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63ABC" w14:textId="2AB84347" w:rsidR="000B151C" w:rsidRPr="005C5152" w:rsidRDefault="00A82F3D" w:rsidP="005C5152">
      <w:pPr>
        <w:spacing w:after="0"/>
        <w:jc w:val="center"/>
        <w:rPr>
          <w:rFonts w:cs="Times New Roman"/>
        </w:rPr>
      </w:pPr>
      <w:bookmarkStart w:id="0" w:name="_GoBack"/>
      <w:bookmarkEnd w:id="0"/>
      <w:r>
        <w:rPr>
          <w:rFonts w:cs="Times New Roman"/>
          <w:lang w:val="en-CA"/>
        </w:rPr>
        <w:t>Assessing the Impact</w:t>
      </w:r>
      <w:r w:rsidR="000B151C" w:rsidRPr="005C5152">
        <w:rPr>
          <w:rFonts w:cs="Times New Roman"/>
          <w:lang w:val="en-CA"/>
        </w:rPr>
        <w:t xml:space="preserve"> of Picture Books in</w:t>
      </w:r>
      <w:r w:rsidR="004F02D1" w:rsidRPr="005C5152">
        <w:rPr>
          <w:rFonts w:cs="Times New Roman"/>
          <w:lang w:val="en-CA"/>
        </w:rPr>
        <w:t xml:space="preserve"> Primary Grades</w:t>
      </w:r>
      <w:r w:rsidR="000B151C" w:rsidRPr="005C5152">
        <w:rPr>
          <w:rFonts w:cs="Times New Roman"/>
          <w:lang w:val="en-CA"/>
        </w:rPr>
        <w:t xml:space="preserve"> Mathematics Instruction</w:t>
      </w:r>
    </w:p>
    <w:p w14:paraId="1C481B8C" w14:textId="77777777" w:rsidR="000B151C" w:rsidRPr="005C5152" w:rsidRDefault="000B151C" w:rsidP="005C5152">
      <w:pPr>
        <w:spacing w:after="0"/>
        <w:jc w:val="center"/>
        <w:rPr>
          <w:rFonts w:cs="Times New Roman"/>
        </w:rPr>
      </w:pPr>
    </w:p>
    <w:p w14:paraId="1555928B" w14:textId="77777777" w:rsidR="000B151C" w:rsidRPr="005C5152" w:rsidRDefault="000B151C" w:rsidP="005C5152">
      <w:pPr>
        <w:spacing w:after="0"/>
        <w:jc w:val="center"/>
        <w:rPr>
          <w:rFonts w:cs="Times New Roman"/>
        </w:rPr>
      </w:pPr>
    </w:p>
    <w:p w14:paraId="0EE39951" w14:textId="77777777" w:rsidR="000B151C" w:rsidRPr="005C5152" w:rsidRDefault="000B151C" w:rsidP="005C5152">
      <w:pPr>
        <w:spacing w:after="0"/>
        <w:rPr>
          <w:rFonts w:cs="Times New Roman"/>
        </w:rPr>
      </w:pPr>
    </w:p>
    <w:p w14:paraId="4C7D8274" w14:textId="77777777" w:rsidR="000B151C" w:rsidRPr="005C5152" w:rsidRDefault="000B151C" w:rsidP="005C5152">
      <w:pPr>
        <w:spacing w:after="0"/>
        <w:jc w:val="center"/>
        <w:rPr>
          <w:rFonts w:cs="Times New Roman"/>
        </w:rPr>
      </w:pPr>
    </w:p>
    <w:p w14:paraId="060287AB" w14:textId="77777777" w:rsidR="000B151C" w:rsidRPr="005C5152" w:rsidRDefault="000B151C" w:rsidP="005C5152">
      <w:pPr>
        <w:spacing w:after="0"/>
        <w:jc w:val="center"/>
        <w:rPr>
          <w:rFonts w:cs="Times New Roman"/>
        </w:rPr>
      </w:pPr>
    </w:p>
    <w:p w14:paraId="2A1B5156" w14:textId="77777777" w:rsidR="000B151C" w:rsidRPr="005C5152" w:rsidRDefault="000B151C" w:rsidP="005C5152">
      <w:pPr>
        <w:spacing w:after="0"/>
        <w:jc w:val="center"/>
        <w:rPr>
          <w:rFonts w:cs="Times New Roman"/>
        </w:rPr>
      </w:pPr>
    </w:p>
    <w:p w14:paraId="750C1C24" w14:textId="77777777" w:rsidR="005C5152" w:rsidRDefault="005C5152" w:rsidP="005C5152">
      <w:pPr>
        <w:spacing w:after="0"/>
        <w:jc w:val="center"/>
        <w:rPr>
          <w:rFonts w:cs="Times New Roman"/>
        </w:rPr>
      </w:pPr>
    </w:p>
    <w:p w14:paraId="6CA0915A" w14:textId="77777777" w:rsidR="005C5152" w:rsidRDefault="005C5152" w:rsidP="005C5152">
      <w:pPr>
        <w:spacing w:after="0"/>
        <w:jc w:val="center"/>
        <w:rPr>
          <w:rFonts w:cs="Times New Roman"/>
        </w:rPr>
      </w:pPr>
    </w:p>
    <w:p w14:paraId="66F528B2" w14:textId="77777777" w:rsidR="005C5152" w:rsidRDefault="005C5152" w:rsidP="005C5152">
      <w:pPr>
        <w:spacing w:after="0"/>
        <w:jc w:val="center"/>
        <w:rPr>
          <w:rFonts w:cs="Times New Roman"/>
        </w:rPr>
      </w:pPr>
    </w:p>
    <w:p w14:paraId="6627305E" w14:textId="77777777" w:rsidR="001060C7" w:rsidRPr="005C5152" w:rsidRDefault="001060C7" w:rsidP="005C5152">
      <w:pPr>
        <w:spacing w:after="0"/>
        <w:jc w:val="center"/>
        <w:rPr>
          <w:rFonts w:cs="Times New Roman"/>
        </w:rPr>
      </w:pPr>
      <w:r w:rsidRPr="005C5152">
        <w:rPr>
          <w:rFonts w:cs="Times New Roman"/>
        </w:rPr>
        <w:t xml:space="preserve">A Dissertation Presented for the </w:t>
      </w:r>
    </w:p>
    <w:p w14:paraId="08778215" w14:textId="77777777" w:rsidR="001060C7" w:rsidRPr="005C5152" w:rsidRDefault="001060C7" w:rsidP="005C5152">
      <w:pPr>
        <w:spacing w:after="0"/>
        <w:jc w:val="center"/>
        <w:rPr>
          <w:rFonts w:cs="Times New Roman"/>
        </w:rPr>
      </w:pPr>
      <w:r w:rsidRPr="005C5152">
        <w:rPr>
          <w:rFonts w:cs="Times New Roman"/>
        </w:rPr>
        <w:t>Doctor of Philosophy</w:t>
      </w:r>
    </w:p>
    <w:p w14:paraId="6BC623BD" w14:textId="77777777" w:rsidR="001060C7" w:rsidRPr="005C5152" w:rsidRDefault="001060C7" w:rsidP="005C5152">
      <w:pPr>
        <w:spacing w:after="0"/>
        <w:jc w:val="center"/>
        <w:rPr>
          <w:rFonts w:cs="Times New Roman"/>
        </w:rPr>
      </w:pPr>
      <w:r w:rsidRPr="005C5152">
        <w:rPr>
          <w:rFonts w:cs="Times New Roman"/>
        </w:rPr>
        <w:t>Degree</w:t>
      </w:r>
    </w:p>
    <w:p w14:paraId="2B55E7C6" w14:textId="77777777" w:rsidR="001060C7" w:rsidRPr="005C5152" w:rsidRDefault="001060C7" w:rsidP="005C5152">
      <w:pPr>
        <w:spacing w:after="0"/>
        <w:jc w:val="center"/>
        <w:rPr>
          <w:rFonts w:cs="Times New Roman"/>
        </w:rPr>
      </w:pPr>
      <w:r w:rsidRPr="005C5152">
        <w:rPr>
          <w:rFonts w:cs="Times New Roman"/>
        </w:rPr>
        <w:t xml:space="preserve">The University of Tennessee, Knoxville </w:t>
      </w:r>
    </w:p>
    <w:p w14:paraId="19A94FCE" w14:textId="77777777" w:rsidR="001060C7" w:rsidRPr="005C5152" w:rsidRDefault="001060C7" w:rsidP="005C5152">
      <w:pPr>
        <w:spacing w:after="0"/>
        <w:jc w:val="center"/>
        <w:rPr>
          <w:rFonts w:cs="Times New Roman"/>
        </w:rPr>
      </w:pPr>
    </w:p>
    <w:p w14:paraId="0F674025" w14:textId="77777777" w:rsidR="001060C7" w:rsidRPr="005C5152" w:rsidRDefault="001060C7" w:rsidP="005C5152">
      <w:pPr>
        <w:spacing w:after="0"/>
        <w:jc w:val="center"/>
        <w:rPr>
          <w:rFonts w:cs="Times New Roman"/>
        </w:rPr>
      </w:pPr>
    </w:p>
    <w:p w14:paraId="071488A9" w14:textId="77777777" w:rsidR="001060C7" w:rsidRPr="005C5152" w:rsidRDefault="001060C7" w:rsidP="005C5152">
      <w:pPr>
        <w:spacing w:after="0"/>
        <w:jc w:val="center"/>
        <w:rPr>
          <w:rFonts w:cs="Times New Roman"/>
        </w:rPr>
      </w:pPr>
    </w:p>
    <w:p w14:paraId="39CB7E3B" w14:textId="77777777" w:rsidR="001060C7" w:rsidRPr="005C5152" w:rsidRDefault="001060C7" w:rsidP="005C5152">
      <w:pPr>
        <w:spacing w:after="0"/>
        <w:jc w:val="center"/>
        <w:rPr>
          <w:rFonts w:cs="Times New Roman"/>
        </w:rPr>
      </w:pPr>
    </w:p>
    <w:p w14:paraId="4EB6782C" w14:textId="77777777" w:rsidR="001060C7" w:rsidRPr="005C5152" w:rsidRDefault="001060C7" w:rsidP="005C5152">
      <w:pPr>
        <w:spacing w:after="0"/>
        <w:jc w:val="center"/>
        <w:rPr>
          <w:rFonts w:cs="Times New Roman"/>
        </w:rPr>
      </w:pPr>
    </w:p>
    <w:p w14:paraId="492D088D" w14:textId="77777777" w:rsidR="005C5152" w:rsidRDefault="005C5152" w:rsidP="005C5152">
      <w:pPr>
        <w:spacing w:after="0"/>
        <w:jc w:val="center"/>
        <w:rPr>
          <w:rFonts w:cs="Times New Roman"/>
        </w:rPr>
      </w:pPr>
    </w:p>
    <w:p w14:paraId="5FADD785" w14:textId="77777777" w:rsidR="005C5152" w:rsidRDefault="005C5152" w:rsidP="005C5152">
      <w:pPr>
        <w:spacing w:after="0"/>
        <w:jc w:val="center"/>
        <w:rPr>
          <w:rFonts w:cs="Times New Roman"/>
        </w:rPr>
      </w:pPr>
    </w:p>
    <w:p w14:paraId="2B320267" w14:textId="77777777" w:rsidR="005C5152" w:rsidRDefault="005C5152" w:rsidP="005C5152">
      <w:pPr>
        <w:spacing w:after="0"/>
        <w:jc w:val="center"/>
        <w:rPr>
          <w:rFonts w:cs="Times New Roman"/>
        </w:rPr>
      </w:pPr>
    </w:p>
    <w:p w14:paraId="3892F146" w14:textId="77777777" w:rsidR="005C5152" w:rsidRDefault="005C5152" w:rsidP="005C5152">
      <w:pPr>
        <w:spacing w:after="0"/>
        <w:jc w:val="center"/>
        <w:rPr>
          <w:rFonts w:cs="Times New Roman"/>
        </w:rPr>
      </w:pPr>
    </w:p>
    <w:p w14:paraId="783EEBAF" w14:textId="77777777" w:rsidR="005C5152" w:rsidRDefault="005C5152" w:rsidP="005C5152">
      <w:pPr>
        <w:spacing w:after="0"/>
        <w:jc w:val="center"/>
        <w:rPr>
          <w:rFonts w:cs="Times New Roman"/>
        </w:rPr>
      </w:pPr>
    </w:p>
    <w:p w14:paraId="20E48FF0" w14:textId="77777777" w:rsidR="005C5152" w:rsidRDefault="005C5152" w:rsidP="005C5152">
      <w:pPr>
        <w:spacing w:after="0"/>
        <w:jc w:val="center"/>
        <w:rPr>
          <w:rFonts w:cs="Times New Roman"/>
        </w:rPr>
      </w:pPr>
    </w:p>
    <w:p w14:paraId="7B72AB4C" w14:textId="77777777" w:rsidR="005C5152" w:rsidRDefault="005C5152" w:rsidP="005C5152">
      <w:pPr>
        <w:spacing w:after="0"/>
        <w:jc w:val="center"/>
        <w:rPr>
          <w:rFonts w:cs="Times New Roman"/>
        </w:rPr>
      </w:pPr>
    </w:p>
    <w:p w14:paraId="79227CE4" w14:textId="77777777" w:rsidR="005C5152" w:rsidRDefault="005C5152" w:rsidP="005C5152">
      <w:pPr>
        <w:spacing w:after="0"/>
        <w:jc w:val="center"/>
        <w:rPr>
          <w:rFonts w:cs="Times New Roman"/>
        </w:rPr>
      </w:pPr>
    </w:p>
    <w:p w14:paraId="3B1E2174" w14:textId="77777777" w:rsidR="005C5152" w:rsidRDefault="005C5152" w:rsidP="005C5152">
      <w:pPr>
        <w:spacing w:after="0"/>
        <w:jc w:val="center"/>
        <w:rPr>
          <w:rFonts w:cs="Times New Roman"/>
        </w:rPr>
      </w:pPr>
    </w:p>
    <w:p w14:paraId="0DF624E7" w14:textId="77777777" w:rsidR="005C5152" w:rsidRDefault="005C5152" w:rsidP="005C5152">
      <w:pPr>
        <w:spacing w:after="0"/>
        <w:jc w:val="center"/>
        <w:rPr>
          <w:rFonts w:cs="Times New Roman"/>
        </w:rPr>
      </w:pPr>
    </w:p>
    <w:p w14:paraId="36F26984" w14:textId="77777777" w:rsidR="005C5152" w:rsidRDefault="005C5152" w:rsidP="005C5152">
      <w:pPr>
        <w:spacing w:after="0"/>
        <w:jc w:val="center"/>
        <w:rPr>
          <w:rFonts w:cs="Times New Roman"/>
        </w:rPr>
      </w:pPr>
    </w:p>
    <w:p w14:paraId="0CC6BE41" w14:textId="77777777" w:rsidR="005C5152" w:rsidRDefault="005C5152" w:rsidP="005C5152">
      <w:pPr>
        <w:spacing w:after="0"/>
        <w:jc w:val="center"/>
        <w:rPr>
          <w:rFonts w:cs="Times New Roman"/>
        </w:rPr>
      </w:pPr>
    </w:p>
    <w:p w14:paraId="3F7D7A29" w14:textId="77777777" w:rsidR="005C5152" w:rsidRDefault="005C5152" w:rsidP="005C5152">
      <w:pPr>
        <w:spacing w:after="0"/>
        <w:jc w:val="center"/>
        <w:rPr>
          <w:rFonts w:cs="Times New Roman"/>
        </w:rPr>
      </w:pPr>
    </w:p>
    <w:p w14:paraId="4BC459B9" w14:textId="77777777" w:rsidR="005C5152" w:rsidRDefault="005C5152" w:rsidP="005C5152">
      <w:pPr>
        <w:spacing w:after="0"/>
        <w:jc w:val="center"/>
        <w:rPr>
          <w:rFonts w:cs="Times New Roman"/>
        </w:rPr>
      </w:pPr>
    </w:p>
    <w:p w14:paraId="46B2FE73" w14:textId="77777777" w:rsidR="005C5152" w:rsidRDefault="005C5152" w:rsidP="005C5152">
      <w:pPr>
        <w:spacing w:after="0"/>
        <w:jc w:val="center"/>
        <w:rPr>
          <w:rFonts w:cs="Times New Roman"/>
        </w:rPr>
      </w:pPr>
    </w:p>
    <w:p w14:paraId="5BD85F5D" w14:textId="77777777" w:rsidR="005C5152" w:rsidRDefault="005C5152" w:rsidP="005C5152">
      <w:pPr>
        <w:spacing w:after="0"/>
        <w:jc w:val="center"/>
        <w:rPr>
          <w:rFonts w:cs="Times New Roman"/>
        </w:rPr>
      </w:pPr>
    </w:p>
    <w:p w14:paraId="16CF479B" w14:textId="77777777" w:rsidR="005C5152" w:rsidRDefault="005C5152" w:rsidP="005C5152">
      <w:pPr>
        <w:spacing w:after="0"/>
        <w:jc w:val="center"/>
        <w:rPr>
          <w:rFonts w:cs="Times New Roman"/>
        </w:rPr>
      </w:pPr>
    </w:p>
    <w:p w14:paraId="28FAD077" w14:textId="77777777" w:rsidR="005C5152" w:rsidRDefault="005C5152" w:rsidP="005C5152">
      <w:pPr>
        <w:spacing w:after="0"/>
        <w:jc w:val="center"/>
        <w:rPr>
          <w:rFonts w:cs="Times New Roman"/>
        </w:rPr>
      </w:pPr>
    </w:p>
    <w:p w14:paraId="391C1FD3" w14:textId="77777777" w:rsidR="005C5152" w:rsidRDefault="005C5152" w:rsidP="005C5152">
      <w:pPr>
        <w:spacing w:after="0"/>
        <w:jc w:val="center"/>
        <w:rPr>
          <w:rFonts w:cs="Times New Roman"/>
        </w:rPr>
      </w:pPr>
    </w:p>
    <w:p w14:paraId="06FDBD25" w14:textId="77777777" w:rsidR="005C5152" w:rsidRDefault="005C5152" w:rsidP="005C5152">
      <w:pPr>
        <w:spacing w:after="0"/>
        <w:jc w:val="center"/>
        <w:rPr>
          <w:rFonts w:cs="Times New Roman"/>
        </w:rPr>
      </w:pPr>
    </w:p>
    <w:p w14:paraId="4F4DDF99" w14:textId="77777777" w:rsidR="005C5152" w:rsidRDefault="005C5152" w:rsidP="005C5152">
      <w:pPr>
        <w:spacing w:after="0"/>
        <w:jc w:val="center"/>
        <w:rPr>
          <w:rFonts w:cs="Times New Roman"/>
        </w:rPr>
      </w:pPr>
    </w:p>
    <w:p w14:paraId="7987E265" w14:textId="77777777" w:rsidR="005C5152" w:rsidRDefault="005C5152" w:rsidP="005C5152">
      <w:pPr>
        <w:spacing w:after="0"/>
        <w:jc w:val="center"/>
        <w:rPr>
          <w:rFonts w:cs="Times New Roman"/>
        </w:rPr>
      </w:pPr>
    </w:p>
    <w:p w14:paraId="6D053985" w14:textId="77777777" w:rsidR="001060C7" w:rsidRPr="005C5152" w:rsidRDefault="001060C7" w:rsidP="005C5152">
      <w:pPr>
        <w:spacing w:after="0"/>
        <w:jc w:val="center"/>
        <w:rPr>
          <w:rFonts w:cs="Times New Roman"/>
        </w:rPr>
      </w:pPr>
      <w:r w:rsidRPr="005C5152">
        <w:rPr>
          <w:rFonts w:cs="Times New Roman"/>
        </w:rPr>
        <w:t>Jessica Stone</w:t>
      </w:r>
    </w:p>
    <w:p w14:paraId="7C7C94D4" w14:textId="77777777" w:rsidR="004033FB" w:rsidRPr="005C5152" w:rsidRDefault="00F40E4D" w:rsidP="005C5152">
      <w:pPr>
        <w:spacing w:after="0"/>
        <w:jc w:val="center"/>
        <w:rPr>
          <w:rFonts w:cs="Times New Roman"/>
        </w:rPr>
      </w:pPr>
      <w:r w:rsidRPr="005C5152">
        <w:rPr>
          <w:rFonts w:cs="Times New Roman"/>
        </w:rPr>
        <w:t>August</w:t>
      </w:r>
      <w:r w:rsidR="001060C7" w:rsidRPr="005C5152">
        <w:rPr>
          <w:rFonts w:cs="Times New Roman"/>
        </w:rPr>
        <w:t xml:space="preserve"> 2016</w:t>
      </w:r>
    </w:p>
    <w:p w14:paraId="52669069" w14:textId="77777777" w:rsidR="004033FB" w:rsidRPr="005C5152" w:rsidRDefault="004033FB">
      <w:pPr>
        <w:rPr>
          <w:rFonts w:cs="Times New Roman"/>
        </w:rPr>
      </w:pPr>
      <w:r w:rsidRPr="005C5152">
        <w:rPr>
          <w:rFonts w:cs="Times New Roman"/>
        </w:rPr>
        <w:br w:type="page"/>
      </w:r>
    </w:p>
    <w:p w14:paraId="43BEEEAD" w14:textId="77777777" w:rsidR="004033FB" w:rsidRPr="005C5152" w:rsidRDefault="004033FB" w:rsidP="003D0E64">
      <w:pPr>
        <w:spacing w:after="0"/>
        <w:jc w:val="center"/>
        <w:rPr>
          <w:rFonts w:cs="Times New Roman"/>
        </w:rPr>
      </w:pPr>
    </w:p>
    <w:p w14:paraId="0ED73738" w14:textId="77777777" w:rsidR="003D0E64" w:rsidRDefault="003D0E64" w:rsidP="003D0E64">
      <w:pPr>
        <w:spacing w:after="0"/>
        <w:jc w:val="center"/>
        <w:rPr>
          <w:rFonts w:cs="Times New Roman"/>
        </w:rPr>
      </w:pPr>
    </w:p>
    <w:p w14:paraId="716E270C" w14:textId="77777777" w:rsidR="003D0E64" w:rsidRDefault="003D0E64" w:rsidP="003D0E64">
      <w:pPr>
        <w:spacing w:after="0"/>
        <w:jc w:val="center"/>
        <w:rPr>
          <w:rFonts w:cs="Times New Roman"/>
        </w:rPr>
      </w:pPr>
    </w:p>
    <w:p w14:paraId="29DCF10B" w14:textId="77777777" w:rsidR="003D0E64" w:rsidRDefault="003D0E64" w:rsidP="003D0E64">
      <w:pPr>
        <w:spacing w:after="0"/>
        <w:jc w:val="center"/>
        <w:rPr>
          <w:rFonts w:cs="Times New Roman"/>
        </w:rPr>
      </w:pPr>
    </w:p>
    <w:p w14:paraId="1C180C3D" w14:textId="77777777" w:rsidR="003D0E64" w:rsidRDefault="003D0E64" w:rsidP="003D0E64">
      <w:pPr>
        <w:spacing w:after="0"/>
        <w:jc w:val="center"/>
        <w:rPr>
          <w:rFonts w:cs="Times New Roman"/>
        </w:rPr>
      </w:pPr>
    </w:p>
    <w:p w14:paraId="619A4072" w14:textId="77777777" w:rsidR="003D0E64" w:rsidRDefault="003D0E64" w:rsidP="003D0E64">
      <w:pPr>
        <w:spacing w:after="0"/>
        <w:jc w:val="center"/>
        <w:rPr>
          <w:rFonts w:cs="Times New Roman"/>
        </w:rPr>
      </w:pPr>
    </w:p>
    <w:p w14:paraId="75A74FC5" w14:textId="77777777" w:rsidR="003D0E64" w:rsidRDefault="003D0E64" w:rsidP="003D0E64">
      <w:pPr>
        <w:spacing w:after="0"/>
        <w:jc w:val="center"/>
        <w:rPr>
          <w:rFonts w:cs="Times New Roman"/>
        </w:rPr>
      </w:pPr>
    </w:p>
    <w:p w14:paraId="2EAC2A29" w14:textId="77777777" w:rsidR="003D0E64" w:rsidRDefault="003D0E64" w:rsidP="003D0E64">
      <w:pPr>
        <w:spacing w:after="0"/>
        <w:jc w:val="center"/>
        <w:rPr>
          <w:rFonts w:cs="Times New Roman"/>
        </w:rPr>
      </w:pPr>
    </w:p>
    <w:p w14:paraId="1DDA2876" w14:textId="77777777" w:rsidR="003D0E64" w:rsidRDefault="003D0E64" w:rsidP="003D0E64">
      <w:pPr>
        <w:spacing w:after="0"/>
        <w:jc w:val="center"/>
        <w:rPr>
          <w:rFonts w:cs="Times New Roman"/>
        </w:rPr>
      </w:pPr>
    </w:p>
    <w:p w14:paraId="554EE7DF" w14:textId="77777777" w:rsidR="003D0E64" w:rsidRDefault="003D0E64" w:rsidP="003D0E64">
      <w:pPr>
        <w:spacing w:after="0"/>
        <w:jc w:val="center"/>
        <w:rPr>
          <w:rFonts w:cs="Times New Roman"/>
        </w:rPr>
      </w:pPr>
    </w:p>
    <w:p w14:paraId="4F2227E8" w14:textId="77777777" w:rsidR="004033FB" w:rsidRPr="005C5152" w:rsidRDefault="004033FB" w:rsidP="003D0E64">
      <w:pPr>
        <w:spacing w:after="0"/>
        <w:jc w:val="center"/>
        <w:rPr>
          <w:rFonts w:cs="Times New Roman"/>
        </w:rPr>
      </w:pPr>
      <w:r w:rsidRPr="005C5152">
        <w:rPr>
          <w:rFonts w:cs="Times New Roman"/>
        </w:rPr>
        <w:t>Copyright © 2016 by Jessica Stone</w:t>
      </w:r>
    </w:p>
    <w:p w14:paraId="6C61DD93" w14:textId="77777777" w:rsidR="004033FB" w:rsidRPr="005C5152" w:rsidRDefault="004033FB" w:rsidP="003D0E64">
      <w:pPr>
        <w:spacing w:after="0"/>
        <w:jc w:val="center"/>
        <w:rPr>
          <w:rFonts w:cs="Times New Roman"/>
        </w:rPr>
      </w:pPr>
      <w:r w:rsidRPr="005C5152">
        <w:rPr>
          <w:rFonts w:cs="Times New Roman"/>
        </w:rPr>
        <w:t>All rights reserved.</w:t>
      </w:r>
    </w:p>
    <w:p w14:paraId="017E38A2" w14:textId="77777777" w:rsidR="000B151C" w:rsidRPr="005C5152" w:rsidRDefault="000B151C" w:rsidP="003D0E64">
      <w:pPr>
        <w:spacing w:after="0"/>
        <w:jc w:val="center"/>
        <w:rPr>
          <w:rFonts w:cs="Times New Roman"/>
        </w:rPr>
      </w:pPr>
    </w:p>
    <w:p w14:paraId="624F4570" w14:textId="77777777" w:rsidR="000B151C" w:rsidRPr="005C5152" w:rsidRDefault="000B151C" w:rsidP="003D0E64">
      <w:pPr>
        <w:spacing w:after="0"/>
        <w:jc w:val="center"/>
        <w:rPr>
          <w:rFonts w:cs="Times New Roman"/>
        </w:rPr>
      </w:pPr>
    </w:p>
    <w:p w14:paraId="1627C870" w14:textId="77777777" w:rsidR="003D0E64" w:rsidRPr="003D0E64" w:rsidRDefault="00F337EF" w:rsidP="003D0E64">
      <w:pPr>
        <w:spacing w:after="0" w:line="480" w:lineRule="auto"/>
        <w:contextualSpacing/>
        <w:jc w:val="center"/>
        <w:rPr>
          <w:rFonts w:cs="Times New Roman"/>
        </w:rPr>
      </w:pPr>
      <w:r w:rsidRPr="005C5152">
        <w:rPr>
          <w:rFonts w:cs="Times New Roman"/>
          <w:b/>
        </w:rPr>
        <w:br w:type="page"/>
      </w:r>
      <w:r w:rsidR="008414CC" w:rsidRPr="003D0E64">
        <w:rPr>
          <w:rFonts w:cs="Times New Roman"/>
        </w:rPr>
        <w:lastRenderedPageBreak/>
        <w:t>Dedication</w:t>
      </w:r>
    </w:p>
    <w:p w14:paraId="0F411B1A" w14:textId="2B434FA4" w:rsidR="008414CC" w:rsidRPr="005C5152" w:rsidRDefault="003D0E64" w:rsidP="003D0E64">
      <w:pPr>
        <w:spacing w:line="480" w:lineRule="auto"/>
        <w:rPr>
          <w:rFonts w:cs="Times New Roman"/>
          <w:b/>
        </w:rPr>
      </w:pPr>
      <w:r>
        <w:rPr>
          <w:rFonts w:cs="Times New Roman"/>
          <w:b/>
        </w:rPr>
        <w:tab/>
      </w:r>
      <w:r w:rsidR="008414CC" w:rsidRPr="005C5152">
        <w:rPr>
          <w:rFonts w:cs="Times New Roman"/>
          <w:b/>
        </w:rPr>
        <w:br w:type="page"/>
      </w:r>
    </w:p>
    <w:p w14:paraId="4FB96094" w14:textId="77777777" w:rsidR="008414CC" w:rsidRPr="003D0E64" w:rsidRDefault="008414CC" w:rsidP="003D0E64">
      <w:pPr>
        <w:spacing w:after="0" w:line="480" w:lineRule="auto"/>
        <w:contextualSpacing/>
        <w:jc w:val="center"/>
        <w:rPr>
          <w:rFonts w:cs="Times New Roman"/>
        </w:rPr>
      </w:pPr>
      <w:r w:rsidRPr="003D0E64">
        <w:rPr>
          <w:rFonts w:cs="Times New Roman"/>
        </w:rPr>
        <w:lastRenderedPageBreak/>
        <w:t>Acknowledgments</w:t>
      </w:r>
    </w:p>
    <w:p w14:paraId="15BAE715" w14:textId="5053145A" w:rsidR="008414CC" w:rsidRPr="005C5152" w:rsidRDefault="003D0E64" w:rsidP="003D0E64">
      <w:pPr>
        <w:spacing w:after="0" w:line="480" w:lineRule="auto"/>
        <w:rPr>
          <w:rFonts w:cs="Times New Roman"/>
          <w:b/>
        </w:rPr>
      </w:pPr>
      <w:r>
        <w:rPr>
          <w:rFonts w:cs="Times New Roman"/>
        </w:rPr>
        <w:tab/>
      </w:r>
      <w:r w:rsidR="008414CC" w:rsidRPr="003D0E64">
        <w:rPr>
          <w:rFonts w:cs="Times New Roman"/>
        </w:rPr>
        <w:br w:type="page"/>
      </w:r>
    </w:p>
    <w:p w14:paraId="3E3FD7E3" w14:textId="77777777" w:rsidR="008414CC" w:rsidRPr="003D0E64" w:rsidRDefault="003D0E64" w:rsidP="004E14B6">
      <w:pPr>
        <w:contextualSpacing/>
        <w:jc w:val="center"/>
        <w:rPr>
          <w:rFonts w:cs="Times New Roman"/>
        </w:rPr>
      </w:pPr>
      <w:r>
        <w:rPr>
          <w:rFonts w:cs="Times New Roman"/>
        </w:rPr>
        <w:lastRenderedPageBreak/>
        <w:t>Abstract</w:t>
      </w:r>
    </w:p>
    <w:p w14:paraId="3249EF57" w14:textId="77777777" w:rsidR="008414CC" w:rsidRPr="005C5152" w:rsidRDefault="008414CC" w:rsidP="004E14B6">
      <w:pPr>
        <w:contextualSpacing/>
        <w:jc w:val="center"/>
        <w:rPr>
          <w:rFonts w:cs="Times New Roman"/>
          <w:b/>
        </w:rPr>
      </w:pPr>
    </w:p>
    <w:p w14:paraId="596FA835" w14:textId="77777777" w:rsidR="000341AB" w:rsidRDefault="00255C86" w:rsidP="003D0E64">
      <w:pPr>
        <w:spacing w:after="0"/>
        <w:ind w:firstLine="720"/>
        <w:rPr>
          <w:rFonts w:cs="Times New Roman"/>
        </w:rPr>
      </w:pPr>
      <w:r w:rsidRPr="005C5152">
        <w:rPr>
          <w:rFonts w:cs="Times New Roman"/>
        </w:rPr>
        <w:t>This study documents an educational field experiment</w:t>
      </w:r>
      <w:r w:rsidR="00781276" w:rsidRPr="005C5152">
        <w:rPr>
          <w:rFonts w:cs="Times New Roman"/>
        </w:rPr>
        <w:t xml:space="preserve"> evaluating </w:t>
      </w:r>
      <w:r w:rsidRPr="005C5152">
        <w:rPr>
          <w:rFonts w:cs="Times New Roman"/>
        </w:rPr>
        <w:t xml:space="preserve">the effects of picture books on primary students’ mathematical achievement and their dispositions towards mathematics.  The study involved 136 primary grade students from one elementary school in the southeastern region of the United States.  </w:t>
      </w:r>
      <w:r w:rsidR="000341AB" w:rsidRPr="005C5152">
        <w:rPr>
          <w:rFonts w:cs="Times New Roman"/>
        </w:rPr>
        <w:t xml:space="preserve">The student population had an overrepresentation of students from minority backgrounds (91%), low </w:t>
      </w:r>
      <w:r w:rsidR="000D4D6F" w:rsidRPr="005C5152">
        <w:rPr>
          <w:rFonts w:cs="Times New Roman"/>
        </w:rPr>
        <w:t xml:space="preserve">socioeconomic </w:t>
      </w:r>
      <w:r w:rsidR="000341AB" w:rsidRPr="005C5152">
        <w:rPr>
          <w:rFonts w:cs="Times New Roman"/>
        </w:rPr>
        <w:t xml:space="preserve">status (93%) and English Language Learners (47%).  </w:t>
      </w:r>
      <w:r w:rsidRPr="005C5152">
        <w:rPr>
          <w:rFonts w:cs="Times New Roman"/>
        </w:rPr>
        <w:t xml:space="preserve">During the 18-week treatment period, </w:t>
      </w:r>
      <w:r w:rsidR="00781276" w:rsidRPr="005C5152">
        <w:rPr>
          <w:rFonts w:cs="Times New Roman"/>
        </w:rPr>
        <w:t>teacher participants from the treatment group</w:t>
      </w:r>
      <w:r w:rsidRPr="005C5152">
        <w:rPr>
          <w:rFonts w:cs="Times New Roman"/>
        </w:rPr>
        <w:t xml:space="preserve"> </w:t>
      </w:r>
      <w:r w:rsidR="00781276" w:rsidRPr="005C5152">
        <w:rPr>
          <w:rFonts w:cs="Times New Roman"/>
        </w:rPr>
        <w:t xml:space="preserve">received </w:t>
      </w:r>
      <w:r w:rsidR="003D0E64">
        <w:rPr>
          <w:rFonts w:cs="Times New Roman"/>
        </w:rPr>
        <w:t>bi-</w:t>
      </w:r>
      <w:r w:rsidRPr="005C5152">
        <w:rPr>
          <w:rFonts w:cs="Times New Roman"/>
        </w:rPr>
        <w:t xml:space="preserve">weekly collaborative professional development </w:t>
      </w:r>
      <w:r w:rsidR="000341AB" w:rsidRPr="005C5152">
        <w:rPr>
          <w:rFonts w:cs="Times New Roman"/>
        </w:rPr>
        <w:t>regarding the use of picture books in mathematics instruction</w:t>
      </w:r>
      <w:r w:rsidR="00B61AB3" w:rsidRPr="005C5152">
        <w:rPr>
          <w:rFonts w:cs="Times New Roman"/>
        </w:rPr>
        <w:t xml:space="preserve">.  </w:t>
      </w:r>
      <w:r w:rsidR="00781276" w:rsidRPr="005C5152">
        <w:rPr>
          <w:rFonts w:cs="Times New Roman"/>
        </w:rPr>
        <w:t>T</w:t>
      </w:r>
      <w:r w:rsidR="000E344E" w:rsidRPr="005C5152">
        <w:rPr>
          <w:rFonts w:cs="Times New Roman"/>
        </w:rPr>
        <w:t>he teachers in the control group followed their district’s mathematics curriculum.</w:t>
      </w:r>
    </w:p>
    <w:p w14:paraId="2B94DDA9" w14:textId="77777777" w:rsidR="003D0E64" w:rsidRPr="005C5152" w:rsidRDefault="003D0E64" w:rsidP="003D0E64">
      <w:pPr>
        <w:spacing w:after="0"/>
        <w:ind w:firstLine="720"/>
        <w:rPr>
          <w:rFonts w:cs="Times New Roman"/>
        </w:rPr>
      </w:pPr>
    </w:p>
    <w:p w14:paraId="09085F29" w14:textId="77777777" w:rsidR="00E41DB0" w:rsidRDefault="00255C86" w:rsidP="003D0E64">
      <w:pPr>
        <w:spacing w:after="0"/>
        <w:ind w:firstLine="720"/>
        <w:rPr>
          <w:rFonts w:cs="Times New Roman"/>
        </w:rPr>
      </w:pPr>
      <w:r w:rsidRPr="005C5152">
        <w:rPr>
          <w:rFonts w:cs="Times New Roman"/>
        </w:rPr>
        <w:t xml:space="preserve">To determine the effect of picture books on students’ mathematics achievement </w:t>
      </w:r>
      <w:r w:rsidR="00E41DB0" w:rsidRPr="005C5152">
        <w:rPr>
          <w:rFonts w:cs="Times New Roman"/>
        </w:rPr>
        <w:t>STAR gain scores and chapter tests were compared</w:t>
      </w:r>
      <w:r w:rsidR="00663A59" w:rsidRPr="005C5152">
        <w:rPr>
          <w:rFonts w:cs="Times New Roman"/>
        </w:rPr>
        <w:t xml:space="preserve">.  </w:t>
      </w:r>
      <w:r w:rsidR="00E41DB0" w:rsidRPr="005C5152">
        <w:rPr>
          <w:rFonts w:cs="Times New Roman"/>
        </w:rPr>
        <w:t>This analysis revealed that students could learn mathematics when picture books were used.  In fact, students in the treatment group demonstrated statistically significant mathematical achievement gains on the STAR assessment (p &lt; .05).  Compared to the increase from pretest to posttest in the control group, the increase in the treatment group was 40% larger.  Similarly, kindergarten students in the treatment group demonstrated statistically significant higher mathematical achievement on all chapter tests (p &lt;.01), yet a null treatment effect was found for first and second grade students as measured by chapter tests.  Analysis of STAR gain scores (first and second grade) revealed no significant treatment between subgroups based on gender, ethnicity, or ELL status.  However, the kindergarten chapter test data by subgroup revealed that the treatment had no effect by gender, higher effects for Black students as compared to Hispanic students, and that non-ELL students in both the treatment and control group had higher achievement than ELL students.</w:t>
      </w:r>
    </w:p>
    <w:p w14:paraId="2137554E" w14:textId="77777777" w:rsidR="003D0E64" w:rsidRPr="005C5152" w:rsidRDefault="003D0E64" w:rsidP="003D0E64">
      <w:pPr>
        <w:spacing w:after="0"/>
        <w:ind w:firstLine="720"/>
        <w:rPr>
          <w:rFonts w:cs="Times New Roman"/>
        </w:rPr>
      </w:pPr>
    </w:p>
    <w:p w14:paraId="62D047A8" w14:textId="77777777" w:rsidR="000341AB" w:rsidRPr="005C5152" w:rsidRDefault="00255C86" w:rsidP="003D0E64">
      <w:pPr>
        <w:spacing w:after="0"/>
        <w:ind w:firstLine="720"/>
        <w:rPr>
          <w:rFonts w:cs="Times New Roman"/>
        </w:rPr>
      </w:pPr>
      <w:r w:rsidRPr="005C5152">
        <w:rPr>
          <w:rFonts w:cs="Times New Roman"/>
        </w:rPr>
        <w:t xml:space="preserve">To determine if </w:t>
      </w:r>
      <w:r w:rsidR="00E41DB0" w:rsidRPr="005C5152">
        <w:rPr>
          <w:rFonts w:cs="Times New Roman"/>
        </w:rPr>
        <w:t>there</w:t>
      </w:r>
      <w:r w:rsidRPr="005C5152">
        <w:rPr>
          <w:rFonts w:cs="Times New Roman"/>
        </w:rPr>
        <w:t xml:space="preserve"> was a relationship between students’ mathematical dispositions and the use of picture books in mathematics instructi</w:t>
      </w:r>
      <w:r w:rsidR="0057392F" w:rsidRPr="005C5152">
        <w:rPr>
          <w:rFonts w:cs="Times New Roman"/>
        </w:rPr>
        <w:t>on, students</w:t>
      </w:r>
      <w:r w:rsidR="00C66F1E" w:rsidRPr="005C5152">
        <w:rPr>
          <w:rFonts w:cs="Times New Roman"/>
        </w:rPr>
        <w:t>’</w:t>
      </w:r>
      <w:r w:rsidRPr="005C5152">
        <w:rPr>
          <w:rFonts w:cs="Times New Roman"/>
        </w:rPr>
        <w:t xml:space="preserve"> self-reported disposition towards mathematics </w:t>
      </w:r>
      <w:r w:rsidR="0057392F" w:rsidRPr="005C5152">
        <w:rPr>
          <w:rFonts w:cs="Times New Roman"/>
        </w:rPr>
        <w:t xml:space="preserve">were recorded </w:t>
      </w:r>
      <w:r w:rsidRPr="005C5152">
        <w:rPr>
          <w:rFonts w:cs="Times New Roman"/>
        </w:rPr>
        <w:t>daily during six of the 18 weeks</w:t>
      </w:r>
      <w:r w:rsidR="00E41DB0" w:rsidRPr="005C5152">
        <w:rPr>
          <w:rFonts w:cs="Times New Roman"/>
        </w:rPr>
        <w:t>.</w:t>
      </w:r>
      <w:r w:rsidRPr="005C5152">
        <w:rPr>
          <w:rFonts w:cs="Times New Roman"/>
        </w:rPr>
        <w:t xml:space="preserve"> </w:t>
      </w:r>
      <w:r w:rsidR="00E41DB0" w:rsidRPr="005C5152">
        <w:rPr>
          <w:rFonts w:cs="Times New Roman"/>
        </w:rPr>
        <w:t>Th</w:t>
      </w:r>
      <w:r w:rsidR="000E59F4" w:rsidRPr="005C5152">
        <w:rPr>
          <w:rFonts w:cs="Times New Roman"/>
        </w:rPr>
        <w:t>e</w:t>
      </w:r>
      <w:r w:rsidR="00E41DB0" w:rsidRPr="005C5152">
        <w:rPr>
          <w:rFonts w:cs="Times New Roman"/>
        </w:rPr>
        <w:t xml:space="preserve"> analysis comparing the treatment and control group</w:t>
      </w:r>
      <w:r w:rsidR="000E59F4" w:rsidRPr="005C5152">
        <w:rPr>
          <w:rFonts w:cs="Times New Roman"/>
        </w:rPr>
        <w:t>s’ dispositions</w:t>
      </w:r>
      <w:r w:rsidR="00C66F1E" w:rsidRPr="005C5152">
        <w:rPr>
          <w:rFonts w:cs="Times New Roman"/>
        </w:rPr>
        <w:t xml:space="preserve"> </w:t>
      </w:r>
      <w:r w:rsidR="000341AB" w:rsidRPr="005C5152">
        <w:rPr>
          <w:rFonts w:cs="Times New Roman"/>
        </w:rPr>
        <w:t>revealed that all students had relatively high dispositions towards mathematics and that the use of picture books did significantly impact students</w:t>
      </w:r>
      <w:r w:rsidR="00C66F1E" w:rsidRPr="005C5152">
        <w:rPr>
          <w:rFonts w:cs="Times New Roman"/>
        </w:rPr>
        <w:t>’</w:t>
      </w:r>
      <w:r w:rsidR="000341AB" w:rsidRPr="005C5152">
        <w:rPr>
          <w:rFonts w:cs="Times New Roman"/>
        </w:rPr>
        <w:t xml:space="preserve"> positive dispositions towards mathematics.  </w:t>
      </w:r>
    </w:p>
    <w:p w14:paraId="6B59EC51" w14:textId="77777777" w:rsidR="008414CC" w:rsidRPr="005C5152" w:rsidRDefault="008414CC">
      <w:pPr>
        <w:rPr>
          <w:rFonts w:cs="Times New Roman"/>
          <w:b/>
        </w:rPr>
      </w:pPr>
      <w:r w:rsidRPr="005C5152">
        <w:rPr>
          <w:rFonts w:cs="Times New Roman"/>
          <w:b/>
        </w:rPr>
        <w:br w:type="page"/>
      </w:r>
    </w:p>
    <w:sdt>
      <w:sdtPr>
        <w:rPr>
          <w:rFonts w:eastAsiaTheme="minorHAnsi" w:cstheme="minorBidi"/>
          <w:bCs w:val="0"/>
          <w:szCs w:val="24"/>
          <w:lang w:eastAsia="en-US"/>
        </w:rPr>
        <w:id w:val="-804622293"/>
        <w:docPartObj>
          <w:docPartGallery w:val="Table of Contents"/>
          <w:docPartUnique/>
        </w:docPartObj>
      </w:sdtPr>
      <w:sdtEndPr>
        <w:rPr>
          <w:b/>
          <w:noProof/>
        </w:rPr>
      </w:sdtEndPr>
      <w:sdtContent>
        <w:p w14:paraId="73CBDC07" w14:textId="77777777" w:rsidR="003D0E64" w:rsidRDefault="003D0E64" w:rsidP="007A3EE4">
          <w:pPr>
            <w:pStyle w:val="TOCHeading"/>
          </w:pPr>
          <w:r>
            <w:t>Table of Contents</w:t>
          </w:r>
        </w:p>
        <w:p w14:paraId="6EC4FB71" w14:textId="77777777" w:rsidR="00F1320B" w:rsidRDefault="003D0E64">
          <w:pPr>
            <w:pStyle w:val="TOC1"/>
            <w:tabs>
              <w:tab w:val="right" w:leader="dot" w:pos="9350"/>
            </w:tabs>
            <w:rPr>
              <w:rFonts w:asciiTheme="minorHAnsi" w:eastAsiaTheme="minorEastAsia" w:hAnsiTheme="minorHAnsi"/>
              <w:noProof/>
              <w:sz w:val="22"/>
              <w:szCs w:val="22"/>
            </w:rPr>
          </w:pPr>
          <w:r>
            <w:fldChar w:fldCharType="begin"/>
          </w:r>
          <w:r>
            <w:instrText xml:space="preserve"> TOC \o "1-3" \h \z \u </w:instrText>
          </w:r>
          <w:r>
            <w:fldChar w:fldCharType="separate"/>
          </w:r>
          <w:hyperlink w:anchor="_Toc448382373" w:history="1">
            <w:r w:rsidR="00F1320B" w:rsidRPr="008C62F9">
              <w:rPr>
                <w:rStyle w:val="Hyperlink"/>
                <w:noProof/>
              </w:rPr>
              <w:t>Chapter 1 Introduction</w:t>
            </w:r>
            <w:r w:rsidR="00F1320B">
              <w:rPr>
                <w:noProof/>
                <w:webHidden/>
              </w:rPr>
              <w:tab/>
            </w:r>
            <w:r w:rsidR="00F1320B">
              <w:rPr>
                <w:noProof/>
                <w:webHidden/>
              </w:rPr>
              <w:fldChar w:fldCharType="begin"/>
            </w:r>
            <w:r w:rsidR="00F1320B">
              <w:rPr>
                <w:noProof/>
                <w:webHidden/>
              </w:rPr>
              <w:instrText xml:space="preserve"> PAGEREF _Toc448382373 \h </w:instrText>
            </w:r>
            <w:r w:rsidR="00F1320B">
              <w:rPr>
                <w:noProof/>
                <w:webHidden/>
              </w:rPr>
            </w:r>
            <w:r w:rsidR="00F1320B">
              <w:rPr>
                <w:noProof/>
                <w:webHidden/>
              </w:rPr>
              <w:fldChar w:fldCharType="separate"/>
            </w:r>
            <w:r w:rsidR="00F1320B">
              <w:rPr>
                <w:noProof/>
                <w:webHidden/>
              </w:rPr>
              <w:t>1</w:t>
            </w:r>
            <w:r w:rsidR="00F1320B">
              <w:rPr>
                <w:noProof/>
                <w:webHidden/>
              </w:rPr>
              <w:fldChar w:fldCharType="end"/>
            </w:r>
          </w:hyperlink>
        </w:p>
        <w:p w14:paraId="15EF047B"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74" w:history="1">
            <w:r w:rsidR="00F1320B" w:rsidRPr="008C62F9">
              <w:rPr>
                <w:rStyle w:val="Hyperlink"/>
                <w:noProof/>
              </w:rPr>
              <w:t>Purpose of the Study</w:t>
            </w:r>
            <w:r w:rsidR="00F1320B">
              <w:rPr>
                <w:noProof/>
                <w:webHidden/>
              </w:rPr>
              <w:tab/>
            </w:r>
            <w:r w:rsidR="00F1320B">
              <w:rPr>
                <w:noProof/>
                <w:webHidden/>
              </w:rPr>
              <w:fldChar w:fldCharType="begin"/>
            </w:r>
            <w:r w:rsidR="00F1320B">
              <w:rPr>
                <w:noProof/>
                <w:webHidden/>
              </w:rPr>
              <w:instrText xml:space="preserve"> PAGEREF _Toc448382374 \h </w:instrText>
            </w:r>
            <w:r w:rsidR="00F1320B">
              <w:rPr>
                <w:noProof/>
                <w:webHidden/>
              </w:rPr>
            </w:r>
            <w:r w:rsidR="00F1320B">
              <w:rPr>
                <w:noProof/>
                <w:webHidden/>
              </w:rPr>
              <w:fldChar w:fldCharType="separate"/>
            </w:r>
            <w:r w:rsidR="00F1320B">
              <w:rPr>
                <w:noProof/>
                <w:webHidden/>
              </w:rPr>
              <w:t>4</w:t>
            </w:r>
            <w:r w:rsidR="00F1320B">
              <w:rPr>
                <w:noProof/>
                <w:webHidden/>
              </w:rPr>
              <w:fldChar w:fldCharType="end"/>
            </w:r>
          </w:hyperlink>
        </w:p>
        <w:p w14:paraId="0D8BA1DA"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75" w:history="1">
            <w:r w:rsidR="00F1320B" w:rsidRPr="008C62F9">
              <w:rPr>
                <w:rStyle w:val="Hyperlink"/>
                <w:noProof/>
              </w:rPr>
              <w:t>Need for the Study</w:t>
            </w:r>
            <w:r w:rsidR="00F1320B">
              <w:rPr>
                <w:noProof/>
                <w:webHidden/>
              </w:rPr>
              <w:tab/>
            </w:r>
            <w:r w:rsidR="00F1320B">
              <w:rPr>
                <w:noProof/>
                <w:webHidden/>
              </w:rPr>
              <w:fldChar w:fldCharType="begin"/>
            </w:r>
            <w:r w:rsidR="00F1320B">
              <w:rPr>
                <w:noProof/>
                <w:webHidden/>
              </w:rPr>
              <w:instrText xml:space="preserve"> PAGEREF _Toc448382375 \h </w:instrText>
            </w:r>
            <w:r w:rsidR="00F1320B">
              <w:rPr>
                <w:noProof/>
                <w:webHidden/>
              </w:rPr>
            </w:r>
            <w:r w:rsidR="00F1320B">
              <w:rPr>
                <w:noProof/>
                <w:webHidden/>
              </w:rPr>
              <w:fldChar w:fldCharType="separate"/>
            </w:r>
            <w:r w:rsidR="00F1320B">
              <w:rPr>
                <w:noProof/>
                <w:webHidden/>
              </w:rPr>
              <w:t>5</w:t>
            </w:r>
            <w:r w:rsidR="00F1320B">
              <w:rPr>
                <w:noProof/>
                <w:webHidden/>
              </w:rPr>
              <w:fldChar w:fldCharType="end"/>
            </w:r>
          </w:hyperlink>
        </w:p>
        <w:p w14:paraId="40CCE064"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76" w:history="1">
            <w:r w:rsidR="00F1320B" w:rsidRPr="008C62F9">
              <w:rPr>
                <w:rStyle w:val="Hyperlink"/>
                <w:noProof/>
              </w:rPr>
              <w:t>Limitations</w:t>
            </w:r>
            <w:r w:rsidR="00F1320B">
              <w:rPr>
                <w:noProof/>
                <w:webHidden/>
              </w:rPr>
              <w:tab/>
            </w:r>
            <w:r w:rsidR="00F1320B">
              <w:rPr>
                <w:noProof/>
                <w:webHidden/>
              </w:rPr>
              <w:fldChar w:fldCharType="begin"/>
            </w:r>
            <w:r w:rsidR="00F1320B">
              <w:rPr>
                <w:noProof/>
                <w:webHidden/>
              </w:rPr>
              <w:instrText xml:space="preserve"> PAGEREF _Toc448382376 \h </w:instrText>
            </w:r>
            <w:r w:rsidR="00F1320B">
              <w:rPr>
                <w:noProof/>
                <w:webHidden/>
              </w:rPr>
            </w:r>
            <w:r w:rsidR="00F1320B">
              <w:rPr>
                <w:noProof/>
                <w:webHidden/>
              </w:rPr>
              <w:fldChar w:fldCharType="separate"/>
            </w:r>
            <w:r w:rsidR="00F1320B">
              <w:rPr>
                <w:noProof/>
                <w:webHidden/>
              </w:rPr>
              <w:t>7</w:t>
            </w:r>
            <w:r w:rsidR="00F1320B">
              <w:rPr>
                <w:noProof/>
                <w:webHidden/>
              </w:rPr>
              <w:fldChar w:fldCharType="end"/>
            </w:r>
          </w:hyperlink>
        </w:p>
        <w:p w14:paraId="0EC93F03"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77" w:history="1">
            <w:r w:rsidR="00F1320B" w:rsidRPr="008C62F9">
              <w:rPr>
                <w:rStyle w:val="Hyperlink"/>
                <w:noProof/>
              </w:rPr>
              <w:t>Delimitations</w:t>
            </w:r>
            <w:r w:rsidR="00F1320B">
              <w:rPr>
                <w:noProof/>
                <w:webHidden/>
              </w:rPr>
              <w:tab/>
            </w:r>
            <w:r w:rsidR="00F1320B">
              <w:rPr>
                <w:noProof/>
                <w:webHidden/>
              </w:rPr>
              <w:fldChar w:fldCharType="begin"/>
            </w:r>
            <w:r w:rsidR="00F1320B">
              <w:rPr>
                <w:noProof/>
                <w:webHidden/>
              </w:rPr>
              <w:instrText xml:space="preserve"> PAGEREF _Toc448382377 \h </w:instrText>
            </w:r>
            <w:r w:rsidR="00F1320B">
              <w:rPr>
                <w:noProof/>
                <w:webHidden/>
              </w:rPr>
            </w:r>
            <w:r w:rsidR="00F1320B">
              <w:rPr>
                <w:noProof/>
                <w:webHidden/>
              </w:rPr>
              <w:fldChar w:fldCharType="separate"/>
            </w:r>
            <w:r w:rsidR="00F1320B">
              <w:rPr>
                <w:noProof/>
                <w:webHidden/>
              </w:rPr>
              <w:t>8</w:t>
            </w:r>
            <w:r w:rsidR="00F1320B">
              <w:rPr>
                <w:noProof/>
                <w:webHidden/>
              </w:rPr>
              <w:fldChar w:fldCharType="end"/>
            </w:r>
          </w:hyperlink>
        </w:p>
        <w:p w14:paraId="59831208"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78" w:history="1">
            <w:r w:rsidR="00F1320B" w:rsidRPr="008C62F9">
              <w:rPr>
                <w:rStyle w:val="Hyperlink"/>
                <w:noProof/>
              </w:rPr>
              <w:t>Assumptions</w:t>
            </w:r>
            <w:r w:rsidR="00F1320B">
              <w:rPr>
                <w:noProof/>
                <w:webHidden/>
              </w:rPr>
              <w:tab/>
            </w:r>
            <w:r w:rsidR="00F1320B">
              <w:rPr>
                <w:noProof/>
                <w:webHidden/>
              </w:rPr>
              <w:fldChar w:fldCharType="begin"/>
            </w:r>
            <w:r w:rsidR="00F1320B">
              <w:rPr>
                <w:noProof/>
                <w:webHidden/>
              </w:rPr>
              <w:instrText xml:space="preserve"> PAGEREF _Toc448382378 \h </w:instrText>
            </w:r>
            <w:r w:rsidR="00F1320B">
              <w:rPr>
                <w:noProof/>
                <w:webHidden/>
              </w:rPr>
            </w:r>
            <w:r w:rsidR="00F1320B">
              <w:rPr>
                <w:noProof/>
                <w:webHidden/>
              </w:rPr>
              <w:fldChar w:fldCharType="separate"/>
            </w:r>
            <w:r w:rsidR="00F1320B">
              <w:rPr>
                <w:noProof/>
                <w:webHidden/>
              </w:rPr>
              <w:t>9</w:t>
            </w:r>
            <w:r w:rsidR="00F1320B">
              <w:rPr>
                <w:noProof/>
                <w:webHidden/>
              </w:rPr>
              <w:fldChar w:fldCharType="end"/>
            </w:r>
          </w:hyperlink>
        </w:p>
        <w:p w14:paraId="1457A2BD"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79" w:history="1">
            <w:r w:rsidR="00F1320B" w:rsidRPr="008C62F9">
              <w:rPr>
                <w:rStyle w:val="Hyperlink"/>
                <w:noProof/>
              </w:rPr>
              <w:t>Definition of Terms</w:t>
            </w:r>
            <w:r w:rsidR="00F1320B">
              <w:rPr>
                <w:noProof/>
                <w:webHidden/>
              </w:rPr>
              <w:tab/>
            </w:r>
            <w:r w:rsidR="00F1320B">
              <w:rPr>
                <w:noProof/>
                <w:webHidden/>
              </w:rPr>
              <w:fldChar w:fldCharType="begin"/>
            </w:r>
            <w:r w:rsidR="00F1320B">
              <w:rPr>
                <w:noProof/>
                <w:webHidden/>
              </w:rPr>
              <w:instrText xml:space="preserve"> PAGEREF _Toc448382379 \h </w:instrText>
            </w:r>
            <w:r w:rsidR="00F1320B">
              <w:rPr>
                <w:noProof/>
                <w:webHidden/>
              </w:rPr>
            </w:r>
            <w:r w:rsidR="00F1320B">
              <w:rPr>
                <w:noProof/>
                <w:webHidden/>
              </w:rPr>
              <w:fldChar w:fldCharType="separate"/>
            </w:r>
            <w:r w:rsidR="00F1320B">
              <w:rPr>
                <w:noProof/>
                <w:webHidden/>
              </w:rPr>
              <w:t>9</w:t>
            </w:r>
            <w:r w:rsidR="00F1320B">
              <w:rPr>
                <w:noProof/>
                <w:webHidden/>
              </w:rPr>
              <w:fldChar w:fldCharType="end"/>
            </w:r>
          </w:hyperlink>
        </w:p>
        <w:p w14:paraId="010ADA5F"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80" w:history="1">
            <w:r w:rsidR="00F1320B" w:rsidRPr="008C62F9">
              <w:rPr>
                <w:rStyle w:val="Hyperlink"/>
                <w:noProof/>
              </w:rPr>
              <w:t>Theoretical Framework</w:t>
            </w:r>
            <w:r w:rsidR="00F1320B">
              <w:rPr>
                <w:noProof/>
                <w:webHidden/>
              </w:rPr>
              <w:tab/>
            </w:r>
            <w:r w:rsidR="00F1320B">
              <w:rPr>
                <w:noProof/>
                <w:webHidden/>
              </w:rPr>
              <w:fldChar w:fldCharType="begin"/>
            </w:r>
            <w:r w:rsidR="00F1320B">
              <w:rPr>
                <w:noProof/>
                <w:webHidden/>
              </w:rPr>
              <w:instrText xml:space="preserve"> PAGEREF _Toc448382380 \h </w:instrText>
            </w:r>
            <w:r w:rsidR="00F1320B">
              <w:rPr>
                <w:noProof/>
                <w:webHidden/>
              </w:rPr>
            </w:r>
            <w:r w:rsidR="00F1320B">
              <w:rPr>
                <w:noProof/>
                <w:webHidden/>
              </w:rPr>
              <w:fldChar w:fldCharType="separate"/>
            </w:r>
            <w:r w:rsidR="00F1320B">
              <w:rPr>
                <w:noProof/>
                <w:webHidden/>
              </w:rPr>
              <w:t>13</w:t>
            </w:r>
            <w:r w:rsidR="00F1320B">
              <w:rPr>
                <w:noProof/>
                <w:webHidden/>
              </w:rPr>
              <w:fldChar w:fldCharType="end"/>
            </w:r>
          </w:hyperlink>
        </w:p>
        <w:p w14:paraId="18681A59"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81" w:history="1">
            <w:r w:rsidR="00F1320B" w:rsidRPr="008C62F9">
              <w:rPr>
                <w:rStyle w:val="Hyperlink"/>
                <w:noProof/>
              </w:rPr>
              <w:t>Reflexivity</w:t>
            </w:r>
            <w:r w:rsidR="00F1320B">
              <w:rPr>
                <w:noProof/>
                <w:webHidden/>
              </w:rPr>
              <w:tab/>
            </w:r>
            <w:r w:rsidR="00F1320B">
              <w:rPr>
                <w:noProof/>
                <w:webHidden/>
              </w:rPr>
              <w:fldChar w:fldCharType="begin"/>
            </w:r>
            <w:r w:rsidR="00F1320B">
              <w:rPr>
                <w:noProof/>
                <w:webHidden/>
              </w:rPr>
              <w:instrText xml:space="preserve"> PAGEREF _Toc448382381 \h </w:instrText>
            </w:r>
            <w:r w:rsidR="00F1320B">
              <w:rPr>
                <w:noProof/>
                <w:webHidden/>
              </w:rPr>
            </w:r>
            <w:r w:rsidR="00F1320B">
              <w:rPr>
                <w:noProof/>
                <w:webHidden/>
              </w:rPr>
              <w:fldChar w:fldCharType="separate"/>
            </w:r>
            <w:r w:rsidR="00F1320B">
              <w:rPr>
                <w:noProof/>
                <w:webHidden/>
              </w:rPr>
              <w:t>15</w:t>
            </w:r>
            <w:r w:rsidR="00F1320B">
              <w:rPr>
                <w:noProof/>
                <w:webHidden/>
              </w:rPr>
              <w:fldChar w:fldCharType="end"/>
            </w:r>
          </w:hyperlink>
        </w:p>
        <w:p w14:paraId="6CC785C6"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82" w:history="1">
            <w:r w:rsidR="00F1320B" w:rsidRPr="008C62F9">
              <w:rPr>
                <w:rStyle w:val="Hyperlink"/>
                <w:noProof/>
              </w:rPr>
              <w:t>Dissertation Organization</w:t>
            </w:r>
            <w:r w:rsidR="00F1320B">
              <w:rPr>
                <w:noProof/>
                <w:webHidden/>
              </w:rPr>
              <w:tab/>
            </w:r>
            <w:r w:rsidR="00F1320B">
              <w:rPr>
                <w:noProof/>
                <w:webHidden/>
              </w:rPr>
              <w:fldChar w:fldCharType="begin"/>
            </w:r>
            <w:r w:rsidR="00F1320B">
              <w:rPr>
                <w:noProof/>
                <w:webHidden/>
              </w:rPr>
              <w:instrText xml:space="preserve"> PAGEREF _Toc448382382 \h </w:instrText>
            </w:r>
            <w:r w:rsidR="00F1320B">
              <w:rPr>
                <w:noProof/>
                <w:webHidden/>
              </w:rPr>
            </w:r>
            <w:r w:rsidR="00F1320B">
              <w:rPr>
                <w:noProof/>
                <w:webHidden/>
              </w:rPr>
              <w:fldChar w:fldCharType="separate"/>
            </w:r>
            <w:r w:rsidR="00F1320B">
              <w:rPr>
                <w:noProof/>
                <w:webHidden/>
              </w:rPr>
              <w:t>17</w:t>
            </w:r>
            <w:r w:rsidR="00F1320B">
              <w:rPr>
                <w:noProof/>
                <w:webHidden/>
              </w:rPr>
              <w:fldChar w:fldCharType="end"/>
            </w:r>
          </w:hyperlink>
        </w:p>
        <w:p w14:paraId="3D63E02C" w14:textId="77777777" w:rsidR="00F1320B" w:rsidRDefault="003566D5">
          <w:pPr>
            <w:pStyle w:val="TOC1"/>
            <w:tabs>
              <w:tab w:val="right" w:leader="dot" w:pos="9350"/>
            </w:tabs>
            <w:rPr>
              <w:rFonts w:asciiTheme="minorHAnsi" w:eastAsiaTheme="minorEastAsia" w:hAnsiTheme="minorHAnsi"/>
              <w:noProof/>
              <w:sz w:val="22"/>
              <w:szCs w:val="22"/>
            </w:rPr>
          </w:pPr>
          <w:hyperlink w:anchor="_Toc448382383" w:history="1">
            <w:r w:rsidR="00F1320B" w:rsidRPr="008C62F9">
              <w:rPr>
                <w:rStyle w:val="Hyperlink"/>
                <w:noProof/>
              </w:rPr>
              <w:t>Chapter 2 Review of Literature</w:t>
            </w:r>
            <w:r w:rsidR="00F1320B">
              <w:rPr>
                <w:noProof/>
                <w:webHidden/>
              </w:rPr>
              <w:tab/>
            </w:r>
            <w:r w:rsidR="00F1320B">
              <w:rPr>
                <w:noProof/>
                <w:webHidden/>
              </w:rPr>
              <w:fldChar w:fldCharType="begin"/>
            </w:r>
            <w:r w:rsidR="00F1320B">
              <w:rPr>
                <w:noProof/>
                <w:webHidden/>
              </w:rPr>
              <w:instrText xml:space="preserve"> PAGEREF _Toc448382383 \h </w:instrText>
            </w:r>
            <w:r w:rsidR="00F1320B">
              <w:rPr>
                <w:noProof/>
                <w:webHidden/>
              </w:rPr>
            </w:r>
            <w:r w:rsidR="00F1320B">
              <w:rPr>
                <w:noProof/>
                <w:webHidden/>
              </w:rPr>
              <w:fldChar w:fldCharType="separate"/>
            </w:r>
            <w:r w:rsidR="00F1320B">
              <w:rPr>
                <w:noProof/>
                <w:webHidden/>
              </w:rPr>
              <w:t>19</w:t>
            </w:r>
            <w:r w:rsidR="00F1320B">
              <w:rPr>
                <w:noProof/>
                <w:webHidden/>
              </w:rPr>
              <w:fldChar w:fldCharType="end"/>
            </w:r>
          </w:hyperlink>
        </w:p>
        <w:p w14:paraId="3B9BD51F"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84" w:history="1">
            <w:r w:rsidR="00F1320B" w:rsidRPr="008C62F9">
              <w:rPr>
                <w:rStyle w:val="Hyperlink"/>
                <w:noProof/>
              </w:rPr>
              <w:t>Student Dispositions and Achievement</w:t>
            </w:r>
            <w:r w:rsidR="00F1320B">
              <w:rPr>
                <w:noProof/>
                <w:webHidden/>
              </w:rPr>
              <w:tab/>
            </w:r>
            <w:r w:rsidR="00F1320B">
              <w:rPr>
                <w:noProof/>
                <w:webHidden/>
              </w:rPr>
              <w:fldChar w:fldCharType="begin"/>
            </w:r>
            <w:r w:rsidR="00F1320B">
              <w:rPr>
                <w:noProof/>
                <w:webHidden/>
              </w:rPr>
              <w:instrText xml:space="preserve"> PAGEREF _Toc448382384 \h </w:instrText>
            </w:r>
            <w:r w:rsidR="00F1320B">
              <w:rPr>
                <w:noProof/>
                <w:webHidden/>
              </w:rPr>
            </w:r>
            <w:r w:rsidR="00F1320B">
              <w:rPr>
                <w:noProof/>
                <w:webHidden/>
              </w:rPr>
              <w:fldChar w:fldCharType="separate"/>
            </w:r>
            <w:r w:rsidR="00F1320B">
              <w:rPr>
                <w:noProof/>
                <w:webHidden/>
              </w:rPr>
              <w:t>19</w:t>
            </w:r>
            <w:r w:rsidR="00F1320B">
              <w:rPr>
                <w:noProof/>
                <w:webHidden/>
              </w:rPr>
              <w:fldChar w:fldCharType="end"/>
            </w:r>
          </w:hyperlink>
        </w:p>
        <w:p w14:paraId="644BD7A2"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85" w:history="1">
            <w:r w:rsidR="00F1320B" w:rsidRPr="008C62F9">
              <w:rPr>
                <w:rStyle w:val="Hyperlink"/>
                <w:noProof/>
              </w:rPr>
              <w:t>Integrated Instruction</w:t>
            </w:r>
            <w:r w:rsidR="00F1320B">
              <w:rPr>
                <w:noProof/>
                <w:webHidden/>
              </w:rPr>
              <w:tab/>
            </w:r>
            <w:r w:rsidR="00F1320B">
              <w:rPr>
                <w:noProof/>
                <w:webHidden/>
              </w:rPr>
              <w:fldChar w:fldCharType="begin"/>
            </w:r>
            <w:r w:rsidR="00F1320B">
              <w:rPr>
                <w:noProof/>
                <w:webHidden/>
              </w:rPr>
              <w:instrText xml:space="preserve"> PAGEREF _Toc448382385 \h </w:instrText>
            </w:r>
            <w:r w:rsidR="00F1320B">
              <w:rPr>
                <w:noProof/>
                <w:webHidden/>
              </w:rPr>
            </w:r>
            <w:r w:rsidR="00F1320B">
              <w:rPr>
                <w:noProof/>
                <w:webHidden/>
              </w:rPr>
              <w:fldChar w:fldCharType="separate"/>
            </w:r>
            <w:r w:rsidR="00F1320B">
              <w:rPr>
                <w:noProof/>
                <w:webHidden/>
              </w:rPr>
              <w:t>22</w:t>
            </w:r>
            <w:r w:rsidR="00F1320B">
              <w:rPr>
                <w:noProof/>
                <w:webHidden/>
              </w:rPr>
              <w:fldChar w:fldCharType="end"/>
            </w:r>
          </w:hyperlink>
        </w:p>
        <w:p w14:paraId="4C9C45BB"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86" w:history="1">
            <w:r w:rsidR="00F1320B" w:rsidRPr="008C62F9">
              <w:rPr>
                <w:rStyle w:val="Hyperlink"/>
                <w:noProof/>
              </w:rPr>
              <w:t>Collaborative Professional Development</w:t>
            </w:r>
            <w:r w:rsidR="00F1320B">
              <w:rPr>
                <w:noProof/>
                <w:webHidden/>
              </w:rPr>
              <w:tab/>
            </w:r>
            <w:r w:rsidR="00F1320B">
              <w:rPr>
                <w:noProof/>
                <w:webHidden/>
              </w:rPr>
              <w:fldChar w:fldCharType="begin"/>
            </w:r>
            <w:r w:rsidR="00F1320B">
              <w:rPr>
                <w:noProof/>
                <w:webHidden/>
              </w:rPr>
              <w:instrText xml:space="preserve"> PAGEREF _Toc448382386 \h </w:instrText>
            </w:r>
            <w:r w:rsidR="00F1320B">
              <w:rPr>
                <w:noProof/>
                <w:webHidden/>
              </w:rPr>
            </w:r>
            <w:r w:rsidR="00F1320B">
              <w:rPr>
                <w:noProof/>
                <w:webHidden/>
              </w:rPr>
              <w:fldChar w:fldCharType="separate"/>
            </w:r>
            <w:r w:rsidR="00F1320B">
              <w:rPr>
                <w:noProof/>
                <w:webHidden/>
              </w:rPr>
              <w:t>27</w:t>
            </w:r>
            <w:r w:rsidR="00F1320B">
              <w:rPr>
                <w:noProof/>
                <w:webHidden/>
              </w:rPr>
              <w:fldChar w:fldCharType="end"/>
            </w:r>
          </w:hyperlink>
        </w:p>
        <w:p w14:paraId="222BF5A5"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87" w:history="1">
            <w:r w:rsidR="00F1320B" w:rsidRPr="008C62F9">
              <w:rPr>
                <w:rStyle w:val="Hyperlink"/>
                <w:noProof/>
              </w:rPr>
              <w:t>The Use of Picture Books in Mathematics Education</w:t>
            </w:r>
            <w:r w:rsidR="00F1320B">
              <w:rPr>
                <w:noProof/>
                <w:webHidden/>
              </w:rPr>
              <w:tab/>
            </w:r>
            <w:r w:rsidR="00F1320B">
              <w:rPr>
                <w:noProof/>
                <w:webHidden/>
              </w:rPr>
              <w:fldChar w:fldCharType="begin"/>
            </w:r>
            <w:r w:rsidR="00F1320B">
              <w:rPr>
                <w:noProof/>
                <w:webHidden/>
              </w:rPr>
              <w:instrText xml:space="preserve"> PAGEREF _Toc448382387 \h </w:instrText>
            </w:r>
            <w:r w:rsidR="00F1320B">
              <w:rPr>
                <w:noProof/>
                <w:webHidden/>
              </w:rPr>
            </w:r>
            <w:r w:rsidR="00F1320B">
              <w:rPr>
                <w:noProof/>
                <w:webHidden/>
              </w:rPr>
              <w:fldChar w:fldCharType="separate"/>
            </w:r>
            <w:r w:rsidR="00F1320B">
              <w:rPr>
                <w:noProof/>
                <w:webHidden/>
              </w:rPr>
              <w:t>33</w:t>
            </w:r>
            <w:r w:rsidR="00F1320B">
              <w:rPr>
                <w:noProof/>
                <w:webHidden/>
              </w:rPr>
              <w:fldChar w:fldCharType="end"/>
            </w:r>
          </w:hyperlink>
        </w:p>
        <w:p w14:paraId="0B7B8533"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88" w:history="1">
            <w:r w:rsidR="00F1320B" w:rsidRPr="008C62F9">
              <w:rPr>
                <w:rStyle w:val="Hyperlink"/>
                <w:noProof/>
              </w:rPr>
              <w:t>Chapter Summary</w:t>
            </w:r>
            <w:r w:rsidR="00F1320B">
              <w:rPr>
                <w:noProof/>
                <w:webHidden/>
              </w:rPr>
              <w:tab/>
            </w:r>
            <w:r w:rsidR="00F1320B">
              <w:rPr>
                <w:noProof/>
                <w:webHidden/>
              </w:rPr>
              <w:fldChar w:fldCharType="begin"/>
            </w:r>
            <w:r w:rsidR="00F1320B">
              <w:rPr>
                <w:noProof/>
                <w:webHidden/>
              </w:rPr>
              <w:instrText xml:space="preserve"> PAGEREF _Toc448382388 \h </w:instrText>
            </w:r>
            <w:r w:rsidR="00F1320B">
              <w:rPr>
                <w:noProof/>
                <w:webHidden/>
              </w:rPr>
            </w:r>
            <w:r w:rsidR="00F1320B">
              <w:rPr>
                <w:noProof/>
                <w:webHidden/>
              </w:rPr>
              <w:fldChar w:fldCharType="separate"/>
            </w:r>
            <w:r w:rsidR="00F1320B">
              <w:rPr>
                <w:noProof/>
                <w:webHidden/>
              </w:rPr>
              <w:t>43</w:t>
            </w:r>
            <w:r w:rsidR="00F1320B">
              <w:rPr>
                <w:noProof/>
                <w:webHidden/>
              </w:rPr>
              <w:fldChar w:fldCharType="end"/>
            </w:r>
          </w:hyperlink>
        </w:p>
        <w:p w14:paraId="1CB1A93B" w14:textId="77777777" w:rsidR="00F1320B" w:rsidRDefault="003566D5">
          <w:pPr>
            <w:pStyle w:val="TOC1"/>
            <w:tabs>
              <w:tab w:val="right" w:leader="dot" w:pos="9350"/>
            </w:tabs>
            <w:rPr>
              <w:rFonts w:asciiTheme="minorHAnsi" w:eastAsiaTheme="minorEastAsia" w:hAnsiTheme="minorHAnsi"/>
              <w:noProof/>
              <w:sz w:val="22"/>
              <w:szCs w:val="22"/>
            </w:rPr>
          </w:pPr>
          <w:hyperlink w:anchor="_Toc448382389" w:history="1">
            <w:r w:rsidR="00F1320B" w:rsidRPr="008C62F9">
              <w:rPr>
                <w:rStyle w:val="Hyperlink"/>
                <w:noProof/>
              </w:rPr>
              <w:t>Chapter 3 Methodology</w:t>
            </w:r>
            <w:r w:rsidR="00F1320B">
              <w:rPr>
                <w:noProof/>
                <w:webHidden/>
              </w:rPr>
              <w:tab/>
            </w:r>
            <w:r w:rsidR="00F1320B">
              <w:rPr>
                <w:noProof/>
                <w:webHidden/>
              </w:rPr>
              <w:fldChar w:fldCharType="begin"/>
            </w:r>
            <w:r w:rsidR="00F1320B">
              <w:rPr>
                <w:noProof/>
                <w:webHidden/>
              </w:rPr>
              <w:instrText xml:space="preserve"> PAGEREF _Toc448382389 \h </w:instrText>
            </w:r>
            <w:r w:rsidR="00F1320B">
              <w:rPr>
                <w:noProof/>
                <w:webHidden/>
              </w:rPr>
            </w:r>
            <w:r w:rsidR="00F1320B">
              <w:rPr>
                <w:noProof/>
                <w:webHidden/>
              </w:rPr>
              <w:fldChar w:fldCharType="separate"/>
            </w:r>
            <w:r w:rsidR="00F1320B">
              <w:rPr>
                <w:noProof/>
                <w:webHidden/>
              </w:rPr>
              <w:t>46</w:t>
            </w:r>
            <w:r w:rsidR="00F1320B">
              <w:rPr>
                <w:noProof/>
                <w:webHidden/>
              </w:rPr>
              <w:fldChar w:fldCharType="end"/>
            </w:r>
          </w:hyperlink>
        </w:p>
        <w:p w14:paraId="66B5FCA5"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0" w:history="1">
            <w:r w:rsidR="00F1320B" w:rsidRPr="008C62F9">
              <w:rPr>
                <w:rStyle w:val="Hyperlink"/>
                <w:noProof/>
              </w:rPr>
              <w:t>Research Design</w:t>
            </w:r>
            <w:r w:rsidR="00F1320B">
              <w:rPr>
                <w:noProof/>
                <w:webHidden/>
              </w:rPr>
              <w:tab/>
            </w:r>
            <w:r w:rsidR="00F1320B">
              <w:rPr>
                <w:noProof/>
                <w:webHidden/>
              </w:rPr>
              <w:fldChar w:fldCharType="begin"/>
            </w:r>
            <w:r w:rsidR="00F1320B">
              <w:rPr>
                <w:noProof/>
                <w:webHidden/>
              </w:rPr>
              <w:instrText xml:space="preserve"> PAGEREF _Toc448382390 \h </w:instrText>
            </w:r>
            <w:r w:rsidR="00F1320B">
              <w:rPr>
                <w:noProof/>
                <w:webHidden/>
              </w:rPr>
            </w:r>
            <w:r w:rsidR="00F1320B">
              <w:rPr>
                <w:noProof/>
                <w:webHidden/>
              </w:rPr>
              <w:fldChar w:fldCharType="separate"/>
            </w:r>
            <w:r w:rsidR="00F1320B">
              <w:rPr>
                <w:noProof/>
                <w:webHidden/>
              </w:rPr>
              <w:t>46</w:t>
            </w:r>
            <w:r w:rsidR="00F1320B">
              <w:rPr>
                <w:noProof/>
                <w:webHidden/>
              </w:rPr>
              <w:fldChar w:fldCharType="end"/>
            </w:r>
          </w:hyperlink>
        </w:p>
        <w:p w14:paraId="6EAA3954"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1" w:history="1">
            <w:r w:rsidR="00F1320B" w:rsidRPr="008C62F9">
              <w:rPr>
                <w:rStyle w:val="Hyperlink"/>
                <w:noProof/>
              </w:rPr>
              <w:t>Research Questions</w:t>
            </w:r>
            <w:r w:rsidR="00F1320B">
              <w:rPr>
                <w:noProof/>
                <w:webHidden/>
              </w:rPr>
              <w:tab/>
            </w:r>
            <w:r w:rsidR="00F1320B">
              <w:rPr>
                <w:noProof/>
                <w:webHidden/>
              </w:rPr>
              <w:fldChar w:fldCharType="begin"/>
            </w:r>
            <w:r w:rsidR="00F1320B">
              <w:rPr>
                <w:noProof/>
                <w:webHidden/>
              </w:rPr>
              <w:instrText xml:space="preserve"> PAGEREF _Toc448382391 \h </w:instrText>
            </w:r>
            <w:r w:rsidR="00F1320B">
              <w:rPr>
                <w:noProof/>
                <w:webHidden/>
              </w:rPr>
            </w:r>
            <w:r w:rsidR="00F1320B">
              <w:rPr>
                <w:noProof/>
                <w:webHidden/>
              </w:rPr>
              <w:fldChar w:fldCharType="separate"/>
            </w:r>
            <w:r w:rsidR="00F1320B">
              <w:rPr>
                <w:noProof/>
                <w:webHidden/>
              </w:rPr>
              <w:t>46</w:t>
            </w:r>
            <w:r w:rsidR="00F1320B">
              <w:rPr>
                <w:noProof/>
                <w:webHidden/>
              </w:rPr>
              <w:fldChar w:fldCharType="end"/>
            </w:r>
          </w:hyperlink>
        </w:p>
        <w:p w14:paraId="1366413B"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2" w:history="1">
            <w:r w:rsidR="00F1320B" w:rsidRPr="008C62F9">
              <w:rPr>
                <w:rStyle w:val="Hyperlink"/>
                <w:noProof/>
              </w:rPr>
              <w:t>Context of the Study</w:t>
            </w:r>
            <w:r w:rsidR="00F1320B">
              <w:rPr>
                <w:noProof/>
                <w:webHidden/>
              </w:rPr>
              <w:tab/>
            </w:r>
            <w:r w:rsidR="00F1320B">
              <w:rPr>
                <w:noProof/>
                <w:webHidden/>
              </w:rPr>
              <w:fldChar w:fldCharType="begin"/>
            </w:r>
            <w:r w:rsidR="00F1320B">
              <w:rPr>
                <w:noProof/>
                <w:webHidden/>
              </w:rPr>
              <w:instrText xml:space="preserve"> PAGEREF _Toc448382392 \h </w:instrText>
            </w:r>
            <w:r w:rsidR="00F1320B">
              <w:rPr>
                <w:noProof/>
                <w:webHidden/>
              </w:rPr>
            </w:r>
            <w:r w:rsidR="00F1320B">
              <w:rPr>
                <w:noProof/>
                <w:webHidden/>
              </w:rPr>
              <w:fldChar w:fldCharType="separate"/>
            </w:r>
            <w:r w:rsidR="00F1320B">
              <w:rPr>
                <w:noProof/>
                <w:webHidden/>
              </w:rPr>
              <w:t>47</w:t>
            </w:r>
            <w:r w:rsidR="00F1320B">
              <w:rPr>
                <w:noProof/>
                <w:webHidden/>
              </w:rPr>
              <w:fldChar w:fldCharType="end"/>
            </w:r>
          </w:hyperlink>
        </w:p>
        <w:p w14:paraId="54E135B2"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3" w:history="1">
            <w:r w:rsidR="00F1320B" w:rsidRPr="008C62F9">
              <w:rPr>
                <w:rStyle w:val="Hyperlink"/>
                <w:noProof/>
              </w:rPr>
              <w:t>Description of the Treatment</w:t>
            </w:r>
            <w:r w:rsidR="00F1320B">
              <w:rPr>
                <w:noProof/>
                <w:webHidden/>
              </w:rPr>
              <w:tab/>
            </w:r>
            <w:r w:rsidR="00F1320B">
              <w:rPr>
                <w:noProof/>
                <w:webHidden/>
              </w:rPr>
              <w:fldChar w:fldCharType="begin"/>
            </w:r>
            <w:r w:rsidR="00F1320B">
              <w:rPr>
                <w:noProof/>
                <w:webHidden/>
              </w:rPr>
              <w:instrText xml:space="preserve"> PAGEREF _Toc448382393 \h </w:instrText>
            </w:r>
            <w:r w:rsidR="00F1320B">
              <w:rPr>
                <w:noProof/>
                <w:webHidden/>
              </w:rPr>
            </w:r>
            <w:r w:rsidR="00F1320B">
              <w:rPr>
                <w:noProof/>
                <w:webHidden/>
              </w:rPr>
              <w:fldChar w:fldCharType="separate"/>
            </w:r>
            <w:r w:rsidR="00F1320B">
              <w:rPr>
                <w:noProof/>
                <w:webHidden/>
              </w:rPr>
              <w:t>50</w:t>
            </w:r>
            <w:r w:rsidR="00F1320B">
              <w:rPr>
                <w:noProof/>
                <w:webHidden/>
              </w:rPr>
              <w:fldChar w:fldCharType="end"/>
            </w:r>
          </w:hyperlink>
        </w:p>
        <w:p w14:paraId="5ED5CF85"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4" w:history="1">
            <w:r w:rsidR="00F1320B" w:rsidRPr="008C62F9">
              <w:rPr>
                <w:rStyle w:val="Hyperlink"/>
                <w:noProof/>
              </w:rPr>
              <w:t>Data Collection and Instruments</w:t>
            </w:r>
            <w:r w:rsidR="00F1320B">
              <w:rPr>
                <w:noProof/>
                <w:webHidden/>
              </w:rPr>
              <w:tab/>
            </w:r>
            <w:r w:rsidR="00F1320B">
              <w:rPr>
                <w:noProof/>
                <w:webHidden/>
              </w:rPr>
              <w:fldChar w:fldCharType="begin"/>
            </w:r>
            <w:r w:rsidR="00F1320B">
              <w:rPr>
                <w:noProof/>
                <w:webHidden/>
              </w:rPr>
              <w:instrText xml:space="preserve"> PAGEREF _Toc448382394 \h </w:instrText>
            </w:r>
            <w:r w:rsidR="00F1320B">
              <w:rPr>
                <w:noProof/>
                <w:webHidden/>
              </w:rPr>
            </w:r>
            <w:r w:rsidR="00F1320B">
              <w:rPr>
                <w:noProof/>
                <w:webHidden/>
              </w:rPr>
              <w:fldChar w:fldCharType="separate"/>
            </w:r>
            <w:r w:rsidR="00F1320B">
              <w:rPr>
                <w:noProof/>
                <w:webHidden/>
              </w:rPr>
              <w:t>51</w:t>
            </w:r>
            <w:r w:rsidR="00F1320B">
              <w:rPr>
                <w:noProof/>
                <w:webHidden/>
              </w:rPr>
              <w:fldChar w:fldCharType="end"/>
            </w:r>
          </w:hyperlink>
        </w:p>
        <w:p w14:paraId="4B8703B2"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5" w:history="1">
            <w:r w:rsidR="00F1320B" w:rsidRPr="008C62F9">
              <w:rPr>
                <w:rStyle w:val="Hyperlink"/>
                <w:noProof/>
              </w:rPr>
              <w:t>Data Analysis</w:t>
            </w:r>
            <w:r w:rsidR="00F1320B">
              <w:rPr>
                <w:noProof/>
                <w:webHidden/>
              </w:rPr>
              <w:tab/>
            </w:r>
            <w:r w:rsidR="00F1320B">
              <w:rPr>
                <w:noProof/>
                <w:webHidden/>
              </w:rPr>
              <w:fldChar w:fldCharType="begin"/>
            </w:r>
            <w:r w:rsidR="00F1320B">
              <w:rPr>
                <w:noProof/>
                <w:webHidden/>
              </w:rPr>
              <w:instrText xml:space="preserve"> PAGEREF _Toc448382395 \h </w:instrText>
            </w:r>
            <w:r w:rsidR="00F1320B">
              <w:rPr>
                <w:noProof/>
                <w:webHidden/>
              </w:rPr>
            </w:r>
            <w:r w:rsidR="00F1320B">
              <w:rPr>
                <w:noProof/>
                <w:webHidden/>
              </w:rPr>
              <w:fldChar w:fldCharType="separate"/>
            </w:r>
            <w:r w:rsidR="00F1320B">
              <w:rPr>
                <w:noProof/>
                <w:webHidden/>
              </w:rPr>
              <w:t>55</w:t>
            </w:r>
            <w:r w:rsidR="00F1320B">
              <w:rPr>
                <w:noProof/>
                <w:webHidden/>
              </w:rPr>
              <w:fldChar w:fldCharType="end"/>
            </w:r>
          </w:hyperlink>
        </w:p>
        <w:p w14:paraId="15A5B076"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6" w:history="1">
            <w:r w:rsidR="00F1320B" w:rsidRPr="008C62F9">
              <w:rPr>
                <w:rStyle w:val="Hyperlink"/>
                <w:noProof/>
              </w:rPr>
              <w:t>Chapter Summary</w:t>
            </w:r>
            <w:r w:rsidR="00F1320B">
              <w:rPr>
                <w:noProof/>
                <w:webHidden/>
              </w:rPr>
              <w:tab/>
            </w:r>
            <w:r w:rsidR="00F1320B">
              <w:rPr>
                <w:noProof/>
                <w:webHidden/>
              </w:rPr>
              <w:fldChar w:fldCharType="begin"/>
            </w:r>
            <w:r w:rsidR="00F1320B">
              <w:rPr>
                <w:noProof/>
                <w:webHidden/>
              </w:rPr>
              <w:instrText xml:space="preserve"> PAGEREF _Toc448382396 \h </w:instrText>
            </w:r>
            <w:r w:rsidR="00F1320B">
              <w:rPr>
                <w:noProof/>
                <w:webHidden/>
              </w:rPr>
            </w:r>
            <w:r w:rsidR="00F1320B">
              <w:rPr>
                <w:noProof/>
                <w:webHidden/>
              </w:rPr>
              <w:fldChar w:fldCharType="separate"/>
            </w:r>
            <w:r w:rsidR="00F1320B">
              <w:rPr>
                <w:noProof/>
                <w:webHidden/>
              </w:rPr>
              <w:t>60</w:t>
            </w:r>
            <w:r w:rsidR="00F1320B">
              <w:rPr>
                <w:noProof/>
                <w:webHidden/>
              </w:rPr>
              <w:fldChar w:fldCharType="end"/>
            </w:r>
          </w:hyperlink>
        </w:p>
        <w:p w14:paraId="106F6ED2" w14:textId="77777777" w:rsidR="00F1320B" w:rsidRDefault="003566D5">
          <w:pPr>
            <w:pStyle w:val="TOC1"/>
            <w:tabs>
              <w:tab w:val="right" w:leader="dot" w:pos="9350"/>
            </w:tabs>
            <w:rPr>
              <w:rFonts w:asciiTheme="minorHAnsi" w:eastAsiaTheme="minorEastAsia" w:hAnsiTheme="minorHAnsi"/>
              <w:noProof/>
              <w:sz w:val="22"/>
              <w:szCs w:val="22"/>
            </w:rPr>
          </w:pPr>
          <w:hyperlink w:anchor="_Toc448382397" w:history="1">
            <w:r w:rsidR="00F1320B" w:rsidRPr="008C62F9">
              <w:rPr>
                <w:rStyle w:val="Hyperlink"/>
                <w:noProof/>
              </w:rPr>
              <w:t>Chapter 4 Results and Discussion</w:t>
            </w:r>
            <w:r w:rsidR="00F1320B">
              <w:rPr>
                <w:noProof/>
                <w:webHidden/>
              </w:rPr>
              <w:tab/>
            </w:r>
            <w:r w:rsidR="00F1320B">
              <w:rPr>
                <w:noProof/>
                <w:webHidden/>
              </w:rPr>
              <w:fldChar w:fldCharType="begin"/>
            </w:r>
            <w:r w:rsidR="00F1320B">
              <w:rPr>
                <w:noProof/>
                <w:webHidden/>
              </w:rPr>
              <w:instrText xml:space="preserve"> PAGEREF _Toc448382397 \h </w:instrText>
            </w:r>
            <w:r w:rsidR="00F1320B">
              <w:rPr>
                <w:noProof/>
                <w:webHidden/>
              </w:rPr>
            </w:r>
            <w:r w:rsidR="00F1320B">
              <w:rPr>
                <w:noProof/>
                <w:webHidden/>
              </w:rPr>
              <w:fldChar w:fldCharType="separate"/>
            </w:r>
            <w:r w:rsidR="00F1320B">
              <w:rPr>
                <w:noProof/>
                <w:webHidden/>
              </w:rPr>
              <w:t>62</w:t>
            </w:r>
            <w:r w:rsidR="00F1320B">
              <w:rPr>
                <w:noProof/>
                <w:webHidden/>
              </w:rPr>
              <w:fldChar w:fldCharType="end"/>
            </w:r>
          </w:hyperlink>
        </w:p>
        <w:p w14:paraId="1DFB1A80"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8" w:history="1">
            <w:r w:rsidR="00F1320B" w:rsidRPr="008C62F9">
              <w:rPr>
                <w:rStyle w:val="Hyperlink"/>
                <w:noProof/>
              </w:rPr>
              <w:t>Analysis Plan</w:t>
            </w:r>
            <w:r w:rsidR="00F1320B">
              <w:rPr>
                <w:noProof/>
                <w:webHidden/>
              </w:rPr>
              <w:tab/>
            </w:r>
            <w:r w:rsidR="00F1320B">
              <w:rPr>
                <w:noProof/>
                <w:webHidden/>
              </w:rPr>
              <w:fldChar w:fldCharType="begin"/>
            </w:r>
            <w:r w:rsidR="00F1320B">
              <w:rPr>
                <w:noProof/>
                <w:webHidden/>
              </w:rPr>
              <w:instrText xml:space="preserve"> PAGEREF _Toc448382398 \h </w:instrText>
            </w:r>
            <w:r w:rsidR="00F1320B">
              <w:rPr>
                <w:noProof/>
                <w:webHidden/>
              </w:rPr>
            </w:r>
            <w:r w:rsidR="00F1320B">
              <w:rPr>
                <w:noProof/>
                <w:webHidden/>
              </w:rPr>
              <w:fldChar w:fldCharType="separate"/>
            </w:r>
            <w:r w:rsidR="00F1320B">
              <w:rPr>
                <w:noProof/>
                <w:webHidden/>
              </w:rPr>
              <w:t>62</w:t>
            </w:r>
            <w:r w:rsidR="00F1320B">
              <w:rPr>
                <w:noProof/>
                <w:webHidden/>
              </w:rPr>
              <w:fldChar w:fldCharType="end"/>
            </w:r>
          </w:hyperlink>
        </w:p>
        <w:p w14:paraId="45345A6B"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399" w:history="1">
            <w:r w:rsidR="00F1320B" w:rsidRPr="008C62F9">
              <w:rPr>
                <w:rStyle w:val="Hyperlink"/>
                <w:noProof/>
              </w:rPr>
              <w:t>Sample Description</w:t>
            </w:r>
            <w:r w:rsidR="00F1320B">
              <w:rPr>
                <w:noProof/>
                <w:webHidden/>
              </w:rPr>
              <w:tab/>
            </w:r>
            <w:r w:rsidR="00F1320B">
              <w:rPr>
                <w:noProof/>
                <w:webHidden/>
              </w:rPr>
              <w:fldChar w:fldCharType="begin"/>
            </w:r>
            <w:r w:rsidR="00F1320B">
              <w:rPr>
                <w:noProof/>
                <w:webHidden/>
              </w:rPr>
              <w:instrText xml:space="preserve"> PAGEREF _Toc448382399 \h </w:instrText>
            </w:r>
            <w:r w:rsidR="00F1320B">
              <w:rPr>
                <w:noProof/>
                <w:webHidden/>
              </w:rPr>
            </w:r>
            <w:r w:rsidR="00F1320B">
              <w:rPr>
                <w:noProof/>
                <w:webHidden/>
              </w:rPr>
              <w:fldChar w:fldCharType="separate"/>
            </w:r>
            <w:r w:rsidR="00F1320B">
              <w:rPr>
                <w:noProof/>
                <w:webHidden/>
              </w:rPr>
              <w:t>63</w:t>
            </w:r>
            <w:r w:rsidR="00F1320B">
              <w:rPr>
                <w:noProof/>
                <w:webHidden/>
              </w:rPr>
              <w:fldChar w:fldCharType="end"/>
            </w:r>
          </w:hyperlink>
        </w:p>
        <w:p w14:paraId="047DA460"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400" w:history="1">
            <w:r w:rsidR="00F1320B" w:rsidRPr="008C62F9">
              <w:rPr>
                <w:rStyle w:val="Hyperlink"/>
                <w:noProof/>
              </w:rPr>
              <w:t>Results</w:t>
            </w:r>
            <w:r w:rsidR="00F1320B">
              <w:rPr>
                <w:noProof/>
                <w:webHidden/>
              </w:rPr>
              <w:tab/>
            </w:r>
            <w:r w:rsidR="00F1320B">
              <w:rPr>
                <w:noProof/>
                <w:webHidden/>
              </w:rPr>
              <w:fldChar w:fldCharType="begin"/>
            </w:r>
            <w:r w:rsidR="00F1320B">
              <w:rPr>
                <w:noProof/>
                <w:webHidden/>
              </w:rPr>
              <w:instrText xml:space="preserve"> PAGEREF _Toc448382400 \h </w:instrText>
            </w:r>
            <w:r w:rsidR="00F1320B">
              <w:rPr>
                <w:noProof/>
                <w:webHidden/>
              </w:rPr>
            </w:r>
            <w:r w:rsidR="00F1320B">
              <w:rPr>
                <w:noProof/>
                <w:webHidden/>
              </w:rPr>
              <w:fldChar w:fldCharType="separate"/>
            </w:r>
            <w:r w:rsidR="00F1320B">
              <w:rPr>
                <w:noProof/>
                <w:webHidden/>
              </w:rPr>
              <w:t>65</w:t>
            </w:r>
            <w:r w:rsidR="00F1320B">
              <w:rPr>
                <w:noProof/>
                <w:webHidden/>
              </w:rPr>
              <w:fldChar w:fldCharType="end"/>
            </w:r>
          </w:hyperlink>
        </w:p>
        <w:p w14:paraId="6317A0C2"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01" w:history="1">
            <w:r w:rsidR="00F1320B" w:rsidRPr="008C62F9">
              <w:rPr>
                <w:rStyle w:val="Hyperlink"/>
                <w:noProof/>
              </w:rPr>
              <w:t>Research Question #1</w:t>
            </w:r>
            <w:r w:rsidR="00F1320B">
              <w:rPr>
                <w:noProof/>
                <w:webHidden/>
              </w:rPr>
              <w:tab/>
            </w:r>
            <w:r w:rsidR="00F1320B">
              <w:rPr>
                <w:noProof/>
                <w:webHidden/>
              </w:rPr>
              <w:fldChar w:fldCharType="begin"/>
            </w:r>
            <w:r w:rsidR="00F1320B">
              <w:rPr>
                <w:noProof/>
                <w:webHidden/>
              </w:rPr>
              <w:instrText xml:space="preserve"> PAGEREF _Toc448382401 \h </w:instrText>
            </w:r>
            <w:r w:rsidR="00F1320B">
              <w:rPr>
                <w:noProof/>
                <w:webHidden/>
              </w:rPr>
            </w:r>
            <w:r w:rsidR="00F1320B">
              <w:rPr>
                <w:noProof/>
                <w:webHidden/>
              </w:rPr>
              <w:fldChar w:fldCharType="separate"/>
            </w:r>
            <w:r w:rsidR="00F1320B">
              <w:rPr>
                <w:noProof/>
                <w:webHidden/>
              </w:rPr>
              <w:t>65</w:t>
            </w:r>
            <w:r w:rsidR="00F1320B">
              <w:rPr>
                <w:noProof/>
                <w:webHidden/>
              </w:rPr>
              <w:fldChar w:fldCharType="end"/>
            </w:r>
          </w:hyperlink>
        </w:p>
        <w:p w14:paraId="1C7F20EC"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02" w:history="1">
            <w:r w:rsidR="00F1320B" w:rsidRPr="008C62F9">
              <w:rPr>
                <w:rStyle w:val="Hyperlink"/>
                <w:noProof/>
              </w:rPr>
              <w:t>Research Question #2</w:t>
            </w:r>
            <w:r w:rsidR="00F1320B">
              <w:rPr>
                <w:noProof/>
                <w:webHidden/>
              </w:rPr>
              <w:tab/>
            </w:r>
            <w:r w:rsidR="00F1320B">
              <w:rPr>
                <w:noProof/>
                <w:webHidden/>
              </w:rPr>
              <w:fldChar w:fldCharType="begin"/>
            </w:r>
            <w:r w:rsidR="00F1320B">
              <w:rPr>
                <w:noProof/>
                <w:webHidden/>
              </w:rPr>
              <w:instrText xml:space="preserve"> PAGEREF _Toc448382402 \h </w:instrText>
            </w:r>
            <w:r w:rsidR="00F1320B">
              <w:rPr>
                <w:noProof/>
                <w:webHidden/>
              </w:rPr>
            </w:r>
            <w:r w:rsidR="00F1320B">
              <w:rPr>
                <w:noProof/>
                <w:webHidden/>
              </w:rPr>
              <w:fldChar w:fldCharType="separate"/>
            </w:r>
            <w:r w:rsidR="00F1320B">
              <w:rPr>
                <w:noProof/>
                <w:webHidden/>
              </w:rPr>
              <w:t>70</w:t>
            </w:r>
            <w:r w:rsidR="00F1320B">
              <w:rPr>
                <w:noProof/>
                <w:webHidden/>
              </w:rPr>
              <w:fldChar w:fldCharType="end"/>
            </w:r>
          </w:hyperlink>
        </w:p>
        <w:p w14:paraId="541ECD88"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03" w:history="1">
            <w:r w:rsidR="00F1320B" w:rsidRPr="008C62F9">
              <w:rPr>
                <w:rStyle w:val="Hyperlink"/>
                <w:noProof/>
              </w:rPr>
              <w:t>Research Question #3</w:t>
            </w:r>
            <w:r w:rsidR="00F1320B">
              <w:rPr>
                <w:noProof/>
                <w:webHidden/>
              </w:rPr>
              <w:tab/>
            </w:r>
            <w:r w:rsidR="00F1320B">
              <w:rPr>
                <w:noProof/>
                <w:webHidden/>
              </w:rPr>
              <w:fldChar w:fldCharType="begin"/>
            </w:r>
            <w:r w:rsidR="00F1320B">
              <w:rPr>
                <w:noProof/>
                <w:webHidden/>
              </w:rPr>
              <w:instrText xml:space="preserve"> PAGEREF _Toc448382403 \h </w:instrText>
            </w:r>
            <w:r w:rsidR="00F1320B">
              <w:rPr>
                <w:noProof/>
                <w:webHidden/>
              </w:rPr>
            </w:r>
            <w:r w:rsidR="00F1320B">
              <w:rPr>
                <w:noProof/>
                <w:webHidden/>
              </w:rPr>
              <w:fldChar w:fldCharType="separate"/>
            </w:r>
            <w:r w:rsidR="00F1320B">
              <w:rPr>
                <w:noProof/>
                <w:webHidden/>
              </w:rPr>
              <w:t>75</w:t>
            </w:r>
            <w:r w:rsidR="00F1320B">
              <w:rPr>
                <w:noProof/>
                <w:webHidden/>
              </w:rPr>
              <w:fldChar w:fldCharType="end"/>
            </w:r>
          </w:hyperlink>
        </w:p>
        <w:p w14:paraId="3CBFC568"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404" w:history="1">
            <w:r w:rsidR="00F1320B" w:rsidRPr="008C62F9">
              <w:rPr>
                <w:rStyle w:val="Hyperlink"/>
                <w:noProof/>
              </w:rPr>
              <w:t>Discussion</w:t>
            </w:r>
            <w:r w:rsidR="00F1320B">
              <w:rPr>
                <w:noProof/>
                <w:webHidden/>
              </w:rPr>
              <w:tab/>
            </w:r>
            <w:r w:rsidR="00F1320B">
              <w:rPr>
                <w:noProof/>
                <w:webHidden/>
              </w:rPr>
              <w:fldChar w:fldCharType="begin"/>
            </w:r>
            <w:r w:rsidR="00F1320B">
              <w:rPr>
                <w:noProof/>
                <w:webHidden/>
              </w:rPr>
              <w:instrText xml:space="preserve"> PAGEREF _Toc448382404 \h </w:instrText>
            </w:r>
            <w:r w:rsidR="00F1320B">
              <w:rPr>
                <w:noProof/>
                <w:webHidden/>
              </w:rPr>
            </w:r>
            <w:r w:rsidR="00F1320B">
              <w:rPr>
                <w:noProof/>
                <w:webHidden/>
              </w:rPr>
              <w:fldChar w:fldCharType="separate"/>
            </w:r>
            <w:r w:rsidR="00F1320B">
              <w:rPr>
                <w:noProof/>
                <w:webHidden/>
              </w:rPr>
              <w:t>77</w:t>
            </w:r>
            <w:r w:rsidR="00F1320B">
              <w:rPr>
                <w:noProof/>
                <w:webHidden/>
              </w:rPr>
              <w:fldChar w:fldCharType="end"/>
            </w:r>
          </w:hyperlink>
        </w:p>
        <w:p w14:paraId="2404E8F2"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05" w:history="1">
            <w:r w:rsidR="00F1320B" w:rsidRPr="008C62F9">
              <w:rPr>
                <w:rStyle w:val="Hyperlink"/>
                <w:noProof/>
              </w:rPr>
              <w:t>Research Question #1</w:t>
            </w:r>
            <w:r w:rsidR="00F1320B">
              <w:rPr>
                <w:noProof/>
                <w:webHidden/>
              </w:rPr>
              <w:tab/>
            </w:r>
            <w:r w:rsidR="00F1320B">
              <w:rPr>
                <w:noProof/>
                <w:webHidden/>
              </w:rPr>
              <w:fldChar w:fldCharType="begin"/>
            </w:r>
            <w:r w:rsidR="00F1320B">
              <w:rPr>
                <w:noProof/>
                <w:webHidden/>
              </w:rPr>
              <w:instrText xml:space="preserve"> PAGEREF _Toc448382405 \h </w:instrText>
            </w:r>
            <w:r w:rsidR="00F1320B">
              <w:rPr>
                <w:noProof/>
                <w:webHidden/>
              </w:rPr>
            </w:r>
            <w:r w:rsidR="00F1320B">
              <w:rPr>
                <w:noProof/>
                <w:webHidden/>
              </w:rPr>
              <w:fldChar w:fldCharType="separate"/>
            </w:r>
            <w:r w:rsidR="00F1320B">
              <w:rPr>
                <w:noProof/>
                <w:webHidden/>
              </w:rPr>
              <w:t>77</w:t>
            </w:r>
            <w:r w:rsidR="00F1320B">
              <w:rPr>
                <w:noProof/>
                <w:webHidden/>
              </w:rPr>
              <w:fldChar w:fldCharType="end"/>
            </w:r>
          </w:hyperlink>
        </w:p>
        <w:p w14:paraId="6B694E4C"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06" w:history="1">
            <w:r w:rsidR="00F1320B" w:rsidRPr="008C62F9">
              <w:rPr>
                <w:rStyle w:val="Hyperlink"/>
                <w:noProof/>
              </w:rPr>
              <w:t>Research Question #2</w:t>
            </w:r>
            <w:r w:rsidR="00F1320B">
              <w:rPr>
                <w:noProof/>
                <w:webHidden/>
              </w:rPr>
              <w:tab/>
            </w:r>
            <w:r w:rsidR="00F1320B">
              <w:rPr>
                <w:noProof/>
                <w:webHidden/>
              </w:rPr>
              <w:fldChar w:fldCharType="begin"/>
            </w:r>
            <w:r w:rsidR="00F1320B">
              <w:rPr>
                <w:noProof/>
                <w:webHidden/>
              </w:rPr>
              <w:instrText xml:space="preserve"> PAGEREF _Toc448382406 \h </w:instrText>
            </w:r>
            <w:r w:rsidR="00F1320B">
              <w:rPr>
                <w:noProof/>
                <w:webHidden/>
              </w:rPr>
            </w:r>
            <w:r w:rsidR="00F1320B">
              <w:rPr>
                <w:noProof/>
                <w:webHidden/>
              </w:rPr>
              <w:fldChar w:fldCharType="separate"/>
            </w:r>
            <w:r w:rsidR="00F1320B">
              <w:rPr>
                <w:noProof/>
                <w:webHidden/>
              </w:rPr>
              <w:t>81</w:t>
            </w:r>
            <w:r w:rsidR="00F1320B">
              <w:rPr>
                <w:noProof/>
                <w:webHidden/>
              </w:rPr>
              <w:fldChar w:fldCharType="end"/>
            </w:r>
          </w:hyperlink>
        </w:p>
        <w:p w14:paraId="41EDB744"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07" w:history="1">
            <w:r w:rsidR="00F1320B" w:rsidRPr="008C62F9">
              <w:rPr>
                <w:rStyle w:val="Hyperlink"/>
                <w:noProof/>
              </w:rPr>
              <w:t>Research Question #3</w:t>
            </w:r>
            <w:r w:rsidR="00F1320B">
              <w:rPr>
                <w:noProof/>
                <w:webHidden/>
              </w:rPr>
              <w:tab/>
            </w:r>
            <w:r w:rsidR="00F1320B">
              <w:rPr>
                <w:noProof/>
                <w:webHidden/>
              </w:rPr>
              <w:fldChar w:fldCharType="begin"/>
            </w:r>
            <w:r w:rsidR="00F1320B">
              <w:rPr>
                <w:noProof/>
                <w:webHidden/>
              </w:rPr>
              <w:instrText xml:space="preserve"> PAGEREF _Toc448382407 \h </w:instrText>
            </w:r>
            <w:r w:rsidR="00F1320B">
              <w:rPr>
                <w:noProof/>
                <w:webHidden/>
              </w:rPr>
            </w:r>
            <w:r w:rsidR="00F1320B">
              <w:rPr>
                <w:noProof/>
                <w:webHidden/>
              </w:rPr>
              <w:fldChar w:fldCharType="separate"/>
            </w:r>
            <w:r w:rsidR="00F1320B">
              <w:rPr>
                <w:noProof/>
                <w:webHidden/>
              </w:rPr>
              <w:t>85</w:t>
            </w:r>
            <w:r w:rsidR="00F1320B">
              <w:rPr>
                <w:noProof/>
                <w:webHidden/>
              </w:rPr>
              <w:fldChar w:fldCharType="end"/>
            </w:r>
          </w:hyperlink>
        </w:p>
        <w:p w14:paraId="579C76B5"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408" w:history="1">
            <w:r w:rsidR="00F1320B" w:rsidRPr="008C62F9">
              <w:rPr>
                <w:rStyle w:val="Hyperlink"/>
                <w:noProof/>
              </w:rPr>
              <w:t>Chapter Summary</w:t>
            </w:r>
            <w:r w:rsidR="00F1320B">
              <w:rPr>
                <w:noProof/>
                <w:webHidden/>
              </w:rPr>
              <w:tab/>
            </w:r>
            <w:r w:rsidR="00F1320B">
              <w:rPr>
                <w:noProof/>
                <w:webHidden/>
              </w:rPr>
              <w:fldChar w:fldCharType="begin"/>
            </w:r>
            <w:r w:rsidR="00F1320B">
              <w:rPr>
                <w:noProof/>
                <w:webHidden/>
              </w:rPr>
              <w:instrText xml:space="preserve"> PAGEREF _Toc448382408 \h </w:instrText>
            </w:r>
            <w:r w:rsidR="00F1320B">
              <w:rPr>
                <w:noProof/>
                <w:webHidden/>
              </w:rPr>
            </w:r>
            <w:r w:rsidR="00F1320B">
              <w:rPr>
                <w:noProof/>
                <w:webHidden/>
              </w:rPr>
              <w:fldChar w:fldCharType="separate"/>
            </w:r>
            <w:r w:rsidR="00F1320B">
              <w:rPr>
                <w:noProof/>
                <w:webHidden/>
              </w:rPr>
              <w:t>88</w:t>
            </w:r>
            <w:r w:rsidR="00F1320B">
              <w:rPr>
                <w:noProof/>
                <w:webHidden/>
              </w:rPr>
              <w:fldChar w:fldCharType="end"/>
            </w:r>
          </w:hyperlink>
        </w:p>
        <w:p w14:paraId="2882D0C7" w14:textId="77777777" w:rsidR="00F1320B" w:rsidRDefault="003566D5">
          <w:pPr>
            <w:pStyle w:val="TOC1"/>
            <w:tabs>
              <w:tab w:val="right" w:leader="dot" w:pos="9350"/>
            </w:tabs>
            <w:rPr>
              <w:rFonts w:asciiTheme="minorHAnsi" w:eastAsiaTheme="minorEastAsia" w:hAnsiTheme="minorHAnsi"/>
              <w:noProof/>
              <w:sz w:val="22"/>
              <w:szCs w:val="22"/>
            </w:rPr>
          </w:pPr>
          <w:hyperlink w:anchor="_Toc448382409" w:history="1">
            <w:r w:rsidR="00F1320B" w:rsidRPr="008C62F9">
              <w:rPr>
                <w:rStyle w:val="Hyperlink"/>
                <w:noProof/>
              </w:rPr>
              <w:t>Chapter 5 Conclusions and Recommendations</w:t>
            </w:r>
            <w:r w:rsidR="00F1320B">
              <w:rPr>
                <w:noProof/>
                <w:webHidden/>
              </w:rPr>
              <w:tab/>
            </w:r>
            <w:r w:rsidR="00F1320B">
              <w:rPr>
                <w:noProof/>
                <w:webHidden/>
              </w:rPr>
              <w:fldChar w:fldCharType="begin"/>
            </w:r>
            <w:r w:rsidR="00F1320B">
              <w:rPr>
                <w:noProof/>
                <w:webHidden/>
              </w:rPr>
              <w:instrText xml:space="preserve"> PAGEREF _Toc448382409 \h </w:instrText>
            </w:r>
            <w:r w:rsidR="00F1320B">
              <w:rPr>
                <w:noProof/>
                <w:webHidden/>
              </w:rPr>
            </w:r>
            <w:r w:rsidR="00F1320B">
              <w:rPr>
                <w:noProof/>
                <w:webHidden/>
              </w:rPr>
              <w:fldChar w:fldCharType="separate"/>
            </w:r>
            <w:r w:rsidR="00F1320B">
              <w:rPr>
                <w:noProof/>
                <w:webHidden/>
              </w:rPr>
              <w:t>90</w:t>
            </w:r>
            <w:r w:rsidR="00F1320B">
              <w:rPr>
                <w:noProof/>
                <w:webHidden/>
              </w:rPr>
              <w:fldChar w:fldCharType="end"/>
            </w:r>
          </w:hyperlink>
        </w:p>
        <w:p w14:paraId="3D901FA9"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410" w:history="1">
            <w:r w:rsidR="00F1320B" w:rsidRPr="008C62F9">
              <w:rPr>
                <w:rStyle w:val="Hyperlink"/>
                <w:noProof/>
              </w:rPr>
              <w:t>Conclusions</w:t>
            </w:r>
            <w:r w:rsidR="00F1320B">
              <w:rPr>
                <w:noProof/>
                <w:webHidden/>
              </w:rPr>
              <w:tab/>
            </w:r>
            <w:r w:rsidR="00F1320B">
              <w:rPr>
                <w:noProof/>
                <w:webHidden/>
              </w:rPr>
              <w:fldChar w:fldCharType="begin"/>
            </w:r>
            <w:r w:rsidR="00F1320B">
              <w:rPr>
                <w:noProof/>
                <w:webHidden/>
              </w:rPr>
              <w:instrText xml:space="preserve"> PAGEREF _Toc448382410 \h </w:instrText>
            </w:r>
            <w:r w:rsidR="00F1320B">
              <w:rPr>
                <w:noProof/>
                <w:webHidden/>
              </w:rPr>
            </w:r>
            <w:r w:rsidR="00F1320B">
              <w:rPr>
                <w:noProof/>
                <w:webHidden/>
              </w:rPr>
              <w:fldChar w:fldCharType="separate"/>
            </w:r>
            <w:r w:rsidR="00F1320B">
              <w:rPr>
                <w:noProof/>
                <w:webHidden/>
              </w:rPr>
              <w:t>91</w:t>
            </w:r>
            <w:r w:rsidR="00F1320B">
              <w:rPr>
                <w:noProof/>
                <w:webHidden/>
              </w:rPr>
              <w:fldChar w:fldCharType="end"/>
            </w:r>
          </w:hyperlink>
        </w:p>
        <w:p w14:paraId="5D1B672A"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11" w:history="1">
            <w:r w:rsidR="00F1320B" w:rsidRPr="008C62F9">
              <w:rPr>
                <w:rStyle w:val="Hyperlink"/>
                <w:noProof/>
              </w:rPr>
              <w:t>Research Question #1</w:t>
            </w:r>
            <w:r w:rsidR="00F1320B">
              <w:rPr>
                <w:noProof/>
                <w:webHidden/>
              </w:rPr>
              <w:tab/>
            </w:r>
            <w:r w:rsidR="00F1320B">
              <w:rPr>
                <w:noProof/>
                <w:webHidden/>
              </w:rPr>
              <w:fldChar w:fldCharType="begin"/>
            </w:r>
            <w:r w:rsidR="00F1320B">
              <w:rPr>
                <w:noProof/>
                <w:webHidden/>
              </w:rPr>
              <w:instrText xml:space="preserve"> PAGEREF _Toc448382411 \h </w:instrText>
            </w:r>
            <w:r w:rsidR="00F1320B">
              <w:rPr>
                <w:noProof/>
                <w:webHidden/>
              </w:rPr>
            </w:r>
            <w:r w:rsidR="00F1320B">
              <w:rPr>
                <w:noProof/>
                <w:webHidden/>
              </w:rPr>
              <w:fldChar w:fldCharType="separate"/>
            </w:r>
            <w:r w:rsidR="00F1320B">
              <w:rPr>
                <w:noProof/>
                <w:webHidden/>
              </w:rPr>
              <w:t>91</w:t>
            </w:r>
            <w:r w:rsidR="00F1320B">
              <w:rPr>
                <w:noProof/>
                <w:webHidden/>
              </w:rPr>
              <w:fldChar w:fldCharType="end"/>
            </w:r>
          </w:hyperlink>
        </w:p>
        <w:p w14:paraId="7F51AF1D"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12" w:history="1">
            <w:r w:rsidR="00F1320B" w:rsidRPr="008C62F9">
              <w:rPr>
                <w:rStyle w:val="Hyperlink"/>
                <w:noProof/>
              </w:rPr>
              <w:t>Research Question #2</w:t>
            </w:r>
            <w:r w:rsidR="00F1320B">
              <w:rPr>
                <w:noProof/>
                <w:webHidden/>
              </w:rPr>
              <w:tab/>
            </w:r>
            <w:r w:rsidR="00F1320B">
              <w:rPr>
                <w:noProof/>
                <w:webHidden/>
              </w:rPr>
              <w:fldChar w:fldCharType="begin"/>
            </w:r>
            <w:r w:rsidR="00F1320B">
              <w:rPr>
                <w:noProof/>
                <w:webHidden/>
              </w:rPr>
              <w:instrText xml:space="preserve"> PAGEREF _Toc448382412 \h </w:instrText>
            </w:r>
            <w:r w:rsidR="00F1320B">
              <w:rPr>
                <w:noProof/>
                <w:webHidden/>
              </w:rPr>
            </w:r>
            <w:r w:rsidR="00F1320B">
              <w:rPr>
                <w:noProof/>
                <w:webHidden/>
              </w:rPr>
              <w:fldChar w:fldCharType="separate"/>
            </w:r>
            <w:r w:rsidR="00F1320B">
              <w:rPr>
                <w:noProof/>
                <w:webHidden/>
              </w:rPr>
              <w:t>93</w:t>
            </w:r>
            <w:r w:rsidR="00F1320B">
              <w:rPr>
                <w:noProof/>
                <w:webHidden/>
              </w:rPr>
              <w:fldChar w:fldCharType="end"/>
            </w:r>
          </w:hyperlink>
        </w:p>
        <w:p w14:paraId="7BB7EB36" w14:textId="77777777" w:rsidR="00F1320B" w:rsidRDefault="003566D5">
          <w:pPr>
            <w:pStyle w:val="TOC3"/>
            <w:tabs>
              <w:tab w:val="right" w:leader="dot" w:pos="9350"/>
            </w:tabs>
            <w:rPr>
              <w:rFonts w:asciiTheme="minorHAnsi" w:eastAsiaTheme="minorEastAsia" w:hAnsiTheme="minorHAnsi"/>
              <w:noProof/>
              <w:sz w:val="22"/>
              <w:szCs w:val="22"/>
            </w:rPr>
          </w:pPr>
          <w:hyperlink w:anchor="_Toc448382413" w:history="1">
            <w:r w:rsidR="00F1320B" w:rsidRPr="008C62F9">
              <w:rPr>
                <w:rStyle w:val="Hyperlink"/>
                <w:noProof/>
              </w:rPr>
              <w:t>Research Question #3</w:t>
            </w:r>
            <w:r w:rsidR="00F1320B">
              <w:rPr>
                <w:noProof/>
                <w:webHidden/>
              </w:rPr>
              <w:tab/>
            </w:r>
            <w:r w:rsidR="00F1320B">
              <w:rPr>
                <w:noProof/>
                <w:webHidden/>
              </w:rPr>
              <w:fldChar w:fldCharType="begin"/>
            </w:r>
            <w:r w:rsidR="00F1320B">
              <w:rPr>
                <w:noProof/>
                <w:webHidden/>
              </w:rPr>
              <w:instrText xml:space="preserve"> PAGEREF _Toc448382413 \h </w:instrText>
            </w:r>
            <w:r w:rsidR="00F1320B">
              <w:rPr>
                <w:noProof/>
                <w:webHidden/>
              </w:rPr>
            </w:r>
            <w:r w:rsidR="00F1320B">
              <w:rPr>
                <w:noProof/>
                <w:webHidden/>
              </w:rPr>
              <w:fldChar w:fldCharType="separate"/>
            </w:r>
            <w:r w:rsidR="00F1320B">
              <w:rPr>
                <w:noProof/>
                <w:webHidden/>
              </w:rPr>
              <w:t>96</w:t>
            </w:r>
            <w:r w:rsidR="00F1320B">
              <w:rPr>
                <w:noProof/>
                <w:webHidden/>
              </w:rPr>
              <w:fldChar w:fldCharType="end"/>
            </w:r>
          </w:hyperlink>
        </w:p>
        <w:p w14:paraId="59C7643C"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414" w:history="1">
            <w:r w:rsidR="00F1320B" w:rsidRPr="008C62F9">
              <w:rPr>
                <w:rStyle w:val="Hyperlink"/>
                <w:noProof/>
              </w:rPr>
              <w:t>Implications</w:t>
            </w:r>
            <w:r w:rsidR="00F1320B">
              <w:rPr>
                <w:noProof/>
                <w:webHidden/>
              </w:rPr>
              <w:tab/>
            </w:r>
            <w:r w:rsidR="00F1320B">
              <w:rPr>
                <w:noProof/>
                <w:webHidden/>
              </w:rPr>
              <w:fldChar w:fldCharType="begin"/>
            </w:r>
            <w:r w:rsidR="00F1320B">
              <w:rPr>
                <w:noProof/>
                <w:webHidden/>
              </w:rPr>
              <w:instrText xml:space="preserve"> PAGEREF _Toc448382414 \h </w:instrText>
            </w:r>
            <w:r w:rsidR="00F1320B">
              <w:rPr>
                <w:noProof/>
                <w:webHidden/>
              </w:rPr>
            </w:r>
            <w:r w:rsidR="00F1320B">
              <w:rPr>
                <w:noProof/>
                <w:webHidden/>
              </w:rPr>
              <w:fldChar w:fldCharType="separate"/>
            </w:r>
            <w:r w:rsidR="00F1320B">
              <w:rPr>
                <w:noProof/>
                <w:webHidden/>
              </w:rPr>
              <w:t>97</w:t>
            </w:r>
            <w:r w:rsidR="00F1320B">
              <w:rPr>
                <w:noProof/>
                <w:webHidden/>
              </w:rPr>
              <w:fldChar w:fldCharType="end"/>
            </w:r>
          </w:hyperlink>
        </w:p>
        <w:p w14:paraId="515D481C" w14:textId="77777777" w:rsidR="00F1320B" w:rsidRDefault="003566D5">
          <w:pPr>
            <w:pStyle w:val="TOC2"/>
            <w:tabs>
              <w:tab w:val="right" w:leader="dot" w:pos="9350"/>
            </w:tabs>
            <w:rPr>
              <w:rFonts w:asciiTheme="minorHAnsi" w:eastAsiaTheme="minorEastAsia" w:hAnsiTheme="minorHAnsi"/>
              <w:noProof/>
              <w:sz w:val="22"/>
              <w:szCs w:val="22"/>
            </w:rPr>
          </w:pPr>
          <w:hyperlink w:anchor="_Toc448382415" w:history="1">
            <w:r w:rsidR="00F1320B" w:rsidRPr="008C62F9">
              <w:rPr>
                <w:rStyle w:val="Hyperlink"/>
                <w:noProof/>
              </w:rPr>
              <w:t>Future Research</w:t>
            </w:r>
            <w:r w:rsidR="00F1320B">
              <w:rPr>
                <w:noProof/>
                <w:webHidden/>
              </w:rPr>
              <w:tab/>
            </w:r>
            <w:r w:rsidR="00F1320B">
              <w:rPr>
                <w:noProof/>
                <w:webHidden/>
              </w:rPr>
              <w:fldChar w:fldCharType="begin"/>
            </w:r>
            <w:r w:rsidR="00F1320B">
              <w:rPr>
                <w:noProof/>
                <w:webHidden/>
              </w:rPr>
              <w:instrText xml:space="preserve"> PAGEREF _Toc448382415 \h </w:instrText>
            </w:r>
            <w:r w:rsidR="00F1320B">
              <w:rPr>
                <w:noProof/>
                <w:webHidden/>
              </w:rPr>
            </w:r>
            <w:r w:rsidR="00F1320B">
              <w:rPr>
                <w:noProof/>
                <w:webHidden/>
              </w:rPr>
              <w:fldChar w:fldCharType="separate"/>
            </w:r>
            <w:r w:rsidR="00F1320B">
              <w:rPr>
                <w:noProof/>
                <w:webHidden/>
              </w:rPr>
              <w:t>100</w:t>
            </w:r>
            <w:r w:rsidR="00F1320B">
              <w:rPr>
                <w:noProof/>
                <w:webHidden/>
              </w:rPr>
              <w:fldChar w:fldCharType="end"/>
            </w:r>
          </w:hyperlink>
        </w:p>
        <w:p w14:paraId="02A42CBF" w14:textId="77777777" w:rsidR="00F1320B" w:rsidRDefault="003566D5">
          <w:pPr>
            <w:pStyle w:val="TOC1"/>
            <w:tabs>
              <w:tab w:val="right" w:leader="dot" w:pos="9350"/>
            </w:tabs>
            <w:rPr>
              <w:rFonts w:asciiTheme="minorHAnsi" w:eastAsiaTheme="minorEastAsia" w:hAnsiTheme="minorHAnsi"/>
              <w:noProof/>
              <w:sz w:val="22"/>
              <w:szCs w:val="22"/>
            </w:rPr>
          </w:pPr>
          <w:hyperlink w:anchor="_Toc448382416" w:history="1">
            <w:r w:rsidR="00F1320B" w:rsidRPr="008C62F9">
              <w:rPr>
                <w:rStyle w:val="Hyperlink"/>
                <w:noProof/>
              </w:rPr>
              <w:t>List of References</w:t>
            </w:r>
            <w:r w:rsidR="00F1320B">
              <w:rPr>
                <w:noProof/>
                <w:webHidden/>
              </w:rPr>
              <w:tab/>
            </w:r>
            <w:r w:rsidR="00F1320B">
              <w:rPr>
                <w:noProof/>
                <w:webHidden/>
              </w:rPr>
              <w:fldChar w:fldCharType="begin"/>
            </w:r>
            <w:r w:rsidR="00F1320B">
              <w:rPr>
                <w:noProof/>
                <w:webHidden/>
              </w:rPr>
              <w:instrText xml:space="preserve"> PAGEREF _Toc448382416 \h </w:instrText>
            </w:r>
            <w:r w:rsidR="00F1320B">
              <w:rPr>
                <w:noProof/>
                <w:webHidden/>
              </w:rPr>
            </w:r>
            <w:r w:rsidR="00F1320B">
              <w:rPr>
                <w:noProof/>
                <w:webHidden/>
              </w:rPr>
              <w:fldChar w:fldCharType="separate"/>
            </w:r>
            <w:r w:rsidR="00F1320B">
              <w:rPr>
                <w:noProof/>
                <w:webHidden/>
              </w:rPr>
              <w:t>103</w:t>
            </w:r>
            <w:r w:rsidR="00F1320B">
              <w:rPr>
                <w:noProof/>
                <w:webHidden/>
              </w:rPr>
              <w:fldChar w:fldCharType="end"/>
            </w:r>
          </w:hyperlink>
        </w:p>
        <w:p w14:paraId="6F55554E" w14:textId="77777777" w:rsidR="00F1320B" w:rsidRDefault="003566D5">
          <w:pPr>
            <w:pStyle w:val="TOC1"/>
            <w:tabs>
              <w:tab w:val="right" w:leader="dot" w:pos="9350"/>
            </w:tabs>
            <w:rPr>
              <w:rFonts w:asciiTheme="minorHAnsi" w:eastAsiaTheme="minorEastAsia" w:hAnsiTheme="minorHAnsi"/>
              <w:noProof/>
              <w:sz w:val="22"/>
              <w:szCs w:val="22"/>
            </w:rPr>
          </w:pPr>
          <w:hyperlink w:anchor="_Toc448382417" w:history="1">
            <w:r w:rsidR="00F1320B" w:rsidRPr="008C62F9">
              <w:rPr>
                <w:rStyle w:val="Hyperlink"/>
                <w:noProof/>
              </w:rPr>
              <w:t>Appendix</w:t>
            </w:r>
            <w:r w:rsidR="00F1320B">
              <w:rPr>
                <w:noProof/>
                <w:webHidden/>
              </w:rPr>
              <w:tab/>
            </w:r>
            <w:r w:rsidR="00F1320B">
              <w:rPr>
                <w:noProof/>
                <w:webHidden/>
              </w:rPr>
              <w:fldChar w:fldCharType="begin"/>
            </w:r>
            <w:r w:rsidR="00F1320B">
              <w:rPr>
                <w:noProof/>
                <w:webHidden/>
              </w:rPr>
              <w:instrText xml:space="preserve"> PAGEREF _Toc448382417 \h </w:instrText>
            </w:r>
            <w:r w:rsidR="00F1320B">
              <w:rPr>
                <w:noProof/>
                <w:webHidden/>
              </w:rPr>
            </w:r>
            <w:r w:rsidR="00F1320B">
              <w:rPr>
                <w:noProof/>
                <w:webHidden/>
              </w:rPr>
              <w:fldChar w:fldCharType="separate"/>
            </w:r>
            <w:r w:rsidR="00F1320B">
              <w:rPr>
                <w:noProof/>
                <w:webHidden/>
              </w:rPr>
              <w:t>121</w:t>
            </w:r>
            <w:r w:rsidR="00F1320B">
              <w:rPr>
                <w:noProof/>
                <w:webHidden/>
              </w:rPr>
              <w:fldChar w:fldCharType="end"/>
            </w:r>
          </w:hyperlink>
        </w:p>
        <w:p w14:paraId="37B67AD7" w14:textId="77777777" w:rsidR="00F1320B" w:rsidRDefault="003566D5">
          <w:pPr>
            <w:pStyle w:val="TOC1"/>
            <w:tabs>
              <w:tab w:val="right" w:leader="dot" w:pos="9350"/>
            </w:tabs>
            <w:rPr>
              <w:rFonts w:asciiTheme="minorHAnsi" w:eastAsiaTheme="minorEastAsia" w:hAnsiTheme="minorHAnsi"/>
              <w:noProof/>
              <w:sz w:val="22"/>
              <w:szCs w:val="22"/>
            </w:rPr>
          </w:pPr>
          <w:hyperlink w:anchor="_Toc448382418" w:history="1">
            <w:r w:rsidR="00F1320B" w:rsidRPr="008C62F9">
              <w:rPr>
                <w:rStyle w:val="Hyperlink"/>
                <w:noProof/>
              </w:rPr>
              <w:t>Vita</w:t>
            </w:r>
            <w:r w:rsidR="00F1320B">
              <w:rPr>
                <w:noProof/>
                <w:webHidden/>
              </w:rPr>
              <w:tab/>
            </w:r>
            <w:r w:rsidR="00F1320B">
              <w:rPr>
                <w:noProof/>
                <w:webHidden/>
              </w:rPr>
              <w:fldChar w:fldCharType="begin"/>
            </w:r>
            <w:r w:rsidR="00F1320B">
              <w:rPr>
                <w:noProof/>
                <w:webHidden/>
              </w:rPr>
              <w:instrText xml:space="preserve"> PAGEREF _Toc448382418 \h </w:instrText>
            </w:r>
            <w:r w:rsidR="00F1320B">
              <w:rPr>
                <w:noProof/>
                <w:webHidden/>
              </w:rPr>
            </w:r>
            <w:r w:rsidR="00F1320B">
              <w:rPr>
                <w:noProof/>
                <w:webHidden/>
              </w:rPr>
              <w:fldChar w:fldCharType="separate"/>
            </w:r>
            <w:r w:rsidR="00F1320B">
              <w:rPr>
                <w:noProof/>
                <w:webHidden/>
              </w:rPr>
              <w:t>137</w:t>
            </w:r>
            <w:r w:rsidR="00F1320B">
              <w:rPr>
                <w:noProof/>
                <w:webHidden/>
              </w:rPr>
              <w:fldChar w:fldCharType="end"/>
            </w:r>
          </w:hyperlink>
        </w:p>
        <w:p w14:paraId="6E934B11" w14:textId="77777777" w:rsidR="003D0E64" w:rsidRDefault="003D0E64">
          <w:r>
            <w:rPr>
              <w:b/>
              <w:bCs/>
              <w:noProof/>
            </w:rPr>
            <w:fldChar w:fldCharType="end"/>
          </w:r>
        </w:p>
      </w:sdtContent>
    </w:sdt>
    <w:p w14:paraId="23B3B786" w14:textId="77777777" w:rsidR="003D0E64" w:rsidRPr="005C5152" w:rsidRDefault="000B56D7" w:rsidP="007D7DA8">
      <w:pPr>
        <w:tabs>
          <w:tab w:val="left" w:leader="dot" w:pos="9090"/>
        </w:tabs>
        <w:contextualSpacing/>
        <w:rPr>
          <w:rFonts w:cs="Times New Roman"/>
        </w:rPr>
      </w:pPr>
      <w:r w:rsidRPr="005C5152">
        <w:rPr>
          <w:rFonts w:cs="Times New Roman"/>
        </w:rPr>
        <w:t xml:space="preserve"> </w:t>
      </w:r>
    </w:p>
    <w:p w14:paraId="40945C55" w14:textId="77777777" w:rsidR="004514BF" w:rsidRPr="005C5152" w:rsidRDefault="004514BF" w:rsidP="007D7DA8">
      <w:pPr>
        <w:tabs>
          <w:tab w:val="left" w:leader="dot" w:pos="9090"/>
        </w:tabs>
        <w:contextualSpacing/>
        <w:rPr>
          <w:rFonts w:cs="Times New Roman"/>
        </w:rPr>
      </w:pPr>
    </w:p>
    <w:p w14:paraId="16A6FBC1" w14:textId="77777777" w:rsidR="007B5B6F" w:rsidRPr="005C5152" w:rsidRDefault="007B5B6F" w:rsidP="00CC2C07">
      <w:pPr>
        <w:contextualSpacing/>
        <w:jc w:val="center"/>
        <w:rPr>
          <w:rFonts w:cs="Times New Roman"/>
          <w:b/>
        </w:rPr>
      </w:pPr>
    </w:p>
    <w:p w14:paraId="1F14CA8C" w14:textId="77777777" w:rsidR="007B5B6F" w:rsidRPr="005C5152" w:rsidRDefault="007B5B6F" w:rsidP="00CC2C07">
      <w:pPr>
        <w:contextualSpacing/>
        <w:jc w:val="center"/>
        <w:rPr>
          <w:rFonts w:cs="Times New Roman"/>
        </w:rPr>
      </w:pPr>
    </w:p>
    <w:p w14:paraId="7BAB0F82" w14:textId="77777777" w:rsidR="007B5B6F" w:rsidRPr="005C5152" w:rsidRDefault="007B5B6F" w:rsidP="00CC2C07">
      <w:pPr>
        <w:contextualSpacing/>
        <w:jc w:val="center"/>
        <w:rPr>
          <w:rFonts w:cs="Times New Roman"/>
        </w:rPr>
      </w:pPr>
    </w:p>
    <w:p w14:paraId="6C7EE656" w14:textId="77777777" w:rsidR="007B5B6F" w:rsidRPr="005C5152" w:rsidRDefault="007B5B6F" w:rsidP="007B5B6F">
      <w:pPr>
        <w:tabs>
          <w:tab w:val="left" w:pos="5904"/>
        </w:tabs>
        <w:contextualSpacing/>
        <w:rPr>
          <w:rFonts w:cs="Times New Roman"/>
        </w:rPr>
      </w:pPr>
      <w:r w:rsidRPr="005C5152">
        <w:rPr>
          <w:rFonts w:cs="Times New Roman"/>
        </w:rPr>
        <w:tab/>
      </w:r>
    </w:p>
    <w:p w14:paraId="5B5751AC" w14:textId="77777777" w:rsidR="002F25D7" w:rsidRPr="005C5152" w:rsidRDefault="00EA3E4A" w:rsidP="007A3EE4">
      <w:pPr>
        <w:tabs>
          <w:tab w:val="left" w:leader="dot" w:pos="9086"/>
        </w:tabs>
        <w:contextualSpacing/>
        <w:jc w:val="center"/>
        <w:rPr>
          <w:rFonts w:cs="Times New Roman"/>
        </w:rPr>
      </w:pPr>
      <w:r w:rsidRPr="005C5152">
        <w:rPr>
          <w:rFonts w:cs="Times New Roman"/>
        </w:rPr>
        <w:br w:type="page"/>
      </w:r>
    </w:p>
    <w:p w14:paraId="3FE52AFF" w14:textId="77777777" w:rsidR="007A3EE4" w:rsidRDefault="007A3EE4" w:rsidP="007A3EE4">
      <w:pPr>
        <w:tabs>
          <w:tab w:val="left" w:leader="dot" w:pos="9086"/>
          <w:tab w:val="left" w:leader="dot" w:pos="9180"/>
        </w:tabs>
        <w:spacing w:after="0"/>
        <w:contextualSpacing/>
        <w:jc w:val="center"/>
        <w:rPr>
          <w:rFonts w:cs="Times New Roman"/>
        </w:rPr>
      </w:pPr>
      <w:r>
        <w:rPr>
          <w:rFonts w:cs="Times New Roman"/>
        </w:rPr>
        <w:lastRenderedPageBreak/>
        <w:t>List of Tables</w:t>
      </w:r>
    </w:p>
    <w:p w14:paraId="55AF479C" w14:textId="77777777" w:rsidR="007A3EE4" w:rsidRDefault="007A3EE4" w:rsidP="002E6617">
      <w:pPr>
        <w:tabs>
          <w:tab w:val="left" w:leader="dot" w:pos="9086"/>
          <w:tab w:val="left" w:leader="dot" w:pos="9180"/>
        </w:tabs>
        <w:spacing w:after="0"/>
        <w:contextualSpacing/>
        <w:rPr>
          <w:rFonts w:cs="Times New Roman"/>
        </w:rPr>
      </w:pPr>
    </w:p>
    <w:p w14:paraId="405B16BF" w14:textId="77777777" w:rsidR="00F1320B" w:rsidRDefault="007A3EE4">
      <w:pPr>
        <w:pStyle w:val="TableofFigures"/>
        <w:tabs>
          <w:tab w:val="right" w:leader="dot" w:pos="9350"/>
        </w:tabs>
        <w:rPr>
          <w:rFonts w:asciiTheme="minorHAnsi" w:eastAsiaTheme="minorEastAsia" w:hAnsiTheme="minorHAnsi"/>
          <w:noProof/>
          <w:sz w:val="22"/>
          <w:szCs w:val="22"/>
        </w:rPr>
      </w:pPr>
      <w:r w:rsidRPr="007A3EE4">
        <w:rPr>
          <w:rFonts w:cs="Times New Roman"/>
        </w:rPr>
        <w:fldChar w:fldCharType="begin"/>
      </w:r>
      <w:r w:rsidRPr="007A3EE4">
        <w:rPr>
          <w:rFonts w:cs="Times New Roman"/>
        </w:rPr>
        <w:instrText xml:space="preserve"> TOC \h \z \c "Table" </w:instrText>
      </w:r>
      <w:r w:rsidRPr="007A3EE4">
        <w:rPr>
          <w:rFonts w:cs="Times New Roman"/>
        </w:rPr>
        <w:fldChar w:fldCharType="separate"/>
      </w:r>
      <w:hyperlink w:anchor="_Toc448382419" w:history="1">
        <w:r w:rsidR="00F1320B" w:rsidRPr="00AB6F40">
          <w:rPr>
            <w:rStyle w:val="Hyperlink"/>
            <w:noProof/>
          </w:rPr>
          <w:t>Table 1. Mathematical Proficiency by Ethnicity, 2013 NAEP</w:t>
        </w:r>
        <w:r w:rsidR="00F1320B">
          <w:rPr>
            <w:noProof/>
            <w:webHidden/>
          </w:rPr>
          <w:tab/>
        </w:r>
        <w:r w:rsidR="00F1320B">
          <w:rPr>
            <w:noProof/>
            <w:webHidden/>
          </w:rPr>
          <w:fldChar w:fldCharType="begin"/>
        </w:r>
        <w:r w:rsidR="00F1320B">
          <w:rPr>
            <w:noProof/>
            <w:webHidden/>
          </w:rPr>
          <w:instrText xml:space="preserve"> PAGEREF _Toc448382419 \h </w:instrText>
        </w:r>
        <w:r w:rsidR="00F1320B">
          <w:rPr>
            <w:noProof/>
            <w:webHidden/>
          </w:rPr>
        </w:r>
        <w:r w:rsidR="00F1320B">
          <w:rPr>
            <w:noProof/>
            <w:webHidden/>
          </w:rPr>
          <w:fldChar w:fldCharType="separate"/>
        </w:r>
        <w:r w:rsidR="00F1320B">
          <w:rPr>
            <w:noProof/>
            <w:webHidden/>
          </w:rPr>
          <w:t>6</w:t>
        </w:r>
        <w:r w:rsidR="00F1320B">
          <w:rPr>
            <w:noProof/>
            <w:webHidden/>
          </w:rPr>
          <w:fldChar w:fldCharType="end"/>
        </w:r>
      </w:hyperlink>
    </w:p>
    <w:p w14:paraId="01846685"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0" w:history="1">
        <w:r w:rsidR="00F1320B" w:rsidRPr="00AB6F40">
          <w:rPr>
            <w:rStyle w:val="Hyperlink"/>
            <w:noProof/>
          </w:rPr>
          <w:t>Table 2. Mathematical Proficiency by Socioeconomic Status, 2013 NAEP</w:t>
        </w:r>
        <w:r w:rsidR="00F1320B">
          <w:rPr>
            <w:noProof/>
            <w:webHidden/>
          </w:rPr>
          <w:tab/>
        </w:r>
        <w:r w:rsidR="00F1320B">
          <w:rPr>
            <w:noProof/>
            <w:webHidden/>
          </w:rPr>
          <w:fldChar w:fldCharType="begin"/>
        </w:r>
        <w:r w:rsidR="00F1320B">
          <w:rPr>
            <w:noProof/>
            <w:webHidden/>
          </w:rPr>
          <w:instrText xml:space="preserve"> PAGEREF _Toc448382420 \h </w:instrText>
        </w:r>
        <w:r w:rsidR="00F1320B">
          <w:rPr>
            <w:noProof/>
            <w:webHidden/>
          </w:rPr>
        </w:r>
        <w:r w:rsidR="00F1320B">
          <w:rPr>
            <w:noProof/>
            <w:webHidden/>
          </w:rPr>
          <w:fldChar w:fldCharType="separate"/>
        </w:r>
        <w:r w:rsidR="00F1320B">
          <w:rPr>
            <w:noProof/>
            <w:webHidden/>
          </w:rPr>
          <w:t>6</w:t>
        </w:r>
        <w:r w:rsidR="00F1320B">
          <w:rPr>
            <w:noProof/>
            <w:webHidden/>
          </w:rPr>
          <w:fldChar w:fldCharType="end"/>
        </w:r>
      </w:hyperlink>
    </w:p>
    <w:p w14:paraId="4F5DBA95"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1" w:history="1">
        <w:r w:rsidR="00F1320B" w:rsidRPr="00AB6F40">
          <w:rPr>
            <w:rStyle w:val="Hyperlink"/>
            <w:noProof/>
          </w:rPr>
          <w:t>Table 3. Mathematical Proficiency by English Language Learner Status, 2013 NAEP</w:t>
        </w:r>
        <w:r w:rsidR="00F1320B">
          <w:rPr>
            <w:noProof/>
            <w:webHidden/>
          </w:rPr>
          <w:tab/>
        </w:r>
        <w:r w:rsidR="00F1320B">
          <w:rPr>
            <w:noProof/>
            <w:webHidden/>
          </w:rPr>
          <w:fldChar w:fldCharType="begin"/>
        </w:r>
        <w:r w:rsidR="00F1320B">
          <w:rPr>
            <w:noProof/>
            <w:webHidden/>
          </w:rPr>
          <w:instrText xml:space="preserve"> PAGEREF _Toc448382421 \h </w:instrText>
        </w:r>
        <w:r w:rsidR="00F1320B">
          <w:rPr>
            <w:noProof/>
            <w:webHidden/>
          </w:rPr>
        </w:r>
        <w:r w:rsidR="00F1320B">
          <w:rPr>
            <w:noProof/>
            <w:webHidden/>
          </w:rPr>
          <w:fldChar w:fldCharType="separate"/>
        </w:r>
        <w:r w:rsidR="00F1320B">
          <w:rPr>
            <w:noProof/>
            <w:webHidden/>
          </w:rPr>
          <w:t>6</w:t>
        </w:r>
        <w:r w:rsidR="00F1320B">
          <w:rPr>
            <w:noProof/>
            <w:webHidden/>
          </w:rPr>
          <w:fldChar w:fldCharType="end"/>
        </w:r>
      </w:hyperlink>
    </w:p>
    <w:p w14:paraId="59CBBDCC"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2" w:history="1">
        <w:r w:rsidR="00F1320B" w:rsidRPr="00AB6F40">
          <w:rPr>
            <w:rStyle w:val="Hyperlink"/>
            <w:noProof/>
          </w:rPr>
          <w:t>Table 4. Comparison of Studies</w:t>
        </w:r>
        <w:r w:rsidR="00F1320B">
          <w:rPr>
            <w:noProof/>
            <w:webHidden/>
          </w:rPr>
          <w:tab/>
        </w:r>
        <w:r w:rsidR="00F1320B">
          <w:rPr>
            <w:noProof/>
            <w:webHidden/>
          </w:rPr>
          <w:fldChar w:fldCharType="begin"/>
        </w:r>
        <w:r w:rsidR="00F1320B">
          <w:rPr>
            <w:noProof/>
            <w:webHidden/>
          </w:rPr>
          <w:instrText xml:space="preserve"> PAGEREF _Toc448382422 \h </w:instrText>
        </w:r>
        <w:r w:rsidR="00F1320B">
          <w:rPr>
            <w:noProof/>
            <w:webHidden/>
          </w:rPr>
        </w:r>
        <w:r w:rsidR="00F1320B">
          <w:rPr>
            <w:noProof/>
            <w:webHidden/>
          </w:rPr>
          <w:fldChar w:fldCharType="separate"/>
        </w:r>
        <w:r w:rsidR="00F1320B">
          <w:rPr>
            <w:noProof/>
            <w:webHidden/>
          </w:rPr>
          <w:t>35</w:t>
        </w:r>
        <w:r w:rsidR="00F1320B">
          <w:rPr>
            <w:noProof/>
            <w:webHidden/>
          </w:rPr>
          <w:fldChar w:fldCharType="end"/>
        </w:r>
      </w:hyperlink>
    </w:p>
    <w:p w14:paraId="783D0DFA"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3" w:history="1">
        <w:r w:rsidR="00F1320B" w:rsidRPr="00AB6F40">
          <w:rPr>
            <w:rStyle w:val="Hyperlink"/>
            <w:noProof/>
          </w:rPr>
          <w:t>Table 5. Group Assignments by Grade Level</w:t>
        </w:r>
        <w:r w:rsidR="00F1320B">
          <w:rPr>
            <w:noProof/>
            <w:webHidden/>
          </w:rPr>
          <w:tab/>
        </w:r>
        <w:r w:rsidR="00F1320B">
          <w:rPr>
            <w:noProof/>
            <w:webHidden/>
          </w:rPr>
          <w:fldChar w:fldCharType="begin"/>
        </w:r>
        <w:r w:rsidR="00F1320B">
          <w:rPr>
            <w:noProof/>
            <w:webHidden/>
          </w:rPr>
          <w:instrText xml:space="preserve"> PAGEREF _Toc448382423 \h </w:instrText>
        </w:r>
        <w:r w:rsidR="00F1320B">
          <w:rPr>
            <w:noProof/>
            <w:webHidden/>
          </w:rPr>
        </w:r>
        <w:r w:rsidR="00F1320B">
          <w:rPr>
            <w:noProof/>
            <w:webHidden/>
          </w:rPr>
          <w:fldChar w:fldCharType="separate"/>
        </w:r>
        <w:r w:rsidR="00F1320B">
          <w:rPr>
            <w:noProof/>
            <w:webHidden/>
          </w:rPr>
          <w:t>64</w:t>
        </w:r>
        <w:r w:rsidR="00F1320B">
          <w:rPr>
            <w:noProof/>
            <w:webHidden/>
          </w:rPr>
          <w:fldChar w:fldCharType="end"/>
        </w:r>
      </w:hyperlink>
    </w:p>
    <w:p w14:paraId="594E2BFA"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4" w:history="1">
        <w:r w:rsidR="00F1320B" w:rsidRPr="00AB6F40">
          <w:rPr>
            <w:rStyle w:val="Hyperlink"/>
            <w:noProof/>
          </w:rPr>
          <w:t>Table 6. Demographic Representation by Treatment or Control</w:t>
        </w:r>
        <w:r w:rsidR="00F1320B">
          <w:rPr>
            <w:noProof/>
            <w:webHidden/>
          </w:rPr>
          <w:tab/>
        </w:r>
        <w:r w:rsidR="00F1320B">
          <w:rPr>
            <w:noProof/>
            <w:webHidden/>
          </w:rPr>
          <w:fldChar w:fldCharType="begin"/>
        </w:r>
        <w:r w:rsidR="00F1320B">
          <w:rPr>
            <w:noProof/>
            <w:webHidden/>
          </w:rPr>
          <w:instrText xml:space="preserve"> PAGEREF _Toc448382424 \h </w:instrText>
        </w:r>
        <w:r w:rsidR="00F1320B">
          <w:rPr>
            <w:noProof/>
            <w:webHidden/>
          </w:rPr>
        </w:r>
        <w:r w:rsidR="00F1320B">
          <w:rPr>
            <w:noProof/>
            <w:webHidden/>
          </w:rPr>
          <w:fldChar w:fldCharType="separate"/>
        </w:r>
        <w:r w:rsidR="00F1320B">
          <w:rPr>
            <w:noProof/>
            <w:webHidden/>
          </w:rPr>
          <w:t>64</w:t>
        </w:r>
        <w:r w:rsidR="00F1320B">
          <w:rPr>
            <w:noProof/>
            <w:webHidden/>
          </w:rPr>
          <w:fldChar w:fldCharType="end"/>
        </w:r>
      </w:hyperlink>
    </w:p>
    <w:p w14:paraId="26F9EEE9"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5" w:history="1">
        <w:r w:rsidR="00F1320B" w:rsidRPr="00AB6F40">
          <w:rPr>
            <w:rStyle w:val="Hyperlink"/>
            <w:noProof/>
          </w:rPr>
          <w:t>Table 7. One-Way Analysis of Variance of Gains Scores by Treatment and Control Groups</w:t>
        </w:r>
        <w:r w:rsidR="00F1320B">
          <w:rPr>
            <w:noProof/>
            <w:webHidden/>
          </w:rPr>
          <w:tab/>
        </w:r>
        <w:r w:rsidR="00F1320B">
          <w:rPr>
            <w:noProof/>
            <w:webHidden/>
          </w:rPr>
          <w:fldChar w:fldCharType="begin"/>
        </w:r>
        <w:r w:rsidR="00F1320B">
          <w:rPr>
            <w:noProof/>
            <w:webHidden/>
          </w:rPr>
          <w:instrText xml:space="preserve"> PAGEREF _Toc448382425 \h </w:instrText>
        </w:r>
        <w:r w:rsidR="00F1320B">
          <w:rPr>
            <w:noProof/>
            <w:webHidden/>
          </w:rPr>
        </w:r>
        <w:r w:rsidR="00F1320B">
          <w:rPr>
            <w:noProof/>
            <w:webHidden/>
          </w:rPr>
          <w:fldChar w:fldCharType="separate"/>
        </w:r>
        <w:r w:rsidR="00F1320B">
          <w:rPr>
            <w:noProof/>
            <w:webHidden/>
          </w:rPr>
          <w:t>66</w:t>
        </w:r>
        <w:r w:rsidR="00F1320B">
          <w:rPr>
            <w:noProof/>
            <w:webHidden/>
          </w:rPr>
          <w:fldChar w:fldCharType="end"/>
        </w:r>
      </w:hyperlink>
    </w:p>
    <w:p w14:paraId="5D4F395C"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6" w:history="1">
        <w:r w:rsidR="00F1320B" w:rsidRPr="00AB6F40">
          <w:rPr>
            <w:rStyle w:val="Hyperlink"/>
            <w:noProof/>
          </w:rPr>
          <w:t>Table 8. One-Way Analysis of Variance of Kindergarten Chapter Tests Scores by Treatment and Control Groups</w:t>
        </w:r>
        <w:r w:rsidR="00F1320B">
          <w:rPr>
            <w:noProof/>
            <w:webHidden/>
          </w:rPr>
          <w:tab/>
        </w:r>
        <w:r w:rsidR="00F1320B">
          <w:rPr>
            <w:noProof/>
            <w:webHidden/>
          </w:rPr>
          <w:fldChar w:fldCharType="begin"/>
        </w:r>
        <w:r w:rsidR="00F1320B">
          <w:rPr>
            <w:noProof/>
            <w:webHidden/>
          </w:rPr>
          <w:instrText xml:space="preserve"> PAGEREF _Toc448382426 \h </w:instrText>
        </w:r>
        <w:r w:rsidR="00F1320B">
          <w:rPr>
            <w:noProof/>
            <w:webHidden/>
          </w:rPr>
        </w:r>
        <w:r w:rsidR="00F1320B">
          <w:rPr>
            <w:noProof/>
            <w:webHidden/>
          </w:rPr>
          <w:fldChar w:fldCharType="separate"/>
        </w:r>
        <w:r w:rsidR="00F1320B">
          <w:rPr>
            <w:noProof/>
            <w:webHidden/>
          </w:rPr>
          <w:t>66</w:t>
        </w:r>
        <w:r w:rsidR="00F1320B">
          <w:rPr>
            <w:noProof/>
            <w:webHidden/>
          </w:rPr>
          <w:fldChar w:fldCharType="end"/>
        </w:r>
      </w:hyperlink>
    </w:p>
    <w:p w14:paraId="43585AA9"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7" w:history="1">
        <w:r w:rsidR="00F1320B" w:rsidRPr="00AB6F40">
          <w:rPr>
            <w:rStyle w:val="Hyperlink"/>
            <w:noProof/>
          </w:rPr>
          <w:t>Table 9. One-Way Analysis of Variance First Grade Chapter Tests Scores by Treatment and Control Groups</w:t>
        </w:r>
        <w:r w:rsidR="00F1320B">
          <w:rPr>
            <w:noProof/>
            <w:webHidden/>
          </w:rPr>
          <w:tab/>
        </w:r>
        <w:r w:rsidR="00F1320B">
          <w:rPr>
            <w:noProof/>
            <w:webHidden/>
          </w:rPr>
          <w:fldChar w:fldCharType="begin"/>
        </w:r>
        <w:r w:rsidR="00F1320B">
          <w:rPr>
            <w:noProof/>
            <w:webHidden/>
          </w:rPr>
          <w:instrText xml:space="preserve"> PAGEREF _Toc448382427 \h </w:instrText>
        </w:r>
        <w:r w:rsidR="00F1320B">
          <w:rPr>
            <w:noProof/>
            <w:webHidden/>
          </w:rPr>
        </w:r>
        <w:r w:rsidR="00F1320B">
          <w:rPr>
            <w:noProof/>
            <w:webHidden/>
          </w:rPr>
          <w:fldChar w:fldCharType="separate"/>
        </w:r>
        <w:r w:rsidR="00F1320B">
          <w:rPr>
            <w:noProof/>
            <w:webHidden/>
          </w:rPr>
          <w:t>68</w:t>
        </w:r>
        <w:r w:rsidR="00F1320B">
          <w:rPr>
            <w:noProof/>
            <w:webHidden/>
          </w:rPr>
          <w:fldChar w:fldCharType="end"/>
        </w:r>
      </w:hyperlink>
    </w:p>
    <w:p w14:paraId="2F9ACFE0"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8" w:history="1">
        <w:r w:rsidR="00F1320B" w:rsidRPr="00AB6F40">
          <w:rPr>
            <w:rStyle w:val="Hyperlink"/>
            <w:noProof/>
          </w:rPr>
          <w:t>Table 10. One-Way Analysis of Variance of Second Grade Chapter Test Scores by Treatment and Control Groups</w:t>
        </w:r>
        <w:r w:rsidR="00F1320B">
          <w:rPr>
            <w:noProof/>
            <w:webHidden/>
          </w:rPr>
          <w:tab/>
        </w:r>
        <w:r w:rsidR="00F1320B">
          <w:rPr>
            <w:noProof/>
            <w:webHidden/>
          </w:rPr>
          <w:fldChar w:fldCharType="begin"/>
        </w:r>
        <w:r w:rsidR="00F1320B">
          <w:rPr>
            <w:noProof/>
            <w:webHidden/>
          </w:rPr>
          <w:instrText xml:space="preserve"> PAGEREF _Toc448382428 \h </w:instrText>
        </w:r>
        <w:r w:rsidR="00F1320B">
          <w:rPr>
            <w:noProof/>
            <w:webHidden/>
          </w:rPr>
        </w:r>
        <w:r w:rsidR="00F1320B">
          <w:rPr>
            <w:noProof/>
            <w:webHidden/>
          </w:rPr>
          <w:fldChar w:fldCharType="separate"/>
        </w:r>
        <w:r w:rsidR="00F1320B">
          <w:rPr>
            <w:noProof/>
            <w:webHidden/>
          </w:rPr>
          <w:t>69</w:t>
        </w:r>
        <w:r w:rsidR="00F1320B">
          <w:rPr>
            <w:noProof/>
            <w:webHidden/>
          </w:rPr>
          <w:fldChar w:fldCharType="end"/>
        </w:r>
      </w:hyperlink>
    </w:p>
    <w:p w14:paraId="61258CFB"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29" w:history="1">
        <w:r w:rsidR="00F1320B" w:rsidRPr="00AB6F40">
          <w:rPr>
            <w:rStyle w:val="Hyperlink"/>
            <w:noProof/>
          </w:rPr>
          <w:t>Table 11. One-Way Analysis of Variance of Gains Scores by Treatment and Control Groups by Gender</w:t>
        </w:r>
        <w:r w:rsidR="00F1320B">
          <w:rPr>
            <w:noProof/>
            <w:webHidden/>
          </w:rPr>
          <w:tab/>
        </w:r>
        <w:r w:rsidR="00F1320B">
          <w:rPr>
            <w:noProof/>
            <w:webHidden/>
          </w:rPr>
          <w:fldChar w:fldCharType="begin"/>
        </w:r>
        <w:r w:rsidR="00F1320B">
          <w:rPr>
            <w:noProof/>
            <w:webHidden/>
          </w:rPr>
          <w:instrText xml:space="preserve"> PAGEREF _Toc448382429 \h </w:instrText>
        </w:r>
        <w:r w:rsidR="00F1320B">
          <w:rPr>
            <w:noProof/>
            <w:webHidden/>
          </w:rPr>
        </w:r>
        <w:r w:rsidR="00F1320B">
          <w:rPr>
            <w:noProof/>
            <w:webHidden/>
          </w:rPr>
          <w:fldChar w:fldCharType="separate"/>
        </w:r>
        <w:r w:rsidR="00F1320B">
          <w:rPr>
            <w:noProof/>
            <w:webHidden/>
          </w:rPr>
          <w:t>70</w:t>
        </w:r>
        <w:r w:rsidR="00F1320B">
          <w:rPr>
            <w:noProof/>
            <w:webHidden/>
          </w:rPr>
          <w:fldChar w:fldCharType="end"/>
        </w:r>
      </w:hyperlink>
    </w:p>
    <w:p w14:paraId="789E5365"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0" w:history="1">
        <w:r w:rsidR="00F1320B" w:rsidRPr="00AB6F40">
          <w:rPr>
            <w:rStyle w:val="Hyperlink"/>
            <w:noProof/>
          </w:rPr>
          <w:t>Table 12. One-Way Analysis of Variance of Kindergarten Chapter Test Scores by Treatment and Control Groups by Gender</w:t>
        </w:r>
        <w:r w:rsidR="00F1320B">
          <w:rPr>
            <w:noProof/>
            <w:webHidden/>
          </w:rPr>
          <w:tab/>
        </w:r>
        <w:r w:rsidR="00F1320B">
          <w:rPr>
            <w:noProof/>
            <w:webHidden/>
          </w:rPr>
          <w:fldChar w:fldCharType="begin"/>
        </w:r>
        <w:r w:rsidR="00F1320B">
          <w:rPr>
            <w:noProof/>
            <w:webHidden/>
          </w:rPr>
          <w:instrText xml:space="preserve"> PAGEREF _Toc448382430 \h </w:instrText>
        </w:r>
        <w:r w:rsidR="00F1320B">
          <w:rPr>
            <w:noProof/>
            <w:webHidden/>
          </w:rPr>
        </w:r>
        <w:r w:rsidR="00F1320B">
          <w:rPr>
            <w:noProof/>
            <w:webHidden/>
          </w:rPr>
          <w:fldChar w:fldCharType="separate"/>
        </w:r>
        <w:r w:rsidR="00F1320B">
          <w:rPr>
            <w:noProof/>
            <w:webHidden/>
          </w:rPr>
          <w:t>71</w:t>
        </w:r>
        <w:r w:rsidR="00F1320B">
          <w:rPr>
            <w:noProof/>
            <w:webHidden/>
          </w:rPr>
          <w:fldChar w:fldCharType="end"/>
        </w:r>
      </w:hyperlink>
    </w:p>
    <w:p w14:paraId="6CF23E34"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1" w:history="1">
        <w:r w:rsidR="00F1320B" w:rsidRPr="00AB6F40">
          <w:rPr>
            <w:rStyle w:val="Hyperlink"/>
            <w:noProof/>
          </w:rPr>
          <w:t>Table 13. One-Way Analysis of Variance of Gains Scores by Treatment and Control Groups by Ethnicity</w:t>
        </w:r>
        <w:r w:rsidR="00F1320B">
          <w:rPr>
            <w:noProof/>
            <w:webHidden/>
          </w:rPr>
          <w:tab/>
        </w:r>
        <w:r w:rsidR="00F1320B">
          <w:rPr>
            <w:noProof/>
            <w:webHidden/>
          </w:rPr>
          <w:fldChar w:fldCharType="begin"/>
        </w:r>
        <w:r w:rsidR="00F1320B">
          <w:rPr>
            <w:noProof/>
            <w:webHidden/>
          </w:rPr>
          <w:instrText xml:space="preserve"> PAGEREF _Toc448382431 \h </w:instrText>
        </w:r>
        <w:r w:rsidR="00F1320B">
          <w:rPr>
            <w:noProof/>
            <w:webHidden/>
          </w:rPr>
        </w:r>
        <w:r w:rsidR="00F1320B">
          <w:rPr>
            <w:noProof/>
            <w:webHidden/>
          </w:rPr>
          <w:fldChar w:fldCharType="separate"/>
        </w:r>
        <w:r w:rsidR="00F1320B">
          <w:rPr>
            <w:noProof/>
            <w:webHidden/>
          </w:rPr>
          <w:t>72</w:t>
        </w:r>
        <w:r w:rsidR="00F1320B">
          <w:rPr>
            <w:noProof/>
            <w:webHidden/>
          </w:rPr>
          <w:fldChar w:fldCharType="end"/>
        </w:r>
      </w:hyperlink>
    </w:p>
    <w:p w14:paraId="24493C1D"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2" w:history="1">
        <w:r w:rsidR="00F1320B" w:rsidRPr="00AB6F40">
          <w:rPr>
            <w:rStyle w:val="Hyperlink"/>
            <w:noProof/>
          </w:rPr>
          <w:t>Table 14. One-Way Analysis of Variance of Kindergarten Chapter Test Scores for Treatment Group by Ethnicity</w:t>
        </w:r>
        <w:r w:rsidR="00F1320B">
          <w:rPr>
            <w:noProof/>
            <w:webHidden/>
          </w:rPr>
          <w:tab/>
        </w:r>
        <w:r w:rsidR="00F1320B">
          <w:rPr>
            <w:noProof/>
            <w:webHidden/>
          </w:rPr>
          <w:fldChar w:fldCharType="begin"/>
        </w:r>
        <w:r w:rsidR="00F1320B">
          <w:rPr>
            <w:noProof/>
            <w:webHidden/>
          </w:rPr>
          <w:instrText xml:space="preserve"> PAGEREF _Toc448382432 \h </w:instrText>
        </w:r>
        <w:r w:rsidR="00F1320B">
          <w:rPr>
            <w:noProof/>
            <w:webHidden/>
          </w:rPr>
        </w:r>
        <w:r w:rsidR="00F1320B">
          <w:rPr>
            <w:noProof/>
            <w:webHidden/>
          </w:rPr>
          <w:fldChar w:fldCharType="separate"/>
        </w:r>
        <w:r w:rsidR="00F1320B">
          <w:rPr>
            <w:noProof/>
            <w:webHidden/>
          </w:rPr>
          <w:t>73</w:t>
        </w:r>
        <w:r w:rsidR="00F1320B">
          <w:rPr>
            <w:noProof/>
            <w:webHidden/>
          </w:rPr>
          <w:fldChar w:fldCharType="end"/>
        </w:r>
      </w:hyperlink>
    </w:p>
    <w:p w14:paraId="2893FBAE"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3" w:history="1">
        <w:r w:rsidR="00F1320B" w:rsidRPr="00AB6F40">
          <w:rPr>
            <w:rStyle w:val="Hyperlink"/>
            <w:noProof/>
          </w:rPr>
          <w:t>Table 15. One-Way Analysis of Variance of Kindergarten Chapter Test Scores for Control Group by Ethnicity</w:t>
        </w:r>
        <w:r w:rsidR="00F1320B">
          <w:rPr>
            <w:noProof/>
            <w:webHidden/>
          </w:rPr>
          <w:tab/>
        </w:r>
        <w:r w:rsidR="00F1320B">
          <w:rPr>
            <w:noProof/>
            <w:webHidden/>
          </w:rPr>
          <w:fldChar w:fldCharType="begin"/>
        </w:r>
        <w:r w:rsidR="00F1320B">
          <w:rPr>
            <w:noProof/>
            <w:webHidden/>
          </w:rPr>
          <w:instrText xml:space="preserve"> PAGEREF _Toc448382433 \h </w:instrText>
        </w:r>
        <w:r w:rsidR="00F1320B">
          <w:rPr>
            <w:noProof/>
            <w:webHidden/>
          </w:rPr>
        </w:r>
        <w:r w:rsidR="00F1320B">
          <w:rPr>
            <w:noProof/>
            <w:webHidden/>
          </w:rPr>
          <w:fldChar w:fldCharType="separate"/>
        </w:r>
        <w:r w:rsidR="00F1320B">
          <w:rPr>
            <w:noProof/>
            <w:webHidden/>
          </w:rPr>
          <w:t>73</w:t>
        </w:r>
        <w:r w:rsidR="00F1320B">
          <w:rPr>
            <w:noProof/>
            <w:webHidden/>
          </w:rPr>
          <w:fldChar w:fldCharType="end"/>
        </w:r>
      </w:hyperlink>
    </w:p>
    <w:p w14:paraId="502AFF34"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4" w:history="1">
        <w:r w:rsidR="00F1320B" w:rsidRPr="00AB6F40">
          <w:rPr>
            <w:rStyle w:val="Hyperlink"/>
            <w:noProof/>
          </w:rPr>
          <w:t>Table 16. One-Way Analysis of Variance of STAR Gain Scores for the Treatment Groups by ELL Status</w:t>
        </w:r>
        <w:r w:rsidR="00F1320B">
          <w:rPr>
            <w:noProof/>
            <w:webHidden/>
          </w:rPr>
          <w:tab/>
        </w:r>
        <w:r w:rsidR="00F1320B">
          <w:rPr>
            <w:noProof/>
            <w:webHidden/>
          </w:rPr>
          <w:fldChar w:fldCharType="begin"/>
        </w:r>
        <w:r w:rsidR="00F1320B">
          <w:rPr>
            <w:noProof/>
            <w:webHidden/>
          </w:rPr>
          <w:instrText xml:space="preserve"> PAGEREF _Toc448382434 \h </w:instrText>
        </w:r>
        <w:r w:rsidR="00F1320B">
          <w:rPr>
            <w:noProof/>
            <w:webHidden/>
          </w:rPr>
        </w:r>
        <w:r w:rsidR="00F1320B">
          <w:rPr>
            <w:noProof/>
            <w:webHidden/>
          </w:rPr>
          <w:fldChar w:fldCharType="separate"/>
        </w:r>
        <w:r w:rsidR="00F1320B">
          <w:rPr>
            <w:noProof/>
            <w:webHidden/>
          </w:rPr>
          <w:t>73</w:t>
        </w:r>
        <w:r w:rsidR="00F1320B">
          <w:rPr>
            <w:noProof/>
            <w:webHidden/>
          </w:rPr>
          <w:fldChar w:fldCharType="end"/>
        </w:r>
      </w:hyperlink>
    </w:p>
    <w:p w14:paraId="1C8D4230"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5" w:history="1">
        <w:r w:rsidR="00F1320B" w:rsidRPr="00AB6F40">
          <w:rPr>
            <w:rStyle w:val="Hyperlink"/>
            <w:noProof/>
          </w:rPr>
          <w:t>Table 17. One-Way Analysis of Variance of Kindergarten Chapter Test Scores for Treatment Group by ELL Status</w:t>
        </w:r>
        <w:r w:rsidR="00F1320B">
          <w:rPr>
            <w:noProof/>
            <w:webHidden/>
          </w:rPr>
          <w:tab/>
        </w:r>
        <w:r w:rsidR="00F1320B">
          <w:rPr>
            <w:noProof/>
            <w:webHidden/>
          </w:rPr>
          <w:fldChar w:fldCharType="begin"/>
        </w:r>
        <w:r w:rsidR="00F1320B">
          <w:rPr>
            <w:noProof/>
            <w:webHidden/>
          </w:rPr>
          <w:instrText xml:space="preserve"> PAGEREF _Toc448382435 \h </w:instrText>
        </w:r>
        <w:r w:rsidR="00F1320B">
          <w:rPr>
            <w:noProof/>
            <w:webHidden/>
          </w:rPr>
        </w:r>
        <w:r w:rsidR="00F1320B">
          <w:rPr>
            <w:noProof/>
            <w:webHidden/>
          </w:rPr>
          <w:fldChar w:fldCharType="separate"/>
        </w:r>
        <w:r w:rsidR="00F1320B">
          <w:rPr>
            <w:noProof/>
            <w:webHidden/>
          </w:rPr>
          <w:t>75</w:t>
        </w:r>
        <w:r w:rsidR="00F1320B">
          <w:rPr>
            <w:noProof/>
            <w:webHidden/>
          </w:rPr>
          <w:fldChar w:fldCharType="end"/>
        </w:r>
      </w:hyperlink>
    </w:p>
    <w:p w14:paraId="7230EC2C"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6" w:history="1">
        <w:r w:rsidR="00F1320B" w:rsidRPr="00AB6F40">
          <w:rPr>
            <w:rStyle w:val="Hyperlink"/>
            <w:noProof/>
          </w:rPr>
          <w:t>Table 18. One-Way Analysis of Variance of Kindergarten Chapter Test Scores for Control Group by ELL Status</w:t>
        </w:r>
        <w:r w:rsidR="00F1320B">
          <w:rPr>
            <w:noProof/>
            <w:webHidden/>
          </w:rPr>
          <w:tab/>
        </w:r>
        <w:r w:rsidR="00F1320B">
          <w:rPr>
            <w:noProof/>
            <w:webHidden/>
          </w:rPr>
          <w:fldChar w:fldCharType="begin"/>
        </w:r>
        <w:r w:rsidR="00F1320B">
          <w:rPr>
            <w:noProof/>
            <w:webHidden/>
          </w:rPr>
          <w:instrText xml:space="preserve"> PAGEREF _Toc448382436 \h </w:instrText>
        </w:r>
        <w:r w:rsidR="00F1320B">
          <w:rPr>
            <w:noProof/>
            <w:webHidden/>
          </w:rPr>
        </w:r>
        <w:r w:rsidR="00F1320B">
          <w:rPr>
            <w:noProof/>
            <w:webHidden/>
          </w:rPr>
          <w:fldChar w:fldCharType="separate"/>
        </w:r>
        <w:r w:rsidR="00F1320B">
          <w:rPr>
            <w:noProof/>
            <w:webHidden/>
          </w:rPr>
          <w:t>75</w:t>
        </w:r>
        <w:r w:rsidR="00F1320B">
          <w:rPr>
            <w:noProof/>
            <w:webHidden/>
          </w:rPr>
          <w:fldChar w:fldCharType="end"/>
        </w:r>
      </w:hyperlink>
    </w:p>
    <w:p w14:paraId="59E151CA"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7" w:history="1">
        <w:r w:rsidR="00F1320B" w:rsidRPr="00AB6F40">
          <w:rPr>
            <w:rStyle w:val="Hyperlink"/>
            <w:noProof/>
          </w:rPr>
          <w:t>Table 19. Two-Way Mixed Analysis of Variance of the Interaction of Time and Treatment</w:t>
        </w:r>
        <w:r w:rsidR="00F1320B">
          <w:rPr>
            <w:noProof/>
            <w:webHidden/>
          </w:rPr>
          <w:tab/>
        </w:r>
        <w:r w:rsidR="00F1320B">
          <w:rPr>
            <w:noProof/>
            <w:webHidden/>
          </w:rPr>
          <w:fldChar w:fldCharType="begin"/>
        </w:r>
        <w:r w:rsidR="00F1320B">
          <w:rPr>
            <w:noProof/>
            <w:webHidden/>
          </w:rPr>
          <w:instrText xml:space="preserve"> PAGEREF _Toc448382437 \h </w:instrText>
        </w:r>
        <w:r w:rsidR="00F1320B">
          <w:rPr>
            <w:noProof/>
            <w:webHidden/>
          </w:rPr>
        </w:r>
        <w:r w:rsidR="00F1320B">
          <w:rPr>
            <w:noProof/>
            <w:webHidden/>
          </w:rPr>
          <w:fldChar w:fldCharType="separate"/>
        </w:r>
        <w:r w:rsidR="00F1320B">
          <w:rPr>
            <w:noProof/>
            <w:webHidden/>
          </w:rPr>
          <w:t>76</w:t>
        </w:r>
        <w:r w:rsidR="00F1320B">
          <w:rPr>
            <w:noProof/>
            <w:webHidden/>
          </w:rPr>
          <w:fldChar w:fldCharType="end"/>
        </w:r>
      </w:hyperlink>
    </w:p>
    <w:p w14:paraId="340B8B53"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38" w:history="1">
        <w:r w:rsidR="00F1320B" w:rsidRPr="00AB6F40">
          <w:rPr>
            <w:rStyle w:val="Hyperlink"/>
            <w:noProof/>
          </w:rPr>
          <w:t>Table 20. Mean Mathematical Dispositions by Treatment and Control Groups</w:t>
        </w:r>
        <w:r w:rsidR="00F1320B">
          <w:rPr>
            <w:noProof/>
            <w:webHidden/>
          </w:rPr>
          <w:tab/>
        </w:r>
        <w:r w:rsidR="00F1320B">
          <w:rPr>
            <w:noProof/>
            <w:webHidden/>
          </w:rPr>
          <w:fldChar w:fldCharType="begin"/>
        </w:r>
        <w:r w:rsidR="00F1320B">
          <w:rPr>
            <w:noProof/>
            <w:webHidden/>
          </w:rPr>
          <w:instrText xml:space="preserve"> PAGEREF _Toc448382438 \h </w:instrText>
        </w:r>
        <w:r w:rsidR="00F1320B">
          <w:rPr>
            <w:noProof/>
            <w:webHidden/>
          </w:rPr>
        </w:r>
        <w:r w:rsidR="00F1320B">
          <w:rPr>
            <w:noProof/>
            <w:webHidden/>
          </w:rPr>
          <w:fldChar w:fldCharType="separate"/>
        </w:r>
        <w:r w:rsidR="00F1320B">
          <w:rPr>
            <w:noProof/>
            <w:webHidden/>
          </w:rPr>
          <w:t>76</w:t>
        </w:r>
        <w:r w:rsidR="00F1320B">
          <w:rPr>
            <w:noProof/>
            <w:webHidden/>
          </w:rPr>
          <w:fldChar w:fldCharType="end"/>
        </w:r>
      </w:hyperlink>
    </w:p>
    <w:p w14:paraId="39ECB9EE" w14:textId="77777777" w:rsidR="004666CE" w:rsidRPr="007A3EE4" w:rsidRDefault="007A3EE4" w:rsidP="002E6617">
      <w:pPr>
        <w:tabs>
          <w:tab w:val="left" w:leader="dot" w:pos="9086"/>
          <w:tab w:val="left" w:leader="dot" w:pos="9180"/>
        </w:tabs>
        <w:spacing w:after="0"/>
        <w:contextualSpacing/>
        <w:rPr>
          <w:rFonts w:cs="Times New Roman"/>
        </w:rPr>
      </w:pPr>
      <w:r w:rsidRPr="007A3EE4">
        <w:rPr>
          <w:rFonts w:cs="Times New Roman"/>
        </w:rPr>
        <w:fldChar w:fldCharType="end"/>
      </w:r>
    </w:p>
    <w:p w14:paraId="49A5C3F1" w14:textId="77777777" w:rsidR="005A0E25" w:rsidRPr="007A3EE4" w:rsidRDefault="005A0E25" w:rsidP="0036335F">
      <w:pPr>
        <w:tabs>
          <w:tab w:val="left" w:leader="dot" w:pos="9180"/>
        </w:tabs>
        <w:spacing w:after="0"/>
        <w:contextualSpacing/>
        <w:rPr>
          <w:rFonts w:cs="Times New Roman"/>
        </w:rPr>
      </w:pPr>
    </w:p>
    <w:p w14:paraId="775ABE47" w14:textId="77777777" w:rsidR="00B716E2" w:rsidRDefault="00F337EF" w:rsidP="007A3EE4">
      <w:pPr>
        <w:tabs>
          <w:tab w:val="left" w:leader="dot" w:pos="9086"/>
        </w:tabs>
        <w:spacing w:after="0"/>
        <w:jc w:val="center"/>
        <w:rPr>
          <w:rFonts w:cs="Times New Roman"/>
        </w:rPr>
      </w:pPr>
      <w:r w:rsidRPr="007A3EE4">
        <w:rPr>
          <w:rFonts w:cs="Times New Roman"/>
        </w:rPr>
        <w:br w:type="page"/>
      </w:r>
      <w:r w:rsidR="007A3EE4">
        <w:rPr>
          <w:rFonts w:cs="Times New Roman"/>
        </w:rPr>
        <w:lastRenderedPageBreak/>
        <w:t>List of Figures</w:t>
      </w:r>
    </w:p>
    <w:p w14:paraId="6F429FCD" w14:textId="77777777" w:rsidR="007A3EE4" w:rsidRDefault="007A3EE4" w:rsidP="007A3EE4">
      <w:pPr>
        <w:tabs>
          <w:tab w:val="left" w:leader="dot" w:pos="9086"/>
        </w:tabs>
        <w:spacing w:after="0"/>
        <w:jc w:val="center"/>
        <w:rPr>
          <w:rFonts w:cs="Times New Roman"/>
          <w:b/>
        </w:rPr>
      </w:pPr>
    </w:p>
    <w:p w14:paraId="69F97EF8" w14:textId="77777777" w:rsidR="00F1320B" w:rsidRDefault="007A3EE4">
      <w:pPr>
        <w:pStyle w:val="TableofFigures"/>
        <w:tabs>
          <w:tab w:val="right" w:leader="dot" w:pos="9350"/>
        </w:tabs>
        <w:rPr>
          <w:rFonts w:asciiTheme="minorHAnsi" w:eastAsiaTheme="minorEastAsia" w:hAnsiTheme="minorHAnsi"/>
          <w:noProof/>
          <w:sz w:val="22"/>
          <w:szCs w:val="22"/>
        </w:rPr>
      </w:pPr>
      <w:r>
        <w:rPr>
          <w:rFonts w:cs="Times New Roman"/>
          <w:b/>
        </w:rPr>
        <w:fldChar w:fldCharType="begin"/>
      </w:r>
      <w:r>
        <w:rPr>
          <w:rFonts w:cs="Times New Roman"/>
          <w:b/>
        </w:rPr>
        <w:instrText xml:space="preserve"> TOC \h \z \c "Figure" </w:instrText>
      </w:r>
      <w:r>
        <w:rPr>
          <w:rFonts w:cs="Times New Roman"/>
          <w:b/>
        </w:rPr>
        <w:fldChar w:fldCharType="separate"/>
      </w:r>
      <w:hyperlink w:anchor="_Toc448382439" w:history="1">
        <w:r w:rsidR="00F1320B" w:rsidRPr="00A579D0">
          <w:rPr>
            <w:rStyle w:val="Hyperlink"/>
            <w:noProof/>
          </w:rPr>
          <w:t>Figure 1. Kindergarten Chapter Test Scores Trend Data</w:t>
        </w:r>
        <w:r w:rsidR="00F1320B">
          <w:rPr>
            <w:noProof/>
            <w:webHidden/>
          </w:rPr>
          <w:tab/>
        </w:r>
        <w:r w:rsidR="00F1320B">
          <w:rPr>
            <w:noProof/>
            <w:webHidden/>
          </w:rPr>
          <w:fldChar w:fldCharType="begin"/>
        </w:r>
        <w:r w:rsidR="00F1320B">
          <w:rPr>
            <w:noProof/>
            <w:webHidden/>
          </w:rPr>
          <w:instrText xml:space="preserve"> PAGEREF _Toc448382439 \h </w:instrText>
        </w:r>
        <w:r w:rsidR="00F1320B">
          <w:rPr>
            <w:noProof/>
            <w:webHidden/>
          </w:rPr>
        </w:r>
        <w:r w:rsidR="00F1320B">
          <w:rPr>
            <w:noProof/>
            <w:webHidden/>
          </w:rPr>
          <w:fldChar w:fldCharType="separate"/>
        </w:r>
        <w:r w:rsidR="00F1320B">
          <w:rPr>
            <w:noProof/>
            <w:webHidden/>
          </w:rPr>
          <w:t>67</w:t>
        </w:r>
        <w:r w:rsidR="00F1320B">
          <w:rPr>
            <w:noProof/>
            <w:webHidden/>
          </w:rPr>
          <w:fldChar w:fldCharType="end"/>
        </w:r>
      </w:hyperlink>
    </w:p>
    <w:p w14:paraId="2388E7E8"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40" w:history="1">
        <w:r w:rsidR="00F1320B" w:rsidRPr="00A579D0">
          <w:rPr>
            <w:rStyle w:val="Hyperlink"/>
            <w:noProof/>
          </w:rPr>
          <w:t>Figure 2. First Grade Chapter Test Scores Trend Data</w:t>
        </w:r>
        <w:r w:rsidR="00F1320B">
          <w:rPr>
            <w:noProof/>
            <w:webHidden/>
          </w:rPr>
          <w:tab/>
        </w:r>
        <w:r w:rsidR="00F1320B">
          <w:rPr>
            <w:noProof/>
            <w:webHidden/>
          </w:rPr>
          <w:fldChar w:fldCharType="begin"/>
        </w:r>
        <w:r w:rsidR="00F1320B">
          <w:rPr>
            <w:noProof/>
            <w:webHidden/>
          </w:rPr>
          <w:instrText xml:space="preserve"> PAGEREF _Toc448382440 \h </w:instrText>
        </w:r>
        <w:r w:rsidR="00F1320B">
          <w:rPr>
            <w:noProof/>
            <w:webHidden/>
          </w:rPr>
        </w:r>
        <w:r w:rsidR="00F1320B">
          <w:rPr>
            <w:noProof/>
            <w:webHidden/>
          </w:rPr>
          <w:fldChar w:fldCharType="separate"/>
        </w:r>
        <w:r w:rsidR="00F1320B">
          <w:rPr>
            <w:noProof/>
            <w:webHidden/>
          </w:rPr>
          <w:t>68</w:t>
        </w:r>
        <w:r w:rsidR="00F1320B">
          <w:rPr>
            <w:noProof/>
            <w:webHidden/>
          </w:rPr>
          <w:fldChar w:fldCharType="end"/>
        </w:r>
      </w:hyperlink>
    </w:p>
    <w:p w14:paraId="563573C4" w14:textId="77777777" w:rsidR="00F1320B" w:rsidRDefault="003566D5">
      <w:pPr>
        <w:pStyle w:val="TableofFigures"/>
        <w:tabs>
          <w:tab w:val="right" w:leader="dot" w:pos="9350"/>
        </w:tabs>
        <w:rPr>
          <w:rFonts w:asciiTheme="minorHAnsi" w:eastAsiaTheme="minorEastAsia" w:hAnsiTheme="minorHAnsi"/>
          <w:noProof/>
          <w:sz w:val="22"/>
          <w:szCs w:val="22"/>
        </w:rPr>
      </w:pPr>
      <w:hyperlink w:anchor="_Toc448382441" w:history="1">
        <w:r w:rsidR="00F1320B" w:rsidRPr="00A579D0">
          <w:rPr>
            <w:rStyle w:val="Hyperlink"/>
            <w:noProof/>
          </w:rPr>
          <w:t>Figure 3. Second Grade Chapter Test Scores Trend Data</w:t>
        </w:r>
        <w:r w:rsidR="00F1320B">
          <w:rPr>
            <w:noProof/>
            <w:webHidden/>
          </w:rPr>
          <w:tab/>
        </w:r>
        <w:r w:rsidR="00F1320B">
          <w:rPr>
            <w:noProof/>
            <w:webHidden/>
          </w:rPr>
          <w:fldChar w:fldCharType="begin"/>
        </w:r>
        <w:r w:rsidR="00F1320B">
          <w:rPr>
            <w:noProof/>
            <w:webHidden/>
          </w:rPr>
          <w:instrText xml:space="preserve"> PAGEREF _Toc448382441 \h </w:instrText>
        </w:r>
        <w:r w:rsidR="00F1320B">
          <w:rPr>
            <w:noProof/>
            <w:webHidden/>
          </w:rPr>
        </w:r>
        <w:r w:rsidR="00F1320B">
          <w:rPr>
            <w:noProof/>
            <w:webHidden/>
          </w:rPr>
          <w:fldChar w:fldCharType="separate"/>
        </w:r>
        <w:r w:rsidR="00F1320B">
          <w:rPr>
            <w:noProof/>
            <w:webHidden/>
          </w:rPr>
          <w:t>69</w:t>
        </w:r>
        <w:r w:rsidR="00F1320B">
          <w:rPr>
            <w:noProof/>
            <w:webHidden/>
          </w:rPr>
          <w:fldChar w:fldCharType="end"/>
        </w:r>
      </w:hyperlink>
    </w:p>
    <w:p w14:paraId="5BA700CA" w14:textId="77777777" w:rsidR="007A3EE4" w:rsidRDefault="007A3EE4" w:rsidP="007A3EE4">
      <w:pPr>
        <w:tabs>
          <w:tab w:val="left" w:leader="dot" w:pos="9086"/>
        </w:tabs>
        <w:spacing w:after="0"/>
        <w:rPr>
          <w:rFonts w:cs="Times New Roman"/>
          <w:b/>
        </w:rPr>
      </w:pPr>
      <w:r>
        <w:rPr>
          <w:rFonts w:cs="Times New Roman"/>
          <w:b/>
        </w:rPr>
        <w:fldChar w:fldCharType="end"/>
      </w:r>
    </w:p>
    <w:p w14:paraId="30D63660" w14:textId="77777777" w:rsidR="007A3EE4" w:rsidRDefault="007A3EE4" w:rsidP="007A3EE4">
      <w:pPr>
        <w:tabs>
          <w:tab w:val="left" w:leader="dot" w:pos="9086"/>
        </w:tabs>
        <w:spacing w:after="0"/>
        <w:rPr>
          <w:rFonts w:cs="Times New Roman"/>
          <w:b/>
        </w:rPr>
      </w:pPr>
    </w:p>
    <w:p w14:paraId="24F0D76B" w14:textId="77777777" w:rsidR="007A3EE4" w:rsidRDefault="007A3EE4" w:rsidP="007A3EE4">
      <w:pPr>
        <w:tabs>
          <w:tab w:val="left" w:leader="dot" w:pos="9086"/>
        </w:tabs>
        <w:spacing w:after="0"/>
        <w:rPr>
          <w:rFonts w:cs="Times New Roman"/>
          <w:b/>
        </w:rPr>
      </w:pPr>
    </w:p>
    <w:p w14:paraId="4684F5D8" w14:textId="77777777" w:rsidR="007A3EE4" w:rsidRDefault="007A3EE4" w:rsidP="007A3EE4">
      <w:pPr>
        <w:spacing w:after="0"/>
        <w:rPr>
          <w:rFonts w:cs="Times New Roman"/>
          <w:b/>
        </w:rPr>
      </w:pPr>
      <w:r>
        <w:rPr>
          <w:rFonts w:cs="Times New Roman"/>
          <w:b/>
        </w:rPr>
        <w:br w:type="page"/>
      </w:r>
    </w:p>
    <w:p w14:paraId="75D82E5E" w14:textId="77777777" w:rsidR="007A3EE4" w:rsidRPr="005C5152" w:rsidRDefault="007A3EE4" w:rsidP="007A3EE4">
      <w:pPr>
        <w:tabs>
          <w:tab w:val="left" w:leader="dot" w:pos="9086"/>
        </w:tabs>
        <w:rPr>
          <w:rFonts w:cs="Times New Roman"/>
          <w:b/>
        </w:rPr>
        <w:sectPr w:rsidR="007A3EE4" w:rsidRPr="005C5152" w:rsidSect="003D0E64">
          <w:headerReference w:type="default" r:id="rId8"/>
          <w:headerReference w:type="first" r:id="rId9"/>
          <w:pgSz w:w="12240" w:h="15840"/>
          <w:pgMar w:top="1440" w:right="1440" w:bottom="1440" w:left="1440" w:header="1440" w:footer="1440" w:gutter="0"/>
          <w:pgNumType w:fmt="lowerRoman" w:start="1"/>
          <w:cols w:space="720"/>
          <w:titlePg/>
          <w:docGrid w:linePitch="326"/>
        </w:sectPr>
      </w:pPr>
    </w:p>
    <w:p w14:paraId="0177B042" w14:textId="77777777" w:rsidR="00772A76" w:rsidRPr="007A3EE4" w:rsidRDefault="00D4133F" w:rsidP="007A3EE4">
      <w:pPr>
        <w:pStyle w:val="Heading1"/>
      </w:pPr>
      <w:bookmarkStart w:id="1" w:name="_Toc448382373"/>
      <w:r w:rsidRPr="007A3EE4">
        <w:lastRenderedPageBreak/>
        <w:t xml:space="preserve">Chapter </w:t>
      </w:r>
      <w:r w:rsidR="007A3EE4" w:rsidRPr="007A3EE4">
        <w:t>1</w:t>
      </w:r>
      <w:r w:rsidR="007A3EE4" w:rsidRPr="007A3EE4">
        <w:br/>
      </w:r>
      <w:r w:rsidR="00772A76" w:rsidRPr="007A3EE4">
        <w:t>Introduction</w:t>
      </w:r>
      <w:bookmarkEnd w:id="1"/>
    </w:p>
    <w:p w14:paraId="67B17ADD" w14:textId="77777777" w:rsidR="005A4053" w:rsidRPr="00BA7C86" w:rsidRDefault="00D72282" w:rsidP="00BA7C86">
      <w:pPr>
        <w:spacing w:after="0" w:line="480" w:lineRule="auto"/>
        <w:ind w:firstLine="720"/>
        <w:contextualSpacing/>
        <w:rPr>
          <w:rFonts w:cs="Times New Roman"/>
        </w:rPr>
      </w:pPr>
      <w:r w:rsidRPr="00BA7C86">
        <w:rPr>
          <w:rFonts w:cs="Times New Roman"/>
        </w:rPr>
        <w:t>Mathematics was once thought to be necessary knowledge for a select few; this</w:t>
      </w:r>
      <w:r w:rsidR="00FD5D81">
        <w:rPr>
          <w:rFonts w:cs="Times New Roman"/>
        </w:rPr>
        <w:t>,</w:t>
      </w:r>
      <w:r w:rsidRPr="00BA7C86">
        <w:rPr>
          <w:rFonts w:cs="Times New Roman"/>
        </w:rPr>
        <w:t xml:space="preserve"> however</w:t>
      </w:r>
      <w:r w:rsidR="00FD5D81">
        <w:rPr>
          <w:rFonts w:cs="Times New Roman"/>
        </w:rPr>
        <w:t>,</w:t>
      </w:r>
      <w:r w:rsidRPr="00BA7C86">
        <w:rPr>
          <w:rFonts w:cs="Times New Roman"/>
        </w:rPr>
        <w:t xml:space="preserve"> is no longer the case.  The National Council of Teachers of Mathematics (NCTM)</w:t>
      </w:r>
      <w:r w:rsidR="00F64908" w:rsidRPr="00BA7C86">
        <w:rPr>
          <w:rFonts w:cs="Times New Roman"/>
        </w:rPr>
        <w:t xml:space="preserve"> </w:t>
      </w:r>
      <w:r w:rsidR="00F64908" w:rsidRPr="00BA7C86">
        <w:rPr>
          <w:rFonts w:cs="Times New Roman"/>
          <w:i/>
        </w:rPr>
        <w:t>Principles and Standards</w:t>
      </w:r>
      <w:r w:rsidRPr="00BA7C86">
        <w:rPr>
          <w:rFonts w:cs="Times New Roman"/>
        </w:rPr>
        <w:t xml:space="preserve"> states this plainly proclaiming, “The need to understand and be able to use mathematics in everyday life and in the workplace has never been greater” (2000, p. 4).  </w:t>
      </w:r>
      <w:r w:rsidR="00861E05" w:rsidRPr="00BA7C86">
        <w:rPr>
          <w:rFonts w:cs="Times New Roman"/>
        </w:rPr>
        <w:t xml:space="preserve">A problem many </w:t>
      </w:r>
      <w:r w:rsidR="00830CED" w:rsidRPr="00BA7C86">
        <w:rPr>
          <w:rFonts w:cs="Times New Roman"/>
        </w:rPr>
        <w:t xml:space="preserve">students </w:t>
      </w:r>
      <w:r w:rsidR="00861E05" w:rsidRPr="00BA7C86">
        <w:rPr>
          <w:rFonts w:cs="Times New Roman"/>
        </w:rPr>
        <w:t>encounter is that t</w:t>
      </w:r>
      <w:r w:rsidRPr="00BA7C86">
        <w:rPr>
          <w:rFonts w:cs="Times New Roman"/>
        </w:rPr>
        <w:t>he math</w:t>
      </w:r>
      <w:r w:rsidR="00764508" w:rsidRPr="00BA7C86">
        <w:rPr>
          <w:rFonts w:cs="Times New Roman"/>
        </w:rPr>
        <w:t>ematics</w:t>
      </w:r>
      <w:r w:rsidRPr="00BA7C86">
        <w:rPr>
          <w:rFonts w:cs="Times New Roman"/>
        </w:rPr>
        <w:t xml:space="preserve"> used in everyday life </w:t>
      </w:r>
      <w:r w:rsidR="00861E05" w:rsidRPr="00BA7C86">
        <w:rPr>
          <w:rFonts w:cs="Times New Roman"/>
        </w:rPr>
        <w:t>has only a small resemblance to</w:t>
      </w:r>
      <w:r w:rsidRPr="00BA7C86">
        <w:rPr>
          <w:rFonts w:cs="Times New Roman"/>
        </w:rPr>
        <w:t xml:space="preserve"> the contextualized problems learned in mathematics class</w:t>
      </w:r>
      <w:r w:rsidR="005A4053" w:rsidRPr="00BA7C86">
        <w:rPr>
          <w:rFonts w:cs="Times New Roman"/>
        </w:rPr>
        <w:t>rooms</w:t>
      </w:r>
      <w:r w:rsidR="005B4CB9" w:rsidRPr="00BA7C86">
        <w:rPr>
          <w:rFonts w:cs="Times New Roman"/>
        </w:rPr>
        <w:t xml:space="preserve"> (Bransford, Brown, &amp; Cocking, 2000)</w:t>
      </w:r>
      <w:r w:rsidR="004B65EC" w:rsidRPr="00BA7C86">
        <w:rPr>
          <w:rFonts w:cs="Times New Roman"/>
        </w:rPr>
        <w:t>.</w:t>
      </w:r>
      <w:r w:rsidR="007A3EE4" w:rsidRPr="00BA7C86">
        <w:rPr>
          <w:rFonts w:cs="Times New Roman"/>
        </w:rPr>
        <w:t xml:space="preserve">  </w:t>
      </w:r>
      <w:r w:rsidR="005B4CB9" w:rsidRPr="00BA7C86">
        <w:rPr>
          <w:rFonts w:cs="Times New Roman"/>
        </w:rPr>
        <w:t>Moreover</w:t>
      </w:r>
      <w:r w:rsidR="007A3EE4" w:rsidRPr="00BA7C86">
        <w:rPr>
          <w:rFonts w:cs="Times New Roman"/>
        </w:rPr>
        <w:t>,</w:t>
      </w:r>
      <w:r w:rsidR="005B4CB9" w:rsidRPr="00BA7C86">
        <w:rPr>
          <w:rFonts w:cs="Times New Roman"/>
        </w:rPr>
        <w:t xml:space="preserve"> Tucker, Boggan</w:t>
      </w:r>
      <w:r w:rsidR="007A3EE4" w:rsidRPr="00BA7C86">
        <w:rPr>
          <w:rFonts w:cs="Times New Roman"/>
        </w:rPr>
        <w:t>,</w:t>
      </w:r>
      <w:r w:rsidR="005B4CB9" w:rsidRPr="00BA7C86">
        <w:rPr>
          <w:rFonts w:cs="Times New Roman"/>
        </w:rPr>
        <w:t xml:space="preserve"> and Harper (2010) assert that students struggle with mathematics “because they do not understand how it relates to their daily lives” (p. 155).  </w:t>
      </w:r>
      <w:r w:rsidR="00947457" w:rsidRPr="00BA7C86">
        <w:rPr>
          <w:rFonts w:cs="Times New Roman"/>
        </w:rPr>
        <w:t>To overcome this</w:t>
      </w:r>
      <w:r w:rsidR="00830CED" w:rsidRPr="00BA7C86">
        <w:rPr>
          <w:rFonts w:cs="Times New Roman"/>
        </w:rPr>
        <w:t>, Tucker, Boggan</w:t>
      </w:r>
      <w:r w:rsidR="007A3EE4" w:rsidRPr="00BA7C86">
        <w:rPr>
          <w:rFonts w:cs="Times New Roman"/>
        </w:rPr>
        <w:t>,</w:t>
      </w:r>
      <w:r w:rsidR="00830CED" w:rsidRPr="00BA7C86">
        <w:rPr>
          <w:rFonts w:cs="Times New Roman"/>
        </w:rPr>
        <w:t xml:space="preserve"> and Harper (2010) </w:t>
      </w:r>
      <w:r w:rsidR="00947457" w:rsidRPr="00BA7C86">
        <w:rPr>
          <w:rFonts w:cs="Times New Roman"/>
        </w:rPr>
        <w:t xml:space="preserve">have suggested the use of </w:t>
      </w:r>
      <w:r w:rsidR="00D85240" w:rsidRPr="00BA7C86">
        <w:rPr>
          <w:rFonts w:cs="Times New Roman"/>
        </w:rPr>
        <w:t>picture books</w:t>
      </w:r>
      <w:r w:rsidR="00947457" w:rsidRPr="00BA7C86">
        <w:rPr>
          <w:rFonts w:cs="Times New Roman"/>
        </w:rPr>
        <w:t xml:space="preserve"> in mathematics instruction, because these books can </w:t>
      </w:r>
      <w:r w:rsidR="00D85240" w:rsidRPr="00BA7C86">
        <w:rPr>
          <w:rFonts w:cs="Times New Roman"/>
        </w:rPr>
        <w:t>provide a context for students to explore mathematics in a way that relates to their pers</w:t>
      </w:r>
      <w:r w:rsidR="00947457" w:rsidRPr="00BA7C86">
        <w:rPr>
          <w:rFonts w:cs="Times New Roman"/>
        </w:rPr>
        <w:t xml:space="preserve">onal lives. </w:t>
      </w:r>
    </w:p>
    <w:p w14:paraId="1EC3548B" w14:textId="77777777" w:rsidR="0081587C" w:rsidRPr="00BA7C86" w:rsidRDefault="00F962CC" w:rsidP="00BA7C86">
      <w:pPr>
        <w:spacing w:after="0" w:line="480" w:lineRule="auto"/>
        <w:ind w:firstLine="720"/>
        <w:contextualSpacing/>
        <w:rPr>
          <w:rFonts w:cs="Times New Roman"/>
        </w:rPr>
      </w:pPr>
      <w:r w:rsidRPr="00BA7C86">
        <w:rPr>
          <w:rFonts w:cs="Times New Roman"/>
        </w:rPr>
        <w:t xml:space="preserve">Students’ narrow understanding of mathematics </w:t>
      </w:r>
      <w:r w:rsidR="00BC318A" w:rsidRPr="00BA7C86">
        <w:rPr>
          <w:rFonts w:cs="Times New Roman"/>
        </w:rPr>
        <w:t>is due, at least in part, to</w:t>
      </w:r>
      <w:r w:rsidR="00947457" w:rsidRPr="00BA7C86">
        <w:rPr>
          <w:rFonts w:cs="Times New Roman"/>
        </w:rPr>
        <w:t xml:space="preserve"> the traditional form</w:t>
      </w:r>
      <w:r w:rsidRPr="00BA7C86">
        <w:rPr>
          <w:rFonts w:cs="Times New Roman"/>
        </w:rPr>
        <w:t xml:space="preserve"> of </w:t>
      </w:r>
      <w:r w:rsidR="00947457" w:rsidRPr="00BA7C86">
        <w:rPr>
          <w:rFonts w:cs="Times New Roman"/>
        </w:rPr>
        <w:t xml:space="preserve">mathematics they </w:t>
      </w:r>
      <w:r w:rsidRPr="00BA7C86">
        <w:rPr>
          <w:rFonts w:cs="Times New Roman"/>
        </w:rPr>
        <w:t xml:space="preserve">experience in </w:t>
      </w:r>
      <w:r w:rsidR="00D85240" w:rsidRPr="00BA7C86">
        <w:rPr>
          <w:rFonts w:cs="Times New Roman"/>
        </w:rPr>
        <w:t>educational settings</w:t>
      </w:r>
      <w:r w:rsidR="00BC318A" w:rsidRPr="00BA7C86">
        <w:rPr>
          <w:rFonts w:cs="Times New Roman"/>
        </w:rPr>
        <w:t xml:space="preserve"> (National Research Council, 2001).  </w:t>
      </w:r>
      <w:r w:rsidRPr="00BA7C86">
        <w:rPr>
          <w:rFonts w:cs="Times New Roman"/>
        </w:rPr>
        <w:t xml:space="preserve"> In 1979, Fey reported a reliance on teacher-directed instruction followed by students completing worksheets requiring mindless repetitive practice.  </w:t>
      </w:r>
      <w:r w:rsidR="00121E18" w:rsidRPr="00BA7C86">
        <w:rPr>
          <w:rFonts w:cs="Times New Roman"/>
        </w:rPr>
        <w:t>T</w:t>
      </w:r>
      <w:r w:rsidRPr="00BA7C86">
        <w:rPr>
          <w:rFonts w:cs="Times New Roman"/>
        </w:rPr>
        <w:t>his type of instruction is problematic</w:t>
      </w:r>
      <w:r w:rsidR="00FD5D81">
        <w:rPr>
          <w:rFonts w:cs="Times New Roman"/>
        </w:rPr>
        <w:t>,</w:t>
      </w:r>
      <w:r w:rsidRPr="00BA7C86">
        <w:rPr>
          <w:rFonts w:cs="Times New Roman"/>
        </w:rPr>
        <w:t xml:space="preserve"> because “it encourages learning that is inflexible, school-bound and of limited use” (</w:t>
      </w:r>
      <w:r w:rsidR="00121E18" w:rsidRPr="00BA7C86">
        <w:rPr>
          <w:rFonts w:cs="Times New Roman"/>
        </w:rPr>
        <w:t xml:space="preserve">Boaler, 1998, </w:t>
      </w:r>
      <w:r w:rsidRPr="00BA7C86">
        <w:rPr>
          <w:rFonts w:cs="Times New Roman"/>
        </w:rPr>
        <w:t xml:space="preserve">p. 60).  </w:t>
      </w:r>
      <w:r w:rsidR="00D72282" w:rsidRPr="00BA7C86">
        <w:rPr>
          <w:rFonts w:cs="Times New Roman"/>
        </w:rPr>
        <w:t>Traditionally, mathematics education has focused on students’ rote memorization of facts</w:t>
      </w:r>
      <w:r w:rsidR="009E1C39" w:rsidRPr="00BA7C86">
        <w:rPr>
          <w:rFonts w:cs="Times New Roman"/>
        </w:rPr>
        <w:t>, algorithms</w:t>
      </w:r>
      <w:r w:rsidR="00FD5D81">
        <w:rPr>
          <w:rFonts w:cs="Times New Roman"/>
        </w:rPr>
        <w:t>,</w:t>
      </w:r>
      <w:r w:rsidR="00D72282" w:rsidRPr="00BA7C86">
        <w:rPr>
          <w:rFonts w:cs="Times New Roman"/>
        </w:rPr>
        <w:t xml:space="preserve"> and procedures.  This has been especially true in elementary classrooms where </w:t>
      </w:r>
      <w:r w:rsidR="00D72282" w:rsidRPr="00BA7C86">
        <w:rPr>
          <w:rFonts w:cs="Times New Roman"/>
        </w:rPr>
        <w:lastRenderedPageBreak/>
        <w:t>computation skills have been the focal point of mathematics instruction (</w:t>
      </w:r>
      <w:r w:rsidR="00D86928" w:rsidRPr="00BA7C86">
        <w:rPr>
          <w:rFonts w:cs="Times New Roman"/>
        </w:rPr>
        <w:t>Battista</w:t>
      </w:r>
      <w:r w:rsidR="00D72282" w:rsidRPr="00BA7C86">
        <w:rPr>
          <w:rFonts w:cs="Times New Roman"/>
        </w:rPr>
        <w:t>, 1994</w:t>
      </w:r>
      <w:r w:rsidR="006F3C86" w:rsidRPr="00BA7C86">
        <w:rPr>
          <w:rFonts w:cs="Times New Roman"/>
        </w:rPr>
        <w:t>).  This</w:t>
      </w:r>
      <w:r w:rsidR="00D72282" w:rsidRPr="00BA7C86">
        <w:rPr>
          <w:rFonts w:cs="Times New Roman"/>
        </w:rPr>
        <w:t xml:space="preserve"> “mindless mimicry mathematics”, as the National Research Council (1989) calls it, has left students with the ability to compute mathematics without the ability to transfer this knowledge to problem solving in real world situations</w:t>
      </w:r>
      <w:r w:rsidR="00FD5D81">
        <w:rPr>
          <w:rFonts w:cs="Times New Roman"/>
        </w:rPr>
        <w:t xml:space="preserve"> and</w:t>
      </w:r>
      <w:r w:rsidR="00D72282" w:rsidRPr="00BA7C86">
        <w:rPr>
          <w:rFonts w:cs="Times New Roman"/>
        </w:rPr>
        <w:t xml:space="preserve"> thus hindering students from actually making use of their mathematical thinking and reasoning</w:t>
      </w:r>
      <w:r w:rsidR="0018199C" w:rsidRPr="00BA7C86">
        <w:rPr>
          <w:rFonts w:cs="Times New Roman"/>
        </w:rPr>
        <w:t xml:space="preserve"> (Verschaffel et</w:t>
      </w:r>
      <w:r w:rsidR="002D18EF" w:rsidRPr="00BA7C86">
        <w:rPr>
          <w:rFonts w:cs="Times New Roman"/>
        </w:rPr>
        <w:t xml:space="preserve"> al., 1999</w:t>
      </w:r>
      <w:r w:rsidR="006E4179" w:rsidRPr="00BA7C86">
        <w:rPr>
          <w:rFonts w:cs="Times New Roman"/>
        </w:rPr>
        <w:t>).</w:t>
      </w:r>
    </w:p>
    <w:p w14:paraId="468F18C9" w14:textId="77777777" w:rsidR="009722E5" w:rsidRPr="00BA7C86" w:rsidRDefault="00350FD3" w:rsidP="00BA7C86">
      <w:pPr>
        <w:spacing w:after="0" w:line="480" w:lineRule="auto"/>
        <w:ind w:firstLine="720"/>
        <w:contextualSpacing/>
        <w:rPr>
          <w:rFonts w:cs="Times New Roman"/>
        </w:rPr>
      </w:pPr>
      <w:r w:rsidRPr="00BA7C86">
        <w:rPr>
          <w:rFonts w:cs="Times New Roman"/>
        </w:rPr>
        <w:t>T</w:t>
      </w:r>
      <w:r w:rsidR="0081587C" w:rsidRPr="00BA7C86">
        <w:rPr>
          <w:rFonts w:cs="Times New Roman"/>
        </w:rPr>
        <w:t>raditional forms of mathematics education have been changing (English &amp;</w:t>
      </w:r>
      <w:r w:rsidR="000B7AF4">
        <w:rPr>
          <w:rFonts w:cs="Times New Roman"/>
        </w:rPr>
        <w:t xml:space="preserve"> </w:t>
      </w:r>
      <w:r w:rsidR="0081587C" w:rsidRPr="00BA7C86">
        <w:rPr>
          <w:rFonts w:cs="Times New Roman"/>
        </w:rPr>
        <w:t>Bartolini</w:t>
      </w:r>
      <w:r w:rsidR="00BA7C86" w:rsidRPr="00BA7C86">
        <w:rPr>
          <w:rFonts w:cs="Times New Roman"/>
        </w:rPr>
        <w:t xml:space="preserve"> </w:t>
      </w:r>
      <w:r w:rsidR="0081587C" w:rsidRPr="00BA7C86">
        <w:rPr>
          <w:rFonts w:cs="Times New Roman"/>
        </w:rPr>
        <w:t xml:space="preserve">Bussi, 2008). Yet, the need for continued improvement </w:t>
      </w:r>
      <w:r w:rsidR="006F3C86" w:rsidRPr="00BA7C86">
        <w:rPr>
          <w:rFonts w:cs="Times New Roman"/>
        </w:rPr>
        <w:t xml:space="preserve">is evident given </w:t>
      </w:r>
      <w:r w:rsidRPr="00BA7C86">
        <w:rPr>
          <w:rFonts w:cs="Times New Roman"/>
        </w:rPr>
        <w:t xml:space="preserve">the </w:t>
      </w:r>
      <w:r w:rsidR="00FD5D81">
        <w:rPr>
          <w:rFonts w:cs="Times New Roman"/>
        </w:rPr>
        <w:t xml:space="preserve">most recent report from the </w:t>
      </w:r>
      <w:r w:rsidRPr="00BA7C86">
        <w:rPr>
          <w:rFonts w:cs="Times New Roman"/>
        </w:rPr>
        <w:t>National Assessment o</w:t>
      </w:r>
      <w:r w:rsidR="00FD5D81">
        <w:rPr>
          <w:rFonts w:cs="Times New Roman"/>
        </w:rPr>
        <w:t>f Educational Progress (NAEP)</w:t>
      </w:r>
      <w:r w:rsidRPr="00BA7C86">
        <w:rPr>
          <w:rFonts w:cs="Times New Roman"/>
        </w:rPr>
        <w:t>,</w:t>
      </w:r>
      <w:r w:rsidR="00BA7C86" w:rsidRPr="00BA7C86">
        <w:rPr>
          <w:rFonts w:cs="Times New Roman"/>
        </w:rPr>
        <w:t xml:space="preserve"> </w:t>
      </w:r>
      <w:r w:rsidR="00EE5087" w:rsidRPr="00BA7C86">
        <w:rPr>
          <w:rFonts w:cs="Times New Roman"/>
        </w:rPr>
        <w:t xml:space="preserve">which </w:t>
      </w:r>
      <w:r w:rsidR="006F3C86" w:rsidRPr="00BA7C86">
        <w:rPr>
          <w:rFonts w:cs="Times New Roman"/>
        </w:rPr>
        <w:t>indicates that only 42 percent of fourth grade students in the United States achieved mathematical proficiency (NAEP, 2013).  Stated inversely, more than half of fourth grade students in the U.S. are not reaching proficient levels of mathematical achievement.  Although scores have stead</w:t>
      </w:r>
      <w:r w:rsidR="00BA7C86" w:rsidRPr="00BA7C86">
        <w:rPr>
          <w:rFonts w:cs="Times New Roman"/>
        </w:rPr>
        <w:t>il</w:t>
      </w:r>
      <w:r w:rsidR="006F3C86" w:rsidRPr="00BA7C86">
        <w:rPr>
          <w:rFonts w:cs="Times New Roman"/>
        </w:rPr>
        <w:t>y increased in fourth grade students’ mathematics achievement from 1990 to 2013</w:t>
      </w:r>
      <w:r w:rsidR="00FD5D81">
        <w:rPr>
          <w:rFonts w:cs="Times New Roman"/>
        </w:rPr>
        <w:t>,</w:t>
      </w:r>
      <w:r w:rsidR="006F3C86" w:rsidRPr="00BA7C86">
        <w:rPr>
          <w:rFonts w:cs="Times New Roman"/>
        </w:rPr>
        <w:t xml:space="preserve"> the need for continued improvement persists.</w:t>
      </w:r>
    </w:p>
    <w:p w14:paraId="7AB6AB03" w14:textId="77777777" w:rsidR="00A47A74" w:rsidRPr="00BA7C86" w:rsidRDefault="00D86928" w:rsidP="00BA7C86">
      <w:pPr>
        <w:spacing w:after="240" w:line="480" w:lineRule="auto"/>
        <w:ind w:firstLine="720"/>
        <w:contextualSpacing/>
        <w:rPr>
          <w:rFonts w:cs="Times New Roman"/>
        </w:rPr>
      </w:pPr>
      <w:r w:rsidRPr="00BA7C86">
        <w:rPr>
          <w:rFonts w:cs="Times New Roman"/>
        </w:rPr>
        <w:t>Current mathematics</w:t>
      </w:r>
      <w:r w:rsidR="00D72282" w:rsidRPr="00BA7C86">
        <w:rPr>
          <w:rFonts w:cs="Times New Roman"/>
        </w:rPr>
        <w:t xml:space="preserve"> education maintains the importance of facts and procedures while concurrently stressing the importance of conceptual understanding</w:t>
      </w:r>
      <w:r w:rsidR="00F64908" w:rsidRPr="00BA7C86">
        <w:rPr>
          <w:rFonts w:cs="Times New Roman"/>
        </w:rPr>
        <w:t xml:space="preserve"> and problem solving</w:t>
      </w:r>
      <w:r w:rsidR="00D72282" w:rsidRPr="00BA7C86">
        <w:rPr>
          <w:rFonts w:cs="Times New Roman"/>
        </w:rPr>
        <w:t xml:space="preserve"> (National Council of Teachers of Mathematics, 2000; National Research Council, 2001; Council of Chie</w:t>
      </w:r>
      <w:r w:rsidR="007B05D1" w:rsidRPr="00BA7C86">
        <w:rPr>
          <w:rFonts w:cs="Times New Roman"/>
        </w:rPr>
        <w:t>f State School Officers, 2010).  The mos</w:t>
      </w:r>
      <w:r w:rsidR="004E2B15" w:rsidRPr="00BA7C86">
        <w:rPr>
          <w:rFonts w:cs="Times New Roman"/>
        </w:rPr>
        <w:t>t current mathematics education</w:t>
      </w:r>
      <w:r w:rsidR="00FD5D81">
        <w:rPr>
          <w:rFonts w:cs="Times New Roman"/>
        </w:rPr>
        <w:t xml:space="preserve"> standards</w:t>
      </w:r>
      <w:r w:rsidR="004C1EDF" w:rsidRPr="00BA7C86">
        <w:rPr>
          <w:rFonts w:cs="Times New Roman"/>
        </w:rPr>
        <w:t>,</w:t>
      </w:r>
      <w:r w:rsidR="00BA7C86" w:rsidRPr="00BA7C86">
        <w:rPr>
          <w:rFonts w:cs="Times New Roman"/>
        </w:rPr>
        <w:t xml:space="preserve"> </w:t>
      </w:r>
      <w:r w:rsidR="004C1EDF" w:rsidRPr="00BA7C86">
        <w:rPr>
          <w:rFonts w:cs="Times New Roman"/>
        </w:rPr>
        <w:t>t</w:t>
      </w:r>
      <w:r w:rsidR="00D72282" w:rsidRPr="00BA7C86">
        <w:rPr>
          <w:rFonts w:cs="Times New Roman"/>
        </w:rPr>
        <w:t>he Common Core State Standards (CCSS)</w:t>
      </w:r>
      <w:r w:rsidR="00FD5D81">
        <w:rPr>
          <w:rFonts w:cs="Times New Roman"/>
        </w:rPr>
        <w:t>,</w:t>
      </w:r>
      <w:r w:rsidR="00D72282" w:rsidRPr="00BA7C86">
        <w:rPr>
          <w:rFonts w:cs="Times New Roman"/>
        </w:rPr>
        <w:t xml:space="preserve"> specifically advocate a curriculum that is no longer </w:t>
      </w:r>
      <w:r w:rsidR="00D85240" w:rsidRPr="00BA7C86">
        <w:rPr>
          <w:rFonts w:cs="Times New Roman"/>
        </w:rPr>
        <w:t xml:space="preserve">a “mile wide and an inch deep”; </w:t>
      </w:r>
      <w:r w:rsidR="00D72282" w:rsidRPr="00BA7C86">
        <w:rPr>
          <w:rFonts w:cs="Times New Roman"/>
        </w:rPr>
        <w:t>instead</w:t>
      </w:r>
      <w:r w:rsidR="00FD5D81">
        <w:rPr>
          <w:rFonts w:cs="Times New Roman"/>
        </w:rPr>
        <w:t>,</w:t>
      </w:r>
      <w:r w:rsidR="00D72282" w:rsidRPr="00BA7C86">
        <w:rPr>
          <w:rFonts w:cs="Times New Roman"/>
        </w:rPr>
        <w:t xml:space="preserve"> these standards are designed to facilitate students solving real-world problems using the procedural fluency </w:t>
      </w:r>
      <w:r w:rsidR="00D72282" w:rsidRPr="00BA7C86">
        <w:rPr>
          <w:rFonts w:cs="Times New Roman"/>
        </w:rPr>
        <w:lastRenderedPageBreak/>
        <w:t xml:space="preserve">and conceptual understanding learned throughout their mathematics education (Council of Chief State School Officers, 2010).  </w:t>
      </w:r>
    </w:p>
    <w:p w14:paraId="4CCB83AE" w14:textId="45F560A5" w:rsidR="00A47A74" w:rsidRPr="00BA7C86" w:rsidRDefault="00EE5087" w:rsidP="00BA7C86">
      <w:pPr>
        <w:spacing w:line="480" w:lineRule="auto"/>
        <w:ind w:firstLine="720"/>
        <w:contextualSpacing/>
        <w:rPr>
          <w:rFonts w:cs="Times New Roman"/>
        </w:rPr>
      </w:pPr>
      <w:r w:rsidRPr="00BA7C86">
        <w:rPr>
          <w:rFonts w:cs="Times New Roman"/>
        </w:rPr>
        <w:t>To meet the demands of current mathematics education</w:t>
      </w:r>
      <w:r w:rsidR="00FD5D81">
        <w:rPr>
          <w:rFonts w:cs="Times New Roman"/>
        </w:rPr>
        <w:t>,</w:t>
      </w:r>
      <w:r w:rsidR="00BC318A" w:rsidRPr="00BA7C86">
        <w:rPr>
          <w:rFonts w:cs="Times New Roman"/>
        </w:rPr>
        <w:t xml:space="preserve"> teachers </w:t>
      </w:r>
      <w:r w:rsidRPr="00BA7C86">
        <w:rPr>
          <w:rFonts w:cs="Times New Roman"/>
        </w:rPr>
        <w:t xml:space="preserve">are asked </w:t>
      </w:r>
      <w:r w:rsidR="00BC318A" w:rsidRPr="00BA7C86">
        <w:rPr>
          <w:rFonts w:cs="Times New Roman"/>
        </w:rPr>
        <w:t>to move from instructing stud</w:t>
      </w:r>
      <w:r w:rsidR="00593876" w:rsidRPr="00BA7C86">
        <w:rPr>
          <w:rFonts w:cs="Times New Roman"/>
        </w:rPr>
        <w:t>ents how to compute mathematics</w:t>
      </w:r>
      <w:r w:rsidR="00BC318A" w:rsidRPr="00BA7C86">
        <w:rPr>
          <w:rFonts w:cs="Times New Roman"/>
        </w:rPr>
        <w:t xml:space="preserve"> to </w:t>
      </w:r>
      <w:r w:rsidRPr="00BA7C86">
        <w:rPr>
          <w:rFonts w:cs="Times New Roman"/>
        </w:rPr>
        <w:t>instead guide</w:t>
      </w:r>
      <w:r w:rsidR="00BC318A" w:rsidRPr="00BA7C86">
        <w:rPr>
          <w:rFonts w:cs="Times New Roman"/>
        </w:rPr>
        <w:t xml:space="preserve"> students to construct mathematical knowledge that allows for the flexible use of mathematics (Wegner, 2008).  </w:t>
      </w:r>
      <w:r w:rsidR="00A47A74" w:rsidRPr="00BA7C86">
        <w:rPr>
          <w:rFonts w:cs="Times New Roman"/>
        </w:rPr>
        <w:t>For this reason</w:t>
      </w:r>
      <w:r w:rsidR="00FD5D81">
        <w:rPr>
          <w:rFonts w:cs="Times New Roman"/>
        </w:rPr>
        <w:t>,</w:t>
      </w:r>
      <w:r w:rsidR="00A47A74" w:rsidRPr="00BA7C86">
        <w:rPr>
          <w:rFonts w:cs="Times New Roman"/>
        </w:rPr>
        <w:t xml:space="preserve"> teachers are encouraged to use</w:t>
      </w:r>
      <w:r w:rsidR="00BC318A" w:rsidRPr="00BA7C86">
        <w:rPr>
          <w:rFonts w:cs="Times New Roman"/>
        </w:rPr>
        <w:t xml:space="preserve"> new and varied instruction that require students to be active participants in the learning process, thus moving from simply solving problems to applying mathematics in real world context</w:t>
      </w:r>
      <w:r w:rsidR="00FD5D81">
        <w:rPr>
          <w:rFonts w:cs="Times New Roman"/>
        </w:rPr>
        <w:t>s</w:t>
      </w:r>
      <w:r w:rsidR="00BC318A" w:rsidRPr="00BA7C86">
        <w:rPr>
          <w:rFonts w:cs="Times New Roman"/>
        </w:rPr>
        <w:t xml:space="preserve"> </w:t>
      </w:r>
      <w:r w:rsidRPr="00BA7C86">
        <w:rPr>
          <w:rFonts w:cs="Times New Roman"/>
        </w:rPr>
        <w:t>that allow for an</w:t>
      </w:r>
      <w:r w:rsidR="00BC318A" w:rsidRPr="00BA7C86">
        <w:rPr>
          <w:rFonts w:cs="Times New Roman"/>
        </w:rPr>
        <w:t xml:space="preserve"> understanding </w:t>
      </w:r>
      <w:r w:rsidRPr="00BA7C86">
        <w:rPr>
          <w:rFonts w:cs="Times New Roman"/>
        </w:rPr>
        <w:t xml:space="preserve">that includes </w:t>
      </w:r>
      <w:r w:rsidR="00BC318A" w:rsidRPr="00BA7C86">
        <w:rPr>
          <w:rFonts w:cs="Times New Roman"/>
        </w:rPr>
        <w:t xml:space="preserve">connections among mathematical concepts (Herrera &amp; Owens, 2001).  </w:t>
      </w:r>
      <w:r w:rsidR="00350FD3" w:rsidRPr="00BA7C86">
        <w:rPr>
          <w:rFonts w:cs="Times New Roman"/>
        </w:rPr>
        <w:t xml:space="preserve">One such instructional strategy may be </w:t>
      </w:r>
      <w:r w:rsidR="00940253">
        <w:rPr>
          <w:rFonts w:cs="Times New Roman"/>
        </w:rPr>
        <w:t xml:space="preserve">the </w:t>
      </w:r>
      <w:r w:rsidRPr="00BA7C86">
        <w:rPr>
          <w:rFonts w:cs="Times New Roman"/>
        </w:rPr>
        <w:t xml:space="preserve">use of picture books in </w:t>
      </w:r>
      <w:r w:rsidR="00350FD3" w:rsidRPr="00BA7C86">
        <w:rPr>
          <w:rFonts w:cs="Times New Roman"/>
        </w:rPr>
        <w:t>mathematics</w:t>
      </w:r>
      <w:r w:rsidR="00BA7C86" w:rsidRPr="00BA7C86">
        <w:rPr>
          <w:rFonts w:cs="Times New Roman"/>
        </w:rPr>
        <w:t xml:space="preserve"> </w:t>
      </w:r>
      <w:r w:rsidR="00350FD3" w:rsidRPr="00BA7C86">
        <w:rPr>
          <w:rFonts w:cs="Times New Roman"/>
        </w:rPr>
        <w:t>instruction</w:t>
      </w:r>
      <w:r w:rsidRPr="00BA7C86">
        <w:rPr>
          <w:rFonts w:cs="Times New Roman"/>
        </w:rPr>
        <w:t xml:space="preserve">.  </w:t>
      </w:r>
      <w:r w:rsidR="004872E9" w:rsidRPr="00BA7C86">
        <w:rPr>
          <w:rFonts w:cs="Times New Roman"/>
        </w:rPr>
        <w:t>As Whiten and Wilde (1992) explain, the use of picture books in mathematics instruction affords students with the opportunity to be mathematical problem solvers while also motivating students through the natural connection children have with the stories presented in books</w:t>
      </w:r>
      <w:r w:rsidR="009722E5" w:rsidRPr="00BA7C86">
        <w:rPr>
          <w:rFonts w:cs="Times New Roman"/>
        </w:rPr>
        <w:t xml:space="preserve">.  </w:t>
      </w:r>
      <w:r w:rsidR="00350FD3" w:rsidRPr="00BA7C86">
        <w:rPr>
          <w:rFonts w:cs="Times New Roman"/>
        </w:rPr>
        <w:t>In addition, the use of picture books in mathematics instruction may aid students in attaining mathematical proficiency (Tucker, Boggan</w:t>
      </w:r>
      <w:r w:rsidR="00BA7C86" w:rsidRPr="00BA7C86">
        <w:rPr>
          <w:rFonts w:cs="Times New Roman"/>
        </w:rPr>
        <w:t>,</w:t>
      </w:r>
      <w:r w:rsidR="00350FD3" w:rsidRPr="00BA7C86">
        <w:rPr>
          <w:rFonts w:cs="Times New Roman"/>
        </w:rPr>
        <w:t xml:space="preserve"> </w:t>
      </w:r>
      <w:r w:rsidR="00BA7C86" w:rsidRPr="00BA7C86">
        <w:rPr>
          <w:rFonts w:cs="Times New Roman"/>
        </w:rPr>
        <w:t>&amp;</w:t>
      </w:r>
      <w:r w:rsidR="00350FD3" w:rsidRPr="00BA7C86">
        <w:rPr>
          <w:rFonts w:cs="Times New Roman"/>
        </w:rPr>
        <w:t xml:space="preserve"> Harper, 2010). </w:t>
      </w:r>
    </w:p>
    <w:p w14:paraId="36879223" w14:textId="77777777" w:rsidR="0053089B" w:rsidRPr="00BA7C86" w:rsidRDefault="00A47A74" w:rsidP="00BA7C86">
      <w:pPr>
        <w:spacing w:after="0" w:line="480" w:lineRule="auto"/>
        <w:ind w:firstLine="720"/>
        <w:contextualSpacing/>
        <w:rPr>
          <w:rFonts w:cs="Times New Roman"/>
        </w:rPr>
      </w:pPr>
      <w:r w:rsidRPr="00BA7C86">
        <w:rPr>
          <w:rFonts w:cs="Times New Roman"/>
        </w:rPr>
        <w:t>Research indicates</w:t>
      </w:r>
      <w:r w:rsidR="00797FB5" w:rsidRPr="00BA7C86">
        <w:rPr>
          <w:rFonts w:cs="Times New Roman"/>
        </w:rPr>
        <w:t xml:space="preserve"> that </w:t>
      </w:r>
      <w:r w:rsidR="00137D9D" w:rsidRPr="00BA7C86">
        <w:rPr>
          <w:rFonts w:cs="Times New Roman"/>
        </w:rPr>
        <w:t>the use of picture</w:t>
      </w:r>
      <w:r w:rsidR="00797FB5" w:rsidRPr="00BA7C86">
        <w:rPr>
          <w:rFonts w:cs="Times New Roman"/>
        </w:rPr>
        <w:t xml:space="preserve"> books in</w:t>
      </w:r>
      <w:r w:rsidR="00BA7C86" w:rsidRPr="00BA7C86">
        <w:rPr>
          <w:rFonts w:cs="Times New Roman"/>
        </w:rPr>
        <w:t xml:space="preserve"> </w:t>
      </w:r>
      <w:r w:rsidR="005A4053" w:rsidRPr="00BA7C86">
        <w:rPr>
          <w:rFonts w:cs="Times New Roman"/>
        </w:rPr>
        <w:t>kindergarten</w:t>
      </w:r>
      <w:r w:rsidR="00797FB5" w:rsidRPr="00BA7C86">
        <w:rPr>
          <w:rFonts w:cs="Times New Roman"/>
        </w:rPr>
        <w:t xml:space="preserve"> mathematics instruction leads to improved mathematics achievement (Hong</w:t>
      </w:r>
      <w:r w:rsidR="000B7AF4">
        <w:rPr>
          <w:rFonts w:cs="Times New Roman"/>
        </w:rPr>
        <w:t>,</w:t>
      </w:r>
      <w:r w:rsidR="00797FB5" w:rsidRPr="00BA7C86">
        <w:rPr>
          <w:rFonts w:cs="Times New Roman"/>
        </w:rPr>
        <w:t xml:space="preserve"> 1996; Jennings, Jennings, Richey, &amp; Dixon-Krauss, 1992; van den Heuvel-Panhuizen Elia &amp; Robitzsch, 2014), gains in student use of mathematical vocabulary and communication (Jennings et al, 1992), and improved student attitude</w:t>
      </w:r>
      <w:r w:rsidR="00FD5D81">
        <w:rPr>
          <w:rFonts w:cs="Times New Roman"/>
        </w:rPr>
        <w:t>s</w:t>
      </w:r>
      <w:r w:rsidR="00797FB5" w:rsidRPr="00BA7C86">
        <w:rPr>
          <w:rFonts w:cs="Times New Roman"/>
        </w:rPr>
        <w:t xml:space="preserve"> towards mathematics (Hong, 1996; Jennings et al., 1992).  </w:t>
      </w:r>
      <w:r w:rsidR="00576748" w:rsidRPr="00BA7C86">
        <w:rPr>
          <w:rFonts w:cs="Times New Roman"/>
        </w:rPr>
        <w:t>Despite these positive outcomes</w:t>
      </w:r>
      <w:r w:rsidR="00794087" w:rsidRPr="00BA7C86">
        <w:rPr>
          <w:rFonts w:cs="Times New Roman"/>
        </w:rPr>
        <w:t xml:space="preserve">, research </w:t>
      </w:r>
      <w:r w:rsidR="00576748" w:rsidRPr="00BA7C86">
        <w:rPr>
          <w:rFonts w:cs="Times New Roman"/>
        </w:rPr>
        <w:t>also indicates</w:t>
      </w:r>
      <w:r w:rsidR="00794087" w:rsidRPr="00BA7C86">
        <w:rPr>
          <w:rFonts w:cs="Times New Roman"/>
        </w:rPr>
        <w:t xml:space="preserve"> that the use of picture </w:t>
      </w:r>
      <w:r w:rsidR="00794087" w:rsidRPr="00BA7C86">
        <w:rPr>
          <w:rFonts w:cs="Times New Roman"/>
        </w:rPr>
        <w:lastRenderedPageBreak/>
        <w:t>books in mathematics instruction is scarce (van den Heuvel-Panhuizen Elia &amp;</w:t>
      </w:r>
      <w:r w:rsidR="00BA7C86" w:rsidRPr="00BA7C86">
        <w:rPr>
          <w:rFonts w:cs="Times New Roman"/>
        </w:rPr>
        <w:t xml:space="preserve"> </w:t>
      </w:r>
      <w:r w:rsidR="00794087" w:rsidRPr="00BA7C86">
        <w:rPr>
          <w:rFonts w:cs="Times New Roman"/>
        </w:rPr>
        <w:t>Robitzsch, 2014</w:t>
      </w:r>
      <w:r w:rsidR="00350FD3" w:rsidRPr="00BA7C86">
        <w:rPr>
          <w:rFonts w:cs="Times New Roman"/>
        </w:rPr>
        <w:t xml:space="preserve">; Flevares </w:t>
      </w:r>
      <w:r w:rsidR="000B7AF4">
        <w:rPr>
          <w:rFonts w:cs="Times New Roman"/>
        </w:rPr>
        <w:t>&amp;</w:t>
      </w:r>
      <w:r w:rsidR="00350FD3" w:rsidRPr="00BA7C86">
        <w:rPr>
          <w:rFonts w:cs="Times New Roman"/>
        </w:rPr>
        <w:t xml:space="preserve"> Schiff, 2014</w:t>
      </w:r>
      <w:r w:rsidR="00794087" w:rsidRPr="00BA7C86">
        <w:rPr>
          <w:rFonts w:cs="Times New Roman"/>
        </w:rPr>
        <w:t xml:space="preserve">).  </w:t>
      </w:r>
      <w:r w:rsidR="00D85240" w:rsidRPr="00BA7C86">
        <w:rPr>
          <w:rFonts w:cs="Times New Roman"/>
        </w:rPr>
        <w:t xml:space="preserve">Due to the </w:t>
      </w:r>
      <w:r w:rsidR="001A6AF1" w:rsidRPr="00BA7C86">
        <w:rPr>
          <w:rFonts w:cs="Times New Roman"/>
        </w:rPr>
        <w:t>limited</w:t>
      </w:r>
      <w:r w:rsidR="00D85240" w:rsidRPr="00BA7C86">
        <w:rPr>
          <w:rFonts w:cs="Times New Roman"/>
        </w:rPr>
        <w:t xml:space="preserve"> research </w:t>
      </w:r>
      <w:r w:rsidR="001A6AF1" w:rsidRPr="00BA7C86">
        <w:rPr>
          <w:rFonts w:cs="Times New Roman"/>
        </w:rPr>
        <w:t>regarding</w:t>
      </w:r>
      <w:r w:rsidR="00D85240" w:rsidRPr="00BA7C86">
        <w:rPr>
          <w:rFonts w:cs="Times New Roman"/>
        </w:rPr>
        <w:t xml:space="preserve"> the use of picture books in mathematics </w:t>
      </w:r>
      <w:r w:rsidR="001A6AF1" w:rsidRPr="00BA7C86">
        <w:rPr>
          <w:rFonts w:cs="Times New Roman"/>
        </w:rPr>
        <w:t>instruction</w:t>
      </w:r>
      <w:r w:rsidR="00FD5D81">
        <w:rPr>
          <w:rFonts w:cs="Times New Roman"/>
        </w:rPr>
        <w:t>,</w:t>
      </w:r>
      <w:r w:rsidR="00D85240" w:rsidRPr="00BA7C86">
        <w:rPr>
          <w:rFonts w:cs="Times New Roman"/>
        </w:rPr>
        <w:t xml:space="preserve"> the use of such books in mathematics instruction </w:t>
      </w:r>
      <w:r w:rsidR="00794087" w:rsidRPr="00BA7C86">
        <w:rPr>
          <w:rFonts w:cs="Times New Roman"/>
        </w:rPr>
        <w:t xml:space="preserve">remains at </w:t>
      </w:r>
      <w:r w:rsidR="00BA7C86" w:rsidRPr="00BA7C86">
        <w:rPr>
          <w:rFonts w:cs="Times New Roman"/>
        </w:rPr>
        <w:t>its</w:t>
      </w:r>
      <w:r w:rsidR="00794087" w:rsidRPr="00BA7C86">
        <w:rPr>
          <w:rFonts w:cs="Times New Roman"/>
        </w:rPr>
        <w:t xml:space="preserve"> hypo</w:t>
      </w:r>
      <w:r w:rsidR="00BA7C86" w:rsidRPr="00BA7C86">
        <w:rPr>
          <w:rFonts w:cs="Times New Roman"/>
        </w:rPr>
        <w:t>thesized state, rather than its</w:t>
      </w:r>
      <w:r w:rsidR="00794087" w:rsidRPr="00BA7C86">
        <w:rPr>
          <w:rFonts w:cs="Times New Roman"/>
        </w:rPr>
        <w:t xml:space="preserve"> realized potential </w:t>
      </w:r>
      <w:r w:rsidR="00D85240" w:rsidRPr="00BA7C86">
        <w:rPr>
          <w:rFonts w:cs="Times New Roman"/>
        </w:rPr>
        <w:t xml:space="preserve">(Flevares </w:t>
      </w:r>
      <w:r w:rsidR="000B7AF4">
        <w:rPr>
          <w:rFonts w:cs="Times New Roman"/>
        </w:rPr>
        <w:t>&amp;</w:t>
      </w:r>
      <w:r w:rsidR="00D85240" w:rsidRPr="00BA7C86">
        <w:rPr>
          <w:rFonts w:cs="Times New Roman"/>
        </w:rPr>
        <w:t xml:space="preserve"> Schiff, 2014). </w:t>
      </w:r>
    </w:p>
    <w:p w14:paraId="09FE2016" w14:textId="77777777" w:rsidR="005A6B5E" w:rsidRPr="00316F91" w:rsidRDefault="00363F03" w:rsidP="00316F91">
      <w:pPr>
        <w:pStyle w:val="Heading2"/>
      </w:pPr>
      <w:bookmarkStart w:id="2" w:name="_Toc448382374"/>
      <w:r w:rsidRPr="00316F91">
        <w:t>Purpose of the Study</w:t>
      </w:r>
      <w:bookmarkEnd w:id="2"/>
    </w:p>
    <w:p w14:paraId="75219786" w14:textId="77777777" w:rsidR="006C03A0" w:rsidRPr="00BA7C86" w:rsidRDefault="005A6B5E" w:rsidP="00BA7C86">
      <w:pPr>
        <w:spacing w:after="0" w:line="480" w:lineRule="auto"/>
        <w:ind w:firstLine="720"/>
        <w:contextualSpacing/>
        <w:rPr>
          <w:rFonts w:cs="Times New Roman"/>
        </w:rPr>
      </w:pPr>
      <w:r w:rsidRPr="00BA7C86">
        <w:rPr>
          <w:rFonts w:cs="Times New Roman"/>
        </w:rPr>
        <w:t xml:space="preserve">The purpose of this study </w:t>
      </w:r>
      <w:r w:rsidR="00DF36D9" w:rsidRPr="00BA7C86">
        <w:rPr>
          <w:rFonts w:cs="Times New Roman"/>
        </w:rPr>
        <w:t>was</w:t>
      </w:r>
      <w:r w:rsidR="00C7449B" w:rsidRPr="00BA7C86">
        <w:rPr>
          <w:rFonts w:cs="Times New Roman"/>
        </w:rPr>
        <w:t xml:space="preserve"> to build knowledge about the use of picture books in mathematics instruction by addressing the gaps in the</w:t>
      </w:r>
      <w:r w:rsidR="00E51B3D" w:rsidRPr="00BA7C86">
        <w:rPr>
          <w:rFonts w:cs="Times New Roman"/>
        </w:rPr>
        <w:t xml:space="preserve"> current literature. </w:t>
      </w:r>
      <w:r w:rsidR="00BA7C86" w:rsidRPr="00BA7C86">
        <w:rPr>
          <w:rFonts w:cs="Times New Roman"/>
        </w:rPr>
        <w:t xml:space="preserve"> </w:t>
      </w:r>
      <w:r w:rsidR="00E51B3D" w:rsidRPr="00BA7C86">
        <w:rPr>
          <w:rFonts w:cs="Times New Roman"/>
        </w:rPr>
        <w:t>This study</w:t>
      </w:r>
      <w:r w:rsidR="00C7449B" w:rsidRPr="00BA7C86">
        <w:rPr>
          <w:rFonts w:cs="Times New Roman"/>
        </w:rPr>
        <w:t xml:space="preserve"> i</w:t>
      </w:r>
      <w:r w:rsidRPr="00BA7C86">
        <w:rPr>
          <w:rFonts w:cs="Times New Roman"/>
        </w:rPr>
        <w:t>nvestig</w:t>
      </w:r>
      <w:r w:rsidR="00DA2782" w:rsidRPr="00BA7C86">
        <w:rPr>
          <w:rFonts w:cs="Times New Roman"/>
        </w:rPr>
        <w:t>ate</w:t>
      </w:r>
      <w:r w:rsidR="008D505E" w:rsidRPr="00BA7C86">
        <w:rPr>
          <w:rFonts w:cs="Times New Roman"/>
        </w:rPr>
        <w:t>d</w:t>
      </w:r>
      <w:r w:rsidR="00DA2782" w:rsidRPr="00BA7C86">
        <w:rPr>
          <w:rFonts w:cs="Times New Roman"/>
        </w:rPr>
        <w:t xml:space="preserve"> how using picture books in k</w:t>
      </w:r>
      <w:r w:rsidRPr="00BA7C86">
        <w:rPr>
          <w:rFonts w:cs="Times New Roman"/>
        </w:rPr>
        <w:t>indergarten, first</w:t>
      </w:r>
      <w:r w:rsidR="00FD5D81">
        <w:rPr>
          <w:rFonts w:cs="Times New Roman"/>
        </w:rPr>
        <w:t>,</w:t>
      </w:r>
      <w:r w:rsidRPr="00BA7C86">
        <w:rPr>
          <w:rFonts w:cs="Times New Roman"/>
        </w:rPr>
        <w:t xml:space="preserve"> and second grade mathematics instruction </w:t>
      </w:r>
      <w:r w:rsidR="008D505E" w:rsidRPr="00BA7C86">
        <w:rPr>
          <w:rFonts w:cs="Times New Roman"/>
        </w:rPr>
        <w:t>impacted</w:t>
      </w:r>
      <w:r w:rsidRPr="00BA7C86">
        <w:rPr>
          <w:rFonts w:cs="Times New Roman"/>
        </w:rPr>
        <w:t xml:space="preserve"> student learning outcomes and their dispositions towards mathematics.  </w:t>
      </w:r>
      <w:r w:rsidR="00DA2782" w:rsidRPr="00BA7C86">
        <w:rPr>
          <w:rFonts w:cs="Times New Roman"/>
        </w:rPr>
        <w:t>More specifically</w:t>
      </w:r>
      <w:r w:rsidR="00FD5D81">
        <w:rPr>
          <w:rFonts w:cs="Times New Roman"/>
        </w:rPr>
        <w:t>,</w:t>
      </w:r>
      <w:r w:rsidR="00DA2782" w:rsidRPr="00BA7C86">
        <w:rPr>
          <w:rFonts w:cs="Times New Roman"/>
        </w:rPr>
        <w:t xml:space="preserve"> this </w:t>
      </w:r>
      <w:r w:rsidR="0023035D" w:rsidRPr="00BA7C86">
        <w:rPr>
          <w:rFonts w:cs="Times New Roman"/>
        </w:rPr>
        <w:t>investigation</w:t>
      </w:r>
      <w:r w:rsidR="00BA7C86" w:rsidRPr="00BA7C86">
        <w:rPr>
          <w:rFonts w:cs="Times New Roman"/>
        </w:rPr>
        <w:t xml:space="preserve"> </w:t>
      </w:r>
      <w:r w:rsidR="008D505E" w:rsidRPr="00BA7C86">
        <w:rPr>
          <w:rFonts w:cs="Times New Roman"/>
        </w:rPr>
        <w:t>focused</w:t>
      </w:r>
      <w:r w:rsidR="00E51B3D" w:rsidRPr="00BA7C86">
        <w:rPr>
          <w:rFonts w:cs="Times New Roman"/>
        </w:rPr>
        <w:t xml:space="preserve"> on </w:t>
      </w:r>
      <w:r w:rsidR="006C03A0" w:rsidRPr="00BA7C86">
        <w:rPr>
          <w:rFonts w:cs="Times New Roman"/>
        </w:rPr>
        <w:t xml:space="preserve">the following </w:t>
      </w:r>
      <w:r w:rsidR="0088059E" w:rsidRPr="00BA7C86">
        <w:rPr>
          <w:rFonts w:cs="Times New Roman"/>
        </w:rPr>
        <w:t xml:space="preserve">three </w:t>
      </w:r>
      <w:r w:rsidR="006C03A0" w:rsidRPr="00BA7C86">
        <w:rPr>
          <w:rFonts w:cs="Times New Roman"/>
        </w:rPr>
        <w:t xml:space="preserve">research questions: </w:t>
      </w:r>
    </w:p>
    <w:p w14:paraId="24BEDDFA" w14:textId="77777777" w:rsidR="00912BBD" w:rsidRPr="00BA7C86" w:rsidRDefault="00912BBD" w:rsidP="00FC4DBF">
      <w:pPr>
        <w:pStyle w:val="ListParagraph"/>
        <w:numPr>
          <w:ilvl w:val="0"/>
          <w:numId w:val="6"/>
        </w:numPr>
        <w:spacing w:after="0" w:line="480" w:lineRule="auto"/>
        <w:ind w:left="1080"/>
        <w:rPr>
          <w:rFonts w:cs="Times New Roman"/>
        </w:rPr>
      </w:pPr>
      <w:r w:rsidRPr="00BA7C86">
        <w:rPr>
          <w:rFonts w:cs="Times New Roman"/>
        </w:rPr>
        <w:t xml:space="preserve">Is there a relationship between the </w:t>
      </w:r>
      <w:r w:rsidR="001D5004" w:rsidRPr="00BA7C86">
        <w:rPr>
          <w:rFonts w:cs="Times New Roman"/>
        </w:rPr>
        <w:t>mathematics</w:t>
      </w:r>
      <w:r w:rsidRPr="00BA7C86">
        <w:rPr>
          <w:rFonts w:cs="Times New Roman"/>
        </w:rPr>
        <w:t xml:space="preserve"> achievement of students taught through regular mathematics instruction and those taught with the use of picture books as measured by the STAR Assessment and chapter tests accompanying the selected textbook?</w:t>
      </w:r>
    </w:p>
    <w:p w14:paraId="495681AF" w14:textId="77777777" w:rsidR="0088059E" w:rsidRPr="00BA7C86" w:rsidRDefault="0088059E" w:rsidP="00FC4DBF">
      <w:pPr>
        <w:pStyle w:val="ListParagraph"/>
        <w:numPr>
          <w:ilvl w:val="0"/>
          <w:numId w:val="6"/>
        </w:numPr>
        <w:spacing w:after="0" w:line="480" w:lineRule="auto"/>
        <w:ind w:left="1080"/>
        <w:rPr>
          <w:rFonts w:cs="Times New Roman"/>
        </w:rPr>
      </w:pPr>
      <w:r w:rsidRPr="00BA7C86">
        <w:rPr>
          <w:rFonts w:cs="Times New Roman"/>
        </w:rPr>
        <w:t>Is there a relationship between the effect of the treatment and student demographics?</w:t>
      </w:r>
    </w:p>
    <w:p w14:paraId="16B9E374" w14:textId="77777777" w:rsidR="000D4D6F" w:rsidRPr="00BA7C86" w:rsidRDefault="000D4D6F" w:rsidP="00FC4DBF">
      <w:pPr>
        <w:pStyle w:val="ListParagraph"/>
        <w:numPr>
          <w:ilvl w:val="0"/>
          <w:numId w:val="6"/>
        </w:numPr>
        <w:tabs>
          <w:tab w:val="left" w:pos="360"/>
        </w:tabs>
        <w:spacing w:after="0" w:line="480" w:lineRule="auto"/>
        <w:ind w:left="1080"/>
        <w:rPr>
          <w:rFonts w:cs="Times New Roman"/>
        </w:rPr>
      </w:pPr>
      <w:r w:rsidRPr="00BA7C86">
        <w:rPr>
          <w:rFonts w:cs="Times New Roman"/>
        </w:rPr>
        <w:t>Is there a relationship the mathematical dispositions’ of students taught through regular mathematics instruction and those taught with the use of picture books as measured by students’ self-report dispositions over time?</w:t>
      </w:r>
    </w:p>
    <w:p w14:paraId="74579A8D" w14:textId="77777777" w:rsidR="00DA2782" w:rsidRPr="00BA7C86" w:rsidRDefault="00061BE5" w:rsidP="00BA7C86">
      <w:pPr>
        <w:spacing w:after="0" w:line="480" w:lineRule="auto"/>
        <w:ind w:firstLine="720"/>
        <w:contextualSpacing/>
        <w:rPr>
          <w:rFonts w:cs="Times New Roman"/>
        </w:rPr>
      </w:pPr>
      <w:r w:rsidRPr="00BA7C86">
        <w:rPr>
          <w:rFonts w:cs="Times New Roman"/>
        </w:rPr>
        <w:lastRenderedPageBreak/>
        <w:t xml:space="preserve">Based on </w:t>
      </w:r>
      <w:r w:rsidR="00A4075D" w:rsidRPr="00BA7C86">
        <w:rPr>
          <w:rFonts w:cs="Times New Roman"/>
        </w:rPr>
        <w:t>previous findings</w:t>
      </w:r>
      <w:r w:rsidR="00BA7C86" w:rsidRPr="00BA7C86">
        <w:rPr>
          <w:rFonts w:cs="Times New Roman"/>
        </w:rPr>
        <w:t xml:space="preserve"> </w:t>
      </w:r>
      <w:r w:rsidR="003865FC" w:rsidRPr="00BA7C86">
        <w:rPr>
          <w:rFonts w:cs="Times New Roman"/>
        </w:rPr>
        <w:t>(Hong 1996; Jennings et al.,1992; van den Heuvel-Panhuizen Elia &amp; Robitzsch, 2014)</w:t>
      </w:r>
      <w:r w:rsidR="00A4075D" w:rsidRPr="00BA7C86">
        <w:rPr>
          <w:rFonts w:cs="Times New Roman"/>
        </w:rPr>
        <w:t>,</w:t>
      </w:r>
      <w:r w:rsidRPr="00BA7C86">
        <w:rPr>
          <w:rFonts w:cs="Times New Roman"/>
        </w:rPr>
        <w:t xml:space="preserve"> it </w:t>
      </w:r>
      <w:r w:rsidR="008D505E" w:rsidRPr="00BA7C86">
        <w:rPr>
          <w:rFonts w:cs="Times New Roman"/>
        </w:rPr>
        <w:t>was</w:t>
      </w:r>
      <w:r w:rsidRPr="00BA7C86">
        <w:rPr>
          <w:rFonts w:cs="Times New Roman"/>
        </w:rPr>
        <w:t xml:space="preserve"> hypothesized that the use of picture books</w:t>
      </w:r>
      <w:r w:rsidR="008D505E" w:rsidRPr="00BA7C86">
        <w:rPr>
          <w:rFonts w:cs="Times New Roman"/>
        </w:rPr>
        <w:t xml:space="preserve"> in mathematics instruction would</w:t>
      </w:r>
      <w:r w:rsidRPr="00BA7C86">
        <w:rPr>
          <w:rFonts w:cs="Times New Roman"/>
        </w:rPr>
        <w:t xml:space="preserve"> have a positive impact on student </w:t>
      </w:r>
      <w:r w:rsidR="00174489" w:rsidRPr="00BA7C86">
        <w:rPr>
          <w:rFonts w:cs="Times New Roman"/>
        </w:rPr>
        <w:t>achievement</w:t>
      </w:r>
      <w:r w:rsidR="008D505E" w:rsidRPr="00BA7C86">
        <w:rPr>
          <w:rFonts w:cs="Times New Roman"/>
        </w:rPr>
        <w:t>.  Likewise, it was</w:t>
      </w:r>
      <w:r w:rsidR="00BA7C86" w:rsidRPr="00BA7C86">
        <w:rPr>
          <w:rFonts w:cs="Times New Roman"/>
        </w:rPr>
        <w:t xml:space="preserve"> </w:t>
      </w:r>
      <w:r w:rsidR="009C342E" w:rsidRPr="00BA7C86">
        <w:rPr>
          <w:rFonts w:cs="Times New Roman"/>
        </w:rPr>
        <w:t xml:space="preserve">hypothesized </w:t>
      </w:r>
      <w:r w:rsidR="003865FC" w:rsidRPr="00BA7C86">
        <w:rPr>
          <w:rFonts w:cs="Times New Roman"/>
        </w:rPr>
        <w:t>based on the findings o</w:t>
      </w:r>
      <w:r w:rsidR="00EA6D97" w:rsidRPr="00BA7C86">
        <w:rPr>
          <w:rFonts w:cs="Times New Roman"/>
        </w:rPr>
        <w:t xml:space="preserve">f </w:t>
      </w:r>
      <w:r w:rsidR="003865FC" w:rsidRPr="00BA7C86">
        <w:rPr>
          <w:rFonts w:cs="Times New Roman"/>
        </w:rPr>
        <w:t xml:space="preserve">Hong (1996) </w:t>
      </w:r>
      <w:r w:rsidR="00AD366D" w:rsidRPr="00BA7C86">
        <w:rPr>
          <w:rFonts w:cs="Times New Roman"/>
        </w:rPr>
        <w:t>and Jennings et</w:t>
      </w:r>
      <w:r w:rsidR="00EA5038" w:rsidRPr="00BA7C86">
        <w:rPr>
          <w:rFonts w:cs="Times New Roman"/>
        </w:rPr>
        <w:t xml:space="preserve"> al. (1992) </w:t>
      </w:r>
      <w:r w:rsidRPr="00BA7C86">
        <w:rPr>
          <w:rFonts w:cs="Times New Roman"/>
        </w:rPr>
        <w:t xml:space="preserve">that student </w:t>
      </w:r>
      <w:r w:rsidR="008D137E" w:rsidRPr="00BA7C86">
        <w:rPr>
          <w:rFonts w:cs="Times New Roman"/>
        </w:rPr>
        <w:t>dispositions</w:t>
      </w:r>
      <w:r w:rsidR="008D505E" w:rsidRPr="00BA7C86">
        <w:rPr>
          <w:rFonts w:cs="Times New Roman"/>
        </w:rPr>
        <w:t xml:space="preserve"> towards mathematics would</w:t>
      </w:r>
      <w:r w:rsidRPr="00BA7C86">
        <w:rPr>
          <w:rFonts w:cs="Times New Roman"/>
        </w:rPr>
        <w:t xml:space="preserve"> improve with the use of picture </w:t>
      </w:r>
      <w:r w:rsidR="008D137E" w:rsidRPr="00BA7C86">
        <w:rPr>
          <w:rFonts w:cs="Times New Roman"/>
        </w:rPr>
        <w:t>books</w:t>
      </w:r>
      <w:r w:rsidR="003865FC" w:rsidRPr="00BA7C86">
        <w:rPr>
          <w:rFonts w:cs="Times New Roman"/>
        </w:rPr>
        <w:t>.</w:t>
      </w:r>
    </w:p>
    <w:p w14:paraId="5FD10304" w14:textId="77777777" w:rsidR="0023035D" w:rsidRPr="00BA7C86" w:rsidRDefault="00363F03" w:rsidP="00316F91">
      <w:pPr>
        <w:pStyle w:val="Heading2"/>
      </w:pPr>
      <w:bookmarkStart w:id="3" w:name="_Toc448382375"/>
      <w:r w:rsidRPr="00BA7C86">
        <w:t>Need for the Study</w:t>
      </w:r>
      <w:bookmarkEnd w:id="3"/>
    </w:p>
    <w:p w14:paraId="706D8A97" w14:textId="77777777" w:rsidR="0046316A" w:rsidRPr="00BA7C86" w:rsidRDefault="007C1FD8" w:rsidP="00BA7C86">
      <w:pPr>
        <w:spacing w:line="480" w:lineRule="auto"/>
        <w:ind w:firstLine="720"/>
        <w:contextualSpacing/>
        <w:rPr>
          <w:rFonts w:cs="Times New Roman"/>
        </w:rPr>
      </w:pPr>
      <w:r w:rsidRPr="00BA7C86">
        <w:rPr>
          <w:rFonts w:cs="Times New Roman"/>
        </w:rPr>
        <w:t>T</w:t>
      </w:r>
      <w:r w:rsidR="0046316A" w:rsidRPr="00BA7C86">
        <w:rPr>
          <w:rFonts w:cs="Times New Roman"/>
        </w:rPr>
        <w:t>wenty years ago</w:t>
      </w:r>
      <w:r w:rsidR="00567C6E">
        <w:rPr>
          <w:rFonts w:cs="Times New Roman"/>
        </w:rPr>
        <w:t>,</w:t>
      </w:r>
      <w:r w:rsidR="0046316A" w:rsidRPr="00BA7C86">
        <w:rPr>
          <w:rFonts w:cs="Times New Roman"/>
        </w:rPr>
        <w:t xml:space="preserve"> Hong (1996) called for more research investigating the use of picture b</w:t>
      </w:r>
      <w:r w:rsidR="00174489" w:rsidRPr="00BA7C86">
        <w:rPr>
          <w:rFonts w:cs="Times New Roman"/>
        </w:rPr>
        <w:t xml:space="preserve">ooks in mathematics instruction.  </w:t>
      </w:r>
      <w:r w:rsidR="00A4075D" w:rsidRPr="00BA7C86">
        <w:rPr>
          <w:rFonts w:cs="Times New Roman"/>
        </w:rPr>
        <w:t>Since that time,</w:t>
      </w:r>
      <w:r w:rsidR="00316F91">
        <w:rPr>
          <w:rFonts w:cs="Times New Roman"/>
        </w:rPr>
        <w:t xml:space="preserve"> </w:t>
      </w:r>
      <w:r w:rsidR="000145C1" w:rsidRPr="00BA7C86">
        <w:rPr>
          <w:rFonts w:cs="Times New Roman"/>
        </w:rPr>
        <w:t>limited research has been conducted in this field, thus lending</w:t>
      </w:r>
      <w:r w:rsidR="00316F91">
        <w:rPr>
          <w:rFonts w:cs="Times New Roman"/>
        </w:rPr>
        <w:t xml:space="preserve"> </w:t>
      </w:r>
      <w:r w:rsidR="0046316A" w:rsidRPr="00BA7C86">
        <w:rPr>
          <w:rFonts w:cs="Times New Roman"/>
        </w:rPr>
        <w:t xml:space="preserve">Flevares and Schiff (2014) </w:t>
      </w:r>
      <w:r w:rsidR="00174489" w:rsidRPr="00BA7C86">
        <w:rPr>
          <w:rFonts w:cs="Times New Roman"/>
        </w:rPr>
        <w:t xml:space="preserve">to </w:t>
      </w:r>
      <w:r w:rsidR="003C05FA" w:rsidRPr="00BA7C86">
        <w:rPr>
          <w:rFonts w:cs="Times New Roman"/>
        </w:rPr>
        <w:t xml:space="preserve">recently proclaim that a gap in the literature still exists regarding the use of </w:t>
      </w:r>
      <w:r w:rsidR="001A6AF1" w:rsidRPr="00BA7C86">
        <w:rPr>
          <w:rFonts w:cs="Times New Roman"/>
        </w:rPr>
        <w:t>picture books</w:t>
      </w:r>
      <w:r w:rsidR="003C05FA" w:rsidRPr="00BA7C86">
        <w:rPr>
          <w:rFonts w:cs="Times New Roman"/>
        </w:rPr>
        <w:t xml:space="preserve"> in mathematics </w:t>
      </w:r>
      <w:r w:rsidR="00B02F9C" w:rsidRPr="00BA7C86">
        <w:rPr>
          <w:rFonts w:cs="Times New Roman"/>
        </w:rPr>
        <w:t>instruction</w:t>
      </w:r>
      <w:r w:rsidR="0046316A" w:rsidRPr="00BA7C86">
        <w:rPr>
          <w:rFonts w:cs="Times New Roman"/>
        </w:rPr>
        <w:t xml:space="preserve">.  </w:t>
      </w:r>
      <w:r w:rsidR="00B02F9C" w:rsidRPr="00BA7C86">
        <w:rPr>
          <w:rFonts w:cs="Times New Roman"/>
        </w:rPr>
        <w:t>As a result</w:t>
      </w:r>
      <w:r w:rsidR="000145C1" w:rsidRPr="00BA7C86">
        <w:rPr>
          <w:rFonts w:cs="Times New Roman"/>
        </w:rPr>
        <w:t>,</w:t>
      </w:r>
      <w:r w:rsidR="00B02F9C" w:rsidRPr="00BA7C86">
        <w:rPr>
          <w:rFonts w:cs="Times New Roman"/>
        </w:rPr>
        <w:t xml:space="preserve"> the use of </w:t>
      </w:r>
      <w:r w:rsidR="001A6AF1" w:rsidRPr="00BA7C86">
        <w:rPr>
          <w:rFonts w:cs="Times New Roman"/>
        </w:rPr>
        <w:t>picture books</w:t>
      </w:r>
      <w:r w:rsidR="00B02F9C" w:rsidRPr="00BA7C86">
        <w:rPr>
          <w:rFonts w:cs="Times New Roman"/>
        </w:rPr>
        <w:t xml:space="preserve"> in mathematics instruction remains at </w:t>
      </w:r>
      <w:r w:rsidR="00316F91" w:rsidRPr="00BA7C86">
        <w:rPr>
          <w:rFonts w:cs="Times New Roman"/>
        </w:rPr>
        <w:t>its</w:t>
      </w:r>
      <w:r w:rsidR="00B02F9C" w:rsidRPr="00BA7C86">
        <w:rPr>
          <w:rFonts w:cs="Times New Roman"/>
        </w:rPr>
        <w:t xml:space="preserve"> hypothesized </w:t>
      </w:r>
      <w:r w:rsidR="00A72720" w:rsidRPr="00BA7C86">
        <w:rPr>
          <w:rFonts w:cs="Times New Roman"/>
        </w:rPr>
        <w:t>state</w:t>
      </w:r>
      <w:r w:rsidR="00C740DA" w:rsidRPr="00BA7C86">
        <w:rPr>
          <w:rFonts w:cs="Times New Roman"/>
        </w:rPr>
        <w:t>,</w:t>
      </w:r>
      <w:r w:rsidR="00A72720" w:rsidRPr="00BA7C86">
        <w:rPr>
          <w:rFonts w:cs="Times New Roman"/>
        </w:rPr>
        <w:t xml:space="preserve"> rather than </w:t>
      </w:r>
      <w:r w:rsidR="00316F91" w:rsidRPr="00BA7C86">
        <w:rPr>
          <w:rFonts w:cs="Times New Roman"/>
        </w:rPr>
        <w:t>its</w:t>
      </w:r>
      <w:r w:rsidR="00B02F9C" w:rsidRPr="00BA7C86">
        <w:rPr>
          <w:rFonts w:cs="Times New Roman"/>
        </w:rPr>
        <w:t xml:space="preserve"> realized potential (Flevares</w:t>
      </w:r>
      <w:r w:rsidR="00567C6E">
        <w:rPr>
          <w:rFonts w:cs="Times New Roman"/>
        </w:rPr>
        <w:t xml:space="preserve"> </w:t>
      </w:r>
      <w:r w:rsidR="00B02F9C" w:rsidRPr="00BA7C86">
        <w:rPr>
          <w:rFonts w:cs="Times New Roman"/>
        </w:rPr>
        <w:t xml:space="preserve">&amp; Schiff, 2014).  </w:t>
      </w:r>
      <w:r w:rsidR="0046316A" w:rsidRPr="00BA7C86">
        <w:rPr>
          <w:rFonts w:cs="Times New Roman"/>
        </w:rPr>
        <w:t>The present study</w:t>
      </w:r>
      <w:r w:rsidR="00567C6E">
        <w:rPr>
          <w:rFonts w:cs="Times New Roman"/>
        </w:rPr>
        <w:t>,</w:t>
      </w:r>
      <w:r w:rsidR="0046316A" w:rsidRPr="00BA7C86">
        <w:rPr>
          <w:rFonts w:cs="Times New Roman"/>
        </w:rPr>
        <w:t xml:space="preserve"> </w:t>
      </w:r>
      <w:r w:rsidR="00A72720" w:rsidRPr="00BA7C86">
        <w:rPr>
          <w:rFonts w:cs="Times New Roman"/>
        </w:rPr>
        <w:t>therefore</w:t>
      </w:r>
      <w:r w:rsidR="00C740DA" w:rsidRPr="00BA7C86">
        <w:rPr>
          <w:rFonts w:cs="Times New Roman"/>
        </w:rPr>
        <w:t>,</w:t>
      </w:r>
      <w:r w:rsidR="008D505E" w:rsidRPr="00BA7C86">
        <w:rPr>
          <w:rFonts w:cs="Times New Roman"/>
        </w:rPr>
        <w:t xml:space="preserve"> heeded</w:t>
      </w:r>
      <w:r w:rsidR="0046316A" w:rsidRPr="00BA7C86">
        <w:rPr>
          <w:rFonts w:cs="Times New Roman"/>
        </w:rPr>
        <w:t xml:space="preserve"> the call for more research</w:t>
      </w:r>
      <w:r w:rsidR="00567C6E">
        <w:rPr>
          <w:rFonts w:cs="Times New Roman"/>
        </w:rPr>
        <w:t xml:space="preserve"> and addresses</w:t>
      </w:r>
      <w:r w:rsidR="000145C1" w:rsidRPr="00BA7C86">
        <w:rPr>
          <w:rFonts w:cs="Times New Roman"/>
        </w:rPr>
        <w:t xml:space="preserve"> the gap by</w:t>
      </w:r>
      <w:r w:rsidR="0046316A" w:rsidRPr="00BA7C86">
        <w:rPr>
          <w:rFonts w:cs="Times New Roman"/>
        </w:rPr>
        <w:t xml:space="preserve"> investigating the impact of picture books used in </w:t>
      </w:r>
      <w:r w:rsidR="001C0F1B" w:rsidRPr="00BA7C86">
        <w:rPr>
          <w:rFonts w:cs="Times New Roman"/>
        </w:rPr>
        <w:t xml:space="preserve">primary grades </w:t>
      </w:r>
      <w:r w:rsidR="0046316A" w:rsidRPr="00BA7C86">
        <w:rPr>
          <w:rFonts w:cs="Times New Roman"/>
        </w:rPr>
        <w:t xml:space="preserve">mathematics instruction. </w:t>
      </w:r>
    </w:p>
    <w:p w14:paraId="356AB067" w14:textId="77777777" w:rsidR="0046316A" w:rsidRPr="00BA7C86" w:rsidRDefault="00350FD3" w:rsidP="00BA7C86">
      <w:pPr>
        <w:spacing w:after="0" w:line="480" w:lineRule="auto"/>
        <w:ind w:firstLine="720"/>
        <w:contextualSpacing/>
        <w:rPr>
          <w:rFonts w:cs="Times New Roman"/>
        </w:rPr>
      </w:pPr>
      <w:r w:rsidRPr="00BA7C86">
        <w:rPr>
          <w:rFonts w:cs="Times New Roman"/>
        </w:rPr>
        <w:t>While</w:t>
      </w:r>
      <w:r w:rsidR="0046316A" w:rsidRPr="00BA7C86">
        <w:rPr>
          <w:rFonts w:cs="Times New Roman"/>
        </w:rPr>
        <w:t xml:space="preserve"> addressing the call for more r</w:t>
      </w:r>
      <w:r w:rsidR="008D505E" w:rsidRPr="00BA7C86">
        <w:rPr>
          <w:rFonts w:cs="Times New Roman"/>
        </w:rPr>
        <w:t>esearch, this study also expanded</w:t>
      </w:r>
      <w:r w:rsidR="0046316A" w:rsidRPr="00BA7C86">
        <w:rPr>
          <w:rFonts w:cs="Times New Roman"/>
        </w:rPr>
        <w:t xml:space="preserve"> the previously investigated population. </w:t>
      </w:r>
      <w:r w:rsidR="00316F91">
        <w:rPr>
          <w:rFonts w:cs="Times New Roman"/>
        </w:rPr>
        <w:t xml:space="preserve"> </w:t>
      </w:r>
      <w:r w:rsidR="0046316A" w:rsidRPr="00BA7C86">
        <w:rPr>
          <w:rFonts w:cs="Times New Roman"/>
        </w:rPr>
        <w:t>Past studies have focused solely on the impact such instruc</w:t>
      </w:r>
      <w:r w:rsidR="0088059E" w:rsidRPr="00BA7C86">
        <w:rPr>
          <w:rFonts w:cs="Times New Roman"/>
        </w:rPr>
        <w:t>tion has</w:t>
      </w:r>
      <w:r w:rsidR="0046316A" w:rsidRPr="00BA7C86">
        <w:rPr>
          <w:rFonts w:cs="Times New Roman"/>
        </w:rPr>
        <w:t xml:space="preserve"> on kindergarten </w:t>
      </w:r>
      <w:r w:rsidR="00A72720" w:rsidRPr="00BA7C86">
        <w:rPr>
          <w:rFonts w:cs="Times New Roman"/>
        </w:rPr>
        <w:t>students, yet research</w:t>
      </w:r>
      <w:r w:rsidR="00316F91">
        <w:rPr>
          <w:rFonts w:cs="Times New Roman"/>
        </w:rPr>
        <w:t xml:space="preserve"> </w:t>
      </w:r>
      <w:r w:rsidR="0088059E" w:rsidRPr="00BA7C86">
        <w:rPr>
          <w:rFonts w:cs="Times New Roman"/>
        </w:rPr>
        <w:t>is</w:t>
      </w:r>
      <w:r w:rsidR="0046316A" w:rsidRPr="00BA7C86">
        <w:rPr>
          <w:rFonts w:cs="Times New Roman"/>
        </w:rPr>
        <w:t xml:space="preserve"> needed to understand how picture books impact students in other grade</w:t>
      </w:r>
      <w:r w:rsidR="00EA6D97" w:rsidRPr="00BA7C86">
        <w:rPr>
          <w:rFonts w:cs="Times New Roman"/>
        </w:rPr>
        <w:t xml:space="preserve"> levels</w:t>
      </w:r>
      <w:r w:rsidR="000145C1" w:rsidRPr="00BA7C86">
        <w:rPr>
          <w:rFonts w:cs="Times New Roman"/>
        </w:rPr>
        <w:t xml:space="preserve">. </w:t>
      </w:r>
      <w:r w:rsidR="00A72720" w:rsidRPr="00BA7C86">
        <w:rPr>
          <w:rFonts w:cs="Times New Roman"/>
        </w:rPr>
        <w:t>Therefore</w:t>
      </w:r>
      <w:r w:rsidR="00C740DA" w:rsidRPr="00BA7C86">
        <w:rPr>
          <w:rFonts w:cs="Times New Roman"/>
        </w:rPr>
        <w:t>,</w:t>
      </w:r>
      <w:r w:rsidR="00A72720" w:rsidRPr="00BA7C86">
        <w:rPr>
          <w:rFonts w:cs="Times New Roman"/>
        </w:rPr>
        <w:t xml:space="preserve"> t</w:t>
      </w:r>
      <w:r w:rsidR="008D505E" w:rsidRPr="00BA7C86">
        <w:rPr>
          <w:rFonts w:cs="Times New Roman"/>
        </w:rPr>
        <w:t>his study included</w:t>
      </w:r>
      <w:r w:rsidR="00316F91">
        <w:rPr>
          <w:rFonts w:cs="Times New Roman"/>
        </w:rPr>
        <w:t xml:space="preserve"> </w:t>
      </w:r>
      <w:r w:rsidR="00A72720" w:rsidRPr="00BA7C86">
        <w:rPr>
          <w:rFonts w:cs="Times New Roman"/>
        </w:rPr>
        <w:t>kindergarten and</w:t>
      </w:r>
      <w:r w:rsidR="008D505E" w:rsidRPr="00BA7C86">
        <w:rPr>
          <w:rFonts w:cs="Times New Roman"/>
        </w:rPr>
        <w:t xml:space="preserve"> expanded</w:t>
      </w:r>
      <w:r w:rsidR="0046316A" w:rsidRPr="00BA7C86">
        <w:rPr>
          <w:rFonts w:cs="Times New Roman"/>
        </w:rPr>
        <w:t xml:space="preserve"> the population to include an investigation of first and second grade students.  </w:t>
      </w:r>
    </w:p>
    <w:p w14:paraId="58FE2879" w14:textId="77777777" w:rsidR="000145C1" w:rsidRPr="00BA7C86" w:rsidRDefault="008D505E" w:rsidP="00BA7C86">
      <w:pPr>
        <w:spacing w:after="0" w:line="480" w:lineRule="auto"/>
        <w:ind w:firstLine="720"/>
        <w:contextualSpacing/>
        <w:rPr>
          <w:rFonts w:cs="Times New Roman"/>
        </w:rPr>
      </w:pPr>
      <w:r w:rsidRPr="00BA7C86">
        <w:rPr>
          <w:rFonts w:cs="Times New Roman"/>
        </w:rPr>
        <w:t>Similarly, this study broadened</w:t>
      </w:r>
      <w:r w:rsidR="0046316A" w:rsidRPr="00BA7C86">
        <w:rPr>
          <w:rFonts w:cs="Times New Roman"/>
        </w:rPr>
        <w:t xml:space="preserve"> previous studies by expanding the population to include large numbers of students from minority backgrounds, low </w:t>
      </w:r>
      <w:r w:rsidR="000D4D6F" w:rsidRPr="00BA7C86">
        <w:rPr>
          <w:rFonts w:cs="Times New Roman"/>
        </w:rPr>
        <w:t xml:space="preserve">socioeconomic </w:t>
      </w:r>
      <w:r w:rsidR="0046316A" w:rsidRPr="00BA7C86">
        <w:rPr>
          <w:rFonts w:cs="Times New Roman"/>
        </w:rPr>
        <w:t xml:space="preserve">status </w:t>
      </w:r>
      <w:r w:rsidR="0046316A" w:rsidRPr="00BA7C86">
        <w:rPr>
          <w:rFonts w:cs="Times New Roman"/>
        </w:rPr>
        <w:lastRenderedPageBreak/>
        <w:t xml:space="preserve">(often measured by </w:t>
      </w:r>
      <w:r w:rsidR="00567C6E">
        <w:rPr>
          <w:rFonts w:cs="Times New Roman"/>
        </w:rPr>
        <w:t xml:space="preserve">eligibility </w:t>
      </w:r>
      <w:r w:rsidR="000B7AF4">
        <w:rPr>
          <w:rFonts w:cs="Times New Roman"/>
        </w:rPr>
        <w:t>for the Free and Reduced Lunch P</w:t>
      </w:r>
      <w:r w:rsidR="00567C6E">
        <w:rPr>
          <w:rFonts w:cs="Times New Roman"/>
        </w:rPr>
        <w:t>rogram</w:t>
      </w:r>
      <w:r w:rsidR="0046316A" w:rsidRPr="00BA7C86">
        <w:rPr>
          <w:rFonts w:cs="Times New Roman"/>
        </w:rPr>
        <w:t xml:space="preserve">), and </w:t>
      </w:r>
      <w:r w:rsidR="00EA6D97" w:rsidRPr="00BA7C86">
        <w:rPr>
          <w:rFonts w:cs="Times New Roman"/>
        </w:rPr>
        <w:t>E</w:t>
      </w:r>
      <w:r w:rsidR="000145C1" w:rsidRPr="00BA7C86">
        <w:rPr>
          <w:rFonts w:cs="Times New Roman"/>
        </w:rPr>
        <w:t xml:space="preserve">nglish </w:t>
      </w:r>
      <w:r w:rsidR="00EA6D97" w:rsidRPr="00BA7C86">
        <w:rPr>
          <w:rFonts w:cs="Times New Roman"/>
        </w:rPr>
        <w:t>L</w:t>
      </w:r>
      <w:r w:rsidR="000145C1" w:rsidRPr="00BA7C86">
        <w:rPr>
          <w:rFonts w:cs="Times New Roman"/>
        </w:rPr>
        <w:t xml:space="preserve">anguage </w:t>
      </w:r>
      <w:r w:rsidR="00EA6D97" w:rsidRPr="00BA7C86">
        <w:rPr>
          <w:rFonts w:cs="Times New Roman"/>
        </w:rPr>
        <w:t>L</w:t>
      </w:r>
      <w:r w:rsidR="000145C1" w:rsidRPr="00BA7C86">
        <w:rPr>
          <w:rFonts w:cs="Times New Roman"/>
        </w:rPr>
        <w:t>earners (ELL)</w:t>
      </w:r>
      <w:r w:rsidR="0046316A" w:rsidRPr="00BA7C86">
        <w:rPr>
          <w:rFonts w:cs="Times New Roman"/>
        </w:rPr>
        <w:t>.  The need to discover instructional strategies to strengthen students</w:t>
      </w:r>
      <w:r w:rsidR="00316F91">
        <w:rPr>
          <w:rFonts w:cs="Times New Roman"/>
        </w:rPr>
        <w:t>’</w:t>
      </w:r>
      <w:r w:rsidR="0046316A" w:rsidRPr="00BA7C86">
        <w:rPr>
          <w:rFonts w:cs="Times New Roman"/>
        </w:rPr>
        <w:t xml:space="preserve"> mathematical achievement </w:t>
      </w:r>
      <w:r w:rsidR="000145C1" w:rsidRPr="00BA7C86">
        <w:rPr>
          <w:rFonts w:cs="Times New Roman"/>
        </w:rPr>
        <w:t xml:space="preserve">for students from such </w:t>
      </w:r>
      <w:r w:rsidR="0046316A" w:rsidRPr="00BA7C86">
        <w:rPr>
          <w:rFonts w:cs="Times New Roman"/>
        </w:rPr>
        <w:t>backgrou</w:t>
      </w:r>
      <w:r w:rsidR="00567C6E">
        <w:rPr>
          <w:rFonts w:cs="Times New Roman"/>
        </w:rPr>
        <w:t>nds is</w:t>
      </w:r>
      <w:r w:rsidR="0046316A" w:rsidRPr="00BA7C86">
        <w:rPr>
          <w:rFonts w:cs="Times New Roman"/>
        </w:rPr>
        <w:t xml:space="preserve"> undeniable</w:t>
      </w:r>
      <w:r w:rsidR="00D92844" w:rsidRPr="00BA7C86">
        <w:rPr>
          <w:rFonts w:cs="Times New Roman"/>
        </w:rPr>
        <w:t xml:space="preserve"> given</w:t>
      </w:r>
      <w:r w:rsidR="00316F91">
        <w:rPr>
          <w:rFonts w:cs="Times New Roman"/>
        </w:rPr>
        <w:t xml:space="preserve"> </w:t>
      </w:r>
      <w:r w:rsidR="00D92844" w:rsidRPr="00BA7C86">
        <w:rPr>
          <w:rFonts w:cs="Times New Roman"/>
        </w:rPr>
        <w:t>that the 4</w:t>
      </w:r>
      <w:r w:rsidR="00D92844" w:rsidRPr="00BA7C86">
        <w:rPr>
          <w:rFonts w:cs="Times New Roman"/>
          <w:vertAlign w:val="superscript"/>
        </w:rPr>
        <w:t>th</w:t>
      </w:r>
      <w:r w:rsidR="00D92844" w:rsidRPr="00BA7C86">
        <w:rPr>
          <w:rFonts w:cs="Times New Roman"/>
        </w:rPr>
        <w:t xml:space="preserve"> grade mathematical achievement results of the </w:t>
      </w:r>
      <w:r w:rsidR="00593876" w:rsidRPr="00BA7C86">
        <w:rPr>
          <w:rFonts w:cs="Times New Roman"/>
        </w:rPr>
        <w:t>NAEP</w:t>
      </w:r>
      <w:r w:rsidR="00D92844" w:rsidRPr="00BA7C86">
        <w:rPr>
          <w:rFonts w:cs="Times New Roman"/>
        </w:rPr>
        <w:t xml:space="preserve"> 2013 Report Card</w:t>
      </w:r>
      <w:r w:rsidR="000145C1" w:rsidRPr="00BA7C86">
        <w:rPr>
          <w:rFonts w:cs="Times New Roman"/>
        </w:rPr>
        <w:t xml:space="preserve">.  </w:t>
      </w:r>
      <w:r w:rsidR="00A72720" w:rsidRPr="00BA7C86">
        <w:rPr>
          <w:rFonts w:cs="Times New Roman"/>
        </w:rPr>
        <w:t>Tables 1</w:t>
      </w:r>
      <w:r w:rsidR="001D461F" w:rsidRPr="00BA7C86">
        <w:rPr>
          <w:rFonts w:cs="Times New Roman"/>
        </w:rPr>
        <w:t>, 2, and 3 present</w:t>
      </w:r>
      <w:r w:rsidR="00190212" w:rsidRPr="00BA7C86">
        <w:rPr>
          <w:rFonts w:cs="Times New Roman"/>
        </w:rPr>
        <w:t xml:space="preserve"> the percentage of students reaching mathematical proficiency categorized by ethnicity, </w:t>
      </w:r>
      <w:r w:rsidR="000D4D6F" w:rsidRPr="00BA7C86">
        <w:rPr>
          <w:rFonts w:cs="Times New Roman"/>
        </w:rPr>
        <w:t xml:space="preserve">socioeconomic </w:t>
      </w:r>
      <w:r w:rsidR="00190212" w:rsidRPr="00BA7C86">
        <w:rPr>
          <w:rFonts w:cs="Times New Roman"/>
        </w:rPr>
        <w:t>status</w:t>
      </w:r>
      <w:r w:rsidR="000B7AF4">
        <w:rPr>
          <w:rFonts w:cs="Times New Roman"/>
        </w:rPr>
        <w:t>,</w:t>
      </w:r>
      <w:r w:rsidR="00190212" w:rsidRPr="00BA7C86">
        <w:rPr>
          <w:rFonts w:cs="Times New Roman"/>
        </w:rPr>
        <w:t xml:space="preserve"> and ELL status</w:t>
      </w:r>
      <w:r w:rsidR="00567C6E">
        <w:rPr>
          <w:rFonts w:cs="Times New Roman"/>
        </w:rPr>
        <w:t xml:space="preserve"> </w:t>
      </w:r>
      <w:r w:rsidR="00176C76" w:rsidRPr="00BA7C86">
        <w:rPr>
          <w:rFonts w:cs="Times New Roman"/>
        </w:rPr>
        <w:t xml:space="preserve">as reported </w:t>
      </w:r>
      <w:r w:rsidR="00106CBD" w:rsidRPr="00BA7C86">
        <w:rPr>
          <w:rFonts w:cs="Times New Roman"/>
        </w:rPr>
        <w:t>on the NAEP</w:t>
      </w:r>
      <w:r w:rsidR="00FD49A4" w:rsidRPr="00BA7C86">
        <w:rPr>
          <w:rFonts w:cs="Times New Roman"/>
        </w:rPr>
        <w:t xml:space="preserve"> 2013 Report Card</w:t>
      </w:r>
      <w:r w:rsidR="00190212" w:rsidRPr="00BA7C86">
        <w:rPr>
          <w:rFonts w:cs="Times New Roman"/>
        </w:rPr>
        <w:t xml:space="preserve">. </w:t>
      </w:r>
    </w:p>
    <w:p w14:paraId="2963879E" w14:textId="77777777" w:rsidR="0046316A" w:rsidRPr="00567C6E" w:rsidRDefault="00567C6E" w:rsidP="00567C6E">
      <w:pPr>
        <w:pStyle w:val="Caption"/>
      </w:pPr>
      <w:bookmarkStart w:id="4" w:name="_Toc448382419"/>
      <w:r w:rsidRPr="00567C6E">
        <w:t xml:space="preserve">Table </w:t>
      </w:r>
      <w:r w:rsidR="003566D5">
        <w:fldChar w:fldCharType="begin"/>
      </w:r>
      <w:r w:rsidR="003566D5">
        <w:instrText xml:space="preserve"> SEQ Table \* ARABIC </w:instrText>
      </w:r>
      <w:r w:rsidR="003566D5">
        <w:fldChar w:fldCharType="separate"/>
      </w:r>
      <w:r w:rsidR="00713062">
        <w:rPr>
          <w:noProof/>
        </w:rPr>
        <w:t>1</w:t>
      </w:r>
      <w:r w:rsidR="003566D5">
        <w:rPr>
          <w:noProof/>
        </w:rPr>
        <w:fldChar w:fldCharType="end"/>
      </w:r>
      <w:r w:rsidRPr="00567C6E">
        <w:t xml:space="preserve">. Mathematical Proficiency by Ethnicity, </w:t>
      </w:r>
      <w:r w:rsidR="00EB699B">
        <w:t xml:space="preserve">2013 </w:t>
      </w:r>
      <w:r w:rsidRPr="00567C6E">
        <w:t>NAE</w:t>
      </w:r>
      <w:r w:rsidR="00EB699B">
        <w:t>P</w:t>
      </w:r>
      <w:bookmarkEnd w:id="4"/>
      <w:r w:rsidRPr="00567C6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348"/>
        <w:gridCol w:w="3780"/>
      </w:tblGrid>
      <w:tr w:rsidR="0046316A" w:rsidRPr="00BA7C86" w14:paraId="3D6E28ED" w14:textId="77777777" w:rsidTr="000B18EA">
        <w:trPr>
          <w:trHeight w:val="58"/>
        </w:trPr>
        <w:tc>
          <w:tcPr>
            <w:tcW w:w="3348" w:type="dxa"/>
            <w:tcBorders>
              <w:top w:val="single" w:sz="4" w:space="0" w:color="auto"/>
              <w:bottom w:val="single" w:sz="4" w:space="0" w:color="auto"/>
            </w:tcBorders>
            <w:vAlign w:val="center"/>
          </w:tcPr>
          <w:p w14:paraId="6A56942F" w14:textId="77777777" w:rsidR="0046316A" w:rsidRPr="000654A0" w:rsidRDefault="000654A0" w:rsidP="000654A0">
            <w:pPr>
              <w:contextualSpacing/>
              <w:rPr>
                <w:rFonts w:cs="Times New Roman"/>
                <w:b/>
                <w:i/>
              </w:rPr>
            </w:pPr>
            <w:r w:rsidRPr="000654A0">
              <w:rPr>
                <w:rFonts w:cs="Times New Roman"/>
                <w:b/>
                <w:i/>
              </w:rPr>
              <w:t>Ethnicity</w:t>
            </w:r>
          </w:p>
        </w:tc>
        <w:tc>
          <w:tcPr>
            <w:tcW w:w="3780" w:type="dxa"/>
            <w:tcBorders>
              <w:top w:val="single" w:sz="4" w:space="0" w:color="auto"/>
              <w:bottom w:val="single" w:sz="4" w:space="0" w:color="auto"/>
            </w:tcBorders>
            <w:vAlign w:val="center"/>
          </w:tcPr>
          <w:p w14:paraId="167FBC79" w14:textId="77777777" w:rsidR="0046316A" w:rsidRPr="000654A0" w:rsidRDefault="00715134" w:rsidP="000654A0">
            <w:pPr>
              <w:contextualSpacing/>
              <w:rPr>
                <w:rFonts w:cs="Times New Roman"/>
                <w:b/>
                <w:i/>
              </w:rPr>
            </w:pPr>
            <w:r w:rsidRPr="000654A0">
              <w:rPr>
                <w:rFonts w:cs="Times New Roman"/>
                <w:b/>
                <w:i/>
              </w:rPr>
              <w:t>Percent Reaching P</w:t>
            </w:r>
            <w:r w:rsidR="0046316A" w:rsidRPr="000654A0">
              <w:rPr>
                <w:rFonts w:cs="Times New Roman"/>
                <w:b/>
                <w:i/>
              </w:rPr>
              <w:t>roficiency</w:t>
            </w:r>
          </w:p>
        </w:tc>
      </w:tr>
      <w:tr w:rsidR="0046316A" w:rsidRPr="00BA7C86" w14:paraId="1FBEEF0C" w14:textId="77777777" w:rsidTr="000B18EA">
        <w:trPr>
          <w:trHeight w:val="58"/>
        </w:trPr>
        <w:tc>
          <w:tcPr>
            <w:tcW w:w="3348" w:type="dxa"/>
            <w:tcBorders>
              <w:top w:val="single" w:sz="4" w:space="0" w:color="auto"/>
            </w:tcBorders>
            <w:vAlign w:val="center"/>
          </w:tcPr>
          <w:p w14:paraId="4624E410" w14:textId="77777777" w:rsidR="0046316A" w:rsidRPr="00BA7C86" w:rsidRDefault="0046316A" w:rsidP="000654A0">
            <w:pPr>
              <w:contextualSpacing/>
              <w:rPr>
                <w:rFonts w:cs="Times New Roman"/>
              </w:rPr>
            </w:pPr>
            <w:r w:rsidRPr="00BA7C86">
              <w:rPr>
                <w:rFonts w:cs="Times New Roman"/>
              </w:rPr>
              <w:t>White</w:t>
            </w:r>
          </w:p>
        </w:tc>
        <w:tc>
          <w:tcPr>
            <w:tcW w:w="3780" w:type="dxa"/>
            <w:tcBorders>
              <w:top w:val="single" w:sz="4" w:space="0" w:color="auto"/>
            </w:tcBorders>
            <w:vAlign w:val="center"/>
          </w:tcPr>
          <w:p w14:paraId="104E1D19" w14:textId="77777777" w:rsidR="0046316A" w:rsidRPr="00BA7C86" w:rsidRDefault="0046316A" w:rsidP="000654A0">
            <w:pPr>
              <w:contextualSpacing/>
              <w:rPr>
                <w:rFonts w:cs="Times New Roman"/>
              </w:rPr>
            </w:pPr>
            <w:r w:rsidRPr="00BA7C86">
              <w:rPr>
                <w:rFonts w:cs="Times New Roman"/>
              </w:rPr>
              <w:t>54%</w:t>
            </w:r>
          </w:p>
        </w:tc>
      </w:tr>
      <w:tr w:rsidR="0046316A" w:rsidRPr="00BA7C86" w14:paraId="0D848BAF" w14:textId="77777777" w:rsidTr="000B18EA">
        <w:trPr>
          <w:trHeight w:val="68"/>
        </w:trPr>
        <w:tc>
          <w:tcPr>
            <w:tcW w:w="3348" w:type="dxa"/>
            <w:vAlign w:val="center"/>
          </w:tcPr>
          <w:p w14:paraId="7AE56437" w14:textId="77777777" w:rsidR="0046316A" w:rsidRPr="00BA7C86" w:rsidRDefault="0046316A" w:rsidP="000654A0">
            <w:pPr>
              <w:contextualSpacing/>
              <w:rPr>
                <w:rFonts w:cs="Times New Roman"/>
              </w:rPr>
            </w:pPr>
            <w:r w:rsidRPr="00BA7C86">
              <w:rPr>
                <w:rFonts w:cs="Times New Roman"/>
              </w:rPr>
              <w:t>Hispanic</w:t>
            </w:r>
          </w:p>
        </w:tc>
        <w:tc>
          <w:tcPr>
            <w:tcW w:w="3780" w:type="dxa"/>
            <w:vAlign w:val="center"/>
          </w:tcPr>
          <w:p w14:paraId="4D428F69" w14:textId="77777777" w:rsidR="0046316A" w:rsidRPr="00BA7C86" w:rsidRDefault="0046316A" w:rsidP="000654A0">
            <w:pPr>
              <w:contextualSpacing/>
              <w:rPr>
                <w:rFonts w:cs="Times New Roman"/>
              </w:rPr>
            </w:pPr>
            <w:r w:rsidRPr="00BA7C86">
              <w:rPr>
                <w:rFonts w:cs="Times New Roman"/>
              </w:rPr>
              <w:t>26%</w:t>
            </w:r>
          </w:p>
        </w:tc>
      </w:tr>
      <w:tr w:rsidR="0046316A" w:rsidRPr="00BA7C86" w14:paraId="53380FD2" w14:textId="77777777" w:rsidTr="000B18EA">
        <w:trPr>
          <w:trHeight w:val="68"/>
        </w:trPr>
        <w:tc>
          <w:tcPr>
            <w:tcW w:w="3348" w:type="dxa"/>
            <w:tcBorders>
              <w:bottom w:val="single" w:sz="4" w:space="0" w:color="auto"/>
            </w:tcBorders>
            <w:vAlign w:val="center"/>
          </w:tcPr>
          <w:p w14:paraId="30EF7890" w14:textId="77777777" w:rsidR="0046316A" w:rsidRPr="00BA7C86" w:rsidRDefault="0046316A" w:rsidP="000654A0">
            <w:pPr>
              <w:contextualSpacing/>
              <w:rPr>
                <w:rFonts w:cs="Times New Roman"/>
              </w:rPr>
            </w:pPr>
            <w:r w:rsidRPr="00BA7C86">
              <w:rPr>
                <w:rFonts w:cs="Times New Roman"/>
              </w:rPr>
              <w:t>Black</w:t>
            </w:r>
          </w:p>
        </w:tc>
        <w:tc>
          <w:tcPr>
            <w:tcW w:w="3780" w:type="dxa"/>
            <w:tcBorders>
              <w:bottom w:val="single" w:sz="4" w:space="0" w:color="auto"/>
            </w:tcBorders>
            <w:vAlign w:val="center"/>
          </w:tcPr>
          <w:p w14:paraId="6DF10ACB" w14:textId="77777777" w:rsidR="0046316A" w:rsidRPr="00BA7C86" w:rsidRDefault="0046316A" w:rsidP="000654A0">
            <w:pPr>
              <w:contextualSpacing/>
              <w:rPr>
                <w:rFonts w:cs="Times New Roman"/>
              </w:rPr>
            </w:pPr>
            <w:r w:rsidRPr="00BA7C86">
              <w:rPr>
                <w:rFonts w:cs="Times New Roman"/>
              </w:rPr>
              <w:t>18%</w:t>
            </w:r>
          </w:p>
        </w:tc>
      </w:tr>
    </w:tbl>
    <w:p w14:paraId="28C3D1B8" w14:textId="77777777" w:rsidR="00EA3E4A" w:rsidRPr="00BA7C86" w:rsidRDefault="00EA3E4A" w:rsidP="00EB699B">
      <w:pPr>
        <w:spacing w:after="0" w:line="480" w:lineRule="auto"/>
        <w:contextualSpacing/>
        <w:rPr>
          <w:rFonts w:cs="Times New Roman"/>
        </w:rPr>
      </w:pPr>
    </w:p>
    <w:p w14:paraId="7B513EEE" w14:textId="77777777" w:rsidR="00EB699B" w:rsidRDefault="00EB699B" w:rsidP="00EB699B">
      <w:pPr>
        <w:pStyle w:val="Caption"/>
        <w:keepNext/>
      </w:pPr>
      <w:bookmarkStart w:id="5" w:name="_Toc448382420"/>
      <w:r>
        <w:t xml:space="preserve">Table </w:t>
      </w:r>
      <w:r w:rsidR="003566D5">
        <w:fldChar w:fldCharType="begin"/>
      </w:r>
      <w:r w:rsidR="003566D5">
        <w:instrText xml:space="preserve"> SEQ Table \* ARABIC </w:instrText>
      </w:r>
      <w:r w:rsidR="003566D5">
        <w:fldChar w:fldCharType="separate"/>
      </w:r>
      <w:r w:rsidR="00713062">
        <w:rPr>
          <w:noProof/>
        </w:rPr>
        <w:t>2</w:t>
      </w:r>
      <w:r w:rsidR="003566D5">
        <w:rPr>
          <w:noProof/>
        </w:rPr>
        <w:fldChar w:fldCharType="end"/>
      </w:r>
      <w:r>
        <w:t xml:space="preserve">. </w:t>
      </w:r>
      <w:r w:rsidRPr="008A52B7">
        <w:t>Mathematical Proficiency by Socioeconomic Status, 2013 NAEP</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348"/>
        <w:gridCol w:w="3780"/>
      </w:tblGrid>
      <w:tr w:rsidR="0046316A" w:rsidRPr="00BA7C86" w14:paraId="52A8BB93" w14:textId="77777777" w:rsidTr="000B18EA">
        <w:trPr>
          <w:trHeight w:val="58"/>
        </w:trPr>
        <w:tc>
          <w:tcPr>
            <w:tcW w:w="3348" w:type="dxa"/>
            <w:tcBorders>
              <w:top w:val="single" w:sz="4" w:space="0" w:color="auto"/>
              <w:bottom w:val="single" w:sz="4" w:space="0" w:color="auto"/>
            </w:tcBorders>
            <w:vAlign w:val="center"/>
          </w:tcPr>
          <w:p w14:paraId="76E82E6A" w14:textId="77777777" w:rsidR="0046316A" w:rsidRPr="00EB699B" w:rsidRDefault="00EB699B" w:rsidP="00EB699B">
            <w:pPr>
              <w:contextualSpacing/>
              <w:rPr>
                <w:rFonts w:cs="Times New Roman"/>
                <w:b/>
                <w:i/>
              </w:rPr>
            </w:pPr>
            <w:r w:rsidRPr="00EB699B">
              <w:rPr>
                <w:rFonts w:cs="Times New Roman"/>
                <w:b/>
                <w:i/>
              </w:rPr>
              <w:t>Free and Reduced Lunch Program Eligibility</w:t>
            </w:r>
          </w:p>
        </w:tc>
        <w:tc>
          <w:tcPr>
            <w:tcW w:w="3780" w:type="dxa"/>
            <w:tcBorders>
              <w:top w:val="single" w:sz="4" w:space="0" w:color="auto"/>
              <w:bottom w:val="single" w:sz="4" w:space="0" w:color="auto"/>
            </w:tcBorders>
            <w:vAlign w:val="center"/>
          </w:tcPr>
          <w:p w14:paraId="44497F62" w14:textId="77777777" w:rsidR="0046316A" w:rsidRPr="00EB699B" w:rsidRDefault="00715134" w:rsidP="00EB699B">
            <w:pPr>
              <w:contextualSpacing/>
              <w:rPr>
                <w:rFonts w:cs="Times New Roman"/>
                <w:b/>
                <w:i/>
              </w:rPr>
            </w:pPr>
            <w:r w:rsidRPr="00EB699B">
              <w:rPr>
                <w:rFonts w:cs="Times New Roman"/>
                <w:b/>
                <w:i/>
              </w:rPr>
              <w:t>Percent Reaching P</w:t>
            </w:r>
            <w:r w:rsidR="0046316A" w:rsidRPr="00EB699B">
              <w:rPr>
                <w:rFonts w:cs="Times New Roman"/>
                <w:b/>
                <w:i/>
              </w:rPr>
              <w:t>roficiency</w:t>
            </w:r>
          </w:p>
        </w:tc>
      </w:tr>
      <w:tr w:rsidR="0046316A" w:rsidRPr="00BA7C86" w14:paraId="418B2AC4" w14:textId="77777777" w:rsidTr="000B18EA">
        <w:trPr>
          <w:trHeight w:val="58"/>
        </w:trPr>
        <w:tc>
          <w:tcPr>
            <w:tcW w:w="3348" w:type="dxa"/>
            <w:tcBorders>
              <w:top w:val="single" w:sz="4" w:space="0" w:color="auto"/>
            </w:tcBorders>
            <w:vAlign w:val="center"/>
          </w:tcPr>
          <w:p w14:paraId="2E30E29A" w14:textId="77777777" w:rsidR="0046316A" w:rsidRPr="00BA7C86" w:rsidRDefault="00CF1432" w:rsidP="00EB699B">
            <w:pPr>
              <w:contextualSpacing/>
              <w:rPr>
                <w:rFonts w:cs="Times New Roman"/>
              </w:rPr>
            </w:pPr>
            <w:r w:rsidRPr="00BA7C86">
              <w:rPr>
                <w:rFonts w:cs="Times New Roman"/>
              </w:rPr>
              <w:t>Ine</w:t>
            </w:r>
            <w:r w:rsidR="00EB699B">
              <w:rPr>
                <w:rFonts w:cs="Times New Roman"/>
              </w:rPr>
              <w:t>ligible</w:t>
            </w:r>
          </w:p>
        </w:tc>
        <w:tc>
          <w:tcPr>
            <w:tcW w:w="3780" w:type="dxa"/>
            <w:tcBorders>
              <w:top w:val="single" w:sz="4" w:space="0" w:color="auto"/>
            </w:tcBorders>
            <w:vAlign w:val="center"/>
          </w:tcPr>
          <w:p w14:paraId="2471EC83" w14:textId="77777777" w:rsidR="0046316A" w:rsidRPr="00BA7C86" w:rsidRDefault="00CF1432" w:rsidP="00EB699B">
            <w:pPr>
              <w:contextualSpacing/>
              <w:rPr>
                <w:rFonts w:cs="Times New Roman"/>
              </w:rPr>
            </w:pPr>
            <w:r w:rsidRPr="00BA7C86">
              <w:rPr>
                <w:rFonts w:cs="Times New Roman"/>
              </w:rPr>
              <w:t>59</w:t>
            </w:r>
            <w:r w:rsidR="0046316A" w:rsidRPr="00BA7C86">
              <w:rPr>
                <w:rFonts w:cs="Times New Roman"/>
              </w:rPr>
              <w:t>%</w:t>
            </w:r>
          </w:p>
        </w:tc>
      </w:tr>
      <w:tr w:rsidR="0046316A" w:rsidRPr="00BA7C86" w14:paraId="0B7C4E7C" w14:textId="77777777" w:rsidTr="000B18EA">
        <w:trPr>
          <w:trHeight w:val="68"/>
        </w:trPr>
        <w:tc>
          <w:tcPr>
            <w:tcW w:w="3348" w:type="dxa"/>
            <w:tcBorders>
              <w:bottom w:val="single" w:sz="4" w:space="0" w:color="auto"/>
            </w:tcBorders>
            <w:vAlign w:val="center"/>
          </w:tcPr>
          <w:p w14:paraId="12F47E7E" w14:textId="77777777" w:rsidR="0046316A" w:rsidRPr="00BA7C86" w:rsidRDefault="00CF1432" w:rsidP="00EB699B">
            <w:pPr>
              <w:contextualSpacing/>
              <w:rPr>
                <w:rFonts w:cs="Times New Roman"/>
              </w:rPr>
            </w:pPr>
            <w:r w:rsidRPr="00BA7C86">
              <w:rPr>
                <w:rFonts w:cs="Times New Roman"/>
              </w:rPr>
              <w:t>E</w:t>
            </w:r>
            <w:r w:rsidR="00EB699B">
              <w:rPr>
                <w:rFonts w:cs="Times New Roman"/>
              </w:rPr>
              <w:t>ligible</w:t>
            </w:r>
          </w:p>
        </w:tc>
        <w:tc>
          <w:tcPr>
            <w:tcW w:w="3780" w:type="dxa"/>
            <w:tcBorders>
              <w:bottom w:val="single" w:sz="4" w:space="0" w:color="auto"/>
            </w:tcBorders>
            <w:vAlign w:val="center"/>
          </w:tcPr>
          <w:p w14:paraId="48A560B8" w14:textId="77777777" w:rsidR="0046316A" w:rsidRPr="00BA7C86" w:rsidRDefault="00CF1432" w:rsidP="00EB699B">
            <w:pPr>
              <w:contextualSpacing/>
              <w:rPr>
                <w:rFonts w:cs="Times New Roman"/>
              </w:rPr>
            </w:pPr>
            <w:r w:rsidRPr="00BA7C86">
              <w:rPr>
                <w:rFonts w:cs="Times New Roman"/>
              </w:rPr>
              <w:t>24</w:t>
            </w:r>
            <w:r w:rsidR="0046316A" w:rsidRPr="00BA7C86">
              <w:rPr>
                <w:rFonts w:cs="Times New Roman"/>
              </w:rPr>
              <w:t>%</w:t>
            </w:r>
          </w:p>
        </w:tc>
      </w:tr>
    </w:tbl>
    <w:p w14:paraId="3ADBA425" w14:textId="77777777" w:rsidR="00EB699B" w:rsidRDefault="00EB699B" w:rsidP="00BA7C86">
      <w:pPr>
        <w:spacing w:after="0" w:line="480" w:lineRule="auto"/>
        <w:contextualSpacing/>
        <w:rPr>
          <w:rFonts w:cs="Times New Roman"/>
        </w:rPr>
      </w:pPr>
    </w:p>
    <w:p w14:paraId="1734E2A8" w14:textId="77777777" w:rsidR="00EB699B" w:rsidRDefault="00EB699B" w:rsidP="00EB699B">
      <w:pPr>
        <w:pStyle w:val="Caption"/>
        <w:keepNext/>
      </w:pPr>
      <w:bookmarkStart w:id="6" w:name="_Toc448382421"/>
      <w:r>
        <w:t xml:space="preserve">Table </w:t>
      </w:r>
      <w:r w:rsidR="003566D5">
        <w:fldChar w:fldCharType="begin"/>
      </w:r>
      <w:r w:rsidR="003566D5">
        <w:instrText xml:space="preserve"> SEQ Table \* ARABIC </w:instrText>
      </w:r>
      <w:r w:rsidR="003566D5">
        <w:fldChar w:fldCharType="separate"/>
      </w:r>
      <w:r w:rsidR="00713062">
        <w:rPr>
          <w:noProof/>
        </w:rPr>
        <w:t>3</w:t>
      </w:r>
      <w:r w:rsidR="003566D5">
        <w:rPr>
          <w:noProof/>
        </w:rPr>
        <w:fldChar w:fldCharType="end"/>
      </w:r>
      <w:r w:rsidRPr="00D8015C">
        <w:t>. Mathematical Proficiency by English Language Learner Status, 2013 NAEP</w:t>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348"/>
        <w:gridCol w:w="3780"/>
      </w:tblGrid>
      <w:tr w:rsidR="0046316A" w:rsidRPr="00BA7C86" w14:paraId="1F47BCC6" w14:textId="77777777" w:rsidTr="000B18EA">
        <w:trPr>
          <w:trHeight w:val="58"/>
        </w:trPr>
        <w:tc>
          <w:tcPr>
            <w:tcW w:w="3348" w:type="dxa"/>
            <w:tcBorders>
              <w:top w:val="single" w:sz="4" w:space="0" w:color="auto"/>
              <w:bottom w:val="single" w:sz="4" w:space="0" w:color="auto"/>
            </w:tcBorders>
            <w:vAlign w:val="center"/>
          </w:tcPr>
          <w:p w14:paraId="62E7F7E2" w14:textId="77777777" w:rsidR="0046316A" w:rsidRPr="00EB699B" w:rsidRDefault="00EB699B" w:rsidP="00EB699B">
            <w:pPr>
              <w:contextualSpacing/>
              <w:rPr>
                <w:rFonts w:cs="Times New Roman"/>
                <w:b/>
                <w:i/>
              </w:rPr>
            </w:pPr>
            <w:r w:rsidRPr="00EB699B">
              <w:rPr>
                <w:rFonts w:cs="Times New Roman"/>
                <w:b/>
                <w:i/>
              </w:rPr>
              <w:t>English Language Learner Status</w:t>
            </w:r>
          </w:p>
        </w:tc>
        <w:tc>
          <w:tcPr>
            <w:tcW w:w="3780" w:type="dxa"/>
            <w:tcBorders>
              <w:top w:val="single" w:sz="4" w:space="0" w:color="auto"/>
              <w:bottom w:val="single" w:sz="4" w:space="0" w:color="auto"/>
            </w:tcBorders>
            <w:vAlign w:val="center"/>
          </w:tcPr>
          <w:p w14:paraId="781D836C" w14:textId="77777777" w:rsidR="0046316A" w:rsidRPr="00EB699B" w:rsidRDefault="00715134" w:rsidP="00EB699B">
            <w:pPr>
              <w:contextualSpacing/>
              <w:rPr>
                <w:rFonts w:cs="Times New Roman"/>
                <w:b/>
                <w:i/>
              </w:rPr>
            </w:pPr>
            <w:r w:rsidRPr="00EB699B">
              <w:rPr>
                <w:rFonts w:cs="Times New Roman"/>
                <w:b/>
                <w:i/>
              </w:rPr>
              <w:t>Percent Reaching P</w:t>
            </w:r>
            <w:r w:rsidR="0046316A" w:rsidRPr="00EB699B">
              <w:rPr>
                <w:rFonts w:cs="Times New Roman"/>
                <w:b/>
                <w:i/>
              </w:rPr>
              <w:t>roficiency</w:t>
            </w:r>
          </w:p>
        </w:tc>
      </w:tr>
      <w:tr w:rsidR="0046316A" w:rsidRPr="00BA7C86" w14:paraId="0704056A" w14:textId="77777777" w:rsidTr="000B18EA">
        <w:trPr>
          <w:trHeight w:val="58"/>
        </w:trPr>
        <w:tc>
          <w:tcPr>
            <w:tcW w:w="3348" w:type="dxa"/>
            <w:tcBorders>
              <w:top w:val="single" w:sz="4" w:space="0" w:color="auto"/>
            </w:tcBorders>
            <w:vAlign w:val="center"/>
          </w:tcPr>
          <w:p w14:paraId="1E21B932" w14:textId="77777777" w:rsidR="0046316A" w:rsidRPr="00BA7C86" w:rsidRDefault="002770BB" w:rsidP="00EB699B">
            <w:pPr>
              <w:contextualSpacing/>
              <w:rPr>
                <w:rFonts w:cs="Times New Roman"/>
              </w:rPr>
            </w:pPr>
            <w:r w:rsidRPr="00BA7C86">
              <w:rPr>
                <w:rFonts w:cs="Times New Roman"/>
              </w:rPr>
              <w:t>Non-</w:t>
            </w:r>
            <w:r w:rsidR="0046316A" w:rsidRPr="00BA7C86">
              <w:rPr>
                <w:rFonts w:cs="Times New Roman"/>
              </w:rPr>
              <w:t>English Language Learner</w:t>
            </w:r>
          </w:p>
        </w:tc>
        <w:tc>
          <w:tcPr>
            <w:tcW w:w="3780" w:type="dxa"/>
            <w:tcBorders>
              <w:top w:val="single" w:sz="4" w:space="0" w:color="auto"/>
            </w:tcBorders>
            <w:vAlign w:val="center"/>
          </w:tcPr>
          <w:p w14:paraId="0ECA6EA9" w14:textId="77777777" w:rsidR="0046316A" w:rsidRPr="00BA7C86" w:rsidRDefault="002770BB" w:rsidP="00EB699B">
            <w:pPr>
              <w:contextualSpacing/>
              <w:rPr>
                <w:rFonts w:cs="Times New Roman"/>
              </w:rPr>
            </w:pPr>
            <w:r w:rsidRPr="00BA7C86">
              <w:rPr>
                <w:rFonts w:cs="Times New Roman"/>
              </w:rPr>
              <w:t>4</w:t>
            </w:r>
            <w:r w:rsidR="0046316A" w:rsidRPr="00BA7C86">
              <w:rPr>
                <w:rFonts w:cs="Times New Roman"/>
              </w:rPr>
              <w:t>4%</w:t>
            </w:r>
          </w:p>
        </w:tc>
      </w:tr>
      <w:tr w:rsidR="0046316A" w:rsidRPr="00BA7C86" w14:paraId="6E981B12" w14:textId="77777777" w:rsidTr="000B18EA">
        <w:trPr>
          <w:trHeight w:val="68"/>
        </w:trPr>
        <w:tc>
          <w:tcPr>
            <w:tcW w:w="3348" w:type="dxa"/>
            <w:tcBorders>
              <w:bottom w:val="single" w:sz="4" w:space="0" w:color="auto"/>
            </w:tcBorders>
            <w:vAlign w:val="center"/>
          </w:tcPr>
          <w:p w14:paraId="405079F1" w14:textId="77777777" w:rsidR="0046316A" w:rsidRPr="00BA7C86" w:rsidRDefault="0046316A" w:rsidP="00EB699B">
            <w:pPr>
              <w:contextualSpacing/>
              <w:rPr>
                <w:rFonts w:cs="Times New Roman"/>
              </w:rPr>
            </w:pPr>
            <w:r w:rsidRPr="00BA7C86">
              <w:rPr>
                <w:rFonts w:cs="Times New Roman"/>
              </w:rPr>
              <w:t>English Language Learner</w:t>
            </w:r>
          </w:p>
        </w:tc>
        <w:tc>
          <w:tcPr>
            <w:tcW w:w="3780" w:type="dxa"/>
            <w:tcBorders>
              <w:bottom w:val="single" w:sz="4" w:space="0" w:color="auto"/>
            </w:tcBorders>
            <w:vAlign w:val="center"/>
          </w:tcPr>
          <w:p w14:paraId="6A62E27F" w14:textId="77777777" w:rsidR="0046316A" w:rsidRPr="00BA7C86" w:rsidRDefault="002770BB" w:rsidP="00EB699B">
            <w:pPr>
              <w:contextualSpacing/>
              <w:rPr>
                <w:rFonts w:cs="Times New Roman"/>
              </w:rPr>
            </w:pPr>
            <w:r w:rsidRPr="00BA7C86">
              <w:rPr>
                <w:rFonts w:cs="Times New Roman"/>
              </w:rPr>
              <w:t>1</w:t>
            </w:r>
            <w:r w:rsidR="0046316A" w:rsidRPr="00BA7C86">
              <w:rPr>
                <w:rFonts w:cs="Times New Roman"/>
              </w:rPr>
              <w:t>4%</w:t>
            </w:r>
          </w:p>
        </w:tc>
      </w:tr>
    </w:tbl>
    <w:p w14:paraId="5C5361D2" w14:textId="77777777" w:rsidR="0046316A" w:rsidRPr="00BA7C86" w:rsidRDefault="0046316A" w:rsidP="00BA7C86">
      <w:pPr>
        <w:spacing w:after="0" w:line="480" w:lineRule="auto"/>
        <w:ind w:firstLine="720"/>
        <w:contextualSpacing/>
        <w:rPr>
          <w:rFonts w:cs="Times New Roman"/>
        </w:rPr>
      </w:pPr>
    </w:p>
    <w:p w14:paraId="05DC9EDE" w14:textId="77777777" w:rsidR="0046316A" w:rsidRPr="00BA7C86" w:rsidRDefault="00E559C3" w:rsidP="00BA7C86">
      <w:pPr>
        <w:spacing w:after="0" w:line="480" w:lineRule="auto"/>
        <w:ind w:firstLine="720"/>
        <w:contextualSpacing/>
        <w:rPr>
          <w:rFonts w:cs="Times New Roman"/>
        </w:rPr>
      </w:pPr>
      <w:r w:rsidRPr="00BA7C86">
        <w:rPr>
          <w:rFonts w:cs="Times New Roman"/>
        </w:rPr>
        <w:t>T</w:t>
      </w:r>
      <w:r w:rsidR="00D92844" w:rsidRPr="00BA7C86">
        <w:rPr>
          <w:rFonts w:cs="Times New Roman"/>
        </w:rPr>
        <w:t>he</w:t>
      </w:r>
      <w:r w:rsidRPr="00BA7C86">
        <w:rPr>
          <w:rFonts w:cs="Times New Roman"/>
        </w:rPr>
        <w:t xml:space="preserve"> information</w:t>
      </w:r>
      <w:r w:rsidR="0046316A" w:rsidRPr="00BA7C86">
        <w:rPr>
          <w:rFonts w:cs="Times New Roman"/>
        </w:rPr>
        <w:t xml:space="preserve"> in these tables </w:t>
      </w:r>
      <w:r w:rsidRPr="00BA7C86">
        <w:rPr>
          <w:rFonts w:cs="Times New Roman"/>
        </w:rPr>
        <w:t>demonstrates</w:t>
      </w:r>
      <w:r w:rsidR="0046316A" w:rsidRPr="00BA7C86">
        <w:rPr>
          <w:rFonts w:cs="Times New Roman"/>
        </w:rPr>
        <w:t xml:space="preserve"> that students from minority backgrounds, low </w:t>
      </w:r>
      <w:r w:rsidR="000D4D6F" w:rsidRPr="00BA7C86">
        <w:rPr>
          <w:rFonts w:cs="Times New Roman"/>
        </w:rPr>
        <w:t xml:space="preserve">socioeconomic </w:t>
      </w:r>
      <w:r w:rsidR="0046316A" w:rsidRPr="00BA7C86">
        <w:rPr>
          <w:rFonts w:cs="Times New Roman"/>
        </w:rPr>
        <w:t>status, and E</w:t>
      </w:r>
      <w:r w:rsidR="00D92844" w:rsidRPr="00BA7C86">
        <w:rPr>
          <w:rFonts w:cs="Times New Roman"/>
        </w:rPr>
        <w:t>LL</w:t>
      </w:r>
      <w:r w:rsidR="00E32FA4">
        <w:rPr>
          <w:rFonts w:cs="Times New Roman"/>
        </w:rPr>
        <w:t xml:space="preserve"> students</w:t>
      </w:r>
      <w:r w:rsidR="00D92844" w:rsidRPr="00BA7C86">
        <w:rPr>
          <w:rFonts w:cs="Times New Roman"/>
        </w:rPr>
        <w:t xml:space="preserve"> </w:t>
      </w:r>
      <w:r w:rsidR="0046316A" w:rsidRPr="00BA7C86">
        <w:rPr>
          <w:rFonts w:cs="Times New Roman"/>
        </w:rPr>
        <w:t>are outperformed by th</w:t>
      </w:r>
      <w:r w:rsidR="00190212" w:rsidRPr="00BA7C86">
        <w:rPr>
          <w:rFonts w:cs="Times New Roman"/>
        </w:rPr>
        <w:t>eir counterparts</w:t>
      </w:r>
      <w:r w:rsidRPr="00BA7C86">
        <w:rPr>
          <w:rFonts w:cs="Times New Roman"/>
        </w:rPr>
        <w:t>, t</w:t>
      </w:r>
      <w:r w:rsidR="00190212" w:rsidRPr="00BA7C86">
        <w:rPr>
          <w:rFonts w:cs="Times New Roman"/>
        </w:rPr>
        <w:t>hus placing such students</w:t>
      </w:r>
      <w:r w:rsidR="0046316A" w:rsidRPr="00BA7C86">
        <w:rPr>
          <w:rFonts w:cs="Times New Roman"/>
        </w:rPr>
        <w:t xml:space="preserve"> at a greater risk for ac</w:t>
      </w:r>
      <w:r w:rsidRPr="00BA7C86">
        <w:rPr>
          <w:rFonts w:cs="Times New Roman"/>
        </w:rPr>
        <w:t>ademic failure in</w:t>
      </w:r>
      <w:r w:rsidR="000B7AF4">
        <w:rPr>
          <w:rFonts w:cs="Times New Roman"/>
        </w:rPr>
        <w:t xml:space="preserve"> </w:t>
      </w:r>
      <w:r w:rsidRPr="00BA7C86">
        <w:rPr>
          <w:rFonts w:cs="Times New Roman"/>
        </w:rPr>
        <w:lastRenderedPageBreak/>
        <w:t xml:space="preserve">mathematics.  </w:t>
      </w:r>
      <w:r w:rsidR="0046316A" w:rsidRPr="00BA7C86">
        <w:rPr>
          <w:rFonts w:cs="Times New Roman"/>
        </w:rPr>
        <w:t>Despite the barriers students from such backgrounds must overcome, Borman and Overman (2004) point out that those possessing multiple factors from within these categories face an even greater risk</w:t>
      </w:r>
      <w:r w:rsidR="00FC65B0" w:rsidRPr="00BA7C86">
        <w:rPr>
          <w:rFonts w:cs="Times New Roman"/>
        </w:rPr>
        <w:t xml:space="preserve"> of </w:t>
      </w:r>
      <w:r w:rsidR="0088059E" w:rsidRPr="00BA7C86">
        <w:rPr>
          <w:rFonts w:cs="Times New Roman"/>
        </w:rPr>
        <w:t xml:space="preserve">academic </w:t>
      </w:r>
      <w:r w:rsidR="00FC65B0" w:rsidRPr="00BA7C86">
        <w:rPr>
          <w:rFonts w:cs="Times New Roman"/>
        </w:rPr>
        <w:t>failure</w:t>
      </w:r>
      <w:r w:rsidR="0046316A" w:rsidRPr="00BA7C86">
        <w:rPr>
          <w:rFonts w:cs="Times New Roman"/>
        </w:rPr>
        <w:t xml:space="preserve">.  Mindful of these </w:t>
      </w:r>
      <w:r w:rsidR="008D505E" w:rsidRPr="00BA7C86">
        <w:rPr>
          <w:rFonts w:cs="Times New Roman"/>
        </w:rPr>
        <w:t>dangers, this study investigated</w:t>
      </w:r>
      <w:r w:rsidR="0046316A" w:rsidRPr="00BA7C86">
        <w:rPr>
          <w:rFonts w:cs="Times New Roman"/>
        </w:rPr>
        <w:t xml:space="preserve"> how the use of picture books in</w:t>
      </w:r>
      <w:r w:rsidR="008D505E" w:rsidRPr="00BA7C86">
        <w:rPr>
          <w:rFonts w:cs="Times New Roman"/>
        </w:rPr>
        <w:t xml:space="preserve"> mathematics instruction impacted</w:t>
      </w:r>
      <w:r w:rsidR="0046316A" w:rsidRPr="00BA7C86">
        <w:rPr>
          <w:rFonts w:cs="Times New Roman"/>
        </w:rPr>
        <w:t xml:space="preserve"> such students by conducting this study at a school site that </w:t>
      </w:r>
      <w:r w:rsidR="003932AA" w:rsidRPr="00BA7C86">
        <w:rPr>
          <w:rFonts w:cs="Times New Roman"/>
        </w:rPr>
        <w:t xml:space="preserve">had large </w:t>
      </w:r>
      <w:r w:rsidR="00620403" w:rsidRPr="00BA7C86">
        <w:rPr>
          <w:rFonts w:cs="Times New Roman"/>
        </w:rPr>
        <w:t xml:space="preserve">minority representation (86%), </w:t>
      </w:r>
      <w:r w:rsidR="003932AA" w:rsidRPr="00BA7C86">
        <w:rPr>
          <w:rFonts w:cs="Times New Roman"/>
        </w:rPr>
        <w:t xml:space="preserve">low </w:t>
      </w:r>
      <w:r w:rsidR="000D4D6F" w:rsidRPr="00BA7C86">
        <w:rPr>
          <w:rFonts w:cs="Times New Roman"/>
        </w:rPr>
        <w:t xml:space="preserve">socioeconomic </w:t>
      </w:r>
      <w:r w:rsidR="003932AA" w:rsidRPr="00BA7C86">
        <w:rPr>
          <w:rFonts w:cs="Times New Roman"/>
        </w:rPr>
        <w:t>status (93%)</w:t>
      </w:r>
      <w:r w:rsidR="00EB699B">
        <w:rPr>
          <w:rFonts w:cs="Times New Roman"/>
        </w:rPr>
        <w:t>,</w:t>
      </w:r>
      <w:r w:rsidR="003932AA" w:rsidRPr="00BA7C86">
        <w:rPr>
          <w:rFonts w:cs="Times New Roman"/>
        </w:rPr>
        <w:t xml:space="preserve"> and English Language Learners (33%)</w:t>
      </w:r>
      <w:r w:rsidR="0046316A" w:rsidRPr="00BA7C86">
        <w:rPr>
          <w:rFonts w:cs="Times New Roman"/>
        </w:rPr>
        <w:t xml:space="preserve">.  Although previous studies have included students from minority backgrounds and low </w:t>
      </w:r>
      <w:r w:rsidR="000D4D6F" w:rsidRPr="00BA7C86">
        <w:rPr>
          <w:rFonts w:cs="Times New Roman"/>
        </w:rPr>
        <w:t xml:space="preserve">socioeconomic </w:t>
      </w:r>
      <w:r w:rsidR="0046316A" w:rsidRPr="00BA7C86">
        <w:rPr>
          <w:rFonts w:cs="Times New Roman"/>
        </w:rPr>
        <w:t>status</w:t>
      </w:r>
      <w:r w:rsidR="00EB699B">
        <w:rPr>
          <w:rFonts w:cs="Times New Roman"/>
        </w:rPr>
        <w:t>,</w:t>
      </w:r>
      <w:r w:rsidR="0046316A" w:rsidRPr="00BA7C86">
        <w:rPr>
          <w:rFonts w:cs="Times New Roman"/>
        </w:rPr>
        <w:t xml:space="preserve"> they have </w:t>
      </w:r>
      <w:r w:rsidRPr="00BA7C86">
        <w:rPr>
          <w:rFonts w:cs="Times New Roman"/>
        </w:rPr>
        <w:t>utilized</w:t>
      </w:r>
      <w:r w:rsidR="0046316A" w:rsidRPr="00BA7C86">
        <w:rPr>
          <w:rFonts w:cs="Times New Roman"/>
        </w:rPr>
        <w:t xml:space="preserve"> relatively small representations in these categories, thus limiting their findings.  Additionally, no study has reported the effects of </w:t>
      </w:r>
      <w:r w:rsidR="00784E73" w:rsidRPr="00BA7C86">
        <w:rPr>
          <w:rFonts w:cs="Times New Roman"/>
        </w:rPr>
        <w:t xml:space="preserve">picture books in mathematic </w:t>
      </w:r>
      <w:r w:rsidR="000341AB" w:rsidRPr="00BA7C86">
        <w:rPr>
          <w:rFonts w:cs="Times New Roman"/>
        </w:rPr>
        <w:t>instruction</w:t>
      </w:r>
      <w:r w:rsidR="0046316A" w:rsidRPr="00BA7C86">
        <w:rPr>
          <w:rFonts w:cs="Times New Roman"/>
        </w:rPr>
        <w:t xml:space="preserve"> on English Language Learners, thus highlighting the need for the current study. </w:t>
      </w:r>
    </w:p>
    <w:p w14:paraId="7BC75B80" w14:textId="77777777" w:rsidR="002E3B31" w:rsidRPr="00BA7C86" w:rsidRDefault="00363F03" w:rsidP="00EB699B">
      <w:pPr>
        <w:pStyle w:val="Heading2"/>
      </w:pPr>
      <w:bookmarkStart w:id="7" w:name="_Toc448382376"/>
      <w:r w:rsidRPr="00BA7C86">
        <w:t>Limitations</w:t>
      </w:r>
      <w:bookmarkEnd w:id="7"/>
    </w:p>
    <w:p w14:paraId="2A0E27D3" w14:textId="77777777" w:rsidR="002A3CF4" w:rsidRPr="00BA7C86" w:rsidRDefault="00EB699B" w:rsidP="00EB699B">
      <w:pPr>
        <w:spacing w:after="0" w:line="480" w:lineRule="auto"/>
        <w:contextualSpacing/>
        <w:rPr>
          <w:rFonts w:cs="Times New Roman"/>
        </w:rPr>
      </w:pPr>
      <w:r>
        <w:rPr>
          <w:rFonts w:cs="Times New Roman"/>
        </w:rPr>
        <w:tab/>
      </w:r>
      <w:r w:rsidR="007D2515" w:rsidRPr="00BA7C86">
        <w:rPr>
          <w:rFonts w:cs="Times New Roman"/>
        </w:rPr>
        <w:t xml:space="preserve">A limitation is a </w:t>
      </w:r>
      <w:r w:rsidR="00A4034E" w:rsidRPr="00BA7C86">
        <w:rPr>
          <w:rFonts w:cs="Times New Roman"/>
        </w:rPr>
        <w:t>bias that</w:t>
      </w:r>
      <w:r w:rsidR="007D2515" w:rsidRPr="00BA7C86">
        <w:rPr>
          <w:rFonts w:cs="Times New Roman"/>
        </w:rPr>
        <w:t xml:space="preserve"> the researcher did not or could not control </w:t>
      </w:r>
      <w:r w:rsidR="00695AF9" w:rsidRPr="00BA7C86">
        <w:rPr>
          <w:rFonts w:cs="Times New Roman"/>
        </w:rPr>
        <w:t>which could affect the results (</w:t>
      </w:r>
      <w:r w:rsidR="00F9230D" w:rsidRPr="00BA7C86">
        <w:rPr>
          <w:rFonts w:cs="Times New Roman"/>
        </w:rPr>
        <w:t>Ellis &amp; Levy</w:t>
      </w:r>
      <w:r w:rsidR="000B7AF4">
        <w:rPr>
          <w:rFonts w:cs="Times New Roman"/>
        </w:rPr>
        <w:t>,</w:t>
      </w:r>
      <w:r w:rsidR="00F9230D" w:rsidRPr="00BA7C86">
        <w:rPr>
          <w:rFonts w:cs="Times New Roman"/>
        </w:rPr>
        <w:t xml:space="preserve"> 2009</w:t>
      </w:r>
      <w:r w:rsidR="00695AF9" w:rsidRPr="00BA7C86">
        <w:rPr>
          <w:rFonts w:cs="Times New Roman"/>
        </w:rPr>
        <w:t>).  Researchers</w:t>
      </w:r>
      <w:r>
        <w:rPr>
          <w:rFonts w:cs="Times New Roman"/>
        </w:rPr>
        <w:t>,</w:t>
      </w:r>
      <w:r w:rsidR="00695AF9" w:rsidRPr="00BA7C86">
        <w:rPr>
          <w:rFonts w:cs="Times New Roman"/>
        </w:rPr>
        <w:t xml:space="preserve"> by outlining the limitations of </w:t>
      </w:r>
      <w:r>
        <w:rPr>
          <w:rFonts w:cs="Times New Roman"/>
        </w:rPr>
        <w:t>a</w:t>
      </w:r>
      <w:r w:rsidR="00695AF9" w:rsidRPr="00BA7C86">
        <w:rPr>
          <w:rFonts w:cs="Times New Roman"/>
        </w:rPr>
        <w:t xml:space="preserve"> study, allow others to “judge to what extend the findings can or cannot be generalized to other people an</w:t>
      </w:r>
      <w:r w:rsidR="00620403" w:rsidRPr="00BA7C86">
        <w:rPr>
          <w:rFonts w:cs="Times New Roman"/>
        </w:rPr>
        <w:t>d</w:t>
      </w:r>
      <w:r w:rsidR="00695AF9" w:rsidRPr="00BA7C86">
        <w:rPr>
          <w:rFonts w:cs="Times New Roman"/>
        </w:rPr>
        <w:t xml:space="preserve"> situations” </w:t>
      </w:r>
      <w:r w:rsidR="00F9230D" w:rsidRPr="00BA7C86">
        <w:rPr>
          <w:rFonts w:cs="Times New Roman"/>
        </w:rPr>
        <w:t xml:space="preserve">(Creswell, 2005, p. 198).  </w:t>
      </w:r>
      <w:r w:rsidR="002A3CF4" w:rsidRPr="00BA7C86">
        <w:rPr>
          <w:rFonts w:cs="Times New Roman"/>
        </w:rPr>
        <w:t>The instrum</w:t>
      </w:r>
      <w:r w:rsidR="00620403" w:rsidRPr="00BA7C86">
        <w:rPr>
          <w:rFonts w:cs="Times New Roman"/>
        </w:rPr>
        <w:t>ents used in this study imposed</w:t>
      </w:r>
      <w:r w:rsidR="002A3CF4" w:rsidRPr="00BA7C86">
        <w:rPr>
          <w:rFonts w:cs="Times New Roman"/>
        </w:rPr>
        <w:t xml:space="preserve"> limitations.  For instance, two instruments were used to measure student achievement, the STAR Assessment and chapter tests accompanying the </w:t>
      </w:r>
      <w:r w:rsidR="003B5815">
        <w:rPr>
          <w:rStyle w:val="citationtext"/>
          <w:rFonts w:cs="Times New Roman"/>
        </w:rPr>
        <w:t>enVisionMATH</w:t>
      </w:r>
      <w:r w:rsidR="002A3CF4" w:rsidRPr="00BA7C86">
        <w:rPr>
          <w:rStyle w:val="citationtext"/>
          <w:rFonts w:cs="Times New Roman"/>
        </w:rPr>
        <w:t xml:space="preserve"> series.  The measures of mathematics achievement are therefore limited to the type of knowledge valued and measured by these instruments.  These measurements were selected due to their wide use in primary grades throughout the district in which this study was conducted. Likewise</w:t>
      </w:r>
      <w:r>
        <w:rPr>
          <w:rStyle w:val="citationtext"/>
          <w:rFonts w:cs="Times New Roman"/>
        </w:rPr>
        <w:t>,</w:t>
      </w:r>
      <w:r w:rsidR="002A3CF4" w:rsidRPr="00BA7C86">
        <w:rPr>
          <w:rStyle w:val="citationtext"/>
          <w:rFonts w:cs="Times New Roman"/>
        </w:rPr>
        <w:t xml:space="preserve"> o</w:t>
      </w:r>
      <w:r w:rsidR="002A3CF4" w:rsidRPr="00BA7C86">
        <w:rPr>
          <w:rFonts w:cs="Times New Roman"/>
        </w:rPr>
        <w:t xml:space="preserve">ne instrument, the </w:t>
      </w:r>
      <w:r w:rsidR="004A48F4" w:rsidRPr="00BA7C86">
        <w:rPr>
          <w:rFonts w:cs="Times New Roman"/>
        </w:rPr>
        <w:t xml:space="preserve">Student Mathematics Disposition </w:t>
      </w:r>
      <w:r w:rsidR="004A48F4" w:rsidRPr="00BA7C86">
        <w:rPr>
          <w:rFonts w:cs="Times New Roman"/>
        </w:rPr>
        <w:lastRenderedPageBreak/>
        <w:t>Scale (SMDS)</w:t>
      </w:r>
      <w:r w:rsidR="002A3CF4" w:rsidRPr="00BA7C86">
        <w:rPr>
          <w:rFonts w:cs="Times New Roman"/>
        </w:rPr>
        <w:t xml:space="preserve">, was used to measure students’ mathematical dispositions.  Students’ ability to accurately and honestly record their disposition was </w:t>
      </w:r>
      <w:r w:rsidR="004A48F4" w:rsidRPr="00BA7C86">
        <w:rPr>
          <w:rFonts w:cs="Times New Roman"/>
        </w:rPr>
        <w:t>dependent</w:t>
      </w:r>
      <w:r w:rsidR="002A3CF4" w:rsidRPr="00BA7C86">
        <w:rPr>
          <w:rFonts w:cs="Times New Roman"/>
        </w:rPr>
        <w:t xml:space="preserve"> on their ability to first recognize their own attitude </w:t>
      </w:r>
      <w:r w:rsidR="004A48F4">
        <w:rPr>
          <w:rFonts w:cs="Times New Roman"/>
        </w:rPr>
        <w:t xml:space="preserve">and </w:t>
      </w:r>
      <w:r w:rsidR="002A3CF4" w:rsidRPr="00BA7C86">
        <w:rPr>
          <w:rFonts w:cs="Times New Roman"/>
        </w:rPr>
        <w:t>then accurately record it on the scale.  To minimize this limitation</w:t>
      </w:r>
      <w:r w:rsidR="004A48F4">
        <w:rPr>
          <w:rFonts w:cs="Times New Roman"/>
        </w:rPr>
        <w:t>,</w:t>
      </w:r>
      <w:r w:rsidR="002A3CF4" w:rsidRPr="00BA7C86">
        <w:rPr>
          <w:rFonts w:cs="Times New Roman"/>
        </w:rPr>
        <w:t xml:space="preserve"> students were read the same directions </w:t>
      </w:r>
      <w:r w:rsidR="004A48F4">
        <w:rPr>
          <w:rFonts w:cs="Times New Roman"/>
        </w:rPr>
        <w:t>at each administration of the S</w:t>
      </w:r>
      <w:r w:rsidR="002A3CF4" w:rsidRPr="00BA7C86">
        <w:rPr>
          <w:rFonts w:cs="Times New Roman"/>
        </w:rPr>
        <w:t>M</w:t>
      </w:r>
      <w:r w:rsidR="004A48F4">
        <w:rPr>
          <w:rFonts w:cs="Times New Roman"/>
        </w:rPr>
        <w:t>D</w:t>
      </w:r>
      <w:r w:rsidR="002A3CF4" w:rsidRPr="00BA7C86">
        <w:rPr>
          <w:rFonts w:cs="Times New Roman"/>
        </w:rPr>
        <w:t xml:space="preserve">S.  </w:t>
      </w:r>
    </w:p>
    <w:p w14:paraId="7C1A99E6" w14:textId="77777777" w:rsidR="007C2CF0" w:rsidRPr="00BA7C86" w:rsidRDefault="004A48F4" w:rsidP="004A48F4">
      <w:pPr>
        <w:spacing w:after="0" w:line="480" w:lineRule="auto"/>
        <w:contextualSpacing/>
        <w:rPr>
          <w:rFonts w:cs="Times New Roman"/>
        </w:rPr>
      </w:pPr>
      <w:r>
        <w:rPr>
          <w:rFonts w:cs="Times New Roman"/>
        </w:rPr>
        <w:tab/>
      </w:r>
      <w:r w:rsidR="002A3CF4" w:rsidRPr="00BA7C86">
        <w:rPr>
          <w:rFonts w:cs="Times New Roman"/>
        </w:rPr>
        <w:t xml:space="preserve">Lastly, the teachers in the treatment group were limited to the picture books provided by the researcher and those picture books which they had access to in their classroom or school library.  It is possible that teachers and students could respond differently given a wider variety of picture books.  </w:t>
      </w:r>
    </w:p>
    <w:p w14:paraId="238EFB00" w14:textId="77777777" w:rsidR="007912B0" w:rsidRPr="00BA7C86" w:rsidRDefault="00363F03" w:rsidP="004A48F4">
      <w:pPr>
        <w:pStyle w:val="Heading2"/>
      </w:pPr>
      <w:bookmarkStart w:id="8" w:name="_Toc448382377"/>
      <w:r w:rsidRPr="00BA7C86">
        <w:t>Delimitations</w:t>
      </w:r>
      <w:bookmarkEnd w:id="8"/>
    </w:p>
    <w:p w14:paraId="3F3FFEF3" w14:textId="77777777" w:rsidR="002A3CF4" w:rsidRPr="00BA7C86" w:rsidRDefault="00F9230D" w:rsidP="00BA7C86">
      <w:pPr>
        <w:spacing w:line="480" w:lineRule="auto"/>
        <w:ind w:firstLine="720"/>
        <w:contextualSpacing/>
        <w:rPr>
          <w:rFonts w:cs="Times New Roman"/>
        </w:rPr>
      </w:pPr>
      <w:r w:rsidRPr="00BA7C86">
        <w:rPr>
          <w:rFonts w:cs="Times New Roman"/>
        </w:rPr>
        <w:t>Delimitations are decisions made by the researcher</w:t>
      </w:r>
      <w:r w:rsidR="004A48F4">
        <w:rPr>
          <w:rFonts w:cs="Times New Roman"/>
        </w:rPr>
        <w:t xml:space="preserve"> that</w:t>
      </w:r>
      <w:r w:rsidRPr="00BA7C86">
        <w:rPr>
          <w:rFonts w:cs="Times New Roman"/>
        </w:rPr>
        <w:t xml:space="preserve"> define the boundaries of the research (Ellis &amp; Levy</w:t>
      </w:r>
      <w:r w:rsidR="000B7AF4">
        <w:rPr>
          <w:rFonts w:cs="Times New Roman"/>
        </w:rPr>
        <w:t>,</w:t>
      </w:r>
      <w:r w:rsidRPr="00BA7C86">
        <w:rPr>
          <w:rFonts w:cs="Times New Roman"/>
        </w:rPr>
        <w:t xml:space="preserve"> 2009</w:t>
      </w:r>
      <w:r w:rsidR="002A3CF4" w:rsidRPr="00BA7C86">
        <w:rPr>
          <w:rFonts w:cs="Times New Roman"/>
        </w:rPr>
        <w:t>)</w:t>
      </w:r>
      <w:r w:rsidR="00112C65" w:rsidRPr="00BA7C86">
        <w:rPr>
          <w:rFonts w:cs="Times New Roman"/>
        </w:rPr>
        <w:t>.</w:t>
      </w:r>
      <w:r w:rsidR="004A48F4">
        <w:rPr>
          <w:rFonts w:cs="Times New Roman"/>
        </w:rPr>
        <w:t xml:space="preserve"> </w:t>
      </w:r>
      <w:r w:rsidR="002A3CF4" w:rsidRPr="00BA7C86">
        <w:rPr>
          <w:rFonts w:cs="Times New Roman"/>
        </w:rPr>
        <w:t>This study was delimited to the population investigated.  This population included students from one school in the southeastern region of the United States.  This study was further delimited to teachers in the primary grades from this school that were willing to participate.  This research is further delimited</w:t>
      </w:r>
      <w:r w:rsidR="004A48F4">
        <w:rPr>
          <w:rFonts w:cs="Times New Roman"/>
        </w:rPr>
        <w:t>,</w:t>
      </w:r>
      <w:r w:rsidR="002A3CF4" w:rsidRPr="00BA7C86">
        <w:rPr>
          <w:rFonts w:cs="Times New Roman"/>
        </w:rPr>
        <w:t xml:space="preserve"> because teacher participants were given the freedom to self-select their involvement in the control or the treatment group.  </w:t>
      </w:r>
    </w:p>
    <w:p w14:paraId="152482DA" w14:textId="77777777" w:rsidR="002A3CF4" w:rsidRPr="00BA7C86" w:rsidRDefault="002A3CF4" w:rsidP="00BA7C86">
      <w:pPr>
        <w:spacing w:line="480" w:lineRule="auto"/>
        <w:ind w:firstLine="720"/>
        <w:contextualSpacing/>
        <w:rPr>
          <w:rFonts w:cs="Times New Roman"/>
        </w:rPr>
      </w:pPr>
      <w:r w:rsidRPr="00BA7C86">
        <w:rPr>
          <w:rFonts w:cs="Times New Roman"/>
        </w:rPr>
        <w:t xml:space="preserve">The student population investigated imposed further delimitations. </w:t>
      </w:r>
      <w:r w:rsidR="004A48F4">
        <w:rPr>
          <w:rFonts w:cs="Times New Roman"/>
        </w:rPr>
        <w:t xml:space="preserve"> </w:t>
      </w:r>
      <w:r w:rsidRPr="00BA7C86">
        <w:rPr>
          <w:rFonts w:cs="Times New Roman"/>
        </w:rPr>
        <w:t xml:space="preserve">For instance, only students taught by </w:t>
      </w:r>
      <w:r w:rsidR="00784E73" w:rsidRPr="00BA7C86">
        <w:rPr>
          <w:rFonts w:cs="Times New Roman"/>
        </w:rPr>
        <w:t>teacher participants</w:t>
      </w:r>
      <w:r w:rsidRPr="00BA7C86">
        <w:rPr>
          <w:rFonts w:cs="Times New Roman"/>
        </w:rPr>
        <w:t xml:space="preserve"> were eligible for </w:t>
      </w:r>
      <w:r w:rsidR="00784E73" w:rsidRPr="00BA7C86">
        <w:rPr>
          <w:rFonts w:cs="Times New Roman"/>
        </w:rPr>
        <w:t>involvement</w:t>
      </w:r>
      <w:r w:rsidRPr="00BA7C86">
        <w:rPr>
          <w:rFonts w:cs="Times New Roman"/>
        </w:rPr>
        <w:t xml:space="preserve"> in this study.  The student population was further limited to student participants whose parent or guardian was willing to</w:t>
      </w:r>
      <w:r w:rsidR="004A48F4">
        <w:rPr>
          <w:rFonts w:cs="Times New Roman"/>
        </w:rPr>
        <w:t xml:space="preserve"> </w:t>
      </w:r>
      <w:r w:rsidRPr="00BA7C86">
        <w:rPr>
          <w:rFonts w:cs="Times New Roman"/>
        </w:rPr>
        <w:t>consent to their child</w:t>
      </w:r>
      <w:r w:rsidR="004A48F4">
        <w:rPr>
          <w:rFonts w:cs="Times New Roman"/>
        </w:rPr>
        <w:t>(ren)</w:t>
      </w:r>
      <w:r w:rsidRPr="00BA7C86">
        <w:rPr>
          <w:rFonts w:cs="Times New Roman"/>
        </w:rPr>
        <w:t xml:space="preserve">’s involvement in this research project.  </w:t>
      </w:r>
      <w:r w:rsidRPr="00BA7C86">
        <w:rPr>
          <w:rFonts w:cs="Times New Roman"/>
        </w:rPr>
        <w:lastRenderedPageBreak/>
        <w:t>In addition, student assent was required.  These delimitations were necessary in order to conduct ethical research in educational settings.</w:t>
      </w:r>
    </w:p>
    <w:p w14:paraId="34BC9F1E" w14:textId="77777777" w:rsidR="005A0CE5" w:rsidRPr="00BA7C86" w:rsidRDefault="002A3CF4" w:rsidP="004A48F4">
      <w:pPr>
        <w:spacing w:after="0" w:line="480" w:lineRule="auto"/>
        <w:contextualSpacing/>
        <w:rPr>
          <w:rFonts w:cs="Times New Roman"/>
        </w:rPr>
      </w:pPr>
      <w:r w:rsidRPr="00BA7C86">
        <w:rPr>
          <w:rFonts w:cs="Times New Roman"/>
        </w:rPr>
        <w:tab/>
        <w:t>An additional</w:t>
      </w:r>
      <w:r w:rsidR="004A48F4">
        <w:rPr>
          <w:rFonts w:cs="Times New Roman"/>
        </w:rPr>
        <w:t xml:space="preserve"> </w:t>
      </w:r>
      <w:r w:rsidR="00112C65" w:rsidRPr="00BA7C86">
        <w:rPr>
          <w:rFonts w:cs="Times New Roman"/>
        </w:rPr>
        <w:t>de</w:t>
      </w:r>
      <w:r w:rsidR="001B4119" w:rsidRPr="00BA7C86">
        <w:rPr>
          <w:rFonts w:cs="Times New Roman"/>
        </w:rPr>
        <w:t xml:space="preserve">limitation imposed by the researcher is the </w:t>
      </w:r>
      <w:r w:rsidR="00FA2BA6" w:rsidRPr="00BA7C86">
        <w:rPr>
          <w:rFonts w:cs="Times New Roman"/>
        </w:rPr>
        <w:t xml:space="preserve">18-week </w:t>
      </w:r>
      <w:r w:rsidR="00B14D72" w:rsidRPr="00BA7C86">
        <w:rPr>
          <w:rFonts w:cs="Times New Roman"/>
        </w:rPr>
        <w:t>treatment period</w:t>
      </w:r>
      <w:r w:rsidR="001B4119" w:rsidRPr="00BA7C86">
        <w:rPr>
          <w:rFonts w:cs="Times New Roman"/>
        </w:rPr>
        <w:t xml:space="preserve">.  It is possible that a longer </w:t>
      </w:r>
      <w:r w:rsidR="00B14D72" w:rsidRPr="00BA7C86">
        <w:rPr>
          <w:rFonts w:cs="Times New Roman"/>
        </w:rPr>
        <w:t>treatment</w:t>
      </w:r>
      <w:r w:rsidR="001B4119" w:rsidRPr="00BA7C86">
        <w:rPr>
          <w:rFonts w:cs="Times New Roman"/>
        </w:rPr>
        <w:t xml:space="preserve"> could pre</w:t>
      </w:r>
      <w:r w:rsidR="00FA2BA6" w:rsidRPr="00BA7C86">
        <w:rPr>
          <w:rFonts w:cs="Times New Roman"/>
        </w:rPr>
        <w:t>sent more significant findings.  H</w:t>
      </w:r>
      <w:r w:rsidR="00AA5ED6" w:rsidRPr="00BA7C86">
        <w:rPr>
          <w:rFonts w:cs="Times New Roman"/>
        </w:rPr>
        <w:t>owever</w:t>
      </w:r>
      <w:r w:rsidR="004A48F4">
        <w:rPr>
          <w:rFonts w:cs="Times New Roman"/>
        </w:rPr>
        <w:t>,</w:t>
      </w:r>
      <w:r w:rsidR="00AA5ED6" w:rsidRPr="00BA7C86">
        <w:rPr>
          <w:rFonts w:cs="Times New Roman"/>
        </w:rPr>
        <w:t xml:space="preserve"> </w:t>
      </w:r>
      <w:r w:rsidR="001B4119" w:rsidRPr="00BA7C86">
        <w:rPr>
          <w:rFonts w:cs="Times New Roman"/>
        </w:rPr>
        <w:t>a recent study on the use of picture book</w:t>
      </w:r>
      <w:r w:rsidR="00115CBB" w:rsidRPr="00BA7C86">
        <w:rPr>
          <w:rFonts w:cs="Times New Roman"/>
        </w:rPr>
        <w:t>s in math</w:t>
      </w:r>
      <w:r w:rsidR="004A48F4">
        <w:rPr>
          <w:rFonts w:cs="Times New Roman"/>
        </w:rPr>
        <w:t>ematics</w:t>
      </w:r>
      <w:r w:rsidR="00115CBB" w:rsidRPr="00BA7C86">
        <w:rPr>
          <w:rFonts w:cs="Times New Roman"/>
        </w:rPr>
        <w:t xml:space="preserve"> instruction evaluating </w:t>
      </w:r>
      <w:r w:rsidR="001B4119" w:rsidRPr="00BA7C86">
        <w:rPr>
          <w:rFonts w:cs="Times New Roman"/>
        </w:rPr>
        <w:t xml:space="preserve">student achievement used a </w:t>
      </w:r>
      <w:r w:rsidRPr="00BA7C86">
        <w:rPr>
          <w:rFonts w:cs="Times New Roman"/>
        </w:rPr>
        <w:t>12-week</w:t>
      </w:r>
      <w:r w:rsidR="001B4119" w:rsidRPr="00BA7C86">
        <w:rPr>
          <w:rFonts w:cs="Times New Roman"/>
        </w:rPr>
        <w:t xml:space="preserve"> interventio</w:t>
      </w:r>
      <w:r w:rsidR="00FA2BA6" w:rsidRPr="00BA7C86">
        <w:rPr>
          <w:rFonts w:cs="Times New Roman"/>
        </w:rPr>
        <w:t xml:space="preserve">n period and </w:t>
      </w:r>
      <w:r w:rsidR="001B4119" w:rsidRPr="00BA7C86">
        <w:rPr>
          <w:rFonts w:cs="Times New Roman"/>
        </w:rPr>
        <w:t xml:space="preserve">revealed a 22 percent growth in the intervention group over the control group (van den Heuvel-Panhuizen &amp; Robitzsch, 2014).  </w:t>
      </w:r>
    </w:p>
    <w:p w14:paraId="43310509" w14:textId="77777777" w:rsidR="005A0CE5" w:rsidRPr="00BA7C86" w:rsidRDefault="005A0CE5" w:rsidP="004A48F4">
      <w:pPr>
        <w:pStyle w:val="Heading2"/>
      </w:pPr>
      <w:bookmarkStart w:id="9" w:name="_Toc448382378"/>
      <w:r w:rsidRPr="00BA7C86">
        <w:t>Assumptions</w:t>
      </w:r>
      <w:bookmarkEnd w:id="9"/>
    </w:p>
    <w:p w14:paraId="4A9AFA84" w14:textId="77777777" w:rsidR="00363F03" w:rsidRPr="00BA7C86" w:rsidRDefault="005A0CE5" w:rsidP="004A48F4">
      <w:pPr>
        <w:spacing w:after="0" w:line="480" w:lineRule="auto"/>
        <w:contextualSpacing/>
        <w:rPr>
          <w:rFonts w:cs="Times New Roman"/>
        </w:rPr>
      </w:pPr>
      <w:r w:rsidRPr="00BA7C86">
        <w:rPr>
          <w:rFonts w:cs="Times New Roman"/>
          <w:b/>
        </w:rPr>
        <w:tab/>
      </w:r>
      <w:r w:rsidR="002A3CF4" w:rsidRPr="00BA7C86">
        <w:rPr>
          <w:rFonts w:cs="Times New Roman"/>
        </w:rPr>
        <w:t>Assumptions are researchers</w:t>
      </w:r>
      <w:r w:rsidR="004A48F4">
        <w:rPr>
          <w:rFonts w:cs="Times New Roman"/>
        </w:rPr>
        <w:t>’</w:t>
      </w:r>
      <w:r w:rsidR="002A3CF4" w:rsidRPr="00BA7C86">
        <w:rPr>
          <w:rFonts w:cs="Times New Roman"/>
        </w:rPr>
        <w:t xml:space="preserve"> beliefs about variables (Ellis &amp; Levy</w:t>
      </w:r>
      <w:r w:rsidR="000B7AF4">
        <w:rPr>
          <w:rFonts w:cs="Times New Roman"/>
        </w:rPr>
        <w:t>,</w:t>
      </w:r>
      <w:r w:rsidR="002A3CF4" w:rsidRPr="00BA7C86">
        <w:rPr>
          <w:rFonts w:cs="Times New Roman"/>
        </w:rPr>
        <w:t xml:space="preserve"> 2009).  </w:t>
      </w:r>
      <w:r w:rsidR="008D505E" w:rsidRPr="00BA7C86">
        <w:rPr>
          <w:rFonts w:cs="Times New Roman"/>
        </w:rPr>
        <w:t>This study was</w:t>
      </w:r>
      <w:r w:rsidRPr="00BA7C86">
        <w:rPr>
          <w:rFonts w:cs="Times New Roman"/>
        </w:rPr>
        <w:t xml:space="preserve"> built upon</w:t>
      </w:r>
      <w:r w:rsidR="004A48F4">
        <w:rPr>
          <w:rFonts w:cs="Times New Roman"/>
        </w:rPr>
        <w:t xml:space="preserve"> </w:t>
      </w:r>
      <w:r w:rsidR="002A3CF4" w:rsidRPr="00BA7C86">
        <w:rPr>
          <w:rFonts w:cs="Times New Roman"/>
        </w:rPr>
        <w:t>the assumption</w:t>
      </w:r>
      <w:r w:rsidRPr="00BA7C86">
        <w:rPr>
          <w:rFonts w:cs="Times New Roman"/>
        </w:rPr>
        <w:t xml:space="preserve"> that the teachers </w:t>
      </w:r>
      <w:r w:rsidR="002A3CF4" w:rsidRPr="00BA7C86">
        <w:rPr>
          <w:rFonts w:cs="Times New Roman"/>
        </w:rPr>
        <w:t xml:space="preserve">that self-selected their participation in the </w:t>
      </w:r>
      <w:r w:rsidR="008D505E" w:rsidRPr="00BA7C86">
        <w:rPr>
          <w:rFonts w:cs="Times New Roman"/>
        </w:rPr>
        <w:t>treatment group had</w:t>
      </w:r>
      <w:r w:rsidRPr="00BA7C86">
        <w:rPr>
          <w:rFonts w:cs="Times New Roman"/>
        </w:rPr>
        <w:t xml:space="preserve"> an interest in the use of picture books in mathematics</w:t>
      </w:r>
      <w:r w:rsidR="008D505E" w:rsidRPr="00BA7C86">
        <w:rPr>
          <w:rFonts w:cs="Times New Roman"/>
        </w:rPr>
        <w:t xml:space="preserve"> instruction.  Conversely, it was</w:t>
      </w:r>
      <w:r w:rsidRPr="00BA7C86">
        <w:rPr>
          <w:rFonts w:cs="Times New Roman"/>
        </w:rPr>
        <w:t xml:space="preserve"> not assumed that the </w:t>
      </w:r>
      <w:r w:rsidR="003932AA" w:rsidRPr="00BA7C86">
        <w:rPr>
          <w:rFonts w:cs="Times New Roman"/>
        </w:rPr>
        <w:t>teachers in the control group did</w:t>
      </w:r>
      <w:r w:rsidRPr="00BA7C86">
        <w:rPr>
          <w:rFonts w:cs="Times New Roman"/>
        </w:rPr>
        <w:t xml:space="preserve"> not have an interest in picture books used in mathematics instruction. </w:t>
      </w:r>
    </w:p>
    <w:p w14:paraId="36898866" w14:textId="77777777" w:rsidR="00AA1992" w:rsidRPr="00BA7C86" w:rsidRDefault="00363F03" w:rsidP="004A48F4">
      <w:pPr>
        <w:pStyle w:val="Heading2"/>
      </w:pPr>
      <w:bookmarkStart w:id="10" w:name="_Toc448382379"/>
      <w:r w:rsidRPr="00BA7C86">
        <w:t>Definition of Terms</w:t>
      </w:r>
      <w:bookmarkEnd w:id="10"/>
    </w:p>
    <w:p w14:paraId="554280DA" w14:textId="77777777" w:rsidR="00B7169B" w:rsidRPr="00BA7C86" w:rsidRDefault="00AA1992" w:rsidP="00BA7C86">
      <w:pPr>
        <w:spacing w:line="480" w:lineRule="auto"/>
        <w:contextualSpacing/>
        <w:rPr>
          <w:rFonts w:cs="Times New Roman"/>
          <w:b/>
        </w:rPr>
      </w:pPr>
      <w:r w:rsidRPr="00BA7C86">
        <w:rPr>
          <w:rFonts w:cs="Times New Roman"/>
        </w:rPr>
        <w:tab/>
      </w:r>
      <w:r w:rsidR="000B4D81" w:rsidRPr="00BA7C86">
        <w:rPr>
          <w:rFonts w:cs="Times New Roman"/>
        </w:rPr>
        <w:t>To ensure readers perceive terms in the manner intended by the researcher</w:t>
      </w:r>
      <w:r w:rsidR="004A48F4">
        <w:rPr>
          <w:rFonts w:cs="Times New Roman"/>
        </w:rPr>
        <w:t>,</w:t>
      </w:r>
      <w:r w:rsidR="000B4D81" w:rsidRPr="00BA7C86">
        <w:rPr>
          <w:rFonts w:cs="Times New Roman"/>
        </w:rPr>
        <w:t xml:space="preserve"> key terms have been defined.  When </w:t>
      </w:r>
      <w:r w:rsidR="007F551E" w:rsidRPr="00BA7C86">
        <w:rPr>
          <w:rFonts w:cs="Times New Roman"/>
        </w:rPr>
        <w:t>seeking definitions</w:t>
      </w:r>
      <w:r w:rsidR="004A48F4">
        <w:rPr>
          <w:rFonts w:cs="Times New Roman"/>
        </w:rPr>
        <w:t>,</w:t>
      </w:r>
      <w:r w:rsidR="000B4D81" w:rsidRPr="00BA7C86">
        <w:rPr>
          <w:rFonts w:cs="Times New Roman"/>
        </w:rPr>
        <w:t xml:space="preserve"> the researcher sought guidance from the literature surrounding these terms and ideas.  </w:t>
      </w:r>
    </w:p>
    <w:p w14:paraId="73561631" w14:textId="77777777" w:rsidR="00A33525" w:rsidRPr="00BA7C86" w:rsidRDefault="00B7169B" w:rsidP="00BA7C86">
      <w:pPr>
        <w:spacing w:after="0" w:line="480" w:lineRule="auto"/>
        <w:ind w:firstLine="720"/>
        <w:contextualSpacing/>
        <w:rPr>
          <w:rFonts w:cs="Times New Roman"/>
        </w:rPr>
      </w:pPr>
      <w:r w:rsidRPr="00BA7C86">
        <w:rPr>
          <w:rFonts w:cs="Times New Roman"/>
          <w:u w:val="single"/>
        </w:rPr>
        <w:t>Children’s literature</w:t>
      </w:r>
      <w:r w:rsidR="004A48F4">
        <w:rPr>
          <w:rFonts w:cs="Times New Roman"/>
        </w:rPr>
        <w:t xml:space="preserve"> – </w:t>
      </w:r>
      <w:r w:rsidR="008360A2" w:rsidRPr="00BA7C86">
        <w:rPr>
          <w:rFonts w:cs="Times New Roman"/>
        </w:rPr>
        <w:t xml:space="preserve">The Library of Congress </w:t>
      </w:r>
      <w:r w:rsidR="00A33525" w:rsidRPr="00BA7C86">
        <w:rPr>
          <w:rFonts w:cs="Times New Roman"/>
        </w:rPr>
        <w:t xml:space="preserve">(2008) </w:t>
      </w:r>
      <w:r w:rsidR="008360A2" w:rsidRPr="00BA7C86">
        <w:rPr>
          <w:rFonts w:cs="Times New Roman"/>
        </w:rPr>
        <w:t xml:space="preserve">defines </w:t>
      </w:r>
      <w:r w:rsidR="007F2E79" w:rsidRPr="00BA7C86">
        <w:rPr>
          <w:rFonts w:cs="Times New Roman"/>
        </w:rPr>
        <w:t>children’s literature as “</w:t>
      </w:r>
      <w:r w:rsidR="008360A2" w:rsidRPr="00BA7C86">
        <w:rPr>
          <w:rFonts w:cs="Times New Roman"/>
        </w:rPr>
        <w:t>material written and produced for the information or entertainment of children and young adults.  It includes all non-fiction, literary</w:t>
      </w:r>
      <w:r w:rsidR="004A48F4">
        <w:rPr>
          <w:rFonts w:cs="Times New Roman"/>
        </w:rPr>
        <w:t>,</w:t>
      </w:r>
      <w:r w:rsidR="008360A2" w:rsidRPr="00BA7C86">
        <w:rPr>
          <w:rFonts w:cs="Times New Roman"/>
        </w:rPr>
        <w:t xml:space="preserve"> and artistic genres and physical formats”</w:t>
      </w:r>
      <w:r w:rsidR="00A33525" w:rsidRPr="00BA7C86">
        <w:rPr>
          <w:rFonts w:cs="Times New Roman"/>
        </w:rPr>
        <w:t>.</w:t>
      </w:r>
    </w:p>
    <w:p w14:paraId="489E3E53" w14:textId="77777777" w:rsidR="00B7169B" w:rsidRPr="00BA7C86" w:rsidRDefault="000B4D81" w:rsidP="00BA7C86">
      <w:pPr>
        <w:spacing w:line="480" w:lineRule="auto"/>
        <w:ind w:firstLine="720"/>
        <w:contextualSpacing/>
        <w:rPr>
          <w:rFonts w:cs="Times New Roman"/>
        </w:rPr>
      </w:pPr>
      <w:r w:rsidRPr="00BA7C86">
        <w:rPr>
          <w:rFonts w:cs="Times New Roman"/>
          <w:u w:val="single"/>
        </w:rPr>
        <w:lastRenderedPageBreak/>
        <w:t>Common Core State Standards</w:t>
      </w:r>
      <w:r w:rsidR="00FD561F" w:rsidRPr="00BA7C86">
        <w:rPr>
          <w:rFonts w:cs="Times New Roman"/>
          <w:u w:val="single"/>
        </w:rPr>
        <w:t xml:space="preserve"> (CCSS)</w:t>
      </w:r>
      <w:r w:rsidR="004A48F4">
        <w:rPr>
          <w:rFonts w:cs="Times New Roman"/>
        </w:rPr>
        <w:t xml:space="preserve"> – </w:t>
      </w:r>
      <w:r w:rsidRPr="00BA7C86">
        <w:rPr>
          <w:rFonts w:cs="Times New Roman"/>
        </w:rPr>
        <w:t>Th</w:t>
      </w:r>
      <w:r w:rsidR="009A352F" w:rsidRPr="00BA7C86">
        <w:rPr>
          <w:rFonts w:cs="Times New Roman"/>
        </w:rPr>
        <w:t>e Common Core State Standards are</w:t>
      </w:r>
      <w:r w:rsidRPr="00BA7C86">
        <w:rPr>
          <w:rFonts w:cs="Times New Roman"/>
        </w:rPr>
        <w:t xml:space="preserve"> “a set of clear college- and career-ready standards for kindergarten through 12</w:t>
      </w:r>
      <w:r w:rsidRPr="00BA7C86">
        <w:rPr>
          <w:rFonts w:cs="Times New Roman"/>
          <w:vertAlign w:val="superscript"/>
        </w:rPr>
        <w:t>th</w:t>
      </w:r>
      <w:r w:rsidRPr="00BA7C86">
        <w:rPr>
          <w:rFonts w:cs="Times New Roman"/>
        </w:rPr>
        <w:t xml:space="preserve"> grade in English language arts/literacy and mathematics”</w:t>
      </w:r>
      <w:r w:rsidR="004A48F4">
        <w:rPr>
          <w:rFonts w:cs="Times New Roman"/>
        </w:rPr>
        <w:t xml:space="preserve"> </w:t>
      </w:r>
      <w:r w:rsidRPr="00BA7C86">
        <w:rPr>
          <w:rFonts w:cs="Times New Roman"/>
        </w:rPr>
        <w:t>(</w:t>
      </w:r>
      <w:r w:rsidR="00255342" w:rsidRPr="00BA7C86">
        <w:rPr>
          <w:rFonts w:cs="Times New Roman"/>
        </w:rPr>
        <w:t>NGA Center &amp;</w:t>
      </w:r>
      <w:r w:rsidR="000B7AF4">
        <w:rPr>
          <w:rFonts w:cs="Times New Roman"/>
        </w:rPr>
        <w:t xml:space="preserve"> </w:t>
      </w:r>
      <w:r w:rsidRPr="00BA7C86">
        <w:rPr>
          <w:rFonts w:cs="Times New Roman"/>
        </w:rPr>
        <w:t>CCSSO, 2010).  These standards were “developed under the sponsorship of the National Governors Association Center for Best Practices and the Council of Chief State School Officers” (Conley, 2011</w:t>
      </w:r>
      <w:r w:rsidR="000B7AF4">
        <w:rPr>
          <w:rFonts w:cs="Times New Roman"/>
        </w:rPr>
        <w:t>,</w:t>
      </w:r>
      <w:r w:rsidRPr="00BA7C86">
        <w:rPr>
          <w:rFonts w:cs="Times New Roman"/>
        </w:rPr>
        <w:t xml:space="preserve"> p. 16).  Upon their release in June of 2010, they were quickly adopted by most states</w:t>
      </w:r>
      <w:r w:rsidR="004A48F4">
        <w:rPr>
          <w:rFonts w:cs="Times New Roman"/>
        </w:rPr>
        <w:t>,</w:t>
      </w:r>
      <w:r w:rsidR="00C10CD7" w:rsidRPr="00BA7C86">
        <w:rPr>
          <w:rFonts w:cs="Times New Roman"/>
        </w:rPr>
        <w:t xml:space="preserve"> including the state where this research takes place</w:t>
      </w:r>
      <w:r w:rsidRPr="00BA7C86">
        <w:rPr>
          <w:rFonts w:cs="Times New Roman"/>
        </w:rPr>
        <w:t xml:space="preserve">.  </w:t>
      </w:r>
    </w:p>
    <w:p w14:paraId="79C9DEF9" w14:textId="77777777" w:rsidR="00FC096D" w:rsidRPr="00BA7C86" w:rsidRDefault="00B7169B" w:rsidP="004A48F4">
      <w:pPr>
        <w:spacing w:after="0" w:line="480" w:lineRule="auto"/>
        <w:ind w:firstLine="720"/>
        <w:contextualSpacing/>
        <w:rPr>
          <w:rFonts w:cs="Times New Roman"/>
        </w:rPr>
      </w:pPr>
      <w:r w:rsidRPr="00BA7C86">
        <w:rPr>
          <w:rFonts w:cs="Times New Roman"/>
          <w:u w:val="single"/>
        </w:rPr>
        <w:t>C</w:t>
      </w:r>
      <w:r w:rsidR="004A48F4">
        <w:rPr>
          <w:rFonts w:cs="Times New Roman"/>
          <w:u w:val="single"/>
        </w:rPr>
        <w:t>CS</w:t>
      </w:r>
      <w:r w:rsidR="00A72720" w:rsidRPr="00BA7C86">
        <w:rPr>
          <w:rFonts w:cs="Times New Roman"/>
          <w:u w:val="single"/>
        </w:rPr>
        <w:t>Standards f</w:t>
      </w:r>
      <w:r w:rsidRPr="00BA7C86">
        <w:rPr>
          <w:rFonts w:cs="Times New Roman"/>
          <w:u w:val="single"/>
        </w:rPr>
        <w:t>or Mathematical Practices</w:t>
      </w:r>
      <w:r w:rsidR="004A48F4">
        <w:rPr>
          <w:rFonts w:cs="Times New Roman"/>
        </w:rPr>
        <w:t xml:space="preserve"> – </w:t>
      </w:r>
      <w:r w:rsidRPr="00BA7C86">
        <w:rPr>
          <w:rFonts w:cs="Times New Roman"/>
        </w:rPr>
        <w:t>“The Standards for Mathematical Practice describe varieties of expertise that mathematics educators at all levels should seek to develop in their students” (</w:t>
      </w:r>
      <w:r w:rsidR="00C32DE5" w:rsidRPr="00BA7C86">
        <w:rPr>
          <w:rFonts w:cs="Times New Roman"/>
        </w:rPr>
        <w:t>NGA &amp;</w:t>
      </w:r>
      <w:r w:rsidR="000B7AF4">
        <w:rPr>
          <w:rFonts w:cs="Times New Roman"/>
        </w:rPr>
        <w:t xml:space="preserve"> </w:t>
      </w:r>
      <w:r w:rsidRPr="00BA7C86">
        <w:rPr>
          <w:rFonts w:cs="Times New Roman"/>
        </w:rPr>
        <w:t xml:space="preserve">CCSSO, 2010).  These </w:t>
      </w:r>
      <w:r w:rsidR="00FC096D" w:rsidRPr="00BA7C86">
        <w:rPr>
          <w:rFonts w:cs="Times New Roman"/>
        </w:rPr>
        <w:t>practices</w:t>
      </w:r>
      <w:r w:rsidR="004A48F4">
        <w:rPr>
          <w:rFonts w:cs="Times New Roman"/>
        </w:rPr>
        <w:t xml:space="preserve"> </w:t>
      </w:r>
      <w:r w:rsidR="00A72720" w:rsidRPr="00BA7C86">
        <w:rPr>
          <w:rFonts w:cs="Times New Roman"/>
        </w:rPr>
        <w:t>are:</w:t>
      </w:r>
    </w:p>
    <w:p w14:paraId="507BFB14" w14:textId="77777777" w:rsidR="00FC096D" w:rsidRPr="00BA7C86" w:rsidRDefault="00FC096D" w:rsidP="00FC4DBF">
      <w:pPr>
        <w:pStyle w:val="ListParagraph"/>
        <w:numPr>
          <w:ilvl w:val="0"/>
          <w:numId w:val="1"/>
        </w:numPr>
        <w:spacing w:line="480" w:lineRule="auto"/>
        <w:rPr>
          <w:rFonts w:cs="Times New Roman"/>
        </w:rPr>
      </w:pPr>
      <w:r w:rsidRPr="00BA7C86">
        <w:rPr>
          <w:rFonts w:cs="Times New Roman"/>
        </w:rPr>
        <w:t>M</w:t>
      </w:r>
      <w:r w:rsidR="00B7169B" w:rsidRPr="00BA7C86">
        <w:rPr>
          <w:rFonts w:cs="Times New Roman"/>
        </w:rPr>
        <w:t>ake sense of problems and</w:t>
      </w:r>
      <w:r w:rsidRPr="00BA7C86">
        <w:rPr>
          <w:rFonts w:cs="Times New Roman"/>
        </w:rPr>
        <w:t xml:space="preserve"> persevere in solving them</w:t>
      </w:r>
    </w:p>
    <w:p w14:paraId="3F5C1B96" w14:textId="77777777" w:rsidR="00FC096D" w:rsidRPr="00BA7C86" w:rsidRDefault="00FC096D" w:rsidP="00FC4DBF">
      <w:pPr>
        <w:pStyle w:val="ListParagraph"/>
        <w:numPr>
          <w:ilvl w:val="0"/>
          <w:numId w:val="1"/>
        </w:numPr>
        <w:spacing w:line="480" w:lineRule="auto"/>
        <w:rPr>
          <w:rFonts w:cs="Times New Roman"/>
        </w:rPr>
      </w:pPr>
      <w:r w:rsidRPr="00BA7C86">
        <w:rPr>
          <w:rFonts w:cs="Times New Roman"/>
        </w:rPr>
        <w:t>R</w:t>
      </w:r>
      <w:r w:rsidR="00B7169B" w:rsidRPr="00BA7C86">
        <w:rPr>
          <w:rFonts w:cs="Times New Roman"/>
        </w:rPr>
        <w:t>eason ab</w:t>
      </w:r>
      <w:r w:rsidRPr="00BA7C86">
        <w:rPr>
          <w:rFonts w:cs="Times New Roman"/>
        </w:rPr>
        <w:t>stractly and quantitatively</w:t>
      </w:r>
    </w:p>
    <w:p w14:paraId="4B9B23DB" w14:textId="77777777" w:rsidR="00FC096D" w:rsidRPr="00BA7C86" w:rsidRDefault="00FC096D" w:rsidP="00FC4DBF">
      <w:pPr>
        <w:pStyle w:val="ListParagraph"/>
        <w:numPr>
          <w:ilvl w:val="0"/>
          <w:numId w:val="1"/>
        </w:numPr>
        <w:spacing w:line="480" w:lineRule="auto"/>
        <w:rPr>
          <w:rFonts w:cs="Times New Roman"/>
        </w:rPr>
      </w:pPr>
      <w:r w:rsidRPr="00BA7C86">
        <w:rPr>
          <w:rFonts w:cs="Times New Roman"/>
        </w:rPr>
        <w:t>C</w:t>
      </w:r>
      <w:r w:rsidR="00B7169B" w:rsidRPr="00BA7C86">
        <w:rPr>
          <w:rFonts w:cs="Times New Roman"/>
        </w:rPr>
        <w:t>onstruct viable arguments and criti</w:t>
      </w:r>
      <w:r w:rsidRPr="00BA7C86">
        <w:rPr>
          <w:rFonts w:cs="Times New Roman"/>
        </w:rPr>
        <w:t>que the reasoning of others</w:t>
      </w:r>
    </w:p>
    <w:p w14:paraId="19BB64A6" w14:textId="77777777" w:rsidR="00FC096D" w:rsidRPr="00BA7C86" w:rsidRDefault="00FC096D" w:rsidP="00FC4DBF">
      <w:pPr>
        <w:pStyle w:val="ListParagraph"/>
        <w:numPr>
          <w:ilvl w:val="0"/>
          <w:numId w:val="1"/>
        </w:numPr>
        <w:spacing w:line="480" w:lineRule="auto"/>
        <w:rPr>
          <w:rFonts w:cs="Times New Roman"/>
        </w:rPr>
      </w:pPr>
      <w:r w:rsidRPr="00BA7C86">
        <w:rPr>
          <w:rFonts w:cs="Times New Roman"/>
        </w:rPr>
        <w:t>Model with mathematics</w:t>
      </w:r>
    </w:p>
    <w:p w14:paraId="4510F0D9" w14:textId="77777777" w:rsidR="00FC096D" w:rsidRPr="00BA7C86" w:rsidRDefault="00FC096D" w:rsidP="00FC4DBF">
      <w:pPr>
        <w:pStyle w:val="ListParagraph"/>
        <w:numPr>
          <w:ilvl w:val="0"/>
          <w:numId w:val="1"/>
        </w:numPr>
        <w:spacing w:line="480" w:lineRule="auto"/>
        <w:rPr>
          <w:rFonts w:cs="Times New Roman"/>
        </w:rPr>
      </w:pPr>
      <w:r w:rsidRPr="00BA7C86">
        <w:rPr>
          <w:rFonts w:cs="Times New Roman"/>
        </w:rPr>
        <w:t>U</w:t>
      </w:r>
      <w:r w:rsidR="00B7169B" w:rsidRPr="00BA7C86">
        <w:rPr>
          <w:rFonts w:cs="Times New Roman"/>
        </w:rPr>
        <w:t>se appro</w:t>
      </w:r>
      <w:r w:rsidRPr="00BA7C86">
        <w:rPr>
          <w:rFonts w:cs="Times New Roman"/>
        </w:rPr>
        <w:t>priate tools strategically</w:t>
      </w:r>
    </w:p>
    <w:p w14:paraId="35F485AE" w14:textId="77777777" w:rsidR="00FC096D" w:rsidRPr="00BA7C86" w:rsidRDefault="00FC096D" w:rsidP="00FC4DBF">
      <w:pPr>
        <w:pStyle w:val="ListParagraph"/>
        <w:numPr>
          <w:ilvl w:val="0"/>
          <w:numId w:val="1"/>
        </w:numPr>
        <w:spacing w:line="480" w:lineRule="auto"/>
        <w:rPr>
          <w:rFonts w:cs="Times New Roman"/>
        </w:rPr>
      </w:pPr>
      <w:r w:rsidRPr="00BA7C86">
        <w:rPr>
          <w:rFonts w:cs="Times New Roman"/>
        </w:rPr>
        <w:t>A</w:t>
      </w:r>
      <w:r w:rsidR="00B7169B" w:rsidRPr="00BA7C86">
        <w:rPr>
          <w:rFonts w:cs="Times New Roman"/>
        </w:rPr>
        <w:t>ttend to precision</w:t>
      </w:r>
    </w:p>
    <w:p w14:paraId="00B93DAE" w14:textId="77777777" w:rsidR="00FC096D" w:rsidRPr="00BA7C86" w:rsidRDefault="00FC096D" w:rsidP="00FC4DBF">
      <w:pPr>
        <w:pStyle w:val="ListParagraph"/>
        <w:numPr>
          <w:ilvl w:val="0"/>
          <w:numId w:val="1"/>
        </w:numPr>
        <w:spacing w:line="480" w:lineRule="auto"/>
        <w:rPr>
          <w:rFonts w:cs="Times New Roman"/>
        </w:rPr>
      </w:pPr>
      <w:r w:rsidRPr="00BA7C86">
        <w:rPr>
          <w:rFonts w:cs="Times New Roman"/>
        </w:rPr>
        <w:t>L</w:t>
      </w:r>
      <w:r w:rsidR="00B7169B" w:rsidRPr="00BA7C86">
        <w:rPr>
          <w:rFonts w:cs="Times New Roman"/>
        </w:rPr>
        <w:t>ook for a</w:t>
      </w:r>
      <w:r w:rsidR="001C1214" w:rsidRPr="00BA7C86">
        <w:rPr>
          <w:rFonts w:cs="Times New Roman"/>
        </w:rPr>
        <w:t>nd</w:t>
      </w:r>
      <w:r w:rsidRPr="00BA7C86">
        <w:rPr>
          <w:rFonts w:cs="Times New Roman"/>
        </w:rPr>
        <w:t xml:space="preserve"> make use of structure</w:t>
      </w:r>
    </w:p>
    <w:p w14:paraId="5D7FEB0A" w14:textId="77777777" w:rsidR="00B7169B" w:rsidRPr="00BA7C86" w:rsidRDefault="00FC096D" w:rsidP="00FC4DBF">
      <w:pPr>
        <w:pStyle w:val="ListParagraph"/>
        <w:numPr>
          <w:ilvl w:val="0"/>
          <w:numId w:val="1"/>
        </w:numPr>
        <w:spacing w:after="0" w:line="480" w:lineRule="auto"/>
        <w:rPr>
          <w:rFonts w:cs="Times New Roman"/>
        </w:rPr>
      </w:pPr>
      <w:r w:rsidRPr="00BA7C86">
        <w:rPr>
          <w:rFonts w:cs="Times New Roman"/>
        </w:rPr>
        <w:t>L</w:t>
      </w:r>
      <w:r w:rsidR="00B7169B" w:rsidRPr="00BA7C86">
        <w:rPr>
          <w:rFonts w:cs="Times New Roman"/>
        </w:rPr>
        <w:t xml:space="preserve">ook for and express regularity in repeated reasoning.  </w:t>
      </w:r>
    </w:p>
    <w:p w14:paraId="0F68CCA2" w14:textId="77777777" w:rsidR="00B7169B" w:rsidRPr="00BA7C86" w:rsidRDefault="00B7169B" w:rsidP="00BA7C86">
      <w:pPr>
        <w:spacing w:after="0" w:line="480" w:lineRule="auto"/>
        <w:ind w:firstLine="720"/>
        <w:contextualSpacing/>
        <w:rPr>
          <w:rFonts w:cs="Times New Roman"/>
        </w:rPr>
      </w:pPr>
      <w:r w:rsidRPr="00BA7C86">
        <w:rPr>
          <w:rFonts w:cs="Times New Roman"/>
          <w:u w:val="single"/>
        </w:rPr>
        <w:t>Conceptual understanding</w:t>
      </w:r>
      <w:r w:rsidR="004A48F4">
        <w:rPr>
          <w:rFonts w:cs="Times New Roman"/>
        </w:rPr>
        <w:t xml:space="preserve"> – </w:t>
      </w:r>
      <w:r w:rsidRPr="00BA7C86">
        <w:rPr>
          <w:rFonts w:cs="Times New Roman"/>
        </w:rPr>
        <w:t>The National Research Council (2001) defines conceptual understanding as the “comprehension of mathematical concepts operations, and relations</w:t>
      </w:r>
      <w:r w:rsidR="00E26638" w:rsidRPr="00BA7C86">
        <w:rPr>
          <w:rFonts w:cs="Times New Roman"/>
        </w:rPr>
        <w:t>”</w:t>
      </w:r>
      <w:r w:rsidRPr="00BA7C86">
        <w:rPr>
          <w:rFonts w:cs="Times New Roman"/>
        </w:rPr>
        <w:t xml:space="preserve"> (p.5). </w:t>
      </w:r>
    </w:p>
    <w:p w14:paraId="427F144E" w14:textId="77777777" w:rsidR="00115CBB" w:rsidRPr="00BA7C86" w:rsidRDefault="00B7169B" w:rsidP="00BA7C86">
      <w:pPr>
        <w:spacing w:after="0" w:line="480" w:lineRule="auto"/>
        <w:ind w:firstLine="720"/>
        <w:contextualSpacing/>
        <w:rPr>
          <w:rFonts w:cs="Times New Roman"/>
        </w:rPr>
      </w:pPr>
      <w:r w:rsidRPr="004A48F4">
        <w:rPr>
          <w:rFonts w:cs="Times New Roman"/>
          <w:u w:val="single"/>
        </w:rPr>
        <w:lastRenderedPageBreak/>
        <w:t>Disposition</w:t>
      </w:r>
      <w:r w:rsidR="004A48F4">
        <w:rPr>
          <w:rFonts w:cs="Times New Roman"/>
          <w:u w:val="single"/>
        </w:rPr>
        <w:t xml:space="preserve"> </w:t>
      </w:r>
      <w:r w:rsidR="004A48F4">
        <w:rPr>
          <w:rFonts w:cs="Times New Roman"/>
        </w:rPr>
        <w:t xml:space="preserve">– </w:t>
      </w:r>
      <w:r w:rsidR="00A72720" w:rsidRPr="004A48F4">
        <w:rPr>
          <w:rFonts w:cs="Times New Roman"/>
        </w:rPr>
        <w:t>Katz</w:t>
      </w:r>
      <w:r w:rsidR="00A72720" w:rsidRPr="00BA7C86">
        <w:rPr>
          <w:rFonts w:cs="Times New Roman"/>
        </w:rPr>
        <w:t xml:space="preserve"> (1991) and Katz and Chard (1989) are among the few who have attempted a definition describing “disposition” as habits of mind</w:t>
      </w:r>
      <w:r w:rsidR="004A48F4">
        <w:rPr>
          <w:rFonts w:cs="Times New Roman"/>
        </w:rPr>
        <w:t>,</w:t>
      </w:r>
      <w:r w:rsidR="00A72720" w:rsidRPr="00BA7C86">
        <w:rPr>
          <w:rFonts w:cs="Times New Roman"/>
        </w:rPr>
        <w:t xml:space="preserve"> including the pursuit of an activity or goal in the absence of expected rewards, that is, persistence at a task, or curiosity. </w:t>
      </w:r>
      <w:r w:rsidR="004A48F4">
        <w:rPr>
          <w:rFonts w:cs="Times New Roman"/>
        </w:rPr>
        <w:t xml:space="preserve"> </w:t>
      </w:r>
      <w:r w:rsidR="00A72720" w:rsidRPr="00BA7C86">
        <w:rPr>
          <w:rFonts w:cs="Times New Roman"/>
        </w:rPr>
        <w:t xml:space="preserve">In the study presented here, the term disposition is thus taken to mean such an attitude of active pursuit toward doing mathematics. </w:t>
      </w:r>
    </w:p>
    <w:p w14:paraId="203AC9AE" w14:textId="77777777" w:rsidR="007253B3" w:rsidRPr="00BA7C86" w:rsidRDefault="00115CBB" w:rsidP="00BA7C86">
      <w:pPr>
        <w:spacing w:after="0" w:line="480" w:lineRule="auto"/>
        <w:ind w:firstLine="720"/>
        <w:contextualSpacing/>
        <w:rPr>
          <w:rFonts w:cs="Times New Roman"/>
        </w:rPr>
      </w:pPr>
      <w:r w:rsidRPr="00BA7C86">
        <w:rPr>
          <w:rFonts w:cs="Times New Roman"/>
          <w:u w:val="single"/>
        </w:rPr>
        <w:t>Ethnicity</w:t>
      </w:r>
      <w:r w:rsidR="004A48F4">
        <w:rPr>
          <w:rFonts w:cs="Times New Roman"/>
        </w:rPr>
        <w:t xml:space="preserve"> – </w:t>
      </w:r>
      <w:r w:rsidRPr="00BA7C86">
        <w:rPr>
          <w:rFonts w:cs="Times New Roman"/>
        </w:rPr>
        <w:t>The guardians of student participants self-selected, on district enrollment forms, students’ ethnic identity from the following options: Asian, Black or African American, Hispanic or Latino, Native American/Alaskan, or White.</w:t>
      </w:r>
    </w:p>
    <w:p w14:paraId="0A57EDC8" w14:textId="77777777" w:rsidR="00640EA2" w:rsidRPr="00BA7C86" w:rsidRDefault="00B7169B" w:rsidP="00BA7C86">
      <w:pPr>
        <w:spacing w:after="0" w:line="480" w:lineRule="auto"/>
        <w:ind w:firstLine="720"/>
        <w:contextualSpacing/>
        <w:rPr>
          <w:rFonts w:cs="Times New Roman"/>
        </w:rPr>
      </w:pPr>
      <w:r w:rsidRPr="00BA7C86">
        <w:rPr>
          <w:rFonts w:cs="Times New Roman"/>
          <w:u w:val="single"/>
        </w:rPr>
        <w:t>English Language Learner</w:t>
      </w:r>
      <w:r w:rsidR="004A48F4">
        <w:rPr>
          <w:rFonts w:cs="Times New Roman"/>
        </w:rPr>
        <w:t xml:space="preserve"> – </w:t>
      </w:r>
      <w:r w:rsidRPr="00BA7C86">
        <w:rPr>
          <w:rFonts w:cs="Times New Roman"/>
        </w:rPr>
        <w:t xml:space="preserve">English Language Learner “refers to those students who are not yet proficient in English and who require instructional support in order to fully access academic content in their classes” (Ballantyne, Sanderman, &amp; Levy, 2008, p. 2).  </w:t>
      </w:r>
    </w:p>
    <w:p w14:paraId="6A49D5C4" w14:textId="77777777" w:rsidR="006B3149" w:rsidRPr="00BA7C86" w:rsidRDefault="00A50844" w:rsidP="00BA7C86">
      <w:pPr>
        <w:spacing w:after="0" w:line="480" w:lineRule="auto"/>
        <w:ind w:firstLine="720"/>
        <w:contextualSpacing/>
        <w:rPr>
          <w:rFonts w:cs="Times New Roman"/>
        </w:rPr>
      </w:pPr>
      <w:r w:rsidRPr="00BA7C86">
        <w:rPr>
          <w:rFonts w:cs="Times New Roman"/>
          <w:u w:val="single"/>
        </w:rPr>
        <w:t>Mathem</w:t>
      </w:r>
      <w:r w:rsidR="006B3149" w:rsidRPr="00BA7C86">
        <w:rPr>
          <w:rFonts w:cs="Times New Roman"/>
          <w:u w:val="single"/>
        </w:rPr>
        <w:t>atical proficiency</w:t>
      </w:r>
      <w:r w:rsidR="006B3149" w:rsidRPr="00BA7C86">
        <w:rPr>
          <w:rFonts w:cs="Times New Roman"/>
        </w:rPr>
        <w:t xml:space="preserve"> –</w:t>
      </w:r>
      <w:r w:rsidR="004C1009" w:rsidRPr="00BA7C86">
        <w:rPr>
          <w:rFonts w:cs="Times New Roman"/>
        </w:rPr>
        <w:t xml:space="preserve"> The National Research Council (</w:t>
      </w:r>
      <w:r w:rsidR="006B3149" w:rsidRPr="00BA7C86">
        <w:rPr>
          <w:rFonts w:cs="Times New Roman"/>
        </w:rPr>
        <w:t>2001) explains that mathematical proficiency is the mathematical knowledge needed to successfully learn mathematics.  Mathematical proficiency is further explained using the following five st</w:t>
      </w:r>
      <w:r w:rsidR="004A48F4">
        <w:rPr>
          <w:rFonts w:cs="Times New Roman"/>
        </w:rPr>
        <w:t>r</w:t>
      </w:r>
      <w:r w:rsidR="006B3149" w:rsidRPr="00BA7C86">
        <w:rPr>
          <w:rFonts w:cs="Times New Roman"/>
        </w:rPr>
        <w:t>ands:</w:t>
      </w:r>
    </w:p>
    <w:p w14:paraId="2D9A9E51" w14:textId="77777777" w:rsidR="006B3149" w:rsidRPr="00BA7C86" w:rsidRDefault="004A48F4" w:rsidP="00FC4DBF">
      <w:pPr>
        <w:pStyle w:val="ListParagraph"/>
        <w:numPr>
          <w:ilvl w:val="0"/>
          <w:numId w:val="4"/>
        </w:numPr>
        <w:spacing w:line="480" w:lineRule="auto"/>
        <w:ind w:left="1080"/>
        <w:rPr>
          <w:rFonts w:cs="Times New Roman"/>
        </w:rPr>
      </w:pPr>
      <w:r>
        <w:rPr>
          <w:rFonts w:cs="Times New Roman"/>
        </w:rPr>
        <w:t xml:space="preserve">Conceptual understanding – </w:t>
      </w:r>
      <w:r w:rsidR="006B3149" w:rsidRPr="00BA7C86">
        <w:rPr>
          <w:rFonts w:cs="Times New Roman"/>
        </w:rPr>
        <w:t>comprehension of mathematical concepts, operations, and relations</w:t>
      </w:r>
    </w:p>
    <w:p w14:paraId="1FB8424C" w14:textId="77777777" w:rsidR="006B3149" w:rsidRPr="00BA7C86" w:rsidRDefault="004A48F4" w:rsidP="00FC4DBF">
      <w:pPr>
        <w:pStyle w:val="ListParagraph"/>
        <w:numPr>
          <w:ilvl w:val="0"/>
          <w:numId w:val="4"/>
        </w:numPr>
        <w:spacing w:line="480" w:lineRule="auto"/>
        <w:ind w:left="1080"/>
        <w:rPr>
          <w:rFonts w:cs="Times New Roman"/>
        </w:rPr>
      </w:pPr>
      <w:r>
        <w:rPr>
          <w:rFonts w:cs="Times New Roman"/>
        </w:rPr>
        <w:t xml:space="preserve">Procedural fluency – </w:t>
      </w:r>
      <w:r w:rsidR="006B3149" w:rsidRPr="00BA7C86">
        <w:rPr>
          <w:rFonts w:cs="Times New Roman"/>
        </w:rPr>
        <w:t>skill in carrying out procedures flexibly, accurately, efficiently and appropriately</w:t>
      </w:r>
    </w:p>
    <w:p w14:paraId="7AD43246" w14:textId="77777777" w:rsidR="006B3149" w:rsidRPr="00BA7C86" w:rsidRDefault="004A48F4" w:rsidP="00FC4DBF">
      <w:pPr>
        <w:pStyle w:val="ListParagraph"/>
        <w:numPr>
          <w:ilvl w:val="0"/>
          <w:numId w:val="4"/>
        </w:numPr>
        <w:spacing w:line="480" w:lineRule="auto"/>
        <w:ind w:left="1080"/>
        <w:rPr>
          <w:rFonts w:cs="Times New Roman"/>
        </w:rPr>
      </w:pPr>
      <w:r>
        <w:rPr>
          <w:rFonts w:cs="Times New Roman"/>
        </w:rPr>
        <w:t xml:space="preserve">Strategic competence – </w:t>
      </w:r>
      <w:r w:rsidR="006B3149" w:rsidRPr="00BA7C86">
        <w:rPr>
          <w:rFonts w:cs="Times New Roman"/>
        </w:rPr>
        <w:t>ability to formulate, represent and solve mathematical problems</w:t>
      </w:r>
    </w:p>
    <w:p w14:paraId="3999B160" w14:textId="77777777" w:rsidR="000B4D81" w:rsidRPr="00BA7C86" w:rsidRDefault="004A48F4" w:rsidP="00FC4DBF">
      <w:pPr>
        <w:pStyle w:val="ListParagraph"/>
        <w:numPr>
          <w:ilvl w:val="0"/>
          <w:numId w:val="4"/>
        </w:numPr>
        <w:spacing w:after="0" w:line="480" w:lineRule="auto"/>
        <w:ind w:left="1080"/>
        <w:rPr>
          <w:rFonts w:cs="Times New Roman"/>
        </w:rPr>
      </w:pPr>
      <w:r>
        <w:rPr>
          <w:rFonts w:cs="Times New Roman"/>
        </w:rPr>
        <w:lastRenderedPageBreak/>
        <w:t xml:space="preserve">Productive disposition – </w:t>
      </w:r>
      <w:r w:rsidR="006B3149" w:rsidRPr="00BA7C86">
        <w:rPr>
          <w:rFonts w:cs="Times New Roman"/>
        </w:rPr>
        <w:t xml:space="preserve">habitual inclination to see mathematics as sensible, useful and worthwhile, coupled with a belief in diligence and one’s own efficacy. </w:t>
      </w:r>
    </w:p>
    <w:p w14:paraId="583672C9" w14:textId="77777777" w:rsidR="00EB1AB7" w:rsidRPr="00BA7C86" w:rsidRDefault="00B7169B" w:rsidP="00BA7C86">
      <w:pPr>
        <w:spacing w:after="0" w:line="480" w:lineRule="auto"/>
        <w:ind w:firstLine="720"/>
        <w:contextualSpacing/>
        <w:rPr>
          <w:rFonts w:cs="Times New Roman"/>
        </w:rPr>
      </w:pPr>
      <w:r w:rsidRPr="00BA7C86">
        <w:rPr>
          <w:rFonts w:cs="Times New Roman"/>
          <w:u w:val="single"/>
        </w:rPr>
        <w:t>Mathematical understanding</w:t>
      </w:r>
      <w:r w:rsidR="004C6874" w:rsidRPr="00BA7C86">
        <w:rPr>
          <w:rFonts w:cs="Times New Roman"/>
        </w:rPr>
        <w:t xml:space="preserve"> – Mathematical understanding is </w:t>
      </w:r>
      <w:r w:rsidRPr="00BA7C86">
        <w:rPr>
          <w:rFonts w:cs="Times New Roman"/>
        </w:rPr>
        <w:t>defined as “being able to think and act flexibly with a topic or concept” (van de Walle, Lovin, Karp</w:t>
      </w:r>
      <w:r w:rsidR="000B7AF4">
        <w:rPr>
          <w:rFonts w:cs="Times New Roman"/>
        </w:rPr>
        <w:t>,</w:t>
      </w:r>
      <w:r w:rsidRPr="00BA7C86">
        <w:rPr>
          <w:rFonts w:cs="Times New Roman"/>
        </w:rPr>
        <w:t xml:space="preserve"> &amp; Bay-Williams, 2014, p.1).  It has further been explained that a key component of mathematical understanding is the ability to justify a given mathematical response or why a mathematical rule uses sound logic (</w:t>
      </w:r>
      <w:r w:rsidR="00C32DE5" w:rsidRPr="00BA7C86">
        <w:rPr>
          <w:rFonts w:cs="Times New Roman"/>
        </w:rPr>
        <w:t>NGA &amp;</w:t>
      </w:r>
      <w:r w:rsidR="004A48F4">
        <w:rPr>
          <w:rFonts w:cs="Times New Roman"/>
        </w:rPr>
        <w:t xml:space="preserve"> </w:t>
      </w:r>
      <w:r w:rsidRPr="00BA7C86">
        <w:rPr>
          <w:rFonts w:cs="Times New Roman"/>
        </w:rPr>
        <w:t xml:space="preserve">CCSSO, 2010).   </w:t>
      </w:r>
    </w:p>
    <w:p w14:paraId="3BDE6ABA" w14:textId="77777777" w:rsidR="00D240DB" w:rsidRPr="00BA7C86" w:rsidRDefault="000B4D81" w:rsidP="00BA7C86">
      <w:pPr>
        <w:spacing w:after="0" w:line="480" w:lineRule="auto"/>
        <w:ind w:firstLine="720"/>
        <w:contextualSpacing/>
        <w:rPr>
          <w:rFonts w:cs="Times New Roman"/>
        </w:rPr>
      </w:pPr>
      <w:r w:rsidRPr="00BA7C86">
        <w:rPr>
          <w:rFonts w:cs="Times New Roman"/>
          <w:u w:val="single"/>
        </w:rPr>
        <w:t>N</w:t>
      </w:r>
      <w:r w:rsidR="00E75772" w:rsidRPr="00BA7C86">
        <w:rPr>
          <w:rFonts w:cs="Times New Roman"/>
          <w:u w:val="single"/>
        </w:rPr>
        <w:t>ational Council of Teachers of Mathematics (NCTM)</w:t>
      </w:r>
      <w:r w:rsidRPr="00BA7C86">
        <w:rPr>
          <w:rFonts w:cs="Times New Roman"/>
          <w:u w:val="single"/>
        </w:rPr>
        <w:t xml:space="preserve"> Principles and Standards</w:t>
      </w:r>
      <w:r w:rsidR="004A48F4">
        <w:rPr>
          <w:rFonts w:cs="Times New Roman"/>
        </w:rPr>
        <w:t xml:space="preserve"> – </w:t>
      </w:r>
      <w:r w:rsidRPr="00BA7C86">
        <w:rPr>
          <w:rFonts w:cs="Times New Roman"/>
        </w:rPr>
        <w:t xml:space="preserve">NCTM explains that this document “outlines the essential components of high-quality school mathematics program” </w:t>
      </w:r>
      <w:r w:rsidR="005D6BC9" w:rsidRPr="00BA7C86">
        <w:rPr>
          <w:rFonts w:cs="Times New Roman"/>
        </w:rPr>
        <w:t>(Koestker, Felton-Koestler, Bieda</w:t>
      </w:r>
      <w:r w:rsidR="000B7AF4">
        <w:rPr>
          <w:rFonts w:cs="Times New Roman"/>
        </w:rPr>
        <w:t>,</w:t>
      </w:r>
      <w:r w:rsidR="004A48F4">
        <w:rPr>
          <w:rFonts w:cs="Times New Roman"/>
        </w:rPr>
        <w:t xml:space="preserve"> </w:t>
      </w:r>
      <w:r w:rsidR="005D6BC9" w:rsidRPr="00BA7C86">
        <w:rPr>
          <w:rFonts w:cs="Times New Roman"/>
        </w:rPr>
        <w:t>&amp;</w:t>
      </w:r>
      <w:r w:rsidR="000B7AF4">
        <w:rPr>
          <w:rFonts w:cs="Times New Roman"/>
        </w:rPr>
        <w:t xml:space="preserve"> </w:t>
      </w:r>
      <w:r w:rsidR="005D6BC9" w:rsidRPr="00BA7C86">
        <w:rPr>
          <w:rFonts w:cs="Times New Roman"/>
        </w:rPr>
        <w:t>Otten, 2013).</w:t>
      </w:r>
    </w:p>
    <w:p w14:paraId="5EB13603" w14:textId="77777777" w:rsidR="00D240DB" w:rsidRPr="00BA7C86" w:rsidRDefault="000B4D81" w:rsidP="00BA7C86">
      <w:pPr>
        <w:spacing w:after="0" w:line="480" w:lineRule="auto"/>
        <w:ind w:firstLine="720"/>
        <w:contextualSpacing/>
        <w:rPr>
          <w:rFonts w:cs="Times New Roman"/>
        </w:rPr>
      </w:pPr>
      <w:r w:rsidRPr="00BA7C86">
        <w:rPr>
          <w:rFonts w:cs="Times New Roman"/>
          <w:u w:val="single"/>
        </w:rPr>
        <w:t>Picture books</w:t>
      </w:r>
      <w:r w:rsidR="004A48F4">
        <w:rPr>
          <w:rFonts w:cs="Times New Roman"/>
        </w:rPr>
        <w:t xml:space="preserve"> – </w:t>
      </w:r>
      <w:r w:rsidRPr="00BA7C86">
        <w:rPr>
          <w:rFonts w:cs="Times New Roman"/>
        </w:rPr>
        <w:t xml:space="preserve">A picture book is a “book </w:t>
      </w:r>
      <w:r w:rsidR="00A50844" w:rsidRPr="00BA7C86">
        <w:rPr>
          <w:rFonts w:cs="Times New Roman"/>
        </w:rPr>
        <w:t xml:space="preserve">in </w:t>
      </w:r>
      <w:r w:rsidRPr="00BA7C86">
        <w:rPr>
          <w:rFonts w:cs="Times New Roman"/>
        </w:rPr>
        <w:t>which the story depends on the interaction between written text and image and where both have been created with a conscious esthetic attention</w:t>
      </w:r>
      <w:r w:rsidR="00835255" w:rsidRPr="00BA7C86">
        <w:rPr>
          <w:rFonts w:cs="Times New Roman"/>
        </w:rPr>
        <w:t>”</w:t>
      </w:r>
      <w:r w:rsidR="004A48F4">
        <w:rPr>
          <w:rFonts w:cs="Times New Roman"/>
        </w:rPr>
        <w:t xml:space="preserve"> </w:t>
      </w:r>
      <w:r w:rsidRPr="00BA7C86">
        <w:rPr>
          <w:rFonts w:cs="Times New Roman"/>
        </w:rPr>
        <w:t xml:space="preserve">(Arizpe </w:t>
      </w:r>
      <w:r w:rsidR="000B7AF4">
        <w:rPr>
          <w:rFonts w:cs="Times New Roman"/>
        </w:rPr>
        <w:t>&amp;</w:t>
      </w:r>
      <w:r w:rsidRPr="00BA7C86">
        <w:rPr>
          <w:rFonts w:cs="Times New Roman"/>
        </w:rPr>
        <w:t xml:space="preserve"> Styles, 2003, p. </w:t>
      </w:r>
      <w:r w:rsidR="00835255" w:rsidRPr="00BA7C86">
        <w:rPr>
          <w:rFonts w:cs="Times New Roman"/>
        </w:rPr>
        <w:t>22</w:t>
      </w:r>
      <w:r w:rsidR="000B7AF4">
        <w:rPr>
          <w:rFonts w:cs="Times New Roman"/>
        </w:rPr>
        <w:t>)</w:t>
      </w:r>
      <w:r w:rsidR="004A02DE" w:rsidRPr="00BA7C86">
        <w:rPr>
          <w:rFonts w:cs="Times New Roman"/>
        </w:rPr>
        <w:t xml:space="preserve">.  In accordance with </w:t>
      </w:r>
      <w:r w:rsidR="001C1214" w:rsidRPr="00BA7C86">
        <w:rPr>
          <w:rFonts w:cs="Times New Roman"/>
        </w:rPr>
        <w:t>F</w:t>
      </w:r>
      <w:r w:rsidR="004A02DE" w:rsidRPr="00BA7C86">
        <w:rPr>
          <w:rFonts w:cs="Times New Roman"/>
        </w:rPr>
        <w:t>levares and</w:t>
      </w:r>
      <w:r w:rsidRPr="00BA7C86">
        <w:rPr>
          <w:rFonts w:cs="Times New Roman"/>
        </w:rPr>
        <w:t xml:space="preserve"> Schiff (2014)</w:t>
      </w:r>
      <w:r w:rsidR="004A48F4">
        <w:rPr>
          <w:rFonts w:cs="Times New Roman"/>
        </w:rPr>
        <w:t>,</w:t>
      </w:r>
      <w:r w:rsidRPr="00BA7C86">
        <w:rPr>
          <w:rFonts w:cs="Times New Roman"/>
        </w:rPr>
        <w:t xml:space="preserve"> </w:t>
      </w:r>
      <w:r w:rsidR="004A02DE" w:rsidRPr="00BA7C86">
        <w:rPr>
          <w:rFonts w:cs="Times New Roman"/>
        </w:rPr>
        <w:t xml:space="preserve">this definition has been amended to </w:t>
      </w:r>
      <w:r w:rsidRPr="00BA7C86">
        <w:rPr>
          <w:rFonts w:cs="Times New Roman"/>
        </w:rPr>
        <w:t xml:space="preserve">include wordless picture books.  </w:t>
      </w:r>
    </w:p>
    <w:p w14:paraId="4F720621" w14:textId="77777777" w:rsidR="00B7169B" w:rsidRPr="00BA7C86" w:rsidRDefault="00B7169B" w:rsidP="00BA7C86">
      <w:pPr>
        <w:spacing w:after="0" w:line="480" w:lineRule="auto"/>
        <w:ind w:firstLine="720"/>
        <w:contextualSpacing/>
        <w:rPr>
          <w:rFonts w:cs="Times New Roman"/>
        </w:rPr>
      </w:pPr>
      <w:r w:rsidRPr="00BA7C86">
        <w:rPr>
          <w:rFonts w:cs="Times New Roman"/>
          <w:u w:val="single"/>
        </w:rPr>
        <w:t>Procedural fluency</w:t>
      </w:r>
      <w:r w:rsidR="004A48F4">
        <w:rPr>
          <w:rFonts w:cs="Times New Roman"/>
        </w:rPr>
        <w:t xml:space="preserve"> – </w:t>
      </w:r>
      <w:r w:rsidRPr="00BA7C86">
        <w:rPr>
          <w:rFonts w:cs="Times New Roman"/>
        </w:rPr>
        <w:t>The National Research Council (2001)</w:t>
      </w:r>
      <w:r w:rsidR="000E1E56" w:rsidRPr="00BA7C86">
        <w:rPr>
          <w:rFonts w:cs="Times New Roman"/>
        </w:rPr>
        <w:t xml:space="preserve"> outlines procedural fluency as one of the five st</w:t>
      </w:r>
      <w:r w:rsidR="005C5C70">
        <w:rPr>
          <w:rFonts w:cs="Times New Roman"/>
        </w:rPr>
        <w:t>r</w:t>
      </w:r>
      <w:r w:rsidR="000E1E56" w:rsidRPr="00BA7C86">
        <w:rPr>
          <w:rFonts w:cs="Times New Roman"/>
        </w:rPr>
        <w:t>ands of mathematical proficiency and</w:t>
      </w:r>
      <w:r w:rsidRPr="00BA7C86">
        <w:rPr>
          <w:rFonts w:cs="Times New Roman"/>
        </w:rPr>
        <w:t xml:space="preserve"> defines </w:t>
      </w:r>
      <w:r w:rsidR="000E1E56" w:rsidRPr="00BA7C86">
        <w:rPr>
          <w:rFonts w:cs="Times New Roman"/>
        </w:rPr>
        <w:t>it</w:t>
      </w:r>
      <w:r w:rsidRPr="00BA7C86">
        <w:rPr>
          <w:rFonts w:cs="Times New Roman"/>
        </w:rPr>
        <w:t xml:space="preserve"> as the “skill in carrying out procedures flexibly, accurately, efficiently, and appropriately</w:t>
      </w:r>
      <w:r w:rsidR="001C1214" w:rsidRPr="00BA7C86">
        <w:rPr>
          <w:rFonts w:cs="Times New Roman"/>
        </w:rPr>
        <w:t>”</w:t>
      </w:r>
      <w:r w:rsidRPr="00BA7C86">
        <w:rPr>
          <w:rFonts w:cs="Times New Roman"/>
        </w:rPr>
        <w:t xml:space="preserve"> (p.5).</w:t>
      </w:r>
    </w:p>
    <w:p w14:paraId="6461EF30" w14:textId="77777777" w:rsidR="00B7169B" w:rsidRPr="00BA7C86" w:rsidRDefault="00B7169B" w:rsidP="00BA7C86">
      <w:pPr>
        <w:spacing w:after="0" w:line="480" w:lineRule="auto"/>
        <w:ind w:firstLine="720"/>
        <w:contextualSpacing/>
        <w:rPr>
          <w:rFonts w:cs="Times New Roman"/>
        </w:rPr>
      </w:pPr>
      <w:r w:rsidRPr="00BA7C86">
        <w:rPr>
          <w:rFonts w:cs="Times New Roman"/>
          <w:u w:val="single"/>
        </w:rPr>
        <w:t>Quasi-experimental design</w:t>
      </w:r>
      <w:r w:rsidR="005C5C70">
        <w:rPr>
          <w:rFonts w:cs="Times New Roman"/>
        </w:rPr>
        <w:t xml:space="preserve"> – </w:t>
      </w:r>
      <w:r w:rsidRPr="00BA7C86">
        <w:rPr>
          <w:rFonts w:cs="Times New Roman"/>
        </w:rPr>
        <w:t xml:space="preserve">A quasi-experimental design contains two of the three key factors of an experimental design, pre and </w:t>
      </w:r>
      <w:r w:rsidR="003B735D">
        <w:rPr>
          <w:rFonts w:cs="Times New Roman"/>
        </w:rPr>
        <w:t>posttest</w:t>
      </w:r>
      <w:r w:rsidR="005C5C70">
        <w:rPr>
          <w:rFonts w:cs="Times New Roman"/>
        </w:rPr>
        <w:t>,</w:t>
      </w:r>
      <w:r w:rsidRPr="00BA7C86">
        <w:rPr>
          <w:rFonts w:cs="Times New Roman"/>
        </w:rPr>
        <w:t xml:space="preserve"> and an extended treatment phase, yet lacks the third component, random assignment.  Instead</w:t>
      </w:r>
      <w:r w:rsidR="005C5C70">
        <w:rPr>
          <w:rFonts w:cs="Times New Roman"/>
        </w:rPr>
        <w:t>,</w:t>
      </w:r>
      <w:r w:rsidRPr="00BA7C86">
        <w:rPr>
          <w:rFonts w:cs="Times New Roman"/>
        </w:rPr>
        <w:t xml:space="preserve"> quasi-experimental design allows for self-selection or administrator judgment (Cook, 1979)</w:t>
      </w:r>
      <w:r w:rsidR="001C1214" w:rsidRPr="00BA7C86">
        <w:rPr>
          <w:rFonts w:cs="Times New Roman"/>
        </w:rPr>
        <w:t>.</w:t>
      </w:r>
    </w:p>
    <w:p w14:paraId="1C21DE0E" w14:textId="77777777" w:rsidR="00EB02D6" w:rsidRPr="00BA7C86" w:rsidRDefault="00363F03" w:rsidP="005C5C70">
      <w:pPr>
        <w:pStyle w:val="Heading2"/>
      </w:pPr>
      <w:bookmarkStart w:id="11" w:name="_Toc448382380"/>
      <w:r w:rsidRPr="00BA7C86">
        <w:lastRenderedPageBreak/>
        <w:t>Theoretical Framework</w:t>
      </w:r>
      <w:bookmarkEnd w:id="11"/>
    </w:p>
    <w:p w14:paraId="5A507BDA" w14:textId="77777777" w:rsidR="00EB02D6" w:rsidRPr="00BA7C86" w:rsidRDefault="00EB02D6" w:rsidP="00BA7C86">
      <w:pPr>
        <w:spacing w:after="0" w:line="480" w:lineRule="auto"/>
        <w:ind w:firstLine="720"/>
        <w:contextualSpacing/>
        <w:rPr>
          <w:rFonts w:cs="Times New Roman"/>
          <w:bCs/>
        </w:rPr>
      </w:pPr>
      <w:r w:rsidRPr="00BA7C86">
        <w:rPr>
          <w:rFonts w:cs="Times New Roman"/>
        </w:rPr>
        <w:t>The importance of situating one's research within a theoretical framework is a central piece of the research plan as it influences the design, assumptions</w:t>
      </w:r>
      <w:r w:rsidR="005C5C70">
        <w:rPr>
          <w:rFonts w:cs="Times New Roman"/>
        </w:rPr>
        <w:t>,</w:t>
      </w:r>
      <w:r w:rsidRPr="00BA7C86">
        <w:rPr>
          <w:rFonts w:cs="Times New Roman"/>
        </w:rPr>
        <w:t xml:space="preserve"> and interpretation of a study.  As Guba and Lincoln (1994) explain</w:t>
      </w:r>
      <w:r w:rsidR="005C5C70">
        <w:rPr>
          <w:rFonts w:cs="Times New Roman"/>
        </w:rPr>
        <w:t>,</w:t>
      </w:r>
      <w:r w:rsidRPr="00BA7C86">
        <w:rPr>
          <w:rFonts w:cs="Times New Roman"/>
        </w:rPr>
        <w:t xml:space="preserve"> “facts are facts only within some theoretical framework” (p. 107). Theoretical frameworks provide a particular perspective, or lens, through which to examine a topic. The lens used in this research views the world</w:t>
      </w:r>
      <w:r w:rsidRPr="00BA7C86">
        <w:rPr>
          <w:rFonts w:cs="Times New Roman"/>
          <w:bCs/>
        </w:rPr>
        <w:t xml:space="preserve"> as a place where absolute realities are unknowable, and thus the outcomes of one's research are individual perspectives or constructions of reality (Guba &amp; Lincoln, 1994). </w:t>
      </w:r>
      <w:r w:rsidR="005C5C70">
        <w:rPr>
          <w:rFonts w:cs="Times New Roman"/>
          <w:bCs/>
        </w:rPr>
        <w:t xml:space="preserve"> </w:t>
      </w:r>
      <w:r w:rsidRPr="00BA7C86">
        <w:rPr>
          <w:rFonts w:cs="Times New Roman"/>
          <w:bCs/>
        </w:rPr>
        <w:t>Similarly</w:t>
      </w:r>
      <w:r w:rsidR="00E50F4D" w:rsidRPr="00BA7C86">
        <w:rPr>
          <w:rFonts w:cs="Times New Roman"/>
          <w:bCs/>
        </w:rPr>
        <w:t>, the present study also adheres</w:t>
      </w:r>
      <w:r w:rsidRPr="00BA7C86">
        <w:rPr>
          <w:rFonts w:cs="Times New Roman"/>
          <w:bCs/>
        </w:rPr>
        <w:t xml:space="preserve"> to the perspective that “multiple realities exist that are inherently unique because they are constructed by individuals who experience the world from their own vantage points” (Hatch, 2002</w:t>
      </w:r>
      <w:r w:rsidR="000B7AF4">
        <w:rPr>
          <w:rFonts w:cs="Times New Roman"/>
          <w:bCs/>
        </w:rPr>
        <w:t>,</w:t>
      </w:r>
      <w:r w:rsidRPr="00BA7C86">
        <w:rPr>
          <w:rFonts w:cs="Times New Roman"/>
          <w:bCs/>
        </w:rPr>
        <w:t xml:space="preserve"> p. 15).</w:t>
      </w:r>
      <w:r w:rsidR="005C5C70">
        <w:rPr>
          <w:rFonts w:cs="Times New Roman"/>
          <w:bCs/>
        </w:rPr>
        <w:t xml:space="preserve">  </w:t>
      </w:r>
      <w:r w:rsidRPr="00BA7C86">
        <w:rPr>
          <w:rFonts w:cs="Times New Roman"/>
          <w:bCs/>
        </w:rPr>
        <w:t xml:space="preserve">This research is grounded in three interrelated theoretical perspectives: constructivist learning, contextualized learning, and experiential learning.  </w:t>
      </w:r>
    </w:p>
    <w:p w14:paraId="5CAC3FF2" w14:textId="77777777" w:rsidR="00EB02D6" w:rsidRPr="00BA7C86" w:rsidRDefault="00EB02D6" w:rsidP="00BA7C86">
      <w:pPr>
        <w:spacing w:after="0" w:line="480" w:lineRule="auto"/>
        <w:ind w:firstLine="720"/>
        <w:contextualSpacing/>
        <w:rPr>
          <w:rFonts w:cs="Times New Roman"/>
          <w:bCs/>
        </w:rPr>
      </w:pPr>
      <w:r w:rsidRPr="00BA7C86">
        <w:rPr>
          <w:rFonts w:cs="Times New Roman"/>
          <w:bCs/>
        </w:rPr>
        <w:t>Constructivist learning theory purports that knowledge is constructed by learners and is not merely transmitted from teacher to learner (</w:t>
      </w:r>
      <w:r w:rsidR="007877A8" w:rsidRPr="00BA7C86">
        <w:rPr>
          <w:rFonts w:cs="Times New Roman"/>
          <w:bCs/>
        </w:rPr>
        <w:t>Philipp</w:t>
      </w:r>
      <w:r w:rsidRPr="00BA7C86">
        <w:rPr>
          <w:rFonts w:cs="Times New Roman"/>
          <w:bCs/>
        </w:rPr>
        <w:t>, 1995).  Constructivism encompasses the works of Vygotsky and Dewey, both of whom believed that education and experience were inseparable (Dimitriadis</w:t>
      </w:r>
      <w:r w:rsidR="005C5C70">
        <w:rPr>
          <w:rFonts w:cs="Times New Roman"/>
          <w:bCs/>
        </w:rPr>
        <w:t xml:space="preserve"> </w:t>
      </w:r>
      <w:r w:rsidRPr="00BA7C86">
        <w:rPr>
          <w:rFonts w:cs="Times New Roman"/>
          <w:bCs/>
        </w:rPr>
        <w:t>&amp;</w:t>
      </w:r>
      <w:r w:rsidR="005C5C70">
        <w:rPr>
          <w:rFonts w:cs="Times New Roman"/>
          <w:bCs/>
        </w:rPr>
        <w:t xml:space="preserve"> </w:t>
      </w:r>
      <w:r w:rsidRPr="00BA7C86">
        <w:rPr>
          <w:rFonts w:cs="Times New Roman"/>
          <w:bCs/>
        </w:rPr>
        <w:t>Kamberelis, 2006).  Dewey advocated students’ active participation in learning, which in turn created experiences through which students</w:t>
      </w:r>
      <w:r w:rsidR="005C5C70">
        <w:rPr>
          <w:rFonts w:cs="Times New Roman"/>
          <w:bCs/>
        </w:rPr>
        <w:t xml:space="preserve"> constructed their own learning,</w:t>
      </w:r>
      <w:r w:rsidRPr="00BA7C86">
        <w:rPr>
          <w:rFonts w:cs="Times New Roman"/>
          <w:bCs/>
        </w:rPr>
        <w:t xml:space="preserve"> stating “there is an intimate and necessary relation between the process of actual experience and education” (Dewey, 1997, p. 20).  It is through these experiences, embedded within a constructivist classroom, that students reading picture books may encounter cognitive disequilibrium as they relate to the </w:t>
      </w:r>
      <w:r w:rsidRPr="00BA7C86">
        <w:rPr>
          <w:rFonts w:cs="Times New Roman"/>
          <w:bCs/>
        </w:rPr>
        <w:lastRenderedPageBreak/>
        <w:t xml:space="preserve">characters in the storyline solving problems that naturally arise.  Through this process, students connect their prior knowledge to the new situation and reflect on new possibilities, thus creating their own knowledge (van den Heuvel-Panhuizen &amp; van den Boogaard, 2008).  </w:t>
      </w:r>
    </w:p>
    <w:p w14:paraId="571E1A61" w14:textId="77777777" w:rsidR="00EB02D6" w:rsidRPr="00BA7C86" w:rsidRDefault="00EB02D6" w:rsidP="00BA7C86">
      <w:pPr>
        <w:spacing w:after="0" w:line="480" w:lineRule="auto"/>
        <w:ind w:firstLine="720"/>
        <w:contextualSpacing/>
        <w:rPr>
          <w:rFonts w:cs="Times New Roman"/>
          <w:bCs/>
        </w:rPr>
      </w:pPr>
      <w:r w:rsidRPr="00BA7C86">
        <w:rPr>
          <w:rFonts w:cs="Times New Roman"/>
          <w:bCs/>
        </w:rPr>
        <w:t>Contextualized learning—learning within a context that one can relate to—creates authentic involvement that enhances understanding. Brown, Collins, and Duguid (1989) explain the importance of this framework, which they call situated learning, by illustrating the usefulness of vocabulary learned through contextualized conversation as opposed to memorizing dictionary definitions, which is often a slow and generally unsuccessful process.  They then relate this idea to mathematics stating</w:t>
      </w:r>
      <w:r w:rsidR="005C5C70">
        <w:rPr>
          <w:rFonts w:cs="Times New Roman"/>
          <w:bCs/>
        </w:rPr>
        <w:t xml:space="preserve"> that</w:t>
      </w:r>
      <w:r w:rsidRPr="00BA7C86">
        <w:rPr>
          <w:rFonts w:cs="Times New Roman"/>
          <w:bCs/>
        </w:rPr>
        <w:t xml:space="preserve"> “it is common for students to acquire algorithms, routines, and decontextualized definitions that they cannot use and that, therefore, lie inert” (p. 33).  Donaldson and Hughes (1979) highlight the importance of contextualized learning in mathematics education when they found that young children could understand mathematical </w:t>
      </w:r>
      <w:r w:rsidR="00A72720" w:rsidRPr="00BA7C86">
        <w:rPr>
          <w:rFonts w:cs="Times New Roman"/>
          <w:bCs/>
        </w:rPr>
        <w:t>concepts in context, they</w:t>
      </w:r>
      <w:r w:rsidRPr="00BA7C86">
        <w:rPr>
          <w:rFonts w:cs="Times New Roman"/>
          <w:bCs/>
        </w:rPr>
        <w:t xml:space="preserve"> had not understood when presented formally. </w:t>
      </w:r>
      <w:r w:rsidR="005C5C70">
        <w:rPr>
          <w:rFonts w:cs="Times New Roman"/>
          <w:bCs/>
        </w:rPr>
        <w:t xml:space="preserve"> </w:t>
      </w:r>
      <w:r w:rsidRPr="00BA7C86">
        <w:rPr>
          <w:rFonts w:cs="Times New Roman"/>
          <w:bCs/>
        </w:rPr>
        <w:t>Lave and Wenger (1991) encourage the use of situated learning in school environments by explaining the misalignment between the typical confined school situations and real world contexts, further clarifying that learning acquired in decontex</w:t>
      </w:r>
      <w:r w:rsidR="005C5C70">
        <w:rPr>
          <w:rFonts w:cs="Times New Roman"/>
          <w:bCs/>
        </w:rPr>
        <w:t>t</w:t>
      </w:r>
      <w:r w:rsidRPr="00BA7C86">
        <w:rPr>
          <w:rFonts w:cs="Times New Roman"/>
          <w:bCs/>
        </w:rPr>
        <w:t xml:space="preserve">ualized contexts is bound and often not useful in real life experiences.  For instance, although mathematics word problems have often been seen as the bridge from procedural to conceptual understanding, the syntax and diction found in them is unique to word problems, thus creating </w:t>
      </w:r>
      <w:r w:rsidR="005C5C70" w:rsidRPr="00BA7C86">
        <w:rPr>
          <w:rFonts w:cs="Times New Roman"/>
          <w:bCs/>
        </w:rPr>
        <w:t>decontextualized</w:t>
      </w:r>
      <w:r w:rsidRPr="00BA7C86">
        <w:rPr>
          <w:rFonts w:cs="Times New Roman"/>
          <w:bCs/>
        </w:rPr>
        <w:t xml:space="preserve"> and unauthentic problems (Brown, Collins, &amp;</w:t>
      </w:r>
      <w:r w:rsidR="000B7AF4">
        <w:rPr>
          <w:rFonts w:cs="Times New Roman"/>
          <w:bCs/>
        </w:rPr>
        <w:t xml:space="preserve"> </w:t>
      </w:r>
      <w:r w:rsidRPr="00BA7C86">
        <w:rPr>
          <w:rFonts w:cs="Times New Roman"/>
          <w:bCs/>
        </w:rPr>
        <w:t xml:space="preserve">Duguid, 1989).   </w:t>
      </w:r>
    </w:p>
    <w:p w14:paraId="38E6D18E" w14:textId="77777777" w:rsidR="00EB02D6" w:rsidRPr="00BA7C86" w:rsidRDefault="00EB02D6" w:rsidP="00BA7C86">
      <w:pPr>
        <w:spacing w:after="0" w:line="480" w:lineRule="auto"/>
        <w:ind w:firstLine="720"/>
        <w:contextualSpacing/>
        <w:rPr>
          <w:rFonts w:cs="Times New Roman"/>
          <w:bCs/>
        </w:rPr>
      </w:pPr>
      <w:r w:rsidRPr="00BA7C86">
        <w:rPr>
          <w:rFonts w:cs="Times New Roman"/>
          <w:bCs/>
        </w:rPr>
        <w:lastRenderedPageBreak/>
        <w:t>The authenticity issue is central to the theory of experiential learning, which places a high value on the relevance of learning through experiences (Dewey, 1997). The use of picture books in mathematics instruction could provide a platform for students learning mathematics to interact with a story and experience how the story</w:t>
      </w:r>
      <w:r w:rsidR="005C5C70">
        <w:rPr>
          <w:rFonts w:cs="Times New Roman"/>
          <w:bCs/>
        </w:rPr>
        <w:t>’s</w:t>
      </w:r>
      <w:r w:rsidRPr="00BA7C86">
        <w:rPr>
          <w:rFonts w:cs="Times New Roman"/>
          <w:bCs/>
        </w:rPr>
        <w:t xml:space="preserve"> characters interact with and solve mathematical problems. This approach seeks to </w:t>
      </w:r>
      <w:r w:rsidR="00A72720" w:rsidRPr="00BA7C86">
        <w:rPr>
          <w:rFonts w:cs="Times New Roman"/>
          <w:bCs/>
        </w:rPr>
        <w:t xml:space="preserve">provide a </w:t>
      </w:r>
      <w:r w:rsidR="00835255" w:rsidRPr="00BA7C86">
        <w:rPr>
          <w:rFonts w:cs="Times New Roman"/>
          <w:bCs/>
        </w:rPr>
        <w:t>contextualized</w:t>
      </w:r>
      <w:r w:rsidR="00A72720" w:rsidRPr="00BA7C86">
        <w:rPr>
          <w:rFonts w:cs="Times New Roman"/>
          <w:bCs/>
        </w:rPr>
        <w:t xml:space="preserve"> format</w:t>
      </w:r>
      <w:r w:rsidR="005C5C70">
        <w:rPr>
          <w:rFonts w:cs="Times New Roman"/>
          <w:bCs/>
        </w:rPr>
        <w:t xml:space="preserve"> that would facilitate students’</w:t>
      </w:r>
      <w:r w:rsidRPr="00BA7C86">
        <w:rPr>
          <w:rFonts w:cs="Times New Roman"/>
          <w:bCs/>
        </w:rPr>
        <w:t xml:space="preserve"> visualizing how mathematical knowledge is used in real life contexts. </w:t>
      </w:r>
    </w:p>
    <w:p w14:paraId="0A021805" w14:textId="77777777" w:rsidR="005A0CE5" w:rsidRPr="00BA7C86" w:rsidRDefault="00EB02D6" w:rsidP="00BA7C86">
      <w:pPr>
        <w:spacing w:after="0" w:line="480" w:lineRule="auto"/>
        <w:ind w:firstLine="720"/>
        <w:contextualSpacing/>
        <w:rPr>
          <w:rFonts w:cs="Times New Roman"/>
          <w:bCs/>
        </w:rPr>
      </w:pPr>
      <w:r w:rsidRPr="00BA7C86">
        <w:rPr>
          <w:rFonts w:cs="Times New Roman"/>
          <w:bCs/>
        </w:rPr>
        <w:t xml:space="preserve">The experiential, contextualized learning </w:t>
      </w:r>
      <w:r w:rsidR="00D240DB" w:rsidRPr="00BA7C86">
        <w:rPr>
          <w:rFonts w:cs="Times New Roman"/>
          <w:bCs/>
        </w:rPr>
        <w:t>opportunities</w:t>
      </w:r>
      <w:r w:rsidRPr="00BA7C86">
        <w:rPr>
          <w:rFonts w:cs="Times New Roman"/>
          <w:bCs/>
        </w:rPr>
        <w:t xml:space="preserve"> made possible by the use of picture books afford the potential for meaningful mathematics education.  As Rhodes and Smith (2009) express, children enjoy picture books</w:t>
      </w:r>
      <w:r w:rsidR="005C5C70">
        <w:rPr>
          <w:rFonts w:cs="Times New Roman"/>
          <w:bCs/>
        </w:rPr>
        <w:t>,</w:t>
      </w:r>
      <w:r w:rsidRPr="00BA7C86">
        <w:rPr>
          <w:rFonts w:cs="Times New Roman"/>
          <w:bCs/>
        </w:rPr>
        <w:t xml:space="preserve"> because they can relate to the characters and the storyline, thus promoting conversation. </w:t>
      </w:r>
      <w:r w:rsidR="005C5C70">
        <w:rPr>
          <w:rFonts w:cs="Times New Roman"/>
          <w:bCs/>
        </w:rPr>
        <w:t xml:space="preserve"> </w:t>
      </w:r>
      <w:r w:rsidRPr="00BA7C86">
        <w:rPr>
          <w:rFonts w:cs="Times New Roman"/>
          <w:bCs/>
        </w:rPr>
        <w:t xml:space="preserve">This discussion is an important aspect of mathematics, as mathematical understanding extends beyond computational skills and includes the ability to validate and support one's process and answer (Ball, 1999).  The ability to validate and justify one’s responses is promoted by the Standards for Mathematical Practices outlined by the Common Core State Standards, which specifically advocate for students to be able to “construct viable arguments and critique the reasoning of others” </w:t>
      </w:r>
      <w:r w:rsidRPr="00BA7C86">
        <w:rPr>
          <w:rFonts w:cs="Times New Roman"/>
        </w:rPr>
        <w:t>(National Governors Association Center for Best Practices, 2010, para 4)</w:t>
      </w:r>
      <w:r w:rsidRPr="00BA7C86">
        <w:rPr>
          <w:rFonts w:cs="Times New Roman"/>
          <w:bCs/>
        </w:rPr>
        <w:t xml:space="preserve">.  </w:t>
      </w:r>
      <w:r w:rsidR="00A72720" w:rsidRPr="00BA7C86">
        <w:rPr>
          <w:rFonts w:cs="Times New Roman"/>
          <w:bCs/>
        </w:rPr>
        <w:t>Therefore</w:t>
      </w:r>
      <w:r w:rsidR="00835255" w:rsidRPr="00BA7C86">
        <w:rPr>
          <w:rFonts w:cs="Times New Roman"/>
          <w:bCs/>
        </w:rPr>
        <w:t>,</w:t>
      </w:r>
      <w:r w:rsidR="009D16FD" w:rsidRPr="00BA7C86">
        <w:rPr>
          <w:rFonts w:cs="Times New Roman"/>
          <w:bCs/>
        </w:rPr>
        <w:t xml:space="preserve"> this study</w:t>
      </w:r>
      <w:r w:rsidR="00A72720" w:rsidRPr="00BA7C86">
        <w:rPr>
          <w:rFonts w:cs="Times New Roman"/>
          <w:bCs/>
        </w:rPr>
        <w:t xml:space="preserve"> investigate</w:t>
      </w:r>
      <w:r w:rsidR="009D16FD" w:rsidRPr="00BA7C86">
        <w:rPr>
          <w:rFonts w:cs="Times New Roman"/>
          <w:bCs/>
        </w:rPr>
        <w:t>d</w:t>
      </w:r>
      <w:r w:rsidRPr="00BA7C86">
        <w:rPr>
          <w:rFonts w:cs="Times New Roman"/>
          <w:bCs/>
        </w:rPr>
        <w:t xml:space="preserve"> the relationship between the us</w:t>
      </w:r>
      <w:r w:rsidR="005C5C70">
        <w:rPr>
          <w:rFonts w:cs="Times New Roman"/>
          <w:bCs/>
        </w:rPr>
        <w:t>e of picture books and students’</w:t>
      </w:r>
      <w:r w:rsidRPr="00BA7C86">
        <w:rPr>
          <w:rFonts w:cs="Times New Roman"/>
          <w:bCs/>
        </w:rPr>
        <w:t xml:space="preserve"> mathematical achievement.  </w:t>
      </w:r>
    </w:p>
    <w:p w14:paraId="0D602CB8" w14:textId="77777777" w:rsidR="005A0CE5" w:rsidRPr="00BA7C86" w:rsidRDefault="005A0CE5" w:rsidP="005C5C70">
      <w:pPr>
        <w:pStyle w:val="Heading2"/>
      </w:pPr>
      <w:bookmarkStart w:id="12" w:name="_Toc448382381"/>
      <w:r w:rsidRPr="00BA7C86">
        <w:t>Reflexivity</w:t>
      </w:r>
      <w:bookmarkEnd w:id="12"/>
    </w:p>
    <w:p w14:paraId="3DA04B76" w14:textId="77777777" w:rsidR="005A0CE5" w:rsidRPr="00BA7C86" w:rsidRDefault="005A0CE5" w:rsidP="00BA7C86">
      <w:pPr>
        <w:spacing w:after="0" w:line="480" w:lineRule="auto"/>
        <w:ind w:firstLine="720"/>
        <w:contextualSpacing/>
        <w:rPr>
          <w:rFonts w:cs="Times New Roman"/>
        </w:rPr>
      </w:pPr>
      <w:r w:rsidRPr="00BA7C86">
        <w:rPr>
          <w:rFonts w:cs="Times New Roman"/>
        </w:rPr>
        <w:t>As a cons</w:t>
      </w:r>
      <w:r w:rsidR="00261B4E" w:rsidRPr="00BA7C86">
        <w:rPr>
          <w:rFonts w:cs="Times New Roman"/>
        </w:rPr>
        <w:t>tructivist, I believe that one’s</w:t>
      </w:r>
      <w:r w:rsidRPr="00BA7C86">
        <w:rPr>
          <w:rFonts w:cs="Times New Roman"/>
        </w:rPr>
        <w:t xml:space="preserve"> view o</w:t>
      </w:r>
      <w:r w:rsidR="00261B4E" w:rsidRPr="00BA7C86">
        <w:rPr>
          <w:rFonts w:cs="Times New Roman"/>
        </w:rPr>
        <w:t>f the world is impacted by one’s</w:t>
      </w:r>
      <w:r w:rsidRPr="00BA7C86">
        <w:rPr>
          <w:rFonts w:cs="Times New Roman"/>
        </w:rPr>
        <w:t xml:space="preserve"> background and experiences </w:t>
      </w:r>
      <w:r w:rsidR="00115CBB" w:rsidRPr="00BA7C86">
        <w:rPr>
          <w:rFonts w:cs="Times New Roman"/>
        </w:rPr>
        <w:t xml:space="preserve">from </w:t>
      </w:r>
      <w:r w:rsidRPr="00BA7C86">
        <w:rPr>
          <w:rFonts w:cs="Times New Roman"/>
        </w:rPr>
        <w:t xml:space="preserve">which researchers </w:t>
      </w:r>
      <w:r w:rsidR="00115CBB" w:rsidRPr="00BA7C86">
        <w:rPr>
          <w:rFonts w:cs="Times New Roman"/>
        </w:rPr>
        <w:t xml:space="preserve">cannot distance themselves during </w:t>
      </w:r>
      <w:r w:rsidR="00115CBB" w:rsidRPr="00BA7C86">
        <w:rPr>
          <w:rFonts w:cs="Times New Roman"/>
        </w:rPr>
        <w:lastRenderedPageBreak/>
        <w:t>engagement in scholarly work</w:t>
      </w:r>
      <w:r w:rsidRPr="00BA7C86">
        <w:rPr>
          <w:rFonts w:cs="Times New Roman"/>
        </w:rPr>
        <w:t>.  Instead, a researcher’s background can affect the choice of what to investigate, the manner of investigation, and the communication of the findings (Malterud, 2001).  By acknowledging my motivation and rational for conducting the present study, I hope to context</w:t>
      </w:r>
      <w:r w:rsidR="00A826FA" w:rsidRPr="00BA7C86">
        <w:rPr>
          <w:rFonts w:cs="Times New Roman"/>
        </w:rPr>
        <w:t>ualize the investigation and it</w:t>
      </w:r>
      <w:r w:rsidRPr="00BA7C86">
        <w:rPr>
          <w:rFonts w:cs="Times New Roman"/>
        </w:rPr>
        <w:t xml:space="preserve">s subsequent findings. </w:t>
      </w:r>
    </w:p>
    <w:p w14:paraId="497BC5AF" w14:textId="77777777" w:rsidR="00051796" w:rsidRPr="00BA7C86" w:rsidRDefault="00115CBB" w:rsidP="00BA7C86">
      <w:pPr>
        <w:spacing w:after="0" w:line="480" w:lineRule="auto"/>
        <w:ind w:firstLine="720"/>
        <w:contextualSpacing/>
        <w:rPr>
          <w:rFonts w:cs="Times New Roman"/>
        </w:rPr>
      </w:pPr>
      <w:r w:rsidRPr="00BA7C86">
        <w:rPr>
          <w:rFonts w:cs="Times New Roman"/>
        </w:rPr>
        <w:t>During my own schooling</w:t>
      </w:r>
      <w:r w:rsidR="005A0CE5" w:rsidRPr="00BA7C86">
        <w:rPr>
          <w:rFonts w:cs="Times New Roman"/>
        </w:rPr>
        <w:t xml:space="preserve"> I </w:t>
      </w:r>
      <w:r w:rsidRPr="00BA7C86">
        <w:rPr>
          <w:rFonts w:cs="Times New Roman"/>
        </w:rPr>
        <w:t xml:space="preserve">can </w:t>
      </w:r>
      <w:r w:rsidR="005A0CE5" w:rsidRPr="00BA7C86">
        <w:rPr>
          <w:rFonts w:cs="Times New Roman"/>
        </w:rPr>
        <w:t>recall feeling alone in my enjoyment of the study o</w:t>
      </w:r>
      <w:r w:rsidR="00261B4E" w:rsidRPr="00BA7C86">
        <w:rPr>
          <w:rFonts w:cs="Times New Roman"/>
        </w:rPr>
        <w:t>f mathematics; m</w:t>
      </w:r>
      <w:r w:rsidR="005A0CE5" w:rsidRPr="00BA7C86">
        <w:rPr>
          <w:rFonts w:cs="Times New Roman"/>
        </w:rPr>
        <w:t>y peers instead loved to read.  This pattern continued as I began my coursework in preparation for teaching.  For this reason, I sought to investigate an instructional strategy that had the potenti</w:t>
      </w:r>
      <w:r w:rsidR="00261B4E" w:rsidRPr="00BA7C86">
        <w:rPr>
          <w:rFonts w:cs="Times New Roman"/>
        </w:rPr>
        <w:t>al to cultivate positive student</w:t>
      </w:r>
      <w:r w:rsidR="005A0CE5" w:rsidRPr="00BA7C86">
        <w:rPr>
          <w:rFonts w:cs="Times New Roman"/>
        </w:rPr>
        <w:t xml:space="preserve"> dispositions towards mathematics.  Reflecting on my peers</w:t>
      </w:r>
      <w:r w:rsidR="00A826FA" w:rsidRPr="00BA7C86">
        <w:rPr>
          <w:rFonts w:cs="Times New Roman"/>
        </w:rPr>
        <w:t>’</w:t>
      </w:r>
      <w:r w:rsidR="005A0CE5" w:rsidRPr="00BA7C86">
        <w:rPr>
          <w:rFonts w:cs="Times New Roman"/>
        </w:rPr>
        <w:t xml:space="preserve"> and colleagues</w:t>
      </w:r>
      <w:r w:rsidR="00A826FA" w:rsidRPr="00BA7C86">
        <w:rPr>
          <w:rFonts w:cs="Times New Roman"/>
        </w:rPr>
        <w:t>’</w:t>
      </w:r>
      <w:r w:rsidR="005A0CE5" w:rsidRPr="00BA7C86">
        <w:rPr>
          <w:rFonts w:cs="Times New Roman"/>
        </w:rPr>
        <w:t xml:space="preserve"> delight in reading and literacy instruction, I began to wonder i</w:t>
      </w:r>
      <w:r w:rsidR="00261B4E" w:rsidRPr="00BA7C86">
        <w:rPr>
          <w:rFonts w:cs="Times New Roman"/>
        </w:rPr>
        <w:t>f incorporating books might aid</w:t>
      </w:r>
      <w:r w:rsidR="005A0CE5" w:rsidRPr="00BA7C86">
        <w:rPr>
          <w:rFonts w:cs="Times New Roman"/>
        </w:rPr>
        <w:t xml:space="preserve"> both teachers and students </w:t>
      </w:r>
      <w:r w:rsidR="00835255" w:rsidRPr="00BA7C86">
        <w:rPr>
          <w:rFonts w:cs="Times New Roman"/>
        </w:rPr>
        <w:t xml:space="preserve">in </w:t>
      </w:r>
      <w:r w:rsidR="00A72720" w:rsidRPr="00BA7C86">
        <w:rPr>
          <w:rFonts w:cs="Times New Roman"/>
        </w:rPr>
        <w:t>enjoy</w:t>
      </w:r>
      <w:r w:rsidR="00835255" w:rsidRPr="00BA7C86">
        <w:rPr>
          <w:rFonts w:cs="Times New Roman"/>
        </w:rPr>
        <w:t>ing</w:t>
      </w:r>
      <w:r w:rsidR="00A72720" w:rsidRPr="00BA7C86">
        <w:rPr>
          <w:rFonts w:cs="Times New Roman"/>
        </w:rPr>
        <w:t xml:space="preserve"> and relat</w:t>
      </w:r>
      <w:r w:rsidR="00835255" w:rsidRPr="00BA7C86">
        <w:rPr>
          <w:rFonts w:cs="Times New Roman"/>
        </w:rPr>
        <w:t>ing</w:t>
      </w:r>
      <w:r w:rsidR="00A72720" w:rsidRPr="00BA7C86">
        <w:rPr>
          <w:rFonts w:cs="Times New Roman"/>
        </w:rPr>
        <w:t xml:space="preserve"> to mathematics in a new manner.  </w:t>
      </w:r>
      <w:r w:rsidR="00051796" w:rsidRPr="00BA7C86">
        <w:rPr>
          <w:rFonts w:cs="Times New Roman"/>
        </w:rPr>
        <w:t>Thus, I designed a study that</w:t>
      </w:r>
      <w:r w:rsidR="005C5C70">
        <w:rPr>
          <w:rFonts w:cs="Times New Roman"/>
        </w:rPr>
        <w:t>,</w:t>
      </w:r>
      <w:r w:rsidR="00051796" w:rsidRPr="00BA7C86">
        <w:rPr>
          <w:rFonts w:cs="Times New Roman"/>
        </w:rPr>
        <w:t xml:space="preserve"> throug</w:t>
      </w:r>
      <w:r w:rsidR="00E50F4D" w:rsidRPr="00BA7C86">
        <w:rPr>
          <w:rFonts w:cs="Times New Roman"/>
        </w:rPr>
        <w:t>h professional development</w:t>
      </w:r>
      <w:r w:rsidR="005C5C70">
        <w:rPr>
          <w:rFonts w:cs="Times New Roman"/>
        </w:rPr>
        <w:t>,</w:t>
      </w:r>
      <w:r w:rsidR="00E50F4D" w:rsidRPr="00BA7C86">
        <w:rPr>
          <w:rFonts w:cs="Times New Roman"/>
        </w:rPr>
        <w:t xml:space="preserve"> aided</w:t>
      </w:r>
      <w:r w:rsidR="00051796" w:rsidRPr="00BA7C86">
        <w:rPr>
          <w:rFonts w:cs="Times New Roman"/>
        </w:rPr>
        <w:t xml:space="preserve"> teachers in the use of </w:t>
      </w:r>
      <w:r w:rsidR="00E50F4D" w:rsidRPr="00BA7C86">
        <w:rPr>
          <w:rFonts w:cs="Times New Roman"/>
        </w:rPr>
        <w:t xml:space="preserve">picture books, </w:t>
      </w:r>
      <w:r w:rsidRPr="00BA7C86">
        <w:rPr>
          <w:rFonts w:cs="Times New Roman"/>
        </w:rPr>
        <w:t xml:space="preserve">and </w:t>
      </w:r>
      <w:r w:rsidR="00E50F4D" w:rsidRPr="00BA7C86">
        <w:rPr>
          <w:rFonts w:cs="Times New Roman"/>
        </w:rPr>
        <w:t xml:space="preserve">then investigated the impact </w:t>
      </w:r>
      <w:r w:rsidR="005C5C70">
        <w:rPr>
          <w:rFonts w:cs="Times New Roman"/>
        </w:rPr>
        <w:t xml:space="preserve">that </w:t>
      </w:r>
      <w:r w:rsidR="00E50F4D" w:rsidRPr="00BA7C86">
        <w:rPr>
          <w:rFonts w:cs="Times New Roman"/>
        </w:rPr>
        <w:t>these books had</w:t>
      </w:r>
      <w:r w:rsidR="00051796" w:rsidRPr="00BA7C86">
        <w:rPr>
          <w:rFonts w:cs="Times New Roman"/>
        </w:rPr>
        <w:t xml:space="preserve"> on </w:t>
      </w:r>
      <w:r w:rsidR="00E50F4D" w:rsidRPr="00BA7C86">
        <w:rPr>
          <w:rFonts w:cs="Times New Roman"/>
        </w:rPr>
        <w:t>students’</w:t>
      </w:r>
      <w:r w:rsidR="00051796" w:rsidRPr="00BA7C86">
        <w:rPr>
          <w:rFonts w:cs="Times New Roman"/>
        </w:rPr>
        <w:t xml:space="preserve"> mathematical achievement and dispositions.  </w:t>
      </w:r>
    </w:p>
    <w:p w14:paraId="2C5B9FEB" w14:textId="77777777" w:rsidR="005A0CE5" w:rsidRPr="00BA7C86" w:rsidRDefault="00E50F4D" w:rsidP="00BA7C86">
      <w:pPr>
        <w:spacing w:after="0" w:line="480" w:lineRule="auto"/>
        <w:ind w:firstLine="720"/>
        <w:contextualSpacing/>
        <w:rPr>
          <w:rFonts w:cs="Times New Roman"/>
        </w:rPr>
      </w:pPr>
      <w:r w:rsidRPr="00BA7C86">
        <w:rPr>
          <w:rFonts w:cs="Times New Roman"/>
        </w:rPr>
        <w:t>I was</w:t>
      </w:r>
      <w:r w:rsidR="005A0CE5" w:rsidRPr="00BA7C86">
        <w:rPr>
          <w:rFonts w:cs="Times New Roman"/>
        </w:rPr>
        <w:t xml:space="preserve"> especially interested in investigating how picture books impact</w:t>
      </w:r>
      <w:r w:rsidRPr="00BA7C86">
        <w:rPr>
          <w:rFonts w:cs="Times New Roman"/>
        </w:rPr>
        <w:t>ed</w:t>
      </w:r>
      <w:r w:rsidR="005A0CE5" w:rsidRPr="00BA7C86">
        <w:rPr>
          <w:rFonts w:cs="Times New Roman"/>
        </w:rPr>
        <w:t xml:space="preserve"> particular groups of students.  As a person of Hispanic cultural herita</w:t>
      </w:r>
      <w:r w:rsidR="00261B4E" w:rsidRPr="00BA7C86">
        <w:rPr>
          <w:rFonts w:cs="Times New Roman"/>
        </w:rPr>
        <w:t>ge, I have often learned from</w:t>
      </w:r>
      <w:r w:rsidR="005A0CE5" w:rsidRPr="00BA7C86">
        <w:rPr>
          <w:rFonts w:cs="Times New Roman"/>
        </w:rPr>
        <w:t xml:space="preserve"> family members through their storytelling traditions.  </w:t>
      </w:r>
      <w:r w:rsidR="00051796" w:rsidRPr="00BA7C86">
        <w:rPr>
          <w:rFonts w:cs="Times New Roman"/>
        </w:rPr>
        <w:t xml:space="preserve">Such storytelling traditions closely resemble teacher read alouds, which are common in literacy, yet scarce in mathematics. My delight in such stories is likely due, at least in part, to my background.  </w:t>
      </w:r>
      <w:r w:rsidRPr="00BA7C86">
        <w:rPr>
          <w:rFonts w:cs="Times New Roman"/>
        </w:rPr>
        <w:t>Therefore</w:t>
      </w:r>
      <w:r w:rsidR="00115CBB" w:rsidRPr="00BA7C86">
        <w:rPr>
          <w:rFonts w:cs="Times New Roman"/>
        </w:rPr>
        <w:t>,</w:t>
      </w:r>
      <w:r w:rsidRPr="00BA7C86">
        <w:rPr>
          <w:rFonts w:cs="Times New Roman"/>
        </w:rPr>
        <w:t xml:space="preserve"> this study used</w:t>
      </w:r>
      <w:r w:rsidR="005A0CE5" w:rsidRPr="00BA7C86">
        <w:rPr>
          <w:rFonts w:cs="Times New Roman"/>
        </w:rPr>
        <w:t xml:space="preserve"> student demographics to investigate the imp</w:t>
      </w:r>
      <w:r w:rsidRPr="00BA7C86">
        <w:rPr>
          <w:rFonts w:cs="Times New Roman"/>
        </w:rPr>
        <w:t>act the use of picture books had</w:t>
      </w:r>
      <w:r w:rsidR="005A0CE5" w:rsidRPr="00BA7C86">
        <w:rPr>
          <w:rFonts w:cs="Times New Roman"/>
        </w:rPr>
        <w:t xml:space="preserve"> on students’ </w:t>
      </w:r>
      <w:r w:rsidR="00115CBB" w:rsidRPr="00BA7C86">
        <w:rPr>
          <w:rFonts w:cs="Times New Roman"/>
        </w:rPr>
        <w:t xml:space="preserve">mathematic achievement </w:t>
      </w:r>
      <w:r w:rsidR="005A0CE5" w:rsidRPr="00BA7C86">
        <w:rPr>
          <w:rFonts w:cs="Times New Roman"/>
        </w:rPr>
        <w:t>based on particular characteristics</w:t>
      </w:r>
      <w:r w:rsidR="005C5C70">
        <w:rPr>
          <w:rFonts w:cs="Times New Roman"/>
        </w:rPr>
        <w:t>,</w:t>
      </w:r>
      <w:r w:rsidR="005A0CE5" w:rsidRPr="00BA7C86">
        <w:rPr>
          <w:rFonts w:cs="Times New Roman"/>
        </w:rPr>
        <w:t xml:space="preserve"> such as ethnicity</w:t>
      </w:r>
      <w:r w:rsidR="00261B4E" w:rsidRPr="00BA7C86">
        <w:rPr>
          <w:rFonts w:cs="Times New Roman"/>
        </w:rPr>
        <w:t>,</w:t>
      </w:r>
      <w:r w:rsidR="005C5C70">
        <w:rPr>
          <w:rFonts w:cs="Times New Roman"/>
        </w:rPr>
        <w:t xml:space="preserve"> </w:t>
      </w:r>
      <w:r w:rsidR="00115CBB" w:rsidRPr="00BA7C86">
        <w:rPr>
          <w:rFonts w:cs="Times New Roman"/>
        </w:rPr>
        <w:t>ELL</w:t>
      </w:r>
      <w:r w:rsidR="005A0CE5" w:rsidRPr="00BA7C86">
        <w:rPr>
          <w:rFonts w:cs="Times New Roman"/>
        </w:rPr>
        <w:t xml:space="preserve"> status</w:t>
      </w:r>
      <w:r w:rsidR="00261B4E" w:rsidRPr="00BA7C86">
        <w:rPr>
          <w:rFonts w:cs="Times New Roman"/>
        </w:rPr>
        <w:t>, gender</w:t>
      </w:r>
      <w:r w:rsidR="005C5C70">
        <w:rPr>
          <w:rFonts w:cs="Times New Roman"/>
        </w:rPr>
        <w:t>,</w:t>
      </w:r>
      <w:r w:rsidR="00261B4E" w:rsidRPr="00BA7C86">
        <w:rPr>
          <w:rFonts w:cs="Times New Roman"/>
        </w:rPr>
        <w:t xml:space="preserve"> and </w:t>
      </w:r>
      <w:r w:rsidR="000D4D6F" w:rsidRPr="00BA7C86">
        <w:rPr>
          <w:rFonts w:cs="Times New Roman"/>
        </w:rPr>
        <w:t xml:space="preserve">socioeconomic </w:t>
      </w:r>
      <w:r w:rsidR="00261B4E" w:rsidRPr="00BA7C86">
        <w:rPr>
          <w:rFonts w:cs="Times New Roman"/>
        </w:rPr>
        <w:t>status</w:t>
      </w:r>
      <w:r w:rsidR="005A0CE5" w:rsidRPr="00BA7C86">
        <w:rPr>
          <w:rFonts w:cs="Times New Roman"/>
        </w:rPr>
        <w:t xml:space="preserve">. </w:t>
      </w:r>
    </w:p>
    <w:p w14:paraId="5212CFF0" w14:textId="77777777" w:rsidR="005A0CE5" w:rsidRPr="00BA7C86" w:rsidRDefault="00115CBB" w:rsidP="00BA7C86">
      <w:pPr>
        <w:spacing w:after="0" w:line="480" w:lineRule="auto"/>
        <w:ind w:firstLine="720"/>
        <w:contextualSpacing/>
        <w:rPr>
          <w:rFonts w:cs="Times New Roman"/>
        </w:rPr>
      </w:pPr>
      <w:r w:rsidRPr="00BA7C86">
        <w:rPr>
          <w:rFonts w:cs="Times New Roman"/>
        </w:rPr>
        <w:lastRenderedPageBreak/>
        <w:t xml:space="preserve">As a researcher, </w:t>
      </w:r>
      <w:r w:rsidR="005A0CE5" w:rsidRPr="00BA7C86">
        <w:rPr>
          <w:rFonts w:cs="Times New Roman"/>
        </w:rPr>
        <w:t>it is important to acknowledge my biases while remaining open to new insights.  Based on my reading of the current literature about the use of picture books in mathematics, I believe</w:t>
      </w:r>
      <w:r w:rsidR="00E50F4D" w:rsidRPr="00BA7C86">
        <w:rPr>
          <w:rFonts w:cs="Times New Roman"/>
        </w:rPr>
        <w:t>d</w:t>
      </w:r>
      <w:r w:rsidR="005A0CE5" w:rsidRPr="00BA7C86">
        <w:rPr>
          <w:rFonts w:cs="Times New Roman"/>
        </w:rPr>
        <w:t xml:space="preserve"> this </w:t>
      </w:r>
      <w:r w:rsidR="00261B4E" w:rsidRPr="00BA7C86">
        <w:rPr>
          <w:rFonts w:cs="Times New Roman"/>
        </w:rPr>
        <w:t xml:space="preserve">instructional strategy </w:t>
      </w:r>
      <w:r w:rsidR="00E50F4D" w:rsidRPr="00BA7C86">
        <w:rPr>
          <w:rFonts w:cs="Times New Roman"/>
        </w:rPr>
        <w:t>held</w:t>
      </w:r>
      <w:r w:rsidR="005A0CE5" w:rsidRPr="00BA7C86">
        <w:rPr>
          <w:rFonts w:cs="Times New Roman"/>
        </w:rPr>
        <w:t xml:space="preserve"> the potential to improve students’ mathematical dispositions, ease teachers’ hesitations about teaching mathematics</w:t>
      </w:r>
      <w:r w:rsidR="005C5C70">
        <w:rPr>
          <w:rFonts w:cs="Times New Roman"/>
        </w:rPr>
        <w:t>,</w:t>
      </w:r>
      <w:r w:rsidR="005A0CE5" w:rsidRPr="00BA7C86">
        <w:rPr>
          <w:rFonts w:cs="Times New Roman"/>
        </w:rPr>
        <w:t xml:space="preserve"> and improve students’ mathematical achievement.  Yet, it is important to note that I have not taught in a traditional elementary classroom and have not implemented this strategy as a teacher.  </w:t>
      </w:r>
      <w:r w:rsidR="00A72720" w:rsidRPr="00BA7C86">
        <w:rPr>
          <w:rFonts w:cs="Times New Roman"/>
        </w:rPr>
        <w:t>Therefore</w:t>
      </w:r>
      <w:r w:rsidR="00835255" w:rsidRPr="00BA7C86">
        <w:rPr>
          <w:rFonts w:cs="Times New Roman"/>
        </w:rPr>
        <w:t>,</w:t>
      </w:r>
      <w:r w:rsidR="00E50F4D" w:rsidRPr="00BA7C86">
        <w:rPr>
          <w:rFonts w:cs="Times New Roman"/>
        </w:rPr>
        <w:t xml:space="preserve"> my investigation was</w:t>
      </w:r>
      <w:r w:rsidR="005A0CE5" w:rsidRPr="00BA7C86">
        <w:rPr>
          <w:rFonts w:cs="Times New Roman"/>
        </w:rPr>
        <w:t xml:space="preserve"> not directly impacted by my own experience using picture books to teach mathematics. </w:t>
      </w:r>
    </w:p>
    <w:p w14:paraId="36C014A9" w14:textId="77777777" w:rsidR="008F3D60" w:rsidRPr="00BA7C86" w:rsidRDefault="005A0CE5" w:rsidP="00BA7C86">
      <w:pPr>
        <w:spacing w:after="0" w:line="480" w:lineRule="auto"/>
        <w:ind w:firstLine="720"/>
        <w:contextualSpacing/>
        <w:rPr>
          <w:rFonts w:cs="Times New Roman"/>
        </w:rPr>
      </w:pPr>
      <w:r w:rsidRPr="00BA7C86">
        <w:rPr>
          <w:rFonts w:cs="Times New Roman"/>
        </w:rPr>
        <w:t>My experiences as both a teacher and elementary school administrator have impacted the manner in which this study s</w:t>
      </w:r>
      <w:r w:rsidR="00E50F4D" w:rsidRPr="00BA7C86">
        <w:rPr>
          <w:rFonts w:cs="Times New Roman"/>
        </w:rPr>
        <w:t>ought</w:t>
      </w:r>
      <w:r w:rsidRPr="00BA7C86">
        <w:rPr>
          <w:rFonts w:cs="Times New Roman"/>
        </w:rPr>
        <w:t xml:space="preserve"> to use collaborative professional development.  Throughout my ten years as an educator</w:t>
      </w:r>
      <w:r w:rsidR="005C5C70">
        <w:rPr>
          <w:rFonts w:cs="Times New Roman"/>
        </w:rPr>
        <w:t>,</w:t>
      </w:r>
      <w:r w:rsidRPr="00BA7C86">
        <w:rPr>
          <w:rFonts w:cs="Times New Roman"/>
        </w:rPr>
        <w:t xml:space="preserve"> I have spent many hours being told </w:t>
      </w:r>
      <w:r w:rsidR="00261B4E" w:rsidRPr="00BA7C86">
        <w:rPr>
          <w:rFonts w:cs="Times New Roman"/>
        </w:rPr>
        <w:t xml:space="preserve">what and how to teach </w:t>
      </w:r>
      <w:r w:rsidRPr="00BA7C86">
        <w:rPr>
          <w:rFonts w:cs="Times New Roman"/>
        </w:rPr>
        <w:t>or “trained” on new instructional strategies with no guidance on how the new strategies would meet the particular n</w:t>
      </w:r>
      <w:r w:rsidR="00261B4E" w:rsidRPr="00BA7C86">
        <w:rPr>
          <w:rFonts w:cs="Times New Roman"/>
        </w:rPr>
        <w:t>eeds in my classroom.  It is my belief that this lack of contextualized professional development stunted the new instructional strategies from reaching their fullest potential</w:t>
      </w:r>
      <w:r w:rsidRPr="00BA7C86">
        <w:rPr>
          <w:rFonts w:cs="Times New Roman"/>
        </w:rPr>
        <w:t>.  For this</w:t>
      </w:r>
      <w:r w:rsidR="00E50F4D" w:rsidRPr="00BA7C86">
        <w:rPr>
          <w:rFonts w:cs="Times New Roman"/>
        </w:rPr>
        <w:t xml:space="preserve"> reason</w:t>
      </w:r>
      <w:r w:rsidR="005C5C70">
        <w:rPr>
          <w:rFonts w:cs="Times New Roman"/>
        </w:rPr>
        <w:t>,</w:t>
      </w:r>
      <w:r w:rsidR="00E50F4D" w:rsidRPr="00BA7C86">
        <w:rPr>
          <w:rFonts w:cs="Times New Roman"/>
        </w:rPr>
        <w:t xml:space="preserve"> the present study valued the knowledge teachers brought and sought</w:t>
      </w:r>
      <w:r w:rsidRPr="00BA7C86">
        <w:rPr>
          <w:rFonts w:cs="Times New Roman"/>
        </w:rPr>
        <w:t xml:space="preserve"> to work with teachers </w:t>
      </w:r>
      <w:r w:rsidR="00261B4E" w:rsidRPr="00BA7C86">
        <w:rPr>
          <w:rFonts w:cs="Times New Roman"/>
        </w:rPr>
        <w:t>through collaborative profess</w:t>
      </w:r>
      <w:r w:rsidR="00E50F4D" w:rsidRPr="00BA7C86">
        <w:rPr>
          <w:rFonts w:cs="Times New Roman"/>
        </w:rPr>
        <w:t>ional development that discussed</w:t>
      </w:r>
      <w:r w:rsidR="005C5C70">
        <w:rPr>
          <w:rFonts w:cs="Times New Roman"/>
        </w:rPr>
        <w:t xml:space="preserve"> </w:t>
      </w:r>
      <w:r w:rsidR="001C0E16" w:rsidRPr="00BA7C86">
        <w:rPr>
          <w:rFonts w:cs="Times New Roman"/>
        </w:rPr>
        <w:t>their</w:t>
      </w:r>
      <w:r w:rsidR="00E50F4D" w:rsidRPr="00BA7C86">
        <w:rPr>
          <w:rFonts w:cs="Times New Roman"/>
        </w:rPr>
        <w:t xml:space="preserve"> work environments and adjusted</w:t>
      </w:r>
      <w:r w:rsidR="00261B4E" w:rsidRPr="00BA7C86">
        <w:rPr>
          <w:rFonts w:cs="Times New Roman"/>
        </w:rPr>
        <w:t xml:space="preserve"> accordingly </w:t>
      </w:r>
      <w:r w:rsidRPr="00BA7C86">
        <w:rPr>
          <w:rFonts w:cs="Times New Roman"/>
        </w:rPr>
        <w:t xml:space="preserve">to meet the contextualized needs of each </w:t>
      </w:r>
      <w:r w:rsidR="001C0E16" w:rsidRPr="00BA7C86">
        <w:rPr>
          <w:rFonts w:cs="Times New Roman"/>
        </w:rPr>
        <w:t>educator</w:t>
      </w:r>
      <w:r w:rsidRPr="00BA7C86">
        <w:rPr>
          <w:rFonts w:cs="Times New Roman"/>
        </w:rPr>
        <w:t xml:space="preserve">.  </w:t>
      </w:r>
      <w:r w:rsidR="000A5C36" w:rsidRPr="00BA7C86">
        <w:rPr>
          <w:rFonts w:cs="Times New Roman"/>
        </w:rPr>
        <w:t>I believe collaborative professional development between teachers and researche</w:t>
      </w:r>
      <w:r w:rsidR="00115CBB" w:rsidRPr="00BA7C86">
        <w:rPr>
          <w:rFonts w:cs="Times New Roman"/>
        </w:rPr>
        <w:t>r</w:t>
      </w:r>
      <w:r w:rsidR="000A5C36" w:rsidRPr="00BA7C86">
        <w:rPr>
          <w:rFonts w:cs="Times New Roman"/>
        </w:rPr>
        <w:t xml:space="preserve">s can be mutually beneficial, whereby educational theory and practice work in tandem to promote best teaching practices. </w:t>
      </w:r>
    </w:p>
    <w:p w14:paraId="01E57582" w14:textId="77777777" w:rsidR="00A127F8" w:rsidRPr="00BA7C86" w:rsidRDefault="00A127F8" w:rsidP="005C5C70">
      <w:pPr>
        <w:pStyle w:val="Heading2"/>
      </w:pPr>
      <w:bookmarkStart w:id="13" w:name="_Toc448382382"/>
      <w:r w:rsidRPr="00BA7C86">
        <w:t>Dissertation Organization</w:t>
      </w:r>
      <w:bookmarkEnd w:id="13"/>
    </w:p>
    <w:p w14:paraId="5AD9B519" w14:textId="77777777" w:rsidR="000D4D6F" w:rsidRPr="00BA7C86" w:rsidRDefault="00A127F8" w:rsidP="00BA7C86">
      <w:pPr>
        <w:spacing w:after="0" w:line="480" w:lineRule="auto"/>
        <w:ind w:firstLine="720"/>
        <w:contextualSpacing/>
        <w:rPr>
          <w:rFonts w:cs="Times New Roman"/>
        </w:rPr>
      </w:pPr>
      <w:r w:rsidRPr="00BA7C86">
        <w:rPr>
          <w:rFonts w:cs="Times New Roman"/>
        </w:rPr>
        <w:lastRenderedPageBreak/>
        <w:t>This dissertation is presented in five chapters.  This first chapter presented necessary background information about mathematics education, a statement of the research problem, the purpose, need for and significance of the study, as well as the limitations, delimitations, and assumptions imposed by this investigation.  In addition</w:t>
      </w:r>
      <w:r w:rsidR="00E3176F" w:rsidRPr="00BA7C86">
        <w:rPr>
          <w:rFonts w:cs="Times New Roman"/>
        </w:rPr>
        <w:t>,</w:t>
      </w:r>
      <w:r w:rsidRPr="00BA7C86">
        <w:rPr>
          <w:rFonts w:cs="Times New Roman"/>
        </w:rPr>
        <w:t xml:space="preserve"> to aid the reader in understanding the researcher</w:t>
      </w:r>
      <w:r w:rsidR="005C5C70">
        <w:rPr>
          <w:rFonts w:cs="Times New Roman"/>
        </w:rPr>
        <w:t>’</w:t>
      </w:r>
      <w:r w:rsidRPr="00BA7C86">
        <w:rPr>
          <w:rFonts w:cs="Times New Roman"/>
        </w:rPr>
        <w:t>s perspective, this chapter provided definitions of key terms, the theoretical framework</w:t>
      </w:r>
      <w:r w:rsidR="005C5C70">
        <w:rPr>
          <w:rFonts w:cs="Times New Roman"/>
        </w:rPr>
        <w:t>,</w:t>
      </w:r>
      <w:r w:rsidRPr="00BA7C86">
        <w:rPr>
          <w:rFonts w:cs="Times New Roman"/>
        </w:rPr>
        <w:t xml:space="preserve"> and a reflexivity statement.   </w:t>
      </w:r>
      <w:r w:rsidR="00E3176F" w:rsidRPr="00BA7C86">
        <w:rPr>
          <w:rFonts w:cs="Times New Roman"/>
        </w:rPr>
        <w:t>The next chapter will provide, through a review of literature, background knowledge grounded in research on four topics: (a) teacher professional development, (b) student dispositions and achievement, (c) integrated instruction, and (d) the use of picture books in mathematics education.  Chapter three provides a detailed account of the methodology utilized.  Next, chapter four answers the research questions b</w:t>
      </w:r>
      <w:r w:rsidR="008D60D4" w:rsidRPr="00BA7C86">
        <w:rPr>
          <w:rFonts w:cs="Times New Roman"/>
        </w:rPr>
        <w:t>y reporting the findings of the</w:t>
      </w:r>
      <w:r w:rsidR="00E3176F" w:rsidRPr="00BA7C86">
        <w:rPr>
          <w:rFonts w:cs="Times New Roman"/>
        </w:rPr>
        <w:t xml:space="preserve"> investigation</w:t>
      </w:r>
      <w:r w:rsidR="007253B3" w:rsidRPr="00BA7C86">
        <w:rPr>
          <w:rFonts w:cs="Times New Roman"/>
        </w:rPr>
        <w:t xml:space="preserve"> and a discussion of these findings</w:t>
      </w:r>
      <w:r w:rsidR="00E3176F" w:rsidRPr="00BA7C86">
        <w:rPr>
          <w:rFonts w:cs="Times New Roman"/>
        </w:rPr>
        <w:t xml:space="preserve">.  Lastly, chapter five </w:t>
      </w:r>
      <w:r w:rsidR="007253B3" w:rsidRPr="00BA7C86">
        <w:rPr>
          <w:rFonts w:cs="Times New Roman"/>
        </w:rPr>
        <w:t>briefly summarizes the study, relates the current study to prior studies from the review of literature, presents implications as a result of the findings</w:t>
      </w:r>
      <w:r w:rsidR="00115CBB" w:rsidRPr="00BA7C86">
        <w:rPr>
          <w:rFonts w:cs="Times New Roman"/>
        </w:rPr>
        <w:t>,</w:t>
      </w:r>
      <w:r w:rsidR="007253B3" w:rsidRPr="00BA7C86">
        <w:rPr>
          <w:rFonts w:cs="Times New Roman"/>
        </w:rPr>
        <w:t xml:space="preserve"> and then offers suggestions for future research. </w:t>
      </w:r>
    </w:p>
    <w:p w14:paraId="6D0554C0" w14:textId="77777777" w:rsidR="005915A5" w:rsidRPr="00BA7C86" w:rsidRDefault="008D60D4" w:rsidP="005C5C70">
      <w:pPr>
        <w:pStyle w:val="Heading1"/>
      </w:pPr>
      <w:r w:rsidRPr="00BA7C86">
        <w:br w:type="page"/>
      </w:r>
      <w:bookmarkStart w:id="14" w:name="_Toc448382383"/>
      <w:r w:rsidR="008F5603" w:rsidRPr="00BA7C86">
        <w:lastRenderedPageBreak/>
        <w:t xml:space="preserve">Chapter </w:t>
      </w:r>
      <w:r w:rsidR="00F84565">
        <w:t>2</w:t>
      </w:r>
      <w:r w:rsidR="00E94224">
        <w:br/>
      </w:r>
      <w:r w:rsidR="005915A5" w:rsidRPr="00BA7C86">
        <w:t>Review of Literature</w:t>
      </w:r>
      <w:bookmarkEnd w:id="14"/>
    </w:p>
    <w:p w14:paraId="00914456" w14:textId="77777777" w:rsidR="00971840" w:rsidRPr="00BA7C86" w:rsidRDefault="00971840" w:rsidP="00BA7C86">
      <w:pPr>
        <w:spacing w:line="480" w:lineRule="auto"/>
        <w:ind w:firstLine="720"/>
        <w:contextualSpacing/>
        <w:rPr>
          <w:rFonts w:cs="Times New Roman"/>
        </w:rPr>
      </w:pPr>
      <w:r w:rsidRPr="00BA7C86">
        <w:rPr>
          <w:rFonts w:cs="Times New Roman"/>
        </w:rPr>
        <w:t xml:space="preserve">A review of literature presents established ideas about a topic and identifies critical gaps, thus situating the current research within the current body of knowledge while also establishing the purpose and need for the current study (Randolph, 2009).  The purpose of this study was to investigate how the use of picture books in primary grade mathematics instruction impacted students’ mathematics achievement and students’ dispositions towards mathematics.  Due to this study’s evaluation of both students’ mathematics achievement and dispositions, literature explaining a connection between student mathematics achievement and dispositions is presented.  Because students’ mathematics achievement and dispositions are positively influenced when subjects are integrated, the literature about integrating subjects follows.  However, teaching through </w:t>
      </w:r>
      <w:r w:rsidR="00F84565">
        <w:rPr>
          <w:rFonts w:cs="Times New Roman"/>
        </w:rPr>
        <w:t xml:space="preserve">the </w:t>
      </w:r>
      <w:r w:rsidRPr="00BA7C86">
        <w:rPr>
          <w:rFonts w:cs="Times New Roman"/>
        </w:rPr>
        <w:t xml:space="preserve">integration of subject matter and using strategies that promote mathematical learning is </w:t>
      </w:r>
      <w:r w:rsidR="00F84565">
        <w:rPr>
          <w:rFonts w:cs="Times New Roman"/>
        </w:rPr>
        <w:t>complex</w:t>
      </w:r>
      <w:r w:rsidRPr="00BA7C86">
        <w:rPr>
          <w:rFonts w:cs="Times New Roman"/>
        </w:rPr>
        <w:t xml:space="preserve"> suggesting the need for professional development for teachers. Therefore, a review of various models of professional development </w:t>
      </w:r>
      <w:r w:rsidR="00F84565">
        <w:rPr>
          <w:rFonts w:cs="Times New Roman"/>
        </w:rPr>
        <w:t>is</w:t>
      </w:r>
      <w:r w:rsidRPr="00BA7C86">
        <w:rPr>
          <w:rFonts w:cs="Times New Roman"/>
        </w:rPr>
        <w:t xml:space="preserve"> provided.   The professional development section focuses on collaborative professional development models due to </w:t>
      </w:r>
      <w:r w:rsidR="00F84565">
        <w:rPr>
          <w:rFonts w:cs="Times New Roman"/>
        </w:rPr>
        <w:t xml:space="preserve">the </w:t>
      </w:r>
      <w:r w:rsidRPr="00BA7C86">
        <w:rPr>
          <w:rFonts w:cs="Times New Roman"/>
        </w:rPr>
        <w:t>study’s use of collaboration over an extended period of time   Lastly, in order to situate the current study within the body of knowledge already known about the use of picture books in mathematics instruction</w:t>
      </w:r>
      <w:r w:rsidR="00F84565">
        <w:rPr>
          <w:rFonts w:cs="Times New Roman"/>
        </w:rPr>
        <w:t>,</w:t>
      </w:r>
      <w:r w:rsidRPr="00BA7C86">
        <w:rPr>
          <w:rFonts w:cs="Times New Roman"/>
        </w:rPr>
        <w:t xml:space="preserve"> the findings of previous research investigations on this topic are detailed and compared to the current study. </w:t>
      </w:r>
    </w:p>
    <w:p w14:paraId="5FF75103" w14:textId="77777777" w:rsidR="003B2D80" w:rsidRPr="00BA7C86" w:rsidRDefault="003B2D80" w:rsidP="00F84565">
      <w:pPr>
        <w:pStyle w:val="Heading2"/>
      </w:pPr>
      <w:bookmarkStart w:id="15" w:name="_Toc448382384"/>
      <w:r w:rsidRPr="00BA7C86">
        <w:t xml:space="preserve">Student </w:t>
      </w:r>
      <w:r w:rsidR="00594A6D" w:rsidRPr="00BA7C86">
        <w:t>Dispositions and Achievement</w:t>
      </w:r>
      <w:bookmarkEnd w:id="15"/>
    </w:p>
    <w:p w14:paraId="2DEBBBA8" w14:textId="77777777" w:rsidR="00C338DB" w:rsidRPr="00BA7C86" w:rsidRDefault="008F3D60" w:rsidP="00BA7C86">
      <w:pPr>
        <w:spacing w:after="0" w:line="480" w:lineRule="auto"/>
        <w:ind w:firstLine="720"/>
        <w:contextualSpacing/>
        <w:rPr>
          <w:rFonts w:cs="Times New Roman"/>
        </w:rPr>
      </w:pPr>
      <w:r w:rsidRPr="00BA7C86">
        <w:rPr>
          <w:rFonts w:cs="Times New Roman"/>
        </w:rPr>
        <w:lastRenderedPageBreak/>
        <w:t>Recognizing student</w:t>
      </w:r>
      <w:r w:rsidR="00231C0D" w:rsidRPr="00BA7C86">
        <w:rPr>
          <w:rFonts w:cs="Times New Roman"/>
        </w:rPr>
        <w:t xml:space="preserve"> dispositions</w:t>
      </w:r>
      <w:r w:rsidR="00A72720" w:rsidRPr="00BA7C86">
        <w:rPr>
          <w:rFonts w:cs="Times New Roman"/>
        </w:rPr>
        <w:t>, or</w:t>
      </w:r>
      <w:r w:rsidRPr="00BA7C86">
        <w:rPr>
          <w:rFonts w:cs="Times New Roman"/>
        </w:rPr>
        <w:t xml:space="preserve"> attitudes, towards mathematics is important</w:t>
      </w:r>
      <w:r w:rsidR="00F84565">
        <w:rPr>
          <w:rFonts w:cs="Times New Roman"/>
        </w:rPr>
        <w:t>,</w:t>
      </w:r>
      <w:r w:rsidRPr="00BA7C86">
        <w:rPr>
          <w:rFonts w:cs="Times New Roman"/>
        </w:rPr>
        <w:t xml:space="preserve"> because they </w:t>
      </w:r>
      <w:r w:rsidR="000E64D0" w:rsidRPr="00BA7C86">
        <w:rPr>
          <w:rFonts w:cs="Times New Roman"/>
        </w:rPr>
        <w:t xml:space="preserve">can </w:t>
      </w:r>
      <w:r w:rsidR="00A72720" w:rsidRPr="00BA7C86">
        <w:rPr>
          <w:rFonts w:cs="Times New Roman"/>
        </w:rPr>
        <w:t>influence</w:t>
      </w:r>
      <w:r w:rsidR="000E64D0" w:rsidRPr="00BA7C86">
        <w:rPr>
          <w:rFonts w:cs="Times New Roman"/>
        </w:rPr>
        <w:t xml:space="preserve"> student</w:t>
      </w:r>
      <w:r w:rsidR="0059554E" w:rsidRPr="00BA7C86">
        <w:rPr>
          <w:rFonts w:cs="Times New Roman"/>
        </w:rPr>
        <w:t xml:space="preserve"> participation and academic achievement.  The National Research Council </w:t>
      </w:r>
      <w:r w:rsidR="000B7AF4">
        <w:rPr>
          <w:rFonts w:cs="Times New Roman"/>
        </w:rPr>
        <w:t xml:space="preserve">(2001) </w:t>
      </w:r>
      <w:r w:rsidR="0059554E" w:rsidRPr="00BA7C86">
        <w:rPr>
          <w:rFonts w:cs="Times New Roman"/>
        </w:rPr>
        <w:t>emphasizes the importance of students’ mathematical dispositions stating, “Students</w:t>
      </w:r>
      <w:r w:rsidR="00F84565">
        <w:rPr>
          <w:rFonts w:cs="Times New Roman"/>
        </w:rPr>
        <w:t xml:space="preserve"> </w:t>
      </w:r>
      <w:r w:rsidR="0059554E" w:rsidRPr="00BA7C86">
        <w:rPr>
          <w:rFonts w:cs="Times New Roman"/>
        </w:rPr>
        <w:t xml:space="preserve">who have developed a productive disposition are confident in their knowledge and ability. </w:t>
      </w:r>
      <w:r w:rsidR="000B18EA">
        <w:rPr>
          <w:rFonts w:cs="Times New Roman"/>
        </w:rPr>
        <w:t xml:space="preserve"> </w:t>
      </w:r>
      <w:r w:rsidR="0059554E" w:rsidRPr="00BA7C86">
        <w:rPr>
          <w:rFonts w:cs="Times New Roman"/>
        </w:rPr>
        <w:t>Those with positive dispositions believe that with appropriate effort they can achieve m</w:t>
      </w:r>
      <w:r w:rsidR="00C338DB" w:rsidRPr="00BA7C86">
        <w:rPr>
          <w:rFonts w:cs="Times New Roman"/>
        </w:rPr>
        <w:t xml:space="preserve">athematical success” (p. 133). </w:t>
      </w:r>
      <w:r w:rsidR="00F84565">
        <w:rPr>
          <w:rFonts w:cs="Times New Roman"/>
        </w:rPr>
        <w:t xml:space="preserve"> </w:t>
      </w:r>
      <w:r w:rsidR="0059554E" w:rsidRPr="00BA7C86">
        <w:rPr>
          <w:rFonts w:cs="Times New Roman"/>
        </w:rPr>
        <w:t xml:space="preserve">Moreover, dispositions have been found to have a major influence on student’s mathematical performance </w:t>
      </w:r>
      <w:r w:rsidR="00C338DB" w:rsidRPr="00BA7C86">
        <w:rPr>
          <w:rFonts w:cs="Times New Roman"/>
        </w:rPr>
        <w:t xml:space="preserve">and attainment of mathematical proficiency </w:t>
      </w:r>
      <w:r w:rsidR="0059554E" w:rsidRPr="00BA7C86">
        <w:rPr>
          <w:rFonts w:cs="Times New Roman"/>
        </w:rPr>
        <w:t>(</w:t>
      </w:r>
      <w:r w:rsidR="009A6EB6" w:rsidRPr="00BA7C86">
        <w:rPr>
          <w:rFonts w:cs="Times New Roman"/>
        </w:rPr>
        <w:t xml:space="preserve">Akey, 2006; </w:t>
      </w:r>
      <w:r w:rsidR="0059554E" w:rsidRPr="00BA7C86">
        <w:rPr>
          <w:rFonts w:cs="Times New Roman"/>
        </w:rPr>
        <w:t>Haladyna, Shaughnessy</w:t>
      </w:r>
      <w:r w:rsidR="000B7AF4">
        <w:rPr>
          <w:rFonts w:cs="Times New Roman"/>
        </w:rPr>
        <w:t>,</w:t>
      </w:r>
      <w:r w:rsidR="0059554E" w:rsidRPr="00BA7C86">
        <w:rPr>
          <w:rFonts w:cs="Times New Roman"/>
        </w:rPr>
        <w:t xml:space="preserve"> &amp; Shaughnessy, 1983; National Research Council, 2001).   One explanation for this is that dispositions affect students’ motivation level (</w:t>
      </w:r>
      <w:r w:rsidR="002226B4" w:rsidRPr="00BA7C86">
        <w:rPr>
          <w:rFonts w:cs="Times New Roman"/>
        </w:rPr>
        <w:t xml:space="preserve">Brophy, 2010; </w:t>
      </w:r>
      <w:r w:rsidR="0059554E" w:rsidRPr="00BA7C86">
        <w:rPr>
          <w:rFonts w:cs="Times New Roman"/>
        </w:rPr>
        <w:t>Haladyna, Shaughnessy</w:t>
      </w:r>
      <w:r w:rsidR="000B7AF4">
        <w:rPr>
          <w:rFonts w:cs="Times New Roman"/>
        </w:rPr>
        <w:t>,</w:t>
      </w:r>
      <w:r w:rsidR="0059554E" w:rsidRPr="00BA7C86">
        <w:rPr>
          <w:rFonts w:cs="Times New Roman"/>
        </w:rPr>
        <w:t xml:space="preserve"> &amp; Shaughnessy, 1983</w:t>
      </w:r>
      <w:r w:rsidR="005B224E" w:rsidRPr="00BA7C86">
        <w:rPr>
          <w:rFonts w:cs="Times New Roman"/>
        </w:rPr>
        <w:t>; Tuan, Chi-Chin</w:t>
      </w:r>
      <w:r w:rsidR="000B7AF4">
        <w:rPr>
          <w:rFonts w:cs="Times New Roman"/>
        </w:rPr>
        <w:t>,</w:t>
      </w:r>
      <w:r w:rsidR="005B224E" w:rsidRPr="00BA7C86">
        <w:rPr>
          <w:rFonts w:cs="Times New Roman"/>
        </w:rPr>
        <w:t xml:space="preserve"> &amp;</w:t>
      </w:r>
      <w:r w:rsidR="00F84565">
        <w:rPr>
          <w:rFonts w:cs="Times New Roman"/>
        </w:rPr>
        <w:t xml:space="preserve"> </w:t>
      </w:r>
      <w:r w:rsidR="005B224E" w:rsidRPr="00BA7C86">
        <w:rPr>
          <w:rFonts w:cs="Times New Roman"/>
        </w:rPr>
        <w:t>Shyang-Horng, 2005</w:t>
      </w:r>
      <w:r w:rsidR="0059554E" w:rsidRPr="00BA7C86">
        <w:rPr>
          <w:rFonts w:cs="Times New Roman"/>
        </w:rPr>
        <w:t xml:space="preserve">).  For instance, students are more likely to persist through challenging concepts when they enjoy the content.  </w:t>
      </w:r>
    </w:p>
    <w:p w14:paraId="478AD99F" w14:textId="77777777" w:rsidR="0059554E" w:rsidRPr="00BA7C86" w:rsidRDefault="0059554E" w:rsidP="00BA7C86">
      <w:pPr>
        <w:spacing w:after="0" w:line="480" w:lineRule="auto"/>
        <w:ind w:firstLine="720"/>
        <w:contextualSpacing/>
        <w:rPr>
          <w:rFonts w:cs="Times New Roman"/>
        </w:rPr>
      </w:pPr>
      <w:r w:rsidRPr="00BA7C86">
        <w:rPr>
          <w:rFonts w:cs="Times New Roman"/>
        </w:rPr>
        <w:t>Alternatively, students with negative mathematical dispositions are less motivated to learn mathematics, demonstrate significantly higher levels of mathematical anxiety</w:t>
      </w:r>
      <w:r w:rsidR="00F84565">
        <w:rPr>
          <w:rFonts w:cs="Times New Roman"/>
        </w:rPr>
        <w:t>,</w:t>
      </w:r>
      <w:r w:rsidRPr="00BA7C86">
        <w:rPr>
          <w:rFonts w:cs="Times New Roman"/>
        </w:rPr>
        <w:t xml:space="preserve"> and have lower confidence in their mathematical abilities (Ashcraft, 2002; National Research Council, 2001).  </w:t>
      </w:r>
      <w:r w:rsidR="001F4C83" w:rsidRPr="00BA7C86">
        <w:rPr>
          <w:rFonts w:cs="Times New Roman"/>
        </w:rPr>
        <w:t>Hannula (2002) cautions that negative dispositions can also be an indicator of the cognitive struggles students are experiencing.</w:t>
      </w:r>
      <w:r w:rsidR="00F84565">
        <w:rPr>
          <w:rFonts w:cs="Times New Roman"/>
        </w:rPr>
        <w:t xml:space="preserve">  </w:t>
      </w:r>
      <w:r w:rsidR="00D71512" w:rsidRPr="00BA7C86">
        <w:rPr>
          <w:rFonts w:cs="Times New Roman"/>
        </w:rPr>
        <w:t xml:space="preserve">Knowing the origins of negative mathematical dispositions </w:t>
      </w:r>
      <w:r w:rsidR="00513F33" w:rsidRPr="00BA7C86">
        <w:rPr>
          <w:rFonts w:cs="Times New Roman"/>
        </w:rPr>
        <w:t>is</w:t>
      </w:r>
      <w:r w:rsidR="00D71512" w:rsidRPr="00BA7C86">
        <w:rPr>
          <w:rFonts w:cs="Times New Roman"/>
        </w:rPr>
        <w:t xml:space="preserve"> necessary to overcome such dispositions and their implications. </w:t>
      </w:r>
      <w:r w:rsidR="00F84565">
        <w:rPr>
          <w:rFonts w:cs="Times New Roman"/>
        </w:rPr>
        <w:t xml:space="preserve"> </w:t>
      </w:r>
      <w:r w:rsidR="00D71512" w:rsidRPr="00BA7C86">
        <w:rPr>
          <w:rFonts w:cs="Times New Roman"/>
        </w:rPr>
        <w:t>It has been pointed out that s</w:t>
      </w:r>
      <w:r w:rsidR="001F4C83" w:rsidRPr="00BA7C86">
        <w:rPr>
          <w:rFonts w:cs="Times New Roman"/>
        </w:rPr>
        <w:t>tudents’ negative mathematical dispositions stem from traditional mathematics instruction that focus</w:t>
      </w:r>
      <w:r w:rsidR="004C3CCB" w:rsidRPr="00BA7C86">
        <w:rPr>
          <w:rFonts w:cs="Times New Roman"/>
        </w:rPr>
        <w:t>es on</w:t>
      </w:r>
      <w:r w:rsidR="001F4C83" w:rsidRPr="00BA7C86">
        <w:rPr>
          <w:rFonts w:cs="Times New Roman"/>
        </w:rPr>
        <w:t xml:space="preserve"> rote memorization (Geist, 2010).</w:t>
      </w:r>
      <w:r w:rsidR="00F84565">
        <w:rPr>
          <w:rFonts w:cs="Times New Roman"/>
        </w:rPr>
        <w:t xml:space="preserve"> </w:t>
      </w:r>
      <w:r w:rsidR="001F4C83" w:rsidRPr="00BA7C86">
        <w:rPr>
          <w:rFonts w:cs="Times New Roman"/>
        </w:rPr>
        <w:t xml:space="preserve"> Tobias (1998) and Tsui and Mazzocco (2006) further elaborate by identifying </w:t>
      </w:r>
      <w:r w:rsidR="001F4C83" w:rsidRPr="00BA7C86">
        <w:rPr>
          <w:rFonts w:cs="Times New Roman"/>
        </w:rPr>
        <w:lastRenderedPageBreak/>
        <w:t xml:space="preserve">elements of traditional instruction that are associated with the formation of negative dispositions. </w:t>
      </w:r>
      <w:r w:rsidRPr="00BA7C86">
        <w:rPr>
          <w:rFonts w:cs="Times New Roman"/>
        </w:rPr>
        <w:t xml:space="preserve">Their collective work indicates that the following elements of traditional mathematics instruction lead to negative student dispositions: </w:t>
      </w:r>
    </w:p>
    <w:p w14:paraId="34CB8E71" w14:textId="77777777" w:rsidR="0059554E" w:rsidRPr="00BA7C86" w:rsidRDefault="0059554E" w:rsidP="00FC4DBF">
      <w:pPr>
        <w:pStyle w:val="ListParagraph"/>
        <w:numPr>
          <w:ilvl w:val="0"/>
          <w:numId w:val="3"/>
        </w:numPr>
        <w:spacing w:after="0" w:line="480" w:lineRule="auto"/>
        <w:ind w:left="1080"/>
        <w:rPr>
          <w:rFonts w:cs="Times New Roman"/>
        </w:rPr>
      </w:pPr>
      <w:r w:rsidRPr="00BA7C86">
        <w:rPr>
          <w:rFonts w:cs="Times New Roman"/>
        </w:rPr>
        <w:t>Instruction focused solely on lecturing from textbook</w:t>
      </w:r>
    </w:p>
    <w:p w14:paraId="00244B30" w14:textId="77777777" w:rsidR="0059554E" w:rsidRPr="00BA7C86" w:rsidRDefault="0059554E" w:rsidP="00FC4DBF">
      <w:pPr>
        <w:pStyle w:val="ListParagraph"/>
        <w:numPr>
          <w:ilvl w:val="0"/>
          <w:numId w:val="3"/>
        </w:numPr>
        <w:spacing w:after="0" w:line="480" w:lineRule="auto"/>
        <w:ind w:left="1080"/>
        <w:rPr>
          <w:rFonts w:cs="Times New Roman"/>
        </w:rPr>
      </w:pPr>
      <w:r w:rsidRPr="00BA7C86">
        <w:rPr>
          <w:rFonts w:cs="Times New Roman"/>
        </w:rPr>
        <w:t>Instruction without real</w:t>
      </w:r>
      <w:r w:rsidR="00F84565">
        <w:rPr>
          <w:rFonts w:cs="Times New Roman"/>
        </w:rPr>
        <w:t xml:space="preserve"> </w:t>
      </w:r>
      <w:r w:rsidRPr="00BA7C86">
        <w:rPr>
          <w:rFonts w:cs="Times New Roman"/>
        </w:rPr>
        <w:t xml:space="preserve">world application </w:t>
      </w:r>
    </w:p>
    <w:p w14:paraId="0B652484" w14:textId="77777777" w:rsidR="0059554E" w:rsidRPr="00BA7C86" w:rsidRDefault="0059554E" w:rsidP="00FC4DBF">
      <w:pPr>
        <w:pStyle w:val="ListParagraph"/>
        <w:numPr>
          <w:ilvl w:val="0"/>
          <w:numId w:val="3"/>
        </w:numPr>
        <w:spacing w:after="0" w:line="480" w:lineRule="auto"/>
        <w:ind w:left="1080"/>
        <w:rPr>
          <w:rFonts w:cs="Times New Roman"/>
        </w:rPr>
      </w:pPr>
      <w:r w:rsidRPr="00BA7C86">
        <w:rPr>
          <w:rFonts w:cs="Times New Roman"/>
        </w:rPr>
        <w:t>Standardized instruction for all students</w:t>
      </w:r>
    </w:p>
    <w:p w14:paraId="423698A6" w14:textId="77777777" w:rsidR="0059554E" w:rsidRPr="00BA7C86" w:rsidRDefault="0059554E" w:rsidP="00FC4DBF">
      <w:pPr>
        <w:pStyle w:val="ListParagraph"/>
        <w:numPr>
          <w:ilvl w:val="0"/>
          <w:numId w:val="3"/>
        </w:numPr>
        <w:spacing w:after="0" w:line="480" w:lineRule="auto"/>
        <w:ind w:left="1080"/>
        <w:rPr>
          <w:rFonts w:cs="Times New Roman"/>
        </w:rPr>
      </w:pPr>
      <w:r w:rsidRPr="00BA7C86">
        <w:rPr>
          <w:rFonts w:cs="Times New Roman"/>
        </w:rPr>
        <w:t>Instruction accepting only one strategy to solve problems</w:t>
      </w:r>
    </w:p>
    <w:p w14:paraId="438ADF1A" w14:textId="77777777" w:rsidR="0059554E" w:rsidRPr="00BA7C86" w:rsidRDefault="0059554E" w:rsidP="00FC4DBF">
      <w:pPr>
        <w:pStyle w:val="ListParagraph"/>
        <w:numPr>
          <w:ilvl w:val="0"/>
          <w:numId w:val="3"/>
        </w:numPr>
        <w:spacing w:after="0" w:line="480" w:lineRule="auto"/>
        <w:ind w:left="1080"/>
        <w:rPr>
          <w:rFonts w:cs="Times New Roman"/>
        </w:rPr>
      </w:pPr>
      <w:r w:rsidRPr="00BA7C86">
        <w:rPr>
          <w:rFonts w:cs="Times New Roman"/>
        </w:rPr>
        <w:t xml:space="preserve">Instruction using large amounts of repetition  </w:t>
      </w:r>
    </w:p>
    <w:p w14:paraId="419DCBF3" w14:textId="77777777" w:rsidR="00F402C9" w:rsidRPr="00BA7C86" w:rsidRDefault="0004451C" w:rsidP="00BA7C86">
      <w:pPr>
        <w:spacing w:after="0" w:line="480" w:lineRule="auto"/>
        <w:contextualSpacing/>
        <w:rPr>
          <w:rFonts w:cs="Times New Roman"/>
        </w:rPr>
      </w:pPr>
      <w:r w:rsidRPr="00BA7C86">
        <w:rPr>
          <w:rFonts w:cs="Times New Roman"/>
        </w:rPr>
        <w:t>Although, s</w:t>
      </w:r>
      <w:r w:rsidR="00F402C9" w:rsidRPr="00BA7C86">
        <w:rPr>
          <w:rFonts w:cs="Times New Roman"/>
        </w:rPr>
        <w:t>tudents as young as kindergarten have been identified as displaying negative dispositions towards mathematics (Rameau &amp;</w:t>
      </w:r>
      <w:r w:rsidR="000B7AF4">
        <w:rPr>
          <w:rFonts w:cs="Times New Roman"/>
        </w:rPr>
        <w:t xml:space="preserve"> </w:t>
      </w:r>
      <w:r w:rsidR="00F402C9" w:rsidRPr="00BA7C86">
        <w:rPr>
          <w:rFonts w:cs="Times New Roman"/>
        </w:rPr>
        <w:t xml:space="preserve">Louime, 2007), most students enter school with positive dispositions towards mathematics (National Research Council, 2001).  Given the adverse effects of negative dispositions and the beneficial effects of positive dispositions, it is important students maintain positive mathematical dispositions throughout their academic careers.  </w:t>
      </w:r>
    </w:p>
    <w:p w14:paraId="5DA60B82" w14:textId="77777777" w:rsidR="0059554E" w:rsidRPr="00BA7C86" w:rsidRDefault="00F402C9" w:rsidP="00BA7C86">
      <w:pPr>
        <w:spacing w:after="0" w:line="480" w:lineRule="auto"/>
        <w:ind w:firstLine="720"/>
        <w:contextualSpacing/>
        <w:rPr>
          <w:rFonts w:cs="Times New Roman"/>
        </w:rPr>
      </w:pPr>
      <w:r w:rsidRPr="00BA7C86">
        <w:rPr>
          <w:rFonts w:cs="Times New Roman"/>
        </w:rPr>
        <w:t xml:space="preserve">It has been explained that </w:t>
      </w:r>
      <w:r w:rsidR="0059554E" w:rsidRPr="00BA7C86">
        <w:rPr>
          <w:rFonts w:cs="Times New Roman"/>
        </w:rPr>
        <w:t>positive</w:t>
      </w:r>
      <w:r w:rsidR="001F4C83" w:rsidRPr="00BA7C86">
        <w:rPr>
          <w:rFonts w:cs="Times New Roman"/>
        </w:rPr>
        <w:t xml:space="preserve"> dispositions stem from student</w:t>
      </w:r>
      <w:r w:rsidR="0059554E" w:rsidRPr="00BA7C86">
        <w:rPr>
          <w:rFonts w:cs="Times New Roman"/>
        </w:rPr>
        <w:t>s</w:t>
      </w:r>
      <w:r w:rsidR="001F4C83" w:rsidRPr="00BA7C86">
        <w:rPr>
          <w:rFonts w:cs="Times New Roman"/>
        </w:rPr>
        <w:t>’</w:t>
      </w:r>
      <w:r w:rsidR="0059554E" w:rsidRPr="00BA7C86">
        <w:rPr>
          <w:rFonts w:cs="Times New Roman"/>
        </w:rPr>
        <w:t xml:space="preserve"> use of ma</w:t>
      </w:r>
      <w:r w:rsidR="00282D2F" w:rsidRPr="00BA7C86">
        <w:rPr>
          <w:rFonts w:cs="Times New Roman"/>
        </w:rPr>
        <w:t>thematics in their daily lives</w:t>
      </w:r>
      <w:r w:rsidR="0059554E" w:rsidRPr="00BA7C86">
        <w:rPr>
          <w:rFonts w:cs="Times New Roman"/>
        </w:rPr>
        <w:t xml:space="preserve"> (National Research Council, 2001).  In order to ensure that students entering school with positive mathematical dis</w:t>
      </w:r>
      <w:r w:rsidR="00F84565">
        <w:rPr>
          <w:rFonts w:cs="Times New Roman"/>
        </w:rPr>
        <w:t xml:space="preserve">positions continue this outlook, </w:t>
      </w:r>
      <w:r w:rsidR="0059554E" w:rsidRPr="00BA7C86">
        <w:rPr>
          <w:rFonts w:cs="Times New Roman"/>
        </w:rPr>
        <w:t xml:space="preserve">teachers should emphasize the </w:t>
      </w:r>
      <w:r w:rsidR="00513F33" w:rsidRPr="00BA7C86">
        <w:rPr>
          <w:rFonts w:cs="Times New Roman"/>
        </w:rPr>
        <w:t xml:space="preserve">continued </w:t>
      </w:r>
      <w:r w:rsidR="0059554E" w:rsidRPr="00BA7C86">
        <w:rPr>
          <w:rFonts w:cs="Times New Roman"/>
        </w:rPr>
        <w:t>for</w:t>
      </w:r>
      <w:r w:rsidR="00282D2F" w:rsidRPr="00BA7C86">
        <w:rPr>
          <w:rFonts w:cs="Times New Roman"/>
        </w:rPr>
        <w:t>mation of positive dispositions.</w:t>
      </w:r>
      <w:r w:rsidR="00F84565">
        <w:rPr>
          <w:rFonts w:cs="Times New Roman"/>
        </w:rPr>
        <w:t xml:space="preserve">  </w:t>
      </w:r>
      <w:r w:rsidR="00282D2F" w:rsidRPr="00BA7C86">
        <w:rPr>
          <w:rFonts w:cs="Times New Roman"/>
        </w:rPr>
        <w:t>However,</w:t>
      </w:r>
      <w:r w:rsidR="0059554E" w:rsidRPr="00BA7C86">
        <w:rPr>
          <w:rFonts w:cs="Times New Roman"/>
        </w:rPr>
        <w:t xml:space="preserve"> most teachers neglect the development of such dispositions, instead focusing solely on skills (National Research Council, 2001).  As a means of overcoming this shortfall and </w:t>
      </w:r>
      <w:r w:rsidR="00282D2F" w:rsidRPr="00BA7C86">
        <w:rPr>
          <w:rFonts w:cs="Times New Roman"/>
        </w:rPr>
        <w:t>to improve</w:t>
      </w:r>
      <w:r w:rsidR="0059554E" w:rsidRPr="00BA7C86">
        <w:rPr>
          <w:rFonts w:cs="Times New Roman"/>
        </w:rPr>
        <w:t xml:space="preserve"> students’ mathematical dispositions</w:t>
      </w:r>
      <w:r w:rsidR="00282D2F" w:rsidRPr="00BA7C86">
        <w:rPr>
          <w:rFonts w:cs="Times New Roman"/>
        </w:rPr>
        <w:t>,</w:t>
      </w:r>
      <w:r w:rsidR="0059554E" w:rsidRPr="00BA7C86">
        <w:rPr>
          <w:rFonts w:cs="Times New Roman"/>
        </w:rPr>
        <w:t xml:space="preserve"> teachers </w:t>
      </w:r>
      <w:r w:rsidR="00282D2F" w:rsidRPr="00BA7C86">
        <w:rPr>
          <w:rFonts w:cs="Times New Roman"/>
        </w:rPr>
        <w:t xml:space="preserve">should </w:t>
      </w:r>
      <w:r w:rsidR="0059554E" w:rsidRPr="00BA7C86">
        <w:rPr>
          <w:rFonts w:cs="Times New Roman"/>
        </w:rPr>
        <w:t xml:space="preserve">utilize a variety of teaching strategies </w:t>
      </w:r>
      <w:r w:rsidR="00282D2F" w:rsidRPr="00BA7C86">
        <w:rPr>
          <w:rFonts w:cs="Times New Roman"/>
        </w:rPr>
        <w:t>that</w:t>
      </w:r>
      <w:r w:rsidR="0059554E" w:rsidRPr="00BA7C86">
        <w:rPr>
          <w:rFonts w:cs="Times New Roman"/>
        </w:rPr>
        <w:t xml:space="preserve"> relate to students</w:t>
      </w:r>
      <w:r w:rsidR="00F84565">
        <w:rPr>
          <w:rFonts w:cs="Times New Roman"/>
        </w:rPr>
        <w:t>’</w:t>
      </w:r>
      <w:r w:rsidR="0059554E" w:rsidRPr="00BA7C86">
        <w:rPr>
          <w:rFonts w:cs="Times New Roman"/>
        </w:rPr>
        <w:t xml:space="preserve"> real life experiences (Bursal &amp;</w:t>
      </w:r>
      <w:r w:rsidR="000B18EA">
        <w:rPr>
          <w:rFonts w:cs="Times New Roman"/>
        </w:rPr>
        <w:t xml:space="preserve"> </w:t>
      </w:r>
      <w:r w:rsidR="0059554E" w:rsidRPr="00BA7C86">
        <w:rPr>
          <w:rFonts w:cs="Times New Roman"/>
        </w:rPr>
        <w:lastRenderedPageBreak/>
        <w:t xml:space="preserve">Paznokas, 2006).  In fact, the integration of </w:t>
      </w:r>
      <w:r w:rsidR="00D71512" w:rsidRPr="00BA7C86">
        <w:rPr>
          <w:rFonts w:cs="Times New Roman"/>
        </w:rPr>
        <w:t xml:space="preserve">subjects </w:t>
      </w:r>
      <w:r w:rsidR="0059554E" w:rsidRPr="00BA7C86">
        <w:rPr>
          <w:rFonts w:cs="Times New Roman"/>
        </w:rPr>
        <w:t>has been identified as a useful strategy for developing students</w:t>
      </w:r>
      <w:r w:rsidR="00F84565">
        <w:rPr>
          <w:rFonts w:cs="Times New Roman"/>
        </w:rPr>
        <w:t>’</w:t>
      </w:r>
      <w:r w:rsidR="0059554E" w:rsidRPr="00BA7C86">
        <w:rPr>
          <w:rFonts w:cs="Times New Roman"/>
        </w:rPr>
        <w:t xml:space="preserve"> positive dispositions towards mathematics for the following reasons: (a) increased motivation to reflect on the learning, (b) learning within real-li</w:t>
      </w:r>
      <w:r w:rsidR="0004451C" w:rsidRPr="00BA7C86">
        <w:rPr>
          <w:rFonts w:cs="Times New Roman"/>
        </w:rPr>
        <w:t>fe scenarios, and</w:t>
      </w:r>
      <w:r w:rsidR="0059554E" w:rsidRPr="00BA7C86">
        <w:rPr>
          <w:rFonts w:cs="Times New Roman"/>
        </w:rPr>
        <w:t xml:space="preserve"> (c) </w:t>
      </w:r>
      <w:r w:rsidR="0004451C" w:rsidRPr="00BA7C86">
        <w:rPr>
          <w:rFonts w:cs="Times New Roman"/>
        </w:rPr>
        <w:t xml:space="preserve">it </w:t>
      </w:r>
      <w:r w:rsidR="0059554E" w:rsidRPr="00BA7C86">
        <w:rPr>
          <w:rFonts w:cs="Times New Roman"/>
        </w:rPr>
        <w:t>encourages students to build connections between new knowledge and their existing knowledge (Ellis &amp;</w:t>
      </w:r>
      <w:r w:rsidR="000B18EA">
        <w:rPr>
          <w:rFonts w:cs="Times New Roman"/>
        </w:rPr>
        <w:t xml:space="preserve"> </w:t>
      </w:r>
      <w:r w:rsidR="0059554E" w:rsidRPr="00BA7C86">
        <w:rPr>
          <w:rFonts w:cs="Times New Roman"/>
        </w:rPr>
        <w:t xml:space="preserve">Fouts, 2001; Hargreaves &amp; Moore, 2000). </w:t>
      </w:r>
    </w:p>
    <w:p w14:paraId="46145916" w14:textId="77777777" w:rsidR="0053089B" w:rsidRPr="00BA7C86" w:rsidRDefault="0059554E" w:rsidP="00BA7C86">
      <w:pPr>
        <w:spacing w:after="0" w:line="480" w:lineRule="auto"/>
        <w:contextualSpacing/>
        <w:rPr>
          <w:rFonts w:cs="Times New Roman"/>
        </w:rPr>
      </w:pPr>
      <w:r w:rsidRPr="00BA7C86">
        <w:rPr>
          <w:rFonts w:cs="Times New Roman"/>
        </w:rPr>
        <w:tab/>
        <w:t xml:space="preserve">The instructional avenue a teacher takes, be it the use of a variety of strategies that includes the integration of other subjects or a traditional rote memorization approach, has a large impact on the development of students’ disposition towards mathematics.   </w:t>
      </w:r>
      <w:r w:rsidR="00843816" w:rsidRPr="00BA7C86">
        <w:rPr>
          <w:rFonts w:cs="Times New Roman"/>
        </w:rPr>
        <w:t>In order to help foster students’ positive dispositions towards mathematics</w:t>
      </w:r>
      <w:r w:rsidR="0004451C" w:rsidRPr="00BA7C86">
        <w:rPr>
          <w:rFonts w:cs="Times New Roman"/>
        </w:rPr>
        <w:t>,</w:t>
      </w:r>
      <w:r w:rsidR="00843816" w:rsidRPr="00BA7C86">
        <w:rPr>
          <w:rFonts w:cs="Times New Roman"/>
        </w:rPr>
        <w:t xml:space="preserve"> teachers must first evaluate and be cognizant of student dispositions</w:t>
      </w:r>
      <w:r w:rsidRPr="00BA7C86">
        <w:rPr>
          <w:rFonts w:cs="Times New Roman"/>
        </w:rPr>
        <w:t xml:space="preserve">. </w:t>
      </w:r>
      <w:r w:rsidR="000B7AF4">
        <w:rPr>
          <w:rFonts w:cs="Times New Roman"/>
        </w:rPr>
        <w:t xml:space="preserve"> </w:t>
      </w:r>
      <w:r w:rsidR="001A629D" w:rsidRPr="00BA7C86">
        <w:rPr>
          <w:rFonts w:cs="Times New Roman"/>
        </w:rPr>
        <w:t>For this reason</w:t>
      </w:r>
      <w:r w:rsidR="00231C0D" w:rsidRPr="00BA7C86">
        <w:rPr>
          <w:rFonts w:cs="Times New Roman"/>
        </w:rPr>
        <w:t>, the present study used</w:t>
      </w:r>
      <w:r w:rsidRPr="00BA7C86">
        <w:rPr>
          <w:rFonts w:cs="Times New Roman"/>
        </w:rPr>
        <w:t xml:space="preserve"> students</w:t>
      </w:r>
      <w:r w:rsidR="0004451C" w:rsidRPr="00BA7C86">
        <w:rPr>
          <w:rFonts w:cs="Times New Roman"/>
        </w:rPr>
        <w:t>’</w:t>
      </w:r>
      <w:r w:rsidRPr="00BA7C86">
        <w:rPr>
          <w:rFonts w:cs="Times New Roman"/>
        </w:rPr>
        <w:t xml:space="preserve"> self-reported daily disposition towards mathematics </w:t>
      </w:r>
      <w:r w:rsidR="00843816" w:rsidRPr="00BA7C86">
        <w:rPr>
          <w:rFonts w:cs="Times New Roman"/>
        </w:rPr>
        <w:t xml:space="preserve">evaluated </w:t>
      </w:r>
      <w:r w:rsidRPr="00BA7C86">
        <w:rPr>
          <w:rFonts w:cs="Times New Roman"/>
        </w:rPr>
        <w:t xml:space="preserve">through the use of </w:t>
      </w:r>
      <w:r w:rsidR="001D461F" w:rsidRPr="00BA7C86">
        <w:rPr>
          <w:rFonts w:cs="Times New Roman"/>
        </w:rPr>
        <w:t>an emotion scale (Appendix A</w:t>
      </w:r>
      <w:r w:rsidRPr="00BA7C86">
        <w:rPr>
          <w:rFonts w:cs="Times New Roman"/>
        </w:rPr>
        <w:t xml:space="preserve">).  A comparison of the </w:t>
      </w:r>
      <w:r w:rsidR="00843816" w:rsidRPr="00BA7C86">
        <w:rPr>
          <w:rFonts w:cs="Times New Roman"/>
        </w:rPr>
        <w:t>control</w:t>
      </w:r>
      <w:r w:rsidR="00F84565">
        <w:rPr>
          <w:rFonts w:cs="Times New Roman"/>
        </w:rPr>
        <w:t xml:space="preserve"> </w:t>
      </w:r>
      <w:r w:rsidR="00843816" w:rsidRPr="00BA7C86">
        <w:rPr>
          <w:rFonts w:cs="Times New Roman"/>
        </w:rPr>
        <w:t>and treatment groups</w:t>
      </w:r>
      <w:r w:rsidR="00C338DB" w:rsidRPr="00BA7C86">
        <w:rPr>
          <w:rFonts w:cs="Times New Roman"/>
        </w:rPr>
        <w:t>’</w:t>
      </w:r>
      <w:r w:rsidR="00843816" w:rsidRPr="00BA7C86">
        <w:rPr>
          <w:rFonts w:cs="Times New Roman"/>
        </w:rPr>
        <w:t xml:space="preserve"> disposition towards mathematics provide</w:t>
      </w:r>
      <w:r w:rsidR="00231C0D" w:rsidRPr="00BA7C86">
        <w:rPr>
          <w:rFonts w:cs="Times New Roman"/>
        </w:rPr>
        <w:t>s</w:t>
      </w:r>
      <w:r w:rsidR="00843816" w:rsidRPr="00BA7C86">
        <w:rPr>
          <w:rFonts w:cs="Times New Roman"/>
        </w:rPr>
        <w:t xml:space="preserve"> insight regarding the impact the use of picture books has on students’ mathematical dispositions. </w:t>
      </w:r>
    </w:p>
    <w:p w14:paraId="15AA7930" w14:textId="77777777" w:rsidR="008F352D" w:rsidRPr="00BA7C86" w:rsidRDefault="006B39F5" w:rsidP="00F84565">
      <w:pPr>
        <w:pStyle w:val="Heading2"/>
      </w:pPr>
      <w:bookmarkStart w:id="16" w:name="_Toc448382385"/>
      <w:r w:rsidRPr="00BA7C86">
        <w:t>Integrated Instruction</w:t>
      </w:r>
      <w:bookmarkEnd w:id="16"/>
    </w:p>
    <w:p w14:paraId="47F7D1E5" w14:textId="77777777" w:rsidR="00C338DB" w:rsidRPr="00BA7C86" w:rsidRDefault="00533309" w:rsidP="00BA7C86">
      <w:pPr>
        <w:spacing w:after="0" w:line="480" w:lineRule="auto"/>
        <w:ind w:firstLine="720"/>
        <w:contextualSpacing/>
        <w:rPr>
          <w:rFonts w:cs="Times New Roman"/>
        </w:rPr>
      </w:pPr>
      <w:r w:rsidRPr="00BA7C86">
        <w:rPr>
          <w:rFonts w:cs="Times New Roman"/>
        </w:rPr>
        <w:t xml:space="preserve">Improved students’ mathematical dispositions are one of the many proposed benefits of integrated </w:t>
      </w:r>
      <w:r w:rsidR="006604D9" w:rsidRPr="00BA7C86">
        <w:rPr>
          <w:rFonts w:cs="Times New Roman"/>
        </w:rPr>
        <w:t xml:space="preserve">instruction.  </w:t>
      </w:r>
      <w:r w:rsidR="00F84565">
        <w:rPr>
          <w:rFonts w:cs="Times New Roman"/>
        </w:rPr>
        <w:t xml:space="preserve"> </w:t>
      </w:r>
      <w:r w:rsidR="00282D2F" w:rsidRPr="00BA7C86">
        <w:rPr>
          <w:rFonts w:cs="Times New Roman"/>
        </w:rPr>
        <w:t>Despite school</w:t>
      </w:r>
      <w:r w:rsidR="008F352D" w:rsidRPr="00BA7C86">
        <w:rPr>
          <w:rFonts w:cs="Times New Roman"/>
        </w:rPr>
        <w:t xml:space="preserve">s </w:t>
      </w:r>
      <w:r w:rsidR="000464C8" w:rsidRPr="00BA7C86">
        <w:rPr>
          <w:rFonts w:cs="Times New Roman"/>
        </w:rPr>
        <w:t>long-standing</w:t>
      </w:r>
      <w:r w:rsidR="008F352D" w:rsidRPr="00BA7C86">
        <w:rPr>
          <w:rFonts w:cs="Times New Roman"/>
        </w:rPr>
        <w:t xml:space="preserve"> tradition to teach subjects in isolation from one another, </w:t>
      </w:r>
      <w:r w:rsidR="000464C8" w:rsidRPr="00BA7C86">
        <w:rPr>
          <w:rFonts w:cs="Times New Roman"/>
        </w:rPr>
        <w:t>integrating</w:t>
      </w:r>
      <w:r w:rsidR="008F352D" w:rsidRPr="00BA7C86">
        <w:rPr>
          <w:rFonts w:cs="Times New Roman"/>
        </w:rPr>
        <w:t xml:space="preserve"> subjects across the curriculum can demonstrate to students how knowledge from multiple disciplines </w:t>
      </w:r>
      <w:r w:rsidR="009A5187" w:rsidRPr="00BA7C86">
        <w:rPr>
          <w:rFonts w:cs="Times New Roman"/>
        </w:rPr>
        <w:t xml:space="preserve">are used </w:t>
      </w:r>
      <w:r w:rsidR="008F352D" w:rsidRPr="00BA7C86">
        <w:rPr>
          <w:rFonts w:cs="Times New Roman"/>
        </w:rPr>
        <w:t xml:space="preserve">to solve real world problems.  </w:t>
      </w:r>
      <w:r w:rsidR="009A5187" w:rsidRPr="00BA7C86">
        <w:rPr>
          <w:rFonts w:cs="Times New Roman"/>
        </w:rPr>
        <w:t>I</w:t>
      </w:r>
      <w:r w:rsidR="00D249EE" w:rsidRPr="00BA7C86">
        <w:rPr>
          <w:rFonts w:cs="Times New Roman"/>
        </w:rPr>
        <w:t xml:space="preserve">ntegrating </w:t>
      </w:r>
      <w:r w:rsidR="009A5187" w:rsidRPr="00BA7C86">
        <w:rPr>
          <w:rFonts w:cs="Times New Roman"/>
        </w:rPr>
        <w:t>mathematics</w:t>
      </w:r>
      <w:r w:rsidR="00D249EE" w:rsidRPr="00BA7C86">
        <w:rPr>
          <w:rFonts w:cs="Times New Roman"/>
        </w:rPr>
        <w:t xml:space="preserve"> across the curriculum demonstrates how mathematics goes beyond memorized algorithms </w:t>
      </w:r>
      <w:r w:rsidR="009A5187" w:rsidRPr="00BA7C86">
        <w:rPr>
          <w:rFonts w:cs="Times New Roman"/>
        </w:rPr>
        <w:t>to provide</w:t>
      </w:r>
      <w:r w:rsidR="00D249EE" w:rsidRPr="00BA7C86">
        <w:rPr>
          <w:rFonts w:cs="Times New Roman"/>
        </w:rPr>
        <w:t xml:space="preserve"> students with opportunities </w:t>
      </w:r>
      <w:r w:rsidR="00D249EE" w:rsidRPr="00BA7C86">
        <w:rPr>
          <w:rFonts w:cs="Times New Roman"/>
        </w:rPr>
        <w:lastRenderedPageBreak/>
        <w:t xml:space="preserve">to see how mathematics is useful in their daily lives.  </w:t>
      </w:r>
      <w:r w:rsidR="002E32A0" w:rsidRPr="00BA7C86">
        <w:rPr>
          <w:rFonts w:cs="Times New Roman"/>
        </w:rPr>
        <w:t>Van De Walle (1994</w:t>
      </w:r>
      <w:r w:rsidR="008F352D" w:rsidRPr="00BA7C86">
        <w:rPr>
          <w:rFonts w:cs="Times New Roman"/>
        </w:rPr>
        <w:t>) a</w:t>
      </w:r>
      <w:r w:rsidR="00847DB2" w:rsidRPr="00BA7C86">
        <w:rPr>
          <w:rFonts w:cs="Times New Roman"/>
        </w:rPr>
        <w:t>rticulates this point asserting</w:t>
      </w:r>
      <w:r w:rsidR="008F352D" w:rsidRPr="00BA7C86">
        <w:rPr>
          <w:rFonts w:cs="Times New Roman"/>
        </w:rPr>
        <w:t xml:space="preserve">, “Children should see that mathematics plays a significant role in art, science, and social studies.  This suggests that mathematics should frequently be integrated with other discipline areas and that applications of mathematics in </w:t>
      </w:r>
      <w:r w:rsidR="00FC3788" w:rsidRPr="00BA7C86">
        <w:rPr>
          <w:rFonts w:cs="Times New Roman"/>
        </w:rPr>
        <w:t xml:space="preserve">the </w:t>
      </w:r>
      <w:r w:rsidR="008F352D" w:rsidRPr="00BA7C86">
        <w:rPr>
          <w:rFonts w:cs="Times New Roman"/>
        </w:rPr>
        <w:t>real world should be explored” (p. 5).  Vacca, Vacca</w:t>
      </w:r>
      <w:r w:rsidR="00F84565">
        <w:rPr>
          <w:rFonts w:cs="Times New Roman"/>
        </w:rPr>
        <w:t>, and</w:t>
      </w:r>
      <w:r w:rsidR="008F352D" w:rsidRPr="00BA7C86">
        <w:rPr>
          <w:rFonts w:cs="Times New Roman"/>
        </w:rPr>
        <w:t xml:space="preserve"> Mraz (2014) specifically encourage the integration </w:t>
      </w:r>
      <w:r w:rsidR="00D71512" w:rsidRPr="00BA7C86">
        <w:rPr>
          <w:rFonts w:cs="Times New Roman"/>
        </w:rPr>
        <w:t xml:space="preserve">of </w:t>
      </w:r>
      <w:r w:rsidR="00FC3788" w:rsidRPr="00BA7C86">
        <w:rPr>
          <w:rFonts w:cs="Times New Roman"/>
        </w:rPr>
        <w:t xml:space="preserve">mathematics and literacy </w:t>
      </w:r>
      <w:r w:rsidR="008F352D" w:rsidRPr="00BA7C86">
        <w:rPr>
          <w:rFonts w:cs="Times New Roman"/>
        </w:rPr>
        <w:t xml:space="preserve">proclaiming </w:t>
      </w:r>
      <w:r w:rsidR="00FC3788" w:rsidRPr="00BA7C86">
        <w:rPr>
          <w:rFonts w:cs="Times New Roman"/>
        </w:rPr>
        <w:t>that picture books</w:t>
      </w:r>
      <w:r w:rsidR="008F352D" w:rsidRPr="00BA7C86">
        <w:rPr>
          <w:rFonts w:cs="Times New Roman"/>
        </w:rPr>
        <w:t xml:space="preserve"> can be used to enhance inst</w:t>
      </w:r>
      <w:r w:rsidR="000464C8" w:rsidRPr="00BA7C86">
        <w:rPr>
          <w:rFonts w:cs="Times New Roman"/>
        </w:rPr>
        <w:t>ruction in every content area</w:t>
      </w:r>
      <w:r w:rsidR="00F84565">
        <w:rPr>
          <w:rFonts w:cs="Times New Roman"/>
        </w:rPr>
        <w:t>,</w:t>
      </w:r>
      <w:r w:rsidR="000464C8" w:rsidRPr="00BA7C86">
        <w:rPr>
          <w:rFonts w:cs="Times New Roman"/>
        </w:rPr>
        <w:t xml:space="preserve"> because</w:t>
      </w:r>
      <w:r w:rsidR="008F352D" w:rsidRPr="00BA7C86">
        <w:rPr>
          <w:rFonts w:cs="Times New Roman"/>
        </w:rPr>
        <w:t xml:space="preserve"> such books captivate students’ attention in ways that textbooks simply cannot.  </w:t>
      </w:r>
      <w:r w:rsidR="00A72720" w:rsidRPr="00BA7C86">
        <w:rPr>
          <w:rFonts w:cs="Times New Roman"/>
        </w:rPr>
        <w:t xml:space="preserve">Yet, the knowledge acquired through textbooks and picture books alike </w:t>
      </w:r>
      <w:r w:rsidR="00A2473A" w:rsidRPr="00BA7C86">
        <w:rPr>
          <w:rFonts w:cs="Times New Roman"/>
        </w:rPr>
        <w:t>are</w:t>
      </w:r>
      <w:r w:rsidR="0004451C" w:rsidRPr="00BA7C86">
        <w:rPr>
          <w:rFonts w:cs="Times New Roman"/>
        </w:rPr>
        <w:t xml:space="preserve"> not enough.  A</w:t>
      </w:r>
      <w:r w:rsidR="00A72720" w:rsidRPr="00BA7C86">
        <w:rPr>
          <w:rFonts w:cs="Times New Roman"/>
        </w:rPr>
        <w:t>s stated by the National Council of Teachers of English and the International Reading Association, “knowledge alone is of little value</w:t>
      </w:r>
      <w:r w:rsidR="008F352D" w:rsidRPr="00BA7C86">
        <w:rPr>
          <w:rFonts w:cs="Times New Roman"/>
        </w:rPr>
        <w:t xml:space="preserve"> if one has no need to, or cannot, apply it” (</w:t>
      </w:r>
      <w:r w:rsidR="008F352D" w:rsidRPr="00BA7C86">
        <w:rPr>
          <w:rFonts w:cs="Times New Roman"/>
          <w:i/>
        </w:rPr>
        <w:t>Standards for the English Language Arts</w:t>
      </w:r>
      <w:r w:rsidR="008F352D" w:rsidRPr="00BA7C86">
        <w:rPr>
          <w:rFonts w:cs="Times New Roman"/>
        </w:rPr>
        <w:t>, 1996, p. 12).</w:t>
      </w:r>
      <w:r w:rsidR="00F84565">
        <w:rPr>
          <w:rFonts w:cs="Times New Roman"/>
        </w:rPr>
        <w:t xml:space="preserve">  </w:t>
      </w:r>
      <w:r w:rsidR="00285FFA" w:rsidRPr="00BA7C86">
        <w:rPr>
          <w:rFonts w:cs="Times New Roman"/>
        </w:rPr>
        <w:t>Accordingly, i</w:t>
      </w:r>
      <w:r w:rsidR="00C338DB" w:rsidRPr="00BA7C86">
        <w:rPr>
          <w:rFonts w:cs="Times New Roman"/>
        </w:rPr>
        <w:t xml:space="preserve">ntegrated instruction affords students with the necessary application of knowledge by allowing </w:t>
      </w:r>
      <w:r w:rsidR="000846E7" w:rsidRPr="00BA7C86">
        <w:rPr>
          <w:rFonts w:cs="Times New Roman"/>
        </w:rPr>
        <w:t>students</w:t>
      </w:r>
      <w:r w:rsidR="00C338DB" w:rsidRPr="00BA7C86">
        <w:rPr>
          <w:rFonts w:cs="Times New Roman"/>
        </w:rPr>
        <w:t xml:space="preserve"> to </w:t>
      </w:r>
      <w:r w:rsidR="00285FFA" w:rsidRPr="00BA7C86">
        <w:rPr>
          <w:rFonts w:cs="Times New Roman"/>
        </w:rPr>
        <w:t>utilize</w:t>
      </w:r>
      <w:r w:rsidR="00C338DB" w:rsidRPr="00BA7C86">
        <w:rPr>
          <w:rFonts w:cs="Times New Roman"/>
        </w:rPr>
        <w:t xml:space="preserve"> the information from one subject when it is need</w:t>
      </w:r>
      <w:r w:rsidR="00285FFA" w:rsidRPr="00BA7C86">
        <w:rPr>
          <w:rFonts w:cs="Times New Roman"/>
        </w:rPr>
        <w:t xml:space="preserve">ed to solve problems presented in other subject areas.  </w:t>
      </w:r>
    </w:p>
    <w:p w14:paraId="093C2585" w14:textId="77777777" w:rsidR="00A56DBE" w:rsidRPr="00BA7C86" w:rsidRDefault="00A56DBE" w:rsidP="00BA7C86">
      <w:pPr>
        <w:spacing w:after="0" w:line="480" w:lineRule="auto"/>
        <w:ind w:firstLine="720"/>
        <w:contextualSpacing/>
        <w:rPr>
          <w:rFonts w:cs="Times New Roman"/>
        </w:rPr>
      </w:pPr>
      <w:r w:rsidRPr="00BA7C86">
        <w:rPr>
          <w:rFonts w:cs="Times New Roman"/>
        </w:rPr>
        <w:t xml:space="preserve">A means of integrating instruction is through the use of picture books.   </w:t>
      </w:r>
      <w:r w:rsidR="00EA04E7" w:rsidRPr="00BA7C86">
        <w:rPr>
          <w:rFonts w:cs="Times New Roman"/>
        </w:rPr>
        <w:t xml:space="preserve">The use of picture books in mathematics </w:t>
      </w:r>
      <w:r w:rsidR="00FC3788" w:rsidRPr="00BA7C86">
        <w:rPr>
          <w:rFonts w:cs="Times New Roman"/>
        </w:rPr>
        <w:t xml:space="preserve">provides </w:t>
      </w:r>
      <w:r w:rsidRPr="00BA7C86">
        <w:rPr>
          <w:rFonts w:cs="Times New Roman"/>
        </w:rPr>
        <w:t xml:space="preserve">students </w:t>
      </w:r>
      <w:r w:rsidR="008F352D" w:rsidRPr="00BA7C86">
        <w:rPr>
          <w:rFonts w:cs="Times New Roman"/>
        </w:rPr>
        <w:t>with opportunit</w:t>
      </w:r>
      <w:r w:rsidRPr="00BA7C86">
        <w:rPr>
          <w:rFonts w:cs="Times New Roman"/>
        </w:rPr>
        <w:t>ies to apply their knowledge while solving</w:t>
      </w:r>
      <w:r w:rsidR="008F352D" w:rsidRPr="00BA7C86">
        <w:rPr>
          <w:rFonts w:cs="Times New Roman"/>
        </w:rPr>
        <w:t xml:space="preserve"> problems, thus fostering critical thinking skills, a necessary skill for the use of mathematical knowledge in real world situations.   Uy and Frank (2004)</w:t>
      </w:r>
      <w:r w:rsidR="00FC3788" w:rsidRPr="00BA7C86">
        <w:rPr>
          <w:rFonts w:cs="Times New Roman"/>
        </w:rPr>
        <w:t xml:space="preserve"> state</w:t>
      </w:r>
      <w:r w:rsidR="008F352D" w:rsidRPr="00BA7C86">
        <w:rPr>
          <w:rFonts w:cs="Times New Roman"/>
        </w:rPr>
        <w:t xml:space="preserve"> </w:t>
      </w:r>
      <w:r w:rsidR="00F84565">
        <w:rPr>
          <w:rFonts w:cs="Times New Roman"/>
        </w:rPr>
        <w:t xml:space="preserve">that </w:t>
      </w:r>
      <w:r w:rsidR="008F352D" w:rsidRPr="00BA7C86">
        <w:rPr>
          <w:rFonts w:cs="Times New Roman"/>
        </w:rPr>
        <w:t xml:space="preserve">“outside of school, students must make connections between disciplines for real-life and real-time experiences and use higher order thinking skills to solve problems” (p. 180).  By </w:t>
      </w:r>
      <w:r w:rsidR="00AE76E2" w:rsidRPr="00BA7C86">
        <w:rPr>
          <w:rFonts w:cs="Times New Roman"/>
        </w:rPr>
        <w:t>using picture books to integrate mathematics and literacy</w:t>
      </w:r>
      <w:r w:rsidR="00F84565">
        <w:rPr>
          <w:rFonts w:cs="Times New Roman"/>
        </w:rPr>
        <w:t>,</w:t>
      </w:r>
      <w:r w:rsidR="00AE76E2" w:rsidRPr="00BA7C86">
        <w:rPr>
          <w:rFonts w:cs="Times New Roman"/>
        </w:rPr>
        <w:t xml:space="preserve"> </w:t>
      </w:r>
      <w:r w:rsidR="008F352D" w:rsidRPr="00BA7C86">
        <w:rPr>
          <w:rFonts w:cs="Times New Roman"/>
        </w:rPr>
        <w:t xml:space="preserve">students can see problems in contexts that resemble real life experiences, thus </w:t>
      </w:r>
      <w:r w:rsidR="008F352D" w:rsidRPr="00BA7C86">
        <w:rPr>
          <w:rFonts w:cs="Times New Roman"/>
        </w:rPr>
        <w:lastRenderedPageBreak/>
        <w:t>encouraging them to see how mathematics is u</w:t>
      </w:r>
      <w:r w:rsidR="00847DB2" w:rsidRPr="00BA7C86">
        <w:rPr>
          <w:rFonts w:cs="Times New Roman"/>
        </w:rPr>
        <w:t>seful</w:t>
      </w:r>
      <w:r w:rsidR="008F352D" w:rsidRPr="00BA7C86">
        <w:rPr>
          <w:rFonts w:cs="Times New Roman"/>
        </w:rPr>
        <w:t xml:space="preserve"> beyond the confines of the classroom.  </w:t>
      </w:r>
    </w:p>
    <w:p w14:paraId="6378254C" w14:textId="77777777" w:rsidR="008F352D" w:rsidRPr="00BA7C86" w:rsidRDefault="00AE76E2" w:rsidP="00BA7C86">
      <w:pPr>
        <w:spacing w:after="0" w:line="480" w:lineRule="auto"/>
        <w:ind w:firstLine="720"/>
        <w:contextualSpacing/>
        <w:rPr>
          <w:rFonts w:cs="Times New Roman"/>
          <w:highlight w:val="yellow"/>
        </w:rPr>
      </w:pPr>
      <w:r w:rsidRPr="00BA7C86">
        <w:rPr>
          <w:rFonts w:cs="Times New Roman"/>
        </w:rPr>
        <w:t xml:space="preserve">Picture books use </w:t>
      </w:r>
      <w:r w:rsidR="008E21C6" w:rsidRPr="00BA7C86">
        <w:rPr>
          <w:rFonts w:cs="Times New Roman"/>
        </w:rPr>
        <w:t>stories</w:t>
      </w:r>
      <w:r w:rsidR="00A56DBE" w:rsidRPr="00BA7C86">
        <w:rPr>
          <w:rFonts w:cs="Times New Roman"/>
        </w:rPr>
        <w:t xml:space="preserve"> to integrate the curriculum, </w:t>
      </w:r>
      <w:r w:rsidRPr="00BA7C86">
        <w:rPr>
          <w:rFonts w:cs="Times New Roman"/>
        </w:rPr>
        <w:t xml:space="preserve">which provides </w:t>
      </w:r>
      <w:r w:rsidR="008F352D" w:rsidRPr="00BA7C86">
        <w:rPr>
          <w:rFonts w:cs="Times New Roman"/>
        </w:rPr>
        <w:t xml:space="preserve">unique and useful benefits.  </w:t>
      </w:r>
      <w:r w:rsidRPr="00BA7C86">
        <w:rPr>
          <w:rFonts w:cs="Times New Roman"/>
        </w:rPr>
        <w:t>Because s</w:t>
      </w:r>
      <w:r w:rsidR="008F352D" w:rsidRPr="00BA7C86">
        <w:rPr>
          <w:rFonts w:cs="Times New Roman"/>
        </w:rPr>
        <w:t xml:space="preserve">tories have been an influential part of society since the inception of time, </w:t>
      </w:r>
      <w:r w:rsidRPr="00BA7C86">
        <w:rPr>
          <w:rFonts w:cs="Times New Roman"/>
        </w:rPr>
        <w:t>they are a familiar context</w:t>
      </w:r>
      <w:r w:rsidR="008F352D" w:rsidRPr="00BA7C86">
        <w:rPr>
          <w:rFonts w:cs="Times New Roman"/>
        </w:rPr>
        <w:t>.  In ancient times oral stories were passe</w:t>
      </w:r>
      <w:r w:rsidR="0004451C" w:rsidRPr="00BA7C86">
        <w:rPr>
          <w:rFonts w:cs="Times New Roman"/>
        </w:rPr>
        <w:t>d from generation to generation,</w:t>
      </w:r>
      <w:r w:rsidR="00F84565">
        <w:rPr>
          <w:rFonts w:cs="Times New Roman"/>
        </w:rPr>
        <w:t xml:space="preserve"> and </w:t>
      </w:r>
      <w:r w:rsidR="00A56DBE" w:rsidRPr="00BA7C86">
        <w:rPr>
          <w:rFonts w:cs="Times New Roman"/>
        </w:rPr>
        <w:t xml:space="preserve">advancements in technology now allow such stories to </w:t>
      </w:r>
      <w:r w:rsidR="00F84565">
        <w:rPr>
          <w:rFonts w:cs="Times New Roman"/>
        </w:rPr>
        <w:t xml:space="preserve">be passed in written form </w:t>
      </w:r>
      <w:r w:rsidR="008F352D" w:rsidRPr="00BA7C86">
        <w:rPr>
          <w:rFonts w:cs="Times New Roman"/>
        </w:rPr>
        <w:t>that hold “wondrous tales” (Malinsky &amp;</w:t>
      </w:r>
      <w:r w:rsidR="00F84565">
        <w:rPr>
          <w:rFonts w:cs="Times New Roman"/>
        </w:rPr>
        <w:t xml:space="preserve"> </w:t>
      </w:r>
      <w:r w:rsidR="008F352D" w:rsidRPr="00BA7C86">
        <w:rPr>
          <w:rFonts w:cs="Times New Roman"/>
        </w:rPr>
        <w:t>McJunkin, 2008, p. 410)</w:t>
      </w:r>
      <w:r w:rsidR="0004451C" w:rsidRPr="00BA7C86">
        <w:rPr>
          <w:rFonts w:cs="Times New Roman"/>
        </w:rPr>
        <w:t xml:space="preserve"> that “speaks to the heart of children”</w:t>
      </w:r>
      <w:r w:rsidR="008F352D" w:rsidRPr="00BA7C86">
        <w:rPr>
          <w:rFonts w:cs="Times New Roman"/>
        </w:rPr>
        <w:t xml:space="preserve"> (Spann, 1992).   Cognitive scientists </w:t>
      </w:r>
      <w:r w:rsidR="005865A7" w:rsidRPr="00BA7C86">
        <w:rPr>
          <w:rFonts w:cs="Times New Roman"/>
        </w:rPr>
        <w:t>have affirmed the significa</w:t>
      </w:r>
      <w:r w:rsidR="0004451C" w:rsidRPr="00BA7C86">
        <w:rPr>
          <w:rFonts w:cs="Times New Roman"/>
        </w:rPr>
        <w:t>nce of this long standing story</w:t>
      </w:r>
      <w:r w:rsidR="005865A7" w:rsidRPr="00BA7C86">
        <w:rPr>
          <w:rFonts w:cs="Times New Roman"/>
        </w:rPr>
        <w:t xml:space="preserve">telling tradition, indicating </w:t>
      </w:r>
      <w:r w:rsidR="001F70E7">
        <w:rPr>
          <w:rFonts w:cs="Times New Roman"/>
        </w:rPr>
        <w:t xml:space="preserve">that </w:t>
      </w:r>
      <w:r w:rsidR="005865A7" w:rsidRPr="00BA7C86">
        <w:rPr>
          <w:rFonts w:cs="Times New Roman"/>
        </w:rPr>
        <w:t>they</w:t>
      </w:r>
      <w:r w:rsidR="008F352D" w:rsidRPr="00BA7C86">
        <w:rPr>
          <w:rFonts w:cs="Times New Roman"/>
        </w:rPr>
        <w:t xml:space="preserve"> are the most instinctive way to organize information for retention (Bruner, 1987; Schank</w:t>
      </w:r>
      <w:r w:rsidR="001F70E7">
        <w:rPr>
          <w:rFonts w:cs="Times New Roman"/>
        </w:rPr>
        <w:t xml:space="preserve"> </w:t>
      </w:r>
      <w:r w:rsidR="008F352D" w:rsidRPr="00BA7C86">
        <w:rPr>
          <w:rFonts w:cs="Times New Roman"/>
        </w:rPr>
        <w:t>&amp; Abelson, 1995; Casey et al.</w:t>
      </w:r>
      <w:r w:rsidR="000B7AF4">
        <w:rPr>
          <w:rFonts w:cs="Times New Roman"/>
        </w:rPr>
        <w:t>,</w:t>
      </w:r>
      <w:r w:rsidR="008F352D" w:rsidRPr="00BA7C86">
        <w:rPr>
          <w:rFonts w:cs="Times New Roman"/>
        </w:rPr>
        <w:t xml:space="preserve"> 2008).  Accordingly, research has found that information learned within a story context produces greater retention and information recall (Bower &amp; Clark, 1969; Graesse</w:t>
      </w:r>
      <w:r w:rsidR="0028160E" w:rsidRPr="00BA7C86">
        <w:rPr>
          <w:rFonts w:cs="Times New Roman"/>
        </w:rPr>
        <w:t xml:space="preserve">r, Hauft-Smith, Cohen, </w:t>
      </w:r>
      <w:r w:rsidR="000B18EA">
        <w:rPr>
          <w:rFonts w:cs="Times New Roman"/>
        </w:rPr>
        <w:t xml:space="preserve">&amp; </w:t>
      </w:r>
      <w:r w:rsidR="0028160E" w:rsidRPr="00BA7C86">
        <w:rPr>
          <w:rFonts w:cs="Times New Roman"/>
        </w:rPr>
        <w:t>Pyles</w:t>
      </w:r>
      <w:r w:rsidR="00DC3F83" w:rsidRPr="00BA7C86">
        <w:rPr>
          <w:rFonts w:cs="Times New Roman"/>
        </w:rPr>
        <w:t xml:space="preserve">, 1980; Mishra, 2003), a necessary skill </w:t>
      </w:r>
      <w:r w:rsidR="00A543B9" w:rsidRPr="00BA7C86">
        <w:rPr>
          <w:rFonts w:cs="Times New Roman"/>
        </w:rPr>
        <w:t>to reach mathematical proficiency</w:t>
      </w:r>
      <w:r w:rsidR="00DC3F83" w:rsidRPr="00BA7C86">
        <w:rPr>
          <w:rFonts w:cs="Times New Roman"/>
        </w:rPr>
        <w:t xml:space="preserve">. </w:t>
      </w:r>
      <w:r w:rsidR="001F70E7">
        <w:rPr>
          <w:rFonts w:cs="Times New Roman"/>
        </w:rPr>
        <w:t xml:space="preserve"> </w:t>
      </w:r>
      <w:r w:rsidR="00DC3F83" w:rsidRPr="00BA7C86">
        <w:rPr>
          <w:rFonts w:cs="Times New Roman"/>
        </w:rPr>
        <w:t>F</w:t>
      </w:r>
      <w:r w:rsidR="008F352D" w:rsidRPr="00BA7C86">
        <w:rPr>
          <w:rFonts w:cs="Times New Roman"/>
        </w:rPr>
        <w:t>urthermore, the retention and recall of information is especially true for stories that combine text and pictures (Levie</w:t>
      </w:r>
      <w:r w:rsidR="000B18EA">
        <w:rPr>
          <w:rFonts w:cs="Times New Roman"/>
        </w:rPr>
        <w:t xml:space="preserve"> </w:t>
      </w:r>
      <w:r w:rsidR="008F352D" w:rsidRPr="00BA7C86">
        <w:rPr>
          <w:rFonts w:cs="Times New Roman"/>
        </w:rPr>
        <w:t xml:space="preserve">&amp; Lentz, 1982; Mayer, 2011). </w:t>
      </w:r>
    </w:p>
    <w:p w14:paraId="133BC77A" w14:textId="77777777" w:rsidR="008F352D" w:rsidRPr="00BA7C86" w:rsidRDefault="008F352D" w:rsidP="00BA7C86">
      <w:pPr>
        <w:spacing w:after="0" w:line="480" w:lineRule="auto"/>
        <w:ind w:firstLine="720"/>
        <w:contextualSpacing/>
        <w:rPr>
          <w:rFonts w:cs="Times New Roman"/>
        </w:rPr>
      </w:pPr>
      <w:r w:rsidRPr="00BA7C86">
        <w:rPr>
          <w:rFonts w:cs="Times New Roman"/>
        </w:rPr>
        <w:t>Using picture books in the classro</w:t>
      </w:r>
      <w:r w:rsidR="005865A7" w:rsidRPr="00BA7C86">
        <w:rPr>
          <w:rFonts w:cs="Times New Roman"/>
        </w:rPr>
        <w:t>om can</w:t>
      </w:r>
      <w:r w:rsidRPr="00BA7C86">
        <w:rPr>
          <w:rFonts w:cs="Times New Roman"/>
        </w:rPr>
        <w:t xml:space="preserve"> tap into the rich storytelling traditions</w:t>
      </w:r>
      <w:r w:rsidR="001F70E7">
        <w:rPr>
          <w:rFonts w:cs="Times New Roman"/>
        </w:rPr>
        <w:t>,</w:t>
      </w:r>
      <w:r w:rsidRPr="00BA7C86">
        <w:rPr>
          <w:rFonts w:cs="Times New Roman"/>
        </w:rPr>
        <w:t xml:space="preserve"> because these books synergistically use “both text and illustration to create meaning; one is not as powerful alone as it is with the othe</w:t>
      </w:r>
      <w:r w:rsidR="005865A7" w:rsidRPr="00BA7C86">
        <w:rPr>
          <w:rFonts w:cs="Times New Roman"/>
        </w:rPr>
        <w:t>r” (Giorgis, 2010</w:t>
      </w:r>
      <w:r w:rsidR="000B7AF4">
        <w:rPr>
          <w:rFonts w:cs="Times New Roman"/>
        </w:rPr>
        <w:t>,</w:t>
      </w:r>
      <w:r w:rsidR="005865A7" w:rsidRPr="00BA7C86">
        <w:rPr>
          <w:rFonts w:cs="Times New Roman"/>
        </w:rPr>
        <w:t xml:space="preserve"> p. 51).  Thus</w:t>
      </w:r>
      <w:r w:rsidR="001F70E7">
        <w:rPr>
          <w:rFonts w:cs="Times New Roman"/>
        </w:rPr>
        <w:t>,</w:t>
      </w:r>
      <w:r w:rsidRPr="00BA7C86">
        <w:rPr>
          <w:rFonts w:cs="Times New Roman"/>
        </w:rPr>
        <w:t xml:space="preserve"> picture books have the “potential to act as a magnifying glass that enlarges and enhances the reader’s personal interactions with a subject” (Vacca</w:t>
      </w:r>
      <w:r w:rsidR="001F70E7">
        <w:rPr>
          <w:rFonts w:cs="Times New Roman"/>
        </w:rPr>
        <w:t xml:space="preserve"> </w:t>
      </w:r>
      <w:r w:rsidRPr="00BA7C86">
        <w:rPr>
          <w:rFonts w:cs="Times New Roman"/>
        </w:rPr>
        <w:t xml:space="preserve">&amp;Vacca, 2005, p. 161).  </w:t>
      </w:r>
      <w:r w:rsidR="00FD4631" w:rsidRPr="00BA7C86">
        <w:rPr>
          <w:rFonts w:cs="Times New Roman"/>
        </w:rPr>
        <w:t>Dra</w:t>
      </w:r>
      <w:r w:rsidRPr="00BA7C86">
        <w:rPr>
          <w:rFonts w:cs="Times New Roman"/>
        </w:rPr>
        <w:t xml:space="preserve">per (2002) specifically states that such books not only make mathematics and reading </w:t>
      </w:r>
      <w:r w:rsidRPr="00BA7C86">
        <w:rPr>
          <w:rFonts w:cs="Times New Roman"/>
        </w:rPr>
        <w:lastRenderedPageBreak/>
        <w:t xml:space="preserve">compatible but also inseparable.  </w:t>
      </w:r>
      <w:r w:rsidR="005865A7" w:rsidRPr="00BA7C86">
        <w:rPr>
          <w:rFonts w:cs="Times New Roman"/>
        </w:rPr>
        <w:t>However,</w:t>
      </w:r>
      <w:r w:rsidRPr="00BA7C86">
        <w:rPr>
          <w:rFonts w:cs="Times New Roman"/>
        </w:rPr>
        <w:t xml:space="preserve"> picture books should not repla</w:t>
      </w:r>
      <w:r w:rsidR="005865A7" w:rsidRPr="00BA7C86">
        <w:rPr>
          <w:rFonts w:cs="Times New Roman"/>
        </w:rPr>
        <w:t>ce the curriculum or textbook.  T</w:t>
      </w:r>
      <w:r w:rsidR="00847DB2" w:rsidRPr="00BA7C86">
        <w:rPr>
          <w:rFonts w:cs="Times New Roman"/>
        </w:rPr>
        <w:t xml:space="preserve">hey </w:t>
      </w:r>
      <w:r w:rsidR="00A56DBE" w:rsidRPr="00BA7C86">
        <w:rPr>
          <w:rFonts w:cs="Times New Roman"/>
        </w:rPr>
        <w:t xml:space="preserve">instead </w:t>
      </w:r>
      <w:r w:rsidRPr="00BA7C86">
        <w:rPr>
          <w:rFonts w:cs="Times New Roman"/>
        </w:rPr>
        <w:t xml:space="preserve">can enhance the mathematics curriculum when used to introduce mathematical content, assess student’s prior knowledge, address mathematical misconceptions, </w:t>
      </w:r>
      <w:r w:rsidR="005865A7" w:rsidRPr="00BA7C86">
        <w:rPr>
          <w:rFonts w:cs="Times New Roman"/>
        </w:rPr>
        <w:t>or</w:t>
      </w:r>
      <w:r w:rsidRPr="00BA7C86">
        <w:rPr>
          <w:rFonts w:cs="Times New Roman"/>
        </w:rPr>
        <w:t xml:space="preserve"> demonstrate visual representations of mathematical ideas (Whitin</w:t>
      </w:r>
      <w:r w:rsidR="001F70E7">
        <w:rPr>
          <w:rFonts w:cs="Times New Roman"/>
        </w:rPr>
        <w:t xml:space="preserve"> </w:t>
      </w:r>
      <w:r w:rsidRPr="00BA7C86">
        <w:rPr>
          <w:rFonts w:cs="Times New Roman"/>
        </w:rPr>
        <w:t>&amp;</w:t>
      </w:r>
      <w:r w:rsidR="000B7AF4">
        <w:rPr>
          <w:rFonts w:cs="Times New Roman"/>
        </w:rPr>
        <w:t xml:space="preserve"> </w:t>
      </w:r>
      <w:r w:rsidRPr="00BA7C86">
        <w:rPr>
          <w:rFonts w:cs="Times New Roman"/>
        </w:rPr>
        <w:t xml:space="preserve">Whitin, 2004). </w:t>
      </w:r>
    </w:p>
    <w:p w14:paraId="77605840" w14:textId="77777777" w:rsidR="00CA1D0E" w:rsidRPr="00BA7C86" w:rsidRDefault="005865A7" w:rsidP="00BA7C86">
      <w:pPr>
        <w:spacing w:line="480" w:lineRule="auto"/>
        <w:ind w:firstLine="720"/>
        <w:contextualSpacing/>
        <w:rPr>
          <w:rFonts w:cs="Times New Roman"/>
        </w:rPr>
      </w:pPr>
      <w:r w:rsidRPr="00BA7C86">
        <w:rPr>
          <w:rFonts w:cs="Times New Roman"/>
        </w:rPr>
        <w:t>Picture books</w:t>
      </w:r>
      <w:r w:rsidR="00D2788C" w:rsidRPr="00BA7C86">
        <w:rPr>
          <w:rFonts w:cs="Times New Roman"/>
        </w:rPr>
        <w:t xml:space="preserve"> may</w:t>
      </w:r>
      <w:r w:rsidRPr="00BA7C86">
        <w:rPr>
          <w:rFonts w:cs="Times New Roman"/>
        </w:rPr>
        <w:t xml:space="preserve"> also enhance </w:t>
      </w:r>
      <w:r w:rsidR="003365A8" w:rsidRPr="00BA7C86">
        <w:rPr>
          <w:rFonts w:cs="Times New Roman"/>
        </w:rPr>
        <w:t xml:space="preserve">the learning of mathematics vocabulary learned in a contextualized </w:t>
      </w:r>
      <w:r w:rsidR="00D2788C" w:rsidRPr="00BA7C86">
        <w:rPr>
          <w:rFonts w:cs="Times New Roman"/>
        </w:rPr>
        <w:t>format. Literacy experts have long proclaimed increased vocabulary as a major benefit of picture book readings</w:t>
      </w:r>
      <w:r w:rsidR="00CA1D0E" w:rsidRPr="00BA7C86">
        <w:rPr>
          <w:rFonts w:cs="Times New Roman"/>
        </w:rPr>
        <w:t>.  For instance, shared picture book readings between adults and students have been found to spark conversations (Wasik</w:t>
      </w:r>
      <w:r w:rsidR="001F70E7">
        <w:rPr>
          <w:rFonts w:cs="Times New Roman"/>
        </w:rPr>
        <w:t xml:space="preserve"> </w:t>
      </w:r>
      <w:r w:rsidR="00CA1D0E" w:rsidRPr="00BA7C86">
        <w:rPr>
          <w:rFonts w:cs="Times New Roman"/>
        </w:rPr>
        <w:t>&amp; Bond, 2001) that extend beyond everyday communication, thus expanding students’ vocabulary (Fletcher &amp; Reese, 2005).  I</w:t>
      </w:r>
      <w:r w:rsidR="00D2788C" w:rsidRPr="00BA7C86">
        <w:rPr>
          <w:rFonts w:cs="Times New Roman"/>
        </w:rPr>
        <w:t xml:space="preserve">t has been proposed that similar effects would be found for mathematics content (Casey, Kersh, &amp; Mercer Young, 2004; Shiro, 1997; Welchman-Tischler, 1992).  For </w:t>
      </w:r>
      <w:r w:rsidR="00CA1D0E" w:rsidRPr="00BA7C86">
        <w:rPr>
          <w:rFonts w:cs="Times New Roman"/>
        </w:rPr>
        <w:t>example,</w:t>
      </w:r>
      <w:r w:rsidR="00D2788C" w:rsidRPr="00BA7C86">
        <w:rPr>
          <w:rFonts w:cs="Times New Roman"/>
        </w:rPr>
        <w:t xml:space="preserve"> it is proposed that students learning </w:t>
      </w:r>
      <w:r w:rsidR="00A72720" w:rsidRPr="00BA7C86">
        <w:rPr>
          <w:rFonts w:cs="Times New Roman"/>
        </w:rPr>
        <w:t>mathematics vocabulary in context</w:t>
      </w:r>
      <w:r w:rsidR="001F70E7">
        <w:rPr>
          <w:rFonts w:cs="Times New Roman"/>
        </w:rPr>
        <w:t xml:space="preserve">, </w:t>
      </w:r>
      <w:r w:rsidR="00A72720" w:rsidRPr="00BA7C86">
        <w:rPr>
          <w:rFonts w:cs="Times New Roman"/>
        </w:rPr>
        <w:t>as opposed to memorized definitions, supports students’ flexible understanding an</w:t>
      </w:r>
      <w:r w:rsidR="003365A8" w:rsidRPr="00BA7C86">
        <w:rPr>
          <w:rFonts w:cs="Times New Roman"/>
        </w:rPr>
        <w:t>d</w:t>
      </w:r>
      <w:r w:rsidR="004C3CCB" w:rsidRPr="00BA7C86">
        <w:rPr>
          <w:rFonts w:cs="Times New Roman"/>
        </w:rPr>
        <w:t xml:space="preserve"> application of</w:t>
      </w:r>
      <w:r w:rsidR="003365A8" w:rsidRPr="00BA7C86">
        <w:rPr>
          <w:rFonts w:cs="Times New Roman"/>
        </w:rPr>
        <w:t xml:space="preserve"> mathematics vocabulary in new situations (</w:t>
      </w:r>
      <w:r w:rsidR="003365A8" w:rsidRPr="00BA7C86">
        <w:rPr>
          <w:rFonts w:cs="Times New Roman"/>
          <w:bCs/>
        </w:rPr>
        <w:t>Brown, Collins</w:t>
      </w:r>
      <w:r w:rsidR="001F70E7">
        <w:rPr>
          <w:rFonts w:cs="Times New Roman"/>
          <w:bCs/>
        </w:rPr>
        <w:t>,</w:t>
      </w:r>
      <w:r w:rsidR="003365A8" w:rsidRPr="00BA7C86">
        <w:rPr>
          <w:rFonts w:cs="Times New Roman"/>
          <w:bCs/>
        </w:rPr>
        <w:t xml:space="preserve"> &amp;</w:t>
      </w:r>
      <w:r w:rsidR="001F70E7">
        <w:rPr>
          <w:rFonts w:cs="Times New Roman"/>
          <w:bCs/>
        </w:rPr>
        <w:t xml:space="preserve"> </w:t>
      </w:r>
      <w:r w:rsidR="003365A8" w:rsidRPr="00BA7C86">
        <w:rPr>
          <w:rFonts w:cs="Times New Roman"/>
          <w:bCs/>
        </w:rPr>
        <w:t>Duguid</w:t>
      </w:r>
      <w:r w:rsidR="001F70E7" w:rsidRPr="00BA7C86">
        <w:rPr>
          <w:rFonts w:cs="Times New Roman"/>
          <w:bCs/>
        </w:rPr>
        <w:t>, 1989</w:t>
      </w:r>
      <w:r w:rsidR="003365A8" w:rsidRPr="00BA7C86">
        <w:rPr>
          <w:rFonts w:cs="Times New Roman"/>
          <w:bCs/>
        </w:rPr>
        <w:t>)</w:t>
      </w:r>
      <w:r w:rsidR="00E440A4" w:rsidRPr="00BA7C86">
        <w:rPr>
          <w:rFonts w:cs="Times New Roman"/>
        </w:rPr>
        <w:t xml:space="preserve">.  </w:t>
      </w:r>
      <w:r w:rsidR="00D2788C" w:rsidRPr="00BA7C86">
        <w:rPr>
          <w:rFonts w:cs="Times New Roman"/>
        </w:rPr>
        <w:t>In addition</w:t>
      </w:r>
      <w:r w:rsidR="00E440A4" w:rsidRPr="00BA7C86">
        <w:rPr>
          <w:rFonts w:cs="Times New Roman"/>
        </w:rPr>
        <w:t>, research indicates that large amounts of mathematics vocabulary can best be learned within a story context, void of teachers’ direct instruction of definitions (Nagy, Herman</w:t>
      </w:r>
      <w:r w:rsidR="001F70E7">
        <w:rPr>
          <w:rFonts w:cs="Times New Roman"/>
        </w:rPr>
        <w:t>,</w:t>
      </w:r>
      <w:r w:rsidR="00E440A4" w:rsidRPr="00BA7C86">
        <w:rPr>
          <w:rFonts w:cs="Times New Roman"/>
        </w:rPr>
        <w:t xml:space="preserve"> &amp; Anderson, 1985).  </w:t>
      </w:r>
    </w:p>
    <w:p w14:paraId="462693A6" w14:textId="77777777" w:rsidR="006051DE" w:rsidRPr="00BA7C86" w:rsidRDefault="008F352D" w:rsidP="001F70E7">
      <w:pPr>
        <w:spacing w:after="0" w:line="480" w:lineRule="auto"/>
        <w:ind w:firstLine="720"/>
        <w:contextualSpacing/>
        <w:rPr>
          <w:rFonts w:cs="Times New Roman"/>
        </w:rPr>
      </w:pPr>
      <w:r w:rsidRPr="00BA7C86">
        <w:rPr>
          <w:rFonts w:cs="Times New Roman"/>
        </w:rPr>
        <w:t xml:space="preserve">Many researchers and educators alike have written about the distinct benefits of integrating mathematics and literacy through picture books.  In particular, Lakes (2009) explains three benefits: (a) an increase in </w:t>
      </w:r>
      <w:r w:rsidR="001F70E7">
        <w:rPr>
          <w:rFonts w:cs="Times New Roman"/>
        </w:rPr>
        <w:t xml:space="preserve">a </w:t>
      </w:r>
      <w:r w:rsidRPr="00BA7C86">
        <w:rPr>
          <w:rFonts w:cs="Times New Roman"/>
        </w:rPr>
        <w:t xml:space="preserve">student’s natural mathematics interest, (b) an increase in mathematical communication where students explain their thinking, and (c) </w:t>
      </w:r>
      <w:r w:rsidRPr="00BA7C86">
        <w:rPr>
          <w:rFonts w:cs="Times New Roman"/>
        </w:rPr>
        <w:lastRenderedPageBreak/>
        <w:t xml:space="preserve">strengthened problem-solving and reasoning abilities.  Others have outlined similar </w:t>
      </w:r>
      <w:r w:rsidR="00F90ED8" w:rsidRPr="00BA7C86">
        <w:rPr>
          <w:rFonts w:cs="Times New Roman"/>
        </w:rPr>
        <w:t>benefits, which</w:t>
      </w:r>
      <w:r w:rsidRPr="00BA7C86">
        <w:rPr>
          <w:rFonts w:cs="Times New Roman"/>
        </w:rPr>
        <w:t xml:space="preserve"> include</w:t>
      </w:r>
      <w:r w:rsidR="005502C1" w:rsidRPr="00BA7C86">
        <w:rPr>
          <w:rFonts w:cs="Times New Roman"/>
        </w:rPr>
        <w:t xml:space="preserve"> mathematics presented</w:t>
      </w:r>
      <w:r w:rsidR="00E440A4" w:rsidRPr="00BA7C86">
        <w:rPr>
          <w:rFonts w:cs="Times New Roman"/>
        </w:rPr>
        <w:t>:</w:t>
      </w:r>
    </w:p>
    <w:p w14:paraId="50FB1FA5" w14:textId="77777777" w:rsidR="005502C1" w:rsidRPr="00BA7C86" w:rsidRDefault="005502C1" w:rsidP="00FC4DBF">
      <w:pPr>
        <w:pStyle w:val="ListParagraph"/>
        <w:numPr>
          <w:ilvl w:val="0"/>
          <w:numId w:val="2"/>
        </w:numPr>
        <w:spacing w:line="480" w:lineRule="auto"/>
        <w:ind w:left="1080"/>
        <w:rPr>
          <w:rFonts w:cs="Times New Roman"/>
        </w:rPr>
      </w:pPr>
      <w:r w:rsidRPr="00BA7C86">
        <w:rPr>
          <w:rFonts w:cs="Times New Roman"/>
        </w:rPr>
        <w:t xml:space="preserve">Visually to aid in the understanding of abstract concepts </w:t>
      </w:r>
      <w:r w:rsidR="008F352D" w:rsidRPr="00BA7C86">
        <w:rPr>
          <w:rFonts w:cs="Times New Roman"/>
        </w:rPr>
        <w:t>(Shatzer, 2008; Tucker, Boggan</w:t>
      </w:r>
      <w:r w:rsidR="001F70E7">
        <w:rPr>
          <w:rFonts w:cs="Times New Roman"/>
        </w:rPr>
        <w:t xml:space="preserve">, </w:t>
      </w:r>
      <w:r w:rsidR="008F352D" w:rsidRPr="00BA7C86">
        <w:rPr>
          <w:rFonts w:cs="Times New Roman"/>
        </w:rPr>
        <w:t>&amp; Harper</w:t>
      </w:r>
      <w:r w:rsidR="006051DE" w:rsidRPr="00BA7C86">
        <w:rPr>
          <w:rFonts w:cs="Times New Roman"/>
        </w:rPr>
        <w:t>, 2010; Whitin</w:t>
      </w:r>
      <w:r w:rsidR="001F70E7">
        <w:rPr>
          <w:rFonts w:cs="Times New Roman"/>
        </w:rPr>
        <w:t xml:space="preserve"> </w:t>
      </w:r>
      <w:r w:rsidR="006051DE" w:rsidRPr="00BA7C86">
        <w:rPr>
          <w:rFonts w:cs="Times New Roman"/>
        </w:rPr>
        <w:t>&amp;</w:t>
      </w:r>
      <w:r w:rsidR="000B7AF4">
        <w:rPr>
          <w:rFonts w:cs="Times New Roman"/>
        </w:rPr>
        <w:t xml:space="preserve"> </w:t>
      </w:r>
      <w:r w:rsidR="006051DE" w:rsidRPr="00BA7C86">
        <w:rPr>
          <w:rFonts w:cs="Times New Roman"/>
        </w:rPr>
        <w:t>Whitin, 2004)</w:t>
      </w:r>
    </w:p>
    <w:p w14:paraId="4CF9DCB3" w14:textId="77777777" w:rsidR="005502C1" w:rsidRPr="00BA7C86" w:rsidRDefault="005502C1" w:rsidP="00FC4DBF">
      <w:pPr>
        <w:pStyle w:val="ListParagraph"/>
        <w:numPr>
          <w:ilvl w:val="0"/>
          <w:numId w:val="2"/>
        </w:numPr>
        <w:spacing w:line="480" w:lineRule="auto"/>
        <w:ind w:left="1080"/>
        <w:rPr>
          <w:rFonts w:cs="Times New Roman"/>
        </w:rPr>
      </w:pPr>
      <w:r w:rsidRPr="00BA7C86">
        <w:rPr>
          <w:rFonts w:cs="Times New Roman"/>
        </w:rPr>
        <w:t>Multiculturally</w:t>
      </w:r>
      <w:r w:rsidR="001F70E7">
        <w:rPr>
          <w:rFonts w:cs="Times New Roman"/>
        </w:rPr>
        <w:t xml:space="preserve"> </w:t>
      </w:r>
      <w:r w:rsidR="008F352D" w:rsidRPr="00BA7C86">
        <w:rPr>
          <w:rFonts w:cs="Times New Roman"/>
        </w:rPr>
        <w:t>(Leona</w:t>
      </w:r>
      <w:r w:rsidRPr="00BA7C86">
        <w:rPr>
          <w:rFonts w:cs="Times New Roman"/>
        </w:rPr>
        <w:t>rd, 2008; Whitin</w:t>
      </w:r>
      <w:r w:rsidR="001F70E7">
        <w:rPr>
          <w:rFonts w:cs="Times New Roman"/>
        </w:rPr>
        <w:t xml:space="preserve"> </w:t>
      </w:r>
      <w:r w:rsidRPr="00BA7C86">
        <w:rPr>
          <w:rFonts w:cs="Times New Roman"/>
        </w:rPr>
        <w:t>&amp;</w:t>
      </w:r>
      <w:r w:rsidR="000B7AF4">
        <w:rPr>
          <w:rFonts w:cs="Times New Roman"/>
        </w:rPr>
        <w:t xml:space="preserve"> </w:t>
      </w:r>
      <w:r w:rsidRPr="00BA7C86">
        <w:rPr>
          <w:rFonts w:cs="Times New Roman"/>
        </w:rPr>
        <w:t>Whitin, 2004)</w:t>
      </w:r>
    </w:p>
    <w:p w14:paraId="28949E1D" w14:textId="77777777" w:rsidR="00F90ED8" w:rsidRPr="00BA7C86" w:rsidRDefault="00F90ED8" w:rsidP="00FC4DBF">
      <w:pPr>
        <w:pStyle w:val="ListParagraph"/>
        <w:numPr>
          <w:ilvl w:val="0"/>
          <w:numId w:val="2"/>
        </w:numPr>
        <w:spacing w:after="0" w:line="480" w:lineRule="auto"/>
        <w:ind w:left="1080"/>
        <w:rPr>
          <w:rFonts w:cs="Times New Roman"/>
        </w:rPr>
      </w:pPr>
      <w:r w:rsidRPr="00BA7C86">
        <w:rPr>
          <w:rFonts w:cs="Times New Roman"/>
        </w:rPr>
        <w:t xml:space="preserve">Contextually </w:t>
      </w:r>
      <w:r w:rsidR="008F352D" w:rsidRPr="00BA7C86">
        <w:rPr>
          <w:rFonts w:cs="Times New Roman"/>
        </w:rPr>
        <w:t>(Clark 2007; Columba, 2013; Golden, 2012; Thatcher</w:t>
      </w:r>
      <w:r w:rsidR="005502C1" w:rsidRPr="00BA7C86">
        <w:rPr>
          <w:rFonts w:cs="Times New Roman"/>
        </w:rPr>
        <w:t>, 2001; Whitin</w:t>
      </w:r>
      <w:r w:rsidR="001F70E7">
        <w:rPr>
          <w:rFonts w:cs="Times New Roman"/>
        </w:rPr>
        <w:t xml:space="preserve"> </w:t>
      </w:r>
      <w:r w:rsidR="005502C1" w:rsidRPr="00BA7C86">
        <w:rPr>
          <w:rFonts w:cs="Times New Roman"/>
        </w:rPr>
        <w:t>&amp;</w:t>
      </w:r>
      <w:r w:rsidR="000B7AF4">
        <w:rPr>
          <w:rFonts w:cs="Times New Roman"/>
        </w:rPr>
        <w:t xml:space="preserve"> </w:t>
      </w:r>
      <w:r w:rsidR="005502C1" w:rsidRPr="00BA7C86">
        <w:rPr>
          <w:rFonts w:cs="Times New Roman"/>
        </w:rPr>
        <w:t>Whitin, 2011)</w:t>
      </w:r>
      <w:r w:rsidRPr="00BA7C86">
        <w:rPr>
          <w:rFonts w:cs="Times New Roman"/>
        </w:rPr>
        <w:t>.</w:t>
      </w:r>
    </w:p>
    <w:p w14:paraId="68828544" w14:textId="77777777" w:rsidR="005502C1" w:rsidRPr="00BA7C86" w:rsidRDefault="00A72720" w:rsidP="001F70E7">
      <w:pPr>
        <w:spacing w:after="0" w:line="480" w:lineRule="auto"/>
        <w:contextualSpacing/>
        <w:rPr>
          <w:rFonts w:cs="Times New Roman"/>
        </w:rPr>
      </w:pPr>
      <w:r w:rsidRPr="00BA7C86">
        <w:rPr>
          <w:rFonts w:cs="Times New Roman"/>
        </w:rPr>
        <w:t xml:space="preserve">Other </w:t>
      </w:r>
      <w:r w:rsidR="001F70E7">
        <w:rPr>
          <w:rFonts w:cs="Times New Roman"/>
        </w:rPr>
        <w:t xml:space="preserve">benefits </w:t>
      </w:r>
      <w:r w:rsidR="004C3CCB" w:rsidRPr="00BA7C86">
        <w:rPr>
          <w:rFonts w:cs="Times New Roman"/>
        </w:rPr>
        <w:t>written about</w:t>
      </w:r>
      <w:r w:rsidR="00F90ED8" w:rsidRPr="00BA7C86">
        <w:rPr>
          <w:rFonts w:cs="Times New Roman"/>
        </w:rPr>
        <w:t xml:space="preserve"> include:</w:t>
      </w:r>
    </w:p>
    <w:p w14:paraId="723F6D86" w14:textId="77777777" w:rsidR="005502C1" w:rsidRPr="00BA7C86" w:rsidRDefault="00F90ED8" w:rsidP="00FC4DBF">
      <w:pPr>
        <w:pStyle w:val="ListParagraph"/>
        <w:numPr>
          <w:ilvl w:val="0"/>
          <w:numId w:val="2"/>
        </w:numPr>
        <w:spacing w:line="480" w:lineRule="auto"/>
        <w:ind w:left="1080"/>
        <w:rPr>
          <w:rFonts w:cs="Times New Roman"/>
        </w:rPr>
      </w:pPr>
      <w:r w:rsidRPr="00BA7C86">
        <w:rPr>
          <w:rFonts w:cs="Times New Roman"/>
        </w:rPr>
        <w:t>Fostering</w:t>
      </w:r>
      <w:r w:rsidR="008F352D" w:rsidRPr="00BA7C86">
        <w:rPr>
          <w:rFonts w:cs="Times New Roman"/>
        </w:rPr>
        <w:t xml:space="preserve"> </w:t>
      </w:r>
      <w:r w:rsidR="001F70E7">
        <w:rPr>
          <w:rFonts w:cs="Times New Roman"/>
        </w:rPr>
        <w:t xml:space="preserve">a </w:t>
      </w:r>
      <w:r w:rsidR="008F352D" w:rsidRPr="00BA7C86">
        <w:rPr>
          <w:rFonts w:cs="Times New Roman"/>
        </w:rPr>
        <w:t>student’s ability to build mathematical connections (Clark, 2007; Golden 2012; Shatzer, 2</w:t>
      </w:r>
      <w:r w:rsidR="005502C1" w:rsidRPr="00BA7C86">
        <w:rPr>
          <w:rFonts w:cs="Times New Roman"/>
        </w:rPr>
        <w:t>008; Shiro, 1997; Ward, 2005)</w:t>
      </w:r>
    </w:p>
    <w:p w14:paraId="06599622" w14:textId="77777777" w:rsidR="005502C1" w:rsidRPr="00BA7C86" w:rsidRDefault="00F90ED8" w:rsidP="00FC4DBF">
      <w:pPr>
        <w:pStyle w:val="ListParagraph"/>
        <w:numPr>
          <w:ilvl w:val="0"/>
          <w:numId w:val="2"/>
        </w:numPr>
        <w:spacing w:line="480" w:lineRule="auto"/>
        <w:ind w:left="1080"/>
        <w:rPr>
          <w:rFonts w:cs="Times New Roman"/>
        </w:rPr>
      </w:pPr>
      <w:r w:rsidRPr="00BA7C86">
        <w:rPr>
          <w:rFonts w:cs="Times New Roman"/>
        </w:rPr>
        <w:t>Creating</w:t>
      </w:r>
      <w:r w:rsidR="008F352D" w:rsidRPr="00BA7C86">
        <w:rPr>
          <w:rFonts w:cs="Times New Roman"/>
        </w:rPr>
        <w:t xml:space="preserve"> positive attitudes towards mathematics (Burns, 2010; Clark, 2007; Tuck</w:t>
      </w:r>
      <w:r w:rsidR="005502C1" w:rsidRPr="00BA7C86">
        <w:rPr>
          <w:rFonts w:cs="Times New Roman"/>
        </w:rPr>
        <w:t>er, Boggan</w:t>
      </w:r>
      <w:r w:rsidR="001F70E7">
        <w:rPr>
          <w:rFonts w:cs="Times New Roman"/>
        </w:rPr>
        <w:t xml:space="preserve">, </w:t>
      </w:r>
      <w:r w:rsidR="005502C1" w:rsidRPr="00BA7C86">
        <w:rPr>
          <w:rFonts w:cs="Times New Roman"/>
        </w:rPr>
        <w:t>&amp; Harper, 2010)</w:t>
      </w:r>
    </w:p>
    <w:p w14:paraId="35E151EC" w14:textId="77777777" w:rsidR="008F352D" w:rsidRPr="00BA7C86" w:rsidRDefault="00F90ED8" w:rsidP="00FC4DBF">
      <w:pPr>
        <w:pStyle w:val="ListParagraph"/>
        <w:numPr>
          <w:ilvl w:val="0"/>
          <w:numId w:val="2"/>
        </w:numPr>
        <w:spacing w:after="0" w:line="480" w:lineRule="auto"/>
        <w:ind w:left="1080"/>
        <w:rPr>
          <w:rFonts w:cs="Times New Roman"/>
        </w:rPr>
      </w:pPr>
      <w:r w:rsidRPr="00BA7C86">
        <w:rPr>
          <w:rFonts w:cs="Times New Roman"/>
        </w:rPr>
        <w:t>Increasing</w:t>
      </w:r>
      <w:r w:rsidR="008F352D" w:rsidRPr="00BA7C86">
        <w:rPr>
          <w:rFonts w:cs="Times New Roman"/>
        </w:rPr>
        <w:t xml:space="preserve"> student</w:t>
      </w:r>
      <w:r w:rsidRPr="00BA7C86">
        <w:rPr>
          <w:rFonts w:cs="Times New Roman"/>
        </w:rPr>
        <w:t>s’</w:t>
      </w:r>
      <w:r w:rsidR="008F352D" w:rsidRPr="00BA7C86">
        <w:rPr>
          <w:rFonts w:cs="Times New Roman"/>
        </w:rPr>
        <w:t xml:space="preserve"> use and understanding of mathematics vocabulary (Gol</w:t>
      </w:r>
      <w:r w:rsidR="00871F1A" w:rsidRPr="00BA7C86">
        <w:rPr>
          <w:rFonts w:cs="Times New Roman"/>
        </w:rPr>
        <w:t>den, 2012; Kurz</w:t>
      </w:r>
      <w:r w:rsidR="001F70E7">
        <w:rPr>
          <w:rFonts w:cs="Times New Roman"/>
        </w:rPr>
        <w:t xml:space="preserve"> </w:t>
      </w:r>
      <w:r w:rsidR="00871F1A" w:rsidRPr="00BA7C86">
        <w:rPr>
          <w:rFonts w:cs="Times New Roman"/>
        </w:rPr>
        <w:t xml:space="preserve">&amp; Bartholomew, </w:t>
      </w:r>
      <w:r w:rsidR="008F352D" w:rsidRPr="00BA7C86">
        <w:rPr>
          <w:rFonts w:cs="Times New Roman"/>
        </w:rPr>
        <w:t xml:space="preserve">2012; Moyer, 2000; Ward, 2005).  </w:t>
      </w:r>
    </w:p>
    <w:p w14:paraId="20108DB9" w14:textId="77777777" w:rsidR="00F90ED8" w:rsidRPr="00BA7C86" w:rsidRDefault="00871F1A" w:rsidP="00BA7C86">
      <w:pPr>
        <w:spacing w:after="0" w:line="480" w:lineRule="auto"/>
        <w:contextualSpacing/>
        <w:rPr>
          <w:rFonts w:cs="Times New Roman"/>
        </w:rPr>
      </w:pPr>
      <w:r w:rsidRPr="00BA7C86">
        <w:rPr>
          <w:rFonts w:cs="Times New Roman"/>
        </w:rPr>
        <w:t xml:space="preserve">Furthermore, such stories and books provide a meaningful avenue to invigorate and enlighten </w:t>
      </w:r>
      <w:r w:rsidR="00A72720" w:rsidRPr="00BA7C86">
        <w:rPr>
          <w:rFonts w:cs="Times New Roman"/>
        </w:rPr>
        <w:t>students’ knowledge across the curriculum (Rhodes &amp; Smith, 2009)</w:t>
      </w:r>
      <w:r w:rsidR="001F70E7">
        <w:rPr>
          <w:rFonts w:cs="Times New Roman"/>
        </w:rPr>
        <w:t>;</w:t>
      </w:r>
      <w:r w:rsidR="00A72720" w:rsidRPr="00BA7C86">
        <w:rPr>
          <w:rFonts w:cs="Times New Roman"/>
        </w:rPr>
        <w:t xml:space="preserve"> therefore</w:t>
      </w:r>
      <w:r w:rsidR="001F70E7">
        <w:rPr>
          <w:rFonts w:cs="Times New Roman"/>
        </w:rPr>
        <w:t>,</w:t>
      </w:r>
      <w:r w:rsidR="00A72720" w:rsidRPr="00BA7C86">
        <w:rPr>
          <w:rFonts w:cs="Times New Roman"/>
        </w:rPr>
        <w:t xml:space="preserve"> it seems</w:t>
      </w:r>
      <w:r w:rsidRPr="00BA7C86">
        <w:rPr>
          <w:rFonts w:cs="Times New Roman"/>
        </w:rPr>
        <w:t xml:space="preserve"> such books hold great potential as a teaching resource. </w:t>
      </w:r>
    </w:p>
    <w:p w14:paraId="3619B485" w14:textId="77777777" w:rsidR="00170F66" w:rsidRPr="00BA7C86" w:rsidRDefault="008E21C6" w:rsidP="00BA7C86">
      <w:pPr>
        <w:spacing w:after="0" w:line="480" w:lineRule="auto"/>
        <w:ind w:firstLine="720"/>
        <w:contextualSpacing/>
        <w:rPr>
          <w:rFonts w:cs="Times New Roman"/>
        </w:rPr>
      </w:pPr>
      <w:r w:rsidRPr="00BA7C86">
        <w:rPr>
          <w:rFonts w:cs="Times New Roman"/>
        </w:rPr>
        <w:t>I</w:t>
      </w:r>
      <w:r w:rsidR="008F352D" w:rsidRPr="00BA7C86">
        <w:rPr>
          <w:rFonts w:cs="Times New Roman"/>
        </w:rPr>
        <w:t xml:space="preserve">t has been proposed that </w:t>
      </w:r>
      <w:r w:rsidRPr="00BA7C86">
        <w:rPr>
          <w:rFonts w:cs="Times New Roman"/>
        </w:rPr>
        <w:t xml:space="preserve">the stories captured in picture </w:t>
      </w:r>
      <w:r w:rsidR="0004186B" w:rsidRPr="00BA7C86">
        <w:rPr>
          <w:rFonts w:cs="Times New Roman"/>
        </w:rPr>
        <w:t xml:space="preserve">books </w:t>
      </w:r>
      <w:r w:rsidR="008F352D" w:rsidRPr="00BA7C86">
        <w:rPr>
          <w:rFonts w:cs="Times New Roman"/>
        </w:rPr>
        <w:t>play a powerful role for the teaching and learning of mathematics</w:t>
      </w:r>
      <w:r w:rsidR="001F70E7">
        <w:rPr>
          <w:rFonts w:cs="Times New Roman"/>
        </w:rPr>
        <w:t xml:space="preserve"> </w:t>
      </w:r>
      <w:r w:rsidR="008F352D" w:rsidRPr="00BA7C86">
        <w:rPr>
          <w:rFonts w:cs="Times New Roman"/>
        </w:rPr>
        <w:t>(Whitin</w:t>
      </w:r>
      <w:r w:rsidR="001F70E7">
        <w:rPr>
          <w:rFonts w:cs="Times New Roman"/>
        </w:rPr>
        <w:t xml:space="preserve"> </w:t>
      </w:r>
      <w:r w:rsidR="008F352D" w:rsidRPr="00BA7C86">
        <w:rPr>
          <w:rFonts w:cs="Times New Roman"/>
        </w:rPr>
        <w:t>&amp; Wilde, 1995).  For in</w:t>
      </w:r>
      <w:r w:rsidR="001F70E7">
        <w:rPr>
          <w:rFonts w:cs="Times New Roman"/>
        </w:rPr>
        <w:t>stance, a study conducted with k</w:t>
      </w:r>
      <w:r w:rsidR="008F352D" w:rsidRPr="00BA7C86">
        <w:rPr>
          <w:rFonts w:cs="Times New Roman"/>
        </w:rPr>
        <w:t>indergarten students found that students learning geometry concepts within a</w:t>
      </w:r>
      <w:r w:rsidR="0004451C" w:rsidRPr="00BA7C86">
        <w:rPr>
          <w:rFonts w:cs="Times New Roman"/>
        </w:rPr>
        <w:t>n</w:t>
      </w:r>
      <w:r w:rsidR="001F70E7">
        <w:rPr>
          <w:rFonts w:cs="Times New Roman"/>
        </w:rPr>
        <w:t xml:space="preserve"> </w:t>
      </w:r>
      <w:r w:rsidRPr="00BA7C86">
        <w:rPr>
          <w:rFonts w:cs="Times New Roman"/>
        </w:rPr>
        <w:t xml:space="preserve">oral </w:t>
      </w:r>
      <w:r w:rsidR="0004451C" w:rsidRPr="00BA7C86">
        <w:rPr>
          <w:rFonts w:cs="Times New Roman"/>
        </w:rPr>
        <w:t>story</w:t>
      </w:r>
      <w:r w:rsidRPr="00BA7C86">
        <w:rPr>
          <w:rFonts w:cs="Times New Roman"/>
        </w:rPr>
        <w:t xml:space="preserve">telling </w:t>
      </w:r>
      <w:r w:rsidR="001F70E7">
        <w:rPr>
          <w:rFonts w:cs="Times New Roman"/>
        </w:rPr>
        <w:t>context out</w:t>
      </w:r>
      <w:r w:rsidR="008F352D" w:rsidRPr="00BA7C86">
        <w:rPr>
          <w:rFonts w:cs="Times New Roman"/>
        </w:rPr>
        <w:t>performed those who le</w:t>
      </w:r>
      <w:r w:rsidR="0004451C" w:rsidRPr="00BA7C86">
        <w:rPr>
          <w:rFonts w:cs="Times New Roman"/>
        </w:rPr>
        <w:t>arned the same concepts in a</w:t>
      </w:r>
      <w:r w:rsidR="001F70E7">
        <w:rPr>
          <w:rFonts w:cs="Times New Roman"/>
        </w:rPr>
        <w:t xml:space="preserve"> de</w:t>
      </w:r>
      <w:r w:rsidR="008F352D" w:rsidRPr="00BA7C86">
        <w:rPr>
          <w:rFonts w:cs="Times New Roman"/>
        </w:rPr>
        <w:t xml:space="preserve">contextualized format (Casey, Erkut, Cedar, &amp; Mercer Young, 2008).  It </w:t>
      </w:r>
      <w:r w:rsidR="008F352D" w:rsidRPr="00BA7C86">
        <w:rPr>
          <w:rFonts w:cs="Times New Roman"/>
        </w:rPr>
        <w:lastRenderedPageBreak/>
        <w:t>has further been suggested that these benefits of learning through stories are particularly advantageous for children from diverse cultures, many of whom come</w:t>
      </w:r>
      <w:r w:rsidR="0004451C" w:rsidRPr="00BA7C86">
        <w:rPr>
          <w:rFonts w:cs="Times New Roman"/>
        </w:rPr>
        <w:t xml:space="preserve"> from cultures with strong oral story</w:t>
      </w:r>
      <w:r w:rsidR="008F352D" w:rsidRPr="00BA7C86">
        <w:rPr>
          <w:rFonts w:cs="Times New Roman"/>
        </w:rPr>
        <w:t xml:space="preserve">telling traditions (Pellowski, 1990; Schiro, 2004).   </w:t>
      </w:r>
    </w:p>
    <w:p w14:paraId="132F22A5" w14:textId="77777777" w:rsidR="00EF1DAC" w:rsidRPr="00BA7C86" w:rsidRDefault="00F402C9" w:rsidP="001F70E7">
      <w:pPr>
        <w:spacing w:after="0" w:line="480" w:lineRule="auto"/>
        <w:ind w:firstLine="720"/>
        <w:contextualSpacing/>
        <w:rPr>
          <w:rFonts w:cs="Times New Roman"/>
        </w:rPr>
      </w:pPr>
      <w:r w:rsidRPr="00BA7C86">
        <w:rPr>
          <w:rFonts w:cs="Times New Roman"/>
        </w:rPr>
        <w:t>There have been many written about</w:t>
      </w:r>
      <w:r w:rsidR="00EA04E7" w:rsidRPr="00BA7C86">
        <w:rPr>
          <w:rFonts w:cs="Times New Roman"/>
        </w:rPr>
        <w:t xml:space="preserve"> advantages regarding the use of </w:t>
      </w:r>
      <w:r w:rsidRPr="00BA7C86">
        <w:rPr>
          <w:rFonts w:cs="Times New Roman"/>
        </w:rPr>
        <w:t>children’s literature</w:t>
      </w:r>
      <w:r w:rsidR="001F70E7">
        <w:rPr>
          <w:rFonts w:cs="Times New Roman"/>
        </w:rPr>
        <w:t xml:space="preserve"> </w:t>
      </w:r>
      <w:r w:rsidR="009E47E7" w:rsidRPr="00BA7C86">
        <w:rPr>
          <w:rFonts w:cs="Times New Roman"/>
        </w:rPr>
        <w:t>to integrate i</w:t>
      </w:r>
      <w:r w:rsidRPr="00BA7C86">
        <w:rPr>
          <w:rFonts w:cs="Times New Roman"/>
        </w:rPr>
        <w:t>nstruction.  T</w:t>
      </w:r>
      <w:r w:rsidR="00EA04E7" w:rsidRPr="00BA7C86">
        <w:rPr>
          <w:rFonts w:cs="Times New Roman"/>
        </w:rPr>
        <w:t xml:space="preserve">his study </w:t>
      </w:r>
      <w:r w:rsidR="00A543B9" w:rsidRPr="00BA7C86">
        <w:rPr>
          <w:rFonts w:cs="Times New Roman"/>
        </w:rPr>
        <w:t>sought</w:t>
      </w:r>
      <w:r w:rsidR="00EA04E7" w:rsidRPr="00BA7C86">
        <w:rPr>
          <w:rFonts w:cs="Times New Roman"/>
        </w:rPr>
        <w:t xml:space="preserve"> to</w:t>
      </w:r>
      <w:r w:rsidR="009E47E7" w:rsidRPr="00BA7C86">
        <w:rPr>
          <w:rFonts w:cs="Times New Roman"/>
        </w:rPr>
        <w:t xml:space="preserve"> investigate </w:t>
      </w:r>
      <w:r w:rsidRPr="00BA7C86">
        <w:rPr>
          <w:rFonts w:cs="Times New Roman"/>
        </w:rPr>
        <w:t>how integrated</w:t>
      </w:r>
      <w:r w:rsidR="00EA04E7" w:rsidRPr="00BA7C86">
        <w:rPr>
          <w:rFonts w:cs="Times New Roman"/>
        </w:rPr>
        <w:t xml:space="preserve"> instruction </w:t>
      </w:r>
      <w:r w:rsidR="009E47E7" w:rsidRPr="00BA7C86">
        <w:rPr>
          <w:rFonts w:cs="Times New Roman"/>
        </w:rPr>
        <w:t>through picture boo</w:t>
      </w:r>
      <w:r w:rsidRPr="00BA7C86">
        <w:rPr>
          <w:rFonts w:cs="Times New Roman"/>
        </w:rPr>
        <w:t>ks used in mathematics instruction impacted student achievement and student dispositions towards mathematics.  The population sample of the present study (86% minority) afforded the opportunity to investigate the aforementioned hypothesized advantage of learning within a story context for children from diverse cultures with long standing traditions of oral storytelling</w:t>
      </w:r>
      <w:r w:rsidR="00EF1DAC" w:rsidRPr="00BA7C86">
        <w:rPr>
          <w:rFonts w:cs="Times New Roman"/>
        </w:rPr>
        <w:t>.</w:t>
      </w:r>
    </w:p>
    <w:p w14:paraId="1250BCA1" w14:textId="77777777" w:rsidR="00EF1DAC" w:rsidRPr="00BA7C86" w:rsidRDefault="00EF1DAC" w:rsidP="001F70E7">
      <w:pPr>
        <w:pStyle w:val="Heading2"/>
      </w:pPr>
      <w:bookmarkStart w:id="17" w:name="_Toc448382386"/>
      <w:r w:rsidRPr="00BA7C86">
        <w:t>Collaborative Professional Development</w:t>
      </w:r>
      <w:bookmarkEnd w:id="17"/>
      <w:r w:rsidRPr="00BA7C86">
        <w:t xml:space="preserve"> </w:t>
      </w:r>
    </w:p>
    <w:p w14:paraId="3E61382B" w14:textId="77777777" w:rsidR="00F46C67" w:rsidRPr="00BA7C86" w:rsidRDefault="00853D85" w:rsidP="00BA7C86">
      <w:pPr>
        <w:spacing w:after="0" w:line="480" w:lineRule="auto"/>
        <w:ind w:firstLine="720"/>
        <w:contextualSpacing/>
        <w:rPr>
          <w:rFonts w:cs="Times New Roman"/>
        </w:rPr>
      </w:pPr>
      <w:r w:rsidRPr="00BA7C86">
        <w:rPr>
          <w:rFonts w:cs="Times New Roman"/>
        </w:rPr>
        <w:t xml:space="preserve">It has been </w:t>
      </w:r>
      <w:r w:rsidR="007D391F" w:rsidRPr="00BA7C86">
        <w:rPr>
          <w:rFonts w:cs="Times New Roman"/>
        </w:rPr>
        <w:t>caution</w:t>
      </w:r>
      <w:r w:rsidRPr="00BA7C86">
        <w:rPr>
          <w:rFonts w:cs="Times New Roman"/>
        </w:rPr>
        <w:t>ed</w:t>
      </w:r>
      <w:r w:rsidR="007D391F" w:rsidRPr="00BA7C86">
        <w:rPr>
          <w:rFonts w:cs="Times New Roman"/>
        </w:rPr>
        <w:t xml:space="preserve"> that </w:t>
      </w:r>
      <w:r w:rsidR="00B36033" w:rsidRPr="00BA7C86">
        <w:rPr>
          <w:rFonts w:cs="Times New Roman"/>
        </w:rPr>
        <w:t xml:space="preserve">despite the many benefits of integrated instruction, </w:t>
      </w:r>
      <w:r w:rsidR="007D391F" w:rsidRPr="00BA7C86">
        <w:rPr>
          <w:rFonts w:cs="Times New Roman"/>
        </w:rPr>
        <w:t>it</w:t>
      </w:r>
      <w:r w:rsidR="005776AF" w:rsidRPr="00BA7C86">
        <w:rPr>
          <w:rFonts w:cs="Times New Roman"/>
        </w:rPr>
        <w:t xml:space="preserve"> is difficult and demanding for teachers to impleme</w:t>
      </w:r>
      <w:r w:rsidR="00F46C67" w:rsidRPr="00BA7C86">
        <w:rPr>
          <w:rFonts w:cs="Times New Roman"/>
        </w:rPr>
        <w:t>nt</w:t>
      </w:r>
      <w:r w:rsidRPr="00BA7C86">
        <w:rPr>
          <w:rFonts w:cs="Times New Roman"/>
        </w:rPr>
        <w:t xml:space="preserve"> (Hargraves </w:t>
      </w:r>
      <w:r w:rsidR="00CC4F2C">
        <w:rPr>
          <w:rFonts w:cs="Times New Roman"/>
        </w:rPr>
        <w:t>&amp;</w:t>
      </w:r>
      <w:r w:rsidRPr="00BA7C86">
        <w:rPr>
          <w:rFonts w:cs="Times New Roman"/>
        </w:rPr>
        <w:t xml:space="preserve"> Moore, 2000)</w:t>
      </w:r>
      <w:r w:rsidR="00F46C67" w:rsidRPr="00BA7C86">
        <w:rPr>
          <w:rFonts w:cs="Times New Roman"/>
        </w:rPr>
        <w:t xml:space="preserve">.   </w:t>
      </w:r>
      <w:r w:rsidRPr="00BA7C86">
        <w:rPr>
          <w:rFonts w:cs="Times New Roman"/>
        </w:rPr>
        <w:t xml:space="preserve">A </w:t>
      </w:r>
      <w:r w:rsidR="009D7960" w:rsidRPr="00BA7C86">
        <w:rPr>
          <w:rFonts w:cs="Times New Roman"/>
        </w:rPr>
        <w:t>well-documented</w:t>
      </w:r>
      <w:r w:rsidR="00CC4F2C">
        <w:rPr>
          <w:rFonts w:cs="Times New Roman"/>
        </w:rPr>
        <w:t xml:space="preserve"> </w:t>
      </w:r>
      <w:r w:rsidR="0004451C" w:rsidRPr="00BA7C86">
        <w:rPr>
          <w:rFonts w:cs="Times New Roman"/>
        </w:rPr>
        <w:t>strategy</w:t>
      </w:r>
      <w:r w:rsidRPr="00BA7C86">
        <w:rPr>
          <w:rFonts w:cs="Times New Roman"/>
        </w:rPr>
        <w:t xml:space="preserve"> for improving classroom instruction to overcome such difficult and demanding tasks is professional development (Ball &amp; Cohen, 1999; Carney, Brendefur, Thiede, Hughes</w:t>
      </w:r>
      <w:r w:rsidR="00CC4F2C">
        <w:rPr>
          <w:rFonts w:cs="Times New Roman"/>
        </w:rPr>
        <w:t>,</w:t>
      </w:r>
      <w:r w:rsidRPr="00BA7C86">
        <w:rPr>
          <w:rFonts w:cs="Times New Roman"/>
        </w:rPr>
        <w:t xml:space="preserve"> &amp; Sutton, 2014; Cohen &amp; Hill, 2000; Corcoran, Shields, &amp;</w:t>
      </w:r>
      <w:r w:rsidR="00CC4F2C">
        <w:rPr>
          <w:rFonts w:cs="Times New Roman"/>
        </w:rPr>
        <w:t xml:space="preserve"> </w:t>
      </w:r>
      <w:r w:rsidRPr="00BA7C86">
        <w:rPr>
          <w:rFonts w:cs="Times New Roman"/>
        </w:rPr>
        <w:t>Zucker, 1998; Darling-Hammond &amp; McLaughlin, 1995; Elmore, 1997; Little</w:t>
      </w:r>
      <w:r w:rsidR="000B7AF4">
        <w:rPr>
          <w:rFonts w:cs="Times New Roman"/>
        </w:rPr>
        <w:t>,</w:t>
      </w:r>
      <w:r w:rsidRPr="00BA7C86">
        <w:rPr>
          <w:rFonts w:cs="Times New Roman"/>
        </w:rPr>
        <w:t xml:space="preserve"> 1993; National Commission on Teaching and America’s Future, 1996; Yoon, Duncan, Lee, Scarloss, &amp; Shapley, 2007)</w:t>
      </w:r>
      <w:r w:rsidR="004B4F35" w:rsidRPr="00BA7C86">
        <w:rPr>
          <w:rFonts w:cs="Times New Roman"/>
        </w:rPr>
        <w:t>.  In order for students to reap the full benefits of integrated instruction,</w:t>
      </w:r>
      <w:r w:rsidR="00CC4F2C">
        <w:rPr>
          <w:rFonts w:cs="Times New Roman"/>
        </w:rPr>
        <w:t xml:space="preserve"> </w:t>
      </w:r>
      <w:r w:rsidR="00F46C67" w:rsidRPr="00BA7C86">
        <w:rPr>
          <w:rFonts w:cs="Times New Roman"/>
        </w:rPr>
        <w:t>Douville, Pugalee</w:t>
      </w:r>
      <w:r w:rsidR="00CC4F2C">
        <w:rPr>
          <w:rFonts w:cs="Times New Roman"/>
        </w:rPr>
        <w:t>,</w:t>
      </w:r>
      <w:r w:rsidR="00F46C67" w:rsidRPr="00BA7C86">
        <w:rPr>
          <w:rFonts w:cs="Times New Roman"/>
        </w:rPr>
        <w:t xml:space="preserve"> and Wallace (2003) enc</w:t>
      </w:r>
      <w:r w:rsidR="0004451C" w:rsidRPr="00BA7C86">
        <w:rPr>
          <w:rFonts w:cs="Times New Roman"/>
        </w:rPr>
        <w:t>ourage professional development</w:t>
      </w:r>
      <w:r w:rsidR="00CC4F2C">
        <w:rPr>
          <w:rFonts w:cs="Times New Roman"/>
        </w:rPr>
        <w:t xml:space="preserve"> </w:t>
      </w:r>
      <w:r w:rsidR="009D7960" w:rsidRPr="00BA7C86">
        <w:rPr>
          <w:rFonts w:cs="Times New Roman"/>
        </w:rPr>
        <w:t>focused on integrated instruction</w:t>
      </w:r>
      <w:r w:rsidR="00F46C67" w:rsidRPr="00BA7C86">
        <w:rPr>
          <w:rFonts w:cs="Times New Roman"/>
        </w:rPr>
        <w:t xml:space="preserve">. </w:t>
      </w:r>
    </w:p>
    <w:p w14:paraId="32B48EA2" w14:textId="77777777" w:rsidR="000F6D84" w:rsidRPr="00BA7C86" w:rsidRDefault="0010398E" w:rsidP="00BA7C86">
      <w:pPr>
        <w:spacing w:after="0" w:line="480" w:lineRule="auto"/>
        <w:ind w:firstLine="720"/>
        <w:contextualSpacing/>
        <w:rPr>
          <w:rFonts w:cs="Times New Roman"/>
        </w:rPr>
      </w:pPr>
      <w:r w:rsidRPr="00BA7C86">
        <w:rPr>
          <w:rFonts w:cs="Times New Roman"/>
        </w:rPr>
        <w:lastRenderedPageBreak/>
        <w:t>Professional development is a key component for improving classroom instruction</w:t>
      </w:r>
      <w:r w:rsidR="00CC4F2C">
        <w:rPr>
          <w:rFonts w:cs="Times New Roman"/>
        </w:rPr>
        <w:t xml:space="preserve"> to in </w:t>
      </w:r>
      <w:r w:rsidRPr="00BA7C86">
        <w:rPr>
          <w:rFonts w:cs="Times New Roman"/>
        </w:rPr>
        <w:t>turn impact student achievement (Ball &amp; Cohen, 1999; Carney, Brendefur, Thiede, Hughes</w:t>
      </w:r>
      <w:r w:rsidR="00CC4F2C">
        <w:rPr>
          <w:rFonts w:cs="Times New Roman"/>
        </w:rPr>
        <w:t>,</w:t>
      </w:r>
      <w:r w:rsidRPr="00BA7C86">
        <w:rPr>
          <w:rFonts w:cs="Times New Roman"/>
        </w:rPr>
        <w:t xml:space="preserve"> &amp; Sutton, 2014; Cohen &amp; Hill, 2000; Corcoran, Shields, &amp;</w:t>
      </w:r>
      <w:r w:rsidR="00CC4F2C">
        <w:rPr>
          <w:rFonts w:cs="Times New Roman"/>
        </w:rPr>
        <w:t xml:space="preserve"> </w:t>
      </w:r>
      <w:r w:rsidRPr="00BA7C86">
        <w:rPr>
          <w:rFonts w:cs="Times New Roman"/>
        </w:rPr>
        <w:t>Zucker, 1998; Darling-Hammond &amp; McLaughlin, 1995; Elmore, 1997; Little</w:t>
      </w:r>
      <w:r w:rsidR="000B7AF4">
        <w:rPr>
          <w:rFonts w:cs="Times New Roman"/>
        </w:rPr>
        <w:t>,</w:t>
      </w:r>
      <w:r w:rsidRPr="00BA7C86">
        <w:rPr>
          <w:rFonts w:cs="Times New Roman"/>
        </w:rPr>
        <w:t xml:space="preserve"> 1993; National Commission on Teaching and America’s Future, 1996; Yoon, Duncan, Lee, Scarloss, &amp; Shapley, 2007)</w:t>
      </w:r>
      <w:r w:rsidR="005061C1" w:rsidRPr="00BA7C86">
        <w:rPr>
          <w:rFonts w:cs="Times New Roman"/>
        </w:rPr>
        <w:t xml:space="preserve">. </w:t>
      </w:r>
      <w:r w:rsidR="000B7AF4">
        <w:rPr>
          <w:rFonts w:cs="Times New Roman"/>
        </w:rPr>
        <w:t xml:space="preserve"> </w:t>
      </w:r>
      <w:r w:rsidRPr="00BA7C86">
        <w:rPr>
          <w:rFonts w:cs="Times New Roman"/>
        </w:rPr>
        <w:t xml:space="preserve">As </w:t>
      </w:r>
      <w:r w:rsidR="000F6D84" w:rsidRPr="00BA7C86">
        <w:rPr>
          <w:rFonts w:cs="Times New Roman"/>
        </w:rPr>
        <w:t xml:space="preserve">Lieberman (1995) and Sarason (1990) </w:t>
      </w:r>
      <w:r w:rsidRPr="00BA7C86">
        <w:rPr>
          <w:rFonts w:cs="Times New Roman"/>
        </w:rPr>
        <w:t>explain</w:t>
      </w:r>
      <w:r w:rsidR="00CC4F2C">
        <w:rPr>
          <w:rFonts w:cs="Times New Roman"/>
        </w:rPr>
        <w:t>,</w:t>
      </w:r>
      <w:r w:rsidR="000F6D84" w:rsidRPr="00BA7C86">
        <w:rPr>
          <w:rFonts w:cs="Times New Roman"/>
        </w:rPr>
        <w:t xml:space="preserve"> schools should aim to cultivate not only student learning but also teachers’ continued lea</w:t>
      </w:r>
      <w:r w:rsidR="0004451C" w:rsidRPr="00BA7C86">
        <w:rPr>
          <w:rFonts w:cs="Times New Roman"/>
        </w:rPr>
        <w:t>rning throughout their careers.  I</w:t>
      </w:r>
      <w:r w:rsidR="000F6D84" w:rsidRPr="00BA7C86">
        <w:rPr>
          <w:rFonts w:cs="Times New Roman"/>
        </w:rPr>
        <w:t>n doing so</w:t>
      </w:r>
      <w:r w:rsidR="0004451C" w:rsidRPr="00BA7C86">
        <w:rPr>
          <w:rFonts w:cs="Times New Roman"/>
        </w:rPr>
        <w:t>,</w:t>
      </w:r>
      <w:r w:rsidR="000F6D84" w:rsidRPr="00BA7C86">
        <w:rPr>
          <w:rFonts w:cs="Times New Roman"/>
        </w:rPr>
        <w:t xml:space="preserve"> schools are not neglecting student learning, but rather affecting student learning through continuous teacher learning.  Darling-Hammond (2008) accentuates this point stating</w:t>
      </w:r>
      <w:r w:rsidR="0004451C" w:rsidRPr="00BA7C86">
        <w:rPr>
          <w:rFonts w:cs="Times New Roman"/>
        </w:rPr>
        <w:t xml:space="preserve"> that</w:t>
      </w:r>
      <w:r w:rsidR="000F6D84" w:rsidRPr="00BA7C86">
        <w:rPr>
          <w:rFonts w:cs="Times New Roman"/>
        </w:rPr>
        <w:t xml:space="preserve"> “the professional teacher is one who learns from teaching, rather than one who has finished learning how to teach” (p. 95).  Involving teachers in professional development aids in their continued learning.  For this reason, the particular needs of both teachers and students should be considered when designing professional development to garner the most impact from professional development (Guskey</w:t>
      </w:r>
      <w:r w:rsidR="00CC4F2C">
        <w:rPr>
          <w:rFonts w:cs="Times New Roman"/>
        </w:rPr>
        <w:t xml:space="preserve"> </w:t>
      </w:r>
      <w:r w:rsidR="000F6D84" w:rsidRPr="00BA7C86">
        <w:rPr>
          <w:rFonts w:cs="Times New Roman"/>
        </w:rPr>
        <w:t xml:space="preserve">&amp; Huberman, 1995). </w:t>
      </w:r>
    </w:p>
    <w:p w14:paraId="53D09B7E" w14:textId="77777777" w:rsidR="00EF1DAC" w:rsidRPr="00BA7C86" w:rsidRDefault="00EF1DAC" w:rsidP="00BA7C86">
      <w:pPr>
        <w:spacing w:after="0" w:line="480" w:lineRule="auto"/>
        <w:ind w:firstLine="720"/>
        <w:contextualSpacing/>
        <w:rPr>
          <w:rFonts w:cs="Times New Roman"/>
        </w:rPr>
      </w:pPr>
      <w:r w:rsidRPr="00BA7C86">
        <w:rPr>
          <w:rFonts w:cs="Times New Roman"/>
        </w:rPr>
        <w:t>Traditionally, professional development has taken the form of large-scale district workshops or in-service training that focus solely on specific skills and the knowledge necessary to implement specific instructional practices (Beswick, 2006).  Such professional development often takes the form of a more knowledgeable “expert” informing the “less knowledgeable teacher” of practices needed in their classroom (Cochran-Smith &amp; Lytle, 1999).  Yet</w:t>
      </w:r>
      <w:r w:rsidR="00CC4F2C">
        <w:rPr>
          <w:rFonts w:cs="Times New Roman"/>
        </w:rPr>
        <w:t>,</w:t>
      </w:r>
      <w:r w:rsidRPr="00BA7C86">
        <w:rPr>
          <w:rFonts w:cs="Times New Roman"/>
        </w:rPr>
        <w:t xml:space="preserve"> this “expert” often has little, if any, knowledge of the context in which the teacher executes the complex task of teaching.   Simply </w:t>
      </w:r>
      <w:r w:rsidRPr="00BA7C86">
        <w:rPr>
          <w:rFonts w:cs="Times New Roman"/>
        </w:rPr>
        <w:lastRenderedPageBreak/>
        <w:t xml:space="preserve">providing teachers with resources, curriculum materials, and instructional ideas without properly attending to their contextualized needs is insufficient.  Doing so is analogous to students reciting math facts or executing memorized procedural steps without properly understanding mathematics.  Not surprisingly, this traditional form of professional development has had “a terrible reputation among scholars, policy-makers, and educators alike as being pedagogically unsound, economically </w:t>
      </w:r>
      <w:r w:rsidR="00CC4F2C" w:rsidRPr="00BA7C86">
        <w:rPr>
          <w:rFonts w:cs="Times New Roman"/>
        </w:rPr>
        <w:t>inefficient</w:t>
      </w:r>
      <w:r w:rsidR="00CC4F2C">
        <w:rPr>
          <w:rFonts w:cs="Times New Roman"/>
        </w:rPr>
        <w:t>,</w:t>
      </w:r>
      <w:r w:rsidRPr="00BA7C86">
        <w:rPr>
          <w:rFonts w:cs="Times New Roman"/>
        </w:rPr>
        <w:t xml:space="preserve"> and of little value to teachers” (Smylie, 1997, p. 45).  Moreover, Flint, Zisook, and Fisher (2011) add that traditional forms of professional development designed to leave teachers feeling more empowered in fact leave them feeling less empowered; thus, the investment of time and money spent on traditional forms of professional development to impart knowledge fail to provide dividends in teacher learning or increased student achievement.  </w:t>
      </w:r>
    </w:p>
    <w:p w14:paraId="04EA04EC" w14:textId="77777777" w:rsidR="00EF1DAC" w:rsidRPr="00BA7C86" w:rsidRDefault="00EF1DAC" w:rsidP="00BA7C86">
      <w:pPr>
        <w:spacing w:after="0" w:line="480" w:lineRule="auto"/>
        <w:ind w:firstLine="720"/>
        <w:contextualSpacing/>
        <w:rPr>
          <w:rFonts w:cs="Times New Roman"/>
        </w:rPr>
      </w:pPr>
      <w:r w:rsidRPr="00BA7C86">
        <w:rPr>
          <w:rFonts w:cs="Times New Roman"/>
        </w:rPr>
        <w:t>In light of the ineffectiveness of traditional professional development (Ball &amp; Cohen, 1999; Darling-Hammond &amp; McLaughlin, 1995; Smylie, 1997)</w:t>
      </w:r>
      <w:r w:rsidR="00CC4F2C">
        <w:rPr>
          <w:rFonts w:cs="Times New Roman"/>
        </w:rPr>
        <w:t>,</w:t>
      </w:r>
      <w:r w:rsidRPr="00BA7C86">
        <w:rPr>
          <w:rFonts w:cs="Times New Roman"/>
        </w:rPr>
        <w:t xml:space="preserve"> the </w:t>
      </w:r>
      <w:r w:rsidR="0010398E" w:rsidRPr="00BA7C86">
        <w:rPr>
          <w:rFonts w:cs="Times New Roman"/>
        </w:rPr>
        <w:t>value</w:t>
      </w:r>
      <w:r w:rsidRPr="00BA7C86">
        <w:rPr>
          <w:rFonts w:cs="Times New Roman"/>
        </w:rPr>
        <w:t xml:space="preserve"> of large-scale facilitator-directed professional development has recently been questioned (Flint, Zisook</w:t>
      </w:r>
      <w:r w:rsidR="000B7AF4">
        <w:rPr>
          <w:rFonts w:cs="Times New Roman"/>
        </w:rPr>
        <w:t xml:space="preserve">, </w:t>
      </w:r>
      <w:r w:rsidRPr="00BA7C86">
        <w:rPr>
          <w:rFonts w:cs="Times New Roman"/>
        </w:rPr>
        <w:t>&amp; Fisher, 2011).  As a result</w:t>
      </w:r>
      <w:r w:rsidR="00CC4F2C">
        <w:rPr>
          <w:rFonts w:cs="Times New Roman"/>
        </w:rPr>
        <w:t>,</w:t>
      </w:r>
      <w:r w:rsidRPr="00BA7C86">
        <w:rPr>
          <w:rFonts w:cs="Times New Roman"/>
        </w:rPr>
        <w:t xml:space="preserve"> new forms of professional development have emerged that move away from solely presenting teachers with knowledge and instead work with smaller groups of teachers within a collaborative setting that allows the presentation of new knowledge over longer periods of time.  It is explained that such new forms of professional</w:t>
      </w:r>
      <w:r w:rsidR="0004451C" w:rsidRPr="00BA7C86">
        <w:rPr>
          <w:rFonts w:cs="Times New Roman"/>
        </w:rPr>
        <w:t xml:space="preserve"> development are largely depende</w:t>
      </w:r>
      <w:r w:rsidRPr="00BA7C86">
        <w:rPr>
          <w:rFonts w:cs="Times New Roman"/>
        </w:rPr>
        <w:t xml:space="preserve">nt </w:t>
      </w:r>
      <w:r w:rsidR="00A97A36">
        <w:rPr>
          <w:rFonts w:cs="Times New Roman"/>
        </w:rPr>
        <w:t>up</w:t>
      </w:r>
      <w:r w:rsidRPr="00BA7C86">
        <w:rPr>
          <w:rFonts w:cs="Times New Roman"/>
        </w:rPr>
        <w:t>on collaborative discussion between professional developers and te</w:t>
      </w:r>
      <w:r w:rsidR="0004451C" w:rsidRPr="00BA7C86">
        <w:rPr>
          <w:rFonts w:cs="Times New Roman"/>
        </w:rPr>
        <w:t>achers which focuses on teacher</w:t>
      </w:r>
      <w:r w:rsidRPr="00BA7C86">
        <w:rPr>
          <w:rFonts w:cs="Times New Roman"/>
        </w:rPr>
        <w:t xml:space="preserve"> reflections on the implementation of the new practice and their contextualized questions (Dajani, 2014).  Research demonstrates that teachers largely prefer and value this type of professional </w:t>
      </w:r>
      <w:r w:rsidRPr="00BA7C86">
        <w:rPr>
          <w:rFonts w:cs="Times New Roman"/>
        </w:rPr>
        <w:lastRenderedPageBreak/>
        <w:t>development that provides connections between the theory presented and teachers’ contextualized work environments (Garet, Porter, Desimone, Birman</w:t>
      </w:r>
      <w:r w:rsidR="00A97A36">
        <w:rPr>
          <w:rFonts w:cs="Times New Roman"/>
        </w:rPr>
        <w:t>,</w:t>
      </w:r>
      <w:r w:rsidRPr="00BA7C86">
        <w:rPr>
          <w:rFonts w:cs="Times New Roman"/>
        </w:rPr>
        <w:t xml:space="preserve"> &amp; Yoon, 2001).</w:t>
      </w:r>
    </w:p>
    <w:p w14:paraId="20CB848A" w14:textId="77777777" w:rsidR="00EF1DAC" w:rsidRPr="00BA7C86" w:rsidRDefault="00A16A10" w:rsidP="00BA7C86">
      <w:pPr>
        <w:spacing w:after="0" w:line="480" w:lineRule="auto"/>
        <w:ind w:firstLine="720"/>
        <w:contextualSpacing/>
        <w:rPr>
          <w:rFonts w:cs="Times New Roman"/>
        </w:rPr>
      </w:pPr>
      <w:r w:rsidRPr="00BA7C86">
        <w:rPr>
          <w:rFonts w:cs="Times New Roman"/>
        </w:rPr>
        <w:t>To aid</w:t>
      </w:r>
      <w:r w:rsidR="00EF1DAC" w:rsidRPr="00BA7C86">
        <w:rPr>
          <w:rFonts w:cs="Times New Roman"/>
        </w:rPr>
        <w:t xml:space="preserve"> the creators of professional development in designing </w:t>
      </w:r>
      <w:r w:rsidRPr="00BA7C86">
        <w:rPr>
          <w:rFonts w:cs="Times New Roman"/>
        </w:rPr>
        <w:t>collaborative</w:t>
      </w:r>
      <w:r w:rsidR="00EF1DAC" w:rsidRPr="00BA7C86">
        <w:rPr>
          <w:rFonts w:cs="Times New Roman"/>
        </w:rPr>
        <w:t xml:space="preserve"> learning opportunities for teachers</w:t>
      </w:r>
      <w:r w:rsidRPr="00BA7C86">
        <w:rPr>
          <w:rFonts w:cs="Times New Roman"/>
        </w:rPr>
        <w:t>,</w:t>
      </w:r>
      <w:r w:rsidR="00A97A36">
        <w:rPr>
          <w:rFonts w:cs="Times New Roman"/>
        </w:rPr>
        <w:t xml:space="preserve"> </w:t>
      </w:r>
      <w:r w:rsidR="00EF1DAC" w:rsidRPr="00BA7C86">
        <w:rPr>
          <w:rFonts w:cs="Times New Roman"/>
        </w:rPr>
        <w:t>Darling-Hammond (2008) outlines the following essential elements:  (a) the engagement of teachers in concret</w:t>
      </w:r>
      <w:r w:rsidR="00A97A36">
        <w:rPr>
          <w:rFonts w:cs="Times New Roman"/>
        </w:rPr>
        <w:t>e teaching and assessment tasks</w:t>
      </w:r>
      <w:r w:rsidR="00EF1DAC" w:rsidRPr="00BA7C86">
        <w:rPr>
          <w:rFonts w:cs="Times New Roman"/>
        </w:rPr>
        <w:t xml:space="preserve"> and observations of other teachers, (b) an integration of teachers</w:t>
      </w:r>
      <w:r w:rsidRPr="00BA7C86">
        <w:rPr>
          <w:rFonts w:cs="Times New Roman"/>
        </w:rPr>
        <w:t>’</w:t>
      </w:r>
      <w:r w:rsidR="00EF1DAC" w:rsidRPr="00BA7C86">
        <w:rPr>
          <w:rFonts w:cs="Times New Roman"/>
        </w:rPr>
        <w:t xml:space="preserve"> questions within educational research, (c) the collaboration of teachers and the creators of professional development in the sharing of knowledge,  (d) a direct connection between new teaching methods and teachers’ work with their particular students, (e) problem-solving around specific problems of practice which take place over longer periods of time, and (f) a connection with other aspects of school, district</w:t>
      </w:r>
      <w:r w:rsidR="00A97A36">
        <w:rPr>
          <w:rFonts w:cs="Times New Roman"/>
        </w:rPr>
        <w:t>,</w:t>
      </w:r>
      <w:r w:rsidR="00EF1DAC" w:rsidRPr="00BA7C86">
        <w:rPr>
          <w:rFonts w:cs="Times New Roman"/>
        </w:rPr>
        <w:t xml:space="preserve"> and state-wide change.  Echoing the sentiments of the aforementioned essential elements of effective professional development, Flint, Zisook, and Fisher (2011) add that effective professional development is a collaborative process that is teache</w:t>
      </w:r>
      <w:r w:rsidRPr="00BA7C86">
        <w:rPr>
          <w:rFonts w:cs="Times New Roman"/>
        </w:rPr>
        <w:t>r and student learning centered</w:t>
      </w:r>
      <w:r w:rsidR="00EF1DAC" w:rsidRPr="00BA7C86">
        <w:rPr>
          <w:rFonts w:cs="Times New Roman"/>
        </w:rPr>
        <w:t xml:space="preserve"> and is personally related to the teaching practices of educators. </w:t>
      </w:r>
    </w:p>
    <w:p w14:paraId="3AA85B74" w14:textId="77777777" w:rsidR="00EF1DAC" w:rsidRPr="00BA7C86" w:rsidRDefault="00EF1DAC" w:rsidP="00BA7C86">
      <w:pPr>
        <w:spacing w:after="0" w:line="480" w:lineRule="auto"/>
        <w:ind w:firstLine="720"/>
        <w:contextualSpacing/>
        <w:rPr>
          <w:rFonts w:cs="Times New Roman"/>
        </w:rPr>
      </w:pPr>
      <w:r w:rsidRPr="00BA7C86">
        <w:rPr>
          <w:rFonts w:cs="Times New Roman"/>
        </w:rPr>
        <w:t>Meeting these essential elements of effective professional development is</w:t>
      </w:r>
      <w:r w:rsidR="00A97A36">
        <w:rPr>
          <w:rFonts w:cs="Times New Roman"/>
        </w:rPr>
        <w:t xml:space="preserve"> </w:t>
      </w:r>
      <w:r w:rsidRPr="00BA7C86">
        <w:rPr>
          <w:rFonts w:cs="Times New Roman"/>
        </w:rPr>
        <w:t>difficult in large district wide professional development meetings.  Effective professional development can more readily be met within smaller groups of teachers collaborating with professional developers within a relationship of trust, respect, acceptance</w:t>
      </w:r>
      <w:r w:rsidR="00A97A36">
        <w:rPr>
          <w:rFonts w:cs="Times New Roman"/>
        </w:rPr>
        <w:t>,</w:t>
      </w:r>
      <w:r w:rsidRPr="00BA7C86">
        <w:rPr>
          <w:rFonts w:cs="Times New Roman"/>
        </w:rPr>
        <w:t xml:space="preserve"> and support (Shroyer, Yahnke, Bennett, &amp; Dunn, 2007; Stien, Hubbard, &amp;</w:t>
      </w:r>
      <w:r w:rsidR="00A97A36">
        <w:rPr>
          <w:rFonts w:cs="Times New Roman"/>
        </w:rPr>
        <w:t xml:space="preserve"> </w:t>
      </w:r>
      <w:r w:rsidRPr="00BA7C86">
        <w:rPr>
          <w:rFonts w:cs="Times New Roman"/>
        </w:rPr>
        <w:t>Mehan, 2002; Swars, Meyers, Mays, &amp; Lack, 2009). An integral component of professional development conducted in these small groups is the shift from one ex</w:t>
      </w:r>
      <w:r w:rsidR="00A16A10" w:rsidRPr="00BA7C86">
        <w:rPr>
          <w:rFonts w:cs="Times New Roman"/>
        </w:rPr>
        <w:t xml:space="preserve">pert dispensing their </w:t>
      </w:r>
      <w:r w:rsidR="00A16A10" w:rsidRPr="00BA7C86">
        <w:rPr>
          <w:rFonts w:cs="Times New Roman"/>
        </w:rPr>
        <w:lastRenderedPageBreak/>
        <w:t xml:space="preserve">knowledge </w:t>
      </w:r>
      <w:r w:rsidRPr="00BA7C86">
        <w:rPr>
          <w:rFonts w:cs="Times New Roman"/>
        </w:rPr>
        <w:t>to all group members collaborating together to strengthen teaching practices.  When this occurs</w:t>
      </w:r>
      <w:r w:rsidR="00A16A10" w:rsidRPr="00BA7C86">
        <w:rPr>
          <w:rFonts w:cs="Times New Roman"/>
        </w:rPr>
        <w:t>,</w:t>
      </w:r>
      <w:r w:rsidRPr="00BA7C86">
        <w:rPr>
          <w:rFonts w:cs="Times New Roman"/>
        </w:rPr>
        <w:t xml:space="preserve"> the traditional relationships of professional development are altered from vertical relationships, where one person imparts their knowledge to those needing the information, to horizontal relationships, where collaboration among the entire group is valued (Wesley &amp;</w:t>
      </w:r>
      <w:r w:rsidR="00A97A36">
        <w:rPr>
          <w:rFonts w:cs="Times New Roman"/>
        </w:rPr>
        <w:t xml:space="preserve"> </w:t>
      </w:r>
      <w:r w:rsidRPr="00BA7C86">
        <w:rPr>
          <w:rFonts w:cs="Times New Roman"/>
        </w:rPr>
        <w:t xml:space="preserve">Buysse, 2001). </w:t>
      </w:r>
      <w:r w:rsidR="00A97A36">
        <w:rPr>
          <w:rFonts w:cs="Times New Roman"/>
        </w:rPr>
        <w:t xml:space="preserve"> </w:t>
      </w:r>
      <w:r w:rsidRPr="00BA7C86">
        <w:rPr>
          <w:rFonts w:cs="Times New Roman"/>
        </w:rPr>
        <w:t>Professional development in this manner modifies the traditional form of professional development intended to dispense knowledge to large groups of teachers to smaller job-embedded professional development, which include less teachers but are more effective in influencing teachers’ practices (Avalos, 2011; West &amp;</w:t>
      </w:r>
      <w:r w:rsidR="00A97A36">
        <w:rPr>
          <w:rFonts w:cs="Times New Roman"/>
        </w:rPr>
        <w:t xml:space="preserve"> </w:t>
      </w:r>
      <w:r w:rsidRPr="00BA7C86">
        <w:rPr>
          <w:rFonts w:cs="Times New Roman"/>
        </w:rPr>
        <w:t xml:space="preserve">Staub, 2003).  </w:t>
      </w:r>
    </w:p>
    <w:p w14:paraId="67C94941" w14:textId="77777777" w:rsidR="006C2D5C" w:rsidRPr="00BA7C86" w:rsidRDefault="006C2D5C" w:rsidP="00BA7C86">
      <w:pPr>
        <w:spacing w:after="0" w:line="480" w:lineRule="auto"/>
        <w:ind w:firstLine="720"/>
        <w:contextualSpacing/>
        <w:rPr>
          <w:rFonts w:cs="Times New Roman"/>
        </w:rPr>
      </w:pPr>
      <w:r w:rsidRPr="00BA7C86">
        <w:rPr>
          <w:rFonts w:cs="Times New Roman"/>
        </w:rPr>
        <w:t>Professional development for elementary teachers focused on mathematics instruction is also needed</w:t>
      </w:r>
      <w:r w:rsidR="00A97A36">
        <w:rPr>
          <w:rFonts w:cs="Times New Roman"/>
        </w:rPr>
        <w:t>,</w:t>
      </w:r>
      <w:r w:rsidRPr="00BA7C86">
        <w:rPr>
          <w:rFonts w:cs="Times New Roman"/>
        </w:rPr>
        <w:t xml:space="preserve"> because the teaching of mathematics requires knowledge </w:t>
      </w:r>
      <w:r w:rsidR="009D059E" w:rsidRPr="00BA7C86">
        <w:rPr>
          <w:rFonts w:cs="Times New Roman"/>
        </w:rPr>
        <w:t>that extends beyond proficiency in procedural skills.</w:t>
      </w:r>
      <w:r w:rsidRPr="00BA7C86">
        <w:rPr>
          <w:rFonts w:cs="Times New Roman"/>
        </w:rPr>
        <w:t xml:space="preserve">  Hill, Schilling</w:t>
      </w:r>
      <w:r w:rsidR="000B7AF4">
        <w:rPr>
          <w:rFonts w:cs="Times New Roman"/>
        </w:rPr>
        <w:t>,</w:t>
      </w:r>
      <w:r w:rsidRPr="00BA7C86">
        <w:rPr>
          <w:rFonts w:cs="Times New Roman"/>
        </w:rPr>
        <w:t xml:space="preserve"> and Ball (2004) describe this as the difference between knowledge of mathematics and mathematical knowledge for teaching.  They describe the knowledge of mathematics as the ability to proficiently employ mathematical algorithms, to think and reason mathematically</w:t>
      </w:r>
      <w:r w:rsidR="00A97A36">
        <w:rPr>
          <w:rFonts w:cs="Times New Roman"/>
        </w:rPr>
        <w:t>,</w:t>
      </w:r>
      <w:r w:rsidRPr="00BA7C86">
        <w:rPr>
          <w:rFonts w:cs="Times New Roman"/>
        </w:rPr>
        <w:t xml:space="preserve"> and “do mathematics”.  It is further explained that this type of knowledge is sufficient for the general population.  Alternatively, teachers’ mathematical knowledge must extend beyond this ability to include the knowledge one needs to effectively teach mathematics.  Such knowledge includes why and how mathematical algorithms work, how to best present mathematical content to students from particular grade levels and backgrounds, and the types of errors students are likely to make in order to identify and explain the mathematical flaws presented by such errors</w:t>
      </w:r>
      <w:r w:rsidR="00A16A10" w:rsidRPr="00BA7C86">
        <w:rPr>
          <w:rFonts w:cs="Times New Roman"/>
        </w:rPr>
        <w:t xml:space="preserve"> (Hill, Schilling</w:t>
      </w:r>
      <w:r w:rsidR="00A97A36">
        <w:rPr>
          <w:rFonts w:cs="Times New Roman"/>
        </w:rPr>
        <w:t>, &amp;</w:t>
      </w:r>
      <w:r w:rsidR="00A16A10" w:rsidRPr="00BA7C86">
        <w:rPr>
          <w:rFonts w:cs="Times New Roman"/>
        </w:rPr>
        <w:t xml:space="preserve"> Ball, 2004)</w:t>
      </w:r>
      <w:r w:rsidRPr="00BA7C86">
        <w:rPr>
          <w:rFonts w:cs="Times New Roman"/>
        </w:rPr>
        <w:t xml:space="preserve">.   </w:t>
      </w:r>
      <w:r w:rsidRPr="00BA7C86">
        <w:rPr>
          <w:rFonts w:cs="Times New Roman"/>
        </w:rPr>
        <w:lastRenderedPageBreak/>
        <w:t xml:space="preserve">Unfortunately, it is reported that most elementary teachers not only dislike the teaching of mathematics but also lack the appropriate mathematical knowledge for teaching, thus necessitating content area professional development (Ma, 1999).   </w:t>
      </w:r>
    </w:p>
    <w:p w14:paraId="300C33D5" w14:textId="77777777" w:rsidR="00ED26B1" w:rsidRPr="00BA7C86" w:rsidRDefault="00ED26B1" w:rsidP="00BA7C86">
      <w:pPr>
        <w:spacing w:after="0" w:line="480" w:lineRule="auto"/>
        <w:ind w:firstLine="720"/>
        <w:contextualSpacing/>
        <w:rPr>
          <w:rFonts w:cs="Times New Roman"/>
        </w:rPr>
      </w:pPr>
      <w:r w:rsidRPr="00BA7C86">
        <w:rPr>
          <w:rFonts w:cs="Times New Roman"/>
        </w:rPr>
        <w:t>Elementary teachers’ relatively weak mathematical content knowledge and mathematica</w:t>
      </w:r>
      <w:r w:rsidR="00A97A36">
        <w:rPr>
          <w:rFonts w:cs="Times New Roman"/>
        </w:rPr>
        <w:t>l knowledge for teaching has le</w:t>
      </w:r>
      <w:r w:rsidRPr="00BA7C86">
        <w:rPr>
          <w:rFonts w:cs="Times New Roman"/>
        </w:rPr>
        <w:t>d many to dislike the teaching of mathematics and therefore replicate the manner in which they were taught (Ball, Thames</w:t>
      </w:r>
      <w:r w:rsidR="000B7AF4">
        <w:rPr>
          <w:rFonts w:cs="Times New Roman"/>
        </w:rPr>
        <w:t>,</w:t>
      </w:r>
      <w:r w:rsidRPr="00BA7C86">
        <w:rPr>
          <w:rFonts w:cs="Times New Roman"/>
        </w:rPr>
        <w:t xml:space="preserve"> &amp; Phelps, 2008; Wilkins, 2008).  This is problematic</w:t>
      </w:r>
      <w:r w:rsidR="00A16A10" w:rsidRPr="00BA7C86">
        <w:rPr>
          <w:rFonts w:cs="Times New Roman"/>
        </w:rPr>
        <w:t>,</w:t>
      </w:r>
      <w:r w:rsidRPr="00BA7C86">
        <w:rPr>
          <w:rFonts w:cs="Times New Roman"/>
        </w:rPr>
        <w:t xml:space="preserve"> because teachers’ past experiences in mathematics often differ greatly from current</w:t>
      </w:r>
      <w:r w:rsidR="00A97A36">
        <w:rPr>
          <w:rFonts w:cs="Times New Roman"/>
        </w:rPr>
        <w:t xml:space="preserve"> educational goals (Ball, 1996; </w:t>
      </w:r>
      <w:r w:rsidRPr="00BA7C86">
        <w:rPr>
          <w:rFonts w:cs="Times New Roman"/>
        </w:rPr>
        <w:t>Ball, Thames</w:t>
      </w:r>
      <w:r w:rsidR="00A97A36">
        <w:rPr>
          <w:rFonts w:cs="Times New Roman"/>
        </w:rPr>
        <w:t>,</w:t>
      </w:r>
      <w:r w:rsidRPr="00BA7C86">
        <w:rPr>
          <w:rFonts w:cs="Times New Roman"/>
        </w:rPr>
        <w:t xml:space="preserve"> &amp; Phelps, 2008; Wilkins, 200</w:t>
      </w:r>
      <w:r w:rsidR="000B7AF4">
        <w:rPr>
          <w:rFonts w:cs="Times New Roman"/>
        </w:rPr>
        <w:t>8</w:t>
      </w:r>
      <w:r w:rsidRPr="00BA7C86">
        <w:rPr>
          <w:rFonts w:cs="Times New Roman"/>
        </w:rPr>
        <w:t>).  For example, elementary teachers’ mathematical knowledge may be based on memorized procedural rules (Ball, 1996)</w:t>
      </w:r>
      <w:r w:rsidR="00A16A10" w:rsidRPr="00BA7C86">
        <w:rPr>
          <w:rFonts w:cs="Times New Roman"/>
        </w:rPr>
        <w:t>,</w:t>
      </w:r>
      <w:r w:rsidRPr="00BA7C86">
        <w:rPr>
          <w:rFonts w:cs="Times New Roman"/>
        </w:rPr>
        <w:t xml:space="preserve"> yet current mathematics education asks teachers to move from instructing stud</w:t>
      </w:r>
      <w:r w:rsidR="00A16A10" w:rsidRPr="00BA7C86">
        <w:rPr>
          <w:rFonts w:cs="Times New Roman"/>
        </w:rPr>
        <w:t>ents how to compute mathematics</w:t>
      </w:r>
      <w:r w:rsidRPr="00BA7C86">
        <w:rPr>
          <w:rFonts w:cs="Times New Roman"/>
        </w:rPr>
        <w:t xml:space="preserve"> to instead guide students to construct mathematical knowledge that allows for the flexible use of mathematics (Wegner, 2008). </w:t>
      </w:r>
    </w:p>
    <w:p w14:paraId="5F2D3776" w14:textId="77777777" w:rsidR="00EF1DAC" w:rsidRPr="00BA7C86" w:rsidRDefault="00ED26B1" w:rsidP="00BA7C86">
      <w:pPr>
        <w:spacing w:after="0" w:line="480" w:lineRule="auto"/>
        <w:ind w:firstLine="720"/>
        <w:contextualSpacing/>
        <w:rPr>
          <w:rFonts w:cs="Times New Roman"/>
        </w:rPr>
      </w:pPr>
      <w:r w:rsidRPr="00BA7C86">
        <w:rPr>
          <w:rFonts w:cs="Times New Roman"/>
        </w:rPr>
        <w:t xml:space="preserve">In addition, elementary teachers replicating </w:t>
      </w:r>
      <w:r w:rsidR="00F5127C" w:rsidRPr="00BA7C86">
        <w:rPr>
          <w:rFonts w:cs="Times New Roman"/>
        </w:rPr>
        <w:t xml:space="preserve">the manner in which they were </w:t>
      </w:r>
      <w:r w:rsidR="00A16A10" w:rsidRPr="00BA7C86">
        <w:rPr>
          <w:rFonts w:cs="Times New Roman"/>
        </w:rPr>
        <w:t>taught</w:t>
      </w:r>
      <w:r w:rsidR="00F5127C" w:rsidRPr="00BA7C86">
        <w:rPr>
          <w:rFonts w:cs="Times New Roman"/>
        </w:rPr>
        <w:t xml:space="preserve"> often dislike the teaching of mathematics.  </w:t>
      </w:r>
      <w:r w:rsidR="00EF1DAC" w:rsidRPr="00BA7C86">
        <w:rPr>
          <w:rFonts w:cs="Times New Roman"/>
        </w:rPr>
        <w:t>Wood (1988) further explains that elementary teachers</w:t>
      </w:r>
      <w:r w:rsidR="00A97A36">
        <w:rPr>
          <w:rFonts w:cs="Times New Roman"/>
        </w:rPr>
        <w:t>’</w:t>
      </w:r>
      <w:r w:rsidR="00EF1DAC" w:rsidRPr="00BA7C86">
        <w:rPr>
          <w:rFonts w:cs="Times New Roman"/>
        </w:rPr>
        <w:t xml:space="preserve"> displeasure with mathematics is a perpetual problem whereby students</w:t>
      </w:r>
      <w:r w:rsidR="00A16A10" w:rsidRPr="00BA7C86">
        <w:rPr>
          <w:rFonts w:cs="Times New Roman"/>
        </w:rPr>
        <w:t>’</w:t>
      </w:r>
      <w:r w:rsidR="00EF1DAC" w:rsidRPr="00BA7C86">
        <w:rPr>
          <w:rFonts w:cs="Times New Roman"/>
        </w:rPr>
        <w:t xml:space="preserve"> aversion to mathematics often stems from years of instruction from teachers who themselves disliked mathematics.  To break this cycle, professional development should include the development of positive attitudes towards mathematics (Wilkins, 2008).  To accomplish this, Lakes (2009) suggests the integration of literacy into mathematics instruction, because many elementary teachers have a s</w:t>
      </w:r>
      <w:r w:rsidR="00A16A10" w:rsidRPr="00BA7C86">
        <w:rPr>
          <w:rFonts w:cs="Times New Roman"/>
        </w:rPr>
        <w:t xml:space="preserve">trong language arts background </w:t>
      </w:r>
      <w:r w:rsidR="00EF1DAC" w:rsidRPr="00BA7C86">
        <w:rPr>
          <w:rFonts w:cs="Times New Roman"/>
        </w:rPr>
        <w:t>and</w:t>
      </w:r>
      <w:r w:rsidR="00A16A10" w:rsidRPr="00BA7C86">
        <w:rPr>
          <w:rFonts w:cs="Times New Roman"/>
        </w:rPr>
        <w:t>,</w:t>
      </w:r>
      <w:r w:rsidR="00EF1DAC" w:rsidRPr="00BA7C86">
        <w:rPr>
          <w:rFonts w:cs="Times New Roman"/>
        </w:rPr>
        <w:t xml:space="preserve"> therefore, enjoy the teaching of literacy. </w:t>
      </w:r>
      <w:r w:rsidR="00F5127C" w:rsidRPr="00BA7C86">
        <w:rPr>
          <w:rFonts w:cs="Times New Roman"/>
        </w:rPr>
        <w:t xml:space="preserve"> Yet, as </w:t>
      </w:r>
      <w:r w:rsidR="00EF1DAC" w:rsidRPr="00BA7C86">
        <w:rPr>
          <w:rFonts w:cs="Times New Roman"/>
        </w:rPr>
        <w:t>Hargr</w:t>
      </w:r>
      <w:r w:rsidR="00F5127C" w:rsidRPr="00BA7C86">
        <w:rPr>
          <w:rFonts w:cs="Times New Roman"/>
        </w:rPr>
        <w:t>aves and Moore (2000) warn</w:t>
      </w:r>
      <w:r w:rsidR="00A16A10" w:rsidRPr="00BA7C86">
        <w:rPr>
          <w:rFonts w:cs="Times New Roman"/>
        </w:rPr>
        <w:t>,</w:t>
      </w:r>
      <w:r w:rsidR="00A97A36">
        <w:rPr>
          <w:rFonts w:cs="Times New Roman"/>
        </w:rPr>
        <w:t xml:space="preserve"> </w:t>
      </w:r>
      <w:r w:rsidR="00F5127C" w:rsidRPr="00BA7C86">
        <w:rPr>
          <w:rFonts w:cs="Times New Roman"/>
        </w:rPr>
        <w:lastRenderedPageBreak/>
        <w:t xml:space="preserve">integrating the curriculum, </w:t>
      </w:r>
      <w:r w:rsidR="00A16A10" w:rsidRPr="00BA7C86">
        <w:rPr>
          <w:rFonts w:cs="Times New Roman"/>
        </w:rPr>
        <w:t>although</w:t>
      </w:r>
      <w:r w:rsidR="00F5127C" w:rsidRPr="00BA7C86">
        <w:rPr>
          <w:rFonts w:cs="Times New Roman"/>
        </w:rPr>
        <w:t xml:space="preserve"> beneficial for students, is difficult and demanding for teachers.  A means to integrate literacy and mathematics is through the use of picture books in mathematics instruction.  To assist teachers in</w:t>
      </w:r>
      <w:r w:rsidR="00A97A36">
        <w:rPr>
          <w:rFonts w:cs="Times New Roman"/>
        </w:rPr>
        <w:t xml:space="preserve"> the demanding task of integrating</w:t>
      </w:r>
      <w:r w:rsidR="00F5127C" w:rsidRPr="00BA7C86">
        <w:rPr>
          <w:rFonts w:cs="Times New Roman"/>
        </w:rPr>
        <w:t xml:space="preserve"> picture books in </w:t>
      </w:r>
      <w:r w:rsidR="00A16A10" w:rsidRPr="00BA7C86">
        <w:rPr>
          <w:rFonts w:cs="Times New Roman"/>
        </w:rPr>
        <w:t>mathematics instruction and to e</w:t>
      </w:r>
      <w:r w:rsidR="00F5127C" w:rsidRPr="00BA7C86">
        <w:rPr>
          <w:rFonts w:cs="Times New Roman"/>
        </w:rPr>
        <w:t>nsure teachers have the resources and knowledge to integrate literacy and mathematics through picture books</w:t>
      </w:r>
      <w:r w:rsidR="00A16A10" w:rsidRPr="00BA7C86">
        <w:rPr>
          <w:rFonts w:cs="Times New Roman"/>
        </w:rPr>
        <w:t>,</w:t>
      </w:r>
      <w:r w:rsidR="00F346BB" w:rsidRPr="00BA7C86">
        <w:rPr>
          <w:rFonts w:cs="Times New Roman"/>
        </w:rPr>
        <w:t xml:space="preserve"> </w:t>
      </w:r>
      <w:r w:rsidR="00F5127C" w:rsidRPr="00BA7C86">
        <w:rPr>
          <w:rFonts w:cs="Times New Roman"/>
        </w:rPr>
        <w:t xml:space="preserve">Flevares and Schiff (2014) call for professional development focused on this instructional strategy.  </w:t>
      </w:r>
    </w:p>
    <w:p w14:paraId="64B595D6" w14:textId="77777777" w:rsidR="00F402C9" w:rsidRPr="00BA7C86" w:rsidRDefault="004B4793" w:rsidP="00A97A36">
      <w:pPr>
        <w:pStyle w:val="CommentText"/>
        <w:spacing w:after="0" w:line="480" w:lineRule="auto"/>
        <w:ind w:firstLine="720"/>
        <w:contextualSpacing/>
        <w:rPr>
          <w:rFonts w:cs="Times New Roman"/>
        </w:rPr>
      </w:pPr>
      <w:r w:rsidRPr="00BA7C86">
        <w:rPr>
          <w:rFonts w:cs="Times New Roman"/>
        </w:rPr>
        <w:t>Mindful of the demanding task of integrating picture books into mathematics instruction and the benefits of collaborative professional development</w:t>
      </w:r>
      <w:r w:rsidR="00EF1DAC" w:rsidRPr="00BA7C86">
        <w:rPr>
          <w:rFonts w:cs="Times New Roman"/>
        </w:rPr>
        <w:t xml:space="preserve">, this study provided elementary teachers with </w:t>
      </w:r>
      <w:r w:rsidRPr="00BA7C86">
        <w:rPr>
          <w:rFonts w:cs="Times New Roman"/>
        </w:rPr>
        <w:t xml:space="preserve">weekly </w:t>
      </w:r>
      <w:r w:rsidR="00EF1DAC" w:rsidRPr="00BA7C86">
        <w:rPr>
          <w:rFonts w:cs="Times New Roman"/>
        </w:rPr>
        <w:t>collaborative professional development that focused on the use of picture books in mathematics instruction.  The teachers in th</w:t>
      </w:r>
      <w:r w:rsidR="00A16A10" w:rsidRPr="00BA7C86">
        <w:rPr>
          <w:rFonts w:cs="Times New Roman"/>
        </w:rPr>
        <w:t xml:space="preserve">e treatment group met bi-weekly in grade level groups </w:t>
      </w:r>
      <w:r w:rsidR="00EF1DAC" w:rsidRPr="00BA7C86">
        <w:rPr>
          <w:rFonts w:cs="Times New Roman"/>
        </w:rPr>
        <w:t xml:space="preserve">for 18 weeks to select picture books that aligned with their mathematics curriculum and their students’ interests. </w:t>
      </w:r>
      <w:r w:rsidR="00A97A36">
        <w:rPr>
          <w:rFonts w:cs="Times New Roman"/>
        </w:rPr>
        <w:t xml:space="preserve"> </w:t>
      </w:r>
      <w:r w:rsidR="00EF1DAC" w:rsidRPr="00BA7C86">
        <w:rPr>
          <w:rFonts w:cs="Times New Roman"/>
        </w:rPr>
        <w:t>During each meeting</w:t>
      </w:r>
      <w:r w:rsidR="00A97A36">
        <w:rPr>
          <w:rFonts w:cs="Times New Roman"/>
        </w:rPr>
        <w:t>,</w:t>
      </w:r>
      <w:r w:rsidR="00EF1DAC" w:rsidRPr="00BA7C86">
        <w:rPr>
          <w:rFonts w:cs="Times New Roman"/>
        </w:rPr>
        <w:t xml:space="preserve"> teachers reflected on previous lessons with specific attention to the picture book portion of the lesson, </w:t>
      </w:r>
      <w:r w:rsidR="00A97A36">
        <w:rPr>
          <w:rFonts w:cs="Times New Roman"/>
        </w:rPr>
        <w:t xml:space="preserve">and </w:t>
      </w:r>
      <w:r w:rsidR="00EF1DAC" w:rsidRPr="00BA7C86">
        <w:rPr>
          <w:rFonts w:cs="Times New Roman"/>
        </w:rPr>
        <w:t>then used their previous experiences to select a picture book for upcoming lessons</w:t>
      </w:r>
      <w:r w:rsidR="00E541E8" w:rsidRPr="00BA7C86">
        <w:rPr>
          <w:rFonts w:cs="Times New Roman"/>
        </w:rPr>
        <w:t xml:space="preserve"> (one per week).  </w:t>
      </w:r>
    </w:p>
    <w:p w14:paraId="25422921" w14:textId="77777777" w:rsidR="004B4793" w:rsidRPr="00BA7C86" w:rsidRDefault="00497B67" w:rsidP="00A97A36">
      <w:pPr>
        <w:pStyle w:val="Heading2"/>
      </w:pPr>
      <w:bookmarkStart w:id="18" w:name="_Toc448382387"/>
      <w:r w:rsidRPr="00BA7C86">
        <w:t>The Use</w:t>
      </w:r>
      <w:r w:rsidR="00A97A36">
        <w:t xml:space="preserve"> </w:t>
      </w:r>
      <w:r w:rsidR="00A26E02" w:rsidRPr="00BA7C86">
        <w:t xml:space="preserve">of </w:t>
      </w:r>
      <w:r w:rsidR="00042B78" w:rsidRPr="00BA7C86">
        <w:t>Picture Books</w:t>
      </w:r>
      <w:r w:rsidR="00A97A36">
        <w:t xml:space="preserve"> </w:t>
      </w:r>
      <w:r w:rsidR="00A26E02" w:rsidRPr="00BA7C86">
        <w:t xml:space="preserve">in </w:t>
      </w:r>
      <w:r w:rsidR="00594A6D" w:rsidRPr="00BA7C86">
        <w:t>Mathematics Education</w:t>
      </w:r>
      <w:bookmarkEnd w:id="18"/>
    </w:p>
    <w:p w14:paraId="7630B086" w14:textId="77777777" w:rsidR="00594A6D" w:rsidRPr="00BA7C86" w:rsidRDefault="00022942" w:rsidP="00BA7C86">
      <w:pPr>
        <w:spacing w:after="0" w:line="480" w:lineRule="auto"/>
        <w:ind w:firstLine="720"/>
        <w:contextualSpacing/>
        <w:rPr>
          <w:rFonts w:cs="Times New Roman"/>
        </w:rPr>
      </w:pPr>
      <w:r w:rsidRPr="00BA7C86">
        <w:rPr>
          <w:rFonts w:cs="Times New Roman"/>
        </w:rPr>
        <w:t>The call for professional development to aid teachers in the use of picture books in mathematics instruction seems prudent given the relatively short history the use of picture</w:t>
      </w:r>
      <w:r w:rsidR="00A16A10" w:rsidRPr="00BA7C86">
        <w:rPr>
          <w:rFonts w:cs="Times New Roman"/>
        </w:rPr>
        <w:t xml:space="preserve"> books has i</w:t>
      </w:r>
      <w:r w:rsidRPr="00BA7C86">
        <w:rPr>
          <w:rFonts w:cs="Times New Roman"/>
        </w:rPr>
        <w:t xml:space="preserve">n mathematics instruction.  </w:t>
      </w:r>
      <w:r w:rsidR="00DC3F83" w:rsidRPr="00BA7C86">
        <w:rPr>
          <w:rFonts w:cs="Times New Roman"/>
        </w:rPr>
        <w:t>The first published articles</w:t>
      </w:r>
      <w:r w:rsidR="00512DF9" w:rsidRPr="00BA7C86">
        <w:rPr>
          <w:rFonts w:cs="Times New Roman"/>
        </w:rPr>
        <w:t xml:space="preserve"> encouraging the use of picture </w:t>
      </w:r>
      <w:r w:rsidR="00A26E02" w:rsidRPr="00BA7C86">
        <w:rPr>
          <w:rFonts w:cs="Times New Roman"/>
        </w:rPr>
        <w:t xml:space="preserve">books </w:t>
      </w:r>
      <w:r w:rsidR="00DC3F83" w:rsidRPr="00BA7C86">
        <w:rPr>
          <w:rFonts w:cs="Times New Roman"/>
        </w:rPr>
        <w:t>in mathematics education were both published in 1962, on</w:t>
      </w:r>
      <w:r w:rsidR="00512DF9" w:rsidRPr="00BA7C86">
        <w:rPr>
          <w:rFonts w:cs="Times New Roman"/>
        </w:rPr>
        <w:t>e</w:t>
      </w:r>
      <w:r w:rsidR="00DC3F83" w:rsidRPr="00BA7C86">
        <w:rPr>
          <w:rFonts w:cs="Times New Roman"/>
        </w:rPr>
        <w:t xml:space="preserve"> by Beard and the other by Whitaker. </w:t>
      </w:r>
      <w:r w:rsidR="00A97A36">
        <w:rPr>
          <w:rFonts w:cs="Times New Roman"/>
        </w:rPr>
        <w:t xml:space="preserve"> </w:t>
      </w:r>
      <w:r w:rsidR="008E5110" w:rsidRPr="00BA7C86">
        <w:rPr>
          <w:rFonts w:cs="Times New Roman"/>
        </w:rPr>
        <w:t>Both</w:t>
      </w:r>
      <w:r w:rsidR="00DC3F83" w:rsidRPr="00BA7C86">
        <w:rPr>
          <w:rFonts w:cs="Times New Roman"/>
        </w:rPr>
        <w:t xml:space="preserve"> publications </w:t>
      </w:r>
      <w:r w:rsidR="00512DF9" w:rsidRPr="00BA7C86">
        <w:rPr>
          <w:rFonts w:cs="Times New Roman"/>
        </w:rPr>
        <w:t>recommend</w:t>
      </w:r>
      <w:r w:rsidR="00A97A36">
        <w:rPr>
          <w:rFonts w:cs="Times New Roman"/>
        </w:rPr>
        <w:t xml:space="preserve"> </w:t>
      </w:r>
      <w:r w:rsidR="00A26E02" w:rsidRPr="00BA7C86">
        <w:rPr>
          <w:rFonts w:cs="Times New Roman"/>
        </w:rPr>
        <w:t xml:space="preserve">children’s </w:t>
      </w:r>
      <w:r w:rsidR="00DC3F83" w:rsidRPr="00BA7C86">
        <w:rPr>
          <w:rFonts w:cs="Times New Roman"/>
        </w:rPr>
        <w:t>books</w:t>
      </w:r>
      <w:r w:rsidR="00A97A36">
        <w:rPr>
          <w:rFonts w:cs="Times New Roman"/>
        </w:rPr>
        <w:t xml:space="preserve"> that</w:t>
      </w:r>
      <w:r w:rsidR="00594A6D" w:rsidRPr="00BA7C86">
        <w:rPr>
          <w:rFonts w:cs="Times New Roman"/>
        </w:rPr>
        <w:t xml:space="preserve"> can invite the learning of mathematics, but provide no instructional strategies or evidence </w:t>
      </w:r>
      <w:r w:rsidR="00594A6D" w:rsidRPr="00BA7C86">
        <w:rPr>
          <w:rFonts w:cs="Times New Roman"/>
        </w:rPr>
        <w:lastRenderedPageBreak/>
        <w:t xml:space="preserve">for the effectiveness of such instruction.  </w:t>
      </w:r>
      <w:r w:rsidR="00A26E02" w:rsidRPr="00BA7C86">
        <w:rPr>
          <w:rFonts w:cs="Times New Roman"/>
        </w:rPr>
        <w:t>S</w:t>
      </w:r>
      <w:r w:rsidR="00512DF9" w:rsidRPr="00BA7C86">
        <w:rPr>
          <w:rFonts w:cs="Times New Roman"/>
        </w:rPr>
        <w:t>eventeen years after the aforementioned</w:t>
      </w:r>
      <w:r w:rsidR="00594A6D" w:rsidRPr="00BA7C86">
        <w:rPr>
          <w:rFonts w:cs="Times New Roman"/>
        </w:rPr>
        <w:t xml:space="preserve"> publication</w:t>
      </w:r>
      <w:r w:rsidR="00512DF9" w:rsidRPr="00BA7C86">
        <w:rPr>
          <w:rFonts w:cs="Times New Roman"/>
        </w:rPr>
        <w:t>s</w:t>
      </w:r>
      <w:r w:rsidR="00594A6D" w:rsidRPr="00BA7C86">
        <w:rPr>
          <w:rFonts w:cs="Times New Roman"/>
        </w:rPr>
        <w:t>,</w:t>
      </w:r>
      <w:r w:rsidR="008E5110" w:rsidRPr="00BA7C86">
        <w:rPr>
          <w:rFonts w:cs="Times New Roman"/>
        </w:rPr>
        <w:t xml:space="preserve"> Far</w:t>
      </w:r>
      <w:r w:rsidR="00A26E02" w:rsidRPr="00BA7C86">
        <w:rPr>
          <w:rFonts w:cs="Times New Roman"/>
        </w:rPr>
        <w:t xml:space="preserve"> (1979)</w:t>
      </w:r>
      <w:r w:rsidR="008E5110" w:rsidRPr="00BA7C86">
        <w:rPr>
          <w:rFonts w:cs="Times New Roman"/>
        </w:rPr>
        <w:t xml:space="preserve"> published an article</w:t>
      </w:r>
      <w:r w:rsidR="00512DF9" w:rsidRPr="00BA7C86">
        <w:rPr>
          <w:rFonts w:cs="Times New Roman"/>
        </w:rPr>
        <w:t xml:space="preserve"> supporting the use of picture books for mathematical learning, yet she pointed out that the books available at that time were </w:t>
      </w:r>
      <w:r w:rsidR="00A97A36">
        <w:rPr>
          <w:rFonts w:cs="Times New Roman"/>
        </w:rPr>
        <w:t>antiquated and often out-</w:t>
      </w:r>
      <w:r w:rsidR="00594A6D" w:rsidRPr="00BA7C86">
        <w:rPr>
          <w:rFonts w:cs="Times New Roman"/>
        </w:rPr>
        <w:t>of</w:t>
      </w:r>
      <w:r w:rsidR="00A97A36">
        <w:rPr>
          <w:rFonts w:cs="Times New Roman"/>
        </w:rPr>
        <w:t>-</w:t>
      </w:r>
      <w:r w:rsidR="00594A6D" w:rsidRPr="00BA7C86">
        <w:rPr>
          <w:rFonts w:cs="Times New Roman"/>
        </w:rPr>
        <w:t>print.  Therefore</w:t>
      </w:r>
      <w:r w:rsidR="00A97A36">
        <w:rPr>
          <w:rFonts w:cs="Times New Roman"/>
        </w:rPr>
        <w:t>,</w:t>
      </w:r>
      <w:r w:rsidR="00594A6D" w:rsidRPr="00BA7C86">
        <w:rPr>
          <w:rFonts w:cs="Times New Roman"/>
        </w:rPr>
        <w:t xml:space="preserve"> </w:t>
      </w:r>
      <w:r w:rsidR="004F02D1" w:rsidRPr="00BA7C86">
        <w:rPr>
          <w:rFonts w:cs="Times New Roman"/>
        </w:rPr>
        <w:t xml:space="preserve">she </w:t>
      </w:r>
      <w:r w:rsidR="00976F62" w:rsidRPr="00BA7C86">
        <w:rPr>
          <w:rFonts w:cs="Times New Roman"/>
        </w:rPr>
        <w:t>appealed</w:t>
      </w:r>
      <w:r w:rsidR="00594A6D" w:rsidRPr="00BA7C86">
        <w:rPr>
          <w:rFonts w:cs="Times New Roman"/>
        </w:rPr>
        <w:t xml:space="preserve"> for more accurate and inviting books to present conceptual mathematics to children.  Shortly thereafter</w:t>
      </w:r>
      <w:r w:rsidR="00A97A36">
        <w:rPr>
          <w:rFonts w:cs="Times New Roman"/>
        </w:rPr>
        <w:t>,</w:t>
      </w:r>
      <w:r w:rsidR="00594A6D" w:rsidRPr="00BA7C86">
        <w:rPr>
          <w:rFonts w:cs="Times New Roman"/>
        </w:rPr>
        <w:t xml:space="preserve"> Radebaugh (1981) published an article not only supporting and recommending picture books in mathematic</w:t>
      </w:r>
      <w:r w:rsidR="002D1C4E" w:rsidRPr="00BA7C86">
        <w:rPr>
          <w:rFonts w:cs="Times New Roman"/>
        </w:rPr>
        <w:t>s instruction, but also providing</w:t>
      </w:r>
      <w:r w:rsidR="00594A6D" w:rsidRPr="00BA7C86">
        <w:rPr>
          <w:rFonts w:cs="Times New Roman"/>
        </w:rPr>
        <w:t xml:space="preserve"> a rational</w:t>
      </w:r>
      <w:r w:rsidR="002D1C4E" w:rsidRPr="00BA7C86">
        <w:rPr>
          <w:rFonts w:cs="Times New Roman"/>
        </w:rPr>
        <w:t>e</w:t>
      </w:r>
      <w:r w:rsidR="00594A6D" w:rsidRPr="00BA7C86">
        <w:rPr>
          <w:rFonts w:cs="Times New Roman"/>
        </w:rPr>
        <w:t xml:space="preserve"> for the use of such bo</w:t>
      </w:r>
      <w:r w:rsidR="00A97A36">
        <w:rPr>
          <w:rFonts w:cs="Times New Roman"/>
        </w:rPr>
        <w:t>oks.</w:t>
      </w:r>
      <w:r w:rsidR="00A16A10" w:rsidRPr="00BA7C86">
        <w:rPr>
          <w:rFonts w:cs="Times New Roman"/>
        </w:rPr>
        <w:t xml:space="preserve"> </w:t>
      </w:r>
      <w:r w:rsidR="00A97A36">
        <w:rPr>
          <w:rFonts w:cs="Times New Roman"/>
        </w:rPr>
        <w:t xml:space="preserve"> Y</w:t>
      </w:r>
      <w:r w:rsidR="00A16A10" w:rsidRPr="00BA7C86">
        <w:rPr>
          <w:rFonts w:cs="Times New Roman"/>
        </w:rPr>
        <w:t>et</w:t>
      </w:r>
      <w:r w:rsidR="00A97A36">
        <w:rPr>
          <w:rFonts w:cs="Times New Roman"/>
        </w:rPr>
        <w:t>,</w:t>
      </w:r>
      <w:r w:rsidR="00A16A10" w:rsidRPr="00BA7C86">
        <w:rPr>
          <w:rFonts w:cs="Times New Roman"/>
        </w:rPr>
        <w:t xml:space="preserve"> evidence supporting it</w:t>
      </w:r>
      <w:r w:rsidR="00594A6D" w:rsidRPr="00BA7C86">
        <w:rPr>
          <w:rFonts w:cs="Times New Roman"/>
        </w:rPr>
        <w:t xml:space="preserve">s effectiveness was still absent.  </w:t>
      </w:r>
    </w:p>
    <w:p w14:paraId="44F10734" w14:textId="77777777" w:rsidR="00EA3E4A" w:rsidRPr="00BA7C86" w:rsidRDefault="00594A6D" w:rsidP="00BA7C86">
      <w:pPr>
        <w:spacing w:after="0" w:line="480" w:lineRule="auto"/>
        <w:ind w:firstLine="720"/>
        <w:contextualSpacing/>
        <w:rPr>
          <w:rFonts w:cs="Times New Roman"/>
        </w:rPr>
      </w:pPr>
      <w:r w:rsidRPr="00BA7C86">
        <w:rPr>
          <w:rFonts w:cs="Times New Roman"/>
        </w:rPr>
        <w:t>Currently</w:t>
      </w:r>
      <w:r w:rsidR="00512DF9" w:rsidRPr="00BA7C86">
        <w:rPr>
          <w:rFonts w:cs="Times New Roman"/>
        </w:rPr>
        <w:t xml:space="preserve">, articles providing teachers with </w:t>
      </w:r>
      <w:r w:rsidRPr="00BA7C86">
        <w:rPr>
          <w:rFonts w:cs="Times New Roman"/>
        </w:rPr>
        <w:t>practical advice for the use of picture book</w:t>
      </w:r>
      <w:r w:rsidR="009D1B41" w:rsidRPr="00BA7C86">
        <w:rPr>
          <w:rFonts w:cs="Times New Roman"/>
        </w:rPr>
        <w:t>s</w:t>
      </w:r>
      <w:r w:rsidRPr="00BA7C86">
        <w:rPr>
          <w:rFonts w:cs="Times New Roman"/>
        </w:rPr>
        <w:t xml:space="preserve"> in mathematics instruction are </w:t>
      </w:r>
      <w:r w:rsidR="00512DF9" w:rsidRPr="00BA7C86">
        <w:rPr>
          <w:rFonts w:cs="Times New Roman"/>
        </w:rPr>
        <w:t>common;</w:t>
      </w:r>
      <w:r w:rsidR="00A36EE2">
        <w:rPr>
          <w:rFonts w:cs="Times New Roman"/>
        </w:rPr>
        <w:t xml:space="preserve"> </w:t>
      </w:r>
      <w:r w:rsidR="00512DF9" w:rsidRPr="00BA7C86">
        <w:rPr>
          <w:rFonts w:cs="Times New Roman"/>
        </w:rPr>
        <w:t>in fact</w:t>
      </w:r>
      <w:r w:rsidR="00A16A10" w:rsidRPr="00BA7C86">
        <w:rPr>
          <w:rFonts w:cs="Times New Roman"/>
        </w:rPr>
        <w:t>,</w:t>
      </w:r>
      <w:r w:rsidR="00A36EE2">
        <w:rPr>
          <w:rFonts w:cs="Times New Roman"/>
        </w:rPr>
        <w:t xml:space="preserve"> </w:t>
      </w:r>
      <w:r w:rsidRPr="00BA7C86">
        <w:rPr>
          <w:rFonts w:cs="Times New Roman"/>
        </w:rPr>
        <w:t>Flevares</w:t>
      </w:r>
      <w:r w:rsidR="00A36EE2">
        <w:rPr>
          <w:rFonts w:cs="Times New Roman"/>
        </w:rPr>
        <w:t xml:space="preserve"> and</w:t>
      </w:r>
      <w:r w:rsidRPr="00BA7C86">
        <w:rPr>
          <w:rFonts w:cs="Times New Roman"/>
        </w:rPr>
        <w:t xml:space="preserve"> Schiff (2014) </w:t>
      </w:r>
      <w:r w:rsidR="00512DF9" w:rsidRPr="00BA7C86">
        <w:rPr>
          <w:rFonts w:cs="Times New Roman"/>
        </w:rPr>
        <w:t>indicate</w:t>
      </w:r>
      <w:r w:rsidRPr="00BA7C86">
        <w:rPr>
          <w:rFonts w:cs="Times New Roman"/>
        </w:rPr>
        <w:t xml:space="preserve"> that such articles have been on the rise </w:t>
      </w:r>
      <w:r w:rsidR="00A72720" w:rsidRPr="00BA7C86">
        <w:rPr>
          <w:rFonts w:cs="Times New Roman"/>
        </w:rPr>
        <w:t xml:space="preserve">since the 1990’s.  Interestingly, this coincides with the National Council for Teachers of Mathematics (NCTM, 1989) </w:t>
      </w:r>
      <w:r w:rsidR="00A72720" w:rsidRPr="00BA7C86">
        <w:rPr>
          <w:rFonts w:cs="Times New Roman"/>
          <w:i/>
        </w:rPr>
        <w:t>Curriculum and Evaluation</w:t>
      </w:r>
      <w:r w:rsidR="00775970" w:rsidRPr="00BA7C86">
        <w:rPr>
          <w:rFonts w:cs="Times New Roman"/>
          <w:i/>
        </w:rPr>
        <w:t xml:space="preserve"> Standards</w:t>
      </w:r>
      <w:r w:rsidR="00512DF9" w:rsidRPr="00BA7C86">
        <w:rPr>
          <w:rFonts w:cs="Times New Roman"/>
          <w:i/>
        </w:rPr>
        <w:t xml:space="preserve"> </w:t>
      </w:r>
      <w:r w:rsidR="00A36EE2">
        <w:rPr>
          <w:rFonts w:cs="Times New Roman"/>
        </w:rPr>
        <w:t xml:space="preserve">that </w:t>
      </w:r>
      <w:r w:rsidR="00512DF9" w:rsidRPr="00BA7C86">
        <w:rPr>
          <w:rFonts w:cs="Times New Roman"/>
        </w:rPr>
        <w:t>emphasized</w:t>
      </w:r>
      <w:r w:rsidRPr="00BA7C86">
        <w:rPr>
          <w:rFonts w:cs="Times New Roman"/>
        </w:rPr>
        <w:t xml:space="preserve"> the need for </w:t>
      </w:r>
      <w:r w:rsidR="00512DF9" w:rsidRPr="00BA7C86">
        <w:rPr>
          <w:rFonts w:cs="Times New Roman"/>
        </w:rPr>
        <w:t>the teaching of mathematics for conceptual understanding</w:t>
      </w:r>
      <w:r w:rsidRPr="00BA7C86">
        <w:rPr>
          <w:rFonts w:cs="Times New Roman"/>
        </w:rPr>
        <w:t xml:space="preserve">.  </w:t>
      </w:r>
      <w:r w:rsidR="00512DF9" w:rsidRPr="00BA7C86">
        <w:rPr>
          <w:rFonts w:cs="Times New Roman"/>
        </w:rPr>
        <w:t xml:space="preserve">The </w:t>
      </w:r>
      <w:r w:rsidR="0023277A" w:rsidRPr="00BA7C86">
        <w:rPr>
          <w:rFonts w:cs="Times New Roman"/>
          <w:i/>
        </w:rPr>
        <w:t xml:space="preserve">Curriculum and Evaluation Standards </w:t>
      </w:r>
      <w:r w:rsidRPr="00BA7C86">
        <w:rPr>
          <w:rFonts w:cs="Times New Roman"/>
        </w:rPr>
        <w:t xml:space="preserve">specifically </w:t>
      </w:r>
      <w:r w:rsidR="008E5110" w:rsidRPr="00BA7C86">
        <w:rPr>
          <w:rFonts w:cs="Times New Roman"/>
        </w:rPr>
        <w:t>advocate</w:t>
      </w:r>
      <w:r w:rsidRPr="00BA7C86">
        <w:rPr>
          <w:rFonts w:cs="Times New Roman"/>
        </w:rPr>
        <w:t xml:space="preserve"> “…the use of children’s books as a vehicle for communicating mathematical ideas” (National Council of Teachers of Mathematics, 1989, p. 5).  Additionally</w:t>
      </w:r>
      <w:r w:rsidR="00A16A10" w:rsidRPr="00BA7C86">
        <w:rPr>
          <w:rFonts w:cs="Times New Roman"/>
        </w:rPr>
        <w:t>,</w:t>
      </w:r>
      <w:r w:rsidRPr="00BA7C86">
        <w:rPr>
          <w:rFonts w:cs="Times New Roman"/>
        </w:rPr>
        <w:t xml:space="preserve"> this publication states that “Many children’s books present interesting problems and illustrate how other children solve them.  Through these books students see mathematics in a different context while they use reading as a form of communication” (1989, p.</w:t>
      </w:r>
      <w:r w:rsidR="00A36EE2">
        <w:rPr>
          <w:rFonts w:cs="Times New Roman"/>
        </w:rPr>
        <w:t xml:space="preserve"> </w:t>
      </w:r>
      <w:r w:rsidRPr="00BA7C86">
        <w:rPr>
          <w:rFonts w:cs="Times New Roman"/>
        </w:rPr>
        <w:t xml:space="preserve">28). With a steady increase in practitioner publication and support from the NCTM, it is not surprising that studies evaluating the effectiveness of this practice soon followed. </w:t>
      </w:r>
      <w:r w:rsidR="00A36EE2">
        <w:rPr>
          <w:rFonts w:cs="Times New Roman"/>
        </w:rPr>
        <w:t xml:space="preserve"> </w:t>
      </w:r>
      <w:r w:rsidR="004F02D1" w:rsidRPr="00BA7C86">
        <w:rPr>
          <w:rFonts w:cs="Times New Roman"/>
        </w:rPr>
        <w:t>Jennings, Jennings, Richey</w:t>
      </w:r>
      <w:r w:rsidR="00A16A10" w:rsidRPr="00BA7C86">
        <w:rPr>
          <w:rFonts w:cs="Times New Roman"/>
        </w:rPr>
        <w:t>, and Dixon-Krauss (1992)</w:t>
      </w:r>
      <w:r w:rsidR="004F02D1" w:rsidRPr="00BA7C86">
        <w:rPr>
          <w:rFonts w:cs="Times New Roman"/>
        </w:rPr>
        <w:t xml:space="preserve"> carried out the first </w:t>
      </w:r>
      <w:r w:rsidR="004F02D1" w:rsidRPr="00BA7C86">
        <w:rPr>
          <w:rFonts w:cs="Times New Roman"/>
        </w:rPr>
        <w:lastRenderedPageBreak/>
        <w:t xml:space="preserve">investigation evaluating the impact of picture books </w:t>
      </w:r>
      <w:r w:rsidR="00A16A10" w:rsidRPr="00BA7C86">
        <w:rPr>
          <w:rFonts w:cs="Times New Roman"/>
        </w:rPr>
        <w:t>used in mathematics instruction,</w:t>
      </w:r>
      <w:r w:rsidR="004F02D1" w:rsidRPr="00BA7C86">
        <w:rPr>
          <w:rFonts w:cs="Times New Roman"/>
        </w:rPr>
        <w:t xml:space="preserve"> the next such study was conducted by</w:t>
      </w:r>
      <w:r w:rsidR="00A36EE2">
        <w:rPr>
          <w:rFonts w:cs="Times New Roman"/>
        </w:rPr>
        <w:t xml:space="preserve"> </w:t>
      </w:r>
      <w:r w:rsidR="004F02D1" w:rsidRPr="00BA7C86">
        <w:rPr>
          <w:rFonts w:cs="Times New Roman"/>
        </w:rPr>
        <w:t>Hong (1996), and</w:t>
      </w:r>
      <w:r w:rsidR="00A36EE2">
        <w:rPr>
          <w:rFonts w:cs="Times New Roman"/>
        </w:rPr>
        <w:t>,</w:t>
      </w:r>
      <w:r w:rsidR="004F02D1" w:rsidRPr="00BA7C86">
        <w:rPr>
          <w:rFonts w:cs="Times New Roman"/>
        </w:rPr>
        <w:t xml:space="preserve"> most recently</w:t>
      </w:r>
      <w:r w:rsidR="00A36EE2">
        <w:rPr>
          <w:rFonts w:cs="Times New Roman"/>
        </w:rPr>
        <w:t>,</w:t>
      </w:r>
      <w:r w:rsidR="004F02D1" w:rsidRPr="00BA7C86">
        <w:rPr>
          <w:rFonts w:cs="Times New Roman"/>
        </w:rPr>
        <w:t xml:space="preserve"> van den Heuvel-Panhuizen, Elia</w:t>
      </w:r>
      <w:r w:rsidR="00A36EE2">
        <w:rPr>
          <w:rFonts w:cs="Times New Roman"/>
        </w:rPr>
        <w:t>,</w:t>
      </w:r>
      <w:r w:rsidR="004F02D1" w:rsidRPr="00BA7C86">
        <w:rPr>
          <w:rFonts w:cs="Times New Roman"/>
        </w:rPr>
        <w:t xml:space="preserve"> and Robitzsch (2014</w:t>
      </w:r>
      <w:r w:rsidR="001D461F" w:rsidRPr="00BA7C86">
        <w:rPr>
          <w:rFonts w:cs="Times New Roman"/>
        </w:rPr>
        <w:t xml:space="preserve">) examined this topic. </w:t>
      </w:r>
      <w:r w:rsidR="00E4088E">
        <w:rPr>
          <w:rFonts w:cs="Times New Roman"/>
        </w:rPr>
        <w:t xml:space="preserve"> </w:t>
      </w:r>
      <w:r w:rsidR="001D461F" w:rsidRPr="00BA7C86">
        <w:rPr>
          <w:rFonts w:cs="Times New Roman"/>
        </w:rPr>
        <w:t>Table 4</w:t>
      </w:r>
      <w:r w:rsidR="004F02D1" w:rsidRPr="00BA7C86">
        <w:rPr>
          <w:rFonts w:cs="Times New Roman"/>
        </w:rPr>
        <w:t xml:space="preserve"> situates the present research within previous investigations by outlining the details of each. </w:t>
      </w:r>
    </w:p>
    <w:p w14:paraId="6DAE3FE9" w14:textId="77777777" w:rsidR="00E91ABB" w:rsidRPr="00BA7C86" w:rsidRDefault="00E4088E" w:rsidP="00E4088E">
      <w:pPr>
        <w:pStyle w:val="Caption"/>
        <w:rPr>
          <w:rFonts w:cs="Times New Roman"/>
        </w:rPr>
      </w:pPr>
      <w:bookmarkStart w:id="19" w:name="_Toc448382422"/>
      <w:r>
        <w:t xml:space="preserve">Table </w:t>
      </w:r>
      <w:r w:rsidR="003566D5">
        <w:fldChar w:fldCharType="begin"/>
      </w:r>
      <w:r w:rsidR="003566D5">
        <w:instrText xml:space="preserve"> SEQ Table \* ARABIC </w:instrText>
      </w:r>
      <w:r w:rsidR="003566D5">
        <w:fldChar w:fldCharType="separate"/>
      </w:r>
      <w:r w:rsidR="00713062">
        <w:rPr>
          <w:noProof/>
        </w:rPr>
        <w:t>4</w:t>
      </w:r>
      <w:r w:rsidR="003566D5">
        <w:rPr>
          <w:noProof/>
        </w:rPr>
        <w:fldChar w:fldCharType="end"/>
      </w:r>
      <w:r>
        <w:t xml:space="preserve">. </w:t>
      </w:r>
      <w:r w:rsidRPr="00AE341B">
        <w:t>Comparison of Studies</w:t>
      </w:r>
      <w:bookmarkEnd w:id="1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58"/>
        <w:gridCol w:w="1625"/>
        <w:gridCol w:w="1625"/>
        <w:gridCol w:w="1624"/>
        <w:gridCol w:w="1624"/>
      </w:tblGrid>
      <w:tr w:rsidR="00E4088E" w:rsidRPr="00BA7C86" w14:paraId="030062E4" w14:textId="77777777" w:rsidTr="009F0FB5">
        <w:trPr>
          <w:trHeight w:val="117"/>
        </w:trPr>
        <w:tc>
          <w:tcPr>
            <w:tcW w:w="1331" w:type="pct"/>
            <w:tcBorders>
              <w:top w:val="single" w:sz="4" w:space="0" w:color="auto"/>
              <w:bottom w:val="single" w:sz="4" w:space="0" w:color="auto"/>
            </w:tcBorders>
            <w:vAlign w:val="center"/>
          </w:tcPr>
          <w:p w14:paraId="50D6CEAC" w14:textId="77777777" w:rsidR="004666CE" w:rsidRPr="00E4088E" w:rsidRDefault="004666CE" w:rsidP="00A36EE2">
            <w:pPr>
              <w:contextualSpacing/>
              <w:rPr>
                <w:rFonts w:cs="Times New Roman"/>
                <w:b/>
                <w:i/>
              </w:rPr>
            </w:pPr>
          </w:p>
        </w:tc>
        <w:tc>
          <w:tcPr>
            <w:tcW w:w="917" w:type="pct"/>
            <w:tcBorders>
              <w:top w:val="single" w:sz="4" w:space="0" w:color="auto"/>
              <w:bottom w:val="single" w:sz="4" w:space="0" w:color="auto"/>
            </w:tcBorders>
            <w:vAlign w:val="center"/>
          </w:tcPr>
          <w:p w14:paraId="5BC36E3B" w14:textId="77777777" w:rsidR="004666CE" w:rsidRPr="00E4088E" w:rsidRDefault="004666CE" w:rsidP="00A36EE2">
            <w:pPr>
              <w:contextualSpacing/>
              <w:rPr>
                <w:rFonts w:cs="Times New Roman"/>
                <w:b/>
                <w:i/>
              </w:rPr>
            </w:pPr>
            <w:r w:rsidRPr="00E4088E">
              <w:rPr>
                <w:rFonts w:cs="Times New Roman"/>
                <w:b/>
                <w:i/>
              </w:rPr>
              <w:t>Jennings et al.</w:t>
            </w:r>
          </w:p>
          <w:p w14:paraId="7368ADCA" w14:textId="77777777" w:rsidR="004666CE" w:rsidRPr="00E4088E" w:rsidRDefault="004666CE" w:rsidP="00A36EE2">
            <w:pPr>
              <w:contextualSpacing/>
              <w:rPr>
                <w:rFonts w:cs="Times New Roman"/>
                <w:b/>
                <w:i/>
              </w:rPr>
            </w:pPr>
            <w:r w:rsidRPr="00E4088E">
              <w:rPr>
                <w:rFonts w:cs="Times New Roman"/>
                <w:b/>
                <w:i/>
              </w:rPr>
              <w:t>(1992)</w:t>
            </w:r>
          </w:p>
        </w:tc>
        <w:tc>
          <w:tcPr>
            <w:tcW w:w="917" w:type="pct"/>
            <w:tcBorders>
              <w:top w:val="single" w:sz="4" w:space="0" w:color="auto"/>
              <w:bottom w:val="single" w:sz="4" w:space="0" w:color="auto"/>
            </w:tcBorders>
            <w:vAlign w:val="center"/>
          </w:tcPr>
          <w:p w14:paraId="11E00EDA" w14:textId="77777777" w:rsidR="004666CE" w:rsidRPr="00E4088E" w:rsidRDefault="004666CE" w:rsidP="00A36EE2">
            <w:pPr>
              <w:contextualSpacing/>
              <w:rPr>
                <w:rFonts w:cs="Times New Roman"/>
                <w:b/>
                <w:i/>
              </w:rPr>
            </w:pPr>
            <w:r w:rsidRPr="00E4088E">
              <w:rPr>
                <w:rFonts w:cs="Times New Roman"/>
                <w:b/>
                <w:i/>
              </w:rPr>
              <w:t>Hong</w:t>
            </w:r>
          </w:p>
          <w:p w14:paraId="5BA68D65" w14:textId="77777777" w:rsidR="004666CE" w:rsidRPr="00E4088E" w:rsidRDefault="004666CE" w:rsidP="00A36EE2">
            <w:pPr>
              <w:contextualSpacing/>
              <w:rPr>
                <w:rFonts w:cs="Times New Roman"/>
                <w:b/>
                <w:i/>
              </w:rPr>
            </w:pPr>
            <w:r w:rsidRPr="00E4088E">
              <w:rPr>
                <w:rFonts w:cs="Times New Roman"/>
                <w:b/>
                <w:i/>
              </w:rPr>
              <w:t>(1996)</w:t>
            </w:r>
          </w:p>
          <w:p w14:paraId="1F8B517B" w14:textId="77777777" w:rsidR="003C4ABB" w:rsidRPr="00E4088E" w:rsidRDefault="003C4ABB" w:rsidP="00A36EE2">
            <w:pPr>
              <w:widowControl w:val="0"/>
              <w:autoSpaceDE w:val="0"/>
              <w:autoSpaceDN w:val="0"/>
              <w:adjustRightInd w:val="0"/>
              <w:contextualSpacing/>
              <w:rPr>
                <w:rFonts w:cs="Times New Roman"/>
                <w:b/>
                <w:i/>
              </w:rPr>
            </w:pPr>
          </w:p>
        </w:tc>
        <w:tc>
          <w:tcPr>
            <w:tcW w:w="917" w:type="pct"/>
            <w:tcBorders>
              <w:top w:val="single" w:sz="4" w:space="0" w:color="auto"/>
              <w:bottom w:val="single" w:sz="4" w:space="0" w:color="auto"/>
            </w:tcBorders>
            <w:vAlign w:val="center"/>
          </w:tcPr>
          <w:p w14:paraId="3EC1A3D7" w14:textId="77777777" w:rsidR="004666CE" w:rsidRPr="00E4088E" w:rsidRDefault="004666CE" w:rsidP="00A36EE2">
            <w:pPr>
              <w:contextualSpacing/>
              <w:rPr>
                <w:rFonts w:cs="Times New Roman"/>
                <w:b/>
                <w:i/>
              </w:rPr>
            </w:pPr>
            <w:r w:rsidRPr="00E4088E">
              <w:rPr>
                <w:rFonts w:cs="Times New Roman"/>
                <w:b/>
                <w:i/>
              </w:rPr>
              <w:t>Van den Heuvel-Panhuizen et al. (2014)</w:t>
            </w:r>
          </w:p>
        </w:tc>
        <w:tc>
          <w:tcPr>
            <w:tcW w:w="917" w:type="pct"/>
            <w:tcBorders>
              <w:top w:val="single" w:sz="4" w:space="0" w:color="auto"/>
              <w:bottom w:val="single" w:sz="4" w:space="0" w:color="auto"/>
            </w:tcBorders>
            <w:vAlign w:val="center"/>
          </w:tcPr>
          <w:p w14:paraId="25B745E0" w14:textId="77777777" w:rsidR="004666CE" w:rsidRPr="00E4088E" w:rsidRDefault="004666CE" w:rsidP="00A36EE2">
            <w:pPr>
              <w:contextualSpacing/>
              <w:rPr>
                <w:rFonts w:cs="Times New Roman"/>
                <w:b/>
                <w:i/>
              </w:rPr>
            </w:pPr>
            <w:r w:rsidRPr="00E4088E">
              <w:rPr>
                <w:rFonts w:cs="Times New Roman"/>
                <w:b/>
                <w:i/>
              </w:rPr>
              <w:t>Present Study</w:t>
            </w:r>
          </w:p>
        </w:tc>
      </w:tr>
      <w:tr w:rsidR="00E4088E" w:rsidRPr="00BA7C86" w14:paraId="2B7D53A9" w14:textId="77777777" w:rsidTr="009F0FB5">
        <w:trPr>
          <w:trHeight w:val="68"/>
        </w:trPr>
        <w:tc>
          <w:tcPr>
            <w:tcW w:w="1331" w:type="pct"/>
            <w:tcBorders>
              <w:top w:val="single" w:sz="4" w:space="0" w:color="auto"/>
            </w:tcBorders>
            <w:vAlign w:val="center"/>
          </w:tcPr>
          <w:p w14:paraId="40DE875D" w14:textId="77777777" w:rsidR="00C71B7B" w:rsidRPr="00BA7C86" w:rsidRDefault="00C71B7B" w:rsidP="00A36EE2">
            <w:pPr>
              <w:contextualSpacing/>
              <w:rPr>
                <w:rFonts w:cs="Times New Roman"/>
              </w:rPr>
            </w:pPr>
            <w:r w:rsidRPr="00BA7C86">
              <w:rPr>
                <w:rFonts w:cs="Times New Roman"/>
              </w:rPr>
              <w:t>Location</w:t>
            </w:r>
          </w:p>
        </w:tc>
        <w:tc>
          <w:tcPr>
            <w:tcW w:w="917" w:type="pct"/>
            <w:tcBorders>
              <w:top w:val="single" w:sz="4" w:space="0" w:color="auto"/>
            </w:tcBorders>
            <w:vAlign w:val="center"/>
          </w:tcPr>
          <w:p w14:paraId="33FBE004" w14:textId="77777777" w:rsidR="00C71B7B" w:rsidRPr="00BA7C86" w:rsidRDefault="00C71B7B" w:rsidP="00A36EE2">
            <w:pPr>
              <w:contextualSpacing/>
              <w:rPr>
                <w:rFonts w:cs="Times New Roman"/>
              </w:rPr>
            </w:pPr>
            <w:r w:rsidRPr="00BA7C86">
              <w:rPr>
                <w:rFonts w:cs="Times New Roman"/>
              </w:rPr>
              <w:t>United States</w:t>
            </w:r>
          </w:p>
        </w:tc>
        <w:tc>
          <w:tcPr>
            <w:tcW w:w="917" w:type="pct"/>
            <w:tcBorders>
              <w:top w:val="single" w:sz="4" w:space="0" w:color="auto"/>
            </w:tcBorders>
            <w:vAlign w:val="center"/>
          </w:tcPr>
          <w:p w14:paraId="60CDD324" w14:textId="77777777" w:rsidR="00C71B7B" w:rsidRPr="00BA7C86" w:rsidRDefault="00C71B7B" w:rsidP="00A36EE2">
            <w:pPr>
              <w:contextualSpacing/>
              <w:rPr>
                <w:rFonts w:cs="Times New Roman"/>
              </w:rPr>
            </w:pPr>
            <w:r w:rsidRPr="00BA7C86">
              <w:rPr>
                <w:rFonts w:cs="Times New Roman"/>
              </w:rPr>
              <w:t>Korea</w:t>
            </w:r>
          </w:p>
        </w:tc>
        <w:tc>
          <w:tcPr>
            <w:tcW w:w="917" w:type="pct"/>
            <w:tcBorders>
              <w:top w:val="single" w:sz="4" w:space="0" w:color="auto"/>
            </w:tcBorders>
            <w:vAlign w:val="center"/>
          </w:tcPr>
          <w:p w14:paraId="5329F62D" w14:textId="77777777" w:rsidR="00C71B7B" w:rsidRPr="00BA7C86" w:rsidRDefault="00C71B7B" w:rsidP="00A36EE2">
            <w:pPr>
              <w:contextualSpacing/>
              <w:rPr>
                <w:rFonts w:cs="Times New Roman"/>
              </w:rPr>
            </w:pPr>
            <w:r w:rsidRPr="00BA7C86">
              <w:rPr>
                <w:rFonts w:cs="Times New Roman"/>
              </w:rPr>
              <w:t>Netherlands</w:t>
            </w:r>
          </w:p>
        </w:tc>
        <w:tc>
          <w:tcPr>
            <w:tcW w:w="917" w:type="pct"/>
            <w:tcBorders>
              <w:top w:val="single" w:sz="4" w:space="0" w:color="auto"/>
            </w:tcBorders>
            <w:vAlign w:val="center"/>
          </w:tcPr>
          <w:p w14:paraId="0BD5FDFC" w14:textId="77777777" w:rsidR="00C71B7B" w:rsidRPr="00BA7C86" w:rsidRDefault="00C71B7B" w:rsidP="00A36EE2">
            <w:pPr>
              <w:contextualSpacing/>
              <w:rPr>
                <w:rFonts w:cs="Times New Roman"/>
              </w:rPr>
            </w:pPr>
            <w:r w:rsidRPr="00BA7C86">
              <w:rPr>
                <w:rFonts w:cs="Times New Roman"/>
              </w:rPr>
              <w:t>United States</w:t>
            </w:r>
          </w:p>
        </w:tc>
      </w:tr>
      <w:tr w:rsidR="00E4088E" w:rsidRPr="00BA7C86" w14:paraId="5E484BA6" w14:textId="77777777" w:rsidTr="009F0FB5">
        <w:trPr>
          <w:trHeight w:val="68"/>
        </w:trPr>
        <w:tc>
          <w:tcPr>
            <w:tcW w:w="1331" w:type="pct"/>
            <w:vAlign w:val="center"/>
          </w:tcPr>
          <w:p w14:paraId="01FF4D32" w14:textId="77777777" w:rsidR="004666CE" w:rsidRPr="00BA7C86" w:rsidRDefault="004666CE" w:rsidP="00A36EE2">
            <w:pPr>
              <w:contextualSpacing/>
              <w:rPr>
                <w:rFonts w:cs="Times New Roman"/>
              </w:rPr>
            </w:pPr>
            <w:r w:rsidRPr="00BA7C86">
              <w:rPr>
                <w:rFonts w:cs="Times New Roman"/>
              </w:rPr>
              <w:t>Student Sample Size</w:t>
            </w:r>
          </w:p>
        </w:tc>
        <w:tc>
          <w:tcPr>
            <w:tcW w:w="917" w:type="pct"/>
            <w:vAlign w:val="center"/>
          </w:tcPr>
          <w:p w14:paraId="3A411FA0" w14:textId="77777777" w:rsidR="004666CE" w:rsidRPr="00BA7C86" w:rsidRDefault="004666CE" w:rsidP="00A36EE2">
            <w:pPr>
              <w:contextualSpacing/>
              <w:rPr>
                <w:rFonts w:cs="Times New Roman"/>
              </w:rPr>
            </w:pPr>
            <w:r w:rsidRPr="00BA7C86">
              <w:rPr>
                <w:rFonts w:cs="Times New Roman"/>
              </w:rPr>
              <w:t>61</w:t>
            </w:r>
          </w:p>
        </w:tc>
        <w:tc>
          <w:tcPr>
            <w:tcW w:w="917" w:type="pct"/>
            <w:vAlign w:val="center"/>
          </w:tcPr>
          <w:p w14:paraId="6F671A43" w14:textId="77777777" w:rsidR="004666CE" w:rsidRPr="00BA7C86" w:rsidRDefault="004666CE" w:rsidP="00A36EE2">
            <w:pPr>
              <w:contextualSpacing/>
              <w:rPr>
                <w:rFonts w:cs="Times New Roman"/>
              </w:rPr>
            </w:pPr>
            <w:r w:rsidRPr="00BA7C86">
              <w:rPr>
                <w:rFonts w:cs="Times New Roman"/>
              </w:rPr>
              <w:t>57</w:t>
            </w:r>
          </w:p>
        </w:tc>
        <w:tc>
          <w:tcPr>
            <w:tcW w:w="917" w:type="pct"/>
            <w:vAlign w:val="center"/>
          </w:tcPr>
          <w:p w14:paraId="616764B7" w14:textId="77777777" w:rsidR="004666CE" w:rsidRPr="00BA7C86" w:rsidRDefault="004666CE" w:rsidP="00A36EE2">
            <w:pPr>
              <w:contextualSpacing/>
              <w:rPr>
                <w:rFonts w:cs="Times New Roman"/>
              </w:rPr>
            </w:pPr>
            <w:r w:rsidRPr="00BA7C86">
              <w:rPr>
                <w:rFonts w:cs="Times New Roman"/>
              </w:rPr>
              <w:t>384</w:t>
            </w:r>
          </w:p>
        </w:tc>
        <w:tc>
          <w:tcPr>
            <w:tcW w:w="917" w:type="pct"/>
            <w:vAlign w:val="center"/>
          </w:tcPr>
          <w:p w14:paraId="568F9B5E" w14:textId="77777777" w:rsidR="004666CE" w:rsidRPr="00BA7C86" w:rsidRDefault="006333D3" w:rsidP="00A36EE2">
            <w:pPr>
              <w:contextualSpacing/>
              <w:rPr>
                <w:rFonts w:cs="Times New Roman"/>
              </w:rPr>
            </w:pPr>
            <w:r w:rsidRPr="00BA7C86">
              <w:rPr>
                <w:rFonts w:cs="Times New Roman"/>
              </w:rPr>
              <w:t>13</w:t>
            </w:r>
            <w:r w:rsidR="00B870E0" w:rsidRPr="00BA7C86">
              <w:rPr>
                <w:rFonts w:cs="Times New Roman"/>
              </w:rPr>
              <w:t>6</w:t>
            </w:r>
          </w:p>
        </w:tc>
      </w:tr>
      <w:tr w:rsidR="00E4088E" w:rsidRPr="00BA7C86" w14:paraId="187902F3" w14:textId="77777777" w:rsidTr="009F0FB5">
        <w:trPr>
          <w:trHeight w:val="68"/>
        </w:trPr>
        <w:tc>
          <w:tcPr>
            <w:tcW w:w="1331" w:type="pct"/>
            <w:vAlign w:val="center"/>
          </w:tcPr>
          <w:p w14:paraId="168B0BBB" w14:textId="77777777" w:rsidR="004666CE" w:rsidRPr="00BA7C86" w:rsidRDefault="004666CE" w:rsidP="00A36EE2">
            <w:pPr>
              <w:contextualSpacing/>
              <w:rPr>
                <w:rFonts w:cs="Times New Roman"/>
              </w:rPr>
            </w:pPr>
            <w:r w:rsidRPr="00BA7C86">
              <w:rPr>
                <w:rFonts w:cs="Times New Roman"/>
              </w:rPr>
              <w:t>Teacher Sample Size</w:t>
            </w:r>
          </w:p>
        </w:tc>
        <w:tc>
          <w:tcPr>
            <w:tcW w:w="917" w:type="pct"/>
            <w:vAlign w:val="center"/>
          </w:tcPr>
          <w:p w14:paraId="6F4DB20A" w14:textId="77777777" w:rsidR="004666CE" w:rsidRPr="00BA7C86" w:rsidRDefault="004666CE" w:rsidP="00A36EE2">
            <w:pPr>
              <w:contextualSpacing/>
              <w:rPr>
                <w:rFonts w:cs="Times New Roman"/>
              </w:rPr>
            </w:pPr>
            <w:r w:rsidRPr="00BA7C86">
              <w:rPr>
                <w:rFonts w:cs="Times New Roman"/>
              </w:rPr>
              <w:t>4</w:t>
            </w:r>
          </w:p>
        </w:tc>
        <w:tc>
          <w:tcPr>
            <w:tcW w:w="917" w:type="pct"/>
            <w:vAlign w:val="center"/>
          </w:tcPr>
          <w:p w14:paraId="12B410D0" w14:textId="77777777" w:rsidR="004666CE" w:rsidRPr="00BA7C86" w:rsidRDefault="004666CE" w:rsidP="00A36EE2">
            <w:pPr>
              <w:contextualSpacing/>
              <w:rPr>
                <w:rFonts w:cs="Times New Roman"/>
              </w:rPr>
            </w:pPr>
            <w:r w:rsidRPr="00BA7C86">
              <w:rPr>
                <w:rFonts w:cs="Times New Roman"/>
              </w:rPr>
              <w:t>2</w:t>
            </w:r>
          </w:p>
        </w:tc>
        <w:tc>
          <w:tcPr>
            <w:tcW w:w="917" w:type="pct"/>
            <w:vAlign w:val="center"/>
          </w:tcPr>
          <w:p w14:paraId="20F5B3B0" w14:textId="77777777" w:rsidR="004666CE" w:rsidRPr="00BA7C86" w:rsidRDefault="004666CE" w:rsidP="00A36EE2">
            <w:pPr>
              <w:contextualSpacing/>
              <w:rPr>
                <w:rFonts w:cs="Times New Roman"/>
              </w:rPr>
            </w:pPr>
            <w:r w:rsidRPr="00BA7C86">
              <w:rPr>
                <w:rFonts w:cs="Times New Roman"/>
              </w:rPr>
              <w:t>18</w:t>
            </w:r>
          </w:p>
        </w:tc>
        <w:tc>
          <w:tcPr>
            <w:tcW w:w="917" w:type="pct"/>
            <w:vAlign w:val="center"/>
          </w:tcPr>
          <w:p w14:paraId="0CFB1C4A" w14:textId="77777777" w:rsidR="004666CE" w:rsidRPr="00BA7C86" w:rsidRDefault="004666CE" w:rsidP="00A36EE2">
            <w:pPr>
              <w:contextualSpacing/>
              <w:rPr>
                <w:rFonts w:cs="Times New Roman"/>
              </w:rPr>
            </w:pPr>
            <w:r w:rsidRPr="00BA7C86">
              <w:rPr>
                <w:rFonts w:cs="Times New Roman"/>
              </w:rPr>
              <w:t>12</w:t>
            </w:r>
          </w:p>
        </w:tc>
      </w:tr>
      <w:tr w:rsidR="00E4088E" w:rsidRPr="00BA7C86" w14:paraId="6E844161" w14:textId="77777777" w:rsidTr="009F0FB5">
        <w:trPr>
          <w:trHeight w:val="68"/>
        </w:trPr>
        <w:tc>
          <w:tcPr>
            <w:tcW w:w="1331" w:type="pct"/>
            <w:vAlign w:val="center"/>
          </w:tcPr>
          <w:p w14:paraId="7572E35D" w14:textId="77777777" w:rsidR="004666CE" w:rsidRPr="00BA7C86" w:rsidRDefault="004666CE" w:rsidP="00A36EE2">
            <w:pPr>
              <w:contextualSpacing/>
              <w:rPr>
                <w:rFonts w:cs="Times New Roman"/>
              </w:rPr>
            </w:pPr>
            <w:r w:rsidRPr="00BA7C86">
              <w:rPr>
                <w:rFonts w:cs="Times New Roman"/>
              </w:rPr>
              <w:t>Minority Group Representation</w:t>
            </w:r>
          </w:p>
        </w:tc>
        <w:tc>
          <w:tcPr>
            <w:tcW w:w="917" w:type="pct"/>
            <w:vAlign w:val="center"/>
          </w:tcPr>
          <w:p w14:paraId="538964BD" w14:textId="77777777" w:rsidR="004666CE" w:rsidRPr="00BA7C86" w:rsidRDefault="004666CE" w:rsidP="00A36EE2">
            <w:pPr>
              <w:contextualSpacing/>
              <w:rPr>
                <w:rFonts w:cs="Times New Roman"/>
              </w:rPr>
            </w:pPr>
            <w:r w:rsidRPr="00BA7C86">
              <w:rPr>
                <w:rFonts w:cs="Times New Roman"/>
              </w:rPr>
              <w:t>8%</w:t>
            </w:r>
          </w:p>
        </w:tc>
        <w:tc>
          <w:tcPr>
            <w:tcW w:w="917" w:type="pct"/>
            <w:vAlign w:val="center"/>
          </w:tcPr>
          <w:p w14:paraId="58EA8D89" w14:textId="77777777" w:rsidR="004666CE" w:rsidRPr="00BA7C86" w:rsidRDefault="004666CE" w:rsidP="00A36EE2">
            <w:pPr>
              <w:contextualSpacing/>
              <w:rPr>
                <w:rFonts w:cs="Times New Roman"/>
              </w:rPr>
            </w:pPr>
            <w:r w:rsidRPr="00BA7C86">
              <w:rPr>
                <w:rFonts w:cs="Times New Roman"/>
              </w:rPr>
              <w:t>Not Reported</w:t>
            </w:r>
          </w:p>
        </w:tc>
        <w:tc>
          <w:tcPr>
            <w:tcW w:w="917" w:type="pct"/>
            <w:vAlign w:val="center"/>
          </w:tcPr>
          <w:p w14:paraId="3944A9AB" w14:textId="77777777" w:rsidR="004666CE" w:rsidRPr="00BA7C86" w:rsidRDefault="004666CE" w:rsidP="00A36EE2">
            <w:pPr>
              <w:contextualSpacing/>
              <w:rPr>
                <w:rFonts w:cs="Times New Roman"/>
              </w:rPr>
            </w:pPr>
            <w:r w:rsidRPr="00BA7C86">
              <w:rPr>
                <w:rFonts w:cs="Times New Roman"/>
              </w:rPr>
              <w:t>13%</w:t>
            </w:r>
          </w:p>
        </w:tc>
        <w:tc>
          <w:tcPr>
            <w:tcW w:w="917" w:type="pct"/>
            <w:vAlign w:val="center"/>
          </w:tcPr>
          <w:p w14:paraId="1A2DEA5A" w14:textId="77777777" w:rsidR="004666CE" w:rsidRPr="00BA7C86" w:rsidRDefault="000B1541" w:rsidP="00A36EE2">
            <w:pPr>
              <w:contextualSpacing/>
              <w:rPr>
                <w:rFonts w:cs="Times New Roman"/>
              </w:rPr>
            </w:pPr>
            <w:r w:rsidRPr="00BA7C86">
              <w:rPr>
                <w:rFonts w:cs="Times New Roman"/>
              </w:rPr>
              <w:t>91%</w:t>
            </w:r>
          </w:p>
        </w:tc>
      </w:tr>
      <w:tr w:rsidR="00E4088E" w:rsidRPr="00BA7C86" w14:paraId="26184163" w14:textId="77777777" w:rsidTr="009F0FB5">
        <w:trPr>
          <w:trHeight w:val="68"/>
        </w:trPr>
        <w:tc>
          <w:tcPr>
            <w:tcW w:w="1331" w:type="pct"/>
            <w:vAlign w:val="center"/>
          </w:tcPr>
          <w:p w14:paraId="62CD1967" w14:textId="77777777" w:rsidR="004666CE" w:rsidRPr="00BA7C86" w:rsidRDefault="00E4088E" w:rsidP="00A36EE2">
            <w:pPr>
              <w:contextualSpacing/>
              <w:rPr>
                <w:rFonts w:cs="Times New Roman"/>
              </w:rPr>
            </w:pPr>
            <w:r>
              <w:rPr>
                <w:rFonts w:cs="Times New Roman"/>
              </w:rPr>
              <w:t>Low Socioe</w:t>
            </w:r>
            <w:r w:rsidR="004666CE" w:rsidRPr="00BA7C86">
              <w:rPr>
                <w:rFonts w:cs="Times New Roman"/>
              </w:rPr>
              <w:t>conomic</w:t>
            </w:r>
          </w:p>
          <w:p w14:paraId="7154654C" w14:textId="77777777" w:rsidR="004666CE" w:rsidRPr="00BA7C86" w:rsidRDefault="004666CE" w:rsidP="00A36EE2">
            <w:pPr>
              <w:contextualSpacing/>
              <w:rPr>
                <w:rFonts w:cs="Times New Roman"/>
              </w:rPr>
            </w:pPr>
            <w:r w:rsidRPr="00BA7C86">
              <w:rPr>
                <w:rFonts w:cs="Times New Roman"/>
              </w:rPr>
              <w:t>Status</w:t>
            </w:r>
          </w:p>
        </w:tc>
        <w:tc>
          <w:tcPr>
            <w:tcW w:w="917" w:type="pct"/>
            <w:vAlign w:val="center"/>
          </w:tcPr>
          <w:p w14:paraId="4DBF0F7E" w14:textId="77777777" w:rsidR="004666CE" w:rsidRPr="00BA7C86" w:rsidRDefault="004666CE" w:rsidP="00A36EE2">
            <w:pPr>
              <w:contextualSpacing/>
              <w:rPr>
                <w:rFonts w:cs="Times New Roman"/>
              </w:rPr>
            </w:pPr>
            <w:r w:rsidRPr="00BA7C86">
              <w:rPr>
                <w:rFonts w:cs="Times New Roman"/>
              </w:rPr>
              <w:t>50%</w:t>
            </w:r>
          </w:p>
        </w:tc>
        <w:tc>
          <w:tcPr>
            <w:tcW w:w="917" w:type="pct"/>
            <w:vAlign w:val="center"/>
          </w:tcPr>
          <w:p w14:paraId="35C22A6B" w14:textId="77777777" w:rsidR="004666CE" w:rsidRPr="00BA7C86" w:rsidRDefault="004666CE" w:rsidP="00E4088E">
            <w:pPr>
              <w:contextualSpacing/>
              <w:rPr>
                <w:rFonts w:cs="Times New Roman"/>
              </w:rPr>
            </w:pPr>
            <w:r w:rsidRPr="00BA7C86">
              <w:rPr>
                <w:rFonts w:cs="Times New Roman"/>
              </w:rPr>
              <w:t xml:space="preserve">Not </w:t>
            </w:r>
            <w:r w:rsidR="00E4088E">
              <w:rPr>
                <w:rFonts w:cs="Times New Roman"/>
              </w:rPr>
              <w:t>Reported*</w:t>
            </w:r>
          </w:p>
        </w:tc>
        <w:tc>
          <w:tcPr>
            <w:tcW w:w="917" w:type="pct"/>
            <w:vAlign w:val="center"/>
          </w:tcPr>
          <w:p w14:paraId="74E215F2" w14:textId="77777777" w:rsidR="004666CE" w:rsidRPr="00BA7C86" w:rsidRDefault="004666CE" w:rsidP="00A36EE2">
            <w:pPr>
              <w:contextualSpacing/>
              <w:rPr>
                <w:rFonts w:cs="Times New Roman"/>
              </w:rPr>
            </w:pPr>
            <w:r w:rsidRPr="00BA7C86">
              <w:rPr>
                <w:rFonts w:cs="Times New Roman"/>
              </w:rPr>
              <w:t>12%</w:t>
            </w:r>
          </w:p>
        </w:tc>
        <w:tc>
          <w:tcPr>
            <w:tcW w:w="917" w:type="pct"/>
            <w:vAlign w:val="center"/>
          </w:tcPr>
          <w:p w14:paraId="2070E545" w14:textId="77777777" w:rsidR="004666CE" w:rsidRPr="00BA7C86" w:rsidRDefault="004666CE" w:rsidP="00A36EE2">
            <w:pPr>
              <w:contextualSpacing/>
              <w:rPr>
                <w:rFonts w:cs="Times New Roman"/>
              </w:rPr>
            </w:pPr>
            <w:r w:rsidRPr="00BA7C86">
              <w:rPr>
                <w:rFonts w:cs="Times New Roman"/>
              </w:rPr>
              <w:t>93%</w:t>
            </w:r>
          </w:p>
        </w:tc>
      </w:tr>
      <w:tr w:rsidR="00E4088E" w:rsidRPr="00BA7C86" w14:paraId="481B54DE" w14:textId="77777777" w:rsidTr="009F0FB5">
        <w:trPr>
          <w:trHeight w:val="68"/>
        </w:trPr>
        <w:tc>
          <w:tcPr>
            <w:tcW w:w="1331" w:type="pct"/>
            <w:vAlign w:val="center"/>
          </w:tcPr>
          <w:p w14:paraId="0B914B16" w14:textId="77777777" w:rsidR="004666CE" w:rsidRPr="00BA7C86" w:rsidRDefault="004666CE" w:rsidP="00A36EE2">
            <w:pPr>
              <w:contextualSpacing/>
              <w:rPr>
                <w:rFonts w:cs="Times New Roman"/>
              </w:rPr>
            </w:pPr>
            <w:r w:rsidRPr="00BA7C86">
              <w:rPr>
                <w:rFonts w:cs="Times New Roman"/>
              </w:rPr>
              <w:t>English Language Learner Representation</w:t>
            </w:r>
          </w:p>
        </w:tc>
        <w:tc>
          <w:tcPr>
            <w:tcW w:w="917" w:type="pct"/>
            <w:vAlign w:val="center"/>
          </w:tcPr>
          <w:p w14:paraId="5FFA2F7B" w14:textId="77777777" w:rsidR="004666CE" w:rsidRPr="00BA7C86" w:rsidRDefault="004666CE" w:rsidP="00A36EE2">
            <w:pPr>
              <w:contextualSpacing/>
              <w:rPr>
                <w:rFonts w:cs="Times New Roman"/>
              </w:rPr>
            </w:pPr>
            <w:r w:rsidRPr="00BA7C86">
              <w:rPr>
                <w:rFonts w:cs="Times New Roman"/>
              </w:rPr>
              <w:t>Not Reported</w:t>
            </w:r>
          </w:p>
        </w:tc>
        <w:tc>
          <w:tcPr>
            <w:tcW w:w="917" w:type="pct"/>
            <w:vAlign w:val="center"/>
          </w:tcPr>
          <w:p w14:paraId="1BFC6D22" w14:textId="77777777" w:rsidR="004666CE" w:rsidRPr="00BA7C86" w:rsidRDefault="004666CE" w:rsidP="00A36EE2">
            <w:pPr>
              <w:contextualSpacing/>
              <w:rPr>
                <w:rFonts w:cs="Times New Roman"/>
              </w:rPr>
            </w:pPr>
            <w:r w:rsidRPr="00BA7C86">
              <w:rPr>
                <w:rFonts w:cs="Times New Roman"/>
              </w:rPr>
              <w:t>Not Reported</w:t>
            </w:r>
          </w:p>
        </w:tc>
        <w:tc>
          <w:tcPr>
            <w:tcW w:w="917" w:type="pct"/>
            <w:vAlign w:val="center"/>
          </w:tcPr>
          <w:p w14:paraId="3DF376F6" w14:textId="77777777" w:rsidR="004666CE" w:rsidRPr="00BA7C86" w:rsidRDefault="004666CE" w:rsidP="00A36EE2">
            <w:pPr>
              <w:contextualSpacing/>
              <w:rPr>
                <w:rFonts w:cs="Times New Roman"/>
              </w:rPr>
            </w:pPr>
            <w:r w:rsidRPr="00BA7C86">
              <w:rPr>
                <w:rFonts w:cs="Times New Roman"/>
              </w:rPr>
              <w:t>Home Language Reported</w:t>
            </w:r>
          </w:p>
        </w:tc>
        <w:tc>
          <w:tcPr>
            <w:tcW w:w="917" w:type="pct"/>
            <w:vAlign w:val="center"/>
          </w:tcPr>
          <w:p w14:paraId="40278B64" w14:textId="77777777" w:rsidR="004666CE" w:rsidRPr="00BA7C86" w:rsidRDefault="00B870E0" w:rsidP="00A36EE2">
            <w:pPr>
              <w:contextualSpacing/>
              <w:rPr>
                <w:rFonts w:cs="Times New Roman"/>
              </w:rPr>
            </w:pPr>
            <w:r w:rsidRPr="00BA7C86">
              <w:rPr>
                <w:rFonts w:cs="Times New Roman"/>
              </w:rPr>
              <w:t>47</w:t>
            </w:r>
            <w:r w:rsidR="004666CE" w:rsidRPr="00BA7C86">
              <w:rPr>
                <w:rFonts w:cs="Times New Roman"/>
              </w:rPr>
              <w:t>%</w:t>
            </w:r>
          </w:p>
        </w:tc>
      </w:tr>
      <w:tr w:rsidR="00E4088E" w:rsidRPr="00BA7C86" w14:paraId="46970547" w14:textId="77777777" w:rsidTr="009F0FB5">
        <w:trPr>
          <w:trHeight w:val="68"/>
        </w:trPr>
        <w:tc>
          <w:tcPr>
            <w:tcW w:w="1331" w:type="pct"/>
            <w:vAlign w:val="center"/>
          </w:tcPr>
          <w:p w14:paraId="5B93A4CF" w14:textId="77777777" w:rsidR="004666CE" w:rsidRPr="00BA7C86" w:rsidRDefault="004666CE" w:rsidP="00A36EE2">
            <w:pPr>
              <w:contextualSpacing/>
              <w:rPr>
                <w:rFonts w:cs="Times New Roman"/>
              </w:rPr>
            </w:pPr>
            <w:r w:rsidRPr="00BA7C86">
              <w:rPr>
                <w:rFonts w:cs="Times New Roman"/>
              </w:rPr>
              <w:t>Student Population by Grade Level</w:t>
            </w:r>
          </w:p>
        </w:tc>
        <w:tc>
          <w:tcPr>
            <w:tcW w:w="917" w:type="pct"/>
            <w:vAlign w:val="center"/>
          </w:tcPr>
          <w:p w14:paraId="4A268313" w14:textId="77777777" w:rsidR="004666CE" w:rsidRPr="00BA7C86" w:rsidRDefault="004666CE" w:rsidP="00A36EE2">
            <w:pPr>
              <w:contextualSpacing/>
              <w:rPr>
                <w:rFonts w:cs="Times New Roman"/>
              </w:rPr>
            </w:pPr>
            <w:r w:rsidRPr="00BA7C86">
              <w:rPr>
                <w:rFonts w:cs="Times New Roman"/>
              </w:rPr>
              <w:t>Kindergarten</w:t>
            </w:r>
          </w:p>
        </w:tc>
        <w:tc>
          <w:tcPr>
            <w:tcW w:w="917" w:type="pct"/>
            <w:vAlign w:val="center"/>
          </w:tcPr>
          <w:p w14:paraId="427F3CA1" w14:textId="77777777" w:rsidR="004666CE" w:rsidRPr="00BA7C86" w:rsidRDefault="004666CE" w:rsidP="00A36EE2">
            <w:pPr>
              <w:contextualSpacing/>
              <w:rPr>
                <w:rFonts w:cs="Times New Roman"/>
              </w:rPr>
            </w:pPr>
            <w:r w:rsidRPr="00BA7C86">
              <w:rPr>
                <w:rFonts w:cs="Times New Roman"/>
              </w:rPr>
              <w:t>Kindergarten</w:t>
            </w:r>
          </w:p>
        </w:tc>
        <w:tc>
          <w:tcPr>
            <w:tcW w:w="917" w:type="pct"/>
            <w:vAlign w:val="center"/>
          </w:tcPr>
          <w:p w14:paraId="2645C654" w14:textId="77777777" w:rsidR="004666CE" w:rsidRPr="00BA7C86" w:rsidRDefault="004666CE" w:rsidP="00A36EE2">
            <w:pPr>
              <w:contextualSpacing/>
              <w:rPr>
                <w:rFonts w:cs="Times New Roman"/>
              </w:rPr>
            </w:pPr>
            <w:r w:rsidRPr="00BA7C86">
              <w:rPr>
                <w:rFonts w:cs="Times New Roman"/>
              </w:rPr>
              <w:t>Kindergarten</w:t>
            </w:r>
          </w:p>
        </w:tc>
        <w:tc>
          <w:tcPr>
            <w:tcW w:w="917" w:type="pct"/>
            <w:vAlign w:val="center"/>
          </w:tcPr>
          <w:p w14:paraId="5DD65630" w14:textId="77777777" w:rsidR="004666CE" w:rsidRPr="00BA7C86" w:rsidRDefault="004666CE" w:rsidP="00A36EE2">
            <w:pPr>
              <w:contextualSpacing/>
              <w:rPr>
                <w:rFonts w:cs="Times New Roman"/>
              </w:rPr>
            </w:pPr>
            <w:r w:rsidRPr="00BA7C86">
              <w:rPr>
                <w:rFonts w:cs="Times New Roman"/>
              </w:rPr>
              <w:t>Kindergarten,</w:t>
            </w:r>
          </w:p>
          <w:p w14:paraId="02B548D5" w14:textId="77777777" w:rsidR="004666CE" w:rsidRPr="00BA7C86" w:rsidRDefault="004666CE" w:rsidP="00A36EE2">
            <w:pPr>
              <w:contextualSpacing/>
              <w:rPr>
                <w:rFonts w:cs="Times New Roman"/>
              </w:rPr>
            </w:pPr>
            <w:r w:rsidRPr="00BA7C86">
              <w:rPr>
                <w:rFonts w:cs="Times New Roman"/>
              </w:rPr>
              <w:t>First Grade,</w:t>
            </w:r>
          </w:p>
          <w:p w14:paraId="7FB7BB3D" w14:textId="77777777" w:rsidR="004666CE" w:rsidRPr="00BA7C86" w:rsidRDefault="004666CE" w:rsidP="00A36EE2">
            <w:pPr>
              <w:contextualSpacing/>
              <w:rPr>
                <w:rFonts w:cs="Times New Roman"/>
              </w:rPr>
            </w:pPr>
            <w:r w:rsidRPr="00BA7C86">
              <w:rPr>
                <w:rFonts w:cs="Times New Roman"/>
              </w:rPr>
              <w:t>Second Grade</w:t>
            </w:r>
          </w:p>
        </w:tc>
      </w:tr>
      <w:tr w:rsidR="00E4088E" w:rsidRPr="00BA7C86" w14:paraId="6B059BA4" w14:textId="77777777" w:rsidTr="009F0FB5">
        <w:trPr>
          <w:trHeight w:val="68"/>
        </w:trPr>
        <w:tc>
          <w:tcPr>
            <w:tcW w:w="1331" w:type="pct"/>
            <w:vAlign w:val="center"/>
          </w:tcPr>
          <w:p w14:paraId="2AB257C6" w14:textId="77777777" w:rsidR="004666CE" w:rsidRPr="00BA7C86" w:rsidRDefault="004666CE" w:rsidP="00A36EE2">
            <w:pPr>
              <w:contextualSpacing/>
              <w:rPr>
                <w:rFonts w:cs="Times New Roman"/>
              </w:rPr>
            </w:pPr>
            <w:r w:rsidRPr="00BA7C86">
              <w:rPr>
                <w:rFonts w:cs="Times New Roman"/>
              </w:rPr>
              <w:t>Duration of Treatment Phase</w:t>
            </w:r>
          </w:p>
        </w:tc>
        <w:tc>
          <w:tcPr>
            <w:tcW w:w="917" w:type="pct"/>
            <w:vAlign w:val="center"/>
          </w:tcPr>
          <w:p w14:paraId="16DE1EC0" w14:textId="77777777" w:rsidR="004666CE" w:rsidRPr="00BA7C86" w:rsidRDefault="004666CE" w:rsidP="00A36EE2">
            <w:pPr>
              <w:contextualSpacing/>
              <w:rPr>
                <w:rFonts w:cs="Times New Roman"/>
              </w:rPr>
            </w:pPr>
            <w:r w:rsidRPr="00BA7C86">
              <w:rPr>
                <w:rFonts w:cs="Times New Roman"/>
              </w:rPr>
              <w:t>20 Weeks</w:t>
            </w:r>
          </w:p>
        </w:tc>
        <w:tc>
          <w:tcPr>
            <w:tcW w:w="917" w:type="pct"/>
            <w:vAlign w:val="center"/>
          </w:tcPr>
          <w:p w14:paraId="624E5ABA" w14:textId="77777777" w:rsidR="004666CE" w:rsidRPr="00BA7C86" w:rsidRDefault="004666CE" w:rsidP="00A36EE2">
            <w:pPr>
              <w:contextualSpacing/>
              <w:rPr>
                <w:rFonts w:cs="Times New Roman"/>
              </w:rPr>
            </w:pPr>
            <w:r w:rsidRPr="00BA7C86">
              <w:rPr>
                <w:rFonts w:cs="Times New Roman"/>
              </w:rPr>
              <w:t>9 Weeks</w:t>
            </w:r>
          </w:p>
        </w:tc>
        <w:tc>
          <w:tcPr>
            <w:tcW w:w="917" w:type="pct"/>
            <w:vAlign w:val="center"/>
          </w:tcPr>
          <w:p w14:paraId="72FB8D80" w14:textId="77777777" w:rsidR="004666CE" w:rsidRPr="00BA7C86" w:rsidRDefault="004666CE" w:rsidP="00A36EE2">
            <w:pPr>
              <w:contextualSpacing/>
              <w:rPr>
                <w:rFonts w:cs="Times New Roman"/>
              </w:rPr>
            </w:pPr>
            <w:r w:rsidRPr="00BA7C86">
              <w:rPr>
                <w:rFonts w:cs="Times New Roman"/>
              </w:rPr>
              <w:t>12 Weeks</w:t>
            </w:r>
          </w:p>
        </w:tc>
        <w:tc>
          <w:tcPr>
            <w:tcW w:w="917" w:type="pct"/>
            <w:vAlign w:val="center"/>
          </w:tcPr>
          <w:p w14:paraId="377051F9" w14:textId="77777777" w:rsidR="004666CE" w:rsidRPr="00BA7C86" w:rsidRDefault="004666CE" w:rsidP="00A36EE2">
            <w:pPr>
              <w:contextualSpacing/>
              <w:rPr>
                <w:rFonts w:cs="Times New Roman"/>
              </w:rPr>
            </w:pPr>
            <w:r w:rsidRPr="00BA7C86">
              <w:rPr>
                <w:rFonts w:cs="Times New Roman"/>
              </w:rPr>
              <w:t>18 Weeks</w:t>
            </w:r>
          </w:p>
        </w:tc>
      </w:tr>
      <w:tr w:rsidR="00E4088E" w:rsidRPr="00BA7C86" w14:paraId="377C17A0" w14:textId="77777777" w:rsidTr="009F0FB5">
        <w:trPr>
          <w:trHeight w:val="68"/>
        </w:trPr>
        <w:tc>
          <w:tcPr>
            <w:tcW w:w="1331" w:type="pct"/>
            <w:vAlign w:val="center"/>
          </w:tcPr>
          <w:p w14:paraId="5130C8C8" w14:textId="77777777" w:rsidR="004666CE" w:rsidRPr="00BA7C86" w:rsidRDefault="004666CE" w:rsidP="00A36EE2">
            <w:pPr>
              <w:contextualSpacing/>
              <w:rPr>
                <w:rFonts w:cs="Times New Roman"/>
              </w:rPr>
            </w:pPr>
            <w:r w:rsidRPr="00BA7C86">
              <w:rPr>
                <w:rFonts w:cs="Times New Roman"/>
              </w:rPr>
              <w:t>Book and Lesson Selection</w:t>
            </w:r>
          </w:p>
        </w:tc>
        <w:tc>
          <w:tcPr>
            <w:tcW w:w="917" w:type="pct"/>
            <w:vAlign w:val="center"/>
          </w:tcPr>
          <w:p w14:paraId="57937134" w14:textId="77777777" w:rsidR="004666CE" w:rsidRPr="00BA7C86" w:rsidRDefault="004666CE" w:rsidP="00A36EE2">
            <w:pPr>
              <w:contextualSpacing/>
              <w:rPr>
                <w:rFonts w:cs="Times New Roman"/>
              </w:rPr>
            </w:pPr>
            <w:r w:rsidRPr="00BA7C86">
              <w:rPr>
                <w:rFonts w:cs="Times New Roman"/>
              </w:rPr>
              <w:t>Prescribed</w:t>
            </w:r>
          </w:p>
        </w:tc>
        <w:tc>
          <w:tcPr>
            <w:tcW w:w="917" w:type="pct"/>
            <w:vAlign w:val="center"/>
          </w:tcPr>
          <w:p w14:paraId="4E6ABBD8" w14:textId="77777777" w:rsidR="004666CE" w:rsidRPr="00BA7C86" w:rsidRDefault="004666CE" w:rsidP="00A36EE2">
            <w:pPr>
              <w:contextualSpacing/>
              <w:rPr>
                <w:rFonts w:cs="Times New Roman"/>
              </w:rPr>
            </w:pPr>
            <w:r w:rsidRPr="00BA7C86">
              <w:rPr>
                <w:rFonts w:cs="Times New Roman"/>
              </w:rPr>
              <w:t>Teacher Collaboration</w:t>
            </w:r>
          </w:p>
        </w:tc>
        <w:tc>
          <w:tcPr>
            <w:tcW w:w="917" w:type="pct"/>
            <w:vAlign w:val="center"/>
          </w:tcPr>
          <w:p w14:paraId="6FB53325" w14:textId="77777777" w:rsidR="004666CE" w:rsidRPr="00BA7C86" w:rsidRDefault="004666CE" w:rsidP="00A36EE2">
            <w:pPr>
              <w:contextualSpacing/>
              <w:rPr>
                <w:rFonts w:cs="Times New Roman"/>
              </w:rPr>
            </w:pPr>
            <w:r w:rsidRPr="00BA7C86">
              <w:rPr>
                <w:rFonts w:cs="Times New Roman"/>
              </w:rPr>
              <w:t>Prescribed</w:t>
            </w:r>
          </w:p>
        </w:tc>
        <w:tc>
          <w:tcPr>
            <w:tcW w:w="917" w:type="pct"/>
            <w:vAlign w:val="center"/>
          </w:tcPr>
          <w:p w14:paraId="1577FEF1" w14:textId="77777777" w:rsidR="004666CE" w:rsidRPr="00BA7C86" w:rsidRDefault="004666CE" w:rsidP="00A36EE2">
            <w:pPr>
              <w:contextualSpacing/>
              <w:rPr>
                <w:rFonts w:cs="Times New Roman"/>
              </w:rPr>
            </w:pPr>
            <w:r w:rsidRPr="00BA7C86">
              <w:rPr>
                <w:rFonts w:cs="Times New Roman"/>
              </w:rPr>
              <w:t>Teacher Collaboration</w:t>
            </w:r>
          </w:p>
        </w:tc>
      </w:tr>
      <w:tr w:rsidR="00E4088E" w:rsidRPr="00BA7C86" w14:paraId="23D95636" w14:textId="77777777" w:rsidTr="009F0FB5">
        <w:trPr>
          <w:trHeight w:val="68"/>
        </w:trPr>
        <w:tc>
          <w:tcPr>
            <w:tcW w:w="1331" w:type="pct"/>
            <w:vAlign w:val="center"/>
          </w:tcPr>
          <w:p w14:paraId="2EA3382E" w14:textId="77777777" w:rsidR="004666CE" w:rsidRPr="00BA7C86" w:rsidRDefault="004666CE" w:rsidP="00A36EE2">
            <w:pPr>
              <w:contextualSpacing/>
              <w:rPr>
                <w:rFonts w:cs="Times New Roman"/>
              </w:rPr>
            </w:pPr>
            <w:r w:rsidRPr="00BA7C86">
              <w:rPr>
                <w:rFonts w:cs="Times New Roman"/>
              </w:rPr>
              <w:t>Increased</w:t>
            </w:r>
          </w:p>
          <w:p w14:paraId="46AF1B7F" w14:textId="77777777" w:rsidR="004666CE" w:rsidRPr="00BA7C86" w:rsidRDefault="004666CE" w:rsidP="00A36EE2">
            <w:pPr>
              <w:contextualSpacing/>
              <w:rPr>
                <w:rFonts w:cs="Times New Roman"/>
              </w:rPr>
            </w:pPr>
            <w:r w:rsidRPr="00BA7C86">
              <w:rPr>
                <w:rFonts w:cs="Times New Roman"/>
              </w:rPr>
              <w:t>Mathematics</w:t>
            </w:r>
          </w:p>
          <w:p w14:paraId="46BEA85C" w14:textId="77777777" w:rsidR="004666CE" w:rsidRPr="00BA7C86" w:rsidRDefault="004666CE" w:rsidP="00A36EE2">
            <w:pPr>
              <w:contextualSpacing/>
              <w:rPr>
                <w:rFonts w:cs="Times New Roman"/>
              </w:rPr>
            </w:pPr>
            <w:r w:rsidRPr="00BA7C86">
              <w:rPr>
                <w:rFonts w:cs="Times New Roman"/>
              </w:rPr>
              <w:t>Achievement</w:t>
            </w:r>
          </w:p>
        </w:tc>
        <w:tc>
          <w:tcPr>
            <w:tcW w:w="917" w:type="pct"/>
            <w:vAlign w:val="center"/>
          </w:tcPr>
          <w:p w14:paraId="1B4DA75E" w14:textId="77777777" w:rsidR="004666CE" w:rsidRPr="00BA7C86" w:rsidRDefault="004666CE" w:rsidP="00A36EE2">
            <w:pPr>
              <w:contextualSpacing/>
              <w:rPr>
                <w:rFonts w:cs="Times New Roman"/>
              </w:rPr>
            </w:pPr>
            <w:r w:rsidRPr="00BA7C86">
              <w:rPr>
                <w:rFonts w:cs="Times New Roman"/>
              </w:rPr>
              <w:t>Yes</w:t>
            </w:r>
          </w:p>
        </w:tc>
        <w:tc>
          <w:tcPr>
            <w:tcW w:w="917" w:type="pct"/>
            <w:vAlign w:val="center"/>
          </w:tcPr>
          <w:p w14:paraId="0D1A81BD" w14:textId="77777777" w:rsidR="004666CE" w:rsidRPr="00BA7C86" w:rsidRDefault="004666CE" w:rsidP="00A36EE2">
            <w:pPr>
              <w:contextualSpacing/>
              <w:rPr>
                <w:rFonts w:cs="Times New Roman"/>
              </w:rPr>
            </w:pPr>
            <w:r w:rsidRPr="00BA7C86">
              <w:rPr>
                <w:rFonts w:cs="Times New Roman"/>
              </w:rPr>
              <w:t>Yes</w:t>
            </w:r>
            <w:r w:rsidR="00E4088E">
              <w:rPr>
                <w:rFonts w:cs="Times New Roman"/>
              </w:rPr>
              <w:t>**</w:t>
            </w:r>
          </w:p>
        </w:tc>
        <w:tc>
          <w:tcPr>
            <w:tcW w:w="917" w:type="pct"/>
            <w:vAlign w:val="center"/>
          </w:tcPr>
          <w:p w14:paraId="4CEFF92A" w14:textId="77777777" w:rsidR="004666CE" w:rsidRPr="00BA7C86" w:rsidRDefault="004666CE" w:rsidP="00A36EE2">
            <w:pPr>
              <w:contextualSpacing/>
              <w:rPr>
                <w:rFonts w:cs="Times New Roman"/>
              </w:rPr>
            </w:pPr>
            <w:r w:rsidRPr="00BA7C86">
              <w:rPr>
                <w:rFonts w:cs="Times New Roman"/>
              </w:rPr>
              <w:t>Yes</w:t>
            </w:r>
          </w:p>
        </w:tc>
        <w:tc>
          <w:tcPr>
            <w:tcW w:w="917" w:type="pct"/>
            <w:vAlign w:val="center"/>
          </w:tcPr>
          <w:p w14:paraId="2D36A15E" w14:textId="77777777" w:rsidR="004666CE" w:rsidRPr="00BA7C86" w:rsidRDefault="00D215F4" w:rsidP="00A36EE2">
            <w:pPr>
              <w:contextualSpacing/>
              <w:rPr>
                <w:rFonts w:cs="Times New Roman"/>
              </w:rPr>
            </w:pPr>
            <w:r w:rsidRPr="00BA7C86">
              <w:rPr>
                <w:rFonts w:cs="Times New Roman"/>
              </w:rPr>
              <w:t>Evaluated</w:t>
            </w:r>
          </w:p>
        </w:tc>
      </w:tr>
      <w:tr w:rsidR="00E4088E" w:rsidRPr="00BA7C86" w14:paraId="67690DFF" w14:textId="77777777" w:rsidTr="009F0FB5">
        <w:trPr>
          <w:trHeight w:val="68"/>
        </w:trPr>
        <w:tc>
          <w:tcPr>
            <w:tcW w:w="1331" w:type="pct"/>
            <w:vAlign w:val="center"/>
          </w:tcPr>
          <w:p w14:paraId="63CD1EE5" w14:textId="77777777" w:rsidR="004666CE" w:rsidRPr="00BA7C86" w:rsidRDefault="004666CE" w:rsidP="00A36EE2">
            <w:pPr>
              <w:contextualSpacing/>
              <w:rPr>
                <w:rFonts w:cs="Times New Roman"/>
              </w:rPr>
            </w:pPr>
            <w:r w:rsidRPr="00BA7C86">
              <w:rPr>
                <w:rFonts w:cs="Times New Roman"/>
              </w:rPr>
              <w:t>Mathematical Achievement Instrument</w:t>
            </w:r>
          </w:p>
        </w:tc>
        <w:tc>
          <w:tcPr>
            <w:tcW w:w="917" w:type="pct"/>
            <w:vAlign w:val="center"/>
          </w:tcPr>
          <w:p w14:paraId="4F2729C2" w14:textId="77777777" w:rsidR="004666CE" w:rsidRPr="00BA7C86" w:rsidRDefault="004666CE" w:rsidP="00A36EE2">
            <w:pPr>
              <w:contextualSpacing/>
              <w:rPr>
                <w:rFonts w:cs="Times New Roman"/>
              </w:rPr>
            </w:pPr>
            <w:r w:rsidRPr="00BA7C86">
              <w:rPr>
                <w:rFonts w:cs="Times New Roman"/>
              </w:rPr>
              <w:t>Standardized Test</w:t>
            </w:r>
          </w:p>
        </w:tc>
        <w:tc>
          <w:tcPr>
            <w:tcW w:w="917" w:type="pct"/>
            <w:vAlign w:val="center"/>
          </w:tcPr>
          <w:p w14:paraId="2C79C6E7" w14:textId="77777777" w:rsidR="003C4ABB" w:rsidRPr="00BA7C86" w:rsidRDefault="004666CE" w:rsidP="00A36EE2">
            <w:pPr>
              <w:contextualSpacing/>
              <w:rPr>
                <w:rFonts w:cs="Times New Roman"/>
              </w:rPr>
            </w:pPr>
            <w:r w:rsidRPr="00BA7C86">
              <w:rPr>
                <w:rFonts w:cs="Times New Roman"/>
              </w:rPr>
              <w:t>Standard</w:t>
            </w:r>
            <w:r w:rsidR="00A36EE2">
              <w:rPr>
                <w:rFonts w:cs="Times New Roman"/>
              </w:rPr>
              <w:t>ized Test &amp; Qualitative Measure</w:t>
            </w:r>
          </w:p>
        </w:tc>
        <w:tc>
          <w:tcPr>
            <w:tcW w:w="917" w:type="pct"/>
            <w:vAlign w:val="center"/>
          </w:tcPr>
          <w:p w14:paraId="56D05413" w14:textId="77777777" w:rsidR="004666CE" w:rsidRPr="00BA7C86" w:rsidRDefault="004666CE" w:rsidP="00A36EE2">
            <w:pPr>
              <w:contextualSpacing/>
              <w:rPr>
                <w:rFonts w:cs="Times New Roman"/>
              </w:rPr>
            </w:pPr>
            <w:r w:rsidRPr="00BA7C86">
              <w:rPr>
                <w:rFonts w:cs="Times New Roman"/>
              </w:rPr>
              <w:t>Researcher Developed Measure</w:t>
            </w:r>
          </w:p>
        </w:tc>
        <w:tc>
          <w:tcPr>
            <w:tcW w:w="917" w:type="pct"/>
            <w:vAlign w:val="center"/>
          </w:tcPr>
          <w:p w14:paraId="113633AC" w14:textId="77777777" w:rsidR="004666CE" w:rsidRPr="00BA7C86" w:rsidRDefault="004666CE" w:rsidP="00A36EE2">
            <w:pPr>
              <w:contextualSpacing/>
              <w:rPr>
                <w:rFonts w:cs="Times New Roman"/>
              </w:rPr>
            </w:pPr>
            <w:r w:rsidRPr="00BA7C86">
              <w:rPr>
                <w:rFonts w:cs="Times New Roman"/>
              </w:rPr>
              <w:t>Standardized Test</w:t>
            </w:r>
          </w:p>
        </w:tc>
      </w:tr>
      <w:tr w:rsidR="00E4088E" w:rsidRPr="00BA7C86" w14:paraId="529BCB14" w14:textId="77777777" w:rsidTr="009F0FB5">
        <w:trPr>
          <w:trHeight w:val="68"/>
        </w:trPr>
        <w:tc>
          <w:tcPr>
            <w:tcW w:w="1331" w:type="pct"/>
            <w:tcBorders>
              <w:bottom w:val="single" w:sz="4" w:space="0" w:color="auto"/>
            </w:tcBorders>
            <w:vAlign w:val="center"/>
          </w:tcPr>
          <w:p w14:paraId="444AD889" w14:textId="77777777" w:rsidR="004666CE" w:rsidRPr="00BA7C86" w:rsidRDefault="004666CE" w:rsidP="00A36EE2">
            <w:pPr>
              <w:contextualSpacing/>
              <w:rPr>
                <w:rFonts w:cs="Times New Roman"/>
              </w:rPr>
            </w:pPr>
            <w:r w:rsidRPr="00BA7C86">
              <w:rPr>
                <w:rFonts w:cs="Times New Roman"/>
              </w:rPr>
              <w:t>Increased</w:t>
            </w:r>
          </w:p>
          <w:p w14:paraId="0661E500" w14:textId="77777777" w:rsidR="004666CE" w:rsidRPr="00BA7C86" w:rsidRDefault="004666CE" w:rsidP="00A36EE2">
            <w:pPr>
              <w:contextualSpacing/>
              <w:rPr>
                <w:rFonts w:cs="Times New Roman"/>
              </w:rPr>
            </w:pPr>
            <w:r w:rsidRPr="00BA7C86">
              <w:rPr>
                <w:rFonts w:cs="Times New Roman"/>
              </w:rPr>
              <w:t>Mathematical</w:t>
            </w:r>
          </w:p>
          <w:p w14:paraId="749AF3AF" w14:textId="77777777" w:rsidR="004666CE" w:rsidRPr="00BA7C86" w:rsidRDefault="004666CE" w:rsidP="00A36EE2">
            <w:pPr>
              <w:contextualSpacing/>
              <w:rPr>
                <w:rFonts w:cs="Times New Roman"/>
              </w:rPr>
            </w:pPr>
            <w:r w:rsidRPr="00BA7C86">
              <w:rPr>
                <w:rFonts w:cs="Times New Roman"/>
              </w:rPr>
              <w:t>Dispositions</w:t>
            </w:r>
          </w:p>
        </w:tc>
        <w:tc>
          <w:tcPr>
            <w:tcW w:w="917" w:type="pct"/>
            <w:tcBorders>
              <w:bottom w:val="single" w:sz="4" w:space="0" w:color="auto"/>
            </w:tcBorders>
            <w:vAlign w:val="center"/>
          </w:tcPr>
          <w:p w14:paraId="778373BC" w14:textId="77777777" w:rsidR="004666CE" w:rsidRPr="00BA7C86" w:rsidRDefault="004666CE" w:rsidP="00A36EE2">
            <w:pPr>
              <w:contextualSpacing/>
              <w:rPr>
                <w:rFonts w:cs="Times New Roman"/>
              </w:rPr>
            </w:pPr>
            <w:r w:rsidRPr="00BA7C86">
              <w:rPr>
                <w:rFonts w:cs="Times New Roman"/>
              </w:rPr>
              <w:t>Yes</w:t>
            </w:r>
          </w:p>
        </w:tc>
        <w:tc>
          <w:tcPr>
            <w:tcW w:w="917" w:type="pct"/>
            <w:tcBorders>
              <w:bottom w:val="single" w:sz="4" w:space="0" w:color="auto"/>
            </w:tcBorders>
            <w:vAlign w:val="center"/>
          </w:tcPr>
          <w:p w14:paraId="08FBFA8C" w14:textId="77777777" w:rsidR="00D215F4" w:rsidRPr="00BA7C86" w:rsidRDefault="00D215F4" w:rsidP="00A36EE2">
            <w:pPr>
              <w:contextualSpacing/>
              <w:rPr>
                <w:rFonts w:cs="Times New Roman"/>
              </w:rPr>
            </w:pPr>
          </w:p>
          <w:p w14:paraId="45C77B17" w14:textId="77777777" w:rsidR="004666CE" w:rsidRPr="00BA7C86" w:rsidRDefault="004666CE" w:rsidP="00A36EE2">
            <w:pPr>
              <w:contextualSpacing/>
              <w:rPr>
                <w:rFonts w:cs="Times New Roman"/>
              </w:rPr>
            </w:pPr>
            <w:r w:rsidRPr="00BA7C86">
              <w:rPr>
                <w:rFonts w:cs="Times New Roman"/>
              </w:rPr>
              <w:t>Yes</w:t>
            </w:r>
          </w:p>
          <w:p w14:paraId="10C9FDF8" w14:textId="77777777" w:rsidR="003C4ABB" w:rsidRPr="00BA7C86" w:rsidRDefault="003C4ABB" w:rsidP="00A36EE2">
            <w:pPr>
              <w:widowControl w:val="0"/>
              <w:autoSpaceDE w:val="0"/>
              <w:autoSpaceDN w:val="0"/>
              <w:adjustRightInd w:val="0"/>
              <w:contextualSpacing/>
              <w:rPr>
                <w:rFonts w:cs="Times New Roman"/>
              </w:rPr>
            </w:pPr>
          </w:p>
        </w:tc>
        <w:tc>
          <w:tcPr>
            <w:tcW w:w="917" w:type="pct"/>
            <w:tcBorders>
              <w:bottom w:val="single" w:sz="4" w:space="0" w:color="auto"/>
            </w:tcBorders>
            <w:vAlign w:val="center"/>
          </w:tcPr>
          <w:p w14:paraId="3020DA0D" w14:textId="77777777" w:rsidR="004666CE" w:rsidRPr="00BA7C86" w:rsidRDefault="004666CE" w:rsidP="00A36EE2">
            <w:pPr>
              <w:contextualSpacing/>
              <w:rPr>
                <w:rFonts w:cs="Times New Roman"/>
              </w:rPr>
            </w:pPr>
            <w:r w:rsidRPr="00BA7C86">
              <w:rPr>
                <w:rFonts w:cs="Times New Roman"/>
              </w:rPr>
              <w:t>Not Evaluated</w:t>
            </w:r>
          </w:p>
        </w:tc>
        <w:tc>
          <w:tcPr>
            <w:tcW w:w="917" w:type="pct"/>
            <w:tcBorders>
              <w:bottom w:val="single" w:sz="4" w:space="0" w:color="auto"/>
            </w:tcBorders>
            <w:vAlign w:val="center"/>
          </w:tcPr>
          <w:p w14:paraId="7759FF15" w14:textId="77777777" w:rsidR="004666CE" w:rsidRPr="00BA7C86" w:rsidRDefault="00D215F4" w:rsidP="00A36EE2">
            <w:pPr>
              <w:contextualSpacing/>
              <w:rPr>
                <w:rFonts w:cs="Times New Roman"/>
              </w:rPr>
            </w:pPr>
            <w:r w:rsidRPr="00BA7C86">
              <w:rPr>
                <w:rFonts w:cs="Times New Roman"/>
              </w:rPr>
              <w:t>Evaluated</w:t>
            </w:r>
          </w:p>
        </w:tc>
      </w:tr>
    </w:tbl>
    <w:p w14:paraId="3DCAA13F" w14:textId="77777777" w:rsidR="00E4088E" w:rsidRPr="00E4088E" w:rsidRDefault="00E4088E" w:rsidP="00E4088E">
      <w:pPr>
        <w:spacing w:after="0" w:line="480" w:lineRule="auto"/>
        <w:contextualSpacing/>
        <w:rPr>
          <w:rFonts w:cs="Times New Roman"/>
        </w:rPr>
      </w:pPr>
      <w:r>
        <w:rPr>
          <w:rFonts w:cs="Times New Roman"/>
          <w:i/>
        </w:rPr>
        <w:t xml:space="preserve">Notes. </w:t>
      </w:r>
      <w:r>
        <w:rPr>
          <w:rFonts w:cs="Times New Roman"/>
        </w:rPr>
        <w:t>*See narrative, **Qualitative measure only</w:t>
      </w:r>
    </w:p>
    <w:p w14:paraId="2198C5B4" w14:textId="7FB6F38D" w:rsidR="00403E43" w:rsidRPr="00BA7C86" w:rsidRDefault="00E91ABB" w:rsidP="00BA7C86">
      <w:pPr>
        <w:spacing w:after="0" w:line="480" w:lineRule="auto"/>
        <w:ind w:firstLine="720"/>
        <w:contextualSpacing/>
        <w:rPr>
          <w:rFonts w:cs="Times New Roman"/>
        </w:rPr>
      </w:pPr>
      <w:r w:rsidRPr="00BA7C86">
        <w:rPr>
          <w:rFonts w:cs="Times New Roman"/>
        </w:rPr>
        <w:lastRenderedPageBreak/>
        <w:t xml:space="preserve">The previous investigations evaluating the impact of picture books used in mathematics </w:t>
      </w:r>
      <w:r w:rsidR="00E45374" w:rsidRPr="00BA7C86">
        <w:rPr>
          <w:rFonts w:cs="Times New Roman"/>
        </w:rPr>
        <w:t xml:space="preserve">education </w:t>
      </w:r>
      <w:r w:rsidRPr="00BA7C86">
        <w:rPr>
          <w:rFonts w:cs="Times New Roman"/>
        </w:rPr>
        <w:t>have been conducted in settings th</w:t>
      </w:r>
      <w:r w:rsidR="00FA1EC6" w:rsidRPr="00BA7C86">
        <w:rPr>
          <w:rFonts w:cs="Times New Roman"/>
        </w:rPr>
        <w:t>at differed from one another</w:t>
      </w:r>
      <w:r w:rsidR="00D215F4" w:rsidRPr="00BA7C86">
        <w:rPr>
          <w:rFonts w:cs="Times New Roman"/>
        </w:rPr>
        <w:t>.  In fact</w:t>
      </w:r>
      <w:r w:rsidR="00E4088E">
        <w:rPr>
          <w:rFonts w:cs="Times New Roman"/>
        </w:rPr>
        <w:t>,</w:t>
      </w:r>
      <w:r w:rsidR="00D215F4" w:rsidRPr="00BA7C86">
        <w:rPr>
          <w:rFonts w:cs="Times New Roman"/>
        </w:rPr>
        <w:t xml:space="preserve"> none of the previous studies have been conducted in the same country, thus limiting the comparability of these studies</w:t>
      </w:r>
      <w:r w:rsidR="00FA1EC6" w:rsidRPr="00BA7C86">
        <w:rPr>
          <w:rFonts w:cs="Times New Roman"/>
        </w:rPr>
        <w:t xml:space="preserve">.  </w:t>
      </w:r>
      <w:r w:rsidRPr="00BA7C86">
        <w:rPr>
          <w:rFonts w:cs="Times New Roman"/>
        </w:rPr>
        <w:t xml:space="preserve">Jennings </w:t>
      </w:r>
      <w:r w:rsidR="007278E0">
        <w:rPr>
          <w:rFonts w:cs="Times New Roman"/>
        </w:rPr>
        <w:t>et al.</w:t>
      </w:r>
      <w:r w:rsidR="00E4088E">
        <w:rPr>
          <w:rFonts w:cs="Times New Roman"/>
        </w:rPr>
        <w:t xml:space="preserve"> </w:t>
      </w:r>
      <w:r w:rsidRPr="00BA7C86">
        <w:rPr>
          <w:rFonts w:cs="Times New Roman"/>
        </w:rPr>
        <w:t xml:space="preserve">(1992) examined 61 kindergarten students in Arkansas, </w:t>
      </w:r>
      <w:r w:rsidR="009D5226" w:rsidRPr="00BA7C86">
        <w:rPr>
          <w:rFonts w:cs="Times New Roman"/>
        </w:rPr>
        <w:t xml:space="preserve">most of </w:t>
      </w:r>
      <w:r w:rsidR="00E4088E">
        <w:rPr>
          <w:rFonts w:cs="Times New Roman"/>
        </w:rPr>
        <w:t xml:space="preserve">whom </w:t>
      </w:r>
      <w:r w:rsidR="009D5226" w:rsidRPr="00BA7C86">
        <w:rPr>
          <w:rFonts w:cs="Times New Roman"/>
        </w:rPr>
        <w:t xml:space="preserve">were white </w:t>
      </w:r>
      <w:r w:rsidR="00E4088E">
        <w:rPr>
          <w:rFonts w:cs="Times New Roman"/>
        </w:rPr>
        <w:t xml:space="preserve">(92%) </w:t>
      </w:r>
      <w:r w:rsidR="00E45374" w:rsidRPr="00BA7C86">
        <w:rPr>
          <w:rFonts w:cs="Times New Roman"/>
        </w:rPr>
        <w:t xml:space="preserve">and half (50%) </w:t>
      </w:r>
      <w:r w:rsidRPr="00BA7C86">
        <w:rPr>
          <w:rFonts w:cs="Times New Roman"/>
        </w:rPr>
        <w:t xml:space="preserve">of </w:t>
      </w:r>
      <w:r w:rsidR="00E4088E">
        <w:rPr>
          <w:rFonts w:cs="Times New Roman"/>
        </w:rPr>
        <w:t>whom</w:t>
      </w:r>
      <w:r w:rsidRPr="00BA7C86">
        <w:rPr>
          <w:rFonts w:cs="Times New Roman"/>
        </w:rPr>
        <w:t xml:space="preserve"> were classified as low </w:t>
      </w:r>
      <w:r w:rsidR="000D4D6F" w:rsidRPr="00BA7C86">
        <w:rPr>
          <w:rFonts w:cs="Times New Roman"/>
        </w:rPr>
        <w:t xml:space="preserve">socioeconomic </w:t>
      </w:r>
      <w:r w:rsidRPr="00BA7C86">
        <w:rPr>
          <w:rFonts w:cs="Times New Roman"/>
        </w:rPr>
        <w:t xml:space="preserve">status.  </w:t>
      </w:r>
      <w:r w:rsidR="00E4088E">
        <w:rPr>
          <w:rFonts w:cs="Times New Roman"/>
        </w:rPr>
        <w:t>Hong (1996) investigated 57 k</w:t>
      </w:r>
      <w:r w:rsidR="00E05788" w:rsidRPr="00BA7C86">
        <w:rPr>
          <w:rFonts w:cs="Times New Roman"/>
        </w:rPr>
        <w:t xml:space="preserve">indergarten students </w:t>
      </w:r>
      <w:r w:rsidR="009D5226" w:rsidRPr="00BA7C86">
        <w:rPr>
          <w:rFonts w:cs="Times New Roman"/>
        </w:rPr>
        <w:t xml:space="preserve">from one private </w:t>
      </w:r>
      <w:r w:rsidR="00E05788" w:rsidRPr="00BA7C86">
        <w:rPr>
          <w:rFonts w:cs="Times New Roman"/>
        </w:rPr>
        <w:t xml:space="preserve">school in Korea.  </w:t>
      </w:r>
      <w:r w:rsidR="00596CCC" w:rsidRPr="00BA7C86">
        <w:rPr>
          <w:rFonts w:cs="Times New Roman"/>
        </w:rPr>
        <w:t xml:space="preserve">The </w:t>
      </w:r>
      <w:r w:rsidR="00403E43" w:rsidRPr="00BA7C86">
        <w:rPr>
          <w:rFonts w:cs="Times New Roman"/>
        </w:rPr>
        <w:t>ethnicity</w:t>
      </w:r>
      <w:r w:rsidR="00596CCC" w:rsidRPr="00BA7C86">
        <w:rPr>
          <w:rFonts w:cs="Times New Roman"/>
        </w:rPr>
        <w:t xml:space="preserve"> and </w:t>
      </w:r>
      <w:r w:rsidR="000D4D6F" w:rsidRPr="00BA7C86">
        <w:rPr>
          <w:rFonts w:cs="Times New Roman"/>
        </w:rPr>
        <w:t xml:space="preserve">socioeconomic </w:t>
      </w:r>
      <w:r w:rsidR="00596CCC" w:rsidRPr="00BA7C86">
        <w:rPr>
          <w:rFonts w:cs="Times New Roman"/>
        </w:rPr>
        <w:t xml:space="preserve">status of these </w:t>
      </w:r>
      <w:r w:rsidR="00403E43" w:rsidRPr="00BA7C86">
        <w:rPr>
          <w:rFonts w:cs="Times New Roman"/>
        </w:rPr>
        <w:t>students</w:t>
      </w:r>
      <w:r w:rsidR="00596CCC" w:rsidRPr="00BA7C86">
        <w:rPr>
          <w:rFonts w:cs="Times New Roman"/>
        </w:rPr>
        <w:t xml:space="preserve"> is not reported.  Yet, because the students were educated at </w:t>
      </w:r>
      <w:r w:rsidR="00E45374" w:rsidRPr="00BA7C86">
        <w:rPr>
          <w:rFonts w:cs="Times New Roman"/>
        </w:rPr>
        <w:t xml:space="preserve">a </w:t>
      </w:r>
      <w:r w:rsidR="009D5226" w:rsidRPr="00BA7C86">
        <w:rPr>
          <w:rFonts w:cs="Times New Roman"/>
        </w:rPr>
        <w:t>private school</w:t>
      </w:r>
      <w:r w:rsidR="00596CCC" w:rsidRPr="00BA7C86">
        <w:rPr>
          <w:rFonts w:cs="Times New Roman"/>
        </w:rPr>
        <w:t xml:space="preserve">, one might be able to infer that only </w:t>
      </w:r>
      <w:r w:rsidR="00E45374" w:rsidRPr="00BA7C86">
        <w:rPr>
          <w:rFonts w:cs="Times New Roman"/>
        </w:rPr>
        <w:t>a small percentage</w:t>
      </w:r>
      <w:r w:rsidR="00596CCC" w:rsidRPr="00BA7C86">
        <w:rPr>
          <w:rFonts w:cs="Times New Roman"/>
        </w:rPr>
        <w:t xml:space="preserve"> of students came </w:t>
      </w:r>
      <w:r w:rsidR="009D5226" w:rsidRPr="00BA7C86">
        <w:rPr>
          <w:rFonts w:cs="Times New Roman"/>
        </w:rPr>
        <w:t>from</w:t>
      </w:r>
      <w:r w:rsidR="00596CCC" w:rsidRPr="00BA7C86">
        <w:rPr>
          <w:rFonts w:cs="Times New Roman"/>
        </w:rPr>
        <w:t xml:space="preserve"> low </w:t>
      </w:r>
      <w:r w:rsidR="000D4D6F" w:rsidRPr="00BA7C86">
        <w:rPr>
          <w:rFonts w:cs="Times New Roman"/>
        </w:rPr>
        <w:t xml:space="preserve">socioeconomic </w:t>
      </w:r>
      <w:r w:rsidR="009D5226" w:rsidRPr="00BA7C86">
        <w:rPr>
          <w:rFonts w:cs="Times New Roman"/>
        </w:rPr>
        <w:t>backgrounds.</w:t>
      </w:r>
      <w:r w:rsidR="00E4088E">
        <w:rPr>
          <w:rFonts w:cs="Times New Roman"/>
        </w:rPr>
        <w:t xml:space="preserve">  </w:t>
      </w:r>
      <w:r w:rsidR="00596CCC" w:rsidRPr="00BA7C86">
        <w:rPr>
          <w:rFonts w:cs="Times New Roman"/>
        </w:rPr>
        <w:t xml:space="preserve">Van den </w:t>
      </w:r>
      <w:r w:rsidR="00C342B1" w:rsidRPr="00BA7C86">
        <w:rPr>
          <w:rFonts w:cs="Times New Roman"/>
        </w:rPr>
        <w:t>Heuvel-Panhuizen et al.</w:t>
      </w:r>
      <w:r w:rsidR="00596CCC" w:rsidRPr="00BA7C86">
        <w:rPr>
          <w:rFonts w:cs="Times New Roman"/>
        </w:rPr>
        <w:t xml:space="preserve"> (2014) conducted the largest study, which was comprised of 384 students from 18 schools in the Netherlands</w:t>
      </w:r>
      <w:r w:rsidR="00403E43" w:rsidRPr="00BA7C86">
        <w:rPr>
          <w:rFonts w:cs="Times New Roman"/>
        </w:rPr>
        <w:t>.  It is reported that</w:t>
      </w:r>
      <w:r w:rsidR="00E4088E">
        <w:rPr>
          <w:rFonts w:cs="Times New Roman"/>
        </w:rPr>
        <w:t xml:space="preserve"> </w:t>
      </w:r>
      <w:r w:rsidR="00C342B1" w:rsidRPr="00BA7C86">
        <w:rPr>
          <w:rFonts w:cs="Times New Roman"/>
        </w:rPr>
        <w:t>12</w:t>
      </w:r>
      <w:r w:rsidR="00403E43" w:rsidRPr="00BA7C86">
        <w:rPr>
          <w:rFonts w:cs="Times New Roman"/>
        </w:rPr>
        <w:t xml:space="preserve">% of these participants came from a low </w:t>
      </w:r>
      <w:r w:rsidR="000D4D6F" w:rsidRPr="00BA7C86">
        <w:rPr>
          <w:rFonts w:cs="Times New Roman"/>
        </w:rPr>
        <w:t xml:space="preserve">socioeconomic </w:t>
      </w:r>
      <w:r w:rsidR="00403E43" w:rsidRPr="00BA7C86">
        <w:rPr>
          <w:rFonts w:cs="Times New Roman"/>
        </w:rPr>
        <w:t xml:space="preserve">status, </w:t>
      </w:r>
      <w:r w:rsidR="00596CCC" w:rsidRPr="00BA7C86">
        <w:rPr>
          <w:rFonts w:cs="Times New Roman"/>
        </w:rPr>
        <w:t xml:space="preserve">87% </w:t>
      </w:r>
      <w:r w:rsidR="00403E43" w:rsidRPr="00BA7C86">
        <w:rPr>
          <w:rFonts w:cs="Times New Roman"/>
        </w:rPr>
        <w:t xml:space="preserve">were Dutch, </w:t>
      </w:r>
      <w:r w:rsidR="00596CCC" w:rsidRPr="00BA7C86">
        <w:rPr>
          <w:rFonts w:cs="Times New Roman"/>
        </w:rPr>
        <w:t>13% we</w:t>
      </w:r>
      <w:r w:rsidR="00403E43" w:rsidRPr="00BA7C86">
        <w:rPr>
          <w:rFonts w:cs="Times New Roman"/>
        </w:rPr>
        <w:t>re non-Dutch</w:t>
      </w:r>
      <w:r w:rsidR="00E4088E">
        <w:rPr>
          <w:rFonts w:cs="Times New Roman"/>
        </w:rPr>
        <w:t>,</w:t>
      </w:r>
      <w:r w:rsidR="00403E43" w:rsidRPr="00BA7C86">
        <w:rPr>
          <w:rFonts w:cs="Times New Roman"/>
        </w:rPr>
        <w:t xml:space="preserve"> and</w:t>
      </w:r>
      <w:r w:rsidR="00E4088E">
        <w:rPr>
          <w:rFonts w:cs="Times New Roman"/>
        </w:rPr>
        <w:t xml:space="preserve"> </w:t>
      </w:r>
      <w:r w:rsidR="00403E43" w:rsidRPr="00BA7C86">
        <w:rPr>
          <w:rFonts w:cs="Times New Roman"/>
        </w:rPr>
        <w:t>approximately</w:t>
      </w:r>
      <w:r w:rsidR="00596CCC" w:rsidRPr="00BA7C86">
        <w:rPr>
          <w:rFonts w:cs="Times New Roman"/>
        </w:rPr>
        <w:t xml:space="preserve"> 15% of </w:t>
      </w:r>
      <w:r w:rsidR="00403E43" w:rsidRPr="00BA7C86">
        <w:rPr>
          <w:rFonts w:cs="Times New Roman"/>
        </w:rPr>
        <w:t>participants</w:t>
      </w:r>
      <w:r w:rsidR="00596CCC" w:rsidRPr="00BA7C86">
        <w:rPr>
          <w:rFonts w:cs="Times New Roman"/>
        </w:rPr>
        <w:t xml:space="preserve"> spok</w:t>
      </w:r>
      <w:r w:rsidR="00403E43" w:rsidRPr="00BA7C86">
        <w:rPr>
          <w:rFonts w:cs="Times New Roman"/>
        </w:rPr>
        <w:t xml:space="preserve">e a non-Dutch language at home.  It is not, however, reported if the students speaking a non-Dutch language at home received language support at school.  </w:t>
      </w:r>
    </w:p>
    <w:p w14:paraId="7CE55FBB" w14:textId="77777777" w:rsidR="0021084F" w:rsidRPr="00BA7C86" w:rsidRDefault="00403E43" w:rsidP="00BA7C86">
      <w:pPr>
        <w:spacing w:after="0" w:line="480" w:lineRule="auto"/>
        <w:ind w:firstLine="720"/>
        <w:contextualSpacing/>
        <w:rPr>
          <w:rFonts w:cs="Times New Roman"/>
        </w:rPr>
      </w:pPr>
      <w:r w:rsidRPr="00BA7C86">
        <w:rPr>
          <w:rFonts w:cs="Times New Roman"/>
        </w:rPr>
        <w:t>In order to expand the li</w:t>
      </w:r>
      <w:r w:rsidR="00F744C8" w:rsidRPr="00BA7C86">
        <w:rPr>
          <w:rFonts w:cs="Times New Roman"/>
        </w:rPr>
        <w:t xml:space="preserve">terature, the current study </w:t>
      </w:r>
      <w:r w:rsidR="0021084F" w:rsidRPr="00BA7C86">
        <w:rPr>
          <w:rFonts w:cs="Times New Roman"/>
        </w:rPr>
        <w:t>investigated</w:t>
      </w:r>
      <w:r w:rsidR="00F744C8" w:rsidRPr="00BA7C86">
        <w:rPr>
          <w:rFonts w:cs="Times New Roman"/>
        </w:rPr>
        <w:t xml:space="preserve"> within </w:t>
      </w:r>
      <w:r w:rsidR="0021084F" w:rsidRPr="00BA7C86">
        <w:rPr>
          <w:rFonts w:cs="Times New Roman"/>
        </w:rPr>
        <w:t>a context that differed</w:t>
      </w:r>
      <w:r w:rsidR="00F744C8" w:rsidRPr="00BA7C86">
        <w:rPr>
          <w:rFonts w:cs="Times New Roman"/>
        </w:rPr>
        <w:t xml:space="preserve"> from the previous research.  Unlike the previous studies, which</w:t>
      </w:r>
      <w:r w:rsidR="00CF4A9D" w:rsidRPr="00BA7C86">
        <w:rPr>
          <w:rFonts w:cs="Times New Roman"/>
        </w:rPr>
        <w:t xml:space="preserve"> were limited to </w:t>
      </w:r>
      <w:r w:rsidR="009545E9" w:rsidRPr="00BA7C86">
        <w:rPr>
          <w:rFonts w:cs="Times New Roman"/>
        </w:rPr>
        <w:t>kindergarten</w:t>
      </w:r>
      <w:r w:rsidR="007247B9" w:rsidRPr="00BA7C86">
        <w:rPr>
          <w:rFonts w:cs="Times New Roman"/>
        </w:rPr>
        <w:t>, this study expanded</w:t>
      </w:r>
      <w:r w:rsidR="00F744C8" w:rsidRPr="00BA7C86">
        <w:rPr>
          <w:rFonts w:cs="Times New Roman"/>
        </w:rPr>
        <w:t xml:space="preserve"> the population by including first and second grade students</w:t>
      </w:r>
      <w:r w:rsidR="00F159F6" w:rsidRPr="00BA7C86">
        <w:rPr>
          <w:rFonts w:cs="Times New Roman"/>
        </w:rPr>
        <w:t xml:space="preserve">, thus providing </w:t>
      </w:r>
      <w:r w:rsidR="009D5226" w:rsidRPr="00BA7C86">
        <w:rPr>
          <w:rFonts w:cs="Times New Roman"/>
        </w:rPr>
        <w:t>new</w:t>
      </w:r>
      <w:r w:rsidR="00F159F6" w:rsidRPr="00BA7C86">
        <w:rPr>
          <w:rFonts w:cs="Times New Roman"/>
        </w:rPr>
        <w:t xml:space="preserve"> insight on how the use of picture books used in mathemati</w:t>
      </w:r>
      <w:r w:rsidR="009545E9" w:rsidRPr="00BA7C86">
        <w:rPr>
          <w:rFonts w:cs="Times New Roman"/>
        </w:rPr>
        <w:t>cs impacts other primary grades</w:t>
      </w:r>
      <w:r w:rsidR="00F744C8" w:rsidRPr="00BA7C86">
        <w:rPr>
          <w:rFonts w:cs="Times New Roman"/>
        </w:rPr>
        <w:t xml:space="preserve">. </w:t>
      </w:r>
      <w:r w:rsidR="009D5226" w:rsidRPr="00BA7C86">
        <w:rPr>
          <w:rFonts w:cs="Times New Roman"/>
        </w:rPr>
        <w:t>T</w:t>
      </w:r>
      <w:r w:rsidR="009545E9" w:rsidRPr="00BA7C86">
        <w:rPr>
          <w:rFonts w:cs="Times New Roman"/>
        </w:rPr>
        <w:t xml:space="preserve">he </w:t>
      </w:r>
      <w:r w:rsidR="00F744C8" w:rsidRPr="00BA7C86">
        <w:rPr>
          <w:rFonts w:cs="Times New Roman"/>
        </w:rPr>
        <w:t>continued inclusion of kindergarten students</w:t>
      </w:r>
      <w:r w:rsidR="00E4088E">
        <w:rPr>
          <w:rFonts w:cs="Times New Roman"/>
        </w:rPr>
        <w:t xml:space="preserve"> </w:t>
      </w:r>
      <w:r w:rsidR="007247B9" w:rsidRPr="00BA7C86">
        <w:rPr>
          <w:rFonts w:cs="Times New Roman"/>
        </w:rPr>
        <w:t>allowed</w:t>
      </w:r>
      <w:r w:rsidR="00E4088E">
        <w:rPr>
          <w:rFonts w:cs="Times New Roman"/>
        </w:rPr>
        <w:t xml:space="preserve"> </w:t>
      </w:r>
      <w:r w:rsidR="009D5226" w:rsidRPr="00BA7C86">
        <w:rPr>
          <w:rFonts w:cs="Times New Roman"/>
        </w:rPr>
        <w:t>the present study to be compared with previous studies</w:t>
      </w:r>
      <w:r w:rsidR="00F744C8" w:rsidRPr="00BA7C86">
        <w:rPr>
          <w:rFonts w:cs="Times New Roman"/>
        </w:rPr>
        <w:t xml:space="preserve">.  </w:t>
      </w:r>
    </w:p>
    <w:p w14:paraId="069684DE" w14:textId="77777777" w:rsidR="009545E9" w:rsidRPr="00BA7C86" w:rsidRDefault="00F744C8" w:rsidP="00BA7C86">
      <w:pPr>
        <w:spacing w:after="0" w:line="480" w:lineRule="auto"/>
        <w:ind w:firstLine="720"/>
        <w:contextualSpacing/>
        <w:rPr>
          <w:rFonts w:cs="Times New Roman"/>
        </w:rPr>
      </w:pPr>
      <w:r w:rsidRPr="00BA7C86">
        <w:rPr>
          <w:rFonts w:cs="Times New Roman"/>
        </w:rPr>
        <w:lastRenderedPageBreak/>
        <w:t>The population of the</w:t>
      </w:r>
      <w:r w:rsidR="007247B9" w:rsidRPr="00BA7C86">
        <w:rPr>
          <w:rFonts w:cs="Times New Roman"/>
        </w:rPr>
        <w:t xml:space="preserve"> present study also enhanced</w:t>
      </w:r>
      <w:r w:rsidR="00C342B1" w:rsidRPr="00BA7C86">
        <w:rPr>
          <w:rFonts w:cs="Times New Roman"/>
        </w:rPr>
        <w:t xml:space="preserve"> the literature by expanding the diversity of studied populations</w:t>
      </w:r>
      <w:r w:rsidR="003B735D">
        <w:rPr>
          <w:rFonts w:cs="Times New Roman"/>
        </w:rPr>
        <w:t xml:space="preserve"> </w:t>
      </w:r>
      <w:r w:rsidR="00C342B1" w:rsidRPr="00BA7C86">
        <w:rPr>
          <w:rFonts w:cs="Times New Roman"/>
        </w:rPr>
        <w:t>through</w:t>
      </w:r>
      <w:r w:rsidRPr="00BA7C86">
        <w:rPr>
          <w:rFonts w:cs="Times New Roman"/>
        </w:rPr>
        <w:t xml:space="preserve"> examining a larger pool of students from low </w:t>
      </w:r>
      <w:r w:rsidR="000D4D6F" w:rsidRPr="00BA7C86">
        <w:rPr>
          <w:rFonts w:cs="Times New Roman"/>
        </w:rPr>
        <w:t xml:space="preserve">socioeconomic </w:t>
      </w:r>
      <w:r w:rsidR="0004186B" w:rsidRPr="00BA7C86">
        <w:rPr>
          <w:rFonts w:cs="Times New Roman"/>
        </w:rPr>
        <w:t>(93%) and minority groups (91</w:t>
      </w:r>
      <w:r w:rsidRPr="00BA7C86">
        <w:rPr>
          <w:rFonts w:cs="Times New Roman"/>
        </w:rPr>
        <w:t xml:space="preserve">%).  </w:t>
      </w:r>
      <w:r w:rsidR="00F159F6" w:rsidRPr="00BA7C86">
        <w:rPr>
          <w:rFonts w:cs="Times New Roman"/>
        </w:rPr>
        <w:t xml:space="preserve">Although one study (Van den Heuvel-Panhuizen et al., 2014) reports the home language of the students, no study provides findings to indicate how the use of picture books impact students </w:t>
      </w:r>
      <w:r w:rsidR="00CF4A9D" w:rsidRPr="00BA7C86">
        <w:rPr>
          <w:rFonts w:cs="Times New Roman"/>
        </w:rPr>
        <w:t>receiving</w:t>
      </w:r>
      <w:r w:rsidR="00F159F6" w:rsidRPr="00BA7C86">
        <w:rPr>
          <w:rFonts w:cs="Times New Roman"/>
        </w:rPr>
        <w:t xml:space="preserve"> language support in school.  Therefore</w:t>
      </w:r>
      <w:r w:rsidR="007247B9" w:rsidRPr="00BA7C86">
        <w:rPr>
          <w:rFonts w:cs="Times New Roman"/>
        </w:rPr>
        <w:t>, the present study investigated</w:t>
      </w:r>
      <w:r w:rsidR="003B735D">
        <w:rPr>
          <w:rFonts w:cs="Times New Roman"/>
        </w:rPr>
        <w:t xml:space="preserve"> </w:t>
      </w:r>
      <w:r w:rsidR="00B870E0" w:rsidRPr="00BA7C86">
        <w:rPr>
          <w:rFonts w:cs="Times New Roman"/>
        </w:rPr>
        <w:t>how this practice impacts the 47</w:t>
      </w:r>
      <w:r w:rsidR="00F159F6" w:rsidRPr="00BA7C86">
        <w:rPr>
          <w:rFonts w:cs="Times New Roman"/>
        </w:rPr>
        <w:t xml:space="preserve">% of participants classified as </w:t>
      </w:r>
      <w:r w:rsidR="003B735D">
        <w:rPr>
          <w:rFonts w:cs="Times New Roman"/>
        </w:rPr>
        <w:t>ELL</w:t>
      </w:r>
      <w:r w:rsidR="00E32FA4">
        <w:rPr>
          <w:rFonts w:cs="Times New Roman"/>
        </w:rPr>
        <w:t xml:space="preserve"> students</w:t>
      </w:r>
      <w:r w:rsidR="00F159F6" w:rsidRPr="00BA7C86">
        <w:rPr>
          <w:rFonts w:cs="Times New Roman"/>
        </w:rPr>
        <w:t xml:space="preserve"> who receive English language support at school.  The inclusion of </w:t>
      </w:r>
      <w:r w:rsidR="00F07CDA" w:rsidRPr="00BA7C86">
        <w:rPr>
          <w:rFonts w:cs="Times New Roman"/>
        </w:rPr>
        <w:t xml:space="preserve">a high percentage </w:t>
      </w:r>
      <w:r w:rsidR="00F159F6" w:rsidRPr="00BA7C86">
        <w:rPr>
          <w:rFonts w:cs="Times New Roman"/>
        </w:rPr>
        <w:t xml:space="preserve">of students from a low </w:t>
      </w:r>
      <w:r w:rsidR="000D4D6F" w:rsidRPr="00BA7C86">
        <w:rPr>
          <w:rFonts w:cs="Times New Roman"/>
        </w:rPr>
        <w:t xml:space="preserve">socioeconomic </w:t>
      </w:r>
      <w:r w:rsidR="00F159F6" w:rsidRPr="00BA7C86">
        <w:rPr>
          <w:rFonts w:cs="Times New Roman"/>
        </w:rPr>
        <w:t>status, minority backgrounds</w:t>
      </w:r>
      <w:r w:rsidR="003B735D">
        <w:rPr>
          <w:rFonts w:cs="Times New Roman"/>
        </w:rPr>
        <w:t>,</w:t>
      </w:r>
      <w:r w:rsidR="00F159F6" w:rsidRPr="00BA7C86">
        <w:rPr>
          <w:rFonts w:cs="Times New Roman"/>
        </w:rPr>
        <w:t xml:space="preserve"> and those receiving English language support in school provides important information given the mathematical achievement gap that exists in the U.S. today</w:t>
      </w:r>
      <w:r w:rsidR="00BC114B" w:rsidRPr="00BA7C86">
        <w:rPr>
          <w:rFonts w:cs="Times New Roman"/>
        </w:rPr>
        <w:t xml:space="preserve"> (NAEP, 2013)</w:t>
      </w:r>
      <w:r w:rsidR="00F159F6" w:rsidRPr="00BA7C86">
        <w:rPr>
          <w:rFonts w:cs="Times New Roman"/>
        </w:rPr>
        <w:t>.</w:t>
      </w:r>
    </w:p>
    <w:p w14:paraId="5773FCE8" w14:textId="77777777" w:rsidR="00753323" w:rsidRPr="00BA7C86" w:rsidRDefault="009545E9" w:rsidP="00BA7C86">
      <w:pPr>
        <w:spacing w:after="0" w:line="480" w:lineRule="auto"/>
        <w:ind w:firstLine="720"/>
        <w:contextualSpacing/>
        <w:rPr>
          <w:rFonts w:cs="Times New Roman"/>
        </w:rPr>
      </w:pPr>
      <w:r w:rsidRPr="00BA7C86">
        <w:rPr>
          <w:rFonts w:cs="Times New Roman"/>
        </w:rPr>
        <w:t xml:space="preserve">Just as the populations in previous studies differed, so too does the method of investigation.  Jennings et al. </w:t>
      </w:r>
      <w:r w:rsidR="000D58C4" w:rsidRPr="00BA7C86">
        <w:rPr>
          <w:rFonts w:cs="Times New Roman"/>
        </w:rPr>
        <w:t>(1992) investigated</w:t>
      </w:r>
      <w:r w:rsidR="003B735D">
        <w:rPr>
          <w:rFonts w:cs="Times New Roman"/>
        </w:rPr>
        <w:t xml:space="preserve"> </w:t>
      </w:r>
      <w:r w:rsidR="000D58C4" w:rsidRPr="00BA7C86">
        <w:rPr>
          <w:rFonts w:cs="Times New Roman"/>
        </w:rPr>
        <w:t>the impact of picture books on students’ mathematical achievement</w:t>
      </w:r>
      <w:r w:rsidR="00DA3402" w:rsidRPr="00BA7C86">
        <w:rPr>
          <w:rFonts w:cs="Times New Roman"/>
        </w:rPr>
        <w:t xml:space="preserve"> during a 20-week treatment period</w:t>
      </w:r>
      <w:r w:rsidR="00997EBC" w:rsidRPr="00BA7C86">
        <w:rPr>
          <w:rFonts w:cs="Times New Roman"/>
        </w:rPr>
        <w:t xml:space="preserve"> in four classrooms from two elementary schools</w:t>
      </w:r>
      <w:r w:rsidR="003B735D">
        <w:rPr>
          <w:rFonts w:cs="Times New Roman"/>
        </w:rPr>
        <w:t xml:space="preserve"> that</w:t>
      </w:r>
      <w:r w:rsidR="00DA3402" w:rsidRPr="00BA7C86">
        <w:rPr>
          <w:rFonts w:cs="Times New Roman"/>
        </w:rPr>
        <w:t xml:space="preserve"> utilized two</w:t>
      </w:r>
      <w:r w:rsidR="00C9180F" w:rsidRPr="00BA7C86">
        <w:rPr>
          <w:rFonts w:cs="Times New Roman"/>
        </w:rPr>
        <w:t xml:space="preserve"> different</w:t>
      </w:r>
      <w:r w:rsidR="00DA3402" w:rsidRPr="00BA7C86">
        <w:rPr>
          <w:rFonts w:cs="Times New Roman"/>
        </w:rPr>
        <w:t xml:space="preserve"> mathematics curricul</w:t>
      </w:r>
      <w:r w:rsidR="003B735D">
        <w:rPr>
          <w:rFonts w:cs="Times New Roman"/>
        </w:rPr>
        <w:t>a</w:t>
      </w:r>
      <w:r w:rsidR="00DA3402" w:rsidRPr="00BA7C86">
        <w:rPr>
          <w:rFonts w:cs="Times New Roman"/>
        </w:rPr>
        <w:t>.</w:t>
      </w:r>
      <w:r w:rsidR="00997EBC" w:rsidRPr="00BA7C86">
        <w:rPr>
          <w:rFonts w:cs="Times New Roman"/>
        </w:rPr>
        <w:t xml:space="preserve">  The teachers in this study were randomly assigned to either the control or treatment group.</w:t>
      </w:r>
      <w:r w:rsidR="00DA3402" w:rsidRPr="00BA7C86">
        <w:rPr>
          <w:rFonts w:cs="Times New Roman"/>
        </w:rPr>
        <w:t xml:space="preserve"> </w:t>
      </w:r>
      <w:r w:rsidR="003B735D">
        <w:rPr>
          <w:rFonts w:cs="Times New Roman"/>
        </w:rPr>
        <w:t xml:space="preserve"> </w:t>
      </w:r>
      <w:r w:rsidR="00DA3402" w:rsidRPr="00BA7C86">
        <w:rPr>
          <w:rFonts w:cs="Times New Roman"/>
        </w:rPr>
        <w:t>T</w:t>
      </w:r>
      <w:r w:rsidR="000D58C4" w:rsidRPr="00BA7C86">
        <w:rPr>
          <w:rFonts w:cs="Times New Roman"/>
        </w:rPr>
        <w:t xml:space="preserve">he students in the control group were taught using the </w:t>
      </w:r>
      <w:r w:rsidR="00C9180F" w:rsidRPr="00BA7C86">
        <w:rPr>
          <w:rFonts w:cs="Times New Roman"/>
        </w:rPr>
        <w:t xml:space="preserve">regular </w:t>
      </w:r>
      <w:r w:rsidR="000D58C4" w:rsidRPr="00BA7C86">
        <w:rPr>
          <w:rFonts w:cs="Times New Roman"/>
        </w:rPr>
        <w:t>mathematics curriculum</w:t>
      </w:r>
      <w:r w:rsidR="00C9180F" w:rsidRPr="00BA7C86">
        <w:rPr>
          <w:rFonts w:cs="Times New Roman"/>
        </w:rPr>
        <w:t xml:space="preserve"> used at that research site</w:t>
      </w:r>
      <w:r w:rsidR="00F07CDA" w:rsidRPr="00BA7C86">
        <w:rPr>
          <w:rFonts w:cs="Times New Roman"/>
        </w:rPr>
        <w:t>;</w:t>
      </w:r>
      <w:r w:rsidR="00DA3402" w:rsidRPr="00BA7C86">
        <w:rPr>
          <w:rFonts w:cs="Times New Roman"/>
        </w:rPr>
        <w:t xml:space="preserve"> conversely</w:t>
      </w:r>
      <w:r w:rsidR="003B735D">
        <w:rPr>
          <w:rFonts w:cs="Times New Roman"/>
        </w:rPr>
        <w:t xml:space="preserve">, </w:t>
      </w:r>
      <w:r w:rsidR="000D58C4" w:rsidRPr="00BA7C86">
        <w:rPr>
          <w:rFonts w:cs="Times New Roman"/>
        </w:rPr>
        <w:t xml:space="preserve">the </w:t>
      </w:r>
      <w:r w:rsidR="00DA3402" w:rsidRPr="00BA7C86">
        <w:rPr>
          <w:rFonts w:cs="Times New Roman"/>
        </w:rPr>
        <w:t xml:space="preserve">students in the </w:t>
      </w:r>
      <w:r w:rsidR="000D58C4" w:rsidRPr="00BA7C86">
        <w:rPr>
          <w:rFonts w:cs="Times New Roman"/>
        </w:rPr>
        <w:t xml:space="preserve">treatment group were taught with the use of </w:t>
      </w:r>
      <w:r w:rsidR="00682B62" w:rsidRPr="00BA7C86">
        <w:rPr>
          <w:rFonts w:cs="Times New Roman"/>
        </w:rPr>
        <w:t xml:space="preserve">20 </w:t>
      </w:r>
      <w:r w:rsidR="000D58C4" w:rsidRPr="00BA7C86">
        <w:rPr>
          <w:rFonts w:cs="Times New Roman"/>
        </w:rPr>
        <w:t xml:space="preserve">picture books incorporated into the regular </w:t>
      </w:r>
      <w:r w:rsidR="00F07CDA" w:rsidRPr="00BA7C86">
        <w:rPr>
          <w:rFonts w:cs="Times New Roman"/>
        </w:rPr>
        <w:t xml:space="preserve">mathematics </w:t>
      </w:r>
      <w:r w:rsidR="00BC114B" w:rsidRPr="00BA7C86">
        <w:rPr>
          <w:rFonts w:cs="Times New Roman"/>
        </w:rPr>
        <w:t>curricula</w:t>
      </w:r>
      <w:r w:rsidR="003B735D">
        <w:rPr>
          <w:rFonts w:cs="Times New Roman"/>
        </w:rPr>
        <w:t xml:space="preserve"> </w:t>
      </w:r>
      <w:r w:rsidR="00C9180F" w:rsidRPr="00BA7C86">
        <w:rPr>
          <w:rFonts w:cs="Times New Roman"/>
        </w:rPr>
        <w:t>used at that school site</w:t>
      </w:r>
      <w:r w:rsidR="000D58C4" w:rsidRPr="00BA7C86">
        <w:rPr>
          <w:rFonts w:cs="Times New Roman"/>
        </w:rPr>
        <w:t xml:space="preserve">.  </w:t>
      </w:r>
      <w:r w:rsidR="00682B62" w:rsidRPr="00BA7C86">
        <w:rPr>
          <w:rFonts w:cs="Times New Roman"/>
        </w:rPr>
        <w:t xml:space="preserve">In addition, the teachers in the treatment group </w:t>
      </w:r>
      <w:r w:rsidR="00C9180F" w:rsidRPr="00BA7C86">
        <w:rPr>
          <w:rFonts w:cs="Times New Roman"/>
        </w:rPr>
        <w:t xml:space="preserve">met weekly for training through demonstrations on how to use picture books to teach the required curriculum.  Teachers were also </w:t>
      </w:r>
      <w:r w:rsidR="00682B62" w:rsidRPr="00BA7C86">
        <w:rPr>
          <w:rFonts w:cs="Times New Roman"/>
        </w:rPr>
        <w:t xml:space="preserve">provided with lesson plans and suggested questions to stimulate mathematical </w:t>
      </w:r>
      <w:r w:rsidR="00682B62" w:rsidRPr="00BA7C86">
        <w:rPr>
          <w:rFonts w:cs="Times New Roman"/>
        </w:rPr>
        <w:lastRenderedPageBreak/>
        <w:t xml:space="preserve">thinking, thus </w:t>
      </w:r>
      <w:r w:rsidR="00C9180F" w:rsidRPr="00BA7C86">
        <w:rPr>
          <w:rFonts w:cs="Times New Roman"/>
        </w:rPr>
        <w:t xml:space="preserve">teachers </w:t>
      </w:r>
      <w:r w:rsidR="00BC75B4" w:rsidRPr="00BA7C86">
        <w:rPr>
          <w:rFonts w:cs="Times New Roman"/>
        </w:rPr>
        <w:t>taught using</w:t>
      </w:r>
      <w:r w:rsidR="003B735D">
        <w:rPr>
          <w:rFonts w:cs="Times New Roman"/>
        </w:rPr>
        <w:t xml:space="preserve"> </w:t>
      </w:r>
      <w:r w:rsidR="00C9180F" w:rsidRPr="00BA7C86">
        <w:rPr>
          <w:rFonts w:cs="Times New Roman"/>
        </w:rPr>
        <w:t xml:space="preserve">a </w:t>
      </w:r>
      <w:r w:rsidR="00C44E6D" w:rsidRPr="00BA7C86">
        <w:rPr>
          <w:rFonts w:cs="Times New Roman"/>
        </w:rPr>
        <w:t>prescribed picture book lesson</w:t>
      </w:r>
      <w:r w:rsidR="00682B62" w:rsidRPr="00BA7C86">
        <w:rPr>
          <w:rFonts w:cs="Times New Roman"/>
        </w:rPr>
        <w:t>.</w:t>
      </w:r>
      <w:r w:rsidR="003B735D">
        <w:rPr>
          <w:rFonts w:cs="Times New Roman"/>
        </w:rPr>
        <w:t xml:space="preserve">  </w:t>
      </w:r>
      <w:r w:rsidR="009D5226" w:rsidRPr="00BA7C86">
        <w:rPr>
          <w:rFonts w:cs="Times New Roman"/>
        </w:rPr>
        <w:t>Two different standardized test</w:t>
      </w:r>
      <w:r w:rsidR="00BC75B4" w:rsidRPr="00BA7C86">
        <w:rPr>
          <w:rFonts w:cs="Times New Roman"/>
        </w:rPr>
        <w:t>s</w:t>
      </w:r>
      <w:r w:rsidR="009D5226" w:rsidRPr="00BA7C86">
        <w:rPr>
          <w:rFonts w:cs="Times New Roman"/>
        </w:rPr>
        <w:t xml:space="preserve"> were used as the pre-post measurements.  </w:t>
      </w:r>
      <w:r w:rsidR="00C44E6D" w:rsidRPr="00BA7C86">
        <w:rPr>
          <w:rFonts w:cs="Times New Roman"/>
        </w:rPr>
        <w:t xml:space="preserve">The </w:t>
      </w:r>
      <w:r w:rsidR="003B735D">
        <w:rPr>
          <w:rFonts w:cs="Times New Roman"/>
        </w:rPr>
        <w:t>pretest</w:t>
      </w:r>
      <w:r w:rsidR="0002380E" w:rsidRPr="00BA7C86">
        <w:rPr>
          <w:rFonts w:cs="Times New Roman"/>
        </w:rPr>
        <w:t xml:space="preserve"> measurement used was the Test of Early Mathematics Ability and the </w:t>
      </w:r>
      <w:r w:rsidR="003B735D">
        <w:rPr>
          <w:rFonts w:cs="Times New Roman"/>
        </w:rPr>
        <w:t>posttest</w:t>
      </w:r>
      <w:r w:rsidR="0002380E" w:rsidRPr="00BA7C86">
        <w:rPr>
          <w:rFonts w:cs="Times New Roman"/>
        </w:rPr>
        <w:t xml:space="preserve"> measurement was </w:t>
      </w:r>
      <w:r w:rsidR="00DA3402" w:rsidRPr="00BA7C86">
        <w:rPr>
          <w:rFonts w:cs="Times New Roman"/>
        </w:rPr>
        <w:t>Metropolitan Readiness Test.  A</w:t>
      </w:r>
      <w:r w:rsidR="0002380E" w:rsidRPr="00BA7C86">
        <w:rPr>
          <w:rFonts w:cs="Times New Roman"/>
        </w:rPr>
        <w:t xml:space="preserve"> t-test analysis of </w:t>
      </w:r>
      <w:r w:rsidR="009D5226" w:rsidRPr="00BA7C86">
        <w:rPr>
          <w:rFonts w:cs="Times New Roman"/>
        </w:rPr>
        <w:t xml:space="preserve">the pretests showed no statistically significant difference between the two groups, thus </w:t>
      </w:r>
      <w:r w:rsidR="00BC75B4" w:rsidRPr="00BA7C86">
        <w:rPr>
          <w:rFonts w:cs="Times New Roman"/>
        </w:rPr>
        <w:t xml:space="preserve">establishing the </w:t>
      </w:r>
      <w:r w:rsidR="00367C11" w:rsidRPr="00BA7C86">
        <w:rPr>
          <w:rFonts w:cs="Times New Roman"/>
        </w:rPr>
        <w:t>comparability</w:t>
      </w:r>
      <w:r w:rsidR="00BC75B4" w:rsidRPr="00BA7C86">
        <w:rPr>
          <w:rFonts w:cs="Times New Roman"/>
        </w:rPr>
        <w:t xml:space="preserve"> of the two groups</w:t>
      </w:r>
      <w:r w:rsidR="00BC114B" w:rsidRPr="00BA7C86">
        <w:rPr>
          <w:rFonts w:cs="Times New Roman"/>
        </w:rPr>
        <w:t>’</w:t>
      </w:r>
      <w:r w:rsidR="00404589" w:rsidRPr="00BA7C86">
        <w:rPr>
          <w:rFonts w:cs="Times New Roman"/>
        </w:rPr>
        <w:t xml:space="preserve"> mathematical achievement</w:t>
      </w:r>
      <w:r w:rsidR="00BC114B" w:rsidRPr="00BA7C86">
        <w:rPr>
          <w:rFonts w:cs="Times New Roman"/>
        </w:rPr>
        <w:t>.  The t-</w:t>
      </w:r>
      <w:r w:rsidR="009D5226" w:rsidRPr="00BA7C86">
        <w:rPr>
          <w:rFonts w:cs="Times New Roman"/>
        </w:rPr>
        <w:t xml:space="preserve">test analysis of the </w:t>
      </w:r>
      <w:r w:rsidR="003B735D">
        <w:rPr>
          <w:rFonts w:cs="Times New Roman"/>
        </w:rPr>
        <w:t>posttest</w:t>
      </w:r>
      <w:r w:rsidR="0002380E" w:rsidRPr="00BA7C86">
        <w:rPr>
          <w:rFonts w:cs="Times New Roman"/>
        </w:rPr>
        <w:t xml:space="preserve"> revealed a statistically significant increase in the mathematical achievement of students in the treatment group as compare</w:t>
      </w:r>
      <w:r w:rsidR="00DA3402" w:rsidRPr="00BA7C86">
        <w:rPr>
          <w:rFonts w:cs="Times New Roman"/>
        </w:rPr>
        <w:t>d</w:t>
      </w:r>
      <w:r w:rsidR="00BC75B4" w:rsidRPr="00BA7C86">
        <w:rPr>
          <w:rFonts w:cs="Times New Roman"/>
        </w:rPr>
        <w:t xml:space="preserve"> to those in the control group, t</w:t>
      </w:r>
      <w:r w:rsidR="009D5226" w:rsidRPr="00BA7C86">
        <w:rPr>
          <w:rFonts w:cs="Times New Roman"/>
        </w:rPr>
        <w:t xml:space="preserve">hus indicating a positive effect associated with the use of picture books </w:t>
      </w:r>
      <w:r w:rsidR="00E94903" w:rsidRPr="00BA7C86">
        <w:rPr>
          <w:rFonts w:cs="Times New Roman"/>
        </w:rPr>
        <w:t>and mathematical achievement</w:t>
      </w:r>
      <w:r w:rsidR="009D5226" w:rsidRPr="00BA7C86">
        <w:rPr>
          <w:rFonts w:cs="Times New Roman"/>
        </w:rPr>
        <w:t xml:space="preserve">. </w:t>
      </w:r>
    </w:p>
    <w:p w14:paraId="17BA3C55" w14:textId="77777777" w:rsidR="00B56A96" w:rsidRPr="00BA7C86" w:rsidRDefault="00753323" w:rsidP="00BA7C86">
      <w:pPr>
        <w:spacing w:after="0" w:line="480" w:lineRule="auto"/>
        <w:ind w:firstLine="720"/>
        <w:contextualSpacing/>
        <w:rPr>
          <w:rFonts w:cs="Times New Roman"/>
        </w:rPr>
      </w:pPr>
      <w:r w:rsidRPr="00BA7C86">
        <w:rPr>
          <w:rFonts w:cs="Times New Roman"/>
        </w:rPr>
        <w:t>Hong (1996) used a mixed methods approach to assess the impact of picture books in mathematics instruction on students</w:t>
      </w:r>
      <w:r w:rsidR="00283355">
        <w:rPr>
          <w:rFonts w:cs="Times New Roman"/>
        </w:rPr>
        <w:t>’</w:t>
      </w:r>
      <w:r w:rsidRPr="00BA7C86">
        <w:rPr>
          <w:rFonts w:cs="Times New Roman"/>
        </w:rPr>
        <w:t xml:space="preserve"> mathematical achievement.  </w:t>
      </w:r>
      <w:r w:rsidR="00997EBC" w:rsidRPr="00BA7C86">
        <w:rPr>
          <w:rFonts w:cs="Times New Roman"/>
        </w:rPr>
        <w:t>This study took place in two classrooms</w:t>
      </w:r>
      <w:r w:rsidR="00283355">
        <w:rPr>
          <w:rFonts w:cs="Times New Roman"/>
        </w:rPr>
        <w:t xml:space="preserve"> that</w:t>
      </w:r>
      <w:r w:rsidR="00997EBC" w:rsidRPr="00BA7C86">
        <w:rPr>
          <w:rFonts w:cs="Times New Roman"/>
        </w:rPr>
        <w:t xml:space="preserve"> were randomly a</w:t>
      </w:r>
      <w:r w:rsidR="00BC114B" w:rsidRPr="00BA7C86">
        <w:rPr>
          <w:rFonts w:cs="Times New Roman"/>
        </w:rPr>
        <w:t>ssigned to either the control or</w:t>
      </w:r>
      <w:r w:rsidR="00997EBC" w:rsidRPr="00BA7C86">
        <w:rPr>
          <w:rFonts w:cs="Times New Roman"/>
        </w:rPr>
        <w:t xml:space="preserve"> the treatment group. </w:t>
      </w:r>
      <w:r w:rsidR="00283355">
        <w:rPr>
          <w:rFonts w:cs="Times New Roman"/>
        </w:rPr>
        <w:t xml:space="preserve"> </w:t>
      </w:r>
      <w:r w:rsidRPr="00BA7C86">
        <w:rPr>
          <w:rFonts w:cs="Times New Roman"/>
        </w:rPr>
        <w:t>Studen</w:t>
      </w:r>
      <w:r w:rsidR="00C36F85" w:rsidRPr="00BA7C86">
        <w:rPr>
          <w:rFonts w:cs="Times New Roman"/>
        </w:rPr>
        <w:t>ts</w:t>
      </w:r>
      <w:r w:rsidR="00997EBC" w:rsidRPr="00BA7C86">
        <w:rPr>
          <w:rFonts w:cs="Times New Roman"/>
        </w:rPr>
        <w:t xml:space="preserve"> were</w:t>
      </w:r>
      <w:r w:rsidRPr="00BA7C86">
        <w:rPr>
          <w:rFonts w:cs="Times New Roman"/>
        </w:rPr>
        <w:t xml:space="preserve"> given The Learning Readiness Test </w:t>
      </w:r>
      <w:r w:rsidR="001C2F66" w:rsidRPr="00BA7C86">
        <w:rPr>
          <w:rFonts w:cs="Times New Roman"/>
        </w:rPr>
        <w:t>as a pretest measure</w:t>
      </w:r>
      <w:r w:rsidR="00283355">
        <w:rPr>
          <w:rFonts w:cs="Times New Roman"/>
        </w:rPr>
        <w:t>.  N</w:t>
      </w:r>
      <w:r w:rsidR="00E10A1E" w:rsidRPr="00BA7C86">
        <w:rPr>
          <w:rFonts w:cs="Times New Roman"/>
        </w:rPr>
        <w:t xml:space="preserve">o </w:t>
      </w:r>
      <w:r w:rsidR="00A26E02" w:rsidRPr="00BA7C86">
        <w:rPr>
          <w:rFonts w:cs="Times New Roman"/>
        </w:rPr>
        <w:t>significant</w:t>
      </w:r>
      <w:r w:rsidR="00C9180F" w:rsidRPr="00BA7C86">
        <w:rPr>
          <w:rFonts w:cs="Times New Roman"/>
        </w:rPr>
        <w:t xml:space="preserve"> difference was</w:t>
      </w:r>
      <w:r w:rsidR="00283355">
        <w:rPr>
          <w:rFonts w:cs="Times New Roman"/>
        </w:rPr>
        <w:t xml:space="preserve"> </w:t>
      </w:r>
      <w:r w:rsidR="00C9180F" w:rsidRPr="00BA7C86">
        <w:rPr>
          <w:rFonts w:cs="Times New Roman"/>
        </w:rPr>
        <w:t>found</w:t>
      </w:r>
      <w:r w:rsidR="00E10A1E" w:rsidRPr="00BA7C86">
        <w:rPr>
          <w:rFonts w:cs="Times New Roman"/>
        </w:rPr>
        <w:t xml:space="preserve"> between the </w:t>
      </w:r>
      <w:r w:rsidR="00C9180F" w:rsidRPr="00BA7C86">
        <w:rPr>
          <w:rFonts w:cs="Times New Roman"/>
        </w:rPr>
        <w:t>two</w:t>
      </w:r>
      <w:r w:rsidR="00E10A1E" w:rsidRPr="00BA7C86">
        <w:rPr>
          <w:rFonts w:cs="Times New Roman"/>
        </w:rPr>
        <w:t xml:space="preserve"> group</w:t>
      </w:r>
      <w:r w:rsidR="00C9180F" w:rsidRPr="00BA7C86">
        <w:rPr>
          <w:rFonts w:cs="Times New Roman"/>
        </w:rPr>
        <w:t>s</w:t>
      </w:r>
      <w:r w:rsidR="00E10A1E" w:rsidRPr="00BA7C86">
        <w:rPr>
          <w:rFonts w:cs="Times New Roman"/>
        </w:rPr>
        <w:t xml:space="preserve">, thus indicating </w:t>
      </w:r>
      <w:r w:rsidR="00BC75B4" w:rsidRPr="00BA7C86">
        <w:rPr>
          <w:rFonts w:cs="Times New Roman"/>
        </w:rPr>
        <w:t xml:space="preserve">the </w:t>
      </w:r>
      <w:r w:rsidR="00C36F85" w:rsidRPr="00BA7C86">
        <w:rPr>
          <w:rFonts w:cs="Times New Roman"/>
        </w:rPr>
        <w:t>comparability</w:t>
      </w:r>
      <w:r w:rsidR="00BC75B4" w:rsidRPr="00BA7C86">
        <w:rPr>
          <w:rFonts w:cs="Times New Roman"/>
        </w:rPr>
        <w:t xml:space="preserve"> between the two groups</w:t>
      </w:r>
      <w:r w:rsidR="00283355">
        <w:rPr>
          <w:rFonts w:cs="Times New Roman"/>
        </w:rPr>
        <w:t>’</w:t>
      </w:r>
      <w:r w:rsidR="00404589" w:rsidRPr="00BA7C86">
        <w:rPr>
          <w:rFonts w:cs="Times New Roman"/>
        </w:rPr>
        <w:t xml:space="preserve"> mathematical achievement</w:t>
      </w:r>
      <w:r w:rsidR="001C2F66" w:rsidRPr="00BA7C86">
        <w:rPr>
          <w:rFonts w:cs="Times New Roman"/>
        </w:rPr>
        <w:t>.  Then</w:t>
      </w:r>
      <w:r w:rsidR="00283355">
        <w:rPr>
          <w:rFonts w:cs="Times New Roman"/>
        </w:rPr>
        <w:t>,</w:t>
      </w:r>
      <w:r w:rsidR="001C2F66" w:rsidRPr="00BA7C86">
        <w:rPr>
          <w:rFonts w:cs="Times New Roman"/>
        </w:rPr>
        <w:t xml:space="preserve"> collaborative planning for </w:t>
      </w:r>
      <w:r w:rsidR="00BC75B4" w:rsidRPr="00BA7C86">
        <w:rPr>
          <w:rFonts w:cs="Times New Roman"/>
        </w:rPr>
        <w:t xml:space="preserve">teachers in </w:t>
      </w:r>
      <w:r w:rsidR="001C2F66" w:rsidRPr="00BA7C86">
        <w:rPr>
          <w:rFonts w:cs="Times New Roman"/>
        </w:rPr>
        <w:t xml:space="preserve">both </w:t>
      </w:r>
      <w:r w:rsidR="00BC75B4" w:rsidRPr="00BA7C86">
        <w:rPr>
          <w:rFonts w:cs="Times New Roman"/>
        </w:rPr>
        <w:t xml:space="preserve">the </w:t>
      </w:r>
      <w:r w:rsidR="001C2F66" w:rsidRPr="00BA7C86">
        <w:rPr>
          <w:rFonts w:cs="Times New Roman"/>
        </w:rPr>
        <w:t xml:space="preserve">control and treatment group </w:t>
      </w:r>
      <w:r w:rsidR="00BC75B4" w:rsidRPr="00BA7C86">
        <w:rPr>
          <w:rFonts w:cs="Times New Roman"/>
        </w:rPr>
        <w:t>was</w:t>
      </w:r>
      <w:r w:rsidR="00BC114B" w:rsidRPr="00BA7C86">
        <w:rPr>
          <w:rFonts w:cs="Times New Roman"/>
        </w:rPr>
        <w:t xml:space="preserve"> utilized throughout the nine-</w:t>
      </w:r>
      <w:r w:rsidR="001C2F66" w:rsidRPr="00BA7C86">
        <w:rPr>
          <w:rFonts w:cs="Times New Roman"/>
        </w:rPr>
        <w:t xml:space="preserve">week treatment period.  </w:t>
      </w:r>
      <w:r w:rsidR="001F6D23" w:rsidRPr="00BA7C86">
        <w:rPr>
          <w:rFonts w:cs="Times New Roman"/>
        </w:rPr>
        <w:t>Teachers</w:t>
      </w:r>
      <w:r w:rsidR="001C2F66" w:rsidRPr="00BA7C86">
        <w:rPr>
          <w:rFonts w:cs="Times New Roman"/>
        </w:rPr>
        <w:t xml:space="preserve"> from both groups collaboratively selected </w:t>
      </w:r>
      <w:r w:rsidR="00BC75B4" w:rsidRPr="00BA7C86">
        <w:rPr>
          <w:rFonts w:cs="Times New Roman"/>
        </w:rPr>
        <w:t xml:space="preserve">the books to be </w:t>
      </w:r>
      <w:r w:rsidR="001C2F66" w:rsidRPr="00BA7C86">
        <w:rPr>
          <w:rFonts w:cs="Times New Roman"/>
        </w:rPr>
        <w:t>used each week</w:t>
      </w:r>
      <w:r w:rsidR="00BC75B4" w:rsidRPr="00BA7C86">
        <w:rPr>
          <w:rFonts w:cs="Times New Roman"/>
        </w:rPr>
        <w:t xml:space="preserve">.  The predetermined book selection criterion was that the book should relate </w:t>
      </w:r>
      <w:r w:rsidR="001C2F66" w:rsidRPr="00BA7C86">
        <w:rPr>
          <w:rFonts w:cs="Times New Roman"/>
        </w:rPr>
        <w:t>to the educational themes (</w:t>
      </w:r>
      <w:r w:rsidR="00BC75B4" w:rsidRPr="00BA7C86">
        <w:rPr>
          <w:rFonts w:cs="Times New Roman"/>
        </w:rPr>
        <w:t>all curriculum</w:t>
      </w:r>
      <w:r w:rsidR="00283355">
        <w:rPr>
          <w:rFonts w:cs="Times New Roman"/>
        </w:rPr>
        <w:t xml:space="preserve">, </w:t>
      </w:r>
      <w:r w:rsidR="001C2F66" w:rsidRPr="00BA7C86">
        <w:rPr>
          <w:rFonts w:cs="Times New Roman"/>
        </w:rPr>
        <w:t>not just mathematics) of the week.  Both the control group and the treatment group used 28 books in total</w:t>
      </w:r>
      <w:r w:rsidR="00283355">
        <w:rPr>
          <w:rFonts w:cs="Times New Roman"/>
        </w:rPr>
        <w:t>;</w:t>
      </w:r>
      <w:r w:rsidR="001C2F66" w:rsidRPr="00BA7C86">
        <w:rPr>
          <w:rFonts w:cs="Times New Roman"/>
        </w:rPr>
        <w:t xml:space="preserve"> however</w:t>
      </w:r>
      <w:r w:rsidR="00283355">
        <w:rPr>
          <w:rFonts w:cs="Times New Roman"/>
        </w:rPr>
        <w:t>,</w:t>
      </w:r>
      <w:r w:rsidR="001C2F66" w:rsidRPr="00BA7C86">
        <w:rPr>
          <w:rFonts w:cs="Times New Roman"/>
        </w:rPr>
        <w:t xml:space="preserve"> the books between the two groups differed.  The </w:t>
      </w:r>
      <w:r w:rsidR="00997EBC" w:rsidRPr="00BA7C86">
        <w:rPr>
          <w:rFonts w:cs="Times New Roman"/>
        </w:rPr>
        <w:t>control group teacher</w:t>
      </w:r>
      <w:r w:rsidR="001C2F66" w:rsidRPr="00BA7C86">
        <w:rPr>
          <w:rFonts w:cs="Times New Roman"/>
        </w:rPr>
        <w:t xml:space="preserve"> selected books that related to the</w:t>
      </w:r>
      <w:r w:rsidR="00432D9C" w:rsidRPr="00BA7C86">
        <w:rPr>
          <w:rFonts w:cs="Times New Roman"/>
        </w:rPr>
        <w:t xml:space="preserve"> general</w:t>
      </w:r>
      <w:r w:rsidR="001C2F66" w:rsidRPr="00BA7C86">
        <w:rPr>
          <w:rFonts w:cs="Times New Roman"/>
        </w:rPr>
        <w:t xml:space="preserve"> educatio</w:t>
      </w:r>
      <w:r w:rsidR="00BC75B4" w:rsidRPr="00BA7C86">
        <w:rPr>
          <w:rFonts w:cs="Times New Roman"/>
        </w:rPr>
        <w:t>nal themes without consideratio</w:t>
      </w:r>
      <w:r w:rsidR="00432D9C" w:rsidRPr="00BA7C86">
        <w:rPr>
          <w:rFonts w:cs="Times New Roman"/>
        </w:rPr>
        <w:t xml:space="preserve">n of the mathematics </w:t>
      </w:r>
      <w:r w:rsidR="00432D9C" w:rsidRPr="00BA7C86">
        <w:rPr>
          <w:rFonts w:cs="Times New Roman"/>
        </w:rPr>
        <w:lastRenderedPageBreak/>
        <w:t>curriculum</w:t>
      </w:r>
      <w:r w:rsidR="00997EBC" w:rsidRPr="00BA7C86">
        <w:rPr>
          <w:rFonts w:cs="Times New Roman"/>
        </w:rPr>
        <w:t>.  Conversely, the teacher</w:t>
      </w:r>
      <w:r w:rsidR="00E10A1E" w:rsidRPr="00BA7C86">
        <w:rPr>
          <w:rFonts w:cs="Times New Roman"/>
        </w:rPr>
        <w:t xml:space="preserve"> in the trea</w:t>
      </w:r>
      <w:r w:rsidR="00432D9C" w:rsidRPr="00BA7C86">
        <w:rPr>
          <w:rFonts w:cs="Times New Roman"/>
        </w:rPr>
        <w:t xml:space="preserve">tment group selected books that </w:t>
      </w:r>
      <w:r w:rsidR="00E10A1E" w:rsidRPr="00BA7C86">
        <w:rPr>
          <w:rFonts w:cs="Times New Roman"/>
        </w:rPr>
        <w:t>related to the educational themes and could be used to teach the mathematics curriculum.  After the treatment period, the Early Mathematics Achievement Test w</w:t>
      </w:r>
      <w:r w:rsidR="00432D9C" w:rsidRPr="00BA7C86">
        <w:rPr>
          <w:rFonts w:cs="Times New Roman"/>
        </w:rPr>
        <w:t>as administered as a posttest, which</w:t>
      </w:r>
      <w:r w:rsidR="00E10A1E" w:rsidRPr="00BA7C86">
        <w:rPr>
          <w:rFonts w:cs="Times New Roman"/>
        </w:rPr>
        <w:t xml:space="preserve"> revealed no statistically significant differen</w:t>
      </w:r>
      <w:r w:rsidR="00432D9C" w:rsidRPr="00BA7C86">
        <w:rPr>
          <w:rFonts w:cs="Times New Roman"/>
        </w:rPr>
        <w:t>ce bet</w:t>
      </w:r>
      <w:r w:rsidR="00283355">
        <w:rPr>
          <w:rFonts w:cs="Times New Roman"/>
        </w:rPr>
        <w:t xml:space="preserve">ween the two groups.  This </w:t>
      </w:r>
      <w:r w:rsidR="00E10A1E" w:rsidRPr="00BA7C86">
        <w:rPr>
          <w:rFonts w:cs="Times New Roman"/>
        </w:rPr>
        <w:t>indicat</w:t>
      </w:r>
      <w:r w:rsidR="00283355">
        <w:rPr>
          <w:rFonts w:cs="Times New Roman"/>
        </w:rPr>
        <w:t>ed that</w:t>
      </w:r>
      <w:r w:rsidR="00E10A1E" w:rsidRPr="00BA7C86">
        <w:rPr>
          <w:rFonts w:cs="Times New Roman"/>
        </w:rPr>
        <w:t xml:space="preserve"> bo</w:t>
      </w:r>
      <w:r w:rsidR="00C36F85" w:rsidRPr="00BA7C86">
        <w:rPr>
          <w:rFonts w:cs="Times New Roman"/>
        </w:rPr>
        <w:t xml:space="preserve">th groups had progressed at </w:t>
      </w:r>
      <w:r w:rsidR="00E10A1E" w:rsidRPr="00BA7C86">
        <w:rPr>
          <w:rFonts w:cs="Times New Roman"/>
        </w:rPr>
        <w:t>approximately the same rate</w:t>
      </w:r>
      <w:r w:rsidR="00432D9C" w:rsidRPr="00BA7C86">
        <w:rPr>
          <w:rFonts w:cs="Times New Roman"/>
        </w:rPr>
        <w:t xml:space="preserve">, thus indicating a neutral effect associated with the use of picture books in mathematics instruction.  </w:t>
      </w:r>
      <w:r w:rsidR="00E10A1E" w:rsidRPr="00BA7C86">
        <w:rPr>
          <w:rFonts w:cs="Times New Roman"/>
        </w:rPr>
        <w:t>A voluntary qualitative measure, which involved students performing four mathematical tasks, was also administere</w:t>
      </w:r>
      <w:r w:rsidR="00B56A96" w:rsidRPr="00BA7C86">
        <w:rPr>
          <w:rFonts w:cs="Times New Roman"/>
        </w:rPr>
        <w:t>d to some but not all students.  The results of these</w:t>
      </w:r>
      <w:r w:rsidR="00E10A1E" w:rsidRPr="00BA7C86">
        <w:rPr>
          <w:rFonts w:cs="Times New Roman"/>
        </w:rPr>
        <w:t xml:space="preserve"> task</w:t>
      </w:r>
      <w:r w:rsidR="00B56A96" w:rsidRPr="00BA7C86">
        <w:rPr>
          <w:rFonts w:cs="Times New Roman"/>
        </w:rPr>
        <w:t>s</w:t>
      </w:r>
      <w:r w:rsidR="00E10A1E" w:rsidRPr="00BA7C86">
        <w:rPr>
          <w:rFonts w:cs="Times New Roman"/>
        </w:rPr>
        <w:t xml:space="preserve"> indicated higher mathematical achievement </w:t>
      </w:r>
      <w:r w:rsidR="00432D9C" w:rsidRPr="00BA7C86">
        <w:rPr>
          <w:rFonts w:cs="Times New Roman"/>
        </w:rPr>
        <w:t>attained by</w:t>
      </w:r>
      <w:r w:rsidR="00E10A1E" w:rsidRPr="00BA7C86">
        <w:rPr>
          <w:rFonts w:cs="Times New Roman"/>
        </w:rPr>
        <w:t xml:space="preserve"> the treatment group as</w:t>
      </w:r>
      <w:r w:rsidR="00432D9C" w:rsidRPr="00BA7C86">
        <w:rPr>
          <w:rFonts w:cs="Times New Roman"/>
        </w:rPr>
        <w:t xml:space="preserve"> compared to the control group, thus indicating a positive effect associated with the use of picture books </w:t>
      </w:r>
      <w:r w:rsidR="00E94903" w:rsidRPr="00BA7C86">
        <w:rPr>
          <w:rFonts w:cs="Times New Roman"/>
        </w:rPr>
        <w:t xml:space="preserve">and mathematical achievement. </w:t>
      </w:r>
    </w:p>
    <w:p w14:paraId="5EA93981" w14:textId="77777777" w:rsidR="00CC1829" w:rsidRPr="00BA7C86" w:rsidRDefault="00B56A96" w:rsidP="00BA7C86">
      <w:pPr>
        <w:spacing w:after="0" w:line="480" w:lineRule="auto"/>
        <w:ind w:firstLine="720"/>
        <w:contextualSpacing/>
        <w:rPr>
          <w:rFonts w:cs="Times New Roman"/>
        </w:rPr>
      </w:pPr>
      <w:r w:rsidRPr="00BA7C86">
        <w:rPr>
          <w:rFonts w:cs="Times New Roman"/>
        </w:rPr>
        <w:t xml:space="preserve">To assess the impact the use of picture books has on students’ mathematical achievement, Van den </w:t>
      </w:r>
      <w:r w:rsidR="00F30423" w:rsidRPr="00BA7C86">
        <w:rPr>
          <w:rFonts w:cs="Times New Roman"/>
        </w:rPr>
        <w:t>Heuvel-Panhuizen et al.</w:t>
      </w:r>
      <w:r w:rsidRPr="00BA7C86">
        <w:rPr>
          <w:rFonts w:cs="Times New Roman"/>
        </w:rPr>
        <w:t xml:space="preserve"> (2014) utili</w:t>
      </w:r>
      <w:r w:rsidR="00997EBC" w:rsidRPr="00BA7C86">
        <w:rPr>
          <w:rFonts w:cs="Times New Roman"/>
        </w:rPr>
        <w:t xml:space="preserve">zed a 12- week treatment period with 18 teachers randomly assigned to either the control or treatment group. </w:t>
      </w:r>
      <w:r w:rsidR="00CC1829" w:rsidRPr="00BA7C86">
        <w:rPr>
          <w:rFonts w:cs="Times New Roman"/>
        </w:rPr>
        <w:t xml:space="preserve"> I</w:t>
      </w:r>
      <w:r w:rsidRPr="00BA7C86">
        <w:rPr>
          <w:rFonts w:cs="Times New Roman"/>
        </w:rPr>
        <w:t xml:space="preserve">n preparation </w:t>
      </w:r>
      <w:r w:rsidR="00432D9C" w:rsidRPr="00BA7C86">
        <w:rPr>
          <w:rFonts w:cs="Times New Roman"/>
        </w:rPr>
        <w:t>for the treatment period, the researchers conducted two three-hour professional development session</w:t>
      </w:r>
      <w:r w:rsidR="00C36F85" w:rsidRPr="00BA7C86">
        <w:rPr>
          <w:rFonts w:cs="Times New Roman"/>
        </w:rPr>
        <w:t>s</w:t>
      </w:r>
      <w:r w:rsidR="00432D9C" w:rsidRPr="00BA7C86">
        <w:rPr>
          <w:rFonts w:cs="Times New Roman"/>
        </w:rPr>
        <w:t xml:space="preserve"> for the teachers in the treatment group.  These sessions outlined the </w:t>
      </w:r>
      <w:r w:rsidR="00E94903" w:rsidRPr="00BA7C86">
        <w:rPr>
          <w:rFonts w:cs="Times New Roman"/>
        </w:rPr>
        <w:t>predetermined</w:t>
      </w:r>
      <w:r w:rsidR="00F30423" w:rsidRPr="00BA7C86">
        <w:rPr>
          <w:rFonts w:cs="Times New Roman"/>
        </w:rPr>
        <w:t xml:space="preserve"> books for each lesson and </w:t>
      </w:r>
      <w:r w:rsidR="00432D9C" w:rsidRPr="00BA7C86">
        <w:rPr>
          <w:rFonts w:cs="Times New Roman"/>
        </w:rPr>
        <w:t xml:space="preserve">provided prescribed lessons and training </w:t>
      </w:r>
      <w:r w:rsidR="00F30423" w:rsidRPr="00BA7C86">
        <w:rPr>
          <w:rFonts w:cs="Times New Roman"/>
        </w:rPr>
        <w:t>for</w:t>
      </w:r>
      <w:r w:rsidR="00432D9C" w:rsidRPr="00BA7C86">
        <w:rPr>
          <w:rFonts w:cs="Times New Roman"/>
        </w:rPr>
        <w:t xml:space="preserve"> the effective use </w:t>
      </w:r>
      <w:r w:rsidR="00F30423" w:rsidRPr="00BA7C86">
        <w:rPr>
          <w:rFonts w:cs="Times New Roman"/>
        </w:rPr>
        <w:t>of</w:t>
      </w:r>
      <w:r w:rsidR="00432D9C" w:rsidRPr="00BA7C86">
        <w:rPr>
          <w:rFonts w:cs="Times New Roman"/>
        </w:rPr>
        <w:t xml:space="preserve"> picture books as determined by the </w:t>
      </w:r>
      <w:r w:rsidR="00E94903" w:rsidRPr="00BA7C86">
        <w:rPr>
          <w:rFonts w:cs="Times New Roman"/>
        </w:rPr>
        <w:t xml:space="preserve">researchers.  </w:t>
      </w:r>
      <w:r w:rsidR="00997EBC" w:rsidRPr="00BA7C86">
        <w:rPr>
          <w:rFonts w:cs="Times New Roman"/>
        </w:rPr>
        <w:t xml:space="preserve">The teachers in the treatment group were expected to use two pre-assigned picture books per week, and it </w:t>
      </w:r>
      <w:r w:rsidRPr="00BA7C86">
        <w:rPr>
          <w:rFonts w:cs="Times New Roman"/>
        </w:rPr>
        <w:t xml:space="preserve">is important to note </w:t>
      </w:r>
      <w:r w:rsidR="00997EBC" w:rsidRPr="00BA7C86">
        <w:rPr>
          <w:rFonts w:cs="Times New Roman"/>
        </w:rPr>
        <w:t xml:space="preserve">on those two days per week the </w:t>
      </w:r>
      <w:r w:rsidR="00FA1EC6" w:rsidRPr="00BA7C86">
        <w:rPr>
          <w:rFonts w:cs="Times New Roman"/>
        </w:rPr>
        <w:t xml:space="preserve">picture books would replace the regular instruction from the textbook (the textbook without picture books would be used the other three days per week).  Because the picture books </w:t>
      </w:r>
      <w:r w:rsidR="00FA1EC6" w:rsidRPr="00BA7C86">
        <w:rPr>
          <w:rFonts w:cs="Times New Roman"/>
        </w:rPr>
        <w:lastRenderedPageBreak/>
        <w:t xml:space="preserve">would replace the textbook two days per week, </w:t>
      </w:r>
      <w:r w:rsidRPr="00BA7C86">
        <w:rPr>
          <w:rFonts w:cs="Times New Roman"/>
        </w:rPr>
        <w:t>it was essential the teachers understood and implemented the prescribed mathematics tasks as outlined by the researchers.</w:t>
      </w:r>
      <w:r w:rsidR="00283355">
        <w:rPr>
          <w:rFonts w:cs="Times New Roman"/>
        </w:rPr>
        <w:t xml:space="preserve">  </w:t>
      </w:r>
      <w:r w:rsidRPr="00BA7C86">
        <w:rPr>
          <w:rFonts w:cs="Times New Roman"/>
        </w:rPr>
        <w:t xml:space="preserve">In contrast, the control group continued with regular instruction and submitted their lesson plans to researchers.  Interestingly, the submitted lesson plans </w:t>
      </w:r>
      <w:r w:rsidR="00F30423" w:rsidRPr="00BA7C86">
        <w:rPr>
          <w:rFonts w:cs="Times New Roman"/>
        </w:rPr>
        <w:t>revealed</w:t>
      </w:r>
      <w:r w:rsidRPr="00BA7C86">
        <w:rPr>
          <w:rFonts w:cs="Times New Roman"/>
        </w:rPr>
        <w:t xml:space="preserve"> that during this period</w:t>
      </w:r>
      <w:r w:rsidR="00F30423" w:rsidRPr="00BA7C86">
        <w:rPr>
          <w:rFonts w:cs="Times New Roman"/>
        </w:rPr>
        <w:t>,</w:t>
      </w:r>
      <w:r w:rsidRPr="00BA7C86">
        <w:rPr>
          <w:rFonts w:cs="Times New Roman"/>
        </w:rPr>
        <w:t xml:space="preserve"> no teacher in the control group chose to use a picture book in mathematics instruction</w:t>
      </w:r>
      <w:r w:rsidR="00CC1829" w:rsidRPr="00BA7C86">
        <w:rPr>
          <w:rFonts w:cs="Times New Roman"/>
        </w:rPr>
        <w:t xml:space="preserve">.  The PICO test, a test designed by the researchers, was used as both a pre and post assessment of students’ mathematical achievement.  The results of the two </w:t>
      </w:r>
      <w:r w:rsidR="00E94903" w:rsidRPr="00BA7C86">
        <w:rPr>
          <w:rFonts w:cs="Times New Roman"/>
        </w:rPr>
        <w:t>separate</w:t>
      </w:r>
      <w:r w:rsidR="00283355">
        <w:rPr>
          <w:rFonts w:cs="Times New Roman"/>
        </w:rPr>
        <w:t xml:space="preserve"> one-w</w:t>
      </w:r>
      <w:r w:rsidR="00CC1829" w:rsidRPr="00BA7C86">
        <w:rPr>
          <w:rFonts w:cs="Times New Roman"/>
        </w:rPr>
        <w:t>ay ANOCOVA</w:t>
      </w:r>
      <w:r w:rsidR="00283355">
        <w:rPr>
          <w:rFonts w:cs="Times New Roman"/>
        </w:rPr>
        <w:t xml:space="preserve">s </w:t>
      </w:r>
      <w:r w:rsidR="00CC1829" w:rsidRPr="00BA7C86">
        <w:rPr>
          <w:rFonts w:cs="Times New Roman"/>
        </w:rPr>
        <w:t xml:space="preserve">indicated </w:t>
      </w:r>
      <w:r w:rsidRPr="00BA7C86">
        <w:rPr>
          <w:rFonts w:cs="Times New Roman"/>
        </w:rPr>
        <w:t>that the students in the treatment group had a mat</w:t>
      </w:r>
      <w:r w:rsidR="00CC1829" w:rsidRPr="00BA7C86">
        <w:rPr>
          <w:rFonts w:cs="Times New Roman"/>
        </w:rPr>
        <w:t>hematical achievement increase</w:t>
      </w:r>
      <w:r w:rsidR="00283355">
        <w:rPr>
          <w:rFonts w:cs="Times New Roman"/>
        </w:rPr>
        <w:t xml:space="preserve"> that</w:t>
      </w:r>
      <w:r w:rsidRPr="00BA7C86">
        <w:rPr>
          <w:rFonts w:cs="Times New Roman"/>
        </w:rPr>
        <w:t xml:space="preserve"> was 27% larger tha</w:t>
      </w:r>
      <w:r w:rsidR="00283355">
        <w:rPr>
          <w:rFonts w:cs="Times New Roman"/>
        </w:rPr>
        <w:t>n that of the control group. Thi</w:t>
      </w:r>
      <w:r w:rsidRPr="00BA7C86">
        <w:rPr>
          <w:rFonts w:cs="Times New Roman"/>
        </w:rPr>
        <w:t>s indicat</w:t>
      </w:r>
      <w:r w:rsidR="00283355">
        <w:rPr>
          <w:rFonts w:cs="Times New Roman"/>
        </w:rPr>
        <w:t>ed</w:t>
      </w:r>
      <w:r w:rsidRPr="00BA7C86">
        <w:rPr>
          <w:rFonts w:cs="Times New Roman"/>
        </w:rPr>
        <w:t xml:space="preserve"> a positive effect </w:t>
      </w:r>
      <w:r w:rsidR="00E94903" w:rsidRPr="00BA7C86">
        <w:rPr>
          <w:rFonts w:cs="Times New Roman"/>
        </w:rPr>
        <w:t>associated with the</w:t>
      </w:r>
      <w:r w:rsidRPr="00BA7C86">
        <w:rPr>
          <w:rFonts w:cs="Times New Roman"/>
        </w:rPr>
        <w:t xml:space="preserve"> use of picture books </w:t>
      </w:r>
      <w:r w:rsidR="00E94903" w:rsidRPr="00BA7C86">
        <w:rPr>
          <w:rFonts w:cs="Times New Roman"/>
        </w:rPr>
        <w:t>and mathematical achievement</w:t>
      </w:r>
      <w:r w:rsidRPr="00BA7C86">
        <w:rPr>
          <w:rFonts w:cs="Times New Roman"/>
        </w:rPr>
        <w:t xml:space="preserve">.  Further analysis revealed no significant difference based on home language, age, </w:t>
      </w:r>
      <w:r w:rsidR="000D4D6F" w:rsidRPr="00BA7C86">
        <w:rPr>
          <w:rFonts w:cs="Times New Roman"/>
        </w:rPr>
        <w:t xml:space="preserve">socioeconomic </w:t>
      </w:r>
      <w:r w:rsidRPr="00BA7C86">
        <w:rPr>
          <w:rFonts w:cs="Times New Roman"/>
        </w:rPr>
        <w:t>status, mathematical</w:t>
      </w:r>
      <w:r w:rsidR="00F30423" w:rsidRPr="00BA7C86">
        <w:rPr>
          <w:rFonts w:cs="Times New Roman"/>
        </w:rPr>
        <w:t xml:space="preserve"> ability, </w:t>
      </w:r>
      <w:r w:rsidRPr="00BA7C86">
        <w:rPr>
          <w:rFonts w:cs="Times New Roman"/>
        </w:rPr>
        <w:t>or language ability.  However</w:t>
      </w:r>
      <w:r w:rsidR="00F30423" w:rsidRPr="00BA7C86">
        <w:rPr>
          <w:rFonts w:cs="Times New Roman"/>
        </w:rPr>
        <w:t>,</w:t>
      </w:r>
      <w:r w:rsidRPr="00BA7C86">
        <w:rPr>
          <w:rFonts w:cs="Times New Roman"/>
        </w:rPr>
        <w:t xml:space="preserve"> picture books were found to significantly increase girls</w:t>
      </w:r>
      <w:r w:rsidR="00283355">
        <w:rPr>
          <w:rFonts w:cs="Times New Roman"/>
        </w:rPr>
        <w:t>’</w:t>
      </w:r>
      <w:r w:rsidRPr="00BA7C86">
        <w:rPr>
          <w:rFonts w:cs="Times New Roman"/>
        </w:rPr>
        <w:t xml:space="preserve"> but not boys’ mathematical achievement. </w:t>
      </w:r>
    </w:p>
    <w:p w14:paraId="1D1005A6" w14:textId="77777777" w:rsidR="00726BA8" w:rsidRDefault="00CC1829" w:rsidP="00BA7C86">
      <w:pPr>
        <w:spacing w:after="0" w:line="480" w:lineRule="auto"/>
        <w:ind w:firstLine="720"/>
        <w:contextualSpacing/>
        <w:rPr>
          <w:rFonts w:cs="Times New Roman"/>
        </w:rPr>
      </w:pPr>
      <w:r w:rsidRPr="00BA7C86">
        <w:rPr>
          <w:rFonts w:cs="Times New Roman"/>
        </w:rPr>
        <w:t xml:space="preserve">The present study also </w:t>
      </w:r>
      <w:r w:rsidR="00C56D8C" w:rsidRPr="00BA7C86">
        <w:rPr>
          <w:rFonts w:cs="Times New Roman"/>
        </w:rPr>
        <w:t>sought</w:t>
      </w:r>
      <w:r w:rsidRPr="00BA7C86">
        <w:rPr>
          <w:rFonts w:cs="Times New Roman"/>
        </w:rPr>
        <w:t xml:space="preserve"> to evaluate the imp</w:t>
      </w:r>
      <w:r w:rsidR="00C56D8C" w:rsidRPr="00BA7C86">
        <w:rPr>
          <w:rFonts w:cs="Times New Roman"/>
        </w:rPr>
        <w:t>act the use of picture books had</w:t>
      </w:r>
      <w:r w:rsidRPr="00BA7C86">
        <w:rPr>
          <w:rFonts w:cs="Times New Roman"/>
        </w:rPr>
        <w:t xml:space="preserve"> on students’ mathematical achievement.  </w:t>
      </w:r>
      <w:r w:rsidR="00E94903" w:rsidRPr="00BA7C86">
        <w:rPr>
          <w:rFonts w:cs="Times New Roman"/>
        </w:rPr>
        <w:t xml:space="preserve">Two measures of mathematical achievement </w:t>
      </w:r>
      <w:r w:rsidR="00C56D8C" w:rsidRPr="00BA7C86">
        <w:rPr>
          <w:rFonts w:cs="Times New Roman"/>
        </w:rPr>
        <w:t>were</w:t>
      </w:r>
      <w:r w:rsidR="00E94903" w:rsidRPr="00BA7C86">
        <w:rPr>
          <w:rFonts w:cs="Times New Roman"/>
        </w:rPr>
        <w:t xml:space="preserve"> used: the STAR Math assessment and chapter tests associated with the curriculum used at the research site (</w:t>
      </w:r>
      <w:r w:rsidR="003B5815">
        <w:rPr>
          <w:rFonts w:cs="Times New Roman"/>
        </w:rPr>
        <w:t>enVisionMATH</w:t>
      </w:r>
      <w:r w:rsidR="00E94903" w:rsidRPr="00BA7C86">
        <w:rPr>
          <w:rFonts w:cs="Times New Roman"/>
        </w:rPr>
        <w:t xml:space="preserve">).  </w:t>
      </w:r>
      <w:r w:rsidR="00404589" w:rsidRPr="00BA7C86">
        <w:rPr>
          <w:rFonts w:cs="Times New Roman"/>
        </w:rPr>
        <w:t xml:space="preserve">Like van </w:t>
      </w:r>
      <w:r w:rsidR="000125A5" w:rsidRPr="00BA7C86">
        <w:rPr>
          <w:rFonts w:cs="Times New Roman"/>
        </w:rPr>
        <w:t>den Heuvel-Panhuizen et al. (2014)</w:t>
      </w:r>
      <w:r w:rsidR="00726BA8">
        <w:rPr>
          <w:rFonts w:cs="Times New Roman"/>
        </w:rPr>
        <w:t>,</w:t>
      </w:r>
      <w:r w:rsidR="000125A5" w:rsidRPr="00BA7C86">
        <w:rPr>
          <w:rFonts w:cs="Times New Roman"/>
        </w:rPr>
        <w:t xml:space="preserve"> the mathematical achievement of students </w:t>
      </w:r>
      <w:r w:rsidR="00C56D8C" w:rsidRPr="00BA7C86">
        <w:rPr>
          <w:rFonts w:cs="Times New Roman"/>
        </w:rPr>
        <w:t>was</w:t>
      </w:r>
      <w:r w:rsidR="000125A5" w:rsidRPr="00BA7C86">
        <w:rPr>
          <w:rFonts w:cs="Times New Roman"/>
        </w:rPr>
        <w:t xml:space="preserve"> evaluated to seek relationships between the effect of the treatment and student demographics.  A unique aspect of this </w:t>
      </w:r>
      <w:r w:rsidR="00D240DB" w:rsidRPr="00BA7C86">
        <w:rPr>
          <w:rFonts w:cs="Times New Roman"/>
        </w:rPr>
        <w:t>study is the manner in which it</w:t>
      </w:r>
      <w:r w:rsidR="00726BA8">
        <w:rPr>
          <w:rFonts w:cs="Times New Roman"/>
        </w:rPr>
        <w:t xml:space="preserve"> </w:t>
      </w:r>
      <w:r w:rsidR="00B8442D" w:rsidRPr="00BA7C86">
        <w:rPr>
          <w:rFonts w:cs="Times New Roman"/>
        </w:rPr>
        <w:t>allowed</w:t>
      </w:r>
      <w:r w:rsidR="00E94903" w:rsidRPr="00BA7C86">
        <w:rPr>
          <w:rFonts w:cs="Times New Roman"/>
        </w:rPr>
        <w:t xml:space="preserve"> for more collaboration with and input from the teachers in the treatment group than have previous studies.  </w:t>
      </w:r>
      <w:r w:rsidR="005E6114" w:rsidRPr="00BA7C86">
        <w:rPr>
          <w:rFonts w:cs="Times New Roman"/>
        </w:rPr>
        <w:t xml:space="preserve">First, </w:t>
      </w:r>
      <w:r w:rsidR="00B8442D" w:rsidRPr="00BA7C86">
        <w:rPr>
          <w:rFonts w:cs="Times New Roman"/>
        </w:rPr>
        <w:t>a quasi-experimental design was</w:t>
      </w:r>
      <w:r w:rsidR="00726BA8">
        <w:rPr>
          <w:rFonts w:cs="Times New Roman"/>
        </w:rPr>
        <w:t xml:space="preserve"> </w:t>
      </w:r>
      <w:r w:rsidR="00B8442D" w:rsidRPr="00BA7C86">
        <w:rPr>
          <w:rFonts w:cs="Times New Roman"/>
        </w:rPr>
        <w:t xml:space="preserve">used </w:t>
      </w:r>
      <w:r w:rsidR="00726BA8">
        <w:rPr>
          <w:rFonts w:cs="Times New Roman"/>
        </w:rPr>
        <w:lastRenderedPageBreak/>
        <w:t xml:space="preserve">that </w:t>
      </w:r>
      <w:r w:rsidR="00B8442D" w:rsidRPr="00BA7C86">
        <w:rPr>
          <w:rFonts w:cs="Times New Roman"/>
        </w:rPr>
        <w:t>allowed</w:t>
      </w:r>
      <w:r w:rsidR="00726BA8">
        <w:rPr>
          <w:rFonts w:cs="Times New Roman"/>
        </w:rPr>
        <w:t xml:space="preserve"> </w:t>
      </w:r>
      <w:r w:rsidR="00C36F85" w:rsidRPr="00BA7C86">
        <w:rPr>
          <w:rFonts w:cs="Times New Roman"/>
        </w:rPr>
        <w:t>teachers</w:t>
      </w:r>
      <w:r w:rsidR="00726BA8">
        <w:rPr>
          <w:rFonts w:cs="Times New Roman"/>
        </w:rPr>
        <w:t xml:space="preserve"> </w:t>
      </w:r>
      <w:r w:rsidR="005E6114" w:rsidRPr="00BA7C86">
        <w:rPr>
          <w:rFonts w:cs="Times New Roman"/>
        </w:rPr>
        <w:t>to self-select their involvement in either the control or treatment group.  Second, teacher</w:t>
      </w:r>
      <w:r w:rsidR="00C36F85" w:rsidRPr="00BA7C86">
        <w:rPr>
          <w:rFonts w:cs="Times New Roman"/>
        </w:rPr>
        <w:t>s</w:t>
      </w:r>
      <w:r w:rsidR="005E6114" w:rsidRPr="00BA7C86">
        <w:rPr>
          <w:rFonts w:cs="Times New Roman"/>
        </w:rPr>
        <w:t xml:space="preserve"> in the treatment gr</w:t>
      </w:r>
      <w:r w:rsidR="00B8442D" w:rsidRPr="00BA7C86">
        <w:rPr>
          <w:rFonts w:cs="Times New Roman"/>
        </w:rPr>
        <w:t>oup worked collaboratively</w:t>
      </w:r>
      <w:r w:rsidR="005E6114" w:rsidRPr="00BA7C86">
        <w:rPr>
          <w:rFonts w:cs="Times New Roman"/>
        </w:rPr>
        <w:t xml:space="preserve"> with the researcher on </w:t>
      </w:r>
      <w:r w:rsidR="00C36F85" w:rsidRPr="00BA7C86">
        <w:rPr>
          <w:rFonts w:cs="Times New Roman"/>
        </w:rPr>
        <w:t>a bi-weekly basis throughout</w:t>
      </w:r>
      <w:r w:rsidR="005E6114" w:rsidRPr="00BA7C86">
        <w:rPr>
          <w:rFonts w:cs="Times New Roman"/>
        </w:rPr>
        <w:t xml:space="preserve"> the 18-week </w:t>
      </w:r>
      <w:r w:rsidR="00425FA6" w:rsidRPr="00BA7C86">
        <w:rPr>
          <w:rFonts w:cs="Times New Roman"/>
        </w:rPr>
        <w:t>treatment period</w:t>
      </w:r>
      <w:r w:rsidR="00B8442D" w:rsidRPr="00BA7C86">
        <w:rPr>
          <w:rFonts w:cs="Times New Roman"/>
        </w:rPr>
        <w:t xml:space="preserve"> to plan instruction that met</w:t>
      </w:r>
      <w:r w:rsidR="005E6114" w:rsidRPr="00BA7C86">
        <w:rPr>
          <w:rFonts w:cs="Times New Roman"/>
        </w:rPr>
        <w:t xml:space="preserve"> the contextualized needs of each teacher.  More specifi</w:t>
      </w:r>
      <w:r w:rsidR="00C36F85" w:rsidRPr="00BA7C86">
        <w:rPr>
          <w:rFonts w:cs="Times New Roman"/>
        </w:rPr>
        <w:t xml:space="preserve">cally, the teachers in </w:t>
      </w:r>
      <w:r w:rsidR="005E6114" w:rsidRPr="00BA7C86">
        <w:rPr>
          <w:rFonts w:cs="Times New Roman"/>
        </w:rPr>
        <w:t xml:space="preserve">the treatment group </w:t>
      </w:r>
      <w:r w:rsidR="00B8442D" w:rsidRPr="00BA7C86">
        <w:rPr>
          <w:rFonts w:cs="Times New Roman"/>
        </w:rPr>
        <w:t>had</w:t>
      </w:r>
      <w:r w:rsidR="005E6114" w:rsidRPr="00BA7C86">
        <w:rPr>
          <w:rFonts w:cs="Times New Roman"/>
        </w:rPr>
        <w:t xml:space="preserve"> bi-weekly collaborative professional development meetings with the researcher and the other teachers</w:t>
      </w:r>
      <w:r w:rsidR="00726BA8">
        <w:rPr>
          <w:rFonts w:cs="Times New Roman"/>
        </w:rPr>
        <w:t xml:space="preserve"> </w:t>
      </w:r>
      <w:r w:rsidR="005E6114" w:rsidRPr="00BA7C86">
        <w:rPr>
          <w:rFonts w:cs="Times New Roman"/>
        </w:rPr>
        <w:t>in</w:t>
      </w:r>
      <w:r w:rsidR="000B24FD" w:rsidRPr="00BA7C86">
        <w:rPr>
          <w:rFonts w:cs="Times New Roman"/>
        </w:rPr>
        <w:t xml:space="preserve"> their grade level that</w:t>
      </w:r>
      <w:r w:rsidR="00C36F85" w:rsidRPr="00BA7C86">
        <w:rPr>
          <w:rFonts w:cs="Times New Roman"/>
        </w:rPr>
        <w:t xml:space="preserve"> </w:t>
      </w:r>
      <w:r w:rsidR="00726BA8" w:rsidRPr="00BA7C86">
        <w:rPr>
          <w:rFonts w:cs="Times New Roman"/>
        </w:rPr>
        <w:t>self-selected</w:t>
      </w:r>
      <w:r w:rsidR="00C36F85" w:rsidRPr="00BA7C86">
        <w:rPr>
          <w:rFonts w:cs="Times New Roman"/>
        </w:rPr>
        <w:t xml:space="preserve"> </w:t>
      </w:r>
      <w:r w:rsidR="00B066CF" w:rsidRPr="00BA7C86">
        <w:rPr>
          <w:rFonts w:cs="Times New Roman"/>
        </w:rPr>
        <w:t xml:space="preserve">their participation </w:t>
      </w:r>
      <w:r w:rsidR="00C36F85" w:rsidRPr="00BA7C86">
        <w:rPr>
          <w:rFonts w:cs="Times New Roman"/>
        </w:rPr>
        <w:t>in</w:t>
      </w:r>
      <w:r w:rsidR="005E6114" w:rsidRPr="00BA7C86">
        <w:rPr>
          <w:rFonts w:cs="Times New Roman"/>
        </w:rPr>
        <w:t xml:space="preserve"> the treatment group</w:t>
      </w:r>
      <w:r w:rsidR="00C36F85" w:rsidRPr="00BA7C86">
        <w:rPr>
          <w:rFonts w:cs="Times New Roman"/>
        </w:rPr>
        <w:t xml:space="preserve">. </w:t>
      </w:r>
      <w:r w:rsidR="00726BA8">
        <w:rPr>
          <w:rFonts w:cs="Times New Roman"/>
        </w:rPr>
        <w:t xml:space="preserve"> </w:t>
      </w:r>
      <w:r w:rsidR="005E6114" w:rsidRPr="00BA7C86">
        <w:rPr>
          <w:rFonts w:cs="Times New Roman"/>
        </w:rPr>
        <w:t>Dur</w:t>
      </w:r>
      <w:r w:rsidR="00B8442D" w:rsidRPr="00BA7C86">
        <w:rPr>
          <w:rFonts w:cs="Times New Roman"/>
        </w:rPr>
        <w:t>ing these meetings teachers</w:t>
      </w:r>
      <w:r w:rsidR="005E6114" w:rsidRPr="00BA7C86">
        <w:rPr>
          <w:rFonts w:cs="Times New Roman"/>
        </w:rPr>
        <w:t xml:space="preserve"> share</w:t>
      </w:r>
      <w:r w:rsidR="00B8442D" w:rsidRPr="00BA7C86">
        <w:rPr>
          <w:rFonts w:cs="Times New Roman"/>
        </w:rPr>
        <w:t>d</w:t>
      </w:r>
      <w:r w:rsidR="005E6114" w:rsidRPr="00BA7C86">
        <w:rPr>
          <w:rFonts w:cs="Times New Roman"/>
        </w:rPr>
        <w:t xml:space="preserve"> their triumphs and challenges from previous weeks and </w:t>
      </w:r>
      <w:r w:rsidR="00B8442D" w:rsidRPr="00BA7C86">
        <w:rPr>
          <w:rFonts w:cs="Times New Roman"/>
        </w:rPr>
        <w:t xml:space="preserve">used </w:t>
      </w:r>
      <w:r w:rsidR="005E6114" w:rsidRPr="00BA7C86">
        <w:rPr>
          <w:rFonts w:cs="Times New Roman"/>
        </w:rPr>
        <w:t xml:space="preserve">these experiences </w:t>
      </w:r>
      <w:r w:rsidR="00726BA8" w:rsidRPr="00BA7C86">
        <w:rPr>
          <w:rFonts w:cs="Times New Roman"/>
        </w:rPr>
        <w:t>to help</w:t>
      </w:r>
      <w:r w:rsidR="00B066CF" w:rsidRPr="00BA7C86">
        <w:rPr>
          <w:rFonts w:cs="Times New Roman"/>
        </w:rPr>
        <w:t xml:space="preserve"> guide</w:t>
      </w:r>
      <w:r w:rsidR="005E6114" w:rsidRPr="00BA7C86">
        <w:rPr>
          <w:rFonts w:cs="Times New Roman"/>
        </w:rPr>
        <w:t xml:space="preserve"> each teacher to select new picture books for future weeks.</w:t>
      </w:r>
      <w:r w:rsidR="00726BA8">
        <w:rPr>
          <w:rFonts w:cs="Times New Roman"/>
        </w:rPr>
        <w:t xml:space="preserve"> </w:t>
      </w:r>
      <w:r w:rsidR="005E6114" w:rsidRPr="00BA7C86">
        <w:rPr>
          <w:rFonts w:cs="Times New Roman"/>
        </w:rPr>
        <w:t xml:space="preserve"> At each meeting</w:t>
      </w:r>
      <w:r w:rsidR="00726BA8">
        <w:rPr>
          <w:rFonts w:cs="Times New Roman"/>
        </w:rPr>
        <w:t>,</w:t>
      </w:r>
      <w:r w:rsidR="005E6114" w:rsidRPr="00BA7C86">
        <w:rPr>
          <w:rFonts w:cs="Times New Roman"/>
        </w:rPr>
        <w:t xml:space="preserve"> the rese</w:t>
      </w:r>
      <w:r w:rsidR="00B8442D" w:rsidRPr="00BA7C86">
        <w:rPr>
          <w:rFonts w:cs="Times New Roman"/>
        </w:rPr>
        <w:t>archer</w:t>
      </w:r>
      <w:r w:rsidR="00B066CF" w:rsidRPr="00BA7C86">
        <w:rPr>
          <w:rFonts w:cs="Times New Roman"/>
        </w:rPr>
        <w:t xml:space="preserve"> provide</w:t>
      </w:r>
      <w:r w:rsidR="00B8442D" w:rsidRPr="00BA7C86">
        <w:rPr>
          <w:rFonts w:cs="Times New Roman"/>
        </w:rPr>
        <w:t>d</w:t>
      </w:r>
      <w:r w:rsidR="00B066CF" w:rsidRPr="00BA7C86">
        <w:rPr>
          <w:rFonts w:cs="Times New Roman"/>
        </w:rPr>
        <w:t xml:space="preserve"> book</w:t>
      </w:r>
      <w:r w:rsidR="005E6114" w:rsidRPr="00BA7C86">
        <w:rPr>
          <w:rFonts w:cs="Times New Roman"/>
        </w:rPr>
        <w:t xml:space="preserve"> recommendations for the upco</w:t>
      </w:r>
      <w:r w:rsidR="00B8442D" w:rsidRPr="00BA7C86">
        <w:rPr>
          <w:rFonts w:cs="Times New Roman"/>
        </w:rPr>
        <w:t xml:space="preserve">ming lessons, </w:t>
      </w:r>
      <w:r w:rsidR="00726BA8">
        <w:rPr>
          <w:rFonts w:cs="Times New Roman"/>
        </w:rPr>
        <w:t xml:space="preserve">and </w:t>
      </w:r>
      <w:r w:rsidR="00B8442D" w:rsidRPr="00BA7C86">
        <w:rPr>
          <w:rFonts w:cs="Times New Roman"/>
        </w:rPr>
        <w:t>then each teacher</w:t>
      </w:r>
      <w:r w:rsidR="005E6114" w:rsidRPr="00BA7C86">
        <w:rPr>
          <w:rFonts w:cs="Times New Roman"/>
        </w:rPr>
        <w:t xml:space="preserve"> select</w:t>
      </w:r>
      <w:r w:rsidR="00B8442D" w:rsidRPr="00BA7C86">
        <w:rPr>
          <w:rFonts w:cs="Times New Roman"/>
        </w:rPr>
        <w:t>ed</w:t>
      </w:r>
      <w:r w:rsidR="005E6114" w:rsidRPr="00BA7C86">
        <w:rPr>
          <w:rFonts w:cs="Times New Roman"/>
        </w:rPr>
        <w:t xml:space="preserve"> one book to be used </w:t>
      </w:r>
      <w:r w:rsidR="00B066CF" w:rsidRPr="00BA7C86">
        <w:rPr>
          <w:rFonts w:cs="Times New Roman"/>
        </w:rPr>
        <w:t>during each of</w:t>
      </w:r>
      <w:r w:rsidR="005E6114" w:rsidRPr="00BA7C86">
        <w:rPr>
          <w:rFonts w:cs="Times New Roman"/>
        </w:rPr>
        <w:t xml:space="preserve"> the two upcoming weeks (teachers </w:t>
      </w:r>
      <w:r w:rsidR="00B8442D" w:rsidRPr="00BA7C86">
        <w:rPr>
          <w:rFonts w:cs="Times New Roman"/>
        </w:rPr>
        <w:t>could</w:t>
      </w:r>
      <w:r w:rsidR="005E6114" w:rsidRPr="00BA7C86">
        <w:rPr>
          <w:rFonts w:cs="Times New Roman"/>
        </w:rPr>
        <w:t xml:space="preserve"> select the same bo</w:t>
      </w:r>
      <w:r w:rsidR="00B066CF" w:rsidRPr="00BA7C86">
        <w:rPr>
          <w:rFonts w:cs="Times New Roman"/>
        </w:rPr>
        <w:t>o</w:t>
      </w:r>
      <w:r w:rsidR="005E6114" w:rsidRPr="00BA7C86">
        <w:rPr>
          <w:rFonts w:cs="Times New Roman"/>
        </w:rPr>
        <w:t>k</w:t>
      </w:r>
      <w:r w:rsidR="00726BA8">
        <w:rPr>
          <w:rFonts w:cs="Times New Roman"/>
        </w:rPr>
        <w:t>,</w:t>
      </w:r>
      <w:r w:rsidR="005E6114" w:rsidRPr="00BA7C86">
        <w:rPr>
          <w:rFonts w:cs="Times New Roman"/>
        </w:rPr>
        <w:t xml:space="preserve"> though </w:t>
      </w:r>
      <w:r w:rsidR="00726BA8">
        <w:rPr>
          <w:rFonts w:cs="Times New Roman"/>
        </w:rPr>
        <w:t xml:space="preserve">they </w:t>
      </w:r>
      <w:r w:rsidR="00B8442D" w:rsidRPr="00BA7C86">
        <w:rPr>
          <w:rFonts w:cs="Times New Roman"/>
        </w:rPr>
        <w:t>were</w:t>
      </w:r>
      <w:r w:rsidR="005E6114" w:rsidRPr="00BA7C86">
        <w:rPr>
          <w:rFonts w:cs="Times New Roman"/>
        </w:rPr>
        <w:t xml:space="preserve"> not required to</w:t>
      </w:r>
      <w:r w:rsidR="00B8442D" w:rsidRPr="00BA7C86">
        <w:rPr>
          <w:rFonts w:cs="Times New Roman"/>
        </w:rPr>
        <w:t xml:space="preserve"> do so).  Once a book had</w:t>
      </w:r>
      <w:r w:rsidR="005E6114" w:rsidRPr="00BA7C86">
        <w:rPr>
          <w:rFonts w:cs="Times New Roman"/>
        </w:rPr>
        <w:t xml:space="preserve"> been selected by each teacher</w:t>
      </w:r>
      <w:r w:rsidR="00B066CF" w:rsidRPr="00BA7C86">
        <w:rPr>
          <w:rFonts w:cs="Times New Roman"/>
        </w:rPr>
        <w:t>,</w:t>
      </w:r>
      <w:r w:rsidR="005E6114" w:rsidRPr="00BA7C86">
        <w:rPr>
          <w:rFonts w:cs="Times New Roman"/>
        </w:rPr>
        <w:t xml:space="preserve"> the r</w:t>
      </w:r>
      <w:r w:rsidR="00726BA8">
        <w:rPr>
          <w:rFonts w:cs="Times New Roman"/>
        </w:rPr>
        <w:t>esearcher and the teacher</w:t>
      </w:r>
      <w:r w:rsidR="00B8442D" w:rsidRPr="00BA7C86">
        <w:rPr>
          <w:rFonts w:cs="Times New Roman"/>
        </w:rPr>
        <w:t xml:space="preserve">s </w:t>
      </w:r>
      <w:r w:rsidR="006D2FDA" w:rsidRPr="00BA7C86">
        <w:rPr>
          <w:rFonts w:cs="Times New Roman"/>
        </w:rPr>
        <w:t>brainstorm</w:t>
      </w:r>
      <w:r w:rsidR="00B8442D" w:rsidRPr="00BA7C86">
        <w:rPr>
          <w:rFonts w:cs="Times New Roman"/>
        </w:rPr>
        <w:t>ed</w:t>
      </w:r>
      <w:r w:rsidR="00726BA8">
        <w:rPr>
          <w:rFonts w:cs="Times New Roman"/>
        </w:rPr>
        <w:t xml:space="preserve"> </w:t>
      </w:r>
      <w:r w:rsidR="00B066CF" w:rsidRPr="00BA7C86">
        <w:rPr>
          <w:rFonts w:cs="Times New Roman"/>
        </w:rPr>
        <w:t>instructional</w:t>
      </w:r>
      <w:r w:rsidR="00726BA8">
        <w:rPr>
          <w:rFonts w:cs="Times New Roman"/>
        </w:rPr>
        <w:t xml:space="preserve"> </w:t>
      </w:r>
      <w:r w:rsidR="00B066CF" w:rsidRPr="00BA7C86">
        <w:rPr>
          <w:rFonts w:cs="Times New Roman"/>
        </w:rPr>
        <w:t>strategies to be</w:t>
      </w:r>
      <w:r w:rsidR="005E6114" w:rsidRPr="00BA7C86">
        <w:rPr>
          <w:rFonts w:cs="Times New Roman"/>
        </w:rPr>
        <w:t xml:space="preserve"> used in conjunction with the picture book.  Then</w:t>
      </w:r>
      <w:r w:rsidR="00726BA8">
        <w:rPr>
          <w:rFonts w:cs="Times New Roman"/>
        </w:rPr>
        <w:t>,</w:t>
      </w:r>
      <w:r w:rsidR="005E6114" w:rsidRPr="00BA7C86">
        <w:rPr>
          <w:rFonts w:cs="Times New Roman"/>
        </w:rPr>
        <w:t xml:space="preserve"> </w:t>
      </w:r>
      <w:r w:rsidR="00B066CF" w:rsidRPr="00BA7C86">
        <w:rPr>
          <w:rFonts w:cs="Times New Roman"/>
        </w:rPr>
        <w:t>teachers</w:t>
      </w:r>
      <w:r w:rsidR="005E6114" w:rsidRPr="00BA7C86">
        <w:rPr>
          <w:rFonts w:cs="Times New Roman"/>
        </w:rPr>
        <w:t xml:space="preserve"> select</w:t>
      </w:r>
      <w:r w:rsidR="00B8442D" w:rsidRPr="00BA7C86">
        <w:rPr>
          <w:rFonts w:cs="Times New Roman"/>
        </w:rPr>
        <w:t>ed</w:t>
      </w:r>
      <w:r w:rsidR="00726BA8">
        <w:rPr>
          <w:rFonts w:cs="Times New Roman"/>
        </w:rPr>
        <w:t xml:space="preserve"> </w:t>
      </w:r>
      <w:r w:rsidR="00D50066" w:rsidRPr="00BA7C86">
        <w:rPr>
          <w:rFonts w:cs="Times New Roman"/>
        </w:rPr>
        <w:t>the day to use the picture book (once per week) and the</w:t>
      </w:r>
      <w:r w:rsidR="005E6114" w:rsidRPr="00BA7C86">
        <w:rPr>
          <w:rFonts w:cs="Times New Roman"/>
        </w:rPr>
        <w:t xml:space="preserve"> instructional </w:t>
      </w:r>
      <w:r w:rsidR="00B8442D" w:rsidRPr="00BA7C86">
        <w:rPr>
          <w:rFonts w:cs="Times New Roman"/>
        </w:rPr>
        <w:t xml:space="preserve">strategy </w:t>
      </w:r>
      <w:r w:rsidR="00726BA8">
        <w:rPr>
          <w:rFonts w:cs="Times New Roman"/>
        </w:rPr>
        <w:t>that</w:t>
      </w:r>
      <w:r w:rsidR="00B8442D" w:rsidRPr="00BA7C86">
        <w:rPr>
          <w:rFonts w:cs="Times New Roman"/>
        </w:rPr>
        <w:t xml:space="preserve"> they fe</w:t>
      </w:r>
      <w:r w:rsidR="00726BA8">
        <w:rPr>
          <w:rFonts w:cs="Times New Roman"/>
        </w:rPr>
        <w:t>lt</w:t>
      </w:r>
      <w:r w:rsidR="00B8442D" w:rsidRPr="00BA7C86">
        <w:rPr>
          <w:rFonts w:cs="Times New Roman"/>
        </w:rPr>
        <w:t xml:space="preserve"> best met</w:t>
      </w:r>
      <w:r w:rsidR="005E6114" w:rsidRPr="00BA7C86">
        <w:rPr>
          <w:rFonts w:cs="Times New Roman"/>
        </w:rPr>
        <w:t xml:space="preserve"> the needs of their students.  </w:t>
      </w:r>
    </w:p>
    <w:p w14:paraId="0AB5677B" w14:textId="7352DBBB" w:rsidR="002A0240" w:rsidRPr="00BA7C86" w:rsidRDefault="00CC1829" w:rsidP="00BA7C86">
      <w:pPr>
        <w:spacing w:after="0" w:line="480" w:lineRule="auto"/>
        <w:ind w:firstLine="720"/>
        <w:contextualSpacing/>
        <w:rPr>
          <w:rFonts w:cs="Times New Roman"/>
        </w:rPr>
      </w:pPr>
      <w:r w:rsidRPr="00BA7C86">
        <w:rPr>
          <w:rFonts w:cs="Times New Roman"/>
        </w:rPr>
        <w:t xml:space="preserve">This collaborative approach stands in </w:t>
      </w:r>
      <w:r w:rsidR="007F2F71" w:rsidRPr="00BA7C86">
        <w:rPr>
          <w:rFonts w:cs="Times New Roman"/>
        </w:rPr>
        <w:t>stark</w:t>
      </w:r>
      <w:r w:rsidRPr="00BA7C86">
        <w:rPr>
          <w:rFonts w:cs="Times New Roman"/>
        </w:rPr>
        <w:t xml:space="preserve"> contrast to the prescribed lessons used by </w:t>
      </w:r>
      <w:r w:rsidR="00263504">
        <w:rPr>
          <w:rFonts w:cs="Times New Roman"/>
        </w:rPr>
        <w:t>Jennings et al.</w:t>
      </w:r>
      <w:r w:rsidR="008463B2" w:rsidRPr="00BA7C86">
        <w:rPr>
          <w:rFonts w:cs="Times New Roman"/>
        </w:rPr>
        <w:t xml:space="preserve"> (1992) and </w:t>
      </w:r>
      <w:r w:rsidR="007F2F71" w:rsidRPr="00BA7C86">
        <w:rPr>
          <w:rFonts w:cs="Times New Roman"/>
        </w:rPr>
        <w:t xml:space="preserve">Van </w:t>
      </w:r>
      <w:r w:rsidR="006D5A4D" w:rsidRPr="00BA7C86">
        <w:rPr>
          <w:rFonts w:cs="Times New Roman"/>
        </w:rPr>
        <w:t xml:space="preserve">den Heuvel-Panhuizen (2014).  </w:t>
      </w:r>
      <w:r w:rsidR="007F2F71" w:rsidRPr="00BA7C86">
        <w:rPr>
          <w:rFonts w:cs="Times New Roman"/>
        </w:rPr>
        <w:t xml:space="preserve">Hong (1996) </w:t>
      </w:r>
      <w:r w:rsidR="00720C7A" w:rsidRPr="00BA7C86">
        <w:rPr>
          <w:rFonts w:cs="Times New Roman"/>
        </w:rPr>
        <w:t>states that different books were used in the control and treatment group</w:t>
      </w:r>
      <w:r w:rsidR="00726BA8">
        <w:rPr>
          <w:rFonts w:cs="Times New Roman"/>
        </w:rPr>
        <w:t>s</w:t>
      </w:r>
      <w:r w:rsidR="00147E1E" w:rsidRPr="00BA7C86">
        <w:rPr>
          <w:rFonts w:cs="Times New Roman"/>
        </w:rPr>
        <w:t>,</w:t>
      </w:r>
      <w:r w:rsidR="00720C7A" w:rsidRPr="00BA7C86">
        <w:rPr>
          <w:rFonts w:cs="Times New Roman"/>
        </w:rPr>
        <w:t xml:space="preserve"> yet he does not </w:t>
      </w:r>
      <w:r w:rsidR="00147E1E" w:rsidRPr="00BA7C86">
        <w:rPr>
          <w:rFonts w:cs="Times New Roman"/>
        </w:rPr>
        <w:t>specify</w:t>
      </w:r>
      <w:r w:rsidR="00720C7A" w:rsidRPr="00BA7C86">
        <w:rPr>
          <w:rFonts w:cs="Times New Roman"/>
        </w:rPr>
        <w:t xml:space="preserve"> who selected the books</w:t>
      </w:r>
      <w:r w:rsidR="00726BA8">
        <w:rPr>
          <w:rFonts w:cs="Times New Roman"/>
        </w:rPr>
        <w:t xml:space="preserve"> or how they were selected</w:t>
      </w:r>
      <w:r w:rsidR="00147E1E" w:rsidRPr="00BA7C86">
        <w:rPr>
          <w:rFonts w:cs="Times New Roman"/>
        </w:rPr>
        <w:t>.  Therefore</w:t>
      </w:r>
      <w:r w:rsidR="00726BA8">
        <w:rPr>
          <w:rFonts w:cs="Times New Roman"/>
        </w:rPr>
        <w:t>,</w:t>
      </w:r>
      <w:r w:rsidR="00147E1E" w:rsidRPr="00BA7C86">
        <w:rPr>
          <w:rFonts w:cs="Times New Roman"/>
        </w:rPr>
        <w:t xml:space="preserve"> it is unclear if teachers were given choices or if any meetings took place between the teachers and the researcher.  </w:t>
      </w:r>
      <w:r w:rsidR="00720C7A" w:rsidRPr="00BA7C86">
        <w:rPr>
          <w:rFonts w:cs="Times New Roman"/>
        </w:rPr>
        <w:lastRenderedPageBreak/>
        <w:t>He does</w:t>
      </w:r>
      <w:r w:rsidR="00726BA8">
        <w:rPr>
          <w:rFonts w:cs="Times New Roman"/>
        </w:rPr>
        <w:t>,</w:t>
      </w:r>
      <w:r w:rsidR="00720C7A" w:rsidRPr="00BA7C86">
        <w:rPr>
          <w:rFonts w:cs="Times New Roman"/>
        </w:rPr>
        <w:t xml:space="preserve"> however</w:t>
      </w:r>
      <w:r w:rsidR="00726BA8">
        <w:rPr>
          <w:rFonts w:cs="Times New Roman"/>
        </w:rPr>
        <w:t>,</w:t>
      </w:r>
      <w:r w:rsidR="00720C7A" w:rsidRPr="00BA7C86">
        <w:rPr>
          <w:rFonts w:cs="Times New Roman"/>
        </w:rPr>
        <w:t xml:space="preserve"> provide the lesson plan template to be used by both groups</w:t>
      </w:r>
      <w:r w:rsidR="00147E1E" w:rsidRPr="00BA7C86">
        <w:rPr>
          <w:rFonts w:cs="Times New Roman"/>
        </w:rPr>
        <w:t>,</w:t>
      </w:r>
      <w:r w:rsidR="00720C7A" w:rsidRPr="00BA7C86">
        <w:rPr>
          <w:rFonts w:cs="Times New Roman"/>
        </w:rPr>
        <w:t xml:space="preserve"> thus </w:t>
      </w:r>
      <w:r w:rsidR="002D1C4E" w:rsidRPr="00BA7C86">
        <w:rPr>
          <w:rFonts w:cs="Times New Roman"/>
        </w:rPr>
        <w:t>implying</w:t>
      </w:r>
      <w:r w:rsidR="00720C7A" w:rsidRPr="00BA7C86">
        <w:rPr>
          <w:rFonts w:cs="Times New Roman"/>
        </w:rPr>
        <w:t xml:space="preserve"> that </w:t>
      </w:r>
      <w:r w:rsidR="00147E1E" w:rsidRPr="00BA7C86">
        <w:rPr>
          <w:rFonts w:cs="Times New Roman"/>
        </w:rPr>
        <w:t xml:space="preserve">this study allowed for less teacher collaboration than the present study.  </w:t>
      </w:r>
    </w:p>
    <w:p w14:paraId="6C4F99AC" w14:textId="77777777" w:rsidR="005E0A5A" w:rsidRPr="00BA7C86" w:rsidRDefault="002A0240" w:rsidP="00BA7C86">
      <w:pPr>
        <w:spacing w:after="0" w:line="480" w:lineRule="auto"/>
        <w:ind w:firstLine="720"/>
        <w:contextualSpacing/>
        <w:rPr>
          <w:rFonts w:cs="Times New Roman"/>
        </w:rPr>
      </w:pPr>
      <w:r w:rsidRPr="00BA7C86">
        <w:rPr>
          <w:rFonts w:cs="Times New Roman"/>
        </w:rPr>
        <w:t xml:space="preserve">Two of the previous studies evaluated the </w:t>
      </w:r>
      <w:r w:rsidR="000B24FD" w:rsidRPr="00BA7C86">
        <w:rPr>
          <w:rFonts w:cs="Times New Roman"/>
        </w:rPr>
        <w:t>impact the use of picture books</w:t>
      </w:r>
      <w:r w:rsidR="00111634" w:rsidRPr="00BA7C86">
        <w:rPr>
          <w:rFonts w:cs="Times New Roman"/>
        </w:rPr>
        <w:t xml:space="preserve"> in mathematics had </w:t>
      </w:r>
      <w:r w:rsidRPr="00BA7C86">
        <w:rPr>
          <w:rFonts w:cs="Times New Roman"/>
        </w:rPr>
        <w:t>on students’ mathematical dispos</w:t>
      </w:r>
      <w:r w:rsidR="006D5A4D" w:rsidRPr="00BA7C86">
        <w:rPr>
          <w:rFonts w:cs="Times New Roman"/>
        </w:rPr>
        <w:t xml:space="preserve">itions. </w:t>
      </w:r>
      <w:r w:rsidR="00726BA8">
        <w:rPr>
          <w:rFonts w:cs="Times New Roman"/>
        </w:rPr>
        <w:t xml:space="preserve"> </w:t>
      </w:r>
      <w:r w:rsidR="00165078" w:rsidRPr="00BA7C86">
        <w:rPr>
          <w:rFonts w:cs="Times New Roman"/>
        </w:rPr>
        <w:t xml:space="preserve">Jennings (1992) </w:t>
      </w:r>
      <w:r w:rsidR="00111634" w:rsidRPr="00BA7C86">
        <w:rPr>
          <w:rFonts w:cs="Times New Roman"/>
        </w:rPr>
        <w:t>investigated</w:t>
      </w:r>
      <w:r w:rsidR="00165078" w:rsidRPr="00BA7C86">
        <w:rPr>
          <w:rFonts w:cs="Times New Roman"/>
        </w:rPr>
        <w:t xml:space="preserve"> students’ dispositions towards mathematics t</w:t>
      </w:r>
      <w:r w:rsidR="00726BA8">
        <w:rPr>
          <w:rFonts w:cs="Times New Roman"/>
        </w:rPr>
        <w:t>hrough an evaluation of student</w:t>
      </w:r>
      <w:r w:rsidR="00165078" w:rsidRPr="00BA7C86">
        <w:rPr>
          <w:rFonts w:cs="Times New Roman"/>
        </w:rPr>
        <w:t>s</w:t>
      </w:r>
      <w:r w:rsidR="00726BA8">
        <w:rPr>
          <w:rFonts w:cs="Times New Roman"/>
        </w:rPr>
        <w:t>’</w:t>
      </w:r>
      <w:r w:rsidR="00165078" w:rsidRPr="00BA7C86">
        <w:rPr>
          <w:rFonts w:cs="Times New Roman"/>
        </w:rPr>
        <w:t xml:space="preserve"> voluntary mathematical v</w:t>
      </w:r>
      <w:r w:rsidR="00111634" w:rsidRPr="00BA7C86">
        <w:rPr>
          <w:rFonts w:cs="Times New Roman"/>
        </w:rPr>
        <w:t>ocabulary used during activity centers in the classroom</w:t>
      </w:r>
      <w:r w:rsidR="00165078" w:rsidRPr="00BA7C86">
        <w:rPr>
          <w:rFonts w:cs="Times New Roman"/>
        </w:rPr>
        <w:t>.  To do this</w:t>
      </w:r>
      <w:r w:rsidR="00726BA8">
        <w:rPr>
          <w:rFonts w:cs="Times New Roman"/>
        </w:rPr>
        <w:t>,</w:t>
      </w:r>
      <w:r w:rsidR="00165078" w:rsidRPr="00BA7C86">
        <w:rPr>
          <w:rFonts w:cs="Times New Roman"/>
        </w:rPr>
        <w:t xml:space="preserve"> four research assistants recorded student’s mathematics vocabulary during </w:t>
      </w:r>
      <w:r w:rsidR="00111634" w:rsidRPr="00BA7C86">
        <w:rPr>
          <w:rFonts w:cs="Times New Roman"/>
        </w:rPr>
        <w:t>activity centers</w:t>
      </w:r>
      <w:r w:rsidR="00165078" w:rsidRPr="00BA7C86">
        <w:rPr>
          <w:rFonts w:cs="Times New Roman"/>
        </w:rPr>
        <w:t xml:space="preserve"> that followed the mathematics lesson.  An informal </w:t>
      </w:r>
      <w:r w:rsidR="0037639A" w:rsidRPr="00BA7C86">
        <w:rPr>
          <w:rFonts w:cs="Times New Roman"/>
        </w:rPr>
        <w:t xml:space="preserve">analysis of student comments during </w:t>
      </w:r>
      <w:r w:rsidR="00111634" w:rsidRPr="00BA7C86">
        <w:rPr>
          <w:rFonts w:cs="Times New Roman"/>
        </w:rPr>
        <w:t>activity centers</w:t>
      </w:r>
      <w:r w:rsidR="0037639A" w:rsidRPr="00BA7C86">
        <w:rPr>
          <w:rFonts w:cs="Times New Roman"/>
        </w:rPr>
        <w:t xml:space="preserve"> coupled with comments made by parents, teachers, and other significant adults provide</w:t>
      </w:r>
      <w:r w:rsidR="00726BA8">
        <w:rPr>
          <w:rFonts w:cs="Times New Roman"/>
        </w:rPr>
        <w:t>d</w:t>
      </w:r>
      <w:r w:rsidR="0037639A" w:rsidRPr="00BA7C86">
        <w:rPr>
          <w:rFonts w:cs="Times New Roman"/>
        </w:rPr>
        <w:t xml:space="preserve"> informal evidence to support an increased interest and motivation in students</w:t>
      </w:r>
      <w:r w:rsidR="00726BA8">
        <w:rPr>
          <w:rFonts w:cs="Times New Roman"/>
        </w:rPr>
        <w:t>’</w:t>
      </w:r>
      <w:r w:rsidR="0037639A" w:rsidRPr="00BA7C86">
        <w:rPr>
          <w:rFonts w:cs="Times New Roman"/>
        </w:rPr>
        <w:t xml:space="preserve"> </w:t>
      </w:r>
      <w:r w:rsidR="00B8442D" w:rsidRPr="00BA7C86">
        <w:rPr>
          <w:rFonts w:cs="Times New Roman"/>
        </w:rPr>
        <w:t xml:space="preserve">attitude </w:t>
      </w:r>
      <w:r w:rsidR="0037639A" w:rsidRPr="00BA7C86">
        <w:rPr>
          <w:rFonts w:cs="Times New Roman"/>
        </w:rPr>
        <w:t>towards mathematics</w:t>
      </w:r>
      <w:r w:rsidR="00111634" w:rsidRPr="00BA7C86">
        <w:rPr>
          <w:rFonts w:cs="Times New Roman"/>
        </w:rPr>
        <w:t xml:space="preserve">, thus indicating an informal positive </w:t>
      </w:r>
      <w:r w:rsidR="00726BA8">
        <w:rPr>
          <w:rFonts w:cs="Times New Roman"/>
        </w:rPr>
        <w:t>e</w:t>
      </w:r>
      <w:r w:rsidR="00111634" w:rsidRPr="00BA7C86">
        <w:rPr>
          <w:rFonts w:cs="Times New Roman"/>
        </w:rPr>
        <w:t>ffect on students’ mathematical dispositions when picture books are used</w:t>
      </w:r>
      <w:r w:rsidR="0037639A" w:rsidRPr="00BA7C86">
        <w:rPr>
          <w:rFonts w:cs="Times New Roman"/>
        </w:rPr>
        <w:t xml:space="preserve">.  </w:t>
      </w:r>
    </w:p>
    <w:p w14:paraId="44C739F8" w14:textId="77777777" w:rsidR="001D457A" w:rsidRPr="00BA7C86" w:rsidRDefault="00165078" w:rsidP="00BA7C86">
      <w:pPr>
        <w:spacing w:after="0" w:line="480" w:lineRule="auto"/>
        <w:ind w:firstLine="720"/>
        <w:contextualSpacing/>
        <w:rPr>
          <w:rFonts w:cs="Times New Roman"/>
        </w:rPr>
      </w:pPr>
      <w:r w:rsidRPr="00BA7C86">
        <w:rPr>
          <w:rFonts w:cs="Times New Roman"/>
        </w:rPr>
        <w:t>Hong (1996</w:t>
      </w:r>
      <w:r w:rsidR="006D5A4D" w:rsidRPr="00BA7C86">
        <w:rPr>
          <w:rFonts w:cs="Times New Roman"/>
        </w:rPr>
        <w:t>)</w:t>
      </w:r>
      <w:r w:rsidR="0037639A" w:rsidRPr="00BA7C86">
        <w:rPr>
          <w:rFonts w:cs="Times New Roman"/>
        </w:rPr>
        <w:t xml:space="preserve"> used a different approach to interpret stud</w:t>
      </w:r>
      <w:r w:rsidR="000302BC" w:rsidRPr="00BA7C86">
        <w:rPr>
          <w:rFonts w:cs="Times New Roman"/>
        </w:rPr>
        <w:t>ents’ mathematical dispositions;</w:t>
      </w:r>
      <w:r w:rsidR="00726BA8">
        <w:rPr>
          <w:rFonts w:cs="Times New Roman"/>
        </w:rPr>
        <w:t xml:space="preserve"> </w:t>
      </w:r>
      <w:r w:rsidR="00111634" w:rsidRPr="00BA7C86">
        <w:rPr>
          <w:rFonts w:cs="Times New Roman"/>
        </w:rPr>
        <w:t xml:space="preserve">his evaluation </w:t>
      </w:r>
      <w:r w:rsidR="000302BC" w:rsidRPr="00BA7C86">
        <w:rPr>
          <w:rFonts w:cs="Times New Roman"/>
        </w:rPr>
        <w:t xml:space="preserve">included a </w:t>
      </w:r>
      <w:r w:rsidR="0037639A" w:rsidRPr="00BA7C86">
        <w:rPr>
          <w:rFonts w:cs="Times New Roman"/>
        </w:rPr>
        <w:t xml:space="preserve">student created bar graph indicating their favorite activity </w:t>
      </w:r>
      <w:r w:rsidR="00111634" w:rsidRPr="00BA7C86">
        <w:rPr>
          <w:rFonts w:cs="Times New Roman"/>
        </w:rPr>
        <w:t>center</w:t>
      </w:r>
      <w:r w:rsidR="006D5A4D" w:rsidRPr="00BA7C86">
        <w:rPr>
          <w:rFonts w:cs="Times New Roman"/>
        </w:rPr>
        <w:t xml:space="preserve">.  </w:t>
      </w:r>
      <w:r w:rsidR="00726BA8">
        <w:rPr>
          <w:rFonts w:cs="Times New Roman"/>
        </w:rPr>
        <w:t>When choosing among b</w:t>
      </w:r>
      <w:r w:rsidR="006D5A4D" w:rsidRPr="00BA7C86">
        <w:rPr>
          <w:rFonts w:cs="Times New Roman"/>
        </w:rPr>
        <w:t>ook, reading, writing, math</w:t>
      </w:r>
      <w:r w:rsidR="00726BA8">
        <w:rPr>
          <w:rFonts w:cs="Times New Roman"/>
        </w:rPr>
        <w:t>ematics</w:t>
      </w:r>
      <w:r w:rsidR="006D5A4D" w:rsidRPr="00BA7C86">
        <w:rPr>
          <w:rFonts w:cs="Times New Roman"/>
        </w:rPr>
        <w:t>, manipulative, science, dramatic play, and art</w:t>
      </w:r>
      <w:r w:rsidR="00726BA8">
        <w:rPr>
          <w:rFonts w:cs="Times New Roman"/>
        </w:rPr>
        <w:t xml:space="preserve"> activity centers</w:t>
      </w:r>
      <w:r w:rsidR="005E0A5A" w:rsidRPr="00BA7C86">
        <w:rPr>
          <w:rFonts w:cs="Times New Roman"/>
        </w:rPr>
        <w:t>,</w:t>
      </w:r>
      <w:r w:rsidR="00726BA8">
        <w:rPr>
          <w:rFonts w:cs="Times New Roman"/>
        </w:rPr>
        <w:t xml:space="preserve"> </w:t>
      </w:r>
      <w:r w:rsidR="0037639A" w:rsidRPr="00BA7C86">
        <w:rPr>
          <w:rFonts w:cs="Times New Roman"/>
        </w:rPr>
        <w:t>students</w:t>
      </w:r>
      <w:r w:rsidR="006D5A4D" w:rsidRPr="00BA7C86">
        <w:rPr>
          <w:rFonts w:cs="Times New Roman"/>
        </w:rPr>
        <w:t xml:space="preserve"> in the treatment group </w:t>
      </w:r>
      <w:r w:rsidRPr="00BA7C86">
        <w:rPr>
          <w:rFonts w:cs="Times New Roman"/>
        </w:rPr>
        <w:t>much preferred</w:t>
      </w:r>
      <w:r w:rsidR="0037639A" w:rsidRPr="00BA7C86">
        <w:rPr>
          <w:rFonts w:cs="Times New Roman"/>
        </w:rPr>
        <w:t xml:space="preserve"> the mathematics activity center over the other centers</w:t>
      </w:r>
      <w:r w:rsidRPr="00BA7C86">
        <w:rPr>
          <w:rFonts w:cs="Times New Roman"/>
        </w:rPr>
        <w:t>.  In fact</w:t>
      </w:r>
      <w:r w:rsidR="00111634" w:rsidRPr="00BA7C86">
        <w:rPr>
          <w:rFonts w:cs="Times New Roman"/>
        </w:rPr>
        <w:t>,</w:t>
      </w:r>
      <w:r w:rsidRPr="00BA7C86">
        <w:rPr>
          <w:rFonts w:cs="Times New Roman"/>
        </w:rPr>
        <w:t xml:space="preserve"> 11 o</w:t>
      </w:r>
      <w:r w:rsidR="000125A5" w:rsidRPr="00BA7C86">
        <w:rPr>
          <w:rFonts w:cs="Times New Roman"/>
        </w:rPr>
        <w:t>f the 29</w:t>
      </w:r>
      <w:r w:rsidRPr="00BA7C86">
        <w:rPr>
          <w:rFonts w:cs="Times New Roman"/>
        </w:rPr>
        <w:t xml:space="preserve"> students in the treatment group selected math</w:t>
      </w:r>
      <w:r w:rsidR="00726BA8">
        <w:rPr>
          <w:rFonts w:cs="Times New Roman"/>
        </w:rPr>
        <w:t>ematics</w:t>
      </w:r>
      <w:r w:rsidRPr="00BA7C86">
        <w:rPr>
          <w:rFonts w:cs="Times New Roman"/>
        </w:rPr>
        <w:t xml:space="preserve"> as their</w:t>
      </w:r>
      <w:r w:rsidR="005E0A5A" w:rsidRPr="00BA7C86">
        <w:rPr>
          <w:rFonts w:cs="Times New Roman"/>
        </w:rPr>
        <w:t xml:space="preserve"> favorite corner</w:t>
      </w:r>
      <w:r w:rsidR="00726BA8">
        <w:rPr>
          <w:rFonts w:cs="Times New Roman"/>
        </w:rPr>
        <w:t>,</w:t>
      </w:r>
      <w:r w:rsidR="005E0A5A" w:rsidRPr="00BA7C86">
        <w:rPr>
          <w:rFonts w:cs="Times New Roman"/>
        </w:rPr>
        <w:t xml:space="preserve"> as opposed to 5</w:t>
      </w:r>
      <w:r w:rsidRPr="00BA7C86">
        <w:rPr>
          <w:rFonts w:cs="Times New Roman"/>
        </w:rPr>
        <w:t xml:space="preserve"> of the 28 students in the control group.  </w:t>
      </w:r>
      <w:r w:rsidR="0037639A" w:rsidRPr="00BA7C86">
        <w:rPr>
          <w:rFonts w:cs="Times New Roman"/>
        </w:rPr>
        <w:t xml:space="preserve">In </w:t>
      </w:r>
      <w:r w:rsidR="001D457A" w:rsidRPr="00BA7C86">
        <w:rPr>
          <w:rFonts w:cs="Times New Roman"/>
        </w:rPr>
        <w:t>addition</w:t>
      </w:r>
      <w:r w:rsidR="00111634" w:rsidRPr="00BA7C86">
        <w:rPr>
          <w:rFonts w:cs="Times New Roman"/>
        </w:rPr>
        <w:t>,</w:t>
      </w:r>
      <w:r w:rsidR="0037639A" w:rsidRPr="00BA7C86">
        <w:rPr>
          <w:rFonts w:cs="Times New Roman"/>
        </w:rPr>
        <w:t xml:space="preserve"> it was observed that students </w:t>
      </w:r>
      <w:r w:rsidR="00111634" w:rsidRPr="00BA7C86">
        <w:rPr>
          <w:rFonts w:cs="Times New Roman"/>
        </w:rPr>
        <w:t xml:space="preserve">in the treatment group </w:t>
      </w:r>
      <w:r w:rsidR="0037639A" w:rsidRPr="00BA7C86">
        <w:rPr>
          <w:rFonts w:cs="Times New Roman"/>
        </w:rPr>
        <w:t xml:space="preserve">voluntarily spent </w:t>
      </w:r>
      <w:r w:rsidR="001D457A" w:rsidRPr="00BA7C86">
        <w:rPr>
          <w:rFonts w:cs="Times New Roman"/>
        </w:rPr>
        <w:t xml:space="preserve">“somewhat” </w:t>
      </w:r>
      <w:r w:rsidR="0037639A" w:rsidRPr="00BA7C86">
        <w:rPr>
          <w:rFonts w:cs="Times New Roman"/>
        </w:rPr>
        <w:t xml:space="preserve">more </w:t>
      </w:r>
      <w:r w:rsidR="00111634" w:rsidRPr="00BA7C86">
        <w:rPr>
          <w:rFonts w:cs="Times New Roman"/>
        </w:rPr>
        <w:t>time in</w:t>
      </w:r>
      <w:r w:rsidR="00726BA8">
        <w:rPr>
          <w:rFonts w:cs="Times New Roman"/>
        </w:rPr>
        <w:t xml:space="preserve"> </w:t>
      </w:r>
      <w:r w:rsidR="0037639A" w:rsidRPr="00BA7C86">
        <w:rPr>
          <w:rFonts w:cs="Times New Roman"/>
        </w:rPr>
        <w:t xml:space="preserve">the mathematics activity center </w:t>
      </w:r>
      <w:r w:rsidR="00111634" w:rsidRPr="00BA7C86">
        <w:rPr>
          <w:rFonts w:cs="Times New Roman"/>
        </w:rPr>
        <w:t xml:space="preserve">than did those in the control group, therefore </w:t>
      </w:r>
      <w:r w:rsidR="0037639A" w:rsidRPr="00BA7C86">
        <w:rPr>
          <w:rFonts w:cs="Times New Roman"/>
        </w:rPr>
        <w:t xml:space="preserve">indicating their </w:t>
      </w:r>
      <w:r w:rsidR="0037639A" w:rsidRPr="00BA7C86">
        <w:rPr>
          <w:rFonts w:cs="Times New Roman"/>
        </w:rPr>
        <w:lastRenderedPageBreak/>
        <w:t>voluntary part</w:t>
      </w:r>
      <w:r w:rsidR="00111634" w:rsidRPr="00BA7C86">
        <w:rPr>
          <w:rFonts w:cs="Times New Roman"/>
        </w:rPr>
        <w:t xml:space="preserve">icipation in mathematical </w:t>
      </w:r>
      <w:r w:rsidR="00E45374" w:rsidRPr="00BA7C86">
        <w:rPr>
          <w:rFonts w:cs="Times New Roman"/>
        </w:rPr>
        <w:t>tasks, which suggest</w:t>
      </w:r>
      <w:r w:rsidR="00726BA8">
        <w:rPr>
          <w:rFonts w:cs="Times New Roman"/>
        </w:rPr>
        <w:t>s</w:t>
      </w:r>
      <w:r w:rsidR="00111634" w:rsidRPr="00BA7C86">
        <w:rPr>
          <w:rFonts w:cs="Times New Roman"/>
        </w:rPr>
        <w:t xml:space="preserve"> a positive </w:t>
      </w:r>
      <w:r w:rsidR="00E45374" w:rsidRPr="00BA7C86">
        <w:rPr>
          <w:rFonts w:cs="Times New Roman"/>
        </w:rPr>
        <w:t>impact</w:t>
      </w:r>
      <w:r w:rsidR="00111634" w:rsidRPr="00BA7C86">
        <w:rPr>
          <w:rFonts w:cs="Times New Roman"/>
        </w:rPr>
        <w:t xml:space="preserve"> on students’ mathematical dispositions </w:t>
      </w:r>
      <w:r w:rsidR="00E45374" w:rsidRPr="00BA7C86">
        <w:rPr>
          <w:rFonts w:cs="Times New Roman"/>
        </w:rPr>
        <w:t xml:space="preserve">when picture books are used in mathematics.  </w:t>
      </w:r>
    </w:p>
    <w:p w14:paraId="2A07BAE2" w14:textId="77777777" w:rsidR="00111634" w:rsidRPr="00BA7C86" w:rsidRDefault="00CC3459" w:rsidP="00BA7C86">
      <w:pPr>
        <w:spacing w:after="0" w:line="480" w:lineRule="auto"/>
        <w:ind w:firstLine="720"/>
        <w:contextualSpacing/>
        <w:rPr>
          <w:rFonts w:cs="Times New Roman"/>
        </w:rPr>
      </w:pPr>
      <w:r w:rsidRPr="00BA7C86">
        <w:rPr>
          <w:rFonts w:cs="Times New Roman"/>
        </w:rPr>
        <w:t>The present study also sought</w:t>
      </w:r>
      <w:r w:rsidR="001D457A" w:rsidRPr="00BA7C86">
        <w:rPr>
          <w:rFonts w:cs="Times New Roman"/>
        </w:rPr>
        <w:t xml:space="preserve"> to evaluate how the use o</w:t>
      </w:r>
      <w:r w:rsidR="00E45374" w:rsidRPr="00BA7C86">
        <w:rPr>
          <w:rFonts w:cs="Times New Roman"/>
        </w:rPr>
        <w:t>f picture</w:t>
      </w:r>
      <w:r w:rsidRPr="00BA7C86">
        <w:rPr>
          <w:rFonts w:cs="Times New Roman"/>
        </w:rPr>
        <w:t xml:space="preserve"> books impacted</w:t>
      </w:r>
      <w:r w:rsidR="00E45374" w:rsidRPr="00BA7C86">
        <w:rPr>
          <w:rFonts w:cs="Times New Roman"/>
        </w:rPr>
        <w:t xml:space="preserve"> student</w:t>
      </w:r>
      <w:r w:rsidR="001D457A" w:rsidRPr="00BA7C86">
        <w:rPr>
          <w:rFonts w:cs="Times New Roman"/>
        </w:rPr>
        <w:t xml:space="preserve"> dispositions towards mathematics.  Like Hong (1996)</w:t>
      </w:r>
      <w:r w:rsidR="00726BA8">
        <w:rPr>
          <w:rFonts w:cs="Times New Roman"/>
        </w:rPr>
        <w:t>,</w:t>
      </w:r>
      <w:r w:rsidR="001D457A" w:rsidRPr="00BA7C86">
        <w:rPr>
          <w:rFonts w:cs="Times New Roman"/>
        </w:rPr>
        <w:t xml:space="preserve"> student responses </w:t>
      </w:r>
      <w:r w:rsidR="00D50066" w:rsidRPr="00BA7C86">
        <w:rPr>
          <w:rFonts w:cs="Times New Roman"/>
        </w:rPr>
        <w:t>were</w:t>
      </w:r>
      <w:r w:rsidR="001D457A" w:rsidRPr="00BA7C86">
        <w:rPr>
          <w:rFonts w:cs="Times New Roman"/>
        </w:rPr>
        <w:t xml:space="preserve"> used, howe</w:t>
      </w:r>
      <w:r w:rsidRPr="00BA7C86">
        <w:rPr>
          <w:rFonts w:cs="Times New Roman"/>
        </w:rPr>
        <w:t>ver</w:t>
      </w:r>
      <w:r w:rsidR="00726BA8">
        <w:rPr>
          <w:rFonts w:cs="Times New Roman"/>
        </w:rPr>
        <w:t>,</w:t>
      </w:r>
      <w:r w:rsidRPr="00BA7C86">
        <w:rPr>
          <w:rFonts w:cs="Times New Roman"/>
        </w:rPr>
        <w:t xml:space="preserve"> unlike Hong</w:t>
      </w:r>
      <w:r w:rsidR="00726BA8">
        <w:rPr>
          <w:rFonts w:cs="Times New Roman"/>
        </w:rPr>
        <w:t>,</w:t>
      </w:r>
      <w:r w:rsidRPr="00BA7C86">
        <w:rPr>
          <w:rFonts w:cs="Times New Roman"/>
        </w:rPr>
        <w:t xml:space="preserve"> this study </w:t>
      </w:r>
      <w:r w:rsidR="001D457A" w:rsidRPr="00BA7C86">
        <w:rPr>
          <w:rFonts w:cs="Times New Roman"/>
        </w:rPr>
        <w:t>use</w:t>
      </w:r>
      <w:r w:rsidRPr="00BA7C86">
        <w:rPr>
          <w:rFonts w:cs="Times New Roman"/>
        </w:rPr>
        <w:t>d</w:t>
      </w:r>
      <w:r w:rsidR="001D457A" w:rsidRPr="00BA7C86">
        <w:rPr>
          <w:rFonts w:cs="Times New Roman"/>
        </w:rPr>
        <w:t xml:space="preserve"> student responses given at multiple times throughout the</w:t>
      </w:r>
      <w:r w:rsidR="00FE223C" w:rsidRPr="00BA7C86">
        <w:rPr>
          <w:rFonts w:cs="Times New Roman"/>
        </w:rPr>
        <w:t xml:space="preserve"> study.  A</w:t>
      </w:r>
      <w:r w:rsidR="001D457A" w:rsidRPr="00BA7C86">
        <w:rPr>
          <w:rFonts w:cs="Times New Roman"/>
        </w:rPr>
        <w:t xml:space="preserve"> </w:t>
      </w:r>
      <w:r w:rsidR="00273DBB">
        <w:rPr>
          <w:rFonts w:cs="Times New Roman"/>
        </w:rPr>
        <w:t>five-point</w:t>
      </w:r>
      <w:r w:rsidR="001D457A" w:rsidRPr="00BA7C86">
        <w:rPr>
          <w:rFonts w:cs="Times New Roman"/>
        </w:rPr>
        <w:t xml:space="preserve"> emotion scale </w:t>
      </w:r>
      <w:r w:rsidRPr="00BA7C86">
        <w:rPr>
          <w:rFonts w:cs="Times New Roman"/>
        </w:rPr>
        <w:t>with images was</w:t>
      </w:r>
      <w:r w:rsidR="001D457A" w:rsidRPr="00BA7C86">
        <w:rPr>
          <w:rFonts w:cs="Times New Roman"/>
        </w:rPr>
        <w:t xml:space="preserve"> given to students to </w:t>
      </w:r>
      <w:r w:rsidR="00D50066" w:rsidRPr="00BA7C86">
        <w:rPr>
          <w:rFonts w:cs="Times New Roman"/>
        </w:rPr>
        <w:t>self-report</w:t>
      </w:r>
      <w:r w:rsidR="001D457A" w:rsidRPr="00BA7C86">
        <w:rPr>
          <w:rFonts w:cs="Times New Roman"/>
        </w:rPr>
        <w:t xml:space="preserve"> their feelings toward mathematics during </w:t>
      </w:r>
      <w:r w:rsidR="00726BA8">
        <w:rPr>
          <w:rFonts w:cs="Times New Roman"/>
        </w:rPr>
        <w:t>six</w:t>
      </w:r>
      <w:r w:rsidR="001D457A" w:rsidRPr="00BA7C86">
        <w:rPr>
          <w:rFonts w:cs="Times New Roman"/>
        </w:rPr>
        <w:t xml:space="preserve"> of the 18 weeks of the treatment period (administered daily</w:t>
      </w:r>
      <w:r w:rsidR="00726BA8">
        <w:rPr>
          <w:rFonts w:cs="Times New Roman"/>
        </w:rPr>
        <w:t xml:space="preserve"> </w:t>
      </w:r>
      <w:r w:rsidR="00E45374" w:rsidRPr="00BA7C86">
        <w:rPr>
          <w:rFonts w:cs="Times New Roman"/>
        </w:rPr>
        <w:t>during these six weeks</w:t>
      </w:r>
      <w:r w:rsidR="002D1C4E" w:rsidRPr="00BA7C86">
        <w:rPr>
          <w:rFonts w:cs="Times New Roman"/>
        </w:rPr>
        <w:t>), t</w:t>
      </w:r>
      <w:r w:rsidR="001D457A" w:rsidRPr="00BA7C86">
        <w:rPr>
          <w:rFonts w:cs="Times New Roman"/>
        </w:rPr>
        <w:t xml:space="preserve">hus allowing for a more comprehensive evaluation of student dispositions.  </w:t>
      </w:r>
    </w:p>
    <w:p w14:paraId="05993723" w14:textId="77777777" w:rsidR="00BC3F6F" w:rsidRPr="00BA7C86" w:rsidRDefault="00F5455E" w:rsidP="00726BA8">
      <w:pPr>
        <w:pStyle w:val="Heading2"/>
      </w:pPr>
      <w:bookmarkStart w:id="20" w:name="_Toc448382388"/>
      <w:r w:rsidRPr="00BA7C86">
        <w:t xml:space="preserve">Chapter </w:t>
      </w:r>
      <w:r w:rsidR="00F91251" w:rsidRPr="00BA7C86">
        <w:t>Summary</w:t>
      </w:r>
      <w:bookmarkEnd w:id="20"/>
    </w:p>
    <w:p w14:paraId="61E4F4AF" w14:textId="77777777" w:rsidR="00DE122C" w:rsidRPr="00BA7C86" w:rsidRDefault="00BC3F6F" w:rsidP="00BA7C86">
      <w:pPr>
        <w:spacing w:line="480" w:lineRule="auto"/>
        <w:ind w:firstLine="720"/>
        <w:contextualSpacing/>
        <w:rPr>
          <w:rFonts w:cs="Times New Roman"/>
        </w:rPr>
      </w:pPr>
      <w:r w:rsidRPr="00BA7C86">
        <w:rPr>
          <w:rFonts w:cs="Times New Roman"/>
        </w:rPr>
        <w:t>In summary, the material presented in thi</w:t>
      </w:r>
      <w:r w:rsidR="00312A2D" w:rsidRPr="00BA7C86">
        <w:rPr>
          <w:rFonts w:cs="Times New Roman"/>
        </w:rPr>
        <w:t>s review of literature addressed</w:t>
      </w:r>
      <w:r w:rsidRPr="00BA7C86">
        <w:rPr>
          <w:rFonts w:cs="Times New Roman"/>
        </w:rPr>
        <w:t xml:space="preserve"> four areas: </w:t>
      </w:r>
      <w:r w:rsidR="008F6D08" w:rsidRPr="00BA7C86">
        <w:rPr>
          <w:rFonts w:cs="Times New Roman"/>
        </w:rPr>
        <w:t xml:space="preserve">the link between student dispositions and achievement, integrated instruction, </w:t>
      </w:r>
      <w:r w:rsidR="001D0473" w:rsidRPr="00BA7C86">
        <w:rPr>
          <w:rFonts w:cs="Times New Roman"/>
        </w:rPr>
        <w:t xml:space="preserve">collaborative </w:t>
      </w:r>
      <w:r w:rsidRPr="00BA7C86">
        <w:rPr>
          <w:rFonts w:cs="Times New Roman"/>
        </w:rPr>
        <w:t xml:space="preserve">professional development, </w:t>
      </w:r>
      <w:r w:rsidR="008F6D08" w:rsidRPr="00BA7C86">
        <w:rPr>
          <w:rFonts w:cs="Times New Roman"/>
        </w:rPr>
        <w:t>and the findings of previous research investigating the use of picture books in mathematics instruction</w:t>
      </w:r>
      <w:r w:rsidRPr="00BA7C86">
        <w:rPr>
          <w:rFonts w:cs="Times New Roman"/>
        </w:rPr>
        <w:t xml:space="preserve">.  </w:t>
      </w:r>
    </w:p>
    <w:p w14:paraId="278BB58B" w14:textId="77777777" w:rsidR="00BC3F6F" w:rsidRPr="00BA7C86" w:rsidRDefault="00BC3F6F" w:rsidP="00BA7C86">
      <w:pPr>
        <w:spacing w:line="480" w:lineRule="auto"/>
        <w:contextualSpacing/>
        <w:rPr>
          <w:rFonts w:cs="Times New Roman"/>
        </w:rPr>
      </w:pPr>
      <w:r w:rsidRPr="00BA7C86">
        <w:rPr>
          <w:rFonts w:cs="Times New Roman"/>
        </w:rPr>
        <w:tab/>
        <w:t xml:space="preserve">Regarding students’ mathematical dispositions, the importance of positive student dispositions was </w:t>
      </w:r>
      <w:r w:rsidR="00726BA8">
        <w:rPr>
          <w:rFonts w:cs="Times New Roman"/>
        </w:rPr>
        <w:t>on account of</w:t>
      </w:r>
      <w:r w:rsidR="005E0A5A" w:rsidRPr="00BA7C86">
        <w:rPr>
          <w:rFonts w:cs="Times New Roman"/>
        </w:rPr>
        <w:t xml:space="preserve"> such dispositions </w:t>
      </w:r>
      <w:r w:rsidRPr="00BA7C86">
        <w:rPr>
          <w:rFonts w:cs="Times New Roman"/>
        </w:rPr>
        <w:t>foster</w:t>
      </w:r>
      <w:r w:rsidR="00726BA8">
        <w:rPr>
          <w:rFonts w:cs="Times New Roman"/>
        </w:rPr>
        <w:t>ing</w:t>
      </w:r>
      <w:r w:rsidRPr="00BA7C86">
        <w:rPr>
          <w:rFonts w:cs="Times New Roman"/>
        </w:rPr>
        <w:t xml:space="preserve"> perseverance and academic achievement.  It was further presented that traditional mathematics education focusing on rote memorization of algorithms negativel</w:t>
      </w:r>
      <w:r w:rsidR="00552A17" w:rsidRPr="00BA7C86">
        <w:rPr>
          <w:rFonts w:cs="Times New Roman"/>
        </w:rPr>
        <w:t>y impacts student dispositions.  T</w:t>
      </w:r>
      <w:r w:rsidRPr="00BA7C86">
        <w:rPr>
          <w:rFonts w:cs="Times New Roman"/>
        </w:rPr>
        <w:t>herefore</w:t>
      </w:r>
      <w:r w:rsidR="00726BA8">
        <w:rPr>
          <w:rFonts w:cs="Times New Roman"/>
        </w:rPr>
        <w:t>,</w:t>
      </w:r>
      <w:r w:rsidRPr="00BA7C86">
        <w:rPr>
          <w:rFonts w:cs="Times New Roman"/>
        </w:rPr>
        <w:t xml:space="preserve"> teachers should instead utilize a variety of teaching strategies that focus on conceptual understanding within a contextualized learning format</w:t>
      </w:r>
      <w:r w:rsidR="000125A5" w:rsidRPr="00BA7C86">
        <w:rPr>
          <w:rFonts w:cs="Times New Roman"/>
        </w:rPr>
        <w:t>,</w:t>
      </w:r>
      <w:r w:rsidRPr="00BA7C86">
        <w:rPr>
          <w:rFonts w:cs="Times New Roman"/>
        </w:rPr>
        <w:t xml:space="preserve"> which readily allows students to relate to the new information. </w:t>
      </w:r>
      <w:r w:rsidR="00726BA8">
        <w:rPr>
          <w:rFonts w:cs="Times New Roman"/>
        </w:rPr>
        <w:t xml:space="preserve"> </w:t>
      </w:r>
      <w:r w:rsidRPr="00BA7C86">
        <w:rPr>
          <w:rFonts w:cs="Times New Roman"/>
        </w:rPr>
        <w:t>Mindful of this, the present study s</w:t>
      </w:r>
      <w:r w:rsidR="00312A2D" w:rsidRPr="00BA7C86">
        <w:rPr>
          <w:rFonts w:cs="Times New Roman"/>
        </w:rPr>
        <w:t>ought</w:t>
      </w:r>
      <w:r w:rsidRPr="00BA7C86">
        <w:rPr>
          <w:rFonts w:cs="Times New Roman"/>
        </w:rPr>
        <w:t xml:space="preserve"> to evaluate how </w:t>
      </w:r>
      <w:r w:rsidRPr="00BA7C86">
        <w:rPr>
          <w:rFonts w:cs="Times New Roman"/>
        </w:rPr>
        <w:lastRenderedPageBreak/>
        <w:t>the contextualized learning</w:t>
      </w:r>
      <w:r w:rsidR="00312A2D" w:rsidRPr="00BA7C86">
        <w:rPr>
          <w:rFonts w:cs="Times New Roman"/>
        </w:rPr>
        <w:t xml:space="preserve"> format of picture books impacted</w:t>
      </w:r>
      <w:r w:rsidRPr="00BA7C86">
        <w:rPr>
          <w:rFonts w:cs="Times New Roman"/>
        </w:rPr>
        <w:t xml:space="preserve"> students’ mathematical dispositions</w:t>
      </w:r>
      <w:r w:rsidR="008F6D08" w:rsidRPr="00BA7C86">
        <w:rPr>
          <w:rFonts w:cs="Times New Roman"/>
        </w:rPr>
        <w:t>, which in</w:t>
      </w:r>
      <w:r w:rsidR="00726BA8">
        <w:rPr>
          <w:rFonts w:cs="Times New Roman"/>
        </w:rPr>
        <w:t xml:space="preserve"> </w:t>
      </w:r>
      <w:r w:rsidR="008F6D08" w:rsidRPr="00BA7C86">
        <w:rPr>
          <w:rFonts w:cs="Times New Roman"/>
        </w:rPr>
        <w:t xml:space="preserve">turn could affect student </w:t>
      </w:r>
      <w:r w:rsidR="005E0A5A" w:rsidRPr="00BA7C86">
        <w:rPr>
          <w:rFonts w:cs="Times New Roman"/>
        </w:rPr>
        <w:t>achievement</w:t>
      </w:r>
      <w:r w:rsidRPr="00BA7C86">
        <w:rPr>
          <w:rFonts w:cs="Times New Roman"/>
        </w:rPr>
        <w:t xml:space="preserve">. </w:t>
      </w:r>
    </w:p>
    <w:p w14:paraId="35C0526A" w14:textId="77777777" w:rsidR="008F6D08" w:rsidRPr="00BA7C86" w:rsidRDefault="00BC3F6F" w:rsidP="00BA7C86">
      <w:pPr>
        <w:spacing w:line="480" w:lineRule="auto"/>
        <w:contextualSpacing/>
        <w:rPr>
          <w:rFonts w:cs="Times New Roman"/>
        </w:rPr>
      </w:pPr>
      <w:r w:rsidRPr="00BA7C86">
        <w:rPr>
          <w:rFonts w:cs="Times New Roman"/>
        </w:rPr>
        <w:tab/>
        <w:t>Next, advantages of an integrated curriculum were explored with particular attention to the use of picture books and stories as a medium for the integration of literacy and mathematics to improve mathematical understanding.  The advantages presented included: (a) the opportunity to apply knowledge and foster critical thinking, (b) greater retention of knowledge,</w:t>
      </w:r>
      <w:r w:rsidR="00726BA8">
        <w:rPr>
          <w:rFonts w:cs="Times New Roman"/>
        </w:rPr>
        <w:t xml:space="preserve"> </w:t>
      </w:r>
      <w:r w:rsidR="000D4D6F" w:rsidRPr="00BA7C86">
        <w:rPr>
          <w:rFonts w:cs="Times New Roman"/>
        </w:rPr>
        <w:t>such as mathematical vocabulary</w:t>
      </w:r>
      <w:r w:rsidR="00726BA8">
        <w:rPr>
          <w:rFonts w:cs="Times New Roman"/>
        </w:rPr>
        <w:t>,</w:t>
      </w:r>
      <w:r w:rsidR="005E0A5A" w:rsidRPr="00BA7C86">
        <w:rPr>
          <w:rFonts w:cs="Times New Roman"/>
        </w:rPr>
        <w:t xml:space="preserve"> and </w:t>
      </w:r>
      <w:r w:rsidRPr="00BA7C86">
        <w:rPr>
          <w:rFonts w:cs="Times New Roman"/>
        </w:rPr>
        <w:t xml:space="preserve">(c) a meaningful avenue </w:t>
      </w:r>
      <w:r w:rsidR="00C9652F" w:rsidRPr="00BA7C86">
        <w:rPr>
          <w:rFonts w:cs="Times New Roman"/>
        </w:rPr>
        <w:t>that is culturally relevant thus allowing students to p</w:t>
      </w:r>
      <w:r w:rsidR="004C3CCB" w:rsidRPr="00BA7C86">
        <w:rPr>
          <w:rFonts w:cs="Times New Roman"/>
        </w:rPr>
        <w:t>ersonally relate to the content</w:t>
      </w:r>
      <w:r w:rsidRPr="00BA7C86">
        <w:rPr>
          <w:rFonts w:cs="Times New Roman"/>
        </w:rPr>
        <w:t xml:space="preserve">.  </w:t>
      </w:r>
      <w:r w:rsidR="008F6D08" w:rsidRPr="00BA7C86">
        <w:rPr>
          <w:rFonts w:cs="Times New Roman"/>
        </w:rPr>
        <w:t>Along with the many proposed benefits of integrated instruction</w:t>
      </w:r>
      <w:r w:rsidR="00726BA8">
        <w:rPr>
          <w:rFonts w:cs="Times New Roman"/>
        </w:rPr>
        <w:t>,</w:t>
      </w:r>
      <w:r w:rsidR="008F6D08" w:rsidRPr="00BA7C86">
        <w:rPr>
          <w:rFonts w:cs="Times New Roman"/>
        </w:rPr>
        <w:t xml:space="preserve"> a caution regarding its difficulty was also presented. </w:t>
      </w:r>
    </w:p>
    <w:p w14:paraId="2E2679D6" w14:textId="77777777" w:rsidR="008F6D08" w:rsidRPr="00BA7C86" w:rsidRDefault="008F6D08" w:rsidP="00BA7C86">
      <w:pPr>
        <w:spacing w:line="480" w:lineRule="auto"/>
        <w:ind w:firstLine="720"/>
        <w:contextualSpacing/>
        <w:rPr>
          <w:rFonts w:cs="Times New Roman"/>
        </w:rPr>
      </w:pPr>
      <w:r w:rsidRPr="00BA7C86">
        <w:rPr>
          <w:rFonts w:cs="Times New Roman"/>
        </w:rPr>
        <w:t xml:space="preserve">In light of </w:t>
      </w:r>
      <w:r w:rsidR="005E0A5A" w:rsidRPr="00BA7C86">
        <w:rPr>
          <w:rFonts w:cs="Times New Roman"/>
        </w:rPr>
        <w:t xml:space="preserve">the </w:t>
      </w:r>
      <w:r w:rsidRPr="00BA7C86">
        <w:rPr>
          <w:rFonts w:cs="Times New Roman"/>
        </w:rPr>
        <w:t>difficulty teachers face when integrating instruction</w:t>
      </w:r>
      <w:r w:rsidR="00726BA8">
        <w:rPr>
          <w:rFonts w:cs="Times New Roman"/>
        </w:rPr>
        <w:t>,</w:t>
      </w:r>
      <w:r w:rsidRPr="00BA7C86">
        <w:rPr>
          <w:rFonts w:cs="Times New Roman"/>
        </w:rPr>
        <w:t xml:space="preserve"> the need for professional </w:t>
      </w:r>
      <w:r w:rsidR="005E0A5A" w:rsidRPr="00BA7C86">
        <w:rPr>
          <w:rFonts w:cs="Times New Roman"/>
        </w:rPr>
        <w:t xml:space="preserve">development </w:t>
      </w:r>
      <w:r w:rsidRPr="00BA7C86">
        <w:rPr>
          <w:rFonts w:cs="Times New Roman"/>
        </w:rPr>
        <w:t>focused on this instructional strategy were presented.  Various models of professional development were presented, then</w:t>
      </w:r>
      <w:r w:rsidR="005E0A5A" w:rsidRPr="00BA7C86">
        <w:rPr>
          <w:rFonts w:cs="Times New Roman"/>
        </w:rPr>
        <w:t>,</w:t>
      </w:r>
      <w:r w:rsidRPr="00BA7C86">
        <w:rPr>
          <w:rFonts w:cs="Times New Roman"/>
        </w:rPr>
        <w:t xml:space="preserve"> due to this project</w:t>
      </w:r>
      <w:r w:rsidR="005E0A5A" w:rsidRPr="00BA7C86">
        <w:rPr>
          <w:rFonts w:cs="Times New Roman"/>
        </w:rPr>
        <w:t>’</w:t>
      </w:r>
      <w:r w:rsidRPr="00BA7C86">
        <w:rPr>
          <w:rFonts w:cs="Times New Roman"/>
        </w:rPr>
        <w:t>s focus on collaborative professional development</w:t>
      </w:r>
      <w:r w:rsidR="005E0A5A" w:rsidRPr="00BA7C86">
        <w:rPr>
          <w:rFonts w:cs="Times New Roman"/>
        </w:rPr>
        <w:t>,</w:t>
      </w:r>
      <w:r w:rsidRPr="00BA7C86">
        <w:rPr>
          <w:rFonts w:cs="Times New Roman"/>
        </w:rPr>
        <w:t xml:space="preserve"> the benefits of this style were presented.  As outlined by Darling-Hammond (2008)</w:t>
      </w:r>
      <w:r w:rsidR="005E0A5A" w:rsidRPr="00BA7C86">
        <w:rPr>
          <w:rFonts w:cs="Times New Roman"/>
        </w:rPr>
        <w:t>,</w:t>
      </w:r>
      <w:r w:rsidRPr="00BA7C86">
        <w:rPr>
          <w:rFonts w:cs="Times New Roman"/>
        </w:rPr>
        <w:t xml:space="preserve"> collaborative professional development allows teachers and the creators of professional development to work collaboratively over an extended period of time so that</w:t>
      </w:r>
      <w:r w:rsidR="005E0A5A" w:rsidRPr="00BA7C86">
        <w:rPr>
          <w:rFonts w:cs="Times New Roman"/>
        </w:rPr>
        <w:t>,</w:t>
      </w:r>
      <w:r w:rsidR="00726BA8">
        <w:rPr>
          <w:rFonts w:cs="Times New Roman"/>
        </w:rPr>
        <w:t xml:space="preserve"> </w:t>
      </w:r>
      <w:r w:rsidRPr="00BA7C86">
        <w:rPr>
          <w:rFonts w:cs="Times New Roman"/>
        </w:rPr>
        <w:t>through reflective discussions</w:t>
      </w:r>
      <w:r w:rsidR="005E0A5A" w:rsidRPr="00BA7C86">
        <w:rPr>
          <w:rFonts w:cs="Times New Roman"/>
        </w:rPr>
        <w:t>,</w:t>
      </w:r>
      <w:r w:rsidRPr="00BA7C86">
        <w:rPr>
          <w:rFonts w:cs="Times New Roman"/>
        </w:rPr>
        <w:t xml:space="preserve"> teachers can resolve questions stemming from their contextualized needs, thus creating a bridge between theory and practice.  This section also presented elementary teachers</w:t>
      </w:r>
      <w:r w:rsidR="005E0A5A" w:rsidRPr="00BA7C86">
        <w:rPr>
          <w:rFonts w:cs="Times New Roman"/>
        </w:rPr>
        <w:t>’</w:t>
      </w:r>
      <w:r w:rsidRPr="00BA7C86">
        <w:rPr>
          <w:rFonts w:cs="Times New Roman"/>
        </w:rPr>
        <w:t xml:space="preserve"> need for mathematics education professional development.  </w:t>
      </w:r>
    </w:p>
    <w:p w14:paraId="151CCB9B" w14:textId="77777777" w:rsidR="00F5455E" w:rsidRPr="00BA7C86" w:rsidRDefault="00BC3F6F" w:rsidP="00BA7C86">
      <w:pPr>
        <w:spacing w:line="480" w:lineRule="auto"/>
        <w:contextualSpacing/>
        <w:rPr>
          <w:rFonts w:cs="Times New Roman"/>
        </w:rPr>
      </w:pPr>
      <w:r w:rsidRPr="00BA7C86">
        <w:rPr>
          <w:rFonts w:cs="Times New Roman"/>
        </w:rPr>
        <w:tab/>
        <w:t>Lastly, previous studies and publication</w:t>
      </w:r>
      <w:r w:rsidR="00221FF5" w:rsidRPr="00BA7C86">
        <w:rPr>
          <w:rFonts w:cs="Times New Roman"/>
        </w:rPr>
        <w:t>s</w:t>
      </w:r>
      <w:r w:rsidRPr="00BA7C86">
        <w:rPr>
          <w:rFonts w:cs="Times New Roman"/>
        </w:rPr>
        <w:t xml:space="preserve"> regarding the use of picture books in mathematics instruction were presented to establish the current knowledge</w:t>
      </w:r>
      <w:r w:rsidR="00726BA8">
        <w:rPr>
          <w:rFonts w:cs="Times New Roman"/>
        </w:rPr>
        <w:t xml:space="preserve">base </w:t>
      </w:r>
      <w:r w:rsidRPr="00BA7C86">
        <w:rPr>
          <w:rFonts w:cs="Times New Roman"/>
        </w:rPr>
        <w:t xml:space="preserve">and </w:t>
      </w:r>
      <w:r w:rsidR="00221FF5" w:rsidRPr="00BA7C86">
        <w:rPr>
          <w:rFonts w:cs="Times New Roman"/>
        </w:rPr>
        <w:lastRenderedPageBreak/>
        <w:t xml:space="preserve">demonstrate </w:t>
      </w:r>
      <w:r w:rsidR="004E60EB" w:rsidRPr="00BA7C86">
        <w:rPr>
          <w:rFonts w:cs="Times New Roman"/>
        </w:rPr>
        <w:t>how the present study broadened</w:t>
      </w:r>
      <w:r w:rsidRPr="00BA7C86">
        <w:rPr>
          <w:rFonts w:cs="Times New Roman"/>
        </w:rPr>
        <w:t xml:space="preserve"> this field.  Previous studies have found that the use of picture books increase</w:t>
      </w:r>
      <w:r w:rsidR="00100E79">
        <w:rPr>
          <w:rFonts w:cs="Times New Roman"/>
        </w:rPr>
        <w:t>s</w:t>
      </w:r>
      <w:r w:rsidRPr="00BA7C86">
        <w:rPr>
          <w:rFonts w:cs="Times New Roman"/>
        </w:rPr>
        <w:t xml:space="preserve"> mathematical achieve</w:t>
      </w:r>
      <w:r w:rsidR="00100E79">
        <w:rPr>
          <w:rFonts w:cs="Times New Roman"/>
        </w:rPr>
        <w:t>ment</w:t>
      </w:r>
      <w:r w:rsidRPr="00BA7C86">
        <w:rPr>
          <w:rFonts w:cs="Times New Roman"/>
        </w:rPr>
        <w:t xml:space="preserve"> </w:t>
      </w:r>
      <w:r w:rsidR="00552A17" w:rsidRPr="00BA7C86">
        <w:rPr>
          <w:rFonts w:cs="Times New Roman"/>
        </w:rPr>
        <w:t xml:space="preserve">and </w:t>
      </w:r>
      <w:r w:rsidRPr="00BA7C86">
        <w:rPr>
          <w:rFonts w:cs="Times New Roman"/>
        </w:rPr>
        <w:t>positively impact</w:t>
      </w:r>
      <w:r w:rsidR="00100E79">
        <w:rPr>
          <w:rFonts w:cs="Times New Roman"/>
        </w:rPr>
        <w:t>s</w:t>
      </w:r>
      <w:r w:rsidRPr="00BA7C86">
        <w:rPr>
          <w:rFonts w:cs="Times New Roman"/>
        </w:rPr>
        <w:t xml:space="preserve"> students’ mat</w:t>
      </w:r>
      <w:r w:rsidR="00552A17" w:rsidRPr="00BA7C86">
        <w:rPr>
          <w:rFonts w:cs="Times New Roman"/>
        </w:rPr>
        <w:t>hematical dispositions</w:t>
      </w:r>
      <w:r w:rsidRPr="00BA7C86">
        <w:rPr>
          <w:rFonts w:cs="Times New Roman"/>
        </w:rPr>
        <w:t xml:space="preserve">.  However, the findings of these studies are limited by the populations previously </w:t>
      </w:r>
      <w:r w:rsidR="00100E79" w:rsidRPr="00BA7C86">
        <w:rPr>
          <w:rFonts w:cs="Times New Roman"/>
        </w:rPr>
        <w:t>investigated;</w:t>
      </w:r>
      <w:r w:rsidRPr="00BA7C86">
        <w:rPr>
          <w:rFonts w:cs="Times New Roman"/>
        </w:rPr>
        <w:t xml:space="preserve"> therefore</w:t>
      </w:r>
      <w:r w:rsidR="00100E79">
        <w:rPr>
          <w:rFonts w:cs="Times New Roman"/>
        </w:rPr>
        <w:t>,</w:t>
      </w:r>
      <w:r w:rsidRPr="00BA7C86">
        <w:rPr>
          <w:rFonts w:cs="Times New Roman"/>
        </w:rPr>
        <w:t xml:space="preserve"> the present study exp</w:t>
      </w:r>
      <w:r w:rsidR="004E60EB" w:rsidRPr="00BA7C86">
        <w:rPr>
          <w:rFonts w:cs="Times New Roman"/>
        </w:rPr>
        <w:t>anded</w:t>
      </w:r>
      <w:r w:rsidRPr="00BA7C86">
        <w:rPr>
          <w:rFonts w:cs="Times New Roman"/>
        </w:rPr>
        <w:t xml:space="preserve"> their findings by including a broader range of grade levels and by assessing</w:t>
      </w:r>
      <w:r w:rsidR="004E60EB" w:rsidRPr="00BA7C86">
        <w:rPr>
          <w:rFonts w:cs="Times New Roman"/>
        </w:rPr>
        <w:t xml:space="preserve"> the impact such instruction had</w:t>
      </w:r>
      <w:r w:rsidRPr="00BA7C86">
        <w:rPr>
          <w:rFonts w:cs="Times New Roman"/>
        </w:rPr>
        <w:t xml:space="preserve"> on large populations of minority students, </w:t>
      </w:r>
      <w:r w:rsidR="00100E79" w:rsidRPr="00BA7C86">
        <w:rPr>
          <w:rFonts w:cs="Times New Roman"/>
        </w:rPr>
        <w:t>students from low socioeconomic groups</w:t>
      </w:r>
      <w:r w:rsidR="00100E79">
        <w:rPr>
          <w:rFonts w:cs="Times New Roman"/>
        </w:rPr>
        <w:t>, and ELL</w:t>
      </w:r>
      <w:r w:rsidR="00E32FA4">
        <w:rPr>
          <w:rFonts w:cs="Times New Roman"/>
        </w:rPr>
        <w:t xml:space="preserve"> student</w:t>
      </w:r>
      <w:r w:rsidR="00100E79">
        <w:rPr>
          <w:rFonts w:cs="Times New Roman"/>
        </w:rPr>
        <w:t>s</w:t>
      </w:r>
      <w:r w:rsidRPr="00BA7C86">
        <w:rPr>
          <w:rFonts w:cs="Times New Roman"/>
        </w:rPr>
        <w:t xml:space="preserve">.  </w:t>
      </w:r>
    </w:p>
    <w:p w14:paraId="0CBBAA04" w14:textId="77777777" w:rsidR="007373D3" w:rsidRPr="00BA7C86" w:rsidRDefault="00F5455E" w:rsidP="00BA7C86">
      <w:pPr>
        <w:spacing w:after="0" w:line="480" w:lineRule="auto"/>
        <w:contextualSpacing/>
        <w:jc w:val="center"/>
        <w:rPr>
          <w:rFonts w:cs="Times New Roman"/>
          <w:b/>
        </w:rPr>
      </w:pPr>
      <w:r w:rsidRPr="00BA7C86">
        <w:rPr>
          <w:rFonts w:cs="Times New Roman"/>
        </w:rPr>
        <w:br w:type="page"/>
      </w:r>
    </w:p>
    <w:p w14:paraId="1676117B" w14:textId="77777777" w:rsidR="007373D3" w:rsidRPr="00BA7C86" w:rsidRDefault="007373D3" w:rsidP="00100E79">
      <w:pPr>
        <w:pStyle w:val="Heading1"/>
      </w:pPr>
      <w:bookmarkStart w:id="21" w:name="_Toc448382389"/>
      <w:r w:rsidRPr="00BA7C86">
        <w:lastRenderedPageBreak/>
        <w:t xml:space="preserve">Chapter </w:t>
      </w:r>
      <w:r w:rsidR="00100E79">
        <w:t>3</w:t>
      </w:r>
      <w:r w:rsidR="00100E79">
        <w:br/>
      </w:r>
      <w:r w:rsidRPr="00BA7C86">
        <w:t>Methodology</w:t>
      </w:r>
      <w:bookmarkEnd w:id="21"/>
    </w:p>
    <w:p w14:paraId="4A894DBC" w14:textId="77777777" w:rsidR="007373D3" w:rsidRPr="00BA7C86" w:rsidRDefault="007373D3" w:rsidP="00BA7C86">
      <w:pPr>
        <w:spacing w:after="0" w:line="480" w:lineRule="auto"/>
        <w:contextualSpacing/>
        <w:rPr>
          <w:rFonts w:cs="Times New Roman"/>
        </w:rPr>
      </w:pPr>
      <w:r w:rsidRPr="00BA7C86">
        <w:rPr>
          <w:rFonts w:cs="Times New Roman"/>
        </w:rPr>
        <w:tab/>
        <w:t>This study investigated the use of picture books as a means to support students</w:t>
      </w:r>
      <w:r w:rsidR="004368BA">
        <w:rPr>
          <w:rFonts w:cs="Times New Roman"/>
        </w:rPr>
        <w:t>’</w:t>
      </w:r>
      <w:r w:rsidRPr="00BA7C86">
        <w:rPr>
          <w:rFonts w:cs="Times New Roman"/>
        </w:rPr>
        <w:t xml:space="preserve"> mathematical understanding.  More specifically, this study utilized quasi-experimental research to evaluate the ca</w:t>
      </w:r>
      <w:r w:rsidR="004368BA">
        <w:rPr>
          <w:rFonts w:cs="Times New Roman"/>
        </w:rPr>
        <w:t>us</w:t>
      </w:r>
      <w:r w:rsidRPr="00BA7C86">
        <w:rPr>
          <w:rFonts w:cs="Times New Roman"/>
        </w:rPr>
        <w:t>al impact picture books had on students’ mathematical achievement and their dispositions towards mathematics.  Results were delineated across gender, grade level, ethnicity</w:t>
      </w:r>
      <w:r w:rsidR="004368BA">
        <w:rPr>
          <w:rFonts w:cs="Times New Roman"/>
        </w:rPr>
        <w:t>,</w:t>
      </w:r>
      <w:r w:rsidRPr="00BA7C86">
        <w:rPr>
          <w:rFonts w:cs="Times New Roman"/>
        </w:rPr>
        <w:t xml:space="preserve"> and ELL status.  This section outlines the collection of data, the method of data analysis, and the rationale for each decision. </w:t>
      </w:r>
    </w:p>
    <w:p w14:paraId="10780C07" w14:textId="77777777" w:rsidR="007373D3" w:rsidRPr="00BA7C86" w:rsidRDefault="007373D3" w:rsidP="004368BA">
      <w:pPr>
        <w:pStyle w:val="Heading2"/>
      </w:pPr>
      <w:bookmarkStart w:id="22" w:name="_Toc448382390"/>
      <w:r w:rsidRPr="00BA7C86">
        <w:t>Research Design</w:t>
      </w:r>
      <w:bookmarkEnd w:id="22"/>
    </w:p>
    <w:p w14:paraId="68721D24" w14:textId="77777777" w:rsidR="007373D3" w:rsidRPr="00BA7C86" w:rsidRDefault="007373D3" w:rsidP="00BA7C86">
      <w:pPr>
        <w:spacing w:after="0" w:line="480" w:lineRule="auto"/>
        <w:contextualSpacing/>
        <w:rPr>
          <w:rFonts w:cs="Times New Roman"/>
        </w:rPr>
      </w:pPr>
      <w:r w:rsidRPr="00BA7C86">
        <w:rPr>
          <w:rFonts w:cs="Times New Roman"/>
        </w:rPr>
        <w:tab/>
        <w:t xml:space="preserve">An experimental research design randomly assigns participants from a common pool into two groups.  One group receives a treatment while the other group does not.  In this study, the treatment consisted of collaborative professional development in which the treatment group of elementary teachers reviewed and selected picture books to enhance the mathematics curriculum, then planned mathematics lessons that used at least one picture book per week. </w:t>
      </w:r>
      <w:r w:rsidR="004368BA">
        <w:rPr>
          <w:rFonts w:cs="Times New Roman"/>
        </w:rPr>
        <w:t xml:space="preserve"> </w:t>
      </w:r>
      <w:r w:rsidRPr="00BA7C86">
        <w:rPr>
          <w:rFonts w:cs="Times New Roman"/>
        </w:rPr>
        <w:t>Meanwhile</w:t>
      </w:r>
      <w:r w:rsidR="004368BA">
        <w:rPr>
          <w:rFonts w:cs="Times New Roman"/>
        </w:rPr>
        <w:t>,</w:t>
      </w:r>
      <w:r w:rsidRPr="00BA7C86">
        <w:rPr>
          <w:rFonts w:cs="Times New Roman"/>
        </w:rPr>
        <w:t xml:space="preserve"> the teachers in the control group followed their district’s mathematics curriculum.  However, in this study</w:t>
      </w:r>
      <w:r w:rsidR="004368BA">
        <w:rPr>
          <w:rFonts w:cs="Times New Roman"/>
        </w:rPr>
        <w:t>,</w:t>
      </w:r>
      <w:r w:rsidRPr="00BA7C86">
        <w:rPr>
          <w:rFonts w:cs="Times New Roman"/>
        </w:rPr>
        <w:t xml:space="preserve"> teachers were allowed to self-select whether to participate in the treatment or control group.  Cook (1979) would describe this as a quasi-experimental research design as it lacks the random assignment of participants to the control or treatment group.  Campbell and Stanley (2015) explain that such research is common in educational research in order to account for the real world context in which the research takes place.</w:t>
      </w:r>
    </w:p>
    <w:p w14:paraId="7CD4DB8C" w14:textId="77777777" w:rsidR="007373D3" w:rsidRPr="00BA7C86" w:rsidRDefault="007373D3" w:rsidP="004368BA">
      <w:pPr>
        <w:pStyle w:val="Heading2"/>
      </w:pPr>
      <w:bookmarkStart w:id="23" w:name="_Toc448382391"/>
      <w:r w:rsidRPr="00BA7C86">
        <w:t>Research Questions</w:t>
      </w:r>
      <w:bookmarkEnd w:id="23"/>
    </w:p>
    <w:p w14:paraId="0CF7722A" w14:textId="77777777" w:rsidR="007373D3" w:rsidRPr="00BA7C86" w:rsidRDefault="007373D3" w:rsidP="00BA7C86">
      <w:pPr>
        <w:spacing w:after="0" w:line="480" w:lineRule="auto"/>
        <w:ind w:firstLine="720"/>
        <w:contextualSpacing/>
        <w:rPr>
          <w:rFonts w:cs="Times New Roman"/>
        </w:rPr>
      </w:pPr>
      <w:r w:rsidRPr="00BA7C86">
        <w:rPr>
          <w:rFonts w:cs="Times New Roman"/>
        </w:rPr>
        <w:lastRenderedPageBreak/>
        <w:t>Through a quantitative analysis of students’ mathematical achievement on tests and self-reported dispositions towards mathematics, this study addressed the following three research questions:</w:t>
      </w:r>
    </w:p>
    <w:p w14:paraId="0BE362BE" w14:textId="77777777" w:rsidR="007373D3" w:rsidRPr="00BA7C86" w:rsidRDefault="007373D3" w:rsidP="00FC4DBF">
      <w:pPr>
        <w:pStyle w:val="ListParagraph"/>
        <w:numPr>
          <w:ilvl w:val="0"/>
          <w:numId w:val="5"/>
        </w:numPr>
        <w:spacing w:after="0" w:line="480" w:lineRule="auto"/>
        <w:ind w:left="1080"/>
        <w:rPr>
          <w:rFonts w:cs="Times New Roman"/>
        </w:rPr>
      </w:pPr>
      <w:r w:rsidRPr="00BA7C86">
        <w:rPr>
          <w:rFonts w:cs="Times New Roman"/>
        </w:rPr>
        <w:t>Is there a relationship between the mathematical achievement of students taught through regular mathematics instruction and those taught with the use of picture books as measured by the STAR Assessment and chapter tests accompanying the selected textbook?</w:t>
      </w:r>
    </w:p>
    <w:p w14:paraId="2D4FD051" w14:textId="77777777" w:rsidR="000D4D6F" w:rsidRPr="00BA7C86" w:rsidRDefault="007373D3" w:rsidP="00FC4DBF">
      <w:pPr>
        <w:pStyle w:val="ListParagraph"/>
        <w:numPr>
          <w:ilvl w:val="0"/>
          <w:numId w:val="5"/>
        </w:numPr>
        <w:spacing w:after="0" w:line="480" w:lineRule="auto"/>
        <w:ind w:left="1080"/>
        <w:rPr>
          <w:rFonts w:cs="Times New Roman"/>
        </w:rPr>
      </w:pPr>
      <w:r w:rsidRPr="00BA7C86">
        <w:rPr>
          <w:rFonts w:cs="Times New Roman"/>
        </w:rPr>
        <w:t>Is there a relationship between the effect of the treatment and student demographics?</w:t>
      </w:r>
    </w:p>
    <w:p w14:paraId="69F77D3A" w14:textId="77777777" w:rsidR="007373D3" w:rsidRPr="004368BA" w:rsidRDefault="000D4D6F" w:rsidP="00FC4DBF">
      <w:pPr>
        <w:pStyle w:val="ListParagraph"/>
        <w:numPr>
          <w:ilvl w:val="0"/>
          <w:numId w:val="5"/>
        </w:numPr>
        <w:tabs>
          <w:tab w:val="left" w:pos="360"/>
        </w:tabs>
        <w:spacing w:after="0" w:line="480" w:lineRule="auto"/>
        <w:ind w:left="1080"/>
        <w:rPr>
          <w:rFonts w:cs="Times New Roman"/>
        </w:rPr>
      </w:pPr>
      <w:r w:rsidRPr="00BA7C86">
        <w:rPr>
          <w:rFonts w:cs="Times New Roman"/>
        </w:rPr>
        <w:t>Is there a relationship the mathematical dispositions’ of students taught through regular mathematics instruction and those taught with the use of picture books as measured by students’ self-report dispositions over time?</w:t>
      </w:r>
    </w:p>
    <w:p w14:paraId="568C170D" w14:textId="77777777" w:rsidR="007373D3" w:rsidRPr="004368BA" w:rsidRDefault="007373D3" w:rsidP="00273DBB">
      <w:pPr>
        <w:pStyle w:val="Heading2"/>
      </w:pPr>
      <w:bookmarkStart w:id="24" w:name="_Toc448382392"/>
      <w:r w:rsidRPr="00BA7C86">
        <w:t>Context of the Study</w:t>
      </w:r>
      <w:bookmarkEnd w:id="24"/>
      <w:r w:rsidR="004368BA">
        <w:tab/>
      </w:r>
    </w:p>
    <w:p w14:paraId="575D26A9" w14:textId="77777777" w:rsidR="007373D3" w:rsidRPr="00BA7C86" w:rsidRDefault="007373D3" w:rsidP="00BA7C86">
      <w:pPr>
        <w:spacing w:after="0" w:line="480" w:lineRule="auto"/>
        <w:ind w:firstLine="720"/>
        <w:contextualSpacing/>
        <w:rPr>
          <w:rFonts w:cs="Times New Roman"/>
        </w:rPr>
      </w:pPr>
      <w:r w:rsidRPr="00BA7C86">
        <w:rPr>
          <w:rFonts w:cs="Times New Roman"/>
        </w:rPr>
        <w:t>The population in this study was comprised of teacher and student participants from one school, Riverside Elementary (pseudonym).  This school was selected for two reasons: (a) the relationship developed between the researcher and the school and (b) the student demographics of the school.  Two years prior to the start of this study</w:t>
      </w:r>
      <w:r w:rsidR="004368BA">
        <w:rPr>
          <w:rFonts w:cs="Times New Roman"/>
        </w:rPr>
        <w:t>,</w:t>
      </w:r>
      <w:r w:rsidRPr="00BA7C86">
        <w:rPr>
          <w:rFonts w:cs="Times New Roman"/>
        </w:rPr>
        <w:t xml:space="preserve"> the researcher began serving as a volunteer translator at various school events and established relationships with the teachers and administrative staff.  Because of this relationship, the principal asked the researcher to conduct the present study at her school.  Thus, the researcher was able to draw on these relationships to enhance the collaborative work </w:t>
      </w:r>
      <w:r w:rsidR="004368BA">
        <w:rPr>
          <w:rFonts w:cs="Times New Roman"/>
        </w:rPr>
        <w:t>already begu</w:t>
      </w:r>
      <w:r w:rsidRPr="00BA7C86">
        <w:rPr>
          <w:rFonts w:cs="Times New Roman"/>
        </w:rPr>
        <w:t xml:space="preserve">n with the teachers who, then, became study participants.  Secondly, this site </w:t>
      </w:r>
      <w:r w:rsidRPr="00BA7C86">
        <w:rPr>
          <w:rFonts w:cs="Times New Roman"/>
        </w:rPr>
        <w:lastRenderedPageBreak/>
        <w:t xml:space="preserve">was selected because of the diverse pool of learners represented in the student population. This aligned with the researcher’s question regarding how the use of picture books in mathematics instruction impacted students from diverse backgrounds. </w:t>
      </w:r>
    </w:p>
    <w:p w14:paraId="2BA1128A" w14:textId="77777777" w:rsidR="007373D3" w:rsidRPr="00BA7C86" w:rsidRDefault="007373D3" w:rsidP="00BA7C86">
      <w:pPr>
        <w:pStyle w:val="ListParagraph"/>
        <w:spacing w:after="0" w:line="480" w:lineRule="auto"/>
        <w:ind w:left="0" w:firstLine="720"/>
        <w:rPr>
          <w:rFonts w:cs="Times New Roman"/>
        </w:rPr>
      </w:pPr>
      <w:r w:rsidRPr="00BA7C86">
        <w:rPr>
          <w:rFonts w:cs="Times New Roman"/>
        </w:rPr>
        <w:t xml:space="preserve"> Riverside Elementary is situated in an urban setting in the southeastern region of the United States.  This school educates approximately 400 pre-kindergarten through fifth grade students from economically disadvantaged (93%) and minority groups (42% Black or African American, 44% Hispanic or Latino, and 14% White). </w:t>
      </w:r>
      <w:r w:rsidR="004368BA">
        <w:rPr>
          <w:rFonts w:cs="Times New Roman"/>
        </w:rPr>
        <w:t xml:space="preserve"> </w:t>
      </w:r>
      <w:r w:rsidRPr="00BA7C86">
        <w:rPr>
          <w:rFonts w:cs="Times New Roman"/>
        </w:rPr>
        <w:t xml:space="preserve">Student achievement scores from the third through fifth graders at Riverside Elementary reveal that approximately 23% of students attained proficient levels in mathematics and 13% attained proficient levels in reading. </w:t>
      </w:r>
    </w:p>
    <w:p w14:paraId="5D50F63F" w14:textId="77777777" w:rsidR="007373D3" w:rsidRPr="00BA7C86" w:rsidRDefault="007373D3" w:rsidP="00BA7C86">
      <w:pPr>
        <w:pStyle w:val="ListParagraph"/>
        <w:spacing w:after="0" w:line="480" w:lineRule="auto"/>
        <w:ind w:left="0" w:firstLine="720"/>
        <w:rPr>
          <w:rFonts w:cs="Times New Roman"/>
        </w:rPr>
      </w:pPr>
      <w:r w:rsidRPr="00BA7C86">
        <w:rPr>
          <w:rFonts w:cs="Times New Roman"/>
        </w:rPr>
        <w:t>Riverside Elementary has appr</w:t>
      </w:r>
      <w:r w:rsidR="004368BA">
        <w:rPr>
          <w:rFonts w:cs="Times New Roman"/>
        </w:rPr>
        <w:t>oximately 24 classroom teachers and</w:t>
      </w:r>
      <w:r w:rsidRPr="00BA7C86">
        <w:rPr>
          <w:rFonts w:cs="Times New Roman"/>
        </w:rPr>
        <w:t xml:space="preserve"> </w:t>
      </w:r>
      <w:r w:rsidR="004368BA">
        <w:rPr>
          <w:rFonts w:cs="Times New Roman"/>
        </w:rPr>
        <w:t>four</w:t>
      </w:r>
      <w:r w:rsidRPr="00BA7C86">
        <w:rPr>
          <w:rFonts w:cs="Times New Roman"/>
        </w:rPr>
        <w:t xml:space="preserve"> English as a Second Language teachers, as well as additional support faculty and staff.  All kindergarten, first, and second grade teachers were invited to voluntarily participate in the study.  Four teachers from each grade level (12 total teachers) chose to take part in the study</w:t>
      </w:r>
      <w:r w:rsidR="004368BA">
        <w:rPr>
          <w:rFonts w:cs="Times New Roman"/>
        </w:rPr>
        <w:t>,</w:t>
      </w:r>
      <w:r w:rsidRPr="00BA7C86">
        <w:rPr>
          <w:rFonts w:cs="Times New Roman"/>
        </w:rPr>
        <w:t xml:space="preserve"> and one teacher preferred not </w:t>
      </w:r>
      <w:r w:rsidR="004368BA">
        <w:rPr>
          <w:rFonts w:cs="Times New Roman"/>
        </w:rPr>
        <w:t xml:space="preserve">to </w:t>
      </w:r>
      <w:r w:rsidRPr="00BA7C86">
        <w:rPr>
          <w:rFonts w:cs="Times New Roman"/>
        </w:rPr>
        <w:t>participate.  In order to be respectful of teachers’ interests, time</w:t>
      </w:r>
      <w:r w:rsidR="004368BA">
        <w:rPr>
          <w:rFonts w:cs="Times New Roman"/>
        </w:rPr>
        <w:t>,</w:t>
      </w:r>
      <w:r w:rsidRPr="00BA7C86">
        <w:rPr>
          <w:rFonts w:cs="Times New Roman"/>
        </w:rPr>
        <w:t xml:space="preserve"> and commitment levels, these 12 teachers were allowed to self-select their involvement in either the control or treatment group.  A total of seven teachers self-selected their participation in the control group (two kindergarten, two first grade, and three second grade teachers) and five teachers self-selected their participation in the treatment group (two kindergarten, two first grade, and one second grade teacher).  All 12-teacher participants were certified teachers with an average of </w:t>
      </w:r>
      <w:r w:rsidR="004368BA">
        <w:rPr>
          <w:rFonts w:cs="Times New Roman"/>
        </w:rPr>
        <w:t>four and a half</w:t>
      </w:r>
      <w:r w:rsidRPr="00BA7C86">
        <w:rPr>
          <w:rFonts w:cs="Times New Roman"/>
        </w:rPr>
        <w:t xml:space="preserve"> years of </w:t>
      </w:r>
      <w:r w:rsidRPr="00BA7C86">
        <w:rPr>
          <w:rFonts w:cs="Times New Roman"/>
        </w:rPr>
        <w:lastRenderedPageBreak/>
        <w:t xml:space="preserve">teaching experience, </w:t>
      </w:r>
      <w:r w:rsidR="004368BA">
        <w:rPr>
          <w:rFonts w:cs="Times New Roman"/>
        </w:rPr>
        <w:t>three and a half</w:t>
      </w:r>
      <w:r w:rsidRPr="00BA7C86">
        <w:rPr>
          <w:rFonts w:cs="Times New Roman"/>
        </w:rPr>
        <w:t xml:space="preserve"> of which took place at Riverside Elementary.  The 136 student participants came from these 12 classrooms. </w:t>
      </w:r>
    </w:p>
    <w:p w14:paraId="0603BEFC" w14:textId="77777777" w:rsidR="007373D3" w:rsidRPr="00BA7C86" w:rsidRDefault="007373D3" w:rsidP="00BA7C86">
      <w:pPr>
        <w:spacing w:after="0" w:line="480" w:lineRule="auto"/>
        <w:contextualSpacing/>
        <w:rPr>
          <w:rFonts w:cs="Times New Roman"/>
        </w:rPr>
      </w:pPr>
      <w:r w:rsidRPr="00BA7C86">
        <w:rPr>
          <w:rFonts w:cs="Times New Roman"/>
          <w:b/>
          <w:i/>
        </w:rPr>
        <w:tab/>
      </w:r>
      <w:r w:rsidRPr="00BA7C86">
        <w:rPr>
          <w:rFonts w:cs="Times New Roman"/>
        </w:rPr>
        <w:t xml:space="preserve">All students from the 12 classrooms were invited to take part in the study through an information sheet and parent consent form that was sent home in students’ homework folders at the start of the school year.  These forms were available in both English and Spanish due to the large Hispanic population at Riverside Elementary.  Student assent was also obtained from participating students.  The study began with 174 students, but five students withdrew from Riverside Elementary and an additional student started receiving special education services. </w:t>
      </w:r>
      <w:r w:rsidR="004368BA">
        <w:rPr>
          <w:rFonts w:cs="Times New Roman"/>
        </w:rPr>
        <w:t xml:space="preserve"> </w:t>
      </w:r>
      <w:r w:rsidRPr="00BA7C86">
        <w:rPr>
          <w:rFonts w:cs="Times New Roman"/>
        </w:rPr>
        <w:t xml:space="preserve">Consequently, they were removed from the study.  </w:t>
      </w:r>
    </w:p>
    <w:p w14:paraId="58C272D5" w14:textId="77777777" w:rsidR="007373D3" w:rsidRPr="00BA7C86" w:rsidRDefault="007373D3" w:rsidP="00BA7C86">
      <w:pPr>
        <w:spacing w:after="0" w:line="480" w:lineRule="auto"/>
        <w:ind w:firstLine="720"/>
        <w:contextualSpacing/>
        <w:rPr>
          <w:rFonts w:cs="Times New Roman"/>
        </w:rPr>
      </w:pPr>
      <w:r w:rsidRPr="00BA7C86">
        <w:rPr>
          <w:rFonts w:cs="Times New Roman"/>
        </w:rPr>
        <w:t>At the end of the first academic quarter (</w:t>
      </w:r>
      <w:r w:rsidR="004368BA">
        <w:rPr>
          <w:rFonts w:cs="Times New Roman"/>
        </w:rPr>
        <w:t>nine</w:t>
      </w:r>
      <w:r w:rsidRPr="00BA7C86">
        <w:rPr>
          <w:rFonts w:cs="Times New Roman"/>
        </w:rPr>
        <w:t xml:space="preserve"> weeks), the teachers felt the needs of the first grade students would be better met through homogeneous ability grouping.  Consequently, after ability grouping, 32 of the 63 first grade students switched between treatment and control group. Thus, these 32 first grade students were </w:t>
      </w:r>
      <w:r w:rsidR="004368BA">
        <w:rPr>
          <w:rFonts w:cs="Times New Roman"/>
        </w:rPr>
        <w:t>excluded</w:t>
      </w:r>
      <w:r w:rsidRPr="00BA7C86">
        <w:rPr>
          <w:rFonts w:cs="Times New Roman"/>
        </w:rPr>
        <w:t xml:space="preserve"> from the study.  It is important to note that the 31 students that remained in the study may have been reassigned to a different teacher; however, they either continually received instruction with the use of picture books once a week or continually received the regular mathematics curriculum without the use of picture books. </w:t>
      </w:r>
    </w:p>
    <w:p w14:paraId="36BC3271" w14:textId="77777777" w:rsidR="007373D3" w:rsidRPr="00BA7C86" w:rsidRDefault="007373D3" w:rsidP="00BA7C86">
      <w:pPr>
        <w:spacing w:after="0" w:line="480" w:lineRule="auto"/>
        <w:ind w:firstLine="720"/>
        <w:contextualSpacing/>
        <w:rPr>
          <w:rFonts w:cs="Times New Roman"/>
        </w:rPr>
      </w:pPr>
      <w:r w:rsidRPr="00BA7C86">
        <w:rPr>
          <w:rFonts w:cs="Times New Roman"/>
        </w:rPr>
        <w:t>In summary</w:t>
      </w:r>
      <w:r w:rsidR="004368BA">
        <w:rPr>
          <w:rFonts w:cs="Times New Roman"/>
        </w:rPr>
        <w:t>,</w:t>
      </w:r>
      <w:r w:rsidRPr="00BA7C86">
        <w:rPr>
          <w:rFonts w:cs="Times New Roman"/>
        </w:rPr>
        <w:t xml:space="preserve"> the study began with 174 students, </w:t>
      </w:r>
      <w:r w:rsidR="004368BA">
        <w:rPr>
          <w:rFonts w:cs="Times New Roman"/>
        </w:rPr>
        <w:t>five</w:t>
      </w:r>
      <w:r w:rsidRPr="00BA7C86">
        <w:rPr>
          <w:rFonts w:cs="Times New Roman"/>
        </w:rPr>
        <w:t xml:space="preserve"> students were eliminated</w:t>
      </w:r>
      <w:r w:rsidR="004368BA">
        <w:rPr>
          <w:rFonts w:cs="Times New Roman"/>
        </w:rPr>
        <w:t>,</w:t>
      </w:r>
      <w:r w:rsidRPr="00BA7C86">
        <w:rPr>
          <w:rFonts w:cs="Times New Roman"/>
        </w:rPr>
        <w:t xml:space="preserve"> because they transferred to a new school, an additional student was excluded</w:t>
      </w:r>
      <w:r w:rsidR="004368BA">
        <w:rPr>
          <w:rFonts w:cs="Times New Roman"/>
        </w:rPr>
        <w:t>,</w:t>
      </w:r>
      <w:r w:rsidRPr="00BA7C86">
        <w:rPr>
          <w:rFonts w:cs="Times New Roman"/>
        </w:rPr>
        <w:t xml:space="preserve"> because </w:t>
      </w:r>
      <w:r w:rsidR="004368BA">
        <w:rPr>
          <w:rFonts w:cs="Times New Roman"/>
        </w:rPr>
        <w:t>he</w:t>
      </w:r>
      <w:r w:rsidRPr="00BA7C86">
        <w:rPr>
          <w:rFonts w:cs="Times New Roman"/>
        </w:rPr>
        <w:t xml:space="preserve"> began receiving special education during mathematics instruction</w:t>
      </w:r>
      <w:r w:rsidR="00273DBB">
        <w:rPr>
          <w:rFonts w:cs="Times New Roman"/>
        </w:rPr>
        <w:t>,</w:t>
      </w:r>
      <w:r w:rsidRPr="00BA7C86">
        <w:rPr>
          <w:rFonts w:cs="Times New Roman"/>
        </w:rPr>
        <w:t xml:space="preserve"> and 32 first grade students were eliminated due to the ability grouping reassignments.  Ultimately, the study analyzed the data of 136 students from 12 classrooms (</w:t>
      </w:r>
      <w:r w:rsidR="00273DBB">
        <w:rPr>
          <w:rFonts w:cs="Times New Roman"/>
        </w:rPr>
        <w:t>seven</w:t>
      </w:r>
      <w:r w:rsidRPr="00BA7C86">
        <w:rPr>
          <w:rFonts w:cs="Times New Roman"/>
        </w:rPr>
        <w:t xml:space="preserve"> control and </w:t>
      </w:r>
      <w:r w:rsidR="00273DBB">
        <w:rPr>
          <w:rFonts w:cs="Times New Roman"/>
        </w:rPr>
        <w:t>five</w:t>
      </w:r>
      <w:r w:rsidRPr="00BA7C86">
        <w:rPr>
          <w:rFonts w:cs="Times New Roman"/>
        </w:rPr>
        <w:t xml:space="preserve"> treatment).</w:t>
      </w:r>
    </w:p>
    <w:p w14:paraId="6CE7E374" w14:textId="77777777" w:rsidR="007373D3" w:rsidRPr="00BA7C86" w:rsidRDefault="007373D3" w:rsidP="00BA7C86">
      <w:pPr>
        <w:spacing w:after="0" w:line="480" w:lineRule="auto"/>
        <w:ind w:firstLine="720"/>
        <w:contextualSpacing/>
        <w:rPr>
          <w:rFonts w:cs="Times New Roman"/>
        </w:rPr>
      </w:pPr>
      <w:r w:rsidRPr="00BA7C86">
        <w:rPr>
          <w:rFonts w:cs="Times New Roman"/>
        </w:rPr>
        <w:lastRenderedPageBreak/>
        <w:t>Due to the uneven split of teachers in the control and treatment groups, 59% of the student participant population was taught with the regular mathematics curriculum</w:t>
      </w:r>
      <w:r w:rsidR="00273DBB">
        <w:rPr>
          <w:rFonts w:cs="Times New Roman"/>
        </w:rPr>
        <w:t>,</w:t>
      </w:r>
      <w:r w:rsidRPr="00BA7C86">
        <w:rPr>
          <w:rFonts w:cs="Times New Roman"/>
        </w:rPr>
        <w:t xml:space="preserve"> and thus represented the control group.  The remaining 41% of the student participant population was taught through the use of</w:t>
      </w:r>
      <w:r w:rsidR="00273DBB">
        <w:rPr>
          <w:rFonts w:cs="Times New Roman"/>
        </w:rPr>
        <w:t>,</w:t>
      </w:r>
      <w:r w:rsidRPr="00BA7C86">
        <w:rPr>
          <w:rFonts w:cs="Times New Roman"/>
        </w:rPr>
        <w:t xml:space="preserve"> at least</w:t>
      </w:r>
      <w:r w:rsidR="00273DBB">
        <w:rPr>
          <w:rFonts w:cs="Times New Roman"/>
        </w:rPr>
        <w:t>,</w:t>
      </w:r>
      <w:r w:rsidRPr="00BA7C86">
        <w:rPr>
          <w:rFonts w:cs="Times New Roman"/>
        </w:rPr>
        <w:t xml:space="preserve"> one picture book per week and represented the treatment group.  The student population had almost an even split of males and females (48% male and 52% female) from the three grade levels.  The kindergarten students comprised the largest grade level group in the study representing 43% of the total student participant population.  First and second grade students represented approximately 23% and 35% respectively. </w:t>
      </w:r>
    </w:p>
    <w:p w14:paraId="170DC125" w14:textId="77777777" w:rsidR="007373D3" w:rsidRPr="00BA7C86" w:rsidRDefault="007373D3" w:rsidP="00BA7C86">
      <w:pPr>
        <w:spacing w:after="0" w:line="480" w:lineRule="auto"/>
        <w:ind w:firstLine="720"/>
        <w:contextualSpacing/>
        <w:rPr>
          <w:rFonts w:cs="Times New Roman"/>
        </w:rPr>
      </w:pPr>
      <w:r w:rsidRPr="00BA7C86">
        <w:rPr>
          <w:rFonts w:cs="Times New Roman"/>
        </w:rPr>
        <w:t>Not unexpectedly</w:t>
      </w:r>
      <w:r w:rsidR="00273DBB">
        <w:rPr>
          <w:rFonts w:cs="Times New Roman"/>
        </w:rPr>
        <w:t>,</w:t>
      </w:r>
      <w:r w:rsidRPr="00BA7C86">
        <w:rPr>
          <w:rFonts w:cs="Times New Roman"/>
        </w:rPr>
        <w:t xml:space="preserve"> the student participant sample had large representations of students from minority backgrounds (32% Black, 59% Hispanic and 9% White). Additionally, 47% of the students involved in the study were classified by the school as </w:t>
      </w:r>
      <w:r w:rsidR="00273DBB">
        <w:rPr>
          <w:rFonts w:cs="Times New Roman"/>
        </w:rPr>
        <w:t>ELL</w:t>
      </w:r>
      <w:r w:rsidR="00E32FA4">
        <w:rPr>
          <w:rFonts w:cs="Times New Roman"/>
        </w:rPr>
        <w:t xml:space="preserve"> students</w:t>
      </w:r>
      <w:r w:rsidRPr="00BA7C86">
        <w:rPr>
          <w:rFonts w:cs="Times New Roman"/>
        </w:rPr>
        <w:t xml:space="preserve"> and, therefore, received language support throughout the duration of the study.  This diversity allowed for the specific analysis of how picture books used in mathematics instruction impacted students from diverse backgrounds.  </w:t>
      </w:r>
    </w:p>
    <w:p w14:paraId="05B7606B" w14:textId="77777777" w:rsidR="007373D3" w:rsidRPr="00BA7C86" w:rsidRDefault="007373D3" w:rsidP="00273DBB">
      <w:pPr>
        <w:pStyle w:val="Heading2"/>
      </w:pPr>
      <w:bookmarkStart w:id="25" w:name="_Toc448382393"/>
      <w:r w:rsidRPr="00BA7C86">
        <w:t>Description of the Treatment</w:t>
      </w:r>
      <w:bookmarkEnd w:id="25"/>
    </w:p>
    <w:p w14:paraId="66FA9048" w14:textId="77777777" w:rsidR="007373D3" w:rsidRPr="00BA7C86" w:rsidRDefault="007373D3" w:rsidP="00BA7C86">
      <w:pPr>
        <w:spacing w:after="0" w:line="480" w:lineRule="auto"/>
        <w:ind w:firstLine="720"/>
        <w:contextualSpacing/>
        <w:rPr>
          <w:rFonts w:cs="Times New Roman"/>
        </w:rPr>
      </w:pPr>
      <w:r w:rsidRPr="00BA7C86">
        <w:rPr>
          <w:rFonts w:cs="Times New Roman"/>
        </w:rPr>
        <w:t>Teachers in the treatment group had bi-weekly collaborative professional development meetings in grade level teams with the researcher.  It was important to this researcher to establish a relationship built on trust, respect</w:t>
      </w:r>
      <w:r w:rsidR="00273DBB">
        <w:rPr>
          <w:rFonts w:cs="Times New Roman"/>
        </w:rPr>
        <w:t>,</w:t>
      </w:r>
      <w:r w:rsidRPr="00BA7C86">
        <w:rPr>
          <w:rFonts w:cs="Times New Roman"/>
        </w:rPr>
        <w:t xml:space="preserve"> and acceptance so that participants would honestly share their accounts that reflected both their triumphs and challenges.  To establish this trust, the researcher listened to teachers, encouraged brainstorming among the group, and only offered suggestions when the conversation had </w:t>
      </w:r>
      <w:r w:rsidRPr="00BA7C86">
        <w:rPr>
          <w:rFonts w:cs="Times New Roman"/>
        </w:rPr>
        <w:lastRenderedPageBreak/>
        <w:t xml:space="preserve">stalled. </w:t>
      </w:r>
      <w:r w:rsidR="00273DBB">
        <w:rPr>
          <w:rFonts w:cs="Times New Roman"/>
        </w:rPr>
        <w:t xml:space="preserve"> </w:t>
      </w:r>
      <w:r w:rsidRPr="00BA7C86">
        <w:rPr>
          <w:rFonts w:cs="Times New Roman"/>
        </w:rPr>
        <w:t>During each collaborative professional development session</w:t>
      </w:r>
      <w:r w:rsidR="00273DBB">
        <w:rPr>
          <w:rFonts w:cs="Times New Roman"/>
        </w:rPr>
        <w:t>,</w:t>
      </w:r>
      <w:r w:rsidRPr="00BA7C86">
        <w:rPr>
          <w:rFonts w:cs="Times New Roman"/>
        </w:rPr>
        <w:t xml:space="preserve"> teachers used their weekly math journal entries (journal prompts are included in Appendix B) as a starting point to share their experiences from the previous two week’s lesson.   The focus of the conversation was the effectiveness of the picture book lesson in cultivating mathematical understanding and the students’ positive disposition towards mathematics.  These shared experiences were then used as a springboard for selecting picture books for upcoming lessons that aligned with the mathematics curriculum and appealed to students’ interests and planning for the effective use of the selected book to enhance students’ mathematical understanding.  </w:t>
      </w:r>
    </w:p>
    <w:p w14:paraId="357E08D4" w14:textId="77777777" w:rsidR="007373D3" w:rsidRPr="00BA7C86" w:rsidRDefault="007373D3" w:rsidP="00BA7C86">
      <w:pPr>
        <w:spacing w:after="0" w:line="480" w:lineRule="auto"/>
        <w:ind w:firstLine="720"/>
        <w:contextualSpacing/>
        <w:rPr>
          <w:rFonts w:cs="Times New Roman"/>
        </w:rPr>
      </w:pPr>
      <w:r w:rsidRPr="00BA7C86">
        <w:rPr>
          <w:rFonts w:cs="Times New Roman"/>
        </w:rPr>
        <w:t xml:space="preserve">Each collaborative professional development meeting was audio recorded and transcribed by the researcher.  The researcher then read and reread the transcripts to gain a deeper understanding of the needs of each teacher. The researcher used these insights to plan for the next meeting by seeking picture books that both met these needs and aligned with the mathematics curriculum to be taught in the next two weeks.  Rather than choosing one book, the researcher supplied teachers with several picture book options that could be used in future lessons.  Teachers were not obligated to use these books; in fact, they were encouraged to seek picture books from their own classroom libraries.  As picture books were considered for use in mathematics instruction, a mathematics picture book library list (Appendix C) was created.  Appendix D details the books used by each teacher. </w:t>
      </w:r>
    </w:p>
    <w:p w14:paraId="3F256B5B" w14:textId="77777777" w:rsidR="007373D3" w:rsidRPr="00BA7C86" w:rsidRDefault="007373D3" w:rsidP="00273DBB">
      <w:pPr>
        <w:pStyle w:val="Heading2"/>
      </w:pPr>
      <w:bookmarkStart w:id="26" w:name="_Toc448382394"/>
      <w:r w:rsidRPr="00BA7C86">
        <w:t>Data Collection and Instruments</w:t>
      </w:r>
      <w:bookmarkEnd w:id="26"/>
    </w:p>
    <w:p w14:paraId="199460B2" w14:textId="77777777" w:rsidR="007373D3" w:rsidRPr="00BA7C86" w:rsidRDefault="007373D3" w:rsidP="00BA7C86">
      <w:pPr>
        <w:spacing w:after="0" w:line="480" w:lineRule="auto"/>
        <w:ind w:firstLine="720"/>
        <w:contextualSpacing/>
        <w:rPr>
          <w:rFonts w:cs="Times New Roman"/>
        </w:rPr>
      </w:pPr>
      <w:r w:rsidRPr="00BA7C86">
        <w:rPr>
          <w:rFonts w:cs="Times New Roman"/>
        </w:rPr>
        <w:lastRenderedPageBreak/>
        <w:t xml:space="preserve">Data was collected to evaluate how the use of picture books in mathematics instruction impacted students’ disposition toward mathematics and mathematical achievement.  Students’ data about their dispositions towards mathematics were collected through student </w:t>
      </w:r>
      <w:r w:rsidR="00273DBB" w:rsidRPr="00BA7C86">
        <w:rPr>
          <w:rFonts w:cs="Times New Roman"/>
        </w:rPr>
        <w:t>self-reported</w:t>
      </w:r>
      <w:r w:rsidRPr="00BA7C86">
        <w:rPr>
          <w:rFonts w:cs="Times New Roman"/>
        </w:rPr>
        <w:t xml:space="preserve"> scores on a</w:t>
      </w:r>
      <w:r w:rsidR="00273DBB">
        <w:rPr>
          <w:rFonts w:cs="Times New Roman"/>
        </w:rPr>
        <w:t xml:space="preserve"> </w:t>
      </w:r>
      <w:r w:rsidRPr="00BA7C86">
        <w:rPr>
          <w:rFonts w:cs="Times New Roman"/>
        </w:rPr>
        <w:t>five-point emotion scale during predetermined weeks of the treatment phase (collected daily during weeks 1, 4, 8, 11, 14, and 18).  Two measures were used to assess student’s mathematical achievement:</w:t>
      </w:r>
      <w:r w:rsidR="00273DBB">
        <w:rPr>
          <w:rFonts w:cs="Times New Roman"/>
        </w:rPr>
        <w:t xml:space="preserve">  </w:t>
      </w:r>
      <w:r w:rsidRPr="00BA7C86">
        <w:rPr>
          <w:rFonts w:cs="Times New Roman"/>
        </w:rPr>
        <w:t xml:space="preserve">the STAR Assessment and chapter tests.  The chapter tests used came from the </w:t>
      </w:r>
      <w:r w:rsidR="003B5815">
        <w:rPr>
          <w:rFonts w:cs="Times New Roman"/>
        </w:rPr>
        <w:t>enVisionMATH</w:t>
      </w:r>
      <w:r w:rsidRPr="00BA7C86">
        <w:rPr>
          <w:rFonts w:cs="Times New Roman"/>
        </w:rPr>
        <w:t xml:space="preserve"> curriculum published by Pearson Education. </w:t>
      </w:r>
      <w:r w:rsidR="00273DBB">
        <w:rPr>
          <w:rFonts w:cs="Times New Roman"/>
        </w:rPr>
        <w:t xml:space="preserve"> </w:t>
      </w:r>
      <w:r w:rsidRPr="00BA7C86">
        <w:rPr>
          <w:rFonts w:cs="Times New Roman"/>
        </w:rPr>
        <w:t xml:space="preserve">The </w:t>
      </w:r>
      <w:r w:rsidR="003B5815">
        <w:rPr>
          <w:rFonts w:cs="Times New Roman"/>
        </w:rPr>
        <w:t>enVisionMATH</w:t>
      </w:r>
      <w:r w:rsidRPr="00BA7C86">
        <w:rPr>
          <w:rFonts w:cs="Times New Roman"/>
        </w:rPr>
        <w:t xml:space="preserve"> curriculum and its accompanying chapter tests were selected for this study because of its use at the school site.  </w:t>
      </w:r>
    </w:p>
    <w:p w14:paraId="6C4E4FF3" w14:textId="77777777" w:rsidR="007373D3" w:rsidRPr="00BA7C86" w:rsidRDefault="007373D3" w:rsidP="00BA7C86">
      <w:pPr>
        <w:spacing w:after="0" w:line="480" w:lineRule="auto"/>
        <w:ind w:firstLine="720"/>
        <w:contextualSpacing/>
        <w:rPr>
          <w:rFonts w:cs="Times New Roman"/>
        </w:rPr>
      </w:pPr>
      <w:r w:rsidRPr="00BA7C86">
        <w:rPr>
          <w:rFonts w:cs="Times New Roman"/>
        </w:rPr>
        <w:t>The STAR Math Enterprise Assessment is a computer based skills assessment of mathematics achievement created by Renaissance Learning, who has been designing student-learning assessments since 1984 and mathematics skills assessment since</w:t>
      </w:r>
      <w:r w:rsidR="00273DBB">
        <w:rPr>
          <w:rFonts w:cs="Times New Roman"/>
        </w:rPr>
        <w:t xml:space="preserve"> </w:t>
      </w:r>
      <w:r w:rsidRPr="00BA7C86">
        <w:rPr>
          <w:rFonts w:cs="Times New Roman"/>
        </w:rPr>
        <w:t>1998.  Presently, the company reports 18,000 schools worldwide utilize their testing software.  The average test time for this 34-item</w:t>
      </w:r>
      <w:r w:rsidR="00273DBB">
        <w:rPr>
          <w:rFonts w:cs="Times New Roman"/>
        </w:rPr>
        <w:t xml:space="preserve"> </w:t>
      </w:r>
      <w:r w:rsidRPr="00BA7C86">
        <w:rPr>
          <w:rFonts w:cs="Times New Roman"/>
        </w:rPr>
        <w:t xml:space="preserve">examination is 20 minutes. </w:t>
      </w:r>
      <w:r w:rsidR="00273DBB">
        <w:rPr>
          <w:rFonts w:cs="Times New Roman"/>
        </w:rPr>
        <w:t xml:space="preserve"> </w:t>
      </w:r>
      <w:r w:rsidRPr="00BA7C86">
        <w:rPr>
          <w:rFonts w:cs="Times New Roman"/>
        </w:rPr>
        <w:t xml:space="preserve">The testing software operates on Computer Adaptive Testing (CAT), meaning </w:t>
      </w:r>
      <w:r w:rsidR="00273DBB">
        <w:rPr>
          <w:rFonts w:cs="Times New Roman"/>
        </w:rPr>
        <w:t xml:space="preserve">that </w:t>
      </w:r>
      <w:r w:rsidRPr="00BA7C86">
        <w:rPr>
          <w:rFonts w:cs="Times New Roman"/>
        </w:rPr>
        <w:t>the difficulty of each test item is determined by the response to the previous question.  Due to the adaptive nature of the STAR exam</w:t>
      </w:r>
      <w:r w:rsidR="00857278">
        <w:rPr>
          <w:rFonts w:cs="Times New Roman"/>
        </w:rPr>
        <w:t>,</w:t>
      </w:r>
      <w:r w:rsidRPr="00BA7C86">
        <w:rPr>
          <w:rFonts w:cs="Times New Roman"/>
        </w:rPr>
        <w:t xml:space="preserve"> it begins with an easy question, which if answered incorrectly prompts another easy question.  When a student continues to miss the easier questions, she/he may be exited from the exam without receiving a score. </w:t>
      </w:r>
      <w:r w:rsidR="00857278">
        <w:rPr>
          <w:rFonts w:cs="Times New Roman"/>
        </w:rPr>
        <w:t xml:space="preserve"> </w:t>
      </w:r>
      <w:r w:rsidRPr="00BA7C86">
        <w:rPr>
          <w:rFonts w:cs="Times New Roman"/>
        </w:rPr>
        <w:t xml:space="preserve">The CAT has a test bank of 5,000 items, thus allowing for multiple tests per year without overlapping test </w:t>
      </w:r>
      <w:r w:rsidRPr="00BA7C86">
        <w:rPr>
          <w:rFonts w:cs="Times New Roman"/>
        </w:rPr>
        <w:lastRenderedPageBreak/>
        <w:t>questions.  However</w:t>
      </w:r>
      <w:r w:rsidR="00857278">
        <w:rPr>
          <w:rFonts w:cs="Times New Roman"/>
        </w:rPr>
        <w:t>,</w:t>
      </w:r>
      <w:r w:rsidRPr="00BA7C86">
        <w:rPr>
          <w:rFonts w:cs="Times New Roman"/>
        </w:rPr>
        <w:t xml:space="preserve"> it is important to note that the software ensures the presence of test items from all domains during each test administration. </w:t>
      </w:r>
    </w:p>
    <w:p w14:paraId="135DFB77" w14:textId="77777777" w:rsidR="007373D3" w:rsidRPr="00BA7C86" w:rsidRDefault="007373D3" w:rsidP="00BA7C86">
      <w:pPr>
        <w:spacing w:after="0" w:line="480" w:lineRule="auto"/>
        <w:ind w:firstLine="720"/>
        <w:contextualSpacing/>
        <w:rPr>
          <w:rFonts w:cs="Times New Roman"/>
        </w:rPr>
      </w:pPr>
      <w:r w:rsidRPr="00BA7C86">
        <w:rPr>
          <w:rFonts w:cs="Times New Roman"/>
        </w:rPr>
        <w:t>Renaissance Learning, as well as independent organizations, reports the internal consistency of the STAR Assessment for all grade levels combined to be 0.97 and its use for re-test to be 0.93.</w:t>
      </w:r>
      <w:r w:rsidR="00857278">
        <w:rPr>
          <w:rFonts w:cs="Times New Roman"/>
        </w:rPr>
        <w:t xml:space="preserve"> </w:t>
      </w:r>
      <w:r w:rsidRPr="00BA7C86">
        <w:rPr>
          <w:rFonts w:cs="Times New Roman"/>
        </w:rPr>
        <w:t xml:space="preserve"> They also report that the STAR Assessment is aligned w</w:t>
      </w:r>
      <w:r w:rsidR="00857278">
        <w:rPr>
          <w:rFonts w:cs="Times New Roman"/>
        </w:rPr>
        <w:t>ith state and national curricula</w:t>
      </w:r>
      <w:r w:rsidRPr="00BA7C86">
        <w:rPr>
          <w:rFonts w:cs="Times New Roman"/>
        </w:rPr>
        <w:t>, such as the Common Core State Standards.  The company has conducted statistical analy</w:t>
      </w:r>
      <w:r w:rsidR="00857278">
        <w:rPr>
          <w:rFonts w:cs="Times New Roman"/>
        </w:rPr>
        <w:t>ses</w:t>
      </w:r>
      <w:r w:rsidRPr="00BA7C86">
        <w:rPr>
          <w:rFonts w:cs="Times New Roman"/>
        </w:rPr>
        <w:t xml:space="preserve"> using predictive measures and lists many state exams, including the state where this study took place, for which the STAR assessment can be used as a predictive measure.  The National Center for Student Progress Monitoring (U.S. Department of Education, 2006) and The National Center on Intensive Intervention (U.S. Department of Education, 2015), both funded by the U.S. Department of Education, have concluded that the STAR assessment meets their requirements for validity and reliability. </w:t>
      </w:r>
    </w:p>
    <w:p w14:paraId="1784C426" w14:textId="77777777" w:rsidR="007373D3" w:rsidRPr="00BA7C86" w:rsidRDefault="007373D3" w:rsidP="00BA7C86">
      <w:pPr>
        <w:spacing w:after="0" w:line="480" w:lineRule="auto"/>
        <w:ind w:firstLine="720"/>
        <w:contextualSpacing/>
        <w:rPr>
          <w:rFonts w:cs="Times New Roman"/>
        </w:rPr>
      </w:pPr>
      <w:r w:rsidRPr="00BA7C86">
        <w:rPr>
          <w:rFonts w:cs="Times New Roman"/>
        </w:rPr>
        <w:t>The STAR assessment was chosen as a measure of students’ mathematical achievement for this study</w:t>
      </w:r>
      <w:r w:rsidR="00857278">
        <w:rPr>
          <w:rFonts w:cs="Times New Roman"/>
        </w:rPr>
        <w:t>,</w:t>
      </w:r>
      <w:r w:rsidRPr="00BA7C86">
        <w:rPr>
          <w:rFonts w:cs="Times New Roman"/>
        </w:rPr>
        <w:t xml:space="preserve"> because it has proven to be a valid and reliable assessment and because of its existing use at Riverside Elementary.  The STAR Assessment at Riverside begins in first grade; consequently</w:t>
      </w:r>
      <w:r w:rsidR="00857278">
        <w:rPr>
          <w:rFonts w:cs="Times New Roman"/>
        </w:rPr>
        <w:t>,</w:t>
      </w:r>
      <w:r w:rsidRPr="00BA7C86">
        <w:rPr>
          <w:rFonts w:cs="Times New Roman"/>
        </w:rPr>
        <w:t xml:space="preserve"> no STAR Assessment data was available for kindergarten student participants. </w:t>
      </w:r>
      <w:r w:rsidR="00857278">
        <w:rPr>
          <w:rFonts w:cs="Times New Roman"/>
        </w:rPr>
        <w:t xml:space="preserve"> </w:t>
      </w:r>
      <w:r w:rsidRPr="00BA7C86">
        <w:rPr>
          <w:rFonts w:cs="Times New Roman"/>
        </w:rPr>
        <w:t>The STAR Assessment achievement scores were collected from first and second grade students at the start and conclusion of the treatment period allowing for a pre/posttest standardized assessment.</w:t>
      </w:r>
      <w:r w:rsidR="00857278">
        <w:rPr>
          <w:rFonts w:cs="Times New Roman"/>
        </w:rPr>
        <w:t xml:space="preserve">  </w:t>
      </w:r>
      <w:r w:rsidRPr="00BA7C86">
        <w:rPr>
          <w:rFonts w:cs="Times New Roman"/>
        </w:rPr>
        <w:t>Chapter test scores for all grades (kindergarten, first</w:t>
      </w:r>
      <w:r w:rsidR="00857278">
        <w:rPr>
          <w:rFonts w:cs="Times New Roman"/>
        </w:rPr>
        <w:t>,</w:t>
      </w:r>
      <w:r w:rsidRPr="00BA7C86">
        <w:rPr>
          <w:rFonts w:cs="Times New Roman"/>
        </w:rPr>
        <w:t xml:space="preserve"> and second) were collected</w:t>
      </w:r>
      <w:r w:rsidR="00857278">
        <w:rPr>
          <w:rFonts w:cs="Times New Roman"/>
        </w:rPr>
        <w:t>,</w:t>
      </w:r>
      <w:r w:rsidRPr="00BA7C86">
        <w:rPr>
          <w:rFonts w:cs="Times New Roman"/>
        </w:rPr>
        <w:t xml:space="preserve"> as the tests were administered throughout the treatment period. </w:t>
      </w:r>
      <w:r w:rsidR="00857278">
        <w:rPr>
          <w:rFonts w:cs="Times New Roman"/>
        </w:rPr>
        <w:t xml:space="preserve"> </w:t>
      </w:r>
      <w:r w:rsidRPr="00BA7C86">
        <w:rPr>
          <w:rFonts w:cs="Times New Roman"/>
        </w:rPr>
        <w:t xml:space="preserve">The aforementioned student data collected was analyzed using quantitative measures. </w:t>
      </w:r>
    </w:p>
    <w:p w14:paraId="5B6596F5" w14:textId="77777777" w:rsidR="007373D3" w:rsidRPr="00BA7C86" w:rsidRDefault="007373D3" w:rsidP="00BA7C86">
      <w:pPr>
        <w:spacing w:after="0" w:line="480" w:lineRule="auto"/>
        <w:contextualSpacing/>
        <w:rPr>
          <w:rFonts w:cs="Times New Roman"/>
        </w:rPr>
      </w:pPr>
      <w:r w:rsidRPr="00BA7C86">
        <w:rPr>
          <w:rFonts w:cs="Times New Roman"/>
        </w:rPr>
        <w:lastRenderedPageBreak/>
        <w:tab/>
        <w:t>The Student Mathematics Disposition Scale (SMDS) was developed by t</w:t>
      </w:r>
      <w:r w:rsidR="00857278">
        <w:rPr>
          <w:rFonts w:cs="Times New Roman"/>
        </w:rPr>
        <w:t>he researcher to assess student</w:t>
      </w:r>
      <w:r w:rsidRPr="00BA7C86">
        <w:rPr>
          <w:rFonts w:cs="Times New Roman"/>
        </w:rPr>
        <w:t>s</w:t>
      </w:r>
      <w:r w:rsidR="00857278">
        <w:rPr>
          <w:rFonts w:cs="Times New Roman"/>
        </w:rPr>
        <w:t>’</w:t>
      </w:r>
      <w:r w:rsidRPr="00BA7C86">
        <w:rPr>
          <w:rFonts w:cs="Times New Roman"/>
        </w:rPr>
        <w:t xml:space="preserve"> attitude toward mathematics at the conclusion of mathematics lessons.  Th</w:t>
      </w:r>
      <w:r w:rsidR="00857278">
        <w:rPr>
          <w:rFonts w:cs="Times New Roman"/>
        </w:rPr>
        <w:t>is single question survey allows</w:t>
      </w:r>
      <w:r w:rsidRPr="00BA7C86">
        <w:rPr>
          <w:rFonts w:cs="Times New Roman"/>
        </w:rPr>
        <w:t xml:space="preserve"> students to self-report their disposition towards mathematics using a </w:t>
      </w:r>
      <w:r w:rsidR="00273DBB">
        <w:rPr>
          <w:rFonts w:cs="Times New Roman"/>
        </w:rPr>
        <w:t>five-point</w:t>
      </w:r>
      <w:r w:rsidRPr="00BA7C86">
        <w:rPr>
          <w:rFonts w:cs="Times New Roman"/>
        </w:rPr>
        <w:t xml:space="preserve"> emotion scale (Appendix A).  This scale utilizes facial images to assist students in accurately describing their emotion and/or attitude towards mathematics on a given day.  The images provided in Qualtrics, an online survey software, were used to provide uniformity in the facial images across the scale.  Teachers were provided with definitions for each picture in the scale and were instructed to read these definitions to students at each administration of the SMDS survey.  The following definitions were pr</w:t>
      </w:r>
      <w:r w:rsidR="00857278">
        <w:rPr>
          <w:rFonts w:cs="Times New Roman"/>
        </w:rPr>
        <w:t>ovided:  the saddest face means</w:t>
      </w:r>
      <w:r w:rsidRPr="00BA7C86">
        <w:rPr>
          <w:rFonts w:cs="Times New Roman"/>
        </w:rPr>
        <w:t xml:space="preserve"> “I hated math today”, the sad face means “Math was not fun today”, the neutral face means “I thought math was </w:t>
      </w:r>
      <w:r w:rsidR="00857278">
        <w:rPr>
          <w:rFonts w:cs="Times New Roman"/>
        </w:rPr>
        <w:t>OK today”, the happy face means</w:t>
      </w:r>
      <w:r w:rsidRPr="00BA7C86">
        <w:rPr>
          <w:rFonts w:cs="Times New Roman"/>
        </w:rPr>
        <w:t xml:space="preserve"> “I liked math today”</w:t>
      </w:r>
      <w:r w:rsidR="00857278">
        <w:rPr>
          <w:rFonts w:cs="Times New Roman"/>
        </w:rPr>
        <w:t>,</w:t>
      </w:r>
      <w:r w:rsidRPr="00BA7C86">
        <w:rPr>
          <w:rFonts w:cs="Times New Roman"/>
        </w:rPr>
        <w:t xml:space="preserve"> and the happiest face means “I loved math today”.  To assist students in recognizing the correct facial expression</w:t>
      </w:r>
      <w:r w:rsidR="00857278">
        <w:rPr>
          <w:rFonts w:cs="Times New Roman"/>
        </w:rPr>
        <w:t>,</w:t>
      </w:r>
      <w:r w:rsidRPr="00BA7C86">
        <w:rPr>
          <w:rFonts w:cs="Times New Roman"/>
        </w:rPr>
        <w:t xml:space="preserve"> teachers pointed to the picture as they read each definition. </w:t>
      </w:r>
    </w:p>
    <w:p w14:paraId="635D14D6" w14:textId="77777777" w:rsidR="007373D3" w:rsidRPr="00BA7C86" w:rsidRDefault="007373D3" w:rsidP="00BA7C86">
      <w:pPr>
        <w:spacing w:after="0" w:line="480" w:lineRule="auto"/>
        <w:contextualSpacing/>
        <w:rPr>
          <w:rFonts w:cs="Times New Roman"/>
        </w:rPr>
      </w:pPr>
      <w:r w:rsidRPr="00BA7C86">
        <w:rPr>
          <w:rFonts w:cs="Times New Roman"/>
        </w:rPr>
        <w:tab/>
        <w:t xml:space="preserve">The SMDS was administered frequently during the treatment phase in order to assess if students’ mathematical dispositions changed over time. </w:t>
      </w:r>
      <w:r w:rsidR="00857278">
        <w:rPr>
          <w:rFonts w:cs="Times New Roman"/>
        </w:rPr>
        <w:t xml:space="preserve"> </w:t>
      </w:r>
      <w:r w:rsidRPr="00BA7C86">
        <w:rPr>
          <w:rFonts w:cs="Times New Roman"/>
        </w:rPr>
        <w:t xml:space="preserve">The SMDS </w:t>
      </w:r>
      <w:r w:rsidR="00857278">
        <w:rPr>
          <w:rFonts w:cs="Times New Roman"/>
        </w:rPr>
        <w:t xml:space="preserve">was </w:t>
      </w:r>
      <w:r w:rsidRPr="00BA7C86">
        <w:rPr>
          <w:rFonts w:cs="Times New Roman"/>
        </w:rPr>
        <w:t>administered daily du</w:t>
      </w:r>
      <w:r w:rsidR="00857278">
        <w:rPr>
          <w:rFonts w:cs="Times New Roman"/>
        </w:rPr>
        <w:t>ring six of the eighteen weeks of</w:t>
      </w:r>
      <w:r w:rsidRPr="00BA7C86">
        <w:rPr>
          <w:rFonts w:cs="Times New Roman"/>
        </w:rPr>
        <w:t xml:space="preserve"> the treatment phase of the study (weeks 1, 4, 8, 11, 14, and 18). </w:t>
      </w:r>
      <w:r w:rsidR="00857278">
        <w:rPr>
          <w:rFonts w:cs="Times New Roman"/>
        </w:rPr>
        <w:t xml:space="preserve"> </w:t>
      </w:r>
      <w:r w:rsidRPr="00BA7C86">
        <w:rPr>
          <w:rFonts w:cs="Times New Roman"/>
        </w:rPr>
        <w:t>The rational</w:t>
      </w:r>
      <w:r w:rsidR="00857278">
        <w:rPr>
          <w:rFonts w:cs="Times New Roman"/>
        </w:rPr>
        <w:t>e</w:t>
      </w:r>
      <w:r w:rsidRPr="00BA7C86">
        <w:rPr>
          <w:rFonts w:cs="Times New Roman"/>
        </w:rPr>
        <w:t xml:space="preserve"> for the selection of these weeks was to administer the survey approximately once every three weeks of the treatment phase. </w:t>
      </w:r>
      <w:r w:rsidR="00857278">
        <w:rPr>
          <w:rFonts w:cs="Times New Roman"/>
        </w:rPr>
        <w:t xml:space="preserve"> </w:t>
      </w:r>
      <w:r w:rsidRPr="00BA7C86">
        <w:rPr>
          <w:rFonts w:cs="Times New Roman"/>
        </w:rPr>
        <w:t>With this in mind, the research site</w:t>
      </w:r>
      <w:r w:rsidR="00857278">
        <w:rPr>
          <w:rFonts w:cs="Times New Roman"/>
        </w:rPr>
        <w:t>’</w:t>
      </w:r>
      <w:r w:rsidRPr="00BA7C86">
        <w:rPr>
          <w:rFonts w:cs="Times New Roman"/>
        </w:rPr>
        <w:t>s academic calendar was evaluated in order to avoid weeks when school was not in session.  By attending to such detail</w:t>
      </w:r>
      <w:r w:rsidR="00857278">
        <w:rPr>
          <w:rFonts w:cs="Times New Roman"/>
        </w:rPr>
        <w:t>,</w:t>
      </w:r>
      <w:r w:rsidRPr="00BA7C86">
        <w:rPr>
          <w:rFonts w:cs="Times New Roman"/>
        </w:rPr>
        <w:t xml:space="preserve"> each data collection week provided a full five days of instruction.  </w:t>
      </w:r>
    </w:p>
    <w:p w14:paraId="04F53BCC" w14:textId="77777777" w:rsidR="007373D3" w:rsidRPr="00BA7C86" w:rsidRDefault="007373D3" w:rsidP="00857278">
      <w:pPr>
        <w:pStyle w:val="Heading2"/>
      </w:pPr>
      <w:bookmarkStart w:id="27" w:name="_Toc448382395"/>
      <w:r w:rsidRPr="00BA7C86">
        <w:lastRenderedPageBreak/>
        <w:t>Data Analysis</w:t>
      </w:r>
      <w:bookmarkEnd w:id="27"/>
    </w:p>
    <w:p w14:paraId="4F03C3B8" w14:textId="77777777" w:rsidR="007373D3" w:rsidRPr="00BA7C86" w:rsidRDefault="007373D3" w:rsidP="00BA7C86">
      <w:pPr>
        <w:spacing w:after="0" w:line="480" w:lineRule="auto"/>
        <w:ind w:firstLine="720"/>
        <w:contextualSpacing/>
        <w:rPr>
          <w:rFonts w:cs="Times New Roman"/>
        </w:rPr>
      </w:pPr>
      <w:r w:rsidRPr="00BA7C86">
        <w:rPr>
          <w:rFonts w:cs="Times New Roman"/>
        </w:rPr>
        <w:t>To determine the relationship between mathematical achievement and the use of the treatment in first and second grade</w:t>
      </w:r>
      <w:r w:rsidR="00857278">
        <w:rPr>
          <w:rFonts w:cs="Times New Roman"/>
        </w:rPr>
        <w:t>,</w:t>
      </w:r>
      <w:r w:rsidRPr="00BA7C86">
        <w:rPr>
          <w:rFonts w:cs="Times New Roman"/>
        </w:rPr>
        <w:t xml:space="preserve"> a one-way ANOVA was conducted.  Becaus</w:t>
      </w:r>
      <w:r w:rsidR="00857278">
        <w:rPr>
          <w:rFonts w:cs="Times New Roman"/>
        </w:rPr>
        <w:t xml:space="preserve">e this study was investigating </w:t>
      </w:r>
      <w:r w:rsidRPr="00BA7C86">
        <w:rPr>
          <w:rFonts w:cs="Times New Roman"/>
        </w:rPr>
        <w:t>achievement and students gain scores were used</w:t>
      </w:r>
      <w:r w:rsidR="00857278">
        <w:rPr>
          <w:rFonts w:cs="Times New Roman"/>
        </w:rPr>
        <w:t>,</w:t>
      </w:r>
      <w:r w:rsidRPr="00BA7C86">
        <w:rPr>
          <w:rFonts w:cs="Times New Roman"/>
        </w:rPr>
        <w:t xml:space="preserve"> the combining of first and second grade scores was not a concern (Zimmerman &amp; Williams, 1982).  Wang and Wu define gain scores as the difference between two successive test scores (2004).  It should also be noted that gain scores, unlike other comparisons, do not necessitate the comparability of two groups at the start of treatment, because gain scores do not compare overall achievement but instead achievement gains during the treatment phase (Wang and Wu, 2004).   This study’s utilization of gain scores allowed for larger group comparison, which provided the quantitative analysis with higher statistical power (Kraemer &amp; Thiemann, 1987).  Mindful of the appropriateness and benefits of gain scores</w:t>
      </w:r>
      <w:r w:rsidR="00857278">
        <w:rPr>
          <w:rFonts w:cs="Times New Roman"/>
        </w:rPr>
        <w:t>,</w:t>
      </w:r>
      <w:r w:rsidRPr="00BA7C86">
        <w:rPr>
          <w:rFonts w:cs="Times New Roman"/>
        </w:rPr>
        <w:t xml:space="preserve"> the mathematical achievement growth of each student was calc</w:t>
      </w:r>
      <w:r w:rsidR="00857278">
        <w:rPr>
          <w:rFonts w:cs="Times New Roman"/>
        </w:rPr>
        <w:t>ulated by subtracting their pretest score from their post</w:t>
      </w:r>
      <w:r w:rsidRPr="00BA7C86">
        <w:rPr>
          <w:rFonts w:cs="Times New Roman"/>
        </w:rPr>
        <w:t>test score.   Huck, McLean</w:t>
      </w:r>
      <w:r w:rsidR="00857278">
        <w:rPr>
          <w:rFonts w:cs="Times New Roman"/>
        </w:rPr>
        <w:t>,</w:t>
      </w:r>
      <w:r w:rsidRPr="00BA7C86">
        <w:rPr>
          <w:rFonts w:cs="Times New Roman"/>
        </w:rPr>
        <w:t xml:space="preserve"> and Hernstein (1975) state that a one-way ANOVA is a sound statistical analysis </w:t>
      </w:r>
      <w:r w:rsidR="00857278">
        <w:rPr>
          <w:rFonts w:cs="Times New Roman"/>
        </w:rPr>
        <w:t xml:space="preserve">for </w:t>
      </w:r>
      <w:r w:rsidRPr="00BA7C86">
        <w:rPr>
          <w:rFonts w:cs="Times New Roman"/>
        </w:rPr>
        <w:t xml:space="preserve">gain scores. </w:t>
      </w:r>
    </w:p>
    <w:p w14:paraId="5E78560A" w14:textId="77777777" w:rsidR="007373D3" w:rsidRPr="00BA7C86" w:rsidRDefault="007373D3" w:rsidP="00BA7C86">
      <w:pPr>
        <w:spacing w:after="0" w:line="480" w:lineRule="auto"/>
        <w:ind w:firstLine="720"/>
        <w:contextualSpacing/>
        <w:rPr>
          <w:rFonts w:cs="Times New Roman"/>
        </w:rPr>
      </w:pPr>
      <w:r w:rsidRPr="00BA7C86">
        <w:rPr>
          <w:rFonts w:cs="Times New Roman"/>
        </w:rPr>
        <w:t xml:space="preserve">Unlike the STAR assessment, which allowed for grouping across grade levels, </w:t>
      </w:r>
      <w:r w:rsidR="00857278">
        <w:rPr>
          <w:rFonts w:cs="Times New Roman"/>
        </w:rPr>
        <w:t>the chapter test data was grade-</w:t>
      </w:r>
      <w:r w:rsidRPr="00BA7C86">
        <w:rPr>
          <w:rFonts w:cs="Times New Roman"/>
        </w:rPr>
        <w:t xml:space="preserve">level specific due to the specific content and tests associated with each grade.  A one-way ANOVA was used to determine if there was a difference between the </w:t>
      </w:r>
      <w:r w:rsidR="00857278">
        <w:rPr>
          <w:rFonts w:cs="Times New Roman"/>
        </w:rPr>
        <w:t xml:space="preserve">average </w:t>
      </w:r>
      <w:r w:rsidRPr="00BA7C86">
        <w:rPr>
          <w:rFonts w:cs="Times New Roman"/>
        </w:rPr>
        <w:t xml:space="preserve">mathematical achievement on chapter tests from students in the control and treatment group at each grade. The first step in this analysis was to record the percentage of correct answers, not the number of correct answers for each student test score.  Doing so allowed for the equal comparison between all chapter tests within each </w:t>
      </w:r>
      <w:r w:rsidRPr="00BA7C86">
        <w:rPr>
          <w:rFonts w:cs="Times New Roman"/>
        </w:rPr>
        <w:lastRenderedPageBreak/>
        <w:t>grade level.   For each student</w:t>
      </w:r>
      <w:r w:rsidR="00857278">
        <w:rPr>
          <w:rFonts w:cs="Times New Roman"/>
        </w:rPr>
        <w:t>,</w:t>
      </w:r>
      <w:r w:rsidRPr="00BA7C86">
        <w:rPr>
          <w:rFonts w:cs="Times New Roman"/>
        </w:rPr>
        <w:t xml:space="preserve"> a chapter test average was calculated. </w:t>
      </w:r>
      <w:r w:rsidR="00857278">
        <w:rPr>
          <w:rFonts w:cs="Times New Roman"/>
        </w:rPr>
        <w:t xml:space="preserve"> </w:t>
      </w:r>
      <w:r w:rsidRPr="00BA7C86">
        <w:rPr>
          <w:rFonts w:cs="Times New Roman"/>
        </w:rPr>
        <w:t>This was an appropriate analysis</w:t>
      </w:r>
      <w:r w:rsidR="00857278">
        <w:rPr>
          <w:rFonts w:cs="Times New Roman"/>
        </w:rPr>
        <w:t>,</w:t>
      </w:r>
      <w:r w:rsidRPr="00BA7C86">
        <w:rPr>
          <w:rFonts w:cs="Times New Roman"/>
        </w:rPr>
        <w:t xml:space="preserve"> because</w:t>
      </w:r>
      <w:r w:rsidR="00857278">
        <w:rPr>
          <w:rFonts w:cs="Times New Roman"/>
        </w:rPr>
        <w:t>,</w:t>
      </w:r>
      <w:r w:rsidRPr="00BA7C86">
        <w:rPr>
          <w:rFonts w:cs="Times New Roman"/>
        </w:rPr>
        <w:t xml:space="preserve"> as Gravetter</w:t>
      </w:r>
      <w:r w:rsidR="00857278">
        <w:rPr>
          <w:rFonts w:cs="Times New Roman"/>
        </w:rPr>
        <w:t xml:space="preserve"> </w:t>
      </w:r>
      <w:r w:rsidRPr="00BA7C86">
        <w:rPr>
          <w:rFonts w:cs="Times New Roman"/>
        </w:rPr>
        <w:t>&amp;</w:t>
      </w:r>
      <w:r w:rsidR="00857278">
        <w:rPr>
          <w:rFonts w:cs="Times New Roman"/>
        </w:rPr>
        <w:t xml:space="preserve"> </w:t>
      </w:r>
      <w:r w:rsidRPr="00BA7C86">
        <w:rPr>
          <w:rFonts w:cs="Times New Roman"/>
        </w:rPr>
        <w:t>Wallnau (2011) explain</w:t>
      </w:r>
      <w:r w:rsidR="00857278">
        <w:rPr>
          <w:rFonts w:cs="Times New Roman"/>
        </w:rPr>
        <w:t>,</w:t>
      </w:r>
      <w:r w:rsidRPr="00BA7C86">
        <w:rPr>
          <w:rFonts w:cs="Times New Roman"/>
        </w:rPr>
        <w:t xml:space="preserve"> a one-way ANOVA can be used to determine if two sets of data are significantly different from each other.  </w:t>
      </w:r>
    </w:p>
    <w:p w14:paraId="4989A290" w14:textId="77777777" w:rsidR="007373D3" w:rsidRPr="00BA7C86" w:rsidRDefault="007373D3" w:rsidP="00BA7C86">
      <w:pPr>
        <w:spacing w:after="0" w:line="480" w:lineRule="auto"/>
        <w:ind w:firstLine="720"/>
        <w:contextualSpacing/>
        <w:rPr>
          <w:rFonts w:cs="Times New Roman"/>
        </w:rPr>
      </w:pPr>
      <w:r w:rsidRPr="00BA7C86">
        <w:rPr>
          <w:rFonts w:cs="Times New Roman"/>
        </w:rPr>
        <w:t>This one-way ANOVA, by utilizing the mean scores from the chapter tests, examined the difference between the treatment and control group throughout the duration of the study.  Yet, it did not establish the comparability between the treatment and control group at the start of the treatment phase.  Since picture books were used by the treatment group leading up to the first chapter test</w:t>
      </w:r>
      <w:r w:rsidR="00857278">
        <w:rPr>
          <w:rFonts w:cs="Times New Roman"/>
        </w:rPr>
        <w:t>,</w:t>
      </w:r>
      <w:r w:rsidRPr="00BA7C86">
        <w:rPr>
          <w:rFonts w:cs="Times New Roman"/>
        </w:rPr>
        <w:t xml:space="preserve"> it would have been difficult to know if the data demonstrated comparability because of or in spite of the treatment effect.  Therefore, it was deemed that establishing comparability at the start of the study</w:t>
      </w:r>
      <w:r w:rsidR="00857278">
        <w:rPr>
          <w:rFonts w:cs="Times New Roman"/>
        </w:rPr>
        <w:t>,</w:t>
      </w:r>
      <w:r w:rsidRPr="00BA7C86">
        <w:rPr>
          <w:rFonts w:cs="Times New Roman"/>
        </w:rPr>
        <w:t xml:space="preserve"> then reassessing this comparability at the conclusion of the study</w:t>
      </w:r>
      <w:r w:rsidR="00857278">
        <w:rPr>
          <w:rFonts w:cs="Times New Roman"/>
        </w:rPr>
        <w:t>,</w:t>
      </w:r>
      <w:r w:rsidRPr="00BA7C86">
        <w:rPr>
          <w:rFonts w:cs="Times New Roman"/>
        </w:rPr>
        <w:t xml:space="preserve"> was not appropriate within the context of this study.  Instead</w:t>
      </w:r>
      <w:r w:rsidR="00857278">
        <w:rPr>
          <w:rFonts w:cs="Times New Roman"/>
        </w:rPr>
        <w:t>, trend</w:t>
      </w:r>
      <w:r w:rsidRPr="00BA7C86">
        <w:rPr>
          <w:rFonts w:cs="Times New Roman"/>
        </w:rPr>
        <w:t xml:space="preserve"> line graphs were created to visually depict the differences of the groups’ mean scores for each chapter test, thus visually representing data trends or patterns. </w:t>
      </w:r>
      <w:r w:rsidR="00857278">
        <w:rPr>
          <w:rFonts w:cs="Times New Roman"/>
        </w:rPr>
        <w:t xml:space="preserve"> </w:t>
      </w:r>
      <w:r w:rsidRPr="00BA7C86">
        <w:rPr>
          <w:rFonts w:cs="Times New Roman"/>
        </w:rPr>
        <w:t>As Kivikunnas (1998) explains</w:t>
      </w:r>
      <w:r w:rsidR="00857278">
        <w:rPr>
          <w:rFonts w:cs="Times New Roman"/>
        </w:rPr>
        <w:t>,</w:t>
      </w:r>
      <w:r w:rsidRPr="00BA7C86">
        <w:rPr>
          <w:rFonts w:cs="Times New Roman"/>
        </w:rPr>
        <w:t xml:space="preserve"> this type of representation strengthens statistical analysis.  </w:t>
      </w:r>
    </w:p>
    <w:p w14:paraId="402E3B7D" w14:textId="1E75EA0C" w:rsidR="007373D3" w:rsidRPr="00BA7C86" w:rsidRDefault="007373D3" w:rsidP="00BA7C86">
      <w:pPr>
        <w:spacing w:after="0" w:line="480" w:lineRule="auto"/>
        <w:ind w:firstLine="720"/>
        <w:contextualSpacing/>
        <w:rPr>
          <w:rFonts w:cs="Times New Roman"/>
        </w:rPr>
      </w:pPr>
      <w:r w:rsidRPr="00BA7C86">
        <w:rPr>
          <w:rFonts w:cs="Times New Roman"/>
        </w:rPr>
        <w:t>Student achievement scores from either</w:t>
      </w:r>
      <w:r w:rsidR="00857278">
        <w:rPr>
          <w:rFonts w:cs="Times New Roman"/>
        </w:rPr>
        <w:t xml:space="preserve"> </w:t>
      </w:r>
      <w:r w:rsidRPr="00BA7C86">
        <w:rPr>
          <w:rFonts w:cs="Times New Roman"/>
        </w:rPr>
        <w:t>chapter tests (kindergarten) or STAR Assessment gains scores (first and second grade) were then compared by subgroups to evaluate if there was a difference betwee</w:t>
      </w:r>
      <w:r w:rsidR="007A76BF">
        <w:rPr>
          <w:rFonts w:cs="Times New Roman"/>
        </w:rPr>
        <w:t>n the mathematical achievement</w:t>
      </w:r>
      <w:r w:rsidRPr="00BA7C86">
        <w:rPr>
          <w:rFonts w:cs="Times New Roman"/>
        </w:rPr>
        <w:t xml:space="preserve"> by gender, ethnicity, and ELL status subgroups. </w:t>
      </w:r>
      <w:r w:rsidR="007A76BF">
        <w:rPr>
          <w:rFonts w:cs="Times New Roman"/>
        </w:rPr>
        <w:t xml:space="preserve"> </w:t>
      </w:r>
      <w:r w:rsidR="000D4D6F" w:rsidRPr="00BA7C86">
        <w:rPr>
          <w:rFonts w:cs="Times New Roman"/>
        </w:rPr>
        <w:t xml:space="preserve">Socioeconomic </w:t>
      </w:r>
      <w:r w:rsidRPr="00BA7C86">
        <w:rPr>
          <w:rFonts w:cs="Times New Roman"/>
        </w:rPr>
        <w:t xml:space="preserve">status comparisons were not </w:t>
      </w:r>
      <w:r w:rsidR="007A76BF">
        <w:rPr>
          <w:rFonts w:cs="Times New Roman"/>
        </w:rPr>
        <w:t>completed</w:t>
      </w:r>
      <w:r w:rsidRPr="00BA7C86">
        <w:rPr>
          <w:rFonts w:cs="Times New Roman"/>
        </w:rPr>
        <w:t xml:space="preserve">, because such a high percentage (93%) of student participants came from low </w:t>
      </w:r>
      <w:r w:rsidR="000D4D6F" w:rsidRPr="00BA7C86">
        <w:rPr>
          <w:rFonts w:cs="Times New Roman"/>
        </w:rPr>
        <w:t xml:space="preserve">socioeconomic </w:t>
      </w:r>
      <w:r w:rsidRPr="00BA7C86">
        <w:rPr>
          <w:rFonts w:cs="Times New Roman"/>
        </w:rPr>
        <w:t xml:space="preserve">backgrounds.  However, given the high concentration of students from </w:t>
      </w:r>
      <w:r w:rsidRPr="00BA7C86">
        <w:rPr>
          <w:rFonts w:cs="Times New Roman"/>
        </w:rPr>
        <w:lastRenderedPageBreak/>
        <w:t xml:space="preserve">low </w:t>
      </w:r>
      <w:r w:rsidR="000D4D6F" w:rsidRPr="00BA7C86">
        <w:rPr>
          <w:rFonts w:cs="Times New Roman"/>
        </w:rPr>
        <w:t xml:space="preserve">socioeconomic </w:t>
      </w:r>
      <w:r w:rsidRPr="00BA7C86">
        <w:rPr>
          <w:rFonts w:cs="Times New Roman"/>
        </w:rPr>
        <w:t xml:space="preserve">status, the findings of this study can be generalizable to students from similar backgrounds.  Similarly, only 9% of the student participant </w:t>
      </w:r>
      <w:r w:rsidR="007A76BF">
        <w:rPr>
          <w:rFonts w:cs="Times New Roman"/>
        </w:rPr>
        <w:t>identified as</w:t>
      </w:r>
      <w:r w:rsidRPr="00BA7C86">
        <w:rPr>
          <w:rFonts w:cs="Times New Roman"/>
        </w:rPr>
        <w:t xml:space="preserve"> </w:t>
      </w:r>
      <w:r w:rsidR="007A76BF">
        <w:rPr>
          <w:rFonts w:cs="Times New Roman"/>
        </w:rPr>
        <w:t>White</w:t>
      </w:r>
      <w:r w:rsidR="000D4D6F" w:rsidRPr="00BA7C86">
        <w:rPr>
          <w:rFonts w:cs="Times New Roman"/>
        </w:rPr>
        <w:t>;</w:t>
      </w:r>
      <w:r w:rsidRPr="00BA7C86">
        <w:rPr>
          <w:rFonts w:cs="Times New Roman"/>
        </w:rPr>
        <w:t xml:space="preserve"> therefore,</w:t>
      </w:r>
      <w:r w:rsidR="007A76BF">
        <w:rPr>
          <w:rFonts w:cs="Times New Roman"/>
        </w:rPr>
        <w:t xml:space="preserve"> </w:t>
      </w:r>
      <w:r w:rsidRPr="00BA7C86">
        <w:rPr>
          <w:rFonts w:cs="Times New Roman"/>
        </w:rPr>
        <w:t>this group was too small to be statistically compared to the minority students (</w:t>
      </w:r>
      <w:r w:rsidR="002C1F7E" w:rsidRPr="002C1F7E">
        <w:rPr>
          <w:rFonts w:cs="Times New Roman"/>
        </w:rPr>
        <w:t>32% Black, 59</w:t>
      </w:r>
      <w:r w:rsidRPr="002C1F7E">
        <w:rPr>
          <w:rFonts w:cs="Times New Roman"/>
        </w:rPr>
        <w:t>% Hispanic</w:t>
      </w:r>
      <w:r w:rsidRPr="00BA7C86">
        <w:rPr>
          <w:rFonts w:cs="Times New Roman"/>
        </w:rPr>
        <w:t>).  However, the Black and Hispanic student participant populations were large enough to be compared</w:t>
      </w:r>
      <w:r w:rsidR="007A76BF">
        <w:rPr>
          <w:rFonts w:cs="Times New Roman"/>
        </w:rPr>
        <w:t xml:space="preserve">, thus </w:t>
      </w:r>
      <w:r w:rsidRPr="00BA7C86">
        <w:rPr>
          <w:rFonts w:cs="Times New Roman"/>
        </w:rPr>
        <w:t xml:space="preserve">allowing the study to examine how the use of picture books differently impacted the mathematical achievement of these two minority groups. </w:t>
      </w:r>
    </w:p>
    <w:p w14:paraId="48AD07B2" w14:textId="77777777" w:rsidR="007373D3" w:rsidRPr="00BA7C86" w:rsidRDefault="007373D3" w:rsidP="00BA7C86">
      <w:pPr>
        <w:spacing w:after="0" w:line="480" w:lineRule="auto"/>
        <w:ind w:firstLine="720"/>
        <w:contextualSpacing/>
        <w:rPr>
          <w:rFonts w:cs="Times New Roman"/>
        </w:rPr>
      </w:pPr>
      <w:r w:rsidRPr="00BA7C86">
        <w:rPr>
          <w:rFonts w:cs="Times New Roman"/>
        </w:rPr>
        <w:t xml:space="preserve">Due to the uneven split of treatment and control group teachers in second grade, one teacher and three teachers respectively, the treatment sample was too small to be compared by subgroups.  Similarly, first grade had small treatment and control groups due to the ability grouping that caused approximately half of the student sample to be withdrawn from the study.  Therefore, the mathematical achievement of the first and second grade students by subgroup was compared through the sole use of STAR gain scores as a </w:t>
      </w:r>
      <w:r w:rsidR="007A76BF" w:rsidRPr="00BA7C86">
        <w:rPr>
          <w:rFonts w:cs="Times New Roman"/>
        </w:rPr>
        <w:t>dependent</w:t>
      </w:r>
      <w:r w:rsidRPr="00BA7C86">
        <w:rPr>
          <w:rFonts w:cs="Times New Roman"/>
        </w:rPr>
        <w:t xml:space="preserve"> variable in a one-way ANOVA.  Because kindergarten students did not take the STAR Assessment</w:t>
      </w:r>
      <w:r w:rsidR="007A76BF">
        <w:rPr>
          <w:rFonts w:cs="Times New Roman"/>
        </w:rPr>
        <w:t>,</w:t>
      </w:r>
      <w:r w:rsidRPr="00BA7C86">
        <w:rPr>
          <w:rFonts w:cs="Times New Roman"/>
        </w:rPr>
        <w:t xml:space="preserve"> their subgroups were only compared through the use of chapter test data in a one-way ANOVA.  Kindergarten student</w:t>
      </w:r>
      <w:r w:rsidR="007A76BF">
        <w:rPr>
          <w:rFonts w:cs="Times New Roman"/>
        </w:rPr>
        <w:t>s</w:t>
      </w:r>
      <w:r w:rsidRPr="00BA7C86">
        <w:rPr>
          <w:rFonts w:cs="Times New Roman"/>
        </w:rPr>
        <w:t xml:space="preserve"> represented the largest sample size in the data set and had an adequate sample size for delineation by student demographics.  </w:t>
      </w:r>
    </w:p>
    <w:p w14:paraId="310D16F9" w14:textId="77777777" w:rsidR="007373D3" w:rsidRPr="00BA7C86" w:rsidRDefault="007373D3" w:rsidP="00BA7C86">
      <w:pPr>
        <w:spacing w:after="0" w:line="480" w:lineRule="auto"/>
        <w:ind w:firstLine="720"/>
        <w:contextualSpacing/>
        <w:rPr>
          <w:rFonts w:cs="Times New Roman"/>
        </w:rPr>
      </w:pPr>
      <w:r w:rsidRPr="00BA7C86">
        <w:rPr>
          <w:rFonts w:cs="Times New Roman"/>
        </w:rPr>
        <w:t>To evaluate if there was a relationship between the mathematical dispositions of students and the use of picture books in mathematics instruction</w:t>
      </w:r>
      <w:r w:rsidR="007A76BF">
        <w:rPr>
          <w:rFonts w:cs="Times New Roman"/>
        </w:rPr>
        <w:t>,</w:t>
      </w:r>
      <w:r w:rsidRPr="00BA7C86">
        <w:rPr>
          <w:rFonts w:cs="Times New Roman"/>
        </w:rPr>
        <w:t xml:space="preserve"> a two-way mixed ANOVA was conducted. </w:t>
      </w:r>
      <w:r w:rsidR="007A76BF">
        <w:rPr>
          <w:rFonts w:cs="Times New Roman"/>
        </w:rPr>
        <w:t xml:space="preserve"> </w:t>
      </w:r>
      <w:r w:rsidRPr="00BA7C86">
        <w:rPr>
          <w:rFonts w:cs="Times New Roman"/>
        </w:rPr>
        <w:t xml:space="preserve">As previously described, students </w:t>
      </w:r>
      <w:r w:rsidR="007A76BF" w:rsidRPr="00BA7C86">
        <w:rPr>
          <w:rFonts w:cs="Times New Roman"/>
        </w:rPr>
        <w:t>self-reported</w:t>
      </w:r>
      <w:r w:rsidRPr="00BA7C86">
        <w:rPr>
          <w:rFonts w:cs="Times New Roman"/>
        </w:rPr>
        <w:t xml:space="preserve"> their disposition towards mathematics on a daily basis using a </w:t>
      </w:r>
      <w:r w:rsidR="00273DBB">
        <w:rPr>
          <w:rFonts w:cs="Times New Roman"/>
        </w:rPr>
        <w:t>five-point</w:t>
      </w:r>
      <w:r w:rsidRPr="00BA7C86">
        <w:rPr>
          <w:rFonts w:cs="Times New Roman"/>
        </w:rPr>
        <w:t xml:space="preserve"> emotion scale during </w:t>
      </w:r>
      <w:r w:rsidRPr="00BA7C86">
        <w:rPr>
          <w:rFonts w:cs="Times New Roman"/>
        </w:rPr>
        <w:lastRenderedPageBreak/>
        <w:t>weeks 1, 4, 8, 11, 14 and 18.  Students in both groups rated their mathematical disposition daily on the assigned weeks and had five entries per week.  These daily scores were then used to calculate a weekly average for each assigned week that represented the students overall disposition for the week.  The rationale for producing a weekly average was to investigate if the use of picture books in mathematics instruction affected students</w:t>
      </w:r>
      <w:r w:rsidR="007A76BF">
        <w:rPr>
          <w:rFonts w:cs="Times New Roman"/>
        </w:rPr>
        <w:t>’</w:t>
      </w:r>
      <w:r w:rsidRPr="00BA7C86">
        <w:rPr>
          <w:rFonts w:cs="Times New Roman"/>
        </w:rPr>
        <w:t xml:space="preserve"> overall disposition, not just the disposition for the day in which the picture book was used.  The students</w:t>
      </w:r>
      <w:r w:rsidR="007A76BF">
        <w:rPr>
          <w:rFonts w:cs="Times New Roman"/>
        </w:rPr>
        <w:t>’</w:t>
      </w:r>
      <w:r w:rsidRPr="00BA7C86">
        <w:rPr>
          <w:rFonts w:cs="Times New Roman"/>
        </w:rPr>
        <w:t xml:space="preserve"> self-reported overall dispositions of the treatment and control group from these six time points was analyzed with a two-way mixed ANOVA.  As Willett (1989) declares</w:t>
      </w:r>
      <w:r w:rsidR="007A76BF">
        <w:rPr>
          <w:rFonts w:cs="Times New Roman"/>
        </w:rPr>
        <w:t>,</w:t>
      </w:r>
      <w:r w:rsidRPr="00BA7C86">
        <w:rPr>
          <w:rFonts w:cs="Times New Roman"/>
        </w:rPr>
        <w:t xml:space="preserve"> the analysis of multiple time points, such as that of the present study, allows for the analysis of the patter</w:t>
      </w:r>
      <w:r w:rsidR="007A76BF">
        <w:rPr>
          <w:rFonts w:cs="Times New Roman"/>
        </w:rPr>
        <w:t>n of change over</w:t>
      </w:r>
      <w:r w:rsidRPr="00BA7C86">
        <w:rPr>
          <w:rFonts w:cs="Times New Roman"/>
        </w:rPr>
        <w:t xml:space="preserve">time.  </w:t>
      </w:r>
      <w:r w:rsidR="00F3673E" w:rsidRPr="00BA7C86">
        <w:rPr>
          <w:rFonts w:cs="Times New Roman"/>
        </w:rPr>
        <w:t>Moreover</w:t>
      </w:r>
      <w:r w:rsidR="007A76BF">
        <w:rPr>
          <w:rFonts w:cs="Times New Roman"/>
        </w:rPr>
        <w:t>,</w:t>
      </w:r>
      <w:r w:rsidR="00F3673E" w:rsidRPr="00BA7C86">
        <w:rPr>
          <w:rFonts w:cs="Times New Roman"/>
        </w:rPr>
        <w:t xml:space="preserve"> the two-way mixed ANOVA permitted </w:t>
      </w:r>
      <w:r w:rsidR="007A76BF">
        <w:rPr>
          <w:rFonts w:cs="Times New Roman"/>
        </w:rPr>
        <w:t>an analysis of the interaction between</w:t>
      </w:r>
      <w:r w:rsidR="00F3673E" w:rsidRPr="00BA7C86">
        <w:rPr>
          <w:rFonts w:cs="Times New Roman"/>
        </w:rPr>
        <w:t xml:space="preserve"> time and treatment </w:t>
      </w:r>
      <w:r w:rsidR="007A76BF">
        <w:rPr>
          <w:rFonts w:cs="Times New Roman"/>
        </w:rPr>
        <w:t>(</w:t>
      </w:r>
      <w:r w:rsidR="00ED573A" w:rsidRPr="00BA7C86">
        <w:rPr>
          <w:rFonts w:cs="Times New Roman"/>
        </w:rPr>
        <w:t>Gravetter</w:t>
      </w:r>
      <w:r w:rsidR="007A76BF">
        <w:rPr>
          <w:rFonts w:cs="Times New Roman"/>
        </w:rPr>
        <w:t xml:space="preserve"> </w:t>
      </w:r>
      <w:r w:rsidR="00ED573A" w:rsidRPr="00BA7C86">
        <w:rPr>
          <w:rFonts w:cs="Times New Roman"/>
        </w:rPr>
        <w:t>&amp;</w:t>
      </w:r>
      <w:r w:rsidR="007A76BF">
        <w:rPr>
          <w:rFonts w:cs="Times New Roman"/>
        </w:rPr>
        <w:t xml:space="preserve"> </w:t>
      </w:r>
      <w:r w:rsidR="00ED573A" w:rsidRPr="00BA7C86">
        <w:rPr>
          <w:rFonts w:cs="Times New Roman"/>
        </w:rPr>
        <w:t>Wallnau, 2011)</w:t>
      </w:r>
      <w:r w:rsidR="00F3673E" w:rsidRPr="00BA7C86">
        <w:rPr>
          <w:rFonts w:cs="Times New Roman"/>
        </w:rPr>
        <w:t>.</w:t>
      </w:r>
    </w:p>
    <w:p w14:paraId="5E372A18" w14:textId="77777777" w:rsidR="007373D3" w:rsidRPr="00BA7C86" w:rsidRDefault="007373D3" w:rsidP="00BA7C86">
      <w:pPr>
        <w:spacing w:after="0" w:line="480" w:lineRule="auto"/>
        <w:ind w:firstLine="720"/>
        <w:contextualSpacing/>
        <w:rPr>
          <w:rFonts w:cs="Times New Roman"/>
        </w:rPr>
      </w:pPr>
      <w:r w:rsidRPr="00BA7C86">
        <w:rPr>
          <w:rFonts w:cs="Times New Roman"/>
        </w:rPr>
        <w:t>Missing data is ubiquitous in clinical research (Little &amp; Rubin, 2014)</w:t>
      </w:r>
      <w:r w:rsidR="007A76BF">
        <w:rPr>
          <w:rFonts w:cs="Times New Roman"/>
        </w:rPr>
        <w:t>;</w:t>
      </w:r>
      <w:r w:rsidRPr="00BA7C86">
        <w:rPr>
          <w:rFonts w:cs="Times New Roman"/>
        </w:rPr>
        <w:t xml:space="preserve"> therefore this study, like most studies, had missing data.   For instance, in most instances</w:t>
      </w:r>
      <w:r w:rsidR="007A76BF">
        <w:rPr>
          <w:rFonts w:cs="Times New Roman"/>
        </w:rPr>
        <w:t>,</w:t>
      </w:r>
      <w:r w:rsidRPr="00BA7C86">
        <w:rPr>
          <w:rFonts w:cs="Times New Roman"/>
        </w:rPr>
        <w:t xml:space="preserve"> students had five data entries for each administration of the SMDS (one for each of the five week days)</w:t>
      </w:r>
      <w:r w:rsidR="007A76BF">
        <w:rPr>
          <w:rFonts w:cs="Times New Roman"/>
        </w:rPr>
        <w:t>.  H</w:t>
      </w:r>
      <w:r w:rsidRPr="00BA7C86">
        <w:rPr>
          <w:rFonts w:cs="Times New Roman"/>
        </w:rPr>
        <w:t>owever</w:t>
      </w:r>
      <w:r w:rsidR="007A76BF">
        <w:rPr>
          <w:rFonts w:cs="Times New Roman"/>
        </w:rPr>
        <w:t>,</w:t>
      </w:r>
      <w:r w:rsidRPr="00BA7C86">
        <w:rPr>
          <w:rFonts w:cs="Times New Roman"/>
        </w:rPr>
        <w:t xml:space="preserve"> in some instances</w:t>
      </w:r>
      <w:r w:rsidR="007A76BF">
        <w:rPr>
          <w:rFonts w:cs="Times New Roman"/>
        </w:rPr>
        <w:t>,</w:t>
      </w:r>
      <w:r w:rsidRPr="00BA7C86">
        <w:rPr>
          <w:rFonts w:cs="Times New Roman"/>
        </w:rPr>
        <w:t xml:space="preserve"> students had missing data entries</w:t>
      </w:r>
      <w:r w:rsidR="007A76BF">
        <w:rPr>
          <w:rFonts w:cs="Times New Roman"/>
        </w:rPr>
        <w:t>,</w:t>
      </w:r>
      <w:r w:rsidRPr="00BA7C86">
        <w:rPr>
          <w:rFonts w:cs="Times New Roman"/>
        </w:rPr>
        <w:t xml:space="preserve"> because (a) they did not complete the survey when the rest of the</w:t>
      </w:r>
      <w:r w:rsidR="007A76BF">
        <w:rPr>
          <w:rFonts w:cs="Times New Roman"/>
        </w:rPr>
        <w:t xml:space="preserve"> class</w:t>
      </w:r>
      <w:r w:rsidRPr="00BA7C86">
        <w:rPr>
          <w:rFonts w:cs="Times New Roman"/>
        </w:rPr>
        <w:t xml:space="preserve"> did</w:t>
      </w:r>
      <w:r w:rsidR="007A76BF">
        <w:rPr>
          <w:rFonts w:cs="Times New Roman"/>
        </w:rPr>
        <w:t>,</w:t>
      </w:r>
      <w:r w:rsidRPr="00BA7C86">
        <w:rPr>
          <w:rFonts w:cs="Times New Roman"/>
        </w:rPr>
        <w:t xml:space="preserve"> (b) they selected two scores for the same day in which case no score was entered for that day, (c) they were absent</w:t>
      </w:r>
      <w:r w:rsidR="007A76BF">
        <w:rPr>
          <w:rFonts w:cs="Times New Roman"/>
        </w:rPr>
        <w:t>,</w:t>
      </w:r>
      <w:r w:rsidRPr="00BA7C86">
        <w:rPr>
          <w:rFonts w:cs="Times New Roman"/>
        </w:rPr>
        <w:t xml:space="preserve"> or (d) the class did not have a mathematics lesson on that day due to events</w:t>
      </w:r>
      <w:r w:rsidR="007A76BF">
        <w:rPr>
          <w:rFonts w:cs="Times New Roman"/>
        </w:rPr>
        <w:t>,</w:t>
      </w:r>
      <w:r w:rsidRPr="00BA7C86">
        <w:rPr>
          <w:rFonts w:cs="Times New Roman"/>
        </w:rPr>
        <w:t xml:space="preserve"> such as field trips.  The average score for students missing one or two disposition scores was calculated based on the number of data entries.  For instance, if a student had data entries for Monday, Wednesday</w:t>
      </w:r>
      <w:r w:rsidR="007A76BF">
        <w:rPr>
          <w:rFonts w:cs="Times New Roman"/>
        </w:rPr>
        <w:t>,</w:t>
      </w:r>
      <w:r w:rsidRPr="00BA7C86">
        <w:rPr>
          <w:rFonts w:cs="Times New Roman"/>
        </w:rPr>
        <w:t xml:space="preserve"> and Friday</w:t>
      </w:r>
      <w:r w:rsidR="007A76BF">
        <w:rPr>
          <w:rFonts w:cs="Times New Roman"/>
        </w:rPr>
        <w:t>,</w:t>
      </w:r>
      <w:r w:rsidRPr="00BA7C86">
        <w:rPr>
          <w:rFonts w:cs="Times New Roman"/>
        </w:rPr>
        <w:t xml:space="preserve"> but lacked entries for Tuesday and Thursday, the </w:t>
      </w:r>
      <w:r w:rsidRPr="00BA7C86">
        <w:rPr>
          <w:rFonts w:cs="Times New Roman"/>
        </w:rPr>
        <w:lastRenderedPageBreak/>
        <w:t>average was calculated by dividing the sum of the entries for Monday, Wednesday</w:t>
      </w:r>
      <w:r w:rsidR="007A76BF">
        <w:rPr>
          <w:rFonts w:cs="Times New Roman"/>
        </w:rPr>
        <w:t>,</w:t>
      </w:r>
      <w:r w:rsidRPr="00BA7C86">
        <w:rPr>
          <w:rFonts w:cs="Times New Roman"/>
        </w:rPr>
        <w:t xml:space="preserve"> and Friday by three instead of five.  On nine occasions students had less than three data entries per week.  When this occurred, their average score for that week was determined by inserting a mean score based on the other weeks</w:t>
      </w:r>
      <w:r w:rsidR="007A76BF">
        <w:rPr>
          <w:rFonts w:cs="Times New Roman"/>
        </w:rPr>
        <w:t>’</w:t>
      </w:r>
      <w:r w:rsidRPr="00BA7C86">
        <w:rPr>
          <w:rFonts w:cs="Times New Roman"/>
        </w:rPr>
        <w:t xml:space="preserve"> data.  For example, when a student had less than three entries on the SMDS on week 14 of the study</w:t>
      </w:r>
      <w:r w:rsidR="007A76BF">
        <w:rPr>
          <w:rFonts w:cs="Times New Roman"/>
        </w:rPr>
        <w:t>,</w:t>
      </w:r>
      <w:r w:rsidRPr="00BA7C86">
        <w:rPr>
          <w:rFonts w:cs="Times New Roman"/>
        </w:rPr>
        <w:t xml:space="preserve"> a score for week 14 was determined by calculating that student</w:t>
      </w:r>
      <w:r w:rsidR="007A76BF">
        <w:rPr>
          <w:rFonts w:cs="Times New Roman"/>
        </w:rPr>
        <w:t>’</w:t>
      </w:r>
      <w:r w:rsidRPr="00BA7C86">
        <w:rPr>
          <w:rFonts w:cs="Times New Roman"/>
        </w:rPr>
        <w:t>s average score from weeks 1, 4, 8, 11, and 18.  Graham (2009) asserts the use of mean data as a predictor for missing data for statistical analysis.</w:t>
      </w:r>
    </w:p>
    <w:p w14:paraId="0556BA2E" w14:textId="2DA064B6" w:rsidR="007373D3" w:rsidRPr="00BA7C86" w:rsidRDefault="007373D3" w:rsidP="00BA7C86">
      <w:pPr>
        <w:spacing w:after="0" w:line="480" w:lineRule="auto"/>
        <w:ind w:firstLine="720"/>
        <w:contextualSpacing/>
        <w:rPr>
          <w:rFonts w:cs="Times New Roman"/>
        </w:rPr>
      </w:pPr>
      <w:r w:rsidRPr="00BA7C86">
        <w:rPr>
          <w:rFonts w:cs="Times New Roman"/>
        </w:rPr>
        <w:t>To avoid missing data from chapter test scores</w:t>
      </w:r>
      <w:r w:rsidR="007A76BF">
        <w:rPr>
          <w:rFonts w:cs="Times New Roman"/>
        </w:rPr>
        <w:t>,</w:t>
      </w:r>
      <w:r w:rsidRPr="00BA7C86">
        <w:rPr>
          <w:rFonts w:cs="Times New Roman"/>
        </w:rPr>
        <w:t xml:space="preserve"> teachers administered chapter tests to students who were absent on test days upon students return to school.  Although a more equal comparison would have compared chapter tests that were taken by all students on the same day, this was not possible given the real world context in which this study took place.  However, allowing chapter tests to be taken when students returned omitted the need to use estimates to effectively handle individual students missing chapter test data.  Yet, a significant amount of chapter test data was eliminated due to the first grade ability grouping that took place at the nine-week marking period of this study.  When this took place</w:t>
      </w:r>
      <w:r w:rsidR="007A76BF">
        <w:rPr>
          <w:rFonts w:cs="Times New Roman"/>
        </w:rPr>
        <w:t>,</w:t>
      </w:r>
      <w:r w:rsidRPr="00BA7C86">
        <w:rPr>
          <w:rFonts w:cs="Times New Roman"/>
        </w:rPr>
        <w:t xml:space="preserve"> the various first grade groups began using different chapter tests to assess student progress, thus limiting the comparability of those chapter test results for the second nine-week marking period.  For this reason, the first grade chapter test data compared by the one-way ANOVA only utilizes</w:t>
      </w:r>
      <w:r w:rsidR="007A76BF">
        <w:rPr>
          <w:rFonts w:cs="Times New Roman"/>
        </w:rPr>
        <w:t xml:space="preserve"> the tests from the first nine-</w:t>
      </w:r>
      <w:r w:rsidRPr="00BA7C86">
        <w:rPr>
          <w:rFonts w:cs="Times New Roman"/>
        </w:rPr>
        <w:t>week marking period.  Similarly, th</w:t>
      </w:r>
      <w:r w:rsidR="00C53162">
        <w:rPr>
          <w:rFonts w:cs="Times New Roman"/>
        </w:rPr>
        <w:t>e trend data depicted in the line</w:t>
      </w:r>
      <w:r w:rsidRPr="00BA7C86">
        <w:rPr>
          <w:rFonts w:cs="Times New Roman"/>
        </w:rPr>
        <w:t xml:space="preserve"> graph only displays the tests from the first nine-week marking period.  </w:t>
      </w:r>
    </w:p>
    <w:p w14:paraId="6B3139EB" w14:textId="77777777" w:rsidR="007373D3" w:rsidRPr="00BA7C86" w:rsidRDefault="007373D3" w:rsidP="00BA7C86">
      <w:pPr>
        <w:spacing w:after="0" w:line="480" w:lineRule="auto"/>
        <w:ind w:firstLine="720"/>
        <w:contextualSpacing/>
        <w:rPr>
          <w:rFonts w:cs="Times New Roman"/>
        </w:rPr>
      </w:pPr>
      <w:r w:rsidRPr="00BA7C86">
        <w:rPr>
          <w:rFonts w:cs="Times New Roman"/>
        </w:rPr>
        <w:lastRenderedPageBreak/>
        <w:t xml:space="preserve">Missing data from the STAR assessment occurred for three first grade students who did not meet the minimum standard of the assessment during the pretest and were consequently exited from the exam and received no score.  However, all three students received a STAR post treatment achievement score.  To determine an imagined </w:t>
      </w:r>
      <w:r w:rsidR="003B735D">
        <w:rPr>
          <w:rFonts w:cs="Times New Roman"/>
        </w:rPr>
        <w:t>pretest</w:t>
      </w:r>
      <w:r w:rsidRPr="00BA7C86">
        <w:rPr>
          <w:rFonts w:cs="Times New Roman"/>
        </w:rPr>
        <w:t xml:space="preserve"> score for these three students, the researcher rank ordered all student participant </w:t>
      </w:r>
      <w:r w:rsidR="003B735D">
        <w:rPr>
          <w:rFonts w:cs="Times New Roman"/>
        </w:rPr>
        <w:t>posttest</w:t>
      </w:r>
      <w:r w:rsidRPr="00BA7C86">
        <w:rPr>
          <w:rFonts w:cs="Times New Roman"/>
        </w:rPr>
        <w:t xml:space="preserve"> scores.  The three students having test scores below the student not receiving a </w:t>
      </w:r>
      <w:r w:rsidR="003B735D">
        <w:rPr>
          <w:rFonts w:cs="Times New Roman"/>
        </w:rPr>
        <w:t>pretest</w:t>
      </w:r>
      <w:r w:rsidRPr="00BA7C86">
        <w:rPr>
          <w:rFonts w:cs="Times New Roman"/>
        </w:rPr>
        <w:t xml:space="preserve"> score were identified</w:t>
      </w:r>
      <w:r w:rsidR="007A76BF">
        <w:rPr>
          <w:rFonts w:cs="Times New Roman"/>
        </w:rPr>
        <w:t>,</w:t>
      </w:r>
      <w:r w:rsidRPr="00BA7C86">
        <w:rPr>
          <w:rFonts w:cs="Times New Roman"/>
        </w:rPr>
        <w:t xml:space="preserve"> as were the three students who</w:t>
      </w:r>
      <w:r w:rsidR="007A76BF">
        <w:rPr>
          <w:rFonts w:cs="Times New Roman"/>
        </w:rPr>
        <w:t>se</w:t>
      </w:r>
      <w:r w:rsidRPr="00BA7C86">
        <w:rPr>
          <w:rFonts w:cs="Times New Roman"/>
        </w:rPr>
        <w:t xml:space="preserve"> test scores were above this student.  Then</w:t>
      </w:r>
      <w:r w:rsidR="007A76BF">
        <w:rPr>
          <w:rFonts w:cs="Times New Roman"/>
        </w:rPr>
        <w:t>,</w:t>
      </w:r>
      <w:r w:rsidRPr="00BA7C86">
        <w:rPr>
          <w:rFonts w:cs="Times New Roman"/>
        </w:rPr>
        <w:t xml:space="preserve"> the pretest scores of these six students were averaged to determine a pretest score for </w:t>
      </w:r>
      <w:r w:rsidR="007A76BF">
        <w:rPr>
          <w:rFonts w:cs="Times New Roman"/>
        </w:rPr>
        <w:t xml:space="preserve">the </w:t>
      </w:r>
      <w:r w:rsidRPr="00BA7C86">
        <w:rPr>
          <w:rFonts w:cs="Times New Roman"/>
        </w:rPr>
        <w:t xml:space="preserve">student who was missing a </w:t>
      </w:r>
      <w:r w:rsidR="003B735D">
        <w:rPr>
          <w:rFonts w:cs="Times New Roman"/>
        </w:rPr>
        <w:t>pretest</w:t>
      </w:r>
      <w:r w:rsidRPr="00BA7C86">
        <w:rPr>
          <w:rFonts w:cs="Times New Roman"/>
        </w:rPr>
        <w:t xml:space="preserve"> score.  This was repeated for each of the three students missing a </w:t>
      </w:r>
      <w:r w:rsidR="003B735D">
        <w:rPr>
          <w:rFonts w:cs="Times New Roman"/>
        </w:rPr>
        <w:t>pretest</w:t>
      </w:r>
      <w:r w:rsidRPr="00BA7C86">
        <w:rPr>
          <w:rFonts w:cs="Times New Roman"/>
        </w:rPr>
        <w:t xml:space="preserve"> score. </w:t>
      </w:r>
    </w:p>
    <w:p w14:paraId="5A87E9F3" w14:textId="77777777" w:rsidR="007373D3" w:rsidRPr="00BA7C86" w:rsidRDefault="007373D3" w:rsidP="007A76BF">
      <w:pPr>
        <w:pStyle w:val="Heading2"/>
      </w:pPr>
      <w:bookmarkStart w:id="28" w:name="_Toc448382396"/>
      <w:r w:rsidRPr="00BA7C86">
        <w:t>Chapter Summary</w:t>
      </w:r>
      <w:bookmarkEnd w:id="28"/>
    </w:p>
    <w:p w14:paraId="2B26F99A" w14:textId="77777777" w:rsidR="007373D3" w:rsidRPr="00BA7C86" w:rsidRDefault="007373D3" w:rsidP="00BA7C86">
      <w:pPr>
        <w:tabs>
          <w:tab w:val="left" w:pos="360"/>
        </w:tabs>
        <w:spacing w:after="0" w:line="480" w:lineRule="auto"/>
        <w:ind w:firstLine="720"/>
        <w:contextualSpacing/>
        <w:rPr>
          <w:rFonts w:cs="Times New Roman"/>
        </w:rPr>
      </w:pPr>
      <w:r w:rsidRPr="00BA7C86">
        <w:rPr>
          <w:rFonts w:cs="Times New Roman"/>
        </w:rPr>
        <w:t>The purpose of the study was to investigate how using picture books in kindergarten, first</w:t>
      </w:r>
      <w:r w:rsidR="007A76BF">
        <w:rPr>
          <w:rFonts w:cs="Times New Roman"/>
        </w:rPr>
        <w:t>,</w:t>
      </w:r>
      <w:r w:rsidRPr="00BA7C86">
        <w:rPr>
          <w:rFonts w:cs="Times New Roman"/>
        </w:rPr>
        <w:t xml:space="preserve"> and second grade mathematics instruction impacted students’ mathematical achievement and students’ dispositions towards mathematics.  A quasi-experimental research design was used to compare student scores on chapter tests, the STAR Assessment, and student </w:t>
      </w:r>
      <w:r w:rsidR="007A76BF" w:rsidRPr="00BA7C86">
        <w:rPr>
          <w:rFonts w:cs="Times New Roman"/>
        </w:rPr>
        <w:t>self-reported</w:t>
      </w:r>
      <w:r w:rsidRPr="00BA7C86">
        <w:rPr>
          <w:rFonts w:cs="Times New Roman"/>
        </w:rPr>
        <w:t xml:space="preserve"> mathematical dispositions recorded on a </w:t>
      </w:r>
      <w:r w:rsidR="00273DBB">
        <w:rPr>
          <w:rFonts w:cs="Times New Roman"/>
        </w:rPr>
        <w:t>five-point</w:t>
      </w:r>
      <w:r w:rsidRPr="00BA7C86">
        <w:rPr>
          <w:rFonts w:cs="Times New Roman"/>
        </w:rPr>
        <w:t xml:space="preserve"> emotion scale between a treatment and control group.  The treatment group teachers engaged in bi-weekly collaborative professional development meetings over an 18-week period to select and discuss how to use one picture book per week in their mathematics lessons.  These books were selected to align with the mathematics curriculum and with students’ interest.  Students in the control group were taught using the district’s mathematics curriculum. </w:t>
      </w:r>
      <w:r w:rsidR="007A76BF">
        <w:rPr>
          <w:rFonts w:cs="Times New Roman"/>
        </w:rPr>
        <w:t xml:space="preserve"> </w:t>
      </w:r>
      <w:r w:rsidRPr="00BA7C86">
        <w:rPr>
          <w:rFonts w:cs="Times New Roman"/>
        </w:rPr>
        <w:t xml:space="preserve">Additional analysis of student data from both </w:t>
      </w:r>
      <w:r w:rsidRPr="00BA7C86">
        <w:rPr>
          <w:rFonts w:cs="Times New Roman"/>
        </w:rPr>
        <w:lastRenderedPageBreak/>
        <w:t xml:space="preserve">groups was also used to determine: (a) </w:t>
      </w:r>
      <w:r w:rsidR="007A76BF">
        <w:rPr>
          <w:rFonts w:cs="Times New Roman"/>
        </w:rPr>
        <w:t xml:space="preserve">if </w:t>
      </w:r>
      <w:r w:rsidR="007A76BF" w:rsidRPr="00BA7C86">
        <w:rPr>
          <w:rFonts w:cs="Times New Roman"/>
        </w:rPr>
        <w:t>there</w:t>
      </w:r>
      <w:r w:rsidRPr="00BA7C86">
        <w:rPr>
          <w:rFonts w:cs="Times New Roman"/>
        </w:rPr>
        <w:t xml:space="preserve"> was a relationship between student achiev</w:t>
      </w:r>
      <w:r w:rsidR="007A76BF">
        <w:rPr>
          <w:rFonts w:cs="Times New Roman"/>
        </w:rPr>
        <w:t xml:space="preserve">ement of the two groups, (b) if </w:t>
      </w:r>
      <w:r w:rsidRPr="00BA7C86">
        <w:rPr>
          <w:rFonts w:cs="Times New Roman"/>
        </w:rPr>
        <w:t>there was a relationship between the effect of the treatment and student demographics</w:t>
      </w:r>
      <w:r w:rsidR="007A76BF">
        <w:rPr>
          <w:rFonts w:cs="Times New Roman"/>
        </w:rPr>
        <w:t>,</w:t>
      </w:r>
      <w:r w:rsidRPr="00BA7C86">
        <w:rPr>
          <w:rFonts w:cs="Times New Roman"/>
        </w:rPr>
        <w:t xml:space="preserve"> and (c) if there was a relationship between students’ dispositions towards mathematics between those taught with the use of picture books and those taught without the use of picture books.  </w:t>
      </w:r>
    </w:p>
    <w:p w14:paraId="1142591F" w14:textId="77777777" w:rsidR="00624E47" w:rsidRPr="00BA7C86" w:rsidRDefault="00624E47" w:rsidP="00BA7C86">
      <w:pPr>
        <w:spacing w:line="480" w:lineRule="auto"/>
        <w:contextualSpacing/>
        <w:jc w:val="center"/>
        <w:rPr>
          <w:rFonts w:cs="Times New Roman"/>
        </w:rPr>
      </w:pPr>
      <w:r w:rsidRPr="00BA7C86">
        <w:rPr>
          <w:rFonts w:cs="Times New Roman"/>
        </w:rPr>
        <w:br w:type="page"/>
      </w:r>
    </w:p>
    <w:p w14:paraId="3961BB60" w14:textId="77777777" w:rsidR="007B5B6F" w:rsidRPr="00BA7C86" w:rsidRDefault="00D4133F" w:rsidP="001F1074">
      <w:pPr>
        <w:pStyle w:val="Heading1"/>
      </w:pPr>
      <w:bookmarkStart w:id="29" w:name="_Toc448382397"/>
      <w:r w:rsidRPr="00BA7C86">
        <w:lastRenderedPageBreak/>
        <w:t>Chapter 4</w:t>
      </w:r>
      <w:r w:rsidR="001F1074">
        <w:br/>
      </w:r>
      <w:r w:rsidR="001A67F1" w:rsidRPr="00BA7C86">
        <w:t>Results and Discussion</w:t>
      </w:r>
      <w:bookmarkEnd w:id="29"/>
    </w:p>
    <w:p w14:paraId="755E25CB" w14:textId="77777777" w:rsidR="00D10BC4" w:rsidRPr="00BA7C86" w:rsidRDefault="00D10BC4" w:rsidP="001F1074">
      <w:pPr>
        <w:spacing w:after="0" w:line="480" w:lineRule="auto"/>
        <w:contextualSpacing/>
        <w:rPr>
          <w:rFonts w:cs="Times New Roman"/>
        </w:rPr>
      </w:pPr>
      <w:r w:rsidRPr="00BA7C86">
        <w:rPr>
          <w:rFonts w:cs="Times New Roman"/>
        </w:rPr>
        <w:tab/>
        <w:t>T</w:t>
      </w:r>
      <w:r w:rsidR="00624E47" w:rsidRPr="00BA7C86">
        <w:rPr>
          <w:rFonts w:cs="Times New Roman"/>
        </w:rPr>
        <w:t>he purpose of the study was to investigate how using picture books in kindergarten, first</w:t>
      </w:r>
      <w:r w:rsidR="00525B6B" w:rsidRPr="00BA7C86">
        <w:rPr>
          <w:rFonts w:cs="Times New Roman"/>
        </w:rPr>
        <w:t>,</w:t>
      </w:r>
      <w:r w:rsidR="00624E47" w:rsidRPr="00BA7C86">
        <w:rPr>
          <w:rFonts w:cs="Times New Roman"/>
        </w:rPr>
        <w:t xml:space="preserve"> and second grade mathematics instruction impacted student</w:t>
      </w:r>
      <w:r w:rsidR="001D5004" w:rsidRPr="00BA7C86">
        <w:rPr>
          <w:rFonts w:cs="Times New Roman"/>
        </w:rPr>
        <w:t>s’ mathematical achievement</w:t>
      </w:r>
      <w:r w:rsidR="00624E47" w:rsidRPr="00BA7C86">
        <w:rPr>
          <w:rFonts w:cs="Times New Roman"/>
        </w:rPr>
        <w:t xml:space="preserve"> and their dis</w:t>
      </w:r>
      <w:r w:rsidRPr="00BA7C86">
        <w:rPr>
          <w:rFonts w:cs="Times New Roman"/>
        </w:rPr>
        <w:t>positions towards mathematics.  More specifically</w:t>
      </w:r>
      <w:r w:rsidR="00E71051" w:rsidRPr="00BA7C86">
        <w:rPr>
          <w:rFonts w:cs="Times New Roman"/>
        </w:rPr>
        <w:t>,</w:t>
      </w:r>
      <w:r w:rsidRPr="00BA7C86">
        <w:rPr>
          <w:rFonts w:cs="Times New Roman"/>
        </w:rPr>
        <w:t xml:space="preserve"> this study addressed the following three research questions:</w:t>
      </w:r>
    </w:p>
    <w:p w14:paraId="37DCC75F" w14:textId="77777777" w:rsidR="001D5004" w:rsidRPr="00BA7C86" w:rsidRDefault="001D5004" w:rsidP="00FC4DBF">
      <w:pPr>
        <w:pStyle w:val="ListParagraph"/>
        <w:numPr>
          <w:ilvl w:val="0"/>
          <w:numId w:val="7"/>
        </w:numPr>
        <w:spacing w:after="0" w:line="480" w:lineRule="auto"/>
        <w:ind w:left="1080"/>
        <w:rPr>
          <w:rFonts w:cs="Times New Roman"/>
        </w:rPr>
      </w:pPr>
      <w:r w:rsidRPr="00BA7C86">
        <w:rPr>
          <w:rFonts w:cs="Times New Roman"/>
        </w:rPr>
        <w:t>Is there a relationship between the mathematics achievement of students taught through regular mathematics instruction and those taught with the use of picture books as measured by the STAR Assessment and chapter tests accompanying the selected textbook?</w:t>
      </w:r>
    </w:p>
    <w:p w14:paraId="2BD94D46" w14:textId="77777777" w:rsidR="006A5F75" w:rsidRPr="00BA7C86" w:rsidRDefault="00D10BC4" w:rsidP="00FC4DBF">
      <w:pPr>
        <w:pStyle w:val="ListParagraph"/>
        <w:numPr>
          <w:ilvl w:val="0"/>
          <w:numId w:val="7"/>
        </w:numPr>
        <w:spacing w:after="0" w:line="480" w:lineRule="auto"/>
        <w:ind w:left="1080"/>
        <w:rPr>
          <w:rFonts w:cs="Times New Roman"/>
        </w:rPr>
      </w:pPr>
      <w:r w:rsidRPr="00BA7C86">
        <w:rPr>
          <w:rFonts w:cs="Times New Roman"/>
        </w:rPr>
        <w:t>Is there a relationship between the effect of the treatment and student demographics?</w:t>
      </w:r>
    </w:p>
    <w:p w14:paraId="4A762E07" w14:textId="77777777" w:rsidR="00D10BC4" w:rsidRPr="00BA7C86" w:rsidRDefault="006A5F75" w:rsidP="00FC4DBF">
      <w:pPr>
        <w:pStyle w:val="ListParagraph"/>
        <w:numPr>
          <w:ilvl w:val="0"/>
          <w:numId w:val="7"/>
        </w:numPr>
        <w:spacing w:after="0" w:line="480" w:lineRule="auto"/>
        <w:ind w:left="1080"/>
        <w:rPr>
          <w:rFonts w:cs="Times New Roman"/>
        </w:rPr>
      </w:pPr>
      <w:r w:rsidRPr="00BA7C86">
        <w:rPr>
          <w:rFonts w:cs="Times New Roman"/>
        </w:rPr>
        <w:t>Is there a relationship between students’ disposition towards mathematics of students taught through regular mathematics instruction and those taught with the use of picture books as measured by students’ self-report dispositions over time?</w:t>
      </w:r>
    </w:p>
    <w:p w14:paraId="32D093D7" w14:textId="25B28398" w:rsidR="004E2BB7" w:rsidRPr="00BA7C86" w:rsidRDefault="006A5F75" w:rsidP="00BA7C86">
      <w:pPr>
        <w:spacing w:after="0" w:line="480" w:lineRule="auto"/>
        <w:ind w:firstLine="720"/>
        <w:contextualSpacing/>
        <w:rPr>
          <w:rFonts w:cs="Times New Roman"/>
        </w:rPr>
      </w:pPr>
      <w:r w:rsidRPr="00BA7C86">
        <w:rPr>
          <w:rFonts w:cs="Times New Roman"/>
        </w:rPr>
        <w:t xml:space="preserve">As </w:t>
      </w:r>
      <w:r w:rsidR="00D10BC4" w:rsidRPr="00BA7C86">
        <w:rPr>
          <w:rFonts w:cs="Times New Roman"/>
        </w:rPr>
        <w:t>explained in chapter three</w:t>
      </w:r>
      <w:r w:rsidR="00E71051" w:rsidRPr="00BA7C86">
        <w:rPr>
          <w:rFonts w:cs="Times New Roman"/>
        </w:rPr>
        <w:t>,</w:t>
      </w:r>
      <w:r w:rsidR="00D10BC4" w:rsidRPr="00BA7C86">
        <w:rPr>
          <w:rFonts w:cs="Times New Roman"/>
        </w:rPr>
        <w:t xml:space="preserve"> student data was collected through </w:t>
      </w:r>
      <w:r w:rsidR="003B5815">
        <w:rPr>
          <w:rFonts w:cs="Times New Roman"/>
        </w:rPr>
        <w:t>enVisionMATH</w:t>
      </w:r>
      <w:r w:rsidR="00EF1C19" w:rsidRPr="00BA7C86">
        <w:rPr>
          <w:rFonts w:cs="Times New Roman"/>
        </w:rPr>
        <w:t xml:space="preserve"> curriculum </w:t>
      </w:r>
      <w:r w:rsidR="00D10BC4" w:rsidRPr="00BA7C86">
        <w:rPr>
          <w:rFonts w:cs="Times New Roman"/>
        </w:rPr>
        <w:t>chapter tests, the STAR Assessment, and student self</w:t>
      </w:r>
      <w:r w:rsidR="00E71051" w:rsidRPr="00BA7C86">
        <w:rPr>
          <w:rFonts w:cs="Times New Roman"/>
        </w:rPr>
        <w:t>-</w:t>
      </w:r>
      <w:r w:rsidR="00D10BC4" w:rsidRPr="00BA7C86">
        <w:rPr>
          <w:rFonts w:cs="Times New Roman"/>
        </w:rPr>
        <w:t>reported mathematical dispositions recorded</w:t>
      </w:r>
      <w:r w:rsidR="00AB4944">
        <w:rPr>
          <w:rFonts w:cs="Times New Roman"/>
        </w:rPr>
        <w:t xml:space="preserve"> </w:t>
      </w:r>
      <w:r w:rsidR="00E71051" w:rsidRPr="00BA7C86">
        <w:rPr>
          <w:rFonts w:cs="Times New Roman"/>
        </w:rPr>
        <w:t xml:space="preserve">through </w:t>
      </w:r>
      <w:r w:rsidR="00261A6A">
        <w:rPr>
          <w:rFonts w:cs="Times New Roman"/>
        </w:rPr>
        <w:t>the SMD Scale</w:t>
      </w:r>
      <w:r w:rsidR="00D10BC4" w:rsidRPr="00BA7C86">
        <w:rPr>
          <w:rFonts w:cs="Times New Roman"/>
        </w:rPr>
        <w:t>.  This chapter presents the find</w:t>
      </w:r>
      <w:r w:rsidR="00435BCF" w:rsidRPr="00BA7C86">
        <w:rPr>
          <w:rFonts w:cs="Times New Roman"/>
        </w:rPr>
        <w:t>i</w:t>
      </w:r>
      <w:r w:rsidR="001F4436" w:rsidRPr="00BA7C86">
        <w:rPr>
          <w:rFonts w:cs="Times New Roman"/>
        </w:rPr>
        <w:t>ngs for each research question</w:t>
      </w:r>
      <w:r w:rsidR="00435BCF" w:rsidRPr="00BA7C86">
        <w:rPr>
          <w:rFonts w:cs="Times New Roman"/>
        </w:rPr>
        <w:t xml:space="preserve">. </w:t>
      </w:r>
    </w:p>
    <w:p w14:paraId="06C47C05" w14:textId="77777777" w:rsidR="004E2BB7" w:rsidRPr="00BA7C86" w:rsidRDefault="004E2BB7" w:rsidP="00AB4944">
      <w:pPr>
        <w:pStyle w:val="Heading2"/>
      </w:pPr>
      <w:bookmarkStart w:id="30" w:name="_Toc448382398"/>
      <w:r w:rsidRPr="00BA7C86">
        <w:t>Analysis Plan</w:t>
      </w:r>
      <w:bookmarkEnd w:id="30"/>
    </w:p>
    <w:p w14:paraId="3AD68849" w14:textId="77777777" w:rsidR="00B540F4" w:rsidRPr="00BA7C86" w:rsidRDefault="004E2BB7" w:rsidP="00BA7C86">
      <w:pPr>
        <w:spacing w:after="0" w:line="480" w:lineRule="auto"/>
        <w:contextualSpacing/>
        <w:rPr>
          <w:rFonts w:cs="Times New Roman"/>
        </w:rPr>
      </w:pPr>
      <w:r w:rsidRPr="00BA7C86">
        <w:rPr>
          <w:rFonts w:cs="Times New Roman"/>
        </w:rPr>
        <w:lastRenderedPageBreak/>
        <w:tab/>
        <w:t>To evaluate the students’ mathematical achievement and d</w:t>
      </w:r>
      <w:r w:rsidR="00EF1C19" w:rsidRPr="00BA7C86">
        <w:rPr>
          <w:rFonts w:cs="Times New Roman"/>
        </w:rPr>
        <w:t>isposition towards mathematics</w:t>
      </w:r>
      <w:r w:rsidR="00E71051" w:rsidRPr="00BA7C86">
        <w:rPr>
          <w:rFonts w:cs="Times New Roman"/>
        </w:rPr>
        <w:t>,</w:t>
      </w:r>
      <w:r w:rsidRPr="00BA7C86">
        <w:rPr>
          <w:rFonts w:cs="Times New Roman"/>
        </w:rPr>
        <w:t xml:space="preserve"> scatter plot</w:t>
      </w:r>
      <w:r w:rsidR="00EF1C19" w:rsidRPr="00BA7C86">
        <w:rPr>
          <w:rFonts w:cs="Times New Roman"/>
        </w:rPr>
        <w:t>s were</w:t>
      </w:r>
      <w:r w:rsidRPr="00BA7C86">
        <w:rPr>
          <w:rFonts w:cs="Times New Roman"/>
        </w:rPr>
        <w:t xml:space="preserve"> assessed in order to visually identify </w:t>
      </w:r>
      <w:r w:rsidR="00E30F12" w:rsidRPr="00BA7C86">
        <w:rPr>
          <w:rFonts w:cs="Times New Roman"/>
        </w:rPr>
        <w:t>missing data</w:t>
      </w:r>
      <w:r w:rsidRPr="00BA7C86">
        <w:rPr>
          <w:rFonts w:cs="Times New Roman"/>
        </w:rPr>
        <w:t xml:space="preserve">.  </w:t>
      </w:r>
      <w:r w:rsidR="00E30F12" w:rsidRPr="00BA7C86">
        <w:rPr>
          <w:rFonts w:cs="Times New Roman"/>
        </w:rPr>
        <w:t>Then</w:t>
      </w:r>
      <w:r w:rsidR="00E71051" w:rsidRPr="00BA7C86">
        <w:rPr>
          <w:rFonts w:cs="Times New Roman"/>
        </w:rPr>
        <w:t>,</w:t>
      </w:r>
      <w:r w:rsidR="00E30F12" w:rsidRPr="00BA7C86">
        <w:rPr>
          <w:rFonts w:cs="Times New Roman"/>
        </w:rPr>
        <w:t xml:space="preserve"> missing data was addressed as outlined in chapter three.  Next, g</w:t>
      </w:r>
      <w:r w:rsidRPr="00BA7C86">
        <w:rPr>
          <w:rFonts w:cs="Times New Roman"/>
        </w:rPr>
        <w:t>eneral descriptive statistics were calculated to determine the mean and standard deviations of the variables analyzed.  Lastly, the appropriate analyses were run to answer each research question.  These analyses included</w:t>
      </w:r>
      <w:r w:rsidR="00EF1C19" w:rsidRPr="00BA7C86">
        <w:rPr>
          <w:rFonts w:cs="Times New Roman"/>
        </w:rPr>
        <w:t xml:space="preserve"> </w:t>
      </w:r>
      <w:r w:rsidR="00E71051" w:rsidRPr="00BA7C86">
        <w:rPr>
          <w:rFonts w:cs="Times New Roman"/>
        </w:rPr>
        <w:t>o</w:t>
      </w:r>
      <w:r w:rsidR="00AB4944">
        <w:rPr>
          <w:rFonts w:cs="Times New Roman"/>
        </w:rPr>
        <w:t>ne-way ANOVA</w:t>
      </w:r>
      <w:r w:rsidR="002D05F0" w:rsidRPr="00BA7C86">
        <w:rPr>
          <w:rFonts w:cs="Times New Roman"/>
        </w:rPr>
        <w:t>s</w:t>
      </w:r>
      <w:r w:rsidR="00F346BB" w:rsidRPr="00BA7C86">
        <w:rPr>
          <w:rFonts w:cs="Times New Roman"/>
        </w:rPr>
        <w:t xml:space="preserve"> </w:t>
      </w:r>
      <w:r w:rsidR="002D05F0" w:rsidRPr="00BA7C86">
        <w:rPr>
          <w:rFonts w:cs="Times New Roman"/>
        </w:rPr>
        <w:t xml:space="preserve">and </w:t>
      </w:r>
      <w:r w:rsidR="005C39DF" w:rsidRPr="00BA7C86">
        <w:rPr>
          <w:rFonts w:cs="Times New Roman"/>
        </w:rPr>
        <w:t xml:space="preserve">a </w:t>
      </w:r>
      <w:r w:rsidR="00E71051" w:rsidRPr="00BA7C86">
        <w:rPr>
          <w:rFonts w:cs="Times New Roman"/>
        </w:rPr>
        <w:t>t</w:t>
      </w:r>
      <w:r w:rsidR="002D05F0" w:rsidRPr="00BA7C86">
        <w:rPr>
          <w:rFonts w:cs="Times New Roman"/>
        </w:rPr>
        <w:t xml:space="preserve">wo-way </w:t>
      </w:r>
      <w:r w:rsidR="00E71051" w:rsidRPr="00BA7C86">
        <w:rPr>
          <w:rFonts w:cs="Times New Roman"/>
        </w:rPr>
        <w:t>m</w:t>
      </w:r>
      <w:r w:rsidR="002D05F0" w:rsidRPr="00BA7C86">
        <w:rPr>
          <w:rFonts w:cs="Times New Roman"/>
        </w:rPr>
        <w:t>ixed ANOVA</w:t>
      </w:r>
      <w:r w:rsidRPr="00BA7C86">
        <w:rPr>
          <w:rFonts w:cs="Times New Roman"/>
        </w:rPr>
        <w:t xml:space="preserve">.  </w:t>
      </w:r>
      <w:r w:rsidR="005C39DF" w:rsidRPr="00BA7C86">
        <w:rPr>
          <w:rFonts w:cs="Times New Roman"/>
        </w:rPr>
        <w:t>The most commonly used level of statistical significance, the .05 level, was used in this study for</w:t>
      </w:r>
      <w:r w:rsidR="00703BF2" w:rsidRPr="00BA7C86">
        <w:rPr>
          <w:rFonts w:cs="Times New Roman"/>
        </w:rPr>
        <w:t xml:space="preserve"> hypothesis testing (</w:t>
      </w:r>
      <w:r w:rsidR="00A5306F" w:rsidRPr="00BA7C86">
        <w:rPr>
          <w:rFonts w:cs="Times New Roman"/>
        </w:rPr>
        <w:t>Salkind, 2006</w:t>
      </w:r>
      <w:r w:rsidR="00703BF2" w:rsidRPr="00BA7C86">
        <w:rPr>
          <w:rFonts w:cs="Times New Roman"/>
        </w:rPr>
        <w:t>)</w:t>
      </w:r>
      <w:r w:rsidR="00A5306F" w:rsidRPr="00BA7C86">
        <w:rPr>
          <w:rFonts w:cs="Times New Roman"/>
        </w:rPr>
        <w:t>.</w:t>
      </w:r>
    </w:p>
    <w:p w14:paraId="53372266" w14:textId="77777777" w:rsidR="00B540F4" w:rsidRPr="00BA7C86" w:rsidRDefault="00B540F4" w:rsidP="00AB4944">
      <w:pPr>
        <w:pStyle w:val="Heading2"/>
      </w:pPr>
      <w:bookmarkStart w:id="31" w:name="_Toc448382399"/>
      <w:r w:rsidRPr="00BA7C86">
        <w:t>Sample Description</w:t>
      </w:r>
      <w:bookmarkEnd w:id="31"/>
    </w:p>
    <w:p w14:paraId="052F80A5" w14:textId="77777777" w:rsidR="00AB4944" w:rsidRDefault="00B540F4" w:rsidP="00BA7C86">
      <w:pPr>
        <w:spacing w:after="0" w:line="480" w:lineRule="auto"/>
        <w:ind w:firstLine="720"/>
        <w:contextualSpacing/>
        <w:rPr>
          <w:rFonts w:cs="Times New Roman"/>
        </w:rPr>
      </w:pPr>
      <w:r w:rsidRPr="00BA7C86">
        <w:rPr>
          <w:rFonts w:cs="Times New Roman"/>
        </w:rPr>
        <w:t>The student sample for this dat</w:t>
      </w:r>
      <w:r w:rsidR="00472A92" w:rsidRPr="00BA7C86">
        <w:rPr>
          <w:rFonts w:cs="Times New Roman"/>
        </w:rPr>
        <w:t xml:space="preserve">a was comprised of 136 students representing three grade levels </w:t>
      </w:r>
      <w:r w:rsidRPr="00BA7C86">
        <w:rPr>
          <w:rFonts w:cs="Times New Roman"/>
        </w:rPr>
        <w:t xml:space="preserve">from one urban school located in the </w:t>
      </w:r>
      <w:r w:rsidR="00472A92" w:rsidRPr="00BA7C86">
        <w:rPr>
          <w:rFonts w:cs="Times New Roman"/>
        </w:rPr>
        <w:t>southeastern</w:t>
      </w:r>
      <w:r w:rsidR="006F4636" w:rsidRPr="00BA7C86">
        <w:rPr>
          <w:rFonts w:cs="Times New Roman"/>
        </w:rPr>
        <w:t xml:space="preserve"> region of the United States.  </w:t>
      </w:r>
      <w:r w:rsidR="00472A92" w:rsidRPr="00BA7C86">
        <w:rPr>
          <w:rFonts w:cs="Times New Roman"/>
        </w:rPr>
        <w:t xml:space="preserve">The frequency and percentage of the group distributions </w:t>
      </w:r>
      <w:r w:rsidR="00FC0BAF" w:rsidRPr="00BA7C86">
        <w:rPr>
          <w:rFonts w:cs="Times New Roman"/>
        </w:rPr>
        <w:t xml:space="preserve">by group and grade level </w:t>
      </w:r>
      <w:r w:rsidR="00472A92" w:rsidRPr="00BA7C86">
        <w:rPr>
          <w:rFonts w:cs="Times New Roman"/>
        </w:rPr>
        <w:t>are provided in Table</w:t>
      </w:r>
      <w:r w:rsidR="00D87055" w:rsidRPr="00BA7C86">
        <w:rPr>
          <w:rFonts w:cs="Times New Roman"/>
        </w:rPr>
        <w:t xml:space="preserve"> 5.  </w:t>
      </w:r>
      <w:r w:rsidR="006F4636" w:rsidRPr="00BA7C86">
        <w:rPr>
          <w:rFonts w:cs="Times New Roman"/>
        </w:rPr>
        <w:t xml:space="preserve">Gender among the students </w:t>
      </w:r>
      <w:r w:rsidR="00FC0BAF" w:rsidRPr="00BA7C86">
        <w:rPr>
          <w:rFonts w:cs="Times New Roman"/>
        </w:rPr>
        <w:t>was evenly represented as presented in Table 6</w:t>
      </w:r>
      <w:r w:rsidR="006F4636" w:rsidRPr="00BA7C86">
        <w:rPr>
          <w:rFonts w:cs="Times New Roman"/>
        </w:rPr>
        <w:t xml:space="preserve">.  </w:t>
      </w:r>
      <w:r w:rsidR="00A0725B">
        <w:rPr>
          <w:rFonts w:cs="Times New Roman"/>
        </w:rPr>
        <w:t>Additionally, in Table 6, t</w:t>
      </w:r>
      <w:r w:rsidR="00FC0BAF" w:rsidRPr="00BA7C86">
        <w:rPr>
          <w:rFonts w:cs="Times New Roman"/>
        </w:rPr>
        <w:t xml:space="preserve">he </w:t>
      </w:r>
      <w:r w:rsidR="00694F82" w:rsidRPr="00BA7C86">
        <w:rPr>
          <w:rFonts w:cs="Times New Roman"/>
        </w:rPr>
        <w:t>l</w:t>
      </w:r>
      <w:r w:rsidR="006F4636" w:rsidRPr="00BA7C86">
        <w:rPr>
          <w:rFonts w:cs="Times New Roman"/>
        </w:rPr>
        <w:t xml:space="preserve">arge representations of minority students and </w:t>
      </w:r>
      <w:r w:rsidR="00A0725B">
        <w:rPr>
          <w:rFonts w:cs="Times New Roman"/>
        </w:rPr>
        <w:t>ELL</w:t>
      </w:r>
      <w:r w:rsidR="00E32FA4">
        <w:rPr>
          <w:rFonts w:cs="Times New Roman"/>
        </w:rPr>
        <w:t xml:space="preserve"> student</w:t>
      </w:r>
      <w:r w:rsidR="00A0725B">
        <w:rPr>
          <w:rFonts w:cs="Times New Roman"/>
        </w:rPr>
        <w:t>s</w:t>
      </w:r>
      <w:r w:rsidR="005815FA" w:rsidRPr="00BA7C86">
        <w:rPr>
          <w:rFonts w:cs="Times New Roman"/>
        </w:rPr>
        <w:t xml:space="preserve"> are presented</w:t>
      </w:r>
      <w:r w:rsidR="00A0725B">
        <w:rPr>
          <w:rFonts w:cs="Times New Roman"/>
        </w:rPr>
        <w:t>.</w:t>
      </w:r>
      <w:r w:rsidR="005815FA" w:rsidRPr="00BA7C86">
        <w:rPr>
          <w:rFonts w:cs="Times New Roman"/>
        </w:rPr>
        <w:t xml:space="preserve">  </w:t>
      </w:r>
      <w:r w:rsidR="006F4636" w:rsidRPr="00BA7C86">
        <w:rPr>
          <w:rFonts w:cs="Times New Roman"/>
        </w:rPr>
        <w:t xml:space="preserve">Although the </w:t>
      </w:r>
      <w:r w:rsidR="00E71051" w:rsidRPr="00BA7C86">
        <w:rPr>
          <w:rFonts w:cs="Times New Roman"/>
        </w:rPr>
        <w:t>s</w:t>
      </w:r>
      <w:r w:rsidR="006F4636" w:rsidRPr="00BA7C86">
        <w:rPr>
          <w:rFonts w:cs="Times New Roman"/>
        </w:rPr>
        <w:t>oci</w:t>
      </w:r>
      <w:r w:rsidR="00E71051" w:rsidRPr="00BA7C86">
        <w:rPr>
          <w:rFonts w:cs="Times New Roman"/>
        </w:rPr>
        <w:t>oe</w:t>
      </w:r>
      <w:r w:rsidR="004E1A03" w:rsidRPr="00BA7C86">
        <w:rPr>
          <w:rFonts w:cs="Times New Roman"/>
        </w:rPr>
        <w:t>conomic</w:t>
      </w:r>
      <w:r w:rsidR="00FF5B90" w:rsidRPr="00BA7C86">
        <w:rPr>
          <w:rFonts w:cs="Times New Roman"/>
        </w:rPr>
        <w:t xml:space="preserve"> </w:t>
      </w:r>
      <w:r w:rsidR="00E71051" w:rsidRPr="00BA7C86">
        <w:rPr>
          <w:rFonts w:cs="Times New Roman"/>
        </w:rPr>
        <w:t>s</w:t>
      </w:r>
      <w:r w:rsidR="006F4636" w:rsidRPr="00BA7C86">
        <w:rPr>
          <w:rFonts w:cs="Times New Roman"/>
        </w:rPr>
        <w:t>tatus of this sample is not provided</w:t>
      </w:r>
      <w:r w:rsidR="00435BCF" w:rsidRPr="00BA7C86">
        <w:rPr>
          <w:rFonts w:cs="Times New Roman"/>
        </w:rPr>
        <w:t>,</w:t>
      </w:r>
      <w:r w:rsidR="006F4636" w:rsidRPr="00BA7C86">
        <w:rPr>
          <w:rFonts w:cs="Times New Roman"/>
        </w:rPr>
        <w:t xml:space="preserve"> it should be noted </w:t>
      </w:r>
      <w:r w:rsidR="00E71051" w:rsidRPr="00BA7C86">
        <w:rPr>
          <w:rFonts w:cs="Times New Roman"/>
        </w:rPr>
        <w:t xml:space="preserve">that </w:t>
      </w:r>
      <w:r w:rsidR="00694F82" w:rsidRPr="00BA7C86">
        <w:rPr>
          <w:rFonts w:cs="Times New Roman"/>
        </w:rPr>
        <w:t>this</w:t>
      </w:r>
      <w:r w:rsidR="00435BCF" w:rsidRPr="00BA7C86">
        <w:rPr>
          <w:rFonts w:cs="Times New Roman"/>
        </w:rPr>
        <w:t xml:space="preserve"> sample drew from a student population where 93% of the students were eligible for </w:t>
      </w:r>
      <w:r w:rsidR="00E71051" w:rsidRPr="00BA7C86">
        <w:rPr>
          <w:rFonts w:cs="Times New Roman"/>
        </w:rPr>
        <w:t>the F</w:t>
      </w:r>
      <w:r w:rsidR="00435BCF" w:rsidRPr="00BA7C86">
        <w:rPr>
          <w:rFonts w:cs="Times New Roman"/>
        </w:rPr>
        <w:t xml:space="preserve">ree or </w:t>
      </w:r>
      <w:r w:rsidR="00E71051" w:rsidRPr="00BA7C86">
        <w:rPr>
          <w:rFonts w:cs="Times New Roman"/>
        </w:rPr>
        <w:t>R</w:t>
      </w:r>
      <w:r w:rsidR="00435BCF" w:rsidRPr="00BA7C86">
        <w:rPr>
          <w:rFonts w:cs="Times New Roman"/>
        </w:rPr>
        <w:t xml:space="preserve">educed </w:t>
      </w:r>
      <w:r w:rsidR="00E71051" w:rsidRPr="00BA7C86">
        <w:rPr>
          <w:rFonts w:cs="Times New Roman"/>
        </w:rPr>
        <w:t>L</w:t>
      </w:r>
      <w:r w:rsidR="00435BCF" w:rsidRPr="00BA7C86">
        <w:rPr>
          <w:rFonts w:cs="Times New Roman"/>
        </w:rPr>
        <w:t>unch</w:t>
      </w:r>
      <w:r w:rsidR="00AB4944">
        <w:rPr>
          <w:rFonts w:cs="Times New Roman"/>
        </w:rPr>
        <w:t xml:space="preserve"> P</w:t>
      </w:r>
      <w:r w:rsidR="00E71051" w:rsidRPr="00BA7C86">
        <w:rPr>
          <w:rFonts w:cs="Times New Roman"/>
        </w:rPr>
        <w:t>rogram</w:t>
      </w:r>
      <w:r w:rsidR="00435BCF" w:rsidRPr="00BA7C86">
        <w:rPr>
          <w:rFonts w:cs="Times New Roman"/>
        </w:rPr>
        <w:t xml:space="preserve">.  </w:t>
      </w:r>
    </w:p>
    <w:p w14:paraId="0A66E867" w14:textId="77777777" w:rsidR="00AB4944" w:rsidRDefault="00AB4944" w:rsidP="00AB4944">
      <w:r>
        <w:br w:type="page"/>
      </w:r>
    </w:p>
    <w:p w14:paraId="28EE5C36" w14:textId="77777777" w:rsidR="00AB4944" w:rsidRDefault="00AB4944" w:rsidP="00AB4944">
      <w:pPr>
        <w:spacing w:after="0" w:line="480" w:lineRule="auto"/>
        <w:contextualSpacing/>
        <w:rPr>
          <w:rFonts w:cs="Times New Roman"/>
        </w:rPr>
        <w:sectPr w:rsidR="00AB4944" w:rsidSect="00FD5D81">
          <w:headerReference w:type="default" r:id="rId10"/>
          <w:pgSz w:w="12240" w:h="15840"/>
          <w:pgMar w:top="2016" w:right="1800" w:bottom="1440" w:left="1800" w:header="1440" w:footer="1440" w:gutter="0"/>
          <w:pgNumType w:start="1"/>
          <w:cols w:space="720"/>
          <w:docGrid w:linePitch="326"/>
        </w:sectPr>
      </w:pPr>
    </w:p>
    <w:p w14:paraId="5B543E36" w14:textId="77777777" w:rsidR="001B4FBC" w:rsidRPr="00BA7C86" w:rsidRDefault="00A0725B" w:rsidP="00A0725B">
      <w:pPr>
        <w:pStyle w:val="Caption"/>
        <w:rPr>
          <w:rFonts w:cs="Times New Roman"/>
        </w:rPr>
      </w:pPr>
      <w:bookmarkStart w:id="32" w:name="_Toc448382423"/>
      <w:r>
        <w:lastRenderedPageBreak/>
        <w:t xml:space="preserve">Table </w:t>
      </w:r>
      <w:r w:rsidR="003566D5">
        <w:fldChar w:fldCharType="begin"/>
      </w:r>
      <w:r w:rsidR="003566D5">
        <w:instrText xml:space="preserve"> SEQ Table \* ARABIC </w:instrText>
      </w:r>
      <w:r w:rsidR="003566D5">
        <w:fldChar w:fldCharType="separate"/>
      </w:r>
      <w:r w:rsidR="00713062">
        <w:rPr>
          <w:noProof/>
        </w:rPr>
        <w:t>5</w:t>
      </w:r>
      <w:r w:rsidR="003566D5">
        <w:rPr>
          <w:noProof/>
        </w:rPr>
        <w:fldChar w:fldCharType="end"/>
      </w:r>
      <w:r w:rsidRPr="008365FD">
        <w:t>. Group Assignments by Grade Level</w:t>
      </w:r>
      <w:bookmarkEnd w:id="3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803"/>
        <w:gridCol w:w="1800"/>
        <w:gridCol w:w="1800"/>
        <w:gridCol w:w="1800"/>
        <w:gridCol w:w="1799"/>
        <w:gridCol w:w="1799"/>
        <w:gridCol w:w="1799"/>
      </w:tblGrid>
      <w:tr w:rsidR="00E67B5C" w:rsidRPr="00BA7C86" w14:paraId="064EF164" w14:textId="77777777" w:rsidTr="00FA3D0F">
        <w:tc>
          <w:tcPr>
            <w:tcW w:w="715" w:type="pct"/>
            <w:tcBorders>
              <w:top w:val="single" w:sz="4" w:space="0" w:color="auto"/>
              <w:bottom w:val="single" w:sz="4" w:space="0" w:color="auto"/>
            </w:tcBorders>
            <w:vAlign w:val="center"/>
          </w:tcPr>
          <w:p w14:paraId="49E3791B" w14:textId="77777777" w:rsidR="00E67B5C" w:rsidRPr="00E67B5C" w:rsidRDefault="00E67B5C" w:rsidP="00BC3A59">
            <w:pPr>
              <w:contextualSpacing/>
              <w:rPr>
                <w:rFonts w:cs="Times New Roman"/>
                <w:b/>
                <w:i/>
              </w:rPr>
            </w:pPr>
            <w:r w:rsidRPr="00E67B5C">
              <w:rPr>
                <w:rFonts w:cs="Times New Roman"/>
                <w:b/>
                <w:i/>
              </w:rPr>
              <w:t>Grade Level</w:t>
            </w:r>
          </w:p>
        </w:tc>
        <w:tc>
          <w:tcPr>
            <w:tcW w:w="714" w:type="pct"/>
            <w:tcBorders>
              <w:top w:val="single" w:sz="4" w:space="0" w:color="auto"/>
              <w:bottom w:val="single" w:sz="4" w:space="0" w:color="auto"/>
            </w:tcBorders>
            <w:vAlign w:val="center"/>
          </w:tcPr>
          <w:p w14:paraId="36A9D255" w14:textId="77777777" w:rsidR="00E67B5C" w:rsidRPr="00E67B5C" w:rsidRDefault="00E67B5C" w:rsidP="00BC3A59">
            <w:pPr>
              <w:contextualSpacing/>
              <w:rPr>
                <w:rFonts w:cs="Times New Roman"/>
                <w:b/>
                <w:i/>
              </w:rPr>
            </w:pPr>
            <w:r w:rsidRPr="00E67B5C">
              <w:rPr>
                <w:rFonts w:cs="Times New Roman"/>
                <w:b/>
                <w:i/>
              </w:rPr>
              <w:t>Treatment or Control</w:t>
            </w:r>
          </w:p>
        </w:tc>
        <w:tc>
          <w:tcPr>
            <w:tcW w:w="714" w:type="pct"/>
            <w:tcBorders>
              <w:top w:val="single" w:sz="4" w:space="0" w:color="auto"/>
              <w:bottom w:val="single" w:sz="4" w:space="0" w:color="auto"/>
            </w:tcBorders>
            <w:vAlign w:val="center"/>
          </w:tcPr>
          <w:p w14:paraId="2BF6D255" w14:textId="77777777" w:rsidR="00E67B5C" w:rsidRPr="00E67B5C" w:rsidRDefault="00E67B5C" w:rsidP="00BC3A59">
            <w:pPr>
              <w:contextualSpacing/>
              <w:rPr>
                <w:rFonts w:cs="Times New Roman"/>
                <w:b/>
                <w:i/>
              </w:rPr>
            </w:pPr>
            <w:r w:rsidRPr="00E67B5C">
              <w:rPr>
                <w:rFonts w:cs="Times New Roman"/>
                <w:b/>
                <w:i/>
              </w:rPr>
              <w:t>Classroom Frequency</w:t>
            </w:r>
          </w:p>
        </w:tc>
        <w:tc>
          <w:tcPr>
            <w:tcW w:w="714" w:type="pct"/>
            <w:tcBorders>
              <w:top w:val="single" w:sz="4" w:space="0" w:color="auto"/>
              <w:bottom w:val="single" w:sz="4" w:space="0" w:color="auto"/>
            </w:tcBorders>
            <w:vAlign w:val="center"/>
          </w:tcPr>
          <w:p w14:paraId="36EFDD59" w14:textId="77777777" w:rsidR="00E67B5C" w:rsidRPr="00E67B5C" w:rsidRDefault="00E67B5C" w:rsidP="00BC3A59">
            <w:pPr>
              <w:contextualSpacing/>
              <w:rPr>
                <w:rFonts w:cs="Times New Roman"/>
                <w:b/>
                <w:i/>
              </w:rPr>
            </w:pPr>
            <w:r w:rsidRPr="00E67B5C">
              <w:rPr>
                <w:rFonts w:cs="Times New Roman"/>
                <w:b/>
                <w:i/>
              </w:rPr>
              <w:t>Classroom Student Frequency</w:t>
            </w:r>
          </w:p>
        </w:tc>
        <w:tc>
          <w:tcPr>
            <w:tcW w:w="714" w:type="pct"/>
            <w:tcBorders>
              <w:top w:val="single" w:sz="4" w:space="0" w:color="auto"/>
              <w:bottom w:val="single" w:sz="4" w:space="0" w:color="auto"/>
            </w:tcBorders>
            <w:vAlign w:val="center"/>
          </w:tcPr>
          <w:p w14:paraId="2B0B6A56" w14:textId="77777777" w:rsidR="00E67B5C" w:rsidRPr="00E67B5C" w:rsidRDefault="00E67B5C" w:rsidP="00FA3D0F">
            <w:pPr>
              <w:contextualSpacing/>
              <w:rPr>
                <w:rFonts w:cs="Times New Roman"/>
                <w:b/>
                <w:i/>
              </w:rPr>
            </w:pPr>
            <w:r w:rsidRPr="00E67B5C">
              <w:rPr>
                <w:rFonts w:cs="Times New Roman"/>
                <w:b/>
                <w:i/>
              </w:rPr>
              <w:t>Classroom Student Percentage</w:t>
            </w:r>
          </w:p>
        </w:tc>
        <w:tc>
          <w:tcPr>
            <w:tcW w:w="714" w:type="pct"/>
            <w:tcBorders>
              <w:top w:val="single" w:sz="4" w:space="0" w:color="auto"/>
              <w:bottom w:val="single" w:sz="4" w:space="0" w:color="auto"/>
            </w:tcBorders>
            <w:vAlign w:val="center"/>
          </w:tcPr>
          <w:p w14:paraId="6FFB3843" w14:textId="77777777" w:rsidR="00E67B5C" w:rsidRPr="00E67B5C" w:rsidRDefault="00E67B5C" w:rsidP="00FA3D0F">
            <w:pPr>
              <w:contextualSpacing/>
              <w:rPr>
                <w:rFonts w:cs="Times New Roman"/>
                <w:b/>
                <w:i/>
              </w:rPr>
            </w:pPr>
            <w:r w:rsidRPr="00E67B5C">
              <w:rPr>
                <w:rFonts w:cs="Times New Roman"/>
                <w:b/>
                <w:i/>
              </w:rPr>
              <w:t>Total Student Frequency</w:t>
            </w:r>
          </w:p>
        </w:tc>
        <w:tc>
          <w:tcPr>
            <w:tcW w:w="714" w:type="pct"/>
            <w:tcBorders>
              <w:top w:val="single" w:sz="4" w:space="0" w:color="auto"/>
              <w:bottom w:val="single" w:sz="4" w:space="0" w:color="auto"/>
            </w:tcBorders>
            <w:vAlign w:val="center"/>
          </w:tcPr>
          <w:p w14:paraId="13AA4613" w14:textId="77777777" w:rsidR="00E67B5C" w:rsidRPr="00E67B5C" w:rsidRDefault="00E67B5C" w:rsidP="00FA3D0F">
            <w:pPr>
              <w:contextualSpacing/>
              <w:rPr>
                <w:rFonts w:cs="Times New Roman"/>
                <w:b/>
                <w:i/>
              </w:rPr>
            </w:pPr>
            <w:r w:rsidRPr="00E67B5C">
              <w:rPr>
                <w:rFonts w:cs="Times New Roman"/>
                <w:b/>
                <w:i/>
              </w:rPr>
              <w:t>Total Student Percentage</w:t>
            </w:r>
          </w:p>
        </w:tc>
      </w:tr>
      <w:tr w:rsidR="00E67B5C" w:rsidRPr="00BA7C86" w14:paraId="68255BB0" w14:textId="77777777" w:rsidTr="00FA3D0F">
        <w:tc>
          <w:tcPr>
            <w:tcW w:w="715" w:type="pct"/>
            <w:vMerge w:val="restart"/>
            <w:tcBorders>
              <w:top w:val="single" w:sz="4" w:space="0" w:color="auto"/>
            </w:tcBorders>
            <w:vAlign w:val="center"/>
          </w:tcPr>
          <w:p w14:paraId="1D8F3C6F" w14:textId="77777777" w:rsidR="00E67B5C" w:rsidRDefault="00E67B5C" w:rsidP="00BC3A59">
            <w:pPr>
              <w:contextualSpacing/>
              <w:rPr>
                <w:rFonts w:cs="Times New Roman"/>
              </w:rPr>
            </w:pPr>
            <w:r>
              <w:rPr>
                <w:rFonts w:cs="Times New Roman"/>
              </w:rPr>
              <w:t>Kindergarten</w:t>
            </w:r>
          </w:p>
        </w:tc>
        <w:tc>
          <w:tcPr>
            <w:tcW w:w="714" w:type="pct"/>
            <w:tcBorders>
              <w:top w:val="single" w:sz="4" w:space="0" w:color="auto"/>
            </w:tcBorders>
            <w:vAlign w:val="center"/>
          </w:tcPr>
          <w:p w14:paraId="1B0E1D28" w14:textId="77777777" w:rsidR="00E67B5C" w:rsidRPr="00BA7C86" w:rsidRDefault="00E67B5C" w:rsidP="00BC3A59">
            <w:pPr>
              <w:contextualSpacing/>
              <w:rPr>
                <w:rFonts w:cs="Times New Roman"/>
              </w:rPr>
            </w:pPr>
            <w:r>
              <w:rPr>
                <w:rFonts w:cs="Times New Roman"/>
              </w:rPr>
              <w:t>Treatment</w:t>
            </w:r>
          </w:p>
        </w:tc>
        <w:tc>
          <w:tcPr>
            <w:tcW w:w="714" w:type="pct"/>
            <w:tcBorders>
              <w:top w:val="single" w:sz="4" w:space="0" w:color="auto"/>
            </w:tcBorders>
            <w:vAlign w:val="center"/>
          </w:tcPr>
          <w:p w14:paraId="07814F2B" w14:textId="77777777" w:rsidR="00E67B5C" w:rsidRPr="00BA7C86" w:rsidRDefault="00E67B5C" w:rsidP="00BC3A59">
            <w:pPr>
              <w:contextualSpacing/>
              <w:rPr>
                <w:rFonts w:cs="Times New Roman"/>
              </w:rPr>
            </w:pPr>
            <w:r>
              <w:rPr>
                <w:rFonts w:cs="Times New Roman"/>
              </w:rPr>
              <w:t>2</w:t>
            </w:r>
          </w:p>
        </w:tc>
        <w:tc>
          <w:tcPr>
            <w:tcW w:w="714" w:type="pct"/>
            <w:tcBorders>
              <w:top w:val="single" w:sz="4" w:space="0" w:color="auto"/>
            </w:tcBorders>
            <w:vAlign w:val="center"/>
          </w:tcPr>
          <w:p w14:paraId="06C6CA9D" w14:textId="77777777" w:rsidR="00E67B5C" w:rsidRPr="00BA7C86" w:rsidRDefault="00E67B5C" w:rsidP="00BC3A59">
            <w:pPr>
              <w:contextualSpacing/>
              <w:rPr>
                <w:rFonts w:cs="Times New Roman"/>
              </w:rPr>
            </w:pPr>
            <w:r>
              <w:rPr>
                <w:rFonts w:cs="Times New Roman"/>
              </w:rPr>
              <w:t>29</w:t>
            </w:r>
          </w:p>
        </w:tc>
        <w:tc>
          <w:tcPr>
            <w:tcW w:w="714" w:type="pct"/>
            <w:tcBorders>
              <w:top w:val="single" w:sz="4" w:space="0" w:color="auto"/>
            </w:tcBorders>
            <w:vAlign w:val="center"/>
          </w:tcPr>
          <w:p w14:paraId="1357A009" w14:textId="77777777" w:rsidR="00E67B5C" w:rsidRPr="00BA7C86" w:rsidRDefault="00E67B5C" w:rsidP="00FA3D0F">
            <w:pPr>
              <w:contextualSpacing/>
              <w:rPr>
                <w:rFonts w:cs="Times New Roman"/>
              </w:rPr>
            </w:pPr>
            <w:r>
              <w:rPr>
                <w:rFonts w:cs="Times New Roman"/>
              </w:rPr>
              <w:t>21.32</w:t>
            </w:r>
          </w:p>
        </w:tc>
        <w:tc>
          <w:tcPr>
            <w:tcW w:w="714" w:type="pct"/>
            <w:vMerge w:val="restart"/>
            <w:tcBorders>
              <w:top w:val="single" w:sz="4" w:space="0" w:color="auto"/>
            </w:tcBorders>
            <w:vAlign w:val="center"/>
          </w:tcPr>
          <w:p w14:paraId="23A3392F" w14:textId="77777777" w:rsidR="00E67B5C" w:rsidRPr="00BA7C86" w:rsidRDefault="00E67B5C" w:rsidP="00FA3D0F">
            <w:pPr>
              <w:contextualSpacing/>
              <w:rPr>
                <w:rFonts w:cs="Times New Roman"/>
              </w:rPr>
            </w:pPr>
            <w:r>
              <w:rPr>
                <w:rFonts w:cs="Times New Roman"/>
              </w:rPr>
              <w:t>57</w:t>
            </w:r>
          </w:p>
        </w:tc>
        <w:tc>
          <w:tcPr>
            <w:tcW w:w="714" w:type="pct"/>
            <w:vMerge w:val="restart"/>
            <w:tcBorders>
              <w:top w:val="single" w:sz="4" w:space="0" w:color="auto"/>
            </w:tcBorders>
            <w:vAlign w:val="center"/>
          </w:tcPr>
          <w:p w14:paraId="47D59797" w14:textId="77777777" w:rsidR="00E67B5C" w:rsidRPr="00BA7C86" w:rsidRDefault="00E67B5C" w:rsidP="00FA3D0F">
            <w:pPr>
              <w:contextualSpacing/>
              <w:rPr>
                <w:rFonts w:cs="Times New Roman"/>
              </w:rPr>
            </w:pPr>
            <w:r>
              <w:rPr>
                <w:rFonts w:cs="Times New Roman"/>
              </w:rPr>
              <w:t>42.6</w:t>
            </w:r>
          </w:p>
        </w:tc>
      </w:tr>
      <w:tr w:rsidR="00E67B5C" w:rsidRPr="00BA7C86" w14:paraId="1A6A55FF" w14:textId="77777777" w:rsidTr="00FA3D0F">
        <w:tc>
          <w:tcPr>
            <w:tcW w:w="715" w:type="pct"/>
            <w:vMerge/>
            <w:vAlign w:val="center"/>
          </w:tcPr>
          <w:p w14:paraId="7C3B54FD" w14:textId="77777777" w:rsidR="00E67B5C" w:rsidRPr="00BA7C86" w:rsidRDefault="00E67B5C" w:rsidP="00BC3A59">
            <w:pPr>
              <w:contextualSpacing/>
              <w:rPr>
                <w:rFonts w:cs="Times New Roman"/>
              </w:rPr>
            </w:pPr>
          </w:p>
        </w:tc>
        <w:tc>
          <w:tcPr>
            <w:tcW w:w="714" w:type="pct"/>
            <w:vAlign w:val="center"/>
          </w:tcPr>
          <w:p w14:paraId="0B3856E3" w14:textId="77777777" w:rsidR="00E67B5C" w:rsidRPr="00BA7C86" w:rsidRDefault="00E67B5C" w:rsidP="00BC3A59">
            <w:pPr>
              <w:contextualSpacing/>
              <w:rPr>
                <w:rFonts w:cs="Times New Roman"/>
              </w:rPr>
            </w:pPr>
            <w:r>
              <w:rPr>
                <w:rFonts w:cs="Times New Roman"/>
              </w:rPr>
              <w:t>Control</w:t>
            </w:r>
          </w:p>
        </w:tc>
        <w:tc>
          <w:tcPr>
            <w:tcW w:w="714" w:type="pct"/>
            <w:vAlign w:val="center"/>
          </w:tcPr>
          <w:p w14:paraId="0B6A0860" w14:textId="77777777" w:rsidR="00E67B5C" w:rsidRPr="00BA7C86" w:rsidRDefault="00E67B5C" w:rsidP="00BC3A59">
            <w:pPr>
              <w:contextualSpacing/>
              <w:rPr>
                <w:rFonts w:cs="Times New Roman"/>
              </w:rPr>
            </w:pPr>
            <w:r>
              <w:rPr>
                <w:rFonts w:cs="Times New Roman"/>
              </w:rPr>
              <w:t>2</w:t>
            </w:r>
          </w:p>
        </w:tc>
        <w:tc>
          <w:tcPr>
            <w:tcW w:w="714" w:type="pct"/>
            <w:vAlign w:val="center"/>
          </w:tcPr>
          <w:p w14:paraId="7DD01068" w14:textId="77777777" w:rsidR="00E67B5C" w:rsidRPr="00BA7C86" w:rsidRDefault="00E67B5C" w:rsidP="00BC3A59">
            <w:pPr>
              <w:contextualSpacing/>
              <w:rPr>
                <w:rFonts w:cs="Times New Roman"/>
              </w:rPr>
            </w:pPr>
            <w:r>
              <w:rPr>
                <w:rFonts w:cs="Times New Roman"/>
              </w:rPr>
              <w:t>29</w:t>
            </w:r>
          </w:p>
        </w:tc>
        <w:tc>
          <w:tcPr>
            <w:tcW w:w="714" w:type="pct"/>
            <w:vAlign w:val="center"/>
          </w:tcPr>
          <w:p w14:paraId="32125533" w14:textId="77777777" w:rsidR="00E67B5C" w:rsidRPr="00BA7C86" w:rsidRDefault="00E67B5C" w:rsidP="00FA3D0F">
            <w:pPr>
              <w:contextualSpacing/>
              <w:rPr>
                <w:rFonts w:cs="Times New Roman"/>
              </w:rPr>
            </w:pPr>
            <w:r>
              <w:rPr>
                <w:rFonts w:cs="Times New Roman"/>
              </w:rPr>
              <w:t>21.32</w:t>
            </w:r>
          </w:p>
        </w:tc>
        <w:tc>
          <w:tcPr>
            <w:tcW w:w="714" w:type="pct"/>
            <w:vMerge/>
            <w:vAlign w:val="center"/>
          </w:tcPr>
          <w:p w14:paraId="045B6344" w14:textId="77777777" w:rsidR="00E67B5C" w:rsidRPr="00BA7C86" w:rsidRDefault="00E67B5C" w:rsidP="00FA3D0F">
            <w:pPr>
              <w:contextualSpacing/>
              <w:rPr>
                <w:rFonts w:cs="Times New Roman"/>
              </w:rPr>
            </w:pPr>
          </w:p>
        </w:tc>
        <w:tc>
          <w:tcPr>
            <w:tcW w:w="714" w:type="pct"/>
            <w:vMerge/>
            <w:vAlign w:val="center"/>
          </w:tcPr>
          <w:p w14:paraId="40FBE418" w14:textId="77777777" w:rsidR="00E67B5C" w:rsidRPr="00BA7C86" w:rsidRDefault="00E67B5C" w:rsidP="00FA3D0F">
            <w:pPr>
              <w:contextualSpacing/>
              <w:rPr>
                <w:rFonts w:cs="Times New Roman"/>
              </w:rPr>
            </w:pPr>
          </w:p>
        </w:tc>
      </w:tr>
      <w:tr w:rsidR="00E67B5C" w:rsidRPr="00BA7C86" w14:paraId="7247F99D" w14:textId="77777777" w:rsidTr="00FA3D0F">
        <w:tc>
          <w:tcPr>
            <w:tcW w:w="715" w:type="pct"/>
            <w:vMerge w:val="restart"/>
            <w:vAlign w:val="center"/>
          </w:tcPr>
          <w:p w14:paraId="7C71D2FA" w14:textId="77777777" w:rsidR="00E67B5C" w:rsidRPr="00BA7C86" w:rsidRDefault="00E67B5C" w:rsidP="00BC3A59">
            <w:pPr>
              <w:contextualSpacing/>
              <w:rPr>
                <w:rFonts w:cs="Times New Roman"/>
              </w:rPr>
            </w:pPr>
            <w:r>
              <w:rPr>
                <w:rFonts w:cs="Times New Roman"/>
              </w:rPr>
              <w:t>First</w:t>
            </w:r>
          </w:p>
        </w:tc>
        <w:tc>
          <w:tcPr>
            <w:tcW w:w="714" w:type="pct"/>
            <w:vAlign w:val="center"/>
          </w:tcPr>
          <w:p w14:paraId="35B7BBA1" w14:textId="77777777" w:rsidR="00E67B5C" w:rsidRPr="00BA7C86" w:rsidRDefault="00E67B5C" w:rsidP="00BC3A59">
            <w:pPr>
              <w:contextualSpacing/>
              <w:rPr>
                <w:rFonts w:cs="Times New Roman"/>
              </w:rPr>
            </w:pPr>
            <w:r>
              <w:rPr>
                <w:rFonts w:cs="Times New Roman"/>
              </w:rPr>
              <w:t>Treatment</w:t>
            </w:r>
          </w:p>
        </w:tc>
        <w:tc>
          <w:tcPr>
            <w:tcW w:w="714" w:type="pct"/>
            <w:vAlign w:val="center"/>
          </w:tcPr>
          <w:p w14:paraId="64A5DE3C" w14:textId="77777777" w:rsidR="00E67B5C" w:rsidRPr="00BA7C86" w:rsidRDefault="00E67B5C" w:rsidP="00BC3A59">
            <w:pPr>
              <w:contextualSpacing/>
              <w:rPr>
                <w:rFonts w:cs="Times New Roman"/>
              </w:rPr>
            </w:pPr>
            <w:r>
              <w:rPr>
                <w:rFonts w:cs="Times New Roman"/>
              </w:rPr>
              <w:t>2</w:t>
            </w:r>
          </w:p>
        </w:tc>
        <w:tc>
          <w:tcPr>
            <w:tcW w:w="714" w:type="pct"/>
            <w:vAlign w:val="center"/>
          </w:tcPr>
          <w:p w14:paraId="4A4BA054" w14:textId="77777777" w:rsidR="00E67B5C" w:rsidRPr="00BA7C86" w:rsidRDefault="00E67B5C" w:rsidP="00BC3A59">
            <w:pPr>
              <w:contextualSpacing/>
              <w:rPr>
                <w:rFonts w:cs="Times New Roman"/>
              </w:rPr>
            </w:pPr>
            <w:r>
              <w:rPr>
                <w:rFonts w:cs="Times New Roman"/>
              </w:rPr>
              <w:t>14</w:t>
            </w:r>
          </w:p>
        </w:tc>
        <w:tc>
          <w:tcPr>
            <w:tcW w:w="714" w:type="pct"/>
            <w:vAlign w:val="center"/>
          </w:tcPr>
          <w:p w14:paraId="52528C02" w14:textId="77777777" w:rsidR="00E67B5C" w:rsidRPr="00BA7C86" w:rsidRDefault="00E67B5C" w:rsidP="00FA3D0F">
            <w:pPr>
              <w:contextualSpacing/>
              <w:rPr>
                <w:rFonts w:cs="Times New Roman"/>
              </w:rPr>
            </w:pPr>
            <w:r>
              <w:rPr>
                <w:rFonts w:cs="Times New Roman"/>
              </w:rPr>
              <w:t>10.29</w:t>
            </w:r>
          </w:p>
        </w:tc>
        <w:tc>
          <w:tcPr>
            <w:tcW w:w="714" w:type="pct"/>
            <w:vMerge w:val="restart"/>
            <w:vAlign w:val="center"/>
          </w:tcPr>
          <w:p w14:paraId="43D20C3B" w14:textId="77777777" w:rsidR="00E67B5C" w:rsidRPr="00BA7C86" w:rsidRDefault="00E67B5C" w:rsidP="00FA3D0F">
            <w:pPr>
              <w:contextualSpacing/>
              <w:rPr>
                <w:rFonts w:cs="Times New Roman"/>
              </w:rPr>
            </w:pPr>
            <w:r>
              <w:rPr>
                <w:rFonts w:cs="Times New Roman"/>
              </w:rPr>
              <w:t>31</w:t>
            </w:r>
          </w:p>
        </w:tc>
        <w:tc>
          <w:tcPr>
            <w:tcW w:w="714" w:type="pct"/>
            <w:vMerge w:val="restart"/>
            <w:vAlign w:val="center"/>
          </w:tcPr>
          <w:p w14:paraId="6C2C15AA" w14:textId="77777777" w:rsidR="00E67B5C" w:rsidRPr="00BA7C86" w:rsidRDefault="00E67B5C" w:rsidP="00FA3D0F">
            <w:pPr>
              <w:contextualSpacing/>
              <w:rPr>
                <w:rFonts w:cs="Times New Roman"/>
              </w:rPr>
            </w:pPr>
            <w:r>
              <w:rPr>
                <w:rFonts w:cs="Times New Roman"/>
              </w:rPr>
              <w:t>22.8</w:t>
            </w:r>
          </w:p>
        </w:tc>
      </w:tr>
      <w:tr w:rsidR="00E67B5C" w:rsidRPr="00BA7C86" w14:paraId="0561EF1B" w14:textId="77777777" w:rsidTr="00FA3D0F">
        <w:tc>
          <w:tcPr>
            <w:tcW w:w="715" w:type="pct"/>
            <w:vMerge/>
            <w:vAlign w:val="center"/>
          </w:tcPr>
          <w:p w14:paraId="4E3FFABD" w14:textId="77777777" w:rsidR="00E67B5C" w:rsidRDefault="00E67B5C" w:rsidP="00BC3A59">
            <w:pPr>
              <w:contextualSpacing/>
              <w:rPr>
                <w:rFonts w:cs="Times New Roman"/>
              </w:rPr>
            </w:pPr>
          </w:p>
        </w:tc>
        <w:tc>
          <w:tcPr>
            <w:tcW w:w="714" w:type="pct"/>
            <w:vAlign w:val="center"/>
          </w:tcPr>
          <w:p w14:paraId="0783047F" w14:textId="77777777" w:rsidR="00E67B5C" w:rsidRPr="00BA7C86" w:rsidRDefault="00E67B5C" w:rsidP="00BC3A59">
            <w:pPr>
              <w:contextualSpacing/>
              <w:rPr>
                <w:rFonts w:cs="Times New Roman"/>
              </w:rPr>
            </w:pPr>
            <w:r>
              <w:rPr>
                <w:rFonts w:cs="Times New Roman"/>
              </w:rPr>
              <w:t>Control</w:t>
            </w:r>
          </w:p>
        </w:tc>
        <w:tc>
          <w:tcPr>
            <w:tcW w:w="714" w:type="pct"/>
            <w:vAlign w:val="center"/>
          </w:tcPr>
          <w:p w14:paraId="48503BD3" w14:textId="77777777" w:rsidR="00E67B5C" w:rsidRPr="00BA7C86" w:rsidRDefault="00E67B5C" w:rsidP="00BC3A59">
            <w:pPr>
              <w:contextualSpacing/>
              <w:rPr>
                <w:rFonts w:cs="Times New Roman"/>
              </w:rPr>
            </w:pPr>
            <w:r>
              <w:rPr>
                <w:rFonts w:cs="Times New Roman"/>
              </w:rPr>
              <w:t>2</w:t>
            </w:r>
          </w:p>
        </w:tc>
        <w:tc>
          <w:tcPr>
            <w:tcW w:w="714" w:type="pct"/>
            <w:vAlign w:val="center"/>
          </w:tcPr>
          <w:p w14:paraId="4913F6A0" w14:textId="77777777" w:rsidR="00E67B5C" w:rsidRPr="00BA7C86" w:rsidRDefault="00E67B5C" w:rsidP="00BC3A59">
            <w:pPr>
              <w:contextualSpacing/>
              <w:rPr>
                <w:rFonts w:cs="Times New Roman"/>
              </w:rPr>
            </w:pPr>
            <w:r>
              <w:rPr>
                <w:rFonts w:cs="Times New Roman"/>
              </w:rPr>
              <w:t>17</w:t>
            </w:r>
          </w:p>
        </w:tc>
        <w:tc>
          <w:tcPr>
            <w:tcW w:w="714" w:type="pct"/>
            <w:vAlign w:val="center"/>
          </w:tcPr>
          <w:p w14:paraId="1DE94453" w14:textId="77777777" w:rsidR="00E67B5C" w:rsidRPr="00BA7C86" w:rsidRDefault="00E67B5C" w:rsidP="00FA3D0F">
            <w:pPr>
              <w:contextualSpacing/>
              <w:rPr>
                <w:rFonts w:cs="Times New Roman"/>
              </w:rPr>
            </w:pPr>
            <w:r>
              <w:rPr>
                <w:rFonts w:cs="Times New Roman"/>
              </w:rPr>
              <w:t>12.5</w:t>
            </w:r>
          </w:p>
        </w:tc>
        <w:tc>
          <w:tcPr>
            <w:tcW w:w="714" w:type="pct"/>
            <w:vMerge/>
            <w:vAlign w:val="center"/>
          </w:tcPr>
          <w:p w14:paraId="18EEE2B8" w14:textId="77777777" w:rsidR="00E67B5C" w:rsidRPr="00BA7C86" w:rsidRDefault="00E67B5C" w:rsidP="00FA3D0F">
            <w:pPr>
              <w:contextualSpacing/>
              <w:rPr>
                <w:rFonts w:cs="Times New Roman"/>
              </w:rPr>
            </w:pPr>
          </w:p>
        </w:tc>
        <w:tc>
          <w:tcPr>
            <w:tcW w:w="714" w:type="pct"/>
            <w:vMerge/>
            <w:vAlign w:val="center"/>
          </w:tcPr>
          <w:p w14:paraId="1F7C7A06" w14:textId="77777777" w:rsidR="00E67B5C" w:rsidRPr="00BA7C86" w:rsidRDefault="00E67B5C" w:rsidP="00FA3D0F">
            <w:pPr>
              <w:contextualSpacing/>
              <w:rPr>
                <w:rFonts w:cs="Times New Roman"/>
              </w:rPr>
            </w:pPr>
          </w:p>
        </w:tc>
      </w:tr>
      <w:tr w:rsidR="00E67B5C" w:rsidRPr="00BA7C86" w14:paraId="158F03C9" w14:textId="77777777" w:rsidTr="00FA3D0F">
        <w:tc>
          <w:tcPr>
            <w:tcW w:w="715" w:type="pct"/>
            <w:vMerge w:val="restart"/>
            <w:vAlign w:val="center"/>
          </w:tcPr>
          <w:p w14:paraId="191E97C2" w14:textId="77777777" w:rsidR="00E67B5C" w:rsidRPr="00BA7C86" w:rsidRDefault="00E67B5C" w:rsidP="00BC3A59">
            <w:pPr>
              <w:contextualSpacing/>
              <w:rPr>
                <w:rFonts w:cs="Times New Roman"/>
              </w:rPr>
            </w:pPr>
            <w:r>
              <w:rPr>
                <w:rFonts w:cs="Times New Roman"/>
              </w:rPr>
              <w:t>Second</w:t>
            </w:r>
          </w:p>
        </w:tc>
        <w:tc>
          <w:tcPr>
            <w:tcW w:w="714" w:type="pct"/>
            <w:vAlign w:val="center"/>
          </w:tcPr>
          <w:p w14:paraId="45B0A2C0" w14:textId="77777777" w:rsidR="00E67B5C" w:rsidRPr="00BA7C86" w:rsidRDefault="00E67B5C" w:rsidP="00BC3A59">
            <w:pPr>
              <w:contextualSpacing/>
              <w:rPr>
                <w:rFonts w:cs="Times New Roman"/>
              </w:rPr>
            </w:pPr>
            <w:r>
              <w:rPr>
                <w:rFonts w:cs="Times New Roman"/>
              </w:rPr>
              <w:t>Treatment</w:t>
            </w:r>
          </w:p>
        </w:tc>
        <w:tc>
          <w:tcPr>
            <w:tcW w:w="714" w:type="pct"/>
            <w:vAlign w:val="center"/>
          </w:tcPr>
          <w:p w14:paraId="24607F36" w14:textId="77777777" w:rsidR="00E67B5C" w:rsidRPr="00BA7C86" w:rsidRDefault="00E67B5C" w:rsidP="00BC3A59">
            <w:pPr>
              <w:contextualSpacing/>
              <w:rPr>
                <w:rFonts w:cs="Times New Roman"/>
              </w:rPr>
            </w:pPr>
            <w:r>
              <w:rPr>
                <w:rFonts w:cs="Times New Roman"/>
              </w:rPr>
              <w:t>1</w:t>
            </w:r>
          </w:p>
        </w:tc>
        <w:tc>
          <w:tcPr>
            <w:tcW w:w="714" w:type="pct"/>
            <w:vAlign w:val="center"/>
          </w:tcPr>
          <w:p w14:paraId="24FCFDD4" w14:textId="77777777" w:rsidR="00E67B5C" w:rsidRPr="00BA7C86" w:rsidRDefault="00E67B5C" w:rsidP="00BC3A59">
            <w:pPr>
              <w:contextualSpacing/>
              <w:rPr>
                <w:rFonts w:cs="Times New Roman"/>
              </w:rPr>
            </w:pPr>
            <w:r>
              <w:rPr>
                <w:rFonts w:cs="Times New Roman"/>
              </w:rPr>
              <w:t>13</w:t>
            </w:r>
          </w:p>
        </w:tc>
        <w:tc>
          <w:tcPr>
            <w:tcW w:w="714" w:type="pct"/>
            <w:vAlign w:val="center"/>
          </w:tcPr>
          <w:p w14:paraId="18A2853C" w14:textId="77777777" w:rsidR="00E67B5C" w:rsidRPr="00BA7C86" w:rsidRDefault="00E67B5C" w:rsidP="00FA3D0F">
            <w:pPr>
              <w:contextualSpacing/>
              <w:rPr>
                <w:rFonts w:cs="Times New Roman"/>
              </w:rPr>
            </w:pPr>
            <w:r>
              <w:rPr>
                <w:rFonts w:cs="Times New Roman"/>
              </w:rPr>
              <w:t>9.56</w:t>
            </w:r>
          </w:p>
        </w:tc>
        <w:tc>
          <w:tcPr>
            <w:tcW w:w="714" w:type="pct"/>
            <w:vMerge w:val="restart"/>
            <w:vAlign w:val="center"/>
          </w:tcPr>
          <w:p w14:paraId="2DDE12C2" w14:textId="77777777" w:rsidR="00E67B5C" w:rsidRPr="00BA7C86" w:rsidRDefault="00E67B5C" w:rsidP="00FA3D0F">
            <w:pPr>
              <w:contextualSpacing/>
              <w:rPr>
                <w:rFonts w:cs="Times New Roman"/>
              </w:rPr>
            </w:pPr>
            <w:r>
              <w:rPr>
                <w:rFonts w:cs="Times New Roman"/>
              </w:rPr>
              <w:t>47</w:t>
            </w:r>
          </w:p>
        </w:tc>
        <w:tc>
          <w:tcPr>
            <w:tcW w:w="714" w:type="pct"/>
            <w:vMerge w:val="restart"/>
            <w:vAlign w:val="center"/>
          </w:tcPr>
          <w:p w14:paraId="3B826CA7" w14:textId="77777777" w:rsidR="00E67B5C" w:rsidRPr="00BA7C86" w:rsidRDefault="00E67B5C" w:rsidP="00FA3D0F">
            <w:pPr>
              <w:contextualSpacing/>
              <w:rPr>
                <w:rFonts w:cs="Times New Roman"/>
              </w:rPr>
            </w:pPr>
            <w:r>
              <w:rPr>
                <w:rFonts w:cs="Times New Roman"/>
              </w:rPr>
              <w:t>34.6</w:t>
            </w:r>
          </w:p>
        </w:tc>
      </w:tr>
      <w:tr w:rsidR="00E67B5C" w:rsidRPr="00BA7C86" w14:paraId="7C8E08C4" w14:textId="77777777" w:rsidTr="00FA3D0F">
        <w:tc>
          <w:tcPr>
            <w:tcW w:w="715" w:type="pct"/>
            <w:vMerge/>
            <w:vAlign w:val="center"/>
          </w:tcPr>
          <w:p w14:paraId="2A90E394" w14:textId="77777777" w:rsidR="00E67B5C" w:rsidRPr="00BA7C86" w:rsidRDefault="00E67B5C" w:rsidP="00BC3A59">
            <w:pPr>
              <w:contextualSpacing/>
              <w:rPr>
                <w:rFonts w:cs="Times New Roman"/>
              </w:rPr>
            </w:pPr>
          </w:p>
        </w:tc>
        <w:tc>
          <w:tcPr>
            <w:tcW w:w="714" w:type="pct"/>
            <w:vAlign w:val="center"/>
          </w:tcPr>
          <w:p w14:paraId="13776907" w14:textId="77777777" w:rsidR="00E67B5C" w:rsidRPr="00BA7C86" w:rsidRDefault="00E67B5C" w:rsidP="00BC3A59">
            <w:pPr>
              <w:contextualSpacing/>
              <w:rPr>
                <w:rFonts w:cs="Times New Roman"/>
              </w:rPr>
            </w:pPr>
            <w:r>
              <w:rPr>
                <w:rFonts w:cs="Times New Roman"/>
              </w:rPr>
              <w:t>Control</w:t>
            </w:r>
          </w:p>
        </w:tc>
        <w:tc>
          <w:tcPr>
            <w:tcW w:w="714" w:type="pct"/>
            <w:vAlign w:val="center"/>
          </w:tcPr>
          <w:p w14:paraId="6704F739" w14:textId="77777777" w:rsidR="00E67B5C" w:rsidRPr="00BA7C86" w:rsidRDefault="00E67B5C" w:rsidP="00BC3A59">
            <w:pPr>
              <w:contextualSpacing/>
              <w:rPr>
                <w:rFonts w:cs="Times New Roman"/>
              </w:rPr>
            </w:pPr>
            <w:r>
              <w:rPr>
                <w:rFonts w:cs="Times New Roman"/>
              </w:rPr>
              <w:t>3</w:t>
            </w:r>
          </w:p>
        </w:tc>
        <w:tc>
          <w:tcPr>
            <w:tcW w:w="714" w:type="pct"/>
            <w:vAlign w:val="center"/>
          </w:tcPr>
          <w:p w14:paraId="448D4310" w14:textId="77777777" w:rsidR="00E67B5C" w:rsidRPr="00BA7C86" w:rsidRDefault="00E67B5C" w:rsidP="00BC3A59">
            <w:pPr>
              <w:contextualSpacing/>
              <w:rPr>
                <w:rFonts w:cs="Times New Roman"/>
              </w:rPr>
            </w:pPr>
            <w:r>
              <w:rPr>
                <w:rFonts w:cs="Times New Roman"/>
              </w:rPr>
              <w:t>34</w:t>
            </w:r>
          </w:p>
        </w:tc>
        <w:tc>
          <w:tcPr>
            <w:tcW w:w="714" w:type="pct"/>
            <w:vAlign w:val="center"/>
          </w:tcPr>
          <w:p w14:paraId="7A52923A" w14:textId="77777777" w:rsidR="00E67B5C" w:rsidRPr="00BA7C86" w:rsidRDefault="00E67B5C" w:rsidP="00FA3D0F">
            <w:pPr>
              <w:contextualSpacing/>
              <w:rPr>
                <w:rFonts w:cs="Times New Roman"/>
              </w:rPr>
            </w:pPr>
            <w:r>
              <w:rPr>
                <w:rFonts w:cs="Times New Roman"/>
              </w:rPr>
              <w:t>25</w:t>
            </w:r>
          </w:p>
        </w:tc>
        <w:tc>
          <w:tcPr>
            <w:tcW w:w="714" w:type="pct"/>
            <w:vMerge/>
            <w:vAlign w:val="center"/>
          </w:tcPr>
          <w:p w14:paraId="4CC0BDF8" w14:textId="77777777" w:rsidR="00E67B5C" w:rsidRPr="00BA7C86" w:rsidRDefault="00E67B5C" w:rsidP="00FA3D0F">
            <w:pPr>
              <w:contextualSpacing/>
              <w:rPr>
                <w:rFonts w:cs="Times New Roman"/>
              </w:rPr>
            </w:pPr>
          </w:p>
        </w:tc>
        <w:tc>
          <w:tcPr>
            <w:tcW w:w="714" w:type="pct"/>
            <w:vMerge/>
            <w:vAlign w:val="center"/>
          </w:tcPr>
          <w:p w14:paraId="1944B986" w14:textId="77777777" w:rsidR="00E67B5C" w:rsidRPr="00BA7C86" w:rsidRDefault="00E67B5C" w:rsidP="00FA3D0F">
            <w:pPr>
              <w:contextualSpacing/>
              <w:rPr>
                <w:rFonts w:cs="Times New Roman"/>
              </w:rPr>
            </w:pPr>
          </w:p>
        </w:tc>
      </w:tr>
      <w:tr w:rsidR="00E67B5C" w:rsidRPr="00BA7C86" w14:paraId="6F98A00B" w14:textId="77777777" w:rsidTr="00FA3D0F">
        <w:tc>
          <w:tcPr>
            <w:tcW w:w="715" w:type="pct"/>
            <w:tcBorders>
              <w:bottom w:val="single" w:sz="4" w:space="0" w:color="auto"/>
            </w:tcBorders>
            <w:vAlign w:val="center"/>
          </w:tcPr>
          <w:p w14:paraId="6FF34528" w14:textId="77777777" w:rsidR="00E67B5C" w:rsidRPr="00BA7C86" w:rsidRDefault="00E67B5C" w:rsidP="00BC3A59">
            <w:pPr>
              <w:contextualSpacing/>
              <w:rPr>
                <w:rFonts w:cs="Times New Roman"/>
              </w:rPr>
            </w:pPr>
            <w:r>
              <w:rPr>
                <w:rFonts w:cs="Times New Roman"/>
              </w:rPr>
              <w:t>Total</w:t>
            </w:r>
          </w:p>
        </w:tc>
        <w:tc>
          <w:tcPr>
            <w:tcW w:w="714" w:type="pct"/>
            <w:tcBorders>
              <w:bottom w:val="single" w:sz="4" w:space="0" w:color="auto"/>
            </w:tcBorders>
            <w:vAlign w:val="center"/>
          </w:tcPr>
          <w:p w14:paraId="62B0F668" w14:textId="77777777" w:rsidR="00E67B5C" w:rsidRDefault="00E67B5C" w:rsidP="00BC3A59">
            <w:pPr>
              <w:contextualSpacing/>
              <w:rPr>
                <w:rFonts w:cs="Times New Roman"/>
              </w:rPr>
            </w:pPr>
          </w:p>
        </w:tc>
        <w:tc>
          <w:tcPr>
            <w:tcW w:w="714" w:type="pct"/>
            <w:tcBorders>
              <w:bottom w:val="single" w:sz="4" w:space="0" w:color="auto"/>
            </w:tcBorders>
            <w:vAlign w:val="center"/>
          </w:tcPr>
          <w:p w14:paraId="39E9DCC2" w14:textId="77777777" w:rsidR="00E67B5C" w:rsidRDefault="00E67B5C" w:rsidP="00BC3A59">
            <w:pPr>
              <w:contextualSpacing/>
              <w:rPr>
                <w:rFonts w:cs="Times New Roman"/>
              </w:rPr>
            </w:pPr>
            <w:r>
              <w:rPr>
                <w:rFonts w:cs="Times New Roman"/>
              </w:rPr>
              <w:t>12</w:t>
            </w:r>
          </w:p>
        </w:tc>
        <w:tc>
          <w:tcPr>
            <w:tcW w:w="714" w:type="pct"/>
            <w:tcBorders>
              <w:bottom w:val="single" w:sz="4" w:space="0" w:color="auto"/>
            </w:tcBorders>
            <w:vAlign w:val="center"/>
          </w:tcPr>
          <w:p w14:paraId="5BC6C44F" w14:textId="77777777" w:rsidR="00E67B5C" w:rsidRPr="00BA7C86" w:rsidRDefault="00E67B5C" w:rsidP="00BC3A59">
            <w:pPr>
              <w:contextualSpacing/>
              <w:rPr>
                <w:rFonts w:cs="Times New Roman"/>
              </w:rPr>
            </w:pPr>
            <w:r>
              <w:rPr>
                <w:rFonts w:cs="Times New Roman"/>
              </w:rPr>
              <w:t>136</w:t>
            </w:r>
          </w:p>
        </w:tc>
        <w:tc>
          <w:tcPr>
            <w:tcW w:w="714" w:type="pct"/>
            <w:tcBorders>
              <w:bottom w:val="single" w:sz="4" w:space="0" w:color="auto"/>
            </w:tcBorders>
            <w:vAlign w:val="center"/>
          </w:tcPr>
          <w:p w14:paraId="7365EFA0" w14:textId="77777777" w:rsidR="00E67B5C" w:rsidRPr="00BA7C86" w:rsidRDefault="00E67B5C" w:rsidP="00FA3D0F">
            <w:pPr>
              <w:contextualSpacing/>
              <w:rPr>
                <w:rFonts w:cs="Times New Roman"/>
              </w:rPr>
            </w:pPr>
            <w:r>
              <w:rPr>
                <w:rFonts w:cs="Times New Roman"/>
              </w:rPr>
              <w:t>100</w:t>
            </w:r>
          </w:p>
        </w:tc>
        <w:tc>
          <w:tcPr>
            <w:tcW w:w="714" w:type="pct"/>
            <w:tcBorders>
              <w:bottom w:val="single" w:sz="4" w:space="0" w:color="auto"/>
            </w:tcBorders>
            <w:vAlign w:val="center"/>
          </w:tcPr>
          <w:p w14:paraId="28A6C0AB" w14:textId="77777777" w:rsidR="00E67B5C" w:rsidRPr="00BA7C86" w:rsidRDefault="00E67B5C" w:rsidP="00FA3D0F">
            <w:pPr>
              <w:contextualSpacing/>
              <w:rPr>
                <w:rFonts w:cs="Times New Roman"/>
              </w:rPr>
            </w:pPr>
            <w:r>
              <w:rPr>
                <w:rFonts w:cs="Times New Roman"/>
              </w:rPr>
              <w:t>136</w:t>
            </w:r>
          </w:p>
        </w:tc>
        <w:tc>
          <w:tcPr>
            <w:tcW w:w="714" w:type="pct"/>
            <w:tcBorders>
              <w:bottom w:val="single" w:sz="4" w:space="0" w:color="auto"/>
            </w:tcBorders>
            <w:vAlign w:val="center"/>
          </w:tcPr>
          <w:p w14:paraId="203A1732" w14:textId="77777777" w:rsidR="00E67B5C" w:rsidRPr="00BA7C86" w:rsidRDefault="00E67B5C" w:rsidP="00FA3D0F">
            <w:pPr>
              <w:contextualSpacing/>
              <w:rPr>
                <w:rFonts w:cs="Times New Roman"/>
              </w:rPr>
            </w:pPr>
            <w:r>
              <w:rPr>
                <w:rFonts w:cs="Times New Roman"/>
              </w:rPr>
              <w:t>100</w:t>
            </w:r>
          </w:p>
        </w:tc>
      </w:tr>
    </w:tbl>
    <w:p w14:paraId="4D40BFC1" w14:textId="77777777" w:rsidR="004E1A03" w:rsidRPr="00BA7C86" w:rsidRDefault="004E1A03" w:rsidP="00BA7C86">
      <w:pPr>
        <w:spacing w:after="0" w:line="480" w:lineRule="auto"/>
        <w:contextualSpacing/>
        <w:rPr>
          <w:rFonts w:cs="Times New Roman"/>
        </w:rPr>
      </w:pPr>
    </w:p>
    <w:p w14:paraId="48092F65" w14:textId="77777777" w:rsidR="004E1A03" w:rsidRDefault="00A0725B" w:rsidP="00A0725B">
      <w:pPr>
        <w:pStyle w:val="Caption"/>
        <w:rPr>
          <w:rFonts w:cs="Times New Roman"/>
        </w:rPr>
      </w:pPr>
      <w:bookmarkStart w:id="33" w:name="_Toc448382424"/>
      <w:r>
        <w:t xml:space="preserve">Table </w:t>
      </w:r>
      <w:r w:rsidR="003566D5">
        <w:fldChar w:fldCharType="begin"/>
      </w:r>
      <w:r w:rsidR="003566D5">
        <w:instrText xml:space="preserve"> SEQ Table \* ARABIC </w:instrText>
      </w:r>
      <w:r w:rsidR="003566D5">
        <w:fldChar w:fldCharType="separate"/>
      </w:r>
      <w:r w:rsidR="00713062">
        <w:rPr>
          <w:noProof/>
        </w:rPr>
        <w:t>6</w:t>
      </w:r>
      <w:r w:rsidR="003566D5">
        <w:rPr>
          <w:noProof/>
        </w:rPr>
        <w:fldChar w:fldCharType="end"/>
      </w:r>
      <w:r w:rsidRPr="00651652">
        <w:t>. Demographic Representation by Treatment or Control</w:t>
      </w:r>
      <w:bookmarkEnd w:id="3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5"/>
        <w:gridCol w:w="1575"/>
        <w:gridCol w:w="1575"/>
        <w:gridCol w:w="1575"/>
        <w:gridCol w:w="1575"/>
        <w:gridCol w:w="1575"/>
        <w:gridCol w:w="1575"/>
        <w:gridCol w:w="1575"/>
      </w:tblGrid>
      <w:tr w:rsidR="00A0725B" w14:paraId="641C88D9" w14:textId="77777777" w:rsidTr="00A0725B">
        <w:tc>
          <w:tcPr>
            <w:tcW w:w="625" w:type="pct"/>
            <w:tcBorders>
              <w:top w:val="single" w:sz="4" w:space="0" w:color="auto"/>
              <w:bottom w:val="single" w:sz="4" w:space="0" w:color="auto"/>
            </w:tcBorders>
            <w:vAlign w:val="center"/>
          </w:tcPr>
          <w:p w14:paraId="236C1F31" w14:textId="77777777" w:rsidR="00A0725B" w:rsidRPr="00A0725B" w:rsidRDefault="00A0725B" w:rsidP="00E67B5C">
            <w:pPr>
              <w:contextualSpacing/>
              <w:rPr>
                <w:rFonts w:cs="Times New Roman"/>
                <w:b/>
                <w:i/>
              </w:rPr>
            </w:pPr>
            <w:r w:rsidRPr="00A0725B">
              <w:rPr>
                <w:rFonts w:cs="Times New Roman"/>
                <w:b/>
                <w:i/>
              </w:rPr>
              <w:t>Treatment or Control</w:t>
            </w:r>
          </w:p>
        </w:tc>
        <w:tc>
          <w:tcPr>
            <w:tcW w:w="1250" w:type="pct"/>
            <w:gridSpan w:val="2"/>
            <w:tcBorders>
              <w:top w:val="single" w:sz="4" w:space="0" w:color="auto"/>
              <w:bottom w:val="single" w:sz="4" w:space="0" w:color="auto"/>
            </w:tcBorders>
            <w:vAlign w:val="center"/>
          </w:tcPr>
          <w:p w14:paraId="05F56B0E" w14:textId="77777777" w:rsidR="00A0725B" w:rsidRPr="00A0725B" w:rsidRDefault="00A0725B" w:rsidP="00E67B5C">
            <w:pPr>
              <w:contextualSpacing/>
              <w:rPr>
                <w:rFonts w:cs="Times New Roman"/>
                <w:b/>
                <w:i/>
              </w:rPr>
            </w:pPr>
            <w:r w:rsidRPr="00A0725B">
              <w:rPr>
                <w:rFonts w:cs="Times New Roman"/>
                <w:b/>
                <w:i/>
              </w:rPr>
              <w:t>Gender</w:t>
            </w:r>
          </w:p>
        </w:tc>
        <w:tc>
          <w:tcPr>
            <w:tcW w:w="1875" w:type="pct"/>
            <w:gridSpan w:val="3"/>
            <w:tcBorders>
              <w:top w:val="single" w:sz="4" w:space="0" w:color="auto"/>
              <w:bottom w:val="single" w:sz="4" w:space="0" w:color="auto"/>
            </w:tcBorders>
            <w:vAlign w:val="center"/>
          </w:tcPr>
          <w:p w14:paraId="331899CE" w14:textId="77777777" w:rsidR="00A0725B" w:rsidRPr="00A0725B" w:rsidRDefault="00A0725B" w:rsidP="00E67B5C">
            <w:pPr>
              <w:contextualSpacing/>
              <w:rPr>
                <w:rFonts w:cs="Times New Roman"/>
                <w:b/>
                <w:i/>
              </w:rPr>
            </w:pPr>
            <w:r w:rsidRPr="00A0725B">
              <w:rPr>
                <w:rFonts w:cs="Times New Roman"/>
                <w:b/>
                <w:i/>
              </w:rPr>
              <w:t>Ethnicity</w:t>
            </w:r>
          </w:p>
        </w:tc>
        <w:tc>
          <w:tcPr>
            <w:tcW w:w="1250" w:type="pct"/>
            <w:gridSpan w:val="2"/>
            <w:tcBorders>
              <w:top w:val="single" w:sz="4" w:space="0" w:color="auto"/>
              <w:bottom w:val="single" w:sz="4" w:space="0" w:color="auto"/>
            </w:tcBorders>
            <w:vAlign w:val="center"/>
          </w:tcPr>
          <w:p w14:paraId="51D143A2" w14:textId="77777777" w:rsidR="00A0725B" w:rsidRPr="00A0725B" w:rsidRDefault="00A0725B" w:rsidP="00E67B5C">
            <w:pPr>
              <w:contextualSpacing/>
              <w:rPr>
                <w:rFonts w:cs="Times New Roman"/>
                <w:b/>
                <w:i/>
              </w:rPr>
            </w:pPr>
            <w:r>
              <w:rPr>
                <w:rFonts w:cs="Times New Roman"/>
                <w:b/>
                <w:i/>
              </w:rPr>
              <w:t>ELL</w:t>
            </w:r>
            <w:r w:rsidRPr="00A0725B">
              <w:rPr>
                <w:rFonts w:cs="Times New Roman"/>
                <w:b/>
                <w:i/>
              </w:rPr>
              <w:t xml:space="preserve"> Status</w:t>
            </w:r>
          </w:p>
        </w:tc>
      </w:tr>
      <w:tr w:rsidR="00E67B5C" w14:paraId="12C85ED7" w14:textId="77777777" w:rsidTr="00A0725B">
        <w:tc>
          <w:tcPr>
            <w:tcW w:w="625" w:type="pct"/>
            <w:tcBorders>
              <w:top w:val="single" w:sz="4" w:space="0" w:color="auto"/>
            </w:tcBorders>
            <w:vAlign w:val="center"/>
          </w:tcPr>
          <w:p w14:paraId="35BAD55C" w14:textId="77777777" w:rsidR="00E67B5C" w:rsidRDefault="00E67B5C" w:rsidP="00E67B5C">
            <w:pPr>
              <w:contextualSpacing/>
              <w:rPr>
                <w:rFonts w:cs="Times New Roman"/>
              </w:rPr>
            </w:pPr>
          </w:p>
        </w:tc>
        <w:tc>
          <w:tcPr>
            <w:tcW w:w="625" w:type="pct"/>
            <w:tcBorders>
              <w:top w:val="single" w:sz="4" w:space="0" w:color="auto"/>
              <w:bottom w:val="single" w:sz="4" w:space="0" w:color="auto"/>
            </w:tcBorders>
            <w:vAlign w:val="center"/>
          </w:tcPr>
          <w:p w14:paraId="5B97ECCF" w14:textId="77777777" w:rsidR="00E67B5C" w:rsidRDefault="00E67B5C" w:rsidP="00E67B5C">
            <w:pPr>
              <w:contextualSpacing/>
              <w:rPr>
                <w:rFonts w:cs="Times New Roman"/>
              </w:rPr>
            </w:pPr>
            <w:r>
              <w:rPr>
                <w:rFonts w:cs="Times New Roman"/>
              </w:rPr>
              <w:t>Male</w:t>
            </w:r>
          </w:p>
        </w:tc>
        <w:tc>
          <w:tcPr>
            <w:tcW w:w="625" w:type="pct"/>
            <w:tcBorders>
              <w:top w:val="single" w:sz="4" w:space="0" w:color="auto"/>
              <w:bottom w:val="single" w:sz="4" w:space="0" w:color="auto"/>
            </w:tcBorders>
            <w:vAlign w:val="center"/>
          </w:tcPr>
          <w:p w14:paraId="6E64987D" w14:textId="77777777" w:rsidR="00E67B5C" w:rsidRDefault="00E67B5C" w:rsidP="00E67B5C">
            <w:pPr>
              <w:contextualSpacing/>
              <w:rPr>
                <w:rFonts w:cs="Times New Roman"/>
              </w:rPr>
            </w:pPr>
            <w:r>
              <w:rPr>
                <w:rFonts w:cs="Times New Roman"/>
              </w:rPr>
              <w:t>Female</w:t>
            </w:r>
          </w:p>
        </w:tc>
        <w:tc>
          <w:tcPr>
            <w:tcW w:w="625" w:type="pct"/>
            <w:tcBorders>
              <w:top w:val="single" w:sz="4" w:space="0" w:color="auto"/>
              <w:bottom w:val="single" w:sz="4" w:space="0" w:color="auto"/>
            </w:tcBorders>
            <w:vAlign w:val="center"/>
          </w:tcPr>
          <w:p w14:paraId="243AE4B4" w14:textId="77777777" w:rsidR="00A0725B" w:rsidRDefault="00A0725B" w:rsidP="00E67B5C">
            <w:pPr>
              <w:contextualSpacing/>
              <w:rPr>
                <w:rFonts w:cs="Times New Roman"/>
              </w:rPr>
            </w:pPr>
            <w:r>
              <w:rPr>
                <w:rFonts w:cs="Times New Roman"/>
              </w:rPr>
              <w:t>Black/</w:t>
            </w:r>
          </w:p>
          <w:p w14:paraId="02649972" w14:textId="77777777" w:rsidR="00E67B5C" w:rsidRDefault="00E67B5C" w:rsidP="00E67B5C">
            <w:pPr>
              <w:contextualSpacing/>
              <w:rPr>
                <w:rFonts w:cs="Times New Roman"/>
              </w:rPr>
            </w:pPr>
            <w:r>
              <w:rPr>
                <w:rFonts w:cs="Times New Roman"/>
              </w:rPr>
              <w:t>African American</w:t>
            </w:r>
          </w:p>
        </w:tc>
        <w:tc>
          <w:tcPr>
            <w:tcW w:w="625" w:type="pct"/>
            <w:tcBorders>
              <w:top w:val="single" w:sz="4" w:space="0" w:color="auto"/>
              <w:bottom w:val="single" w:sz="4" w:space="0" w:color="auto"/>
            </w:tcBorders>
            <w:vAlign w:val="center"/>
          </w:tcPr>
          <w:p w14:paraId="685F6BE6" w14:textId="77777777" w:rsidR="00A0725B" w:rsidRDefault="00E67B5C" w:rsidP="00A0725B">
            <w:pPr>
              <w:contextualSpacing/>
              <w:rPr>
                <w:rFonts w:cs="Times New Roman"/>
              </w:rPr>
            </w:pPr>
            <w:r>
              <w:rPr>
                <w:rFonts w:cs="Times New Roman"/>
              </w:rPr>
              <w:t>Hispanic</w:t>
            </w:r>
            <w:r w:rsidR="00A0725B">
              <w:rPr>
                <w:rFonts w:cs="Times New Roman"/>
              </w:rPr>
              <w:t>/</w:t>
            </w:r>
          </w:p>
          <w:p w14:paraId="2FBB4D52" w14:textId="77777777" w:rsidR="00E67B5C" w:rsidRDefault="00E67B5C" w:rsidP="00A0725B">
            <w:pPr>
              <w:contextualSpacing/>
              <w:rPr>
                <w:rFonts w:cs="Times New Roman"/>
              </w:rPr>
            </w:pPr>
            <w:r>
              <w:rPr>
                <w:rFonts w:cs="Times New Roman"/>
              </w:rPr>
              <w:t>Latino</w:t>
            </w:r>
          </w:p>
        </w:tc>
        <w:tc>
          <w:tcPr>
            <w:tcW w:w="625" w:type="pct"/>
            <w:tcBorders>
              <w:top w:val="single" w:sz="4" w:space="0" w:color="auto"/>
              <w:bottom w:val="single" w:sz="4" w:space="0" w:color="auto"/>
            </w:tcBorders>
            <w:vAlign w:val="center"/>
          </w:tcPr>
          <w:p w14:paraId="3F920972" w14:textId="77777777" w:rsidR="00E67B5C" w:rsidRDefault="00E67B5C" w:rsidP="00E67B5C">
            <w:pPr>
              <w:contextualSpacing/>
              <w:rPr>
                <w:rFonts w:cs="Times New Roman"/>
              </w:rPr>
            </w:pPr>
            <w:r>
              <w:rPr>
                <w:rFonts w:cs="Times New Roman"/>
              </w:rPr>
              <w:t>White</w:t>
            </w:r>
          </w:p>
        </w:tc>
        <w:tc>
          <w:tcPr>
            <w:tcW w:w="625" w:type="pct"/>
            <w:tcBorders>
              <w:top w:val="single" w:sz="4" w:space="0" w:color="auto"/>
              <w:bottom w:val="single" w:sz="4" w:space="0" w:color="auto"/>
            </w:tcBorders>
            <w:vAlign w:val="center"/>
          </w:tcPr>
          <w:p w14:paraId="60813F44" w14:textId="77777777" w:rsidR="00E67B5C" w:rsidRDefault="00E67B5C" w:rsidP="00E67B5C">
            <w:pPr>
              <w:contextualSpacing/>
              <w:rPr>
                <w:rFonts w:cs="Times New Roman"/>
              </w:rPr>
            </w:pPr>
            <w:r>
              <w:rPr>
                <w:rFonts w:cs="Times New Roman"/>
              </w:rPr>
              <w:t>ELL</w:t>
            </w:r>
          </w:p>
        </w:tc>
        <w:tc>
          <w:tcPr>
            <w:tcW w:w="625" w:type="pct"/>
            <w:tcBorders>
              <w:top w:val="single" w:sz="4" w:space="0" w:color="auto"/>
              <w:bottom w:val="single" w:sz="4" w:space="0" w:color="auto"/>
            </w:tcBorders>
            <w:vAlign w:val="center"/>
          </w:tcPr>
          <w:p w14:paraId="59650046" w14:textId="77777777" w:rsidR="00E67B5C" w:rsidRDefault="00E67B5C" w:rsidP="00E67B5C">
            <w:pPr>
              <w:contextualSpacing/>
              <w:rPr>
                <w:rFonts w:cs="Times New Roman"/>
              </w:rPr>
            </w:pPr>
            <w:r>
              <w:rPr>
                <w:rFonts w:cs="Times New Roman"/>
              </w:rPr>
              <w:t>non-ELL</w:t>
            </w:r>
          </w:p>
        </w:tc>
      </w:tr>
      <w:tr w:rsidR="00E67B5C" w14:paraId="4C96D84A" w14:textId="77777777" w:rsidTr="00A0725B">
        <w:tc>
          <w:tcPr>
            <w:tcW w:w="625" w:type="pct"/>
            <w:vAlign w:val="center"/>
          </w:tcPr>
          <w:p w14:paraId="2BEB16AE" w14:textId="77777777" w:rsidR="00E67B5C" w:rsidRDefault="00E67B5C" w:rsidP="00E67B5C">
            <w:pPr>
              <w:contextualSpacing/>
              <w:rPr>
                <w:rFonts w:cs="Times New Roman"/>
              </w:rPr>
            </w:pPr>
            <w:r>
              <w:rPr>
                <w:rFonts w:cs="Times New Roman"/>
              </w:rPr>
              <w:t>Treatment</w:t>
            </w:r>
          </w:p>
        </w:tc>
        <w:tc>
          <w:tcPr>
            <w:tcW w:w="625" w:type="pct"/>
            <w:tcBorders>
              <w:top w:val="single" w:sz="4" w:space="0" w:color="auto"/>
            </w:tcBorders>
            <w:vAlign w:val="center"/>
          </w:tcPr>
          <w:p w14:paraId="74D1CA01" w14:textId="77777777" w:rsidR="00E67B5C" w:rsidRDefault="00A0725B" w:rsidP="00E67B5C">
            <w:pPr>
              <w:contextualSpacing/>
              <w:rPr>
                <w:rFonts w:cs="Times New Roman"/>
              </w:rPr>
            </w:pPr>
            <w:r>
              <w:rPr>
                <w:rFonts w:cs="Times New Roman"/>
              </w:rPr>
              <w:t>27</w:t>
            </w:r>
          </w:p>
        </w:tc>
        <w:tc>
          <w:tcPr>
            <w:tcW w:w="625" w:type="pct"/>
            <w:tcBorders>
              <w:top w:val="single" w:sz="4" w:space="0" w:color="auto"/>
            </w:tcBorders>
            <w:vAlign w:val="center"/>
          </w:tcPr>
          <w:p w14:paraId="2F3F7C6E" w14:textId="77777777" w:rsidR="00E67B5C" w:rsidRDefault="00A0725B" w:rsidP="00E67B5C">
            <w:pPr>
              <w:contextualSpacing/>
              <w:rPr>
                <w:rFonts w:cs="Times New Roman"/>
              </w:rPr>
            </w:pPr>
            <w:r>
              <w:rPr>
                <w:rFonts w:cs="Times New Roman"/>
              </w:rPr>
              <w:t>29</w:t>
            </w:r>
          </w:p>
        </w:tc>
        <w:tc>
          <w:tcPr>
            <w:tcW w:w="625" w:type="pct"/>
            <w:tcBorders>
              <w:top w:val="single" w:sz="4" w:space="0" w:color="auto"/>
            </w:tcBorders>
            <w:vAlign w:val="center"/>
          </w:tcPr>
          <w:p w14:paraId="31954960" w14:textId="77777777" w:rsidR="00E67B5C" w:rsidRDefault="00A0725B" w:rsidP="00E67B5C">
            <w:pPr>
              <w:contextualSpacing/>
              <w:rPr>
                <w:rFonts w:cs="Times New Roman"/>
              </w:rPr>
            </w:pPr>
            <w:r>
              <w:rPr>
                <w:rFonts w:cs="Times New Roman"/>
              </w:rPr>
              <w:t>19</w:t>
            </w:r>
          </w:p>
        </w:tc>
        <w:tc>
          <w:tcPr>
            <w:tcW w:w="625" w:type="pct"/>
            <w:tcBorders>
              <w:top w:val="single" w:sz="4" w:space="0" w:color="auto"/>
            </w:tcBorders>
            <w:vAlign w:val="center"/>
          </w:tcPr>
          <w:p w14:paraId="472CB14E" w14:textId="77777777" w:rsidR="00E67B5C" w:rsidRDefault="00A0725B" w:rsidP="00E67B5C">
            <w:pPr>
              <w:contextualSpacing/>
              <w:rPr>
                <w:rFonts w:cs="Times New Roman"/>
              </w:rPr>
            </w:pPr>
            <w:r>
              <w:rPr>
                <w:rFonts w:cs="Times New Roman"/>
              </w:rPr>
              <w:t>32</w:t>
            </w:r>
          </w:p>
        </w:tc>
        <w:tc>
          <w:tcPr>
            <w:tcW w:w="625" w:type="pct"/>
            <w:tcBorders>
              <w:top w:val="single" w:sz="4" w:space="0" w:color="auto"/>
            </w:tcBorders>
            <w:vAlign w:val="center"/>
          </w:tcPr>
          <w:p w14:paraId="189AD77A" w14:textId="77777777" w:rsidR="00E67B5C" w:rsidRDefault="00A0725B" w:rsidP="00E67B5C">
            <w:pPr>
              <w:contextualSpacing/>
              <w:rPr>
                <w:rFonts w:cs="Times New Roman"/>
              </w:rPr>
            </w:pPr>
            <w:r>
              <w:rPr>
                <w:rFonts w:cs="Times New Roman"/>
              </w:rPr>
              <w:t>5</w:t>
            </w:r>
          </w:p>
        </w:tc>
        <w:tc>
          <w:tcPr>
            <w:tcW w:w="625" w:type="pct"/>
            <w:tcBorders>
              <w:top w:val="single" w:sz="4" w:space="0" w:color="auto"/>
            </w:tcBorders>
            <w:vAlign w:val="center"/>
          </w:tcPr>
          <w:p w14:paraId="07492A82" w14:textId="77777777" w:rsidR="00E67B5C" w:rsidRDefault="00A0725B" w:rsidP="00E67B5C">
            <w:pPr>
              <w:contextualSpacing/>
              <w:rPr>
                <w:rFonts w:cs="Times New Roman"/>
              </w:rPr>
            </w:pPr>
            <w:r>
              <w:rPr>
                <w:rFonts w:cs="Times New Roman"/>
              </w:rPr>
              <w:t>26</w:t>
            </w:r>
          </w:p>
        </w:tc>
        <w:tc>
          <w:tcPr>
            <w:tcW w:w="625" w:type="pct"/>
            <w:tcBorders>
              <w:top w:val="single" w:sz="4" w:space="0" w:color="auto"/>
            </w:tcBorders>
            <w:vAlign w:val="center"/>
          </w:tcPr>
          <w:p w14:paraId="1CF05FC5" w14:textId="77777777" w:rsidR="00E67B5C" w:rsidRDefault="00A0725B" w:rsidP="00E67B5C">
            <w:pPr>
              <w:contextualSpacing/>
              <w:rPr>
                <w:rFonts w:cs="Times New Roman"/>
              </w:rPr>
            </w:pPr>
            <w:r>
              <w:rPr>
                <w:rFonts w:cs="Times New Roman"/>
              </w:rPr>
              <w:t>30</w:t>
            </w:r>
          </w:p>
        </w:tc>
      </w:tr>
      <w:tr w:rsidR="00E67B5C" w14:paraId="71C7CD46" w14:textId="77777777" w:rsidTr="00A0725B">
        <w:tc>
          <w:tcPr>
            <w:tcW w:w="625" w:type="pct"/>
            <w:vAlign w:val="center"/>
          </w:tcPr>
          <w:p w14:paraId="51F472E9" w14:textId="77777777" w:rsidR="00E67B5C" w:rsidRDefault="00E67B5C" w:rsidP="00E67B5C">
            <w:pPr>
              <w:contextualSpacing/>
              <w:rPr>
                <w:rFonts w:cs="Times New Roman"/>
              </w:rPr>
            </w:pPr>
            <w:r>
              <w:rPr>
                <w:rFonts w:cs="Times New Roman"/>
              </w:rPr>
              <w:t>Control</w:t>
            </w:r>
          </w:p>
        </w:tc>
        <w:tc>
          <w:tcPr>
            <w:tcW w:w="625" w:type="pct"/>
            <w:vAlign w:val="center"/>
          </w:tcPr>
          <w:p w14:paraId="29E9414B" w14:textId="77777777" w:rsidR="00E67B5C" w:rsidRDefault="00A0725B" w:rsidP="00E67B5C">
            <w:pPr>
              <w:contextualSpacing/>
              <w:rPr>
                <w:rFonts w:cs="Times New Roman"/>
              </w:rPr>
            </w:pPr>
            <w:r>
              <w:rPr>
                <w:rFonts w:cs="Times New Roman"/>
              </w:rPr>
              <w:t>38</w:t>
            </w:r>
          </w:p>
        </w:tc>
        <w:tc>
          <w:tcPr>
            <w:tcW w:w="625" w:type="pct"/>
            <w:vAlign w:val="center"/>
          </w:tcPr>
          <w:p w14:paraId="747A9C41" w14:textId="77777777" w:rsidR="00E67B5C" w:rsidRDefault="00A0725B" w:rsidP="00E67B5C">
            <w:pPr>
              <w:contextualSpacing/>
              <w:rPr>
                <w:rFonts w:cs="Times New Roman"/>
              </w:rPr>
            </w:pPr>
            <w:r>
              <w:rPr>
                <w:rFonts w:cs="Times New Roman"/>
              </w:rPr>
              <w:t>42</w:t>
            </w:r>
          </w:p>
        </w:tc>
        <w:tc>
          <w:tcPr>
            <w:tcW w:w="625" w:type="pct"/>
            <w:vAlign w:val="center"/>
          </w:tcPr>
          <w:p w14:paraId="1EC96ACB" w14:textId="77777777" w:rsidR="00E67B5C" w:rsidRDefault="00A0725B" w:rsidP="00E67B5C">
            <w:pPr>
              <w:contextualSpacing/>
              <w:rPr>
                <w:rFonts w:cs="Times New Roman"/>
              </w:rPr>
            </w:pPr>
            <w:r>
              <w:rPr>
                <w:rFonts w:cs="Times New Roman"/>
              </w:rPr>
              <w:t>25</w:t>
            </w:r>
          </w:p>
        </w:tc>
        <w:tc>
          <w:tcPr>
            <w:tcW w:w="625" w:type="pct"/>
            <w:vAlign w:val="center"/>
          </w:tcPr>
          <w:p w14:paraId="3012A6EB" w14:textId="77777777" w:rsidR="00E67B5C" w:rsidRDefault="00A0725B" w:rsidP="00E67B5C">
            <w:pPr>
              <w:contextualSpacing/>
              <w:rPr>
                <w:rFonts w:cs="Times New Roman"/>
              </w:rPr>
            </w:pPr>
            <w:r>
              <w:rPr>
                <w:rFonts w:cs="Times New Roman"/>
              </w:rPr>
              <w:t>48</w:t>
            </w:r>
          </w:p>
        </w:tc>
        <w:tc>
          <w:tcPr>
            <w:tcW w:w="625" w:type="pct"/>
            <w:vAlign w:val="center"/>
          </w:tcPr>
          <w:p w14:paraId="569A4F8D" w14:textId="77777777" w:rsidR="00E67B5C" w:rsidRDefault="00A0725B" w:rsidP="00E67B5C">
            <w:pPr>
              <w:contextualSpacing/>
              <w:rPr>
                <w:rFonts w:cs="Times New Roman"/>
              </w:rPr>
            </w:pPr>
            <w:r>
              <w:rPr>
                <w:rFonts w:cs="Times New Roman"/>
              </w:rPr>
              <w:t>7</w:t>
            </w:r>
          </w:p>
        </w:tc>
        <w:tc>
          <w:tcPr>
            <w:tcW w:w="625" w:type="pct"/>
            <w:vAlign w:val="center"/>
          </w:tcPr>
          <w:p w14:paraId="78EAA751" w14:textId="77777777" w:rsidR="00E67B5C" w:rsidRDefault="00A0725B" w:rsidP="00E67B5C">
            <w:pPr>
              <w:contextualSpacing/>
              <w:rPr>
                <w:rFonts w:cs="Times New Roman"/>
              </w:rPr>
            </w:pPr>
            <w:r>
              <w:rPr>
                <w:rFonts w:cs="Times New Roman"/>
              </w:rPr>
              <w:t>38</w:t>
            </w:r>
          </w:p>
        </w:tc>
        <w:tc>
          <w:tcPr>
            <w:tcW w:w="625" w:type="pct"/>
            <w:vAlign w:val="center"/>
          </w:tcPr>
          <w:p w14:paraId="5D21B91F" w14:textId="77777777" w:rsidR="00E67B5C" w:rsidRDefault="00A0725B" w:rsidP="00E67B5C">
            <w:pPr>
              <w:contextualSpacing/>
              <w:rPr>
                <w:rFonts w:cs="Times New Roman"/>
              </w:rPr>
            </w:pPr>
            <w:r>
              <w:rPr>
                <w:rFonts w:cs="Times New Roman"/>
              </w:rPr>
              <w:t>42</w:t>
            </w:r>
          </w:p>
        </w:tc>
      </w:tr>
      <w:tr w:rsidR="00E67B5C" w14:paraId="7F13B8B7" w14:textId="77777777" w:rsidTr="00A0725B">
        <w:tc>
          <w:tcPr>
            <w:tcW w:w="625" w:type="pct"/>
            <w:vAlign w:val="center"/>
          </w:tcPr>
          <w:p w14:paraId="191AEFAB" w14:textId="77777777" w:rsidR="00E67B5C" w:rsidRDefault="00E67B5C" w:rsidP="00E67B5C">
            <w:pPr>
              <w:contextualSpacing/>
              <w:rPr>
                <w:rFonts w:cs="Times New Roman"/>
              </w:rPr>
            </w:pPr>
            <w:r>
              <w:rPr>
                <w:rFonts w:cs="Times New Roman"/>
              </w:rPr>
              <w:t>Total Frequency</w:t>
            </w:r>
          </w:p>
        </w:tc>
        <w:tc>
          <w:tcPr>
            <w:tcW w:w="625" w:type="pct"/>
            <w:vAlign w:val="center"/>
          </w:tcPr>
          <w:p w14:paraId="396922B4" w14:textId="77777777" w:rsidR="00E67B5C" w:rsidRDefault="00E67B5C" w:rsidP="00E67B5C">
            <w:pPr>
              <w:contextualSpacing/>
              <w:rPr>
                <w:rFonts w:cs="Times New Roman"/>
              </w:rPr>
            </w:pPr>
            <w:r>
              <w:rPr>
                <w:rFonts w:cs="Times New Roman"/>
              </w:rPr>
              <w:t>65</w:t>
            </w:r>
          </w:p>
        </w:tc>
        <w:tc>
          <w:tcPr>
            <w:tcW w:w="625" w:type="pct"/>
            <w:vAlign w:val="center"/>
          </w:tcPr>
          <w:p w14:paraId="116513FB" w14:textId="77777777" w:rsidR="00E67B5C" w:rsidRDefault="00E67B5C" w:rsidP="00E67B5C">
            <w:pPr>
              <w:contextualSpacing/>
              <w:rPr>
                <w:rFonts w:cs="Times New Roman"/>
              </w:rPr>
            </w:pPr>
            <w:r>
              <w:rPr>
                <w:rFonts w:cs="Times New Roman"/>
              </w:rPr>
              <w:t>71</w:t>
            </w:r>
          </w:p>
        </w:tc>
        <w:tc>
          <w:tcPr>
            <w:tcW w:w="625" w:type="pct"/>
            <w:vAlign w:val="center"/>
          </w:tcPr>
          <w:p w14:paraId="6DBC4DB0" w14:textId="77777777" w:rsidR="00E67B5C" w:rsidRDefault="00E67B5C" w:rsidP="00E67B5C">
            <w:pPr>
              <w:contextualSpacing/>
              <w:rPr>
                <w:rFonts w:cs="Times New Roman"/>
              </w:rPr>
            </w:pPr>
            <w:r>
              <w:rPr>
                <w:rFonts w:cs="Times New Roman"/>
              </w:rPr>
              <w:t>44</w:t>
            </w:r>
          </w:p>
        </w:tc>
        <w:tc>
          <w:tcPr>
            <w:tcW w:w="625" w:type="pct"/>
            <w:vAlign w:val="center"/>
          </w:tcPr>
          <w:p w14:paraId="6BFD3A0B" w14:textId="77777777" w:rsidR="00E67B5C" w:rsidRDefault="00E67B5C" w:rsidP="00E67B5C">
            <w:pPr>
              <w:contextualSpacing/>
              <w:rPr>
                <w:rFonts w:cs="Times New Roman"/>
              </w:rPr>
            </w:pPr>
            <w:r>
              <w:rPr>
                <w:rFonts w:cs="Times New Roman"/>
              </w:rPr>
              <w:t>80</w:t>
            </w:r>
          </w:p>
        </w:tc>
        <w:tc>
          <w:tcPr>
            <w:tcW w:w="625" w:type="pct"/>
            <w:vAlign w:val="center"/>
          </w:tcPr>
          <w:p w14:paraId="6CA8A16B" w14:textId="77777777" w:rsidR="00E67B5C" w:rsidRDefault="00E67B5C" w:rsidP="00E67B5C">
            <w:pPr>
              <w:contextualSpacing/>
              <w:rPr>
                <w:rFonts w:cs="Times New Roman"/>
              </w:rPr>
            </w:pPr>
            <w:r>
              <w:rPr>
                <w:rFonts w:cs="Times New Roman"/>
              </w:rPr>
              <w:t>12</w:t>
            </w:r>
          </w:p>
        </w:tc>
        <w:tc>
          <w:tcPr>
            <w:tcW w:w="625" w:type="pct"/>
            <w:vAlign w:val="center"/>
          </w:tcPr>
          <w:p w14:paraId="1C457597" w14:textId="77777777" w:rsidR="00E67B5C" w:rsidRDefault="00E67B5C" w:rsidP="00E67B5C">
            <w:pPr>
              <w:contextualSpacing/>
              <w:rPr>
                <w:rFonts w:cs="Times New Roman"/>
              </w:rPr>
            </w:pPr>
            <w:r>
              <w:rPr>
                <w:rFonts w:cs="Times New Roman"/>
              </w:rPr>
              <w:t>64</w:t>
            </w:r>
          </w:p>
        </w:tc>
        <w:tc>
          <w:tcPr>
            <w:tcW w:w="625" w:type="pct"/>
            <w:vAlign w:val="center"/>
          </w:tcPr>
          <w:p w14:paraId="2FBCF51A" w14:textId="77777777" w:rsidR="00E67B5C" w:rsidRDefault="00E67B5C" w:rsidP="00E67B5C">
            <w:pPr>
              <w:contextualSpacing/>
              <w:rPr>
                <w:rFonts w:cs="Times New Roman"/>
              </w:rPr>
            </w:pPr>
            <w:r>
              <w:rPr>
                <w:rFonts w:cs="Times New Roman"/>
              </w:rPr>
              <w:t>72</w:t>
            </w:r>
          </w:p>
        </w:tc>
      </w:tr>
      <w:tr w:rsidR="00E67B5C" w14:paraId="5529913A" w14:textId="77777777" w:rsidTr="00A0725B">
        <w:tc>
          <w:tcPr>
            <w:tcW w:w="625" w:type="pct"/>
            <w:tcBorders>
              <w:bottom w:val="single" w:sz="4" w:space="0" w:color="auto"/>
            </w:tcBorders>
            <w:vAlign w:val="center"/>
          </w:tcPr>
          <w:p w14:paraId="32A22F41" w14:textId="77777777" w:rsidR="00E67B5C" w:rsidRDefault="00E67B5C" w:rsidP="00E67B5C">
            <w:pPr>
              <w:contextualSpacing/>
              <w:rPr>
                <w:rFonts w:cs="Times New Roman"/>
              </w:rPr>
            </w:pPr>
            <w:r>
              <w:rPr>
                <w:rFonts w:cs="Times New Roman"/>
              </w:rPr>
              <w:t>Total Percentage</w:t>
            </w:r>
          </w:p>
        </w:tc>
        <w:tc>
          <w:tcPr>
            <w:tcW w:w="625" w:type="pct"/>
            <w:tcBorders>
              <w:bottom w:val="single" w:sz="4" w:space="0" w:color="auto"/>
            </w:tcBorders>
            <w:vAlign w:val="center"/>
          </w:tcPr>
          <w:p w14:paraId="12FBA450" w14:textId="77777777" w:rsidR="00E67B5C" w:rsidRDefault="00E67B5C" w:rsidP="00E67B5C">
            <w:pPr>
              <w:contextualSpacing/>
              <w:rPr>
                <w:rFonts w:cs="Times New Roman"/>
              </w:rPr>
            </w:pPr>
            <w:r>
              <w:rPr>
                <w:rFonts w:cs="Times New Roman"/>
              </w:rPr>
              <w:t>47.8</w:t>
            </w:r>
          </w:p>
        </w:tc>
        <w:tc>
          <w:tcPr>
            <w:tcW w:w="625" w:type="pct"/>
            <w:tcBorders>
              <w:bottom w:val="single" w:sz="4" w:space="0" w:color="auto"/>
            </w:tcBorders>
            <w:vAlign w:val="center"/>
          </w:tcPr>
          <w:p w14:paraId="5ADB406A" w14:textId="77777777" w:rsidR="00E67B5C" w:rsidRDefault="00E67B5C" w:rsidP="00E67B5C">
            <w:pPr>
              <w:contextualSpacing/>
              <w:rPr>
                <w:rFonts w:cs="Times New Roman"/>
              </w:rPr>
            </w:pPr>
            <w:r>
              <w:rPr>
                <w:rFonts w:cs="Times New Roman"/>
              </w:rPr>
              <w:t>52.2</w:t>
            </w:r>
          </w:p>
        </w:tc>
        <w:tc>
          <w:tcPr>
            <w:tcW w:w="625" w:type="pct"/>
            <w:tcBorders>
              <w:bottom w:val="single" w:sz="4" w:space="0" w:color="auto"/>
            </w:tcBorders>
            <w:vAlign w:val="center"/>
          </w:tcPr>
          <w:p w14:paraId="28431AEB" w14:textId="77777777" w:rsidR="00E67B5C" w:rsidRDefault="00E67B5C" w:rsidP="00E67B5C">
            <w:pPr>
              <w:contextualSpacing/>
              <w:rPr>
                <w:rFonts w:cs="Times New Roman"/>
              </w:rPr>
            </w:pPr>
            <w:r>
              <w:rPr>
                <w:rFonts w:cs="Times New Roman"/>
              </w:rPr>
              <w:t>32.4</w:t>
            </w:r>
          </w:p>
        </w:tc>
        <w:tc>
          <w:tcPr>
            <w:tcW w:w="625" w:type="pct"/>
            <w:tcBorders>
              <w:bottom w:val="single" w:sz="4" w:space="0" w:color="auto"/>
            </w:tcBorders>
            <w:vAlign w:val="center"/>
          </w:tcPr>
          <w:p w14:paraId="316C7F3D" w14:textId="77777777" w:rsidR="00E67B5C" w:rsidRDefault="00E67B5C" w:rsidP="00E67B5C">
            <w:pPr>
              <w:contextualSpacing/>
              <w:rPr>
                <w:rFonts w:cs="Times New Roman"/>
              </w:rPr>
            </w:pPr>
            <w:r>
              <w:rPr>
                <w:rFonts w:cs="Times New Roman"/>
              </w:rPr>
              <w:t>58.8</w:t>
            </w:r>
          </w:p>
        </w:tc>
        <w:tc>
          <w:tcPr>
            <w:tcW w:w="625" w:type="pct"/>
            <w:tcBorders>
              <w:bottom w:val="single" w:sz="4" w:space="0" w:color="auto"/>
            </w:tcBorders>
            <w:vAlign w:val="center"/>
          </w:tcPr>
          <w:p w14:paraId="2A5A2725" w14:textId="77777777" w:rsidR="00E67B5C" w:rsidRDefault="00E67B5C" w:rsidP="00E67B5C">
            <w:pPr>
              <w:contextualSpacing/>
              <w:rPr>
                <w:rFonts w:cs="Times New Roman"/>
              </w:rPr>
            </w:pPr>
            <w:r>
              <w:rPr>
                <w:rFonts w:cs="Times New Roman"/>
              </w:rPr>
              <w:t>8.8</w:t>
            </w:r>
          </w:p>
        </w:tc>
        <w:tc>
          <w:tcPr>
            <w:tcW w:w="625" w:type="pct"/>
            <w:tcBorders>
              <w:bottom w:val="single" w:sz="4" w:space="0" w:color="auto"/>
            </w:tcBorders>
            <w:vAlign w:val="center"/>
          </w:tcPr>
          <w:p w14:paraId="5F9C8411" w14:textId="77777777" w:rsidR="00E67B5C" w:rsidRDefault="00E67B5C" w:rsidP="00E67B5C">
            <w:pPr>
              <w:contextualSpacing/>
              <w:rPr>
                <w:rFonts w:cs="Times New Roman"/>
              </w:rPr>
            </w:pPr>
            <w:r>
              <w:rPr>
                <w:rFonts w:cs="Times New Roman"/>
              </w:rPr>
              <w:t>47.1</w:t>
            </w:r>
          </w:p>
        </w:tc>
        <w:tc>
          <w:tcPr>
            <w:tcW w:w="625" w:type="pct"/>
            <w:tcBorders>
              <w:bottom w:val="single" w:sz="4" w:space="0" w:color="auto"/>
            </w:tcBorders>
            <w:vAlign w:val="center"/>
          </w:tcPr>
          <w:p w14:paraId="128360E9" w14:textId="77777777" w:rsidR="00E67B5C" w:rsidRDefault="00E67B5C" w:rsidP="00E67B5C">
            <w:pPr>
              <w:contextualSpacing/>
              <w:rPr>
                <w:rFonts w:cs="Times New Roman"/>
              </w:rPr>
            </w:pPr>
            <w:r>
              <w:rPr>
                <w:rFonts w:cs="Times New Roman"/>
              </w:rPr>
              <w:t>52.9</w:t>
            </w:r>
          </w:p>
        </w:tc>
      </w:tr>
    </w:tbl>
    <w:p w14:paraId="36B53BF5" w14:textId="77777777" w:rsidR="00AB4944" w:rsidRPr="00E67B5C" w:rsidRDefault="00AB4944" w:rsidP="00E67B5C">
      <w:pPr>
        <w:spacing w:after="0" w:line="480" w:lineRule="auto"/>
        <w:contextualSpacing/>
        <w:rPr>
          <w:rFonts w:cs="Times New Roman"/>
        </w:rPr>
      </w:pPr>
    </w:p>
    <w:p w14:paraId="61C9F055" w14:textId="77777777" w:rsidR="00AB4944" w:rsidRDefault="00AB4944" w:rsidP="00BA7C86">
      <w:pPr>
        <w:tabs>
          <w:tab w:val="left" w:pos="360"/>
        </w:tabs>
        <w:spacing w:after="0" w:line="480" w:lineRule="auto"/>
        <w:contextualSpacing/>
        <w:jc w:val="center"/>
        <w:rPr>
          <w:rFonts w:cs="Times New Roman"/>
          <w:b/>
        </w:rPr>
        <w:sectPr w:rsidR="00AB4944" w:rsidSect="00AB4944">
          <w:pgSz w:w="15840" w:h="12240" w:orient="landscape"/>
          <w:pgMar w:top="1800" w:right="1440" w:bottom="1800" w:left="2016" w:header="1440" w:footer="1440" w:gutter="0"/>
          <w:cols w:space="720"/>
          <w:docGrid w:linePitch="326"/>
        </w:sectPr>
      </w:pPr>
    </w:p>
    <w:p w14:paraId="1B15CDEA" w14:textId="77777777" w:rsidR="00AE1C69" w:rsidRPr="00BA7C86" w:rsidRDefault="00AE1C69" w:rsidP="00A0725B">
      <w:pPr>
        <w:pStyle w:val="Heading2"/>
      </w:pPr>
      <w:bookmarkStart w:id="34" w:name="_Toc448382400"/>
      <w:r w:rsidRPr="00BA7C86">
        <w:lastRenderedPageBreak/>
        <w:t>Results</w:t>
      </w:r>
      <w:bookmarkEnd w:id="34"/>
    </w:p>
    <w:p w14:paraId="2E89461A" w14:textId="77777777" w:rsidR="00AE1C69" w:rsidRPr="00BA7C86" w:rsidRDefault="00A0725B" w:rsidP="00A0725B">
      <w:pPr>
        <w:pStyle w:val="Heading3"/>
      </w:pPr>
      <w:r>
        <w:tab/>
      </w:r>
      <w:bookmarkStart w:id="35" w:name="_Toc448382401"/>
      <w:r w:rsidR="00AE1C69" w:rsidRPr="00BA7C86">
        <w:t>Research Question #1</w:t>
      </w:r>
      <w:bookmarkEnd w:id="35"/>
    </w:p>
    <w:p w14:paraId="635320D8" w14:textId="77777777" w:rsidR="00AE1C69" w:rsidRPr="00BA7C86" w:rsidRDefault="00AE1C69" w:rsidP="00BA7C86">
      <w:pPr>
        <w:spacing w:after="0" w:line="480" w:lineRule="auto"/>
        <w:contextualSpacing/>
        <w:rPr>
          <w:rFonts w:cs="Times New Roman"/>
        </w:rPr>
      </w:pPr>
      <w:r w:rsidRPr="00BA7C86">
        <w:rPr>
          <w:rFonts w:cs="Times New Roman"/>
          <w:i/>
        </w:rPr>
        <w:t>Is there a relationship between the mathematics achievement of students taught through regular mathematics instruction and those taught with the use of picture books as measured by the STAR Assessment and chapter tests accompanying the selected textbook?</w:t>
      </w:r>
    </w:p>
    <w:p w14:paraId="071FF0AA" w14:textId="77777777" w:rsidR="00AE1C69" w:rsidRDefault="00AE1C69" w:rsidP="00AA526E">
      <w:pPr>
        <w:spacing w:after="0" w:line="480" w:lineRule="auto"/>
        <w:contextualSpacing/>
        <w:rPr>
          <w:rFonts w:cs="Times New Roman"/>
        </w:rPr>
      </w:pPr>
      <w:r w:rsidRPr="00BA7C86">
        <w:rPr>
          <w:rFonts w:cs="Times New Roman"/>
        </w:rPr>
        <w:tab/>
        <w:t xml:space="preserve">A one-way between-subjects ANOVA </w:t>
      </w:r>
      <w:r w:rsidR="00AA526E">
        <w:rPr>
          <w:rFonts w:cs="Times New Roman"/>
        </w:rPr>
        <w:t xml:space="preserve">(Table 7) </w:t>
      </w:r>
      <w:r w:rsidRPr="00BA7C86">
        <w:rPr>
          <w:rFonts w:cs="Times New Roman"/>
        </w:rPr>
        <w:t>was conducted to evaluate the relationship between the use of picture books in mathematics instruction and the first and second graders</w:t>
      </w:r>
      <w:r w:rsidR="00A0725B">
        <w:rPr>
          <w:rFonts w:cs="Times New Roman"/>
        </w:rPr>
        <w:t>’</w:t>
      </w:r>
      <w:r w:rsidRPr="00BA7C86">
        <w:rPr>
          <w:rFonts w:cs="Times New Roman"/>
        </w:rPr>
        <w:t xml:space="preserve"> mathematical achievement as measured by STAR gain scores. </w:t>
      </w:r>
      <w:r w:rsidR="00A0725B">
        <w:rPr>
          <w:rFonts w:cs="Times New Roman"/>
        </w:rPr>
        <w:t xml:space="preserve"> </w:t>
      </w:r>
      <w:r w:rsidRPr="00BA7C86">
        <w:rPr>
          <w:rFonts w:cs="Times New Roman"/>
        </w:rPr>
        <w:t>The mean gain score for the control group (</w:t>
      </w:r>
      <w:r w:rsidR="00A0725B">
        <w:rPr>
          <w:rFonts w:cs="Times New Roman"/>
        </w:rPr>
        <w:t>N</w:t>
      </w:r>
      <w:r w:rsidR="00AA526E">
        <w:rPr>
          <w:rFonts w:cs="Times New Roman"/>
        </w:rPr>
        <w:t xml:space="preserve"> </w:t>
      </w:r>
      <w:r w:rsidRPr="00BA7C86">
        <w:rPr>
          <w:rFonts w:cs="Times New Roman"/>
        </w:rPr>
        <w:t>= 51) was 52.98 (SD = 36.90)</w:t>
      </w:r>
      <w:r w:rsidR="00A0725B">
        <w:rPr>
          <w:rFonts w:cs="Times New Roman"/>
        </w:rPr>
        <w:t>,</w:t>
      </w:r>
      <w:r w:rsidRPr="00BA7C86">
        <w:rPr>
          <w:rFonts w:cs="Times New Roman"/>
        </w:rPr>
        <w:t xml:space="preserve"> and the mean gain </w:t>
      </w:r>
      <w:r w:rsidR="00A0725B">
        <w:rPr>
          <w:rFonts w:cs="Times New Roman"/>
        </w:rPr>
        <w:t>score for the treatment group (N</w:t>
      </w:r>
      <w:r w:rsidR="00AA526E">
        <w:rPr>
          <w:rFonts w:cs="Times New Roman"/>
        </w:rPr>
        <w:t xml:space="preserve"> </w:t>
      </w:r>
      <w:r w:rsidRPr="00BA7C86">
        <w:rPr>
          <w:rFonts w:cs="Times New Roman"/>
        </w:rPr>
        <w:t xml:space="preserve">= 27) was 74.59 (SD = 50.94).  There was a statistically significant difference between the gain scores of the treatment and control group, F (1,76) = 4.62, </w:t>
      </w:r>
      <w:r w:rsidRPr="00BA7C86">
        <w:rPr>
          <w:rFonts w:cs="Times New Roman"/>
          <w:i/>
        </w:rPr>
        <w:t>p</w:t>
      </w:r>
      <w:r w:rsidR="00AA526E">
        <w:rPr>
          <w:rFonts w:cs="Times New Roman"/>
          <w:i/>
        </w:rPr>
        <w:t xml:space="preserve"> </w:t>
      </w:r>
      <w:r w:rsidRPr="00BA7C86">
        <w:rPr>
          <w:rFonts w:cs="Times New Roman"/>
        </w:rPr>
        <w:t>=</w:t>
      </w:r>
      <w:r w:rsidR="00AA526E">
        <w:rPr>
          <w:rFonts w:cs="Times New Roman"/>
        </w:rPr>
        <w:t xml:space="preserve"> </w:t>
      </w:r>
      <w:r w:rsidRPr="00BA7C86">
        <w:rPr>
          <w:rFonts w:cs="Times New Roman"/>
        </w:rPr>
        <w:t>.04, indicating that the use of picture books had an effect on the STAR gain scores of the treatment group.  In other words, the treatment group had larger gain scores than the control group.  Due to the fact that there were only two groups, treatment and control, no post hoc tests were necessary.  R-squared indicates that the treatment explains 5.7% of the variance in the gain scores (R</w:t>
      </w:r>
      <w:r w:rsidRPr="00BA7C86">
        <w:rPr>
          <w:rFonts w:cs="Times New Roman"/>
          <w:vertAlign w:val="superscript"/>
        </w:rPr>
        <w:t>2</w:t>
      </w:r>
      <w:r w:rsidRPr="00BA7C86">
        <w:rPr>
          <w:rFonts w:cs="Times New Roman"/>
        </w:rPr>
        <w:t xml:space="preserve"> = .057).</w:t>
      </w:r>
    </w:p>
    <w:p w14:paraId="6F605656" w14:textId="77777777" w:rsidR="00AA526E" w:rsidRPr="00BA7C86" w:rsidRDefault="00AA526E" w:rsidP="00AA526E">
      <w:pPr>
        <w:spacing w:after="0" w:line="480" w:lineRule="auto"/>
        <w:contextualSpacing/>
        <w:rPr>
          <w:rFonts w:cs="Times New Roman"/>
        </w:rPr>
      </w:pPr>
      <w:r>
        <w:rPr>
          <w:rFonts w:cs="Times New Roman"/>
        </w:rPr>
        <w:tab/>
      </w:r>
      <w:r w:rsidRPr="00BA7C86">
        <w:rPr>
          <w:rFonts w:cs="Times New Roman"/>
        </w:rPr>
        <w:t xml:space="preserve">A one-way between-subjects ANOVA </w:t>
      </w:r>
      <w:r>
        <w:rPr>
          <w:rFonts w:cs="Times New Roman"/>
        </w:rPr>
        <w:t xml:space="preserve">(Table 8) </w:t>
      </w:r>
      <w:r w:rsidRPr="00BA7C86">
        <w:rPr>
          <w:rFonts w:cs="Times New Roman"/>
        </w:rPr>
        <w:t>was conducted to evaluate the relationship between the use of picture books in mathematics instruction and kindergarteners’ mathematical achievement on chapte</w:t>
      </w:r>
      <w:r>
        <w:rPr>
          <w:rFonts w:cs="Times New Roman"/>
        </w:rPr>
        <w:t xml:space="preserve">r tests.  The treatment group (N </w:t>
      </w:r>
      <w:r w:rsidRPr="00BA7C86">
        <w:rPr>
          <w:rFonts w:cs="Times New Roman"/>
        </w:rPr>
        <w:t>=</w:t>
      </w:r>
      <w:r>
        <w:rPr>
          <w:rFonts w:cs="Times New Roman"/>
        </w:rPr>
        <w:t xml:space="preserve"> </w:t>
      </w:r>
      <w:r w:rsidRPr="00BA7C86">
        <w:rPr>
          <w:rFonts w:cs="Times New Roman"/>
        </w:rPr>
        <w:t xml:space="preserve">29) had a combined mean for all chapter tests of 83.15 (SD = 14.75), and the control </w:t>
      </w:r>
      <w:r>
        <w:rPr>
          <w:rFonts w:cs="Times New Roman"/>
        </w:rPr>
        <w:t xml:space="preserve">group (N </w:t>
      </w:r>
      <w:r w:rsidRPr="00BA7C86">
        <w:rPr>
          <w:rFonts w:cs="Times New Roman"/>
        </w:rPr>
        <w:t>=</w:t>
      </w:r>
      <w:r>
        <w:rPr>
          <w:rFonts w:cs="Times New Roman"/>
        </w:rPr>
        <w:t xml:space="preserve"> </w:t>
      </w:r>
      <w:r w:rsidRPr="00BA7C86">
        <w:rPr>
          <w:rFonts w:cs="Times New Roman"/>
        </w:rPr>
        <w:t xml:space="preserve">29) mean was 69.27 (SD = 18.29). There was a statistically significant </w:t>
      </w:r>
    </w:p>
    <w:p w14:paraId="5DDD245D" w14:textId="77777777" w:rsidR="00AE1C69" w:rsidRPr="00BA7C86" w:rsidRDefault="00AA526E" w:rsidP="00AA526E">
      <w:pPr>
        <w:pStyle w:val="Caption"/>
        <w:rPr>
          <w:rFonts w:cs="Times New Roman"/>
        </w:rPr>
      </w:pPr>
      <w:bookmarkStart w:id="36" w:name="_Toc448382425"/>
      <w:r>
        <w:lastRenderedPageBreak/>
        <w:t xml:space="preserve">Table </w:t>
      </w:r>
      <w:r w:rsidR="003566D5">
        <w:fldChar w:fldCharType="begin"/>
      </w:r>
      <w:r w:rsidR="003566D5">
        <w:instrText xml:space="preserve"> SEQ Table \* ARABIC </w:instrText>
      </w:r>
      <w:r w:rsidR="003566D5">
        <w:fldChar w:fldCharType="separate"/>
      </w:r>
      <w:r w:rsidR="00713062">
        <w:rPr>
          <w:noProof/>
        </w:rPr>
        <w:t>7</w:t>
      </w:r>
      <w:r w:rsidR="003566D5">
        <w:rPr>
          <w:noProof/>
        </w:rPr>
        <w:fldChar w:fldCharType="end"/>
      </w:r>
      <w:r>
        <w:t xml:space="preserve">. </w:t>
      </w:r>
      <w:r w:rsidRPr="00937076">
        <w:t>One-Way Analysis of Variance of Gains Scores by Treatment and Control Groups</w:t>
      </w:r>
      <w:bookmarkEnd w:id="36"/>
    </w:p>
    <w:tbl>
      <w:tblPr>
        <w:tblW w:w="5000" w:type="pct"/>
        <w:tblLook w:val="0600" w:firstRow="0" w:lastRow="0" w:firstColumn="0" w:lastColumn="0" w:noHBand="1" w:noVBand="1"/>
      </w:tblPr>
      <w:tblGrid>
        <w:gridCol w:w="1913"/>
        <w:gridCol w:w="1701"/>
        <w:gridCol w:w="1743"/>
        <w:gridCol w:w="1743"/>
        <w:gridCol w:w="1740"/>
      </w:tblGrid>
      <w:tr w:rsidR="00AE1C69" w:rsidRPr="00BA7C86" w14:paraId="0AC7B838" w14:textId="77777777" w:rsidTr="009F0FB5">
        <w:tc>
          <w:tcPr>
            <w:tcW w:w="1082" w:type="pct"/>
            <w:tcBorders>
              <w:top w:val="single" w:sz="4" w:space="0" w:color="auto"/>
              <w:bottom w:val="single" w:sz="4" w:space="0" w:color="auto"/>
            </w:tcBorders>
            <w:tcMar>
              <w:top w:w="100" w:type="dxa"/>
              <w:left w:w="100" w:type="dxa"/>
              <w:bottom w:w="100" w:type="dxa"/>
              <w:right w:w="100" w:type="dxa"/>
            </w:tcMar>
            <w:vAlign w:val="center"/>
          </w:tcPr>
          <w:p w14:paraId="07C8FF32" w14:textId="77777777" w:rsidR="00AE1C69" w:rsidRPr="00AA526E" w:rsidRDefault="00AE1C69" w:rsidP="0032386D">
            <w:pPr>
              <w:widowControl w:val="0"/>
              <w:spacing w:after="0"/>
              <w:contextualSpacing/>
              <w:rPr>
                <w:rFonts w:cs="Times New Roman"/>
                <w:b/>
              </w:rPr>
            </w:pPr>
          </w:p>
        </w:tc>
        <w:tc>
          <w:tcPr>
            <w:tcW w:w="962" w:type="pct"/>
            <w:tcBorders>
              <w:top w:val="single" w:sz="4" w:space="0" w:color="auto"/>
              <w:bottom w:val="single" w:sz="4" w:space="0" w:color="auto"/>
            </w:tcBorders>
            <w:tcMar>
              <w:top w:w="100" w:type="dxa"/>
              <w:left w:w="100" w:type="dxa"/>
              <w:bottom w:w="100" w:type="dxa"/>
              <w:right w:w="100" w:type="dxa"/>
            </w:tcMar>
            <w:vAlign w:val="center"/>
          </w:tcPr>
          <w:p w14:paraId="44F2DADC" w14:textId="77777777" w:rsidR="00AE1C69" w:rsidRPr="00AA526E" w:rsidRDefault="00AE1C69" w:rsidP="0032386D">
            <w:pPr>
              <w:spacing w:after="0"/>
              <w:contextualSpacing/>
              <w:rPr>
                <w:rFonts w:cs="Times New Roman"/>
                <w:b/>
              </w:rPr>
            </w:pPr>
            <w:r w:rsidRPr="00AA526E">
              <w:rPr>
                <w:rFonts w:cs="Times New Roman"/>
                <w:b/>
                <w:i/>
              </w:rPr>
              <w:t>df</w:t>
            </w:r>
          </w:p>
        </w:tc>
        <w:tc>
          <w:tcPr>
            <w:tcW w:w="986" w:type="pct"/>
            <w:tcBorders>
              <w:top w:val="single" w:sz="4" w:space="0" w:color="auto"/>
              <w:bottom w:val="single" w:sz="4" w:space="0" w:color="auto"/>
            </w:tcBorders>
            <w:tcMar>
              <w:top w:w="100" w:type="dxa"/>
              <w:left w:w="100" w:type="dxa"/>
              <w:bottom w:w="100" w:type="dxa"/>
              <w:right w:w="100" w:type="dxa"/>
            </w:tcMar>
            <w:vAlign w:val="center"/>
          </w:tcPr>
          <w:p w14:paraId="33C2FE84" w14:textId="77777777" w:rsidR="00AE1C69" w:rsidRPr="00AA526E" w:rsidRDefault="00AE1C69" w:rsidP="0032386D">
            <w:pPr>
              <w:spacing w:after="0"/>
              <w:contextualSpacing/>
              <w:rPr>
                <w:rFonts w:cs="Times New Roman"/>
                <w:b/>
              </w:rPr>
            </w:pPr>
            <w:r w:rsidRPr="00AA526E">
              <w:rPr>
                <w:rFonts w:cs="Times New Roman"/>
                <w:b/>
                <w:i/>
              </w:rPr>
              <w:t>F</w:t>
            </w:r>
          </w:p>
        </w:tc>
        <w:tc>
          <w:tcPr>
            <w:tcW w:w="986" w:type="pct"/>
            <w:tcBorders>
              <w:top w:val="single" w:sz="4" w:space="0" w:color="auto"/>
              <w:bottom w:val="single" w:sz="4" w:space="0" w:color="auto"/>
            </w:tcBorders>
            <w:tcMar>
              <w:top w:w="100" w:type="dxa"/>
              <w:left w:w="100" w:type="dxa"/>
              <w:bottom w:w="100" w:type="dxa"/>
              <w:right w:w="100" w:type="dxa"/>
            </w:tcMar>
            <w:vAlign w:val="center"/>
          </w:tcPr>
          <w:p w14:paraId="5AAAEA90" w14:textId="77777777" w:rsidR="00AE1C69" w:rsidRPr="00AA526E" w:rsidRDefault="00E46ABF" w:rsidP="0032386D">
            <w:pPr>
              <w:spacing w:after="0"/>
              <w:contextualSpacing/>
              <w:rPr>
                <w:rFonts w:cs="Times New Roman"/>
                <w:b/>
              </w:rPr>
            </w:pPr>
            <w:r w:rsidRPr="00AA526E">
              <w:rPr>
                <w:rFonts w:cs="Times New Roman"/>
                <w:b/>
                <w:i/>
              </w:rPr>
              <w:sym w:font="Symbol" w:char="F068"/>
            </w:r>
          </w:p>
        </w:tc>
        <w:tc>
          <w:tcPr>
            <w:tcW w:w="984" w:type="pct"/>
            <w:tcBorders>
              <w:top w:val="single" w:sz="4" w:space="0" w:color="auto"/>
              <w:bottom w:val="single" w:sz="4" w:space="0" w:color="auto"/>
            </w:tcBorders>
            <w:tcMar>
              <w:top w:w="100" w:type="dxa"/>
              <w:left w:w="100" w:type="dxa"/>
              <w:bottom w:w="100" w:type="dxa"/>
              <w:right w:w="100" w:type="dxa"/>
            </w:tcMar>
            <w:vAlign w:val="center"/>
          </w:tcPr>
          <w:p w14:paraId="69F583A1" w14:textId="77777777" w:rsidR="00AE1C69" w:rsidRPr="00AA526E" w:rsidRDefault="00AE1C69" w:rsidP="0032386D">
            <w:pPr>
              <w:spacing w:after="0"/>
              <w:contextualSpacing/>
              <w:rPr>
                <w:rFonts w:cs="Times New Roman"/>
                <w:b/>
              </w:rPr>
            </w:pPr>
            <w:r w:rsidRPr="00AA526E">
              <w:rPr>
                <w:rFonts w:cs="Times New Roman"/>
                <w:b/>
                <w:i/>
              </w:rPr>
              <w:t>p</w:t>
            </w:r>
          </w:p>
        </w:tc>
      </w:tr>
      <w:tr w:rsidR="00AE1C69" w:rsidRPr="00BA7C86" w14:paraId="571A099C" w14:textId="77777777" w:rsidTr="009F0FB5">
        <w:trPr>
          <w:trHeight w:val="20"/>
        </w:trPr>
        <w:tc>
          <w:tcPr>
            <w:tcW w:w="1082" w:type="pct"/>
            <w:tcBorders>
              <w:top w:val="single" w:sz="4" w:space="0" w:color="auto"/>
            </w:tcBorders>
            <w:tcMar>
              <w:top w:w="100" w:type="dxa"/>
              <w:left w:w="100" w:type="dxa"/>
              <w:bottom w:w="100" w:type="dxa"/>
              <w:right w:w="100" w:type="dxa"/>
            </w:tcMar>
            <w:vAlign w:val="center"/>
          </w:tcPr>
          <w:p w14:paraId="2AF2F212" w14:textId="77777777" w:rsidR="00AE1C69" w:rsidRPr="00BA7C86" w:rsidRDefault="00AE1C69" w:rsidP="0032386D">
            <w:pPr>
              <w:spacing w:after="0"/>
              <w:contextualSpacing/>
              <w:rPr>
                <w:rFonts w:cs="Times New Roman"/>
              </w:rPr>
            </w:pPr>
            <w:r w:rsidRPr="00BA7C86">
              <w:rPr>
                <w:rFonts w:cs="Times New Roman"/>
              </w:rPr>
              <w:t>Between Subjects</w:t>
            </w:r>
          </w:p>
        </w:tc>
        <w:tc>
          <w:tcPr>
            <w:tcW w:w="962" w:type="pct"/>
            <w:tcBorders>
              <w:top w:val="single" w:sz="4" w:space="0" w:color="auto"/>
            </w:tcBorders>
            <w:tcMar>
              <w:top w:w="100" w:type="dxa"/>
              <w:left w:w="100" w:type="dxa"/>
              <w:bottom w:w="100" w:type="dxa"/>
              <w:right w:w="100" w:type="dxa"/>
            </w:tcMar>
            <w:vAlign w:val="center"/>
          </w:tcPr>
          <w:p w14:paraId="453D5915" w14:textId="77777777" w:rsidR="00AE1C69" w:rsidRPr="00BA7C86" w:rsidRDefault="00AE1C69" w:rsidP="0032386D">
            <w:pPr>
              <w:spacing w:after="0"/>
              <w:contextualSpacing/>
              <w:rPr>
                <w:rFonts w:cs="Times New Roman"/>
              </w:rPr>
            </w:pPr>
            <w:r w:rsidRPr="00BA7C86">
              <w:rPr>
                <w:rFonts w:cs="Times New Roman"/>
              </w:rPr>
              <w:t>1</w:t>
            </w:r>
          </w:p>
        </w:tc>
        <w:tc>
          <w:tcPr>
            <w:tcW w:w="986" w:type="pct"/>
            <w:tcBorders>
              <w:top w:val="single" w:sz="4" w:space="0" w:color="auto"/>
            </w:tcBorders>
            <w:tcMar>
              <w:top w:w="100" w:type="dxa"/>
              <w:left w:w="100" w:type="dxa"/>
              <w:bottom w:w="100" w:type="dxa"/>
              <w:right w:w="100" w:type="dxa"/>
            </w:tcMar>
            <w:vAlign w:val="center"/>
          </w:tcPr>
          <w:p w14:paraId="5D8F4B7A" w14:textId="77777777" w:rsidR="00AE1C69" w:rsidRPr="00BA7C86" w:rsidRDefault="0032386D" w:rsidP="0032386D">
            <w:pPr>
              <w:spacing w:after="0"/>
              <w:contextualSpacing/>
              <w:rPr>
                <w:rFonts w:cs="Times New Roman"/>
              </w:rPr>
            </w:pPr>
            <w:r>
              <w:rPr>
                <w:rFonts w:cs="Times New Roman"/>
              </w:rPr>
              <w:t>4.62</w:t>
            </w:r>
          </w:p>
        </w:tc>
        <w:tc>
          <w:tcPr>
            <w:tcW w:w="986" w:type="pct"/>
            <w:tcBorders>
              <w:top w:val="single" w:sz="4" w:space="0" w:color="auto"/>
            </w:tcBorders>
            <w:tcMar>
              <w:top w:w="100" w:type="dxa"/>
              <w:left w:w="100" w:type="dxa"/>
              <w:bottom w:w="100" w:type="dxa"/>
              <w:right w:w="100" w:type="dxa"/>
            </w:tcMar>
            <w:vAlign w:val="center"/>
          </w:tcPr>
          <w:p w14:paraId="5D4F60C9" w14:textId="77777777" w:rsidR="00AE1C69" w:rsidRPr="00BA7C86" w:rsidRDefault="0032386D" w:rsidP="0032386D">
            <w:pPr>
              <w:spacing w:after="0"/>
              <w:contextualSpacing/>
              <w:rPr>
                <w:rFonts w:cs="Times New Roman"/>
              </w:rPr>
            </w:pPr>
            <w:r>
              <w:rPr>
                <w:rFonts w:cs="Times New Roman"/>
              </w:rPr>
              <w:t>.05</w:t>
            </w:r>
          </w:p>
        </w:tc>
        <w:tc>
          <w:tcPr>
            <w:tcW w:w="984" w:type="pct"/>
            <w:tcBorders>
              <w:top w:val="single" w:sz="4" w:space="0" w:color="auto"/>
            </w:tcBorders>
            <w:tcMar>
              <w:top w:w="100" w:type="dxa"/>
              <w:left w:w="100" w:type="dxa"/>
              <w:bottom w:w="100" w:type="dxa"/>
              <w:right w:w="100" w:type="dxa"/>
            </w:tcMar>
            <w:vAlign w:val="center"/>
          </w:tcPr>
          <w:p w14:paraId="4940D436" w14:textId="77777777" w:rsidR="00AE1C69" w:rsidRPr="00BA7C86" w:rsidRDefault="0032386D" w:rsidP="0032386D">
            <w:pPr>
              <w:spacing w:after="0"/>
              <w:contextualSpacing/>
              <w:rPr>
                <w:rFonts w:cs="Times New Roman"/>
              </w:rPr>
            </w:pPr>
            <w:r>
              <w:rPr>
                <w:rFonts w:cs="Times New Roman"/>
              </w:rPr>
              <w:t>.03</w:t>
            </w:r>
          </w:p>
        </w:tc>
      </w:tr>
      <w:tr w:rsidR="00AE1C69" w:rsidRPr="00BA7C86" w14:paraId="5B61FA38" w14:textId="77777777" w:rsidTr="009F0FB5">
        <w:trPr>
          <w:trHeight w:val="18"/>
        </w:trPr>
        <w:tc>
          <w:tcPr>
            <w:tcW w:w="1082" w:type="pct"/>
            <w:tcMar>
              <w:top w:w="100" w:type="dxa"/>
              <w:left w:w="100" w:type="dxa"/>
              <w:bottom w:w="100" w:type="dxa"/>
              <w:right w:w="100" w:type="dxa"/>
            </w:tcMar>
            <w:vAlign w:val="center"/>
          </w:tcPr>
          <w:p w14:paraId="1CEF9864" w14:textId="77777777" w:rsidR="00AE1C69" w:rsidRPr="00BA7C86" w:rsidRDefault="00AE1C69" w:rsidP="0032386D">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vAlign w:val="center"/>
          </w:tcPr>
          <w:p w14:paraId="2EB5EB54" w14:textId="77777777" w:rsidR="00AE1C69" w:rsidRPr="00BA7C86" w:rsidRDefault="00AE1C69" w:rsidP="0032386D">
            <w:pPr>
              <w:spacing w:after="0"/>
              <w:contextualSpacing/>
              <w:rPr>
                <w:rFonts w:cs="Times New Roman"/>
              </w:rPr>
            </w:pPr>
            <w:r w:rsidRPr="00BA7C86">
              <w:rPr>
                <w:rFonts w:cs="Times New Roman"/>
              </w:rPr>
              <w:t>76</w:t>
            </w:r>
          </w:p>
        </w:tc>
        <w:tc>
          <w:tcPr>
            <w:tcW w:w="986" w:type="pct"/>
            <w:tcMar>
              <w:top w:w="100" w:type="dxa"/>
              <w:left w:w="100" w:type="dxa"/>
              <w:bottom w:w="100" w:type="dxa"/>
              <w:right w:w="100" w:type="dxa"/>
            </w:tcMar>
            <w:vAlign w:val="center"/>
          </w:tcPr>
          <w:p w14:paraId="1411B56F" w14:textId="77777777" w:rsidR="00AE1C69" w:rsidRPr="00BA7C86" w:rsidRDefault="00AE1C69" w:rsidP="0032386D">
            <w:pPr>
              <w:spacing w:after="0"/>
              <w:contextualSpacing/>
              <w:rPr>
                <w:rFonts w:cs="Times New Roman"/>
              </w:rPr>
            </w:pPr>
          </w:p>
        </w:tc>
        <w:tc>
          <w:tcPr>
            <w:tcW w:w="986" w:type="pct"/>
            <w:tcMar>
              <w:top w:w="100" w:type="dxa"/>
              <w:left w:w="100" w:type="dxa"/>
              <w:bottom w:w="100" w:type="dxa"/>
              <w:right w:w="100" w:type="dxa"/>
            </w:tcMar>
            <w:vAlign w:val="center"/>
          </w:tcPr>
          <w:p w14:paraId="066A147B" w14:textId="77777777" w:rsidR="00AE1C69" w:rsidRPr="00BA7C86" w:rsidRDefault="00AE1C69" w:rsidP="0032386D">
            <w:pPr>
              <w:widowControl w:val="0"/>
              <w:spacing w:after="0"/>
              <w:contextualSpacing/>
              <w:rPr>
                <w:rFonts w:cs="Times New Roman"/>
              </w:rPr>
            </w:pPr>
          </w:p>
        </w:tc>
        <w:tc>
          <w:tcPr>
            <w:tcW w:w="984" w:type="pct"/>
            <w:tcMar>
              <w:top w:w="100" w:type="dxa"/>
              <w:left w:w="100" w:type="dxa"/>
              <w:bottom w:w="100" w:type="dxa"/>
              <w:right w:w="100" w:type="dxa"/>
            </w:tcMar>
            <w:vAlign w:val="center"/>
          </w:tcPr>
          <w:p w14:paraId="2EA06C28" w14:textId="77777777" w:rsidR="00AE1C69" w:rsidRPr="00BA7C86" w:rsidRDefault="00AE1C69" w:rsidP="0032386D">
            <w:pPr>
              <w:widowControl w:val="0"/>
              <w:spacing w:after="0"/>
              <w:contextualSpacing/>
              <w:rPr>
                <w:rFonts w:cs="Times New Roman"/>
              </w:rPr>
            </w:pPr>
          </w:p>
        </w:tc>
      </w:tr>
      <w:tr w:rsidR="00AE1C69" w:rsidRPr="00BA7C86" w14:paraId="470AFF5C" w14:textId="77777777" w:rsidTr="009F0FB5">
        <w:trPr>
          <w:trHeight w:val="18"/>
        </w:trPr>
        <w:tc>
          <w:tcPr>
            <w:tcW w:w="1082" w:type="pct"/>
            <w:tcBorders>
              <w:bottom w:val="single" w:sz="4" w:space="0" w:color="auto"/>
            </w:tcBorders>
            <w:tcMar>
              <w:top w:w="100" w:type="dxa"/>
              <w:left w:w="100" w:type="dxa"/>
              <w:bottom w:w="100" w:type="dxa"/>
              <w:right w:w="100" w:type="dxa"/>
            </w:tcMar>
            <w:vAlign w:val="center"/>
          </w:tcPr>
          <w:p w14:paraId="58C91F51" w14:textId="77777777" w:rsidR="00AE1C69" w:rsidRPr="00BA7C86" w:rsidRDefault="00AE1C69" w:rsidP="0032386D">
            <w:pPr>
              <w:spacing w:after="0"/>
              <w:contextualSpacing/>
              <w:rPr>
                <w:rFonts w:cs="Times New Roman"/>
              </w:rPr>
            </w:pPr>
            <w:r w:rsidRPr="00BA7C86">
              <w:rPr>
                <w:rFonts w:cs="Times New Roman"/>
              </w:rPr>
              <w:t>Total</w:t>
            </w:r>
          </w:p>
        </w:tc>
        <w:tc>
          <w:tcPr>
            <w:tcW w:w="962" w:type="pct"/>
            <w:tcBorders>
              <w:bottom w:val="single" w:sz="4" w:space="0" w:color="auto"/>
            </w:tcBorders>
            <w:tcMar>
              <w:top w:w="100" w:type="dxa"/>
              <w:left w:w="100" w:type="dxa"/>
              <w:bottom w:w="100" w:type="dxa"/>
              <w:right w:w="100" w:type="dxa"/>
            </w:tcMar>
            <w:vAlign w:val="center"/>
          </w:tcPr>
          <w:p w14:paraId="36C352A0" w14:textId="77777777" w:rsidR="00AE1C69" w:rsidRPr="00BA7C86" w:rsidRDefault="00AE1C69" w:rsidP="0032386D">
            <w:pPr>
              <w:spacing w:after="0"/>
              <w:contextualSpacing/>
              <w:rPr>
                <w:rFonts w:cs="Times New Roman"/>
              </w:rPr>
            </w:pPr>
            <w:r w:rsidRPr="00BA7C86">
              <w:rPr>
                <w:rFonts w:cs="Times New Roman"/>
              </w:rPr>
              <w:t>78</w:t>
            </w:r>
          </w:p>
        </w:tc>
        <w:tc>
          <w:tcPr>
            <w:tcW w:w="986" w:type="pct"/>
            <w:tcBorders>
              <w:bottom w:val="single" w:sz="4" w:space="0" w:color="auto"/>
            </w:tcBorders>
            <w:tcMar>
              <w:top w:w="100" w:type="dxa"/>
              <w:left w:w="100" w:type="dxa"/>
              <w:bottom w:w="100" w:type="dxa"/>
              <w:right w:w="100" w:type="dxa"/>
            </w:tcMar>
            <w:vAlign w:val="center"/>
          </w:tcPr>
          <w:p w14:paraId="7E4582B0" w14:textId="77777777" w:rsidR="00AE1C69" w:rsidRPr="00BA7C86" w:rsidRDefault="00AE1C69" w:rsidP="0032386D">
            <w:pPr>
              <w:spacing w:after="0"/>
              <w:contextualSpacing/>
              <w:rPr>
                <w:rFonts w:cs="Times New Roman"/>
              </w:rPr>
            </w:pPr>
          </w:p>
        </w:tc>
        <w:tc>
          <w:tcPr>
            <w:tcW w:w="986" w:type="pct"/>
            <w:tcBorders>
              <w:bottom w:val="single" w:sz="4" w:space="0" w:color="auto"/>
            </w:tcBorders>
            <w:tcMar>
              <w:top w:w="100" w:type="dxa"/>
              <w:left w:w="100" w:type="dxa"/>
              <w:bottom w:w="100" w:type="dxa"/>
              <w:right w:w="100" w:type="dxa"/>
            </w:tcMar>
            <w:vAlign w:val="center"/>
          </w:tcPr>
          <w:p w14:paraId="4BB38D7A" w14:textId="77777777" w:rsidR="00AE1C69" w:rsidRPr="00BA7C86" w:rsidRDefault="00AE1C69" w:rsidP="0032386D">
            <w:pPr>
              <w:widowControl w:val="0"/>
              <w:spacing w:after="0"/>
              <w:contextualSpacing/>
              <w:rPr>
                <w:rFonts w:cs="Times New Roman"/>
              </w:rPr>
            </w:pPr>
          </w:p>
        </w:tc>
        <w:tc>
          <w:tcPr>
            <w:tcW w:w="984" w:type="pct"/>
            <w:tcBorders>
              <w:bottom w:val="single" w:sz="4" w:space="0" w:color="auto"/>
            </w:tcBorders>
            <w:tcMar>
              <w:top w:w="100" w:type="dxa"/>
              <w:left w:w="100" w:type="dxa"/>
              <w:bottom w:w="100" w:type="dxa"/>
              <w:right w:w="100" w:type="dxa"/>
            </w:tcMar>
            <w:vAlign w:val="center"/>
          </w:tcPr>
          <w:p w14:paraId="42475EC2" w14:textId="77777777" w:rsidR="00AE1C69" w:rsidRPr="00BA7C86" w:rsidRDefault="00AE1C69" w:rsidP="0032386D">
            <w:pPr>
              <w:widowControl w:val="0"/>
              <w:spacing w:after="0"/>
              <w:contextualSpacing/>
              <w:rPr>
                <w:rFonts w:cs="Times New Roman"/>
              </w:rPr>
            </w:pPr>
          </w:p>
        </w:tc>
      </w:tr>
    </w:tbl>
    <w:p w14:paraId="0BF33FD2" w14:textId="77777777" w:rsidR="00AA526E" w:rsidRDefault="00AE1C69" w:rsidP="00AA526E">
      <w:pPr>
        <w:spacing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.057 (</w:t>
      </w:r>
      <w:r w:rsidRPr="00BA7C86">
        <w:rPr>
          <w:rFonts w:cs="Times New Roman"/>
          <w:i/>
        </w:rPr>
        <w:t>p</w:t>
      </w:r>
      <w:r w:rsidR="00AA526E">
        <w:rPr>
          <w:rFonts w:cs="Times New Roman"/>
          <w:i/>
        </w:rPr>
        <w:t xml:space="preserve"> </w:t>
      </w:r>
      <w:r w:rsidR="00AA526E">
        <w:rPr>
          <w:rFonts w:cs="Times New Roman"/>
        </w:rPr>
        <w:t>&lt; .05)</w:t>
      </w:r>
    </w:p>
    <w:p w14:paraId="0DE41523" w14:textId="77777777" w:rsidR="00AE1C69" w:rsidRPr="00BA7C86" w:rsidRDefault="00AA526E" w:rsidP="00AA526E">
      <w:pPr>
        <w:spacing w:after="0" w:line="480" w:lineRule="auto"/>
        <w:contextualSpacing/>
        <w:rPr>
          <w:rFonts w:cs="Times New Roman"/>
        </w:rPr>
      </w:pPr>
      <w:r w:rsidRPr="00BA7C86">
        <w:rPr>
          <w:rFonts w:cs="Times New Roman"/>
        </w:rPr>
        <w:t>difference between the chapter</w:t>
      </w:r>
      <w:r>
        <w:rPr>
          <w:rFonts w:cs="Times New Roman"/>
        </w:rPr>
        <w:t xml:space="preserve"> </w:t>
      </w:r>
      <w:r w:rsidR="00AE1C69" w:rsidRPr="00BA7C86">
        <w:rPr>
          <w:rFonts w:cs="Times New Roman"/>
        </w:rPr>
        <w:t xml:space="preserve">test scores of the treatment and control group, F (1, 56) = 10.12, </w:t>
      </w:r>
      <w:r w:rsidR="00AE1C69" w:rsidRPr="00BA7C86">
        <w:rPr>
          <w:rFonts w:cs="Times New Roman"/>
          <w:i/>
        </w:rPr>
        <w:t>p</w:t>
      </w:r>
      <w:r>
        <w:rPr>
          <w:rFonts w:cs="Times New Roman"/>
          <w:i/>
        </w:rPr>
        <w:t xml:space="preserve"> </w:t>
      </w:r>
      <w:r w:rsidR="00AE1C69" w:rsidRPr="00BA7C86">
        <w:rPr>
          <w:rFonts w:cs="Times New Roman"/>
        </w:rPr>
        <w:t>=</w:t>
      </w:r>
      <w:r>
        <w:rPr>
          <w:rFonts w:cs="Times New Roman"/>
        </w:rPr>
        <w:t xml:space="preserve"> </w:t>
      </w:r>
      <w:r w:rsidR="00AE1C69" w:rsidRPr="00BA7C86">
        <w:rPr>
          <w:rFonts w:cs="Times New Roman"/>
        </w:rPr>
        <w:t>.002, indicating that the use of picture books had an effect on the chapter test scores of the treatment group.  In other words, the treatment group had higher chapter tests scores than the control group.  Due to the fact that there were only two groups, treatment and control, no post hoc tests were necessary.  R-squared indicates that the treatment explains 15.3% of the variance in the chapter test scores (R</w:t>
      </w:r>
      <w:r w:rsidR="00AE1C69" w:rsidRPr="00BA7C86">
        <w:rPr>
          <w:rFonts w:cs="Times New Roman"/>
          <w:vertAlign w:val="superscript"/>
        </w:rPr>
        <w:t>2</w:t>
      </w:r>
      <w:r w:rsidR="00AE1C69" w:rsidRPr="00BA7C86">
        <w:rPr>
          <w:rFonts w:cs="Times New Roman"/>
        </w:rPr>
        <w:t xml:space="preserve"> = .153).  In addition, </w:t>
      </w:r>
      <w:r>
        <w:rPr>
          <w:rFonts w:cs="Times New Roman"/>
        </w:rPr>
        <w:t>Figure 1</w:t>
      </w:r>
      <w:r w:rsidR="00AE1C69" w:rsidRPr="00BA7C86">
        <w:rPr>
          <w:rFonts w:cs="Times New Roman"/>
        </w:rPr>
        <w:t xml:space="preserve"> depicts the treatment and control group mean score for each chapter test.  This </w:t>
      </w:r>
      <w:r>
        <w:rPr>
          <w:rFonts w:cs="Times New Roman"/>
        </w:rPr>
        <w:t>figure</w:t>
      </w:r>
      <w:r w:rsidR="00AE1C69" w:rsidRPr="00BA7C86">
        <w:rPr>
          <w:rFonts w:cs="Times New Roman"/>
        </w:rPr>
        <w:t xml:space="preserve"> demonstrates that the treatment group outperformed the control group on all chapter tests. </w:t>
      </w:r>
    </w:p>
    <w:p w14:paraId="020B9BE3" w14:textId="77777777" w:rsidR="00AE1C69" w:rsidRPr="00BA7C86" w:rsidRDefault="00AA526E" w:rsidP="00AA526E">
      <w:pPr>
        <w:pStyle w:val="Caption"/>
        <w:rPr>
          <w:rFonts w:cs="Times New Roman"/>
        </w:rPr>
      </w:pPr>
      <w:bookmarkStart w:id="37" w:name="_Toc448382426"/>
      <w:r>
        <w:t xml:space="preserve">Table </w:t>
      </w:r>
      <w:r w:rsidR="003566D5">
        <w:fldChar w:fldCharType="begin"/>
      </w:r>
      <w:r w:rsidR="003566D5">
        <w:instrText xml:space="preserve"> SEQ Table \* ARABIC </w:instrText>
      </w:r>
      <w:r w:rsidR="003566D5">
        <w:fldChar w:fldCharType="separate"/>
      </w:r>
      <w:r w:rsidR="00713062">
        <w:rPr>
          <w:noProof/>
        </w:rPr>
        <w:t>8</w:t>
      </w:r>
      <w:r w:rsidR="003566D5">
        <w:rPr>
          <w:noProof/>
        </w:rPr>
        <w:fldChar w:fldCharType="end"/>
      </w:r>
      <w:r>
        <w:t xml:space="preserve">. </w:t>
      </w:r>
      <w:r w:rsidRPr="0024235D">
        <w:t>One-Way Analysis of Variance of Kindergarten Chapter Tests Scores by Treatment and Control Groups</w:t>
      </w:r>
      <w:bookmarkEnd w:id="37"/>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04EC7833" w14:textId="77777777" w:rsidTr="009F0FB5">
        <w:tc>
          <w:tcPr>
            <w:tcW w:w="1082" w:type="pct"/>
            <w:tcBorders>
              <w:top w:val="single" w:sz="8" w:space="0" w:color="000000"/>
              <w:bottom w:val="single" w:sz="8" w:space="0" w:color="000000"/>
            </w:tcBorders>
            <w:tcMar>
              <w:top w:w="100" w:type="dxa"/>
              <w:left w:w="100" w:type="dxa"/>
              <w:bottom w:w="100" w:type="dxa"/>
              <w:right w:w="100" w:type="dxa"/>
            </w:tcMar>
          </w:tcPr>
          <w:p w14:paraId="12680179" w14:textId="77777777" w:rsidR="00AE1C69" w:rsidRPr="0032386D" w:rsidRDefault="00AE1C69" w:rsidP="0032386D">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3B0D46AB" w14:textId="77777777" w:rsidR="00AE1C69" w:rsidRPr="0032386D" w:rsidRDefault="00AE1C69" w:rsidP="0032386D">
            <w:pPr>
              <w:spacing w:after="0"/>
              <w:contextualSpacing/>
              <w:rPr>
                <w:rFonts w:cs="Times New Roman"/>
                <w:b/>
              </w:rPr>
            </w:pPr>
            <w:r w:rsidRPr="0032386D">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075CD216" w14:textId="77777777" w:rsidR="00AE1C69" w:rsidRPr="0032386D" w:rsidRDefault="00AE1C69" w:rsidP="0032386D">
            <w:pPr>
              <w:spacing w:after="0"/>
              <w:contextualSpacing/>
              <w:rPr>
                <w:rFonts w:cs="Times New Roman"/>
                <w:b/>
              </w:rPr>
            </w:pPr>
            <w:r w:rsidRPr="0032386D">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0EF43FCE" w14:textId="77777777" w:rsidR="00AE1C69" w:rsidRPr="0032386D" w:rsidRDefault="00E46ABF" w:rsidP="0032386D">
            <w:pPr>
              <w:spacing w:after="0"/>
              <w:contextualSpacing/>
              <w:rPr>
                <w:rFonts w:cs="Times New Roman"/>
                <w:b/>
              </w:rPr>
            </w:pPr>
            <w:r w:rsidRPr="0032386D">
              <w:rPr>
                <w:rFonts w:cs="Times New Roman"/>
                <w:b/>
                <w:i/>
              </w:rPr>
              <w:sym w:font="Symbol" w:char="F068"/>
            </w:r>
          </w:p>
        </w:tc>
        <w:tc>
          <w:tcPr>
            <w:tcW w:w="984" w:type="pct"/>
            <w:tcBorders>
              <w:top w:val="single" w:sz="8" w:space="0" w:color="000000"/>
              <w:bottom w:val="single" w:sz="8" w:space="0" w:color="000000"/>
            </w:tcBorders>
            <w:tcMar>
              <w:top w:w="100" w:type="dxa"/>
              <w:left w:w="100" w:type="dxa"/>
              <w:bottom w:w="100" w:type="dxa"/>
              <w:right w:w="100" w:type="dxa"/>
            </w:tcMar>
          </w:tcPr>
          <w:p w14:paraId="4B4082F3" w14:textId="77777777" w:rsidR="00AE1C69" w:rsidRPr="0032386D" w:rsidRDefault="00AE1C69" w:rsidP="0032386D">
            <w:pPr>
              <w:spacing w:after="0"/>
              <w:contextualSpacing/>
              <w:rPr>
                <w:rFonts w:cs="Times New Roman"/>
                <w:b/>
              </w:rPr>
            </w:pPr>
            <w:r w:rsidRPr="0032386D">
              <w:rPr>
                <w:rFonts w:cs="Times New Roman"/>
                <w:b/>
                <w:i/>
              </w:rPr>
              <w:t>p</w:t>
            </w:r>
          </w:p>
        </w:tc>
      </w:tr>
      <w:tr w:rsidR="00AE1C69" w:rsidRPr="00BA7C86" w14:paraId="34717745" w14:textId="77777777" w:rsidTr="009F0FB5">
        <w:trPr>
          <w:trHeight w:val="54"/>
        </w:trPr>
        <w:tc>
          <w:tcPr>
            <w:tcW w:w="1082" w:type="pct"/>
            <w:tcMar>
              <w:top w:w="100" w:type="dxa"/>
              <w:left w:w="100" w:type="dxa"/>
              <w:bottom w:w="100" w:type="dxa"/>
              <w:right w:w="100" w:type="dxa"/>
            </w:tcMar>
          </w:tcPr>
          <w:p w14:paraId="7ECC00C9" w14:textId="77777777" w:rsidR="00AE1C69" w:rsidRPr="00BA7C86" w:rsidRDefault="00AE1C69" w:rsidP="0032386D">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73470B10" w14:textId="77777777" w:rsidR="00AE1C69" w:rsidRPr="00BA7C86" w:rsidRDefault="00AE1C69" w:rsidP="0032386D">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07806252" w14:textId="77777777" w:rsidR="00AE1C69" w:rsidRPr="00BA7C86" w:rsidRDefault="0032386D" w:rsidP="0032386D">
            <w:pPr>
              <w:spacing w:after="0"/>
              <w:contextualSpacing/>
              <w:rPr>
                <w:rFonts w:cs="Times New Roman"/>
              </w:rPr>
            </w:pPr>
            <w:r>
              <w:rPr>
                <w:rFonts w:cs="Times New Roman"/>
              </w:rPr>
              <w:t>10.12</w:t>
            </w:r>
          </w:p>
        </w:tc>
        <w:tc>
          <w:tcPr>
            <w:tcW w:w="986" w:type="pct"/>
            <w:tcMar>
              <w:top w:w="100" w:type="dxa"/>
              <w:left w:w="100" w:type="dxa"/>
              <w:bottom w:w="100" w:type="dxa"/>
              <w:right w:w="100" w:type="dxa"/>
            </w:tcMar>
          </w:tcPr>
          <w:p w14:paraId="6348A0DB" w14:textId="77777777" w:rsidR="00AE1C69" w:rsidRPr="00BA7C86" w:rsidRDefault="0032386D" w:rsidP="0032386D">
            <w:pPr>
              <w:spacing w:after="0"/>
              <w:contextualSpacing/>
              <w:rPr>
                <w:rFonts w:cs="Times New Roman"/>
              </w:rPr>
            </w:pPr>
            <w:r>
              <w:rPr>
                <w:rFonts w:cs="Times New Roman"/>
              </w:rPr>
              <w:t>.15</w:t>
            </w:r>
          </w:p>
        </w:tc>
        <w:tc>
          <w:tcPr>
            <w:tcW w:w="984" w:type="pct"/>
            <w:tcMar>
              <w:top w:w="100" w:type="dxa"/>
              <w:left w:w="100" w:type="dxa"/>
              <w:bottom w:w="100" w:type="dxa"/>
              <w:right w:w="100" w:type="dxa"/>
            </w:tcMar>
          </w:tcPr>
          <w:p w14:paraId="744FCCD2" w14:textId="77777777" w:rsidR="00AE1C69" w:rsidRPr="00BA7C86" w:rsidRDefault="00AE1C69" w:rsidP="0032386D">
            <w:pPr>
              <w:spacing w:after="0"/>
              <w:contextualSpacing/>
              <w:rPr>
                <w:rFonts w:cs="Times New Roman"/>
              </w:rPr>
            </w:pPr>
            <w:r w:rsidRPr="00BA7C86">
              <w:rPr>
                <w:rFonts w:cs="Times New Roman"/>
              </w:rPr>
              <w:t>.002</w:t>
            </w:r>
          </w:p>
        </w:tc>
      </w:tr>
      <w:tr w:rsidR="00AE1C69" w:rsidRPr="00BA7C86" w14:paraId="67D06F37" w14:textId="77777777" w:rsidTr="009F0FB5">
        <w:tc>
          <w:tcPr>
            <w:tcW w:w="1082" w:type="pct"/>
            <w:tcMar>
              <w:top w:w="100" w:type="dxa"/>
              <w:left w:w="100" w:type="dxa"/>
              <w:bottom w:w="100" w:type="dxa"/>
              <w:right w:w="100" w:type="dxa"/>
            </w:tcMar>
          </w:tcPr>
          <w:p w14:paraId="7FF969F4" w14:textId="77777777" w:rsidR="00AE1C69" w:rsidRPr="00BA7C86" w:rsidRDefault="00AE1C69" w:rsidP="0032386D">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1E62B851" w14:textId="77777777" w:rsidR="00AE1C69" w:rsidRPr="00BA7C86" w:rsidRDefault="00AE1C69" w:rsidP="0032386D">
            <w:pPr>
              <w:spacing w:after="0"/>
              <w:contextualSpacing/>
              <w:rPr>
                <w:rFonts w:cs="Times New Roman"/>
              </w:rPr>
            </w:pPr>
            <w:r w:rsidRPr="00BA7C86">
              <w:rPr>
                <w:rFonts w:cs="Times New Roman"/>
              </w:rPr>
              <w:t>56</w:t>
            </w:r>
          </w:p>
        </w:tc>
        <w:tc>
          <w:tcPr>
            <w:tcW w:w="986" w:type="pct"/>
            <w:tcMar>
              <w:top w:w="100" w:type="dxa"/>
              <w:left w:w="100" w:type="dxa"/>
              <w:bottom w:w="100" w:type="dxa"/>
              <w:right w:w="100" w:type="dxa"/>
            </w:tcMar>
          </w:tcPr>
          <w:p w14:paraId="4C45CCDF" w14:textId="77777777" w:rsidR="00AE1C69" w:rsidRPr="00BA7C86" w:rsidRDefault="00AE1C69" w:rsidP="0032386D">
            <w:pPr>
              <w:spacing w:after="0"/>
              <w:contextualSpacing/>
              <w:rPr>
                <w:rFonts w:cs="Times New Roman"/>
              </w:rPr>
            </w:pPr>
          </w:p>
        </w:tc>
        <w:tc>
          <w:tcPr>
            <w:tcW w:w="986" w:type="pct"/>
            <w:tcMar>
              <w:top w:w="100" w:type="dxa"/>
              <w:left w:w="100" w:type="dxa"/>
              <w:bottom w:w="100" w:type="dxa"/>
              <w:right w:w="100" w:type="dxa"/>
            </w:tcMar>
          </w:tcPr>
          <w:p w14:paraId="2CD171DC" w14:textId="77777777" w:rsidR="00AE1C69" w:rsidRPr="00BA7C86" w:rsidRDefault="00AE1C69" w:rsidP="0032386D">
            <w:pPr>
              <w:widowControl w:val="0"/>
              <w:spacing w:after="0"/>
              <w:contextualSpacing/>
              <w:rPr>
                <w:rFonts w:cs="Times New Roman"/>
              </w:rPr>
            </w:pPr>
          </w:p>
        </w:tc>
        <w:tc>
          <w:tcPr>
            <w:tcW w:w="984" w:type="pct"/>
            <w:tcMar>
              <w:top w:w="100" w:type="dxa"/>
              <w:left w:w="100" w:type="dxa"/>
              <w:bottom w:w="100" w:type="dxa"/>
              <w:right w:w="100" w:type="dxa"/>
            </w:tcMar>
          </w:tcPr>
          <w:p w14:paraId="7A09DF82" w14:textId="77777777" w:rsidR="00AE1C69" w:rsidRPr="00BA7C86" w:rsidRDefault="00AE1C69" w:rsidP="0032386D">
            <w:pPr>
              <w:widowControl w:val="0"/>
              <w:spacing w:after="0"/>
              <w:contextualSpacing/>
              <w:rPr>
                <w:rFonts w:cs="Times New Roman"/>
              </w:rPr>
            </w:pPr>
          </w:p>
        </w:tc>
      </w:tr>
      <w:tr w:rsidR="00AE1C69" w:rsidRPr="00BA7C86" w14:paraId="739A61A1" w14:textId="77777777" w:rsidTr="009F0FB5">
        <w:tc>
          <w:tcPr>
            <w:tcW w:w="1082" w:type="pct"/>
            <w:tcBorders>
              <w:bottom w:val="single" w:sz="8" w:space="0" w:color="000000"/>
            </w:tcBorders>
            <w:tcMar>
              <w:top w:w="100" w:type="dxa"/>
              <w:left w:w="100" w:type="dxa"/>
              <w:bottom w:w="100" w:type="dxa"/>
              <w:right w:w="100" w:type="dxa"/>
            </w:tcMar>
          </w:tcPr>
          <w:p w14:paraId="42478DE3" w14:textId="77777777" w:rsidR="00AE1C69" w:rsidRPr="00BA7C86" w:rsidRDefault="00AE1C69" w:rsidP="0032386D">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4E1B0F70" w14:textId="77777777" w:rsidR="00AE1C69" w:rsidRPr="00BA7C86" w:rsidRDefault="00AE1C69" w:rsidP="0032386D">
            <w:pPr>
              <w:spacing w:after="0"/>
              <w:contextualSpacing/>
              <w:rPr>
                <w:rFonts w:cs="Times New Roman"/>
              </w:rPr>
            </w:pPr>
            <w:r w:rsidRPr="00BA7C86">
              <w:rPr>
                <w:rFonts w:cs="Times New Roman"/>
              </w:rPr>
              <w:t>58</w:t>
            </w:r>
          </w:p>
        </w:tc>
        <w:tc>
          <w:tcPr>
            <w:tcW w:w="986" w:type="pct"/>
            <w:tcBorders>
              <w:bottom w:val="single" w:sz="8" w:space="0" w:color="000000"/>
            </w:tcBorders>
            <w:tcMar>
              <w:top w:w="100" w:type="dxa"/>
              <w:left w:w="100" w:type="dxa"/>
              <w:bottom w:w="100" w:type="dxa"/>
              <w:right w:w="100" w:type="dxa"/>
            </w:tcMar>
          </w:tcPr>
          <w:p w14:paraId="7F2C0A95" w14:textId="77777777" w:rsidR="00AE1C69" w:rsidRPr="00BA7C86" w:rsidRDefault="00AE1C69" w:rsidP="0032386D">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579F0098" w14:textId="77777777" w:rsidR="00AE1C69" w:rsidRPr="00BA7C86" w:rsidRDefault="00AE1C69" w:rsidP="0032386D">
            <w:pPr>
              <w:widowControl w:val="0"/>
              <w:spacing w:after="0"/>
              <w:contextualSpacing/>
              <w:rPr>
                <w:rFonts w:cs="Times New Roman"/>
              </w:rPr>
            </w:pPr>
          </w:p>
        </w:tc>
        <w:tc>
          <w:tcPr>
            <w:tcW w:w="984" w:type="pct"/>
            <w:tcBorders>
              <w:bottom w:val="single" w:sz="8" w:space="0" w:color="000000"/>
            </w:tcBorders>
            <w:tcMar>
              <w:top w:w="100" w:type="dxa"/>
              <w:left w:w="100" w:type="dxa"/>
              <w:bottom w:w="100" w:type="dxa"/>
              <w:right w:w="100" w:type="dxa"/>
            </w:tcMar>
          </w:tcPr>
          <w:p w14:paraId="09E6BAD6" w14:textId="77777777" w:rsidR="00AE1C69" w:rsidRPr="00BA7C86" w:rsidRDefault="00AE1C69" w:rsidP="0032386D">
            <w:pPr>
              <w:widowControl w:val="0"/>
              <w:spacing w:after="0"/>
              <w:contextualSpacing/>
              <w:rPr>
                <w:rFonts w:cs="Times New Roman"/>
              </w:rPr>
            </w:pPr>
          </w:p>
        </w:tc>
      </w:tr>
    </w:tbl>
    <w:p w14:paraId="04A05F0B" w14:textId="77777777" w:rsidR="00AE1C69" w:rsidRDefault="00AE1C69" w:rsidP="00BA7C86">
      <w:pPr>
        <w:spacing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.153 (</w:t>
      </w:r>
      <w:r w:rsidRPr="00BA7C86">
        <w:rPr>
          <w:rFonts w:cs="Times New Roman"/>
          <w:i/>
        </w:rPr>
        <w:t>p</w:t>
      </w:r>
      <w:r w:rsidR="0032386D">
        <w:rPr>
          <w:rFonts w:cs="Times New Roman"/>
          <w:i/>
        </w:rPr>
        <w:t xml:space="preserve"> </w:t>
      </w:r>
      <w:r w:rsidRPr="00BA7C86">
        <w:rPr>
          <w:rFonts w:cs="Times New Roman"/>
        </w:rPr>
        <w:t>&lt; .01)</w:t>
      </w:r>
    </w:p>
    <w:p w14:paraId="176ADEB9" w14:textId="77777777" w:rsidR="00AE1C69" w:rsidRDefault="00944EF2" w:rsidP="00E973A8">
      <w:pPr>
        <w:spacing w:after="0" w:line="480" w:lineRule="auto"/>
        <w:contextualSpacing/>
        <w:rPr>
          <w:rFonts w:cs="Times New Roman"/>
        </w:rPr>
      </w:pPr>
      <w:r w:rsidRPr="00BA7C86">
        <w:rPr>
          <w:rFonts w:cs="Times New Roman"/>
          <w:noProof/>
        </w:rPr>
        <w:lastRenderedPageBreak/>
        <w:drawing>
          <wp:inline distT="0" distB="0" distL="0" distR="0" wp14:anchorId="50377F8D" wp14:editId="7C252819">
            <wp:extent cx="5105400" cy="2797175"/>
            <wp:effectExtent l="25400" t="25400" r="0" b="0"/>
            <wp:docPr id="1"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EF1BBF" w14:textId="77777777" w:rsidR="00E973A8" w:rsidRPr="00BA7C86" w:rsidRDefault="00E973A8" w:rsidP="00E973A8">
      <w:pPr>
        <w:pStyle w:val="Caption"/>
        <w:rPr>
          <w:rFonts w:cs="Times New Roman"/>
        </w:rPr>
      </w:pPr>
      <w:bookmarkStart w:id="38" w:name="_Toc448382439"/>
      <w:r>
        <w:t xml:space="preserve">Figure </w:t>
      </w:r>
      <w:r w:rsidR="003566D5">
        <w:fldChar w:fldCharType="begin"/>
      </w:r>
      <w:r w:rsidR="003566D5">
        <w:instrText xml:space="preserve"> SEQ Figure \* ARABIC </w:instrText>
      </w:r>
      <w:r w:rsidR="003566D5">
        <w:fldChar w:fldCharType="separate"/>
      </w:r>
      <w:r>
        <w:rPr>
          <w:noProof/>
        </w:rPr>
        <w:t>1</w:t>
      </w:r>
      <w:r w:rsidR="003566D5">
        <w:rPr>
          <w:noProof/>
        </w:rPr>
        <w:fldChar w:fldCharType="end"/>
      </w:r>
      <w:r>
        <w:t>. Kindergarten Chapter Test Scores Trend Data</w:t>
      </w:r>
      <w:bookmarkEnd w:id="38"/>
    </w:p>
    <w:p w14:paraId="65086598" w14:textId="77777777" w:rsidR="00AE1C69" w:rsidRPr="00BA7C86" w:rsidRDefault="00AE1C69" w:rsidP="00BA7C86">
      <w:pPr>
        <w:spacing w:line="480" w:lineRule="auto"/>
        <w:ind w:firstLine="720"/>
        <w:contextualSpacing/>
        <w:rPr>
          <w:rFonts w:cs="Times New Roman"/>
        </w:rPr>
      </w:pPr>
      <w:r w:rsidRPr="00BA7C86">
        <w:rPr>
          <w:rFonts w:cs="Times New Roman"/>
        </w:rPr>
        <w:t xml:space="preserve">A one-way between-subjects ANOVA </w:t>
      </w:r>
      <w:r w:rsidR="0032386D">
        <w:rPr>
          <w:rFonts w:cs="Times New Roman"/>
        </w:rPr>
        <w:t xml:space="preserve">(Table 9) </w:t>
      </w:r>
      <w:r w:rsidRPr="00BA7C86">
        <w:rPr>
          <w:rFonts w:cs="Times New Roman"/>
        </w:rPr>
        <w:t>was conducted to evaluate the relationship between the use of picture books in mathematics instruction and first graders mathematical achievement on chapter tests.  The treatment group (</w:t>
      </w:r>
      <w:r w:rsidR="0032386D">
        <w:rPr>
          <w:rFonts w:cs="Times New Roman"/>
        </w:rPr>
        <w:t xml:space="preserve">N </w:t>
      </w:r>
      <w:r w:rsidRPr="00BA7C86">
        <w:rPr>
          <w:rFonts w:cs="Times New Roman"/>
        </w:rPr>
        <w:t>=</w:t>
      </w:r>
      <w:r w:rsidR="0032386D">
        <w:rPr>
          <w:rFonts w:cs="Times New Roman"/>
        </w:rPr>
        <w:t xml:space="preserve"> </w:t>
      </w:r>
      <w:r w:rsidRPr="00BA7C86">
        <w:rPr>
          <w:rFonts w:cs="Times New Roman"/>
        </w:rPr>
        <w:t>14) had a combined mean for all chapter tests of 71.93 (SD = 3.98)</w:t>
      </w:r>
      <w:r w:rsidR="00E71051" w:rsidRPr="00BA7C86">
        <w:rPr>
          <w:rFonts w:cs="Times New Roman"/>
        </w:rPr>
        <w:t>, and</w:t>
      </w:r>
      <w:r w:rsidRPr="00BA7C86">
        <w:rPr>
          <w:rFonts w:cs="Times New Roman"/>
        </w:rPr>
        <w:t xml:space="preserve"> the control group (</w:t>
      </w:r>
      <w:r w:rsidR="0032386D">
        <w:rPr>
          <w:rFonts w:cs="Times New Roman"/>
        </w:rPr>
        <w:t xml:space="preserve">N </w:t>
      </w:r>
      <w:r w:rsidRPr="00BA7C86">
        <w:rPr>
          <w:rFonts w:cs="Times New Roman"/>
        </w:rPr>
        <w:t>=</w:t>
      </w:r>
      <w:r w:rsidR="0032386D">
        <w:rPr>
          <w:rFonts w:cs="Times New Roman"/>
        </w:rPr>
        <w:t xml:space="preserve"> </w:t>
      </w:r>
      <w:r w:rsidRPr="00BA7C86">
        <w:rPr>
          <w:rFonts w:cs="Times New Roman"/>
        </w:rPr>
        <w:t xml:space="preserve">17) mean was 68.38 (SD = 12.83). There was no statistically significant difference between the chapter test scores of the treatment and control group, F (1, 57) = .11, </w:t>
      </w:r>
      <w:r w:rsidRPr="00BA7C86">
        <w:rPr>
          <w:rFonts w:cs="Times New Roman"/>
          <w:i/>
        </w:rPr>
        <w:t>p</w:t>
      </w:r>
      <w:r w:rsidR="0032386D">
        <w:rPr>
          <w:rFonts w:cs="Times New Roman"/>
          <w:i/>
        </w:rPr>
        <w:t xml:space="preserve"> </w:t>
      </w:r>
      <w:r w:rsidRPr="00BA7C86">
        <w:rPr>
          <w:rFonts w:cs="Times New Roman"/>
        </w:rPr>
        <w:t>=</w:t>
      </w:r>
      <w:r w:rsidR="0032386D">
        <w:rPr>
          <w:rFonts w:cs="Times New Roman"/>
        </w:rPr>
        <w:t xml:space="preserve"> </w:t>
      </w:r>
      <w:r w:rsidRPr="00BA7C86">
        <w:rPr>
          <w:rFonts w:cs="Times New Roman"/>
        </w:rPr>
        <w:t xml:space="preserve">.740, indicating a null treatment effect associated with the use of picture books in mathematics instruction for first grade students.  In addition, </w:t>
      </w:r>
      <w:r w:rsidR="0032386D">
        <w:rPr>
          <w:rFonts w:cs="Times New Roman"/>
        </w:rPr>
        <w:t>Figure 2</w:t>
      </w:r>
      <w:r w:rsidRPr="00BA7C86">
        <w:rPr>
          <w:rFonts w:cs="Times New Roman"/>
        </w:rPr>
        <w:t xml:space="preserve"> depicts the treatment and control group mean score for each chapter test.  This </w:t>
      </w:r>
      <w:r w:rsidR="0032386D">
        <w:rPr>
          <w:rFonts w:cs="Times New Roman"/>
        </w:rPr>
        <w:t>figure</w:t>
      </w:r>
      <w:r w:rsidRPr="00BA7C86">
        <w:rPr>
          <w:rFonts w:cs="Times New Roman"/>
        </w:rPr>
        <w:t xml:space="preserve"> demonstrates that </w:t>
      </w:r>
      <w:r w:rsidR="00E71051" w:rsidRPr="00BA7C86">
        <w:rPr>
          <w:rFonts w:cs="Times New Roman"/>
        </w:rPr>
        <w:t xml:space="preserve">the </w:t>
      </w:r>
      <w:r w:rsidRPr="00BA7C86">
        <w:rPr>
          <w:rFonts w:cs="Times New Roman"/>
        </w:rPr>
        <w:t>treatment group outperformed the control group on three chapter tests, the control group outperformed the treatment group on one chapter test, and</w:t>
      </w:r>
      <w:r w:rsidR="00E71051" w:rsidRPr="00BA7C86">
        <w:rPr>
          <w:rFonts w:cs="Times New Roman"/>
        </w:rPr>
        <w:t>,</w:t>
      </w:r>
      <w:r w:rsidRPr="00BA7C86">
        <w:rPr>
          <w:rFonts w:cs="Times New Roman"/>
        </w:rPr>
        <w:t xml:space="preserve"> on two occasions</w:t>
      </w:r>
      <w:r w:rsidR="00E71051" w:rsidRPr="00BA7C86">
        <w:rPr>
          <w:rFonts w:cs="Times New Roman"/>
        </w:rPr>
        <w:t>,</w:t>
      </w:r>
      <w:r w:rsidRPr="00BA7C86">
        <w:rPr>
          <w:rFonts w:cs="Times New Roman"/>
        </w:rPr>
        <w:t xml:space="preserve"> the difference between the two groups was less than two percentage points. </w:t>
      </w:r>
    </w:p>
    <w:p w14:paraId="0E2E7820" w14:textId="77777777" w:rsidR="00AE1C69" w:rsidRPr="00BA7C86" w:rsidRDefault="0032386D" w:rsidP="0032386D">
      <w:pPr>
        <w:pStyle w:val="Caption"/>
        <w:rPr>
          <w:rFonts w:cs="Times New Roman"/>
        </w:rPr>
      </w:pPr>
      <w:bookmarkStart w:id="39" w:name="_Toc448382427"/>
      <w:r>
        <w:lastRenderedPageBreak/>
        <w:t xml:space="preserve">Table </w:t>
      </w:r>
      <w:r w:rsidR="003566D5">
        <w:fldChar w:fldCharType="begin"/>
      </w:r>
      <w:r w:rsidR="003566D5">
        <w:instrText xml:space="preserve"> SEQ Table \* ARABIC </w:instrText>
      </w:r>
      <w:r w:rsidR="003566D5">
        <w:fldChar w:fldCharType="separate"/>
      </w:r>
      <w:r w:rsidR="00713062">
        <w:rPr>
          <w:noProof/>
        </w:rPr>
        <w:t>9</w:t>
      </w:r>
      <w:r w:rsidR="003566D5">
        <w:rPr>
          <w:noProof/>
        </w:rPr>
        <w:fldChar w:fldCharType="end"/>
      </w:r>
      <w:r>
        <w:t xml:space="preserve">. </w:t>
      </w:r>
      <w:r w:rsidRPr="007C4B0F">
        <w:t>One-Way Analysis of Variance First Grade Chapter Tests Scores by Treatment and Control Groups</w:t>
      </w:r>
      <w:bookmarkEnd w:id="39"/>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0770027A" w14:textId="77777777" w:rsidTr="009F0FB5">
        <w:tc>
          <w:tcPr>
            <w:tcW w:w="1082" w:type="pct"/>
            <w:tcBorders>
              <w:top w:val="single" w:sz="8" w:space="0" w:color="000000"/>
              <w:bottom w:val="single" w:sz="8" w:space="0" w:color="000000"/>
            </w:tcBorders>
            <w:tcMar>
              <w:top w:w="100" w:type="dxa"/>
              <w:left w:w="100" w:type="dxa"/>
              <w:bottom w:w="100" w:type="dxa"/>
              <w:right w:w="100" w:type="dxa"/>
            </w:tcMar>
          </w:tcPr>
          <w:p w14:paraId="27C3196D" w14:textId="77777777" w:rsidR="00AE1C69" w:rsidRPr="0032386D" w:rsidRDefault="00AE1C69" w:rsidP="0032386D">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02B32E1D" w14:textId="77777777" w:rsidR="00AE1C69" w:rsidRPr="0032386D" w:rsidRDefault="00AE1C69" w:rsidP="0032386D">
            <w:pPr>
              <w:spacing w:after="0"/>
              <w:contextualSpacing/>
              <w:rPr>
                <w:rFonts w:cs="Times New Roman"/>
                <w:b/>
              </w:rPr>
            </w:pPr>
            <w:r w:rsidRPr="0032386D">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2EFCB4E6" w14:textId="77777777" w:rsidR="00AE1C69" w:rsidRPr="0032386D" w:rsidRDefault="00AE1C69" w:rsidP="0032386D">
            <w:pPr>
              <w:spacing w:after="0"/>
              <w:contextualSpacing/>
              <w:rPr>
                <w:rFonts w:cs="Times New Roman"/>
                <w:b/>
              </w:rPr>
            </w:pPr>
            <w:r w:rsidRPr="0032386D">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2FB4B566" w14:textId="77777777" w:rsidR="00AE1C69" w:rsidRPr="0032386D" w:rsidRDefault="00E46ABF" w:rsidP="0032386D">
            <w:pPr>
              <w:spacing w:after="0"/>
              <w:contextualSpacing/>
              <w:rPr>
                <w:rFonts w:cs="Times New Roman"/>
                <w:b/>
              </w:rPr>
            </w:pPr>
            <w:r w:rsidRPr="0032386D">
              <w:rPr>
                <w:rFonts w:cs="Times New Roman"/>
                <w:b/>
                <w:i/>
              </w:rPr>
              <w:sym w:font="Symbol" w:char="F068"/>
            </w:r>
          </w:p>
        </w:tc>
        <w:tc>
          <w:tcPr>
            <w:tcW w:w="984" w:type="pct"/>
            <w:tcBorders>
              <w:top w:val="single" w:sz="8" w:space="0" w:color="000000"/>
              <w:bottom w:val="single" w:sz="8" w:space="0" w:color="000000"/>
            </w:tcBorders>
            <w:tcMar>
              <w:top w:w="100" w:type="dxa"/>
              <w:left w:w="100" w:type="dxa"/>
              <w:bottom w:w="100" w:type="dxa"/>
              <w:right w:w="100" w:type="dxa"/>
            </w:tcMar>
          </w:tcPr>
          <w:p w14:paraId="429FCC5E" w14:textId="77777777" w:rsidR="00AE1C69" w:rsidRPr="0032386D" w:rsidRDefault="00AE1C69" w:rsidP="0032386D">
            <w:pPr>
              <w:spacing w:after="0"/>
              <w:contextualSpacing/>
              <w:rPr>
                <w:rFonts w:cs="Times New Roman"/>
                <w:b/>
              </w:rPr>
            </w:pPr>
            <w:r w:rsidRPr="0032386D">
              <w:rPr>
                <w:rFonts w:cs="Times New Roman"/>
                <w:b/>
                <w:i/>
              </w:rPr>
              <w:t>p</w:t>
            </w:r>
          </w:p>
        </w:tc>
      </w:tr>
      <w:tr w:rsidR="00AE1C69" w:rsidRPr="00BA7C86" w14:paraId="3D4010BE" w14:textId="77777777" w:rsidTr="009F0FB5">
        <w:tc>
          <w:tcPr>
            <w:tcW w:w="1082" w:type="pct"/>
            <w:tcMar>
              <w:top w:w="100" w:type="dxa"/>
              <w:left w:w="100" w:type="dxa"/>
              <w:bottom w:w="100" w:type="dxa"/>
              <w:right w:w="100" w:type="dxa"/>
            </w:tcMar>
          </w:tcPr>
          <w:p w14:paraId="6F1BAB01" w14:textId="77777777" w:rsidR="00AE1C69" w:rsidRPr="00BA7C86" w:rsidRDefault="00AE1C69" w:rsidP="0032386D">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137C3768" w14:textId="77777777" w:rsidR="00AE1C69" w:rsidRPr="00BA7C86" w:rsidRDefault="00AE1C69" w:rsidP="0032386D">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1F6655F1" w14:textId="77777777" w:rsidR="00AE1C69" w:rsidRPr="00BA7C86" w:rsidRDefault="00AE1C69" w:rsidP="0032386D">
            <w:pPr>
              <w:spacing w:after="0"/>
              <w:contextualSpacing/>
              <w:rPr>
                <w:rFonts w:cs="Times New Roman"/>
              </w:rPr>
            </w:pPr>
            <w:r w:rsidRPr="00BA7C86">
              <w:rPr>
                <w:rFonts w:cs="Times New Roman"/>
              </w:rPr>
              <w:t>.11</w:t>
            </w:r>
          </w:p>
        </w:tc>
        <w:tc>
          <w:tcPr>
            <w:tcW w:w="986" w:type="pct"/>
            <w:tcMar>
              <w:top w:w="100" w:type="dxa"/>
              <w:left w:w="100" w:type="dxa"/>
              <w:bottom w:w="100" w:type="dxa"/>
              <w:right w:w="100" w:type="dxa"/>
            </w:tcMar>
          </w:tcPr>
          <w:p w14:paraId="33FBCB21" w14:textId="77777777" w:rsidR="00AE1C69" w:rsidRPr="00BA7C86" w:rsidRDefault="00AE1C69" w:rsidP="0032386D">
            <w:pPr>
              <w:spacing w:after="0"/>
              <w:contextualSpacing/>
              <w:rPr>
                <w:rFonts w:cs="Times New Roman"/>
              </w:rPr>
            </w:pPr>
            <w:r w:rsidRPr="00BA7C86">
              <w:rPr>
                <w:rFonts w:cs="Times New Roman"/>
              </w:rPr>
              <w:t>.004</w:t>
            </w:r>
          </w:p>
        </w:tc>
        <w:tc>
          <w:tcPr>
            <w:tcW w:w="984" w:type="pct"/>
            <w:tcMar>
              <w:top w:w="100" w:type="dxa"/>
              <w:left w:w="100" w:type="dxa"/>
              <w:bottom w:w="100" w:type="dxa"/>
              <w:right w:w="100" w:type="dxa"/>
            </w:tcMar>
          </w:tcPr>
          <w:p w14:paraId="5DAC7CE4" w14:textId="77777777" w:rsidR="00AE1C69" w:rsidRPr="00BA7C86" w:rsidRDefault="00AE1C69" w:rsidP="0032386D">
            <w:pPr>
              <w:spacing w:after="0"/>
              <w:contextualSpacing/>
              <w:rPr>
                <w:rFonts w:cs="Times New Roman"/>
              </w:rPr>
            </w:pPr>
            <w:r w:rsidRPr="00BA7C86">
              <w:rPr>
                <w:rFonts w:cs="Times New Roman"/>
              </w:rPr>
              <w:t>.74</w:t>
            </w:r>
          </w:p>
        </w:tc>
      </w:tr>
      <w:tr w:rsidR="00AE1C69" w:rsidRPr="00BA7C86" w14:paraId="0AD1C2FE" w14:textId="77777777" w:rsidTr="009F0FB5">
        <w:tc>
          <w:tcPr>
            <w:tcW w:w="1082" w:type="pct"/>
            <w:tcMar>
              <w:top w:w="100" w:type="dxa"/>
              <w:left w:w="100" w:type="dxa"/>
              <w:bottom w:w="100" w:type="dxa"/>
              <w:right w:w="100" w:type="dxa"/>
            </w:tcMar>
          </w:tcPr>
          <w:p w14:paraId="5DCF21AA" w14:textId="77777777" w:rsidR="00AE1C69" w:rsidRPr="00BA7C86" w:rsidRDefault="00AE1C69" w:rsidP="0032386D">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6E4B4C06" w14:textId="77777777" w:rsidR="00AE1C69" w:rsidRPr="00BA7C86" w:rsidRDefault="00AE1C69" w:rsidP="0032386D">
            <w:pPr>
              <w:spacing w:after="0"/>
              <w:contextualSpacing/>
              <w:rPr>
                <w:rFonts w:cs="Times New Roman"/>
              </w:rPr>
            </w:pPr>
            <w:r w:rsidRPr="00BA7C86">
              <w:rPr>
                <w:rFonts w:cs="Times New Roman"/>
              </w:rPr>
              <w:t>29</w:t>
            </w:r>
          </w:p>
        </w:tc>
        <w:tc>
          <w:tcPr>
            <w:tcW w:w="986" w:type="pct"/>
            <w:tcMar>
              <w:top w:w="100" w:type="dxa"/>
              <w:left w:w="100" w:type="dxa"/>
              <w:bottom w:w="100" w:type="dxa"/>
              <w:right w:w="100" w:type="dxa"/>
            </w:tcMar>
          </w:tcPr>
          <w:p w14:paraId="59B07724" w14:textId="77777777" w:rsidR="00AE1C69" w:rsidRPr="00BA7C86" w:rsidRDefault="00AE1C69" w:rsidP="0032386D">
            <w:pPr>
              <w:spacing w:after="0"/>
              <w:contextualSpacing/>
              <w:rPr>
                <w:rFonts w:cs="Times New Roman"/>
              </w:rPr>
            </w:pPr>
          </w:p>
        </w:tc>
        <w:tc>
          <w:tcPr>
            <w:tcW w:w="986" w:type="pct"/>
            <w:tcMar>
              <w:top w:w="100" w:type="dxa"/>
              <w:left w:w="100" w:type="dxa"/>
              <w:bottom w:w="100" w:type="dxa"/>
              <w:right w:w="100" w:type="dxa"/>
            </w:tcMar>
          </w:tcPr>
          <w:p w14:paraId="61D78EBF" w14:textId="77777777" w:rsidR="00AE1C69" w:rsidRPr="00BA7C86" w:rsidRDefault="00AE1C69" w:rsidP="0032386D">
            <w:pPr>
              <w:widowControl w:val="0"/>
              <w:spacing w:after="0"/>
              <w:contextualSpacing/>
              <w:rPr>
                <w:rFonts w:cs="Times New Roman"/>
              </w:rPr>
            </w:pPr>
          </w:p>
        </w:tc>
        <w:tc>
          <w:tcPr>
            <w:tcW w:w="984" w:type="pct"/>
            <w:tcMar>
              <w:top w:w="100" w:type="dxa"/>
              <w:left w:w="100" w:type="dxa"/>
              <w:bottom w:w="100" w:type="dxa"/>
              <w:right w:w="100" w:type="dxa"/>
            </w:tcMar>
          </w:tcPr>
          <w:p w14:paraId="258C1A18" w14:textId="77777777" w:rsidR="00AE1C69" w:rsidRPr="00BA7C86" w:rsidRDefault="00AE1C69" w:rsidP="0032386D">
            <w:pPr>
              <w:widowControl w:val="0"/>
              <w:spacing w:after="0"/>
              <w:contextualSpacing/>
              <w:rPr>
                <w:rFonts w:cs="Times New Roman"/>
              </w:rPr>
            </w:pPr>
          </w:p>
        </w:tc>
      </w:tr>
      <w:tr w:rsidR="00AE1C69" w:rsidRPr="00BA7C86" w14:paraId="12014504" w14:textId="77777777" w:rsidTr="009F0FB5">
        <w:tc>
          <w:tcPr>
            <w:tcW w:w="1082" w:type="pct"/>
            <w:tcBorders>
              <w:bottom w:val="single" w:sz="8" w:space="0" w:color="000000"/>
            </w:tcBorders>
            <w:tcMar>
              <w:top w:w="100" w:type="dxa"/>
              <w:left w:w="100" w:type="dxa"/>
              <w:bottom w:w="100" w:type="dxa"/>
              <w:right w:w="100" w:type="dxa"/>
            </w:tcMar>
          </w:tcPr>
          <w:p w14:paraId="2C324D90" w14:textId="77777777" w:rsidR="00AE1C69" w:rsidRPr="00BA7C86" w:rsidRDefault="00AE1C69" w:rsidP="0032386D">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20D64523" w14:textId="77777777" w:rsidR="00AE1C69" w:rsidRPr="00BA7C86" w:rsidRDefault="00AE1C69" w:rsidP="0032386D">
            <w:pPr>
              <w:spacing w:after="0"/>
              <w:contextualSpacing/>
              <w:rPr>
                <w:rFonts w:cs="Times New Roman"/>
              </w:rPr>
            </w:pPr>
            <w:r w:rsidRPr="00BA7C86">
              <w:rPr>
                <w:rFonts w:cs="Times New Roman"/>
              </w:rPr>
              <w:t>31</w:t>
            </w:r>
          </w:p>
        </w:tc>
        <w:tc>
          <w:tcPr>
            <w:tcW w:w="986" w:type="pct"/>
            <w:tcBorders>
              <w:bottom w:val="single" w:sz="8" w:space="0" w:color="000000"/>
            </w:tcBorders>
            <w:tcMar>
              <w:top w:w="100" w:type="dxa"/>
              <w:left w:w="100" w:type="dxa"/>
              <w:bottom w:w="100" w:type="dxa"/>
              <w:right w:w="100" w:type="dxa"/>
            </w:tcMar>
          </w:tcPr>
          <w:p w14:paraId="57270F8D" w14:textId="77777777" w:rsidR="00AE1C69" w:rsidRPr="00BA7C86" w:rsidRDefault="00AE1C69" w:rsidP="0032386D">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108C8B23" w14:textId="77777777" w:rsidR="00AE1C69" w:rsidRPr="00BA7C86" w:rsidRDefault="00AE1C69" w:rsidP="0032386D">
            <w:pPr>
              <w:widowControl w:val="0"/>
              <w:spacing w:after="0"/>
              <w:contextualSpacing/>
              <w:rPr>
                <w:rFonts w:cs="Times New Roman"/>
              </w:rPr>
            </w:pPr>
          </w:p>
        </w:tc>
        <w:tc>
          <w:tcPr>
            <w:tcW w:w="984" w:type="pct"/>
            <w:tcBorders>
              <w:bottom w:val="single" w:sz="8" w:space="0" w:color="000000"/>
            </w:tcBorders>
            <w:tcMar>
              <w:top w:w="100" w:type="dxa"/>
              <w:left w:w="100" w:type="dxa"/>
              <w:bottom w:w="100" w:type="dxa"/>
              <w:right w:w="100" w:type="dxa"/>
            </w:tcMar>
          </w:tcPr>
          <w:p w14:paraId="7AC27B4D" w14:textId="77777777" w:rsidR="00AE1C69" w:rsidRPr="00BA7C86" w:rsidRDefault="00AE1C69" w:rsidP="0032386D">
            <w:pPr>
              <w:widowControl w:val="0"/>
              <w:spacing w:after="0"/>
              <w:contextualSpacing/>
              <w:rPr>
                <w:rFonts w:cs="Times New Roman"/>
              </w:rPr>
            </w:pPr>
          </w:p>
        </w:tc>
      </w:tr>
    </w:tbl>
    <w:p w14:paraId="55C170A9" w14:textId="77777777" w:rsidR="00AE1C69" w:rsidRPr="00BA7C86" w:rsidRDefault="00AE1C69" w:rsidP="0032386D">
      <w:pPr>
        <w:spacing w:after="0"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.004 (</w:t>
      </w:r>
      <w:r w:rsidRPr="00BA7C86">
        <w:rPr>
          <w:rFonts w:cs="Times New Roman"/>
          <w:i/>
        </w:rPr>
        <w:t>p</w:t>
      </w:r>
      <w:r w:rsidR="00B60593">
        <w:rPr>
          <w:rFonts w:cs="Times New Roman"/>
          <w:i/>
        </w:rPr>
        <w:t xml:space="preserve"> </w:t>
      </w:r>
      <w:r w:rsidRPr="00BA7C86">
        <w:rPr>
          <w:rFonts w:cs="Times New Roman"/>
        </w:rPr>
        <w:t>&gt; .05)</w:t>
      </w:r>
    </w:p>
    <w:p w14:paraId="790BE4CC" w14:textId="77777777" w:rsidR="00AE1C69" w:rsidRDefault="00944EF2" w:rsidP="00E973A8">
      <w:pPr>
        <w:spacing w:after="0" w:line="480" w:lineRule="auto"/>
        <w:contextualSpacing/>
        <w:rPr>
          <w:rFonts w:cs="Times New Roman"/>
        </w:rPr>
      </w:pPr>
      <w:r w:rsidRPr="00BA7C86">
        <w:rPr>
          <w:rFonts w:cs="Times New Roman"/>
          <w:noProof/>
        </w:rPr>
        <w:drawing>
          <wp:inline distT="0" distB="0" distL="0" distR="0" wp14:anchorId="38804C28" wp14:editId="2CF664C9">
            <wp:extent cx="5105400" cy="2790825"/>
            <wp:effectExtent l="25400" t="25400" r="0" b="3175"/>
            <wp:docPr id="3" name="C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556B68" w14:textId="77777777" w:rsidR="00E973A8" w:rsidRPr="0032386D" w:rsidRDefault="00E973A8" w:rsidP="00E973A8">
      <w:pPr>
        <w:pStyle w:val="Caption"/>
      </w:pPr>
      <w:bookmarkStart w:id="40" w:name="_Toc448382440"/>
      <w:r>
        <w:t xml:space="preserve">Figure </w:t>
      </w:r>
      <w:r w:rsidR="003566D5">
        <w:fldChar w:fldCharType="begin"/>
      </w:r>
      <w:r w:rsidR="003566D5">
        <w:instrText xml:space="preserve"> SEQ Figure \* ARABIC </w:instrText>
      </w:r>
      <w:r w:rsidR="003566D5">
        <w:fldChar w:fldCharType="separate"/>
      </w:r>
      <w:r>
        <w:rPr>
          <w:noProof/>
        </w:rPr>
        <w:t>2</w:t>
      </w:r>
      <w:r w:rsidR="003566D5">
        <w:rPr>
          <w:noProof/>
        </w:rPr>
        <w:fldChar w:fldCharType="end"/>
      </w:r>
      <w:r>
        <w:t>. First Grade Chapter Test Scores Trend Data</w:t>
      </w:r>
      <w:bookmarkEnd w:id="40"/>
    </w:p>
    <w:p w14:paraId="60065403" w14:textId="77777777" w:rsidR="00AE1C69" w:rsidRPr="00BA7C86" w:rsidRDefault="00AE1C69" w:rsidP="0032386D">
      <w:pPr>
        <w:spacing w:after="0" w:line="480" w:lineRule="auto"/>
        <w:ind w:firstLine="720"/>
        <w:contextualSpacing/>
        <w:rPr>
          <w:rFonts w:cs="Times New Roman"/>
        </w:rPr>
      </w:pPr>
      <w:r w:rsidRPr="00BA7C86">
        <w:rPr>
          <w:rFonts w:cs="Times New Roman"/>
        </w:rPr>
        <w:t xml:space="preserve">A one-way between-subjects ANOVA </w:t>
      </w:r>
      <w:r w:rsidR="0032386D">
        <w:rPr>
          <w:rFonts w:cs="Times New Roman"/>
        </w:rPr>
        <w:t xml:space="preserve">(Table 10) </w:t>
      </w:r>
      <w:r w:rsidRPr="00BA7C86">
        <w:rPr>
          <w:rFonts w:cs="Times New Roman"/>
        </w:rPr>
        <w:t>was conducted to evaluate the relationship between the use of picture books in mathematics instruction and second graders mathematical achievement on chapter tests.  The treatment group (</w:t>
      </w:r>
      <w:r w:rsidR="0032386D">
        <w:rPr>
          <w:rFonts w:cs="Times New Roman"/>
        </w:rPr>
        <w:t xml:space="preserve">N </w:t>
      </w:r>
      <w:r w:rsidRPr="00BA7C86">
        <w:rPr>
          <w:rFonts w:cs="Times New Roman"/>
        </w:rPr>
        <w:t>=</w:t>
      </w:r>
      <w:r w:rsidR="0032386D">
        <w:rPr>
          <w:rFonts w:cs="Times New Roman"/>
        </w:rPr>
        <w:t xml:space="preserve"> </w:t>
      </w:r>
      <w:r w:rsidRPr="00BA7C86">
        <w:rPr>
          <w:rFonts w:cs="Times New Roman"/>
        </w:rPr>
        <w:t>13) had a combined mean for all chapter tests of 74.85 (SD = 6.27)</w:t>
      </w:r>
      <w:r w:rsidR="00E71051" w:rsidRPr="00BA7C86">
        <w:rPr>
          <w:rFonts w:cs="Times New Roman"/>
        </w:rPr>
        <w:t>, and</w:t>
      </w:r>
      <w:r w:rsidR="0032386D">
        <w:rPr>
          <w:rFonts w:cs="Times New Roman"/>
        </w:rPr>
        <w:t xml:space="preserve"> the control group (N </w:t>
      </w:r>
      <w:r w:rsidRPr="00BA7C86">
        <w:rPr>
          <w:rFonts w:cs="Times New Roman"/>
        </w:rPr>
        <w:t>=</w:t>
      </w:r>
      <w:r w:rsidR="0032386D">
        <w:rPr>
          <w:rFonts w:cs="Times New Roman"/>
        </w:rPr>
        <w:t xml:space="preserve"> </w:t>
      </w:r>
      <w:r w:rsidRPr="00BA7C86">
        <w:rPr>
          <w:rFonts w:cs="Times New Roman"/>
        </w:rPr>
        <w:t xml:space="preserve">34) mean was 79.06 (SD = 6.44). </w:t>
      </w:r>
      <w:r w:rsidR="0032386D">
        <w:rPr>
          <w:rFonts w:cs="Times New Roman"/>
        </w:rPr>
        <w:t xml:space="preserve"> T</w:t>
      </w:r>
      <w:r w:rsidRPr="00BA7C86">
        <w:rPr>
          <w:rFonts w:cs="Times New Roman"/>
        </w:rPr>
        <w:t xml:space="preserve">here was no </w:t>
      </w:r>
      <w:r w:rsidR="00E71051" w:rsidRPr="00BA7C86">
        <w:rPr>
          <w:rFonts w:cs="Times New Roman"/>
        </w:rPr>
        <w:t xml:space="preserve">statistically </w:t>
      </w:r>
      <w:r w:rsidRPr="00BA7C86">
        <w:rPr>
          <w:rFonts w:cs="Times New Roman"/>
        </w:rPr>
        <w:t xml:space="preserve">significant difference between the chapter test scores of the treatment </w:t>
      </w:r>
      <w:r w:rsidR="00D53B34" w:rsidRPr="00BA7C86">
        <w:rPr>
          <w:rFonts w:cs="Times New Roman"/>
        </w:rPr>
        <w:t xml:space="preserve">and control group, F (1, 46) = </w:t>
      </w:r>
      <w:r w:rsidRPr="00BA7C86">
        <w:rPr>
          <w:rFonts w:cs="Times New Roman"/>
        </w:rPr>
        <w:t xml:space="preserve">1.04, </w:t>
      </w:r>
      <w:r w:rsidRPr="00BA7C86">
        <w:rPr>
          <w:rFonts w:cs="Times New Roman"/>
          <w:i/>
        </w:rPr>
        <w:t>p</w:t>
      </w:r>
      <w:r w:rsidR="0032386D">
        <w:rPr>
          <w:rFonts w:cs="Times New Roman"/>
          <w:i/>
        </w:rPr>
        <w:t xml:space="preserve"> </w:t>
      </w:r>
      <w:r w:rsidRPr="00BA7C86">
        <w:rPr>
          <w:rFonts w:cs="Times New Roman"/>
        </w:rPr>
        <w:t>=</w:t>
      </w:r>
      <w:r w:rsidR="0032386D">
        <w:rPr>
          <w:rFonts w:cs="Times New Roman"/>
        </w:rPr>
        <w:t xml:space="preserve"> </w:t>
      </w:r>
      <w:r w:rsidRPr="00BA7C86">
        <w:rPr>
          <w:rFonts w:cs="Times New Roman"/>
        </w:rPr>
        <w:t xml:space="preserve">.314, </w:t>
      </w:r>
      <w:r w:rsidRPr="00BA7C86">
        <w:rPr>
          <w:rFonts w:cs="Times New Roman"/>
        </w:rPr>
        <w:lastRenderedPageBreak/>
        <w:t xml:space="preserve">indicating a null treatment effect associated with the use of picture books in mathematics instruction for second grade students.  In addition, </w:t>
      </w:r>
      <w:r w:rsidR="0032386D">
        <w:rPr>
          <w:rFonts w:cs="Times New Roman"/>
        </w:rPr>
        <w:t>Figure 3</w:t>
      </w:r>
      <w:r w:rsidRPr="00BA7C86">
        <w:rPr>
          <w:rFonts w:cs="Times New Roman"/>
        </w:rPr>
        <w:t xml:space="preserve"> depicts the treatment and control group mean score for each chapter test.  This </w:t>
      </w:r>
      <w:r w:rsidR="0032386D">
        <w:rPr>
          <w:rFonts w:cs="Times New Roman"/>
        </w:rPr>
        <w:t>figure</w:t>
      </w:r>
      <w:r w:rsidRPr="00BA7C86">
        <w:rPr>
          <w:rFonts w:cs="Times New Roman"/>
        </w:rPr>
        <w:t xml:space="preserve"> demonstrates that the treatment group outperformed the control group on two chapter tests, the control group outperformed the treatment group on seven tests, and</w:t>
      </w:r>
      <w:r w:rsidR="00E71051" w:rsidRPr="00BA7C86">
        <w:rPr>
          <w:rFonts w:cs="Times New Roman"/>
        </w:rPr>
        <w:t>,</w:t>
      </w:r>
      <w:r w:rsidRPr="00BA7C86">
        <w:rPr>
          <w:rFonts w:cs="Times New Roman"/>
        </w:rPr>
        <w:t xml:space="preserve"> on two occasions</w:t>
      </w:r>
      <w:r w:rsidR="00E71051" w:rsidRPr="00BA7C86">
        <w:rPr>
          <w:rFonts w:cs="Times New Roman"/>
        </w:rPr>
        <w:t>,</w:t>
      </w:r>
      <w:r w:rsidRPr="00BA7C86">
        <w:rPr>
          <w:rFonts w:cs="Times New Roman"/>
        </w:rPr>
        <w:t xml:space="preserve"> the difference between the two groups was less than two percentage points. </w:t>
      </w:r>
    </w:p>
    <w:p w14:paraId="6DD1F21F" w14:textId="77777777" w:rsidR="00AE1C69" w:rsidRPr="00BA7C86" w:rsidRDefault="0032386D" w:rsidP="0032386D">
      <w:pPr>
        <w:pStyle w:val="Caption"/>
        <w:rPr>
          <w:rFonts w:cs="Times New Roman"/>
        </w:rPr>
      </w:pPr>
      <w:bookmarkStart w:id="41" w:name="_Toc448382428"/>
      <w:r>
        <w:t xml:space="preserve">Table </w:t>
      </w:r>
      <w:r w:rsidR="003566D5">
        <w:fldChar w:fldCharType="begin"/>
      </w:r>
      <w:r w:rsidR="003566D5">
        <w:instrText xml:space="preserve"> SEQ Ta</w:instrText>
      </w:r>
      <w:r w:rsidR="003566D5">
        <w:instrText xml:space="preserve">ble \* ARABIC </w:instrText>
      </w:r>
      <w:r w:rsidR="003566D5">
        <w:fldChar w:fldCharType="separate"/>
      </w:r>
      <w:r w:rsidR="00713062">
        <w:rPr>
          <w:noProof/>
        </w:rPr>
        <w:t>10</w:t>
      </w:r>
      <w:r w:rsidR="003566D5">
        <w:rPr>
          <w:noProof/>
        </w:rPr>
        <w:fldChar w:fldCharType="end"/>
      </w:r>
      <w:r>
        <w:t xml:space="preserve">. </w:t>
      </w:r>
      <w:r w:rsidRPr="000E2118">
        <w:t>One-Way Analysis of Variance of Second Grade Chapter Test Scores by Treatment and Control Groups</w:t>
      </w:r>
      <w:bookmarkEnd w:id="41"/>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16440B3B" w14:textId="77777777" w:rsidTr="009F0FB5">
        <w:tc>
          <w:tcPr>
            <w:tcW w:w="1082" w:type="pct"/>
            <w:tcBorders>
              <w:top w:val="single" w:sz="8" w:space="0" w:color="000000"/>
              <w:bottom w:val="single" w:sz="8" w:space="0" w:color="000000"/>
            </w:tcBorders>
            <w:tcMar>
              <w:top w:w="100" w:type="dxa"/>
              <w:left w:w="100" w:type="dxa"/>
              <w:bottom w:w="100" w:type="dxa"/>
              <w:right w:w="100" w:type="dxa"/>
            </w:tcMar>
          </w:tcPr>
          <w:p w14:paraId="2A4272D8" w14:textId="77777777" w:rsidR="00AE1C69" w:rsidRPr="009F0FB5" w:rsidRDefault="00AE1C69" w:rsidP="0032386D">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523C8B61" w14:textId="77777777" w:rsidR="00AE1C69" w:rsidRPr="009F0FB5" w:rsidRDefault="00AE1C69" w:rsidP="0032386D">
            <w:pPr>
              <w:spacing w:after="0"/>
              <w:contextualSpacing/>
              <w:rPr>
                <w:rFonts w:cs="Times New Roman"/>
                <w:b/>
              </w:rPr>
            </w:pPr>
            <w:r w:rsidRPr="009F0FB5">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77BBE9F1" w14:textId="77777777" w:rsidR="00AE1C69" w:rsidRPr="009F0FB5" w:rsidRDefault="00AE1C69" w:rsidP="0032386D">
            <w:pPr>
              <w:spacing w:after="0"/>
              <w:contextualSpacing/>
              <w:rPr>
                <w:rFonts w:cs="Times New Roman"/>
                <w:b/>
              </w:rPr>
            </w:pPr>
            <w:r w:rsidRPr="009F0FB5">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7F0ABD5B" w14:textId="77777777" w:rsidR="00AE1C69" w:rsidRPr="009F0FB5" w:rsidRDefault="00E46ABF" w:rsidP="0032386D">
            <w:pPr>
              <w:spacing w:after="0"/>
              <w:contextualSpacing/>
              <w:rPr>
                <w:rFonts w:cs="Times New Roman"/>
                <w:b/>
              </w:rPr>
            </w:pPr>
            <w:r w:rsidRPr="009F0FB5">
              <w:rPr>
                <w:rFonts w:cs="Times New Roman"/>
                <w:b/>
                <w:i/>
              </w:rPr>
              <w:sym w:font="Symbol" w:char="F068"/>
            </w:r>
          </w:p>
        </w:tc>
        <w:tc>
          <w:tcPr>
            <w:tcW w:w="984" w:type="pct"/>
            <w:tcBorders>
              <w:top w:val="single" w:sz="8" w:space="0" w:color="000000"/>
              <w:bottom w:val="single" w:sz="8" w:space="0" w:color="000000"/>
            </w:tcBorders>
            <w:tcMar>
              <w:top w:w="100" w:type="dxa"/>
              <w:left w:w="100" w:type="dxa"/>
              <w:bottom w:w="100" w:type="dxa"/>
              <w:right w:w="100" w:type="dxa"/>
            </w:tcMar>
          </w:tcPr>
          <w:p w14:paraId="5A0F412C" w14:textId="77777777" w:rsidR="00AE1C69" w:rsidRPr="009F0FB5" w:rsidRDefault="00AE1C69" w:rsidP="0032386D">
            <w:pPr>
              <w:spacing w:after="0"/>
              <w:contextualSpacing/>
              <w:rPr>
                <w:rFonts w:cs="Times New Roman"/>
                <w:b/>
              </w:rPr>
            </w:pPr>
            <w:r w:rsidRPr="009F0FB5">
              <w:rPr>
                <w:rFonts w:cs="Times New Roman"/>
                <w:b/>
                <w:i/>
              </w:rPr>
              <w:t>p</w:t>
            </w:r>
          </w:p>
        </w:tc>
      </w:tr>
      <w:tr w:rsidR="00AE1C69" w:rsidRPr="00BA7C86" w14:paraId="6841C361" w14:textId="77777777" w:rsidTr="009F0FB5">
        <w:tc>
          <w:tcPr>
            <w:tcW w:w="1082" w:type="pct"/>
            <w:tcMar>
              <w:top w:w="100" w:type="dxa"/>
              <w:left w:w="100" w:type="dxa"/>
              <w:bottom w:w="100" w:type="dxa"/>
              <w:right w:w="100" w:type="dxa"/>
            </w:tcMar>
          </w:tcPr>
          <w:p w14:paraId="4B6F8C88" w14:textId="77777777" w:rsidR="00AE1C69" w:rsidRPr="00BA7C86" w:rsidRDefault="00AE1C69" w:rsidP="0032386D">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116F1CCB" w14:textId="77777777" w:rsidR="00AE1C69" w:rsidRPr="00BA7C86" w:rsidRDefault="00AE1C69" w:rsidP="0032386D">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6EB053FC" w14:textId="77777777" w:rsidR="00AE1C69" w:rsidRPr="00BA7C86" w:rsidRDefault="009F0FB5" w:rsidP="009F0FB5">
            <w:pPr>
              <w:spacing w:after="0"/>
              <w:contextualSpacing/>
              <w:rPr>
                <w:rFonts w:cs="Times New Roman"/>
              </w:rPr>
            </w:pPr>
            <w:r>
              <w:rPr>
                <w:rFonts w:cs="Times New Roman"/>
              </w:rPr>
              <w:t>1.04</w:t>
            </w:r>
          </w:p>
        </w:tc>
        <w:tc>
          <w:tcPr>
            <w:tcW w:w="986" w:type="pct"/>
            <w:tcMar>
              <w:top w:w="100" w:type="dxa"/>
              <w:left w:w="100" w:type="dxa"/>
              <w:bottom w:w="100" w:type="dxa"/>
              <w:right w:w="100" w:type="dxa"/>
            </w:tcMar>
          </w:tcPr>
          <w:p w14:paraId="7D92EC3F" w14:textId="77777777" w:rsidR="00AE1C69" w:rsidRPr="00BA7C86" w:rsidRDefault="00AE1C69" w:rsidP="009F0FB5">
            <w:pPr>
              <w:spacing w:after="0"/>
              <w:contextualSpacing/>
              <w:rPr>
                <w:rFonts w:cs="Times New Roman"/>
              </w:rPr>
            </w:pPr>
            <w:r w:rsidRPr="00BA7C86">
              <w:rPr>
                <w:rFonts w:cs="Times New Roman"/>
              </w:rPr>
              <w:t>.02</w:t>
            </w:r>
          </w:p>
        </w:tc>
        <w:tc>
          <w:tcPr>
            <w:tcW w:w="984" w:type="pct"/>
            <w:tcMar>
              <w:top w:w="100" w:type="dxa"/>
              <w:left w:w="100" w:type="dxa"/>
              <w:bottom w:w="100" w:type="dxa"/>
              <w:right w:w="100" w:type="dxa"/>
            </w:tcMar>
          </w:tcPr>
          <w:p w14:paraId="087E16EA" w14:textId="77777777" w:rsidR="00AE1C69" w:rsidRPr="00BA7C86" w:rsidRDefault="00AE1C69" w:rsidP="009F0FB5">
            <w:pPr>
              <w:spacing w:after="0"/>
              <w:contextualSpacing/>
              <w:rPr>
                <w:rFonts w:cs="Times New Roman"/>
              </w:rPr>
            </w:pPr>
            <w:r w:rsidRPr="00BA7C86">
              <w:rPr>
                <w:rFonts w:cs="Times New Roman"/>
              </w:rPr>
              <w:t>.31</w:t>
            </w:r>
          </w:p>
        </w:tc>
      </w:tr>
      <w:tr w:rsidR="00AE1C69" w:rsidRPr="00BA7C86" w14:paraId="67A8DF36" w14:textId="77777777" w:rsidTr="009F0FB5">
        <w:tc>
          <w:tcPr>
            <w:tcW w:w="1082" w:type="pct"/>
            <w:tcMar>
              <w:top w:w="100" w:type="dxa"/>
              <w:left w:w="100" w:type="dxa"/>
              <w:bottom w:w="100" w:type="dxa"/>
              <w:right w:w="100" w:type="dxa"/>
            </w:tcMar>
          </w:tcPr>
          <w:p w14:paraId="3DF15F2B" w14:textId="77777777" w:rsidR="00AE1C69" w:rsidRPr="00BA7C86" w:rsidRDefault="00AE1C69" w:rsidP="0032386D">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6FDCC2EB" w14:textId="77777777" w:rsidR="00AE1C69" w:rsidRPr="00BA7C86" w:rsidRDefault="00AE1C69" w:rsidP="0032386D">
            <w:pPr>
              <w:spacing w:after="0"/>
              <w:contextualSpacing/>
              <w:rPr>
                <w:rFonts w:cs="Times New Roman"/>
              </w:rPr>
            </w:pPr>
            <w:r w:rsidRPr="00BA7C86">
              <w:rPr>
                <w:rFonts w:cs="Times New Roman"/>
              </w:rPr>
              <w:t>45</w:t>
            </w:r>
          </w:p>
        </w:tc>
        <w:tc>
          <w:tcPr>
            <w:tcW w:w="986" w:type="pct"/>
            <w:tcMar>
              <w:top w:w="100" w:type="dxa"/>
              <w:left w:w="100" w:type="dxa"/>
              <w:bottom w:w="100" w:type="dxa"/>
              <w:right w:w="100" w:type="dxa"/>
            </w:tcMar>
          </w:tcPr>
          <w:p w14:paraId="032EAA76" w14:textId="77777777" w:rsidR="00AE1C69" w:rsidRPr="00BA7C86" w:rsidRDefault="00AE1C69" w:rsidP="0032386D">
            <w:pPr>
              <w:spacing w:after="0"/>
              <w:contextualSpacing/>
              <w:rPr>
                <w:rFonts w:cs="Times New Roman"/>
              </w:rPr>
            </w:pPr>
          </w:p>
        </w:tc>
        <w:tc>
          <w:tcPr>
            <w:tcW w:w="986" w:type="pct"/>
            <w:tcMar>
              <w:top w:w="100" w:type="dxa"/>
              <w:left w:w="100" w:type="dxa"/>
              <w:bottom w:w="100" w:type="dxa"/>
              <w:right w:w="100" w:type="dxa"/>
            </w:tcMar>
          </w:tcPr>
          <w:p w14:paraId="304E125D" w14:textId="77777777" w:rsidR="00AE1C69" w:rsidRPr="00BA7C86" w:rsidRDefault="00AE1C69" w:rsidP="0032386D">
            <w:pPr>
              <w:widowControl w:val="0"/>
              <w:spacing w:after="0"/>
              <w:contextualSpacing/>
              <w:rPr>
                <w:rFonts w:cs="Times New Roman"/>
              </w:rPr>
            </w:pPr>
          </w:p>
        </w:tc>
        <w:tc>
          <w:tcPr>
            <w:tcW w:w="984" w:type="pct"/>
            <w:tcMar>
              <w:top w:w="100" w:type="dxa"/>
              <w:left w:w="100" w:type="dxa"/>
              <w:bottom w:w="100" w:type="dxa"/>
              <w:right w:w="100" w:type="dxa"/>
            </w:tcMar>
          </w:tcPr>
          <w:p w14:paraId="3E2334AE" w14:textId="77777777" w:rsidR="00AE1C69" w:rsidRPr="00BA7C86" w:rsidRDefault="00AE1C69" w:rsidP="0032386D">
            <w:pPr>
              <w:widowControl w:val="0"/>
              <w:spacing w:after="0"/>
              <w:contextualSpacing/>
              <w:rPr>
                <w:rFonts w:cs="Times New Roman"/>
              </w:rPr>
            </w:pPr>
          </w:p>
        </w:tc>
      </w:tr>
      <w:tr w:rsidR="00AE1C69" w:rsidRPr="00BA7C86" w14:paraId="39834999" w14:textId="77777777" w:rsidTr="009F0FB5">
        <w:tc>
          <w:tcPr>
            <w:tcW w:w="1082" w:type="pct"/>
            <w:tcBorders>
              <w:bottom w:val="single" w:sz="8" w:space="0" w:color="000000"/>
            </w:tcBorders>
            <w:tcMar>
              <w:top w:w="100" w:type="dxa"/>
              <w:left w:w="100" w:type="dxa"/>
              <w:bottom w:w="100" w:type="dxa"/>
              <w:right w:w="100" w:type="dxa"/>
            </w:tcMar>
          </w:tcPr>
          <w:p w14:paraId="5487F8F3" w14:textId="77777777" w:rsidR="00AE1C69" w:rsidRPr="00BA7C86" w:rsidRDefault="00AE1C69" w:rsidP="0032386D">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7F66766A" w14:textId="77777777" w:rsidR="00AE1C69" w:rsidRPr="00BA7C86" w:rsidRDefault="00AE1C69" w:rsidP="0032386D">
            <w:pPr>
              <w:spacing w:after="0"/>
              <w:contextualSpacing/>
              <w:rPr>
                <w:rFonts w:cs="Times New Roman"/>
              </w:rPr>
            </w:pPr>
            <w:r w:rsidRPr="00BA7C86">
              <w:rPr>
                <w:rFonts w:cs="Times New Roman"/>
              </w:rPr>
              <w:t>47</w:t>
            </w:r>
          </w:p>
        </w:tc>
        <w:tc>
          <w:tcPr>
            <w:tcW w:w="986" w:type="pct"/>
            <w:tcBorders>
              <w:bottom w:val="single" w:sz="8" w:space="0" w:color="000000"/>
            </w:tcBorders>
            <w:tcMar>
              <w:top w:w="100" w:type="dxa"/>
              <w:left w:w="100" w:type="dxa"/>
              <w:bottom w:w="100" w:type="dxa"/>
              <w:right w:w="100" w:type="dxa"/>
            </w:tcMar>
          </w:tcPr>
          <w:p w14:paraId="18D9AF2E" w14:textId="77777777" w:rsidR="00AE1C69" w:rsidRPr="00BA7C86" w:rsidRDefault="00AE1C69" w:rsidP="0032386D">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72223620" w14:textId="77777777" w:rsidR="00AE1C69" w:rsidRPr="00BA7C86" w:rsidRDefault="00AE1C69" w:rsidP="0032386D">
            <w:pPr>
              <w:widowControl w:val="0"/>
              <w:spacing w:after="0"/>
              <w:contextualSpacing/>
              <w:rPr>
                <w:rFonts w:cs="Times New Roman"/>
              </w:rPr>
            </w:pPr>
          </w:p>
        </w:tc>
        <w:tc>
          <w:tcPr>
            <w:tcW w:w="984" w:type="pct"/>
            <w:tcBorders>
              <w:bottom w:val="single" w:sz="8" w:space="0" w:color="000000"/>
            </w:tcBorders>
            <w:tcMar>
              <w:top w:w="100" w:type="dxa"/>
              <w:left w:w="100" w:type="dxa"/>
              <w:bottom w:w="100" w:type="dxa"/>
              <w:right w:w="100" w:type="dxa"/>
            </w:tcMar>
          </w:tcPr>
          <w:p w14:paraId="25834F3B" w14:textId="77777777" w:rsidR="00AE1C69" w:rsidRPr="00BA7C86" w:rsidRDefault="00AE1C69" w:rsidP="0032386D">
            <w:pPr>
              <w:widowControl w:val="0"/>
              <w:spacing w:after="0"/>
              <w:contextualSpacing/>
              <w:rPr>
                <w:rFonts w:cs="Times New Roman"/>
              </w:rPr>
            </w:pPr>
          </w:p>
        </w:tc>
      </w:tr>
    </w:tbl>
    <w:p w14:paraId="7CAB5123" w14:textId="77777777" w:rsidR="00AE1C69" w:rsidRPr="00BA7C86" w:rsidRDefault="00AE1C69" w:rsidP="0032386D">
      <w:pPr>
        <w:spacing w:after="0"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.023 (</w:t>
      </w:r>
      <w:r w:rsidRPr="00BA7C86">
        <w:rPr>
          <w:rFonts w:cs="Times New Roman"/>
          <w:i/>
        </w:rPr>
        <w:t>p</w:t>
      </w:r>
      <w:r w:rsidR="00B60593">
        <w:rPr>
          <w:rFonts w:cs="Times New Roman"/>
          <w:i/>
        </w:rPr>
        <w:t xml:space="preserve"> </w:t>
      </w:r>
      <w:r w:rsidRPr="00BA7C86">
        <w:rPr>
          <w:rFonts w:cs="Times New Roman"/>
        </w:rPr>
        <w:t>&gt; .05)</w:t>
      </w:r>
    </w:p>
    <w:p w14:paraId="5354B4C2" w14:textId="77777777" w:rsidR="00AE1C69" w:rsidRDefault="00944EF2" w:rsidP="00467670">
      <w:pPr>
        <w:spacing w:after="0" w:line="480" w:lineRule="auto"/>
        <w:contextualSpacing/>
        <w:jc w:val="both"/>
        <w:rPr>
          <w:rFonts w:cs="Times New Roman"/>
        </w:rPr>
      </w:pPr>
      <w:r w:rsidRPr="00BA7C86">
        <w:rPr>
          <w:rFonts w:cs="Times New Roman"/>
          <w:noProof/>
        </w:rPr>
        <w:drawing>
          <wp:inline distT="0" distB="0" distL="0" distR="0" wp14:anchorId="03854D16" wp14:editId="2BEB0535">
            <wp:extent cx="5067300" cy="2794000"/>
            <wp:effectExtent l="25400" t="25400" r="12700" b="0"/>
            <wp:docPr id="7" name="C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A758DB" w14:textId="77777777" w:rsidR="00467670" w:rsidRPr="0032386D" w:rsidRDefault="00467670" w:rsidP="00467670">
      <w:pPr>
        <w:pStyle w:val="Caption"/>
      </w:pPr>
      <w:bookmarkStart w:id="42" w:name="_Toc448382441"/>
      <w:r>
        <w:t xml:space="preserve">Figure </w:t>
      </w:r>
      <w:r w:rsidR="003566D5">
        <w:fldChar w:fldCharType="begin"/>
      </w:r>
      <w:r w:rsidR="003566D5">
        <w:instrText xml:space="preserve"> SEQ Figure \* ARABIC </w:instrText>
      </w:r>
      <w:r w:rsidR="003566D5">
        <w:fldChar w:fldCharType="separate"/>
      </w:r>
      <w:r>
        <w:rPr>
          <w:noProof/>
        </w:rPr>
        <w:t>3</w:t>
      </w:r>
      <w:r w:rsidR="003566D5">
        <w:rPr>
          <w:noProof/>
        </w:rPr>
        <w:fldChar w:fldCharType="end"/>
      </w:r>
      <w:r>
        <w:t>. Second Grade Chapter Test Scores Trend Data</w:t>
      </w:r>
      <w:bookmarkEnd w:id="42"/>
    </w:p>
    <w:p w14:paraId="7608B65A" w14:textId="77777777" w:rsidR="00AE1C69" w:rsidRPr="00BA7C86" w:rsidRDefault="00FA3D0F" w:rsidP="00FA3D0F">
      <w:pPr>
        <w:pStyle w:val="Heading3"/>
      </w:pPr>
      <w:r>
        <w:lastRenderedPageBreak/>
        <w:tab/>
      </w:r>
      <w:bookmarkStart w:id="43" w:name="_Toc448382402"/>
      <w:r w:rsidR="00AE1C69" w:rsidRPr="00BA7C86">
        <w:t>Research Question #2</w:t>
      </w:r>
      <w:bookmarkEnd w:id="43"/>
    </w:p>
    <w:p w14:paraId="47489102" w14:textId="77777777" w:rsidR="00AE1C69" w:rsidRPr="00BA7C86" w:rsidRDefault="00AE1C69" w:rsidP="00BA7C86">
      <w:pPr>
        <w:spacing w:after="0" w:line="480" w:lineRule="auto"/>
        <w:contextualSpacing/>
        <w:rPr>
          <w:rFonts w:cs="Times New Roman"/>
        </w:rPr>
      </w:pPr>
      <w:r w:rsidRPr="00BA7C86">
        <w:rPr>
          <w:rFonts w:cs="Times New Roman"/>
          <w:i/>
        </w:rPr>
        <w:t>Is there a relationship between the effect of the treatment and student demographics?</w:t>
      </w:r>
    </w:p>
    <w:p w14:paraId="45EFCC5F" w14:textId="77777777" w:rsidR="00AE1C69" w:rsidRPr="00FA3D0F" w:rsidRDefault="00AE1C69" w:rsidP="00FA3D0F">
      <w:pPr>
        <w:spacing w:after="0" w:line="480" w:lineRule="auto"/>
      </w:pPr>
      <w:r w:rsidRPr="00BA7C86">
        <w:rPr>
          <w:i/>
        </w:rPr>
        <w:tab/>
      </w:r>
      <w:r w:rsidRPr="00FA3D0F">
        <w:rPr>
          <w:rStyle w:val="Heading4Char"/>
        </w:rPr>
        <w:t>Gender</w:t>
      </w:r>
      <w:r w:rsidR="00FA3D0F" w:rsidRPr="00FA3D0F">
        <w:rPr>
          <w:rStyle w:val="Heading4Char"/>
        </w:rPr>
        <w:t>.</w:t>
      </w:r>
      <w:r w:rsidR="00FA3D0F">
        <w:t xml:space="preserve"> </w:t>
      </w:r>
      <w:r w:rsidRPr="00BA7C86">
        <w:rPr>
          <w:rFonts w:cs="Times New Roman"/>
        </w:rPr>
        <w:t xml:space="preserve">A one-way between-subjects ANOVA </w:t>
      </w:r>
      <w:r w:rsidR="00FA3D0F">
        <w:rPr>
          <w:rFonts w:cs="Times New Roman"/>
        </w:rPr>
        <w:t xml:space="preserve">(Table 11) </w:t>
      </w:r>
      <w:r w:rsidRPr="00BA7C86">
        <w:rPr>
          <w:rFonts w:cs="Times New Roman"/>
        </w:rPr>
        <w:t>was conducted to evaluate the relationship between the use of picture books in mathematics instruction of the first and second grade treatment group on STAR gain scores by gender.  Th</w:t>
      </w:r>
      <w:r w:rsidR="00FA3D0F">
        <w:rPr>
          <w:rFonts w:cs="Times New Roman"/>
        </w:rPr>
        <w:t xml:space="preserve">e mean gain score for females (N = </w:t>
      </w:r>
      <w:r w:rsidRPr="00BA7C86">
        <w:rPr>
          <w:rFonts w:cs="Times New Roman"/>
        </w:rPr>
        <w:t>16) was 76.87 (SD = 53.69)</w:t>
      </w:r>
      <w:r w:rsidR="002E21E4" w:rsidRPr="00BA7C86">
        <w:rPr>
          <w:rFonts w:cs="Times New Roman"/>
        </w:rPr>
        <w:t>,</w:t>
      </w:r>
      <w:r w:rsidRPr="00BA7C86">
        <w:rPr>
          <w:rFonts w:cs="Times New Roman"/>
        </w:rPr>
        <w:t xml:space="preserve"> and </w:t>
      </w:r>
      <w:r w:rsidR="00FA3D0F">
        <w:rPr>
          <w:rFonts w:cs="Times New Roman"/>
        </w:rPr>
        <w:t xml:space="preserve">the mean gain score for males (N </w:t>
      </w:r>
      <w:r w:rsidRPr="00BA7C86">
        <w:rPr>
          <w:rFonts w:cs="Times New Roman"/>
        </w:rPr>
        <w:t>=</w:t>
      </w:r>
      <w:r w:rsidR="00FA3D0F">
        <w:rPr>
          <w:rFonts w:cs="Times New Roman"/>
        </w:rPr>
        <w:t xml:space="preserve"> </w:t>
      </w:r>
      <w:r w:rsidRPr="00BA7C86">
        <w:rPr>
          <w:rFonts w:cs="Times New Roman"/>
        </w:rPr>
        <w:t xml:space="preserve">11) was 71.27 (SD = 49.01).  There was no statistically significant difference between the gain scores of the treatment group delineated by gender, F (1,25) = .08, </w:t>
      </w:r>
      <w:r w:rsidRPr="00BA7C86">
        <w:rPr>
          <w:rFonts w:cs="Times New Roman"/>
          <w:i/>
        </w:rPr>
        <w:t>p</w:t>
      </w:r>
      <w:r w:rsidR="00FA3D0F">
        <w:rPr>
          <w:rFonts w:cs="Times New Roman"/>
          <w:i/>
        </w:rPr>
        <w:t xml:space="preserve"> </w:t>
      </w:r>
      <w:r w:rsidRPr="00BA7C86">
        <w:rPr>
          <w:rFonts w:cs="Times New Roman"/>
        </w:rPr>
        <w:t xml:space="preserve">= .785, indicating a null treatment effect by gender associated with the use of picture books in mathematics instruction. </w:t>
      </w:r>
    </w:p>
    <w:p w14:paraId="1B803FC4" w14:textId="77777777" w:rsidR="00AE1C69" w:rsidRPr="00BA7C86" w:rsidRDefault="00FA3D0F" w:rsidP="00FA3D0F">
      <w:pPr>
        <w:pStyle w:val="Caption"/>
        <w:rPr>
          <w:rFonts w:cs="Times New Roman"/>
        </w:rPr>
      </w:pPr>
      <w:bookmarkStart w:id="44" w:name="_Toc448382429"/>
      <w:r>
        <w:t xml:space="preserve">Table </w:t>
      </w:r>
      <w:r w:rsidR="003566D5">
        <w:fldChar w:fldCharType="begin"/>
      </w:r>
      <w:r w:rsidR="003566D5">
        <w:instrText xml:space="preserve"> SEQ Table \* ARABIC </w:instrText>
      </w:r>
      <w:r w:rsidR="003566D5">
        <w:fldChar w:fldCharType="separate"/>
      </w:r>
      <w:r w:rsidR="00713062">
        <w:rPr>
          <w:noProof/>
        </w:rPr>
        <w:t>11</w:t>
      </w:r>
      <w:r w:rsidR="003566D5">
        <w:rPr>
          <w:noProof/>
        </w:rPr>
        <w:fldChar w:fldCharType="end"/>
      </w:r>
      <w:r>
        <w:t xml:space="preserve">. </w:t>
      </w:r>
      <w:r w:rsidRPr="001E4C5D">
        <w:t>One-Way Analysis of Variance of Gains Scores by Treatment and Control Groups by Gender</w:t>
      </w:r>
      <w:bookmarkEnd w:id="44"/>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763EAAD4" w14:textId="77777777" w:rsidTr="009F0FB5">
        <w:tc>
          <w:tcPr>
            <w:tcW w:w="1082" w:type="pct"/>
            <w:tcBorders>
              <w:top w:val="single" w:sz="8" w:space="0" w:color="000000"/>
              <w:bottom w:val="single" w:sz="8" w:space="0" w:color="000000"/>
            </w:tcBorders>
            <w:tcMar>
              <w:top w:w="100" w:type="dxa"/>
              <w:left w:w="100" w:type="dxa"/>
              <w:bottom w:w="100" w:type="dxa"/>
              <w:right w:w="100" w:type="dxa"/>
            </w:tcMar>
          </w:tcPr>
          <w:p w14:paraId="221B0138" w14:textId="77777777" w:rsidR="00AE1C69" w:rsidRPr="009F0FB5" w:rsidRDefault="00AE1C69" w:rsidP="00FA3D0F">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010A91F9" w14:textId="77777777" w:rsidR="00AE1C69" w:rsidRPr="009F0FB5" w:rsidRDefault="00AE1C69" w:rsidP="00FA3D0F">
            <w:pPr>
              <w:spacing w:after="0"/>
              <w:contextualSpacing/>
              <w:rPr>
                <w:rFonts w:cs="Times New Roman"/>
                <w:b/>
              </w:rPr>
            </w:pPr>
            <w:r w:rsidRPr="009F0FB5">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0D8E9BA8" w14:textId="77777777" w:rsidR="00AE1C69" w:rsidRPr="009F0FB5" w:rsidRDefault="00AE1C69" w:rsidP="00FA3D0F">
            <w:pPr>
              <w:spacing w:after="0"/>
              <w:contextualSpacing/>
              <w:rPr>
                <w:rFonts w:cs="Times New Roman"/>
                <w:b/>
              </w:rPr>
            </w:pPr>
            <w:r w:rsidRPr="009F0FB5">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32F6373A" w14:textId="77777777" w:rsidR="00AE1C69" w:rsidRPr="009F0FB5" w:rsidRDefault="00E46ABF" w:rsidP="00FA3D0F">
            <w:pPr>
              <w:spacing w:after="0"/>
              <w:contextualSpacing/>
              <w:rPr>
                <w:rFonts w:cs="Times New Roman"/>
                <w:b/>
              </w:rPr>
            </w:pPr>
            <w:r w:rsidRPr="009F0FB5">
              <w:rPr>
                <w:rFonts w:cs="Times New Roman"/>
                <w:b/>
                <w:i/>
              </w:rPr>
              <w:sym w:font="Symbol" w:char="F068"/>
            </w:r>
          </w:p>
        </w:tc>
        <w:tc>
          <w:tcPr>
            <w:tcW w:w="984" w:type="pct"/>
            <w:tcBorders>
              <w:top w:val="single" w:sz="8" w:space="0" w:color="000000"/>
              <w:bottom w:val="single" w:sz="8" w:space="0" w:color="000000"/>
            </w:tcBorders>
            <w:tcMar>
              <w:top w:w="100" w:type="dxa"/>
              <w:left w:w="100" w:type="dxa"/>
              <w:bottom w:w="100" w:type="dxa"/>
              <w:right w:w="100" w:type="dxa"/>
            </w:tcMar>
          </w:tcPr>
          <w:p w14:paraId="2AB17E15" w14:textId="77777777" w:rsidR="00AE1C69" w:rsidRPr="009F0FB5" w:rsidRDefault="00AE1C69" w:rsidP="00FA3D0F">
            <w:pPr>
              <w:spacing w:after="0"/>
              <w:contextualSpacing/>
              <w:rPr>
                <w:rFonts w:cs="Times New Roman"/>
                <w:b/>
              </w:rPr>
            </w:pPr>
            <w:r w:rsidRPr="009F0FB5">
              <w:rPr>
                <w:rFonts w:cs="Times New Roman"/>
                <w:b/>
                <w:i/>
              </w:rPr>
              <w:t>p</w:t>
            </w:r>
          </w:p>
        </w:tc>
      </w:tr>
      <w:tr w:rsidR="00AE1C69" w:rsidRPr="00BA7C86" w14:paraId="0E5E3D1D" w14:textId="77777777" w:rsidTr="009F0FB5">
        <w:trPr>
          <w:trHeight w:val="16"/>
        </w:trPr>
        <w:tc>
          <w:tcPr>
            <w:tcW w:w="1082" w:type="pct"/>
            <w:tcMar>
              <w:top w:w="100" w:type="dxa"/>
              <w:left w:w="100" w:type="dxa"/>
              <w:bottom w:w="100" w:type="dxa"/>
              <w:right w:w="100" w:type="dxa"/>
            </w:tcMar>
          </w:tcPr>
          <w:p w14:paraId="5D2C7C3D" w14:textId="77777777" w:rsidR="00AE1C69" w:rsidRPr="00BA7C86" w:rsidRDefault="00AE1C69" w:rsidP="00FA3D0F">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0EA72414" w14:textId="77777777" w:rsidR="00AE1C69" w:rsidRPr="00BA7C86" w:rsidRDefault="00AE1C69" w:rsidP="00FA3D0F">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3D1FC6AB" w14:textId="77777777" w:rsidR="00AE1C69" w:rsidRPr="00BA7C86" w:rsidRDefault="009F0FB5" w:rsidP="00FA3D0F">
            <w:pPr>
              <w:spacing w:after="0"/>
              <w:contextualSpacing/>
              <w:rPr>
                <w:rFonts w:cs="Times New Roman"/>
              </w:rPr>
            </w:pPr>
            <w:r>
              <w:rPr>
                <w:rFonts w:cs="Times New Roman"/>
              </w:rPr>
              <w:t>.08</w:t>
            </w:r>
          </w:p>
        </w:tc>
        <w:tc>
          <w:tcPr>
            <w:tcW w:w="986" w:type="pct"/>
            <w:tcMar>
              <w:top w:w="100" w:type="dxa"/>
              <w:left w:w="100" w:type="dxa"/>
              <w:bottom w:w="100" w:type="dxa"/>
              <w:right w:w="100" w:type="dxa"/>
            </w:tcMar>
          </w:tcPr>
          <w:p w14:paraId="071558D4" w14:textId="77777777" w:rsidR="00AE1C69" w:rsidRPr="00BA7C86" w:rsidRDefault="00AE1C69" w:rsidP="00FA3D0F">
            <w:pPr>
              <w:spacing w:after="0"/>
              <w:contextualSpacing/>
              <w:rPr>
                <w:rFonts w:cs="Times New Roman"/>
              </w:rPr>
            </w:pPr>
            <w:r w:rsidRPr="00BA7C86">
              <w:rPr>
                <w:rFonts w:cs="Times New Roman"/>
              </w:rPr>
              <w:t>.003</w:t>
            </w:r>
          </w:p>
        </w:tc>
        <w:tc>
          <w:tcPr>
            <w:tcW w:w="984" w:type="pct"/>
            <w:tcMar>
              <w:top w:w="100" w:type="dxa"/>
              <w:left w:w="100" w:type="dxa"/>
              <w:bottom w:w="100" w:type="dxa"/>
              <w:right w:w="100" w:type="dxa"/>
            </w:tcMar>
          </w:tcPr>
          <w:p w14:paraId="58FD7429" w14:textId="77777777" w:rsidR="00AE1C69" w:rsidRPr="00BA7C86" w:rsidRDefault="009F0FB5" w:rsidP="009F0FB5">
            <w:pPr>
              <w:spacing w:after="0"/>
              <w:contextualSpacing/>
              <w:rPr>
                <w:rFonts w:cs="Times New Roman"/>
              </w:rPr>
            </w:pPr>
            <w:r>
              <w:rPr>
                <w:rFonts w:cs="Times New Roman"/>
              </w:rPr>
              <w:t>.79</w:t>
            </w:r>
          </w:p>
        </w:tc>
      </w:tr>
      <w:tr w:rsidR="00AE1C69" w:rsidRPr="00BA7C86" w14:paraId="277162FA" w14:textId="77777777" w:rsidTr="009F0FB5">
        <w:tc>
          <w:tcPr>
            <w:tcW w:w="1082" w:type="pct"/>
            <w:tcMar>
              <w:top w:w="100" w:type="dxa"/>
              <w:left w:w="100" w:type="dxa"/>
              <w:bottom w:w="100" w:type="dxa"/>
              <w:right w:w="100" w:type="dxa"/>
            </w:tcMar>
          </w:tcPr>
          <w:p w14:paraId="505B2A72" w14:textId="77777777" w:rsidR="00AE1C69" w:rsidRPr="00BA7C86" w:rsidRDefault="00AE1C69" w:rsidP="00FA3D0F">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547837FF" w14:textId="77777777" w:rsidR="00AE1C69" w:rsidRPr="00BA7C86" w:rsidRDefault="00AE1C69" w:rsidP="00FA3D0F">
            <w:pPr>
              <w:spacing w:after="0"/>
              <w:contextualSpacing/>
              <w:rPr>
                <w:rFonts w:cs="Times New Roman"/>
              </w:rPr>
            </w:pPr>
            <w:r w:rsidRPr="00BA7C86">
              <w:rPr>
                <w:rFonts w:cs="Times New Roman"/>
              </w:rPr>
              <w:t>25</w:t>
            </w:r>
          </w:p>
        </w:tc>
        <w:tc>
          <w:tcPr>
            <w:tcW w:w="986" w:type="pct"/>
            <w:tcMar>
              <w:top w:w="100" w:type="dxa"/>
              <w:left w:w="100" w:type="dxa"/>
              <w:bottom w:w="100" w:type="dxa"/>
              <w:right w:w="100" w:type="dxa"/>
            </w:tcMar>
          </w:tcPr>
          <w:p w14:paraId="230910A6" w14:textId="77777777" w:rsidR="00AE1C69" w:rsidRPr="00BA7C86" w:rsidRDefault="00AE1C69" w:rsidP="00FA3D0F">
            <w:pPr>
              <w:spacing w:after="0"/>
              <w:contextualSpacing/>
              <w:rPr>
                <w:rFonts w:cs="Times New Roman"/>
              </w:rPr>
            </w:pPr>
          </w:p>
        </w:tc>
        <w:tc>
          <w:tcPr>
            <w:tcW w:w="986" w:type="pct"/>
            <w:tcMar>
              <w:top w:w="100" w:type="dxa"/>
              <w:left w:w="100" w:type="dxa"/>
              <w:bottom w:w="100" w:type="dxa"/>
              <w:right w:w="100" w:type="dxa"/>
            </w:tcMar>
          </w:tcPr>
          <w:p w14:paraId="2DD07012" w14:textId="77777777" w:rsidR="00AE1C69" w:rsidRPr="00BA7C86" w:rsidRDefault="00AE1C69" w:rsidP="00FA3D0F">
            <w:pPr>
              <w:widowControl w:val="0"/>
              <w:spacing w:after="0"/>
              <w:contextualSpacing/>
              <w:rPr>
                <w:rFonts w:cs="Times New Roman"/>
              </w:rPr>
            </w:pPr>
          </w:p>
        </w:tc>
        <w:tc>
          <w:tcPr>
            <w:tcW w:w="984" w:type="pct"/>
            <w:tcMar>
              <w:top w:w="100" w:type="dxa"/>
              <w:left w:w="100" w:type="dxa"/>
              <w:bottom w:w="100" w:type="dxa"/>
              <w:right w:w="100" w:type="dxa"/>
            </w:tcMar>
          </w:tcPr>
          <w:p w14:paraId="30682C1F" w14:textId="77777777" w:rsidR="00AE1C69" w:rsidRPr="00BA7C86" w:rsidRDefault="00AE1C69" w:rsidP="00FA3D0F">
            <w:pPr>
              <w:widowControl w:val="0"/>
              <w:spacing w:after="0"/>
              <w:contextualSpacing/>
              <w:rPr>
                <w:rFonts w:cs="Times New Roman"/>
              </w:rPr>
            </w:pPr>
          </w:p>
        </w:tc>
      </w:tr>
      <w:tr w:rsidR="00AE1C69" w:rsidRPr="00BA7C86" w14:paraId="16557C0D" w14:textId="77777777" w:rsidTr="009F0FB5">
        <w:tc>
          <w:tcPr>
            <w:tcW w:w="1082" w:type="pct"/>
            <w:tcBorders>
              <w:bottom w:val="single" w:sz="8" w:space="0" w:color="000000"/>
            </w:tcBorders>
            <w:tcMar>
              <w:top w:w="100" w:type="dxa"/>
              <w:left w:w="100" w:type="dxa"/>
              <w:bottom w:w="100" w:type="dxa"/>
              <w:right w:w="100" w:type="dxa"/>
            </w:tcMar>
          </w:tcPr>
          <w:p w14:paraId="43EECFC3" w14:textId="77777777" w:rsidR="00AE1C69" w:rsidRPr="00BA7C86" w:rsidRDefault="00AE1C69" w:rsidP="00FA3D0F">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3BA5357F" w14:textId="77777777" w:rsidR="00AE1C69" w:rsidRPr="00BA7C86" w:rsidRDefault="00AE1C69" w:rsidP="00FA3D0F">
            <w:pPr>
              <w:spacing w:after="0"/>
              <w:contextualSpacing/>
              <w:rPr>
                <w:rFonts w:cs="Times New Roman"/>
              </w:rPr>
            </w:pPr>
            <w:r w:rsidRPr="00BA7C86">
              <w:rPr>
                <w:rFonts w:cs="Times New Roman"/>
              </w:rPr>
              <w:t>27</w:t>
            </w:r>
          </w:p>
        </w:tc>
        <w:tc>
          <w:tcPr>
            <w:tcW w:w="986" w:type="pct"/>
            <w:tcBorders>
              <w:bottom w:val="single" w:sz="8" w:space="0" w:color="000000"/>
            </w:tcBorders>
            <w:tcMar>
              <w:top w:w="100" w:type="dxa"/>
              <w:left w:w="100" w:type="dxa"/>
              <w:bottom w:w="100" w:type="dxa"/>
              <w:right w:w="100" w:type="dxa"/>
            </w:tcMar>
          </w:tcPr>
          <w:p w14:paraId="4C0211D1" w14:textId="77777777" w:rsidR="00AE1C69" w:rsidRPr="00BA7C86" w:rsidRDefault="00AE1C69" w:rsidP="00FA3D0F">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0672601D" w14:textId="77777777" w:rsidR="00AE1C69" w:rsidRPr="00BA7C86" w:rsidRDefault="00AE1C69" w:rsidP="00FA3D0F">
            <w:pPr>
              <w:widowControl w:val="0"/>
              <w:spacing w:after="0"/>
              <w:contextualSpacing/>
              <w:rPr>
                <w:rFonts w:cs="Times New Roman"/>
              </w:rPr>
            </w:pPr>
          </w:p>
        </w:tc>
        <w:tc>
          <w:tcPr>
            <w:tcW w:w="984" w:type="pct"/>
            <w:tcBorders>
              <w:bottom w:val="single" w:sz="8" w:space="0" w:color="000000"/>
            </w:tcBorders>
            <w:tcMar>
              <w:top w:w="100" w:type="dxa"/>
              <w:left w:w="100" w:type="dxa"/>
              <w:bottom w:w="100" w:type="dxa"/>
              <w:right w:w="100" w:type="dxa"/>
            </w:tcMar>
          </w:tcPr>
          <w:p w14:paraId="6CDDDC33" w14:textId="77777777" w:rsidR="00AE1C69" w:rsidRPr="00BA7C86" w:rsidRDefault="00AE1C69" w:rsidP="00FA3D0F">
            <w:pPr>
              <w:widowControl w:val="0"/>
              <w:spacing w:after="0"/>
              <w:contextualSpacing/>
              <w:rPr>
                <w:rFonts w:cs="Times New Roman"/>
              </w:rPr>
            </w:pPr>
          </w:p>
        </w:tc>
      </w:tr>
    </w:tbl>
    <w:p w14:paraId="6884CB5F" w14:textId="77777777" w:rsidR="00AE1C69" w:rsidRPr="00BA7C86" w:rsidRDefault="00AE1C69" w:rsidP="00BA7C86">
      <w:pPr>
        <w:spacing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.003 (</w:t>
      </w:r>
      <w:r w:rsidRPr="00BA7C86">
        <w:rPr>
          <w:rFonts w:cs="Times New Roman"/>
          <w:i/>
        </w:rPr>
        <w:t>p</w:t>
      </w:r>
      <w:r w:rsidR="00B60593">
        <w:rPr>
          <w:rFonts w:cs="Times New Roman"/>
          <w:i/>
        </w:rPr>
        <w:t xml:space="preserve"> </w:t>
      </w:r>
      <w:r w:rsidRPr="00BA7C86">
        <w:rPr>
          <w:rFonts w:cs="Times New Roman"/>
        </w:rPr>
        <w:t>&gt; .05)</w:t>
      </w:r>
    </w:p>
    <w:p w14:paraId="497AF4BF" w14:textId="77777777" w:rsidR="00AE1C69" w:rsidRPr="00BA7C86" w:rsidRDefault="00AE1C69" w:rsidP="00B60593">
      <w:pPr>
        <w:spacing w:after="0" w:line="480" w:lineRule="auto"/>
        <w:ind w:firstLine="720"/>
        <w:contextualSpacing/>
        <w:rPr>
          <w:rFonts w:cs="Times New Roman"/>
        </w:rPr>
      </w:pPr>
      <w:r w:rsidRPr="00BA7C86">
        <w:rPr>
          <w:rFonts w:cs="Times New Roman"/>
        </w:rPr>
        <w:t xml:space="preserve">A one-way between-subjects ANOVA </w:t>
      </w:r>
      <w:r w:rsidR="00FA3D0F">
        <w:rPr>
          <w:rFonts w:cs="Times New Roman"/>
        </w:rPr>
        <w:t xml:space="preserve">(Table 12) </w:t>
      </w:r>
      <w:r w:rsidRPr="00BA7C86">
        <w:rPr>
          <w:rFonts w:cs="Times New Roman"/>
        </w:rPr>
        <w:t>was conducted to evaluate the relationship between the use of picture books in mathematics instruction of the kindergarten treatment group on chapter tests by gender.  The mean c</w:t>
      </w:r>
      <w:r w:rsidR="00FA3D0F">
        <w:rPr>
          <w:rFonts w:cs="Times New Roman"/>
        </w:rPr>
        <w:t xml:space="preserve">hapter test score for females (N </w:t>
      </w:r>
      <w:r w:rsidRPr="00BA7C86">
        <w:rPr>
          <w:rFonts w:cs="Times New Roman"/>
        </w:rPr>
        <w:t>=</w:t>
      </w:r>
      <w:r w:rsidR="00FA3D0F">
        <w:rPr>
          <w:rFonts w:cs="Times New Roman"/>
        </w:rPr>
        <w:t xml:space="preserve"> </w:t>
      </w:r>
      <w:r w:rsidRPr="00BA7C86">
        <w:rPr>
          <w:rFonts w:cs="Times New Roman"/>
        </w:rPr>
        <w:t>16) was 83.77 (SD = 15.09)</w:t>
      </w:r>
      <w:r w:rsidR="002E21E4" w:rsidRPr="00BA7C86">
        <w:rPr>
          <w:rFonts w:cs="Times New Roman"/>
        </w:rPr>
        <w:t>,</w:t>
      </w:r>
      <w:r w:rsidRPr="00BA7C86">
        <w:rPr>
          <w:rFonts w:cs="Times New Roman"/>
        </w:rPr>
        <w:t xml:space="preserve"> and the mean</w:t>
      </w:r>
      <w:r w:rsidR="00FA3D0F">
        <w:rPr>
          <w:rFonts w:cs="Times New Roman"/>
        </w:rPr>
        <w:t xml:space="preserve"> chapter test score for males (N </w:t>
      </w:r>
      <w:r w:rsidRPr="00BA7C86">
        <w:rPr>
          <w:rFonts w:cs="Times New Roman"/>
        </w:rPr>
        <w:t>=</w:t>
      </w:r>
      <w:r w:rsidR="00FA3D0F">
        <w:rPr>
          <w:rFonts w:cs="Times New Roman"/>
        </w:rPr>
        <w:t xml:space="preserve"> </w:t>
      </w:r>
      <w:r w:rsidRPr="00BA7C86">
        <w:rPr>
          <w:rFonts w:cs="Times New Roman"/>
        </w:rPr>
        <w:t xml:space="preserve">13) was 82.45 (SD = 14.90).  There was no statistically significant difference between the chapter test scores of the treatment group delineated by gender, F (1,27) = .05, </w:t>
      </w:r>
      <w:r w:rsidRPr="00BA7C86">
        <w:rPr>
          <w:rFonts w:cs="Times New Roman"/>
          <w:i/>
        </w:rPr>
        <w:t>p</w:t>
      </w:r>
      <w:r w:rsidR="00FA3D0F">
        <w:rPr>
          <w:rFonts w:cs="Times New Roman"/>
          <w:i/>
        </w:rPr>
        <w:t xml:space="preserve"> </w:t>
      </w:r>
      <w:r w:rsidRPr="00BA7C86">
        <w:rPr>
          <w:rFonts w:cs="Times New Roman"/>
        </w:rPr>
        <w:t xml:space="preserve">= .822, </w:t>
      </w:r>
      <w:r w:rsidRPr="00BA7C86">
        <w:rPr>
          <w:rFonts w:cs="Times New Roman"/>
        </w:rPr>
        <w:lastRenderedPageBreak/>
        <w:t xml:space="preserve">indicating a null treatment effect by gender associated with the use of picture books in mathematics instruction. </w:t>
      </w:r>
    </w:p>
    <w:p w14:paraId="0D0C192F" w14:textId="77777777" w:rsidR="00AE1C69" w:rsidRPr="00BA7C86" w:rsidRDefault="00FA3D0F" w:rsidP="00FA3D0F">
      <w:pPr>
        <w:pStyle w:val="Caption"/>
        <w:rPr>
          <w:rFonts w:cs="Times New Roman"/>
        </w:rPr>
      </w:pPr>
      <w:bookmarkStart w:id="45" w:name="_Toc448382430"/>
      <w:r>
        <w:t xml:space="preserve">Table </w:t>
      </w:r>
      <w:r w:rsidR="003566D5">
        <w:fldChar w:fldCharType="begin"/>
      </w:r>
      <w:r w:rsidR="003566D5">
        <w:instrText xml:space="preserve"> SEQ Table \* ARABIC </w:instrText>
      </w:r>
      <w:r w:rsidR="003566D5">
        <w:fldChar w:fldCharType="separate"/>
      </w:r>
      <w:r w:rsidR="00713062">
        <w:rPr>
          <w:noProof/>
        </w:rPr>
        <w:t>12</w:t>
      </w:r>
      <w:r w:rsidR="003566D5">
        <w:rPr>
          <w:noProof/>
        </w:rPr>
        <w:fldChar w:fldCharType="end"/>
      </w:r>
      <w:r>
        <w:t xml:space="preserve">. </w:t>
      </w:r>
      <w:r w:rsidRPr="00613637">
        <w:t>One-Way Analysis of Variance of Kindergarten Chapter Test Scores by Treatment and Control Groups by Gender</w:t>
      </w:r>
      <w:bookmarkEnd w:id="45"/>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3A827A92" w14:textId="77777777" w:rsidTr="00B60593">
        <w:tc>
          <w:tcPr>
            <w:tcW w:w="1082" w:type="pct"/>
            <w:tcBorders>
              <w:top w:val="single" w:sz="8" w:space="0" w:color="000000"/>
              <w:bottom w:val="single" w:sz="8" w:space="0" w:color="000000"/>
            </w:tcBorders>
            <w:tcMar>
              <w:top w:w="100" w:type="dxa"/>
              <w:left w:w="100" w:type="dxa"/>
              <w:bottom w:w="100" w:type="dxa"/>
              <w:right w:w="100" w:type="dxa"/>
            </w:tcMar>
          </w:tcPr>
          <w:p w14:paraId="242ED2BA" w14:textId="77777777" w:rsidR="00AE1C69" w:rsidRPr="00B60593" w:rsidRDefault="00AE1C69" w:rsidP="00B60593">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3356FB51" w14:textId="77777777" w:rsidR="00AE1C69" w:rsidRPr="00B60593" w:rsidRDefault="00AE1C69" w:rsidP="00B60593">
            <w:pPr>
              <w:spacing w:after="0"/>
              <w:contextualSpacing/>
              <w:rPr>
                <w:rFonts w:cs="Times New Roman"/>
                <w:b/>
              </w:rPr>
            </w:pPr>
            <w:r w:rsidRPr="00B60593">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2AF432C9" w14:textId="77777777" w:rsidR="00AE1C69" w:rsidRPr="00B60593" w:rsidRDefault="00AE1C69" w:rsidP="00B60593">
            <w:pPr>
              <w:spacing w:after="0"/>
              <w:contextualSpacing/>
              <w:rPr>
                <w:rFonts w:cs="Times New Roman"/>
                <w:b/>
              </w:rPr>
            </w:pPr>
            <w:r w:rsidRPr="00B60593">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754D131F" w14:textId="77777777" w:rsidR="00AE1C69" w:rsidRPr="00B60593" w:rsidRDefault="00E46ABF" w:rsidP="00B60593">
            <w:pPr>
              <w:spacing w:after="0"/>
              <w:contextualSpacing/>
              <w:rPr>
                <w:rFonts w:cs="Times New Roman"/>
                <w:b/>
              </w:rPr>
            </w:pPr>
            <w:r w:rsidRPr="00B60593">
              <w:rPr>
                <w:rFonts w:cs="Times New Roman"/>
                <w:b/>
                <w:i/>
              </w:rPr>
              <w:sym w:font="Symbol" w:char="F068"/>
            </w:r>
          </w:p>
        </w:tc>
        <w:tc>
          <w:tcPr>
            <w:tcW w:w="984" w:type="pct"/>
            <w:tcBorders>
              <w:top w:val="single" w:sz="8" w:space="0" w:color="000000"/>
              <w:bottom w:val="single" w:sz="8" w:space="0" w:color="000000"/>
            </w:tcBorders>
            <w:tcMar>
              <w:top w:w="100" w:type="dxa"/>
              <w:left w:w="100" w:type="dxa"/>
              <w:bottom w:w="100" w:type="dxa"/>
              <w:right w:w="100" w:type="dxa"/>
            </w:tcMar>
          </w:tcPr>
          <w:p w14:paraId="28E37EC1" w14:textId="77777777" w:rsidR="00AE1C69" w:rsidRPr="00B60593" w:rsidRDefault="00AE1C69" w:rsidP="00B60593">
            <w:pPr>
              <w:spacing w:after="0"/>
              <w:contextualSpacing/>
              <w:rPr>
                <w:rFonts w:cs="Times New Roman"/>
                <w:b/>
              </w:rPr>
            </w:pPr>
            <w:r w:rsidRPr="00B60593">
              <w:rPr>
                <w:rFonts w:cs="Times New Roman"/>
                <w:b/>
                <w:i/>
              </w:rPr>
              <w:t>p</w:t>
            </w:r>
          </w:p>
        </w:tc>
      </w:tr>
      <w:tr w:rsidR="00AE1C69" w:rsidRPr="00BA7C86" w14:paraId="0F3ECF3E" w14:textId="77777777" w:rsidTr="00B60593">
        <w:tc>
          <w:tcPr>
            <w:tcW w:w="1082" w:type="pct"/>
            <w:tcMar>
              <w:top w:w="100" w:type="dxa"/>
              <w:left w:w="100" w:type="dxa"/>
              <w:bottom w:w="100" w:type="dxa"/>
              <w:right w:w="100" w:type="dxa"/>
            </w:tcMar>
          </w:tcPr>
          <w:p w14:paraId="3AA4FF51" w14:textId="77777777" w:rsidR="00AE1C69" w:rsidRPr="00BA7C86" w:rsidRDefault="00AE1C69" w:rsidP="00B60593">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66E39CD1" w14:textId="77777777" w:rsidR="00AE1C69" w:rsidRPr="00BA7C86" w:rsidRDefault="00AE1C69" w:rsidP="00B60593">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4503E853" w14:textId="77777777" w:rsidR="00AE1C69" w:rsidRPr="00BA7C86" w:rsidRDefault="00B60593" w:rsidP="00B60593">
            <w:pPr>
              <w:spacing w:after="0"/>
              <w:contextualSpacing/>
              <w:rPr>
                <w:rFonts w:cs="Times New Roman"/>
              </w:rPr>
            </w:pPr>
            <w:r>
              <w:rPr>
                <w:rFonts w:cs="Times New Roman"/>
              </w:rPr>
              <w:t>.05</w:t>
            </w:r>
          </w:p>
        </w:tc>
        <w:tc>
          <w:tcPr>
            <w:tcW w:w="986" w:type="pct"/>
            <w:tcMar>
              <w:top w:w="100" w:type="dxa"/>
              <w:left w:w="100" w:type="dxa"/>
              <w:bottom w:w="100" w:type="dxa"/>
              <w:right w:w="100" w:type="dxa"/>
            </w:tcMar>
          </w:tcPr>
          <w:p w14:paraId="41F48F4B" w14:textId="77777777" w:rsidR="00AE1C69" w:rsidRPr="00BA7C86" w:rsidRDefault="00AE1C69" w:rsidP="00B60593">
            <w:pPr>
              <w:spacing w:after="0"/>
              <w:contextualSpacing/>
              <w:rPr>
                <w:rFonts w:cs="Times New Roman"/>
              </w:rPr>
            </w:pPr>
            <w:r w:rsidRPr="00BA7C86">
              <w:rPr>
                <w:rFonts w:cs="Times New Roman"/>
              </w:rPr>
              <w:t>.00</w:t>
            </w:r>
            <w:r w:rsidR="00B60593">
              <w:rPr>
                <w:rFonts w:cs="Times New Roman"/>
              </w:rPr>
              <w:t>2</w:t>
            </w:r>
          </w:p>
        </w:tc>
        <w:tc>
          <w:tcPr>
            <w:tcW w:w="984" w:type="pct"/>
            <w:tcMar>
              <w:top w:w="100" w:type="dxa"/>
              <w:left w:w="100" w:type="dxa"/>
              <w:bottom w:w="100" w:type="dxa"/>
              <w:right w:w="100" w:type="dxa"/>
            </w:tcMar>
          </w:tcPr>
          <w:p w14:paraId="5E2A1399" w14:textId="77777777" w:rsidR="00AE1C69" w:rsidRPr="00BA7C86" w:rsidRDefault="00B60593" w:rsidP="00B60593">
            <w:pPr>
              <w:spacing w:after="0"/>
              <w:contextualSpacing/>
              <w:rPr>
                <w:rFonts w:cs="Times New Roman"/>
              </w:rPr>
            </w:pPr>
            <w:r>
              <w:rPr>
                <w:rFonts w:cs="Times New Roman"/>
              </w:rPr>
              <w:t>.82</w:t>
            </w:r>
          </w:p>
        </w:tc>
      </w:tr>
      <w:tr w:rsidR="00AE1C69" w:rsidRPr="00BA7C86" w14:paraId="4BD94E8A" w14:textId="77777777" w:rsidTr="00B60593">
        <w:tc>
          <w:tcPr>
            <w:tcW w:w="1082" w:type="pct"/>
            <w:tcMar>
              <w:top w:w="100" w:type="dxa"/>
              <w:left w:w="100" w:type="dxa"/>
              <w:bottom w:w="100" w:type="dxa"/>
              <w:right w:w="100" w:type="dxa"/>
            </w:tcMar>
          </w:tcPr>
          <w:p w14:paraId="77A13E42" w14:textId="77777777" w:rsidR="00AE1C69" w:rsidRPr="00BA7C86" w:rsidRDefault="00AE1C69" w:rsidP="00B60593">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7FDE67C7" w14:textId="77777777" w:rsidR="00AE1C69" w:rsidRPr="00BA7C86" w:rsidRDefault="00B60593" w:rsidP="00B60593">
            <w:pPr>
              <w:spacing w:after="0"/>
              <w:contextualSpacing/>
              <w:rPr>
                <w:rFonts w:cs="Times New Roman"/>
              </w:rPr>
            </w:pPr>
            <w:r>
              <w:rPr>
                <w:rFonts w:cs="Times New Roman"/>
              </w:rPr>
              <w:t>27</w:t>
            </w:r>
          </w:p>
        </w:tc>
        <w:tc>
          <w:tcPr>
            <w:tcW w:w="986" w:type="pct"/>
            <w:tcMar>
              <w:top w:w="100" w:type="dxa"/>
              <w:left w:w="100" w:type="dxa"/>
              <w:bottom w:w="100" w:type="dxa"/>
              <w:right w:w="100" w:type="dxa"/>
            </w:tcMar>
          </w:tcPr>
          <w:p w14:paraId="12403C99" w14:textId="77777777" w:rsidR="00AE1C69" w:rsidRPr="00BA7C86" w:rsidRDefault="00AE1C69" w:rsidP="00B60593">
            <w:pPr>
              <w:spacing w:after="0"/>
              <w:contextualSpacing/>
              <w:rPr>
                <w:rFonts w:cs="Times New Roman"/>
              </w:rPr>
            </w:pPr>
          </w:p>
        </w:tc>
        <w:tc>
          <w:tcPr>
            <w:tcW w:w="986" w:type="pct"/>
            <w:tcMar>
              <w:top w:w="100" w:type="dxa"/>
              <w:left w:w="100" w:type="dxa"/>
              <w:bottom w:w="100" w:type="dxa"/>
              <w:right w:w="100" w:type="dxa"/>
            </w:tcMar>
          </w:tcPr>
          <w:p w14:paraId="4561846F" w14:textId="77777777" w:rsidR="00AE1C69" w:rsidRPr="00BA7C86" w:rsidRDefault="00AE1C69" w:rsidP="00B60593">
            <w:pPr>
              <w:widowControl w:val="0"/>
              <w:spacing w:after="0"/>
              <w:contextualSpacing/>
              <w:rPr>
                <w:rFonts w:cs="Times New Roman"/>
              </w:rPr>
            </w:pPr>
          </w:p>
        </w:tc>
        <w:tc>
          <w:tcPr>
            <w:tcW w:w="984" w:type="pct"/>
            <w:tcMar>
              <w:top w:w="100" w:type="dxa"/>
              <w:left w:w="100" w:type="dxa"/>
              <w:bottom w:w="100" w:type="dxa"/>
              <w:right w:w="100" w:type="dxa"/>
            </w:tcMar>
          </w:tcPr>
          <w:p w14:paraId="492281C5" w14:textId="77777777" w:rsidR="00AE1C69" w:rsidRPr="00BA7C86" w:rsidRDefault="00AE1C69" w:rsidP="00B60593">
            <w:pPr>
              <w:widowControl w:val="0"/>
              <w:spacing w:after="0"/>
              <w:contextualSpacing/>
              <w:rPr>
                <w:rFonts w:cs="Times New Roman"/>
              </w:rPr>
            </w:pPr>
          </w:p>
        </w:tc>
      </w:tr>
      <w:tr w:rsidR="00AE1C69" w:rsidRPr="00BA7C86" w14:paraId="30C413C8" w14:textId="77777777" w:rsidTr="00B60593">
        <w:tc>
          <w:tcPr>
            <w:tcW w:w="1082" w:type="pct"/>
            <w:tcBorders>
              <w:bottom w:val="single" w:sz="8" w:space="0" w:color="000000"/>
            </w:tcBorders>
            <w:tcMar>
              <w:top w:w="100" w:type="dxa"/>
              <w:left w:w="100" w:type="dxa"/>
              <w:bottom w:w="100" w:type="dxa"/>
              <w:right w:w="100" w:type="dxa"/>
            </w:tcMar>
          </w:tcPr>
          <w:p w14:paraId="6AA6D427" w14:textId="77777777" w:rsidR="00AE1C69" w:rsidRPr="00BA7C86" w:rsidRDefault="00AE1C69" w:rsidP="00B60593">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1D25DC13" w14:textId="77777777" w:rsidR="00AE1C69" w:rsidRPr="00BA7C86" w:rsidRDefault="00B60593" w:rsidP="00B60593">
            <w:pPr>
              <w:spacing w:after="0"/>
              <w:contextualSpacing/>
              <w:rPr>
                <w:rFonts w:cs="Times New Roman"/>
              </w:rPr>
            </w:pPr>
            <w:r>
              <w:rPr>
                <w:rFonts w:cs="Times New Roman"/>
              </w:rPr>
              <w:t>29</w:t>
            </w:r>
          </w:p>
        </w:tc>
        <w:tc>
          <w:tcPr>
            <w:tcW w:w="986" w:type="pct"/>
            <w:tcBorders>
              <w:bottom w:val="single" w:sz="8" w:space="0" w:color="000000"/>
            </w:tcBorders>
            <w:tcMar>
              <w:top w:w="100" w:type="dxa"/>
              <w:left w:w="100" w:type="dxa"/>
              <w:bottom w:w="100" w:type="dxa"/>
              <w:right w:w="100" w:type="dxa"/>
            </w:tcMar>
          </w:tcPr>
          <w:p w14:paraId="50787AB3" w14:textId="77777777" w:rsidR="00AE1C69" w:rsidRPr="00BA7C86" w:rsidRDefault="00AE1C69" w:rsidP="00B60593">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39080EE7" w14:textId="77777777" w:rsidR="00AE1C69" w:rsidRPr="00BA7C86" w:rsidRDefault="00AE1C69" w:rsidP="00B60593">
            <w:pPr>
              <w:widowControl w:val="0"/>
              <w:spacing w:after="0"/>
              <w:contextualSpacing/>
              <w:rPr>
                <w:rFonts w:cs="Times New Roman"/>
              </w:rPr>
            </w:pPr>
          </w:p>
        </w:tc>
        <w:tc>
          <w:tcPr>
            <w:tcW w:w="984" w:type="pct"/>
            <w:tcBorders>
              <w:bottom w:val="single" w:sz="8" w:space="0" w:color="000000"/>
            </w:tcBorders>
            <w:tcMar>
              <w:top w:w="100" w:type="dxa"/>
              <w:left w:w="100" w:type="dxa"/>
              <w:bottom w:w="100" w:type="dxa"/>
              <w:right w:w="100" w:type="dxa"/>
            </w:tcMar>
          </w:tcPr>
          <w:p w14:paraId="053080A6" w14:textId="77777777" w:rsidR="00AE1C69" w:rsidRPr="00BA7C86" w:rsidRDefault="00AE1C69" w:rsidP="00B60593">
            <w:pPr>
              <w:widowControl w:val="0"/>
              <w:spacing w:after="0"/>
              <w:contextualSpacing/>
              <w:rPr>
                <w:rFonts w:cs="Times New Roman"/>
              </w:rPr>
            </w:pPr>
          </w:p>
        </w:tc>
      </w:tr>
    </w:tbl>
    <w:p w14:paraId="6D37B153" w14:textId="77777777" w:rsidR="00AE1C69" w:rsidRPr="00BA7C86" w:rsidRDefault="00AE1C69" w:rsidP="00BA7C86">
      <w:pPr>
        <w:spacing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.003 (</w:t>
      </w:r>
      <w:r w:rsidRPr="00BA7C86">
        <w:rPr>
          <w:rFonts w:cs="Times New Roman"/>
          <w:i/>
        </w:rPr>
        <w:t>p</w:t>
      </w:r>
      <w:r w:rsidR="00B60593">
        <w:rPr>
          <w:rFonts w:cs="Times New Roman"/>
          <w:i/>
        </w:rPr>
        <w:t xml:space="preserve"> </w:t>
      </w:r>
      <w:r w:rsidRPr="00BA7C86">
        <w:rPr>
          <w:rFonts w:cs="Times New Roman"/>
        </w:rPr>
        <w:t>&gt; .05)</w:t>
      </w:r>
    </w:p>
    <w:p w14:paraId="0C9ABCE9" w14:textId="77777777" w:rsidR="009F0FB5" w:rsidRDefault="00AE1C69" w:rsidP="009F0FB5">
      <w:pPr>
        <w:spacing w:after="0" w:line="480" w:lineRule="auto"/>
        <w:ind w:firstLine="720"/>
        <w:contextualSpacing/>
        <w:rPr>
          <w:rFonts w:cs="Times New Roman"/>
        </w:rPr>
      </w:pPr>
      <w:r w:rsidRPr="00FA3D0F">
        <w:rPr>
          <w:rStyle w:val="Heading4Char"/>
        </w:rPr>
        <w:t>Ethnicity.</w:t>
      </w:r>
      <w:r w:rsidRPr="00BA7C86">
        <w:rPr>
          <w:rFonts w:cs="Times New Roman"/>
          <w:b/>
          <w:i/>
        </w:rPr>
        <w:t xml:space="preserve"> </w:t>
      </w:r>
      <w:r w:rsidRPr="00BA7C86">
        <w:rPr>
          <w:rFonts w:cs="Times New Roman"/>
        </w:rPr>
        <w:t xml:space="preserve">A one-way between-subjects ANOVA </w:t>
      </w:r>
      <w:r w:rsidR="00FA3D0F">
        <w:rPr>
          <w:rFonts w:cs="Times New Roman"/>
        </w:rPr>
        <w:t xml:space="preserve">(Table 13) </w:t>
      </w:r>
      <w:r w:rsidRPr="00BA7C86">
        <w:rPr>
          <w:rFonts w:cs="Times New Roman"/>
        </w:rPr>
        <w:t>was conducted to evaluate the relationship between the use of picture books in mathematics instruction of the first and second graders from the treatment group STAR gain scores by ethnicity.  The mean gain score for Black students (</w:t>
      </w:r>
      <w:r w:rsidR="00FA3D0F">
        <w:rPr>
          <w:rFonts w:cs="Times New Roman"/>
        </w:rPr>
        <w:t xml:space="preserve">N </w:t>
      </w:r>
      <w:r w:rsidRPr="00BA7C86">
        <w:rPr>
          <w:rFonts w:cs="Times New Roman"/>
        </w:rPr>
        <w:t>=</w:t>
      </w:r>
      <w:r w:rsidR="00FA3D0F">
        <w:rPr>
          <w:rFonts w:cs="Times New Roman"/>
        </w:rPr>
        <w:t xml:space="preserve"> </w:t>
      </w:r>
      <w:r w:rsidRPr="00BA7C86">
        <w:rPr>
          <w:rFonts w:cs="Times New Roman"/>
        </w:rPr>
        <w:t>9) was 83.88 (SD = 52.88)</w:t>
      </w:r>
      <w:r w:rsidR="002E21E4" w:rsidRPr="00BA7C86">
        <w:rPr>
          <w:rFonts w:cs="Times New Roman"/>
        </w:rPr>
        <w:t>,</w:t>
      </w:r>
      <w:r w:rsidRPr="00BA7C86">
        <w:rPr>
          <w:rFonts w:cs="Times New Roman"/>
        </w:rPr>
        <w:t xml:space="preserve"> and the mean gain</w:t>
      </w:r>
      <w:r w:rsidR="00FA3D0F">
        <w:rPr>
          <w:rFonts w:cs="Times New Roman"/>
        </w:rPr>
        <w:t xml:space="preserve"> score for Hispanic students (N </w:t>
      </w:r>
      <w:r w:rsidRPr="00BA7C86">
        <w:rPr>
          <w:rFonts w:cs="Times New Roman"/>
        </w:rPr>
        <w:t>=</w:t>
      </w:r>
      <w:r w:rsidR="00FA3D0F">
        <w:rPr>
          <w:rFonts w:cs="Times New Roman"/>
        </w:rPr>
        <w:t xml:space="preserve"> </w:t>
      </w:r>
      <w:r w:rsidRPr="00BA7C86">
        <w:rPr>
          <w:rFonts w:cs="Times New Roman"/>
        </w:rPr>
        <w:t xml:space="preserve">15) was 68.67 (SD = 52.41).  There was no statistically significant difference between the gain scores of the treatment group delineated by ethnicity, F (1,22) = .44, </w:t>
      </w:r>
      <w:r w:rsidRPr="00BA7C86">
        <w:rPr>
          <w:rFonts w:cs="Times New Roman"/>
          <w:i/>
        </w:rPr>
        <w:t>p</w:t>
      </w:r>
      <w:r w:rsidR="00FA3D0F">
        <w:rPr>
          <w:rFonts w:cs="Times New Roman"/>
          <w:i/>
        </w:rPr>
        <w:t xml:space="preserve"> </w:t>
      </w:r>
      <w:r w:rsidRPr="00BA7C86">
        <w:rPr>
          <w:rFonts w:cs="Times New Roman"/>
        </w:rPr>
        <w:t>= .515, indicating a null treatment effect by ethnicity associated with the use of picture books in mathematics instruction.</w:t>
      </w:r>
    </w:p>
    <w:p w14:paraId="274DDE95" w14:textId="77777777" w:rsidR="00AE1C69" w:rsidRPr="00BA7C86" w:rsidRDefault="009F0FB5" w:rsidP="009F0FB5">
      <w:pPr>
        <w:spacing w:after="0" w:line="480" w:lineRule="auto"/>
        <w:ind w:firstLine="720"/>
        <w:contextualSpacing/>
        <w:rPr>
          <w:rFonts w:cs="Times New Roman"/>
        </w:rPr>
      </w:pPr>
      <w:r w:rsidRPr="00BA7C86">
        <w:rPr>
          <w:rFonts w:cs="Times New Roman"/>
        </w:rPr>
        <w:t xml:space="preserve">A one-way between-subjects ANOVA </w:t>
      </w:r>
      <w:r>
        <w:rPr>
          <w:rFonts w:cs="Times New Roman"/>
        </w:rPr>
        <w:t xml:space="preserve">(Table 14) </w:t>
      </w:r>
      <w:r w:rsidRPr="00BA7C86">
        <w:rPr>
          <w:rFonts w:cs="Times New Roman"/>
        </w:rPr>
        <w:t xml:space="preserve">was conducted to evaluate the relationship between the use of picture books in mathematics instruction of the kindergarten treatment group on chapter tests by ethnicity.  The mean chapter test score </w:t>
      </w:r>
      <w:r w:rsidR="00B60593" w:rsidRPr="00BA7C86">
        <w:rPr>
          <w:rFonts w:cs="Times New Roman"/>
        </w:rPr>
        <w:t>for Black students (</w:t>
      </w:r>
      <w:r w:rsidR="00B60593">
        <w:rPr>
          <w:rFonts w:cs="Times New Roman"/>
        </w:rPr>
        <w:t xml:space="preserve">N </w:t>
      </w:r>
      <w:r w:rsidR="00B60593" w:rsidRPr="00BA7C86">
        <w:rPr>
          <w:rFonts w:cs="Times New Roman"/>
        </w:rPr>
        <w:t>=</w:t>
      </w:r>
      <w:r w:rsidR="00B60593">
        <w:rPr>
          <w:rFonts w:cs="Times New Roman"/>
        </w:rPr>
        <w:t xml:space="preserve"> </w:t>
      </w:r>
      <w:r w:rsidR="00B60593" w:rsidRPr="00BA7C86">
        <w:rPr>
          <w:rFonts w:cs="Times New Roman"/>
        </w:rPr>
        <w:t>10) was 92.37 (SD = 4.91), and the mean chapter test sco</w:t>
      </w:r>
      <w:r w:rsidR="00B60593">
        <w:rPr>
          <w:rFonts w:cs="Times New Roman"/>
        </w:rPr>
        <w:t xml:space="preserve">re for Hispanic students (N </w:t>
      </w:r>
      <w:r w:rsidR="00B60593" w:rsidRPr="00BA7C86">
        <w:rPr>
          <w:rFonts w:cs="Times New Roman"/>
        </w:rPr>
        <w:t>=</w:t>
      </w:r>
      <w:r w:rsidR="00B60593">
        <w:rPr>
          <w:rFonts w:cs="Times New Roman"/>
        </w:rPr>
        <w:t xml:space="preserve"> </w:t>
      </w:r>
      <w:r w:rsidR="00B60593" w:rsidRPr="00BA7C86">
        <w:rPr>
          <w:rFonts w:cs="Times New Roman"/>
        </w:rPr>
        <w:t>17) was 79.09 (SD = 14.73).  A statistically significant difference</w:t>
      </w:r>
    </w:p>
    <w:p w14:paraId="7160CCD9" w14:textId="77777777" w:rsidR="00AE1C69" w:rsidRPr="00BA7C86" w:rsidRDefault="00FA3D0F" w:rsidP="00FA3D0F">
      <w:pPr>
        <w:pStyle w:val="Caption"/>
        <w:rPr>
          <w:rFonts w:cs="Times New Roman"/>
        </w:rPr>
      </w:pPr>
      <w:bookmarkStart w:id="46" w:name="_Toc448382431"/>
      <w:r>
        <w:lastRenderedPageBreak/>
        <w:t xml:space="preserve">Table </w:t>
      </w:r>
      <w:r w:rsidR="003566D5">
        <w:fldChar w:fldCharType="begin"/>
      </w:r>
      <w:r w:rsidR="003566D5">
        <w:instrText xml:space="preserve"> SEQ Table \* ARABIC </w:instrText>
      </w:r>
      <w:r w:rsidR="003566D5">
        <w:fldChar w:fldCharType="separate"/>
      </w:r>
      <w:r w:rsidR="00713062">
        <w:rPr>
          <w:noProof/>
        </w:rPr>
        <w:t>13</w:t>
      </w:r>
      <w:r w:rsidR="003566D5">
        <w:rPr>
          <w:noProof/>
        </w:rPr>
        <w:fldChar w:fldCharType="end"/>
      </w:r>
      <w:r>
        <w:t xml:space="preserve">. </w:t>
      </w:r>
      <w:r w:rsidRPr="00B45A1C">
        <w:t>One-Way Analysis of Variance of Gains Scores by Treatment and Control Groups by Ethnicity</w:t>
      </w:r>
      <w:bookmarkEnd w:id="46"/>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0446C42A" w14:textId="77777777" w:rsidTr="00B60593">
        <w:tc>
          <w:tcPr>
            <w:tcW w:w="1082" w:type="pct"/>
            <w:tcBorders>
              <w:top w:val="single" w:sz="8" w:space="0" w:color="000000"/>
              <w:bottom w:val="single" w:sz="8" w:space="0" w:color="000000"/>
            </w:tcBorders>
            <w:tcMar>
              <w:top w:w="100" w:type="dxa"/>
              <w:left w:w="100" w:type="dxa"/>
              <w:bottom w:w="100" w:type="dxa"/>
              <w:right w:w="100" w:type="dxa"/>
            </w:tcMar>
          </w:tcPr>
          <w:p w14:paraId="299F8F0E" w14:textId="77777777" w:rsidR="00AE1C69" w:rsidRPr="009F0FB5" w:rsidRDefault="00AE1C69" w:rsidP="00FA3D0F">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693FC70D" w14:textId="77777777" w:rsidR="00AE1C69" w:rsidRPr="009F0FB5" w:rsidRDefault="00AE1C69" w:rsidP="00FA3D0F">
            <w:pPr>
              <w:spacing w:after="0"/>
              <w:contextualSpacing/>
              <w:rPr>
                <w:rFonts w:cs="Times New Roman"/>
                <w:b/>
              </w:rPr>
            </w:pPr>
            <w:r w:rsidRPr="009F0FB5">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4EC43C0D" w14:textId="77777777" w:rsidR="00AE1C69" w:rsidRPr="009F0FB5" w:rsidRDefault="00AE1C69" w:rsidP="00FA3D0F">
            <w:pPr>
              <w:spacing w:after="0"/>
              <w:contextualSpacing/>
              <w:rPr>
                <w:rFonts w:cs="Times New Roman"/>
                <w:b/>
              </w:rPr>
            </w:pPr>
            <w:r w:rsidRPr="009F0FB5">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5940A200" w14:textId="77777777" w:rsidR="00AE1C69" w:rsidRPr="009F0FB5" w:rsidRDefault="00E46ABF" w:rsidP="00FA3D0F">
            <w:pPr>
              <w:spacing w:after="0"/>
              <w:contextualSpacing/>
              <w:rPr>
                <w:rFonts w:cs="Times New Roman"/>
                <w:b/>
              </w:rPr>
            </w:pPr>
            <w:r w:rsidRPr="009F0FB5">
              <w:rPr>
                <w:rFonts w:cs="Times New Roman"/>
                <w:b/>
                <w:i/>
              </w:rPr>
              <w:sym w:font="Symbol" w:char="F068"/>
            </w:r>
          </w:p>
        </w:tc>
        <w:tc>
          <w:tcPr>
            <w:tcW w:w="984" w:type="pct"/>
            <w:tcBorders>
              <w:top w:val="single" w:sz="8" w:space="0" w:color="000000"/>
              <w:bottom w:val="single" w:sz="8" w:space="0" w:color="000000"/>
            </w:tcBorders>
            <w:tcMar>
              <w:top w:w="100" w:type="dxa"/>
              <w:left w:w="100" w:type="dxa"/>
              <w:bottom w:w="100" w:type="dxa"/>
              <w:right w:w="100" w:type="dxa"/>
            </w:tcMar>
          </w:tcPr>
          <w:p w14:paraId="1F93CDB1" w14:textId="77777777" w:rsidR="00AE1C69" w:rsidRPr="009F0FB5" w:rsidRDefault="00AE1C69" w:rsidP="00FA3D0F">
            <w:pPr>
              <w:spacing w:after="0"/>
              <w:contextualSpacing/>
              <w:rPr>
                <w:rFonts w:cs="Times New Roman"/>
                <w:b/>
              </w:rPr>
            </w:pPr>
            <w:r w:rsidRPr="009F0FB5">
              <w:rPr>
                <w:rFonts w:cs="Times New Roman"/>
                <w:b/>
                <w:i/>
              </w:rPr>
              <w:t>p</w:t>
            </w:r>
          </w:p>
        </w:tc>
      </w:tr>
      <w:tr w:rsidR="00AE1C69" w:rsidRPr="00BA7C86" w14:paraId="082D51AB" w14:textId="77777777" w:rsidTr="00B60593">
        <w:tc>
          <w:tcPr>
            <w:tcW w:w="1082" w:type="pct"/>
            <w:tcMar>
              <w:top w:w="100" w:type="dxa"/>
              <w:left w:w="100" w:type="dxa"/>
              <w:bottom w:w="100" w:type="dxa"/>
              <w:right w:w="100" w:type="dxa"/>
            </w:tcMar>
          </w:tcPr>
          <w:p w14:paraId="29E02FF6" w14:textId="77777777" w:rsidR="00AE1C69" w:rsidRPr="00BA7C86" w:rsidRDefault="00AE1C69" w:rsidP="00FA3D0F">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189CCCC2" w14:textId="77777777" w:rsidR="00AE1C69" w:rsidRPr="00BA7C86" w:rsidRDefault="00AE1C69" w:rsidP="00FA3D0F">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5267E087" w14:textId="77777777" w:rsidR="00AE1C69" w:rsidRPr="00BA7C86" w:rsidRDefault="00B60593" w:rsidP="00B60593">
            <w:pPr>
              <w:spacing w:after="0"/>
              <w:contextualSpacing/>
              <w:rPr>
                <w:rFonts w:cs="Times New Roman"/>
              </w:rPr>
            </w:pPr>
            <w:r>
              <w:rPr>
                <w:rFonts w:cs="Times New Roman"/>
              </w:rPr>
              <w:t>.44</w:t>
            </w:r>
          </w:p>
        </w:tc>
        <w:tc>
          <w:tcPr>
            <w:tcW w:w="986" w:type="pct"/>
            <w:tcMar>
              <w:top w:w="100" w:type="dxa"/>
              <w:left w:w="100" w:type="dxa"/>
              <w:bottom w:w="100" w:type="dxa"/>
              <w:right w:w="100" w:type="dxa"/>
            </w:tcMar>
          </w:tcPr>
          <w:p w14:paraId="761D81C4" w14:textId="77777777" w:rsidR="00AE1C69" w:rsidRPr="00BA7C86" w:rsidRDefault="00AE1C69" w:rsidP="00B60593">
            <w:pPr>
              <w:spacing w:after="0"/>
              <w:contextualSpacing/>
              <w:rPr>
                <w:rFonts w:cs="Times New Roman"/>
              </w:rPr>
            </w:pPr>
            <w:r w:rsidRPr="00BA7C86">
              <w:rPr>
                <w:rFonts w:cs="Times New Roman"/>
              </w:rPr>
              <w:t>.02</w:t>
            </w:r>
          </w:p>
        </w:tc>
        <w:tc>
          <w:tcPr>
            <w:tcW w:w="984" w:type="pct"/>
            <w:tcMar>
              <w:top w:w="100" w:type="dxa"/>
              <w:left w:w="100" w:type="dxa"/>
              <w:bottom w:w="100" w:type="dxa"/>
              <w:right w:w="100" w:type="dxa"/>
            </w:tcMar>
          </w:tcPr>
          <w:p w14:paraId="65083D87" w14:textId="77777777" w:rsidR="00AE1C69" w:rsidRPr="00BA7C86" w:rsidRDefault="00B60593" w:rsidP="00B60593">
            <w:pPr>
              <w:spacing w:after="0"/>
              <w:contextualSpacing/>
              <w:rPr>
                <w:rFonts w:cs="Times New Roman"/>
              </w:rPr>
            </w:pPr>
            <w:r>
              <w:rPr>
                <w:rFonts w:cs="Times New Roman"/>
              </w:rPr>
              <w:t>.52</w:t>
            </w:r>
          </w:p>
        </w:tc>
      </w:tr>
      <w:tr w:rsidR="00AE1C69" w:rsidRPr="00BA7C86" w14:paraId="6655DC17" w14:textId="77777777" w:rsidTr="00B60593">
        <w:tc>
          <w:tcPr>
            <w:tcW w:w="1082" w:type="pct"/>
            <w:tcMar>
              <w:top w:w="100" w:type="dxa"/>
              <w:left w:w="100" w:type="dxa"/>
              <w:bottom w:w="100" w:type="dxa"/>
              <w:right w:w="100" w:type="dxa"/>
            </w:tcMar>
          </w:tcPr>
          <w:p w14:paraId="4DA2B6A2" w14:textId="77777777" w:rsidR="00AE1C69" w:rsidRPr="00BA7C86" w:rsidRDefault="00AE1C69" w:rsidP="00FA3D0F">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76453074" w14:textId="77777777" w:rsidR="00AE1C69" w:rsidRPr="00BA7C86" w:rsidRDefault="00AE1C69" w:rsidP="00FA3D0F">
            <w:pPr>
              <w:spacing w:after="0"/>
              <w:contextualSpacing/>
              <w:rPr>
                <w:rFonts w:cs="Times New Roman"/>
              </w:rPr>
            </w:pPr>
            <w:r w:rsidRPr="00BA7C86">
              <w:rPr>
                <w:rFonts w:cs="Times New Roman"/>
              </w:rPr>
              <w:t>22</w:t>
            </w:r>
          </w:p>
        </w:tc>
        <w:tc>
          <w:tcPr>
            <w:tcW w:w="986" w:type="pct"/>
            <w:tcMar>
              <w:top w:w="100" w:type="dxa"/>
              <w:left w:w="100" w:type="dxa"/>
              <w:bottom w:w="100" w:type="dxa"/>
              <w:right w:w="100" w:type="dxa"/>
            </w:tcMar>
          </w:tcPr>
          <w:p w14:paraId="5760B68B" w14:textId="77777777" w:rsidR="00AE1C69" w:rsidRPr="00BA7C86" w:rsidRDefault="00AE1C69" w:rsidP="00FA3D0F">
            <w:pPr>
              <w:spacing w:after="0"/>
              <w:contextualSpacing/>
              <w:rPr>
                <w:rFonts w:cs="Times New Roman"/>
              </w:rPr>
            </w:pPr>
          </w:p>
        </w:tc>
        <w:tc>
          <w:tcPr>
            <w:tcW w:w="986" w:type="pct"/>
            <w:tcMar>
              <w:top w:w="100" w:type="dxa"/>
              <w:left w:w="100" w:type="dxa"/>
              <w:bottom w:w="100" w:type="dxa"/>
              <w:right w:w="100" w:type="dxa"/>
            </w:tcMar>
          </w:tcPr>
          <w:p w14:paraId="3447DB9F" w14:textId="77777777" w:rsidR="00AE1C69" w:rsidRPr="00BA7C86" w:rsidRDefault="00AE1C69" w:rsidP="00FA3D0F">
            <w:pPr>
              <w:widowControl w:val="0"/>
              <w:spacing w:after="0"/>
              <w:contextualSpacing/>
              <w:rPr>
                <w:rFonts w:cs="Times New Roman"/>
              </w:rPr>
            </w:pPr>
          </w:p>
        </w:tc>
        <w:tc>
          <w:tcPr>
            <w:tcW w:w="984" w:type="pct"/>
            <w:tcMar>
              <w:top w:w="100" w:type="dxa"/>
              <w:left w:w="100" w:type="dxa"/>
              <w:bottom w:w="100" w:type="dxa"/>
              <w:right w:w="100" w:type="dxa"/>
            </w:tcMar>
          </w:tcPr>
          <w:p w14:paraId="43C13688" w14:textId="77777777" w:rsidR="00AE1C69" w:rsidRPr="00BA7C86" w:rsidRDefault="00AE1C69" w:rsidP="00FA3D0F">
            <w:pPr>
              <w:widowControl w:val="0"/>
              <w:spacing w:after="0"/>
              <w:contextualSpacing/>
              <w:rPr>
                <w:rFonts w:cs="Times New Roman"/>
              </w:rPr>
            </w:pPr>
          </w:p>
        </w:tc>
      </w:tr>
      <w:tr w:rsidR="00AE1C69" w:rsidRPr="00BA7C86" w14:paraId="4187F544" w14:textId="77777777" w:rsidTr="00B60593">
        <w:tc>
          <w:tcPr>
            <w:tcW w:w="1082" w:type="pct"/>
            <w:tcBorders>
              <w:bottom w:val="single" w:sz="8" w:space="0" w:color="000000"/>
            </w:tcBorders>
            <w:tcMar>
              <w:top w:w="100" w:type="dxa"/>
              <w:left w:w="100" w:type="dxa"/>
              <w:bottom w:w="100" w:type="dxa"/>
              <w:right w:w="100" w:type="dxa"/>
            </w:tcMar>
          </w:tcPr>
          <w:p w14:paraId="06E952A6" w14:textId="77777777" w:rsidR="00AE1C69" w:rsidRPr="00BA7C86" w:rsidRDefault="00AE1C69" w:rsidP="00FA3D0F">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40145A2F" w14:textId="77777777" w:rsidR="00AE1C69" w:rsidRPr="00BA7C86" w:rsidRDefault="00AE1C69" w:rsidP="00FA3D0F">
            <w:pPr>
              <w:spacing w:after="0"/>
              <w:contextualSpacing/>
              <w:rPr>
                <w:rFonts w:cs="Times New Roman"/>
              </w:rPr>
            </w:pPr>
            <w:r w:rsidRPr="00BA7C86">
              <w:rPr>
                <w:rFonts w:cs="Times New Roman"/>
              </w:rPr>
              <w:t>24</w:t>
            </w:r>
          </w:p>
        </w:tc>
        <w:tc>
          <w:tcPr>
            <w:tcW w:w="986" w:type="pct"/>
            <w:tcBorders>
              <w:bottom w:val="single" w:sz="8" w:space="0" w:color="000000"/>
            </w:tcBorders>
            <w:tcMar>
              <w:top w:w="100" w:type="dxa"/>
              <w:left w:w="100" w:type="dxa"/>
              <w:bottom w:w="100" w:type="dxa"/>
              <w:right w:w="100" w:type="dxa"/>
            </w:tcMar>
          </w:tcPr>
          <w:p w14:paraId="67D49989" w14:textId="77777777" w:rsidR="00AE1C69" w:rsidRPr="00BA7C86" w:rsidRDefault="00AE1C69" w:rsidP="00FA3D0F">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6212FC27" w14:textId="77777777" w:rsidR="00AE1C69" w:rsidRPr="00BA7C86" w:rsidRDefault="00AE1C69" w:rsidP="00FA3D0F">
            <w:pPr>
              <w:widowControl w:val="0"/>
              <w:spacing w:after="0"/>
              <w:contextualSpacing/>
              <w:rPr>
                <w:rFonts w:cs="Times New Roman"/>
              </w:rPr>
            </w:pPr>
          </w:p>
        </w:tc>
        <w:tc>
          <w:tcPr>
            <w:tcW w:w="984" w:type="pct"/>
            <w:tcBorders>
              <w:bottom w:val="single" w:sz="8" w:space="0" w:color="000000"/>
            </w:tcBorders>
            <w:tcMar>
              <w:top w:w="100" w:type="dxa"/>
              <w:left w:w="100" w:type="dxa"/>
              <w:bottom w:w="100" w:type="dxa"/>
              <w:right w:w="100" w:type="dxa"/>
            </w:tcMar>
          </w:tcPr>
          <w:p w14:paraId="0D6046C7" w14:textId="77777777" w:rsidR="00AE1C69" w:rsidRPr="00BA7C86" w:rsidRDefault="00AE1C69" w:rsidP="00FA3D0F">
            <w:pPr>
              <w:widowControl w:val="0"/>
              <w:spacing w:after="0"/>
              <w:contextualSpacing/>
              <w:rPr>
                <w:rFonts w:cs="Times New Roman"/>
              </w:rPr>
            </w:pPr>
          </w:p>
        </w:tc>
      </w:tr>
    </w:tbl>
    <w:p w14:paraId="17D91BA8" w14:textId="77777777" w:rsidR="00AE1C69" w:rsidRPr="00BA7C86" w:rsidRDefault="00AE1C69" w:rsidP="00BA7C86">
      <w:pPr>
        <w:spacing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.020 (</w:t>
      </w:r>
      <w:r w:rsidRPr="00BA7C86">
        <w:rPr>
          <w:rFonts w:cs="Times New Roman"/>
          <w:i/>
        </w:rPr>
        <w:t>p</w:t>
      </w:r>
      <w:r w:rsidR="00B60593">
        <w:rPr>
          <w:rFonts w:cs="Times New Roman"/>
          <w:i/>
        </w:rPr>
        <w:t xml:space="preserve"> </w:t>
      </w:r>
      <w:r w:rsidRPr="00BA7C86">
        <w:rPr>
          <w:rFonts w:cs="Times New Roman"/>
        </w:rPr>
        <w:t>&gt; .05)</w:t>
      </w:r>
    </w:p>
    <w:p w14:paraId="7F06A95C" w14:textId="77777777" w:rsidR="00AE1C69" w:rsidRDefault="00AE1C69" w:rsidP="009F0FB5">
      <w:pPr>
        <w:spacing w:line="480" w:lineRule="auto"/>
        <w:contextualSpacing/>
        <w:rPr>
          <w:rFonts w:cs="Times New Roman"/>
        </w:rPr>
      </w:pPr>
      <w:r w:rsidRPr="00BA7C86">
        <w:rPr>
          <w:rFonts w:cs="Times New Roman"/>
        </w:rPr>
        <w:t xml:space="preserve">between the chapter test scores of the treatment group delineated by ethnicity was found, F (1,25) = 7.53, </w:t>
      </w:r>
      <w:r w:rsidRPr="00BA7C86">
        <w:rPr>
          <w:rFonts w:cs="Times New Roman"/>
          <w:i/>
        </w:rPr>
        <w:t>p</w:t>
      </w:r>
      <w:r w:rsidR="009F0FB5">
        <w:rPr>
          <w:rFonts w:cs="Times New Roman"/>
          <w:i/>
        </w:rPr>
        <w:t xml:space="preserve"> </w:t>
      </w:r>
      <w:r w:rsidRPr="00BA7C86">
        <w:rPr>
          <w:rFonts w:cs="Times New Roman"/>
        </w:rPr>
        <w:t>= .01, indicating a positive treatment effect associated with the use of picture books in mathematics instruction for Black students</w:t>
      </w:r>
      <w:r w:rsidR="009F0FB5">
        <w:rPr>
          <w:rFonts w:cs="Times New Roman"/>
        </w:rPr>
        <w:t>’</w:t>
      </w:r>
      <w:r w:rsidRPr="00BA7C86">
        <w:rPr>
          <w:rFonts w:cs="Times New Roman"/>
        </w:rPr>
        <w:t xml:space="preserve"> mathematical achievement on chapter tests as compared to Hispanic students.  Due to the significance of ethnicity in the treatment group, an exploratory analysis was conducted </w:t>
      </w:r>
      <w:r w:rsidR="00E56939" w:rsidRPr="00BA7C86">
        <w:rPr>
          <w:rFonts w:cs="Times New Roman"/>
        </w:rPr>
        <w:t xml:space="preserve">to compare the difference between the mean chapter tests scores of the Black and Hispanic students from the control group. </w:t>
      </w:r>
      <w:r w:rsidR="009F0FB5">
        <w:rPr>
          <w:rFonts w:cs="Times New Roman"/>
        </w:rPr>
        <w:t xml:space="preserve"> </w:t>
      </w:r>
      <w:r w:rsidR="00E56939" w:rsidRPr="00BA7C86">
        <w:rPr>
          <w:rFonts w:cs="Times New Roman"/>
        </w:rPr>
        <w:t xml:space="preserve">The mean chapter </w:t>
      </w:r>
      <w:r w:rsidR="009F0FB5">
        <w:rPr>
          <w:rFonts w:cs="Times New Roman"/>
        </w:rPr>
        <w:t>test score for Black students (N</w:t>
      </w:r>
      <w:r w:rsidR="00E56939" w:rsidRPr="00BA7C86">
        <w:rPr>
          <w:rFonts w:cs="Times New Roman"/>
        </w:rPr>
        <w:t xml:space="preserve"> = 8)</w:t>
      </w:r>
      <w:r w:rsidR="009F0FB5">
        <w:rPr>
          <w:rFonts w:cs="Times New Roman"/>
        </w:rPr>
        <w:t xml:space="preserve"> </w:t>
      </w:r>
      <w:r w:rsidR="00E56939" w:rsidRPr="00BA7C86">
        <w:rPr>
          <w:rFonts w:cs="Times New Roman"/>
        </w:rPr>
        <w:t>was 73.46 (SD = 18.42)</w:t>
      </w:r>
      <w:r w:rsidR="0010291C" w:rsidRPr="00BA7C86">
        <w:rPr>
          <w:rFonts w:cs="Times New Roman"/>
        </w:rPr>
        <w:t>,</w:t>
      </w:r>
      <w:r w:rsidR="00E56939" w:rsidRPr="00BA7C86">
        <w:rPr>
          <w:rFonts w:cs="Times New Roman"/>
        </w:rPr>
        <w:t xml:space="preserve"> and the mean chapter test score for Hispanic students </w:t>
      </w:r>
      <w:r w:rsidR="009F0FB5">
        <w:rPr>
          <w:rFonts w:cs="Times New Roman"/>
        </w:rPr>
        <w:t xml:space="preserve">(N </w:t>
      </w:r>
      <w:r w:rsidR="00E56939" w:rsidRPr="00BA7C86">
        <w:rPr>
          <w:rFonts w:cs="Times New Roman"/>
        </w:rPr>
        <w:t xml:space="preserve">= 18) was 65.13 (SD = 18.53). </w:t>
      </w:r>
      <w:r w:rsidR="009F0FB5">
        <w:rPr>
          <w:rFonts w:cs="Times New Roman"/>
        </w:rPr>
        <w:t xml:space="preserve"> </w:t>
      </w:r>
      <w:r w:rsidRPr="00BA7C86">
        <w:rPr>
          <w:rFonts w:cs="Times New Roman"/>
        </w:rPr>
        <w:t xml:space="preserve">A one-way between-subjects ANOVA </w:t>
      </w:r>
      <w:r w:rsidR="009F0FB5">
        <w:rPr>
          <w:rFonts w:cs="Times New Roman"/>
        </w:rPr>
        <w:t xml:space="preserve">(Table 15) </w:t>
      </w:r>
      <w:r w:rsidRPr="00BA7C86">
        <w:rPr>
          <w:rFonts w:cs="Times New Roman"/>
        </w:rPr>
        <w:t xml:space="preserve">using the control group </w:t>
      </w:r>
      <w:r w:rsidR="0001516B" w:rsidRPr="00BA7C86">
        <w:rPr>
          <w:rFonts w:cs="Times New Roman"/>
        </w:rPr>
        <w:t xml:space="preserve">by ethnicity </w:t>
      </w:r>
      <w:r w:rsidRPr="00BA7C86">
        <w:rPr>
          <w:rFonts w:cs="Times New Roman"/>
        </w:rPr>
        <w:t xml:space="preserve">was found to not be statistically significant at any confidence level, F (1,24) = 1.13, </w:t>
      </w:r>
      <w:r w:rsidRPr="00BA7C86">
        <w:rPr>
          <w:rFonts w:cs="Times New Roman"/>
          <w:i/>
        </w:rPr>
        <w:t>p</w:t>
      </w:r>
      <w:r w:rsidR="009F0FB5">
        <w:rPr>
          <w:rFonts w:cs="Times New Roman"/>
          <w:i/>
        </w:rPr>
        <w:t xml:space="preserve"> </w:t>
      </w:r>
      <w:r w:rsidRPr="00BA7C86">
        <w:rPr>
          <w:rFonts w:cs="Times New Roman"/>
        </w:rPr>
        <w:t xml:space="preserve">= .299. </w:t>
      </w:r>
    </w:p>
    <w:p w14:paraId="3D9C2A81" w14:textId="77777777" w:rsidR="009F0FB5" w:rsidRPr="00BA7C86" w:rsidRDefault="009F0FB5" w:rsidP="009F0FB5">
      <w:pPr>
        <w:spacing w:line="480" w:lineRule="auto"/>
        <w:contextualSpacing/>
        <w:rPr>
          <w:rFonts w:cs="Times New Roman"/>
        </w:rPr>
      </w:pPr>
      <w:r>
        <w:rPr>
          <w:rFonts w:cs="Times New Roman"/>
          <w:b/>
          <w:i/>
        </w:rPr>
        <w:tab/>
      </w:r>
      <w:r w:rsidRPr="00A13BA2">
        <w:rPr>
          <w:rStyle w:val="Heading4Char"/>
        </w:rPr>
        <w:t>ELL Status.</w:t>
      </w:r>
      <w:r w:rsidRPr="00BA7C86">
        <w:rPr>
          <w:rFonts w:cs="Times New Roman"/>
          <w:b/>
          <w:i/>
        </w:rPr>
        <w:t xml:space="preserve"> </w:t>
      </w:r>
      <w:r>
        <w:rPr>
          <w:rFonts w:cs="Times New Roman"/>
          <w:b/>
          <w:i/>
        </w:rPr>
        <w:t xml:space="preserve"> </w:t>
      </w:r>
      <w:r w:rsidRPr="00BA7C86">
        <w:rPr>
          <w:rFonts w:cs="Times New Roman"/>
        </w:rPr>
        <w:t xml:space="preserve">A one-way between-subjects ANOVA </w:t>
      </w:r>
      <w:r>
        <w:rPr>
          <w:rFonts w:cs="Times New Roman"/>
        </w:rPr>
        <w:t xml:space="preserve">(Table 16) </w:t>
      </w:r>
      <w:r w:rsidRPr="00BA7C86">
        <w:rPr>
          <w:rFonts w:cs="Times New Roman"/>
        </w:rPr>
        <w:t xml:space="preserve">was conducted to evaluate the relationship between the use of picture books in mathematics instruction of </w:t>
      </w:r>
      <w:r w:rsidR="00B60593" w:rsidRPr="00BA7C86">
        <w:rPr>
          <w:rFonts w:cs="Times New Roman"/>
        </w:rPr>
        <w:t>the first and second graders from the treatment group STAR gain scores by ELL status.  The</w:t>
      </w:r>
      <w:r w:rsidR="00B60593">
        <w:rPr>
          <w:rFonts w:cs="Times New Roman"/>
        </w:rPr>
        <w:t xml:space="preserve"> </w:t>
      </w:r>
      <w:r w:rsidR="00B60593" w:rsidRPr="00BA7C86">
        <w:rPr>
          <w:rFonts w:cs="Times New Roman"/>
        </w:rPr>
        <w:t>mea</w:t>
      </w:r>
      <w:r w:rsidR="00B60593">
        <w:rPr>
          <w:rFonts w:cs="Times New Roman"/>
        </w:rPr>
        <w:t xml:space="preserve">n gain score for ELL students (N </w:t>
      </w:r>
      <w:r w:rsidR="00B60593" w:rsidRPr="00BA7C86">
        <w:rPr>
          <w:rFonts w:cs="Times New Roman"/>
        </w:rPr>
        <w:t>=11) was 70.00 (SD = 60.80), and the mean</w:t>
      </w:r>
      <w:r w:rsidR="00B60593">
        <w:rPr>
          <w:rFonts w:cs="Times New Roman"/>
        </w:rPr>
        <w:t xml:space="preserve"> </w:t>
      </w:r>
      <w:r w:rsidR="00B60593" w:rsidRPr="00BA7C86">
        <w:rPr>
          <w:rFonts w:cs="Times New Roman"/>
        </w:rPr>
        <w:t>gain</w:t>
      </w:r>
      <w:r w:rsidR="00B60593">
        <w:rPr>
          <w:rFonts w:cs="Times New Roman"/>
        </w:rPr>
        <w:t xml:space="preserve"> </w:t>
      </w:r>
      <w:r w:rsidR="00B60593" w:rsidRPr="00BA7C86">
        <w:rPr>
          <w:rFonts w:cs="Times New Roman"/>
        </w:rPr>
        <w:t>score for non-ELL</w:t>
      </w:r>
      <w:r w:rsidR="00B60593">
        <w:rPr>
          <w:rFonts w:cs="Times New Roman"/>
        </w:rPr>
        <w:t xml:space="preserve"> students (N </w:t>
      </w:r>
      <w:r w:rsidR="00B60593" w:rsidRPr="00BA7C86">
        <w:rPr>
          <w:rFonts w:cs="Times New Roman"/>
        </w:rPr>
        <w:t>=</w:t>
      </w:r>
      <w:r w:rsidR="00B60593">
        <w:rPr>
          <w:rFonts w:cs="Times New Roman"/>
        </w:rPr>
        <w:t xml:space="preserve"> </w:t>
      </w:r>
      <w:r w:rsidR="00B60593" w:rsidRPr="00BA7C86">
        <w:rPr>
          <w:rFonts w:cs="Times New Roman"/>
        </w:rPr>
        <w:t>16) was 77.75 (SD = 44.80).  There was no</w:t>
      </w:r>
    </w:p>
    <w:p w14:paraId="2B1768E9" w14:textId="77777777" w:rsidR="00AE1C69" w:rsidRPr="00BA7C86" w:rsidRDefault="009F0FB5" w:rsidP="009F0FB5">
      <w:pPr>
        <w:pStyle w:val="Caption"/>
        <w:rPr>
          <w:rFonts w:cs="Times New Roman"/>
        </w:rPr>
      </w:pPr>
      <w:bookmarkStart w:id="47" w:name="_Toc448382432"/>
      <w:r>
        <w:lastRenderedPageBreak/>
        <w:t xml:space="preserve">Table </w:t>
      </w:r>
      <w:r w:rsidR="003566D5">
        <w:fldChar w:fldCharType="begin"/>
      </w:r>
      <w:r w:rsidR="003566D5">
        <w:instrText xml:space="preserve"> SEQ Table \* ARABIC </w:instrText>
      </w:r>
      <w:r w:rsidR="003566D5">
        <w:fldChar w:fldCharType="separate"/>
      </w:r>
      <w:r w:rsidR="00713062">
        <w:rPr>
          <w:noProof/>
        </w:rPr>
        <w:t>14</w:t>
      </w:r>
      <w:r w:rsidR="003566D5">
        <w:rPr>
          <w:noProof/>
        </w:rPr>
        <w:fldChar w:fldCharType="end"/>
      </w:r>
      <w:r>
        <w:t xml:space="preserve">. </w:t>
      </w:r>
      <w:r w:rsidRPr="00050545">
        <w:t>One-Way Analysis of Variance of Kindergarten Chapter Test Scores for Treatment Group by Ethnicity</w:t>
      </w:r>
      <w:bookmarkEnd w:id="47"/>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69C819A1" w14:textId="77777777" w:rsidTr="00B60593">
        <w:tc>
          <w:tcPr>
            <w:tcW w:w="1082" w:type="pct"/>
            <w:tcBorders>
              <w:top w:val="single" w:sz="8" w:space="0" w:color="000000"/>
              <w:bottom w:val="single" w:sz="8" w:space="0" w:color="000000"/>
            </w:tcBorders>
            <w:tcMar>
              <w:top w:w="100" w:type="dxa"/>
              <w:left w:w="100" w:type="dxa"/>
              <w:bottom w:w="100" w:type="dxa"/>
              <w:right w:w="100" w:type="dxa"/>
            </w:tcMar>
          </w:tcPr>
          <w:p w14:paraId="3C208883" w14:textId="77777777" w:rsidR="00AE1C69" w:rsidRPr="009F0FB5" w:rsidRDefault="00AE1C69" w:rsidP="009F0FB5">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4721E993" w14:textId="77777777" w:rsidR="00AE1C69" w:rsidRPr="009F0FB5" w:rsidRDefault="00AE1C69" w:rsidP="009F0FB5">
            <w:pPr>
              <w:spacing w:after="0"/>
              <w:contextualSpacing/>
              <w:rPr>
                <w:rFonts w:cs="Times New Roman"/>
                <w:b/>
              </w:rPr>
            </w:pPr>
            <w:r w:rsidRPr="009F0FB5">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7B0A7A06" w14:textId="77777777" w:rsidR="00AE1C69" w:rsidRPr="009F0FB5" w:rsidRDefault="00AE1C69" w:rsidP="009F0FB5">
            <w:pPr>
              <w:spacing w:after="0"/>
              <w:contextualSpacing/>
              <w:rPr>
                <w:rFonts w:cs="Times New Roman"/>
                <w:b/>
              </w:rPr>
            </w:pPr>
            <w:r w:rsidRPr="009F0FB5">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5BF83F46" w14:textId="77777777" w:rsidR="00AE1C69" w:rsidRPr="009F0FB5" w:rsidRDefault="00E46ABF" w:rsidP="009F0FB5">
            <w:pPr>
              <w:spacing w:after="0"/>
              <w:contextualSpacing/>
              <w:rPr>
                <w:rFonts w:cs="Times New Roman"/>
                <w:b/>
              </w:rPr>
            </w:pPr>
            <w:r w:rsidRPr="009F0FB5">
              <w:rPr>
                <w:rFonts w:cs="Times New Roman"/>
                <w:b/>
                <w:i/>
              </w:rPr>
              <w:sym w:font="Symbol" w:char="F068"/>
            </w:r>
          </w:p>
        </w:tc>
        <w:tc>
          <w:tcPr>
            <w:tcW w:w="984" w:type="pct"/>
            <w:tcBorders>
              <w:top w:val="single" w:sz="8" w:space="0" w:color="000000"/>
              <w:bottom w:val="single" w:sz="8" w:space="0" w:color="000000"/>
            </w:tcBorders>
            <w:tcMar>
              <w:top w:w="100" w:type="dxa"/>
              <w:left w:w="100" w:type="dxa"/>
              <w:bottom w:w="100" w:type="dxa"/>
              <w:right w:w="100" w:type="dxa"/>
            </w:tcMar>
          </w:tcPr>
          <w:p w14:paraId="5DA04D73" w14:textId="77777777" w:rsidR="00AE1C69" w:rsidRPr="009F0FB5" w:rsidRDefault="009F0FB5" w:rsidP="009F0FB5">
            <w:pPr>
              <w:spacing w:after="0"/>
              <w:contextualSpacing/>
              <w:rPr>
                <w:rFonts w:cs="Times New Roman"/>
                <w:b/>
              </w:rPr>
            </w:pPr>
            <w:r>
              <w:rPr>
                <w:rFonts w:cs="Times New Roman"/>
                <w:b/>
                <w:i/>
              </w:rPr>
              <w:t>p</w:t>
            </w:r>
          </w:p>
        </w:tc>
      </w:tr>
      <w:tr w:rsidR="00AE1C69" w:rsidRPr="00BA7C86" w14:paraId="393D2C62" w14:textId="77777777" w:rsidTr="00B60593">
        <w:tc>
          <w:tcPr>
            <w:tcW w:w="1082" w:type="pct"/>
            <w:tcMar>
              <w:top w:w="100" w:type="dxa"/>
              <w:left w:w="100" w:type="dxa"/>
              <w:bottom w:w="100" w:type="dxa"/>
              <w:right w:w="100" w:type="dxa"/>
            </w:tcMar>
          </w:tcPr>
          <w:p w14:paraId="3C8C220F" w14:textId="77777777" w:rsidR="00AE1C69" w:rsidRPr="00BA7C86" w:rsidRDefault="00AE1C69" w:rsidP="009F0FB5">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67037ADB" w14:textId="77777777" w:rsidR="00AE1C69" w:rsidRPr="00BA7C86" w:rsidRDefault="00AE1C69" w:rsidP="009F0FB5">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0B8D027F" w14:textId="77777777" w:rsidR="00AE1C69" w:rsidRPr="00BA7C86" w:rsidRDefault="00AE1C69" w:rsidP="009F0FB5">
            <w:pPr>
              <w:spacing w:after="0"/>
              <w:contextualSpacing/>
              <w:rPr>
                <w:rFonts w:cs="Times New Roman"/>
              </w:rPr>
            </w:pPr>
            <w:r w:rsidRPr="00BA7C86">
              <w:rPr>
                <w:rFonts w:cs="Times New Roman"/>
              </w:rPr>
              <w:t>7.525</w:t>
            </w:r>
          </w:p>
        </w:tc>
        <w:tc>
          <w:tcPr>
            <w:tcW w:w="986" w:type="pct"/>
            <w:tcMar>
              <w:top w:w="100" w:type="dxa"/>
              <w:left w:w="100" w:type="dxa"/>
              <w:bottom w:w="100" w:type="dxa"/>
              <w:right w:w="100" w:type="dxa"/>
            </w:tcMar>
          </w:tcPr>
          <w:p w14:paraId="3BA57AEF" w14:textId="77777777" w:rsidR="00AE1C69" w:rsidRPr="00BA7C86" w:rsidRDefault="00AE1C69" w:rsidP="009F0FB5">
            <w:pPr>
              <w:spacing w:after="0"/>
              <w:contextualSpacing/>
              <w:rPr>
                <w:rFonts w:cs="Times New Roman"/>
              </w:rPr>
            </w:pPr>
            <w:r w:rsidRPr="00BA7C86">
              <w:rPr>
                <w:rFonts w:cs="Times New Roman"/>
              </w:rPr>
              <w:t>.231</w:t>
            </w:r>
          </w:p>
        </w:tc>
        <w:tc>
          <w:tcPr>
            <w:tcW w:w="984" w:type="pct"/>
            <w:tcMar>
              <w:top w:w="100" w:type="dxa"/>
              <w:left w:w="100" w:type="dxa"/>
              <w:bottom w:w="100" w:type="dxa"/>
              <w:right w:w="100" w:type="dxa"/>
            </w:tcMar>
          </w:tcPr>
          <w:p w14:paraId="5669F086" w14:textId="77777777" w:rsidR="00AE1C69" w:rsidRPr="00BA7C86" w:rsidRDefault="00AE1C69" w:rsidP="009F0FB5">
            <w:pPr>
              <w:spacing w:after="0"/>
              <w:contextualSpacing/>
              <w:rPr>
                <w:rFonts w:cs="Times New Roman"/>
              </w:rPr>
            </w:pPr>
            <w:r w:rsidRPr="00BA7C86">
              <w:rPr>
                <w:rFonts w:cs="Times New Roman"/>
              </w:rPr>
              <w:t>.011</w:t>
            </w:r>
          </w:p>
        </w:tc>
      </w:tr>
      <w:tr w:rsidR="00AE1C69" w:rsidRPr="00BA7C86" w14:paraId="2990D9FA" w14:textId="77777777" w:rsidTr="00B60593">
        <w:tc>
          <w:tcPr>
            <w:tcW w:w="1082" w:type="pct"/>
            <w:tcMar>
              <w:top w:w="100" w:type="dxa"/>
              <w:left w:w="100" w:type="dxa"/>
              <w:bottom w:w="100" w:type="dxa"/>
              <w:right w:w="100" w:type="dxa"/>
            </w:tcMar>
          </w:tcPr>
          <w:p w14:paraId="7ADC6E0F" w14:textId="77777777" w:rsidR="00AE1C69" w:rsidRPr="00BA7C86" w:rsidRDefault="00AE1C69" w:rsidP="009F0FB5">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75773A12" w14:textId="77777777" w:rsidR="00AE1C69" w:rsidRPr="00BA7C86" w:rsidRDefault="00AE1C69" w:rsidP="009F0FB5">
            <w:pPr>
              <w:spacing w:after="0"/>
              <w:contextualSpacing/>
              <w:rPr>
                <w:rFonts w:cs="Times New Roman"/>
              </w:rPr>
            </w:pPr>
            <w:r w:rsidRPr="00BA7C86">
              <w:rPr>
                <w:rFonts w:cs="Times New Roman"/>
              </w:rPr>
              <w:t>25</w:t>
            </w:r>
          </w:p>
        </w:tc>
        <w:tc>
          <w:tcPr>
            <w:tcW w:w="986" w:type="pct"/>
            <w:tcMar>
              <w:top w:w="100" w:type="dxa"/>
              <w:left w:w="100" w:type="dxa"/>
              <w:bottom w:w="100" w:type="dxa"/>
              <w:right w:w="100" w:type="dxa"/>
            </w:tcMar>
          </w:tcPr>
          <w:p w14:paraId="79FBB1DB" w14:textId="77777777" w:rsidR="00AE1C69" w:rsidRPr="00BA7C86" w:rsidRDefault="00AE1C69" w:rsidP="009F0FB5">
            <w:pPr>
              <w:spacing w:after="0"/>
              <w:contextualSpacing/>
              <w:rPr>
                <w:rFonts w:cs="Times New Roman"/>
              </w:rPr>
            </w:pPr>
          </w:p>
        </w:tc>
        <w:tc>
          <w:tcPr>
            <w:tcW w:w="986" w:type="pct"/>
            <w:tcMar>
              <w:top w:w="100" w:type="dxa"/>
              <w:left w:w="100" w:type="dxa"/>
              <w:bottom w:w="100" w:type="dxa"/>
              <w:right w:w="100" w:type="dxa"/>
            </w:tcMar>
          </w:tcPr>
          <w:p w14:paraId="47E31F5C" w14:textId="77777777" w:rsidR="00AE1C69" w:rsidRPr="00BA7C86" w:rsidRDefault="00AE1C69" w:rsidP="009F0FB5">
            <w:pPr>
              <w:widowControl w:val="0"/>
              <w:spacing w:after="0"/>
              <w:contextualSpacing/>
              <w:rPr>
                <w:rFonts w:cs="Times New Roman"/>
              </w:rPr>
            </w:pPr>
          </w:p>
        </w:tc>
        <w:tc>
          <w:tcPr>
            <w:tcW w:w="984" w:type="pct"/>
            <w:tcMar>
              <w:top w:w="100" w:type="dxa"/>
              <w:left w:w="100" w:type="dxa"/>
              <w:bottom w:w="100" w:type="dxa"/>
              <w:right w:w="100" w:type="dxa"/>
            </w:tcMar>
          </w:tcPr>
          <w:p w14:paraId="6F36EF8D" w14:textId="77777777" w:rsidR="00AE1C69" w:rsidRPr="00BA7C86" w:rsidRDefault="00AE1C69" w:rsidP="009F0FB5">
            <w:pPr>
              <w:widowControl w:val="0"/>
              <w:spacing w:after="0"/>
              <w:contextualSpacing/>
              <w:rPr>
                <w:rFonts w:cs="Times New Roman"/>
              </w:rPr>
            </w:pPr>
          </w:p>
        </w:tc>
      </w:tr>
      <w:tr w:rsidR="00AE1C69" w:rsidRPr="00BA7C86" w14:paraId="21AA7013" w14:textId="77777777" w:rsidTr="00B60593">
        <w:tc>
          <w:tcPr>
            <w:tcW w:w="1082" w:type="pct"/>
            <w:tcBorders>
              <w:bottom w:val="single" w:sz="8" w:space="0" w:color="000000"/>
            </w:tcBorders>
            <w:tcMar>
              <w:top w:w="100" w:type="dxa"/>
              <w:left w:w="100" w:type="dxa"/>
              <w:bottom w:w="100" w:type="dxa"/>
              <w:right w:w="100" w:type="dxa"/>
            </w:tcMar>
          </w:tcPr>
          <w:p w14:paraId="35071913" w14:textId="77777777" w:rsidR="00AE1C69" w:rsidRPr="00BA7C86" w:rsidRDefault="00AE1C69" w:rsidP="009F0FB5">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6C59ABCA" w14:textId="77777777" w:rsidR="00AE1C69" w:rsidRPr="00BA7C86" w:rsidRDefault="00AE1C69" w:rsidP="009F0FB5">
            <w:pPr>
              <w:spacing w:after="0"/>
              <w:contextualSpacing/>
              <w:rPr>
                <w:rFonts w:cs="Times New Roman"/>
              </w:rPr>
            </w:pPr>
            <w:r w:rsidRPr="00BA7C86">
              <w:rPr>
                <w:rFonts w:cs="Times New Roman"/>
              </w:rPr>
              <w:t>27</w:t>
            </w:r>
          </w:p>
        </w:tc>
        <w:tc>
          <w:tcPr>
            <w:tcW w:w="986" w:type="pct"/>
            <w:tcBorders>
              <w:bottom w:val="single" w:sz="8" w:space="0" w:color="000000"/>
            </w:tcBorders>
            <w:tcMar>
              <w:top w:w="100" w:type="dxa"/>
              <w:left w:w="100" w:type="dxa"/>
              <w:bottom w:w="100" w:type="dxa"/>
              <w:right w:w="100" w:type="dxa"/>
            </w:tcMar>
          </w:tcPr>
          <w:p w14:paraId="472065EF" w14:textId="77777777" w:rsidR="00AE1C69" w:rsidRPr="00BA7C86" w:rsidRDefault="00AE1C69" w:rsidP="009F0FB5">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40F35DE9" w14:textId="77777777" w:rsidR="00AE1C69" w:rsidRPr="00BA7C86" w:rsidRDefault="00AE1C69" w:rsidP="009F0FB5">
            <w:pPr>
              <w:widowControl w:val="0"/>
              <w:spacing w:after="0"/>
              <w:contextualSpacing/>
              <w:rPr>
                <w:rFonts w:cs="Times New Roman"/>
              </w:rPr>
            </w:pPr>
          </w:p>
        </w:tc>
        <w:tc>
          <w:tcPr>
            <w:tcW w:w="984" w:type="pct"/>
            <w:tcBorders>
              <w:bottom w:val="single" w:sz="8" w:space="0" w:color="000000"/>
            </w:tcBorders>
            <w:tcMar>
              <w:top w:w="100" w:type="dxa"/>
              <w:left w:w="100" w:type="dxa"/>
              <w:bottom w:w="100" w:type="dxa"/>
              <w:right w:w="100" w:type="dxa"/>
            </w:tcMar>
          </w:tcPr>
          <w:p w14:paraId="5366968D" w14:textId="77777777" w:rsidR="00AE1C69" w:rsidRPr="00BA7C86" w:rsidRDefault="00AE1C69" w:rsidP="009F0FB5">
            <w:pPr>
              <w:widowControl w:val="0"/>
              <w:spacing w:after="0"/>
              <w:contextualSpacing/>
              <w:rPr>
                <w:rFonts w:cs="Times New Roman"/>
              </w:rPr>
            </w:pPr>
          </w:p>
        </w:tc>
      </w:tr>
    </w:tbl>
    <w:p w14:paraId="229A3C01" w14:textId="77777777" w:rsidR="00AE1C69" w:rsidRPr="00BA7C86" w:rsidRDefault="00AE1C69" w:rsidP="00B60593">
      <w:pPr>
        <w:spacing w:after="0"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.231 (</w:t>
      </w:r>
      <w:r w:rsidRPr="00BA7C86">
        <w:rPr>
          <w:rFonts w:cs="Times New Roman"/>
          <w:i/>
        </w:rPr>
        <w:t>p</w:t>
      </w:r>
      <w:r w:rsidR="00A13BA2">
        <w:rPr>
          <w:rFonts w:cs="Times New Roman"/>
          <w:i/>
        </w:rPr>
        <w:t xml:space="preserve"> </w:t>
      </w:r>
      <w:r w:rsidRPr="00BA7C86">
        <w:rPr>
          <w:rFonts w:cs="Times New Roman"/>
        </w:rPr>
        <w:t>&lt; .05)</w:t>
      </w:r>
    </w:p>
    <w:p w14:paraId="11FCC78F" w14:textId="77777777" w:rsidR="00AE1C69" w:rsidRPr="00BA7C86" w:rsidRDefault="009F0FB5" w:rsidP="009F0FB5">
      <w:pPr>
        <w:pStyle w:val="Caption"/>
        <w:rPr>
          <w:rFonts w:cs="Times New Roman"/>
        </w:rPr>
      </w:pPr>
      <w:bookmarkStart w:id="48" w:name="_Toc448382433"/>
      <w:r>
        <w:t xml:space="preserve">Table </w:t>
      </w:r>
      <w:r w:rsidR="003566D5">
        <w:fldChar w:fldCharType="begin"/>
      </w:r>
      <w:r w:rsidR="003566D5">
        <w:instrText xml:space="preserve"> SEQ Table \* ARABIC </w:instrText>
      </w:r>
      <w:r w:rsidR="003566D5">
        <w:fldChar w:fldCharType="separate"/>
      </w:r>
      <w:r w:rsidR="00713062">
        <w:rPr>
          <w:noProof/>
        </w:rPr>
        <w:t>15</w:t>
      </w:r>
      <w:r w:rsidR="003566D5">
        <w:rPr>
          <w:noProof/>
        </w:rPr>
        <w:fldChar w:fldCharType="end"/>
      </w:r>
      <w:r>
        <w:t xml:space="preserve">. </w:t>
      </w:r>
      <w:r w:rsidRPr="00C83E08">
        <w:t>One-Way Analysis of Variance of Kindergarten Chapter Test Scores for Control Group by Ethnicity</w:t>
      </w:r>
      <w:bookmarkEnd w:id="48"/>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0B6AAFC0" w14:textId="77777777" w:rsidTr="009F0FB5">
        <w:tc>
          <w:tcPr>
            <w:tcW w:w="1082" w:type="pct"/>
            <w:tcBorders>
              <w:top w:val="single" w:sz="8" w:space="0" w:color="000000"/>
              <w:bottom w:val="single" w:sz="8" w:space="0" w:color="000000"/>
            </w:tcBorders>
            <w:tcMar>
              <w:top w:w="100" w:type="dxa"/>
              <w:left w:w="100" w:type="dxa"/>
              <w:bottom w:w="100" w:type="dxa"/>
              <w:right w:w="100" w:type="dxa"/>
            </w:tcMar>
          </w:tcPr>
          <w:p w14:paraId="29808095" w14:textId="77777777" w:rsidR="00AE1C69" w:rsidRPr="009F0FB5" w:rsidRDefault="00AE1C69" w:rsidP="009F0FB5">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41D1A07B" w14:textId="77777777" w:rsidR="00AE1C69" w:rsidRPr="009F0FB5" w:rsidRDefault="00AE1C69" w:rsidP="009F0FB5">
            <w:pPr>
              <w:spacing w:after="0"/>
              <w:contextualSpacing/>
              <w:rPr>
                <w:rFonts w:cs="Times New Roman"/>
                <w:b/>
              </w:rPr>
            </w:pPr>
            <w:r w:rsidRPr="009F0FB5">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22066C0C" w14:textId="77777777" w:rsidR="00AE1C69" w:rsidRPr="009F0FB5" w:rsidRDefault="00AE1C69" w:rsidP="009F0FB5">
            <w:pPr>
              <w:spacing w:after="0"/>
              <w:contextualSpacing/>
              <w:rPr>
                <w:rFonts w:cs="Times New Roman"/>
                <w:b/>
              </w:rPr>
            </w:pPr>
            <w:r w:rsidRPr="009F0FB5">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6B6BC845" w14:textId="77777777" w:rsidR="00AE1C69" w:rsidRPr="009F0FB5" w:rsidRDefault="00E46ABF" w:rsidP="009F0FB5">
            <w:pPr>
              <w:spacing w:after="0"/>
              <w:contextualSpacing/>
              <w:rPr>
                <w:rFonts w:cs="Times New Roman"/>
                <w:b/>
              </w:rPr>
            </w:pPr>
            <w:r w:rsidRPr="009F0FB5">
              <w:rPr>
                <w:rFonts w:cs="Times New Roman"/>
                <w:b/>
                <w:i/>
              </w:rPr>
              <w:sym w:font="Symbol" w:char="F068"/>
            </w:r>
          </w:p>
        </w:tc>
        <w:tc>
          <w:tcPr>
            <w:tcW w:w="986" w:type="pct"/>
            <w:tcBorders>
              <w:top w:val="single" w:sz="8" w:space="0" w:color="000000"/>
              <w:bottom w:val="single" w:sz="8" w:space="0" w:color="000000"/>
            </w:tcBorders>
            <w:tcMar>
              <w:top w:w="100" w:type="dxa"/>
              <w:left w:w="100" w:type="dxa"/>
              <w:bottom w:w="100" w:type="dxa"/>
              <w:right w:w="100" w:type="dxa"/>
            </w:tcMar>
          </w:tcPr>
          <w:p w14:paraId="20EEFCF3" w14:textId="77777777" w:rsidR="00AE1C69" w:rsidRPr="009F0FB5" w:rsidRDefault="00AE1C69" w:rsidP="009F0FB5">
            <w:pPr>
              <w:spacing w:after="0"/>
              <w:contextualSpacing/>
              <w:rPr>
                <w:rFonts w:cs="Times New Roman"/>
                <w:b/>
              </w:rPr>
            </w:pPr>
            <w:r w:rsidRPr="009F0FB5">
              <w:rPr>
                <w:rFonts w:cs="Times New Roman"/>
                <w:b/>
                <w:i/>
              </w:rPr>
              <w:t>p</w:t>
            </w:r>
          </w:p>
        </w:tc>
      </w:tr>
      <w:tr w:rsidR="00AE1C69" w:rsidRPr="00BA7C86" w14:paraId="66EB7873" w14:textId="77777777" w:rsidTr="009F0FB5">
        <w:tc>
          <w:tcPr>
            <w:tcW w:w="1082" w:type="pct"/>
            <w:tcMar>
              <w:top w:w="100" w:type="dxa"/>
              <w:left w:w="100" w:type="dxa"/>
              <w:bottom w:w="100" w:type="dxa"/>
              <w:right w:w="100" w:type="dxa"/>
            </w:tcMar>
          </w:tcPr>
          <w:p w14:paraId="16E51871" w14:textId="77777777" w:rsidR="00AE1C69" w:rsidRPr="00BA7C86" w:rsidRDefault="00AE1C69" w:rsidP="009F0FB5">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6DE769A9" w14:textId="77777777" w:rsidR="00AE1C69" w:rsidRPr="00BA7C86" w:rsidRDefault="00AE1C69" w:rsidP="009F0FB5">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61CD6497" w14:textId="77777777" w:rsidR="00AE1C69" w:rsidRPr="00BA7C86" w:rsidRDefault="00AE1C69" w:rsidP="009F0FB5">
            <w:pPr>
              <w:spacing w:after="0"/>
              <w:contextualSpacing/>
              <w:rPr>
                <w:rFonts w:cs="Times New Roman"/>
              </w:rPr>
            </w:pPr>
            <w:r w:rsidRPr="00BA7C86">
              <w:rPr>
                <w:rFonts w:cs="Times New Roman"/>
              </w:rPr>
              <w:t>1.125</w:t>
            </w:r>
          </w:p>
        </w:tc>
        <w:tc>
          <w:tcPr>
            <w:tcW w:w="986" w:type="pct"/>
            <w:tcMar>
              <w:top w:w="100" w:type="dxa"/>
              <w:left w:w="100" w:type="dxa"/>
              <w:bottom w:w="100" w:type="dxa"/>
              <w:right w:w="100" w:type="dxa"/>
            </w:tcMar>
          </w:tcPr>
          <w:p w14:paraId="1F98D9C9" w14:textId="77777777" w:rsidR="00AE1C69" w:rsidRPr="00BA7C86" w:rsidRDefault="00AE1C69" w:rsidP="009F0FB5">
            <w:pPr>
              <w:spacing w:after="0"/>
              <w:contextualSpacing/>
              <w:rPr>
                <w:rFonts w:cs="Times New Roman"/>
              </w:rPr>
            </w:pPr>
            <w:r w:rsidRPr="00BA7C86">
              <w:rPr>
                <w:rFonts w:cs="Times New Roman"/>
              </w:rPr>
              <w:t>.045</w:t>
            </w:r>
          </w:p>
        </w:tc>
        <w:tc>
          <w:tcPr>
            <w:tcW w:w="986" w:type="pct"/>
            <w:tcMar>
              <w:top w:w="100" w:type="dxa"/>
              <w:left w:w="100" w:type="dxa"/>
              <w:bottom w:w="100" w:type="dxa"/>
              <w:right w:w="100" w:type="dxa"/>
            </w:tcMar>
          </w:tcPr>
          <w:p w14:paraId="45E7C132" w14:textId="77777777" w:rsidR="00AE1C69" w:rsidRPr="00BA7C86" w:rsidRDefault="00AE1C69" w:rsidP="009F0FB5">
            <w:pPr>
              <w:spacing w:after="0"/>
              <w:contextualSpacing/>
              <w:rPr>
                <w:rFonts w:cs="Times New Roman"/>
              </w:rPr>
            </w:pPr>
            <w:r w:rsidRPr="00BA7C86">
              <w:rPr>
                <w:rFonts w:cs="Times New Roman"/>
              </w:rPr>
              <w:t>.299</w:t>
            </w:r>
          </w:p>
        </w:tc>
      </w:tr>
      <w:tr w:rsidR="00AE1C69" w:rsidRPr="00BA7C86" w14:paraId="3E6E1CA7" w14:textId="77777777" w:rsidTr="009F0FB5">
        <w:tc>
          <w:tcPr>
            <w:tcW w:w="1082" w:type="pct"/>
            <w:tcMar>
              <w:top w:w="100" w:type="dxa"/>
              <w:left w:w="100" w:type="dxa"/>
              <w:bottom w:w="100" w:type="dxa"/>
              <w:right w:w="100" w:type="dxa"/>
            </w:tcMar>
          </w:tcPr>
          <w:p w14:paraId="7278B315" w14:textId="77777777" w:rsidR="00AE1C69" w:rsidRPr="00BA7C86" w:rsidRDefault="00AE1C69" w:rsidP="009F0FB5">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1B7B2EA2" w14:textId="77777777" w:rsidR="00AE1C69" w:rsidRPr="00BA7C86" w:rsidRDefault="00AE1C69" w:rsidP="009F0FB5">
            <w:pPr>
              <w:spacing w:after="0"/>
              <w:contextualSpacing/>
              <w:rPr>
                <w:rFonts w:cs="Times New Roman"/>
              </w:rPr>
            </w:pPr>
            <w:r w:rsidRPr="00BA7C86">
              <w:rPr>
                <w:rFonts w:cs="Times New Roman"/>
              </w:rPr>
              <w:t>24</w:t>
            </w:r>
          </w:p>
        </w:tc>
        <w:tc>
          <w:tcPr>
            <w:tcW w:w="986" w:type="pct"/>
            <w:tcMar>
              <w:top w:w="100" w:type="dxa"/>
              <w:left w:w="100" w:type="dxa"/>
              <w:bottom w:w="100" w:type="dxa"/>
              <w:right w:w="100" w:type="dxa"/>
            </w:tcMar>
          </w:tcPr>
          <w:p w14:paraId="5FB8B605" w14:textId="77777777" w:rsidR="00AE1C69" w:rsidRPr="00BA7C86" w:rsidRDefault="00AE1C69" w:rsidP="009F0FB5">
            <w:pPr>
              <w:spacing w:after="0"/>
              <w:contextualSpacing/>
              <w:rPr>
                <w:rFonts w:cs="Times New Roman"/>
              </w:rPr>
            </w:pPr>
          </w:p>
        </w:tc>
        <w:tc>
          <w:tcPr>
            <w:tcW w:w="986" w:type="pct"/>
            <w:tcMar>
              <w:top w:w="100" w:type="dxa"/>
              <w:left w:w="100" w:type="dxa"/>
              <w:bottom w:w="100" w:type="dxa"/>
              <w:right w:w="100" w:type="dxa"/>
            </w:tcMar>
          </w:tcPr>
          <w:p w14:paraId="4C2BCE5C" w14:textId="77777777" w:rsidR="00AE1C69" w:rsidRPr="00BA7C86" w:rsidRDefault="00AE1C69" w:rsidP="009F0FB5">
            <w:pPr>
              <w:widowControl w:val="0"/>
              <w:spacing w:after="0"/>
              <w:contextualSpacing/>
              <w:rPr>
                <w:rFonts w:cs="Times New Roman"/>
              </w:rPr>
            </w:pPr>
          </w:p>
        </w:tc>
        <w:tc>
          <w:tcPr>
            <w:tcW w:w="986" w:type="pct"/>
            <w:tcMar>
              <w:top w:w="100" w:type="dxa"/>
              <w:left w:w="100" w:type="dxa"/>
              <w:bottom w:w="100" w:type="dxa"/>
              <w:right w:w="100" w:type="dxa"/>
            </w:tcMar>
          </w:tcPr>
          <w:p w14:paraId="47987284" w14:textId="77777777" w:rsidR="00AE1C69" w:rsidRPr="00BA7C86" w:rsidRDefault="00AE1C69" w:rsidP="009F0FB5">
            <w:pPr>
              <w:widowControl w:val="0"/>
              <w:spacing w:after="0"/>
              <w:contextualSpacing/>
              <w:rPr>
                <w:rFonts w:cs="Times New Roman"/>
              </w:rPr>
            </w:pPr>
          </w:p>
        </w:tc>
      </w:tr>
      <w:tr w:rsidR="00AE1C69" w:rsidRPr="00BA7C86" w14:paraId="3FDB01D3" w14:textId="77777777" w:rsidTr="009F0FB5">
        <w:tc>
          <w:tcPr>
            <w:tcW w:w="1082" w:type="pct"/>
            <w:tcBorders>
              <w:bottom w:val="single" w:sz="8" w:space="0" w:color="000000"/>
            </w:tcBorders>
            <w:tcMar>
              <w:top w:w="100" w:type="dxa"/>
              <w:left w:w="100" w:type="dxa"/>
              <w:bottom w:w="100" w:type="dxa"/>
              <w:right w:w="100" w:type="dxa"/>
            </w:tcMar>
          </w:tcPr>
          <w:p w14:paraId="214DFF52" w14:textId="77777777" w:rsidR="00AE1C69" w:rsidRPr="00BA7C86" w:rsidRDefault="00AE1C69" w:rsidP="009F0FB5">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4848BFA9" w14:textId="77777777" w:rsidR="00AE1C69" w:rsidRPr="00BA7C86" w:rsidRDefault="00AE1C69" w:rsidP="009F0FB5">
            <w:pPr>
              <w:spacing w:after="0"/>
              <w:contextualSpacing/>
              <w:rPr>
                <w:rFonts w:cs="Times New Roman"/>
              </w:rPr>
            </w:pPr>
            <w:r w:rsidRPr="00BA7C86">
              <w:rPr>
                <w:rFonts w:cs="Times New Roman"/>
              </w:rPr>
              <w:t>26</w:t>
            </w:r>
          </w:p>
        </w:tc>
        <w:tc>
          <w:tcPr>
            <w:tcW w:w="986" w:type="pct"/>
            <w:tcBorders>
              <w:bottom w:val="single" w:sz="8" w:space="0" w:color="000000"/>
            </w:tcBorders>
            <w:tcMar>
              <w:top w:w="100" w:type="dxa"/>
              <w:left w:w="100" w:type="dxa"/>
              <w:bottom w:w="100" w:type="dxa"/>
              <w:right w:w="100" w:type="dxa"/>
            </w:tcMar>
          </w:tcPr>
          <w:p w14:paraId="29ED8C30" w14:textId="77777777" w:rsidR="00AE1C69" w:rsidRPr="00BA7C86" w:rsidRDefault="00AE1C69" w:rsidP="009F0FB5">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1927E674" w14:textId="77777777" w:rsidR="00AE1C69" w:rsidRPr="00BA7C86" w:rsidRDefault="00AE1C69" w:rsidP="009F0FB5">
            <w:pPr>
              <w:widowControl w:val="0"/>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2AC0C1E4" w14:textId="77777777" w:rsidR="00AE1C69" w:rsidRPr="00BA7C86" w:rsidRDefault="00AE1C69" w:rsidP="009F0FB5">
            <w:pPr>
              <w:widowControl w:val="0"/>
              <w:spacing w:after="0"/>
              <w:contextualSpacing/>
              <w:rPr>
                <w:rFonts w:cs="Times New Roman"/>
              </w:rPr>
            </w:pPr>
          </w:p>
        </w:tc>
      </w:tr>
    </w:tbl>
    <w:p w14:paraId="4FE1C5C1" w14:textId="77777777" w:rsidR="00AE1C69" w:rsidRPr="00BA7C86" w:rsidRDefault="00AE1C69" w:rsidP="00B60593">
      <w:pPr>
        <w:spacing w:after="0"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.045 (</w:t>
      </w:r>
      <w:r w:rsidRPr="00BA7C86">
        <w:rPr>
          <w:rFonts w:cs="Times New Roman"/>
          <w:i/>
        </w:rPr>
        <w:t>p</w:t>
      </w:r>
      <w:r w:rsidR="00A13BA2">
        <w:rPr>
          <w:rFonts w:cs="Times New Roman"/>
          <w:i/>
        </w:rPr>
        <w:t xml:space="preserve"> </w:t>
      </w:r>
      <w:r w:rsidRPr="00BA7C86">
        <w:rPr>
          <w:rFonts w:cs="Times New Roman"/>
        </w:rPr>
        <w:t>&gt; .05)</w:t>
      </w:r>
    </w:p>
    <w:p w14:paraId="236C6F9B" w14:textId="77777777" w:rsidR="00AE1C69" w:rsidRPr="00BA7C86" w:rsidRDefault="00B60593" w:rsidP="00B60593">
      <w:pPr>
        <w:pStyle w:val="Caption"/>
        <w:rPr>
          <w:rFonts w:cs="Times New Roman"/>
        </w:rPr>
      </w:pPr>
      <w:bookmarkStart w:id="49" w:name="_Toc448382434"/>
      <w:r>
        <w:t xml:space="preserve">Table </w:t>
      </w:r>
      <w:r w:rsidR="003566D5">
        <w:fldChar w:fldCharType="begin"/>
      </w:r>
      <w:r w:rsidR="003566D5">
        <w:instrText xml:space="preserve"> SEQ Table \* ARABIC </w:instrText>
      </w:r>
      <w:r w:rsidR="003566D5">
        <w:fldChar w:fldCharType="separate"/>
      </w:r>
      <w:r w:rsidR="00713062">
        <w:rPr>
          <w:noProof/>
        </w:rPr>
        <w:t>16</w:t>
      </w:r>
      <w:r w:rsidR="003566D5">
        <w:rPr>
          <w:noProof/>
        </w:rPr>
        <w:fldChar w:fldCharType="end"/>
      </w:r>
      <w:r>
        <w:t xml:space="preserve">. </w:t>
      </w:r>
      <w:r w:rsidRPr="001B6378">
        <w:t>One-Way Analysis of Variance of STAR Gain Scores for the Treatment Groups by ELL Status</w:t>
      </w:r>
      <w:bookmarkEnd w:id="49"/>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60C322C7" w14:textId="77777777" w:rsidTr="00B60593">
        <w:tc>
          <w:tcPr>
            <w:tcW w:w="1082" w:type="pct"/>
            <w:tcBorders>
              <w:top w:val="single" w:sz="8" w:space="0" w:color="000000"/>
              <w:bottom w:val="single" w:sz="8" w:space="0" w:color="000000"/>
            </w:tcBorders>
            <w:tcMar>
              <w:top w:w="100" w:type="dxa"/>
              <w:left w:w="100" w:type="dxa"/>
              <w:bottom w:w="100" w:type="dxa"/>
              <w:right w:w="100" w:type="dxa"/>
            </w:tcMar>
          </w:tcPr>
          <w:p w14:paraId="120255C4" w14:textId="77777777" w:rsidR="00AE1C69" w:rsidRPr="00B60593" w:rsidRDefault="00AE1C69" w:rsidP="00B60593">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7EA10C7A" w14:textId="77777777" w:rsidR="00AE1C69" w:rsidRPr="00B60593" w:rsidRDefault="00AE1C69" w:rsidP="00B60593">
            <w:pPr>
              <w:spacing w:after="0"/>
              <w:contextualSpacing/>
              <w:rPr>
                <w:rFonts w:cs="Times New Roman"/>
                <w:b/>
              </w:rPr>
            </w:pPr>
            <w:r w:rsidRPr="00B60593">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0368A114" w14:textId="77777777" w:rsidR="00AE1C69" w:rsidRPr="00B60593" w:rsidRDefault="00AE1C69" w:rsidP="00B60593">
            <w:pPr>
              <w:spacing w:after="0"/>
              <w:contextualSpacing/>
              <w:rPr>
                <w:rFonts w:cs="Times New Roman"/>
                <w:b/>
              </w:rPr>
            </w:pPr>
            <w:r w:rsidRPr="00B60593">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5FF84060" w14:textId="77777777" w:rsidR="00AE1C69" w:rsidRPr="00B60593" w:rsidRDefault="00E46ABF" w:rsidP="00B60593">
            <w:pPr>
              <w:spacing w:after="0"/>
              <w:contextualSpacing/>
              <w:rPr>
                <w:rFonts w:cs="Times New Roman"/>
                <w:b/>
              </w:rPr>
            </w:pPr>
            <w:r w:rsidRPr="00B60593">
              <w:rPr>
                <w:rFonts w:cs="Times New Roman"/>
                <w:b/>
                <w:i/>
              </w:rPr>
              <w:sym w:font="Symbol" w:char="F068"/>
            </w:r>
          </w:p>
        </w:tc>
        <w:tc>
          <w:tcPr>
            <w:tcW w:w="986" w:type="pct"/>
            <w:tcBorders>
              <w:top w:val="single" w:sz="8" w:space="0" w:color="000000"/>
              <w:bottom w:val="single" w:sz="8" w:space="0" w:color="000000"/>
            </w:tcBorders>
            <w:tcMar>
              <w:top w:w="100" w:type="dxa"/>
              <w:left w:w="100" w:type="dxa"/>
              <w:bottom w:w="100" w:type="dxa"/>
              <w:right w:w="100" w:type="dxa"/>
            </w:tcMar>
          </w:tcPr>
          <w:p w14:paraId="51CA80FC" w14:textId="77777777" w:rsidR="00AE1C69" w:rsidRPr="00B60593" w:rsidRDefault="00AE1C69" w:rsidP="00B60593">
            <w:pPr>
              <w:spacing w:after="0"/>
              <w:contextualSpacing/>
              <w:rPr>
                <w:rFonts w:cs="Times New Roman"/>
                <w:b/>
              </w:rPr>
            </w:pPr>
            <w:r w:rsidRPr="00B60593">
              <w:rPr>
                <w:rFonts w:cs="Times New Roman"/>
                <w:b/>
                <w:i/>
              </w:rPr>
              <w:t>p</w:t>
            </w:r>
          </w:p>
        </w:tc>
      </w:tr>
      <w:tr w:rsidR="00AE1C69" w:rsidRPr="00BA7C86" w14:paraId="6D0941E7" w14:textId="77777777" w:rsidTr="00B60593">
        <w:tc>
          <w:tcPr>
            <w:tcW w:w="1082" w:type="pct"/>
            <w:tcMar>
              <w:top w:w="100" w:type="dxa"/>
              <w:left w:w="100" w:type="dxa"/>
              <w:bottom w:w="100" w:type="dxa"/>
              <w:right w:w="100" w:type="dxa"/>
            </w:tcMar>
          </w:tcPr>
          <w:p w14:paraId="391A2753" w14:textId="77777777" w:rsidR="00AE1C69" w:rsidRPr="00BA7C86" w:rsidRDefault="00AE1C69" w:rsidP="00B60593">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3B637EBC" w14:textId="77777777" w:rsidR="00AE1C69" w:rsidRPr="00BA7C86" w:rsidRDefault="00AE1C69" w:rsidP="00B60593">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7301B521" w14:textId="77777777" w:rsidR="00AE1C69" w:rsidRPr="00BA7C86" w:rsidRDefault="00AE1C69" w:rsidP="00B60593">
            <w:pPr>
              <w:spacing w:after="0"/>
              <w:contextualSpacing/>
              <w:rPr>
                <w:rFonts w:cs="Times New Roman"/>
              </w:rPr>
            </w:pPr>
            <w:r w:rsidRPr="00BA7C86">
              <w:rPr>
                <w:rFonts w:cs="Times New Roman"/>
              </w:rPr>
              <w:t>.146</w:t>
            </w:r>
          </w:p>
        </w:tc>
        <w:tc>
          <w:tcPr>
            <w:tcW w:w="986" w:type="pct"/>
            <w:tcMar>
              <w:top w:w="100" w:type="dxa"/>
              <w:left w:w="100" w:type="dxa"/>
              <w:bottom w:w="100" w:type="dxa"/>
              <w:right w:w="100" w:type="dxa"/>
            </w:tcMar>
          </w:tcPr>
          <w:p w14:paraId="238EB417" w14:textId="77777777" w:rsidR="00AE1C69" w:rsidRPr="00BA7C86" w:rsidRDefault="00AE1C69" w:rsidP="00B60593">
            <w:pPr>
              <w:spacing w:after="0"/>
              <w:contextualSpacing/>
              <w:rPr>
                <w:rFonts w:cs="Times New Roman"/>
              </w:rPr>
            </w:pPr>
            <w:r w:rsidRPr="00BA7C86">
              <w:rPr>
                <w:rFonts w:cs="Times New Roman"/>
              </w:rPr>
              <w:t>.006</w:t>
            </w:r>
          </w:p>
        </w:tc>
        <w:tc>
          <w:tcPr>
            <w:tcW w:w="986" w:type="pct"/>
            <w:tcMar>
              <w:top w:w="100" w:type="dxa"/>
              <w:left w:w="100" w:type="dxa"/>
              <w:bottom w:w="100" w:type="dxa"/>
              <w:right w:w="100" w:type="dxa"/>
            </w:tcMar>
          </w:tcPr>
          <w:p w14:paraId="349FAEFF" w14:textId="77777777" w:rsidR="00AE1C69" w:rsidRPr="00BA7C86" w:rsidRDefault="00AE1C69" w:rsidP="00B60593">
            <w:pPr>
              <w:spacing w:after="0"/>
              <w:contextualSpacing/>
              <w:rPr>
                <w:rFonts w:cs="Times New Roman"/>
              </w:rPr>
            </w:pPr>
            <w:r w:rsidRPr="00BA7C86">
              <w:rPr>
                <w:rFonts w:cs="Times New Roman"/>
              </w:rPr>
              <w:t>.706</w:t>
            </w:r>
          </w:p>
        </w:tc>
      </w:tr>
      <w:tr w:rsidR="00AE1C69" w:rsidRPr="00BA7C86" w14:paraId="630F181B" w14:textId="77777777" w:rsidTr="00B60593">
        <w:tc>
          <w:tcPr>
            <w:tcW w:w="1082" w:type="pct"/>
            <w:tcMar>
              <w:top w:w="100" w:type="dxa"/>
              <w:left w:w="100" w:type="dxa"/>
              <w:bottom w:w="100" w:type="dxa"/>
              <w:right w:w="100" w:type="dxa"/>
            </w:tcMar>
          </w:tcPr>
          <w:p w14:paraId="17322FE2" w14:textId="77777777" w:rsidR="00AE1C69" w:rsidRPr="00BA7C86" w:rsidRDefault="00AE1C69" w:rsidP="00B60593">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7B63B967" w14:textId="77777777" w:rsidR="00AE1C69" w:rsidRPr="00BA7C86" w:rsidRDefault="00AE1C69" w:rsidP="00B60593">
            <w:pPr>
              <w:spacing w:after="0"/>
              <w:contextualSpacing/>
              <w:rPr>
                <w:rFonts w:cs="Times New Roman"/>
              </w:rPr>
            </w:pPr>
            <w:r w:rsidRPr="00BA7C86">
              <w:rPr>
                <w:rFonts w:cs="Times New Roman"/>
              </w:rPr>
              <w:t>25</w:t>
            </w:r>
          </w:p>
        </w:tc>
        <w:tc>
          <w:tcPr>
            <w:tcW w:w="986" w:type="pct"/>
            <w:tcMar>
              <w:top w:w="100" w:type="dxa"/>
              <w:left w:w="100" w:type="dxa"/>
              <w:bottom w:w="100" w:type="dxa"/>
              <w:right w:w="100" w:type="dxa"/>
            </w:tcMar>
          </w:tcPr>
          <w:p w14:paraId="3BCCAF7C" w14:textId="77777777" w:rsidR="00AE1C69" w:rsidRPr="00BA7C86" w:rsidRDefault="00AE1C69" w:rsidP="00B60593">
            <w:pPr>
              <w:spacing w:after="0"/>
              <w:contextualSpacing/>
              <w:rPr>
                <w:rFonts w:cs="Times New Roman"/>
              </w:rPr>
            </w:pPr>
          </w:p>
        </w:tc>
        <w:tc>
          <w:tcPr>
            <w:tcW w:w="986" w:type="pct"/>
            <w:tcMar>
              <w:top w:w="100" w:type="dxa"/>
              <w:left w:w="100" w:type="dxa"/>
              <w:bottom w:w="100" w:type="dxa"/>
              <w:right w:w="100" w:type="dxa"/>
            </w:tcMar>
          </w:tcPr>
          <w:p w14:paraId="367506AF" w14:textId="77777777" w:rsidR="00AE1C69" w:rsidRPr="00BA7C86" w:rsidRDefault="00AE1C69" w:rsidP="00B60593">
            <w:pPr>
              <w:widowControl w:val="0"/>
              <w:spacing w:after="0"/>
              <w:contextualSpacing/>
              <w:rPr>
                <w:rFonts w:cs="Times New Roman"/>
              </w:rPr>
            </w:pPr>
          </w:p>
        </w:tc>
        <w:tc>
          <w:tcPr>
            <w:tcW w:w="986" w:type="pct"/>
            <w:tcMar>
              <w:top w:w="100" w:type="dxa"/>
              <w:left w:w="100" w:type="dxa"/>
              <w:bottom w:w="100" w:type="dxa"/>
              <w:right w:w="100" w:type="dxa"/>
            </w:tcMar>
          </w:tcPr>
          <w:p w14:paraId="428E2ADC" w14:textId="77777777" w:rsidR="00AE1C69" w:rsidRPr="00BA7C86" w:rsidRDefault="00AE1C69" w:rsidP="00B60593">
            <w:pPr>
              <w:widowControl w:val="0"/>
              <w:spacing w:after="0"/>
              <w:contextualSpacing/>
              <w:rPr>
                <w:rFonts w:cs="Times New Roman"/>
              </w:rPr>
            </w:pPr>
          </w:p>
        </w:tc>
      </w:tr>
      <w:tr w:rsidR="00AE1C69" w:rsidRPr="00BA7C86" w14:paraId="235CEF40" w14:textId="77777777" w:rsidTr="00B60593">
        <w:tc>
          <w:tcPr>
            <w:tcW w:w="1082" w:type="pct"/>
            <w:tcBorders>
              <w:bottom w:val="single" w:sz="8" w:space="0" w:color="000000"/>
            </w:tcBorders>
            <w:tcMar>
              <w:top w:w="100" w:type="dxa"/>
              <w:left w:w="100" w:type="dxa"/>
              <w:bottom w:w="100" w:type="dxa"/>
              <w:right w:w="100" w:type="dxa"/>
            </w:tcMar>
          </w:tcPr>
          <w:p w14:paraId="551CAA03" w14:textId="77777777" w:rsidR="00AE1C69" w:rsidRPr="00BA7C86" w:rsidRDefault="00AE1C69" w:rsidP="00B60593">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47B305A3" w14:textId="77777777" w:rsidR="00AE1C69" w:rsidRPr="00BA7C86" w:rsidRDefault="00AE1C69" w:rsidP="00B60593">
            <w:pPr>
              <w:spacing w:after="0"/>
              <w:contextualSpacing/>
              <w:rPr>
                <w:rFonts w:cs="Times New Roman"/>
              </w:rPr>
            </w:pPr>
            <w:r w:rsidRPr="00BA7C86">
              <w:rPr>
                <w:rFonts w:cs="Times New Roman"/>
              </w:rPr>
              <w:t>27</w:t>
            </w:r>
          </w:p>
        </w:tc>
        <w:tc>
          <w:tcPr>
            <w:tcW w:w="986" w:type="pct"/>
            <w:tcBorders>
              <w:bottom w:val="single" w:sz="8" w:space="0" w:color="000000"/>
            </w:tcBorders>
            <w:tcMar>
              <w:top w:w="100" w:type="dxa"/>
              <w:left w:w="100" w:type="dxa"/>
              <w:bottom w:w="100" w:type="dxa"/>
              <w:right w:w="100" w:type="dxa"/>
            </w:tcMar>
          </w:tcPr>
          <w:p w14:paraId="39EC222B" w14:textId="77777777" w:rsidR="00AE1C69" w:rsidRPr="00BA7C86" w:rsidRDefault="00AE1C69" w:rsidP="00B60593">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32E7B14D" w14:textId="77777777" w:rsidR="00AE1C69" w:rsidRPr="00BA7C86" w:rsidRDefault="00AE1C69" w:rsidP="00B60593">
            <w:pPr>
              <w:widowControl w:val="0"/>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7D899D1A" w14:textId="77777777" w:rsidR="00AE1C69" w:rsidRPr="00BA7C86" w:rsidRDefault="00AE1C69" w:rsidP="00B60593">
            <w:pPr>
              <w:widowControl w:val="0"/>
              <w:spacing w:after="0"/>
              <w:contextualSpacing/>
              <w:rPr>
                <w:rFonts w:cs="Times New Roman"/>
              </w:rPr>
            </w:pPr>
          </w:p>
        </w:tc>
      </w:tr>
    </w:tbl>
    <w:p w14:paraId="3F532704" w14:textId="77777777" w:rsidR="00B60593" w:rsidRDefault="00AE1C69" w:rsidP="00B60593">
      <w:pPr>
        <w:spacing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.006 (</w:t>
      </w:r>
      <w:r w:rsidRPr="00BA7C86">
        <w:rPr>
          <w:rFonts w:cs="Times New Roman"/>
          <w:i/>
        </w:rPr>
        <w:t>p</w:t>
      </w:r>
      <w:r w:rsidR="00A13BA2">
        <w:rPr>
          <w:rFonts w:cs="Times New Roman"/>
          <w:i/>
        </w:rPr>
        <w:t xml:space="preserve"> </w:t>
      </w:r>
      <w:r w:rsidRPr="00BA7C86">
        <w:rPr>
          <w:rFonts w:cs="Times New Roman"/>
        </w:rPr>
        <w:t>&gt; .05)</w:t>
      </w:r>
    </w:p>
    <w:p w14:paraId="740CAA34" w14:textId="77777777" w:rsidR="00A13BA2" w:rsidRDefault="00A13BA2">
      <w:pPr>
        <w:rPr>
          <w:rFonts w:cs="Times New Roman"/>
        </w:rPr>
      </w:pPr>
      <w:r>
        <w:rPr>
          <w:rFonts w:cs="Times New Roman"/>
        </w:rPr>
        <w:br w:type="page"/>
      </w:r>
    </w:p>
    <w:p w14:paraId="24EA805B" w14:textId="77777777" w:rsidR="00B60593" w:rsidRPr="00BA7C86" w:rsidRDefault="00B60593" w:rsidP="00B60593">
      <w:pPr>
        <w:spacing w:line="480" w:lineRule="auto"/>
        <w:contextualSpacing/>
        <w:rPr>
          <w:rFonts w:cs="Times New Roman"/>
        </w:rPr>
      </w:pPr>
      <w:r w:rsidRPr="00BA7C86">
        <w:rPr>
          <w:rFonts w:cs="Times New Roman"/>
        </w:rPr>
        <w:lastRenderedPageBreak/>
        <w:t xml:space="preserve">statistically significant difference between the gain scores of the treatment group delineated by ELL status, F (1,25) = .15, </w:t>
      </w:r>
      <w:r w:rsidRPr="00BA7C86">
        <w:rPr>
          <w:rFonts w:cs="Times New Roman"/>
          <w:i/>
        </w:rPr>
        <w:t>p</w:t>
      </w:r>
      <w:r w:rsidR="00A13BA2">
        <w:rPr>
          <w:rFonts w:cs="Times New Roman"/>
          <w:i/>
        </w:rPr>
        <w:t xml:space="preserve"> </w:t>
      </w:r>
      <w:r w:rsidRPr="00BA7C86">
        <w:rPr>
          <w:rFonts w:cs="Times New Roman"/>
        </w:rPr>
        <w:t xml:space="preserve">= .706, indicating a null treatment effect by ELL status associated with the use of picture books in mathematics instruction. </w:t>
      </w:r>
    </w:p>
    <w:p w14:paraId="534AF973" w14:textId="77777777" w:rsidR="007F050E" w:rsidRPr="00BA7C86" w:rsidRDefault="007F050E" w:rsidP="00A13BA2">
      <w:pPr>
        <w:spacing w:after="0" w:line="480" w:lineRule="auto"/>
        <w:ind w:firstLine="720"/>
        <w:contextualSpacing/>
        <w:rPr>
          <w:rFonts w:cs="Times New Roman"/>
        </w:rPr>
      </w:pPr>
      <w:r w:rsidRPr="00BA7C86">
        <w:rPr>
          <w:rFonts w:cs="Times New Roman"/>
        </w:rPr>
        <w:t xml:space="preserve">A one-way between-subjects ANOVA </w:t>
      </w:r>
      <w:r w:rsidR="00A13BA2">
        <w:rPr>
          <w:rFonts w:cs="Times New Roman"/>
        </w:rPr>
        <w:t xml:space="preserve">(Table 17) </w:t>
      </w:r>
      <w:r w:rsidRPr="00BA7C86">
        <w:rPr>
          <w:rFonts w:cs="Times New Roman"/>
        </w:rPr>
        <w:t>was conducted to evaluate the relationship between the use of picture books in mathematics instruction of the kindergarten treatment group on chapter tests by ELL status.  The mean chapte</w:t>
      </w:r>
      <w:r w:rsidR="00A13BA2">
        <w:rPr>
          <w:rFonts w:cs="Times New Roman"/>
        </w:rPr>
        <w:t xml:space="preserve">r test score for ELL students (N </w:t>
      </w:r>
      <w:r w:rsidRPr="00BA7C86">
        <w:rPr>
          <w:rFonts w:cs="Times New Roman"/>
        </w:rPr>
        <w:t>=</w:t>
      </w:r>
      <w:r w:rsidR="00A13BA2">
        <w:rPr>
          <w:rFonts w:cs="Times New Roman"/>
        </w:rPr>
        <w:t xml:space="preserve"> </w:t>
      </w:r>
      <w:r w:rsidRPr="00BA7C86">
        <w:rPr>
          <w:rFonts w:cs="Times New Roman"/>
        </w:rPr>
        <w:t>15) was 78.32 (SD = 11.00)</w:t>
      </w:r>
      <w:r w:rsidR="0010291C" w:rsidRPr="00BA7C86">
        <w:rPr>
          <w:rFonts w:cs="Times New Roman"/>
        </w:rPr>
        <w:t>,</w:t>
      </w:r>
      <w:r w:rsidRPr="00BA7C86">
        <w:rPr>
          <w:rFonts w:cs="Times New Roman"/>
        </w:rPr>
        <w:t xml:space="preserve"> and the mean chapter test score for non-ELL students</w:t>
      </w:r>
      <w:r w:rsidR="00A13BA2">
        <w:rPr>
          <w:rFonts w:cs="Times New Roman"/>
        </w:rPr>
        <w:t xml:space="preserve"> (N </w:t>
      </w:r>
      <w:r w:rsidRPr="00BA7C86">
        <w:rPr>
          <w:rFonts w:cs="Times New Roman"/>
        </w:rPr>
        <w:t>=</w:t>
      </w:r>
      <w:r w:rsidR="00A13BA2">
        <w:rPr>
          <w:rFonts w:cs="Times New Roman"/>
        </w:rPr>
        <w:t xml:space="preserve"> </w:t>
      </w:r>
      <w:r w:rsidRPr="00BA7C86">
        <w:rPr>
          <w:rFonts w:cs="Times New Roman"/>
        </w:rPr>
        <w:t xml:space="preserve">14) was 88.33 (SD = 16.46).  There was a statistically significant difference at a lower confidence level (p &lt; .10) between the chapter test scores of the treatment group delineated by ELL status, F (1,27) = 3.64, </w:t>
      </w:r>
      <w:r w:rsidRPr="00BA7C86">
        <w:rPr>
          <w:rFonts w:cs="Times New Roman"/>
          <w:i/>
        </w:rPr>
        <w:t>p</w:t>
      </w:r>
      <w:r w:rsidR="00A13BA2">
        <w:rPr>
          <w:rFonts w:cs="Times New Roman"/>
          <w:i/>
        </w:rPr>
        <w:t xml:space="preserve"> </w:t>
      </w:r>
      <w:r w:rsidRPr="00BA7C86">
        <w:rPr>
          <w:rFonts w:cs="Times New Roman"/>
        </w:rPr>
        <w:t>= .067, indicating that the use of picture books had an effect on the chapter test scores of ELL students within the treatment group.  In other words, non-ELL students within the treatment group had higher average chapter test scores than ELL students within the treatment group.  Due to the fact that there were only two groups, ELL and non-ELL, no post hoc tests were necessary.  R-squared indicates that the treatment explains 11.9% of the variance in the chapter tests averages (R</w:t>
      </w:r>
      <w:r w:rsidRPr="00BA7C86">
        <w:rPr>
          <w:rFonts w:cs="Times New Roman"/>
          <w:vertAlign w:val="superscript"/>
        </w:rPr>
        <w:t>2</w:t>
      </w:r>
      <w:r w:rsidRPr="00BA7C86">
        <w:rPr>
          <w:rFonts w:cs="Times New Roman"/>
        </w:rPr>
        <w:t xml:space="preserve"> = .119).  Due to the significance of ELL status in the treatment group, an exploratory analysis was conducted on the control group for comparison.  The mean chapter test score for ELL students </w:t>
      </w:r>
      <w:r w:rsidR="00A13BA2">
        <w:rPr>
          <w:rFonts w:cs="Times New Roman"/>
        </w:rPr>
        <w:t xml:space="preserve">(N </w:t>
      </w:r>
      <w:r w:rsidRPr="00BA7C86">
        <w:rPr>
          <w:rFonts w:cs="Times New Roman"/>
        </w:rPr>
        <w:t>=</w:t>
      </w:r>
      <w:r w:rsidR="00A13BA2">
        <w:rPr>
          <w:rFonts w:cs="Times New Roman"/>
        </w:rPr>
        <w:t xml:space="preserve"> </w:t>
      </w:r>
      <w:r w:rsidRPr="00BA7C86">
        <w:rPr>
          <w:rFonts w:cs="Times New Roman"/>
        </w:rPr>
        <w:t>17) was 63.12 (SD = 17.58)</w:t>
      </w:r>
      <w:r w:rsidR="0010291C" w:rsidRPr="00BA7C86">
        <w:rPr>
          <w:rFonts w:cs="Times New Roman"/>
        </w:rPr>
        <w:t>,</w:t>
      </w:r>
      <w:r w:rsidRPr="00BA7C86">
        <w:rPr>
          <w:rFonts w:cs="Times New Roman"/>
        </w:rPr>
        <w:t xml:space="preserve"> and the mean chapter test score for non-ELL students (</w:t>
      </w:r>
      <w:r w:rsidR="00A13BA2">
        <w:rPr>
          <w:rFonts w:cs="Times New Roman"/>
        </w:rPr>
        <w:t xml:space="preserve">N </w:t>
      </w:r>
      <w:r w:rsidRPr="00BA7C86">
        <w:rPr>
          <w:rFonts w:cs="Times New Roman"/>
        </w:rPr>
        <w:t>=</w:t>
      </w:r>
      <w:r w:rsidR="00A13BA2">
        <w:rPr>
          <w:rFonts w:cs="Times New Roman"/>
        </w:rPr>
        <w:t xml:space="preserve"> </w:t>
      </w:r>
      <w:r w:rsidRPr="00BA7C86">
        <w:rPr>
          <w:rFonts w:cs="Times New Roman"/>
        </w:rPr>
        <w:t>12) was 77.99 (SD = 16.14).</w:t>
      </w:r>
      <w:r w:rsidR="00A13BA2">
        <w:rPr>
          <w:rFonts w:cs="Times New Roman"/>
        </w:rPr>
        <w:t xml:space="preserve">  </w:t>
      </w:r>
      <w:r w:rsidRPr="00BA7C86">
        <w:rPr>
          <w:rFonts w:cs="Times New Roman"/>
        </w:rPr>
        <w:t xml:space="preserve">A one-way between-subjects ANOVA </w:t>
      </w:r>
      <w:r w:rsidR="00A13BA2">
        <w:rPr>
          <w:rFonts w:cs="Times New Roman"/>
        </w:rPr>
        <w:t xml:space="preserve">(Table 18) </w:t>
      </w:r>
      <w:r w:rsidRPr="00BA7C86">
        <w:rPr>
          <w:rFonts w:cs="Times New Roman"/>
        </w:rPr>
        <w:t>using the control group was found to be statistically significant, F (1,27) = 5.38, p</w:t>
      </w:r>
      <w:r w:rsidR="00A13BA2">
        <w:rPr>
          <w:rFonts w:cs="Times New Roman"/>
        </w:rPr>
        <w:t xml:space="preserve"> </w:t>
      </w:r>
      <w:r w:rsidRPr="00BA7C86">
        <w:rPr>
          <w:rFonts w:cs="Times New Roman"/>
        </w:rPr>
        <w:t xml:space="preserve">= .02.  Given that ELL students in both the treatment and control group experienced lower average chapter test scores than non-ELL </w:t>
      </w:r>
      <w:r w:rsidRPr="00BA7C86">
        <w:rPr>
          <w:rFonts w:cs="Times New Roman"/>
        </w:rPr>
        <w:lastRenderedPageBreak/>
        <w:t xml:space="preserve">students, this could indicate a possible confounding variable not accounted for in this model, including language barriers throughout the course of this study.  Yet, it is worth noting that the ELL students in the treatment group had higher chapter test averages than the ELL students in the control group. </w:t>
      </w:r>
    </w:p>
    <w:p w14:paraId="7E509B2C" w14:textId="77777777" w:rsidR="00AE1C69" w:rsidRPr="00BA7C86" w:rsidRDefault="00A13BA2" w:rsidP="00A13BA2">
      <w:pPr>
        <w:pStyle w:val="Caption"/>
        <w:rPr>
          <w:rFonts w:cs="Times New Roman"/>
        </w:rPr>
      </w:pPr>
      <w:bookmarkStart w:id="50" w:name="_Toc448382435"/>
      <w:r>
        <w:t xml:space="preserve">Table </w:t>
      </w:r>
      <w:r w:rsidR="003566D5">
        <w:fldChar w:fldCharType="begin"/>
      </w:r>
      <w:r w:rsidR="003566D5">
        <w:instrText xml:space="preserve"> SEQ Table \* ARABIC </w:instrText>
      </w:r>
      <w:r w:rsidR="003566D5">
        <w:fldChar w:fldCharType="separate"/>
      </w:r>
      <w:r w:rsidR="00713062">
        <w:rPr>
          <w:noProof/>
        </w:rPr>
        <w:t>17</w:t>
      </w:r>
      <w:r w:rsidR="003566D5">
        <w:rPr>
          <w:noProof/>
        </w:rPr>
        <w:fldChar w:fldCharType="end"/>
      </w:r>
      <w:r>
        <w:t xml:space="preserve">. </w:t>
      </w:r>
      <w:r w:rsidRPr="00AD59DB">
        <w:t>One-Way Analysis of Variance of Kindergarten Chapter Test Scores for Treatment Group by ELL Status</w:t>
      </w:r>
      <w:bookmarkEnd w:id="50"/>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293DFB62" w14:textId="77777777" w:rsidTr="00A13BA2">
        <w:tc>
          <w:tcPr>
            <w:tcW w:w="1082" w:type="pct"/>
            <w:tcBorders>
              <w:top w:val="single" w:sz="8" w:space="0" w:color="000000"/>
              <w:bottom w:val="single" w:sz="8" w:space="0" w:color="000000"/>
            </w:tcBorders>
            <w:tcMar>
              <w:top w:w="100" w:type="dxa"/>
              <w:left w:w="100" w:type="dxa"/>
              <w:bottom w:w="100" w:type="dxa"/>
              <w:right w:w="100" w:type="dxa"/>
            </w:tcMar>
          </w:tcPr>
          <w:p w14:paraId="755DE47D" w14:textId="77777777" w:rsidR="00AE1C69" w:rsidRPr="00713062" w:rsidRDefault="00AE1C69" w:rsidP="00A13BA2">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2E1372D7" w14:textId="77777777" w:rsidR="00AE1C69" w:rsidRPr="00713062" w:rsidRDefault="00AE1C69" w:rsidP="00A13BA2">
            <w:pPr>
              <w:spacing w:after="0"/>
              <w:contextualSpacing/>
              <w:rPr>
                <w:rFonts w:cs="Times New Roman"/>
                <w:b/>
              </w:rPr>
            </w:pPr>
            <w:r w:rsidRPr="00713062">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3B297D72" w14:textId="77777777" w:rsidR="00AE1C69" w:rsidRPr="00713062" w:rsidRDefault="00AE1C69" w:rsidP="00A13BA2">
            <w:pPr>
              <w:spacing w:after="0"/>
              <w:contextualSpacing/>
              <w:rPr>
                <w:rFonts w:cs="Times New Roman"/>
                <w:b/>
              </w:rPr>
            </w:pPr>
            <w:r w:rsidRPr="00713062">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41BE4200" w14:textId="77777777" w:rsidR="00AE1C69" w:rsidRPr="00713062" w:rsidRDefault="00E46ABF" w:rsidP="00A13BA2">
            <w:pPr>
              <w:spacing w:after="0"/>
              <w:contextualSpacing/>
              <w:rPr>
                <w:rFonts w:cs="Times New Roman"/>
                <w:b/>
              </w:rPr>
            </w:pPr>
            <w:r w:rsidRPr="00713062">
              <w:rPr>
                <w:rFonts w:cs="Times New Roman"/>
                <w:b/>
                <w:i/>
              </w:rPr>
              <w:sym w:font="Symbol" w:char="F068"/>
            </w:r>
          </w:p>
        </w:tc>
        <w:tc>
          <w:tcPr>
            <w:tcW w:w="986" w:type="pct"/>
            <w:tcBorders>
              <w:top w:val="single" w:sz="8" w:space="0" w:color="000000"/>
              <w:bottom w:val="single" w:sz="8" w:space="0" w:color="000000"/>
            </w:tcBorders>
            <w:tcMar>
              <w:top w:w="100" w:type="dxa"/>
              <w:left w:w="100" w:type="dxa"/>
              <w:bottom w:w="100" w:type="dxa"/>
              <w:right w:w="100" w:type="dxa"/>
            </w:tcMar>
          </w:tcPr>
          <w:p w14:paraId="3AF6CDB2" w14:textId="77777777" w:rsidR="00AE1C69" w:rsidRPr="00713062" w:rsidRDefault="00AE1C69" w:rsidP="00A13BA2">
            <w:pPr>
              <w:spacing w:after="0"/>
              <w:contextualSpacing/>
              <w:rPr>
                <w:rFonts w:cs="Times New Roman"/>
                <w:b/>
              </w:rPr>
            </w:pPr>
            <w:r w:rsidRPr="00713062">
              <w:rPr>
                <w:rFonts w:cs="Times New Roman"/>
                <w:b/>
                <w:i/>
              </w:rPr>
              <w:t>p</w:t>
            </w:r>
          </w:p>
        </w:tc>
      </w:tr>
      <w:tr w:rsidR="00AE1C69" w:rsidRPr="00BA7C86" w14:paraId="1950043F" w14:textId="77777777" w:rsidTr="00A13BA2">
        <w:tc>
          <w:tcPr>
            <w:tcW w:w="1082" w:type="pct"/>
            <w:tcMar>
              <w:top w:w="100" w:type="dxa"/>
              <w:left w:w="100" w:type="dxa"/>
              <w:bottom w:w="100" w:type="dxa"/>
              <w:right w:w="100" w:type="dxa"/>
            </w:tcMar>
          </w:tcPr>
          <w:p w14:paraId="49E1B0A6" w14:textId="77777777" w:rsidR="00AE1C69" w:rsidRPr="00BA7C86" w:rsidRDefault="00AE1C69" w:rsidP="00A13BA2">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7242A62B" w14:textId="77777777" w:rsidR="00AE1C69" w:rsidRPr="00BA7C86" w:rsidRDefault="00AE1C69" w:rsidP="00A13BA2">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01EDC5F9" w14:textId="77777777" w:rsidR="00AE1C69" w:rsidRPr="00BA7C86" w:rsidRDefault="00AE1C69" w:rsidP="00A13BA2">
            <w:pPr>
              <w:spacing w:after="0"/>
              <w:contextualSpacing/>
              <w:rPr>
                <w:rFonts w:cs="Times New Roman"/>
              </w:rPr>
            </w:pPr>
            <w:r w:rsidRPr="00BA7C86">
              <w:rPr>
                <w:rFonts w:cs="Times New Roman"/>
              </w:rPr>
              <w:t>3.644</w:t>
            </w:r>
          </w:p>
        </w:tc>
        <w:tc>
          <w:tcPr>
            <w:tcW w:w="986" w:type="pct"/>
            <w:tcMar>
              <w:top w:w="100" w:type="dxa"/>
              <w:left w:w="100" w:type="dxa"/>
              <w:bottom w:w="100" w:type="dxa"/>
              <w:right w:w="100" w:type="dxa"/>
            </w:tcMar>
          </w:tcPr>
          <w:p w14:paraId="19D088CC" w14:textId="77777777" w:rsidR="00AE1C69" w:rsidRPr="00BA7C86" w:rsidRDefault="00AE1C69" w:rsidP="00A13BA2">
            <w:pPr>
              <w:spacing w:after="0"/>
              <w:contextualSpacing/>
              <w:rPr>
                <w:rFonts w:cs="Times New Roman"/>
              </w:rPr>
            </w:pPr>
            <w:r w:rsidRPr="00BA7C86">
              <w:rPr>
                <w:rFonts w:cs="Times New Roman"/>
              </w:rPr>
              <w:t>.119</w:t>
            </w:r>
          </w:p>
        </w:tc>
        <w:tc>
          <w:tcPr>
            <w:tcW w:w="986" w:type="pct"/>
            <w:tcMar>
              <w:top w:w="100" w:type="dxa"/>
              <w:left w:w="100" w:type="dxa"/>
              <w:bottom w:w="100" w:type="dxa"/>
              <w:right w:w="100" w:type="dxa"/>
            </w:tcMar>
          </w:tcPr>
          <w:p w14:paraId="701CBB72" w14:textId="77777777" w:rsidR="00AE1C69" w:rsidRPr="00BA7C86" w:rsidRDefault="00AE1C69" w:rsidP="00A13BA2">
            <w:pPr>
              <w:spacing w:after="0"/>
              <w:contextualSpacing/>
              <w:rPr>
                <w:rFonts w:cs="Times New Roman"/>
              </w:rPr>
            </w:pPr>
            <w:r w:rsidRPr="00BA7C86">
              <w:rPr>
                <w:rFonts w:cs="Times New Roman"/>
              </w:rPr>
              <w:t>.067</w:t>
            </w:r>
          </w:p>
        </w:tc>
      </w:tr>
      <w:tr w:rsidR="00AE1C69" w:rsidRPr="00BA7C86" w14:paraId="1FDEA0B8" w14:textId="77777777" w:rsidTr="00A13BA2">
        <w:tc>
          <w:tcPr>
            <w:tcW w:w="1082" w:type="pct"/>
            <w:tcMar>
              <w:top w:w="100" w:type="dxa"/>
              <w:left w:w="100" w:type="dxa"/>
              <w:bottom w:w="100" w:type="dxa"/>
              <w:right w:w="100" w:type="dxa"/>
            </w:tcMar>
          </w:tcPr>
          <w:p w14:paraId="2DBF93DE" w14:textId="77777777" w:rsidR="00AE1C69" w:rsidRPr="00BA7C86" w:rsidRDefault="00AE1C69" w:rsidP="00A13BA2">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29988138" w14:textId="77777777" w:rsidR="00AE1C69" w:rsidRPr="00BA7C86" w:rsidRDefault="00AE1C69" w:rsidP="00A13BA2">
            <w:pPr>
              <w:spacing w:after="0"/>
              <w:contextualSpacing/>
              <w:rPr>
                <w:rFonts w:cs="Times New Roman"/>
              </w:rPr>
            </w:pPr>
            <w:r w:rsidRPr="00BA7C86">
              <w:rPr>
                <w:rFonts w:cs="Times New Roman"/>
              </w:rPr>
              <w:t>27</w:t>
            </w:r>
          </w:p>
        </w:tc>
        <w:tc>
          <w:tcPr>
            <w:tcW w:w="986" w:type="pct"/>
            <w:tcMar>
              <w:top w:w="100" w:type="dxa"/>
              <w:left w:w="100" w:type="dxa"/>
              <w:bottom w:w="100" w:type="dxa"/>
              <w:right w:w="100" w:type="dxa"/>
            </w:tcMar>
          </w:tcPr>
          <w:p w14:paraId="5AA20574" w14:textId="77777777" w:rsidR="00AE1C69" w:rsidRPr="00BA7C86" w:rsidRDefault="00AE1C69" w:rsidP="00A13BA2">
            <w:pPr>
              <w:spacing w:after="0"/>
              <w:contextualSpacing/>
              <w:rPr>
                <w:rFonts w:cs="Times New Roman"/>
              </w:rPr>
            </w:pPr>
          </w:p>
        </w:tc>
        <w:tc>
          <w:tcPr>
            <w:tcW w:w="986" w:type="pct"/>
            <w:tcMar>
              <w:top w:w="100" w:type="dxa"/>
              <w:left w:w="100" w:type="dxa"/>
              <w:bottom w:w="100" w:type="dxa"/>
              <w:right w:w="100" w:type="dxa"/>
            </w:tcMar>
          </w:tcPr>
          <w:p w14:paraId="14B81141" w14:textId="77777777" w:rsidR="00AE1C69" w:rsidRPr="00BA7C86" w:rsidRDefault="00AE1C69" w:rsidP="00A13BA2">
            <w:pPr>
              <w:widowControl w:val="0"/>
              <w:spacing w:after="0"/>
              <w:contextualSpacing/>
              <w:rPr>
                <w:rFonts w:cs="Times New Roman"/>
              </w:rPr>
            </w:pPr>
          </w:p>
        </w:tc>
        <w:tc>
          <w:tcPr>
            <w:tcW w:w="986" w:type="pct"/>
            <w:tcMar>
              <w:top w:w="100" w:type="dxa"/>
              <w:left w:w="100" w:type="dxa"/>
              <w:bottom w:w="100" w:type="dxa"/>
              <w:right w:w="100" w:type="dxa"/>
            </w:tcMar>
          </w:tcPr>
          <w:p w14:paraId="747AA37B" w14:textId="77777777" w:rsidR="00AE1C69" w:rsidRPr="00BA7C86" w:rsidRDefault="00AE1C69" w:rsidP="00A13BA2">
            <w:pPr>
              <w:widowControl w:val="0"/>
              <w:spacing w:after="0"/>
              <w:contextualSpacing/>
              <w:rPr>
                <w:rFonts w:cs="Times New Roman"/>
              </w:rPr>
            </w:pPr>
          </w:p>
        </w:tc>
      </w:tr>
      <w:tr w:rsidR="00AE1C69" w:rsidRPr="00BA7C86" w14:paraId="267D66A5" w14:textId="77777777" w:rsidTr="00A13BA2">
        <w:tc>
          <w:tcPr>
            <w:tcW w:w="1082" w:type="pct"/>
            <w:tcBorders>
              <w:bottom w:val="single" w:sz="8" w:space="0" w:color="000000"/>
            </w:tcBorders>
            <w:tcMar>
              <w:top w:w="100" w:type="dxa"/>
              <w:left w:w="100" w:type="dxa"/>
              <w:bottom w:w="100" w:type="dxa"/>
              <w:right w:w="100" w:type="dxa"/>
            </w:tcMar>
          </w:tcPr>
          <w:p w14:paraId="3AC87036" w14:textId="77777777" w:rsidR="00AE1C69" w:rsidRPr="00BA7C86" w:rsidRDefault="00AE1C69" w:rsidP="00A13BA2">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36859864" w14:textId="77777777" w:rsidR="00AE1C69" w:rsidRPr="00BA7C86" w:rsidRDefault="00AE1C69" w:rsidP="00A13BA2">
            <w:pPr>
              <w:spacing w:after="0"/>
              <w:contextualSpacing/>
              <w:rPr>
                <w:rFonts w:cs="Times New Roman"/>
              </w:rPr>
            </w:pPr>
            <w:r w:rsidRPr="00BA7C86">
              <w:rPr>
                <w:rFonts w:cs="Times New Roman"/>
              </w:rPr>
              <w:t>29</w:t>
            </w:r>
          </w:p>
        </w:tc>
        <w:tc>
          <w:tcPr>
            <w:tcW w:w="986" w:type="pct"/>
            <w:tcBorders>
              <w:bottom w:val="single" w:sz="8" w:space="0" w:color="000000"/>
            </w:tcBorders>
            <w:tcMar>
              <w:top w:w="100" w:type="dxa"/>
              <w:left w:w="100" w:type="dxa"/>
              <w:bottom w:w="100" w:type="dxa"/>
              <w:right w:w="100" w:type="dxa"/>
            </w:tcMar>
          </w:tcPr>
          <w:p w14:paraId="3E3406D3" w14:textId="77777777" w:rsidR="00AE1C69" w:rsidRPr="00BA7C86" w:rsidRDefault="00AE1C69" w:rsidP="00A13BA2">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6CF6A5F7" w14:textId="77777777" w:rsidR="00AE1C69" w:rsidRPr="00BA7C86" w:rsidRDefault="00AE1C69" w:rsidP="00A13BA2">
            <w:pPr>
              <w:widowControl w:val="0"/>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4D49E25A" w14:textId="77777777" w:rsidR="00AE1C69" w:rsidRPr="00BA7C86" w:rsidRDefault="00AE1C69" w:rsidP="00A13BA2">
            <w:pPr>
              <w:widowControl w:val="0"/>
              <w:spacing w:after="0"/>
              <w:contextualSpacing/>
              <w:rPr>
                <w:rFonts w:cs="Times New Roman"/>
              </w:rPr>
            </w:pPr>
          </w:p>
        </w:tc>
      </w:tr>
    </w:tbl>
    <w:p w14:paraId="33D79A83" w14:textId="77777777" w:rsidR="00AE1C69" w:rsidRPr="00BA7C86" w:rsidRDefault="00AE1C69" w:rsidP="00A13BA2">
      <w:pPr>
        <w:spacing w:after="0"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.119 (p &lt; .10)</w:t>
      </w:r>
    </w:p>
    <w:p w14:paraId="714F73DF" w14:textId="77777777" w:rsidR="00AE1C69" w:rsidRPr="00BA7C86" w:rsidRDefault="00A13BA2" w:rsidP="00A13BA2">
      <w:pPr>
        <w:pStyle w:val="Caption"/>
        <w:rPr>
          <w:rFonts w:cs="Times New Roman"/>
        </w:rPr>
      </w:pPr>
      <w:bookmarkStart w:id="51" w:name="_Toc448382436"/>
      <w:r>
        <w:t xml:space="preserve">Table </w:t>
      </w:r>
      <w:r w:rsidR="003566D5">
        <w:fldChar w:fldCharType="begin"/>
      </w:r>
      <w:r w:rsidR="003566D5">
        <w:instrText xml:space="preserve"> SEQ Table \* ARABIC </w:instrText>
      </w:r>
      <w:r w:rsidR="003566D5">
        <w:fldChar w:fldCharType="separate"/>
      </w:r>
      <w:r w:rsidR="00713062">
        <w:rPr>
          <w:noProof/>
        </w:rPr>
        <w:t>18</w:t>
      </w:r>
      <w:r w:rsidR="003566D5">
        <w:rPr>
          <w:noProof/>
        </w:rPr>
        <w:fldChar w:fldCharType="end"/>
      </w:r>
      <w:r>
        <w:t xml:space="preserve">. </w:t>
      </w:r>
      <w:r w:rsidRPr="00017CA0">
        <w:t>One-Way Analysis of Variance of Kindergarten Chapter Test Scores for Control Group by ELL Status</w:t>
      </w:r>
      <w:bookmarkEnd w:id="51"/>
    </w:p>
    <w:tbl>
      <w:tblPr>
        <w:tblW w:w="5000" w:type="pct"/>
        <w:tblBorders>
          <w:top w:val="nil"/>
          <w:left w:val="nil"/>
          <w:bottom w:val="nil"/>
          <w:right w:val="nil"/>
          <w:insideH w:val="nil"/>
          <w:insideV w:val="nil"/>
        </w:tblBorders>
        <w:tblLook w:val="0600" w:firstRow="0" w:lastRow="0" w:firstColumn="0" w:lastColumn="0" w:noHBand="1" w:noVBand="1"/>
      </w:tblPr>
      <w:tblGrid>
        <w:gridCol w:w="1913"/>
        <w:gridCol w:w="1701"/>
        <w:gridCol w:w="1743"/>
        <w:gridCol w:w="1743"/>
        <w:gridCol w:w="1740"/>
      </w:tblGrid>
      <w:tr w:rsidR="00AE1C69" w:rsidRPr="00BA7C86" w14:paraId="209CA546" w14:textId="77777777" w:rsidTr="00A13BA2">
        <w:tc>
          <w:tcPr>
            <w:tcW w:w="1082" w:type="pct"/>
            <w:tcBorders>
              <w:top w:val="single" w:sz="8" w:space="0" w:color="000000"/>
              <w:bottom w:val="single" w:sz="8" w:space="0" w:color="000000"/>
            </w:tcBorders>
            <w:tcMar>
              <w:top w:w="100" w:type="dxa"/>
              <w:left w:w="100" w:type="dxa"/>
              <w:bottom w:w="100" w:type="dxa"/>
              <w:right w:w="100" w:type="dxa"/>
            </w:tcMar>
          </w:tcPr>
          <w:p w14:paraId="101D1B84" w14:textId="77777777" w:rsidR="00AE1C69" w:rsidRPr="00713062" w:rsidRDefault="00AE1C69" w:rsidP="00A13BA2">
            <w:pPr>
              <w:widowControl w:val="0"/>
              <w:spacing w:after="0"/>
              <w:contextualSpacing/>
              <w:rPr>
                <w:rFonts w:cs="Times New Roman"/>
                <w:b/>
              </w:rPr>
            </w:pPr>
          </w:p>
        </w:tc>
        <w:tc>
          <w:tcPr>
            <w:tcW w:w="962" w:type="pct"/>
            <w:tcBorders>
              <w:top w:val="single" w:sz="8" w:space="0" w:color="000000"/>
              <w:bottom w:val="single" w:sz="8" w:space="0" w:color="000000"/>
            </w:tcBorders>
            <w:tcMar>
              <w:top w:w="100" w:type="dxa"/>
              <w:left w:w="100" w:type="dxa"/>
              <w:bottom w:w="100" w:type="dxa"/>
              <w:right w:w="100" w:type="dxa"/>
            </w:tcMar>
          </w:tcPr>
          <w:p w14:paraId="47B540D7" w14:textId="77777777" w:rsidR="00AE1C69" w:rsidRPr="00713062" w:rsidRDefault="00AE1C69" w:rsidP="00A13BA2">
            <w:pPr>
              <w:spacing w:after="0"/>
              <w:contextualSpacing/>
              <w:rPr>
                <w:rFonts w:cs="Times New Roman"/>
                <w:b/>
              </w:rPr>
            </w:pPr>
            <w:r w:rsidRPr="00713062">
              <w:rPr>
                <w:rFonts w:cs="Times New Roman"/>
                <w:b/>
                <w:i/>
              </w:rPr>
              <w:t>df</w:t>
            </w:r>
          </w:p>
        </w:tc>
        <w:tc>
          <w:tcPr>
            <w:tcW w:w="986" w:type="pct"/>
            <w:tcBorders>
              <w:top w:val="single" w:sz="8" w:space="0" w:color="000000"/>
              <w:bottom w:val="single" w:sz="8" w:space="0" w:color="000000"/>
            </w:tcBorders>
            <w:tcMar>
              <w:top w:w="100" w:type="dxa"/>
              <w:left w:w="100" w:type="dxa"/>
              <w:bottom w:w="100" w:type="dxa"/>
              <w:right w:w="100" w:type="dxa"/>
            </w:tcMar>
          </w:tcPr>
          <w:p w14:paraId="0F854031" w14:textId="77777777" w:rsidR="00AE1C69" w:rsidRPr="00713062" w:rsidRDefault="00AE1C69" w:rsidP="00A13BA2">
            <w:pPr>
              <w:spacing w:after="0"/>
              <w:contextualSpacing/>
              <w:rPr>
                <w:rFonts w:cs="Times New Roman"/>
                <w:b/>
              </w:rPr>
            </w:pPr>
            <w:r w:rsidRPr="00713062">
              <w:rPr>
                <w:rFonts w:cs="Times New Roman"/>
                <w:b/>
                <w:i/>
              </w:rPr>
              <w:t>F</w:t>
            </w:r>
          </w:p>
        </w:tc>
        <w:tc>
          <w:tcPr>
            <w:tcW w:w="986" w:type="pct"/>
            <w:tcBorders>
              <w:top w:val="single" w:sz="8" w:space="0" w:color="000000"/>
              <w:bottom w:val="single" w:sz="8" w:space="0" w:color="000000"/>
            </w:tcBorders>
            <w:tcMar>
              <w:top w:w="100" w:type="dxa"/>
              <w:left w:w="100" w:type="dxa"/>
              <w:bottom w:w="100" w:type="dxa"/>
              <w:right w:w="100" w:type="dxa"/>
            </w:tcMar>
          </w:tcPr>
          <w:p w14:paraId="05FC413D" w14:textId="77777777" w:rsidR="00AE1C69" w:rsidRPr="00713062" w:rsidRDefault="00CA6C8D" w:rsidP="00A13BA2">
            <w:pPr>
              <w:spacing w:after="0"/>
              <w:contextualSpacing/>
              <w:rPr>
                <w:rFonts w:cs="Times New Roman"/>
                <w:b/>
              </w:rPr>
            </w:pPr>
            <w:r w:rsidRPr="00713062">
              <w:rPr>
                <w:rFonts w:cs="Times New Roman"/>
                <w:b/>
                <w:i/>
              </w:rPr>
              <w:sym w:font="Symbol" w:char="F068"/>
            </w:r>
          </w:p>
        </w:tc>
        <w:tc>
          <w:tcPr>
            <w:tcW w:w="986" w:type="pct"/>
            <w:tcBorders>
              <w:top w:val="single" w:sz="8" w:space="0" w:color="000000"/>
              <w:bottom w:val="single" w:sz="8" w:space="0" w:color="000000"/>
            </w:tcBorders>
            <w:tcMar>
              <w:top w:w="100" w:type="dxa"/>
              <w:left w:w="100" w:type="dxa"/>
              <w:bottom w:w="100" w:type="dxa"/>
              <w:right w:w="100" w:type="dxa"/>
            </w:tcMar>
          </w:tcPr>
          <w:p w14:paraId="395F85CC" w14:textId="77777777" w:rsidR="00AE1C69" w:rsidRPr="00713062" w:rsidRDefault="00AE1C69" w:rsidP="00A13BA2">
            <w:pPr>
              <w:spacing w:after="0"/>
              <w:contextualSpacing/>
              <w:rPr>
                <w:rFonts w:cs="Times New Roman"/>
                <w:b/>
              </w:rPr>
            </w:pPr>
            <w:r w:rsidRPr="00713062">
              <w:rPr>
                <w:rFonts w:cs="Times New Roman"/>
                <w:b/>
                <w:i/>
              </w:rPr>
              <w:t>p</w:t>
            </w:r>
          </w:p>
        </w:tc>
      </w:tr>
      <w:tr w:rsidR="00AE1C69" w:rsidRPr="00BA7C86" w14:paraId="154B9B0B" w14:textId="77777777" w:rsidTr="00A13BA2">
        <w:tc>
          <w:tcPr>
            <w:tcW w:w="1082" w:type="pct"/>
            <w:tcMar>
              <w:top w:w="100" w:type="dxa"/>
              <w:left w:w="100" w:type="dxa"/>
              <w:bottom w:w="100" w:type="dxa"/>
              <w:right w:w="100" w:type="dxa"/>
            </w:tcMar>
          </w:tcPr>
          <w:p w14:paraId="347D30D1" w14:textId="77777777" w:rsidR="00AE1C69" w:rsidRPr="00BA7C86" w:rsidRDefault="00AE1C69" w:rsidP="00A13BA2">
            <w:pPr>
              <w:spacing w:after="0"/>
              <w:contextualSpacing/>
              <w:rPr>
                <w:rFonts w:cs="Times New Roman"/>
              </w:rPr>
            </w:pPr>
            <w:r w:rsidRPr="00BA7C86">
              <w:rPr>
                <w:rFonts w:cs="Times New Roman"/>
              </w:rPr>
              <w:t>Between Subjects</w:t>
            </w:r>
          </w:p>
        </w:tc>
        <w:tc>
          <w:tcPr>
            <w:tcW w:w="962" w:type="pct"/>
            <w:tcMar>
              <w:top w:w="100" w:type="dxa"/>
              <w:left w:w="100" w:type="dxa"/>
              <w:bottom w:w="100" w:type="dxa"/>
              <w:right w:w="100" w:type="dxa"/>
            </w:tcMar>
          </w:tcPr>
          <w:p w14:paraId="41C69938" w14:textId="77777777" w:rsidR="00AE1C69" w:rsidRPr="00BA7C86" w:rsidRDefault="00AE1C69" w:rsidP="00A13BA2">
            <w:pPr>
              <w:spacing w:after="0"/>
              <w:contextualSpacing/>
              <w:rPr>
                <w:rFonts w:cs="Times New Roman"/>
              </w:rPr>
            </w:pPr>
            <w:r w:rsidRPr="00BA7C86">
              <w:rPr>
                <w:rFonts w:cs="Times New Roman"/>
              </w:rPr>
              <w:t>1</w:t>
            </w:r>
          </w:p>
        </w:tc>
        <w:tc>
          <w:tcPr>
            <w:tcW w:w="986" w:type="pct"/>
            <w:tcMar>
              <w:top w:w="100" w:type="dxa"/>
              <w:left w:w="100" w:type="dxa"/>
              <w:bottom w:w="100" w:type="dxa"/>
              <w:right w:w="100" w:type="dxa"/>
            </w:tcMar>
          </w:tcPr>
          <w:p w14:paraId="7AF0C445" w14:textId="77777777" w:rsidR="00AE1C69" w:rsidRPr="00BA7C86" w:rsidRDefault="00AE1C69" w:rsidP="00A13BA2">
            <w:pPr>
              <w:spacing w:after="0"/>
              <w:contextualSpacing/>
              <w:rPr>
                <w:rFonts w:cs="Times New Roman"/>
              </w:rPr>
            </w:pPr>
            <w:r w:rsidRPr="00BA7C86">
              <w:rPr>
                <w:rFonts w:cs="Times New Roman"/>
              </w:rPr>
              <w:t>5.377</w:t>
            </w:r>
          </w:p>
        </w:tc>
        <w:tc>
          <w:tcPr>
            <w:tcW w:w="986" w:type="pct"/>
            <w:tcMar>
              <w:top w:w="100" w:type="dxa"/>
              <w:left w:w="100" w:type="dxa"/>
              <w:bottom w:w="100" w:type="dxa"/>
              <w:right w:w="100" w:type="dxa"/>
            </w:tcMar>
          </w:tcPr>
          <w:p w14:paraId="01A67D7C" w14:textId="77777777" w:rsidR="00AE1C69" w:rsidRPr="00BA7C86" w:rsidRDefault="00AE1C69" w:rsidP="00A13BA2">
            <w:pPr>
              <w:spacing w:after="0"/>
              <w:contextualSpacing/>
              <w:rPr>
                <w:rFonts w:cs="Times New Roman"/>
              </w:rPr>
            </w:pPr>
            <w:r w:rsidRPr="00BA7C86">
              <w:rPr>
                <w:rFonts w:cs="Times New Roman"/>
              </w:rPr>
              <w:t>.166</w:t>
            </w:r>
          </w:p>
        </w:tc>
        <w:tc>
          <w:tcPr>
            <w:tcW w:w="986" w:type="pct"/>
            <w:tcMar>
              <w:top w:w="100" w:type="dxa"/>
              <w:left w:w="100" w:type="dxa"/>
              <w:bottom w:w="100" w:type="dxa"/>
              <w:right w:w="100" w:type="dxa"/>
            </w:tcMar>
          </w:tcPr>
          <w:p w14:paraId="6B28BF9B" w14:textId="77777777" w:rsidR="00AE1C69" w:rsidRPr="00BA7C86" w:rsidRDefault="00AE1C69" w:rsidP="00A13BA2">
            <w:pPr>
              <w:spacing w:after="0"/>
              <w:contextualSpacing/>
              <w:rPr>
                <w:rFonts w:cs="Times New Roman"/>
              </w:rPr>
            </w:pPr>
            <w:r w:rsidRPr="00BA7C86">
              <w:rPr>
                <w:rFonts w:cs="Times New Roman"/>
              </w:rPr>
              <w:t>.028</w:t>
            </w:r>
          </w:p>
        </w:tc>
      </w:tr>
      <w:tr w:rsidR="00AE1C69" w:rsidRPr="00BA7C86" w14:paraId="19165489" w14:textId="77777777" w:rsidTr="00A13BA2">
        <w:tc>
          <w:tcPr>
            <w:tcW w:w="1082" w:type="pct"/>
            <w:tcMar>
              <w:top w:w="100" w:type="dxa"/>
              <w:left w:w="100" w:type="dxa"/>
              <w:bottom w:w="100" w:type="dxa"/>
              <w:right w:w="100" w:type="dxa"/>
            </w:tcMar>
          </w:tcPr>
          <w:p w14:paraId="1087AC12" w14:textId="77777777" w:rsidR="00AE1C69" w:rsidRPr="00BA7C86" w:rsidRDefault="00AE1C69" w:rsidP="00A13BA2">
            <w:pPr>
              <w:spacing w:after="0"/>
              <w:contextualSpacing/>
              <w:rPr>
                <w:rFonts w:cs="Times New Roman"/>
              </w:rPr>
            </w:pPr>
            <w:r w:rsidRPr="00BA7C86">
              <w:rPr>
                <w:rFonts w:cs="Times New Roman"/>
              </w:rPr>
              <w:t>Error</w:t>
            </w:r>
          </w:p>
        </w:tc>
        <w:tc>
          <w:tcPr>
            <w:tcW w:w="962" w:type="pct"/>
            <w:tcMar>
              <w:top w:w="100" w:type="dxa"/>
              <w:left w:w="100" w:type="dxa"/>
              <w:bottom w:w="100" w:type="dxa"/>
              <w:right w:w="100" w:type="dxa"/>
            </w:tcMar>
          </w:tcPr>
          <w:p w14:paraId="3FE0F56C" w14:textId="77777777" w:rsidR="00AE1C69" w:rsidRPr="00BA7C86" w:rsidRDefault="00AE1C69" w:rsidP="00A13BA2">
            <w:pPr>
              <w:spacing w:after="0"/>
              <w:contextualSpacing/>
              <w:rPr>
                <w:rFonts w:cs="Times New Roman"/>
              </w:rPr>
            </w:pPr>
            <w:r w:rsidRPr="00BA7C86">
              <w:rPr>
                <w:rFonts w:cs="Times New Roman"/>
              </w:rPr>
              <w:t>27</w:t>
            </w:r>
          </w:p>
        </w:tc>
        <w:tc>
          <w:tcPr>
            <w:tcW w:w="986" w:type="pct"/>
            <w:tcMar>
              <w:top w:w="100" w:type="dxa"/>
              <w:left w:w="100" w:type="dxa"/>
              <w:bottom w:w="100" w:type="dxa"/>
              <w:right w:w="100" w:type="dxa"/>
            </w:tcMar>
          </w:tcPr>
          <w:p w14:paraId="343403A1" w14:textId="77777777" w:rsidR="00AE1C69" w:rsidRPr="00BA7C86" w:rsidRDefault="00AE1C69" w:rsidP="00A13BA2">
            <w:pPr>
              <w:spacing w:after="0"/>
              <w:contextualSpacing/>
              <w:rPr>
                <w:rFonts w:cs="Times New Roman"/>
              </w:rPr>
            </w:pPr>
          </w:p>
        </w:tc>
        <w:tc>
          <w:tcPr>
            <w:tcW w:w="986" w:type="pct"/>
            <w:tcMar>
              <w:top w:w="100" w:type="dxa"/>
              <w:left w:w="100" w:type="dxa"/>
              <w:bottom w:w="100" w:type="dxa"/>
              <w:right w:w="100" w:type="dxa"/>
            </w:tcMar>
          </w:tcPr>
          <w:p w14:paraId="4A7C17B2" w14:textId="77777777" w:rsidR="00AE1C69" w:rsidRPr="00BA7C86" w:rsidRDefault="00AE1C69" w:rsidP="00A13BA2">
            <w:pPr>
              <w:widowControl w:val="0"/>
              <w:spacing w:after="0"/>
              <w:contextualSpacing/>
              <w:rPr>
                <w:rFonts w:cs="Times New Roman"/>
              </w:rPr>
            </w:pPr>
          </w:p>
        </w:tc>
        <w:tc>
          <w:tcPr>
            <w:tcW w:w="986" w:type="pct"/>
            <w:tcMar>
              <w:top w:w="100" w:type="dxa"/>
              <w:left w:w="100" w:type="dxa"/>
              <w:bottom w:w="100" w:type="dxa"/>
              <w:right w:w="100" w:type="dxa"/>
            </w:tcMar>
          </w:tcPr>
          <w:p w14:paraId="15A5EA33" w14:textId="77777777" w:rsidR="00AE1C69" w:rsidRPr="00BA7C86" w:rsidRDefault="00AE1C69" w:rsidP="00A13BA2">
            <w:pPr>
              <w:widowControl w:val="0"/>
              <w:spacing w:after="0"/>
              <w:contextualSpacing/>
              <w:rPr>
                <w:rFonts w:cs="Times New Roman"/>
              </w:rPr>
            </w:pPr>
          </w:p>
        </w:tc>
      </w:tr>
      <w:tr w:rsidR="00AE1C69" w:rsidRPr="00BA7C86" w14:paraId="3DBCD711" w14:textId="77777777" w:rsidTr="00A13BA2">
        <w:tc>
          <w:tcPr>
            <w:tcW w:w="1082" w:type="pct"/>
            <w:tcBorders>
              <w:bottom w:val="single" w:sz="8" w:space="0" w:color="000000"/>
            </w:tcBorders>
            <w:tcMar>
              <w:top w:w="100" w:type="dxa"/>
              <w:left w:w="100" w:type="dxa"/>
              <w:bottom w:w="100" w:type="dxa"/>
              <w:right w:w="100" w:type="dxa"/>
            </w:tcMar>
          </w:tcPr>
          <w:p w14:paraId="08B5D37B" w14:textId="77777777" w:rsidR="00AE1C69" w:rsidRPr="00BA7C86" w:rsidRDefault="00AE1C69" w:rsidP="00A13BA2">
            <w:pPr>
              <w:spacing w:after="0"/>
              <w:contextualSpacing/>
              <w:rPr>
                <w:rFonts w:cs="Times New Roman"/>
              </w:rPr>
            </w:pPr>
            <w:r w:rsidRPr="00BA7C86">
              <w:rPr>
                <w:rFonts w:cs="Times New Roman"/>
              </w:rPr>
              <w:t>Total</w:t>
            </w:r>
          </w:p>
        </w:tc>
        <w:tc>
          <w:tcPr>
            <w:tcW w:w="962" w:type="pct"/>
            <w:tcBorders>
              <w:bottom w:val="single" w:sz="8" w:space="0" w:color="000000"/>
            </w:tcBorders>
            <w:tcMar>
              <w:top w:w="100" w:type="dxa"/>
              <w:left w:w="100" w:type="dxa"/>
              <w:bottom w:w="100" w:type="dxa"/>
              <w:right w:w="100" w:type="dxa"/>
            </w:tcMar>
          </w:tcPr>
          <w:p w14:paraId="427EC2A4" w14:textId="77777777" w:rsidR="00AE1C69" w:rsidRPr="00BA7C86" w:rsidRDefault="00AE1C69" w:rsidP="00A13BA2">
            <w:pPr>
              <w:spacing w:after="0"/>
              <w:contextualSpacing/>
              <w:rPr>
                <w:rFonts w:cs="Times New Roman"/>
              </w:rPr>
            </w:pPr>
            <w:r w:rsidRPr="00BA7C86">
              <w:rPr>
                <w:rFonts w:cs="Times New Roman"/>
              </w:rPr>
              <w:t>29</w:t>
            </w:r>
          </w:p>
        </w:tc>
        <w:tc>
          <w:tcPr>
            <w:tcW w:w="986" w:type="pct"/>
            <w:tcBorders>
              <w:bottom w:val="single" w:sz="8" w:space="0" w:color="000000"/>
            </w:tcBorders>
            <w:tcMar>
              <w:top w:w="100" w:type="dxa"/>
              <w:left w:w="100" w:type="dxa"/>
              <w:bottom w:w="100" w:type="dxa"/>
              <w:right w:w="100" w:type="dxa"/>
            </w:tcMar>
          </w:tcPr>
          <w:p w14:paraId="13FDE6D2" w14:textId="77777777" w:rsidR="00AE1C69" w:rsidRPr="00BA7C86" w:rsidRDefault="00AE1C69" w:rsidP="00A13BA2">
            <w:pPr>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0E8CC695" w14:textId="77777777" w:rsidR="00AE1C69" w:rsidRPr="00BA7C86" w:rsidRDefault="00AE1C69" w:rsidP="00A13BA2">
            <w:pPr>
              <w:widowControl w:val="0"/>
              <w:spacing w:after="0"/>
              <w:contextualSpacing/>
              <w:rPr>
                <w:rFonts w:cs="Times New Roman"/>
              </w:rPr>
            </w:pPr>
          </w:p>
        </w:tc>
        <w:tc>
          <w:tcPr>
            <w:tcW w:w="986" w:type="pct"/>
            <w:tcBorders>
              <w:bottom w:val="single" w:sz="8" w:space="0" w:color="000000"/>
            </w:tcBorders>
            <w:tcMar>
              <w:top w:w="100" w:type="dxa"/>
              <w:left w:w="100" w:type="dxa"/>
              <w:bottom w:w="100" w:type="dxa"/>
              <w:right w:w="100" w:type="dxa"/>
            </w:tcMar>
          </w:tcPr>
          <w:p w14:paraId="49AAEFC3" w14:textId="77777777" w:rsidR="00AE1C69" w:rsidRPr="00BA7C86" w:rsidRDefault="00AE1C69" w:rsidP="00A13BA2">
            <w:pPr>
              <w:widowControl w:val="0"/>
              <w:spacing w:after="0"/>
              <w:contextualSpacing/>
              <w:rPr>
                <w:rFonts w:cs="Times New Roman"/>
              </w:rPr>
            </w:pPr>
          </w:p>
        </w:tc>
      </w:tr>
    </w:tbl>
    <w:p w14:paraId="10938F1B" w14:textId="77777777" w:rsidR="00AE1C69" w:rsidRPr="00BA7C86" w:rsidRDefault="00AE1C69" w:rsidP="00E973A8">
      <w:pPr>
        <w:spacing w:after="0" w:line="480" w:lineRule="auto"/>
        <w:contextualSpacing/>
        <w:rPr>
          <w:rFonts w:cs="Times New Roman"/>
        </w:rPr>
      </w:pPr>
      <w:r w:rsidRPr="00BA7C86">
        <w:rPr>
          <w:rFonts w:cs="Times New Roman"/>
          <w:i/>
        </w:rPr>
        <w:t>Notes.</w:t>
      </w:r>
      <w:r w:rsidRPr="00BA7C86">
        <w:rPr>
          <w:rFonts w:cs="Times New Roman"/>
        </w:rPr>
        <w:t xml:space="preserve"> R</w:t>
      </w:r>
      <w:r w:rsidRPr="00BA7C86">
        <w:rPr>
          <w:rFonts w:cs="Times New Roman"/>
          <w:vertAlign w:val="superscript"/>
        </w:rPr>
        <w:t>2</w:t>
      </w:r>
      <w:r w:rsidRPr="00BA7C86">
        <w:rPr>
          <w:rFonts w:cs="Times New Roman"/>
        </w:rPr>
        <w:t xml:space="preserve"> = .166 (</w:t>
      </w:r>
      <w:r w:rsidRPr="00BA7C86">
        <w:rPr>
          <w:rFonts w:cs="Times New Roman"/>
          <w:i/>
        </w:rPr>
        <w:t>p</w:t>
      </w:r>
      <w:r w:rsidRPr="00BA7C86">
        <w:rPr>
          <w:rFonts w:cs="Times New Roman"/>
        </w:rPr>
        <w:t>&gt; .05)</w:t>
      </w:r>
    </w:p>
    <w:p w14:paraId="07E5AFD1" w14:textId="77777777" w:rsidR="00AE1C69" w:rsidRPr="00BA7C86" w:rsidRDefault="00A13BA2" w:rsidP="00A13BA2">
      <w:pPr>
        <w:pStyle w:val="Heading3"/>
      </w:pPr>
      <w:r>
        <w:tab/>
      </w:r>
      <w:bookmarkStart w:id="52" w:name="_Toc448382403"/>
      <w:r w:rsidR="00AE1C69" w:rsidRPr="00BA7C86">
        <w:t>Research Question #3</w:t>
      </w:r>
      <w:bookmarkEnd w:id="52"/>
    </w:p>
    <w:p w14:paraId="11969076" w14:textId="77777777" w:rsidR="00AE1C69" w:rsidRPr="00BA7C86" w:rsidRDefault="00AE1C69" w:rsidP="00BA7C86">
      <w:pPr>
        <w:tabs>
          <w:tab w:val="left" w:pos="360"/>
        </w:tabs>
        <w:spacing w:after="0" w:line="480" w:lineRule="auto"/>
        <w:contextualSpacing/>
        <w:rPr>
          <w:rFonts w:cs="Times New Roman"/>
        </w:rPr>
      </w:pPr>
      <w:r w:rsidRPr="00BA7C86">
        <w:rPr>
          <w:rFonts w:cs="Times New Roman"/>
          <w:i/>
        </w:rPr>
        <w:t>Is there a relationship the mathematical dispositions</w:t>
      </w:r>
      <w:r w:rsidR="000D4D6F" w:rsidRPr="00BA7C86">
        <w:rPr>
          <w:rFonts w:cs="Times New Roman"/>
          <w:i/>
        </w:rPr>
        <w:t>’</w:t>
      </w:r>
      <w:r w:rsidRPr="00BA7C86">
        <w:rPr>
          <w:rFonts w:cs="Times New Roman"/>
          <w:i/>
        </w:rPr>
        <w:t xml:space="preserve"> of students taught through regular mathematics instruction and those taught with the use of picture books as measured by students’ self-report dispositions over time</w:t>
      </w:r>
      <w:r w:rsidRPr="00BA7C86">
        <w:rPr>
          <w:rFonts w:cs="Times New Roman"/>
        </w:rPr>
        <w:t>?</w:t>
      </w:r>
    </w:p>
    <w:p w14:paraId="5830C6CC" w14:textId="77777777" w:rsidR="00355E8A" w:rsidRPr="00BA7C86" w:rsidRDefault="00AE1C69" w:rsidP="00BA7C86">
      <w:pPr>
        <w:spacing w:after="0" w:line="480" w:lineRule="auto"/>
        <w:ind w:firstLine="720"/>
        <w:contextualSpacing/>
        <w:rPr>
          <w:rFonts w:cs="Times New Roman"/>
        </w:rPr>
      </w:pPr>
      <w:r w:rsidRPr="00BA7C86">
        <w:rPr>
          <w:rFonts w:cs="Times New Roman"/>
        </w:rPr>
        <w:lastRenderedPageBreak/>
        <w:t xml:space="preserve">A two-way mixed ANOVA </w:t>
      </w:r>
      <w:r w:rsidR="00A13BA2">
        <w:rPr>
          <w:rFonts w:cs="Times New Roman"/>
        </w:rPr>
        <w:t xml:space="preserve">(Table 19) </w:t>
      </w:r>
      <w:r w:rsidRPr="00BA7C86">
        <w:rPr>
          <w:rFonts w:cs="Times New Roman"/>
        </w:rPr>
        <w:t xml:space="preserve">was conducted to evaluate the relationship between the mathematical dispositions of students and the use of picture books in mathematics instruction over time.  </w:t>
      </w:r>
      <w:r w:rsidR="00355E8A" w:rsidRPr="00BA7C86">
        <w:rPr>
          <w:rFonts w:cs="Times New Roman"/>
        </w:rPr>
        <w:t>The mean self</w:t>
      </w:r>
      <w:r w:rsidR="0010291C" w:rsidRPr="00BA7C86">
        <w:rPr>
          <w:rFonts w:cs="Times New Roman"/>
        </w:rPr>
        <w:t>-</w:t>
      </w:r>
      <w:r w:rsidR="00355E8A" w:rsidRPr="00BA7C86">
        <w:rPr>
          <w:rFonts w:cs="Times New Roman"/>
        </w:rPr>
        <w:t>reported disposition for the treatment and control group</w:t>
      </w:r>
      <w:r w:rsidR="00002F41" w:rsidRPr="00BA7C86">
        <w:rPr>
          <w:rFonts w:cs="Times New Roman"/>
        </w:rPr>
        <w:t xml:space="preserve"> (N=136)</w:t>
      </w:r>
      <w:r w:rsidR="00355E8A" w:rsidRPr="00BA7C86">
        <w:rPr>
          <w:rFonts w:cs="Times New Roman"/>
        </w:rPr>
        <w:t xml:space="preserve"> at each of the six time points (weeks 1, 4, 8, 11, 14, and 18) are re</w:t>
      </w:r>
      <w:r w:rsidR="00A13BA2">
        <w:rPr>
          <w:rFonts w:cs="Times New Roman"/>
        </w:rPr>
        <w:t>ported in Table 30</w:t>
      </w:r>
      <w:r w:rsidR="00355E8A" w:rsidRPr="00BA7C86">
        <w:rPr>
          <w:rFonts w:cs="Times New Roman"/>
        </w:rPr>
        <w:t xml:space="preserve">.  </w:t>
      </w:r>
      <w:r w:rsidRPr="00BA7C86">
        <w:rPr>
          <w:rFonts w:cs="Times New Roman"/>
        </w:rPr>
        <w:t>A Mauchly’s Test of Sphericity produced a value of .74 (</w:t>
      </w:r>
      <w:r w:rsidRPr="00BA7C86">
        <w:rPr>
          <w:rFonts w:cs="Times New Roman"/>
          <w:i/>
        </w:rPr>
        <w:t>p</w:t>
      </w:r>
      <w:r w:rsidRPr="00BA7C86">
        <w:rPr>
          <w:rFonts w:cs="Times New Roman"/>
        </w:rPr>
        <w:t xml:space="preserve"> = .00) indicating that the variances of difference between levels was not significantly different.  Because of this, Greenhouse-Geisser was used to determine the within-subject effects (Tabachnick</w:t>
      </w:r>
      <w:r w:rsidR="00A13BA2">
        <w:rPr>
          <w:rFonts w:cs="Times New Roman"/>
        </w:rPr>
        <w:t xml:space="preserve"> </w:t>
      </w:r>
      <w:r w:rsidRPr="00BA7C86">
        <w:rPr>
          <w:rFonts w:cs="Times New Roman"/>
        </w:rPr>
        <w:t>&amp;</w:t>
      </w:r>
      <w:r w:rsidR="00A13BA2">
        <w:rPr>
          <w:rFonts w:cs="Times New Roman"/>
        </w:rPr>
        <w:t xml:space="preserve"> </w:t>
      </w:r>
      <w:r w:rsidRPr="00BA7C86">
        <w:rPr>
          <w:rFonts w:cs="Times New Roman"/>
        </w:rPr>
        <w:t>Fidell, 2012).  There was no</w:t>
      </w:r>
      <w:r w:rsidR="0010291C" w:rsidRPr="00BA7C86">
        <w:rPr>
          <w:rFonts w:cs="Times New Roman"/>
        </w:rPr>
        <w:t>t</w:t>
      </w:r>
      <w:r w:rsidRPr="00BA7C86">
        <w:rPr>
          <w:rFonts w:cs="Times New Roman"/>
        </w:rPr>
        <w:t xml:space="preserve"> a statist</w:t>
      </w:r>
      <w:r w:rsidR="0092558E" w:rsidRPr="00BA7C86">
        <w:rPr>
          <w:rFonts w:cs="Times New Roman"/>
        </w:rPr>
        <w:t xml:space="preserve">ically significant interaction </w:t>
      </w:r>
      <w:r w:rsidRPr="00BA7C86">
        <w:rPr>
          <w:rFonts w:cs="Times New Roman"/>
        </w:rPr>
        <w:t>between the effects of the treatment and time on students’ mathematical dispositions, F</w:t>
      </w:r>
      <w:r w:rsidR="00A13BA2">
        <w:rPr>
          <w:rFonts w:cs="Times New Roman"/>
        </w:rPr>
        <w:t xml:space="preserve"> </w:t>
      </w:r>
      <w:r w:rsidRPr="00BA7C86">
        <w:rPr>
          <w:rFonts w:cs="Times New Roman"/>
        </w:rPr>
        <w:t xml:space="preserve">(4.43, 593.85) = .592, p = .685.  Due to non-significance, a simple main effects analysis was not conducted.  This </w:t>
      </w:r>
      <w:r w:rsidR="00A13BA2">
        <w:rPr>
          <w:rFonts w:cs="Times New Roman"/>
        </w:rPr>
        <w:t xml:space="preserve">result </w:t>
      </w:r>
      <w:r w:rsidRPr="00BA7C86">
        <w:rPr>
          <w:rFonts w:cs="Times New Roman"/>
        </w:rPr>
        <w:t>could mean that the students entered the treatment with initial positive mathematical dispositions that were not affected by time or the treatment.</w:t>
      </w:r>
    </w:p>
    <w:p w14:paraId="62476855" w14:textId="77777777" w:rsidR="00A13BA2" w:rsidRPr="00BA7C86" w:rsidRDefault="00A13BA2" w:rsidP="00A13BA2">
      <w:pPr>
        <w:pStyle w:val="Caption"/>
        <w:rPr>
          <w:rFonts w:cs="Times New Roman"/>
        </w:rPr>
      </w:pPr>
      <w:bookmarkStart w:id="53" w:name="_Toc448382437"/>
      <w:r>
        <w:t xml:space="preserve">Table </w:t>
      </w:r>
      <w:r w:rsidR="003566D5">
        <w:fldChar w:fldCharType="begin"/>
      </w:r>
      <w:r w:rsidR="003566D5">
        <w:instrText xml:space="preserve"> SEQ Table \* ARABIC </w:instrText>
      </w:r>
      <w:r w:rsidR="003566D5">
        <w:fldChar w:fldCharType="separate"/>
      </w:r>
      <w:r w:rsidR="00713062">
        <w:rPr>
          <w:noProof/>
        </w:rPr>
        <w:t>19</w:t>
      </w:r>
      <w:r w:rsidR="003566D5">
        <w:rPr>
          <w:noProof/>
        </w:rPr>
        <w:fldChar w:fldCharType="end"/>
      </w:r>
      <w:r>
        <w:t xml:space="preserve">. </w:t>
      </w:r>
      <w:r w:rsidRPr="00117D82">
        <w:t>Two-Way Mixed Analysis of Variance of the Interaction of Time and Treatment</w:t>
      </w:r>
      <w:bookmarkEnd w:id="53"/>
    </w:p>
    <w:tbl>
      <w:tblPr>
        <w:tblW w:w="6450" w:type="dxa"/>
        <w:tblBorders>
          <w:top w:val="nil"/>
          <w:left w:val="nil"/>
          <w:bottom w:val="nil"/>
          <w:right w:val="nil"/>
          <w:insideH w:val="nil"/>
          <w:insideV w:val="nil"/>
        </w:tblBorders>
        <w:tblLayout w:type="fixed"/>
        <w:tblLook w:val="0600" w:firstRow="0" w:lastRow="0" w:firstColumn="0" w:lastColumn="0" w:noHBand="1" w:noVBand="1"/>
      </w:tblPr>
      <w:tblGrid>
        <w:gridCol w:w="2100"/>
        <w:gridCol w:w="1710"/>
        <w:gridCol w:w="1305"/>
        <w:gridCol w:w="1335"/>
      </w:tblGrid>
      <w:tr w:rsidR="00A13BA2" w:rsidRPr="00BA7C86" w14:paraId="6254DD01" w14:textId="77777777" w:rsidTr="00C870F4">
        <w:tc>
          <w:tcPr>
            <w:tcW w:w="2100" w:type="dxa"/>
            <w:tcBorders>
              <w:top w:val="single" w:sz="8" w:space="0" w:color="000000"/>
              <w:bottom w:val="single" w:sz="8" w:space="0" w:color="000000"/>
            </w:tcBorders>
          </w:tcPr>
          <w:p w14:paraId="687A781E" w14:textId="77777777" w:rsidR="00A13BA2" w:rsidRPr="00713062" w:rsidRDefault="00A13BA2" w:rsidP="00A13BA2">
            <w:pPr>
              <w:widowControl w:val="0"/>
              <w:spacing w:after="0"/>
              <w:contextualSpacing/>
              <w:jc w:val="center"/>
              <w:rPr>
                <w:rFonts w:cs="Times New Roman"/>
                <w:b/>
              </w:rPr>
            </w:pPr>
          </w:p>
        </w:tc>
        <w:tc>
          <w:tcPr>
            <w:tcW w:w="1710" w:type="dxa"/>
            <w:tcBorders>
              <w:top w:val="single" w:sz="8" w:space="0" w:color="000000"/>
              <w:bottom w:val="single" w:sz="8" w:space="0" w:color="000000"/>
            </w:tcBorders>
          </w:tcPr>
          <w:p w14:paraId="3D5EFEAD" w14:textId="77777777" w:rsidR="00A13BA2" w:rsidRPr="00713062" w:rsidRDefault="00A13BA2" w:rsidP="00A13BA2">
            <w:pPr>
              <w:spacing w:after="0"/>
              <w:contextualSpacing/>
              <w:rPr>
                <w:rFonts w:cs="Times New Roman"/>
                <w:b/>
              </w:rPr>
            </w:pPr>
            <w:r w:rsidRPr="00713062">
              <w:rPr>
                <w:rFonts w:cs="Times New Roman"/>
                <w:b/>
                <w:i/>
              </w:rPr>
              <w:t>df</w:t>
            </w:r>
          </w:p>
        </w:tc>
        <w:tc>
          <w:tcPr>
            <w:tcW w:w="1305" w:type="dxa"/>
            <w:tcBorders>
              <w:top w:val="single" w:sz="8" w:space="0" w:color="000000"/>
              <w:bottom w:val="single" w:sz="8" w:space="0" w:color="000000"/>
            </w:tcBorders>
            <w:tcMar>
              <w:top w:w="20" w:type="dxa"/>
              <w:left w:w="20" w:type="dxa"/>
              <w:bottom w:w="20" w:type="dxa"/>
              <w:right w:w="20" w:type="dxa"/>
            </w:tcMar>
          </w:tcPr>
          <w:p w14:paraId="005CFC48" w14:textId="77777777" w:rsidR="00A13BA2" w:rsidRPr="00713062" w:rsidRDefault="00A13BA2" w:rsidP="00A13BA2">
            <w:pPr>
              <w:spacing w:after="0"/>
              <w:contextualSpacing/>
              <w:rPr>
                <w:rFonts w:cs="Times New Roman"/>
                <w:b/>
              </w:rPr>
            </w:pPr>
            <w:r w:rsidRPr="00713062">
              <w:rPr>
                <w:rFonts w:cs="Times New Roman"/>
                <w:b/>
                <w:i/>
              </w:rPr>
              <w:t>F</w:t>
            </w:r>
          </w:p>
        </w:tc>
        <w:tc>
          <w:tcPr>
            <w:tcW w:w="1335" w:type="dxa"/>
            <w:tcBorders>
              <w:top w:val="single" w:sz="8" w:space="0" w:color="000000"/>
              <w:bottom w:val="single" w:sz="8" w:space="0" w:color="000000"/>
            </w:tcBorders>
            <w:tcMar>
              <w:top w:w="100" w:type="dxa"/>
              <w:left w:w="100" w:type="dxa"/>
              <w:bottom w:w="100" w:type="dxa"/>
              <w:right w:w="100" w:type="dxa"/>
            </w:tcMar>
          </w:tcPr>
          <w:p w14:paraId="0A4709EF" w14:textId="77777777" w:rsidR="00A13BA2" w:rsidRPr="00713062" w:rsidRDefault="00A13BA2" w:rsidP="00A13BA2">
            <w:pPr>
              <w:spacing w:after="0"/>
              <w:contextualSpacing/>
              <w:rPr>
                <w:rFonts w:cs="Times New Roman"/>
                <w:b/>
              </w:rPr>
            </w:pPr>
            <w:r w:rsidRPr="00713062">
              <w:rPr>
                <w:rFonts w:cs="Times New Roman"/>
                <w:b/>
                <w:i/>
              </w:rPr>
              <w:t>p</w:t>
            </w:r>
          </w:p>
        </w:tc>
      </w:tr>
      <w:tr w:rsidR="00A13BA2" w:rsidRPr="00BA7C86" w14:paraId="10A46789" w14:textId="77777777" w:rsidTr="00C870F4">
        <w:tc>
          <w:tcPr>
            <w:tcW w:w="2100" w:type="dxa"/>
          </w:tcPr>
          <w:p w14:paraId="6CAF6D02" w14:textId="77777777" w:rsidR="00A13BA2" w:rsidRPr="00BA7C86" w:rsidRDefault="00A13BA2" w:rsidP="00A13BA2">
            <w:pPr>
              <w:spacing w:after="0"/>
              <w:contextualSpacing/>
              <w:rPr>
                <w:rFonts w:cs="Times New Roman"/>
              </w:rPr>
            </w:pPr>
            <w:r w:rsidRPr="00BA7C86">
              <w:rPr>
                <w:rFonts w:cs="Times New Roman"/>
              </w:rPr>
              <w:t>Time</w:t>
            </w:r>
          </w:p>
        </w:tc>
        <w:tc>
          <w:tcPr>
            <w:tcW w:w="1710" w:type="dxa"/>
          </w:tcPr>
          <w:p w14:paraId="20F5C7BC" w14:textId="77777777" w:rsidR="00A13BA2" w:rsidRPr="00BA7C86" w:rsidRDefault="00A13BA2" w:rsidP="00A13BA2">
            <w:pPr>
              <w:spacing w:after="0"/>
              <w:contextualSpacing/>
              <w:rPr>
                <w:rFonts w:cs="Times New Roman"/>
              </w:rPr>
            </w:pPr>
            <w:r w:rsidRPr="00BA7C86">
              <w:rPr>
                <w:rFonts w:cs="Times New Roman"/>
              </w:rPr>
              <w:t>4.43</w:t>
            </w:r>
          </w:p>
        </w:tc>
        <w:tc>
          <w:tcPr>
            <w:tcW w:w="1305" w:type="dxa"/>
            <w:tcMar>
              <w:top w:w="20" w:type="dxa"/>
              <w:left w:w="20" w:type="dxa"/>
              <w:bottom w:w="20" w:type="dxa"/>
              <w:right w:w="20" w:type="dxa"/>
            </w:tcMar>
          </w:tcPr>
          <w:p w14:paraId="0FFC4141" w14:textId="77777777" w:rsidR="00A13BA2" w:rsidRPr="00BA7C86" w:rsidRDefault="00A13BA2" w:rsidP="00A13BA2">
            <w:pPr>
              <w:spacing w:after="0"/>
              <w:contextualSpacing/>
              <w:rPr>
                <w:rFonts w:cs="Times New Roman"/>
              </w:rPr>
            </w:pPr>
            <w:r w:rsidRPr="00BA7C86">
              <w:rPr>
                <w:rFonts w:cs="Times New Roman"/>
              </w:rPr>
              <w:t>.84</w:t>
            </w:r>
          </w:p>
        </w:tc>
        <w:tc>
          <w:tcPr>
            <w:tcW w:w="1335" w:type="dxa"/>
            <w:tcMar>
              <w:top w:w="100" w:type="dxa"/>
              <w:left w:w="100" w:type="dxa"/>
              <w:bottom w:w="100" w:type="dxa"/>
              <w:right w:w="100" w:type="dxa"/>
            </w:tcMar>
          </w:tcPr>
          <w:p w14:paraId="5B6018CD" w14:textId="77777777" w:rsidR="00A13BA2" w:rsidRPr="00BA7C86" w:rsidRDefault="00A13BA2" w:rsidP="00A13BA2">
            <w:pPr>
              <w:spacing w:after="0"/>
              <w:contextualSpacing/>
              <w:rPr>
                <w:rFonts w:cs="Times New Roman"/>
              </w:rPr>
            </w:pPr>
            <w:r w:rsidRPr="00BA7C86">
              <w:rPr>
                <w:rFonts w:cs="Times New Roman"/>
              </w:rPr>
              <w:t>.51</w:t>
            </w:r>
          </w:p>
        </w:tc>
      </w:tr>
      <w:tr w:rsidR="00A13BA2" w:rsidRPr="00BA7C86" w14:paraId="0A316E95" w14:textId="77777777" w:rsidTr="00C870F4">
        <w:tc>
          <w:tcPr>
            <w:tcW w:w="2100" w:type="dxa"/>
          </w:tcPr>
          <w:p w14:paraId="0E24BE4D" w14:textId="77777777" w:rsidR="00A13BA2" w:rsidRPr="00BA7C86" w:rsidRDefault="00A13BA2" w:rsidP="00A13BA2">
            <w:pPr>
              <w:spacing w:after="0"/>
              <w:contextualSpacing/>
              <w:rPr>
                <w:rFonts w:cs="Times New Roman"/>
              </w:rPr>
            </w:pPr>
            <w:r w:rsidRPr="00BA7C86">
              <w:rPr>
                <w:rFonts w:cs="Times New Roman"/>
              </w:rPr>
              <w:t>Time*Treatment</w:t>
            </w:r>
          </w:p>
        </w:tc>
        <w:tc>
          <w:tcPr>
            <w:tcW w:w="1710" w:type="dxa"/>
          </w:tcPr>
          <w:p w14:paraId="32A5470C" w14:textId="77777777" w:rsidR="00A13BA2" w:rsidRPr="00BA7C86" w:rsidRDefault="00A13BA2" w:rsidP="00A13BA2">
            <w:pPr>
              <w:spacing w:after="0"/>
              <w:contextualSpacing/>
              <w:rPr>
                <w:rFonts w:cs="Times New Roman"/>
              </w:rPr>
            </w:pPr>
            <w:r w:rsidRPr="00BA7C86">
              <w:rPr>
                <w:rFonts w:cs="Times New Roman"/>
              </w:rPr>
              <w:t>4.43</w:t>
            </w:r>
          </w:p>
        </w:tc>
        <w:tc>
          <w:tcPr>
            <w:tcW w:w="1305" w:type="dxa"/>
            <w:tcMar>
              <w:top w:w="20" w:type="dxa"/>
              <w:left w:w="20" w:type="dxa"/>
              <w:bottom w:w="20" w:type="dxa"/>
              <w:right w:w="20" w:type="dxa"/>
            </w:tcMar>
          </w:tcPr>
          <w:p w14:paraId="09A35E3F" w14:textId="77777777" w:rsidR="00A13BA2" w:rsidRPr="00BA7C86" w:rsidRDefault="00A13BA2" w:rsidP="00A13BA2">
            <w:pPr>
              <w:spacing w:after="0"/>
              <w:contextualSpacing/>
              <w:rPr>
                <w:rFonts w:cs="Times New Roman"/>
              </w:rPr>
            </w:pPr>
            <w:r w:rsidRPr="00BA7C86">
              <w:rPr>
                <w:rFonts w:cs="Times New Roman"/>
              </w:rPr>
              <w:t>.59</w:t>
            </w:r>
          </w:p>
        </w:tc>
        <w:tc>
          <w:tcPr>
            <w:tcW w:w="1335" w:type="dxa"/>
            <w:tcMar>
              <w:top w:w="100" w:type="dxa"/>
              <w:left w:w="100" w:type="dxa"/>
              <w:bottom w:w="100" w:type="dxa"/>
              <w:right w:w="100" w:type="dxa"/>
            </w:tcMar>
          </w:tcPr>
          <w:p w14:paraId="5B6343EB" w14:textId="77777777" w:rsidR="00A13BA2" w:rsidRPr="00BA7C86" w:rsidRDefault="00A13BA2" w:rsidP="00A13BA2">
            <w:pPr>
              <w:spacing w:after="0"/>
              <w:contextualSpacing/>
              <w:rPr>
                <w:rFonts w:cs="Times New Roman"/>
              </w:rPr>
            </w:pPr>
            <w:r>
              <w:rPr>
                <w:rFonts w:cs="Times New Roman"/>
              </w:rPr>
              <w:t>.69</w:t>
            </w:r>
          </w:p>
        </w:tc>
      </w:tr>
      <w:tr w:rsidR="00A13BA2" w:rsidRPr="00BA7C86" w14:paraId="2A494E0C" w14:textId="77777777" w:rsidTr="00C870F4">
        <w:tc>
          <w:tcPr>
            <w:tcW w:w="2100" w:type="dxa"/>
            <w:tcBorders>
              <w:bottom w:val="single" w:sz="8" w:space="0" w:color="000000"/>
            </w:tcBorders>
          </w:tcPr>
          <w:p w14:paraId="256C064C" w14:textId="77777777" w:rsidR="00A13BA2" w:rsidRPr="00BA7C86" w:rsidRDefault="00A13BA2" w:rsidP="00A13BA2">
            <w:pPr>
              <w:spacing w:after="0"/>
              <w:contextualSpacing/>
              <w:rPr>
                <w:rFonts w:cs="Times New Roman"/>
              </w:rPr>
            </w:pPr>
            <w:r w:rsidRPr="00BA7C86">
              <w:rPr>
                <w:rFonts w:cs="Times New Roman"/>
              </w:rPr>
              <w:t>Error</w:t>
            </w:r>
          </w:p>
        </w:tc>
        <w:tc>
          <w:tcPr>
            <w:tcW w:w="1710" w:type="dxa"/>
            <w:tcBorders>
              <w:bottom w:val="single" w:sz="8" w:space="0" w:color="000000"/>
            </w:tcBorders>
          </w:tcPr>
          <w:p w14:paraId="3C3A65FB" w14:textId="77777777" w:rsidR="00A13BA2" w:rsidRPr="00BA7C86" w:rsidRDefault="00A13BA2" w:rsidP="00A13BA2">
            <w:pPr>
              <w:spacing w:after="0"/>
              <w:contextualSpacing/>
              <w:rPr>
                <w:rFonts w:cs="Times New Roman"/>
              </w:rPr>
            </w:pPr>
            <w:r w:rsidRPr="00BA7C86">
              <w:rPr>
                <w:rFonts w:cs="Times New Roman"/>
              </w:rPr>
              <w:t>593.85</w:t>
            </w:r>
          </w:p>
        </w:tc>
        <w:tc>
          <w:tcPr>
            <w:tcW w:w="1305" w:type="dxa"/>
            <w:tcBorders>
              <w:bottom w:val="single" w:sz="8" w:space="0" w:color="000000"/>
            </w:tcBorders>
            <w:tcMar>
              <w:top w:w="20" w:type="dxa"/>
              <w:left w:w="20" w:type="dxa"/>
              <w:bottom w:w="20" w:type="dxa"/>
              <w:right w:w="20" w:type="dxa"/>
            </w:tcMar>
          </w:tcPr>
          <w:p w14:paraId="276715E4" w14:textId="77777777" w:rsidR="00A13BA2" w:rsidRPr="00BA7C86" w:rsidRDefault="00A13BA2" w:rsidP="00A13BA2">
            <w:pPr>
              <w:spacing w:after="0"/>
              <w:contextualSpacing/>
              <w:rPr>
                <w:rFonts w:cs="Times New Roman"/>
              </w:rPr>
            </w:pPr>
          </w:p>
        </w:tc>
        <w:tc>
          <w:tcPr>
            <w:tcW w:w="1335" w:type="dxa"/>
            <w:tcBorders>
              <w:bottom w:val="single" w:sz="8" w:space="0" w:color="000000"/>
            </w:tcBorders>
            <w:tcMar>
              <w:top w:w="100" w:type="dxa"/>
              <w:left w:w="100" w:type="dxa"/>
              <w:bottom w:w="100" w:type="dxa"/>
              <w:right w:w="100" w:type="dxa"/>
            </w:tcMar>
          </w:tcPr>
          <w:p w14:paraId="38BF9F26" w14:textId="77777777" w:rsidR="00A13BA2" w:rsidRPr="00BA7C86" w:rsidRDefault="00A13BA2" w:rsidP="00A13BA2">
            <w:pPr>
              <w:spacing w:after="0"/>
              <w:contextualSpacing/>
              <w:rPr>
                <w:rFonts w:cs="Times New Roman"/>
              </w:rPr>
            </w:pPr>
          </w:p>
        </w:tc>
      </w:tr>
    </w:tbl>
    <w:p w14:paraId="5943E2A6" w14:textId="77777777" w:rsidR="00A13BA2" w:rsidRPr="00BA7C86" w:rsidRDefault="00A13BA2" w:rsidP="00713062">
      <w:pPr>
        <w:spacing w:after="0" w:line="480" w:lineRule="auto"/>
        <w:contextualSpacing/>
        <w:rPr>
          <w:rFonts w:cs="Times New Roman"/>
        </w:rPr>
      </w:pPr>
      <w:r w:rsidRPr="00BA7C86">
        <w:rPr>
          <w:rFonts w:cs="Times New Roman"/>
          <w:i/>
        </w:rPr>
        <w:t>Notes.</w:t>
      </w:r>
      <w:r>
        <w:rPr>
          <w:rFonts w:cs="Times New Roman"/>
          <w:i/>
        </w:rPr>
        <w:t xml:space="preserve"> p &gt;</w:t>
      </w:r>
      <w:r w:rsidRPr="00BA7C86">
        <w:rPr>
          <w:rFonts w:cs="Times New Roman"/>
        </w:rPr>
        <w:t xml:space="preserve"> .05</w:t>
      </w:r>
    </w:p>
    <w:p w14:paraId="1C5ACE4D" w14:textId="77777777" w:rsidR="00355E8A" w:rsidRPr="00BA7C86" w:rsidRDefault="00713062" w:rsidP="00713062">
      <w:pPr>
        <w:pStyle w:val="Caption"/>
        <w:rPr>
          <w:rFonts w:cs="Times New Roman"/>
          <w:i w:val="0"/>
        </w:rPr>
      </w:pPr>
      <w:bookmarkStart w:id="54" w:name="_Toc448382438"/>
      <w:r>
        <w:t xml:space="preserve">Table </w:t>
      </w:r>
      <w:r w:rsidR="003566D5">
        <w:fldChar w:fldCharType="begin"/>
      </w:r>
      <w:r w:rsidR="003566D5">
        <w:instrText xml:space="preserve"> SEQ Table \* ARABIC </w:instrText>
      </w:r>
      <w:r w:rsidR="003566D5">
        <w:fldChar w:fldCharType="separate"/>
      </w:r>
      <w:r>
        <w:rPr>
          <w:noProof/>
        </w:rPr>
        <w:t>20</w:t>
      </w:r>
      <w:r w:rsidR="003566D5">
        <w:rPr>
          <w:noProof/>
        </w:rPr>
        <w:fldChar w:fldCharType="end"/>
      </w:r>
      <w:r>
        <w:t xml:space="preserve">. </w:t>
      </w:r>
      <w:r w:rsidRPr="00A25CAD">
        <w:t>Mean Mathematical Dispositions by Treatment and Control Groups</w:t>
      </w:r>
      <w:bookmarkEnd w:id="54"/>
    </w:p>
    <w:tbl>
      <w:tblPr>
        <w:tblStyle w:val="TableGrid"/>
        <w:tblW w:w="5000" w:type="pct"/>
        <w:tblLook w:val="00A0" w:firstRow="1" w:lastRow="0" w:firstColumn="1" w:lastColumn="0" w:noHBand="0" w:noVBand="0"/>
      </w:tblPr>
      <w:tblGrid>
        <w:gridCol w:w="1366"/>
        <w:gridCol w:w="1249"/>
        <w:gridCol w:w="1249"/>
        <w:gridCol w:w="1249"/>
        <w:gridCol w:w="1249"/>
        <w:gridCol w:w="1249"/>
        <w:gridCol w:w="1245"/>
      </w:tblGrid>
      <w:tr w:rsidR="00713062" w:rsidRPr="00BA7C86" w14:paraId="3904B3BE" w14:textId="77777777" w:rsidTr="00713062">
        <w:tc>
          <w:tcPr>
            <w:tcW w:w="772" w:type="pct"/>
            <w:tcBorders>
              <w:left w:val="nil"/>
              <w:bottom w:val="single" w:sz="4" w:space="0" w:color="000000" w:themeColor="text1"/>
              <w:right w:val="nil"/>
            </w:tcBorders>
            <w:vAlign w:val="center"/>
          </w:tcPr>
          <w:p w14:paraId="62A92B33" w14:textId="77777777" w:rsidR="00713062" w:rsidRPr="00713062" w:rsidRDefault="00713062" w:rsidP="00713062">
            <w:pPr>
              <w:contextualSpacing/>
              <w:rPr>
                <w:rFonts w:cs="Times New Roman"/>
                <w:b/>
              </w:rPr>
            </w:pPr>
          </w:p>
        </w:tc>
        <w:tc>
          <w:tcPr>
            <w:tcW w:w="705" w:type="pct"/>
            <w:tcBorders>
              <w:left w:val="nil"/>
              <w:bottom w:val="single" w:sz="4" w:space="0" w:color="000000" w:themeColor="text1"/>
              <w:right w:val="nil"/>
            </w:tcBorders>
            <w:vAlign w:val="center"/>
          </w:tcPr>
          <w:p w14:paraId="0EEB2B75" w14:textId="77777777" w:rsidR="00713062" w:rsidRPr="00713062" w:rsidRDefault="00713062" w:rsidP="00713062">
            <w:pPr>
              <w:contextualSpacing/>
              <w:rPr>
                <w:rFonts w:cs="Times New Roman"/>
                <w:b/>
              </w:rPr>
            </w:pPr>
            <w:r w:rsidRPr="00713062">
              <w:rPr>
                <w:rFonts w:cs="Times New Roman"/>
                <w:b/>
              </w:rPr>
              <w:t>Week 1</w:t>
            </w:r>
          </w:p>
        </w:tc>
        <w:tc>
          <w:tcPr>
            <w:tcW w:w="705" w:type="pct"/>
            <w:tcBorders>
              <w:left w:val="nil"/>
              <w:bottom w:val="single" w:sz="4" w:space="0" w:color="000000" w:themeColor="text1"/>
              <w:right w:val="nil"/>
            </w:tcBorders>
            <w:vAlign w:val="center"/>
          </w:tcPr>
          <w:p w14:paraId="6EEED881" w14:textId="77777777" w:rsidR="00713062" w:rsidRPr="00713062" w:rsidRDefault="00713062" w:rsidP="00713062">
            <w:pPr>
              <w:contextualSpacing/>
              <w:rPr>
                <w:rFonts w:cs="Times New Roman"/>
                <w:b/>
              </w:rPr>
            </w:pPr>
            <w:r w:rsidRPr="00713062">
              <w:rPr>
                <w:rFonts w:cs="Times New Roman"/>
                <w:b/>
              </w:rPr>
              <w:t>Week 4</w:t>
            </w:r>
          </w:p>
        </w:tc>
        <w:tc>
          <w:tcPr>
            <w:tcW w:w="705" w:type="pct"/>
            <w:tcBorders>
              <w:left w:val="nil"/>
              <w:bottom w:val="single" w:sz="4" w:space="0" w:color="000000" w:themeColor="text1"/>
              <w:right w:val="nil"/>
            </w:tcBorders>
            <w:vAlign w:val="center"/>
          </w:tcPr>
          <w:p w14:paraId="5BF4C51F" w14:textId="77777777" w:rsidR="00713062" w:rsidRPr="00713062" w:rsidRDefault="00713062" w:rsidP="00713062">
            <w:pPr>
              <w:contextualSpacing/>
              <w:rPr>
                <w:rFonts w:cs="Times New Roman"/>
                <w:b/>
              </w:rPr>
            </w:pPr>
            <w:r w:rsidRPr="00713062">
              <w:rPr>
                <w:rFonts w:cs="Times New Roman"/>
                <w:b/>
              </w:rPr>
              <w:t>Week 8</w:t>
            </w:r>
          </w:p>
        </w:tc>
        <w:tc>
          <w:tcPr>
            <w:tcW w:w="705" w:type="pct"/>
            <w:tcBorders>
              <w:left w:val="nil"/>
              <w:bottom w:val="single" w:sz="4" w:space="0" w:color="000000" w:themeColor="text1"/>
              <w:right w:val="nil"/>
            </w:tcBorders>
            <w:vAlign w:val="center"/>
          </w:tcPr>
          <w:p w14:paraId="583B24A1" w14:textId="77777777" w:rsidR="00713062" w:rsidRPr="00713062" w:rsidRDefault="00713062" w:rsidP="00713062">
            <w:pPr>
              <w:contextualSpacing/>
              <w:rPr>
                <w:rFonts w:cs="Times New Roman"/>
                <w:b/>
              </w:rPr>
            </w:pPr>
            <w:r w:rsidRPr="00713062">
              <w:rPr>
                <w:rFonts w:cs="Times New Roman"/>
                <w:b/>
              </w:rPr>
              <w:t>Week 11</w:t>
            </w:r>
          </w:p>
        </w:tc>
        <w:tc>
          <w:tcPr>
            <w:tcW w:w="705" w:type="pct"/>
            <w:tcBorders>
              <w:left w:val="nil"/>
              <w:bottom w:val="single" w:sz="4" w:space="0" w:color="000000" w:themeColor="text1"/>
              <w:right w:val="nil"/>
            </w:tcBorders>
            <w:vAlign w:val="center"/>
          </w:tcPr>
          <w:p w14:paraId="6FF923AE" w14:textId="77777777" w:rsidR="00713062" w:rsidRPr="00713062" w:rsidRDefault="00713062" w:rsidP="00713062">
            <w:pPr>
              <w:contextualSpacing/>
              <w:rPr>
                <w:rFonts w:cs="Times New Roman"/>
                <w:b/>
              </w:rPr>
            </w:pPr>
            <w:r w:rsidRPr="00713062">
              <w:rPr>
                <w:rFonts w:cs="Times New Roman"/>
                <w:b/>
              </w:rPr>
              <w:t>Week 14</w:t>
            </w:r>
          </w:p>
        </w:tc>
        <w:tc>
          <w:tcPr>
            <w:tcW w:w="705" w:type="pct"/>
            <w:tcBorders>
              <w:left w:val="nil"/>
              <w:bottom w:val="single" w:sz="4" w:space="0" w:color="000000" w:themeColor="text1"/>
              <w:right w:val="nil"/>
            </w:tcBorders>
            <w:vAlign w:val="center"/>
          </w:tcPr>
          <w:p w14:paraId="43DAB954" w14:textId="77777777" w:rsidR="00713062" w:rsidRPr="00713062" w:rsidRDefault="00713062" w:rsidP="00713062">
            <w:pPr>
              <w:contextualSpacing/>
              <w:rPr>
                <w:rFonts w:cs="Times New Roman"/>
                <w:b/>
              </w:rPr>
            </w:pPr>
            <w:r w:rsidRPr="00713062">
              <w:rPr>
                <w:rFonts w:cs="Times New Roman"/>
                <w:b/>
              </w:rPr>
              <w:t>Week 18</w:t>
            </w:r>
          </w:p>
        </w:tc>
      </w:tr>
      <w:tr w:rsidR="00713062" w:rsidRPr="00BA7C86" w14:paraId="7CCAE3D6" w14:textId="77777777" w:rsidTr="00713062">
        <w:trPr>
          <w:trHeight w:val="504"/>
        </w:trPr>
        <w:tc>
          <w:tcPr>
            <w:tcW w:w="772" w:type="pct"/>
            <w:tcBorders>
              <w:left w:val="nil"/>
              <w:bottom w:val="nil"/>
              <w:right w:val="nil"/>
            </w:tcBorders>
            <w:vAlign w:val="center"/>
          </w:tcPr>
          <w:p w14:paraId="04704CE7" w14:textId="77777777" w:rsidR="00713062" w:rsidRPr="00BA7C86" w:rsidRDefault="00713062" w:rsidP="00713062">
            <w:pPr>
              <w:contextualSpacing/>
              <w:rPr>
                <w:rFonts w:cs="Times New Roman"/>
              </w:rPr>
            </w:pPr>
            <w:r>
              <w:rPr>
                <w:rFonts w:cs="Times New Roman"/>
              </w:rPr>
              <w:t>Control Mean (SD)</w:t>
            </w:r>
          </w:p>
        </w:tc>
        <w:tc>
          <w:tcPr>
            <w:tcW w:w="705" w:type="pct"/>
            <w:tcBorders>
              <w:left w:val="nil"/>
              <w:bottom w:val="nil"/>
              <w:right w:val="nil"/>
            </w:tcBorders>
            <w:vAlign w:val="center"/>
          </w:tcPr>
          <w:p w14:paraId="6342FB54" w14:textId="77777777" w:rsidR="00713062" w:rsidRPr="00BA7C86" w:rsidRDefault="00713062" w:rsidP="00713062">
            <w:pPr>
              <w:contextualSpacing/>
              <w:rPr>
                <w:rFonts w:cs="Times New Roman"/>
              </w:rPr>
            </w:pPr>
            <w:r>
              <w:rPr>
                <w:rFonts w:cs="Times New Roman"/>
              </w:rPr>
              <w:t>4.17 (.95)</w:t>
            </w:r>
          </w:p>
        </w:tc>
        <w:tc>
          <w:tcPr>
            <w:tcW w:w="705" w:type="pct"/>
            <w:tcBorders>
              <w:left w:val="nil"/>
              <w:bottom w:val="nil"/>
              <w:right w:val="nil"/>
            </w:tcBorders>
            <w:vAlign w:val="center"/>
          </w:tcPr>
          <w:p w14:paraId="1BB0B550" w14:textId="77777777" w:rsidR="00713062" w:rsidRPr="00BA7C86" w:rsidRDefault="00713062" w:rsidP="00713062">
            <w:pPr>
              <w:contextualSpacing/>
              <w:rPr>
                <w:rFonts w:cs="Times New Roman"/>
              </w:rPr>
            </w:pPr>
            <w:r>
              <w:rPr>
                <w:rFonts w:cs="Times New Roman"/>
              </w:rPr>
              <w:t>4.23 (.93)</w:t>
            </w:r>
          </w:p>
        </w:tc>
        <w:tc>
          <w:tcPr>
            <w:tcW w:w="705" w:type="pct"/>
            <w:tcBorders>
              <w:left w:val="nil"/>
              <w:bottom w:val="nil"/>
              <w:right w:val="nil"/>
            </w:tcBorders>
            <w:vAlign w:val="center"/>
          </w:tcPr>
          <w:p w14:paraId="652871D6" w14:textId="77777777" w:rsidR="00713062" w:rsidRPr="00BA7C86" w:rsidRDefault="00713062" w:rsidP="00713062">
            <w:pPr>
              <w:contextualSpacing/>
              <w:rPr>
                <w:rFonts w:cs="Times New Roman"/>
              </w:rPr>
            </w:pPr>
            <w:r>
              <w:rPr>
                <w:rFonts w:cs="Times New Roman"/>
              </w:rPr>
              <w:t>4.2 (1.1)</w:t>
            </w:r>
          </w:p>
        </w:tc>
        <w:tc>
          <w:tcPr>
            <w:tcW w:w="705" w:type="pct"/>
            <w:tcBorders>
              <w:left w:val="nil"/>
              <w:bottom w:val="nil"/>
              <w:right w:val="nil"/>
            </w:tcBorders>
            <w:vAlign w:val="center"/>
          </w:tcPr>
          <w:p w14:paraId="5BA40C49" w14:textId="77777777" w:rsidR="00713062" w:rsidRPr="00713062" w:rsidRDefault="00713062" w:rsidP="00713062">
            <w:pPr>
              <w:contextualSpacing/>
              <w:rPr>
                <w:rFonts w:cs="Times New Roman"/>
                <w:sz w:val="23"/>
                <w:szCs w:val="23"/>
              </w:rPr>
            </w:pPr>
            <w:r w:rsidRPr="00713062">
              <w:rPr>
                <w:rFonts w:cs="Times New Roman"/>
                <w:sz w:val="23"/>
                <w:szCs w:val="23"/>
              </w:rPr>
              <w:t>4.19 (1.12)</w:t>
            </w:r>
          </w:p>
        </w:tc>
        <w:tc>
          <w:tcPr>
            <w:tcW w:w="705" w:type="pct"/>
            <w:tcBorders>
              <w:left w:val="nil"/>
              <w:bottom w:val="nil"/>
              <w:right w:val="nil"/>
            </w:tcBorders>
            <w:vAlign w:val="center"/>
          </w:tcPr>
          <w:p w14:paraId="3F783BCA" w14:textId="77777777" w:rsidR="00713062" w:rsidRPr="00713062" w:rsidRDefault="00713062" w:rsidP="00713062">
            <w:pPr>
              <w:contextualSpacing/>
              <w:rPr>
                <w:rFonts w:cs="Times New Roman"/>
                <w:sz w:val="23"/>
                <w:szCs w:val="23"/>
              </w:rPr>
            </w:pPr>
            <w:r w:rsidRPr="00713062">
              <w:rPr>
                <w:rFonts w:cs="Times New Roman"/>
                <w:sz w:val="23"/>
                <w:szCs w:val="23"/>
              </w:rPr>
              <w:t>4.18 (1.23)</w:t>
            </w:r>
          </w:p>
        </w:tc>
        <w:tc>
          <w:tcPr>
            <w:tcW w:w="705" w:type="pct"/>
            <w:tcBorders>
              <w:left w:val="nil"/>
              <w:bottom w:val="nil"/>
              <w:right w:val="nil"/>
            </w:tcBorders>
            <w:vAlign w:val="center"/>
          </w:tcPr>
          <w:p w14:paraId="029A841C" w14:textId="77777777" w:rsidR="00713062" w:rsidRPr="00713062" w:rsidRDefault="00713062" w:rsidP="00713062">
            <w:pPr>
              <w:contextualSpacing/>
              <w:rPr>
                <w:rFonts w:cs="Times New Roman"/>
                <w:sz w:val="23"/>
                <w:szCs w:val="23"/>
              </w:rPr>
            </w:pPr>
            <w:r w:rsidRPr="00713062">
              <w:rPr>
                <w:rFonts w:cs="Times New Roman"/>
                <w:sz w:val="23"/>
                <w:szCs w:val="23"/>
              </w:rPr>
              <w:t>4.19 (1.13)</w:t>
            </w:r>
          </w:p>
        </w:tc>
      </w:tr>
      <w:tr w:rsidR="00713062" w:rsidRPr="00BA7C86" w14:paraId="5C48F9E6" w14:textId="77777777" w:rsidTr="00713062">
        <w:trPr>
          <w:trHeight w:val="504"/>
        </w:trPr>
        <w:tc>
          <w:tcPr>
            <w:tcW w:w="772" w:type="pct"/>
            <w:tcBorders>
              <w:top w:val="nil"/>
              <w:left w:val="nil"/>
              <w:bottom w:val="nil"/>
              <w:right w:val="nil"/>
            </w:tcBorders>
            <w:vAlign w:val="center"/>
          </w:tcPr>
          <w:p w14:paraId="0E937565" w14:textId="77777777" w:rsidR="00713062" w:rsidRPr="00BA7C86" w:rsidRDefault="00713062" w:rsidP="00713062">
            <w:pPr>
              <w:contextualSpacing/>
              <w:rPr>
                <w:rFonts w:cs="Times New Roman"/>
              </w:rPr>
            </w:pPr>
            <w:r>
              <w:rPr>
                <w:rFonts w:cs="Times New Roman"/>
              </w:rPr>
              <w:t>Treatment Mean (SD)</w:t>
            </w:r>
          </w:p>
        </w:tc>
        <w:tc>
          <w:tcPr>
            <w:tcW w:w="705" w:type="pct"/>
            <w:tcBorders>
              <w:top w:val="nil"/>
              <w:left w:val="nil"/>
              <w:bottom w:val="nil"/>
              <w:right w:val="nil"/>
            </w:tcBorders>
            <w:vAlign w:val="center"/>
          </w:tcPr>
          <w:p w14:paraId="4A0B566B" w14:textId="77777777" w:rsidR="00713062" w:rsidRPr="00BA7C86" w:rsidRDefault="00713062" w:rsidP="00713062">
            <w:pPr>
              <w:contextualSpacing/>
              <w:rPr>
                <w:rFonts w:cs="Times New Roman"/>
              </w:rPr>
            </w:pPr>
            <w:r>
              <w:rPr>
                <w:rFonts w:cs="Times New Roman"/>
              </w:rPr>
              <w:t>4.3 (.74)</w:t>
            </w:r>
          </w:p>
        </w:tc>
        <w:tc>
          <w:tcPr>
            <w:tcW w:w="705" w:type="pct"/>
            <w:tcBorders>
              <w:top w:val="nil"/>
              <w:left w:val="nil"/>
              <w:bottom w:val="nil"/>
              <w:right w:val="nil"/>
            </w:tcBorders>
            <w:vAlign w:val="center"/>
          </w:tcPr>
          <w:p w14:paraId="2FFF1F96" w14:textId="77777777" w:rsidR="00713062" w:rsidRPr="00BA7C86" w:rsidRDefault="00713062" w:rsidP="00713062">
            <w:pPr>
              <w:contextualSpacing/>
              <w:rPr>
                <w:rFonts w:cs="Times New Roman"/>
              </w:rPr>
            </w:pPr>
            <w:r>
              <w:rPr>
                <w:rFonts w:cs="Times New Roman"/>
              </w:rPr>
              <w:t>4.43 (.93)</w:t>
            </w:r>
          </w:p>
        </w:tc>
        <w:tc>
          <w:tcPr>
            <w:tcW w:w="705" w:type="pct"/>
            <w:tcBorders>
              <w:top w:val="nil"/>
              <w:left w:val="nil"/>
              <w:bottom w:val="nil"/>
              <w:right w:val="nil"/>
            </w:tcBorders>
            <w:vAlign w:val="center"/>
          </w:tcPr>
          <w:p w14:paraId="696B99BA" w14:textId="77777777" w:rsidR="00713062" w:rsidRPr="00BA7C86" w:rsidRDefault="00713062" w:rsidP="00713062">
            <w:pPr>
              <w:contextualSpacing/>
              <w:rPr>
                <w:rFonts w:cs="Times New Roman"/>
              </w:rPr>
            </w:pPr>
            <w:r>
              <w:rPr>
                <w:rFonts w:cs="Times New Roman"/>
              </w:rPr>
              <w:t>4.49 (.82)</w:t>
            </w:r>
          </w:p>
        </w:tc>
        <w:tc>
          <w:tcPr>
            <w:tcW w:w="705" w:type="pct"/>
            <w:tcBorders>
              <w:top w:val="nil"/>
              <w:left w:val="nil"/>
              <w:bottom w:val="nil"/>
              <w:right w:val="nil"/>
            </w:tcBorders>
            <w:vAlign w:val="center"/>
          </w:tcPr>
          <w:p w14:paraId="5FF56569" w14:textId="77777777" w:rsidR="00713062" w:rsidRPr="00BA7C86" w:rsidRDefault="00713062" w:rsidP="00713062">
            <w:pPr>
              <w:contextualSpacing/>
              <w:rPr>
                <w:rFonts w:cs="Times New Roman"/>
              </w:rPr>
            </w:pPr>
            <w:r>
              <w:rPr>
                <w:rFonts w:cs="Times New Roman"/>
              </w:rPr>
              <w:t>4.22 (.89)</w:t>
            </w:r>
          </w:p>
        </w:tc>
        <w:tc>
          <w:tcPr>
            <w:tcW w:w="705" w:type="pct"/>
            <w:tcBorders>
              <w:top w:val="nil"/>
              <w:left w:val="nil"/>
              <w:bottom w:val="nil"/>
              <w:right w:val="nil"/>
            </w:tcBorders>
            <w:vAlign w:val="center"/>
          </w:tcPr>
          <w:p w14:paraId="64405C1D" w14:textId="77777777" w:rsidR="00713062" w:rsidRPr="00BA7C86" w:rsidRDefault="00713062" w:rsidP="00713062">
            <w:pPr>
              <w:contextualSpacing/>
              <w:rPr>
                <w:rFonts w:cs="Times New Roman"/>
              </w:rPr>
            </w:pPr>
            <w:r>
              <w:rPr>
                <w:rFonts w:cs="Times New Roman"/>
              </w:rPr>
              <w:t>4.37 (.93)</w:t>
            </w:r>
          </w:p>
        </w:tc>
        <w:tc>
          <w:tcPr>
            <w:tcW w:w="705" w:type="pct"/>
            <w:tcBorders>
              <w:top w:val="nil"/>
              <w:left w:val="nil"/>
              <w:bottom w:val="nil"/>
              <w:right w:val="nil"/>
            </w:tcBorders>
            <w:vAlign w:val="center"/>
          </w:tcPr>
          <w:p w14:paraId="141A9EC0" w14:textId="77777777" w:rsidR="00713062" w:rsidRPr="00BA7C86" w:rsidRDefault="00713062" w:rsidP="00713062">
            <w:pPr>
              <w:contextualSpacing/>
              <w:rPr>
                <w:rFonts w:cs="Times New Roman"/>
              </w:rPr>
            </w:pPr>
            <w:r>
              <w:rPr>
                <w:rFonts w:cs="Times New Roman"/>
              </w:rPr>
              <w:t>4.47 (.75)</w:t>
            </w:r>
          </w:p>
        </w:tc>
      </w:tr>
    </w:tbl>
    <w:p w14:paraId="76A7D7B3" w14:textId="77777777" w:rsidR="00AE1C69" w:rsidRPr="00BA7C86" w:rsidRDefault="002E77B6" w:rsidP="00BA7C86">
      <w:pPr>
        <w:spacing w:after="0" w:line="480" w:lineRule="auto"/>
        <w:contextualSpacing/>
        <w:rPr>
          <w:rFonts w:cs="Times New Roman"/>
        </w:rPr>
      </w:pPr>
      <w:r w:rsidRPr="00A13BA2">
        <w:rPr>
          <w:rFonts w:cs="Times New Roman"/>
          <w:i/>
        </w:rPr>
        <w:t>Note</w:t>
      </w:r>
      <w:r w:rsidR="00A13BA2">
        <w:rPr>
          <w:rFonts w:cs="Times New Roman"/>
        </w:rPr>
        <w:t>s.</w:t>
      </w:r>
      <w:r w:rsidRPr="00BA7C86">
        <w:rPr>
          <w:rFonts w:cs="Times New Roman"/>
        </w:rPr>
        <w:t xml:space="preserve"> Treatment </w:t>
      </w:r>
      <w:r w:rsidR="005C5152" w:rsidRPr="00BA7C86">
        <w:rPr>
          <w:rFonts w:cs="Times New Roman"/>
        </w:rPr>
        <w:t>N</w:t>
      </w:r>
      <w:r w:rsidRPr="00BA7C86">
        <w:rPr>
          <w:rFonts w:cs="Times New Roman"/>
        </w:rPr>
        <w:t xml:space="preserve">=80, Control </w:t>
      </w:r>
      <w:r w:rsidR="005C5152" w:rsidRPr="00BA7C86">
        <w:rPr>
          <w:rFonts w:cs="Times New Roman"/>
        </w:rPr>
        <w:t>N</w:t>
      </w:r>
      <w:r w:rsidRPr="00BA7C86">
        <w:rPr>
          <w:rFonts w:cs="Times New Roman"/>
        </w:rPr>
        <w:t>=56</w:t>
      </w:r>
    </w:p>
    <w:p w14:paraId="200AE47E" w14:textId="77777777" w:rsidR="003B1517" w:rsidRPr="00BA7C86" w:rsidRDefault="00F64FDE" w:rsidP="00713062">
      <w:pPr>
        <w:pStyle w:val="Heading2"/>
      </w:pPr>
      <w:bookmarkStart w:id="55" w:name="_Toc448382404"/>
      <w:r w:rsidRPr="00BA7C86">
        <w:lastRenderedPageBreak/>
        <w:t>Discussion</w:t>
      </w:r>
      <w:bookmarkEnd w:id="55"/>
      <w:r w:rsidRPr="00BA7C86">
        <w:t xml:space="preserve"> </w:t>
      </w:r>
    </w:p>
    <w:p w14:paraId="5CEC6FFE" w14:textId="77777777" w:rsidR="00AB2819" w:rsidRPr="00BA7C86" w:rsidRDefault="003B1517" w:rsidP="00713062">
      <w:pPr>
        <w:spacing w:after="0" w:line="480" w:lineRule="auto"/>
        <w:contextualSpacing/>
        <w:rPr>
          <w:rFonts w:cs="Times New Roman"/>
        </w:rPr>
      </w:pPr>
      <w:r w:rsidRPr="00BA7C86">
        <w:rPr>
          <w:rFonts w:cs="Times New Roman"/>
          <w:b/>
        </w:rPr>
        <w:tab/>
      </w:r>
      <w:r w:rsidRPr="00BA7C86">
        <w:rPr>
          <w:rFonts w:cs="Times New Roman"/>
        </w:rPr>
        <w:t xml:space="preserve">A discussion section </w:t>
      </w:r>
      <w:r w:rsidR="00EB7BD0" w:rsidRPr="00BA7C86">
        <w:rPr>
          <w:rFonts w:cs="Times New Roman"/>
        </w:rPr>
        <w:t xml:space="preserve">interprets, </w:t>
      </w:r>
      <w:r w:rsidR="00441E30" w:rsidRPr="00BA7C86">
        <w:rPr>
          <w:rFonts w:cs="Times New Roman"/>
        </w:rPr>
        <w:t>describes</w:t>
      </w:r>
      <w:r w:rsidR="00EB7BD0" w:rsidRPr="00BA7C86">
        <w:rPr>
          <w:rFonts w:cs="Times New Roman"/>
        </w:rPr>
        <w:t>, and presents an explanation of</w:t>
      </w:r>
      <w:r w:rsidR="00441E30" w:rsidRPr="00BA7C86">
        <w:rPr>
          <w:rFonts w:cs="Times New Roman"/>
        </w:rPr>
        <w:t xml:space="preserve"> the findings reported in the results section</w:t>
      </w:r>
      <w:r w:rsidR="00713062">
        <w:rPr>
          <w:rFonts w:cs="Times New Roman"/>
        </w:rPr>
        <w:t xml:space="preserve"> </w:t>
      </w:r>
      <w:r w:rsidR="00441E30" w:rsidRPr="00BA7C86">
        <w:rPr>
          <w:rFonts w:cs="Times New Roman"/>
        </w:rPr>
        <w:t xml:space="preserve">(Brett, 1994).  </w:t>
      </w:r>
      <w:r w:rsidR="00A8004E" w:rsidRPr="00BA7C86">
        <w:rPr>
          <w:rFonts w:cs="Times New Roman"/>
        </w:rPr>
        <w:t xml:space="preserve">Because this research is viewed through a </w:t>
      </w:r>
      <w:r w:rsidR="00F6784D" w:rsidRPr="00BA7C86">
        <w:rPr>
          <w:rFonts w:cs="Times New Roman"/>
        </w:rPr>
        <w:t>constructivist</w:t>
      </w:r>
      <w:r w:rsidR="00A8004E" w:rsidRPr="00BA7C86">
        <w:rPr>
          <w:rFonts w:cs="Times New Roman"/>
        </w:rPr>
        <w:t xml:space="preserve"> lens</w:t>
      </w:r>
      <w:r w:rsidR="00F6784D" w:rsidRPr="00BA7C86">
        <w:rPr>
          <w:rFonts w:cs="Times New Roman"/>
        </w:rPr>
        <w:t>,</w:t>
      </w:r>
      <w:r w:rsidR="00A8004E" w:rsidRPr="00BA7C86">
        <w:rPr>
          <w:rFonts w:cs="Times New Roman"/>
        </w:rPr>
        <w:t xml:space="preserve"> where</w:t>
      </w:r>
      <w:r w:rsidR="00EC049B" w:rsidRPr="00BA7C86">
        <w:rPr>
          <w:rFonts w:cs="Times New Roman"/>
        </w:rPr>
        <w:t xml:space="preserve"> absolute realities are unknowable</w:t>
      </w:r>
      <w:r w:rsidR="0010291C" w:rsidRPr="00BA7C86">
        <w:rPr>
          <w:rFonts w:cs="Times New Roman"/>
        </w:rPr>
        <w:t>,</w:t>
      </w:r>
      <w:r w:rsidR="00EC049B" w:rsidRPr="00BA7C86">
        <w:rPr>
          <w:rFonts w:cs="Times New Roman"/>
        </w:rPr>
        <w:t xml:space="preserve"> and thus </w:t>
      </w:r>
      <w:r w:rsidR="00F6784D" w:rsidRPr="00BA7C86">
        <w:rPr>
          <w:rFonts w:cs="Times New Roman"/>
        </w:rPr>
        <w:t xml:space="preserve">the outcomes </w:t>
      </w:r>
      <w:r w:rsidR="00A8004E" w:rsidRPr="00BA7C86">
        <w:rPr>
          <w:rFonts w:cs="Times New Roman"/>
        </w:rPr>
        <w:t>of on</w:t>
      </w:r>
      <w:r w:rsidR="00F6784D" w:rsidRPr="00BA7C86">
        <w:rPr>
          <w:rFonts w:cs="Times New Roman"/>
        </w:rPr>
        <w:t>e’</w:t>
      </w:r>
      <w:r w:rsidR="00A8004E" w:rsidRPr="00BA7C86">
        <w:rPr>
          <w:rFonts w:cs="Times New Roman"/>
        </w:rPr>
        <w:t xml:space="preserve">s research are individual perspectives or </w:t>
      </w:r>
      <w:r w:rsidR="00F6784D" w:rsidRPr="00BA7C86">
        <w:rPr>
          <w:rFonts w:cs="Times New Roman"/>
        </w:rPr>
        <w:t>constructions</w:t>
      </w:r>
      <w:r w:rsidR="00A8004E" w:rsidRPr="00BA7C86">
        <w:rPr>
          <w:rFonts w:cs="Times New Roman"/>
        </w:rPr>
        <w:t xml:space="preserve"> of reality, multiple interpretations for each research question are present</w:t>
      </w:r>
      <w:r w:rsidR="00EC049B" w:rsidRPr="00BA7C86">
        <w:rPr>
          <w:rFonts w:cs="Times New Roman"/>
        </w:rPr>
        <w:t>ed</w:t>
      </w:r>
      <w:r w:rsidR="00713062">
        <w:rPr>
          <w:rFonts w:cs="Times New Roman"/>
        </w:rPr>
        <w:t xml:space="preserve"> </w:t>
      </w:r>
      <w:r w:rsidR="00F6784D" w:rsidRPr="00BA7C86">
        <w:rPr>
          <w:rFonts w:cs="Times New Roman"/>
        </w:rPr>
        <w:t xml:space="preserve">(Guba &amp; Lincoln, 1994).  </w:t>
      </w:r>
      <w:r w:rsidR="00200D2C" w:rsidRPr="00BA7C86">
        <w:rPr>
          <w:rFonts w:cs="Times New Roman"/>
        </w:rPr>
        <w:t xml:space="preserve">This section is organized by restating each research question, followed by a brief summary of the findings, and </w:t>
      </w:r>
      <w:r w:rsidR="00F80281" w:rsidRPr="00BA7C86">
        <w:rPr>
          <w:rFonts w:cs="Times New Roman"/>
        </w:rPr>
        <w:t>then</w:t>
      </w:r>
      <w:r w:rsidR="00713062">
        <w:rPr>
          <w:rFonts w:cs="Times New Roman"/>
        </w:rPr>
        <w:t xml:space="preserve"> </w:t>
      </w:r>
      <w:r w:rsidR="00F80281" w:rsidRPr="00BA7C86">
        <w:rPr>
          <w:rFonts w:cs="Times New Roman"/>
        </w:rPr>
        <w:t>interpretations that describe and explain</w:t>
      </w:r>
      <w:r w:rsidR="00AB2819" w:rsidRPr="00BA7C86">
        <w:rPr>
          <w:rFonts w:cs="Times New Roman"/>
        </w:rPr>
        <w:t xml:space="preserve"> the findings within the context of the study</w:t>
      </w:r>
      <w:r w:rsidR="00F80281" w:rsidRPr="00BA7C86">
        <w:rPr>
          <w:rFonts w:cs="Times New Roman"/>
        </w:rPr>
        <w:t xml:space="preserve"> are</w:t>
      </w:r>
      <w:r w:rsidR="00200D2C" w:rsidRPr="00BA7C86">
        <w:rPr>
          <w:rFonts w:cs="Times New Roman"/>
        </w:rPr>
        <w:t xml:space="preserve"> presented</w:t>
      </w:r>
      <w:r w:rsidR="00AB2819" w:rsidRPr="00BA7C86">
        <w:rPr>
          <w:rFonts w:cs="Times New Roman"/>
        </w:rPr>
        <w:t>.</w:t>
      </w:r>
    </w:p>
    <w:p w14:paraId="75914248" w14:textId="77777777" w:rsidR="00AB2819" w:rsidRPr="00BA7C86" w:rsidRDefault="00E40EE4" w:rsidP="00713062">
      <w:pPr>
        <w:pStyle w:val="Heading3"/>
      </w:pPr>
      <w:r w:rsidRPr="00BA7C86">
        <w:tab/>
      </w:r>
      <w:bookmarkStart w:id="56" w:name="_Toc448382405"/>
      <w:r w:rsidR="00AB2819" w:rsidRPr="00BA7C86">
        <w:t>Research Question #1</w:t>
      </w:r>
      <w:bookmarkEnd w:id="56"/>
    </w:p>
    <w:p w14:paraId="60A8AA48" w14:textId="77777777" w:rsidR="00FF2791" w:rsidRPr="00BA7C86" w:rsidRDefault="00AB2819" w:rsidP="00BA7C86">
      <w:pPr>
        <w:spacing w:after="0" w:line="480" w:lineRule="auto"/>
        <w:contextualSpacing/>
        <w:rPr>
          <w:rFonts w:cs="Times New Roman"/>
          <w:i/>
        </w:rPr>
      </w:pPr>
      <w:r w:rsidRPr="00BA7C86">
        <w:rPr>
          <w:rFonts w:cs="Times New Roman"/>
          <w:i/>
        </w:rPr>
        <w:t>Is there a relationship between the mathematics achievement of students taught through regular mathematics instruction and those taught with the use of picture books as measured by the STAR Assessment and chapter tests accompanying the selected textbook?</w:t>
      </w:r>
    </w:p>
    <w:p w14:paraId="41997C2D" w14:textId="77777777" w:rsidR="004109F4" w:rsidRPr="00BA7C86" w:rsidRDefault="00FF2791" w:rsidP="00713062">
      <w:pPr>
        <w:spacing w:after="0" w:line="480" w:lineRule="auto"/>
        <w:contextualSpacing/>
        <w:rPr>
          <w:rFonts w:cs="Times New Roman"/>
        </w:rPr>
      </w:pPr>
      <w:r w:rsidRPr="00BA7C86">
        <w:rPr>
          <w:rFonts w:cs="Times New Roman"/>
        </w:rPr>
        <w:tab/>
      </w:r>
      <w:r w:rsidR="00422B6C" w:rsidRPr="00BA7C86">
        <w:rPr>
          <w:rFonts w:cs="Times New Roman"/>
        </w:rPr>
        <w:t xml:space="preserve">The </w:t>
      </w:r>
      <w:r w:rsidR="00D06815" w:rsidRPr="00BA7C86">
        <w:rPr>
          <w:rFonts w:cs="Times New Roman"/>
        </w:rPr>
        <w:t xml:space="preserve">analysis, which combined the first and second graders STAR </w:t>
      </w:r>
      <w:r w:rsidR="00422B6C" w:rsidRPr="00BA7C86">
        <w:rPr>
          <w:rFonts w:cs="Times New Roman"/>
        </w:rPr>
        <w:t>gain scores</w:t>
      </w:r>
      <w:r w:rsidR="00D06815" w:rsidRPr="00BA7C86">
        <w:rPr>
          <w:rFonts w:cs="Times New Roman"/>
        </w:rPr>
        <w:t>,</w:t>
      </w:r>
      <w:r w:rsidR="00713062">
        <w:rPr>
          <w:rFonts w:cs="Times New Roman"/>
        </w:rPr>
        <w:t xml:space="preserve"> </w:t>
      </w:r>
      <w:r w:rsidR="00A219ED" w:rsidRPr="00BA7C86">
        <w:rPr>
          <w:rFonts w:cs="Times New Roman"/>
        </w:rPr>
        <w:t xml:space="preserve">demonstrated statistically significant achievement growth from the treatment group as compared </w:t>
      </w:r>
      <w:r w:rsidR="00D40DE0" w:rsidRPr="00BA7C86">
        <w:rPr>
          <w:rFonts w:cs="Times New Roman"/>
        </w:rPr>
        <w:t>to</w:t>
      </w:r>
      <w:r w:rsidR="00713062">
        <w:rPr>
          <w:rFonts w:cs="Times New Roman"/>
        </w:rPr>
        <w:t xml:space="preserve"> </w:t>
      </w:r>
      <w:r w:rsidR="00A219ED" w:rsidRPr="00BA7C86">
        <w:rPr>
          <w:rFonts w:cs="Times New Roman"/>
        </w:rPr>
        <w:t>the control group</w:t>
      </w:r>
      <w:r w:rsidR="00713062">
        <w:rPr>
          <w:rFonts w:cs="Times New Roman"/>
        </w:rPr>
        <w:t xml:space="preserve">  </w:t>
      </w:r>
      <w:r w:rsidR="00A219ED" w:rsidRPr="00BA7C86">
        <w:rPr>
          <w:rFonts w:cs="Times New Roman"/>
        </w:rPr>
        <w:t>.</w:t>
      </w:r>
      <w:r w:rsidR="00D06815" w:rsidRPr="00BA7C86">
        <w:rPr>
          <w:rFonts w:cs="Times New Roman"/>
        </w:rPr>
        <w:t>It is important to note that this finding does not measure overall achievement, but instead the achievement growth</w:t>
      </w:r>
      <w:r w:rsidR="00B17CA4" w:rsidRPr="00BA7C86">
        <w:rPr>
          <w:rFonts w:cs="Times New Roman"/>
        </w:rPr>
        <w:t xml:space="preserve"> during the 18-</w:t>
      </w:r>
      <w:r w:rsidR="00D06815" w:rsidRPr="00BA7C86">
        <w:rPr>
          <w:rFonts w:cs="Times New Roman"/>
        </w:rPr>
        <w:t xml:space="preserve">week treatment period.  </w:t>
      </w:r>
      <w:r w:rsidR="004109F4" w:rsidRPr="00BA7C86">
        <w:rPr>
          <w:rFonts w:cs="Times New Roman"/>
        </w:rPr>
        <w:t xml:space="preserve">Respectful of this understanding, a </w:t>
      </w:r>
      <w:r w:rsidR="008C30B6" w:rsidRPr="00BA7C86">
        <w:rPr>
          <w:rFonts w:cs="Times New Roman"/>
        </w:rPr>
        <w:t>comparison of the mean increase between the treatment (</w:t>
      </w:r>
      <w:r w:rsidR="0010291C" w:rsidRPr="00BA7C86">
        <w:rPr>
          <w:rFonts w:cs="Times New Roman"/>
        </w:rPr>
        <w:t>M=</w:t>
      </w:r>
      <w:r w:rsidR="008C30B6" w:rsidRPr="00BA7C86">
        <w:rPr>
          <w:rFonts w:cs="Times New Roman"/>
        </w:rPr>
        <w:t>74.59) and control (</w:t>
      </w:r>
      <w:r w:rsidR="0010291C" w:rsidRPr="00BA7C86">
        <w:rPr>
          <w:rFonts w:cs="Times New Roman"/>
        </w:rPr>
        <w:t>M=</w:t>
      </w:r>
      <w:r w:rsidR="008C30B6" w:rsidRPr="00BA7C86">
        <w:rPr>
          <w:rFonts w:cs="Times New Roman"/>
        </w:rPr>
        <w:t>52.98) group</w:t>
      </w:r>
      <w:r w:rsidR="00200D2C" w:rsidRPr="00BA7C86">
        <w:rPr>
          <w:rFonts w:cs="Times New Roman"/>
        </w:rPr>
        <w:t xml:space="preserve"> indicates that the increase of</w:t>
      </w:r>
      <w:r w:rsidR="008C30B6" w:rsidRPr="00BA7C86">
        <w:rPr>
          <w:rFonts w:cs="Times New Roman"/>
        </w:rPr>
        <w:t xml:space="preserve"> the trea</w:t>
      </w:r>
      <w:r w:rsidR="004109F4" w:rsidRPr="00BA7C86">
        <w:rPr>
          <w:rFonts w:cs="Times New Roman"/>
        </w:rPr>
        <w:t>tment group was 40.79% larger</w:t>
      </w:r>
      <w:r w:rsidR="00F80281" w:rsidRPr="00BA7C86">
        <w:rPr>
          <w:rFonts w:cs="Times New Roman"/>
        </w:rPr>
        <w:t xml:space="preserve">.  This coupled with the statistically significant difference between the treatment and control group can be taken to mean that </w:t>
      </w:r>
      <w:r w:rsidR="00200D2C" w:rsidRPr="00BA7C86">
        <w:rPr>
          <w:rFonts w:cs="Times New Roman"/>
        </w:rPr>
        <w:t xml:space="preserve">the use of </w:t>
      </w:r>
      <w:r w:rsidR="00200D2C" w:rsidRPr="00BA7C86">
        <w:rPr>
          <w:rFonts w:cs="Times New Roman"/>
        </w:rPr>
        <w:lastRenderedPageBreak/>
        <w:t>picture books in</w:t>
      </w:r>
      <w:r w:rsidR="00C16F1B" w:rsidRPr="00BA7C86">
        <w:rPr>
          <w:rFonts w:cs="Times New Roman"/>
        </w:rPr>
        <w:t xml:space="preserve"> mathematics instruction</w:t>
      </w:r>
      <w:r w:rsidR="00200D2C" w:rsidRPr="00BA7C86">
        <w:rPr>
          <w:rFonts w:cs="Times New Roman"/>
        </w:rPr>
        <w:t xml:space="preserve"> had</w:t>
      </w:r>
      <w:r w:rsidR="004109F4" w:rsidRPr="00BA7C86">
        <w:rPr>
          <w:rFonts w:cs="Times New Roman"/>
        </w:rPr>
        <w:t xml:space="preserve"> a positive effect on students’ mathematical </w:t>
      </w:r>
      <w:r w:rsidR="00F34F24" w:rsidRPr="00BA7C86">
        <w:rPr>
          <w:rFonts w:cs="Times New Roman"/>
        </w:rPr>
        <w:t>achievement</w:t>
      </w:r>
      <w:r w:rsidR="004109F4" w:rsidRPr="00BA7C86">
        <w:rPr>
          <w:rFonts w:cs="Times New Roman"/>
        </w:rPr>
        <w:t>.</w:t>
      </w:r>
    </w:p>
    <w:p w14:paraId="383D9307" w14:textId="77777777" w:rsidR="00F8624E" w:rsidRPr="00BA7C86" w:rsidRDefault="00F34F24" w:rsidP="00713062">
      <w:pPr>
        <w:spacing w:after="0" w:line="480" w:lineRule="auto"/>
        <w:contextualSpacing/>
        <w:rPr>
          <w:rFonts w:cs="Times New Roman"/>
        </w:rPr>
      </w:pPr>
      <w:r w:rsidRPr="00BA7C86">
        <w:rPr>
          <w:rFonts w:cs="Times New Roman"/>
        </w:rPr>
        <w:tab/>
      </w:r>
      <w:r w:rsidR="00200D2C" w:rsidRPr="00BA7C86">
        <w:rPr>
          <w:rFonts w:cs="Times New Roman"/>
        </w:rPr>
        <w:t>Yet, a</w:t>
      </w:r>
      <w:r w:rsidRPr="00BA7C86">
        <w:rPr>
          <w:rFonts w:cs="Times New Roman"/>
        </w:rPr>
        <w:t xml:space="preserve"> closer inspection of these findings reveals that</w:t>
      </w:r>
      <w:r w:rsidR="001E6B8C" w:rsidRPr="00BA7C86">
        <w:rPr>
          <w:rFonts w:cs="Times New Roman"/>
        </w:rPr>
        <w:t xml:space="preserve"> the standard deviation of the t</w:t>
      </w:r>
      <w:r w:rsidR="00D40DE0" w:rsidRPr="00BA7C86">
        <w:rPr>
          <w:rFonts w:cs="Times New Roman"/>
        </w:rPr>
        <w:t>reatment group (</w:t>
      </w:r>
      <w:r w:rsidR="000964B1">
        <w:rPr>
          <w:rFonts w:cs="Times New Roman"/>
        </w:rPr>
        <w:t xml:space="preserve">SD = </w:t>
      </w:r>
      <w:r w:rsidR="00D40DE0" w:rsidRPr="00BA7C86">
        <w:rPr>
          <w:rFonts w:cs="Times New Roman"/>
        </w:rPr>
        <w:t xml:space="preserve">50.94) was </w:t>
      </w:r>
      <w:r w:rsidR="00473ED5" w:rsidRPr="00BA7C86">
        <w:rPr>
          <w:rFonts w:cs="Times New Roman"/>
        </w:rPr>
        <w:t>higher</w:t>
      </w:r>
      <w:r w:rsidR="000964B1">
        <w:rPr>
          <w:rFonts w:cs="Times New Roman"/>
        </w:rPr>
        <w:t xml:space="preserve"> </w:t>
      </w:r>
      <w:r w:rsidR="001E6B8C" w:rsidRPr="00BA7C86">
        <w:rPr>
          <w:rFonts w:cs="Times New Roman"/>
        </w:rPr>
        <w:t>than that of the control group (</w:t>
      </w:r>
      <w:r w:rsidR="000964B1">
        <w:rPr>
          <w:rFonts w:cs="Times New Roman"/>
        </w:rPr>
        <w:t xml:space="preserve">SD = </w:t>
      </w:r>
      <w:r w:rsidR="001E6B8C" w:rsidRPr="00BA7C86">
        <w:rPr>
          <w:rFonts w:cs="Times New Roman"/>
        </w:rPr>
        <w:t xml:space="preserve">36.90). </w:t>
      </w:r>
      <w:r w:rsidRPr="00BA7C86">
        <w:rPr>
          <w:rFonts w:cs="Times New Roman"/>
        </w:rPr>
        <w:t xml:space="preserve">Although this may mean that the use of picture books had greater effects </w:t>
      </w:r>
      <w:r w:rsidR="000D280F" w:rsidRPr="00BA7C86">
        <w:rPr>
          <w:rFonts w:cs="Times New Roman"/>
        </w:rPr>
        <w:t>for</w:t>
      </w:r>
      <w:r w:rsidR="000964B1">
        <w:rPr>
          <w:rFonts w:cs="Times New Roman"/>
        </w:rPr>
        <w:t xml:space="preserve"> </w:t>
      </w:r>
      <w:r w:rsidR="000D280F" w:rsidRPr="00BA7C86">
        <w:rPr>
          <w:rFonts w:cs="Times New Roman"/>
        </w:rPr>
        <w:t>some</w:t>
      </w:r>
      <w:r w:rsidRPr="00BA7C86">
        <w:rPr>
          <w:rFonts w:cs="Times New Roman"/>
        </w:rPr>
        <w:t xml:space="preserve"> students</w:t>
      </w:r>
      <w:r w:rsidR="00A95A4C" w:rsidRPr="00BA7C86">
        <w:rPr>
          <w:rFonts w:cs="Times New Roman"/>
        </w:rPr>
        <w:t xml:space="preserve"> than others</w:t>
      </w:r>
      <w:r w:rsidRPr="00BA7C86">
        <w:rPr>
          <w:rFonts w:cs="Times New Roman"/>
        </w:rPr>
        <w:t xml:space="preserve">, thus creating an achievement gap, an alternative explanation is also possible.  The </w:t>
      </w:r>
      <w:r w:rsidR="001E6B8C" w:rsidRPr="00BA7C86">
        <w:rPr>
          <w:rFonts w:cs="Times New Roman"/>
        </w:rPr>
        <w:t xml:space="preserve">higher standard deviation </w:t>
      </w:r>
      <w:r w:rsidRPr="00BA7C86">
        <w:rPr>
          <w:rFonts w:cs="Times New Roman"/>
        </w:rPr>
        <w:t xml:space="preserve">reported for the treatment group </w:t>
      </w:r>
      <w:r w:rsidR="001E6B8C" w:rsidRPr="00BA7C86">
        <w:rPr>
          <w:rFonts w:cs="Times New Roman"/>
        </w:rPr>
        <w:t>might be explained by the ability grouping that took place in the first grade classrooms at the nine-week markin</w:t>
      </w:r>
      <w:r w:rsidR="00F8624E" w:rsidRPr="00BA7C86">
        <w:rPr>
          <w:rFonts w:cs="Times New Roman"/>
        </w:rPr>
        <w:t xml:space="preserve">g period.  </w:t>
      </w:r>
      <w:r w:rsidR="000D280F" w:rsidRPr="00BA7C86">
        <w:rPr>
          <w:rFonts w:cs="Times New Roman"/>
        </w:rPr>
        <w:t xml:space="preserve">When this took place, the first grade treatment teacher participants became the instructors of </w:t>
      </w:r>
      <w:r w:rsidR="001E6B8C" w:rsidRPr="00BA7C86">
        <w:rPr>
          <w:rFonts w:cs="Times New Roman"/>
        </w:rPr>
        <w:t xml:space="preserve">high and low </w:t>
      </w:r>
      <w:r w:rsidR="000D280F" w:rsidRPr="00BA7C86">
        <w:rPr>
          <w:rFonts w:cs="Times New Roman"/>
        </w:rPr>
        <w:t xml:space="preserve">ability </w:t>
      </w:r>
      <w:r w:rsidR="001E6B8C" w:rsidRPr="00BA7C86">
        <w:rPr>
          <w:rFonts w:cs="Times New Roman"/>
        </w:rPr>
        <w:t>group</w:t>
      </w:r>
      <w:r w:rsidR="000D280F" w:rsidRPr="00BA7C86">
        <w:rPr>
          <w:rFonts w:cs="Times New Roman"/>
        </w:rPr>
        <w:t xml:space="preserve">s.  Consequently, </w:t>
      </w:r>
      <w:r w:rsidR="001E6B8C" w:rsidRPr="00BA7C86">
        <w:rPr>
          <w:rFonts w:cs="Times New Roman"/>
        </w:rPr>
        <w:t xml:space="preserve">the students that remained in the treatment group </w:t>
      </w:r>
      <w:r w:rsidR="000964B1" w:rsidRPr="00BA7C86">
        <w:rPr>
          <w:rFonts w:cs="Times New Roman"/>
        </w:rPr>
        <w:t>belonged to</w:t>
      </w:r>
      <w:r w:rsidR="00203AD7" w:rsidRPr="00BA7C86">
        <w:rPr>
          <w:rFonts w:cs="Times New Roman"/>
        </w:rPr>
        <w:t xml:space="preserve"> </w:t>
      </w:r>
      <w:r w:rsidR="001E6B8C" w:rsidRPr="00BA7C86">
        <w:rPr>
          <w:rFonts w:cs="Times New Roman"/>
        </w:rPr>
        <w:t xml:space="preserve">one of these two ability groups.  Likewise, the students that remained in the control group </w:t>
      </w:r>
      <w:r w:rsidR="000D280F" w:rsidRPr="00BA7C86">
        <w:rPr>
          <w:rFonts w:cs="Times New Roman"/>
        </w:rPr>
        <w:t>derived from the two mid-level groups that were taught by the control group teacher participants</w:t>
      </w:r>
      <w:r w:rsidR="008C30B6" w:rsidRPr="00BA7C86">
        <w:rPr>
          <w:rFonts w:cs="Times New Roman"/>
        </w:rPr>
        <w:t>.</w:t>
      </w:r>
      <w:r w:rsidR="000964B1">
        <w:rPr>
          <w:rFonts w:cs="Times New Roman"/>
        </w:rPr>
        <w:t xml:space="preserve">  </w:t>
      </w:r>
      <w:r w:rsidR="008C30B6" w:rsidRPr="00BA7C86">
        <w:rPr>
          <w:rFonts w:cs="Times New Roman"/>
        </w:rPr>
        <w:t>For this reason,</w:t>
      </w:r>
      <w:r w:rsidR="00EA0B7D" w:rsidRPr="00BA7C86">
        <w:rPr>
          <w:rFonts w:cs="Times New Roman"/>
        </w:rPr>
        <w:t xml:space="preserve"> the gain</w:t>
      </w:r>
      <w:r w:rsidR="001E6B8C" w:rsidRPr="00BA7C86">
        <w:rPr>
          <w:rFonts w:cs="Times New Roman"/>
        </w:rPr>
        <w:t xml:space="preserve"> scores of the first grade control group may have</w:t>
      </w:r>
      <w:r w:rsidR="008C30B6" w:rsidRPr="00BA7C86">
        <w:rPr>
          <w:rFonts w:cs="Times New Roman"/>
        </w:rPr>
        <w:t xml:space="preserve"> been clustered closer together</w:t>
      </w:r>
      <w:r w:rsidR="000D280F" w:rsidRPr="00BA7C86">
        <w:rPr>
          <w:rFonts w:cs="Times New Roman"/>
        </w:rPr>
        <w:t>; y</w:t>
      </w:r>
      <w:r w:rsidR="001E6B8C" w:rsidRPr="00BA7C86">
        <w:rPr>
          <w:rFonts w:cs="Times New Roman"/>
        </w:rPr>
        <w:t xml:space="preserve">et, </w:t>
      </w:r>
      <w:r w:rsidRPr="00BA7C86">
        <w:rPr>
          <w:rFonts w:cs="Times New Roman"/>
        </w:rPr>
        <w:t>the</w:t>
      </w:r>
      <w:r w:rsidR="008C30B6" w:rsidRPr="00BA7C86">
        <w:rPr>
          <w:rFonts w:cs="Times New Roman"/>
        </w:rPr>
        <w:t xml:space="preserve"> gain </w:t>
      </w:r>
      <w:r w:rsidR="001E6B8C" w:rsidRPr="00BA7C86">
        <w:rPr>
          <w:rFonts w:cs="Times New Roman"/>
        </w:rPr>
        <w:t>scores</w:t>
      </w:r>
      <w:r w:rsidRPr="00BA7C86">
        <w:rPr>
          <w:rFonts w:cs="Times New Roman"/>
        </w:rPr>
        <w:t xml:space="preserve"> from the treatment group</w:t>
      </w:r>
      <w:r w:rsidR="000964B1">
        <w:rPr>
          <w:rFonts w:cs="Times New Roman"/>
        </w:rPr>
        <w:t xml:space="preserve"> </w:t>
      </w:r>
      <w:r w:rsidR="008C30B6" w:rsidRPr="00BA7C86">
        <w:rPr>
          <w:rFonts w:cs="Times New Roman"/>
        </w:rPr>
        <w:t>m</w:t>
      </w:r>
      <w:r w:rsidR="00EA0B7D" w:rsidRPr="00BA7C86">
        <w:rPr>
          <w:rFonts w:cs="Times New Roman"/>
        </w:rPr>
        <w:t xml:space="preserve">ay have </w:t>
      </w:r>
      <w:r w:rsidR="008C30B6" w:rsidRPr="00BA7C86">
        <w:rPr>
          <w:rFonts w:cs="Times New Roman"/>
        </w:rPr>
        <w:t xml:space="preserve">shown more </w:t>
      </w:r>
      <w:r w:rsidR="00186CFF" w:rsidRPr="00BA7C86">
        <w:rPr>
          <w:rFonts w:cs="Times New Roman"/>
        </w:rPr>
        <w:t>irregularity</w:t>
      </w:r>
      <w:r w:rsidRPr="00BA7C86">
        <w:rPr>
          <w:rFonts w:cs="Times New Roman"/>
        </w:rPr>
        <w:t>,</w:t>
      </w:r>
      <w:r w:rsidR="00186CFF" w:rsidRPr="00BA7C86">
        <w:rPr>
          <w:rFonts w:cs="Times New Roman"/>
        </w:rPr>
        <w:t xml:space="preserve"> due to the differing abilities represented </w:t>
      </w:r>
      <w:r w:rsidR="00EA0B7D" w:rsidRPr="00BA7C86">
        <w:rPr>
          <w:rFonts w:cs="Times New Roman"/>
        </w:rPr>
        <w:t xml:space="preserve">by </w:t>
      </w:r>
      <w:r w:rsidR="00F8624E" w:rsidRPr="00BA7C86">
        <w:rPr>
          <w:rFonts w:cs="Times New Roman"/>
        </w:rPr>
        <w:t>the high and low ability groups</w:t>
      </w:r>
      <w:r w:rsidR="00EA0B7D" w:rsidRPr="00BA7C86">
        <w:rPr>
          <w:rFonts w:cs="Times New Roman"/>
        </w:rPr>
        <w:t xml:space="preserve"> from which the treatment group was comprised. </w:t>
      </w:r>
      <w:r w:rsidR="000964B1">
        <w:rPr>
          <w:rFonts w:cs="Times New Roman"/>
        </w:rPr>
        <w:t xml:space="preserve"> </w:t>
      </w:r>
      <w:r w:rsidR="000D280F" w:rsidRPr="00BA7C86">
        <w:rPr>
          <w:rFonts w:cs="Times New Roman"/>
        </w:rPr>
        <w:t>Therefore, t</w:t>
      </w:r>
      <w:r w:rsidR="004B481B" w:rsidRPr="00BA7C86">
        <w:rPr>
          <w:rFonts w:cs="Times New Roman"/>
        </w:rPr>
        <w:t>he influence of the first grade ability grouping</w:t>
      </w:r>
      <w:r w:rsidR="001D217E" w:rsidRPr="00BA7C86">
        <w:rPr>
          <w:rFonts w:cs="Times New Roman"/>
        </w:rPr>
        <w:t xml:space="preserve"> could help explain the higher standard deviation reported by the treatment group.  Moreover, the impact of the first grade homogeneous grouping by ability </w:t>
      </w:r>
      <w:r w:rsidR="00EA0B7D" w:rsidRPr="00BA7C86">
        <w:rPr>
          <w:rFonts w:cs="Times New Roman"/>
        </w:rPr>
        <w:t>taken together with the</w:t>
      </w:r>
      <w:r w:rsidR="000964B1">
        <w:rPr>
          <w:rFonts w:cs="Times New Roman"/>
        </w:rPr>
        <w:t xml:space="preserve"> </w:t>
      </w:r>
      <w:r w:rsidR="00D40DE0" w:rsidRPr="00BA7C86">
        <w:rPr>
          <w:rFonts w:cs="Times New Roman"/>
        </w:rPr>
        <w:t>heterogeneous</w:t>
      </w:r>
      <w:r w:rsidR="000964B1">
        <w:rPr>
          <w:rFonts w:cs="Times New Roman"/>
        </w:rPr>
        <w:t xml:space="preserve"> </w:t>
      </w:r>
      <w:r w:rsidR="008C30B6" w:rsidRPr="00BA7C86">
        <w:rPr>
          <w:rFonts w:cs="Times New Roman"/>
        </w:rPr>
        <w:t xml:space="preserve">mix of abilities from the second grade treatment </w:t>
      </w:r>
      <w:r w:rsidR="001A629D" w:rsidRPr="00BA7C86">
        <w:rPr>
          <w:rFonts w:cs="Times New Roman"/>
        </w:rPr>
        <w:t xml:space="preserve">group, given </w:t>
      </w:r>
      <w:r w:rsidR="00200D2C" w:rsidRPr="00BA7C86">
        <w:rPr>
          <w:rFonts w:cs="Times New Roman"/>
        </w:rPr>
        <w:t xml:space="preserve">the </w:t>
      </w:r>
      <w:r w:rsidR="005641E3" w:rsidRPr="00BA7C86">
        <w:rPr>
          <w:rFonts w:cs="Times New Roman"/>
        </w:rPr>
        <w:t>first and second grade significant i</w:t>
      </w:r>
      <w:r w:rsidR="00FA68BF" w:rsidRPr="00BA7C86">
        <w:rPr>
          <w:rFonts w:cs="Times New Roman"/>
        </w:rPr>
        <w:t>ncrease in STAR gain scores</w:t>
      </w:r>
      <w:r w:rsidR="004B481B" w:rsidRPr="00BA7C86">
        <w:rPr>
          <w:rFonts w:cs="Times New Roman"/>
        </w:rPr>
        <w:t xml:space="preserve">, </w:t>
      </w:r>
      <w:r w:rsidR="008C30B6" w:rsidRPr="00BA7C86">
        <w:rPr>
          <w:rFonts w:cs="Times New Roman"/>
        </w:rPr>
        <w:t xml:space="preserve">might </w:t>
      </w:r>
      <w:r w:rsidR="001D217E" w:rsidRPr="00BA7C86">
        <w:rPr>
          <w:rFonts w:cs="Times New Roman"/>
        </w:rPr>
        <w:t xml:space="preserve">also </w:t>
      </w:r>
      <w:r w:rsidR="008C30B6" w:rsidRPr="00BA7C86">
        <w:rPr>
          <w:rFonts w:cs="Times New Roman"/>
        </w:rPr>
        <w:lastRenderedPageBreak/>
        <w:t>indicate that students from all ability groups can learn mathemat</w:t>
      </w:r>
      <w:r w:rsidR="004B481B" w:rsidRPr="00BA7C86">
        <w:rPr>
          <w:rFonts w:cs="Times New Roman"/>
        </w:rPr>
        <w:t>ics when picture books are used</w:t>
      </w:r>
      <w:r w:rsidR="00F8624E" w:rsidRPr="00BA7C86">
        <w:rPr>
          <w:rFonts w:cs="Times New Roman"/>
        </w:rPr>
        <w:t xml:space="preserve">.  </w:t>
      </w:r>
    </w:p>
    <w:p w14:paraId="2D3E54BA" w14:textId="77777777" w:rsidR="00E248CC" w:rsidRPr="00BA7C86" w:rsidRDefault="00095B8D" w:rsidP="00713062">
      <w:pPr>
        <w:spacing w:after="0" w:line="480" w:lineRule="auto"/>
        <w:contextualSpacing/>
        <w:rPr>
          <w:rFonts w:cs="Times New Roman"/>
        </w:rPr>
      </w:pPr>
      <w:r w:rsidRPr="00BA7C86">
        <w:rPr>
          <w:rFonts w:cs="Times New Roman"/>
        </w:rPr>
        <w:tab/>
      </w:r>
      <w:r w:rsidR="00320EE4" w:rsidRPr="00BA7C86">
        <w:rPr>
          <w:rFonts w:cs="Times New Roman"/>
        </w:rPr>
        <w:t>Like the STAR Assessment</w:t>
      </w:r>
      <w:r w:rsidR="00B54FDB" w:rsidRPr="00BA7C86">
        <w:rPr>
          <w:rFonts w:cs="Times New Roman"/>
        </w:rPr>
        <w:t>, the chapter test data provides insights</w:t>
      </w:r>
      <w:r w:rsidR="00320EE4" w:rsidRPr="00BA7C86">
        <w:rPr>
          <w:rFonts w:cs="Times New Roman"/>
        </w:rPr>
        <w:t xml:space="preserve"> regarding</w:t>
      </w:r>
      <w:r w:rsidR="00B54FDB" w:rsidRPr="00BA7C86">
        <w:rPr>
          <w:rFonts w:cs="Times New Roman"/>
        </w:rPr>
        <w:t xml:space="preserve"> the effects of picture books </w:t>
      </w:r>
      <w:r w:rsidR="007D7C6D" w:rsidRPr="00BA7C86">
        <w:rPr>
          <w:rFonts w:cs="Times New Roman"/>
        </w:rPr>
        <w:t xml:space="preserve">on </w:t>
      </w:r>
      <w:r w:rsidR="00320EE4" w:rsidRPr="00BA7C86">
        <w:rPr>
          <w:rFonts w:cs="Times New Roman"/>
        </w:rPr>
        <w:t xml:space="preserve">students’ mathematical achievement.  </w:t>
      </w:r>
      <w:r w:rsidR="00986D04" w:rsidRPr="00BA7C86">
        <w:rPr>
          <w:rFonts w:cs="Times New Roman"/>
        </w:rPr>
        <w:t xml:space="preserve">Although one might expect identical findings on both measures, this was not the case for the present study. </w:t>
      </w:r>
      <w:r w:rsidR="00200D2C" w:rsidRPr="00BA7C86">
        <w:rPr>
          <w:rFonts w:cs="Times New Roman"/>
        </w:rPr>
        <w:t xml:space="preserve"> The</w:t>
      </w:r>
      <w:r w:rsidR="00320EE4" w:rsidRPr="00BA7C86">
        <w:rPr>
          <w:rFonts w:cs="Times New Roman"/>
        </w:rPr>
        <w:t xml:space="preserve"> analysis comparing the mathematical achievement of first and second grade students</w:t>
      </w:r>
      <w:r w:rsidR="00617A25" w:rsidRPr="00BA7C86">
        <w:rPr>
          <w:rFonts w:cs="Times New Roman"/>
        </w:rPr>
        <w:t xml:space="preserve"> </w:t>
      </w:r>
      <w:r w:rsidR="008822D7" w:rsidRPr="00BA7C86">
        <w:rPr>
          <w:rFonts w:cs="Times New Roman"/>
        </w:rPr>
        <w:t>(evaluated independently)</w:t>
      </w:r>
      <w:r w:rsidR="00C16F1B" w:rsidRPr="00BA7C86">
        <w:rPr>
          <w:rFonts w:cs="Times New Roman"/>
        </w:rPr>
        <w:t>,</w:t>
      </w:r>
      <w:r w:rsidR="00617A25" w:rsidRPr="00BA7C86">
        <w:rPr>
          <w:rFonts w:cs="Times New Roman"/>
        </w:rPr>
        <w:t xml:space="preserve"> </w:t>
      </w:r>
      <w:r w:rsidR="00320EE4" w:rsidRPr="00BA7C86">
        <w:rPr>
          <w:rFonts w:cs="Times New Roman"/>
        </w:rPr>
        <w:t xml:space="preserve">unlike the STAR gain scores, demonstrated no statistically significant difference between the achievement of the treatment </w:t>
      </w:r>
      <w:r w:rsidR="001F40EF" w:rsidRPr="00BA7C86">
        <w:rPr>
          <w:rFonts w:cs="Times New Roman"/>
        </w:rPr>
        <w:t>and control group</w:t>
      </w:r>
      <w:r w:rsidR="00320EE4" w:rsidRPr="00BA7C86">
        <w:rPr>
          <w:rFonts w:cs="Times New Roman"/>
        </w:rPr>
        <w:t xml:space="preserve">.  </w:t>
      </w:r>
      <w:r w:rsidR="00980D3B" w:rsidRPr="00BA7C86">
        <w:rPr>
          <w:rFonts w:cs="Times New Roman"/>
        </w:rPr>
        <w:t xml:space="preserve">Understanding the differences between these assessment measures may provide an explanation for the discrepancy </w:t>
      </w:r>
      <w:r w:rsidR="00616C80" w:rsidRPr="00BA7C86">
        <w:rPr>
          <w:rFonts w:cs="Times New Roman"/>
        </w:rPr>
        <w:t>between the</w:t>
      </w:r>
      <w:r w:rsidR="00EF0F7E" w:rsidRPr="00BA7C86">
        <w:rPr>
          <w:rFonts w:cs="Times New Roman"/>
        </w:rPr>
        <w:t xml:space="preserve"> significa</w:t>
      </w:r>
      <w:r w:rsidR="00F54F68" w:rsidRPr="00BA7C86">
        <w:rPr>
          <w:rFonts w:cs="Times New Roman"/>
        </w:rPr>
        <w:t>nt and non-significant findings</w:t>
      </w:r>
      <w:r w:rsidR="00980D3B" w:rsidRPr="00BA7C86">
        <w:rPr>
          <w:rFonts w:cs="Times New Roman"/>
        </w:rPr>
        <w:t>.</w:t>
      </w:r>
      <w:r w:rsidR="000964B1">
        <w:rPr>
          <w:rFonts w:cs="Times New Roman"/>
        </w:rPr>
        <w:t xml:space="preserve">  </w:t>
      </w:r>
      <w:r w:rsidR="00986D04" w:rsidRPr="00BA7C86">
        <w:rPr>
          <w:rFonts w:cs="Times New Roman"/>
        </w:rPr>
        <w:t>D</w:t>
      </w:r>
      <w:r w:rsidR="00E9410A" w:rsidRPr="00BA7C86">
        <w:rPr>
          <w:rFonts w:cs="Times New Roman"/>
        </w:rPr>
        <w:t xml:space="preserve">ue to </w:t>
      </w:r>
      <w:r w:rsidR="00302D48" w:rsidRPr="00BA7C86">
        <w:rPr>
          <w:rFonts w:cs="Times New Roman"/>
        </w:rPr>
        <w:t>the nature of CAT</w:t>
      </w:r>
      <w:r w:rsidR="00616C80" w:rsidRPr="00BA7C86">
        <w:rPr>
          <w:rFonts w:cs="Times New Roman"/>
        </w:rPr>
        <w:t>,</w:t>
      </w:r>
      <w:r w:rsidR="000964B1">
        <w:rPr>
          <w:rFonts w:cs="Times New Roman"/>
        </w:rPr>
        <w:t xml:space="preserve"> </w:t>
      </w:r>
      <w:r w:rsidR="00E9410A" w:rsidRPr="00BA7C86">
        <w:rPr>
          <w:rFonts w:cs="Times New Roman"/>
        </w:rPr>
        <w:t xml:space="preserve">the STAR Assessments </w:t>
      </w:r>
      <w:r w:rsidR="00EF0F7E" w:rsidRPr="00BA7C86">
        <w:rPr>
          <w:rFonts w:cs="Times New Roman"/>
        </w:rPr>
        <w:t xml:space="preserve">can measure </w:t>
      </w:r>
      <w:r w:rsidR="00302D48" w:rsidRPr="00BA7C86">
        <w:rPr>
          <w:rFonts w:cs="Times New Roman"/>
        </w:rPr>
        <w:t>students’</w:t>
      </w:r>
      <w:r w:rsidR="00EF0F7E" w:rsidRPr="00BA7C86">
        <w:rPr>
          <w:rFonts w:cs="Times New Roman"/>
        </w:rPr>
        <w:t xml:space="preserve"> mathematical </w:t>
      </w:r>
      <w:r w:rsidR="00E9410A" w:rsidRPr="00BA7C86">
        <w:rPr>
          <w:rFonts w:cs="Times New Roman"/>
        </w:rPr>
        <w:t>achievement</w:t>
      </w:r>
      <w:r w:rsidR="000964B1">
        <w:rPr>
          <w:rFonts w:cs="Times New Roman"/>
        </w:rPr>
        <w:t xml:space="preserve"> gains</w:t>
      </w:r>
      <w:r w:rsidR="00302D48" w:rsidRPr="00BA7C86">
        <w:rPr>
          <w:rFonts w:cs="Times New Roman"/>
        </w:rPr>
        <w:t xml:space="preserve"> </w:t>
      </w:r>
      <w:r w:rsidR="00EF0F7E" w:rsidRPr="00BA7C86">
        <w:rPr>
          <w:rFonts w:cs="Times New Roman"/>
        </w:rPr>
        <w:t xml:space="preserve">without regard </w:t>
      </w:r>
      <w:r w:rsidR="000964B1">
        <w:rPr>
          <w:rFonts w:cs="Times New Roman"/>
        </w:rPr>
        <w:t>for</w:t>
      </w:r>
      <w:r w:rsidR="00EF0F7E" w:rsidRPr="00BA7C86">
        <w:rPr>
          <w:rFonts w:cs="Times New Roman"/>
        </w:rPr>
        <w:t xml:space="preserve"> students </w:t>
      </w:r>
      <w:r w:rsidR="00E9410A" w:rsidRPr="00BA7C86">
        <w:rPr>
          <w:rFonts w:cs="Times New Roman"/>
        </w:rPr>
        <w:t>assigned grade level</w:t>
      </w:r>
      <w:r w:rsidR="001414FD" w:rsidRPr="00BA7C86">
        <w:rPr>
          <w:rFonts w:cs="Times New Roman"/>
        </w:rPr>
        <w:t xml:space="preserve"> or the content presented in that grade level. </w:t>
      </w:r>
      <w:r w:rsidR="00F54F68" w:rsidRPr="00BA7C86">
        <w:rPr>
          <w:rFonts w:cs="Times New Roman"/>
        </w:rPr>
        <w:t xml:space="preserve"> C</w:t>
      </w:r>
      <w:r w:rsidR="00616C80" w:rsidRPr="00BA7C86">
        <w:rPr>
          <w:rFonts w:cs="Times New Roman"/>
        </w:rPr>
        <w:t>hapter tests</w:t>
      </w:r>
      <w:r w:rsidR="00F54F68" w:rsidRPr="00BA7C86">
        <w:rPr>
          <w:rFonts w:cs="Times New Roman"/>
        </w:rPr>
        <w:t xml:space="preserve">, on the other hand, </w:t>
      </w:r>
      <w:r w:rsidR="001414FD" w:rsidRPr="00BA7C86">
        <w:rPr>
          <w:rFonts w:cs="Times New Roman"/>
        </w:rPr>
        <w:t xml:space="preserve">are constrained to </w:t>
      </w:r>
      <w:r w:rsidR="00302D48" w:rsidRPr="00BA7C86">
        <w:rPr>
          <w:rFonts w:cs="Times New Roman"/>
        </w:rPr>
        <w:t xml:space="preserve">measure student achievement of grade level </w:t>
      </w:r>
      <w:r w:rsidR="001414FD" w:rsidRPr="00BA7C86">
        <w:rPr>
          <w:rFonts w:cs="Times New Roman"/>
        </w:rPr>
        <w:t xml:space="preserve">specific content.  </w:t>
      </w:r>
      <w:r w:rsidR="00F54F68" w:rsidRPr="00BA7C86">
        <w:rPr>
          <w:rFonts w:cs="Times New Roman"/>
        </w:rPr>
        <w:t xml:space="preserve">With these differences in mind, it is possible that the </w:t>
      </w:r>
      <w:r w:rsidR="001414FD" w:rsidRPr="00BA7C86">
        <w:rPr>
          <w:rFonts w:cs="Times New Roman"/>
        </w:rPr>
        <w:t xml:space="preserve">STAR Assessment </w:t>
      </w:r>
      <w:r w:rsidR="00974ECD" w:rsidRPr="00BA7C86">
        <w:rPr>
          <w:rFonts w:cs="Times New Roman"/>
        </w:rPr>
        <w:t>is able to measure</w:t>
      </w:r>
      <w:r w:rsidR="007D7C6D" w:rsidRPr="00BA7C86">
        <w:rPr>
          <w:rFonts w:cs="Times New Roman"/>
        </w:rPr>
        <w:t xml:space="preserve"> connections </w:t>
      </w:r>
      <w:r w:rsidR="00057472" w:rsidRPr="00BA7C86">
        <w:rPr>
          <w:rFonts w:cs="Times New Roman"/>
        </w:rPr>
        <w:t xml:space="preserve">made </w:t>
      </w:r>
      <w:r w:rsidR="00986D04" w:rsidRPr="00BA7C86">
        <w:rPr>
          <w:rFonts w:cs="Times New Roman"/>
        </w:rPr>
        <w:t>between mathematical</w:t>
      </w:r>
      <w:r w:rsidR="00F54F68" w:rsidRPr="00BA7C86">
        <w:rPr>
          <w:rFonts w:cs="Times New Roman"/>
        </w:rPr>
        <w:t xml:space="preserve"> operations while </w:t>
      </w:r>
      <w:r w:rsidR="00974ECD" w:rsidRPr="00BA7C86">
        <w:rPr>
          <w:rFonts w:cs="Times New Roman"/>
        </w:rPr>
        <w:t>learning about a given content</w:t>
      </w:r>
      <w:r w:rsidR="00F80281" w:rsidRPr="00BA7C86">
        <w:rPr>
          <w:rFonts w:cs="Times New Roman"/>
        </w:rPr>
        <w:t>.</w:t>
      </w:r>
      <w:r w:rsidR="00F54F68" w:rsidRPr="00BA7C86">
        <w:rPr>
          <w:rFonts w:cs="Times New Roman"/>
        </w:rPr>
        <w:t xml:space="preserve">  In other words, if</w:t>
      </w:r>
      <w:r w:rsidR="00986D04" w:rsidRPr="00BA7C86">
        <w:rPr>
          <w:rFonts w:cs="Times New Roman"/>
        </w:rPr>
        <w:t>,</w:t>
      </w:r>
      <w:r w:rsidR="00F54F68" w:rsidRPr="00BA7C86">
        <w:rPr>
          <w:rFonts w:cs="Times New Roman"/>
        </w:rPr>
        <w:t xml:space="preserve"> while learning </w:t>
      </w:r>
      <w:r w:rsidR="00986D04" w:rsidRPr="00BA7C86">
        <w:rPr>
          <w:rFonts w:cs="Times New Roman"/>
        </w:rPr>
        <w:t>about subtraction</w:t>
      </w:r>
      <w:r w:rsidR="0010291C" w:rsidRPr="00BA7C86">
        <w:rPr>
          <w:rFonts w:cs="Times New Roman"/>
        </w:rPr>
        <w:t>,</w:t>
      </w:r>
      <w:r w:rsidR="00986D04" w:rsidRPr="00BA7C86">
        <w:rPr>
          <w:rFonts w:cs="Times New Roman"/>
        </w:rPr>
        <w:t xml:space="preserve"> students build</w:t>
      </w:r>
      <w:r w:rsidR="00F54F68" w:rsidRPr="00BA7C86">
        <w:rPr>
          <w:rFonts w:cs="Times New Roman"/>
        </w:rPr>
        <w:t xml:space="preserve"> connections about addition being the inverse operation of subtraction, the STAR Assessment could measure studen</w:t>
      </w:r>
      <w:r w:rsidR="00BE788A" w:rsidRPr="00BA7C86">
        <w:rPr>
          <w:rFonts w:cs="Times New Roman"/>
        </w:rPr>
        <w:t>t</w:t>
      </w:r>
      <w:r w:rsidR="00F54F68" w:rsidRPr="00BA7C86">
        <w:rPr>
          <w:rFonts w:cs="Times New Roman"/>
        </w:rPr>
        <w:t xml:space="preserve"> achievement on both addition and subt</w:t>
      </w:r>
      <w:r w:rsidR="00974ECD" w:rsidRPr="00BA7C86">
        <w:rPr>
          <w:rFonts w:cs="Times New Roman"/>
        </w:rPr>
        <w:t>raction.  Yet, the chapter test</w:t>
      </w:r>
      <w:r w:rsidR="00F54F68" w:rsidRPr="00BA7C86">
        <w:rPr>
          <w:rFonts w:cs="Times New Roman"/>
        </w:rPr>
        <w:t xml:space="preserve"> score</w:t>
      </w:r>
      <w:r w:rsidR="000964B1">
        <w:rPr>
          <w:rFonts w:cs="Times New Roman"/>
        </w:rPr>
        <w:t>s</w:t>
      </w:r>
      <w:r w:rsidR="00F54F68" w:rsidRPr="00BA7C86">
        <w:rPr>
          <w:rFonts w:cs="Times New Roman"/>
        </w:rPr>
        <w:t xml:space="preserve"> might focus solely on </w:t>
      </w:r>
      <w:r w:rsidR="00974ECD" w:rsidRPr="00BA7C86">
        <w:rPr>
          <w:rFonts w:cs="Times New Roman"/>
        </w:rPr>
        <w:t>students’</w:t>
      </w:r>
      <w:r w:rsidR="00F54F68" w:rsidRPr="00BA7C86">
        <w:rPr>
          <w:rFonts w:cs="Times New Roman"/>
        </w:rPr>
        <w:t xml:space="preserve"> understanding of subtraction.  </w:t>
      </w:r>
      <w:r w:rsidR="001414FD" w:rsidRPr="00BA7C86">
        <w:rPr>
          <w:rFonts w:cs="Times New Roman"/>
        </w:rPr>
        <w:t xml:space="preserve">Mindful of this, it is possible that </w:t>
      </w:r>
      <w:r w:rsidR="00302D48" w:rsidRPr="00BA7C86">
        <w:rPr>
          <w:rFonts w:cs="Times New Roman"/>
        </w:rPr>
        <w:t xml:space="preserve">the discrepancy in findings between the two assessments </w:t>
      </w:r>
      <w:r w:rsidR="001414FD" w:rsidRPr="00BA7C86">
        <w:rPr>
          <w:rFonts w:cs="Times New Roman"/>
        </w:rPr>
        <w:t>indicates</w:t>
      </w:r>
      <w:r w:rsidR="00302D48" w:rsidRPr="00BA7C86">
        <w:rPr>
          <w:rFonts w:cs="Times New Roman"/>
        </w:rPr>
        <w:t xml:space="preserve"> that the use of picture books in </w:t>
      </w:r>
      <w:r w:rsidR="00302D48" w:rsidRPr="00BA7C86">
        <w:rPr>
          <w:rFonts w:cs="Times New Roman"/>
        </w:rPr>
        <w:lastRenderedPageBreak/>
        <w:t xml:space="preserve">mathematics instruction </w:t>
      </w:r>
      <w:r w:rsidR="00616C80" w:rsidRPr="00BA7C86">
        <w:rPr>
          <w:rFonts w:cs="Times New Roman"/>
        </w:rPr>
        <w:t>aided students in building connections between mathematical concepts</w:t>
      </w:r>
      <w:r w:rsidR="00986D04" w:rsidRPr="00BA7C86">
        <w:rPr>
          <w:rFonts w:cs="Times New Roman"/>
        </w:rPr>
        <w:t>, which were</w:t>
      </w:r>
      <w:r w:rsidR="001414FD" w:rsidRPr="00BA7C86">
        <w:rPr>
          <w:rFonts w:cs="Times New Roman"/>
        </w:rPr>
        <w:t xml:space="preserve"> not measured by chapter tests</w:t>
      </w:r>
      <w:r w:rsidR="00BE788A" w:rsidRPr="00BA7C86">
        <w:rPr>
          <w:rFonts w:cs="Times New Roman"/>
        </w:rPr>
        <w:t>.</w:t>
      </w:r>
    </w:p>
    <w:p w14:paraId="4B452D99" w14:textId="77777777" w:rsidR="00F73D2F" w:rsidRPr="00BA7C86" w:rsidRDefault="00FB0AAF" w:rsidP="00713062">
      <w:pPr>
        <w:spacing w:after="0" w:line="480" w:lineRule="auto"/>
        <w:contextualSpacing/>
        <w:rPr>
          <w:rFonts w:cs="Times New Roman"/>
        </w:rPr>
      </w:pPr>
      <w:r w:rsidRPr="00BA7C86">
        <w:rPr>
          <w:rFonts w:cs="Times New Roman"/>
        </w:rPr>
        <w:tab/>
      </w:r>
      <w:r w:rsidR="001419B4" w:rsidRPr="00BA7C86">
        <w:rPr>
          <w:rFonts w:cs="Times New Roman"/>
        </w:rPr>
        <w:t xml:space="preserve">An alternative explanation for the discrepancy of the treatment effect of picture books in mathematics </w:t>
      </w:r>
      <w:r w:rsidR="006F7885" w:rsidRPr="00BA7C86">
        <w:rPr>
          <w:rFonts w:cs="Times New Roman"/>
        </w:rPr>
        <w:t>instruction</w:t>
      </w:r>
      <w:r w:rsidR="001419B4" w:rsidRPr="00BA7C86">
        <w:rPr>
          <w:rFonts w:cs="Times New Roman"/>
        </w:rPr>
        <w:t xml:space="preserve"> for first and second grade students as measured by the STAR gain scores and the chapter </w:t>
      </w:r>
      <w:r w:rsidR="000964B1" w:rsidRPr="00BA7C86">
        <w:rPr>
          <w:rFonts w:cs="Times New Roman"/>
        </w:rPr>
        <w:t>tests lie</w:t>
      </w:r>
      <w:r w:rsidR="001419B4" w:rsidRPr="00BA7C86">
        <w:rPr>
          <w:rFonts w:cs="Times New Roman"/>
        </w:rPr>
        <w:t xml:space="preserve"> in the content assessed by </w:t>
      </w:r>
      <w:r w:rsidR="00974ECD" w:rsidRPr="00BA7C86">
        <w:rPr>
          <w:rFonts w:cs="Times New Roman"/>
        </w:rPr>
        <w:t>each chapter test</w:t>
      </w:r>
      <w:r w:rsidR="001419B4" w:rsidRPr="00BA7C86">
        <w:rPr>
          <w:rFonts w:cs="Times New Roman"/>
        </w:rPr>
        <w:t xml:space="preserve">.   </w:t>
      </w:r>
      <w:r w:rsidR="00FB25DF" w:rsidRPr="00BA7C86">
        <w:rPr>
          <w:rFonts w:cs="Times New Roman"/>
        </w:rPr>
        <w:t xml:space="preserve">The </w:t>
      </w:r>
      <w:r w:rsidR="00EB447D">
        <w:rPr>
          <w:rFonts w:cs="Times New Roman"/>
        </w:rPr>
        <w:t xml:space="preserve">trend </w:t>
      </w:r>
      <w:r w:rsidR="00056C04" w:rsidRPr="00BA7C86">
        <w:rPr>
          <w:rFonts w:cs="Times New Roman"/>
        </w:rPr>
        <w:t>line</w:t>
      </w:r>
      <w:r w:rsidR="00FB25DF" w:rsidRPr="00BA7C86">
        <w:rPr>
          <w:rFonts w:cs="Times New Roman"/>
        </w:rPr>
        <w:t xml:space="preserve"> graphs </w:t>
      </w:r>
      <w:r w:rsidR="009D2BF0" w:rsidRPr="00BA7C86">
        <w:rPr>
          <w:rFonts w:cs="Times New Roman"/>
        </w:rPr>
        <w:t>(</w:t>
      </w:r>
      <w:r w:rsidR="000964B1">
        <w:rPr>
          <w:rFonts w:cs="Times New Roman"/>
        </w:rPr>
        <w:t>Figures 1-3</w:t>
      </w:r>
      <w:r w:rsidR="009D2BF0" w:rsidRPr="00BA7C86">
        <w:rPr>
          <w:rFonts w:cs="Times New Roman"/>
        </w:rPr>
        <w:t xml:space="preserve">) </w:t>
      </w:r>
      <w:r w:rsidR="00791036" w:rsidRPr="00BA7C86">
        <w:rPr>
          <w:rFonts w:cs="Times New Roman"/>
        </w:rPr>
        <w:t>displaying</w:t>
      </w:r>
      <w:r w:rsidR="00974ECD" w:rsidRPr="00BA7C86">
        <w:rPr>
          <w:rFonts w:cs="Times New Roman"/>
        </w:rPr>
        <w:t xml:space="preserve"> the</w:t>
      </w:r>
      <w:r w:rsidR="00FB25DF" w:rsidRPr="00BA7C86">
        <w:rPr>
          <w:rFonts w:cs="Times New Roman"/>
        </w:rPr>
        <w:t xml:space="preserve"> mean chapter test scores for the treatment and control </w:t>
      </w:r>
      <w:r w:rsidR="009D2BF0" w:rsidRPr="00BA7C86">
        <w:rPr>
          <w:rFonts w:cs="Times New Roman"/>
        </w:rPr>
        <w:t xml:space="preserve">groups </w:t>
      </w:r>
      <w:r w:rsidR="00CF335B" w:rsidRPr="00BA7C86">
        <w:rPr>
          <w:rFonts w:cs="Times New Roman"/>
        </w:rPr>
        <w:t>from these grade levels</w:t>
      </w:r>
      <w:r w:rsidR="00791036" w:rsidRPr="00BA7C86">
        <w:rPr>
          <w:rFonts w:cs="Times New Roman"/>
        </w:rPr>
        <w:t xml:space="preserve"> </w:t>
      </w:r>
      <w:r w:rsidR="00FB25DF" w:rsidRPr="00BA7C86">
        <w:rPr>
          <w:rFonts w:cs="Times New Roman"/>
        </w:rPr>
        <w:t>demonstrate</w:t>
      </w:r>
      <w:r w:rsidR="00791036" w:rsidRPr="00BA7C86">
        <w:rPr>
          <w:rFonts w:cs="Times New Roman"/>
        </w:rPr>
        <w:t xml:space="preserve"> </w:t>
      </w:r>
      <w:r w:rsidR="00FB25DF" w:rsidRPr="00BA7C86">
        <w:rPr>
          <w:rFonts w:cs="Times New Roman"/>
        </w:rPr>
        <w:t xml:space="preserve">the amount by which the treatment or control group outperformed the other varied.  </w:t>
      </w:r>
      <w:r w:rsidR="00AC2F73" w:rsidRPr="00BA7C86">
        <w:rPr>
          <w:rFonts w:cs="Times New Roman"/>
        </w:rPr>
        <w:t>This variance in achievement levels between chapter tests may suggest that</w:t>
      </w:r>
      <w:r w:rsidR="00791036" w:rsidRPr="00BA7C86">
        <w:rPr>
          <w:rFonts w:cs="Times New Roman"/>
        </w:rPr>
        <w:t xml:space="preserve"> </w:t>
      </w:r>
      <w:r w:rsidR="00AC2F73" w:rsidRPr="00BA7C86">
        <w:rPr>
          <w:rFonts w:cs="Times New Roman"/>
        </w:rPr>
        <w:t xml:space="preserve">the use of picture books may help students understand some mathematical concepts better than others.  </w:t>
      </w:r>
      <w:r w:rsidR="00F73D2F" w:rsidRPr="00BA7C86">
        <w:rPr>
          <w:rFonts w:cs="Times New Roman"/>
        </w:rPr>
        <w:t xml:space="preserve">A content analysis investigation, which was outside the scope of the present study, could explore these differences. </w:t>
      </w:r>
    </w:p>
    <w:p w14:paraId="37F3321B" w14:textId="46357FD3" w:rsidR="00844A17" w:rsidRPr="00BA7C86" w:rsidRDefault="00222E23" w:rsidP="00713062">
      <w:pPr>
        <w:spacing w:after="0" w:line="480" w:lineRule="auto"/>
        <w:contextualSpacing/>
        <w:rPr>
          <w:rFonts w:cs="Times New Roman"/>
        </w:rPr>
      </w:pPr>
      <w:r w:rsidRPr="00BA7C86">
        <w:rPr>
          <w:rFonts w:cs="Times New Roman"/>
        </w:rPr>
        <w:tab/>
        <w:t xml:space="preserve">Similarly, a content analysis could help explain the variance in </w:t>
      </w:r>
      <w:r w:rsidR="00844A17" w:rsidRPr="00BA7C86">
        <w:rPr>
          <w:rFonts w:cs="Times New Roman"/>
        </w:rPr>
        <w:t>achievement</w:t>
      </w:r>
      <w:r w:rsidRPr="00BA7C86">
        <w:rPr>
          <w:rFonts w:cs="Times New Roman"/>
        </w:rPr>
        <w:t xml:space="preserve"> levels between the chapter tests of the kindergarten students (</w:t>
      </w:r>
      <w:r w:rsidR="00EB447D">
        <w:rPr>
          <w:rFonts w:cs="Times New Roman"/>
        </w:rPr>
        <w:t>Figure 1</w:t>
      </w:r>
      <w:r w:rsidRPr="00BA7C86">
        <w:rPr>
          <w:rFonts w:cs="Times New Roman"/>
        </w:rPr>
        <w:t xml:space="preserve">). </w:t>
      </w:r>
      <w:r w:rsidR="00EB447D">
        <w:rPr>
          <w:rFonts w:cs="Times New Roman"/>
        </w:rPr>
        <w:t xml:space="preserve"> </w:t>
      </w:r>
      <w:r w:rsidR="00DD5D9E" w:rsidRPr="00BA7C86">
        <w:rPr>
          <w:rFonts w:cs="Times New Roman"/>
        </w:rPr>
        <w:t xml:space="preserve">An important distinction regarding the kindergarten chapter test graph is that the treatment group displayed higher mathematical achievement on every test. </w:t>
      </w:r>
      <w:r w:rsidR="00EB447D">
        <w:rPr>
          <w:rFonts w:cs="Times New Roman"/>
        </w:rPr>
        <w:t xml:space="preserve"> </w:t>
      </w:r>
      <w:r w:rsidR="007020D8" w:rsidRPr="00BA7C86">
        <w:rPr>
          <w:rFonts w:cs="Times New Roman"/>
        </w:rPr>
        <w:t>In addition, this difference was found to be statistically significant.  This finding should</w:t>
      </w:r>
      <w:r w:rsidR="00844A17" w:rsidRPr="00BA7C86">
        <w:rPr>
          <w:rFonts w:cs="Times New Roman"/>
        </w:rPr>
        <w:t>, however,</w:t>
      </w:r>
      <w:r w:rsidR="007020D8" w:rsidRPr="00BA7C86">
        <w:rPr>
          <w:rFonts w:cs="Times New Roman"/>
        </w:rPr>
        <w:t xml:space="preserve"> be </w:t>
      </w:r>
      <w:r w:rsidR="00EB447D" w:rsidRPr="00BA7C86">
        <w:rPr>
          <w:rFonts w:cs="Times New Roman"/>
        </w:rPr>
        <w:t>exercised with</w:t>
      </w:r>
      <w:r w:rsidR="007020D8" w:rsidRPr="00BA7C86">
        <w:rPr>
          <w:rFonts w:cs="Times New Roman"/>
        </w:rPr>
        <w:t xml:space="preserve"> caution</w:t>
      </w:r>
      <w:r w:rsidR="00C81241" w:rsidRPr="00BA7C86">
        <w:rPr>
          <w:rFonts w:cs="Times New Roman"/>
        </w:rPr>
        <w:t>,</w:t>
      </w:r>
      <w:r w:rsidR="007020D8" w:rsidRPr="00BA7C86">
        <w:rPr>
          <w:rFonts w:cs="Times New Roman"/>
        </w:rPr>
        <w:t xml:space="preserve"> because no baseline data was available to establish the kindergarten treatment and control groups’ comparability.  </w:t>
      </w:r>
      <w:r w:rsidR="00DD5D9E" w:rsidRPr="00BA7C86">
        <w:rPr>
          <w:rFonts w:cs="Times New Roman"/>
        </w:rPr>
        <w:t>For this reason</w:t>
      </w:r>
      <w:r w:rsidR="00CF335B" w:rsidRPr="00BA7C86">
        <w:rPr>
          <w:rFonts w:cs="Times New Roman"/>
        </w:rPr>
        <w:t xml:space="preserve">, </w:t>
      </w:r>
      <w:r w:rsidR="00DF4DA2" w:rsidRPr="00BA7C86">
        <w:rPr>
          <w:rFonts w:cs="Times New Roman"/>
        </w:rPr>
        <w:t xml:space="preserve">it is possible that the higher mathematical achievement </w:t>
      </w:r>
      <w:r w:rsidR="00844A17" w:rsidRPr="00BA7C86">
        <w:rPr>
          <w:rFonts w:cs="Times New Roman"/>
        </w:rPr>
        <w:t xml:space="preserve">can be explained by the </w:t>
      </w:r>
      <w:r w:rsidR="00ED10E8" w:rsidRPr="00BA7C86">
        <w:rPr>
          <w:rFonts w:cs="Times New Roman"/>
        </w:rPr>
        <w:t>treatment groups</w:t>
      </w:r>
      <w:r w:rsidR="009F37C5" w:rsidRPr="00BA7C86">
        <w:rPr>
          <w:rFonts w:cs="Times New Roman"/>
        </w:rPr>
        <w:t>’</w:t>
      </w:r>
      <w:r w:rsidR="00EB447D">
        <w:rPr>
          <w:rFonts w:cs="Times New Roman"/>
        </w:rPr>
        <w:t xml:space="preserve"> </w:t>
      </w:r>
      <w:r w:rsidR="00ED10E8" w:rsidRPr="00BA7C86">
        <w:rPr>
          <w:rFonts w:cs="Times New Roman"/>
        </w:rPr>
        <w:t xml:space="preserve">higher mathematical </w:t>
      </w:r>
      <w:r w:rsidR="00CF335B" w:rsidRPr="00BA7C86">
        <w:rPr>
          <w:rFonts w:cs="Times New Roman"/>
        </w:rPr>
        <w:t>understanding</w:t>
      </w:r>
      <w:r w:rsidR="00ED10E8" w:rsidRPr="00BA7C86">
        <w:rPr>
          <w:rFonts w:cs="Times New Roman"/>
        </w:rPr>
        <w:t xml:space="preserve"> at the onset of this study.  </w:t>
      </w:r>
      <w:r w:rsidR="007020D8" w:rsidRPr="00BA7C86">
        <w:rPr>
          <w:rFonts w:cs="Times New Roman"/>
        </w:rPr>
        <w:t>Yet</w:t>
      </w:r>
      <w:r w:rsidR="00206341" w:rsidRPr="00BA7C86">
        <w:rPr>
          <w:rFonts w:cs="Times New Roman"/>
        </w:rPr>
        <w:t>,</w:t>
      </w:r>
      <w:r w:rsidR="007020D8" w:rsidRPr="00BA7C86">
        <w:rPr>
          <w:rFonts w:cs="Times New Roman"/>
        </w:rPr>
        <w:t xml:space="preserve"> based on previous research </w:t>
      </w:r>
      <w:r w:rsidR="00A711D2" w:rsidRPr="00BA7C86">
        <w:rPr>
          <w:rFonts w:cs="Times New Roman"/>
        </w:rPr>
        <w:t>(</w:t>
      </w:r>
      <w:r w:rsidR="00A04BB7" w:rsidRPr="00BA7C86">
        <w:rPr>
          <w:rFonts w:cs="Times New Roman"/>
        </w:rPr>
        <w:t>Jennings et al., 1992; Hong 1996; van den Heuvel-Panhuizen</w:t>
      </w:r>
      <w:r w:rsidR="000E4B41">
        <w:rPr>
          <w:rFonts w:cs="Times New Roman"/>
        </w:rPr>
        <w:t xml:space="preserve"> et al.</w:t>
      </w:r>
      <w:r w:rsidR="00A04BB7" w:rsidRPr="00BA7C86">
        <w:rPr>
          <w:rFonts w:cs="Times New Roman"/>
        </w:rPr>
        <w:t>, 2014</w:t>
      </w:r>
      <w:r w:rsidR="00A711D2" w:rsidRPr="00BA7C86">
        <w:rPr>
          <w:rFonts w:cs="Times New Roman"/>
        </w:rPr>
        <w:t xml:space="preserve">), </w:t>
      </w:r>
      <w:r w:rsidR="007020D8" w:rsidRPr="00BA7C86">
        <w:rPr>
          <w:rFonts w:cs="Times New Roman"/>
        </w:rPr>
        <w:t xml:space="preserve">which also </w:t>
      </w:r>
      <w:r w:rsidR="007020D8" w:rsidRPr="00BA7C86">
        <w:rPr>
          <w:rFonts w:cs="Times New Roman"/>
        </w:rPr>
        <w:lastRenderedPageBreak/>
        <w:t xml:space="preserve">indicates positive treatment effects </w:t>
      </w:r>
      <w:r w:rsidR="00206341" w:rsidRPr="00BA7C86">
        <w:rPr>
          <w:rFonts w:cs="Times New Roman"/>
        </w:rPr>
        <w:t>associated with the use of picture books in kinder</w:t>
      </w:r>
      <w:r w:rsidR="00844A17" w:rsidRPr="00BA7C86">
        <w:rPr>
          <w:rFonts w:cs="Times New Roman"/>
        </w:rPr>
        <w:t>garten mathematics inst</w:t>
      </w:r>
      <w:r w:rsidR="009F37C5" w:rsidRPr="00BA7C86">
        <w:rPr>
          <w:rFonts w:cs="Times New Roman"/>
        </w:rPr>
        <w:t>ruction,</w:t>
      </w:r>
      <w:r w:rsidR="00EB447D">
        <w:rPr>
          <w:rFonts w:cs="Times New Roman"/>
        </w:rPr>
        <w:t xml:space="preserve"> </w:t>
      </w:r>
      <w:r w:rsidR="007020D8" w:rsidRPr="00BA7C86">
        <w:rPr>
          <w:rFonts w:cs="Times New Roman"/>
        </w:rPr>
        <w:t>it is possible that the use of picture books explains the higher mathematical achievement displayed by the treatment group</w:t>
      </w:r>
      <w:r w:rsidR="00206341" w:rsidRPr="00BA7C86">
        <w:rPr>
          <w:rFonts w:cs="Times New Roman"/>
        </w:rPr>
        <w:t xml:space="preserve"> in this study</w:t>
      </w:r>
      <w:r w:rsidR="007020D8" w:rsidRPr="00BA7C86">
        <w:rPr>
          <w:rFonts w:cs="Times New Roman"/>
        </w:rPr>
        <w:t xml:space="preserve">.  </w:t>
      </w:r>
    </w:p>
    <w:p w14:paraId="07D60264" w14:textId="77777777" w:rsidR="00552B70" w:rsidRPr="00BA7C86" w:rsidRDefault="00844A17" w:rsidP="00713062">
      <w:pPr>
        <w:spacing w:after="0" w:line="480" w:lineRule="auto"/>
        <w:contextualSpacing/>
        <w:rPr>
          <w:rFonts w:cs="Times New Roman"/>
        </w:rPr>
      </w:pPr>
      <w:r w:rsidRPr="00BA7C86">
        <w:rPr>
          <w:rFonts w:cs="Times New Roman"/>
        </w:rPr>
        <w:tab/>
      </w:r>
      <w:r w:rsidR="00552B70" w:rsidRPr="00BA7C86">
        <w:rPr>
          <w:rFonts w:cs="Times New Roman"/>
        </w:rPr>
        <w:t xml:space="preserve">Another explanation for the variance in achievement levels between the chapter tests scores depicted in each graph may lie in the academic freedom afforded by the collaborative nature of the professional development used in this study.   This academic freedom honored teacher voice by providing </w:t>
      </w:r>
      <w:r w:rsidR="00F80281" w:rsidRPr="00BA7C86">
        <w:rPr>
          <w:rFonts w:cs="Times New Roman"/>
        </w:rPr>
        <w:t xml:space="preserve">teacher participants </w:t>
      </w:r>
      <w:r w:rsidR="0078256D" w:rsidRPr="00BA7C86">
        <w:rPr>
          <w:rFonts w:cs="Times New Roman"/>
        </w:rPr>
        <w:t xml:space="preserve">not with the book to use for each week, but instead several books </w:t>
      </w:r>
      <w:r w:rsidR="00B335F2" w:rsidRPr="00BA7C86">
        <w:rPr>
          <w:rFonts w:cs="Times New Roman"/>
        </w:rPr>
        <w:t xml:space="preserve">from which </w:t>
      </w:r>
      <w:r w:rsidR="0078256D" w:rsidRPr="00BA7C86">
        <w:rPr>
          <w:rFonts w:cs="Times New Roman"/>
        </w:rPr>
        <w:t>to choose.  Consequently, the variance may suggest that some books had greater effects than others.  Similarly, the collaborative professional development did not provide scripted lessons that dictated the manner in which the picture books should be used.  Therefore</w:t>
      </w:r>
      <w:r w:rsidR="00B335F2" w:rsidRPr="00BA7C86">
        <w:rPr>
          <w:rFonts w:cs="Times New Roman"/>
        </w:rPr>
        <w:t>,</w:t>
      </w:r>
      <w:r w:rsidR="0078256D" w:rsidRPr="00BA7C86">
        <w:rPr>
          <w:rFonts w:cs="Times New Roman"/>
        </w:rPr>
        <w:t xml:space="preserve"> this variance in achievement might also be explained by the unique ways in which the teachers chose to utilize the picture books to enhance the mathematics curriculum.   </w:t>
      </w:r>
    </w:p>
    <w:p w14:paraId="38265BDE" w14:textId="77777777" w:rsidR="0031504E" w:rsidRPr="00BA7C86" w:rsidRDefault="0078256D" w:rsidP="00713062">
      <w:pPr>
        <w:spacing w:after="0" w:line="480" w:lineRule="auto"/>
        <w:contextualSpacing/>
        <w:rPr>
          <w:rFonts w:cs="Times New Roman"/>
        </w:rPr>
      </w:pPr>
      <w:r w:rsidRPr="00BA7C86">
        <w:rPr>
          <w:rFonts w:cs="Times New Roman"/>
        </w:rPr>
        <w:tab/>
      </w:r>
      <w:r w:rsidR="00844A17" w:rsidRPr="00BA7C86">
        <w:rPr>
          <w:rFonts w:cs="Times New Roman"/>
        </w:rPr>
        <w:t xml:space="preserve">Despite </w:t>
      </w:r>
      <w:r w:rsidR="00EF705F" w:rsidRPr="00BA7C86">
        <w:rPr>
          <w:rFonts w:cs="Times New Roman"/>
        </w:rPr>
        <w:t xml:space="preserve">several possible explanations </w:t>
      </w:r>
      <w:r w:rsidR="00844A17" w:rsidRPr="00BA7C86">
        <w:rPr>
          <w:rFonts w:cs="Times New Roman"/>
        </w:rPr>
        <w:t xml:space="preserve">for the </w:t>
      </w:r>
      <w:r w:rsidRPr="00BA7C86">
        <w:rPr>
          <w:rFonts w:cs="Times New Roman"/>
        </w:rPr>
        <w:t xml:space="preserve">variance in achievement between chapter tests, the findings from this data can be taken to mean that the use of picture books in mathematics instruction </w:t>
      </w:r>
      <w:r w:rsidR="003709BD" w:rsidRPr="00BA7C86">
        <w:rPr>
          <w:rFonts w:cs="Times New Roman"/>
        </w:rPr>
        <w:t>does not ha</w:t>
      </w:r>
      <w:r w:rsidR="00EB447D">
        <w:rPr>
          <w:rFonts w:cs="Times New Roman"/>
        </w:rPr>
        <w:t>ve a negative effect on student</w:t>
      </w:r>
      <w:r w:rsidR="003709BD" w:rsidRPr="00BA7C86">
        <w:rPr>
          <w:rFonts w:cs="Times New Roman"/>
        </w:rPr>
        <w:t>s</w:t>
      </w:r>
      <w:r w:rsidR="00EB447D">
        <w:rPr>
          <w:rFonts w:cs="Times New Roman"/>
        </w:rPr>
        <w:t>’</w:t>
      </w:r>
      <w:r w:rsidR="003709BD" w:rsidRPr="00BA7C86">
        <w:rPr>
          <w:rFonts w:cs="Times New Roman"/>
        </w:rPr>
        <w:t xml:space="preserve"> mathematical achievement and</w:t>
      </w:r>
      <w:r w:rsidR="00EB447D">
        <w:rPr>
          <w:rFonts w:cs="Times New Roman"/>
        </w:rPr>
        <w:t>,</w:t>
      </w:r>
      <w:r w:rsidR="003709BD" w:rsidRPr="00BA7C86">
        <w:rPr>
          <w:rFonts w:cs="Times New Roman"/>
        </w:rPr>
        <w:t xml:space="preserve"> in some instances</w:t>
      </w:r>
      <w:r w:rsidR="00EB447D">
        <w:rPr>
          <w:rFonts w:cs="Times New Roman"/>
        </w:rPr>
        <w:t>,</w:t>
      </w:r>
      <w:r w:rsidR="003709BD" w:rsidRPr="00BA7C86">
        <w:rPr>
          <w:rFonts w:cs="Times New Roman"/>
        </w:rPr>
        <w:t xml:space="preserve"> has a statistically significant positive treatment effect.</w:t>
      </w:r>
    </w:p>
    <w:p w14:paraId="329F2D90" w14:textId="77777777" w:rsidR="003E6107" w:rsidRPr="00BA7C86" w:rsidRDefault="00EB447D" w:rsidP="00EB447D">
      <w:pPr>
        <w:pStyle w:val="Heading3"/>
      </w:pPr>
      <w:r>
        <w:tab/>
      </w:r>
      <w:bookmarkStart w:id="57" w:name="_Toc448382406"/>
      <w:r w:rsidR="003E6107" w:rsidRPr="00BA7C86">
        <w:t>Research Question #2</w:t>
      </w:r>
      <w:bookmarkEnd w:id="57"/>
    </w:p>
    <w:p w14:paraId="1FA3C5F4" w14:textId="77777777" w:rsidR="004E7D88" w:rsidRPr="00BA7C86" w:rsidRDefault="003E6107" w:rsidP="00BA7C86">
      <w:pPr>
        <w:spacing w:after="0" w:line="480" w:lineRule="auto"/>
        <w:contextualSpacing/>
        <w:rPr>
          <w:rFonts w:cs="Times New Roman"/>
        </w:rPr>
      </w:pPr>
      <w:r w:rsidRPr="00BA7C86">
        <w:rPr>
          <w:rFonts w:cs="Times New Roman"/>
          <w:i/>
        </w:rPr>
        <w:t>Is there a relationship between the effect of the treatment and student demographics?</w:t>
      </w:r>
    </w:p>
    <w:p w14:paraId="68EDF6E8" w14:textId="77777777" w:rsidR="003249EA" w:rsidRPr="00BA7C86" w:rsidRDefault="00C15485" w:rsidP="00EB447D">
      <w:pPr>
        <w:spacing w:after="0" w:line="480" w:lineRule="auto"/>
        <w:contextualSpacing/>
        <w:rPr>
          <w:rFonts w:cs="Times New Roman"/>
        </w:rPr>
      </w:pPr>
      <w:r w:rsidRPr="00BA7C86">
        <w:rPr>
          <w:rFonts w:cs="Times New Roman"/>
        </w:rPr>
        <w:tab/>
        <w:t xml:space="preserve">The investigation of students’ mathematical achievement </w:t>
      </w:r>
      <w:r w:rsidR="00164126" w:rsidRPr="00BA7C86">
        <w:rPr>
          <w:rFonts w:cs="Times New Roman"/>
        </w:rPr>
        <w:t xml:space="preserve">by subgroups revealed conflicting results by grade level.  </w:t>
      </w:r>
      <w:r w:rsidRPr="00BA7C86">
        <w:rPr>
          <w:rFonts w:cs="Times New Roman"/>
        </w:rPr>
        <w:t>No significant treatment effect on students</w:t>
      </w:r>
      <w:r w:rsidR="00791036" w:rsidRPr="00BA7C86">
        <w:rPr>
          <w:rFonts w:cs="Times New Roman"/>
        </w:rPr>
        <w:t>’</w:t>
      </w:r>
      <w:r w:rsidRPr="00BA7C86">
        <w:rPr>
          <w:rFonts w:cs="Times New Roman"/>
        </w:rPr>
        <w:t xml:space="preserve"> </w:t>
      </w:r>
      <w:r w:rsidRPr="00BA7C86">
        <w:rPr>
          <w:rFonts w:cs="Times New Roman"/>
        </w:rPr>
        <w:lastRenderedPageBreak/>
        <w:t xml:space="preserve">mathematical achievement </w:t>
      </w:r>
      <w:r w:rsidR="00164126" w:rsidRPr="00BA7C86">
        <w:rPr>
          <w:rFonts w:cs="Times New Roman"/>
        </w:rPr>
        <w:t>was found by gender, e</w:t>
      </w:r>
      <w:r w:rsidR="00A07E72" w:rsidRPr="00BA7C86">
        <w:rPr>
          <w:rFonts w:cs="Times New Roman"/>
        </w:rPr>
        <w:t>thnicity</w:t>
      </w:r>
      <w:r w:rsidR="00B335F2" w:rsidRPr="00BA7C86">
        <w:rPr>
          <w:rFonts w:cs="Times New Roman"/>
        </w:rPr>
        <w:t>,</w:t>
      </w:r>
      <w:r w:rsidR="00A07E72" w:rsidRPr="00BA7C86">
        <w:rPr>
          <w:rFonts w:cs="Times New Roman"/>
        </w:rPr>
        <w:t xml:space="preserve"> or ELL status for the combined analysis of f</w:t>
      </w:r>
      <w:r w:rsidR="00164126" w:rsidRPr="00BA7C86">
        <w:rPr>
          <w:rFonts w:cs="Times New Roman"/>
        </w:rPr>
        <w:t>irst an</w:t>
      </w:r>
      <w:r w:rsidR="00B13ADE" w:rsidRPr="00BA7C86">
        <w:rPr>
          <w:rFonts w:cs="Times New Roman"/>
        </w:rPr>
        <w:t>d</w:t>
      </w:r>
      <w:r w:rsidR="00164126" w:rsidRPr="00BA7C86">
        <w:rPr>
          <w:rFonts w:cs="Times New Roman"/>
        </w:rPr>
        <w:t xml:space="preserve"> second grade students</w:t>
      </w:r>
      <w:r w:rsidRPr="00BA7C86">
        <w:rPr>
          <w:rFonts w:cs="Times New Roman"/>
        </w:rPr>
        <w:t xml:space="preserve"> from the treatment group,</w:t>
      </w:r>
      <w:r w:rsidR="00164126" w:rsidRPr="00BA7C86">
        <w:rPr>
          <w:rFonts w:cs="Times New Roman"/>
        </w:rPr>
        <w:t xml:space="preserve"> as measured by STAR gain scores.  </w:t>
      </w:r>
      <w:r w:rsidR="003249EA" w:rsidRPr="00BA7C86">
        <w:rPr>
          <w:rFonts w:cs="Times New Roman"/>
        </w:rPr>
        <w:t>Similarly</w:t>
      </w:r>
      <w:r w:rsidR="00164126" w:rsidRPr="00BA7C86">
        <w:rPr>
          <w:rFonts w:cs="Times New Roman"/>
        </w:rPr>
        <w:t>, no significant treatment effect</w:t>
      </w:r>
      <w:r w:rsidRPr="00BA7C86">
        <w:rPr>
          <w:rFonts w:cs="Times New Roman"/>
        </w:rPr>
        <w:t xml:space="preserve"> was found on the mathematical achievement of </w:t>
      </w:r>
      <w:r w:rsidR="00164126" w:rsidRPr="00BA7C86">
        <w:rPr>
          <w:rFonts w:cs="Times New Roman"/>
        </w:rPr>
        <w:t xml:space="preserve">kindergarten </w:t>
      </w:r>
      <w:r w:rsidR="003249EA" w:rsidRPr="00BA7C86">
        <w:rPr>
          <w:rFonts w:cs="Times New Roman"/>
        </w:rPr>
        <w:t>students</w:t>
      </w:r>
      <w:r w:rsidRPr="00BA7C86">
        <w:rPr>
          <w:rFonts w:cs="Times New Roman"/>
        </w:rPr>
        <w:t xml:space="preserve"> from the treatment group</w:t>
      </w:r>
      <w:r w:rsidR="00EB447D">
        <w:rPr>
          <w:rFonts w:cs="Times New Roman"/>
        </w:rPr>
        <w:t xml:space="preserve"> </w:t>
      </w:r>
      <w:r w:rsidR="003249EA" w:rsidRPr="00BA7C86">
        <w:rPr>
          <w:rFonts w:cs="Times New Roman"/>
        </w:rPr>
        <w:t>delineated</w:t>
      </w:r>
      <w:r w:rsidRPr="00BA7C86">
        <w:rPr>
          <w:rFonts w:cs="Times New Roman"/>
        </w:rPr>
        <w:t xml:space="preserve"> by gender.  H</w:t>
      </w:r>
      <w:r w:rsidR="00164126" w:rsidRPr="00BA7C86">
        <w:rPr>
          <w:rFonts w:cs="Times New Roman"/>
        </w:rPr>
        <w:t xml:space="preserve">owever, a significant treatment effect was found </w:t>
      </w:r>
      <w:r w:rsidR="00B335F2" w:rsidRPr="00BA7C86">
        <w:rPr>
          <w:rFonts w:cs="Times New Roman"/>
        </w:rPr>
        <w:t xml:space="preserve">in </w:t>
      </w:r>
      <w:r w:rsidR="00A07E72" w:rsidRPr="00BA7C86">
        <w:rPr>
          <w:rFonts w:cs="Times New Roman"/>
        </w:rPr>
        <w:t xml:space="preserve">kindergarten </w:t>
      </w:r>
      <w:r w:rsidR="00B335F2" w:rsidRPr="00BA7C86">
        <w:rPr>
          <w:rFonts w:cs="Times New Roman"/>
        </w:rPr>
        <w:t xml:space="preserve">for </w:t>
      </w:r>
      <w:r w:rsidR="003249EA" w:rsidRPr="00BA7C86">
        <w:rPr>
          <w:rFonts w:cs="Times New Roman"/>
        </w:rPr>
        <w:t>Black students as com</w:t>
      </w:r>
      <w:r w:rsidRPr="00BA7C86">
        <w:rPr>
          <w:rFonts w:cs="Times New Roman"/>
        </w:rPr>
        <w:t xml:space="preserve">pared to Hispanic students from within the treatment group; yet, this difference did not hold true when the same analysis was run on the control group.  In addition, the investigation </w:t>
      </w:r>
      <w:r w:rsidR="00D42376" w:rsidRPr="00BA7C86">
        <w:rPr>
          <w:rFonts w:cs="Times New Roman"/>
        </w:rPr>
        <w:t>of kindergarten</w:t>
      </w:r>
      <w:r w:rsidR="00936477" w:rsidRPr="00BA7C86">
        <w:rPr>
          <w:rFonts w:cs="Times New Roman"/>
        </w:rPr>
        <w:t xml:space="preserve"> students from the treatment group by ELL status</w:t>
      </w:r>
      <w:r w:rsidRPr="00BA7C86">
        <w:rPr>
          <w:rFonts w:cs="Times New Roman"/>
        </w:rPr>
        <w:t xml:space="preserve"> revealed a significant difference between the mathematical </w:t>
      </w:r>
      <w:r w:rsidR="00936477" w:rsidRPr="00BA7C86">
        <w:rPr>
          <w:rFonts w:cs="Times New Roman"/>
        </w:rPr>
        <w:t>achievements</w:t>
      </w:r>
      <w:r w:rsidRPr="00BA7C86">
        <w:rPr>
          <w:rFonts w:cs="Times New Roman"/>
        </w:rPr>
        <w:t xml:space="preserve"> of </w:t>
      </w:r>
      <w:r w:rsidR="00936477" w:rsidRPr="00BA7C86">
        <w:rPr>
          <w:rFonts w:cs="Times New Roman"/>
        </w:rPr>
        <w:t xml:space="preserve">non-ELL students as compared to ELL students, whereby the non-ELL students demonstrated higher mathematical achievement.  Likewise, </w:t>
      </w:r>
      <w:r w:rsidR="00EB03AD" w:rsidRPr="00BA7C86">
        <w:rPr>
          <w:rFonts w:cs="Times New Roman"/>
        </w:rPr>
        <w:t>the non-ELL students from the kindergarten control group attained significantly higher mathematical achievement than did the non-ELL students</w:t>
      </w:r>
      <w:r w:rsidR="00936477" w:rsidRPr="00BA7C86">
        <w:rPr>
          <w:rFonts w:cs="Times New Roman"/>
        </w:rPr>
        <w:t xml:space="preserve">. </w:t>
      </w:r>
    </w:p>
    <w:p w14:paraId="0C26173F" w14:textId="77777777" w:rsidR="006C1FDD" w:rsidRPr="00BA7C86" w:rsidRDefault="003249EA" w:rsidP="00EB447D">
      <w:pPr>
        <w:spacing w:after="0" w:line="480" w:lineRule="auto"/>
        <w:contextualSpacing/>
        <w:rPr>
          <w:rFonts w:cs="Times New Roman"/>
          <w:color w:val="212121"/>
          <w:shd w:val="clear" w:color="auto" w:fill="FFFFFF"/>
        </w:rPr>
      </w:pPr>
      <w:r w:rsidRPr="00BA7C86">
        <w:rPr>
          <w:rFonts w:cs="Times New Roman"/>
        </w:rPr>
        <w:tab/>
      </w:r>
      <w:r w:rsidR="00C26B8E" w:rsidRPr="00BA7C86">
        <w:rPr>
          <w:rFonts w:cs="Times New Roman"/>
          <w:color w:val="212121"/>
          <w:shd w:val="clear" w:color="auto" w:fill="FFFFFF"/>
        </w:rPr>
        <w:t>The discrepancy between significant findings by some subgroups (ELL and ethnicity) in kindergarten</w:t>
      </w:r>
      <w:r w:rsidR="00AD7C88" w:rsidRPr="00BA7C86">
        <w:rPr>
          <w:rFonts w:cs="Times New Roman"/>
          <w:color w:val="212121"/>
          <w:shd w:val="clear" w:color="auto" w:fill="FFFFFF"/>
        </w:rPr>
        <w:t>,</w:t>
      </w:r>
      <w:r w:rsidR="00C26B8E" w:rsidRPr="00BA7C86">
        <w:rPr>
          <w:rFonts w:cs="Times New Roman"/>
          <w:color w:val="212121"/>
          <w:shd w:val="clear" w:color="auto" w:fill="FFFFFF"/>
        </w:rPr>
        <w:t xml:space="preserve"> but not first and second grade might be explained by the different measures of a</w:t>
      </w:r>
      <w:r w:rsidR="00DE3D5D" w:rsidRPr="00BA7C86">
        <w:rPr>
          <w:rFonts w:cs="Times New Roman"/>
          <w:color w:val="212121"/>
          <w:shd w:val="clear" w:color="auto" w:fill="FFFFFF"/>
        </w:rPr>
        <w:t>ssessments used to analyze the</w:t>
      </w:r>
      <w:r w:rsidR="00C26B8E" w:rsidRPr="00BA7C86">
        <w:rPr>
          <w:rFonts w:cs="Times New Roman"/>
          <w:color w:val="212121"/>
          <w:shd w:val="clear" w:color="auto" w:fill="FFFFFF"/>
        </w:rPr>
        <w:t xml:space="preserve"> subgroups from these grade levels.  As noted in chapter three, an analysis by subgroups of first and second grade independent of one another (chapter tests) was not possible due to the small student samples in these grade levels.  Therefore, the subgroup analysis for first and second grade utilized the STAR gain scores.  Yet, this measure could not be used for kindergarten, because it was not the practice of the research site to administer this test to kindergarten students.  For this reason, the kindergarten subgroup analysis, instead</w:t>
      </w:r>
      <w:r w:rsidR="00DE3D5D" w:rsidRPr="00BA7C86">
        <w:rPr>
          <w:rFonts w:cs="Times New Roman"/>
          <w:color w:val="212121"/>
          <w:shd w:val="clear" w:color="auto" w:fill="FFFFFF"/>
        </w:rPr>
        <w:t xml:space="preserve">, </w:t>
      </w:r>
      <w:r w:rsidR="00C26B8E" w:rsidRPr="00BA7C86">
        <w:rPr>
          <w:rFonts w:cs="Times New Roman"/>
          <w:color w:val="212121"/>
          <w:shd w:val="clear" w:color="auto" w:fill="FFFFFF"/>
        </w:rPr>
        <w:t xml:space="preserve">used chapter test </w:t>
      </w:r>
      <w:r w:rsidR="00C26B8E" w:rsidRPr="00BA7C86">
        <w:rPr>
          <w:rFonts w:cs="Times New Roman"/>
          <w:color w:val="212121"/>
          <w:shd w:val="clear" w:color="auto" w:fill="FFFFFF"/>
        </w:rPr>
        <w:lastRenderedPageBreak/>
        <w:t>scores.  As Padilla (2001) explains, assessments can have cultural biases that give unfair advantages to one group over another.  Therefore, the discrepancy in findings might be attributed to these measures sensitivity to evaluating the differ</w:t>
      </w:r>
      <w:r w:rsidR="00DE3D5D" w:rsidRPr="00BA7C86">
        <w:rPr>
          <w:rFonts w:cs="Times New Roman"/>
          <w:color w:val="212121"/>
          <w:shd w:val="clear" w:color="auto" w:fill="FFFFFF"/>
        </w:rPr>
        <w:t xml:space="preserve">ences between these subgroups.  </w:t>
      </w:r>
      <w:r w:rsidR="00C26B8E" w:rsidRPr="00BA7C86">
        <w:rPr>
          <w:rFonts w:cs="Times New Roman"/>
          <w:color w:val="212121"/>
          <w:shd w:val="clear" w:color="auto" w:fill="FFFFFF"/>
        </w:rPr>
        <w:t xml:space="preserve">Alternatively, it could also mean that the use of picture books in mathematics instruction has different effects on kindergarten students by subgroups than in </w:t>
      </w:r>
      <w:r w:rsidR="00DE3D5D" w:rsidRPr="00BA7C86">
        <w:rPr>
          <w:rFonts w:cs="Times New Roman"/>
          <w:color w:val="212121"/>
          <w:shd w:val="clear" w:color="auto" w:fill="FFFFFF"/>
        </w:rPr>
        <w:t xml:space="preserve">first or second grade. </w:t>
      </w:r>
      <w:r w:rsidR="00C26B8E" w:rsidRPr="00BA7C86">
        <w:rPr>
          <w:rFonts w:cs="Times New Roman"/>
          <w:color w:val="212121"/>
          <w:shd w:val="clear" w:color="auto" w:fill="FFFFFF"/>
        </w:rPr>
        <w:t>  </w:t>
      </w:r>
    </w:p>
    <w:p w14:paraId="2C56941E" w14:textId="77777777" w:rsidR="002D63DF" w:rsidRPr="00BA7C86" w:rsidRDefault="00666287" w:rsidP="00EB447D">
      <w:pPr>
        <w:spacing w:after="0" w:line="480" w:lineRule="auto"/>
        <w:contextualSpacing/>
        <w:rPr>
          <w:rFonts w:cs="Times New Roman"/>
        </w:rPr>
      </w:pPr>
      <w:r w:rsidRPr="00BA7C86">
        <w:rPr>
          <w:rFonts w:cs="Times New Roman"/>
        </w:rPr>
        <w:tab/>
      </w:r>
      <w:r w:rsidR="002D63DF" w:rsidRPr="00BA7C86">
        <w:rPr>
          <w:rFonts w:cs="Times New Roman"/>
        </w:rPr>
        <w:t>Nonetheless, the first and second grade data was evaluated using the same measure (STAR gain scores)</w:t>
      </w:r>
      <w:r w:rsidR="00B335F2" w:rsidRPr="00BA7C86">
        <w:rPr>
          <w:rFonts w:cs="Times New Roman"/>
        </w:rPr>
        <w:t>,</w:t>
      </w:r>
      <w:r w:rsidR="002D63DF" w:rsidRPr="00BA7C86">
        <w:rPr>
          <w:rFonts w:cs="Times New Roman"/>
        </w:rPr>
        <w:t xml:space="preserve"> and no significant difference was </w:t>
      </w:r>
      <w:r w:rsidR="00B335F2" w:rsidRPr="00BA7C86">
        <w:rPr>
          <w:rFonts w:cs="Times New Roman"/>
        </w:rPr>
        <w:t xml:space="preserve">found </w:t>
      </w:r>
      <w:r w:rsidR="002D63DF" w:rsidRPr="00BA7C86">
        <w:rPr>
          <w:rFonts w:cs="Times New Roman"/>
        </w:rPr>
        <w:t>from within the treatment group by gender, ethnicity</w:t>
      </w:r>
      <w:r w:rsidR="00B335F2" w:rsidRPr="00BA7C86">
        <w:rPr>
          <w:rFonts w:cs="Times New Roman"/>
        </w:rPr>
        <w:t>,</w:t>
      </w:r>
      <w:r w:rsidR="002D63DF" w:rsidRPr="00BA7C86">
        <w:rPr>
          <w:rFonts w:cs="Times New Roman"/>
        </w:rPr>
        <w:t xml:space="preserve"> or ELL status.  This can be taken to mean that the use of picture books in mathematics instruction has little, if any effect, on the subgroups evaluated.  Or, it can </w:t>
      </w:r>
      <w:r w:rsidR="00B335F2" w:rsidRPr="00BA7C86">
        <w:rPr>
          <w:rFonts w:cs="Times New Roman"/>
        </w:rPr>
        <w:t xml:space="preserve">be </w:t>
      </w:r>
      <w:r w:rsidR="00DA3076" w:rsidRPr="00BA7C86">
        <w:rPr>
          <w:rFonts w:cs="Times New Roman"/>
        </w:rPr>
        <w:t>explained</w:t>
      </w:r>
      <w:r w:rsidR="002D63DF" w:rsidRPr="00BA7C86">
        <w:rPr>
          <w:rFonts w:cs="Times New Roman"/>
        </w:rPr>
        <w:t xml:space="preserve"> to mean that the use of picture books holds equal potential for the learning of mathematics for students from these subgroups.  Regardless of one</w:t>
      </w:r>
      <w:r w:rsidR="00EB447D">
        <w:rPr>
          <w:rFonts w:cs="Times New Roman"/>
        </w:rPr>
        <w:t>’</w:t>
      </w:r>
      <w:r w:rsidR="002D63DF" w:rsidRPr="00BA7C86">
        <w:rPr>
          <w:rFonts w:cs="Times New Roman"/>
        </w:rPr>
        <w:t>s interpretation, it seems the use of picture books in first and second grade mathematics instruction does not have negative effects on the mathematical achievement of students from varied groups</w:t>
      </w:r>
      <w:r w:rsidR="00B335F2" w:rsidRPr="00BA7C86">
        <w:rPr>
          <w:rFonts w:cs="Times New Roman"/>
        </w:rPr>
        <w:t>,</w:t>
      </w:r>
      <w:r w:rsidR="002D63DF" w:rsidRPr="00BA7C86">
        <w:rPr>
          <w:rFonts w:cs="Times New Roman"/>
        </w:rPr>
        <w:t xml:space="preserve"> such as gender, ethnicity</w:t>
      </w:r>
      <w:r w:rsidR="004E361B">
        <w:rPr>
          <w:rFonts w:cs="Times New Roman"/>
        </w:rPr>
        <w:t>,</w:t>
      </w:r>
      <w:r w:rsidR="002D63DF" w:rsidRPr="00BA7C86">
        <w:rPr>
          <w:rFonts w:cs="Times New Roman"/>
        </w:rPr>
        <w:t xml:space="preserve"> or ELL status. </w:t>
      </w:r>
    </w:p>
    <w:p w14:paraId="107D20A3" w14:textId="77777777" w:rsidR="003C6DE4" w:rsidRPr="00BA7C86" w:rsidRDefault="00DA3076" w:rsidP="00EB447D">
      <w:pPr>
        <w:spacing w:after="0" w:line="480" w:lineRule="auto"/>
        <w:contextualSpacing/>
        <w:rPr>
          <w:rFonts w:cs="Times New Roman"/>
        </w:rPr>
      </w:pPr>
      <w:r w:rsidRPr="00BA7C86">
        <w:rPr>
          <w:rFonts w:cs="Times New Roman"/>
        </w:rPr>
        <w:tab/>
        <w:t xml:space="preserve">The kindergarten data, on the other hand, revealed differences between the </w:t>
      </w:r>
      <w:r w:rsidR="00B630D8" w:rsidRPr="00BA7C86">
        <w:rPr>
          <w:rFonts w:cs="Times New Roman"/>
        </w:rPr>
        <w:t>ELL status and ethnicity</w:t>
      </w:r>
      <w:r w:rsidRPr="00BA7C86">
        <w:rPr>
          <w:rFonts w:cs="Times New Roman"/>
        </w:rPr>
        <w:t xml:space="preserve">.  </w:t>
      </w:r>
      <w:r w:rsidR="00BD41F6" w:rsidRPr="00BA7C86">
        <w:rPr>
          <w:rFonts w:cs="Times New Roman"/>
        </w:rPr>
        <w:t xml:space="preserve">A </w:t>
      </w:r>
      <w:r w:rsidR="00545BDA" w:rsidRPr="00BA7C86">
        <w:rPr>
          <w:rFonts w:cs="Times New Roman"/>
        </w:rPr>
        <w:t>point, which should not be overlooked regarding the kindergarten chapter test data,</w:t>
      </w:r>
      <w:r w:rsidR="005B317C" w:rsidRPr="00BA7C86">
        <w:rPr>
          <w:rFonts w:cs="Times New Roman"/>
        </w:rPr>
        <w:t xml:space="preserve"> is that the treatment group showed significant </w:t>
      </w:r>
      <w:r w:rsidR="00545BDA" w:rsidRPr="00BA7C86">
        <w:rPr>
          <w:rFonts w:cs="Times New Roman"/>
        </w:rPr>
        <w:t>achievement</w:t>
      </w:r>
      <w:r w:rsidR="005B317C" w:rsidRPr="00BA7C86">
        <w:rPr>
          <w:rFonts w:cs="Times New Roman"/>
        </w:rPr>
        <w:t xml:space="preserve"> gains over the control group.  Yet, </w:t>
      </w:r>
      <w:r w:rsidR="00545BDA" w:rsidRPr="00BA7C86">
        <w:rPr>
          <w:rFonts w:cs="Times New Roman"/>
        </w:rPr>
        <w:t>a within</w:t>
      </w:r>
      <w:r w:rsidR="004E361B">
        <w:rPr>
          <w:rFonts w:cs="Times New Roman"/>
        </w:rPr>
        <w:t xml:space="preserve"> </w:t>
      </w:r>
      <w:r w:rsidR="00545BDA" w:rsidRPr="00BA7C86">
        <w:rPr>
          <w:rFonts w:cs="Times New Roman"/>
        </w:rPr>
        <w:t>group comparison</w:t>
      </w:r>
      <w:r w:rsidR="005B317C" w:rsidRPr="00BA7C86">
        <w:rPr>
          <w:rFonts w:cs="Times New Roman"/>
        </w:rPr>
        <w:t xml:space="preserve"> of the treatment or control group both demonstrated that non-ELL students </w:t>
      </w:r>
      <w:r w:rsidR="00545BDA" w:rsidRPr="00BA7C86">
        <w:rPr>
          <w:rFonts w:cs="Times New Roman"/>
        </w:rPr>
        <w:t xml:space="preserve">exhibited higher mathematical achievement than ELL students.  Although this data might be taken to mean that the treatment had greater effects on non-ELL students than ELL students, it can also </w:t>
      </w:r>
      <w:r w:rsidR="00B335F2" w:rsidRPr="00BA7C86">
        <w:rPr>
          <w:rFonts w:cs="Times New Roman"/>
        </w:rPr>
        <w:t xml:space="preserve">be </w:t>
      </w:r>
      <w:r w:rsidR="00545BDA" w:rsidRPr="00BA7C86">
        <w:rPr>
          <w:rFonts w:cs="Times New Roman"/>
        </w:rPr>
        <w:t>understood that</w:t>
      </w:r>
      <w:r w:rsidR="004E361B">
        <w:rPr>
          <w:rFonts w:cs="Times New Roman"/>
        </w:rPr>
        <w:t xml:space="preserve"> </w:t>
      </w:r>
      <w:r w:rsidR="00444A37" w:rsidRPr="00BA7C86">
        <w:rPr>
          <w:rFonts w:cs="Times New Roman"/>
        </w:rPr>
        <w:t xml:space="preserve">the </w:t>
      </w:r>
      <w:r w:rsidR="00DC150E" w:rsidRPr="00BA7C86">
        <w:rPr>
          <w:rFonts w:cs="Times New Roman"/>
        </w:rPr>
        <w:lastRenderedPageBreak/>
        <w:t>difference</w:t>
      </w:r>
      <w:r w:rsidR="00444A37" w:rsidRPr="00BA7C86">
        <w:rPr>
          <w:rFonts w:cs="Times New Roman"/>
        </w:rPr>
        <w:t xml:space="preserve"> might be accounted for by a confounding variable outside the scope of the present study.  Yet, within the context of this study, it should be noted that</w:t>
      </w:r>
      <w:r w:rsidR="004E361B">
        <w:rPr>
          <w:rFonts w:cs="Times New Roman"/>
        </w:rPr>
        <w:t>,</w:t>
      </w:r>
      <w:r w:rsidR="00444A37" w:rsidRPr="00BA7C86">
        <w:rPr>
          <w:rFonts w:cs="Times New Roman"/>
        </w:rPr>
        <w:t xml:space="preserve"> although the kindergarten non-ELL students showed significantly higher mathematical achievement than ELL students, the ELL students from the treatment group had higher mean chapter tests (</w:t>
      </w:r>
      <w:r w:rsidR="004E361B">
        <w:rPr>
          <w:rFonts w:cs="Times New Roman"/>
        </w:rPr>
        <w:t xml:space="preserve">M = </w:t>
      </w:r>
      <w:r w:rsidR="00444A37" w:rsidRPr="00BA7C86">
        <w:rPr>
          <w:rFonts w:cs="Times New Roman"/>
        </w:rPr>
        <w:t>78.32, SD = 11.00) than the ELL students from the control group (</w:t>
      </w:r>
      <w:r w:rsidR="004E361B">
        <w:rPr>
          <w:rFonts w:cs="Times New Roman"/>
        </w:rPr>
        <w:t xml:space="preserve">M = </w:t>
      </w:r>
      <w:r w:rsidR="00444A37" w:rsidRPr="00BA7C86">
        <w:rPr>
          <w:rFonts w:cs="Times New Roman"/>
        </w:rPr>
        <w:t>63.12, SD =</w:t>
      </w:r>
      <w:r w:rsidR="004E361B">
        <w:rPr>
          <w:rFonts w:cs="Times New Roman"/>
        </w:rPr>
        <w:t xml:space="preserve"> </w:t>
      </w:r>
      <w:r w:rsidR="00444A37" w:rsidRPr="00BA7C86">
        <w:rPr>
          <w:rFonts w:cs="Times New Roman"/>
        </w:rPr>
        <w:t xml:space="preserve">17.58). </w:t>
      </w:r>
      <w:r w:rsidR="004A4E39" w:rsidRPr="00BA7C86">
        <w:rPr>
          <w:rFonts w:cs="Times New Roman"/>
        </w:rPr>
        <w:t xml:space="preserve">Accordingly, this data might be </w:t>
      </w:r>
      <w:r w:rsidR="003C6DE4" w:rsidRPr="00BA7C86">
        <w:rPr>
          <w:rFonts w:cs="Times New Roman"/>
        </w:rPr>
        <w:t xml:space="preserve">interpreted to suggest that using picture books with ELL students in kindergarten cultivates mathematical achievement.   </w:t>
      </w:r>
    </w:p>
    <w:p w14:paraId="2B59C99C" w14:textId="77777777" w:rsidR="007D7A17" w:rsidRPr="00BA7C86" w:rsidRDefault="00BB211B" w:rsidP="00EB447D">
      <w:pPr>
        <w:spacing w:after="0" w:line="480" w:lineRule="auto"/>
        <w:contextualSpacing/>
        <w:rPr>
          <w:rFonts w:cs="Times New Roman"/>
        </w:rPr>
      </w:pPr>
      <w:r w:rsidRPr="00BA7C86">
        <w:rPr>
          <w:rFonts w:cs="Times New Roman"/>
        </w:rPr>
        <w:tab/>
      </w:r>
      <w:r w:rsidR="003C6DE4" w:rsidRPr="00BA7C86">
        <w:rPr>
          <w:rFonts w:cs="Times New Roman"/>
        </w:rPr>
        <w:t>In the same manner that the kindergarten ELL subgroup analysis revealed differences, so too did the analysis by ethnicity.</w:t>
      </w:r>
      <w:r w:rsidR="004E361B">
        <w:rPr>
          <w:rFonts w:cs="Times New Roman"/>
        </w:rPr>
        <w:t xml:space="preserve"> </w:t>
      </w:r>
      <w:r w:rsidR="003C6DE4" w:rsidRPr="00BA7C86">
        <w:rPr>
          <w:rFonts w:cs="Times New Roman"/>
        </w:rPr>
        <w:t xml:space="preserve"> More specifically, </w:t>
      </w:r>
      <w:r w:rsidR="00A83D59" w:rsidRPr="00BA7C86">
        <w:rPr>
          <w:rFonts w:cs="Times New Roman"/>
        </w:rPr>
        <w:t>w</w:t>
      </w:r>
      <w:r w:rsidR="00AB2EF5" w:rsidRPr="00BA7C86">
        <w:rPr>
          <w:rFonts w:cs="Times New Roman"/>
        </w:rPr>
        <w:t>hen delineated by the two ethnic groups with la</w:t>
      </w:r>
      <w:r w:rsidR="005C247B" w:rsidRPr="00BA7C86">
        <w:rPr>
          <w:rFonts w:cs="Times New Roman"/>
        </w:rPr>
        <w:t xml:space="preserve">rge </w:t>
      </w:r>
      <w:r w:rsidR="000A4ACD" w:rsidRPr="00BA7C86">
        <w:rPr>
          <w:rFonts w:cs="Times New Roman"/>
        </w:rPr>
        <w:t xml:space="preserve">enough student samples for </w:t>
      </w:r>
      <w:r w:rsidR="005C247B" w:rsidRPr="00BA7C86">
        <w:rPr>
          <w:rFonts w:cs="Times New Roman"/>
        </w:rPr>
        <w:t>comparison, the k</w:t>
      </w:r>
      <w:r w:rsidR="00AB2EF5" w:rsidRPr="00BA7C86">
        <w:rPr>
          <w:rFonts w:cs="Times New Roman"/>
        </w:rPr>
        <w:t xml:space="preserve">indergarten data </w:t>
      </w:r>
      <w:r w:rsidR="005C247B" w:rsidRPr="00BA7C86">
        <w:rPr>
          <w:rFonts w:cs="Times New Roman"/>
        </w:rPr>
        <w:t xml:space="preserve">from the treatment group </w:t>
      </w:r>
      <w:r w:rsidR="00AB2EF5" w:rsidRPr="00BA7C86">
        <w:rPr>
          <w:rFonts w:cs="Times New Roman"/>
        </w:rPr>
        <w:t>re</w:t>
      </w:r>
      <w:r w:rsidR="004E361B">
        <w:rPr>
          <w:rFonts w:cs="Times New Roman"/>
        </w:rPr>
        <w:t>vealed a significant treatment e</w:t>
      </w:r>
      <w:r w:rsidR="00AB2EF5" w:rsidRPr="00BA7C86">
        <w:rPr>
          <w:rFonts w:cs="Times New Roman"/>
        </w:rPr>
        <w:t xml:space="preserve">ffect for Black students when compared to Hispanic </w:t>
      </w:r>
      <w:r w:rsidR="00114147" w:rsidRPr="00BA7C86">
        <w:rPr>
          <w:rFonts w:cs="Times New Roman"/>
        </w:rPr>
        <w:t xml:space="preserve">students.  Yet, an exploratory analysis of the control group found no significant difference between the achievement of Black and Hispanic students.  </w:t>
      </w:r>
      <w:r w:rsidR="00AB2EF5" w:rsidRPr="00BA7C86">
        <w:rPr>
          <w:rFonts w:cs="Times New Roman"/>
        </w:rPr>
        <w:t>Al</w:t>
      </w:r>
      <w:r w:rsidR="000A4ACD" w:rsidRPr="00BA7C86">
        <w:rPr>
          <w:rFonts w:cs="Times New Roman"/>
        </w:rPr>
        <w:t>though the variation in</w:t>
      </w:r>
      <w:r w:rsidR="00AB2EF5" w:rsidRPr="00BA7C86">
        <w:rPr>
          <w:rFonts w:cs="Times New Roman"/>
        </w:rPr>
        <w:t xml:space="preserve"> finding</w:t>
      </w:r>
      <w:r w:rsidR="000A4ACD" w:rsidRPr="00BA7C86">
        <w:rPr>
          <w:rFonts w:cs="Times New Roman"/>
        </w:rPr>
        <w:t>s</w:t>
      </w:r>
      <w:r w:rsidR="005C247B" w:rsidRPr="00BA7C86">
        <w:rPr>
          <w:rFonts w:cs="Times New Roman"/>
        </w:rPr>
        <w:t xml:space="preserve"> between the control and treatment group</w:t>
      </w:r>
      <w:r w:rsidR="00AB2EF5" w:rsidRPr="00BA7C86">
        <w:rPr>
          <w:rFonts w:cs="Times New Roman"/>
        </w:rPr>
        <w:t xml:space="preserve">, due to the lack of baseline mathematical </w:t>
      </w:r>
      <w:r w:rsidR="005C247B" w:rsidRPr="00BA7C86">
        <w:rPr>
          <w:rFonts w:cs="Times New Roman"/>
        </w:rPr>
        <w:t>achievement</w:t>
      </w:r>
      <w:r w:rsidR="00AB2EF5" w:rsidRPr="00BA7C86">
        <w:rPr>
          <w:rFonts w:cs="Times New Roman"/>
        </w:rPr>
        <w:t xml:space="preserve"> data, could be accounted for by a difference in </w:t>
      </w:r>
      <w:r w:rsidR="000A4ACD" w:rsidRPr="00BA7C86">
        <w:rPr>
          <w:rFonts w:cs="Times New Roman"/>
        </w:rPr>
        <w:t xml:space="preserve">mathematical </w:t>
      </w:r>
      <w:r w:rsidR="005C247B" w:rsidRPr="00BA7C86">
        <w:rPr>
          <w:rFonts w:cs="Times New Roman"/>
        </w:rPr>
        <w:t>achievement</w:t>
      </w:r>
      <w:r w:rsidR="00AB2EF5" w:rsidRPr="00BA7C86">
        <w:rPr>
          <w:rFonts w:cs="Times New Roman"/>
        </w:rPr>
        <w:t xml:space="preserve"> prior to the onset of the </w:t>
      </w:r>
      <w:r w:rsidR="004E361B">
        <w:rPr>
          <w:rFonts w:cs="Times New Roman"/>
        </w:rPr>
        <w:t>study, i</w:t>
      </w:r>
      <w:r w:rsidR="005C247B" w:rsidRPr="00BA7C86">
        <w:rPr>
          <w:rFonts w:cs="Times New Roman"/>
        </w:rPr>
        <w:t xml:space="preserve">t could also indicate the use of picture books in mathematics instruction holds greater potential for Black kindergarten students than Hispanic kindergarten students. </w:t>
      </w:r>
      <w:r w:rsidR="004E361B">
        <w:rPr>
          <w:rFonts w:cs="Times New Roman"/>
        </w:rPr>
        <w:t xml:space="preserve"> </w:t>
      </w:r>
      <w:r w:rsidR="000A4ACD" w:rsidRPr="00BA7C86">
        <w:rPr>
          <w:rFonts w:cs="Times New Roman"/>
        </w:rPr>
        <w:t>In fact, a factor</w:t>
      </w:r>
      <w:r w:rsidR="005C247B" w:rsidRPr="00BA7C86">
        <w:rPr>
          <w:rFonts w:cs="Times New Roman"/>
        </w:rPr>
        <w:t xml:space="preserve"> which may have contributed to</w:t>
      </w:r>
      <w:r w:rsidR="00E169DC" w:rsidRPr="00BA7C86">
        <w:rPr>
          <w:rFonts w:cs="Times New Roman"/>
        </w:rPr>
        <w:t xml:space="preserve"> the higher treatment effect of</w:t>
      </w:r>
      <w:r w:rsidR="005C247B" w:rsidRPr="00BA7C86">
        <w:rPr>
          <w:rFonts w:cs="Times New Roman"/>
        </w:rPr>
        <w:t xml:space="preserve"> Black </w:t>
      </w:r>
      <w:r w:rsidR="000A4ACD" w:rsidRPr="00BA7C86">
        <w:rPr>
          <w:rFonts w:cs="Times New Roman"/>
        </w:rPr>
        <w:t xml:space="preserve">kindergarten </w:t>
      </w:r>
      <w:r w:rsidR="005C247B" w:rsidRPr="00BA7C86">
        <w:rPr>
          <w:rFonts w:cs="Times New Roman"/>
        </w:rPr>
        <w:t xml:space="preserve">students is that some picture books </w:t>
      </w:r>
      <w:r w:rsidR="00114147" w:rsidRPr="00BA7C86">
        <w:rPr>
          <w:rFonts w:cs="Times New Roman"/>
        </w:rPr>
        <w:t xml:space="preserve">selected by the treatment teacher participants from this </w:t>
      </w:r>
      <w:r w:rsidR="005C247B" w:rsidRPr="00BA7C86">
        <w:rPr>
          <w:rFonts w:cs="Times New Roman"/>
        </w:rPr>
        <w:t xml:space="preserve">grade level depicted Black </w:t>
      </w:r>
      <w:r w:rsidR="007D7A17" w:rsidRPr="00BA7C86">
        <w:rPr>
          <w:rFonts w:cs="Times New Roman"/>
        </w:rPr>
        <w:t xml:space="preserve">characters, </w:t>
      </w:r>
      <w:r w:rsidR="006D554E" w:rsidRPr="00BA7C86">
        <w:rPr>
          <w:rFonts w:cs="Times New Roman"/>
        </w:rPr>
        <w:t>with whom</w:t>
      </w:r>
      <w:r w:rsidR="005C247B" w:rsidRPr="00BA7C86">
        <w:rPr>
          <w:rFonts w:cs="Times New Roman"/>
        </w:rPr>
        <w:t xml:space="preserve"> the students could have </w:t>
      </w:r>
      <w:r w:rsidR="007D7A17" w:rsidRPr="00BA7C86">
        <w:rPr>
          <w:rFonts w:cs="Times New Roman"/>
        </w:rPr>
        <w:t xml:space="preserve">self-identified.  Therefore, the use of picture books could have aided the treatment teachers in mathematics </w:t>
      </w:r>
      <w:r w:rsidR="007D7A17" w:rsidRPr="00BA7C86">
        <w:rPr>
          <w:rFonts w:cs="Times New Roman"/>
        </w:rPr>
        <w:lastRenderedPageBreak/>
        <w:t>instruction that utilized culturally relevant pedagogy</w:t>
      </w:r>
      <w:r w:rsidR="004E361B">
        <w:rPr>
          <w:rFonts w:cs="Times New Roman"/>
        </w:rPr>
        <w:t xml:space="preserve"> </w:t>
      </w:r>
      <w:r w:rsidR="00B335F2" w:rsidRPr="00BA7C86">
        <w:rPr>
          <w:rFonts w:cs="Times New Roman"/>
        </w:rPr>
        <w:t>(Ladson-Billings, 1995)</w:t>
      </w:r>
      <w:r w:rsidR="007D7A17" w:rsidRPr="00BA7C86">
        <w:rPr>
          <w:rFonts w:cs="Times New Roman"/>
        </w:rPr>
        <w:t xml:space="preserve">, which manifested in higher achievement by Black students.  A qualitative analysis of the </w:t>
      </w:r>
      <w:r w:rsidR="00F80281" w:rsidRPr="00BA7C86">
        <w:rPr>
          <w:rFonts w:cs="Times New Roman"/>
        </w:rPr>
        <w:t xml:space="preserve">transcripts from the </w:t>
      </w:r>
      <w:r w:rsidR="007D7A17" w:rsidRPr="00BA7C86">
        <w:rPr>
          <w:rFonts w:cs="Times New Roman"/>
        </w:rPr>
        <w:t>collaborative professional development meetings</w:t>
      </w:r>
      <w:r w:rsidR="00F80281" w:rsidRPr="00BA7C86">
        <w:rPr>
          <w:rFonts w:cs="Times New Roman"/>
        </w:rPr>
        <w:t>, which was</w:t>
      </w:r>
      <w:r w:rsidR="007D7A17" w:rsidRPr="00BA7C86">
        <w:rPr>
          <w:rFonts w:cs="Times New Roman"/>
        </w:rPr>
        <w:t xml:space="preserve"> outside the scope of the present study, could be analyzed to further understand if this phenomenon was present.</w:t>
      </w:r>
    </w:p>
    <w:p w14:paraId="2E982896" w14:textId="77777777" w:rsidR="004909F0" w:rsidRPr="00BA7C86" w:rsidRDefault="0044798C" w:rsidP="00EB447D">
      <w:pPr>
        <w:spacing w:after="0" w:line="480" w:lineRule="auto"/>
        <w:contextualSpacing/>
        <w:rPr>
          <w:rFonts w:cs="Times New Roman"/>
        </w:rPr>
      </w:pPr>
      <w:r w:rsidRPr="00BA7C86">
        <w:rPr>
          <w:rFonts w:cs="Times New Roman"/>
        </w:rPr>
        <w:tab/>
        <w:t>In light of the</w:t>
      </w:r>
      <w:r w:rsidR="001C0569" w:rsidRPr="00BA7C86">
        <w:rPr>
          <w:rFonts w:cs="Times New Roman"/>
        </w:rPr>
        <w:t xml:space="preserve"> possibility</w:t>
      </w:r>
      <w:r w:rsidRPr="00BA7C86">
        <w:rPr>
          <w:rFonts w:cs="Times New Roman"/>
        </w:rPr>
        <w:t xml:space="preserve"> that the Black students in kindergarten may have self-identified with the characters depicted in the picture books</w:t>
      </w:r>
      <w:r w:rsidR="00E169DC" w:rsidRPr="00BA7C86">
        <w:rPr>
          <w:rFonts w:cs="Times New Roman"/>
        </w:rPr>
        <w:t xml:space="preserve"> used</w:t>
      </w:r>
      <w:r w:rsidRPr="00BA7C86">
        <w:rPr>
          <w:rFonts w:cs="Times New Roman"/>
        </w:rPr>
        <w:t>, it should be noted that results of the present study were influenced by the picture books</w:t>
      </w:r>
      <w:r w:rsidR="00DC4336" w:rsidRPr="00BA7C86">
        <w:rPr>
          <w:rFonts w:cs="Times New Roman"/>
        </w:rPr>
        <w:t xml:space="preserve"> available to the treatment </w:t>
      </w:r>
      <w:r w:rsidR="001C0569" w:rsidRPr="00BA7C86">
        <w:rPr>
          <w:rFonts w:cs="Times New Roman"/>
        </w:rPr>
        <w:t xml:space="preserve">teachers.  </w:t>
      </w:r>
      <w:r w:rsidR="00B335F2" w:rsidRPr="00BA7C86">
        <w:rPr>
          <w:rFonts w:cs="Times New Roman"/>
        </w:rPr>
        <w:t>D</w:t>
      </w:r>
      <w:r w:rsidRPr="00BA7C86">
        <w:rPr>
          <w:rFonts w:cs="Times New Roman"/>
        </w:rPr>
        <w:t xml:space="preserve">espite the researchers best effort to afford teachers with picture books </w:t>
      </w:r>
      <w:r w:rsidR="001C0569" w:rsidRPr="00BA7C86">
        <w:rPr>
          <w:rFonts w:cs="Times New Roman"/>
        </w:rPr>
        <w:t xml:space="preserve">choices </w:t>
      </w:r>
      <w:r w:rsidRPr="00BA7C86">
        <w:rPr>
          <w:rFonts w:cs="Times New Roman"/>
        </w:rPr>
        <w:t>that both aligned with the mathematics curriculum and appealed to students’ interest, additional book options could have been made available to teachers.  A valuable resource</w:t>
      </w:r>
      <w:r w:rsidR="001C0569" w:rsidRPr="00BA7C86">
        <w:rPr>
          <w:rFonts w:cs="Times New Roman"/>
        </w:rPr>
        <w:t xml:space="preserve"> not utilized in this s</w:t>
      </w:r>
      <w:r w:rsidR="00E169DC" w:rsidRPr="00BA7C86">
        <w:rPr>
          <w:rFonts w:cs="Times New Roman"/>
        </w:rPr>
        <w:t xml:space="preserve">tudy, which could have </w:t>
      </w:r>
      <w:r w:rsidR="001C0569" w:rsidRPr="00BA7C86">
        <w:rPr>
          <w:rFonts w:cs="Times New Roman"/>
        </w:rPr>
        <w:t>provided additional</w:t>
      </w:r>
      <w:r w:rsidR="00E169DC" w:rsidRPr="00BA7C86">
        <w:rPr>
          <w:rFonts w:cs="Times New Roman"/>
        </w:rPr>
        <w:t xml:space="preserve"> book recommendations that may have resonated with more students</w:t>
      </w:r>
      <w:r w:rsidR="004909F0" w:rsidRPr="00BA7C86">
        <w:rPr>
          <w:rFonts w:cs="Times New Roman"/>
        </w:rPr>
        <w:t xml:space="preserve"> from each subgroup</w:t>
      </w:r>
      <w:r w:rsidR="001C0569" w:rsidRPr="00BA7C86">
        <w:rPr>
          <w:rFonts w:cs="Times New Roman"/>
        </w:rPr>
        <w:t>, is the school or public librarian.  L</w:t>
      </w:r>
      <w:r w:rsidRPr="00BA7C86">
        <w:rPr>
          <w:rFonts w:cs="Times New Roman"/>
        </w:rPr>
        <w:t>ibrarians</w:t>
      </w:r>
      <w:r w:rsidR="001C0569" w:rsidRPr="00BA7C86">
        <w:rPr>
          <w:rFonts w:cs="Times New Roman"/>
        </w:rPr>
        <w:t>, due to their extensive interaction with books</w:t>
      </w:r>
      <w:r w:rsidR="00B335F2" w:rsidRPr="00BA7C86">
        <w:rPr>
          <w:rFonts w:cs="Times New Roman"/>
        </w:rPr>
        <w:t>,</w:t>
      </w:r>
      <w:r w:rsidR="004E361B">
        <w:rPr>
          <w:rFonts w:cs="Times New Roman"/>
        </w:rPr>
        <w:t xml:space="preserve"> </w:t>
      </w:r>
      <w:r w:rsidR="001C0569" w:rsidRPr="00BA7C86">
        <w:rPr>
          <w:rFonts w:cs="Times New Roman"/>
        </w:rPr>
        <w:t xml:space="preserve">could have </w:t>
      </w:r>
      <w:r w:rsidR="00450408" w:rsidRPr="00BA7C86">
        <w:rPr>
          <w:rFonts w:cs="Times New Roman"/>
        </w:rPr>
        <w:t xml:space="preserve">added </w:t>
      </w:r>
      <w:r w:rsidR="00BE2B06" w:rsidRPr="00BA7C86">
        <w:rPr>
          <w:rFonts w:cs="Times New Roman"/>
        </w:rPr>
        <w:t xml:space="preserve">valuable book recommendations, which may have influenced the picture books </w:t>
      </w:r>
      <w:r w:rsidR="009420B9" w:rsidRPr="00BA7C86">
        <w:rPr>
          <w:rFonts w:cs="Times New Roman"/>
        </w:rPr>
        <w:t>teacher</w:t>
      </w:r>
      <w:r w:rsidR="002E7B4F" w:rsidRPr="00BA7C86">
        <w:rPr>
          <w:rFonts w:cs="Times New Roman"/>
        </w:rPr>
        <w:t xml:space="preserve"> participants </w:t>
      </w:r>
      <w:r w:rsidR="005F4F95" w:rsidRPr="00BA7C86">
        <w:rPr>
          <w:rFonts w:cs="Times New Roman"/>
        </w:rPr>
        <w:t>utilized</w:t>
      </w:r>
      <w:r w:rsidR="00BE2B06" w:rsidRPr="00BA7C86">
        <w:rPr>
          <w:rFonts w:cs="Times New Roman"/>
        </w:rPr>
        <w:t xml:space="preserve">, which in turn could have impacted the student data. </w:t>
      </w:r>
    </w:p>
    <w:p w14:paraId="1E59BDD6" w14:textId="77777777" w:rsidR="00986FFF" w:rsidRPr="00BA7C86" w:rsidRDefault="004E361B" w:rsidP="004E361B">
      <w:pPr>
        <w:pStyle w:val="Heading3"/>
      </w:pPr>
      <w:r>
        <w:tab/>
      </w:r>
      <w:bookmarkStart w:id="58" w:name="_Toc448382407"/>
      <w:r w:rsidR="00986FFF" w:rsidRPr="00BA7C86">
        <w:t>Research Question #3</w:t>
      </w:r>
      <w:bookmarkEnd w:id="58"/>
    </w:p>
    <w:p w14:paraId="73D48F2F" w14:textId="77777777" w:rsidR="00986FFF" w:rsidRPr="00BA7C86" w:rsidRDefault="00986FFF" w:rsidP="00EB447D">
      <w:pPr>
        <w:spacing w:after="0" w:line="480" w:lineRule="auto"/>
        <w:contextualSpacing/>
        <w:rPr>
          <w:rFonts w:cs="Times New Roman"/>
        </w:rPr>
      </w:pPr>
      <w:r w:rsidRPr="00BA7C86">
        <w:rPr>
          <w:rFonts w:cs="Times New Roman"/>
          <w:i/>
        </w:rPr>
        <w:t>Is there a relationship between the mathematical dispositions’ of students taught through regular mathematics instruction and those taught with the use of picture books as measured by students’ self-report dispositions over time</w:t>
      </w:r>
      <w:r w:rsidRPr="00BA7C86">
        <w:rPr>
          <w:rFonts w:cs="Times New Roman"/>
        </w:rPr>
        <w:t>?</w:t>
      </w:r>
    </w:p>
    <w:p w14:paraId="3C85F31D" w14:textId="77777777" w:rsidR="00F625FF" w:rsidRPr="00BA7C86" w:rsidRDefault="00592BE7" w:rsidP="00EB447D">
      <w:pPr>
        <w:spacing w:after="0" w:line="480" w:lineRule="auto"/>
        <w:contextualSpacing/>
        <w:rPr>
          <w:rFonts w:cs="Times New Roman"/>
        </w:rPr>
      </w:pPr>
      <w:r w:rsidRPr="00BA7C86">
        <w:rPr>
          <w:rFonts w:cs="Times New Roman"/>
        </w:rPr>
        <w:tab/>
        <w:t xml:space="preserve">The analysis comparing the weekly mean mathematical dispositions of the treatment and control group revealed no significant difference between the treatment and </w:t>
      </w:r>
      <w:r w:rsidRPr="00BA7C86">
        <w:rPr>
          <w:rFonts w:cs="Times New Roman"/>
        </w:rPr>
        <w:lastRenderedPageBreak/>
        <w:t>control groups’ dispositions and that this effect did not change over time.</w:t>
      </w:r>
      <w:r w:rsidR="004E361B">
        <w:rPr>
          <w:rFonts w:cs="Times New Roman"/>
        </w:rPr>
        <w:t xml:space="preserve">  </w:t>
      </w:r>
      <w:r w:rsidR="00F625FF" w:rsidRPr="00BA7C86">
        <w:rPr>
          <w:rFonts w:cs="Times New Roman"/>
        </w:rPr>
        <w:t>A keen</w:t>
      </w:r>
      <w:r w:rsidR="004E361B">
        <w:rPr>
          <w:rFonts w:cs="Times New Roman"/>
        </w:rPr>
        <w:t xml:space="preserve"> </w:t>
      </w:r>
      <w:r w:rsidR="00F625FF" w:rsidRPr="00BA7C86">
        <w:rPr>
          <w:rFonts w:cs="Times New Roman"/>
        </w:rPr>
        <w:t>understanding of this data analysis can provide insight</w:t>
      </w:r>
      <w:r w:rsidR="00187D20" w:rsidRPr="00BA7C86">
        <w:rPr>
          <w:rFonts w:cs="Times New Roman"/>
        </w:rPr>
        <w:t>s</w:t>
      </w:r>
      <w:r w:rsidR="004E361B">
        <w:rPr>
          <w:rFonts w:cs="Times New Roman"/>
        </w:rPr>
        <w:t xml:space="preserve"> </w:t>
      </w:r>
      <w:r w:rsidR="00187D20" w:rsidRPr="00BA7C86">
        <w:rPr>
          <w:rFonts w:cs="Times New Roman"/>
        </w:rPr>
        <w:t>that explain the possible interpretations of this finding</w:t>
      </w:r>
      <w:r w:rsidR="007464F0" w:rsidRPr="00BA7C86">
        <w:rPr>
          <w:rFonts w:cs="Times New Roman"/>
        </w:rPr>
        <w:t xml:space="preserve">.  </w:t>
      </w:r>
      <w:r w:rsidR="00187D20" w:rsidRPr="00BA7C86">
        <w:rPr>
          <w:rFonts w:cs="Times New Roman"/>
        </w:rPr>
        <w:t xml:space="preserve">Because this analysis did not compare the daily disposition </w:t>
      </w:r>
      <w:r w:rsidR="008D5B76" w:rsidRPr="00BA7C86">
        <w:rPr>
          <w:rFonts w:cs="Times New Roman"/>
        </w:rPr>
        <w:t xml:space="preserve">of mathematics instruction with and without the use of picture books, the findings should not be interpreted to mean that there is null treatment effect on student dispositions when picture books are used.  Instead, due to the </w:t>
      </w:r>
      <w:r w:rsidR="00BD731B" w:rsidRPr="00BA7C86">
        <w:rPr>
          <w:rFonts w:cs="Times New Roman"/>
        </w:rPr>
        <w:t>comparison</w:t>
      </w:r>
      <w:r w:rsidR="008D5B76" w:rsidRPr="00BA7C86">
        <w:rPr>
          <w:rFonts w:cs="Times New Roman"/>
        </w:rPr>
        <w:t xml:space="preserve"> of mean weekly dispositions, this analysis should be interpreted to mean that </w:t>
      </w:r>
      <w:r w:rsidR="00BD731B" w:rsidRPr="00BA7C86">
        <w:rPr>
          <w:rFonts w:cs="Times New Roman"/>
        </w:rPr>
        <w:t>if the use of picture books has an effect on students’ mathematical dispositions (either positive or negative)</w:t>
      </w:r>
      <w:r w:rsidR="00105A38" w:rsidRPr="00BA7C86">
        <w:rPr>
          <w:rFonts w:cs="Times New Roman"/>
        </w:rPr>
        <w:t>,</w:t>
      </w:r>
      <w:r w:rsidR="00BD731B" w:rsidRPr="00BA7C86">
        <w:rPr>
          <w:rFonts w:cs="Times New Roman"/>
        </w:rPr>
        <w:t xml:space="preserve"> its</w:t>
      </w:r>
      <w:r w:rsidR="00617A25" w:rsidRPr="00BA7C86">
        <w:rPr>
          <w:rFonts w:cs="Times New Roman"/>
        </w:rPr>
        <w:t xml:space="preserve"> </w:t>
      </w:r>
      <w:r w:rsidR="00BD731B" w:rsidRPr="00BA7C86">
        <w:rPr>
          <w:rFonts w:cs="Times New Roman"/>
        </w:rPr>
        <w:t xml:space="preserve">effects do not have lingering </w:t>
      </w:r>
      <w:r w:rsidR="00105A38" w:rsidRPr="00BA7C86">
        <w:rPr>
          <w:rFonts w:cs="Times New Roman"/>
        </w:rPr>
        <w:t>e</w:t>
      </w:r>
      <w:r w:rsidR="00BD731B" w:rsidRPr="00BA7C86">
        <w:rPr>
          <w:rFonts w:cs="Times New Roman"/>
        </w:rPr>
        <w:t xml:space="preserve">ffects that significantly impact students’ overall </w:t>
      </w:r>
      <w:r w:rsidR="00D15FB0" w:rsidRPr="00BA7C86">
        <w:rPr>
          <w:rFonts w:cs="Times New Roman"/>
        </w:rPr>
        <w:t>mathematical disposition</w:t>
      </w:r>
      <w:r w:rsidR="00BD731B" w:rsidRPr="00BA7C86">
        <w:rPr>
          <w:rFonts w:cs="Times New Roman"/>
        </w:rPr>
        <w:t xml:space="preserve">.  </w:t>
      </w:r>
    </w:p>
    <w:p w14:paraId="79CC6EE2" w14:textId="77777777" w:rsidR="00515F79" w:rsidRPr="00BA7C86" w:rsidRDefault="007F45F9" w:rsidP="00EB447D">
      <w:pPr>
        <w:spacing w:after="0" w:line="480" w:lineRule="auto"/>
        <w:contextualSpacing/>
        <w:rPr>
          <w:rFonts w:cs="Times New Roman"/>
        </w:rPr>
      </w:pPr>
      <w:r w:rsidRPr="00BA7C86">
        <w:rPr>
          <w:rFonts w:cs="Times New Roman"/>
        </w:rPr>
        <w:tab/>
      </w:r>
      <w:r w:rsidR="00574053" w:rsidRPr="00BA7C86">
        <w:rPr>
          <w:rFonts w:cs="Times New Roman"/>
        </w:rPr>
        <w:t xml:space="preserve">Although </w:t>
      </w:r>
      <w:r w:rsidR="007B3FAD" w:rsidRPr="00BA7C86">
        <w:rPr>
          <w:rFonts w:cs="Times New Roman"/>
        </w:rPr>
        <w:t xml:space="preserve">the null treatment effect of picture books on mathematical dispositions over time </w:t>
      </w:r>
      <w:r w:rsidR="00925540" w:rsidRPr="00BA7C86">
        <w:rPr>
          <w:rFonts w:cs="Times New Roman"/>
        </w:rPr>
        <w:t>can</w:t>
      </w:r>
      <w:r w:rsidR="00574053" w:rsidRPr="00BA7C86">
        <w:rPr>
          <w:rFonts w:cs="Times New Roman"/>
        </w:rPr>
        <w:t xml:space="preserve"> be taken to mean that the use of picture books in mathematics </w:t>
      </w:r>
      <w:r w:rsidR="00114147" w:rsidRPr="00BA7C86">
        <w:rPr>
          <w:rFonts w:cs="Times New Roman"/>
        </w:rPr>
        <w:t xml:space="preserve">instruction </w:t>
      </w:r>
      <w:r w:rsidR="00574053" w:rsidRPr="00BA7C86">
        <w:rPr>
          <w:rFonts w:cs="Times New Roman"/>
        </w:rPr>
        <w:t>does not improve student</w:t>
      </w:r>
      <w:r w:rsidR="006B5CE0" w:rsidRPr="00BA7C86">
        <w:rPr>
          <w:rFonts w:cs="Times New Roman"/>
        </w:rPr>
        <w:t>s’</w:t>
      </w:r>
      <w:r w:rsidR="004E361B">
        <w:rPr>
          <w:rFonts w:cs="Times New Roman"/>
        </w:rPr>
        <w:t xml:space="preserve"> </w:t>
      </w:r>
      <w:r w:rsidRPr="00BA7C86">
        <w:rPr>
          <w:rFonts w:cs="Times New Roman"/>
        </w:rPr>
        <w:t xml:space="preserve">overall </w:t>
      </w:r>
      <w:r w:rsidR="00574053" w:rsidRPr="00BA7C86">
        <w:rPr>
          <w:rFonts w:cs="Times New Roman"/>
        </w:rPr>
        <w:t>mathematical dispositions, alternative explanations are possible.  For instance,</w:t>
      </w:r>
      <w:r w:rsidR="004E361B">
        <w:rPr>
          <w:rFonts w:cs="Times New Roman"/>
        </w:rPr>
        <w:t xml:space="preserve"> </w:t>
      </w:r>
      <w:r w:rsidR="004848F6" w:rsidRPr="00BA7C86">
        <w:rPr>
          <w:rFonts w:cs="Times New Roman"/>
        </w:rPr>
        <w:t xml:space="preserve">a review of Table </w:t>
      </w:r>
      <w:r w:rsidR="004E361B">
        <w:rPr>
          <w:rFonts w:cs="Times New Roman"/>
        </w:rPr>
        <w:t>20</w:t>
      </w:r>
      <w:r w:rsidR="004848F6" w:rsidRPr="00BA7C86">
        <w:rPr>
          <w:rFonts w:cs="Times New Roman"/>
        </w:rPr>
        <w:t xml:space="preserve"> demonstrates that both the treatment and control group reported</w:t>
      </w:r>
      <w:r w:rsidR="00AF236C" w:rsidRPr="00BA7C86">
        <w:rPr>
          <w:rFonts w:cs="Times New Roman"/>
        </w:rPr>
        <w:t xml:space="preserve"> high dispositions at all six time points.</w:t>
      </w:r>
      <w:r w:rsidR="00F90A87" w:rsidRPr="00BA7C86">
        <w:rPr>
          <w:rFonts w:cs="Times New Roman"/>
        </w:rPr>
        <w:t xml:space="preserve">  In fact</w:t>
      </w:r>
      <w:r w:rsidR="004848F6" w:rsidRPr="00BA7C86">
        <w:rPr>
          <w:rFonts w:cs="Times New Roman"/>
        </w:rPr>
        <w:t>,</w:t>
      </w:r>
      <w:r w:rsidR="00F90A87" w:rsidRPr="00BA7C86">
        <w:rPr>
          <w:rFonts w:cs="Times New Roman"/>
        </w:rPr>
        <w:t xml:space="preserve"> no weekly mean disposition score from the treatment or control group was less than four on a five-point rating scale.</w:t>
      </w:r>
      <w:r w:rsidR="004E361B">
        <w:rPr>
          <w:rFonts w:cs="Times New Roman"/>
        </w:rPr>
        <w:t xml:space="preserve">  </w:t>
      </w:r>
      <w:r w:rsidR="004848F6" w:rsidRPr="00BA7C86">
        <w:rPr>
          <w:rFonts w:cs="Times New Roman"/>
        </w:rPr>
        <w:t xml:space="preserve">Therefore, </w:t>
      </w:r>
      <w:r w:rsidR="006B5CE0" w:rsidRPr="00BA7C86">
        <w:rPr>
          <w:rFonts w:cs="Times New Roman"/>
        </w:rPr>
        <w:t>the null treatment effect</w:t>
      </w:r>
      <w:r w:rsidR="00326E0F" w:rsidRPr="00BA7C86">
        <w:rPr>
          <w:rFonts w:cs="Times New Roman"/>
        </w:rPr>
        <w:t>,</w:t>
      </w:r>
      <w:r w:rsidR="006B5CE0" w:rsidRPr="00BA7C86">
        <w:rPr>
          <w:rFonts w:cs="Times New Roman"/>
        </w:rPr>
        <w:t xml:space="preserve"> taken into account with the high reported dispositions</w:t>
      </w:r>
      <w:r w:rsidR="00326E0F" w:rsidRPr="00BA7C86">
        <w:rPr>
          <w:rFonts w:cs="Times New Roman"/>
        </w:rPr>
        <w:t>,</w:t>
      </w:r>
      <w:r w:rsidR="006B5CE0" w:rsidRPr="00BA7C86">
        <w:rPr>
          <w:rFonts w:cs="Times New Roman"/>
        </w:rPr>
        <w:t xml:space="preserve"> could also be taken to </w:t>
      </w:r>
      <w:r w:rsidR="004848F6" w:rsidRPr="00BA7C86">
        <w:rPr>
          <w:rFonts w:cs="Times New Roman"/>
        </w:rPr>
        <w:t>mean that</w:t>
      </w:r>
      <w:r w:rsidR="00F90A87" w:rsidRPr="00BA7C86">
        <w:rPr>
          <w:rFonts w:cs="Times New Roman"/>
        </w:rPr>
        <w:t xml:space="preserve"> the use of picture </w:t>
      </w:r>
      <w:r w:rsidR="00AF236C" w:rsidRPr="00BA7C86">
        <w:rPr>
          <w:rFonts w:cs="Times New Roman"/>
        </w:rPr>
        <w:t xml:space="preserve">books in mathematics </w:t>
      </w:r>
      <w:r w:rsidR="0070018B" w:rsidRPr="00BA7C86">
        <w:rPr>
          <w:rFonts w:cs="Times New Roman"/>
        </w:rPr>
        <w:t>instruction</w:t>
      </w:r>
      <w:r w:rsidR="00AF236C" w:rsidRPr="00BA7C86">
        <w:rPr>
          <w:rFonts w:cs="Times New Roman"/>
        </w:rPr>
        <w:t xml:space="preserve"> does not negatively </w:t>
      </w:r>
      <w:r w:rsidR="0070018B" w:rsidRPr="00BA7C86">
        <w:rPr>
          <w:rFonts w:cs="Times New Roman"/>
        </w:rPr>
        <w:t>affect</w:t>
      </w:r>
      <w:r w:rsidR="00AF236C" w:rsidRPr="00BA7C86">
        <w:rPr>
          <w:rFonts w:cs="Times New Roman"/>
        </w:rPr>
        <w:t xml:space="preserve"> students</w:t>
      </w:r>
      <w:r w:rsidR="0070018B" w:rsidRPr="00BA7C86">
        <w:rPr>
          <w:rFonts w:cs="Times New Roman"/>
        </w:rPr>
        <w:t xml:space="preserve"> who have positive dispositions towards mathematics.  </w:t>
      </w:r>
    </w:p>
    <w:p w14:paraId="32C6BBA7" w14:textId="77777777" w:rsidR="00B562D1" w:rsidRPr="00BA7C86" w:rsidRDefault="00515F79" w:rsidP="00EB447D">
      <w:pPr>
        <w:spacing w:after="0" w:line="480" w:lineRule="auto"/>
        <w:contextualSpacing/>
        <w:rPr>
          <w:rFonts w:cs="Times New Roman"/>
        </w:rPr>
      </w:pPr>
      <w:r w:rsidRPr="00BA7C86">
        <w:rPr>
          <w:rFonts w:cs="Times New Roman"/>
        </w:rPr>
        <w:tab/>
      </w:r>
      <w:r w:rsidR="001073E8" w:rsidRPr="00BA7C86">
        <w:rPr>
          <w:rFonts w:cs="Times New Roman"/>
        </w:rPr>
        <w:t xml:space="preserve">Yet, others might </w:t>
      </w:r>
      <w:r w:rsidR="002949DE" w:rsidRPr="00BA7C86">
        <w:rPr>
          <w:rFonts w:cs="Times New Roman"/>
        </w:rPr>
        <w:t>interpret</w:t>
      </w:r>
      <w:r w:rsidR="001073E8" w:rsidRPr="00BA7C86">
        <w:rPr>
          <w:rFonts w:cs="Times New Roman"/>
        </w:rPr>
        <w:t xml:space="preserve"> the validity of such high student repor</w:t>
      </w:r>
      <w:r w:rsidR="00E4793E" w:rsidRPr="00BA7C86">
        <w:rPr>
          <w:rFonts w:cs="Times New Roman"/>
        </w:rPr>
        <w:t>ted mathematical dispositions</w:t>
      </w:r>
      <w:r w:rsidR="002949DE" w:rsidRPr="00BA7C86">
        <w:rPr>
          <w:rFonts w:cs="Times New Roman"/>
        </w:rPr>
        <w:t>,</w:t>
      </w:r>
      <w:r w:rsidR="00E4793E" w:rsidRPr="00BA7C86">
        <w:rPr>
          <w:rFonts w:cs="Times New Roman"/>
        </w:rPr>
        <w:t xml:space="preserve"> e</w:t>
      </w:r>
      <w:r w:rsidR="00CD2BC0" w:rsidRPr="00BA7C86">
        <w:rPr>
          <w:rFonts w:cs="Times New Roman"/>
        </w:rPr>
        <w:t xml:space="preserve">specially in light of the </w:t>
      </w:r>
      <w:r w:rsidR="004D149B" w:rsidRPr="00BA7C86">
        <w:rPr>
          <w:rFonts w:cs="Times New Roman"/>
        </w:rPr>
        <w:t xml:space="preserve">self-reported </w:t>
      </w:r>
      <w:r w:rsidR="00E4793E" w:rsidRPr="00BA7C86">
        <w:rPr>
          <w:rFonts w:cs="Times New Roman"/>
        </w:rPr>
        <w:t xml:space="preserve">data collection method </w:t>
      </w:r>
      <w:r w:rsidR="004D149B" w:rsidRPr="00BA7C86">
        <w:rPr>
          <w:rFonts w:cs="Times New Roman"/>
        </w:rPr>
        <w:t xml:space="preserve">of the present </w:t>
      </w:r>
      <w:r w:rsidR="004D149B" w:rsidRPr="00BA7C86">
        <w:rPr>
          <w:rFonts w:cs="Times New Roman"/>
        </w:rPr>
        <w:lastRenderedPageBreak/>
        <w:t>study</w:t>
      </w:r>
      <w:r w:rsidR="00CD2BC0" w:rsidRPr="00BA7C86">
        <w:rPr>
          <w:rFonts w:cs="Times New Roman"/>
        </w:rPr>
        <w:t xml:space="preserve">.  As </w:t>
      </w:r>
      <w:r w:rsidRPr="00BA7C86">
        <w:rPr>
          <w:rFonts w:cs="Times New Roman"/>
        </w:rPr>
        <w:t>Colton and Covert (2007) warn</w:t>
      </w:r>
      <w:r w:rsidR="00105A38" w:rsidRPr="00BA7C86">
        <w:rPr>
          <w:rFonts w:cs="Times New Roman"/>
        </w:rPr>
        <w:t>,</w:t>
      </w:r>
      <w:r w:rsidR="004E361B">
        <w:rPr>
          <w:rFonts w:cs="Times New Roman"/>
        </w:rPr>
        <w:t xml:space="preserve"> </w:t>
      </w:r>
      <w:r w:rsidR="002949DE" w:rsidRPr="00BA7C86">
        <w:rPr>
          <w:rFonts w:cs="Times New Roman"/>
        </w:rPr>
        <w:t>self-reported data</w:t>
      </w:r>
      <w:r w:rsidR="004E361B">
        <w:rPr>
          <w:rFonts w:cs="Times New Roman"/>
        </w:rPr>
        <w:t xml:space="preserve"> </w:t>
      </w:r>
      <w:r w:rsidR="00D27EBE" w:rsidRPr="00BA7C86">
        <w:rPr>
          <w:rFonts w:cs="Times New Roman"/>
        </w:rPr>
        <w:t>can be influenced by</w:t>
      </w:r>
      <w:r w:rsidRPr="00BA7C86">
        <w:rPr>
          <w:rFonts w:cs="Times New Roman"/>
        </w:rPr>
        <w:t xml:space="preserve"> participants</w:t>
      </w:r>
      <w:r w:rsidR="00105A38" w:rsidRPr="00BA7C86">
        <w:rPr>
          <w:rFonts w:cs="Times New Roman"/>
        </w:rPr>
        <w:t>’</w:t>
      </w:r>
      <w:r w:rsidRPr="00BA7C86">
        <w:rPr>
          <w:rFonts w:cs="Times New Roman"/>
        </w:rPr>
        <w:t xml:space="preserve"> desire to please </w:t>
      </w:r>
      <w:r w:rsidR="00105A38" w:rsidRPr="00BA7C86">
        <w:rPr>
          <w:rFonts w:cs="Times New Roman"/>
        </w:rPr>
        <w:t xml:space="preserve">the </w:t>
      </w:r>
      <w:r w:rsidRPr="00BA7C86">
        <w:rPr>
          <w:rFonts w:cs="Times New Roman"/>
        </w:rPr>
        <w:t>research</w:t>
      </w:r>
      <w:r w:rsidR="00D27EBE" w:rsidRPr="00BA7C86">
        <w:rPr>
          <w:rFonts w:cs="Times New Roman"/>
        </w:rPr>
        <w:t>er</w:t>
      </w:r>
      <w:r w:rsidRPr="00BA7C86">
        <w:rPr>
          <w:rFonts w:cs="Times New Roman"/>
        </w:rPr>
        <w:t>.  In the context of the present study</w:t>
      </w:r>
      <w:r w:rsidR="00D27EBE" w:rsidRPr="00BA7C86">
        <w:rPr>
          <w:rFonts w:cs="Times New Roman"/>
        </w:rPr>
        <w:t>,</w:t>
      </w:r>
      <w:r w:rsidRPr="00BA7C86">
        <w:rPr>
          <w:rFonts w:cs="Times New Roman"/>
        </w:rPr>
        <w:t xml:space="preserve"> the students likely did not aim to please the researcher, who </w:t>
      </w:r>
      <w:r w:rsidR="00D27EBE" w:rsidRPr="00BA7C86">
        <w:rPr>
          <w:rFonts w:cs="Times New Roman"/>
        </w:rPr>
        <w:t xml:space="preserve">they did not know and </w:t>
      </w:r>
      <w:r w:rsidRPr="00BA7C86">
        <w:rPr>
          <w:rFonts w:cs="Times New Roman"/>
        </w:rPr>
        <w:t xml:space="preserve">was not present when the SMDS was administered.  </w:t>
      </w:r>
      <w:r w:rsidR="00D27EBE" w:rsidRPr="00BA7C86">
        <w:rPr>
          <w:rFonts w:cs="Times New Roman"/>
        </w:rPr>
        <w:t>Instead, students</w:t>
      </w:r>
      <w:r w:rsidRPr="00BA7C86">
        <w:rPr>
          <w:rFonts w:cs="Times New Roman"/>
        </w:rPr>
        <w:t xml:space="preserve"> may have desired to please their teachers</w:t>
      </w:r>
      <w:r w:rsidR="00D27EBE" w:rsidRPr="00BA7C86">
        <w:rPr>
          <w:rFonts w:cs="Times New Roman"/>
        </w:rPr>
        <w:t>,</w:t>
      </w:r>
      <w:r w:rsidRPr="00BA7C86">
        <w:rPr>
          <w:rFonts w:cs="Times New Roman"/>
        </w:rPr>
        <w:t xml:space="preserve"> who were administering the SMDS.  To minimize this </w:t>
      </w:r>
      <w:r w:rsidR="00CB7DA5" w:rsidRPr="00BA7C86">
        <w:rPr>
          <w:rFonts w:cs="Times New Roman"/>
        </w:rPr>
        <w:t>possibility</w:t>
      </w:r>
      <w:r w:rsidR="004E361B">
        <w:rPr>
          <w:rFonts w:cs="Times New Roman"/>
        </w:rPr>
        <w:t>,</w:t>
      </w:r>
      <w:r w:rsidRPr="00BA7C86">
        <w:rPr>
          <w:rFonts w:cs="Times New Roman"/>
        </w:rPr>
        <w:t xml:space="preserve"> the researcher provided </w:t>
      </w:r>
      <w:r w:rsidR="00847E53" w:rsidRPr="00BA7C86">
        <w:rPr>
          <w:rFonts w:cs="Times New Roman"/>
        </w:rPr>
        <w:t>student friendly directions for teachers to read during each administration of the SMDS</w:t>
      </w:r>
      <w:r w:rsidR="002A6C22" w:rsidRPr="00BA7C86">
        <w:rPr>
          <w:rFonts w:cs="Times New Roman"/>
        </w:rPr>
        <w:t>. These directions asked teachers to point to each face when reading the following definitions: the saddest face means “I hated math today”, the sad face means “Math was not fun today”, the neutral face means “I thought math was OK today”, the happy face means “I liked math today”</w:t>
      </w:r>
      <w:r w:rsidR="00105A38" w:rsidRPr="00BA7C86">
        <w:rPr>
          <w:rFonts w:cs="Times New Roman"/>
        </w:rPr>
        <w:t>,</w:t>
      </w:r>
      <w:r w:rsidR="002A6C22" w:rsidRPr="00BA7C86">
        <w:rPr>
          <w:rFonts w:cs="Times New Roman"/>
        </w:rPr>
        <w:t xml:space="preserve"> and the happiest face means “I loved math today”. </w:t>
      </w:r>
      <w:r w:rsidR="004E361B">
        <w:rPr>
          <w:rFonts w:cs="Times New Roman"/>
        </w:rPr>
        <w:t xml:space="preserve"> </w:t>
      </w:r>
      <w:r w:rsidR="00256829" w:rsidRPr="00BA7C86">
        <w:rPr>
          <w:rFonts w:cs="Times New Roman"/>
        </w:rPr>
        <w:t xml:space="preserve">In spite </w:t>
      </w:r>
      <w:r w:rsidR="00CB7DA5" w:rsidRPr="00BA7C86">
        <w:rPr>
          <w:rFonts w:cs="Times New Roman"/>
        </w:rPr>
        <w:t xml:space="preserve">of the </w:t>
      </w:r>
      <w:r w:rsidR="00617A25" w:rsidRPr="00BA7C86">
        <w:rPr>
          <w:rFonts w:cs="Times New Roman"/>
        </w:rPr>
        <w:t>researcher’s</w:t>
      </w:r>
      <w:r w:rsidR="00CB7DA5" w:rsidRPr="00BA7C86">
        <w:rPr>
          <w:rFonts w:cs="Times New Roman"/>
        </w:rPr>
        <w:t xml:space="preserve"> best effort </w:t>
      </w:r>
      <w:r w:rsidR="00256829" w:rsidRPr="00BA7C86">
        <w:rPr>
          <w:rFonts w:cs="Times New Roman"/>
        </w:rPr>
        <w:t>to minimize participants</w:t>
      </w:r>
      <w:r w:rsidR="00105A38" w:rsidRPr="00BA7C86">
        <w:rPr>
          <w:rFonts w:cs="Times New Roman"/>
        </w:rPr>
        <w:t>’</w:t>
      </w:r>
      <w:r w:rsidR="00256829" w:rsidRPr="00BA7C86">
        <w:rPr>
          <w:rFonts w:cs="Times New Roman"/>
        </w:rPr>
        <w:t xml:space="preserve"> desire to provide pleasing </w:t>
      </w:r>
      <w:r w:rsidR="00CB7DA5" w:rsidRPr="00BA7C86">
        <w:rPr>
          <w:rFonts w:cs="Times New Roman"/>
        </w:rPr>
        <w:t>responses</w:t>
      </w:r>
      <w:r w:rsidR="00256829" w:rsidRPr="00BA7C86">
        <w:rPr>
          <w:rFonts w:cs="Times New Roman"/>
        </w:rPr>
        <w:t xml:space="preserve">, the high dispositions of both groups might be explained by the limitations of self-reported data.  </w:t>
      </w:r>
    </w:p>
    <w:p w14:paraId="0D19D0B6" w14:textId="77777777" w:rsidR="00E94568" w:rsidRPr="00BA7C86" w:rsidRDefault="00CB7DA5" w:rsidP="00EB447D">
      <w:pPr>
        <w:spacing w:after="0" w:line="480" w:lineRule="auto"/>
        <w:ind w:firstLine="720"/>
        <w:contextualSpacing/>
        <w:rPr>
          <w:rFonts w:cs="Times New Roman"/>
        </w:rPr>
      </w:pPr>
      <w:r w:rsidRPr="00BA7C86">
        <w:rPr>
          <w:rFonts w:cs="Times New Roman"/>
        </w:rPr>
        <w:t>Even though</w:t>
      </w:r>
      <w:r w:rsidR="002A6C22" w:rsidRPr="00BA7C86">
        <w:rPr>
          <w:rFonts w:cs="Times New Roman"/>
        </w:rPr>
        <w:t xml:space="preserve"> there are some inherent cha</w:t>
      </w:r>
      <w:r w:rsidR="006F0EB2" w:rsidRPr="00BA7C86">
        <w:rPr>
          <w:rFonts w:cs="Times New Roman"/>
        </w:rPr>
        <w:t>llenges with self-reported data</w:t>
      </w:r>
      <w:r w:rsidR="002A6C22" w:rsidRPr="00BA7C86">
        <w:rPr>
          <w:rFonts w:cs="Times New Roman"/>
        </w:rPr>
        <w:t xml:space="preserve">, </w:t>
      </w:r>
      <w:r w:rsidR="006F0EB2" w:rsidRPr="00BA7C86">
        <w:rPr>
          <w:rFonts w:cs="Times New Roman"/>
        </w:rPr>
        <w:t xml:space="preserve">this data collection method </w:t>
      </w:r>
      <w:r w:rsidR="002E7B4F" w:rsidRPr="00BA7C86">
        <w:rPr>
          <w:rFonts w:cs="Times New Roman"/>
        </w:rPr>
        <w:t>may also</w:t>
      </w:r>
      <w:r w:rsidR="004E361B">
        <w:rPr>
          <w:rFonts w:cs="Times New Roman"/>
        </w:rPr>
        <w:t xml:space="preserve"> </w:t>
      </w:r>
      <w:r w:rsidR="002E7B4F" w:rsidRPr="00BA7C86">
        <w:rPr>
          <w:rFonts w:cs="Times New Roman"/>
        </w:rPr>
        <w:t xml:space="preserve">provide benefits.  </w:t>
      </w:r>
      <w:r w:rsidR="000D73AA" w:rsidRPr="00BA7C86">
        <w:rPr>
          <w:rFonts w:cs="Times New Roman"/>
        </w:rPr>
        <w:t xml:space="preserve">For instance, reporting their dispositions by means of the SMDS may have </w:t>
      </w:r>
      <w:r w:rsidR="005833D9" w:rsidRPr="00BA7C86">
        <w:rPr>
          <w:rFonts w:cs="Times New Roman"/>
        </w:rPr>
        <w:t>positively influe</w:t>
      </w:r>
      <w:r w:rsidR="000D73AA" w:rsidRPr="00BA7C86">
        <w:rPr>
          <w:rFonts w:cs="Times New Roman"/>
        </w:rPr>
        <w:t>nced the instruction students (</w:t>
      </w:r>
      <w:r w:rsidR="005833D9" w:rsidRPr="00BA7C86">
        <w:rPr>
          <w:rFonts w:cs="Times New Roman"/>
        </w:rPr>
        <w:t>treatment and control</w:t>
      </w:r>
      <w:r w:rsidR="000D73AA" w:rsidRPr="00BA7C86">
        <w:rPr>
          <w:rFonts w:cs="Times New Roman"/>
        </w:rPr>
        <w:t xml:space="preserve">) </w:t>
      </w:r>
      <w:r w:rsidR="005833D9" w:rsidRPr="00BA7C86">
        <w:rPr>
          <w:rFonts w:cs="Times New Roman"/>
        </w:rPr>
        <w:t xml:space="preserve">received.  For </w:t>
      </w:r>
      <w:r w:rsidR="000D73AA" w:rsidRPr="00BA7C86">
        <w:rPr>
          <w:rFonts w:cs="Times New Roman"/>
        </w:rPr>
        <w:t>example</w:t>
      </w:r>
      <w:r w:rsidR="005833D9" w:rsidRPr="00BA7C86">
        <w:rPr>
          <w:rFonts w:cs="Times New Roman"/>
        </w:rPr>
        <w:t xml:space="preserve">, </w:t>
      </w:r>
      <w:r w:rsidR="00FB78E4" w:rsidRPr="00BA7C86">
        <w:rPr>
          <w:rFonts w:cs="Times New Roman"/>
        </w:rPr>
        <w:t xml:space="preserve">asking </w:t>
      </w:r>
      <w:r w:rsidR="002A6C22" w:rsidRPr="00BA7C86">
        <w:rPr>
          <w:rFonts w:cs="Times New Roman"/>
        </w:rPr>
        <w:t>teachers to collect students</w:t>
      </w:r>
      <w:r w:rsidR="00832085" w:rsidRPr="00BA7C86">
        <w:rPr>
          <w:rFonts w:cs="Times New Roman"/>
        </w:rPr>
        <w:t>’</w:t>
      </w:r>
      <w:r w:rsidR="002A6C22" w:rsidRPr="00BA7C86">
        <w:rPr>
          <w:rFonts w:cs="Times New Roman"/>
        </w:rPr>
        <w:t xml:space="preserve"> self-recorded mathematical dispositions may have afforded teachers with a </w:t>
      </w:r>
      <w:r w:rsidR="00832085" w:rsidRPr="00BA7C86">
        <w:rPr>
          <w:rFonts w:cs="Times New Roman"/>
        </w:rPr>
        <w:t>convenient</w:t>
      </w:r>
      <w:r w:rsidR="004E361B">
        <w:rPr>
          <w:rFonts w:cs="Times New Roman"/>
        </w:rPr>
        <w:t xml:space="preserve"> </w:t>
      </w:r>
      <w:r w:rsidR="002A6C22" w:rsidRPr="00BA7C86">
        <w:rPr>
          <w:rFonts w:cs="Times New Roman"/>
        </w:rPr>
        <w:t>way to become informed of students</w:t>
      </w:r>
      <w:r w:rsidR="004E361B">
        <w:rPr>
          <w:rFonts w:cs="Times New Roman"/>
        </w:rPr>
        <w:t xml:space="preserve">’ </w:t>
      </w:r>
      <w:r w:rsidR="00832085" w:rsidRPr="00BA7C86">
        <w:rPr>
          <w:rFonts w:cs="Times New Roman"/>
        </w:rPr>
        <w:t>dispositions</w:t>
      </w:r>
      <w:r w:rsidR="00FB78E4" w:rsidRPr="00BA7C86">
        <w:rPr>
          <w:rFonts w:cs="Times New Roman"/>
        </w:rPr>
        <w:t xml:space="preserve">.  Consequently, the teachers </w:t>
      </w:r>
      <w:r w:rsidR="002A6C22" w:rsidRPr="00BA7C86">
        <w:rPr>
          <w:rFonts w:cs="Times New Roman"/>
        </w:rPr>
        <w:t>may have</w:t>
      </w:r>
      <w:r w:rsidR="000D73AA" w:rsidRPr="00BA7C86">
        <w:rPr>
          <w:rFonts w:cs="Times New Roman"/>
        </w:rPr>
        <w:t>,</w:t>
      </w:r>
      <w:r w:rsidR="002A6C22" w:rsidRPr="00BA7C86">
        <w:rPr>
          <w:rFonts w:cs="Times New Roman"/>
        </w:rPr>
        <w:t xml:space="preserve"> consciously or </w:t>
      </w:r>
      <w:r w:rsidR="00832085" w:rsidRPr="00BA7C86">
        <w:rPr>
          <w:rFonts w:cs="Times New Roman"/>
        </w:rPr>
        <w:t>unconsciously</w:t>
      </w:r>
      <w:r w:rsidR="000D73AA" w:rsidRPr="00BA7C86">
        <w:rPr>
          <w:rFonts w:cs="Times New Roman"/>
        </w:rPr>
        <w:t>,</w:t>
      </w:r>
      <w:r w:rsidR="002A6C22" w:rsidRPr="00BA7C86">
        <w:rPr>
          <w:rFonts w:cs="Times New Roman"/>
        </w:rPr>
        <w:t xml:space="preserve"> adjusted their instruction to </w:t>
      </w:r>
      <w:r w:rsidR="00FB78E4" w:rsidRPr="00BA7C86">
        <w:rPr>
          <w:rFonts w:cs="Times New Roman"/>
        </w:rPr>
        <w:t>develop</w:t>
      </w:r>
      <w:r w:rsidR="002A6C22" w:rsidRPr="00BA7C86">
        <w:rPr>
          <w:rFonts w:cs="Times New Roman"/>
        </w:rPr>
        <w:t xml:space="preserve"> higher mathematical dispositions.  </w:t>
      </w:r>
      <w:r w:rsidR="00B562D1" w:rsidRPr="00BA7C86">
        <w:rPr>
          <w:rFonts w:cs="Times New Roman"/>
        </w:rPr>
        <w:t>Therefore</w:t>
      </w:r>
      <w:r w:rsidR="00FB78E4" w:rsidRPr="00BA7C86">
        <w:rPr>
          <w:rFonts w:cs="Times New Roman"/>
        </w:rPr>
        <w:t xml:space="preserve">, an alternative explanation for the high mathematical dispositions reported by the students in </w:t>
      </w:r>
      <w:r w:rsidR="005857AD" w:rsidRPr="00BA7C86">
        <w:rPr>
          <w:rFonts w:cs="Times New Roman"/>
        </w:rPr>
        <w:t xml:space="preserve">both the </w:t>
      </w:r>
      <w:r w:rsidR="00FB78E4" w:rsidRPr="00BA7C86">
        <w:rPr>
          <w:rFonts w:cs="Times New Roman"/>
        </w:rPr>
        <w:t xml:space="preserve">treatment and control group could indicate that these students </w:t>
      </w:r>
      <w:r w:rsidR="00B562D1" w:rsidRPr="00BA7C86">
        <w:rPr>
          <w:rFonts w:cs="Times New Roman"/>
        </w:rPr>
        <w:lastRenderedPageBreak/>
        <w:t xml:space="preserve">received instruction </w:t>
      </w:r>
      <w:r w:rsidR="005857AD" w:rsidRPr="00BA7C86">
        <w:rPr>
          <w:rFonts w:cs="Times New Roman"/>
        </w:rPr>
        <w:t xml:space="preserve">that cultivated positive mathematical dispositions.  If this occurred, </w:t>
      </w:r>
      <w:r w:rsidR="00B562D1" w:rsidRPr="00BA7C86">
        <w:rPr>
          <w:rFonts w:cs="Times New Roman"/>
        </w:rPr>
        <w:t xml:space="preserve">the National Research Council </w:t>
      </w:r>
      <w:r w:rsidR="005857AD" w:rsidRPr="00BA7C86">
        <w:rPr>
          <w:rFonts w:cs="Times New Roman"/>
        </w:rPr>
        <w:t>would affirm this practice</w:t>
      </w:r>
      <w:r w:rsidR="00105A38" w:rsidRPr="00BA7C86">
        <w:rPr>
          <w:rFonts w:cs="Times New Roman"/>
        </w:rPr>
        <w:t>,</w:t>
      </w:r>
      <w:r w:rsidR="005857AD" w:rsidRPr="00BA7C86">
        <w:rPr>
          <w:rFonts w:cs="Times New Roman"/>
        </w:rPr>
        <w:t xml:space="preserve"> because </w:t>
      </w:r>
      <w:r w:rsidR="000D73AA" w:rsidRPr="00BA7C86">
        <w:rPr>
          <w:rFonts w:cs="Times New Roman"/>
        </w:rPr>
        <w:t xml:space="preserve">they </w:t>
      </w:r>
      <w:r w:rsidR="005857AD" w:rsidRPr="00BA7C86">
        <w:rPr>
          <w:rFonts w:cs="Times New Roman"/>
        </w:rPr>
        <w:t xml:space="preserve">lament </w:t>
      </w:r>
      <w:r w:rsidR="004E361B" w:rsidRPr="00BA7C86">
        <w:rPr>
          <w:rFonts w:cs="Times New Roman"/>
        </w:rPr>
        <w:t>reporting</w:t>
      </w:r>
      <w:r w:rsidR="005857AD" w:rsidRPr="00BA7C86">
        <w:rPr>
          <w:rFonts w:cs="Times New Roman"/>
        </w:rPr>
        <w:t xml:space="preserve"> that</w:t>
      </w:r>
      <w:r w:rsidR="00B562D1" w:rsidRPr="00BA7C86">
        <w:rPr>
          <w:rFonts w:cs="Times New Roman"/>
        </w:rPr>
        <w:t xml:space="preserve"> teachers often neglect the formation of positive student dispositions and instead focus solely on mathematical achievement (2001). </w:t>
      </w:r>
    </w:p>
    <w:p w14:paraId="32687DD5" w14:textId="77777777" w:rsidR="00ED3432" w:rsidRPr="00BA7C86" w:rsidRDefault="005F36F7" w:rsidP="004E361B">
      <w:pPr>
        <w:pStyle w:val="Heading2"/>
      </w:pPr>
      <w:bookmarkStart w:id="59" w:name="_Toc448382408"/>
      <w:r w:rsidRPr="00BA7C86">
        <w:t>Chapter Summary</w:t>
      </w:r>
      <w:bookmarkEnd w:id="59"/>
    </w:p>
    <w:p w14:paraId="6DB01231" w14:textId="77777777" w:rsidR="00A637D4" w:rsidRPr="00BA7C86" w:rsidRDefault="00537379" w:rsidP="00EB447D">
      <w:pPr>
        <w:spacing w:after="0" w:line="480" w:lineRule="auto"/>
        <w:contextualSpacing/>
        <w:rPr>
          <w:rFonts w:cs="Times New Roman"/>
        </w:rPr>
      </w:pPr>
      <w:r w:rsidRPr="00BA7C86">
        <w:rPr>
          <w:rFonts w:cs="Times New Roman"/>
        </w:rPr>
        <w:tab/>
      </w:r>
      <w:r w:rsidR="00ED3432" w:rsidRPr="00BA7C86">
        <w:rPr>
          <w:rFonts w:cs="Times New Roman"/>
        </w:rPr>
        <w:t>This chapter</w:t>
      </w:r>
      <w:r w:rsidR="00A637D4" w:rsidRPr="00BA7C86">
        <w:rPr>
          <w:rFonts w:cs="Times New Roman"/>
        </w:rPr>
        <w:t xml:space="preserve">, </w:t>
      </w:r>
      <w:r w:rsidR="001A629D" w:rsidRPr="00BA7C86">
        <w:rPr>
          <w:rFonts w:cs="Times New Roman"/>
        </w:rPr>
        <w:t xml:space="preserve">cognizant </w:t>
      </w:r>
      <w:r w:rsidR="00A637D4" w:rsidRPr="00BA7C86">
        <w:rPr>
          <w:rFonts w:cs="Times New Roman"/>
        </w:rPr>
        <w:t xml:space="preserve">of the study’s purpose to investigate how using picture books in primary grades mathematics instruction impacted students’ mathematical achievement and students’ dispositions towards mathematics, detailed the data analysis to answer these research questions.  In brief, the results of this study found that the use of picture books in mathematics instruction had a significant positive effect on STAR gain scores of the students in treatment group as compared to the control group.  Similarly, kindergarten students in the treatment group demonstrated significantly higher mathematical achievement on chapter tests, yet a null treatment effect was found for first and second grade students as measured by chapter tests.  </w:t>
      </w:r>
    </w:p>
    <w:p w14:paraId="16B6DC63" w14:textId="77777777" w:rsidR="001A67F1" w:rsidRPr="00BA7C86" w:rsidRDefault="004E361B" w:rsidP="00EB447D">
      <w:pPr>
        <w:spacing w:after="0" w:line="480" w:lineRule="auto"/>
        <w:contextualSpacing/>
        <w:rPr>
          <w:rFonts w:cs="Times New Roman"/>
        </w:rPr>
      </w:pPr>
      <w:r>
        <w:rPr>
          <w:rFonts w:cs="Times New Roman"/>
        </w:rPr>
        <w:tab/>
      </w:r>
      <w:r w:rsidR="00A637D4" w:rsidRPr="00BA7C86">
        <w:rPr>
          <w:rFonts w:cs="Times New Roman"/>
        </w:rPr>
        <w:t>When the STAR gain scores of first and second grade students were delineated by subgroups</w:t>
      </w:r>
      <w:r>
        <w:rPr>
          <w:rFonts w:cs="Times New Roman"/>
        </w:rPr>
        <w:t>,</w:t>
      </w:r>
      <w:r w:rsidR="00A637D4" w:rsidRPr="00BA7C86">
        <w:rPr>
          <w:rFonts w:cs="Times New Roman"/>
        </w:rPr>
        <w:t xml:space="preserve"> no significant treatment effects were found by gender, ethnicity</w:t>
      </w:r>
      <w:r>
        <w:rPr>
          <w:rFonts w:cs="Times New Roman"/>
        </w:rPr>
        <w:t>,</w:t>
      </w:r>
      <w:r w:rsidR="00A637D4" w:rsidRPr="00BA7C86">
        <w:rPr>
          <w:rFonts w:cs="Times New Roman"/>
        </w:rPr>
        <w:t xml:space="preserve"> or ELL status.  However, the kindergarten chapter test data divided by subgroup revealed that the treatment had no effect by gender, higher effects </w:t>
      </w:r>
      <w:r w:rsidR="00105A38" w:rsidRPr="00BA7C86">
        <w:rPr>
          <w:rFonts w:cs="Times New Roman"/>
        </w:rPr>
        <w:t>for</w:t>
      </w:r>
      <w:r w:rsidR="006D554E" w:rsidRPr="00BA7C86">
        <w:rPr>
          <w:rFonts w:cs="Times New Roman"/>
        </w:rPr>
        <w:t xml:space="preserve"> </w:t>
      </w:r>
      <w:r w:rsidR="00A637D4" w:rsidRPr="00BA7C86">
        <w:rPr>
          <w:rFonts w:cs="Times New Roman"/>
        </w:rPr>
        <w:t xml:space="preserve">Black students </w:t>
      </w:r>
      <w:r w:rsidR="00105A38" w:rsidRPr="00BA7C86">
        <w:rPr>
          <w:rFonts w:cs="Times New Roman"/>
        </w:rPr>
        <w:t>as compared to</w:t>
      </w:r>
      <w:r w:rsidR="00A637D4" w:rsidRPr="00BA7C86">
        <w:rPr>
          <w:rFonts w:cs="Times New Roman"/>
        </w:rPr>
        <w:t xml:space="preserve"> Hispanic students, and </w:t>
      </w:r>
      <w:r w:rsidR="00537379" w:rsidRPr="00BA7C86">
        <w:rPr>
          <w:rFonts w:cs="Times New Roman"/>
        </w:rPr>
        <w:t xml:space="preserve">non-ELL students in both the treatment and control group had higher achievement than ELL students.  </w:t>
      </w:r>
      <w:r w:rsidR="001102D7" w:rsidRPr="00BA7C86">
        <w:rPr>
          <w:rFonts w:cs="Times New Roman"/>
        </w:rPr>
        <w:t>In</w:t>
      </w:r>
      <w:r>
        <w:rPr>
          <w:rFonts w:cs="Times New Roman"/>
        </w:rPr>
        <w:t xml:space="preserve"> </w:t>
      </w:r>
      <w:r w:rsidR="001102D7" w:rsidRPr="00BA7C86">
        <w:rPr>
          <w:rFonts w:cs="Times New Roman"/>
        </w:rPr>
        <w:t>addition</w:t>
      </w:r>
      <w:r w:rsidR="00A637D4" w:rsidRPr="00BA7C86">
        <w:rPr>
          <w:rFonts w:cs="Times New Roman"/>
        </w:rPr>
        <w:t xml:space="preserve">, the results of this study revealed that the use of picture books in mathematics instruction did not have a significant effect on students’ mathematical dispositions and that effect did not change over time. </w:t>
      </w:r>
      <w:r>
        <w:rPr>
          <w:rFonts w:cs="Times New Roman"/>
        </w:rPr>
        <w:t xml:space="preserve"> </w:t>
      </w:r>
      <w:r w:rsidR="00A42BF6" w:rsidRPr="00BA7C86">
        <w:rPr>
          <w:rFonts w:cs="Times New Roman"/>
        </w:rPr>
        <w:t>T</w:t>
      </w:r>
      <w:r w:rsidR="001102D7" w:rsidRPr="00BA7C86">
        <w:rPr>
          <w:rFonts w:cs="Times New Roman"/>
        </w:rPr>
        <w:t xml:space="preserve">o better </w:t>
      </w:r>
      <w:r w:rsidR="001102D7" w:rsidRPr="00BA7C86">
        <w:rPr>
          <w:rFonts w:cs="Times New Roman"/>
        </w:rPr>
        <w:lastRenderedPageBreak/>
        <w:t xml:space="preserve">understand the </w:t>
      </w:r>
      <w:r w:rsidR="00A42BF6" w:rsidRPr="00BA7C86">
        <w:rPr>
          <w:rFonts w:cs="Times New Roman"/>
        </w:rPr>
        <w:t>possible interpretations of these findings</w:t>
      </w:r>
      <w:r w:rsidR="00105A38" w:rsidRPr="00BA7C86">
        <w:rPr>
          <w:rFonts w:cs="Times New Roman"/>
        </w:rPr>
        <w:t>,</w:t>
      </w:r>
      <w:r w:rsidR="00A42BF6" w:rsidRPr="00BA7C86">
        <w:rPr>
          <w:rFonts w:cs="Times New Roman"/>
        </w:rPr>
        <w:t xml:space="preserve"> this </w:t>
      </w:r>
      <w:r w:rsidR="009F10F7" w:rsidRPr="00BA7C86">
        <w:rPr>
          <w:rFonts w:cs="Times New Roman"/>
        </w:rPr>
        <w:t xml:space="preserve">chapter </w:t>
      </w:r>
      <w:r w:rsidR="00A42BF6" w:rsidRPr="00BA7C86">
        <w:rPr>
          <w:rFonts w:cs="Times New Roman"/>
        </w:rPr>
        <w:t>presented a discussion that described and explained the results</w:t>
      </w:r>
      <w:r w:rsidR="009F10F7" w:rsidRPr="00BA7C86">
        <w:rPr>
          <w:rFonts w:cs="Times New Roman"/>
        </w:rPr>
        <w:t xml:space="preserve"> within the context of the study</w:t>
      </w:r>
      <w:r w:rsidR="00A42BF6" w:rsidRPr="00BA7C86">
        <w:rPr>
          <w:rFonts w:cs="Times New Roman"/>
        </w:rPr>
        <w:t xml:space="preserve">.  </w:t>
      </w:r>
    </w:p>
    <w:p w14:paraId="00317BBD" w14:textId="77777777" w:rsidR="007E0491" w:rsidRPr="00BA7C86" w:rsidRDefault="007E0491" w:rsidP="00BA7C86">
      <w:pPr>
        <w:spacing w:line="480" w:lineRule="auto"/>
        <w:contextualSpacing/>
        <w:rPr>
          <w:rFonts w:cs="Times New Roman"/>
          <w:b/>
        </w:rPr>
      </w:pPr>
      <w:r w:rsidRPr="00BA7C86">
        <w:rPr>
          <w:rFonts w:cs="Times New Roman"/>
          <w:b/>
        </w:rPr>
        <w:br w:type="page"/>
      </w:r>
    </w:p>
    <w:p w14:paraId="0564B6DD" w14:textId="77777777" w:rsidR="00C94B14" w:rsidRPr="00BA7C86" w:rsidRDefault="00D4133F" w:rsidP="004E361B">
      <w:pPr>
        <w:pStyle w:val="Heading1"/>
      </w:pPr>
      <w:bookmarkStart w:id="60" w:name="_Toc448382409"/>
      <w:r w:rsidRPr="00BA7C86">
        <w:lastRenderedPageBreak/>
        <w:t xml:space="preserve">Chapter </w:t>
      </w:r>
      <w:r w:rsidR="004E361B">
        <w:t>5</w:t>
      </w:r>
      <w:r w:rsidR="004E361B">
        <w:br/>
      </w:r>
      <w:r w:rsidR="001A67F1" w:rsidRPr="00BA7C86">
        <w:t>Conclusions and Recommendations</w:t>
      </w:r>
      <w:bookmarkEnd w:id="60"/>
    </w:p>
    <w:p w14:paraId="03C7EE6B" w14:textId="77777777" w:rsidR="00713DAA" w:rsidRPr="00BA7C86" w:rsidRDefault="009E3543" w:rsidP="004E361B">
      <w:pPr>
        <w:spacing w:after="0" w:line="480" w:lineRule="auto"/>
        <w:contextualSpacing/>
        <w:rPr>
          <w:rFonts w:cs="Times New Roman"/>
        </w:rPr>
      </w:pPr>
      <w:r w:rsidRPr="00BA7C86">
        <w:rPr>
          <w:rFonts w:cs="Times New Roman"/>
        </w:rPr>
        <w:tab/>
        <w:t xml:space="preserve">Although it was once thought that mathematical knowledge was necessary for </w:t>
      </w:r>
      <w:r w:rsidR="00286CB9" w:rsidRPr="00BA7C86">
        <w:rPr>
          <w:rFonts w:cs="Times New Roman"/>
        </w:rPr>
        <w:t xml:space="preserve">only </w:t>
      </w:r>
      <w:r w:rsidRPr="00BA7C86">
        <w:rPr>
          <w:rFonts w:cs="Times New Roman"/>
        </w:rPr>
        <w:t>a select few</w:t>
      </w:r>
      <w:r w:rsidR="00286CB9" w:rsidRPr="00BA7C86">
        <w:rPr>
          <w:rFonts w:cs="Times New Roman"/>
        </w:rPr>
        <w:t>,</w:t>
      </w:r>
      <w:r w:rsidRPr="00BA7C86">
        <w:rPr>
          <w:rFonts w:cs="Times New Roman"/>
        </w:rPr>
        <w:t xml:space="preserve"> it is now understood that mathematical knowledge</w:t>
      </w:r>
      <w:r w:rsidR="0098361C" w:rsidRPr="00BA7C86">
        <w:rPr>
          <w:rFonts w:cs="Times New Roman"/>
        </w:rPr>
        <w:t xml:space="preserve"> is used in everyday life and thus</w:t>
      </w:r>
      <w:r w:rsidRPr="00BA7C86">
        <w:rPr>
          <w:rFonts w:cs="Times New Roman"/>
        </w:rPr>
        <w:t xml:space="preserve"> valuable knowledge for </w:t>
      </w:r>
      <w:r w:rsidR="0098361C" w:rsidRPr="00BA7C86">
        <w:rPr>
          <w:rFonts w:cs="Times New Roman"/>
        </w:rPr>
        <w:t xml:space="preserve">all </w:t>
      </w:r>
      <w:r w:rsidRPr="00BA7C86">
        <w:rPr>
          <w:rFonts w:cs="Times New Roman"/>
        </w:rPr>
        <w:t xml:space="preserve">(NCTM, 2000).  </w:t>
      </w:r>
      <w:r w:rsidR="0098361C" w:rsidRPr="00BA7C86">
        <w:rPr>
          <w:rFonts w:cs="Times New Roman"/>
        </w:rPr>
        <w:t xml:space="preserve">Despite this understanding, NAEP reports that less than half of fourth graders in the United States are reaching </w:t>
      </w:r>
      <w:r w:rsidR="00105A38" w:rsidRPr="00BA7C86">
        <w:rPr>
          <w:rFonts w:cs="Times New Roman"/>
        </w:rPr>
        <w:t xml:space="preserve">a </w:t>
      </w:r>
      <w:r w:rsidR="0098361C" w:rsidRPr="00BA7C86">
        <w:rPr>
          <w:rFonts w:cs="Times New Roman"/>
        </w:rPr>
        <w:t xml:space="preserve">proficient level </w:t>
      </w:r>
      <w:r w:rsidR="00105A38" w:rsidRPr="00BA7C86">
        <w:rPr>
          <w:rFonts w:cs="Times New Roman"/>
        </w:rPr>
        <w:t>in</w:t>
      </w:r>
      <w:r w:rsidR="001C6B08" w:rsidRPr="00BA7C86">
        <w:rPr>
          <w:rFonts w:cs="Times New Roman"/>
        </w:rPr>
        <w:t xml:space="preserve"> </w:t>
      </w:r>
      <w:r w:rsidR="0098361C" w:rsidRPr="00BA7C86">
        <w:rPr>
          <w:rFonts w:cs="Times New Roman"/>
        </w:rPr>
        <w:t>mathematical achievement (2013).  Furthermore, students from minority backgrounds, low socioeconomic status, and ELL</w:t>
      </w:r>
      <w:r w:rsidR="00105A38" w:rsidRPr="00BA7C86">
        <w:rPr>
          <w:rFonts w:cs="Times New Roman"/>
        </w:rPr>
        <w:t xml:space="preserve"> students</w:t>
      </w:r>
      <w:r w:rsidR="0098361C" w:rsidRPr="00BA7C86">
        <w:rPr>
          <w:rFonts w:cs="Times New Roman"/>
        </w:rPr>
        <w:t xml:space="preserve"> are outperformed by their counterparts, thus placing such students at a greater risk for ac</w:t>
      </w:r>
      <w:r w:rsidR="00C56736" w:rsidRPr="00BA7C86">
        <w:rPr>
          <w:rFonts w:cs="Times New Roman"/>
        </w:rPr>
        <w:t>ademic failure in mathematics.  Mindful of this, the present</w:t>
      </w:r>
      <w:r w:rsidR="005F0E11" w:rsidRPr="00BA7C86">
        <w:rPr>
          <w:rFonts w:cs="Times New Roman"/>
        </w:rPr>
        <w:t xml:space="preserve"> study evaluated the effects of using picture books in mathematics instruction</w:t>
      </w:r>
      <w:r w:rsidR="00713DAA" w:rsidRPr="00BA7C86">
        <w:rPr>
          <w:rFonts w:cs="Times New Roman"/>
        </w:rPr>
        <w:t xml:space="preserve"> on a </w:t>
      </w:r>
      <w:r w:rsidR="00C56736" w:rsidRPr="00BA7C86">
        <w:rPr>
          <w:rFonts w:cs="Times New Roman"/>
        </w:rPr>
        <w:t xml:space="preserve">student population that had </w:t>
      </w:r>
      <w:r w:rsidR="00E859D6" w:rsidRPr="00BA7C86">
        <w:rPr>
          <w:rFonts w:cs="Times New Roman"/>
        </w:rPr>
        <w:t>an overrepresentation of students from minority backgrounds</w:t>
      </w:r>
      <w:r w:rsidR="00CA7B09" w:rsidRPr="00BA7C86">
        <w:rPr>
          <w:rFonts w:cs="Times New Roman"/>
        </w:rPr>
        <w:t xml:space="preserve"> (91%)</w:t>
      </w:r>
      <w:r w:rsidR="00E859D6" w:rsidRPr="00BA7C86">
        <w:rPr>
          <w:rFonts w:cs="Times New Roman"/>
        </w:rPr>
        <w:t xml:space="preserve">, low </w:t>
      </w:r>
      <w:r w:rsidR="000D4D6F" w:rsidRPr="00BA7C86">
        <w:rPr>
          <w:rFonts w:cs="Times New Roman"/>
        </w:rPr>
        <w:t xml:space="preserve">socioeconomic </w:t>
      </w:r>
      <w:r w:rsidR="00E859D6" w:rsidRPr="00BA7C86">
        <w:rPr>
          <w:rFonts w:cs="Times New Roman"/>
        </w:rPr>
        <w:t>status</w:t>
      </w:r>
      <w:r w:rsidR="00CA7B09" w:rsidRPr="00BA7C86">
        <w:rPr>
          <w:rFonts w:cs="Times New Roman"/>
        </w:rPr>
        <w:t xml:space="preserve"> (93%)</w:t>
      </w:r>
      <w:r w:rsidR="004E361B">
        <w:rPr>
          <w:rFonts w:cs="Times New Roman"/>
        </w:rPr>
        <w:t>,</w:t>
      </w:r>
      <w:r w:rsidR="00E859D6" w:rsidRPr="00BA7C86">
        <w:rPr>
          <w:rFonts w:cs="Times New Roman"/>
        </w:rPr>
        <w:t xml:space="preserve"> and </w:t>
      </w:r>
      <w:r w:rsidR="004E361B">
        <w:rPr>
          <w:rFonts w:cs="Times New Roman"/>
        </w:rPr>
        <w:t>ELL</w:t>
      </w:r>
      <w:r w:rsidR="00E32FA4">
        <w:rPr>
          <w:rFonts w:cs="Times New Roman"/>
        </w:rPr>
        <w:t xml:space="preserve"> student</w:t>
      </w:r>
      <w:r w:rsidR="004E361B">
        <w:rPr>
          <w:rFonts w:cs="Times New Roman"/>
        </w:rPr>
        <w:t>s</w:t>
      </w:r>
      <w:r w:rsidR="0042382A" w:rsidRPr="00BA7C86">
        <w:rPr>
          <w:rFonts w:cs="Times New Roman"/>
        </w:rPr>
        <w:t xml:space="preserve"> (47%).</w:t>
      </w:r>
    </w:p>
    <w:p w14:paraId="28122E37" w14:textId="77777777" w:rsidR="006776E2" w:rsidRPr="00BA7C86" w:rsidRDefault="00713DAA" w:rsidP="004E361B">
      <w:pPr>
        <w:spacing w:after="0" w:line="480" w:lineRule="auto"/>
        <w:ind w:firstLine="720"/>
        <w:contextualSpacing/>
        <w:rPr>
          <w:rFonts w:cs="Times New Roman"/>
        </w:rPr>
      </w:pPr>
      <w:r w:rsidRPr="00BA7C86">
        <w:rPr>
          <w:rFonts w:cs="Times New Roman"/>
        </w:rPr>
        <w:t>More specifically, the purpose of the study was to investigate how using picture books in kindergarten, first</w:t>
      </w:r>
      <w:r w:rsidR="00105A38" w:rsidRPr="00BA7C86">
        <w:rPr>
          <w:rFonts w:cs="Times New Roman"/>
        </w:rPr>
        <w:t>,</w:t>
      </w:r>
      <w:r w:rsidRPr="00BA7C86">
        <w:rPr>
          <w:rFonts w:cs="Times New Roman"/>
        </w:rPr>
        <w:t xml:space="preserve"> and second grade mathematics instruction impacted students’ mathematical achievement and students’ dispositions towards mathematics.  A quasi-experimental research design was used to compare student scores on chapter tests, the STAR Assessment, and student self</w:t>
      </w:r>
      <w:r w:rsidR="00105A38" w:rsidRPr="00BA7C86">
        <w:rPr>
          <w:rFonts w:cs="Times New Roman"/>
        </w:rPr>
        <w:t>-</w:t>
      </w:r>
      <w:r w:rsidRPr="00BA7C86">
        <w:rPr>
          <w:rFonts w:cs="Times New Roman"/>
        </w:rPr>
        <w:t xml:space="preserve">reported mathematical dispositions recorded on a </w:t>
      </w:r>
      <w:r w:rsidR="00273DBB">
        <w:rPr>
          <w:rFonts w:cs="Times New Roman"/>
        </w:rPr>
        <w:t>five-point</w:t>
      </w:r>
      <w:r w:rsidRPr="00BA7C86">
        <w:rPr>
          <w:rFonts w:cs="Times New Roman"/>
        </w:rPr>
        <w:t xml:space="preserve"> emotion scale between a treatment and control group.  The treatment group teachers engaged in bi-weekly collaborative professional development meetings</w:t>
      </w:r>
      <w:r w:rsidR="00041199" w:rsidRPr="00BA7C86">
        <w:rPr>
          <w:rFonts w:cs="Times New Roman"/>
        </w:rPr>
        <w:t xml:space="preserve"> with the researcher</w:t>
      </w:r>
      <w:r w:rsidRPr="00BA7C86">
        <w:rPr>
          <w:rFonts w:cs="Times New Roman"/>
        </w:rPr>
        <w:t xml:space="preserve"> over an 18-week period to select and discuss how to use</w:t>
      </w:r>
      <w:r w:rsidR="004C1836">
        <w:rPr>
          <w:rFonts w:cs="Times New Roman"/>
        </w:rPr>
        <w:t>,</w:t>
      </w:r>
      <w:r w:rsidRPr="00BA7C86">
        <w:rPr>
          <w:rFonts w:cs="Times New Roman"/>
        </w:rPr>
        <w:t xml:space="preserve"> </w:t>
      </w:r>
      <w:r w:rsidR="00041199" w:rsidRPr="00BA7C86">
        <w:rPr>
          <w:rFonts w:cs="Times New Roman"/>
        </w:rPr>
        <w:t>at least</w:t>
      </w:r>
      <w:r w:rsidR="004C1836">
        <w:rPr>
          <w:rFonts w:cs="Times New Roman"/>
        </w:rPr>
        <w:t>,</w:t>
      </w:r>
      <w:r w:rsidR="00041199" w:rsidRPr="00BA7C86">
        <w:rPr>
          <w:rFonts w:cs="Times New Roman"/>
        </w:rPr>
        <w:t xml:space="preserve"> </w:t>
      </w:r>
      <w:r w:rsidRPr="00BA7C86">
        <w:rPr>
          <w:rFonts w:cs="Times New Roman"/>
        </w:rPr>
        <w:t xml:space="preserve">one picture book per week in their mathematics lessons.  </w:t>
      </w:r>
      <w:r w:rsidR="001A629D" w:rsidRPr="00BA7C86">
        <w:rPr>
          <w:rFonts w:cs="Times New Roman"/>
        </w:rPr>
        <w:t xml:space="preserve">In light </w:t>
      </w:r>
      <w:r w:rsidRPr="00BA7C86">
        <w:rPr>
          <w:rFonts w:cs="Times New Roman"/>
        </w:rPr>
        <w:t xml:space="preserve">of the research questions, the </w:t>
      </w:r>
      <w:r w:rsidRPr="00BA7C86">
        <w:rPr>
          <w:rFonts w:cs="Times New Roman"/>
        </w:rPr>
        <w:lastRenderedPageBreak/>
        <w:t xml:space="preserve">picture books were selected to align with the mathematics curriculum and with students’ interest.  For comparison, the teachers from the control group were asked to follow the districts’ mathematics curriculum without the use of weekly picture books. </w:t>
      </w:r>
    </w:p>
    <w:p w14:paraId="5C83AF24" w14:textId="77777777" w:rsidR="00AC7C2B" w:rsidRPr="00BA7C86" w:rsidRDefault="002C5FE6" w:rsidP="004C1836">
      <w:pPr>
        <w:pStyle w:val="Heading2"/>
      </w:pPr>
      <w:bookmarkStart w:id="61" w:name="_Toc448382410"/>
      <w:r w:rsidRPr="00BA7C86">
        <w:t>Conclusions</w:t>
      </w:r>
      <w:bookmarkEnd w:id="61"/>
    </w:p>
    <w:p w14:paraId="42E2D5ED" w14:textId="77777777" w:rsidR="00300BE6" w:rsidRPr="00BA7C86" w:rsidRDefault="00300BE6" w:rsidP="004E361B">
      <w:pPr>
        <w:spacing w:after="0" w:line="480" w:lineRule="auto"/>
        <w:contextualSpacing/>
        <w:rPr>
          <w:rFonts w:cs="Times New Roman"/>
        </w:rPr>
      </w:pPr>
      <w:r w:rsidRPr="00BA7C86">
        <w:rPr>
          <w:rFonts w:cs="Times New Roman"/>
        </w:rPr>
        <w:tab/>
      </w:r>
      <w:r w:rsidR="00CF5602" w:rsidRPr="00BA7C86">
        <w:rPr>
          <w:rFonts w:cs="Times New Roman"/>
        </w:rPr>
        <w:t xml:space="preserve">Presenting </w:t>
      </w:r>
      <w:r w:rsidR="00965448" w:rsidRPr="00BA7C86">
        <w:rPr>
          <w:rFonts w:cs="Times New Roman"/>
        </w:rPr>
        <w:t xml:space="preserve">the findings of the current study </w:t>
      </w:r>
      <w:r w:rsidRPr="00BA7C86">
        <w:rPr>
          <w:rFonts w:cs="Times New Roman"/>
        </w:rPr>
        <w:t xml:space="preserve">within the wider context of literature regarding the use of picture books in mathematics instruction </w:t>
      </w:r>
      <w:r w:rsidR="00CF5602" w:rsidRPr="00BA7C86">
        <w:rPr>
          <w:rFonts w:cs="Times New Roman"/>
        </w:rPr>
        <w:t>brings meaning to the present findings</w:t>
      </w:r>
      <w:r w:rsidR="008F4BD1" w:rsidRPr="00BA7C86">
        <w:rPr>
          <w:rFonts w:cs="Times New Roman"/>
        </w:rPr>
        <w:t xml:space="preserve"> (Bunton, 2005)</w:t>
      </w:r>
      <w:r w:rsidRPr="00BA7C86">
        <w:rPr>
          <w:rFonts w:cs="Times New Roman"/>
        </w:rPr>
        <w:t>.  Therefore</w:t>
      </w:r>
      <w:r w:rsidR="00EB722D" w:rsidRPr="00BA7C86">
        <w:rPr>
          <w:rFonts w:cs="Times New Roman"/>
        </w:rPr>
        <w:t>,</w:t>
      </w:r>
      <w:r w:rsidRPr="00BA7C86">
        <w:rPr>
          <w:rFonts w:cs="Times New Roman"/>
        </w:rPr>
        <w:t xml:space="preserve"> the results of each research question are </w:t>
      </w:r>
      <w:r w:rsidR="00CF5602" w:rsidRPr="00BA7C86">
        <w:rPr>
          <w:rFonts w:cs="Times New Roman"/>
        </w:rPr>
        <w:t>situated</w:t>
      </w:r>
      <w:r w:rsidRPr="00BA7C86">
        <w:rPr>
          <w:rFonts w:cs="Times New Roman"/>
        </w:rPr>
        <w:t xml:space="preserve"> within the context </w:t>
      </w:r>
      <w:r w:rsidR="00A159A6" w:rsidRPr="00BA7C86">
        <w:rPr>
          <w:rFonts w:cs="Times New Roman"/>
        </w:rPr>
        <w:t xml:space="preserve">of </w:t>
      </w:r>
      <w:r w:rsidR="00A0114E" w:rsidRPr="00BA7C86">
        <w:rPr>
          <w:rFonts w:cs="Times New Roman"/>
        </w:rPr>
        <w:t>the current body of knowledge</w:t>
      </w:r>
      <w:r w:rsidRPr="00BA7C86">
        <w:rPr>
          <w:rFonts w:cs="Times New Roman"/>
        </w:rPr>
        <w:t xml:space="preserve">. </w:t>
      </w:r>
    </w:p>
    <w:p w14:paraId="1335BF2A" w14:textId="77777777" w:rsidR="005F36F7" w:rsidRPr="00BA7C86" w:rsidRDefault="004C1836" w:rsidP="004C1836">
      <w:pPr>
        <w:pStyle w:val="Heading3"/>
      </w:pPr>
      <w:r>
        <w:tab/>
      </w:r>
      <w:bookmarkStart w:id="62" w:name="_Toc448382411"/>
      <w:r w:rsidR="005F36F7" w:rsidRPr="00BA7C86">
        <w:t>Research Question #1</w:t>
      </w:r>
      <w:bookmarkEnd w:id="62"/>
    </w:p>
    <w:p w14:paraId="0FF36E7A" w14:textId="77777777" w:rsidR="00300BE6" w:rsidRPr="00BA7C86" w:rsidRDefault="005F36F7" w:rsidP="004C1836">
      <w:pPr>
        <w:spacing w:after="0" w:line="480" w:lineRule="auto"/>
        <w:contextualSpacing/>
        <w:rPr>
          <w:rFonts w:cs="Times New Roman"/>
          <w:i/>
        </w:rPr>
      </w:pPr>
      <w:r w:rsidRPr="00BA7C86">
        <w:rPr>
          <w:rFonts w:cs="Times New Roman"/>
          <w:i/>
        </w:rPr>
        <w:t>Is there a relationship between the mathematics achievement of students taught through regular mathematics instruction and those taught with the use of picture books as measured by the STAR Assessment and chapter tests accompanying the selected textbook?</w:t>
      </w:r>
    </w:p>
    <w:p w14:paraId="08E1E4FD" w14:textId="77777777" w:rsidR="004C1836" w:rsidRDefault="00586FA8" w:rsidP="004E361B">
      <w:pPr>
        <w:spacing w:after="0" w:line="480" w:lineRule="auto"/>
        <w:ind w:firstLine="720"/>
        <w:contextualSpacing/>
        <w:rPr>
          <w:rFonts w:cs="Times New Roman"/>
        </w:rPr>
      </w:pPr>
      <w:r w:rsidRPr="00BA7C86">
        <w:rPr>
          <w:rFonts w:cs="Times New Roman"/>
        </w:rPr>
        <w:t>The findings of the present</w:t>
      </w:r>
      <w:r w:rsidR="00CF5602" w:rsidRPr="00BA7C86">
        <w:rPr>
          <w:rFonts w:cs="Times New Roman"/>
        </w:rPr>
        <w:t xml:space="preserve"> study indicate that primary grade students taught mathematics</w:t>
      </w:r>
      <w:r w:rsidR="00C51B18" w:rsidRPr="00BA7C86">
        <w:rPr>
          <w:rFonts w:cs="Times New Roman"/>
        </w:rPr>
        <w:t xml:space="preserve"> with picture books can meet</w:t>
      </w:r>
      <w:r w:rsidR="004C1836">
        <w:rPr>
          <w:rFonts w:cs="Times New Roman"/>
        </w:rPr>
        <w:t>,</w:t>
      </w:r>
      <w:r w:rsidR="00C51B18" w:rsidRPr="00BA7C86">
        <w:rPr>
          <w:rFonts w:cs="Times New Roman"/>
        </w:rPr>
        <w:t xml:space="preserve"> at least</w:t>
      </w:r>
      <w:r w:rsidR="004C1836">
        <w:rPr>
          <w:rFonts w:cs="Times New Roman"/>
        </w:rPr>
        <w:t>,</w:t>
      </w:r>
      <w:r w:rsidR="00C51B18" w:rsidRPr="00BA7C86">
        <w:rPr>
          <w:rFonts w:cs="Times New Roman"/>
        </w:rPr>
        <w:t xml:space="preserve"> the</w:t>
      </w:r>
      <w:r w:rsidR="00CF5602" w:rsidRPr="00BA7C86">
        <w:rPr>
          <w:rFonts w:cs="Times New Roman"/>
        </w:rPr>
        <w:t xml:space="preserve"> same levels of mathematical achievement as those taught</w:t>
      </w:r>
      <w:r w:rsidR="00C51B18" w:rsidRPr="00BA7C86">
        <w:rPr>
          <w:rFonts w:cs="Times New Roman"/>
        </w:rPr>
        <w:t xml:space="preserve"> without such books.  </w:t>
      </w:r>
      <w:r w:rsidR="00105A38" w:rsidRPr="00BA7C86">
        <w:rPr>
          <w:rFonts w:cs="Times New Roman"/>
        </w:rPr>
        <w:t>I</w:t>
      </w:r>
      <w:r w:rsidR="00C51B18" w:rsidRPr="00BA7C86">
        <w:rPr>
          <w:rFonts w:cs="Times New Roman"/>
        </w:rPr>
        <w:t xml:space="preserve">n </w:t>
      </w:r>
      <w:r w:rsidR="004F6A08" w:rsidRPr="00BA7C86">
        <w:rPr>
          <w:rFonts w:cs="Times New Roman"/>
        </w:rPr>
        <w:t xml:space="preserve">fact, in </w:t>
      </w:r>
      <w:r w:rsidR="00C51B18" w:rsidRPr="00BA7C86">
        <w:rPr>
          <w:rFonts w:cs="Times New Roman"/>
        </w:rPr>
        <w:t>some instances, the mathematical achievement of students who receive mathematics instruction with the use of picture books surpasses that of those who receive the regular instruction without the weekly use of picture books.  These fin</w:t>
      </w:r>
      <w:r w:rsidR="00741186" w:rsidRPr="00BA7C86">
        <w:rPr>
          <w:rFonts w:cs="Times New Roman"/>
        </w:rPr>
        <w:t xml:space="preserve">dings suggest </w:t>
      </w:r>
      <w:r w:rsidR="00CF5602" w:rsidRPr="00BA7C86">
        <w:rPr>
          <w:rFonts w:cs="Times New Roman"/>
        </w:rPr>
        <w:t xml:space="preserve">that the use of picture books in primary grade mathematics instruction does not interfere with robust mathematics instruction and subsequent student learning as measured by standardized assessments.  </w:t>
      </w:r>
      <w:r w:rsidR="00D3478D" w:rsidRPr="00BA7C86">
        <w:rPr>
          <w:rFonts w:cs="Times New Roman"/>
        </w:rPr>
        <w:t>The present study</w:t>
      </w:r>
      <w:r w:rsidR="005D7A7E" w:rsidRPr="00BA7C86">
        <w:rPr>
          <w:rFonts w:cs="Times New Roman"/>
        </w:rPr>
        <w:t>, therefore,</w:t>
      </w:r>
      <w:r w:rsidR="00D3478D" w:rsidRPr="00BA7C86">
        <w:rPr>
          <w:rFonts w:cs="Times New Roman"/>
        </w:rPr>
        <w:t xml:space="preserve"> extends the findings of previous research establishing that </w:t>
      </w:r>
      <w:r w:rsidR="00D3478D" w:rsidRPr="00BA7C86">
        <w:rPr>
          <w:rFonts w:cs="Times New Roman"/>
        </w:rPr>
        <w:lastRenderedPageBreak/>
        <w:t>the u</w:t>
      </w:r>
      <w:r w:rsidR="002B49A6" w:rsidRPr="00BA7C86">
        <w:rPr>
          <w:rFonts w:cs="Times New Roman"/>
        </w:rPr>
        <w:t>se of picture books in kindergarten mathematics instruction can help students reach higher levels of mathematical achievement to now also include first and second grade students</w:t>
      </w:r>
      <w:r w:rsidR="004C1836">
        <w:rPr>
          <w:rFonts w:cs="Times New Roman"/>
        </w:rPr>
        <w:t xml:space="preserve"> </w:t>
      </w:r>
      <w:r w:rsidR="00583E93" w:rsidRPr="00BA7C86">
        <w:rPr>
          <w:rFonts w:cs="Times New Roman"/>
        </w:rPr>
        <w:t>(</w:t>
      </w:r>
      <w:r w:rsidR="00672C15" w:rsidRPr="00BA7C86">
        <w:rPr>
          <w:rFonts w:cs="Times New Roman"/>
        </w:rPr>
        <w:t>Jennings et al., 1992; Hong, 1996; Van den Heuvel-Panhuizen et al., 2014</w:t>
      </w:r>
      <w:r w:rsidR="00583E93" w:rsidRPr="00BA7C86">
        <w:rPr>
          <w:rFonts w:cs="Times New Roman"/>
        </w:rPr>
        <w:t>)</w:t>
      </w:r>
      <w:r w:rsidR="002B49A6" w:rsidRPr="00BA7C86">
        <w:rPr>
          <w:rFonts w:cs="Times New Roman"/>
        </w:rPr>
        <w:t xml:space="preserve">.  </w:t>
      </w:r>
    </w:p>
    <w:p w14:paraId="5D1A66E5" w14:textId="6EB1DC8F" w:rsidR="00EC652E" w:rsidRPr="00BA7C86" w:rsidRDefault="00672C15" w:rsidP="004E361B">
      <w:pPr>
        <w:spacing w:after="0" w:line="480" w:lineRule="auto"/>
        <w:ind w:firstLine="720"/>
        <w:contextualSpacing/>
        <w:rPr>
          <w:rFonts w:cs="Times New Roman"/>
        </w:rPr>
      </w:pPr>
      <w:r w:rsidRPr="00BA7C86">
        <w:rPr>
          <w:rFonts w:cs="Times New Roman"/>
        </w:rPr>
        <w:t>Likewise, the present study exp</w:t>
      </w:r>
      <w:r w:rsidR="00263504">
        <w:rPr>
          <w:rFonts w:cs="Times New Roman"/>
        </w:rPr>
        <w:t>ands the finding of Jennings et</w:t>
      </w:r>
      <w:r w:rsidRPr="00BA7C86">
        <w:rPr>
          <w:rFonts w:cs="Times New Roman"/>
        </w:rPr>
        <w:t xml:space="preserve"> al</w:t>
      </w:r>
      <w:r w:rsidR="00263504">
        <w:rPr>
          <w:rFonts w:cs="Times New Roman"/>
        </w:rPr>
        <w:t>.</w:t>
      </w:r>
      <w:r w:rsidRPr="00BA7C86">
        <w:rPr>
          <w:rFonts w:cs="Times New Roman"/>
        </w:rPr>
        <w:t xml:space="preserve"> (1992) and Van den </w:t>
      </w:r>
      <w:r w:rsidR="00E31706" w:rsidRPr="00BA7C86">
        <w:rPr>
          <w:rFonts w:cs="Times New Roman"/>
        </w:rPr>
        <w:t>Heuvel</w:t>
      </w:r>
      <w:r w:rsidR="00263504">
        <w:rPr>
          <w:rFonts w:cs="Times New Roman"/>
        </w:rPr>
        <w:t>-Panhuizen et</w:t>
      </w:r>
      <w:r w:rsidR="00E31706" w:rsidRPr="00BA7C86">
        <w:rPr>
          <w:rFonts w:cs="Times New Roman"/>
        </w:rPr>
        <w:t xml:space="preserve"> al</w:t>
      </w:r>
      <w:r w:rsidR="00263504">
        <w:rPr>
          <w:rFonts w:cs="Times New Roman"/>
        </w:rPr>
        <w:t>.</w:t>
      </w:r>
      <w:r w:rsidR="00E31706" w:rsidRPr="00BA7C86">
        <w:rPr>
          <w:rFonts w:cs="Times New Roman"/>
        </w:rPr>
        <w:t xml:space="preserve"> (</w:t>
      </w:r>
      <w:r w:rsidRPr="00BA7C86">
        <w:rPr>
          <w:rFonts w:cs="Times New Roman"/>
        </w:rPr>
        <w:t>2014</w:t>
      </w:r>
      <w:r w:rsidR="00E31706" w:rsidRPr="00BA7C86">
        <w:rPr>
          <w:rFonts w:cs="Times New Roman"/>
        </w:rPr>
        <w:t>)</w:t>
      </w:r>
      <w:r w:rsidRPr="00BA7C86">
        <w:rPr>
          <w:rFonts w:cs="Times New Roman"/>
        </w:rPr>
        <w:t xml:space="preserve"> that mathematical achievement gains are possible when teachers use picture books in mathematics instruction from prescribed lesson</w:t>
      </w:r>
      <w:r w:rsidR="004272F2" w:rsidRPr="00BA7C86">
        <w:rPr>
          <w:rFonts w:cs="Times New Roman"/>
        </w:rPr>
        <w:t>s to now also indicate that</w:t>
      </w:r>
      <w:r w:rsidRPr="00BA7C86">
        <w:rPr>
          <w:rFonts w:cs="Times New Roman"/>
        </w:rPr>
        <w:t xml:space="preserve"> increased </w:t>
      </w:r>
      <w:r w:rsidR="004272F2" w:rsidRPr="00BA7C86">
        <w:rPr>
          <w:rFonts w:cs="Times New Roman"/>
        </w:rPr>
        <w:t>students’ mathematical</w:t>
      </w:r>
      <w:r w:rsidRPr="00BA7C86">
        <w:rPr>
          <w:rFonts w:cs="Times New Roman"/>
        </w:rPr>
        <w:t xml:space="preserve"> achievement is also possible when teachers voice and choice is honored through collaborative professional development</w:t>
      </w:r>
      <w:r w:rsidR="004C1836">
        <w:rPr>
          <w:rFonts w:cs="Times New Roman"/>
        </w:rPr>
        <w:t xml:space="preserve"> </w:t>
      </w:r>
      <w:r w:rsidR="004272F2" w:rsidRPr="00BA7C86">
        <w:rPr>
          <w:rFonts w:cs="Times New Roman"/>
        </w:rPr>
        <w:t xml:space="preserve">to select </w:t>
      </w:r>
      <w:r w:rsidR="00840C7F" w:rsidRPr="00BA7C86">
        <w:rPr>
          <w:rFonts w:cs="Times New Roman"/>
        </w:rPr>
        <w:t xml:space="preserve">picture </w:t>
      </w:r>
      <w:r w:rsidR="004272F2" w:rsidRPr="00BA7C86">
        <w:rPr>
          <w:rFonts w:cs="Times New Roman"/>
        </w:rPr>
        <w:t>books and instructional strategies</w:t>
      </w:r>
      <w:r w:rsidRPr="00BA7C86">
        <w:rPr>
          <w:rFonts w:cs="Times New Roman"/>
        </w:rPr>
        <w:t xml:space="preserve">. </w:t>
      </w:r>
      <w:r w:rsidR="004C1836">
        <w:rPr>
          <w:rFonts w:cs="Times New Roman"/>
        </w:rPr>
        <w:t xml:space="preserve"> </w:t>
      </w:r>
      <w:r w:rsidR="002B49A6" w:rsidRPr="00BA7C86">
        <w:rPr>
          <w:rFonts w:cs="Times New Roman"/>
        </w:rPr>
        <w:t xml:space="preserve">In addition, the current </w:t>
      </w:r>
      <w:r w:rsidR="0049765A" w:rsidRPr="00BA7C86">
        <w:rPr>
          <w:rFonts w:cs="Times New Roman"/>
        </w:rPr>
        <w:t xml:space="preserve">finding also </w:t>
      </w:r>
      <w:r w:rsidR="00EF077A" w:rsidRPr="00BA7C86">
        <w:rPr>
          <w:rFonts w:cs="Times New Roman"/>
        </w:rPr>
        <w:t>broaden</w:t>
      </w:r>
      <w:r w:rsidR="006E1ED5" w:rsidRPr="00BA7C86">
        <w:rPr>
          <w:rFonts w:cs="Times New Roman"/>
        </w:rPr>
        <w:t xml:space="preserve">s </w:t>
      </w:r>
      <w:r w:rsidR="00EC652E" w:rsidRPr="00BA7C86">
        <w:rPr>
          <w:rFonts w:cs="Times New Roman"/>
        </w:rPr>
        <w:t>the pool of learners</w:t>
      </w:r>
      <w:r w:rsidR="00C274D1" w:rsidRPr="00BA7C86">
        <w:rPr>
          <w:rFonts w:cs="Times New Roman"/>
        </w:rPr>
        <w:t xml:space="preserve"> that we now know</w:t>
      </w:r>
      <w:r w:rsidR="00EC652E" w:rsidRPr="00BA7C86">
        <w:rPr>
          <w:rFonts w:cs="Times New Roman"/>
        </w:rPr>
        <w:t xml:space="preserve"> can learn mathematics through the use of picture books</w:t>
      </w:r>
      <w:r w:rsidR="004C1836">
        <w:rPr>
          <w:rFonts w:cs="Times New Roman"/>
        </w:rPr>
        <w:t xml:space="preserve"> </w:t>
      </w:r>
      <w:r w:rsidR="00EF077A" w:rsidRPr="00BA7C86">
        <w:rPr>
          <w:rFonts w:cs="Times New Roman"/>
        </w:rPr>
        <w:t>to</w:t>
      </w:r>
      <w:r w:rsidR="00EC652E" w:rsidRPr="00BA7C86">
        <w:rPr>
          <w:rFonts w:cs="Times New Roman"/>
        </w:rPr>
        <w:t xml:space="preserve"> include </w:t>
      </w:r>
      <w:r w:rsidR="0049765A" w:rsidRPr="00BA7C86">
        <w:rPr>
          <w:rFonts w:cs="Times New Roman"/>
        </w:rPr>
        <w:t>students from minority backgrounds, low</w:t>
      </w:r>
      <w:r w:rsidR="00C274D1" w:rsidRPr="00BA7C86">
        <w:rPr>
          <w:rFonts w:cs="Times New Roman"/>
        </w:rPr>
        <w:t xml:space="preserve"> socioeconomic status</w:t>
      </w:r>
      <w:r w:rsidR="00105A38" w:rsidRPr="00BA7C86">
        <w:rPr>
          <w:rFonts w:cs="Times New Roman"/>
        </w:rPr>
        <w:t>,</w:t>
      </w:r>
      <w:r w:rsidR="00C274D1" w:rsidRPr="00BA7C86">
        <w:rPr>
          <w:rFonts w:cs="Times New Roman"/>
        </w:rPr>
        <w:t xml:space="preserve"> and ELL</w:t>
      </w:r>
      <w:r w:rsidR="00105A38" w:rsidRPr="00BA7C86">
        <w:rPr>
          <w:rFonts w:cs="Times New Roman"/>
        </w:rPr>
        <w:t xml:space="preserve"> students</w:t>
      </w:r>
      <w:r w:rsidR="00C274D1" w:rsidRPr="00BA7C86">
        <w:rPr>
          <w:rFonts w:cs="Times New Roman"/>
        </w:rPr>
        <w:t xml:space="preserve">.  </w:t>
      </w:r>
      <w:r w:rsidR="00BB211B" w:rsidRPr="00BA7C86">
        <w:rPr>
          <w:rFonts w:cs="Times New Roman"/>
        </w:rPr>
        <w:t>Moreover, the present findings</w:t>
      </w:r>
      <w:r w:rsidR="006E1ED5" w:rsidRPr="00BA7C86">
        <w:rPr>
          <w:rFonts w:cs="Times New Roman"/>
        </w:rPr>
        <w:t>,</w:t>
      </w:r>
      <w:r w:rsidR="004C1836">
        <w:rPr>
          <w:rFonts w:cs="Times New Roman"/>
        </w:rPr>
        <w:t xml:space="preserve"> </w:t>
      </w:r>
      <w:r w:rsidR="00BB211B" w:rsidRPr="00BA7C86">
        <w:rPr>
          <w:rFonts w:cs="Times New Roman"/>
        </w:rPr>
        <w:t>due to the sample population</w:t>
      </w:r>
      <w:r w:rsidR="006E1ED5" w:rsidRPr="00BA7C86">
        <w:rPr>
          <w:rFonts w:cs="Times New Roman"/>
        </w:rPr>
        <w:t>,</w:t>
      </w:r>
      <w:r w:rsidR="00BB211B" w:rsidRPr="00BA7C86">
        <w:rPr>
          <w:rFonts w:cs="Times New Roman"/>
        </w:rPr>
        <w:t xml:space="preserve"> indicate that students displaying multiple risk factors for academic failure can demonstrate mathematical achievement when picture books are used in mathematics instruction (NAEP, 2013).  </w:t>
      </w:r>
    </w:p>
    <w:p w14:paraId="58EA46BE" w14:textId="77777777" w:rsidR="00583E93" w:rsidRPr="00BA7C86" w:rsidRDefault="00D249C4" w:rsidP="004E361B">
      <w:pPr>
        <w:spacing w:after="0" w:line="480" w:lineRule="auto"/>
        <w:ind w:firstLine="720"/>
        <w:contextualSpacing/>
        <w:rPr>
          <w:rFonts w:cs="Times New Roman"/>
        </w:rPr>
      </w:pPr>
      <w:r w:rsidRPr="00BA7C86">
        <w:rPr>
          <w:rFonts w:cs="Times New Roman"/>
        </w:rPr>
        <w:t xml:space="preserve">Establishing </w:t>
      </w:r>
      <w:r w:rsidR="00B218A6" w:rsidRPr="00BA7C86">
        <w:rPr>
          <w:rFonts w:cs="Times New Roman"/>
        </w:rPr>
        <w:t>that</w:t>
      </w:r>
      <w:r w:rsidR="00E32FA4">
        <w:rPr>
          <w:rFonts w:cs="Times New Roman"/>
        </w:rPr>
        <w:t xml:space="preserve"> </w:t>
      </w:r>
      <w:r w:rsidR="002C3582" w:rsidRPr="00BA7C86">
        <w:rPr>
          <w:rFonts w:cs="Times New Roman"/>
        </w:rPr>
        <w:t>students can learn mathematics when picture books are used and that</w:t>
      </w:r>
      <w:r w:rsidR="00C61F65" w:rsidRPr="00BA7C86">
        <w:rPr>
          <w:rFonts w:cs="Times New Roman"/>
        </w:rPr>
        <w:t>,</w:t>
      </w:r>
      <w:r w:rsidR="002C3582" w:rsidRPr="00BA7C86">
        <w:rPr>
          <w:rFonts w:cs="Times New Roman"/>
        </w:rPr>
        <w:t xml:space="preserve"> in some instances</w:t>
      </w:r>
      <w:r w:rsidR="00C61F65" w:rsidRPr="00BA7C86">
        <w:rPr>
          <w:rFonts w:cs="Times New Roman"/>
        </w:rPr>
        <w:t>,</w:t>
      </w:r>
      <w:r w:rsidR="002C3582" w:rsidRPr="00BA7C86">
        <w:rPr>
          <w:rFonts w:cs="Times New Roman"/>
        </w:rPr>
        <w:t xml:space="preserve"> the use of such books can help increase students’ mathematical achievement is</w:t>
      </w:r>
      <w:r w:rsidR="00B218A6" w:rsidRPr="00BA7C86">
        <w:rPr>
          <w:rFonts w:cs="Times New Roman"/>
        </w:rPr>
        <w:t xml:space="preserve"> essential in light of </w:t>
      </w:r>
      <w:r w:rsidRPr="00BA7C86">
        <w:rPr>
          <w:rFonts w:cs="Times New Roman"/>
        </w:rPr>
        <w:t xml:space="preserve">current education trends </w:t>
      </w:r>
      <w:r w:rsidR="00E53519" w:rsidRPr="00BA7C86">
        <w:rPr>
          <w:rFonts w:cs="Times New Roman"/>
        </w:rPr>
        <w:t>that place data at the forefront of many decisions regarding education in the United States</w:t>
      </w:r>
      <w:r w:rsidR="006D183A" w:rsidRPr="00BA7C86">
        <w:rPr>
          <w:rFonts w:cs="Times New Roman"/>
        </w:rPr>
        <w:t xml:space="preserve"> (Dunn, Airola, Lo, &amp; Garrison, 2013). </w:t>
      </w:r>
      <w:r w:rsidR="008D79B4" w:rsidRPr="00BA7C86">
        <w:rPr>
          <w:rFonts w:cs="Times New Roman"/>
        </w:rPr>
        <w:t xml:space="preserve"> To that end, the current research coupled with previous research (Jennings et al., 1992; Hong, 1996; Van den Heuvel-Panhuizen et al., 2014) provides decision makers seeking data to make instructional decisions, the necessary quantitative </w:t>
      </w:r>
      <w:r w:rsidR="008D79B4" w:rsidRPr="00BA7C86">
        <w:rPr>
          <w:rFonts w:cs="Times New Roman"/>
        </w:rPr>
        <w:lastRenderedPageBreak/>
        <w:t xml:space="preserve">findings to validate the use of picture books in mathematics instruction as a sound instructional strategy.  </w:t>
      </w:r>
      <w:r w:rsidR="00F17EDE" w:rsidRPr="00BA7C86">
        <w:rPr>
          <w:rFonts w:cs="Times New Roman"/>
        </w:rPr>
        <w:t>Furthermore, because it is also the practice in some</w:t>
      </w:r>
      <w:r w:rsidR="006E66D3" w:rsidRPr="00BA7C86">
        <w:rPr>
          <w:rFonts w:cs="Times New Roman"/>
        </w:rPr>
        <w:t xml:space="preserve"> states to measure teachers’ individual performance by the annual student learning gains</w:t>
      </w:r>
      <w:r w:rsidR="00C61F65" w:rsidRPr="00BA7C86">
        <w:rPr>
          <w:rFonts w:cs="Times New Roman"/>
        </w:rPr>
        <w:t xml:space="preserve"> </w:t>
      </w:r>
      <w:r w:rsidR="006E66D3" w:rsidRPr="00BA7C86">
        <w:rPr>
          <w:rFonts w:cs="Times New Roman"/>
        </w:rPr>
        <w:t xml:space="preserve">students </w:t>
      </w:r>
      <w:r w:rsidR="00723004" w:rsidRPr="00BA7C86">
        <w:rPr>
          <w:rFonts w:cs="Times New Roman"/>
        </w:rPr>
        <w:t xml:space="preserve">demonstrate </w:t>
      </w:r>
      <w:r w:rsidRPr="00BA7C86">
        <w:rPr>
          <w:rFonts w:cs="Times New Roman"/>
        </w:rPr>
        <w:t>on standardized assessments</w:t>
      </w:r>
      <w:r w:rsidR="00F17EDE" w:rsidRPr="00BA7C86">
        <w:rPr>
          <w:rFonts w:cs="Times New Roman"/>
        </w:rPr>
        <w:t>, teachers can also be confident that not only can their students learn mathematics through the use of picture books, but that the use of such books will not negatively affect their teacher effectiveness score</w:t>
      </w:r>
      <w:r w:rsidRPr="00BA7C86">
        <w:rPr>
          <w:rFonts w:cs="Times New Roman"/>
        </w:rPr>
        <w:t xml:space="preserve"> (Stronge, Ward</w:t>
      </w:r>
      <w:r w:rsidR="00E32FA4">
        <w:rPr>
          <w:rFonts w:cs="Times New Roman"/>
        </w:rPr>
        <w:t>,</w:t>
      </w:r>
      <w:r w:rsidRPr="00BA7C86">
        <w:rPr>
          <w:rFonts w:cs="Times New Roman"/>
        </w:rPr>
        <w:t xml:space="preserve"> &amp; Grant, 2011). </w:t>
      </w:r>
    </w:p>
    <w:p w14:paraId="2EA8C1EA" w14:textId="77777777" w:rsidR="00D249C4" w:rsidRPr="00BA7C86" w:rsidRDefault="00B05EAB" w:rsidP="004E361B">
      <w:pPr>
        <w:spacing w:after="0" w:line="480" w:lineRule="auto"/>
        <w:ind w:firstLine="720"/>
        <w:contextualSpacing/>
        <w:rPr>
          <w:rFonts w:cs="Times New Roman"/>
        </w:rPr>
      </w:pPr>
      <w:r w:rsidRPr="00BA7C86">
        <w:rPr>
          <w:rFonts w:cs="Times New Roman"/>
        </w:rPr>
        <w:t xml:space="preserve">Moreover, </w:t>
      </w:r>
      <w:r w:rsidR="00F21688" w:rsidRPr="00BA7C86">
        <w:rPr>
          <w:rFonts w:cs="Times New Roman"/>
        </w:rPr>
        <w:t>the benefits</w:t>
      </w:r>
      <w:r w:rsidR="00E32FA4">
        <w:rPr>
          <w:rFonts w:cs="Times New Roman"/>
        </w:rPr>
        <w:t xml:space="preserve"> </w:t>
      </w:r>
      <w:r w:rsidR="00F21688" w:rsidRPr="00BA7C86">
        <w:rPr>
          <w:rFonts w:cs="Times New Roman"/>
        </w:rPr>
        <w:t xml:space="preserve">associated with </w:t>
      </w:r>
      <w:r w:rsidRPr="00BA7C86">
        <w:rPr>
          <w:rFonts w:cs="Times New Roman"/>
        </w:rPr>
        <w:t xml:space="preserve">the use of picture books in mathematics </w:t>
      </w:r>
      <w:r w:rsidR="00F21688" w:rsidRPr="00BA7C86">
        <w:rPr>
          <w:rFonts w:cs="Times New Roman"/>
        </w:rPr>
        <w:t>instruction</w:t>
      </w:r>
      <w:r w:rsidRPr="00BA7C86">
        <w:rPr>
          <w:rFonts w:cs="Times New Roman"/>
        </w:rPr>
        <w:t xml:space="preserve"> may not be limited to</w:t>
      </w:r>
      <w:r w:rsidR="00F21688" w:rsidRPr="00BA7C86">
        <w:rPr>
          <w:rFonts w:cs="Times New Roman"/>
        </w:rPr>
        <w:t xml:space="preserve"> mathematical achievement gains.  For instance, Hong (1996) found through qualitative analysis</w:t>
      </w:r>
      <w:r w:rsidR="00E32FA4">
        <w:rPr>
          <w:rFonts w:cs="Times New Roman"/>
        </w:rPr>
        <w:t xml:space="preserve"> </w:t>
      </w:r>
      <w:r w:rsidR="00CF5602" w:rsidRPr="00BA7C86">
        <w:rPr>
          <w:rFonts w:cs="Times New Roman"/>
        </w:rPr>
        <w:t>that students taught with picture books displayed more mature mathematical thinking as evidenced by their ability to use multiple solution paths to solve problems.</w:t>
      </w:r>
      <w:r w:rsidR="00850B72" w:rsidRPr="00BA7C86">
        <w:rPr>
          <w:rFonts w:cs="Times New Roman"/>
        </w:rPr>
        <w:t xml:space="preserve">  Similarly, gains in student use of mathematical vocabulary and communication have been connected to the use of picture books in mathematics instruction (Jennings et al., 1992)</w:t>
      </w:r>
      <w:r w:rsidR="00B83E10" w:rsidRPr="00BA7C86">
        <w:rPr>
          <w:rFonts w:cs="Times New Roman"/>
        </w:rPr>
        <w:t>. Additionally, o</w:t>
      </w:r>
      <w:r w:rsidR="00CF5602" w:rsidRPr="00BA7C86">
        <w:rPr>
          <w:rFonts w:cs="Times New Roman"/>
        </w:rPr>
        <w:t>ther identified benefits of picture books used in mathematics instruction include fostering students</w:t>
      </w:r>
      <w:r w:rsidR="00E32FA4">
        <w:rPr>
          <w:rFonts w:cs="Times New Roman"/>
        </w:rPr>
        <w:t>’</w:t>
      </w:r>
      <w:r w:rsidR="00CF5602" w:rsidRPr="00BA7C86">
        <w:rPr>
          <w:rFonts w:cs="Times New Roman"/>
        </w:rPr>
        <w:t xml:space="preserve"> ability to build mathematical connections (Clark, 2007; Golden 2012; Shatzer, 2008; Shiro, 1997; Ward, 2005), visually presenting abstract mathematical concepts (Shatzer, 2008; Tucker, Boggan</w:t>
      </w:r>
      <w:r w:rsidR="00E32FA4">
        <w:rPr>
          <w:rFonts w:cs="Times New Roman"/>
        </w:rPr>
        <w:t xml:space="preserve">, </w:t>
      </w:r>
      <w:r w:rsidR="00CF5602" w:rsidRPr="00BA7C86">
        <w:rPr>
          <w:rFonts w:cs="Times New Roman"/>
        </w:rPr>
        <w:t>&amp; Harper, 2010; Whitin</w:t>
      </w:r>
      <w:r w:rsidR="00E32FA4">
        <w:rPr>
          <w:rFonts w:cs="Times New Roman"/>
        </w:rPr>
        <w:t xml:space="preserve"> </w:t>
      </w:r>
      <w:r w:rsidR="00CF5602" w:rsidRPr="00BA7C86">
        <w:rPr>
          <w:rFonts w:cs="Times New Roman"/>
        </w:rPr>
        <w:t>&amp;</w:t>
      </w:r>
      <w:r w:rsidR="00E32FA4">
        <w:rPr>
          <w:rFonts w:cs="Times New Roman"/>
        </w:rPr>
        <w:t xml:space="preserve"> </w:t>
      </w:r>
      <w:r w:rsidR="00CF5602" w:rsidRPr="00BA7C86">
        <w:rPr>
          <w:rFonts w:cs="Times New Roman"/>
        </w:rPr>
        <w:t>Whitin, 2004)</w:t>
      </w:r>
      <w:r w:rsidR="00C61F65" w:rsidRPr="00BA7C86">
        <w:rPr>
          <w:rFonts w:cs="Times New Roman"/>
        </w:rPr>
        <w:t>,</w:t>
      </w:r>
      <w:r w:rsidR="00CF5602" w:rsidRPr="00BA7C86">
        <w:rPr>
          <w:rFonts w:cs="Times New Roman"/>
        </w:rPr>
        <w:t xml:space="preserve"> and presenting mathematics from a real world context </w:t>
      </w:r>
      <w:r w:rsidR="00C61F65" w:rsidRPr="00BA7C86">
        <w:rPr>
          <w:rFonts w:cs="Times New Roman"/>
        </w:rPr>
        <w:t xml:space="preserve">to which </w:t>
      </w:r>
      <w:r w:rsidR="00CF5602" w:rsidRPr="00BA7C86">
        <w:rPr>
          <w:rFonts w:cs="Times New Roman"/>
        </w:rPr>
        <w:t>students can relate (Clark 2007; Columba, 2013; Golden, 2012; Thatcher, 2001; Whitin</w:t>
      </w:r>
      <w:r w:rsidR="00E32FA4">
        <w:rPr>
          <w:rFonts w:cs="Times New Roman"/>
        </w:rPr>
        <w:t xml:space="preserve"> </w:t>
      </w:r>
      <w:r w:rsidR="00CF5602" w:rsidRPr="00BA7C86">
        <w:rPr>
          <w:rFonts w:cs="Times New Roman"/>
        </w:rPr>
        <w:t>&amp;</w:t>
      </w:r>
      <w:r w:rsidR="00E32FA4">
        <w:rPr>
          <w:rFonts w:cs="Times New Roman"/>
        </w:rPr>
        <w:t xml:space="preserve"> </w:t>
      </w:r>
      <w:r w:rsidR="00CF5602" w:rsidRPr="00BA7C86">
        <w:rPr>
          <w:rFonts w:cs="Times New Roman"/>
        </w:rPr>
        <w:t>Whitin, 2011).</w:t>
      </w:r>
    </w:p>
    <w:p w14:paraId="1B23EE26" w14:textId="77777777" w:rsidR="005F36F7" w:rsidRPr="00BA7C86" w:rsidRDefault="00E32FA4" w:rsidP="00E32FA4">
      <w:pPr>
        <w:pStyle w:val="Heading3"/>
      </w:pPr>
      <w:r>
        <w:tab/>
      </w:r>
      <w:bookmarkStart w:id="63" w:name="_Toc448382412"/>
      <w:r w:rsidR="005F36F7" w:rsidRPr="00BA7C86">
        <w:t>Research Question #2</w:t>
      </w:r>
      <w:bookmarkEnd w:id="63"/>
    </w:p>
    <w:p w14:paraId="4C73EDDD" w14:textId="77777777" w:rsidR="005F36F7" w:rsidRPr="00BA7C86" w:rsidRDefault="005F36F7" w:rsidP="00E32FA4">
      <w:pPr>
        <w:spacing w:after="0" w:line="480" w:lineRule="auto"/>
        <w:contextualSpacing/>
        <w:rPr>
          <w:rFonts w:cs="Times New Roman"/>
          <w:i/>
        </w:rPr>
      </w:pPr>
      <w:r w:rsidRPr="00BA7C86">
        <w:rPr>
          <w:rFonts w:cs="Times New Roman"/>
          <w:i/>
        </w:rPr>
        <w:t>Is there a relationship between the effect of the treatment and student demographics?</w:t>
      </w:r>
    </w:p>
    <w:p w14:paraId="16790AC2" w14:textId="77777777" w:rsidR="00D249C4" w:rsidRPr="00BA7C86" w:rsidRDefault="00D249C4" w:rsidP="004E361B">
      <w:pPr>
        <w:spacing w:after="0" w:line="480" w:lineRule="auto"/>
        <w:ind w:firstLine="720"/>
        <w:contextualSpacing/>
        <w:rPr>
          <w:rFonts w:cs="Times New Roman"/>
        </w:rPr>
      </w:pPr>
      <w:r w:rsidRPr="00BA7C86">
        <w:rPr>
          <w:rFonts w:cs="Times New Roman"/>
        </w:rPr>
        <w:lastRenderedPageBreak/>
        <w:t xml:space="preserve">The results from the present study </w:t>
      </w:r>
      <w:r w:rsidR="00CF5602" w:rsidRPr="00BA7C86">
        <w:rPr>
          <w:rFonts w:cs="Times New Roman"/>
        </w:rPr>
        <w:t xml:space="preserve">found no statistically significant </w:t>
      </w:r>
      <w:r w:rsidRPr="00BA7C86">
        <w:rPr>
          <w:rFonts w:cs="Times New Roman"/>
        </w:rPr>
        <w:t xml:space="preserve">difference between the mathematics achievement of </w:t>
      </w:r>
      <w:r w:rsidR="00A96126" w:rsidRPr="00BA7C86">
        <w:rPr>
          <w:rFonts w:cs="Times New Roman"/>
        </w:rPr>
        <w:t xml:space="preserve">first and second grade </w:t>
      </w:r>
      <w:r w:rsidRPr="00BA7C86">
        <w:rPr>
          <w:rFonts w:cs="Times New Roman"/>
        </w:rPr>
        <w:t>students taught with or without the use of picture books when evaluated by</w:t>
      </w:r>
      <w:r w:rsidR="00E32FA4">
        <w:rPr>
          <w:rFonts w:cs="Times New Roman"/>
        </w:rPr>
        <w:t xml:space="preserve"> </w:t>
      </w:r>
      <w:r w:rsidR="00CF5602" w:rsidRPr="00BA7C86">
        <w:rPr>
          <w:rFonts w:cs="Times New Roman"/>
        </w:rPr>
        <w:t xml:space="preserve">gender, </w:t>
      </w:r>
      <w:r w:rsidR="00C61F65" w:rsidRPr="00BA7C86">
        <w:rPr>
          <w:rFonts w:cs="Times New Roman"/>
        </w:rPr>
        <w:t xml:space="preserve">ethnicity, or </w:t>
      </w:r>
      <w:r w:rsidR="00CF5602" w:rsidRPr="00BA7C86">
        <w:rPr>
          <w:rFonts w:cs="Times New Roman"/>
        </w:rPr>
        <w:t>ELL status</w:t>
      </w:r>
      <w:r w:rsidR="00933B57" w:rsidRPr="00BA7C86">
        <w:rPr>
          <w:rFonts w:cs="Times New Roman"/>
        </w:rPr>
        <w:t xml:space="preserve"> </w:t>
      </w:r>
      <w:r w:rsidR="00CF5602" w:rsidRPr="00BA7C86">
        <w:rPr>
          <w:rFonts w:cs="Times New Roman"/>
        </w:rPr>
        <w:t xml:space="preserve">as measured </w:t>
      </w:r>
      <w:r w:rsidR="00A96126" w:rsidRPr="00BA7C86">
        <w:rPr>
          <w:rFonts w:cs="Times New Roman"/>
        </w:rPr>
        <w:t>by</w:t>
      </w:r>
      <w:r w:rsidR="00CF5602" w:rsidRPr="00BA7C86">
        <w:rPr>
          <w:rFonts w:cs="Times New Roman"/>
        </w:rPr>
        <w:t xml:space="preserve"> STAR</w:t>
      </w:r>
      <w:r w:rsidR="00A96126" w:rsidRPr="00BA7C86">
        <w:rPr>
          <w:rFonts w:cs="Times New Roman"/>
        </w:rPr>
        <w:t xml:space="preserve"> gain scores</w:t>
      </w:r>
      <w:r w:rsidR="00CF5602" w:rsidRPr="00BA7C86">
        <w:rPr>
          <w:rFonts w:cs="Times New Roman"/>
        </w:rPr>
        <w:t>.  These findings are important</w:t>
      </w:r>
      <w:r w:rsidR="00C61F65" w:rsidRPr="00BA7C86">
        <w:rPr>
          <w:rFonts w:cs="Times New Roman"/>
        </w:rPr>
        <w:t>,</w:t>
      </w:r>
      <w:r w:rsidR="00CF5602" w:rsidRPr="00BA7C86">
        <w:rPr>
          <w:rFonts w:cs="Times New Roman"/>
        </w:rPr>
        <w:t xml:space="preserve"> because they suggest that </w:t>
      </w:r>
      <w:r w:rsidR="00A96126" w:rsidRPr="00BA7C86">
        <w:rPr>
          <w:rFonts w:cs="Times New Roman"/>
        </w:rPr>
        <w:t xml:space="preserve">first and second grade students from various </w:t>
      </w:r>
      <w:r w:rsidR="00CF5602" w:rsidRPr="00BA7C86">
        <w:rPr>
          <w:rFonts w:cs="Times New Roman"/>
        </w:rPr>
        <w:t xml:space="preserve">demographics can </w:t>
      </w:r>
      <w:r w:rsidRPr="00BA7C86">
        <w:rPr>
          <w:rFonts w:cs="Times New Roman"/>
        </w:rPr>
        <w:t xml:space="preserve">meet the same level of </w:t>
      </w:r>
      <w:r w:rsidR="00CF5602" w:rsidRPr="00BA7C86">
        <w:rPr>
          <w:rFonts w:cs="Times New Roman"/>
        </w:rPr>
        <w:t>mathematics achievement when picture books are used.</w:t>
      </w:r>
      <w:r w:rsidR="00E32FA4">
        <w:rPr>
          <w:rFonts w:cs="Times New Roman"/>
        </w:rPr>
        <w:t xml:space="preserve">  </w:t>
      </w:r>
      <w:r w:rsidR="00CF5602" w:rsidRPr="00BA7C86">
        <w:rPr>
          <w:rFonts w:cs="Times New Roman"/>
        </w:rPr>
        <w:t>This finding is support</w:t>
      </w:r>
      <w:r w:rsidRPr="00BA7C86">
        <w:rPr>
          <w:rFonts w:cs="Times New Roman"/>
        </w:rPr>
        <w:t>ed</w:t>
      </w:r>
      <w:r w:rsidR="00CF5602" w:rsidRPr="00BA7C86">
        <w:rPr>
          <w:rFonts w:cs="Times New Roman"/>
        </w:rPr>
        <w:t xml:space="preserve"> by previous research (van den Heuvel-Panhuizen et al., 2014) that investigated the treatment effect of picture books on mathematics achievement by kindergartners</w:t>
      </w:r>
      <w:r w:rsidR="00C61F65" w:rsidRPr="00BA7C86">
        <w:rPr>
          <w:rFonts w:cs="Times New Roman"/>
        </w:rPr>
        <w:t>’</w:t>
      </w:r>
      <w:r w:rsidR="00CF5602" w:rsidRPr="00BA7C86">
        <w:rPr>
          <w:rFonts w:cs="Times New Roman"/>
        </w:rPr>
        <w:t xml:space="preserve"> age, gender, mathematics ability, language ability, home language</w:t>
      </w:r>
      <w:r w:rsidR="00C61F65" w:rsidRPr="00BA7C86">
        <w:rPr>
          <w:rFonts w:cs="Times New Roman"/>
        </w:rPr>
        <w:t>,</w:t>
      </w:r>
      <w:r w:rsidR="00CF5602" w:rsidRPr="00BA7C86">
        <w:rPr>
          <w:rFonts w:cs="Times New Roman"/>
        </w:rPr>
        <w:t xml:space="preserve"> and </w:t>
      </w:r>
      <w:r w:rsidR="000D4D6F" w:rsidRPr="00BA7C86">
        <w:rPr>
          <w:rFonts w:cs="Times New Roman"/>
        </w:rPr>
        <w:t xml:space="preserve">socioeconomic </w:t>
      </w:r>
      <w:r w:rsidR="00CF5602" w:rsidRPr="00BA7C86">
        <w:rPr>
          <w:rFonts w:cs="Times New Roman"/>
        </w:rPr>
        <w:t xml:space="preserve">status.  </w:t>
      </w:r>
      <w:r w:rsidR="002C7C28" w:rsidRPr="00BA7C86">
        <w:rPr>
          <w:rFonts w:cs="Times New Roman"/>
        </w:rPr>
        <w:t>In that study, o</w:t>
      </w:r>
      <w:r w:rsidR="00CF5602" w:rsidRPr="00BA7C86">
        <w:rPr>
          <w:rFonts w:cs="Times New Roman"/>
        </w:rPr>
        <w:t>nly a marginal positive treatment effect was found for girls but not boys;</w:t>
      </w:r>
      <w:r w:rsidR="00E32FA4">
        <w:rPr>
          <w:rFonts w:cs="Times New Roman"/>
        </w:rPr>
        <w:t xml:space="preserve"> </w:t>
      </w:r>
      <w:r w:rsidR="00CF5602" w:rsidRPr="00BA7C86">
        <w:rPr>
          <w:rFonts w:cs="Times New Roman"/>
        </w:rPr>
        <w:t xml:space="preserve">all other demographics evaluated yielded no </w:t>
      </w:r>
      <w:r w:rsidR="00D515DF" w:rsidRPr="00BA7C86">
        <w:rPr>
          <w:rFonts w:cs="Times New Roman"/>
        </w:rPr>
        <w:t xml:space="preserve">statistically </w:t>
      </w:r>
      <w:r w:rsidR="00CF5602" w:rsidRPr="00BA7C86">
        <w:rPr>
          <w:rFonts w:cs="Times New Roman"/>
        </w:rPr>
        <w:t xml:space="preserve">significant difference, </w:t>
      </w:r>
      <w:r w:rsidR="00C61F65" w:rsidRPr="00BA7C86">
        <w:rPr>
          <w:rFonts w:cs="Times New Roman"/>
        </w:rPr>
        <w:t xml:space="preserve">and </w:t>
      </w:r>
      <w:r w:rsidR="00CF5602" w:rsidRPr="00BA7C86">
        <w:rPr>
          <w:rFonts w:cs="Times New Roman"/>
        </w:rPr>
        <w:t xml:space="preserve">thus supporting the present finding that </w:t>
      </w:r>
      <w:r w:rsidR="00D515DF" w:rsidRPr="00BA7C86">
        <w:rPr>
          <w:rFonts w:cs="Times New Roman"/>
        </w:rPr>
        <w:t>students from various demographics</w:t>
      </w:r>
      <w:r w:rsidR="00CF5602" w:rsidRPr="00BA7C86">
        <w:rPr>
          <w:rFonts w:cs="Times New Roman"/>
        </w:rPr>
        <w:t xml:space="preserve"> can </w:t>
      </w:r>
      <w:r w:rsidRPr="00BA7C86">
        <w:rPr>
          <w:rFonts w:cs="Times New Roman"/>
        </w:rPr>
        <w:t xml:space="preserve">meet </w:t>
      </w:r>
      <w:r w:rsidR="00A96126" w:rsidRPr="00BA7C86">
        <w:rPr>
          <w:rFonts w:cs="Times New Roman"/>
        </w:rPr>
        <w:t xml:space="preserve">the robust demands of </w:t>
      </w:r>
      <w:r w:rsidR="00783E8A" w:rsidRPr="00BA7C86">
        <w:rPr>
          <w:rFonts w:cs="Times New Roman"/>
        </w:rPr>
        <w:t>mathematics instruction</w:t>
      </w:r>
      <w:r w:rsidR="00E32FA4">
        <w:rPr>
          <w:rFonts w:cs="Times New Roman"/>
        </w:rPr>
        <w:t xml:space="preserve"> </w:t>
      </w:r>
      <w:r w:rsidR="00783E8A" w:rsidRPr="00BA7C86">
        <w:rPr>
          <w:rFonts w:cs="Times New Roman"/>
        </w:rPr>
        <w:t xml:space="preserve">when picture books are used to enhance the curriculum. </w:t>
      </w:r>
    </w:p>
    <w:p w14:paraId="3C9E754A" w14:textId="77777777" w:rsidR="00CF5602" w:rsidRPr="00BA7C86" w:rsidRDefault="00CF5602" w:rsidP="004E361B">
      <w:pPr>
        <w:spacing w:after="0" w:line="480" w:lineRule="auto"/>
        <w:ind w:firstLine="720"/>
        <w:contextualSpacing/>
        <w:rPr>
          <w:rFonts w:cs="Times New Roman"/>
        </w:rPr>
      </w:pPr>
      <w:r w:rsidRPr="00BA7C86">
        <w:rPr>
          <w:rFonts w:cs="Times New Roman"/>
        </w:rPr>
        <w:t>This finding is particularly important for ELL</w:t>
      </w:r>
      <w:r w:rsidR="004D4AEE" w:rsidRPr="00BA7C86">
        <w:rPr>
          <w:rFonts w:cs="Times New Roman"/>
        </w:rPr>
        <w:t xml:space="preserve"> students,</w:t>
      </w:r>
      <w:r w:rsidR="000149D2" w:rsidRPr="00BA7C86">
        <w:rPr>
          <w:rFonts w:cs="Times New Roman"/>
        </w:rPr>
        <w:t xml:space="preserve"> </w:t>
      </w:r>
      <w:r w:rsidR="004D4AEE" w:rsidRPr="00BA7C86">
        <w:rPr>
          <w:rFonts w:cs="Times New Roman"/>
        </w:rPr>
        <w:t>who</w:t>
      </w:r>
      <w:r w:rsidR="00C1396C" w:rsidRPr="00BA7C86">
        <w:rPr>
          <w:rFonts w:cs="Times New Roman"/>
        </w:rPr>
        <w:t>m</w:t>
      </w:r>
      <w:r w:rsidR="000149D2" w:rsidRPr="00BA7C86">
        <w:rPr>
          <w:rFonts w:cs="Times New Roman"/>
        </w:rPr>
        <w:t xml:space="preserve"> </w:t>
      </w:r>
      <w:r w:rsidR="00812816" w:rsidRPr="00BA7C86">
        <w:rPr>
          <w:rFonts w:cs="Times New Roman"/>
        </w:rPr>
        <w:t>NAEP reports</w:t>
      </w:r>
      <w:r w:rsidR="004D4AEE" w:rsidRPr="00BA7C86">
        <w:rPr>
          <w:rFonts w:cs="Times New Roman"/>
        </w:rPr>
        <w:t xml:space="preserve"> only 14% of ELL </w:t>
      </w:r>
      <w:r w:rsidR="00C61F65" w:rsidRPr="00BA7C86">
        <w:rPr>
          <w:rFonts w:cs="Times New Roman"/>
        </w:rPr>
        <w:t xml:space="preserve">students </w:t>
      </w:r>
      <w:r w:rsidR="004D4AEE" w:rsidRPr="00BA7C86">
        <w:rPr>
          <w:rFonts w:cs="Times New Roman"/>
        </w:rPr>
        <w:t xml:space="preserve">as compared to 44% of non-ELL </w:t>
      </w:r>
      <w:r w:rsidR="00C61F65" w:rsidRPr="00BA7C86">
        <w:rPr>
          <w:rFonts w:cs="Times New Roman"/>
        </w:rPr>
        <w:t>students</w:t>
      </w:r>
      <w:r w:rsidR="00E32FA4">
        <w:rPr>
          <w:rFonts w:cs="Times New Roman"/>
        </w:rPr>
        <w:t xml:space="preserve"> </w:t>
      </w:r>
      <w:r w:rsidR="004D4AEE" w:rsidRPr="00BA7C86">
        <w:rPr>
          <w:rFonts w:cs="Times New Roman"/>
        </w:rPr>
        <w:t>attained mathematical proficiency</w:t>
      </w:r>
      <w:r w:rsidR="00E32FA4">
        <w:rPr>
          <w:rFonts w:cs="Times New Roman"/>
        </w:rPr>
        <w:t xml:space="preserve"> </w:t>
      </w:r>
      <w:r w:rsidR="00726E64" w:rsidRPr="00BA7C86">
        <w:rPr>
          <w:rFonts w:cs="Times New Roman"/>
        </w:rPr>
        <w:t>in fourth grade</w:t>
      </w:r>
      <w:r w:rsidR="004D4AEE" w:rsidRPr="00BA7C86">
        <w:rPr>
          <w:rFonts w:cs="Times New Roman"/>
        </w:rPr>
        <w:t xml:space="preserve">.  The </w:t>
      </w:r>
      <w:r w:rsidR="003418FA" w:rsidRPr="00BA7C86">
        <w:rPr>
          <w:rFonts w:cs="Times New Roman"/>
        </w:rPr>
        <w:t>current findings, however,</w:t>
      </w:r>
      <w:r w:rsidR="004D4AEE" w:rsidRPr="00BA7C86">
        <w:rPr>
          <w:rFonts w:cs="Times New Roman"/>
        </w:rPr>
        <w:t xml:space="preserve"> demonstrated no significant difference between ELL and non-ELL students when picture books were used, </w:t>
      </w:r>
      <w:r w:rsidR="00C61F65" w:rsidRPr="00BA7C86">
        <w:rPr>
          <w:rFonts w:cs="Times New Roman"/>
        </w:rPr>
        <w:t xml:space="preserve">and </w:t>
      </w:r>
      <w:r w:rsidR="004D4AEE" w:rsidRPr="00BA7C86">
        <w:rPr>
          <w:rFonts w:cs="Times New Roman"/>
        </w:rPr>
        <w:t xml:space="preserve">therefore demonstrating </w:t>
      </w:r>
      <w:r w:rsidRPr="00BA7C86">
        <w:rPr>
          <w:rFonts w:cs="Times New Roman"/>
        </w:rPr>
        <w:t xml:space="preserve">that ELL students can continue learning mathematics while </w:t>
      </w:r>
      <w:r w:rsidR="003418FA" w:rsidRPr="00BA7C86">
        <w:rPr>
          <w:rFonts w:cs="Times New Roman"/>
        </w:rPr>
        <w:t>potentially</w:t>
      </w:r>
      <w:r w:rsidRPr="00BA7C86">
        <w:rPr>
          <w:rFonts w:cs="Times New Roman"/>
        </w:rPr>
        <w:t xml:space="preserve"> broadening</w:t>
      </w:r>
      <w:r w:rsidR="00FC133D" w:rsidRPr="00BA7C86">
        <w:rPr>
          <w:rFonts w:cs="Times New Roman"/>
        </w:rPr>
        <w:t xml:space="preserve"> their English vocabulary.  </w:t>
      </w:r>
      <w:r w:rsidRPr="00BA7C86">
        <w:rPr>
          <w:rFonts w:cs="Times New Roman"/>
        </w:rPr>
        <w:t>Research indicates that shared picture book readings with students expand students’ overall vocabulary while simultaneously deepening their background knowledge (Fletcher &amp; Reese, 2005; Wasik</w:t>
      </w:r>
      <w:r w:rsidR="00E32FA4">
        <w:rPr>
          <w:rFonts w:cs="Times New Roman"/>
        </w:rPr>
        <w:t xml:space="preserve"> </w:t>
      </w:r>
      <w:r w:rsidRPr="00BA7C86">
        <w:rPr>
          <w:rFonts w:cs="Times New Roman"/>
        </w:rPr>
        <w:t xml:space="preserve">&amp; Bond, 2001).  </w:t>
      </w:r>
      <w:r w:rsidRPr="00BA7C86">
        <w:rPr>
          <w:rFonts w:cs="Times New Roman"/>
        </w:rPr>
        <w:lastRenderedPageBreak/>
        <w:t xml:space="preserve">More specifically, it has been found that picture books read during mathematics instruction increase students’ use of mathematical vocabulary (Hong, 1996).  Based on the finding of the present study and the </w:t>
      </w:r>
      <w:r w:rsidR="00CA64F0" w:rsidRPr="00BA7C86">
        <w:rPr>
          <w:rFonts w:cs="Times New Roman"/>
        </w:rPr>
        <w:t>previous research</w:t>
      </w:r>
      <w:r w:rsidRPr="00BA7C86">
        <w:rPr>
          <w:rFonts w:cs="Times New Roman"/>
        </w:rPr>
        <w:t>, it is proposed that ELL students can demonstrate sustained mathematical achievement while also strengthening their mathematical and overall vocabulary when picture books are used in mathematics instruction</w:t>
      </w:r>
      <w:r w:rsidR="00CA64F0" w:rsidRPr="00BA7C86">
        <w:rPr>
          <w:rFonts w:cs="Times New Roman"/>
        </w:rPr>
        <w:t xml:space="preserve"> (Hong, 1996)</w:t>
      </w:r>
      <w:r w:rsidRPr="00BA7C86">
        <w:rPr>
          <w:rFonts w:cs="Times New Roman"/>
        </w:rPr>
        <w:t xml:space="preserve">.  </w:t>
      </w:r>
      <w:r w:rsidR="004D4AEE" w:rsidRPr="00BA7C86">
        <w:rPr>
          <w:rFonts w:cs="Times New Roman"/>
        </w:rPr>
        <w:t xml:space="preserve">The significance of these vocabulary gains are </w:t>
      </w:r>
      <w:r w:rsidR="002663E8" w:rsidRPr="00BA7C86">
        <w:rPr>
          <w:rFonts w:cs="Times New Roman"/>
        </w:rPr>
        <w:t>explained by</w:t>
      </w:r>
      <w:r w:rsidRPr="00BA7C86">
        <w:rPr>
          <w:rFonts w:cs="Times New Roman"/>
        </w:rPr>
        <w:t xml:space="preserve"> Ballantyne, Sanderman, and Levy (2008) </w:t>
      </w:r>
      <w:r w:rsidR="002663E8" w:rsidRPr="00BA7C86">
        <w:rPr>
          <w:rFonts w:cs="Times New Roman"/>
        </w:rPr>
        <w:t xml:space="preserve">who </w:t>
      </w:r>
      <w:r w:rsidR="0033364C" w:rsidRPr="00BA7C86">
        <w:rPr>
          <w:rFonts w:cs="Times New Roman"/>
        </w:rPr>
        <w:t xml:space="preserve">assert that broader vocabulary is needed for </w:t>
      </w:r>
      <w:r w:rsidRPr="00BA7C86">
        <w:rPr>
          <w:rFonts w:cs="Times New Roman"/>
        </w:rPr>
        <w:t xml:space="preserve">ELL students to attain </w:t>
      </w:r>
      <w:r w:rsidR="00724030" w:rsidRPr="00BA7C86">
        <w:rPr>
          <w:rFonts w:cs="Times New Roman"/>
        </w:rPr>
        <w:t xml:space="preserve"> </w:t>
      </w:r>
      <w:r w:rsidRPr="00BA7C86">
        <w:rPr>
          <w:rFonts w:cs="Times New Roman"/>
        </w:rPr>
        <w:t xml:space="preserve">academic success in all subject areas.   </w:t>
      </w:r>
    </w:p>
    <w:p w14:paraId="2606764B" w14:textId="77777777" w:rsidR="003B7F88" w:rsidRPr="00BA7C86" w:rsidRDefault="00944EF9" w:rsidP="004E361B">
      <w:pPr>
        <w:spacing w:after="0" w:line="480" w:lineRule="auto"/>
        <w:ind w:firstLine="720"/>
        <w:contextualSpacing/>
        <w:rPr>
          <w:rFonts w:cs="Times New Roman"/>
        </w:rPr>
      </w:pPr>
      <w:r w:rsidRPr="00BA7C86">
        <w:rPr>
          <w:rFonts w:cs="Times New Roman"/>
        </w:rPr>
        <w:t>Along these same lines</w:t>
      </w:r>
      <w:r w:rsidR="00A45A12" w:rsidRPr="00BA7C86">
        <w:rPr>
          <w:rFonts w:cs="Times New Roman"/>
        </w:rPr>
        <w:t>,</w:t>
      </w:r>
      <w:r w:rsidRPr="00BA7C86">
        <w:rPr>
          <w:rFonts w:cs="Times New Roman"/>
        </w:rPr>
        <w:t xml:space="preserve"> the ELL kindergarten students also demonstrated mathematical achievement gains compared to those who received instruction without the </w:t>
      </w:r>
      <w:r w:rsidR="003D4EAA" w:rsidRPr="00BA7C86">
        <w:rPr>
          <w:rFonts w:cs="Times New Roman"/>
        </w:rPr>
        <w:t xml:space="preserve">weekly use of picture books.  </w:t>
      </w:r>
      <w:r w:rsidR="00012210" w:rsidRPr="00BA7C86">
        <w:rPr>
          <w:rFonts w:cs="Times New Roman"/>
        </w:rPr>
        <w:t xml:space="preserve">Therefore, </w:t>
      </w:r>
      <w:r w:rsidR="00962592" w:rsidRPr="00BA7C86">
        <w:rPr>
          <w:rFonts w:cs="Times New Roman"/>
        </w:rPr>
        <w:t xml:space="preserve">indicating that they can learn mathematics while also being exposed </w:t>
      </w:r>
      <w:r w:rsidR="00A45A12" w:rsidRPr="00BA7C86">
        <w:rPr>
          <w:rFonts w:cs="Times New Roman"/>
        </w:rPr>
        <w:t>to</w:t>
      </w:r>
      <w:r w:rsidR="00F17EDE" w:rsidRPr="00BA7C86">
        <w:rPr>
          <w:rFonts w:cs="Times New Roman"/>
        </w:rPr>
        <w:t xml:space="preserve"> </w:t>
      </w:r>
      <w:r w:rsidR="00962592" w:rsidRPr="00BA7C86">
        <w:rPr>
          <w:rFonts w:cs="Times New Roman"/>
        </w:rPr>
        <w:t>the aforementioned benefits.</w:t>
      </w:r>
      <w:r w:rsidR="00F17EDE" w:rsidRPr="00BA7C86">
        <w:rPr>
          <w:rFonts w:cs="Times New Roman"/>
        </w:rPr>
        <w:t xml:space="preserve">  </w:t>
      </w:r>
      <w:r w:rsidR="003D4EAA" w:rsidRPr="00BA7C86">
        <w:rPr>
          <w:rFonts w:cs="Times New Roman"/>
        </w:rPr>
        <w:t xml:space="preserve">Yet, the non-ELL students’ statistically significant higher mathematical achievement than ELL students across both the treatment and control group </w:t>
      </w:r>
      <w:r w:rsidR="004D4AEE" w:rsidRPr="00BA7C86">
        <w:rPr>
          <w:rFonts w:cs="Times New Roman"/>
        </w:rPr>
        <w:t xml:space="preserve">illustrates the importance language ability can </w:t>
      </w:r>
      <w:r w:rsidR="00432C93" w:rsidRPr="00BA7C86">
        <w:rPr>
          <w:rFonts w:cs="Times New Roman"/>
        </w:rPr>
        <w:t xml:space="preserve">play in mathematics achievement (NAEP, 2013).  </w:t>
      </w:r>
    </w:p>
    <w:p w14:paraId="60F4EFFD" w14:textId="77777777" w:rsidR="005F36F7" w:rsidRPr="00BA7C86" w:rsidRDefault="00966801" w:rsidP="004E361B">
      <w:pPr>
        <w:spacing w:after="0" w:line="480" w:lineRule="auto"/>
        <w:ind w:firstLine="720"/>
        <w:contextualSpacing/>
        <w:rPr>
          <w:rFonts w:cs="Times New Roman"/>
        </w:rPr>
      </w:pPr>
      <w:r w:rsidRPr="00BA7C86">
        <w:rPr>
          <w:rFonts w:cs="Times New Roman"/>
        </w:rPr>
        <w:t>Although the findings of this study did not compare if the use of picture books in mathematics instruction can narrow the mathem</w:t>
      </w:r>
      <w:r w:rsidR="00984B26" w:rsidRPr="00BA7C86">
        <w:rPr>
          <w:rFonts w:cs="Times New Roman"/>
        </w:rPr>
        <w:t>atical achievement gap between W</w:t>
      </w:r>
      <w:r w:rsidRPr="00BA7C86">
        <w:rPr>
          <w:rFonts w:cs="Times New Roman"/>
        </w:rPr>
        <w:t>hite and minority students, the Black kindergarten students</w:t>
      </w:r>
      <w:r w:rsidR="00984B26" w:rsidRPr="00BA7C86">
        <w:rPr>
          <w:rFonts w:cs="Times New Roman"/>
        </w:rPr>
        <w:t xml:space="preserve">’ </w:t>
      </w:r>
      <w:r w:rsidRPr="00BA7C86">
        <w:rPr>
          <w:rFonts w:cs="Times New Roman"/>
        </w:rPr>
        <w:t xml:space="preserve">statistically significant higher mathematical </w:t>
      </w:r>
      <w:r w:rsidR="00A94B05" w:rsidRPr="00BA7C86">
        <w:rPr>
          <w:rFonts w:cs="Times New Roman"/>
        </w:rPr>
        <w:t xml:space="preserve">achievement </w:t>
      </w:r>
      <w:r w:rsidRPr="00BA7C86">
        <w:rPr>
          <w:rFonts w:cs="Times New Roman"/>
        </w:rPr>
        <w:t xml:space="preserve">as compared to Hispanic students suggests that the use of picture books in mathematics instruction might aid Black students </w:t>
      </w:r>
      <w:r w:rsidR="00A94B05" w:rsidRPr="00BA7C86">
        <w:rPr>
          <w:rFonts w:cs="Times New Roman"/>
        </w:rPr>
        <w:t>in</w:t>
      </w:r>
      <w:r w:rsidR="00E32FA4">
        <w:rPr>
          <w:rFonts w:cs="Times New Roman"/>
        </w:rPr>
        <w:t xml:space="preserve"> </w:t>
      </w:r>
      <w:r w:rsidR="000B01C5" w:rsidRPr="00BA7C86">
        <w:rPr>
          <w:rFonts w:cs="Times New Roman"/>
        </w:rPr>
        <w:t>attaining higher levels of mathematical achievement from</w:t>
      </w:r>
      <w:r w:rsidR="00984B26" w:rsidRPr="00BA7C86">
        <w:rPr>
          <w:rFonts w:cs="Times New Roman"/>
        </w:rPr>
        <w:t xml:space="preserve"> the onset of their educational</w:t>
      </w:r>
      <w:r w:rsidR="00E32FA4">
        <w:rPr>
          <w:rFonts w:cs="Times New Roman"/>
        </w:rPr>
        <w:t xml:space="preserve"> </w:t>
      </w:r>
      <w:r w:rsidR="00A94B05" w:rsidRPr="00BA7C86">
        <w:rPr>
          <w:rFonts w:cs="Times New Roman"/>
        </w:rPr>
        <w:t>careers</w:t>
      </w:r>
      <w:r w:rsidR="000B01C5" w:rsidRPr="00BA7C86">
        <w:rPr>
          <w:rFonts w:cs="Times New Roman"/>
        </w:rPr>
        <w:t xml:space="preserve">.  This could be an important discovery given that NAEP (2013) reports only 18% of </w:t>
      </w:r>
      <w:r w:rsidR="003851A9" w:rsidRPr="00BA7C86">
        <w:rPr>
          <w:rFonts w:cs="Times New Roman"/>
        </w:rPr>
        <w:t>Black</w:t>
      </w:r>
      <w:r w:rsidR="00E32FA4">
        <w:rPr>
          <w:rFonts w:cs="Times New Roman"/>
        </w:rPr>
        <w:t xml:space="preserve"> </w:t>
      </w:r>
      <w:r w:rsidR="000B01C5" w:rsidRPr="00BA7C86">
        <w:rPr>
          <w:rFonts w:cs="Times New Roman"/>
        </w:rPr>
        <w:lastRenderedPageBreak/>
        <w:t>fourth grade students</w:t>
      </w:r>
      <w:r w:rsidR="00E32FA4">
        <w:rPr>
          <w:rFonts w:cs="Times New Roman"/>
        </w:rPr>
        <w:t xml:space="preserve"> </w:t>
      </w:r>
      <w:r w:rsidR="000B01C5" w:rsidRPr="00BA7C86">
        <w:rPr>
          <w:rFonts w:cs="Times New Roman"/>
        </w:rPr>
        <w:t>demonst</w:t>
      </w:r>
      <w:r w:rsidR="00D13C0B" w:rsidRPr="00BA7C86">
        <w:rPr>
          <w:rFonts w:cs="Times New Roman"/>
        </w:rPr>
        <w:t xml:space="preserve">rated mathematical proficiency.  </w:t>
      </w:r>
      <w:r w:rsidR="00D515DF" w:rsidRPr="00BA7C86">
        <w:rPr>
          <w:rFonts w:cs="Times New Roman"/>
        </w:rPr>
        <w:t>In addition,</w:t>
      </w:r>
      <w:r w:rsidR="00F17EDE" w:rsidRPr="00BA7C86">
        <w:rPr>
          <w:rFonts w:cs="Times New Roman"/>
        </w:rPr>
        <w:t xml:space="preserve"> </w:t>
      </w:r>
      <w:r w:rsidR="00CF5602" w:rsidRPr="00BA7C86">
        <w:rPr>
          <w:rFonts w:cs="Times New Roman"/>
        </w:rPr>
        <w:t>this investigation</w:t>
      </w:r>
      <w:r w:rsidR="003B7F88" w:rsidRPr="00BA7C86">
        <w:rPr>
          <w:rFonts w:cs="Times New Roman"/>
        </w:rPr>
        <w:t>,</w:t>
      </w:r>
      <w:r w:rsidR="00CF5602" w:rsidRPr="00BA7C86">
        <w:rPr>
          <w:rFonts w:cs="Times New Roman"/>
        </w:rPr>
        <w:t xml:space="preserve"> by being the first to delineate the findings of student achievement when picture books are used </w:t>
      </w:r>
      <w:r w:rsidR="00537595" w:rsidRPr="00BA7C86">
        <w:rPr>
          <w:rFonts w:cs="Times New Roman"/>
        </w:rPr>
        <w:t xml:space="preserve">in </w:t>
      </w:r>
      <w:r w:rsidR="00CF5602" w:rsidRPr="00BA7C86">
        <w:rPr>
          <w:rFonts w:cs="Times New Roman"/>
        </w:rPr>
        <w:t>mathematics instruction by ethnicity, highlights the importance of continued research investigating culturally relevant pedagogy</w:t>
      </w:r>
      <w:r w:rsidR="000149D2" w:rsidRPr="00BA7C86">
        <w:rPr>
          <w:rFonts w:cs="Times New Roman"/>
        </w:rPr>
        <w:t xml:space="preserve"> </w:t>
      </w:r>
      <w:r w:rsidR="00C61F65" w:rsidRPr="00BA7C86">
        <w:rPr>
          <w:rFonts w:cs="Times New Roman"/>
        </w:rPr>
        <w:t xml:space="preserve">(Ladson-Billings, 1995) </w:t>
      </w:r>
      <w:r w:rsidR="00CF5602" w:rsidRPr="00BA7C86">
        <w:rPr>
          <w:rFonts w:cs="Times New Roman"/>
        </w:rPr>
        <w:t>to aid minority students to attain the same levels of proficiency as their white counterparts.</w:t>
      </w:r>
    </w:p>
    <w:p w14:paraId="2FA7A776" w14:textId="77777777" w:rsidR="005F36F7" w:rsidRPr="00BA7C86" w:rsidRDefault="00E32FA4" w:rsidP="00E32FA4">
      <w:pPr>
        <w:pStyle w:val="Heading3"/>
      </w:pPr>
      <w:r>
        <w:tab/>
      </w:r>
      <w:bookmarkStart w:id="64" w:name="_Toc448382413"/>
      <w:r w:rsidR="005F36F7" w:rsidRPr="00BA7C86">
        <w:t>Research Question #3</w:t>
      </w:r>
      <w:bookmarkEnd w:id="64"/>
    </w:p>
    <w:p w14:paraId="4DD01895" w14:textId="77777777" w:rsidR="00B17185" w:rsidRPr="00BA7C86" w:rsidRDefault="00B17185" w:rsidP="00E32FA4">
      <w:pPr>
        <w:spacing w:after="0" w:line="480" w:lineRule="auto"/>
        <w:contextualSpacing/>
        <w:rPr>
          <w:rFonts w:cs="Times New Roman"/>
          <w:i/>
        </w:rPr>
      </w:pPr>
      <w:r w:rsidRPr="00BA7C86">
        <w:rPr>
          <w:rFonts w:cs="Times New Roman"/>
          <w:i/>
        </w:rPr>
        <w:t>Is there a relationship between students’ disposition towards mathematics of students taught through regular mathematics instruction and those taught with the use of picture books as measured by students’ self-report dispositions over time?</w:t>
      </w:r>
    </w:p>
    <w:p w14:paraId="434BE73E" w14:textId="77777777" w:rsidR="00CF5602" w:rsidRPr="00BA7C86" w:rsidRDefault="00D249C4" w:rsidP="004E361B">
      <w:pPr>
        <w:spacing w:after="0" w:line="480" w:lineRule="auto"/>
        <w:contextualSpacing/>
        <w:rPr>
          <w:rFonts w:cs="Times New Roman"/>
        </w:rPr>
      </w:pPr>
      <w:r w:rsidRPr="00BA7C86">
        <w:rPr>
          <w:rFonts w:cs="Times New Roman"/>
        </w:rPr>
        <w:tab/>
        <w:t xml:space="preserve">This </w:t>
      </w:r>
      <w:r w:rsidR="00C27F6A" w:rsidRPr="00BA7C86">
        <w:rPr>
          <w:rFonts w:cs="Times New Roman"/>
        </w:rPr>
        <w:t>study</w:t>
      </w:r>
      <w:r w:rsidR="00E32FA4">
        <w:rPr>
          <w:rFonts w:cs="Times New Roman"/>
        </w:rPr>
        <w:t xml:space="preserve"> </w:t>
      </w:r>
      <w:r w:rsidRPr="00BA7C86">
        <w:rPr>
          <w:rFonts w:cs="Times New Roman"/>
        </w:rPr>
        <w:t xml:space="preserve">found that students taught mathematics both with and without the use of picture books had relatively positive dispositions towards mathematics.  Moreover, the use of picture books did not have a statistically significant effect on students’ self-reported </w:t>
      </w:r>
      <w:r w:rsidR="0010579C" w:rsidRPr="00BA7C86">
        <w:rPr>
          <w:rFonts w:cs="Times New Roman"/>
        </w:rPr>
        <w:t xml:space="preserve">high </w:t>
      </w:r>
      <w:r w:rsidRPr="00BA7C86">
        <w:rPr>
          <w:rFonts w:cs="Times New Roman"/>
        </w:rPr>
        <w:t>dispositions towards mathematics</w:t>
      </w:r>
      <w:r w:rsidR="0010579C" w:rsidRPr="00BA7C86">
        <w:rPr>
          <w:rFonts w:cs="Times New Roman"/>
        </w:rPr>
        <w:t xml:space="preserve"> and that this did not change over time</w:t>
      </w:r>
      <w:r w:rsidRPr="00BA7C86">
        <w:rPr>
          <w:rFonts w:cs="Times New Roman"/>
        </w:rPr>
        <w:t xml:space="preserve">. </w:t>
      </w:r>
      <w:r w:rsidR="0010579C" w:rsidRPr="00BA7C86">
        <w:rPr>
          <w:rFonts w:cs="Times New Roman"/>
        </w:rPr>
        <w:t>This finding coupled with the</w:t>
      </w:r>
      <w:r w:rsidR="00C82398" w:rsidRPr="00BA7C86">
        <w:rPr>
          <w:rFonts w:cs="Times New Roman"/>
        </w:rPr>
        <w:t xml:space="preserve"> </w:t>
      </w:r>
      <w:r w:rsidR="00047ECE" w:rsidRPr="00BA7C86">
        <w:rPr>
          <w:rFonts w:cs="Times New Roman"/>
        </w:rPr>
        <w:t>research question one</w:t>
      </w:r>
      <w:r w:rsidR="00E32FA4">
        <w:rPr>
          <w:rFonts w:cs="Times New Roman"/>
        </w:rPr>
        <w:t>’</w:t>
      </w:r>
      <w:r w:rsidR="00047ECE" w:rsidRPr="00BA7C86">
        <w:rPr>
          <w:rFonts w:cs="Times New Roman"/>
        </w:rPr>
        <w:t>s</w:t>
      </w:r>
      <w:r w:rsidR="00E32FA4">
        <w:rPr>
          <w:rFonts w:cs="Times New Roman"/>
        </w:rPr>
        <w:t xml:space="preserve"> </w:t>
      </w:r>
      <w:r w:rsidR="0010579C" w:rsidRPr="00BA7C86">
        <w:rPr>
          <w:rFonts w:cs="Times New Roman"/>
        </w:rPr>
        <w:t xml:space="preserve">finding that students can learn mathematics when picture books are used demonstrates </w:t>
      </w:r>
      <w:r w:rsidRPr="00BA7C86">
        <w:rPr>
          <w:rFonts w:cs="Times New Roman"/>
        </w:rPr>
        <w:t xml:space="preserve">that students can </w:t>
      </w:r>
      <w:r w:rsidR="0010579C" w:rsidRPr="00BA7C86">
        <w:rPr>
          <w:rFonts w:cs="Times New Roman"/>
        </w:rPr>
        <w:t xml:space="preserve">not only </w:t>
      </w:r>
      <w:r w:rsidRPr="00BA7C86">
        <w:rPr>
          <w:rFonts w:cs="Times New Roman"/>
        </w:rPr>
        <w:t>learn mathematics when picture books are used</w:t>
      </w:r>
      <w:r w:rsidR="00E07386" w:rsidRPr="00BA7C86">
        <w:rPr>
          <w:rFonts w:cs="Times New Roman"/>
        </w:rPr>
        <w:t>,</w:t>
      </w:r>
      <w:r w:rsidR="00E32FA4">
        <w:rPr>
          <w:rFonts w:cs="Times New Roman"/>
        </w:rPr>
        <w:t xml:space="preserve"> </w:t>
      </w:r>
      <w:r w:rsidR="0010579C" w:rsidRPr="00BA7C86">
        <w:rPr>
          <w:rFonts w:cs="Times New Roman"/>
        </w:rPr>
        <w:t xml:space="preserve">but that </w:t>
      </w:r>
      <w:r w:rsidRPr="00BA7C86">
        <w:rPr>
          <w:rFonts w:cs="Times New Roman"/>
        </w:rPr>
        <w:t xml:space="preserve">this type of learning does not produce negative dispositions.  </w:t>
      </w:r>
      <w:r w:rsidR="009713C4" w:rsidRPr="00BA7C86">
        <w:rPr>
          <w:rFonts w:cs="Times New Roman"/>
        </w:rPr>
        <w:t>This</w:t>
      </w:r>
      <w:r w:rsidR="000149D2" w:rsidRPr="00BA7C86">
        <w:rPr>
          <w:rFonts w:cs="Times New Roman"/>
        </w:rPr>
        <w:t xml:space="preserve"> </w:t>
      </w:r>
      <w:r w:rsidR="0010579C" w:rsidRPr="00BA7C86">
        <w:rPr>
          <w:rFonts w:cs="Times New Roman"/>
        </w:rPr>
        <w:t>is important</w:t>
      </w:r>
      <w:r w:rsidR="00525B6B" w:rsidRPr="00BA7C86">
        <w:rPr>
          <w:rFonts w:cs="Times New Roman"/>
        </w:rPr>
        <w:t>,</w:t>
      </w:r>
      <w:r w:rsidR="0010579C" w:rsidRPr="00BA7C86">
        <w:rPr>
          <w:rFonts w:cs="Times New Roman"/>
        </w:rPr>
        <w:t xml:space="preserve"> because it has been reported that negative mathematical dispositions are associated with students being less motivated, higher mathematical anxiety</w:t>
      </w:r>
      <w:r w:rsidR="00525B6B" w:rsidRPr="00BA7C86">
        <w:rPr>
          <w:rFonts w:cs="Times New Roman"/>
        </w:rPr>
        <w:t>,</w:t>
      </w:r>
      <w:r w:rsidR="0010579C" w:rsidRPr="00BA7C86">
        <w:rPr>
          <w:rFonts w:cs="Times New Roman"/>
        </w:rPr>
        <w:t xml:space="preserve"> and lower confidence levels (Ashcraft, 2002; National Research </w:t>
      </w:r>
      <w:r w:rsidR="00C1673F" w:rsidRPr="00BA7C86">
        <w:rPr>
          <w:rFonts w:cs="Times New Roman"/>
        </w:rPr>
        <w:t>Council, 2001).  Given that the use of picture books does not negatively impact students</w:t>
      </w:r>
      <w:r w:rsidR="000149D2" w:rsidRPr="00BA7C86">
        <w:rPr>
          <w:rFonts w:cs="Times New Roman"/>
        </w:rPr>
        <w:t>’</w:t>
      </w:r>
      <w:r w:rsidR="00C1673F" w:rsidRPr="00BA7C86">
        <w:rPr>
          <w:rFonts w:cs="Times New Roman"/>
        </w:rPr>
        <w:t xml:space="preserve"> math</w:t>
      </w:r>
      <w:r w:rsidR="009713C4" w:rsidRPr="00BA7C86">
        <w:rPr>
          <w:rFonts w:cs="Times New Roman"/>
        </w:rPr>
        <w:t>ematical dispositions, teachers</w:t>
      </w:r>
      <w:r w:rsidR="00C1673F" w:rsidRPr="00BA7C86">
        <w:rPr>
          <w:rFonts w:cs="Times New Roman"/>
        </w:rPr>
        <w:t xml:space="preserve"> who </w:t>
      </w:r>
      <w:r w:rsidRPr="00BA7C86">
        <w:rPr>
          <w:rFonts w:cs="Times New Roman"/>
        </w:rPr>
        <w:t xml:space="preserve">believe they can improve their own disposition </w:t>
      </w:r>
      <w:r w:rsidRPr="00BA7C86">
        <w:rPr>
          <w:rFonts w:cs="Times New Roman"/>
        </w:rPr>
        <w:lastRenderedPageBreak/>
        <w:t xml:space="preserve">towards the teaching of mathematics by using picture books can do so knowing that their students can learn and enjoy mathematics when picture books are used.  As Wood (1988) explains, fostering positive dispositions towards the teaching of mathematics </w:t>
      </w:r>
      <w:r w:rsidR="0080345B" w:rsidRPr="00BA7C86">
        <w:rPr>
          <w:rFonts w:cs="Times New Roman"/>
        </w:rPr>
        <w:t>is important</w:t>
      </w:r>
      <w:r w:rsidR="00525B6B" w:rsidRPr="00BA7C86">
        <w:rPr>
          <w:rFonts w:cs="Times New Roman"/>
        </w:rPr>
        <w:t>,</w:t>
      </w:r>
      <w:r w:rsidR="0080345B" w:rsidRPr="00BA7C86">
        <w:rPr>
          <w:rFonts w:cs="Times New Roman"/>
        </w:rPr>
        <w:t xml:space="preserve"> because it </w:t>
      </w:r>
      <w:r w:rsidRPr="00BA7C86">
        <w:rPr>
          <w:rFonts w:cs="Times New Roman"/>
        </w:rPr>
        <w:t>could</w:t>
      </w:r>
      <w:r w:rsidR="00E32FA4">
        <w:rPr>
          <w:rFonts w:cs="Times New Roman"/>
        </w:rPr>
        <w:t xml:space="preserve"> </w:t>
      </w:r>
      <w:r w:rsidR="00A23A26" w:rsidRPr="00BA7C86">
        <w:rPr>
          <w:rFonts w:cs="Times New Roman"/>
        </w:rPr>
        <w:t>break the</w:t>
      </w:r>
      <w:r w:rsidR="00E32FA4">
        <w:rPr>
          <w:rFonts w:cs="Times New Roman"/>
        </w:rPr>
        <w:t xml:space="preserve"> </w:t>
      </w:r>
      <w:r w:rsidR="00D515DF" w:rsidRPr="00BA7C86">
        <w:rPr>
          <w:rFonts w:cs="Times New Roman"/>
        </w:rPr>
        <w:t>perpetual</w:t>
      </w:r>
      <w:r w:rsidR="00E32FA4">
        <w:rPr>
          <w:rFonts w:cs="Times New Roman"/>
        </w:rPr>
        <w:t xml:space="preserve"> </w:t>
      </w:r>
      <w:r w:rsidRPr="00BA7C86">
        <w:rPr>
          <w:rFonts w:cs="Times New Roman"/>
        </w:rPr>
        <w:t xml:space="preserve">cycle of students learning from teachers who display negative dispositions towards mathematics.   </w:t>
      </w:r>
    </w:p>
    <w:p w14:paraId="51F30A91" w14:textId="77777777" w:rsidR="00300BE6" w:rsidRPr="00BA7C86" w:rsidRDefault="003A29FD" w:rsidP="004E361B">
      <w:pPr>
        <w:spacing w:after="0" w:line="480" w:lineRule="auto"/>
        <w:contextualSpacing/>
        <w:rPr>
          <w:rFonts w:cs="Times New Roman"/>
        </w:rPr>
      </w:pPr>
      <w:r w:rsidRPr="00BA7C86">
        <w:rPr>
          <w:rFonts w:cs="Times New Roman"/>
        </w:rPr>
        <w:tab/>
        <w:t>In conclusion, this research adds to the body of knowledge that the use of picture book</w:t>
      </w:r>
      <w:r w:rsidR="00D249C4" w:rsidRPr="00BA7C86">
        <w:rPr>
          <w:rFonts w:cs="Times New Roman"/>
        </w:rPr>
        <w:t>s</w:t>
      </w:r>
      <w:r w:rsidRPr="00BA7C86">
        <w:rPr>
          <w:rFonts w:cs="Times New Roman"/>
        </w:rPr>
        <w:t xml:space="preserve"> does not interfere with the robust learning of mathematics</w:t>
      </w:r>
      <w:r w:rsidR="00D249C4" w:rsidRPr="00BA7C86">
        <w:rPr>
          <w:rFonts w:cs="Times New Roman"/>
        </w:rPr>
        <w:t xml:space="preserve"> for primary grade students</w:t>
      </w:r>
      <w:r w:rsidR="00C1673F" w:rsidRPr="00BA7C86">
        <w:rPr>
          <w:rFonts w:cs="Times New Roman"/>
        </w:rPr>
        <w:t xml:space="preserve"> and</w:t>
      </w:r>
      <w:r w:rsidR="00525B6B" w:rsidRPr="00BA7C86">
        <w:rPr>
          <w:rFonts w:cs="Times New Roman"/>
        </w:rPr>
        <w:t>,</w:t>
      </w:r>
      <w:r w:rsidR="00C1673F" w:rsidRPr="00BA7C86">
        <w:rPr>
          <w:rFonts w:cs="Times New Roman"/>
        </w:rPr>
        <w:t xml:space="preserve"> in fact</w:t>
      </w:r>
      <w:r w:rsidR="00525B6B" w:rsidRPr="00BA7C86">
        <w:rPr>
          <w:rFonts w:cs="Times New Roman"/>
        </w:rPr>
        <w:t>,</w:t>
      </w:r>
      <w:r w:rsidR="00C1673F" w:rsidRPr="00BA7C86">
        <w:rPr>
          <w:rFonts w:cs="Times New Roman"/>
        </w:rPr>
        <w:t xml:space="preserve"> can cultivate higher mathematical achievement</w:t>
      </w:r>
      <w:r w:rsidRPr="00BA7C86">
        <w:rPr>
          <w:rFonts w:cs="Times New Roman"/>
        </w:rPr>
        <w:t>.  This finding holds true for students who are at a greater risk for academic failure</w:t>
      </w:r>
      <w:r w:rsidR="002B4AF1" w:rsidRPr="00BA7C86">
        <w:rPr>
          <w:rFonts w:cs="Times New Roman"/>
        </w:rPr>
        <w:t xml:space="preserve">, such as ELL students </w:t>
      </w:r>
      <w:r w:rsidR="00525B6B" w:rsidRPr="00BA7C86">
        <w:rPr>
          <w:rFonts w:cs="Times New Roman"/>
        </w:rPr>
        <w:t xml:space="preserve">and students </w:t>
      </w:r>
      <w:r w:rsidR="002B4AF1" w:rsidRPr="00BA7C86">
        <w:rPr>
          <w:rFonts w:cs="Times New Roman"/>
        </w:rPr>
        <w:t xml:space="preserve">from minority and low </w:t>
      </w:r>
      <w:r w:rsidR="000D4D6F" w:rsidRPr="00BA7C86">
        <w:rPr>
          <w:rFonts w:cs="Times New Roman"/>
        </w:rPr>
        <w:t xml:space="preserve">socioeconomic </w:t>
      </w:r>
      <w:r w:rsidR="002B4AF1" w:rsidRPr="00BA7C86">
        <w:rPr>
          <w:rFonts w:cs="Times New Roman"/>
        </w:rPr>
        <w:t>backgrounds</w:t>
      </w:r>
      <w:r w:rsidRPr="00BA7C86">
        <w:rPr>
          <w:rFonts w:cs="Times New Roman"/>
        </w:rPr>
        <w:t xml:space="preserve">.  </w:t>
      </w:r>
      <w:r w:rsidR="00510D73" w:rsidRPr="00BA7C86">
        <w:rPr>
          <w:rFonts w:cs="Times New Roman"/>
        </w:rPr>
        <w:t>This study also found that</w:t>
      </w:r>
      <w:r w:rsidRPr="00BA7C86">
        <w:rPr>
          <w:rFonts w:cs="Times New Roman"/>
        </w:rPr>
        <w:t xml:space="preserve"> mathematics learned through the use of picture books does not produce negative student dispositions towards mathematics. </w:t>
      </w:r>
    </w:p>
    <w:p w14:paraId="73E93CBB" w14:textId="77777777" w:rsidR="00B24851" w:rsidRPr="00BA7C86" w:rsidRDefault="00B24851" w:rsidP="00C37C1C">
      <w:pPr>
        <w:pStyle w:val="Heading2"/>
      </w:pPr>
      <w:bookmarkStart w:id="65" w:name="_Toc448382414"/>
      <w:r w:rsidRPr="00BA7C86">
        <w:t>Implications</w:t>
      </w:r>
      <w:bookmarkEnd w:id="65"/>
    </w:p>
    <w:p w14:paraId="55CBCCE4" w14:textId="77777777" w:rsidR="003E11F5" w:rsidRPr="00BA7C86" w:rsidRDefault="00B24851" w:rsidP="004E361B">
      <w:pPr>
        <w:spacing w:after="0" w:line="480" w:lineRule="auto"/>
        <w:contextualSpacing/>
        <w:rPr>
          <w:rFonts w:cs="Times New Roman"/>
        </w:rPr>
      </w:pPr>
      <w:r w:rsidRPr="00BA7C86">
        <w:rPr>
          <w:rFonts w:cs="Times New Roman"/>
        </w:rPr>
        <w:tab/>
        <w:t>The results of this study have implications for classroom teachers, teacher educat</w:t>
      </w:r>
      <w:r w:rsidR="00A23A26" w:rsidRPr="00BA7C86">
        <w:rPr>
          <w:rFonts w:cs="Times New Roman"/>
        </w:rPr>
        <w:t xml:space="preserve">ors, administrators, </w:t>
      </w:r>
      <w:r w:rsidRPr="00BA7C86">
        <w:rPr>
          <w:rFonts w:cs="Times New Roman"/>
        </w:rPr>
        <w:t>and authors of picture books</w:t>
      </w:r>
      <w:r w:rsidR="009713C4" w:rsidRPr="00BA7C86">
        <w:rPr>
          <w:rFonts w:cs="Times New Roman"/>
        </w:rPr>
        <w:t xml:space="preserve">. </w:t>
      </w:r>
      <w:r w:rsidR="003E11F5" w:rsidRPr="00BA7C86">
        <w:rPr>
          <w:rFonts w:cs="Times New Roman"/>
        </w:rPr>
        <w:t>To begin with, l</w:t>
      </w:r>
      <w:r w:rsidR="00247D0C" w:rsidRPr="00BA7C86">
        <w:rPr>
          <w:rFonts w:cs="Times New Roman"/>
        </w:rPr>
        <w:t>iterature</w:t>
      </w:r>
      <w:r w:rsidRPr="00BA7C86">
        <w:rPr>
          <w:rFonts w:cs="Times New Roman"/>
        </w:rPr>
        <w:t xml:space="preserve"> indicates that elementary teachers </w:t>
      </w:r>
      <w:r w:rsidR="00247D0C" w:rsidRPr="00BA7C86">
        <w:rPr>
          <w:rFonts w:cs="Times New Roman"/>
        </w:rPr>
        <w:t>often</w:t>
      </w:r>
      <w:r w:rsidRPr="00BA7C86">
        <w:rPr>
          <w:rFonts w:cs="Times New Roman"/>
        </w:rPr>
        <w:t xml:space="preserve"> prefer the teaching of literacy to mathematics</w:t>
      </w:r>
      <w:r w:rsidR="002707ED" w:rsidRPr="00BA7C86">
        <w:rPr>
          <w:rFonts w:cs="Times New Roman"/>
        </w:rPr>
        <w:t xml:space="preserve"> (Lakes, 2009). </w:t>
      </w:r>
      <w:r w:rsidR="00C37C1C">
        <w:rPr>
          <w:rFonts w:cs="Times New Roman"/>
        </w:rPr>
        <w:t xml:space="preserve"> </w:t>
      </w:r>
      <w:r w:rsidR="002707ED" w:rsidRPr="00BA7C86">
        <w:rPr>
          <w:rFonts w:cs="Times New Roman"/>
        </w:rPr>
        <w:t>T</w:t>
      </w:r>
      <w:r w:rsidR="00247D0C" w:rsidRPr="00BA7C86">
        <w:rPr>
          <w:rFonts w:cs="Times New Roman"/>
        </w:rPr>
        <w:t>herefore</w:t>
      </w:r>
      <w:r w:rsidR="002707ED" w:rsidRPr="00BA7C86">
        <w:rPr>
          <w:rFonts w:cs="Times New Roman"/>
        </w:rPr>
        <w:t>,</w:t>
      </w:r>
      <w:r w:rsidR="00C37C1C">
        <w:rPr>
          <w:rFonts w:cs="Times New Roman"/>
        </w:rPr>
        <w:t xml:space="preserve"> </w:t>
      </w:r>
      <w:r w:rsidRPr="00BA7C86">
        <w:rPr>
          <w:rFonts w:cs="Times New Roman"/>
        </w:rPr>
        <w:t xml:space="preserve">classroom teachers wishing to use picture books to enhance the mathematics curriculum should feel comfortable doing so with the assurance </w:t>
      </w:r>
      <w:r w:rsidR="00933F6D" w:rsidRPr="00BA7C86">
        <w:rPr>
          <w:rFonts w:cs="Times New Roman"/>
        </w:rPr>
        <w:t xml:space="preserve">that </w:t>
      </w:r>
      <w:r w:rsidRPr="00BA7C86">
        <w:rPr>
          <w:rFonts w:cs="Times New Roman"/>
        </w:rPr>
        <w:t>this practice will allow their students to attain</w:t>
      </w:r>
      <w:r w:rsidR="00C37C1C">
        <w:rPr>
          <w:rFonts w:cs="Times New Roman"/>
        </w:rPr>
        <w:t>,</w:t>
      </w:r>
      <w:r w:rsidRPr="00BA7C86">
        <w:rPr>
          <w:rFonts w:cs="Times New Roman"/>
        </w:rPr>
        <w:t xml:space="preserve"> </w:t>
      </w:r>
      <w:r w:rsidR="003E11F5" w:rsidRPr="00BA7C86">
        <w:rPr>
          <w:rFonts w:cs="Times New Roman"/>
        </w:rPr>
        <w:t>at least</w:t>
      </w:r>
      <w:r w:rsidR="00C37C1C">
        <w:rPr>
          <w:rFonts w:cs="Times New Roman"/>
        </w:rPr>
        <w:t>,</w:t>
      </w:r>
      <w:r w:rsidR="003E11F5" w:rsidRPr="00BA7C86">
        <w:rPr>
          <w:rFonts w:cs="Times New Roman"/>
        </w:rPr>
        <w:t xml:space="preserve"> </w:t>
      </w:r>
      <w:r w:rsidRPr="00BA7C86">
        <w:rPr>
          <w:rFonts w:cs="Times New Roman"/>
        </w:rPr>
        <w:t>the same levels of mathematical achievement as the regular mathematics curriculum</w:t>
      </w:r>
      <w:r w:rsidR="00C37C1C">
        <w:rPr>
          <w:rFonts w:cs="Times New Roman"/>
        </w:rPr>
        <w:t>,</w:t>
      </w:r>
      <w:r w:rsidR="003E11F5" w:rsidRPr="00BA7C86">
        <w:rPr>
          <w:rFonts w:cs="Times New Roman"/>
        </w:rPr>
        <w:t xml:space="preserve"> and</w:t>
      </w:r>
      <w:r w:rsidR="00525B6B" w:rsidRPr="00BA7C86">
        <w:rPr>
          <w:rFonts w:cs="Times New Roman"/>
        </w:rPr>
        <w:t>,</w:t>
      </w:r>
      <w:r w:rsidR="003E11F5" w:rsidRPr="00BA7C86">
        <w:rPr>
          <w:rFonts w:cs="Times New Roman"/>
        </w:rPr>
        <w:t xml:space="preserve"> in some instances</w:t>
      </w:r>
      <w:r w:rsidR="00525B6B" w:rsidRPr="00BA7C86">
        <w:rPr>
          <w:rFonts w:cs="Times New Roman"/>
        </w:rPr>
        <w:t>,</w:t>
      </w:r>
      <w:r w:rsidR="003E11F5" w:rsidRPr="00BA7C86">
        <w:rPr>
          <w:rFonts w:cs="Times New Roman"/>
        </w:rPr>
        <w:t xml:space="preserve"> their students may even attain higher levels of mathematical proficiency</w:t>
      </w:r>
      <w:r w:rsidRPr="00BA7C86">
        <w:rPr>
          <w:rFonts w:cs="Times New Roman"/>
        </w:rPr>
        <w:t>.  Similarly, if teachers wish to use picture books</w:t>
      </w:r>
      <w:r w:rsidR="00525B6B" w:rsidRPr="00BA7C86">
        <w:rPr>
          <w:rFonts w:cs="Times New Roman"/>
        </w:rPr>
        <w:t>,</w:t>
      </w:r>
      <w:r w:rsidRPr="00BA7C86">
        <w:rPr>
          <w:rFonts w:cs="Times New Roman"/>
        </w:rPr>
        <w:t xml:space="preserve"> because it may help their </w:t>
      </w:r>
      <w:r w:rsidR="003E11F5" w:rsidRPr="00BA7C86">
        <w:rPr>
          <w:rFonts w:cs="Times New Roman"/>
        </w:rPr>
        <w:t xml:space="preserve">own </w:t>
      </w:r>
      <w:r w:rsidRPr="00BA7C86">
        <w:rPr>
          <w:rFonts w:cs="Times New Roman"/>
        </w:rPr>
        <w:t xml:space="preserve">disposition towards the teaching of </w:t>
      </w:r>
      <w:r w:rsidRPr="00BA7C86">
        <w:rPr>
          <w:rFonts w:cs="Times New Roman"/>
        </w:rPr>
        <w:lastRenderedPageBreak/>
        <w:t>mathematics</w:t>
      </w:r>
      <w:r w:rsidR="00525B6B" w:rsidRPr="00BA7C86">
        <w:rPr>
          <w:rFonts w:cs="Times New Roman"/>
        </w:rPr>
        <w:t>,</w:t>
      </w:r>
      <w:r w:rsidRPr="00BA7C86">
        <w:rPr>
          <w:rFonts w:cs="Times New Roman"/>
        </w:rPr>
        <w:t xml:space="preserve"> they can use these books without fear of negatively impacting student</w:t>
      </w:r>
      <w:r w:rsidR="004577EC" w:rsidRPr="00BA7C86">
        <w:rPr>
          <w:rFonts w:cs="Times New Roman"/>
        </w:rPr>
        <w:t>s’ mathematical</w:t>
      </w:r>
      <w:r w:rsidRPr="00BA7C86">
        <w:rPr>
          <w:rFonts w:cs="Times New Roman"/>
        </w:rPr>
        <w:t xml:space="preserve"> dispositions.  </w:t>
      </w:r>
      <w:r w:rsidR="003E11F5" w:rsidRPr="00BA7C86">
        <w:rPr>
          <w:rFonts w:cs="Times New Roman"/>
        </w:rPr>
        <w:t>Taken together, the findings of this research support teachers in building students mathematical proficiency and mathematical dispositions</w:t>
      </w:r>
      <w:r w:rsidR="008A336C" w:rsidRPr="00BA7C86">
        <w:rPr>
          <w:rFonts w:cs="Times New Roman"/>
        </w:rPr>
        <w:t xml:space="preserve"> when picture books are used. </w:t>
      </w:r>
      <w:r w:rsidR="00C37C1C">
        <w:rPr>
          <w:rFonts w:cs="Times New Roman"/>
        </w:rPr>
        <w:t xml:space="preserve"> </w:t>
      </w:r>
      <w:r w:rsidR="008A336C" w:rsidRPr="00BA7C86">
        <w:rPr>
          <w:rFonts w:cs="Times New Roman"/>
        </w:rPr>
        <w:t>Therefore</w:t>
      </w:r>
      <w:r w:rsidR="003E11F5" w:rsidRPr="00BA7C86">
        <w:rPr>
          <w:rFonts w:cs="Times New Roman"/>
        </w:rPr>
        <w:t xml:space="preserve">, teachers may want to consider expanding their classroom library to include picture books that can be used to enhance the mathematics curriculum.  </w:t>
      </w:r>
      <w:r w:rsidR="000672D8" w:rsidRPr="00BA7C86">
        <w:rPr>
          <w:rFonts w:cs="Times New Roman"/>
        </w:rPr>
        <w:t xml:space="preserve">In fact, teachers and librarians can work together to not only expand classroom libraries but also school libraries.  </w:t>
      </w:r>
    </w:p>
    <w:p w14:paraId="06802385" w14:textId="77777777" w:rsidR="002F22D6" w:rsidRPr="00BA7C86" w:rsidRDefault="003E11F5" w:rsidP="004E361B">
      <w:pPr>
        <w:spacing w:after="0" w:line="480" w:lineRule="auto"/>
        <w:contextualSpacing/>
        <w:rPr>
          <w:rFonts w:cs="Times New Roman"/>
        </w:rPr>
      </w:pPr>
      <w:r w:rsidRPr="00BA7C86">
        <w:rPr>
          <w:rFonts w:cs="Times New Roman"/>
        </w:rPr>
        <w:tab/>
        <w:t xml:space="preserve">Given that </w:t>
      </w:r>
      <w:r w:rsidR="008A336C" w:rsidRPr="00BA7C86">
        <w:rPr>
          <w:rFonts w:cs="Times New Roman"/>
        </w:rPr>
        <w:t>administrators conduct evaluations of elementary teachers’ performance</w:t>
      </w:r>
      <w:r w:rsidR="00C37C1C">
        <w:rPr>
          <w:rFonts w:cs="Times New Roman"/>
        </w:rPr>
        <w:t>,</w:t>
      </w:r>
      <w:r w:rsidR="008A336C" w:rsidRPr="00BA7C86">
        <w:rPr>
          <w:rFonts w:cs="Times New Roman"/>
        </w:rPr>
        <w:t xml:space="preserve"> t</w:t>
      </w:r>
      <w:r w:rsidR="00247D0C" w:rsidRPr="00BA7C86">
        <w:rPr>
          <w:rFonts w:cs="Times New Roman"/>
        </w:rPr>
        <w:t>he findings of th</w:t>
      </w:r>
      <w:r w:rsidR="008A336C" w:rsidRPr="00BA7C86">
        <w:rPr>
          <w:rFonts w:cs="Times New Roman"/>
        </w:rPr>
        <w:t>is research also</w:t>
      </w:r>
      <w:r w:rsidR="000149D2" w:rsidRPr="00BA7C86">
        <w:rPr>
          <w:rFonts w:cs="Times New Roman"/>
        </w:rPr>
        <w:t xml:space="preserve"> </w:t>
      </w:r>
      <w:r w:rsidR="00247D0C" w:rsidRPr="00BA7C86">
        <w:rPr>
          <w:rFonts w:cs="Times New Roman"/>
        </w:rPr>
        <w:t xml:space="preserve">have </w:t>
      </w:r>
      <w:r w:rsidR="002B4AF1" w:rsidRPr="00BA7C86">
        <w:rPr>
          <w:rFonts w:cs="Times New Roman"/>
        </w:rPr>
        <w:t xml:space="preserve">implications for </w:t>
      </w:r>
      <w:r w:rsidR="00B24851" w:rsidRPr="00BA7C86">
        <w:rPr>
          <w:rFonts w:cs="Times New Roman"/>
        </w:rPr>
        <w:t xml:space="preserve">administrators.  </w:t>
      </w:r>
      <w:r w:rsidR="006166B6" w:rsidRPr="00BA7C86">
        <w:rPr>
          <w:rFonts w:cs="Times New Roman"/>
        </w:rPr>
        <w:t xml:space="preserve">As an illustration, if </w:t>
      </w:r>
      <w:r w:rsidR="00B24851" w:rsidRPr="00BA7C86">
        <w:rPr>
          <w:rFonts w:cs="Times New Roman"/>
        </w:rPr>
        <w:t xml:space="preserve">a picture book </w:t>
      </w:r>
      <w:r w:rsidR="009713C4" w:rsidRPr="00BA7C86">
        <w:rPr>
          <w:rFonts w:cs="Times New Roman"/>
        </w:rPr>
        <w:t>is used</w:t>
      </w:r>
      <w:r w:rsidR="00C37C1C">
        <w:rPr>
          <w:rFonts w:cs="Times New Roman"/>
        </w:rPr>
        <w:t xml:space="preserve"> </w:t>
      </w:r>
      <w:r w:rsidR="006166B6" w:rsidRPr="00BA7C86">
        <w:rPr>
          <w:rFonts w:cs="Times New Roman"/>
        </w:rPr>
        <w:t>during an administrators</w:t>
      </w:r>
      <w:r w:rsidR="00F0040B" w:rsidRPr="00BA7C86">
        <w:rPr>
          <w:rFonts w:cs="Times New Roman"/>
        </w:rPr>
        <w:t>’</w:t>
      </w:r>
      <w:r w:rsidR="006166B6" w:rsidRPr="00BA7C86">
        <w:rPr>
          <w:rFonts w:cs="Times New Roman"/>
        </w:rPr>
        <w:t xml:space="preserve"> evaluation of a mathematics lesson, the administrator can acknowledge the use of the picture book as a sound instructional strate</w:t>
      </w:r>
      <w:r w:rsidR="00D56D95" w:rsidRPr="00BA7C86">
        <w:rPr>
          <w:rFonts w:cs="Times New Roman"/>
        </w:rPr>
        <w:t>gy that promotes students’</w:t>
      </w:r>
      <w:r w:rsidR="006166B6" w:rsidRPr="00BA7C86">
        <w:rPr>
          <w:rFonts w:cs="Times New Roman"/>
        </w:rPr>
        <w:t xml:space="preserve"> mathematical achievement </w:t>
      </w:r>
      <w:r w:rsidR="00F0040B" w:rsidRPr="00BA7C86">
        <w:rPr>
          <w:rFonts w:cs="Times New Roman"/>
        </w:rPr>
        <w:t>without</w:t>
      </w:r>
      <w:r w:rsidR="00C37C1C">
        <w:rPr>
          <w:rFonts w:cs="Times New Roman"/>
        </w:rPr>
        <w:t xml:space="preserve"> </w:t>
      </w:r>
      <w:r w:rsidR="006166B6" w:rsidRPr="00BA7C86">
        <w:rPr>
          <w:rFonts w:cs="Times New Roman"/>
        </w:rPr>
        <w:t>negatively impacting students</w:t>
      </w:r>
      <w:r w:rsidR="00D56D95" w:rsidRPr="00BA7C86">
        <w:rPr>
          <w:rFonts w:cs="Times New Roman"/>
        </w:rPr>
        <w:t>’</w:t>
      </w:r>
      <w:r w:rsidR="00C37C1C">
        <w:rPr>
          <w:rFonts w:cs="Times New Roman"/>
        </w:rPr>
        <w:t xml:space="preserve"> </w:t>
      </w:r>
      <w:r w:rsidR="006166B6" w:rsidRPr="00BA7C86">
        <w:rPr>
          <w:rFonts w:cs="Times New Roman"/>
        </w:rPr>
        <w:t xml:space="preserve">mathematical dispositions.  Therefore, the administrator can reinforce the use of picture books in mathematics instruction as a sound instructional practice.  </w:t>
      </w:r>
      <w:r w:rsidR="001A629D" w:rsidRPr="00BA7C86">
        <w:rPr>
          <w:rFonts w:cs="Times New Roman"/>
        </w:rPr>
        <w:t xml:space="preserve">Respectful </w:t>
      </w:r>
      <w:r w:rsidR="002F22D6" w:rsidRPr="00BA7C86">
        <w:rPr>
          <w:rFonts w:cs="Times New Roman"/>
        </w:rPr>
        <w:t xml:space="preserve">of this and the assertion that </w:t>
      </w:r>
      <w:r w:rsidR="00B24851" w:rsidRPr="00BA7C86">
        <w:rPr>
          <w:rFonts w:cs="Times New Roman"/>
        </w:rPr>
        <w:t xml:space="preserve">the use of picture books in mathematics instruction remains an </w:t>
      </w:r>
      <w:r w:rsidR="00C37C1C" w:rsidRPr="00BA7C86">
        <w:rPr>
          <w:rFonts w:cs="Times New Roman"/>
        </w:rPr>
        <w:t>underutilized</w:t>
      </w:r>
      <w:r w:rsidR="00B24851" w:rsidRPr="00BA7C86">
        <w:rPr>
          <w:rFonts w:cs="Times New Roman"/>
        </w:rPr>
        <w:t xml:space="preserve"> teaching strategy</w:t>
      </w:r>
      <w:r w:rsidR="002B4AF1" w:rsidRPr="00BA7C86">
        <w:rPr>
          <w:rFonts w:cs="Times New Roman"/>
        </w:rPr>
        <w:t xml:space="preserve"> (Van den Heuvel-Panhuizen et al., 2014)</w:t>
      </w:r>
      <w:r w:rsidR="00B24851" w:rsidRPr="00BA7C86">
        <w:rPr>
          <w:rFonts w:cs="Times New Roman"/>
        </w:rPr>
        <w:t xml:space="preserve">, </w:t>
      </w:r>
      <w:r w:rsidR="002F22D6" w:rsidRPr="00BA7C86">
        <w:rPr>
          <w:rFonts w:cs="Times New Roman"/>
        </w:rPr>
        <w:t xml:space="preserve">administrators may want to consider providing </w:t>
      </w:r>
      <w:r w:rsidR="00D7136B" w:rsidRPr="00BA7C86">
        <w:rPr>
          <w:rFonts w:cs="Times New Roman"/>
        </w:rPr>
        <w:t>p</w:t>
      </w:r>
      <w:r w:rsidR="00EA36DC" w:rsidRPr="00BA7C86">
        <w:rPr>
          <w:rFonts w:cs="Times New Roman"/>
        </w:rPr>
        <w:t xml:space="preserve">rofessional development that promotes the use of picture books </w:t>
      </w:r>
      <w:r w:rsidR="002F22D6" w:rsidRPr="00BA7C86">
        <w:rPr>
          <w:rFonts w:cs="Times New Roman"/>
        </w:rPr>
        <w:t xml:space="preserve">in mathematics instruction. </w:t>
      </w:r>
      <w:r w:rsidR="00B24851" w:rsidRPr="00BA7C86">
        <w:rPr>
          <w:rFonts w:cs="Times New Roman"/>
        </w:rPr>
        <w:tab/>
      </w:r>
    </w:p>
    <w:p w14:paraId="7CDF4CE0" w14:textId="77777777" w:rsidR="00B24851" w:rsidRPr="00BA7C86" w:rsidRDefault="002F22D6" w:rsidP="004E361B">
      <w:pPr>
        <w:spacing w:after="0" w:line="480" w:lineRule="auto"/>
        <w:contextualSpacing/>
        <w:rPr>
          <w:rFonts w:cs="Times New Roman"/>
        </w:rPr>
      </w:pPr>
      <w:r w:rsidRPr="00BA7C86">
        <w:rPr>
          <w:rFonts w:cs="Times New Roman"/>
        </w:rPr>
        <w:tab/>
      </w:r>
      <w:r w:rsidR="00B24851" w:rsidRPr="00BA7C86">
        <w:rPr>
          <w:rFonts w:cs="Times New Roman"/>
        </w:rPr>
        <w:t xml:space="preserve">In much the same manner as professional development can assist </w:t>
      </w:r>
      <w:r w:rsidR="00525B6B" w:rsidRPr="00BA7C86">
        <w:rPr>
          <w:rFonts w:cs="Times New Roman"/>
        </w:rPr>
        <w:t>veteran</w:t>
      </w:r>
      <w:r w:rsidR="000149D2" w:rsidRPr="00BA7C86">
        <w:rPr>
          <w:rFonts w:cs="Times New Roman"/>
        </w:rPr>
        <w:t xml:space="preserve"> </w:t>
      </w:r>
      <w:r w:rsidR="00B24851" w:rsidRPr="00BA7C86">
        <w:rPr>
          <w:rFonts w:cs="Times New Roman"/>
        </w:rPr>
        <w:t xml:space="preserve">teachers in using picture books in mathematics instruction, so too can teacher educators provide pre-service teachers with exposure to this teaching practice to promote </w:t>
      </w:r>
      <w:r w:rsidR="00F85E0F" w:rsidRPr="00BA7C86">
        <w:rPr>
          <w:rFonts w:cs="Times New Roman"/>
        </w:rPr>
        <w:t>the integration of mathematics and literacy through picture books</w:t>
      </w:r>
      <w:r w:rsidR="00B24851" w:rsidRPr="00BA7C86">
        <w:rPr>
          <w:rFonts w:cs="Times New Roman"/>
        </w:rPr>
        <w:t xml:space="preserve">.  Although teacher educators may be </w:t>
      </w:r>
      <w:r w:rsidR="00B24851" w:rsidRPr="00BA7C86">
        <w:rPr>
          <w:rFonts w:cs="Times New Roman"/>
        </w:rPr>
        <w:lastRenderedPageBreak/>
        <w:t xml:space="preserve">hesitant to feature this teaching strategy due to the pre-service teachers lack of classroom experience, it should be noted that two of the five teachers in the treatment </w:t>
      </w:r>
      <w:r w:rsidR="00431E40" w:rsidRPr="00BA7C86">
        <w:rPr>
          <w:rFonts w:cs="Times New Roman"/>
        </w:rPr>
        <w:t>from this study</w:t>
      </w:r>
      <w:r w:rsidR="00C37C1C">
        <w:rPr>
          <w:rFonts w:cs="Times New Roman"/>
        </w:rPr>
        <w:t xml:space="preserve"> </w:t>
      </w:r>
      <w:r w:rsidR="00B24851" w:rsidRPr="00BA7C86">
        <w:rPr>
          <w:rFonts w:cs="Times New Roman"/>
        </w:rPr>
        <w:t xml:space="preserve">were first </w:t>
      </w:r>
      <w:r w:rsidR="00247D0C" w:rsidRPr="00BA7C86">
        <w:rPr>
          <w:rFonts w:cs="Times New Roman"/>
        </w:rPr>
        <w:t>year teacher</w:t>
      </w:r>
      <w:r w:rsidR="00D56D95" w:rsidRPr="00BA7C86">
        <w:rPr>
          <w:rFonts w:cs="Times New Roman"/>
        </w:rPr>
        <w:t>s</w:t>
      </w:r>
      <w:r w:rsidR="00247D0C" w:rsidRPr="00BA7C86">
        <w:rPr>
          <w:rFonts w:cs="Times New Roman"/>
        </w:rPr>
        <w:t xml:space="preserve"> in the first </w:t>
      </w:r>
      <w:r w:rsidR="00B24851" w:rsidRPr="00BA7C86">
        <w:rPr>
          <w:rFonts w:cs="Times New Roman"/>
        </w:rPr>
        <w:t>semester of their</w:t>
      </w:r>
      <w:r w:rsidR="00F85E0F" w:rsidRPr="00BA7C86">
        <w:rPr>
          <w:rFonts w:cs="Times New Roman"/>
        </w:rPr>
        <w:t xml:space="preserve"> teaching career</w:t>
      </w:r>
      <w:r w:rsidR="00B24851" w:rsidRPr="00BA7C86">
        <w:rPr>
          <w:rFonts w:cs="Times New Roman"/>
        </w:rPr>
        <w:t>.  Th</w:t>
      </w:r>
      <w:r w:rsidR="00411833" w:rsidRPr="00BA7C86">
        <w:rPr>
          <w:rFonts w:cs="Times New Roman"/>
        </w:rPr>
        <w:t xml:space="preserve">erefore, </w:t>
      </w:r>
      <w:r w:rsidR="00D56D95" w:rsidRPr="00BA7C86">
        <w:rPr>
          <w:rFonts w:cs="Times New Roman"/>
        </w:rPr>
        <w:t xml:space="preserve">this indicates </w:t>
      </w:r>
      <w:r w:rsidR="00B24851" w:rsidRPr="00BA7C86">
        <w:rPr>
          <w:rFonts w:cs="Times New Roman"/>
        </w:rPr>
        <w:t>that teachers new to the profession can successfully utilize picture books in mathematics instruction</w:t>
      </w:r>
      <w:r w:rsidR="00525B6B" w:rsidRPr="00BA7C86">
        <w:rPr>
          <w:rFonts w:cs="Times New Roman"/>
        </w:rPr>
        <w:t xml:space="preserve"> when</w:t>
      </w:r>
      <w:r w:rsidR="002B4AF1" w:rsidRPr="00BA7C86">
        <w:rPr>
          <w:rFonts w:cs="Times New Roman"/>
        </w:rPr>
        <w:t xml:space="preserve"> support</w:t>
      </w:r>
      <w:r w:rsidR="00411833" w:rsidRPr="00BA7C86">
        <w:rPr>
          <w:rFonts w:cs="Times New Roman"/>
        </w:rPr>
        <w:t>ed by professional development or university instruction and</w:t>
      </w:r>
      <w:r w:rsidR="00525B6B" w:rsidRPr="00BA7C86">
        <w:rPr>
          <w:rFonts w:cs="Times New Roman"/>
        </w:rPr>
        <w:t>/</w:t>
      </w:r>
      <w:r w:rsidR="00411833" w:rsidRPr="00BA7C86">
        <w:rPr>
          <w:rFonts w:cs="Times New Roman"/>
        </w:rPr>
        <w:t>or mentoring</w:t>
      </w:r>
      <w:r w:rsidR="00B24851" w:rsidRPr="00BA7C86">
        <w:rPr>
          <w:rFonts w:cs="Times New Roman"/>
        </w:rPr>
        <w:t xml:space="preserve">.  </w:t>
      </w:r>
      <w:r w:rsidR="00C37C1C">
        <w:rPr>
          <w:rFonts w:cs="Times New Roman"/>
        </w:rPr>
        <w:t>For this reason</w:t>
      </w:r>
      <w:r w:rsidR="00B24851" w:rsidRPr="00BA7C86">
        <w:rPr>
          <w:rFonts w:cs="Times New Roman"/>
        </w:rPr>
        <w:t xml:space="preserve">, teacher educators </w:t>
      </w:r>
      <w:r w:rsidR="001A629D" w:rsidRPr="00BA7C86">
        <w:rPr>
          <w:rFonts w:cs="Times New Roman"/>
        </w:rPr>
        <w:t>can</w:t>
      </w:r>
      <w:r w:rsidR="00B24851" w:rsidRPr="00BA7C86">
        <w:rPr>
          <w:rFonts w:cs="Times New Roman"/>
        </w:rPr>
        <w:t xml:space="preserve"> feel comfortable teaching this strategy to pre-service teachers who have minimal, if any,</w:t>
      </w:r>
      <w:r w:rsidR="00C37C1C">
        <w:rPr>
          <w:rFonts w:cs="Times New Roman"/>
        </w:rPr>
        <w:t xml:space="preserve"> </w:t>
      </w:r>
      <w:r w:rsidR="00F85E0F" w:rsidRPr="00BA7C86">
        <w:rPr>
          <w:rFonts w:cs="Times New Roman"/>
        </w:rPr>
        <w:t xml:space="preserve">classroom teaching experience.  </w:t>
      </w:r>
      <w:r w:rsidR="00313BDF" w:rsidRPr="00BA7C86">
        <w:rPr>
          <w:rFonts w:cs="Times New Roman"/>
        </w:rPr>
        <w:t>In addition, m</w:t>
      </w:r>
      <w:r w:rsidR="00F85E0F" w:rsidRPr="00BA7C86">
        <w:rPr>
          <w:rFonts w:cs="Times New Roman"/>
        </w:rPr>
        <w:t xml:space="preserve">athematics and literacy teacher educators </w:t>
      </w:r>
      <w:r w:rsidR="00313BDF" w:rsidRPr="00BA7C86">
        <w:rPr>
          <w:rFonts w:cs="Times New Roman"/>
        </w:rPr>
        <w:t>can</w:t>
      </w:r>
      <w:r w:rsidR="00C37C1C">
        <w:rPr>
          <w:rFonts w:cs="Times New Roman"/>
        </w:rPr>
        <w:t xml:space="preserve"> </w:t>
      </w:r>
      <w:r w:rsidR="00F85E0F" w:rsidRPr="00BA7C86">
        <w:rPr>
          <w:rFonts w:cs="Times New Roman"/>
        </w:rPr>
        <w:t xml:space="preserve">work together to build mathematics picture book libraries </w:t>
      </w:r>
      <w:r w:rsidR="00431E40" w:rsidRPr="00BA7C86">
        <w:rPr>
          <w:rFonts w:cs="Times New Roman"/>
        </w:rPr>
        <w:t>in order to expos</w:t>
      </w:r>
      <w:r w:rsidR="00525B6B" w:rsidRPr="00BA7C86">
        <w:rPr>
          <w:rFonts w:cs="Times New Roman"/>
        </w:rPr>
        <w:t>e</w:t>
      </w:r>
      <w:r w:rsidR="00F85E0F" w:rsidRPr="00BA7C86">
        <w:rPr>
          <w:rFonts w:cs="Times New Roman"/>
        </w:rPr>
        <w:t xml:space="preserve"> pre-service teachers </w:t>
      </w:r>
      <w:r w:rsidR="00431E40" w:rsidRPr="00BA7C86">
        <w:rPr>
          <w:rFonts w:cs="Times New Roman"/>
        </w:rPr>
        <w:t>to</w:t>
      </w:r>
      <w:r w:rsidR="00F85E0F" w:rsidRPr="00BA7C86">
        <w:rPr>
          <w:rFonts w:cs="Times New Roman"/>
        </w:rPr>
        <w:t xml:space="preserve"> the variety of </w:t>
      </w:r>
      <w:r w:rsidR="00313BDF" w:rsidRPr="00BA7C86">
        <w:rPr>
          <w:rFonts w:cs="Times New Roman"/>
        </w:rPr>
        <w:t xml:space="preserve">picture </w:t>
      </w:r>
      <w:r w:rsidR="00F85E0F" w:rsidRPr="00BA7C86">
        <w:rPr>
          <w:rFonts w:cs="Times New Roman"/>
        </w:rPr>
        <w:t xml:space="preserve">books which can be used to integrate mathematics and literacy. </w:t>
      </w:r>
    </w:p>
    <w:p w14:paraId="1D9529FC" w14:textId="77777777" w:rsidR="002C5FE6" w:rsidRPr="00BA7C86" w:rsidRDefault="00B24851" w:rsidP="004E361B">
      <w:pPr>
        <w:spacing w:after="0" w:line="480" w:lineRule="auto"/>
        <w:contextualSpacing/>
        <w:rPr>
          <w:rFonts w:cs="Times New Roman"/>
        </w:rPr>
      </w:pPr>
      <w:r w:rsidRPr="00BA7C86">
        <w:rPr>
          <w:rFonts w:cs="Times New Roman"/>
        </w:rPr>
        <w:tab/>
        <w:t xml:space="preserve">Lastly, the findings of this research have implications for authors of picture books.  The authors </w:t>
      </w:r>
      <w:r w:rsidR="00247D0C" w:rsidRPr="00BA7C86">
        <w:rPr>
          <w:rFonts w:cs="Times New Roman"/>
        </w:rPr>
        <w:t>can</w:t>
      </w:r>
      <w:r w:rsidRPr="00BA7C86">
        <w:rPr>
          <w:rFonts w:cs="Times New Roman"/>
        </w:rPr>
        <w:t xml:space="preserve"> note that research indicates that students can learn mathematics when picture books are used and that some teachers may enjoy using such books in their mathemati</w:t>
      </w:r>
      <w:r w:rsidR="00897FE3" w:rsidRPr="00BA7C86">
        <w:rPr>
          <w:rFonts w:cs="Times New Roman"/>
        </w:rPr>
        <w:t xml:space="preserve">cs instruction.  These authors </w:t>
      </w:r>
      <w:r w:rsidR="00710A28" w:rsidRPr="00BA7C86">
        <w:rPr>
          <w:rFonts w:cs="Times New Roman"/>
        </w:rPr>
        <w:t>can</w:t>
      </w:r>
      <w:r w:rsidR="00525B6B" w:rsidRPr="00BA7C86">
        <w:rPr>
          <w:rFonts w:cs="Times New Roman"/>
        </w:rPr>
        <w:t>,</w:t>
      </w:r>
      <w:r w:rsidRPr="00BA7C86">
        <w:rPr>
          <w:rFonts w:cs="Times New Roman"/>
        </w:rPr>
        <w:t xml:space="preserve"> therefore, write such books </w:t>
      </w:r>
      <w:r w:rsidR="001A629D" w:rsidRPr="00BA7C86">
        <w:rPr>
          <w:rFonts w:cs="Times New Roman"/>
        </w:rPr>
        <w:t xml:space="preserve">cognizant </w:t>
      </w:r>
      <w:r w:rsidRPr="00BA7C86">
        <w:rPr>
          <w:rFonts w:cs="Times New Roman"/>
        </w:rPr>
        <w:t xml:space="preserve">of the ways in which </w:t>
      </w:r>
      <w:r w:rsidR="00710A28" w:rsidRPr="00BA7C86">
        <w:rPr>
          <w:rFonts w:cs="Times New Roman"/>
        </w:rPr>
        <w:t xml:space="preserve">these picture books can </w:t>
      </w:r>
      <w:r w:rsidRPr="00BA7C86">
        <w:rPr>
          <w:rFonts w:cs="Times New Roman"/>
        </w:rPr>
        <w:t xml:space="preserve">be used in mathematics and potentially market them to teachers as a useful tool for the teaching of mathematics.  In addition, these authors </w:t>
      </w:r>
      <w:r w:rsidR="00341F17" w:rsidRPr="00BA7C86">
        <w:rPr>
          <w:rFonts w:cs="Times New Roman"/>
        </w:rPr>
        <w:t>can</w:t>
      </w:r>
      <w:r w:rsidRPr="00BA7C86">
        <w:rPr>
          <w:rFonts w:cs="Times New Roman"/>
        </w:rPr>
        <w:t xml:space="preserve"> see</w:t>
      </w:r>
      <w:r w:rsidR="00897FE3" w:rsidRPr="00BA7C86">
        <w:rPr>
          <w:rFonts w:cs="Times New Roman"/>
        </w:rPr>
        <w:t xml:space="preserve">k advice from teachers about </w:t>
      </w:r>
      <w:r w:rsidR="00710A28" w:rsidRPr="00BA7C86">
        <w:rPr>
          <w:rFonts w:cs="Times New Roman"/>
        </w:rPr>
        <w:t>mathematics content that can be included in their picture books</w:t>
      </w:r>
      <w:r w:rsidRPr="00BA7C86">
        <w:rPr>
          <w:rFonts w:cs="Times New Roman"/>
        </w:rPr>
        <w:t xml:space="preserve">.  </w:t>
      </w:r>
      <w:r w:rsidR="001A629D" w:rsidRPr="00BA7C86">
        <w:rPr>
          <w:rFonts w:cs="Times New Roman"/>
        </w:rPr>
        <w:t xml:space="preserve">In light </w:t>
      </w:r>
      <w:r w:rsidR="00710A28" w:rsidRPr="00BA7C86">
        <w:rPr>
          <w:rFonts w:cs="Times New Roman"/>
        </w:rPr>
        <w:t xml:space="preserve">of the current findings and this study’s student sample that included a diverse pool of learners, authors, </w:t>
      </w:r>
      <w:r w:rsidRPr="00BA7C86">
        <w:rPr>
          <w:rFonts w:cs="Times New Roman"/>
        </w:rPr>
        <w:t xml:space="preserve">in order to allow students to identify with the characters in these picture books, </w:t>
      </w:r>
      <w:r w:rsidR="00710A28" w:rsidRPr="00BA7C86">
        <w:rPr>
          <w:rFonts w:cs="Times New Roman"/>
        </w:rPr>
        <w:t>can</w:t>
      </w:r>
      <w:r w:rsidRPr="00BA7C86">
        <w:rPr>
          <w:rFonts w:cs="Times New Roman"/>
        </w:rPr>
        <w:t xml:space="preserve"> aim</w:t>
      </w:r>
      <w:r w:rsidR="00C37C1C">
        <w:rPr>
          <w:rFonts w:cs="Times New Roman"/>
        </w:rPr>
        <w:t xml:space="preserve"> </w:t>
      </w:r>
      <w:r w:rsidR="00FE12BD" w:rsidRPr="00BA7C86">
        <w:rPr>
          <w:rFonts w:cs="Times New Roman"/>
        </w:rPr>
        <w:t>to</w:t>
      </w:r>
      <w:r w:rsidR="00C37C1C">
        <w:rPr>
          <w:rFonts w:cs="Times New Roman"/>
        </w:rPr>
        <w:t xml:space="preserve"> </w:t>
      </w:r>
      <w:r w:rsidRPr="00BA7C86">
        <w:rPr>
          <w:rFonts w:cs="Times New Roman"/>
        </w:rPr>
        <w:t xml:space="preserve">write books that contain equal representation </w:t>
      </w:r>
      <w:r w:rsidRPr="00BA7C86">
        <w:rPr>
          <w:rFonts w:cs="Times New Roman"/>
        </w:rPr>
        <w:lastRenderedPageBreak/>
        <w:t>of male and female characters</w:t>
      </w:r>
      <w:r w:rsidR="00525B6B" w:rsidRPr="00BA7C86">
        <w:rPr>
          <w:rFonts w:cs="Times New Roman"/>
        </w:rPr>
        <w:t xml:space="preserve"> and</w:t>
      </w:r>
      <w:r w:rsidRPr="00BA7C86">
        <w:rPr>
          <w:rFonts w:cs="Times New Roman"/>
        </w:rPr>
        <w:t xml:space="preserve"> characters from divers</w:t>
      </w:r>
      <w:r w:rsidR="00FE12BD" w:rsidRPr="00BA7C86">
        <w:rPr>
          <w:rFonts w:cs="Times New Roman"/>
        </w:rPr>
        <w:t>e</w:t>
      </w:r>
      <w:r w:rsidRPr="00BA7C86">
        <w:rPr>
          <w:rFonts w:cs="Times New Roman"/>
        </w:rPr>
        <w:t xml:space="preserve"> ethnic</w:t>
      </w:r>
      <w:r w:rsidR="00C37C1C">
        <w:rPr>
          <w:rFonts w:cs="Times New Roman"/>
        </w:rPr>
        <w:t xml:space="preserve"> </w:t>
      </w:r>
      <w:r w:rsidRPr="00BA7C86">
        <w:rPr>
          <w:rFonts w:cs="Times New Roman"/>
        </w:rPr>
        <w:t xml:space="preserve">and </w:t>
      </w:r>
      <w:r w:rsidR="000D4D6F" w:rsidRPr="00BA7C86">
        <w:rPr>
          <w:rFonts w:cs="Times New Roman"/>
        </w:rPr>
        <w:t xml:space="preserve">socioeconomic </w:t>
      </w:r>
      <w:r w:rsidR="00897FE3" w:rsidRPr="00BA7C86">
        <w:rPr>
          <w:rFonts w:cs="Times New Roman"/>
        </w:rPr>
        <w:t>backgrounds</w:t>
      </w:r>
      <w:r w:rsidRPr="00BA7C86">
        <w:rPr>
          <w:rFonts w:cs="Times New Roman"/>
        </w:rPr>
        <w:t xml:space="preserve">. </w:t>
      </w:r>
    </w:p>
    <w:p w14:paraId="7E785EB7" w14:textId="77777777" w:rsidR="00DE3C83" w:rsidRPr="00BA7C86" w:rsidRDefault="00941DE0" w:rsidP="00C37C1C">
      <w:pPr>
        <w:pStyle w:val="Heading2"/>
      </w:pPr>
      <w:bookmarkStart w:id="66" w:name="_Toc448382415"/>
      <w:r w:rsidRPr="00BA7C86">
        <w:t>Future Research</w:t>
      </w:r>
      <w:bookmarkEnd w:id="66"/>
    </w:p>
    <w:p w14:paraId="6AD69F32" w14:textId="77777777" w:rsidR="0069238F" w:rsidRPr="00BA7C86" w:rsidRDefault="00DE3C83" w:rsidP="004E361B">
      <w:pPr>
        <w:spacing w:after="0" w:line="480" w:lineRule="auto"/>
        <w:contextualSpacing/>
        <w:rPr>
          <w:rFonts w:cs="Times New Roman"/>
        </w:rPr>
      </w:pPr>
      <w:r w:rsidRPr="00BA7C86">
        <w:rPr>
          <w:rFonts w:cs="Times New Roman"/>
          <w:b/>
        </w:rPr>
        <w:tab/>
      </w:r>
      <w:r w:rsidR="00E44F40" w:rsidRPr="00BA7C86">
        <w:rPr>
          <w:rFonts w:cs="Times New Roman"/>
        </w:rPr>
        <w:t>Few</w:t>
      </w:r>
      <w:r w:rsidR="00827777" w:rsidRPr="00BA7C86">
        <w:rPr>
          <w:rFonts w:cs="Times New Roman"/>
        </w:rPr>
        <w:t xml:space="preserve"> research studies have investigated the effects of picture books used in mathematics</w:t>
      </w:r>
      <w:r w:rsidR="003C726D" w:rsidRPr="00BA7C86">
        <w:rPr>
          <w:rFonts w:cs="Times New Roman"/>
        </w:rPr>
        <w:t xml:space="preserve"> instruction</w:t>
      </w:r>
      <w:r w:rsidR="00827777" w:rsidRPr="00BA7C86">
        <w:rPr>
          <w:rFonts w:cs="Times New Roman"/>
        </w:rPr>
        <w:t>,</w:t>
      </w:r>
      <w:r w:rsidR="00525B6B" w:rsidRPr="00BA7C86">
        <w:rPr>
          <w:rFonts w:cs="Times New Roman"/>
        </w:rPr>
        <w:t xml:space="preserve"> and</w:t>
      </w:r>
      <w:r w:rsidR="000149D2" w:rsidRPr="00BA7C86">
        <w:rPr>
          <w:rFonts w:cs="Times New Roman"/>
        </w:rPr>
        <w:t xml:space="preserve"> </w:t>
      </w:r>
      <w:r w:rsidR="00CA6C7E" w:rsidRPr="00BA7C86">
        <w:rPr>
          <w:rFonts w:cs="Times New Roman"/>
        </w:rPr>
        <w:t xml:space="preserve">thus </w:t>
      </w:r>
      <w:r w:rsidR="0012371C" w:rsidRPr="00BA7C86">
        <w:rPr>
          <w:rFonts w:cs="Times New Roman"/>
        </w:rPr>
        <w:t>leaving</w:t>
      </w:r>
      <w:r w:rsidR="009970E6" w:rsidRPr="00BA7C86">
        <w:rPr>
          <w:rFonts w:cs="Times New Roman"/>
        </w:rPr>
        <w:t xml:space="preserve"> much</w:t>
      </w:r>
      <w:r w:rsidR="000149D2" w:rsidRPr="00BA7C86">
        <w:rPr>
          <w:rFonts w:cs="Times New Roman"/>
        </w:rPr>
        <w:t xml:space="preserve"> </w:t>
      </w:r>
      <w:r w:rsidR="00601847" w:rsidRPr="00BA7C86">
        <w:rPr>
          <w:rFonts w:cs="Times New Roman"/>
        </w:rPr>
        <w:t xml:space="preserve">still </w:t>
      </w:r>
      <w:r w:rsidR="00C37C1C">
        <w:rPr>
          <w:rFonts w:cs="Times New Roman"/>
        </w:rPr>
        <w:t xml:space="preserve">to </w:t>
      </w:r>
      <w:r w:rsidR="009970E6" w:rsidRPr="00BA7C86">
        <w:rPr>
          <w:rFonts w:cs="Times New Roman"/>
        </w:rPr>
        <w:t xml:space="preserve">be learned about this teaching practice.  </w:t>
      </w:r>
      <w:r w:rsidRPr="00BA7C86">
        <w:rPr>
          <w:rFonts w:cs="Times New Roman"/>
        </w:rPr>
        <w:t xml:space="preserve">This research </w:t>
      </w:r>
      <w:r w:rsidR="00827777" w:rsidRPr="00BA7C86">
        <w:rPr>
          <w:rFonts w:cs="Times New Roman"/>
        </w:rPr>
        <w:t>provided new insights about the use of picture b</w:t>
      </w:r>
      <w:r w:rsidR="009970E6" w:rsidRPr="00BA7C86">
        <w:rPr>
          <w:rFonts w:cs="Times New Roman"/>
        </w:rPr>
        <w:t>ooks in mathema</w:t>
      </w:r>
      <w:r w:rsidR="003E62B2" w:rsidRPr="00BA7C86">
        <w:rPr>
          <w:rFonts w:cs="Times New Roman"/>
        </w:rPr>
        <w:t>tics instruction</w:t>
      </w:r>
      <w:r w:rsidR="00C37C1C">
        <w:rPr>
          <w:rFonts w:cs="Times New Roman"/>
        </w:rPr>
        <w:t xml:space="preserve"> </w:t>
      </w:r>
      <w:r w:rsidR="00CA6C7E" w:rsidRPr="00BA7C86">
        <w:rPr>
          <w:rFonts w:cs="Times New Roman"/>
        </w:rPr>
        <w:t>while also bringing</w:t>
      </w:r>
      <w:r w:rsidR="003E62B2" w:rsidRPr="00BA7C86">
        <w:rPr>
          <w:rFonts w:cs="Times New Roman"/>
        </w:rPr>
        <w:t xml:space="preserve"> about</w:t>
      </w:r>
      <w:r w:rsidR="00B24851" w:rsidRPr="00BA7C86">
        <w:rPr>
          <w:rFonts w:cs="Times New Roman"/>
        </w:rPr>
        <w:t xml:space="preserve"> additional </w:t>
      </w:r>
      <w:r w:rsidR="00CA6C7E" w:rsidRPr="00BA7C86">
        <w:rPr>
          <w:rFonts w:cs="Times New Roman"/>
        </w:rPr>
        <w:t xml:space="preserve">questions </w:t>
      </w:r>
      <w:r w:rsidR="00E44F40" w:rsidRPr="00BA7C86">
        <w:rPr>
          <w:rFonts w:cs="Times New Roman"/>
        </w:rPr>
        <w:t>that</w:t>
      </w:r>
      <w:r w:rsidR="00C37C1C">
        <w:rPr>
          <w:rFonts w:cs="Times New Roman"/>
        </w:rPr>
        <w:t xml:space="preserve"> </w:t>
      </w:r>
      <w:r w:rsidR="003C726D" w:rsidRPr="00BA7C86">
        <w:rPr>
          <w:rFonts w:cs="Times New Roman"/>
        </w:rPr>
        <w:t>can</w:t>
      </w:r>
      <w:r w:rsidR="003E62B2" w:rsidRPr="00BA7C86">
        <w:rPr>
          <w:rFonts w:cs="Times New Roman"/>
        </w:rPr>
        <w:t xml:space="preserve"> be addressed in future research. </w:t>
      </w:r>
    </w:p>
    <w:p w14:paraId="46A61FCC" w14:textId="77777777" w:rsidR="00D44127" w:rsidRPr="00BA7C86" w:rsidRDefault="0069238F" w:rsidP="004E361B">
      <w:pPr>
        <w:spacing w:after="0" w:line="480" w:lineRule="auto"/>
        <w:contextualSpacing/>
        <w:rPr>
          <w:rFonts w:cs="Times New Roman"/>
        </w:rPr>
      </w:pPr>
      <w:r w:rsidRPr="00BA7C86">
        <w:rPr>
          <w:rFonts w:cs="Times New Roman"/>
        </w:rPr>
        <w:tab/>
      </w:r>
      <w:r w:rsidR="00D106A9" w:rsidRPr="00BA7C86">
        <w:rPr>
          <w:rFonts w:cs="Times New Roman"/>
        </w:rPr>
        <w:t>For instance, t</w:t>
      </w:r>
      <w:r w:rsidRPr="00BA7C86">
        <w:rPr>
          <w:rFonts w:cs="Times New Roman"/>
        </w:rPr>
        <w:t xml:space="preserve">he sample population of this study, which had an overrepresentation of students from minority backgrounds, low </w:t>
      </w:r>
      <w:r w:rsidR="000D4D6F" w:rsidRPr="00BA7C86">
        <w:rPr>
          <w:rFonts w:cs="Times New Roman"/>
        </w:rPr>
        <w:t xml:space="preserve">socioeconomic </w:t>
      </w:r>
      <w:r w:rsidRPr="00BA7C86">
        <w:rPr>
          <w:rFonts w:cs="Times New Roman"/>
        </w:rPr>
        <w:t>status</w:t>
      </w:r>
      <w:r w:rsidR="00525B6B" w:rsidRPr="00BA7C86">
        <w:rPr>
          <w:rFonts w:cs="Times New Roman"/>
        </w:rPr>
        <w:t>,</w:t>
      </w:r>
      <w:r w:rsidR="00002F41" w:rsidRPr="00BA7C86">
        <w:rPr>
          <w:rFonts w:cs="Times New Roman"/>
        </w:rPr>
        <w:t xml:space="preserve"> </w:t>
      </w:r>
      <w:r w:rsidRPr="00BA7C86">
        <w:rPr>
          <w:rFonts w:cs="Times New Roman"/>
        </w:rPr>
        <w:t xml:space="preserve">and </w:t>
      </w:r>
      <w:r w:rsidR="00525B6B" w:rsidRPr="00BA7C86">
        <w:rPr>
          <w:rFonts w:cs="Times New Roman"/>
        </w:rPr>
        <w:t>ELL students</w:t>
      </w:r>
      <w:r w:rsidRPr="00BA7C86">
        <w:rPr>
          <w:rFonts w:cs="Times New Roman"/>
        </w:rPr>
        <w:t xml:space="preserve">, allowed for an investigation </w:t>
      </w:r>
      <w:r w:rsidR="0018506C" w:rsidRPr="00BA7C86">
        <w:rPr>
          <w:rFonts w:cs="Times New Roman"/>
        </w:rPr>
        <w:t xml:space="preserve">regarding </w:t>
      </w:r>
      <w:r w:rsidRPr="00BA7C86">
        <w:rPr>
          <w:rFonts w:cs="Times New Roman"/>
        </w:rPr>
        <w:t xml:space="preserve">how the use </w:t>
      </w:r>
      <w:r w:rsidR="003C726D" w:rsidRPr="00BA7C86">
        <w:rPr>
          <w:rFonts w:cs="Times New Roman"/>
        </w:rPr>
        <w:t>of</w:t>
      </w:r>
      <w:r w:rsidRPr="00BA7C86">
        <w:rPr>
          <w:rFonts w:cs="Times New Roman"/>
        </w:rPr>
        <w:t xml:space="preserve"> picture books impacted these students who face a greater risk of academic failure (NAEP, 2013). </w:t>
      </w:r>
      <w:r w:rsidR="00C37C1C">
        <w:rPr>
          <w:rFonts w:cs="Times New Roman"/>
        </w:rPr>
        <w:t xml:space="preserve"> </w:t>
      </w:r>
      <w:r w:rsidRPr="00BA7C86">
        <w:rPr>
          <w:rFonts w:cs="Times New Roman"/>
        </w:rPr>
        <w:t>Yet</w:t>
      </w:r>
      <w:r w:rsidR="00525B6B" w:rsidRPr="00BA7C86">
        <w:rPr>
          <w:rFonts w:cs="Times New Roman"/>
        </w:rPr>
        <w:t>,</w:t>
      </w:r>
      <w:r w:rsidRPr="00BA7C86">
        <w:rPr>
          <w:rFonts w:cs="Times New Roman"/>
        </w:rPr>
        <w:t xml:space="preserve"> this study, due to the lack </w:t>
      </w:r>
      <w:r w:rsidR="00D106A9" w:rsidRPr="00BA7C86">
        <w:rPr>
          <w:rFonts w:cs="Times New Roman"/>
        </w:rPr>
        <w:t>of adequate representations of W</w:t>
      </w:r>
      <w:r w:rsidRPr="00BA7C86">
        <w:rPr>
          <w:rFonts w:cs="Times New Roman"/>
        </w:rPr>
        <w:t xml:space="preserve">hite students and students who do not come from low </w:t>
      </w:r>
      <w:r w:rsidR="000D4D6F" w:rsidRPr="00BA7C86">
        <w:rPr>
          <w:rFonts w:cs="Times New Roman"/>
        </w:rPr>
        <w:t xml:space="preserve">socioeconomic </w:t>
      </w:r>
      <w:r w:rsidRPr="00BA7C86">
        <w:rPr>
          <w:rFonts w:cs="Times New Roman"/>
        </w:rPr>
        <w:t>status</w:t>
      </w:r>
      <w:r w:rsidR="00525B6B" w:rsidRPr="00BA7C86">
        <w:rPr>
          <w:rFonts w:cs="Times New Roman"/>
        </w:rPr>
        <w:t xml:space="preserve"> backgrounds,</w:t>
      </w:r>
      <w:r w:rsidRPr="00BA7C86">
        <w:rPr>
          <w:rFonts w:cs="Times New Roman"/>
        </w:rPr>
        <w:t xml:space="preserve"> was unable to </w:t>
      </w:r>
      <w:r w:rsidR="003C726D" w:rsidRPr="00BA7C86">
        <w:rPr>
          <w:rFonts w:cs="Times New Roman"/>
        </w:rPr>
        <w:t>compare how t</w:t>
      </w:r>
      <w:r w:rsidR="003473BC" w:rsidRPr="00BA7C86">
        <w:rPr>
          <w:rFonts w:cs="Times New Roman"/>
        </w:rPr>
        <w:t xml:space="preserve">he use of picture books </w:t>
      </w:r>
      <w:r w:rsidR="00D44127" w:rsidRPr="00BA7C86">
        <w:rPr>
          <w:rFonts w:cs="Times New Roman"/>
        </w:rPr>
        <w:t>affects the achievement gap between those who face a greater risk of academic failure and their counterparts.  A future study could</w:t>
      </w:r>
      <w:r w:rsidR="00CA6C7E" w:rsidRPr="00BA7C86">
        <w:rPr>
          <w:rFonts w:cs="Times New Roman"/>
        </w:rPr>
        <w:t>,</w:t>
      </w:r>
      <w:r w:rsidR="00D44127" w:rsidRPr="00BA7C86">
        <w:rPr>
          <w:rFonts w:cs="Times New Roman"/>
        </w:rPr>
        <w:t xml:space="preserve"> by using multiple research sites with varying student demographics</w:t>
      </w:r>
      <w:r w:rsidR="00096B4D" w:rsidRPr="00BA7C86">
        <w:rPr>
          <w:rFonts w:cs="Times New Roman"/>
        </w:rPr>
        <w:t>,</w:t>
      </w:r>
      <w:r w:rsidR="00D44127" w:rsidRPr="00BA7C86">
        <w:rPr>
          <w:rFonts w:cs="Times New Roman"/>
        </w:rPr>
        <w:t xml:space="preserve"> investigate how the use of pic</w:t>
      </w:r>
      <w:r w:rsidR="00096B4D" w:rsidRPr="00BA7C86">
        <w:rPr>
          <w:rFonts w:cs="Times New Roman"/>
        </w:rPr>
        <w:t>ture books aff</w:t>
      </w:r>
      <w:r w:rsidR="00D106A9" w:rsidRPr="00BA7C86">
        <w:rPr>
          <w:rFonts w:cs="Times New Roman"/>
        </w:rPr>
        <w:t>ec</w:t>
      </w:r>
      <w:r w:rsidR="00C37C1C">
        <w:rPr>
          <w:rFonts w:cs="Times New Roman"/>
        </w:rPr>
        <w:t>ts a broad range of students, and, therefore, provide</w:t>
      </w:r>
      <w:r w:rsidR="00D106A9" w:rsidRPr="00BA7C86">
        <w:rPr>
          <w:rFonts w:cs="Times New Roman"/>
        </w:rPr>
        <w:t xml:space="preserve"> </w:t>
      </w:r>
      <w:r w:rsidR="00096B4D" w:rsidRPr="00BA7C86">
        <w:rPr>
          <w:rFonts w:cs="Times New Roman"/>
        </w:rPr>
        <w:t xml:space="preserve">insights as to how this instructional strategy impacts the mathematical achievement gap. </w:t>
      </w:r>
      <w:r w:rsidR="00C37C1C">
        <w:rPr>
          <w:rFonts w:cs="Times New Roman"/>
        </w:rPr>
        <w:t xml:space="preserve"> </w:t>
      </w:r>
      <w:r w:rsidR="00D106A9" w:rsidRPr="00BA7C86">
        <w:rPr>
          <w:rFonts w:cs="Times New Roman"/>
        </w:rPr>
        <w:t>In addition, i</w:t>
      </w:r>
      <w:r w:rsidR="00F31B13" w:rsidRPr="00BA7C86">
        <w:rPr>
          <w:rFonts w:cs="Times New Roman"/>
        </w:rPr>
        <w:t>n order to better understand the higher mathematical achievement of kindergarten Black students as compared to Hispanic students</w:t>
      </w:r>
      <w:r w:rsidR="00525B6B" w:rsidRPr="00BA7C86">
        <w:rPr>
          <w:rFonts w:cs="Times New Roman"/>
        </w:rPr>
        <w:t>,</w:t>
      </w:r>
      <w:r w:rsidR="00F31B13" w:rsidRPr="00BA7C86">
        <w:rPr>
          <w:rFonts w:cs="Times New Roman"/>
        </w:rPr>
        <w:t xml:space="preserve"> a future study could conduct a qualitative analysis to better understand what factors may have influenced this finding.  An investigation such </w:t>
      </w:r>
      <w:r w:rsidR="00F31B13" w:rsidRPr="00BA7C86">
        <w:rPr>
          <w:rFonts w:cs="Times New Roman"/>
        </w:rPr>
        <w:lastRenderedPageBreak/>
        <w:t>as this could also provide rich data to understand if the use of picture books provides mathematics instruction that is culturally relevant</w:t>
      </w:r>
      <w:r w:rsidR="00525B6B" w:rsidRPr="00BA7C86">
        <w:rPr>
          <w:rFonts w:cs="Times New Roman"/>
        </w:rPr>
        <w:t xml:space="preserve"> (Ladson-Billings, 1995)</w:t>
      </w:r>
      <w:r w:rsidR="00F31B13" w:rsidRPr="00BA7C86">
        <w:rPr>
          <w:rFonts w:cs="Times New Roman"/>
        </w:rPr>
        <w:t xml:space="preserve">.  </w:t>
      </w:r>
    </w:p>
    <w:p w14:paraId="6E1EBED5" w14:textId="77777777" w:rsidR="0090181B" w:rsidRPr="00BA7C86" w:rsidRDefault="00026B90" w:rsidP="004E361B">
      <w:pPr>
        <w:spacing w:after="0" w:line="480" w:lineRule="auto"/>
        <w:contextualSpacing/>
        <w:rPr>
          <w:rFonts w:cs="Times New Roman"/>
        </w:rPr>
      </w:pPr>
      <w:r w:rsidRPr="00BA7C86">
        <w:rPr>
          <w:rFonts w:cs="Times New Roman"/>
        </w:rPr>
        <w:tab/>
      </w:r>
      <w:r w:rsidR="00F31B13" w:rsidRPr="00BA7C86">
        <w:rPr>
          <w:rFonts w:cs="Times New Roman"/>
        </w:rPr>
        <w:t>Given</w:t>
      </w:r>
      <w:r w:rsidRPr="00BA7C86">
        <w:rPr>
          <w:rFonts w:cs="Times New Roman"/>
        </w:rPr>
        <w:t xml:space="preserve"> </w:t>
      </w:r>
      <w:r w:rsidR="00C37C1C">
        <w:rPr>
          <w:rFonts w:cs="Times New Roman"/>
        </w:rPr>
        <w:t xml:space="preserve">the </w:t>
      </w:r>
      <w:r w:rsidRPr="00BA7C86">
        <w:rPr>
          <w:rFonts w:cs="Times New Roman"/>
        </w:rPr>
        <w:t>overrepresentation of students from minority backgrounds</w:t>
      </w:r>
      <w:r w:rsidR="00DC0327" w:rsidRPr="00BA7C86">
        <w:rPr>
          <w:rFonts w:cs="Times New Roman"/>
        </w:rPr>
        <w:t>,</w:t>
      </w:r>
      <w:r w:rsidRPr="00BA7C86">
        <w:rPr>
          <w:rFonts w:cs="Times New Roman"/>
        </w:rPr>
        <w:t xml:space="preserve"> the present study was able to explore how the use of picture books impacted the mathematical achievement of ELL students.  The results of the present study suggest that the use of picture books in mathematics instruction does not negatively impact the mathematics achievement of ELL students, yet the treatment effect on students’ mathematical and overall vocabulary was not measured.  To understand how the use of picture books impacts students</w:t>
      </w:r>
      <w:r w:rsidR="00525B6B" w:rsidRPr="00BA7C86">
        <w:rPr>
          <w:rFonts w:cs="Times New Roman"/>
        </w:rPr>
        <w:t>’</w:t>
      </w:r>
      <w:r w:rsidRPr="00BA7C86">
        <w:rPr>
          <w:rFonts w:cs="Times New Roman"/>
        </w:rPr>
        <w:t xml:space="preserve"> mathematical and overall vocabulary</w:t>
      </w:r>
      <w:r w:rsidR="00525B6B" w:rsidRPr="00BA7C86">
        <w:rPr>
          <w:rFonts w:cs="Times New Roman"/>
        </w:rPr>
        <w:t>,</w:t>
      </w:r>
      <w:r w:rsidRPr="00BA7C86">
        <w:rPr>
          <w:rFonts w:cs="Times New Roman"/>
        </w:rPr>
        <w:t xml:space="preserve"> future studies could evaluate these measures.   </w:t>
      </w:r>
      <w:r w:rsidR="00096B4D" w:rsidRPr="00BA7C86">
        <w:rPr>
          <w:rFonts w:cs="Times New Roman"/>
        </w:rPr>
        <w:t>This would be an important finding</w:t>
      </w:r>
      <w:r w:rsidR="00525B6B" w:rsidRPr="00BA7C86">
        <w:rPr>
          <w:rFonts w:cs="Times New Roman"/>
        </w:rPr>
        <w:t>,</w:t>
      </w:r>
      <w:r w:rsidR="00096B4D" w:rsidRPr="00BA7C86">
        <w:rPr>
          <w:rFonts w:cs="Times New Roman"/>
        </w:rPr>
        <w:t xml:space="preserve"> because broadening ELL students’ vocabulary is a necessary catalyst to academic success in all subject areas (Ballantyne, Sanderman, </w:t>
      </w:r>
      <w:r w:rsidR="00C37C1C">
        <w:rPr>
          <w:rFonts w:cs="Times New Roman"/>
        </w:rPr>
        <w:t>&amp;</w:t>
      </w:r>
      <w:r w:rsidR="00096B4D" w:rsidRPr="00BA7C86">
        <w:rPr>
          <w:rFonts w:cs="Times New Roman"/>
        </w:rPr>
        <w:t xml:space="preserve"> Levy</w:t>
      </w:r>
      <w:r w:rsidR="00C37C1C">
        <w:rPr>
          <w:rFonts w:cs="Times New Roman"/>
        </w:rPr>
        <w:t xml:space="preserve">, </w:t>
      </w:r>
      <w:r w:rsidR="00096B4D" w:rsidRPr="00BA7C86">
        <w:rPr>
          <w:rFonts w:cs="Times New Roman"/>
        </w:rPr>
        <w:t xml:space="preserve">2008). </w:t>
      </w:r>
    </w:p>
    <w:p w14:paraId="2C8BD689" w14:textId="77777777" w:rsidR="00096B4D" w:rsidRPr="00BA7C86" w:rsidRDefault="004B4C04" w:rsidP="004E361B">
      <w:pPr>
        <w:spacing w:after="0" w:line="480" w:lineRule="auto"/>
        <w:contextualSpacing/>
        <w:rPr>
          <w:rFonts w:cs="Times New Roman"/>
        </w:rPr>
      </w:pPr>
      <w:r w:rsidRPr="00BA7C86">
        <w:rPr>
          <w:rFonts w:cs="Times New Roman"/>
        </w:rPr>
        <w:tab/>
        <w:t xml:space="preserve">In light of the chapter test data from the current study that depicted varying degrees by which either the treatment or the control group attained higher levels of mathematical proficiency, future studies might </w:t>
      </w:r>
      <w:r w:rsidR="0073753F" w:rsidRPr="00BA7C86">
        <w:rPr>
          <w:rFonts w:cs="Times New Roman"/>
        </w:rPr>
        <w:t>consider</w:t>
      </w:r>
      <w:r w:rsidRPr="00BA7C86">
        <w:rPr>
          <w:rFonts w:cs="Times New Roman"/>
        </w:rPr>
        <w:t xml:space="preserve"> conduct</w:t>
      </w:r>
      <w:r w:rsidR="0073753F" w:rsidRPr="00BA7C86">
        <w:rPr>
          <w:rFonts w:cs="Times New Roman"/>
        </w:rPr>
        <w:t>ing</w:t>
      </w:r>
      <w:r w:rsidRPr="00BA7C86">
        <w:rPr>
          <w:rFonts w:cs="Times New Roman"/>
        </w:rPr>
        <w:t xml:space="preserve"> a content analysis to discover if patterns existed among the mathematical content.  In other words, a study of this nature could explain if certain mathematical concepts wer</w:t>
      </w:r>
      <w:r w:rsidR="0073753F" w:rsidRPr="00BA7C86">
        <w:rPr>
          <w:rFonts w:cs="Times New Roman"/>
        </w:rPr>
        <w:t>e better suited for mathematics</w:t>
      </w:r>
      <w:r w:rsidRPr="00BA7C86">
        <w:rPr>
          <w:rFonts w:cs="Times New Roman"/>
        </w:rPr>
        <w:t xml:space="preserve"> instruction that was enhanced with the use of picture books.  </w:t>
      </w:r>
    </w:p>
    <w:p w14:paraId="0BB201A4" w14:textId="77777777" w:rsidR="00CA6C7E" w:rsidRPr="00BA7C86" w:rsidRDefault="00026B90" w:rsidP="004E361B">
      <w:pPr>
        <w:spacing w:after="0" w:line="480" w:lineRule="auto"/>
        <w:contextualSpacing/>
        <w:rPr>
          <w:rFonts w:cs="Times New Roman"/>
        </w:rPr>
      </w:pPr>
      <w:r w:rsidRPr="00BA7C86">
        <w:rPr>
          <w:rFonts w:cs="Times New Roman"/>
        </w:rPr>
        <w:tab/>
      </w:r>
      <w:r w:rsidR="00CA6C7E" w:rsidRPr="00BA7C86">
        <w:rPr>
          <w:rFonts w:cs="Times New Roman"/>
        </w:rPr>
        <w:t>To build upon this study’s finding that the use of one picture book per week did not significantly affect students</w:t>
      </w:r>
      <w:r w:rsidR="00525B6B" w:rsidRPr="00BA7C86">
        <w:rPr>
          <w:rFonts w:cs="Times New Roman"/>
        </w:rPr>
        <w:t>’</w:t>
      </w:r>
      <w:r w:rsidR="00CA6C7E" w:rsidRPr="00BA7C86">
        <w:rPr>
          <w:rFonts w:cs="Times New Roman"/>
        </w:rPr>
        <w:t xml:space="preserve"> mean weekly mathematical disposition, future studies could evaluate if </w:t>
      </w:r>
      <w:r w:rsidR="00C37C1C" w:rsidRPr="00BA7C86">
        <w:rPr>
          <w:rFonts w:cs="Times New Roman"/>
        </w:rPr>
        <w:t>there</w:t>
      </w:r>
      <w:r w:rsidR="00CA6C7E" w:rsidRPr="00BA7C86">
        <w:rPr>
          <w:rFonts w:cs="Times New Roman"/>
        </w:rPr>
        <w:t xml:space="preserve"> is a difference between students’ daily dispositions when picture books were used in </w:t>
      </w:r>
      <w:r w:rsidR="000105E8" w:rsidRPr="00BA7C86">
        <w:rPr>
          <w:rFonts w:cs="Times New Roman"/>
        </w:rPr>
        <w:t>mathematics</w:t>
      </w:r>
      <w:r w:rsidR="00CA6C7E" w:rsidRPr="00BA7C86">
        <w:rPr>
          <w:rFonts w:cs="Times New Roman"/>
        </w:rPr>
        <w:t xml:space="preserve"> instruction to days in which no picture books are used.  </w:t>
      </w:r>
      <w:r w:rsidR="00CA6C7E" w:rsidRPr="00BA7C86">
        <w:rPr>
          <w:rFonts w:cs="Times New Roman"/>
        </w:rPr>
        <w:lastRenderedPageBreak/>
        <w:t xml:space="preserve">In addition, future studies could use </w:t>
      </w:r>
      <w:r w:rsidR="000105E8" w:rsidRPr="00BA7C86">
        <w:rPr>
          <w:rFonts w:cs="Times New Roman"/>
        </w:rPr>
        <w:t>qualitative</w:t>
      </w:r>
      <w:r w:rsidR="00CA6C7E" w:rsidRPr="00BA7C86">
        <w:rPr>
          <w:rFonts w:cs="Times New Roman"/>
        </w:rPr>
        <w:t xml:space="preserve"> measures to interview students to understand what factors they considered when reporting their mathematical disp</w:t>
      </w:r>
      <w:r w:rsidR="000105E8" w:rsidRPr="00BA7C86">
        <w:rPr>
          <w:rFonts w:cs="Times New Roman"/>
        </w:rPr>
        <w:t xml:space="preserve">osition.  </w:t>
      </w:r>
      <w:r w:rsidR="005517FB" w:rsidRPr="00BA7C86">
        <w:rPr>
          <w:rFonts w:cs="Times New Roman"/>
        </w:rPr>
        <w:tab/>
      </w:r>
    </w:p>
    <w:p w14:paraId="46F5A913" w14:textId="77777777" w:rsidR="0090181B" w:rsidRPr="00BA7C86" w:rsidRDefault="00187D20" w:rsidP="004E361B">
      <w:pPr>
        <w:spacing w:after="0" w:line="480" w:lineRule="auto"/>
        <w:contextualSpacing/>
        <w:rPr>
          <w:rFonts w:cs="Times New Roman"/>
        </w:rPr>
      </w:pPr>
      <w:r w:rsidRPr="00BA7C86">
        <w:rPr>
          <w:rFonts w:cs="Times New Roman"/>
        </w:rPr>
        <w:tab/>
      </w:r>
      <w:r w:rsidR="000105E8" w:rsidRPr="00BA7C86">
        <w:rPr>
          <w:rFonts w:cs="Times New Roman"/>
        </w:rPr>
        <w:t xml:space="preserve">Given that this study found that the use of picture books did not have negative effects on students’ mathematical dispositions, </w:t>
      </w:r>
      <w:r w:rsidR="00DC0327" w:rsidRPr="00BA7C86">
        <w:rPr>
          <w:rFonts w:cs="Times New Roman"/>
        </w:rPr>
        <w:t>f</w:t>
      </w:r>
      <w:r w:rsidR="00026B90" w:rsidRPr="00BA7C86">
        <w:rPr>
          <w:rFonts w:cs="Times New Roman"/>
        </w:rPr>
        <w:t xml:space="preserve">uture </w:t>
      </w:r>
      <w:r w:rsidR="000105E8" w:rsidRPr="00BA7C86">
        <w:rPr>
          <w:rFonts w:cs="Times New Roman"/>
        </w:rPr>
        <w:t>studies</w:t>
      </w:r>
      <w:r w:rsidR="00EB5865" w:rsidRPr="00BA7C86">
        <w:rPr>
          <w:rFonts w:cs="Times New Roman"/>
        </w:rPr>
        <w:t xml:space="preserve"> could investigate the effect of picture books on teachers’ dispositions </w:t>
      </w:r>
      <w:r w:rsidR="00026B90" w:rsidRPr="00BA7C86">
        <w:rPr>
          <w:rFonts w:cs="Times New Roman"/>
        </w:rPr>
        <w:t xml:space="preserve">towards mathematics instruction. </w:t>
      </w:r>
      <w:r w:rsidR="00C37C1C">
        <w:rPr>
          <w:rFonts w:cs="Times New Roman"/>
        </w:rPr>
        <w:t xml:space="preserve"> </w:t>
      </w:r>
      <w:r w:rsidR="000105E8" w:rsidRPr="00BA7C86">
        <w:rPr>
          <w:rFonts w:cs="Times New Roman"/>
        </w:rPr>
        <w:t xml:space="preserve">An investigation of this nature </w:t>
      </w:r>
      <w:r w:rsidR="00026B90" w:rsidRPr="00BA7C86">
        <w:rPr>
          <w:rFonts w:cs="Times New Roman"/>
        </w:rPr>
        <w:t xml:space="preserve">could address the perpetual cycle of elementary students’ learning mathematics from teachers who </w:t>
      </w:r>
      <w:r w:rsidR="00485189" w:rsidRPr="00BA7C86">
        <w:rPr>
          <w:rFonts w:cs="Times New Roman"/>
        </w:rPr>
        <w:t>report disliking</w:t>
      </w:r>
      <w:r w:rsidR="00026B90" w:rsidRPr="00BA7C86">
        <w:rPr>
          <w:rFonts w:cs="Times New Roman"/>
        </w:rPr>
        <w:t xml:space="preserve"> mathematics (Wood, 1988). </w:t>
      </w:r>
    </w:p>
    <w:p w14:paraId="59641617" w14:textId="77777777" w:rsidR="0090181B" w:rsidRPr="00BA7C86" w:rsidRDefault="00082607" w:rsidP="004E361B">
      <w:pPr>
        <w:spacing w:after="0" w:line="480" w:lineRule="auto"/>
        <w:contextualSpacing/>
        <w:rPr>
          <w:rFonts w:cs="Times New Roman"/>
        </w:rPr>
      </w:pPr>
      <w:r w:rsidRPr="00BA7C86">
        <w:rPr>
          <w:rFonts w:cs="Times New Roman"/>
        </w:rPr>
        <w:tab/>
      </w:r>
      <w:r w:rsidR="0090181B" w:rsidRPr="00BA7C86">
        <w:rPr>
          <w:rFonts w:cs="Times New Roman"/>
        </w:rPr>
        <w:t xml:space="preserve">The current study, based on a pre and </w:t>
      </w:r>
      <w:r w:rsidR="003B735D">
        <w:rPr>
          <w:rFonts w:cs="Times New Roman"/>
        </w:rPr>
        <w:t>posttest</w:t>
      </w:r>
      <w:r w:rsidR="0090181B" w:rsidRPr="00BA7C86">
        <w:rPr>
          <w:rFonts w:cs="Times New Roman"/>
        </w:rPr>
        <w:t xml:space="preserve"> assessment of the 18-week treatment period</w:t>
      </w:r>
      <w:r w:rsidR="00525B6B" w:rsidRPr="00BA7C86">
        <w:rPr>
          <w:rFonts w:cs="Times New Roman"/>
        </w:rPr>
        <w:t>,</w:t>
      </w:r>
      <w:r w:rsidR="0090181B" w:rsidRPr="00BA7C86">
        <w:rPr>
          <w:rFonts w:cs="Times New Roman"/>
        </w:rPr>
        <w:t xml:space="preserve"> found that students can learn mathematics when picture books are used to enhance the curriculum and that students’ dispositions towards mathematics are not negatively affected by the use of such books.  Yet, it is unknown what, if any, long-term effects may be associated with the use of picture books and students’ mathematical achievement.  Therefore, future research could conduct a longitudinal study to investigate how the use of picture books in mathematics instruction impacts students understanding of mathematics as they reach higher levels of mathematics where mathematical connections play a greater role.  Similarly, a longitudinal study could provide insights about how the use of picture books over a greater period of time impact students’ mathematical dispositions.</w:t>
      </w:r>
    </w:p>
    <w:p w14:paraId="6FB0688A" w14:textId="77777777" w:rsidR="005922D2" w:rsidRPr="005C5152" w:rsidRDefault="00DE3C83" w:rsidP="00C870F4">
      <w:pPr>
        <w:pStyle w:val="Heading1"/>
      </w:pPr>
      <w:r w:rsidRPr="005C5152">
        <w:br w:type="page"/>
      </w:r>
      <w:bookmarkStart w:id="67" w:name="_Toc448382416"/>
      <w:r w:rsidR="008A5130" w:rsidRPr="005C5152">
        <w:lastRenderedPageBreak/>
        <w:t>List of References</w:t>
      </w:r>
      <w:bookmarkEnd w:id="67"/>
    </w:p>
    <w:p w14:paraId="5DA75D75" w14:textId="77777777" w:rsidR="005922D2" w:rsidRPr="005C5152" w:rsidRDefault="005922D2">
      <w:pPr>
        <w:rPr>
          <w:rFonts w:cs="Times New Roman"/>
          <w:b/>
        </w:rPr>
      </w:pPr>
      <w:r w:rsidRPr="005C5152">
        <w:rPr>
          <w:rFonts w:cs="Times New Roman"/>
          <w:b/>
        </w:rPr>
        <w:br w:type="page"/>
      </w:r>
    </w:p>
    <w:p w14:paraId="78B93DEC" w14:textId="77777777" w:rsidR="00A764F9" w:rsidRPr="00C870F4" w:rsidRDefault="00746535" w:rsidP="00C870F4">
      <w:pPr>
        <w:spacing w:line="480" w:lineRule="auto"/>
        <w:ind w:left="720" w:hanging="720"/>
        <w:contextualSpacing/>
        <w:rPr>
          <w:rFonts w:cs="Times New Roman"/>
        </w:rPr>
      </w:pPr>
      <w:r w:rsidRPr="00C870F4">
        <w:rPr>
          <w:rFonts w:cs="Times New Roman"/>
        </w:rPr>
        <w:lastRenderedPageBreak/>
        <w:t>Akey, T. M. (2006). School Context, Student Attitudes and Behavior, and Academic Achievement: An Exploratory Analysis. MDRC.</w:t>
      </w:r>
    </w:p>
    <w:p w14:paraId="75898091"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Ashcraft, M.H. (2002). Math anxiety: Personal, educational, and cognitive consequences. </w:t>
      </w:r>
      <w:r w:rsidRPr="00C870F4">
        <w:rPr>
          <w:rFonts w:cs="Times New Roman"/>
          <w:i/>
        </w:rPr>
        <w:t>Current Directions in Psychological Science, 11</w:t>
      </w:r>
      <w:r w:rsidRPr="00C870F4">
        <w:rPr>
          <w:rFonts w:cs="Times New Roman"/>
        </w:rPr>
        <w:t xml:space="preserve">(5), 1818-185.  </w:t>
      </w:r>
    </w:p>
    <w:p w14:paraId="37162201" w14:textId="77777777" w:rsidR="00A764F9" w:rsidRPr="00C870F4" w:rsidRDefault="00A764F9" w:rsidP="00C870F4">
      <w:pPr>
        <w:spacing w:line="480" w:lineRule="auto"/>
        <w:ind w:left="720" w:hanging="720"/>
        <w:contextualSpacing/>
        <w:rPr>
          <w:rFonts w:cs="Times New Roman"/>
        </w:rPr>
      </w:pPr>
      <w:r w:rsidRPr="00C870F4">
        <w:rPr>
          <w:rFonts w:cs="Times New Roman"/>
        </w:rPr>
        <w:t>Arizpe, E., &amp;</w:t>
      </w:r>
      <w:r w:rsidR="00C870F4" w:rsidRPr="00C870F4">
        <w:rPr>
          <w:rFonts w:cs="Times New Roman"/>
        </w:rPr>
        <w:t xml:space="preserve"> </w:t>
      </w:r>
      <w:r w:rsidRPr="00C870F4">
        <w:rPr>
          <w:rFonts w:cs="Times New Roman"/>
        </w:rPr>
        <w:t>Styles,</w:t>
      </w:r>
      <w:r w:rsidR="00C870F4" w:rsidRPr="00C870F4">
        <w:rPr>
          <w:rFonts w:cs="Times New Roman"/>
        </w:rPr>
        <w:t xml:space="preserve"> </w:t>
      </w:r>
      <w:r w:rsidRPr="00C870F4">
        <w:rPr>
          <w:rFonts w:cs="Times New Roman"/>
        </w:rPr>
        <w:t>M.(200</w:t>
      </w:r>
      <w:r w:rsidR="00835255" w:rsidRPr="00C870F4">
        <w:rPr>
          <w:rFonts w:cs="Times New Roman"/>
        </w:rPr>
        <w:t>4</w:t>
      </w:r>
      <w:r w:rsidRPr="00C870F4">
        <w:rPr>
          <w:rFonts w:cs="Times New Roman"/>
        </w:rPr>
        <w:t xml:space="preserve">). </w:t>
      </w:r>
      <w:r w:rsidRPr="00C870F4">
        <w:rPr>
          <w:rFonts w:cs="Times New Roman"/>
          <w:i/>
        </w:rPr>
        <w:t>Children</w:t>
      </w:r>
      <w:r w:rsidR="00C870F4" w:rsidRPr="00C870F4">
        <w:rPr>
          <w:rFonts w:cs="Times New Roman"/>
          <w:i/>
        </w:rPr>
        <w:t xml:space="preserve"> </w:t>
      </w:r>
      <w:r w:rsidRPr="00C870F4">
        <w:rPr>
          <w:rFonts w:cs="Times New Roman"/>
          <w:i/>
        </w:rPr>
        <w:t>Reading</w:t>
      </w:r>
      <w:r w:rsidR="00C870F4" w:rsidRPr="00C870F4">
        <w:rPr>
          <w:rFonts w:cs="Times New Roman"/>
          <w:i/>
        </w:rPr>
        <w:t xml:space="preserve"> </w:t>
      </w:r>
      <w:r w:rsidRPr="00C870F4">
        <w:rPr>
          <w:rFonts w:cs="Times New Roman"/>
          <w:i/>
        </w:rPr>
        <w:t>Pictures.</w:t>
      </w:r>
      <w:r w:rsidR="00C870F4" w:rsidRPr="00C870F4">
        <w:rPr>
          <w:rFonts w:cs="Times New Roman"/>
          <w:i/>
        </w:rPr>
        <w:t xml:space="preserve"> </w:t>
      </w:r>
      <w:r w:rsidRPr="00C870F4">
        <w:rPr>
          <w:rFonts w:cs="Times New Roman"/>
          <w:i/>
        </w:rPr>
        <w:t>Interpreting</w:t>
      </w:r>
      <w:r w:rsidR="00C870F4" w:rsidRPr="00C870F4">
        <w:rPr>
          <w:rFonts w:cs="Times New Roman"/>
          <w:i/>
        </w:rPr>
        <w:t xml:space="preserve"> </w:t>
      </w:r>
      <w:r w:rsidRPr="00C870F4">
        <w:rPr>
          <w:rFonts w:cs="Times New Roman"/>
          <w:i/>
        </w:rPr>
        <w:t>Visual</w:t>
      </w:r>
      <w:r w:rsidR="00C870F4" w:rsidRPr="00C870F4">
        <w:rPr>
          <w:rFonts w:cs="Times New Roman"/>
          <w:i/>
        </w:rPr>
        <w:t xml:space="preserve"> </w:t>
      </w:r>
      <w:r w:rsidRPr="00C870F4">
        <w:rPr>
          <w:rFonts w:cs="Times New Roman"/>
          <w:i/>
        </w:rPr>
        <w:t>Texts</w:t>
      </w:r>
      <w:r w:rsidR="00C870F4" w:rsidRPr="00C870F4">
        <w:rPr>
          <w:rFonts w:cs="Times New Roman"/>
          <w:i/>
        </w:rPr>
        <w:t>.</w:t>
      </w:r>
      <w:r w:rsidR="00C870F4" w:rsidRPr="00C870F4">
        <w:rPr>
          <w:rFonts w:cs="Times New Roman"/>
        </w:rPr>
        <w:t xml:space="preserve"> London: </w:t>
      </w:r>
      <w:r w:rsidRPr="00C870F4">
        <w:rPr>
          <w:rFonts w:cs="Times New Roman"/>
        </w:rPr>
        <w:t>Routledge.</w:t>
      </w:r>
    </w:p>
    <w:p w14:paraId="6723466B"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Avalos, B. (2011). Teacher professional development in teaching </w:t>
      </w:r>
      <w:r w:rsidR="00C870F4">
        <w:rPr>
          <w:rFonts w:cs="Times New Roman"/>
        </w:rPr>
        <w:t xml:space="preserve">and teacher education over ten </w:t>
      </w:r>
      <w:r w:rsidRPr="00C870F4">
        <w:rPr>
          <w:rFonts w:cs="Times New Roman"/>
        </w:rPr>
        <w:t xml:space="preserve">years. </w:t>
      </w:r>
      <w:r w:rsidRPr="00C870F4">
        <w:rPr>
          <w:rFonts w:cs="Times New Roman"/>
          <w:i/>
        </w:rPr>
        <w:t>Teaching and Teacher Education, 27</w:t>
      </w:r>
      <w:r w:rsidRPr="00C870F4">
        <w:rPr>
          <w:rFonts w:cs="Times New Roman"/>
        </w:rPr>
        <w:t xml:space="preserve">(1), 10-20. </w:t>
      </w:r>
    </w:p>
    <w:p w14:paraId="4F5170B4" w14:textId="77777777" w:rsidR="00A764F9" w:rsidRPr="00C870F4" w:rsidRDefault="00C46975" w:rsidP="00C870F4">
      <w:pPr>
        <w:spacing w:line="480" w:lineRule="auto"/>
        <w:ind w:left="720" w:hanging="720"/>
        <w:contextualSpacing/>
        <w:rPr>
          <w:rFonts w:cs="Times New Roman"/>
        </w:rPr>
      </w:pPr>
      <w:r w:rsidRPr="00C870F4">
        <w:rPr>
          <w:rFonts w:cs="Times New Roman"/>
        </w:rPr>
        <w:t xml:space="preserve">Ball, D. L. (1996). Teacher Learning and the Mathematics Reforms: What We Think We Know and What We Need to Learn. </w:t>
      </w:r>
      <w:r w:rsidRPr="00C870F4">
        <w:rPr>
          <w:rFonts w:cs="Times New Roman"/>
          <w:i/>
        </w:rPr>
        <w:t>Phi Delta Kappan, 77</w:t>
      </w:r>
      <w:r w:rsidRPr="00C870F4">
        <w:rPr>
          <w:rFonts w:cs="Times New Roman"/>
        </w:rPr>
        <w:t>(7), 500-08.</w:t>
      </w:r>
    </w:p>
    <w:p w14:paraId="025D9092" w14:textId="77777777" w:rsidR="00A764F9" w:rsidRPr="00C870F4" w:rsidRDefault="00A764F9" w:rsidP="00C870F4">
      <w:pPr>
        <w:spacing w:line="480" w:lineRule="auto"/>
        <w:ind w:left="720" w:hanging="720"/>
        <w:contextualSpacing/>
        <w:rPr>
          <w:rFonts w:cs="Times New Roman"/>
        </w:rPr>
      </w:pPr>
      <w:r w:rsidRPr="00C870F4">
        <w:rPr>
          <w:rFonts w:cs="Times New Roman"/>
        </w:rPr>
        <w:t>Ball, D. L. (1999). Crossing boundaries to examine the math</w:t>
      </w:r>
      <w:r w:rsidR="00C870F4">
        <w:rPr>
          <w:rFonts w:cs="Times New Roman"/>
        </w:rPr>
        <w:t xml:space="preserve">ematics entailed in elementary </w:t>
      </w:r>
      <w:r w:rsidRPr="00C870F4">
        <w:rPr>
          <w:rFonts w:cs="Times New Roman"/>
        </w:rPr>
        <w:t xml:space="preserve">teaching. </w:t>
      </w:r>
      <w:r w:rsidRPr="00C870F4">
        <w:rPr>
          <w:rFonts w:cs="Times New Roman"/>
          <w:i/>
        </w:rPr>
        <w:t>Contemporary mathematics, 243</w:t>
      </w:r>
      <w:r w:rsidRPr="00C870F4">
        <w:rPr>
          <w:rFonts w:cs="Times New Roman"/>
        </w:rPr>
        <w:t>, 15-36.</w:t>
      </w:r>
    </w:p>
    <w:p w14:paraId="5A7FE916" w14:textId="77777777" w:rsidR="00FC0834" w:rsidRPr="00C870F4" w:rsidRDefault="00A764F9" w:rsidP="00C870F4">
      <w:pPr>
        <w:spacing w:line="480" w:lineRule="auto"/>
        <w:ind w:left="720" w:hanging="720"/>
        <w:contextualSpacing/>
        <w:rPr>
          <w:rFonts w:cs="Times New Roman"/>
        </w:rPr>
      </w:pPr>
      <w:r w:rsidRPr="00C870F4">
        <w:rPr>
          <w:rFonts w:cs="Times New Roman"/>
        </w:rPr>
        <w:t>Ball, D.L., &amp; Cohen</w:t>
      </w:r>
      <w:r w:rsidR="00B46797">
        <w:rPr>
          <w:rFonts w:cs="Times New Roman"/>
        </w:rPr>
        <w:t>,</w:t>
      </w:r>
      <w:r w:rsidRPr="00C870F4">
        <w:rPr>
          <w:rFonts w:cs="Times New Roman"/>
        </w:rPr>
        <w:t xml:space="preserve"> D.K. (1999). Developing practice, deve</w:t>
      </w:r>
      <w:r w:rsidR="00C870F4">
        <w:rPr>
          <w:rFonts w:cs="Times New Roman"/>
        </w:rPr>
        <w:t xml:space="preserve">loping practitioners: toward a </w:t>
      </w:r>
      <w:r w:rsidRPr="00C870F4">
        <w:rPr>
          <w:rFonts w:cs="Times New Roman"/>
        </w:rPr>
        <w:t xml:space="preserve">practice-based theory of professional education. In </w:t>
      </w:r>
      <w:r w:rsidR="00C870F4">
        <w:rPr>
          <w:rFonts w:cs="Times New Roman"/>
        </w:rPr>
        <w:t xml:space="preserve">G. Sykes, &amp; L. Darling-Hammond </w:t>
      </w:r>
      <w:r w:rsidRPr="00C870F4">
        <w:rPr>
          <w:rFonts w:cs="Times New Roman"/>
        </w:rPr>
        <w:t xml:space="preserve">(Eds.), </w:t>
      </w:r>
      <w:r w:rsidRPr="00C870F4">
        <w:rPr>
          <w:rFonts w:cs="Times New Roman"/>
          <w:i/>
        </w:rPr>
        <w:t>Teaching as the learning profession; Handbook of policy and practice</w:t>
      </w:r>
      <w:r w:rsidRPr="00C870F4">
        <w:rPr>
          <w:rFonts w:cs="Times New Roman"/>
        </w:rPr>
        <w:t xml:space="preserve"> (pp.3-32).</w:t>
      </w:r>
      <w:r w:rsidR="00C870F4">
        <w:rPr>
          <w:rFonts w:cs="Times New Roman"/>
        </w:rPr>
        <w:t xml:space="preserve"> </w:t>
      </w:r>
      <w:r w:rsidRPr="00C870F4">
        <w:rPr>
          <w:rFonts w:cs="Times New Roman"/>
        </w:rPr>
        <w:t xml:space="preserve">San Francisco: Jossey Bass. </w:t>
      </w:r>
    </w:p>
    <w:p w14:paraId="781DC5BC" w14:textId="77777777" w:rsidR="00FC0834" w:rsidRPr="00C870F4" w:rsidRDefault="00FC0834" w:rsidP="00C870F4">
      <w:pPr>
        <w:spacing w:line="480" w:lineRule="auto"/>
        <w:ind w:left="720" w:hanging="720"/>
        <w:contextualSpacing/>
        <w:rPr>
          <w:rFonts w:cs="Times New Roman"/>
        </w:rPr>
      </w:pPr>
      <w:r w:rsidRPr="00C870F4">
        <w:rPr>
          <w:rFonts w:cs="Times New Roman"/>
        </w:rPr>
        <w:t>Ball, D. L., Thames, M. H., &amp; Phelps, G. (2008). Content knowle</w:t>
      </w:r>
      <w:r w:rsidR="00C870F4">
        <w:rPr>
          <w:rFonts w:cs="Times New Roman"/>
        </w:rPr>
        <w:t xml:space="preserve">dge for teaching what makes it </w:t>
      </w:r>
      <w:r w:rsidRPr="00C870F4">
        <w:rPr>
          <w:rFonts w:cs="Times New Roman"/>
        </w:rPr>
        <w:t>special?</w:t>
      </w:r>
      <w:r w:rsidR="00C870F4">
        <w:rPr>
          <w:rFonts w:cs="Times New Roman"/>
        </w:rPr>
        <w:t xml:space="preserve"> </w:t>
      </w:r>
      <w:r w:rsidR="00C870F4" w:rsidRPr="00C870F4">
        <w:rPr>
          <w:rFonts w:cs="Times New Roman"/>
          <w:i/>
        </w:rPr>
        <w:t>Journal of T</w:t>
      </w:r>
      <w:r w:rsidRPr="00C870F4">
        <w:rPr>
          <w:rFonts w:cs="Times New Roman"/>
          <w:i/>
        </w:rPr>
        <w:t xml:space="preserve">eacher </w:t>
      </w:r>
      <w:r w:rsidR="00C870F4" w:rsidRPr="00C870F4">
        <w:rPr>
          <w:rFonts w:cs="Times New Roman"/>
          <w:i/>
        </w:rPr>
        <w:t>E</w:t>
      </w:r>
      <w:r w:rsidRPr="00C870F4">
        <w:rPr>
          <w:rFonts w:cs="Times New Roman"/>
          <w:i/>
        </w:rPr>
        <w:t>ducation, 59</w:t>
      </w:r>
      <w:r w:rsidRPr="00C870F4">
        <w:rPr>
          <w:rFonts w:cs="Times New Roman"/>
        </w:rPr>
        <w:t>(5), 389-407.</w:t>
      </w:r>
    </w:p>
    <w:p w14:paraId="2937BEDA" w14:textId="77777777" w:rsidR="00D86928" w:rsidRPr="00C870F4" w:rsidRDefault="00A764F9" w:rsidP="00C870F4">
      <w:pPr>
        <w:spacing w:line="480" w:lineRule="auto"/>
        <w:ind w:left="720" w:hanging="720"/>
        <w:contextualSpacing/>
        <w:rPr>
          <w:rFonts w:cs="Times New Roman"/>
        </w:rPr>
      </w:pPr>
      <w:r w:rsidRPr="00C870F4">
        <w:rPr>
          <w:rFonts w:cs="Times New Roman"/>
        </w:rPr>
        <w:t>Ballantyne, K. G., Sanderman, A. R., &amp; Levy, J. (2008). Educating En</w:t>
      </w:r>
      <w:r w:rsidR="00C870F4">
        <w:rPr>
          <w:rFonts w:cs="Times New Roman"/>
        </w:rPr>
        <w:t xml:space="preserve">glish Language Learners: </w:t>
      </w:r>
      <w:r w:rsidRPr="00C870F4">
        <w:rPr>
          <w:rFonts w:cs="Times New Roman"/>
        </w:rPr>
        <w:t>Building Teacher Capacity. Roundtable Report. Nati</w:t>
      </w:r>
      <w:r w:rsidR="00C870F4">
        <w:rPr>
          <w:rFonts w:cs="Times New Roman"/>
        </w:rPr>
        <w:t xml:space="preserve">onal Clearinghouse for English </w:t>
      </w:r>
      <w:r w:rsidRPr="00C870F4">
        <w:rPr>
          <w:rFonts w:cs="Times New Roman"/>
        </w:rPr>
        <w:t>Language Acquisition &amp; Language Instruction Educational Programs.</w:t>
      </w:r>
    </w:p>
    <w:p w14:paraId="5AA166EB" w14:textId="77777777" w:rsidR="00A764F9" w:rsidRPr="00C870F4" w:rsidRDefault="00D86928" w:rsidP="00C870F4">
      <w:pPr>
        <w:spacing w:line="480" w:lineRule="auto"/>
        <w:ind w:left="720" w:hanging="720"/>
        <w:contextualSpacing/>
        <w:rPr>
          <w:rFonts w:cs="Times New Roman"/>
        </w:rPr>
      </w:pPr>
      <w:r w:rsidRPr="00C870F4">
        <w:rPr>
          <w:rFonts w:cs="Times New Roman"/>
        </w:rPr>
        <w:lastRenderedPageBreak/>
        <w:t>Battista, M. T. (1994). Teacher beliefs and the reform movement in mathematics education.</w:t>
      </w:r>
      <w:r w:rsidR="00C870F4">
        <w:rPr>
          <w:rFonts w:cs="Times New Roman"/>
        </w:rPr>
        <w:t xml:space="preserve"> </w:t>
      </w:r>
      <w:r w:rsidR="00B46797">
        <w:rPr>
          <w:rFonts w:cs="Times New Roman"/>
          <w:i/>
        </w:rPr>
        <w:t xml:space="preserve">Phi </w:t>
      </w:r>
      <w:r w:rsidRPr="00C870F4">
        <w:rPr>
          <w:rFonts w:cs="Times New Roman"/>
          <w:i/>
        </w:rPr>
        <w:t>Delta Kappan</w:t>
      </w:r>
      <w:r w:rsidRPr="00C870F4">
        <w:rPr>
          <w:rFonts w:cs="Times New Roman"/>
        </w:rPr>
        <w:t>, 462-470.</w:t>
      </w:r>
    </w:p>
    <w:p w14:paraId="7CF62846" w14:textId="77777777" w:rsidR="00A764F9" w:rsidRPr="00C870F4" w:rsidRDefault="00A764F9" w:rsidP="00C870F4">
      <w:pPr>
        <w:spacing w:line="480" w:lineRule="auto"/>
        <w:ind w:left="720" w:hanging="720"/>
        <w:contextualSpacing/>
        <w:rPr>
          <w:rFonts w:cs="Times New Roman"/>
        </w:rPr>
      </w:pPr>
      <w:r w:rsidRPr="00C870F4">
        <w:rPr>
          <w:rFonts w:cs="Times New Roman"/>
        </w:rPr>
        <w:t>Beard, V. (1962).</w:t>
      </w:r>
      <w:r w:rsidR="00C870F4">
        <w:rPr>
          <w:rFonts w:cs="Times New Roman"/>
        </w:rPr>
        <w:t xml:space="preserve"> </w:t>
      </w:r>
      <w:r w:rsidRPr="00C870F4">
        <w:rPr>
          <w:rFonts w:cs="Times New Roman"/>
        </w:rPr>
        <w:t>Mathematics in kindergarten.</w:t>
      </w:r>
      <w:r w:rsidR="00C870F4">
        <w:rPr>
          <w:rFonts w:cs="Times New Roman"/>
        </w:rPr>
        <w:t xml:space="preserve"> </w:t>
      </w:r>
      <w:r w:rsidRPr="00C870F4">
        <w:rPr>
          <w:rFonts w:cs="Times New Roman"/>
          <w:i/>
        </w:rPr>
        <w:t>Arithmetic Teacher</w:t>
      </w:r>
      <w:r w:rsidR="00C870F4">
        <w:rPr>
          <w:rFonts w:cs="Times New Roman"/>
          <w:i/>
        </w:rPr>
        <w:t>,</w:t>
      </w:r>
      <w:r w:rsidRPr="00C870F4">
        <w:rPr>
          <w:rFonts w:cs="Times New Roman"/>
          <w:i/>
        </w:rPr>
        <w:t xml:space="preserve"> 9</w:t>
      </w:r>
      <w:r w:rsidRPr="00C870F4">
        <w:rPr>
          <w:rFonts w:cs="Times New Roman"/>
        </w:rPr>
        <w:t xml:space="preserve">, 22-25. </w:t>
      </w:r>
    </w:p>
    <w:p w14:paraId="0A73FCA5"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Beswick, K. </w:t>
      </w:r>
      <w:r w:rsidR="00C870F4">
        <w:rPr>
          <w:rFonts w:cs="Times New Roman"/>
        </w:rPr>
        <w:t>K</w:t>
      </w:r>
      <w:r w:rsidRPr="00C870F4">
        <w:rPr>
          <w:rFonts w:cs="Times New Roman"/>
        </w:rPr>
        <w:t>. (2006).The importance of mathematics teachers' beliefs.</w:t>
      </w:r>
      <w:r w:rsidR="00C870F4">
        <w:rPr>
          <w:rFonts w:cs="Times New Roman"/>
        </w:rPr>
        <w:t xml:space="preserve"> </w:t>
      </w:r>
      <w:r w:rsidR="00C870F4" w:rsidRPr="00C870F4">
        <w:rPr>
          <w:rFonts w:cs="Times New Roman"/>
          <w:i/>
        </w:rPr>
        <w:t xml:space="preserve">Australian Mathematics </w:t>
      </w:r>
      <w:r w:rsidRPr="00C870F4">
        <w:rPr>
          <w:rFonts w:cs="Times New Roman"/>
          <w:i/>
        </w:rPr>
        <w:t>Teacher, 62</w:t>
      </w:r>
      <w:r w:rsidRPr="00C870F4">
        <w:rPr>
          <w:rFonts w:cs="Times New Roman"/>
        </w:rPr>
        <w:t>(4), 17-22</w:t>
      </w:r>
    </w:p>
    <w:p w14:paraId="1EAFF91F" w14:textId="77777777" w:rsidR="00A764F9" w:rsidRPr="00C870F4" w:rsidRDefault="00A764F9" w:rsidP="00C870F4">
      <w:pPr>
        <w:spacing w:line="480" w:lineRule="auto"/>
        <w:ind w:left="720" w:hanging="720"/>
        <w:contextualSpacing/>
        <w:rPr>
          <w:rFonts w:cs="Times New Roman"/>
        </w:rPr>
      </w:pPr>
      <w:r w:rsidRPr="00C870F4">
        <w:rPr>
          <w:rFonts w:cs="Times New Roman"/>
        </w:rPr>
        <w:t>Boaler, J. (1998). Open and closed mathematics: Student e</w:t>
      </w:r>
      <w:r w:rsidR="00C870F4">
        <w:rPr>
          <w:rFonts w:cs="Times New Roman"/>
        </w:rPr>
        <w:t xml:space="preserve">xperiences and understandings. </w:t>
      </w:r>
      <w:r w:rsidRPr="00C870F4">
        <w:rPr>
          <w:rFonts w:cs="Times New Roman"/>
          <w:i/>
        </w:rPr>
        <w:t xml:space="preserve">Journal for </w:t>
      </w:r>
      <w:r w:rsidR="00C870F4" w:rsidRPr="00C870F4">
        <w:rPr>
          <w:rFonts w:cs="Times New Roman"/>
          <w:i/>
        </w:rPr>
        <w:t>R</w:t>
      </w:r>
      <w:r w:rsidRPr="00C870F4">
        <w:rPr>
          <w:rFonts w:cs="Times New Roman"/>
          <w:i/>
        </w:rPr>
        <w:t xml:space="preserve">esearch in </w:t>
      </w:r>
      <w:r w:rsidR="00C870F4" w:rsidRPr="00C870F4">
        <w:rPr>
          <w:rFonts w:cs="Times New Roman"/>
          <w:i/>
        </w:rPr>
        <w:t>M</w:t>
      </w:r>
      <w:r w:rsidRPr="00C870F4">
        <w:rPr>
          <w:rFonts w:cs="Times New Roman"/>
          <w:i/>
        </w:rPr>
        <w:t xml:space="preserve">athematics </w:t>
      </w:r>
      <w:r w:rsidR="00C870F4" w:rsidRPr="00C870F4">
        <w:rPr>
          <w:rFonts w:cs="Times New Roman"/>
          <w:i/>
        </w:rPr>
        <w:t>E</w:t>
      </w:r>
      <w:r w:rsidRPr="00C870F4">
        <w:rPr>
          <w:rFonts w:cs="Times New Roman"/>
          <w:i/>
        </w:rPr>
        <w:t>ducation</w:t>
      </w:r>
      <w:r w:rsidRPr="00C870F4">
        <w:rPr>
          <w:rFonts w:cs="Times New Roman"/>
        </w:rPr>
        <w:t>, 41-62.</w:t>
      </w:r>
    </w:p>
    <w:p w14:paraId="5FF4D00F" w14:textId="77777777" w:rsidR="00A764F9" w:rsidRPr="00C870F4" w:rsidRDefault="00A764F9" w:rsidP="00C870F4">
      <w:pPr>
        <w:spacing w:line="480" w:lineRule="auto"/>
        <w:ind w:left="720" w:hanging="720"/>
        <w:contextualSpacing/>
        <w:rPr>
          <w:rFonts w:cs="Times New Roman"/>
        </w:rPr>
      </w:pPr>
      <w:r w:rsidRPr="00C870F4">
        <w:rPr>
          <w:rFonts w:cs="Times New Roman"/>
        </w:rPr>
        <w:t>Borman, G. D., &amp; Overman, L. T. (2004). Academic resilience</w:t>
      </w:r>
      <w:r w:rsidR="00C870F4">
        <w:rPr>
          <w:rFonts w:cs="Times New Roman"/>
        </w:rPr>
        <w:t xml:space="preserve"> in mathematics among poor and </w:t>
      </w:r>
      <w:r w:rsidRPr="00C870F4">
        <w:rPr>
          <w:rFonts w:cs="Times New Roman"/>
        </w:rPr>
        <w:t>minority students.</w:t>
      </w:r>
      <w:r w:rsidR="00C870F4">
        <w:rPr>
          <w:rFonts w:cs="Times New Roman"/>
        </w:rPr>
        <w:t xml:space="preserve"> </w:t>
      </w:r>
      <w:r w:rsidRPr="00C870F4">
        <w:rPr>
          <w:rFonts w:cs="Times New Roman"/>
          <w:i/>
        </w:rPr>
        <w:t>The Elementary School Journal</w:t>
      </w:r>
      <w:r w:rsidRPr="00C870F4">
        <w:rPr>
          <w:rFonts w:cs="Times New Roman"/>
        </w:rPr>
        <w:t>, 177-195.</w:t>
      </w:r>
    </w:p>
    <w:p w14:paraId="4DDEB953"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Bower, G.H., &amp; Clark, M.C. (1969). Narrative stores as </w:t>
      </w:r>
      <w:r w:rsidR="00C870F4">
        <w:rPr>
          <w:rFonts w:cs="Times New Roman"/>
        </w:rPr>
        <w:t xml:space="preserve">mediators for serial learning. </w:t>
      </w:r>
      <w:r w:rsidRPr="00C870F4">
        <w:rPr>
          <w:rFonts w:cs="Times New Roman"/>
          <w:i/>
        </w:rPr>
        <w:t>Psychonomic Science, 14</w:t>
      </w:r>
      <w:r w:rsidRPr="00C870F4">
        <w:rPr>
          <w:rFonts w:cs="Times New Roman"/>
        </w:rPr>
        <w:t xml:space="preserve">, 181-182. </w:t>
      </w:r>
    </w:p>
    <w:p w14:paraId="747871E0" w14:textId="77777777" w:rsidR="00441E30" w:rsidRPr="00C870F4" w:rsidRDefault="00A764F9" w:rsidP="00C870F4">
      <w:pPr>
        <w:spacing w:line="480" w:lineRule="auto"/>
        <w:ind w:left="720" w:hanging="720"/>
        <w:contextualSpacing/>
        <w:rPr>
          <w:rFonts w:cs="Times New Roman"/>
        </w:rPr>
      </w:pPr>
      <w:r w:rsidRPr="00C870F4">
        <w:rPr>
          <w:rFonts w:cs="Times New Roman"/>
        </w:rPr>
        <w:t xml:space="preserve">Bransford, J. D., Brown, A. L., &amp; Cocking, R. R. (2000). </w:t>
      </w:r>
      <w:r w:rsidRPr="00C870F4">
        <w:rPr>
          <w:rFonts w:cs="Times New Roman"/>
          <w:i/>
        </w:rPr>
        <w:t>How people learn</w:t>
      </w:r>
      <w:r w:rsidRPr="00C870F4">
        <w:rPr>
          <w:rFonts w:cs="Times New Roman"/>
        </w:rPr>
        <w:t>. Washington D.C.: National Academies Press.</w:t>
      </w:r>
    </w:p>
    <w:p w14:paraId="4BB59E94" w14:textId="77777777" w:rsidR="00A764F9" w:rsidRPr="00C870F4" w:rsidRDefault="00441E30" w:rsidP="00C870F4">
      <w:pPr>
        <w:spacing w:line="480" w:lineRule="auto"/>
        <w:ind w:left="720" w:hanging="720"/>
        <w:contextualSpacing/>
        <w:rPr>
          <w:rFonts w:cs="Times New Roman"/>
        </w:rPr>
      </w:pPr>
      <w:r w:rsidRPr="00C870F4">
        <w:rPr>
          <w:rFonts w:cs="Times New Roman"/>
        </w:rPr>
        <w:t>Brett, P. (1994). A genre analysis of the results section of sociology articles.</w:t>
      </w:r>
      <w:r w:rsidR="00C870F4">
        <w:rPr>
          <w:rFonts w:cs="Times New Roman"/>
        </w:rPr>
        <w:t xml:space="preserve"> </w:t>
      </w:r>
      <w:r w:rsidR="00C870F4" w:rsidRPr="00C870F4">
        <w:rPr>
          <w:rFonts w:cs="Times New Roman"/>
          <w:i/>
        </w:rPr>
        <w:t xml:space="preserve">English for Specific </w:t>
      </w:r>
      <w:r w:rsidRPr="00C870F4">
        <w:rPr>
          <w:rFonts w:cs="Times New Roman"/>
          <w:i/>
        </w:rPr>
        <w:t>Purposes, 13</w:t>
      </w:r>
      <w:r w:rsidRPr="00C870F4">
        <w:rPr>
          <w:rFonts w:cs="Times New Roman"/>
        </w:rPr>
        <w:t>(1), 47-59.</w:t>
      </w:r>
    </w:p>
    <w:p w14:paraId="11916584" w14:textId="77777777" w:rsidR="002226B4" w:rsidRPr="00C870F4" w:rsidRDefault="00A764F9" w:rsidP="00C870F4">
      <w:pPr>
        <w:spacing w:line="480" w:lineRule="auto"/>
        <w:ind w:left="720" w:hanging="720"/>
        <w:contextualSpacing/>
        <w:rPr>
          <w:rFonts w:cs="Times New Roman"/>
        </w:rPr>
      </w:pPr>
      <w:r w:rsidRPr="00C870F4">
        <w:rPr>
          <w:rFonts w:cs="Times New Roman"/>
        </w:rPr>
        <w:t>Brown, J.S., Collins, A.</w:t>
      </w:r>
      <w:r w:rsidR="00B46797">
        <w:rPr>
          <w:rFonts w:cs="Times New Roman"/>
        </w:rPr>
        <w:t>,</w:t>
      </w:r>
      <w:r w:rsidRPr="00C870F4">
        <w:rPr>
          <w:rFonts w:cs="Times New Roman"/>
        </w:rPr>
        <w:t xml:space="preserve"> &amp;</w:t>
      </w:r>
      <w:r w:rsidR="00C870F4">
        <w:rPr>
          <w:rFonts w:cs="Times New Roman"/>
        </w:rPr>
        <w:t xml:space="preserve"> </w:t>
      </w:r>
      <w:r w:rsidRPr="00C870F4">
        <w:rPr>
          <w:rFonts w:cs="Times New Roman"/>
        </w:rPr>
        <w:t>Duguid, S. (1989). Situated cogniti</w:t>
      </w:r>
      <w:r w:rsidR="00C870F4">
        <w:rPr>
          <w:rFonts w:cs="Times New Roman"/>
        </w:rPr>
        <w:t xml:space="preserve">on and the culture of learning. </w:t>
      </w:r>
      <w:r w:rsidRPr="00C870F4">
        <w:rPr>
          <w:rFonts w:cs="Times New Roman"/>
          <w:i/>
        </w:rPr>
        <w:t>Educational Researcher, 18</w:t>
      </w:r>
      <w:r w:rsidRPr="00C870F4">
        <w:rPr>
          <w:rFonts w:cs="Times New Roman"/>
        </w:rPr>
        <w:t xml:space="preserve">(1), 32-42. </w:t>
      </w:r>
    </w:p>
    <w:p w14:paraId="11F032F3" w14:textId="77777777" w:rsidR="00A764F9" w:rsidRPr="00C870F4" w:rsidRDefault="002226B4" w:rsidP="00C870F4">
      <w:pPr>
        <w:spacing w:line="480" w:lineRule="auto"/>
        <w:ind w:left="720" w:hanging="720"/>
        <w:contextualSpacing/>
        <w:rPr>
          <w:rFonts w:cs="Times New Roman"/>
        </w:rPr>
      </w:pPr>
      <w:r w:rsidRPr="00C870F4">
        <w:rPr>
          <w:rFonts w:cs="Times New Roman"/>
        </w:rPr>
        <w:t xml:space="preserve">Brophy, J. (2010). </w:t>
      </w:r>
      <w:r w:rsidRPr="00C870F4">
        <w:rPr>
          <w:rFonts w:cs="Times New Roman"/>
          <w:i/>
        </w:rPr>
        <w:t>Motivating students to learn</w:t>
      </w:r>
      <w:r w:rsidRPr="00C870F4">
        <w:rPr>
          <w:rFonts w:cs="Times New Roman"/>
        </w:rPr>
        <w:t xml:space="preserve"> (2nd ed.). Madison, WI: McGraw Hill. </w:t>
      </w:r>
    </w:p>
    <w:p w14:paraId="46DF5E62" w14:textId="77777777" w:rsidR="00E02416" w:rsidRPr="00C870F4" w:rsidRDefault="00A764F9" w:rsidP="00C870F4">
      <w:pPr>
        <w:spacing w:line="480" w:lineRule="auto"/>
        <w:ind w:left="720" w:hanging="720"/>
        <w:contextualSpacing/>
        <w:rPr>
          <w:rFonts w:cs="Times New Roman"/>
        </w:rPr>
      </w:pPr>
      <w:r w:rsidRPr="00C870F4">
        <w:rPr>
          <w:rFonts w:cs="Times New Roman"/>
        </w:rPr>
        <w:t>Bruner, J. (1987). Life as narrative.</w:t>
      </w:r>
      <w:r w:rsidR="00C870F4">
        <w:rPr>
          <w:rFonts w:cs="Times New Roman"/>
        </w:rPr>
        <w:t xml:space="preserve"> </w:t>
      </w:r>
      <w:r w:rsidRPr="00C870F4">
        <w:rPr>
          <w:rFonts w:cs="Times New Roman"/>
          <w:i/>
        </w:rPr>
        <w:t>Social Research, 54</w:t>
      </w:r>
      <w:r w:rsidRPr="00C870F4">
        <w:rPr>
          <w:rFonts w:cs="Times New Roman"/>
        </w:rPr>
        <w:t>, 11-32.</w:t>
      </w:r>
    </w:p>
    <w:p w14:paraId="0234A1BC" w14:textId="77777777" w:rsidR="00A764F9" w:rsidRPr="00C870F4" w:rsidRDefault="00E02416" w:rsidP="00C870F4">
      <w:pPr>
        <w:spacing w:line="480" w:lineRule="auto"/>
        <w:ind w:left="720" w:hanging="720"/>
        <w:contextualSpacing/>
        <w:rPr>
          <w:rFonts w:cs="Times New Roman"/>
        </w:rPr>
      </w:pPr>
      <w:r w:rsidRPr="00C870F4">
        <w:rPr>
          <w:rFonts w:cs="Times New Roman"/>
        </w:rPr>
        <w:t>Bunton, D. (2005). The structure of PhD conclusion chapters.</w:t>
      </w:r>
      <w:r w:rsidR="00C870F4">
        <w:rPr>
          <w:rFonts w:cs="Times New Roman"/>
        </w:rPr>
        <w:t xml:space="preserve"> </w:t>
      </w:r>
      <w:r w:rsidRPr="00C870F4">
        <w:rPr>
          <w:rFonts w:cs="Times New Roman"/>
          <w:i/>
        </w:rPr>
        <w:t>J</w:t>
      </w:r>
      <w:r w:rsidR="00C870F4" w:rsidRPr="00C870F4">
        <w:rPr>
          <w:rFonts w:cs="Times New Roman"/>
          <w:i/>
        </w:rPr>
        <w:t xml:space="preserve">ournal of English for Academic </w:t>
      </w:r>
      <w:r w:rsidRPr="00C870F4">
        <w:rPr>
          <w:rFonts w:cs="Times New Roman"/>
          <w:i/>
        </w:rPr>
        <w:t>Purposes, 4</w:t>
      </w:r>
      <w:r w:rsidRPr="00C870F4">
        <w:rPr>
          <w:rFonts w:cs="Times New Roman"/>
        </w:rPr>
        <w:t>(3), 207-224.</w:t>
      </w:r>
    </w:p>
    <w:p w14:paraId="382D4B64" w14:textId="77777777" w:rsidR="00A764F9" w:rsidRPr="00C870F4" w:rsidRDefault="00A764F9" w:rsidP="00C870F4">
      <w:pPr>
        <w:spacing w:line="480" w:lineRule="auto"/>
        <w:ind w:left="720" w:hanging="720"/>
        <w:contextualSpacing/>
        <w:rPr>
          <w:rFonts w:cs="Times New Roman"/>
        </w:rPr>
      </w:pPr>
      <w:r w:rsidRPr="00C870F4">
        <w:rPr>
          <w:rFonts w:cs="Times New Roman"/>
        </w:rPr>
        <w:lastRenderedPageBreak/>
        <w:t xml:space="preserve">Burns, M. (2010). As Easy as Pi: Picture Books Are Perfect for Teaching Math. </w:t>
      </w:r>
      <w:r w:rsidR="00C870F4" w:rsidRPr="00C870F4">
        <w:rPr>
          <w:rFonts w:cs="Times New Roman"/>
          <w:i/>
        </w:rPr>
        <w:t xml:space="preserve">School Library </w:t>
      </w:r>
      <w:r w:rsidRPr="00C870F4">
        <w:rPr>
          <w:rFonts w:cs="Times New Roman"/>
          <w:i/>
        </w:rPr>
        <w:t>Journal, 56</w:t>
      </w:r>
      <w:r w:rsidRPr="00C870F4">
        <w:rPr>
          <w:rFonts w:cs="Times New Roman"/>
        </w:rPr>
        <w:t>(5), 32-41.</w:t>
      </w:r>
    </w:p>
    <w:p w14:paraId="3CB2079C" w14:textId="77777777" w:rsidR="00A764F9" w:rsidRPr="00C870F4" w:rsidRDefault="00A764F9" w:rsidP="00C870F4">
      <w:pPr>
        <w:spacing w:line="480" w:lineRule="auto"/>
        <w:ind w:left="720" w:hanging="720"/>
        <w:contextualSpacing/>
        <w:rPr>
          <w:rFonts w:cs="Times New Roman"/>
        </w:rPr>
      </w:pPr>
      <w:r w:rsidRPr="00C870F4">
        <w:rPr>
          <w:rFonts w:cs="Times New Roman"/>
        </w:rPr>
        <w:t>Bursal, M. &amp;</w:t>
      </w:r>
      <w:r w:rsidR="00B46797">
        <w:rPr>
          <w:rFonts w:cs="Times New Roman"/>
        </w:rPr>
        <w:t xml:space="preserve"> </w:t>
      </w:r>
      <w:r w:rsidRPr="00C870F4">
        <w:rPr>
          <w:rFonts w:cs="Times New Roman"/>
        </w:rPr>
        <w:t xml:space="preserve">Paznokas, L. (2006). Mathematics anxiety and </w:t>
      </w:r>
      <w:r w:rsidR="00C870F4" w:rsidRPr="00C870F4">
        <w:rPr>
          <w:rFonts w:cs="Times New Roman"/>
        </w:rPr>
        <w:t>p</w:t>
      </w:r>
      <w:r w:rsidR="00C870F4">
        <w:rPr>
          <w:rFonts w:cs="Times New Roman"/>
        </w:rPr>
        <w:t xml:space="preserve">reservice elementary teachers’ </w:t>
      </w:r>
      <w:r w:rsidRPr="00C870F4">
        <w:rPr>
          <w:rFonts w:cs="Times New Roman"/>
        </w:rPr>
        <w:t>confidence to reach mathematics and science.</w:t>
      </w:r>
      <w:r w:rsidR="00C870F4">
        <w:rPr>
          <w:rFonts w:cs="Times New Roman"/>
        </w:rPr>
        <w:t xml:space="preserve"> </w:t>
      </w:r>
      <w:r w:rsidRPr="00C870F4">
        <w:rPr>
          <w:rFonts w:cs="Times New Roman"/>
          <w:i/>
        </w:rPr>
        <w:t>School Science and Mathematics, 106</w:t>
      </w:r>
      <w:r w:rsidRPr="00C870F4">
        <w:rPr>
          <w:rFonts w:cs="Times New Roman"/>
        </w:rPr>
        <w:t xml:space="preserve">(4), </w:t>
      </w:r>
      <w:r w:rsidRPr="00C870F4">
        <w:rPr>
          <w:rFonts w:cs="Times New Roman"/>
        </w:rPr>
        <w:tab/>
        <w:t xml:space="preserve">173-180. </w:t>
      </w:r>
    </w:p>
    <w:p w14:paraId="14DAB2B5" w14:textId="77777777" w:rsidR="003C4212" w:rsidRPr="00C870F4" w:rsidRDefault="003C4212" w:rsidP="00C870F4">
      <w:pPr>
        <w:spacing w:line="480" w:lineRule="auto"/>
        <w:ind w:left="720" w:hanging="720"/>
        <w:contextualSpacing/>
        <w:rPr>
          <w:rFonts w:cs="Times New Roman"/>
        </w:rPr>
      </w:pPr>
      <w:r w:rsidRPr="00C870F4">
        <w:rPr>
          <w:rFonts w:cs="Times New Roman"/>
        </w:rPr>
        <w:t xml:space="preserve">Campbell, D. T., &amp; Stanley, J. C. (2015). </w:t>
      </w:r>
      <w:r w:rsidRPr="00C870F4">
        <w:rPr>
          <w:rFonts w:cs="Times New Roman"/>
          <w:i/>
        </w:rPr>
        <w:t xml:space="preserve">Experimental and </w:t>
      </w:r>
      <w:r w:rsidR="00C870F4" w:rsidRPr="00C870F4">
        <w:rPr>
          <w:rFonts w:cs="Times New Roman"/>
          <w:i/>
        </w:rPr>
        <w:t xml:space="preserve">quasi-experimental designs for </w:t>
      </w:r>
      <w:r w:rsidRPr="00C870F4">
        <w:rPr>
          <w:rFonts w:cs="Times New Roman"/>
          <w:i/>
        </w:rPr>
        <w:t>research.</w:t>
      </w:r>
      <w:r w:rsidR="00C870F4">
        <w:rPr>
          <w:rFonts w:cs="Times New Roman"/>
        </w:rPr>
        <w:t xml:space="preserve"> </w:t>
      </w:r>
      <w:r w:rsidRPr="00C870F4">
        <w:rPr>
          <w:rFonts w:cs="Times New Roman"/>
        </w:rPr>
        <w:t>Ravenio Books.</w:t>
      </w:r>
    </w:p>
    <w:p w14:paraId="250684B9" w14:textId="77777777" w:rsidR="00A764F9" w:rsidRPr="00C870F4" w:rsidRDefault="00A764F9" w:rsidP="00C870F4">
      <w:pPr>
        <w:spacing w:line="480" w:lineRule="auto"/>
        <w:ind w:left="720" w:hanging="720"/>
        <w:contextualSpacing/>
        <w:rPr>
          <w:rFonts w:cs="Times New Roman"/>
        </w:rPr>
      </w:pPr>
      <w:r w:rsidRPr="00C870F4">
        <w:rPr>
          <w:rFonts w:cs="Times New Roman"/>
        </w:rPr>
        <w:t>Carney, M. B., Brendefur, J. L., Thiede, K., Hughes, G., &amp; Sutton, J. (2014). Statewide Mathematics Professional Development Teacher Knowledg</w:t>
      </w:r>
      <w:r w:rsidR="00C870F4">
        <w:rPr>
          <w:rFonts w:cs="Times New Roman"/>
        </w:rPr>
        <w:t xml:space="preserve">e, Self-Efficacy, and Beliefs. </w:t>
      </w:r>
      <w:r w:rsidRPr="00C870F4">
        <w:rPr>
          <w:rFonts w:cs="Times New Roman"/>
          <w:i/>
        </w:rPr>
        <w:t>Educational Policy</w:t>
      </w:r>
      <w:r w:rsidRPr="00C870F4">
        <w:rPr>
          <w:rFonts w:cs="Times New Roman"/>
        </w:rPr>
        <w:t>, 1-34.</w:t>
      </w:r>
    </w:p>
    <w:p w14:paraId="061E852D" w14:textId="77777777" w:rsidR="00A764F9" w:rsidRPr="00C870F4" w:rsidRDefault="00A764F9" w:rsidP="00C870F4">
      <w:pPr>
        <w:spacing w:line="480" w:lineRule="auto"/>
        <w:ind w:left="720" w:hanging="720"/>
        <w:contextualSpacing/>
        <w:rPr>
          <w:rFonts w:cs="Times New Roman"/>
        </w:rPr>
      </w:pPr>
      <w:r w:rsidRPr="00C870F4">
        <w:rPr>
          <w:rFonts w:cs="Times New Roman"/>
        </w:rPr>
        <w:t>Casey, B., Erkut, S., Ceder, I., &amp; Young, J. (2008).</w:t>
      </w:r>
      <w:r w:rsidR="00C870F4">
        <w:rPr>
          <w:rFonts w:cs="Times New Roman"/>
        </w:rPr>
        <w:t xml:space="preserve"> </w:t>
      </w:r>
      <w:r w:rsidRPr="00C870F4">
        <w:rPr>
          <w:rFonts w:cs="Times New Roman"/>
        </w:rPr>
        <w:t xml:space="preserve">Use of a storytelling context to improve girls' </w:t>
      </w:r>
      <w:r w:rsidRPr="00C870F4">
        <w:rPr>
          <w:rFonts w:cs="Times New Roman"/>
        </w:rPr>
        <w:tab/>
        <w:t>and boys' geometry skills in kindergarten.</w:t>
      </w:r>
      <w:r w:rsidR="00C870F4">
        <w:rPr>
          <w:rFonts w:cs="Times New Roman"/>
        </w:rPr>
        <w:t xml:space="preserve"> </w:t>
      </w:r>
      <w:r w:rsidRPr="00C870F4">
        <w:rPr>
          <w:rFonts w:cs="Times New Roman"/>
          <w:i/>
        </w:rPr>
        <w:t>Journal of Applied Developmental Psychology,29</w:t>
      </w:r>
      <w:r w:rsidRPr="00C870F4">
        <w:rPr>
          <w:rFonts w:cs="Times New Roman"/>
        </w:rPr>
        <w:t>(1), 29-48.</w:t>
      </w:r>
    </w:p>
    <w:p w14:paraId="5BE7CC43" w14:textId="77777777" w:rsidR="00A764F9" w:rsidRPr="00C870F4" w:rsidRDefault="00A764F9" w:rsidP="00C870F4">
      <w:pPr>
        <w:spacing w:line="480" w:lineRule="auto"/>
        <w:ind w:left="720" w:hanging="720"/>
        <w:contextualSpacing/>
        <w:rPr>
          <w:rFonts w:cs="Times New Roman"/>
        </w:rPr>
      </w:pPr>
      <w:r w:rsidRPr="00C870F4">
        <w:rPr>
          <w:rFonts w:cs="Times New Roman"/>
        </w:rPr>
        <w:t>Casey, B., Kersh, J.E.</w:t>
      </w:r>
      <w:r w:rsidR="00B46797">
        <w:rPr>
          <w:rFonts w:cs="Times New Roman"/>
        </w:rPr>
        <w:t>,</w:t>
      </w:r>
      <w:r w:rsidRPr="00C870F4">
        <w:rPr>
          <w:rFonts w:cs="Times New Roman"/>
        </w:rPr>
        <w:t xml:space="preserve"> &amp; Mercer Young, J. (2004). Storytelling </w:t>
      </w:r>
      <w:r w:rsidR="00C870F4">
        <w:rPr>
          <w:rFonts w:cs="Times New Roman"/>
        </w:rPr>
        <w:t xml:space="preserve">sagas: An effective medium for </w:t>
      </w:r>
      <w:r w:rsidRPr="00C870F4">
        <w:rPr>
          <w:rFonts w:cs="Times New Roman"/>
        </w:rPr>
        <w:t xml:space="preserve">teaching early childhood mathematics.  </w:t>
      </w:r>
      <w:r w:rsidRPr="00C870F4">
        <w:rPr>
          <w:rFonts w:cs="Times New Roman"/>
          <w:i/>
        </w:rPr>
        <w:t>Early Childho</w:t>
      </w:r>
      <w:r w:rsidR="00C870F4" w:rsidRPr="00C870F4">
        <w:rPr>
          <w:rFonts w:cs="Times New Roman"/>
          <w:i/>
        </w:rPr>
        <w:t xml:space="preserve">od Research Quarterly: Special </w:t>
      </w:r>
      <w:r w:rsidRPr="00C870F4">
        <w:rPr>
          <w:rFonts w:cs="Times New Roman"/>
          <w:i/>
        </w:rPr>
        <w:t>Issue on Mathematics and Science, 19</w:t>
      </w:r>
      <w:r w:rsidRPr="00C870F4">
        <w:rPr>
          <w:rFonts w:cs="Times New Roman"/>
        </w:rPr>
        <w:t xml:space="preserve">, 167-172. </w:t>
      </w:r>
    </w:p>
    <w:p w14:paraId="66941A07"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Clark, J. (2007). Mathematics saves the day. </w:t>
      </w:r>
      <w:r w:rsidRPr="00C870F4">
        <w:rPr>
          <w:rFonts w:cs="Times New Roman"/>
          <w:i/>
        </w:rPr>
        <w:t>Australian Primary Mathematics Classroom, 12</w:t>
      </w:r>
      <w:r w:rsidR="00C870F4">
        <w:rPr>
          <w:rFonts w:cs="Times New Roman"/>
        </w:rPr>
        <w:t xml:space="preserve">(2), </w:t>
      </w:r>
      <w:r w:rsidRPr="00C870F4">
        <w:rPr>
          <w:rFonts w:cs="Times New Roman"/>
        </w:rPr>
        <w:t>21.</w:t>
      </w:r>
    </w:p>
    <w:p w14:paraId="5AB769C4" w14:textId="77777777" w:rsidR="005F30A8" w:rsidRPr="00C870F4" w:rsidRDefault="00A764F9" w:rsidP="00C870F4">
      <w:pPr>
        <w:spacing w:line="480" w:lineRule="auto"/>
        <w:ind w:left="720" w:hanging="720"/>
        <w:contextualSpacing/>
        <w:rPr>
          <w:rFonts w:cs="Times New Roman"/>
        </w:rPr>
      </w:pPr>
      <w:r w:rsidRPr="00C870F4">
        <w:rPr>
          <w:rFonts w:cs="Times New Roman"/>
        </w:rPr>
        <w:t xml:space="preserve">Clark, C. M., &amp; Peterson, P. L. (1986). Teachers' thought processes. In M. Wittrock (Ed.), </w:t>
      </w:r>
      <w:r w:rsidRPr="00451427">
        <w:rPr>
          <w:rFonts w:cs="Times New Roman"/>
          <w:i/>
        </w:rPr>
        <w:t>Handbook of research in teaching</w:t>
      </w:r>
      <w:r w:rsidRPr="00C870F4">
        <w:rPr>
          <w:rFonts w:cs="Times New Roman"/>
        </w:rPr>
        <w:t xml:space="preserve"> (3rd ed.) (p. 255-296). New York: MacMillan.</w:t>
      </w:r>
    </w:p>
    <w:p w14:paraId="49615B45" w14:textId="77777777" w:rsidR="00A764F9" w:rsidRPr="00C870F4" w:rsidRDefault="005F30A8" w:rsidP="00C870F4">
      <w:pPr>
        <w:spacing w:line="480" w:lineRule="auto"/>
        <w:ind w:left="720" w:hanging="720"/>
        <w:contextualSpacing/>
        <w:rPr>
          <w:rFonts w:cs="Times New Roman"/>
        </w:rPr>
      </w:pPr>
      <w:r w:rsidRPr="00C870F4">
        <w:rPr>
          <w:rFonts w:cs="Times New Roman"/>
        </w:rPr>
        <w:lastRenderedPageBreak/>
        <w:t>Clotfelter, C. T., Ladd, H. F., &amp;</w:t>
      </w:r>
      <w:r w:rsidR="00B46797">
        <w:rPr>
          <w:rFonts w:cs="Times New Roman"/>
        </w:rPr>
        <w:t xml:space="preserve"> </w:t>
      </w:r>
      <w:r w:rsidRPr="00C870F4">
        <w:rPr>
          <w:rFonts w:cs="Times New Roman"/>
        </w:rPr>
        <w:t>Vigdor, J. L. (2007). T</w:t>
      </w:r>
      <w:r w:rsidR="00451427">
        <w:rPr>
          <w:rFonts w:cs="Times New Roman"/>
        </w:rPr>
        <w:t xml:space="preserve">eacher credentials and student </w:t>
      </w:r>
      <w:r w:rsidRPr="00C870F4">
        <w:rPr>
          <w:rFonts w:cs="Times New Roman"/>
        </w:rPr>
        <w:t>achievement: Longitudinal analysis with student fixed e</w:t>
      </w:r>
      <w:r w:rsidR="00451427">
        <w:rPr>
          <w:rFonts w:cs="Times New Roman"/>
        </w:rPr>
        <w:t xml:space="preserve">ffects. </w:t>
      </w:r>
      <w:r w:rsidR="00451427" w:rsidRPr="00451427">
        <w:rPr>
          <w:rFonts w:cs="Times New Roman"/>
          <w:i/>
        </w:rPr>
        <w:t xml:space="preserve">Economics of Education </w:t>
      </w:r>
      <w:r w:rsidRPr="00451427">
        <w:rPr>
          <w:rFonts w:cs="Times New Roman"/>
          <w:i/>
        </w:rPr>
        <w:t>Review, 26</w:t>
      </w:r>
      <w:r w:rsidRPr="00C870F4">
        <w:rPr>
          <w:rFonts w:cs="Times New Roman"/>
        </w:rPr>
        <w:t>(6), 673-682.</w:t>
      </w:r>
    </w:p>
    <w:p w14:paraId="36F74274" w14:textId="77777777" w:rsidR="00451427" w:rsidRDefault="00B46797" w:rsidP="00C870F4">
      <w:pPr>
        <w:spacing w:line="480" w:lineRule="auto"/>
        <w:ind w:left="720" w:hanging="720"/>
        <w:contextualSpacing/>
        <w:rPr>
          <w:rFonts w:cs="Times New Roman"/>
        </w:rPr>
      </w:pPr>
      <w:r>
        <w:rPr>
          <w:rFonts w:cs="Times New Roman"/>
        </w:rPr>
        <w:t>Cochran-Smith, M., &amp; Lytle, S</w:t>
      </w:r>
      <w:r w:rsidR="00A764F9" w:rsidRPr="00C870F4">
        <w:rPr>
          <w:rFonts w:cs="Times New Roman"/>
        </w:rPr>
        <w:t>. (1999). The teacher rese</w:t>
      </w:r>
      <w:r w:rsidR="00451427">
        <w:rPr>
          <w:rFonts w:cs="Times New Roman"/>
        </w:rPr>
        <w:t xml:space="preserve">arch movement: a decade later. </w:t>
      </w:r>
      <w:r w:rsidR="00A764F9" w:rsidRPr="00451427">
        <w:rPr>
          <w:rFonts w:cs="Times New Roman"/>
          <w:i/>
        </w:rPr>
        <w:t>Educational Researcher, 28</w:t>
      </w:r>
      <w:r w:rsidR="00A764F9" w:rsidRPr="00C870F4">
        <w:rPr>
          <w:rFonts w:cs="Times New Roman"/>
        </w:rPr>
        <w:t xml:space="preserve">(7), 15-25. </w:t>
      </w:r>
    </w:p>
    <w:p w14:paraId="46BD348E" w14:textId="77777777" w:rsidR="00A764F9" w:rsidRPr="00C870F4" w:rsidRDefault="00A764F9" w:rsidP="00C870F4">
      <w:pPr>
        <w:spacing w:line="480" w:lineRule="auto"/>
        <w:ind w:left="720" w:hanging="720"/>
        <w:contextualSpacing/>
        <w:rPr>
          <w:rFonts w:cs="Times New Roman"/>
        </w:rPr>
      </w:pPr>
      <w:r w:rsidRPr="00C870F4">
        <w:rPr>
          <w:rFonts w:cs="Times New Roman"/>
        </w:rPr>
        <w:t>Colton, D., &amp; Covert, R. W.</w:t>
      </w:r>
      <w:r w:rsidR="00B46797">
        <w:rPr>
          <w:rFonts w:cs="Times New Roman"/>
        </w:rPr>
        <w:t xml:space="preserve"> </w:t>
      </w:r>
      <w:r w:rsidRPr="00C870F4">
        <w:rPr>
          <w:rFonts w:cs="Times New Roman"/>
        </w:rPr>
        <w:t xml:space="preserve">(2007). </w:t>
      </w:r>
      <w:r w:rsidRPr="00451427">
        <w:rPr>
          <w:rFonts w:cs="Times New Roman"/>
          <w:i/>
        </w:rPr>
        <w:t>Designing and constructing i</w:t>
      </w:r>
      <w:r w:rsidR="00451427" w:rsidRPr="00451427">
        <w:rPr>
          <w:rFonts w:cs="Times New Roman"/>
          <w:i/>
        </w:rPr>
        <w:t xml:space="preserve">nstruments for social research </w:t>
      </w:r>
      <w:r w:rsidRPr="00451427">
        <w:rPr>
          <w:rFonts w:cs="Times New Roman"/>
          <w:i/>
        </w:rPr>
        <w:t>and evaluation.</w:t>
      </w:r>
      <w:r w:rsidRPr="00C870F4">
        <w:rPr>
          <w:rFonts w:cs="Times New Roman"/>
        </w:rPr>
        <w:t xml:space="preserve"> San Francisco, CA: Jossey-Bass.</w:t>
      </w:r>
    </w:p>
    <w:p w14:paraId="63961250"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Columba, L. (2013). So, Here's the Story. </w:t>
      </w:r>
      <w:r w:rsidRPr="00451427">
        <w:rPr>
          <w:rFonts w:cs="Times New Roman"/>
          <w:i/>
        </w:rPr>
        <w:t>Teaching Children Mathematics, 19</w:t>
      </w:r>
      <w:r w:rsidRPr="00C870F4">
        <w:rPr>
          <w:rFonts w:cs="Times New Roman"/>
        </w:rPr>
        <w:t>(6), 374-381.</w:t>
      </w:r>
    </w:p>
    <w:p w14:paraId="0F496207"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Conley, D. T. (2011). Building on the common core. </w:t>
      </w:r>
      <w:r w:rsidRPr="00451427">
        <w:rPr>
          <w:rFonts w:cs="Times New Roman"/>
          <w:i/>
        </w:rPr>
        <w:t>Educational Leadership, 68</w:t>
      </w:r>
      <w:r w:rsidRPr="00C870F4">
        <w:rPr>
          <w:rFonts w:cs="Times New Roman"/>
        </w:rPr>
        <w:t>(6), 16-20.</w:t>
      </w:r>
    </w:p>
    <w:p w14:paraId="0D426DA7" w14:textId="77777777" w:rsidR="00A1126B" w:rsidRPr="00C870F4" w:rsidRDefault="00A764F9" w:rsidP="00C870F4">
      <w:pPr>
        <w:spacing w:line="480" w:lineRule="auto"/>
        <w:ind w:left="720" w:hanging="720"/>
        <w:contextualSpacing/>
        <w:rPr>
          <w:rFonts w:cs="Times New Roman"/>
        </w:rPr>
      </w:pPr>
      <w:r w:rsidRPr="00C870F4">
        <w:rPr>
          <w:rFonts w:cs="Times New Roman"/>
        </w:rPr>
        <w:t xml:space="preserve">Cook, T. D. (1979). </w:t>
      </w:r>
      <w:r w:rsidRPr="00451427">
        <w:rPr>
          <w:rFonts w:cs="Times New Roman"/>
          <w:i/>
        </w:rPr>
        <w:t>Quasi</w:t>
      </w:r>
      <w:r w:rsidRPr="00451427">
        <w:rPr>
          <w:rFonts w:ascii="Cambria Math" w:hAnsi="Cambria Math" w:cs="Cambria Math"/>
          <w:i/>
        </w:rPr>
        <w:t>‐</w:t>
      </w:r>
      <w:r w:rsidRPr="00451427">
        <w:rPr>
          <w:rFonts w:cs="Times New Roman"/>
          <w:i/>
        </w:rPr>
        <w:t>Experimental Design</w:t>
      </w:r>
      <w:r w:rsidRPr="00C870F4">
        <w:rPr>
          <w:rFonts w:cs="Times New Roman"/>
        </w:rPr>
        <w:t>. Wiley Encyclopedia of Management.</w:t>
      </w:r>
    </w:p>
    <w:p w14:paraId="4875619B" w14:textId="77777777" w:rsidR="00B917F9" w:rsidRPr="00C870F4" w:rsidRDefault="00A1126B" w:rsidP="00C870F4">
      <w:pPr>
        <w:spacing w:line="480" w:lineRule="auto"/>
        <w:ind w:left="720" w:hanging="720"/>
        <w:contextualSpacing/>
        <w:rPr>
          <w:rFonts w:cs="Times New Roman"/>
        </w:rPr>
      </w:pPr>
      <w:r w:rsidRPr="00C870F4">
        <w:rPr>
          <w:rFonts w:cs="Times New Roman"/>
        </w:rPr>
        <w:t xml:space="preserve">Creswell, J. W. (2005). </w:t>
      </w:r>
      <w:r w:rsidRPr="00451427">
        <w:rPr>
          <w:rFonts w:cs="Times New Roman"/>
          <w:i/>
        </w:rPr>
        <w:t>Educational research: Planning, conducting, and evaluating quantitative</w:t>
      </w:r>
      <w:r w:rsidRPr="00C870F4">
        <w:rPr>
          <w:rFonts w:cs="Times New Roman"/>
        </w:rPr>
        <w:t>. New Jersey: Upper Saddle River.</w:t>
      </w:r>
    </w:p>
    <w:p w14:paraId="5A2E4B27" w14:textId="77777777" w:rsidR="00A764F9" w:rsidRPr="00C870F4" w:rsidRDefault="00B917F9" w:rsidP="00C870F4">
      <w:pPr>
        <w:spacing w:line="480" w:lineRule="auto"/>
        <w:ind w:left="720" w:hanging="720"/>
        <w:contextualSpacing/>
        <w:rPr>
          <w:rFonts w:cs="Times New Roman"/>
        </w:rPr>
      </w:pPr>
      <w:r w:rsidRPr="00C870F4">
        <w:rPr>
          <w:rFonts w:cs="Times New Roman"/>
        </w:rPr>
        <w:t>Dajani, M.F. (2014). Learning Circles: Promoting Collaborative Learnin</w:t>
      </w:r>
      <w:r w:rsidR="00451427">
        <w:rPr>
          <w:rFonts w:cs="Times New Roman"/>
        </w:rPr>
        <w:t xml:space="preserve">g Culture for Teacher </w:t>
      </w:r>
      <w:r w:rsidRPr="00C870F4">
        <w:rPr>
          <w:rFonts w:cs="Times New Roman"/>
        </w:rPr>
        <w:t xml:space="preserve">Professional Development. </w:t>
      </w:r>
      <w:r w:rsidRPr="00451427">
        <w:rPr>
          <w:rFonts w:cs="Times New Roman"/>
          <w:i/>
        </w:rPr>
        <w:t>Arab World English Journal, 5</w:t>
      </w:r>
      <w:r w:rsidRPr="00C870F4">
        <w:rPr>
          <w:rFonts w:cs="Times New Roman"/>
        </w:rPr>
        <w:t>(3).</w:t>
      </w:r>
    </w:p>
    <w:p w14:paraId="3D05FAD3"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Darling-Hammond, L. (2008). Teacher learning that supports student learning. </w:t>
      </w:r>
      <w:r w:rsidRPr="00451427">
        <w:rPr>
          <w:rFonts w:cs="Times New Roman"/>
          <w:i/>
        </w:rPr>
        <w:t>Teaching for intelligence, 2</w:t>
      </w:r>
      <w:r w:rsidRPr="00C870F4">
        <w:rPr>
          <w:rFonts w:cs="Times New Roman"/>
        </w:rPr>
        <w:t>, 91-100.</w:t>
      </w:r>
    </w:p>
    <w:p w14:paraId="29743A75" w14:textId="77777777" w:rsidR="00A764F9" w:rsidRPr="00C870F4" w:rsidRDefault="00A764F9" w:rsidP="00C870F4">
      <w:pPr>
        <w:spacing w:line="480" w:lineRule="auto"/>
        <w:ind w:left="720" w:hanging="720"/>
        <w:contextualSpacing/>
        <w:rPr>
          <w:rFonts w:cs="Times New Roman"/>
        </w:rPr>
      </w:pPr>
      <w:r w:rsidRPr="00C870F4">
        <w:rPr>
          <w:rFonts w:cs="Times New Roman"/>
        </w:rPr>
        <w:t>Darling-Hammond, L &amp; McLaughlin, M.W. (1995). Policies tha</w:t>
      </w:r>
      <w:r w:rsidR="00451427">
        <w:rPr>
          <w:rFonts w:cs="Times New Roman"/>
        </w:rPr>
        <w:t xml:space="preserve">t support professional </w:t>
      </w:r>
      <w:r w:rsidRPr="00C870F4">
        <w:rPr>
          <w:rFonts w:cs="Times New Roman"/>
        </w:rPr>
        <w:t>development in an era of reform.</w:t>
      </w:r>
      <w:r w:rsidR="00451427">
        <w:rPr>
          <w:rFonts w:cs="Times New Roman"/>
        </w:rPr>
        <w:t xml:space="preserve"> </w:t>
      </w:r>
      <w:r w:rsidRPr="00451427">
        <w:rPr>
          <w:rFonts w:cs="Times New Roman"/>
          <w:i/>
        </w:rPr>
        <w:t>Phi Delta Kappan, 76</w:t>
      </w:r>
      <w:r w:rsidRPr="00C870F4">
        <w:rPr>
          <w:rFonts w:cs="Times New Roman"/>
        </w:rPr>
        <w:t xml:space="preserve">(8), 597-604. </w:t>
      </w:r>
    </w:p>
    <w:p w14:paraId="6AF3711E"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Dewey, J. (1997). </w:t>
      </w:r>
      <w:r w:rsidRPr="00451427">
        <w:rPr>
          <w:rFonts w:cs="Times New Roman"/>
          <w:i/>
        </w:rPr>
        <w:t>Experience and education</w:t>
      </w:r>
      <w:r w:rsidRPr="00C870F4">
        <w:rPr>
          <w:rFonts w:cs="Times New Roman"/>
        </w:rPr>
        <w:t>.</w:t>
      </w:r>
      <w:r w:rsidR="00B46797">
        <w:rPr>
          <w:rFonts w:cs="Times New Roman"/>
        </w:rPr>
        <w:t xml:space="preserve"> </w:t>
      </w:r>
      <w:r w:rsidRPr="00C870F4">
        <w:rPr>
          <w:rFonts w:cs="Times New Roman"/>
        </w:rPr>
        <w:t>Tourchstone.</w:t>
      </w:r>
    </w:p>
    <w:p w14:paraId="18478B34"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Dimitriadis, G., &amp;Kamberelis, G. (2006). </w:t>
      </w:r>
      <w:r w:rsidRPr="00451427">
        <w:rPr>
          <w:rFonts w:cs="Times New Roman"/>
          <w:i/>
        </w:rPr>
        <w:t>Theory for education</w:t>
      </w:r>
      <w:r w:rsidRPr="00C870F4">
        <w:rPr>
          <w:rFonts w:cs="Times New Roman"/>
        </w:rPr>
        <w:t>.</w:t>
      </w:r>
      <w:r w:rsidR="00451427">
        <w:rPr>
          <w:rFonts w:cs="Times New Roman"/>
        </w:rPr>
        <w:t xml:space="preserve"> </w:t>
      </w:r>
      <w:r w:rsidRPr="00C870F4">
        <w:rPr>
          <w:rFonts w:cs="Times New Roman"/>
        </w:rPr>
        <w:t>Routledge.</w:t>
      </w:r>
    </w:p>
    <w:p w14:paraId="0BB414BF" w14:textId="77777777" w:rsidR="00A764F9" w:rsidRPr="00C870F4" w:rsidRDefault="00A764F9" w:rsidP="00C870F4">
      <w:pPr>
        <w:spacing w:line="480" w:lineRule="auto"/>
        <w:ind w:left="720" w:hanging="720"/>
        <w:contextualSpacing/>
        <w:rPr>
          <w:rFonts w:cs="Times New Roman"/>
        </w:rPr>
      </w:pPr>
      <w:r w:rsidRPr="00C870F4">
        <w:rPr>
          <w:rFonts w:cs="Times New Roman"/>
        </w:rPr>
        <w:lastRenderedPageBreak/>
        <w:t xml:space="preserve">Donaldson, M. </w:t>
      </w:r>
      <w:r w:rsidR="008953F5" w:rsidRPr="00C870F4">
        <w:rPr>
          <w:rFonts w:cs="Times New Roman"/>
        </w:rPr>
        <w:t xml:space="preserve">&amp; Hughes, M. </w:t>
      </w:r>
      <w:r w:rsidRPr="00C870F4">
        <w:rPr>
          <w:rFonts w:cs="Times New Roman"/>
        </w:rPr>
        <w:t>(1979).</w:t>
      </w:r>
      <w:r w:rsidR="00451427">
        <w:rPr>
          <w:rFonts w:cs="Times New Roman"/>
        </w:rPr>
        <w:t xml:space="preserve"> </w:t>
      </w:r>
      <w:r w:rsidRPr="00451427">
        <w:rPr>
          <w:rFonts w:cs="Times New Roman"/>
          <w:i/>
        </w:rPr>
        <w:t>Children’s minds</w:t>
      </w:r>
      <w:r w:rsidRPr="00C870F4">
        <w:rPr>
          <w:rFonts w:cs="Times New Roman"/>
        </w:rPr>
        <w:t xml:space="preserve">.  New York: Norton. </w:t>
      </w:r>
    </w:p>
    <w:p w14:paraId="168CA879" w14:textId="77777777" w:rsidR="00A764F9" w:rsidRPr="00C870F4" w:rsidRDefault="00A764F9" w:rsidP="00C870F4">
      <w:pPr>
        <w:spacing w:line="480" w:lineRule="auto"/>
        <w:ind w:left="720" w:hanging="720"/>
        <w:contextualSpacing/>
        <w:rPr>
          <w:rFonts w:cs="Times New Roman"/>
        </w:rPr>
      </w:pPr>
      <w:r w:rsidRPr="00C870F4">
        <w:rPr>
          <w:rFonts w:cs="Times New Roman"/>
        </w:rPr>
        <w:t>Douville, P., Pugalee, D. K., &amp; Wallace, J. D. (2003). Examin</w:t>
      </w:r>
      <w:r w:rsidR="00451427">
        <w:rPr>
          <w:rFonts w:cs="Times New Roman"/>
        </w:rPr>
        <w:t xml:space="preserve">ing instructional practices of </w:t>
      </w:r>
      <w:r w:rsidRPr="00C870F4">
        <w:rPr>
          <w:rFonts w:cs="Times New Roman"/>
        </w:rPr>
        <w:t>elementary science teachers for mathematics and literacy i</w:t>
      </w:r>
      <w:r w:rsidR="00451427">
        <w:rPr>
          <w:rFonts w:cs="Times New Roman"/>
        </w:rPr>
        <w:t xml:space="preserve">ntegration. </w:t>
      </w:r>
      <w:r w:rsidR="00451427" w:rsidRPr="00451427">
        <w:rPr>
          <w:rFonts w:cs="Times New Roman"/>
          <w:i/>
        </w:rPr>
        <w:t xml:space="preserve">School Science and </w:t>
      </w:r>
      <w:r w:rsidRPr="00451427">
        <w:rPr>
          <w:rFonts w:cs="Times New Roman"/>
          <w:i/>
        </w:rPr>
        <w:t>Mathematics, 103</w:t>
      </w:r>
      <w:r w:rsidRPr="00C870F4">
        <w:rPr>
          <w:rFonts w:cs="Times New Roman"/>
        </w:rPr>
        <w:t>(8), 388-396.</w:t>
      </w:r>
    </w:p>
    <w:p w14:paraId="2D27EF91" w14:textId="77777777" w:rsidR="006D183A" w:rsidRPr="00C870F4" w:rsidRDefault="00A764F9" w:rsidP="00C870F4">
      <w:pPr>
        <w:spacing w:line="480" w:lineRule="auto"/>
        <w:ind w:left="720" w:hanging="720"/>
        <w:contextualSpacing/>
        <w:rPr>
          <w:rFonts w:cs="Times New Roman"/>
        </w:rPr>
      </w:pPr>
      <w:r w:rsidRPr="00C870F4">
        <w:rPr>
          <w:rFonts w:cs="Times New Roman"/>
        </w:rPr>
        <w:t>Draper, R. J. (2002). School mathematics reform, constructivism, and</w:t>
      </w:r>
      <w:r w:rsidR="00451427">
        <w:rPr>
          <w:rFonts w:cs="Times New Roman"/>
        </w:rPr>
        <w:t xml:space="preserve"> literacy: a case for literacy </w:t>
      </w:r>
      <w:r w:rsidRPr="00C870F4">
        <w:rPr>
          <w:rFonts w:cs="Times New Roman"/>
        </w:rPr>
        <w:t>instruction in the reform-oriented math classroom.</w:t>
      </w:r>
      <w:r w:rsidR="00451427">
        <w:rPr>
          <w:rFonts w:cs="Times New Roman"/>
        </w:rPr>
        <w:t xml:space="preserve"> </w:t>
      </w:r>
      <w:r w:rsidR="00451427" w:rsidRPr="00451427">
        <w:rPr>
          <w:rFonts w:cs="Times New Roman"/>
          <w:i/>
        </w:rPr>
        <w:t xml:space="preserve">Journal Of Adolescent &amp; Adult </w:t>
      </w:r>
      <w:r w:rsidRPr="00451427">
        <w:rPr>
          <w:rFonts w:cs="Times New Roman"/>
          <w:i/>
        </w:rPr>
        <w:t>Literacy, 45</w:t>
      </w:r>
      <w:r w:rsidRPr="00C870F4">
        <w:rPr>
          <w:rFonts w:cs="Times New Roman"/>
        </w:rPr>
        <w:t xml:space="preserve">(6), 520-529. </w:t>
      </w:r>
    </w:p>
    <w:p w14:paraId="701E5DB2" w14:textId="77777777" w:rsidR="00A764F9" w:rsidRPr="00C870F4" w:rsidRDefault="006D183A" w:rsidP="00C870F4">
      <w:pPr>
        <w:spacing w:line="480" w:lineRule="auto"/>
        <w:ind w:left="720" w:hanging="720"/>
        <w:contextualSpacing/>
        <w:rPr>
          <w:rFonts w:cs="Times New Roman"/>
        </w:rPr>
      </w:pPr>
      <w:r w:rsidRPr="00C870F4">
        <w:rPr>
          <w:rFonts w:cs="Times New Roman"/>
        </w:rPr>
        <w:t>Dunn, K. E., Airola, D. T., Lo, W. J., &amp; Garrison, M. (20</w:t>
      </w:r>
      <w:r w:rsidR="00451427">
        <w:rPr>
          <w:rFonts w:cs="Times New Roman"/>
        </w:rPr>
        <w:t xml:space="preserve">13). Becoming data driven: The </w:t>
      </w:r>
      <w:r w:rsidRPr="00C870F4">
        <w:rPr>
          <w:rFonts w:cs="Times New Roman"/>
        </w:rPr>
        <w:t>influence of teachers’ sense of efficacy on concerns r</w:t>
      </w:r>
      <w:r w:rsidR="00451427">
        <w:rPr>
          <w:rFonts w:cs="Times New Roman"/>
        </w:rPr>
        <w:t xml:space="preserve">elated to data-driven decision </w:t>
      </w:r>
      <w:r w:rsidRPr="00C870F4">
        <w:rPr>
          <w:rFonts w:cs="Times New Roman"/>
        </w:rPr>
        <w:t xml:space="preserve">making. </w:t>
      </w:r>
      <w:r w:rsidRPr="00451427">
        <w:rPr>
          <w:rFonts w:cs="Times New Roman"/>
          <w:i/>
        </w:rPr>
        <w:t>The Journal of Experimental Education, 81</w:t>
      </w:r>
      <w:r w:rsidRPr="00C870F4">
        <w:rPr>
          <w:rFonts w:cs="Times New Roman"/>
        </w:rPr>
        <w:t>(2), 222-241.</w:t>
      </w:r>
    </w:p>
    <w:p w14:paraId="57FD7591" w14:textId="77777777" w:rsidR="00A764F9" w:rsidRPr="00C870F4" w:rsidRDefault="00A764F9" w:rsidP="00C870F4">
      <w:pPr>
        <w:spacing w:line="480" w:lineRule="auto"/>
        <w:ind w:left="720" w:hanging="720"/>
        <w:contextualSpacing/>
        <w:rPr>
          <w:rFonts w:cs="Times New Roman"/>
        </w:rPr>
      </w:pPr>
      <w:r w:rsidRPr="00C870F4">
        <w:rPr>
          <w:rFonts w:cs="Times New Roman"/>
        </w:rPr>
        <w:t>Ellis, A.K., &amp;</w:t>
      </w:r>
      <w:r w:rsidR="00451427">
        <w:rPr>
          <w:rFonts w:cs="Times New Roman"/>
        </w:rPr>
        <w:t xml:space="preserve"> </w:t>
      </w:r>
      <w:r w:rsidRPr="00C870F4">
        <w:rPr>
          <w:rFonts w:cs="Times New Roman"/>
        </w:rPr>
        <w:t xml:space="preserve">Fouts, J.T. (2001). Interdisciplinary curriculum: The research base. </w:t>
      </w:r>
      <w:r w:rsidR="00451427">
        <w:rPr>
          <w:rFonts w:cs="Times New Roman"/>
          <w:i/>
        </w:rPr>
        <w:t xml:space="preserve">Music </w:t>
      </w:r>
      <w:r w:rsidRPr="00451427">
        <w:rPr>
          <w:rFonts w:cs="Times New Roman"/>
          <w:i/>
        </w:rPr>
        <w:t>Educators Journal, 87</w:t>
      </w:r>
      <w:r w:rsidRPr="00C870F4">
        <w:rPr>
          <w:rFonts w:cs="Times New Roman"/>
        </w:rPr>
        <w:t xml:space="preserve">(5), 22-26. </w:t>
      </w:r>
    </w:p>
    <w:p w14:paraId="319417EA" w14:textId="77777777" w:rsidR="00AC23C0" w:rsidRDefault="00A764F9" w:rsidP="00C870F4">
      <w:pPr>
        <w:spacing w:line="480" w:lineRule="auto"/>
        <w:ind w:left="720" w:hanging="720"/>
        <w:contextualSpacing/>
        <w:rPr>
          <w:rFonts w:cs="Times New Roman"/>
        </w:rPr>
      </w:pPr>
      <w:r w:rsidRPr="00C870F4">
        <w:rPr>
          <w:rFonts w:cs="Times New Roman"/>
        </w:rPr>
        <w:t>English, L., &amp;</w:t>
      </w:r>
      <w:r w:rsidR="00451427">
        <w:rPr>
          <w:rFonts w:cs="Times New Roman"/>
        </w:rPr>
        <w:t xml:space="preserve"> Bartolini</w:t>
      </w:r>
      <w:r w:rsidR="00B46797">
        <w:rPr>
          <w:rFonts w:cs="Times New Roman"/>
        </w:rPr>
        <w:t xml:space="preserve"> </w:t>
      </w:r>
      <w:r w:rsidR="00451427">
        <w:rPr>
          <w:rFonts w:cs="Times New Roman"/>
        </w:rPr>
        <w:t>Bussi, M.</w:t>
      </w:r>
      <w:r w:rsidRPr="00C870F4">
        <w:rPr>
          <w:rFonts w:cs="Times New Roman"/>
        </w:rPr>
        <w:t xml:space="preserve"> G. (2008). </w:t>
      </w:r>
      <w:r w:rsidRPr="00451427">
        <w:rPr>
          <w:rFonts w:cs="Times New Roman"/>
          <w:i/>
        </w:rPr>
        <w:t>Handboo</w:t>
      </w:r>
      <w:r w:rsidR="00451427" w:rsidRPr="00451427">
        <w:rPr>
          <w:rFonts w:cs="Times New Roman"/>
          <w:i/>
        </w:rPr>
        <w:t xml:space="preserve">k of international research in </w:t>
      </w:r>
      <w:r w:rsidRPr="00451427">
        <w:rPr>
          <w:rFonts w:cs="Times New Roman"/>
          <w:i/>
        </w:rPr>
        <w:t>mathematics education</w:t>
      </w:r>
      <w:r w:rsidRPr="00C870F4">
        <w:rPr>
          <w:rFonts w:cs="Times New Roman"/>
        </w:rPr>
        <w:t xml:space="preserve"> (2nd ed.). New York: Routledge.</w:t>
      </w:r>
    </w:p>
    <w:p w14:paraId="1966367D" w14:textId="77777777" w:rsidR="00451427" w:rsidRPr="00C870F4" w:rsidRDefault="00451427" w:rsidP="00451427">
      <w:pPr>
        <w:spacing w:line="480" w:lineRule="auto"/>
        <w:ind w:left="720" w:hanging="720"/>
        <w:contextualSpacing/>
        <w:rPr>
          <w:rFonts w:cs="Times New Roman"/>
        </w:rPr>
      </w:pPr>
      <w:r w:rsidRPr="00C870F4">
        <w:rPr>
          <w:rFonts w:cs="Times New Roman"/>
        </w:rPr>
        <w:t>English, L. D., &amp;</w:t>
      </w:r>
      <w:r>
        <w:rPr>
          <w:rFonts w:cs="Times New Roman"/>
        </w:rPr>
        <w:t xml:space="preserve"> </w:t>
      </w:r>
      <w:r w:rsidRPr="00C870F4">
        <w:rPr>
          <w:rFonts w:cs="Times New Roman"/>
        </w:rPr>
        <w:t xml:space="preserve">Kirshner, D. (Eds.). (2008). </w:t>
      </w:r>
      <w:r w:rsidRPr="00451427">
        <w:rPr>
          <w:rFonts w:cs="Times New Roman"/>
          <w:i/>
        </w:rPr>
        <w:t>Handbook of International Research in Mathematical Education</w:t>
      </w:r>
      <w:r w:rsidRPr="00C870F4">
        <w:rPr>
          <w:rFonts w:cs="Times New Roman"/>
        </w:rPr>
        <w:t>. Routledge.</w:t>
      </w:r>
    </w:p>
    <w:p w14:paraId="01452205" w14:textId="77777777" w:rsidR="00A764F9" w:rsidRPr="00C870F4" w:rsidRDefault="00451427" w:rsidP="00C870F4">
      <w:pPr>
        <w:spacing w:line="480" w:lineRule="auto"/>
        <w:ind w:left="720" w:hanging="720"/>
        <w:contextualSpacing/>
        <w:rPr>
          <w:rFonts w:cs="Times New Roman"/>
        </w:rPr>
      </w:pPr>
      <w:r>
        <w:rPr>
          <w:rFonts w:cs="Times New Roman"/>
        </w:rPr>
        <w:t>“</w:t>
      </w:r>
      <w:r w:rsidR="003B5815" w:rsidRPr="00C870F4">
        <w:rPr>
          <w:rFonts w:cs="Times New Roman"/>
        </w:rPr>
        <w:t>enVisionMATH</w:t>
      </w:r>
      <w:r w:rsidR="00AC23C0" w:rsidRPr="00C870F4">
        <w:rPr>
          <w:rFonts w:cs="Times New Roman"/>
        </w:rPr>
        <w:t xml:space="preserve"> Common Core</w:t>
      </w:r>
      <w:r>
        <w:rPr>
          <w:rFonts w:cs="Times New Roman"/>
        </w:rPr>
        <w:t>” (2012)</w:t>
      </w:r>
      <w:r w:rsidR="00AC23C0" w:rsidRPr="00C870F4">
        <w:rPr>
          <w:rFonts w:cs="Times New Roman"/>
        </w:rPr>
        <w:t xml:space="preserve"> </w:t>
      </w:r>
      <w:r>
        <w:rPr>
          <w:rFonts w:cs="Times New Roman"/>
        </w:rPr>
        <w:t xml:space="preserve">Pearsonschool.com: </w:t>
      </w:r>
      <w:r w:rsidR="00AC23C0" w:rsidRPr="00C870F4">
        <w:rPr>
          <w:rFonts w:cs="Times New Roman"/>
        </w:rPr>
        <w:t>Pearson Educ</w:t>
      </w:r>
      <w:r>
        <w:rPr>
          <w:rFonts w:cs="Times New Roman"/>
        </w:rPr>
        <w:t>ation, n.d. Web.</w:t>
      </w:r>
      <w:r w:rsidR="00AC23C0" w:rsidRPr="00C870F4">
        <w:rPr>
          <w:rFonts w:cs="Times New Roman"/>
        </w:rPr>
        <w:t xml:space="preserve">23 Aug. 2015. </w:t>
      </w:r>
    </w:p>
    <w:p w14:paraId="5436CDAA" w14:textId="77777777" w:rsidR="00A764F9" w:rsidRPr="00C870F4" w:rsidRDefault="00A764F9" w:rsidP="00C870F4">
      <w:pPr>
        <w:spacing w:line="480" w:lineRule="auto"/>
        <w:ind w:left="720" w:hanging="720"/>
        <w:contextualSpacing/>
        <w:rPr>
          <w:rFonts w:cs="Times New Roman"/>
        </w:rPr>
      </w:pPr>
      <w:r w:rsidRPr="00C870F4">
        <w:rPr>
          <w:rFonts w:cs="Times New Roman"/>
        </w:rPr>
        <w:t>Feiman-Nemser, S. (2001). From preparation to practice: Desig</w:t>
      </w:r>
      <w:r w:rsidR="00451427">
        <w:rPr>
          <w:rFonts w:cs="Times New Roman"/>
        </w:rPr>
        <w:t xml:space="preserve">ning a continuum to strengthen </w:t>
      </w:r>
      <w:r w:rsidRPr="00C870F4">
        <w:rPr>
          <w:rFonts w:cs="Times New Roman"/>
        </w:rPr>
        <w:t xml:space="preserve">and sustain teaching. </w:t>
      </w:r>
      <w:r w:rsidRPr="00451427">
        <w:rPr>
          <w:rFonts w:cs="Times New Roman"/>
          <w:i/>
        </w:rPr>
        <w:t>The Teachers College Record, 103</w:t>
      </w:r>
      <w:r w:rsidRPr="00C870F4">
        <w:rPr>
          <w:rFonts w:cs="Times New Roman"/>
        </w:rPr>
        <w:t>(6), 1013-1055.</w:t>
      </w:r>
    </w:p>
    <w:p w14:paraId="557CE746" w14:textId="77777777" w:rsidR="00A764F9" w:rsidRPr="00C870F4" w:rsidRDefault="00A764F9" w:rsidP="00C870F4">
      <w:pPr>
        <w:spacing w:line="480" w:lineRule="auto"/>
        <w:ind w:left="720" w:hanging="720"/>
        <w:contextualSpacing/>
        <w:rPr>
          <w:rFonts w:cs="Times New Roman"/>
        </w:rPr>
      </w:pPr>
      <w:r w:rsidRPr="00C870F4">
        <w:rPr>
          <w:rFonts w:cs="Times New Roman"/>
        </w:rPr>
        <w:lastRenderedPageBreak/>
        <w:t xml:space="preserve">Fletcher, K.L. &amp; Reese, E. (2005). Picture book reading with </w:t>
      </w:r>
      <w:r w:rsidR="00451427">
        <w:rPr>
          <w:rFonts w:cs="Times New Roman"/>
        </w:rPr>
        <w:t xml:space="preserve">young children: A conceptual </w:t>
      </w:r>
      <w:r w:rsidRPr="00C870F4">
        <w:rPr>
          <w:rFonts w:cs="Times New Roman"/>
        </w:rPr>
        <w:t xml:space="preserve">framework. </w:t>
      </w:r>
      <w:r w:rsidRPr="00451427">
        <w:rPr>
          <w:rFonts w:cs="Times New Roman"/>
          <w:i/>
        </w:rPr>
        <w:t>Developmental Review, 25</w:t>
      </w:r>
      <w:r w:rsidRPr="00C870F4">
        <w:rPr>
          <w:rFonts w:cs="Times New Roman"/>
        </w:rPr>
        <w:t xml:space="preserve">, 64-103. </w:t>
      </w:r>
    </w:p>
    <w:p w14:paraId="33C138AE" w14:textId="77777777" w:rsidR="00A764F9" w:rsidRPr="00C870F4" w:rsidRDefault="00A72720" w:rsidP="00C870F4">
      <w:pPr>
        <w:spacing w:line="480" w:lineRule="auto"/>
        <w:ind w:left="720" w:hanging="720"/>
        <w:contextualSpacing/>
        <w:rPr>
          <w:rFonts w:cs="Times New Roman"/>
        </w:rPr>
      </w:pPr>
      <w:r w:rsidRPr="00C870F4">
        <w:rPr>
          <w:rFonts w:cs="Times New Roman"/>
        </w:rPr>
        <w:t>Flevares, L.M. &amp; Schiff, J.R. (2014). Learning mathematics i</w:t>
      </w:r>
      <w:r w:rsidR="00451427">
        <w:rPr>
          <w:rFonts w:cs="Times New Roman"/>
        </w:rPr>
        <w:t xml:space="preserve">n two dimensions: a review and </w:t>
      </w:r>
      <w:r w:rsidRPr="00C870F4">
        <w:rPr>
          <w:rFonts w:cs="Times New Roman"/>
        </w:rPr>
        <w:t>look ahead at teaching and learning early childho</w:t>
      </w:r>
      <w:r w:rsidR="00451427">
        <w:rPr>
          <w:rFonts w:cs="Times New Roman"/>
        </w:rPr>
        <w:t xml:space="preserve">od mathematics with children’s </w:t>
      </w:r>
      <w:r w:rsidRPr="00C870F4">
        <w:rPr>
          <w:rFonts w:cs="Times New Roman"/>
        </w:rPr>
        <w:t xml:space="preserve">literature. </w:t>
      </w:r>
      <w:r w:rsidRPr="00451427">
        <w:rPr>
          <w:rFonts w:cs="Times New Roman"/>
          <w:i/>
        </w:rPr>
        <w:t>Frontiers in Psychology, 459</w:t>
      </w:r>
      <w:r w:rsidRPr="00C870F4">
        <w:rPr>
          <w:rFonts w:cs="Times New Roman"/>
        </w:rPr>
        <w:t>(5), 1-12.</w:t>
      </w:r>
    </w:p>
    <w:p w14:paraId="16A8334B" w14:textId="77777777" w:rsidR="00E17B3E" w:rsidRPr="00C870F4" w:rsidRDefault="00A764F9" w:rsidP="00C870F4">
      <w:pPr>
        <w:spacing w:line="480" w:lineRule="auto"/>
        <w:ind w:left="720" w:hanging="720"/>
        <w:contextualSpacing/>
        <w:rPr>
          <w:rFonts w:cs="Times New Roman"/>
        </w:rPr>
      </w:pPr>
      <w:r w:rsidRPr="00C870F4">
        <w:rPr>
          <w:rFonts w:cs="Times New Roman"/>
        </w:rPr>
        <w:t>Flint, A. S., Zisook, K., &amp; Fisher, T. R. (2011). Not a one-shot</w:t>
      </w:r>
      <w:r w:rsidR="00451427">
        <w:rPr>
          <w:rFonts w:cs="Times New Roman"/>
        </w:rPr>
        <w:t xml:space="preserve"> deal: Generative professional </w:t>
      </w:r>
      <w:r w:rsidRPr="00C870F4">
        <w:rPr>
          <w:rFonts w:cs="Times New Roman"/>
        </w:rPr>
        <w:t xml:space="preserve">development among experienced teachers. </w:t>
      </w:r>
      <w:r w:rsidRPr="00451427">
        <w:rPr>
          <w:rFonts w:cs="Times New Roman"/>
          <w:i/>
        </w:rPr>
        <w:t xml:space="preserve">Teaching &amp; </w:t>
      </w:r>
      <w:r w:rsidR="00451427" w:rsidRPr="00451427">
        <w:rPr>
          <w:rFonts w:cs="Times New Roman"/>
          <w:i/>
        </w:rPr>
        <w:t>Teacher Education, 27</w:t>
      </w:r>
      <w:r w:rsidR="00451427">
        <w:rPr>
          <w:rFonts w:cs="Times New Roman"/>
        </w:rPr>
        <w:t>(8), 1163-</w:t>
      </w:r>
      <w:r w:rsidRPr="00C870F4">
        <w:rPr>
          <w:rFonts w:cs="Times New Roman"/>
        </w:rPr>
        <w:t>1169.</w:t>
      </w:r>
    </w:p>
    <w:p w14:paraId="4DC4940B" w14:textId="77777777" w:rsidR="00A764F9" w:rsidRPr="00C870F4" w:rsidRDefault="00E17B3E" w:rsidP="00C870F4">
      <w:pPr>
        <w:spacing w:line="480" w:lineRule="auto"/>
        <w:ind w:left="720" w:hanging="720"/>
        <w:contextualSpacing/>
        <w:rPr>
          <w:rFonts w:cs="Times New Roman"/>
        </w:rPr>
      </w:pPr>
      <w:r w:rsidRPr="00C870F4">
        <w:rPr>
          <w:rFonts w:cs="Times New Roman"/>
        </w:rPr>
        <w:t xml:space="preserve">Garet, M. S., Porter, A. C., Desimone, L., Birman, B. F., &amp; Yoon, K. S. (2001). What Makes </w:t>
      </w:r>
      <w:r w:rsidRPr="00C870F4">
        <w:rPr>
          <w:rFonts w:cs="Times New Roman"/>
        </w:rPr>
        <w:tab/>
        <w:t xml:space="preserve">Professional Development Effective? Results from </w:t>
      </w:r>
      <w:r w:rsidR="00451427">
        <w:rPr>
          <w:rFonts w:cs="Times New Roman"/>
        </w:rPr>
        <w:t xml:space="preserve">a National Sample of Teachers. </w:t>
      </w:r>
      <w:r w:rsidRPr="00451427">
        <w:rPr>
          <w:rFonts w:cs="Times New Roman"/>
          <w:i/>
        </w:rPr>
        <w:t>American Educational Research Journal, 38</w:t>
      </w:r>
      <w:r w:rsidRPr="00C870F4">
        <w:rPr>
          <w:rFonts w:cs="Times New Roman"/>
        </w:rPr>
        <w:t>(4), 915-45.</w:t>
      </w:r>
    </w:p>
    <w:p w14:paraId="097054FF" w14:textId="77777777" w:rsidR="00A764F9" w:rsidRPr="00C870F4" w:rsidRDefault="00A764F9" w:rsidP="00C870F4">
      <w:pPr>
        <w:spacing w:line="480" w:lineRule="auto"/>
        <w:ind w:left="720" w:hanging="720"/>
        <w:contextualSpacing/>
        <w:rPr>
          <w:rFonts w:cs="Times New Roman"/>
        </w:rPr>
      </w:pPr>
      <w:r w:rsidRPr="00C870F4">
        <w:rPr>
          <w:rFonts w:cs="Times New Roman"/>
        </w:rPr>
        <w:t>Geist, E. (2010). The anti-anxiety curriculum: Combating math anx</w:t>
      </w:r>
      <w:r w:rsidR="00451427">
        <w:rPr>
          <w:rFonts w:cs="Times New Roman"/>
        </w:rPr>
        <w:t xml:space="preserve">iety in the classroom. </w:t>
      </w:r>
      <w:r w:rsidR="00451427" w:rsidRPr="00451427">
        <w:rPr>
          <w:rFonts w:cs="Times New Roman"/>
          <w:i/>
        </w:rPr>
        <w:t xml:space="preserve">Journal </w:t>
      </w:r>
      <w:r w:rsidRPr="00451427">
        <w:rPr>
          <w:rFonts w:cs="Times New Roman"/>
          <w:i/>
        </w:rPr>
        <w:t>of Instuctional</w:t>
      </w:r>
      <w:r w:rsidR="00451427" w:rsidRPr="00451427">
        <w:rPr>
          <w:rFonts w:cs="Times New Roman"/>
          <w:i/>
        </w:rPr>
        <w:t xml:space="preserve"> Psychology</w:t>
      </w:r>
      <w:r w:rsidRPr="00451427">
        <w:rPr>
          <w:rFonts w:cs="Times New Roman"/>
          <w:i/>
        </w:rPr>
        <w:t>, 37</w:t>
      </w:r>
      <w:r w:rsidRPr="00C870F4">
        <w:rPr>
          <w:rFonts w:cs="Times New Roman"/>
        </w:rPr>
        <w:t>(1).</w:t>
      </w:r>
    </w:p>
    <w:p w14:paraId="35797CCD" w14:textId="77777777" w:rsidR="00A764F9" w:rsidRPr="00C870F4" w:rsidRDefault="00A764F9" w:rsidP="00C870F4">
      <w:pPr>
        <w:spacing w:line="480" w:lineRule="auto"/>
        <w:ind w:left="720" w:hanging="720"/>
        <w:contextualSpacing/>
        <w:rPr>
          <w:rFonts w:cs="Times New Roman"/>
        </w:rPr>
      </w:pPr>
      <w:r w:rsidRPr="00C870F4">
        <w:rPr>
          <w:rFonts w:cs="Times New Roman"/>
        </w:rPr>
        <w:t>Giorgis, C. (1999). The power of reading picture books aloud to secondary students.</w:t>
      </w:r>
      <w:r w:rsidR="00451427">
        <w:rPr>
          <w:rFonts w:cs="Times New Roman"/>
        </w:rPr>
        <w:t xml:space="preserve"> </w:t>
      </w:r>
      <w:r w:rsidR="00451427" w:rsidRPr="00451427">
        <w:rPr>
          <w:rFonts w:cs="Times New Roman"/>
          <w:i/>
        </w:rPr>
        <w:t xml:space="preserve">The </w:t>
      </w:r>
      <w:r w:rsidRPr="00451427">
        <w:rPr>
          <w:rFonts w:cs="Times New Roman"/>
          <w:i/>
        </w:rPr>
        <w:t>Clearing House, 73</w:t>
      </w:r>
      <w:r w:rsidRPr="00C870F4">
        <w:rPr>
          <w:rFonts w:cs="Times New Roman"/>
        </w:rPr>
        <w:t>(1), 51-53.</w:t>
      </w:r>
    </w:p>
    <w:p w14:paraId="10B586DD" w14:textId="77777777" w:rsidR="00A764F9" w:rsidRPr="00C870F4" w:rsidRDefault="00A764F9" w:rsidP="00C870F4">
      <w:pPr>
        <w:spacing w:line="480" w:lineRule="auto"/>
        <w:ind w:left="720" w:hanging="720"/>
        <w:contextualSpacing/>
        <w:rPr>
          <w:rFonts w:cs="Times New Roman"/>
        </w:rPr>
      </w:pPr>
      <w:r w:rsidRPr="00C870F4">
        <w:rPr>
          <w:rFonts w:cs="Times New Roman"/>
        </w:rPr>
        <w:t>Golden, L. (2012). Children’s Literature in Mathematics Instruct</w:t>
      </w:r>
      <w:r w:rsidR="00451427">
        <w:rPr>
          <w:rFonts w:cs="Times New Roman"/>
        </w:rPr>
        <w:t xml:space="preserve">ion. </w:t>
      </w:r>
      <w:r w:rsidR="00451427" w:rsidRPr="00451427">
        <w:rPr>
          <w:rFonts w:cs="Times New Roman"/>
          <w:i/>
        </w:rPr>
        <w:t xml:space="preserve">Library Media Connection, </w:t>
      </w:r>
      <w:r w:rsidRPr="00451427">
        <w:rPr>
          <w:rFonts w:cs="Times New Roman"/>
          <w:i/>
        </w:rPr>
        <w:t>31</w:t>
      </w:r>
      <w:r w:rsidRPr="00C870F4">
        <w:rPr>
          <w:rFonts w:cs="Times New Roman"/>
        </w:rPr>
        <w:t>(2), 40-41.</w:t>
      </w:r>
    </w:p>
    <w:p w14:paraId="1F037D37" w14:textId="77777777" w:rsidR="007373D3" w:rsidRPr="00C870F4" w:rsidRDefault="00A764F9" w:rsidP="00C870F4">
      <w:pPr>
        <w:spacing w:line="480" w:lineRule="auto"/>
        <w:ind w:left="720" w:hanging="720"/>
        <w:contextualSpacing/>
        <w:rPr>
          <w:rFonts w:cs="Times New Roman"/>
        </w:rPr>
      </w:pPr>
      <w:r w:rsidRPr="00C870F4">
        <w:rPr>
          <w:rFonts w:cs="Times New Roman"/>
        </w:rPr>
        <w:t>Graesser, A.C., Hauft-Smith, K, Cohen, A.D., &amp;</w:t>
      </w:r>
      <w:r w:rsidR="00B46797">
        <w:rPr>
          <w:rFonts w:cs="Times New Roman"/>
        </w:rPr>
        <w:t xml:space="preserve"> </w:t>
      </w:r>
      <w:r w:rsidRPr="00C870F4">
        <w:rPr>
          <w:rFonts w:cs="Times New Roman"/>
        </w:rPr>
        <w:t>Pyles, L</w:t>
      </w:r>
      <w:r w:rsidR="00451427">
        <w:rPr>
          <w:rFonts w:cs="Times New Roman"/>
        </w:rPr>
        <w:t xml:space="preserve">.D. (1980). Advanced outlines, </w:t>
      </w:r>
      <w:r w:rsidRPr="00C870F4">
        <w:rPr>
          <w:rFonts w:cs="Times New Roman"/>
        </w:rPr>
        <w:t xml:space="preserve">familiarity, text genre, and retention of prose.  </w:t>
      </w:r>
      <w:r w:rsidRPr="00451427">
        <w:rPr>
          <w:rFonts w:cs="Times New Roman"/>
          <w:i/>
        </w:rPr>
        <w:t xml:space="preserve">Journal </w:t>
      </w:r>
      <w:r w:rsidR="00451427" w:rsidRPr="00451427">
        <w:rPr>
          <w:rFonts w:cs="Times New Roman"/>
          <w:i/>
        </w:rPr>
        <w:t>of Experimental Education, 48</w:t>
      </w:r>
      <w:r w:rsidR="00451427">
        <w:rPr>
          <w:rFonts w:cs="Times New Roman"/>
        </w:rPr>
        <w:t xml:space="preserve">, </w:t>
      </w:r>
      <w:r w:rsidRPr="00C870F4">
        <w:rPr>
          <w:rFonts w:cs="Times New Roman"/>
        </w:rPr>
        <w:t xml:space="preserve">209-220. </w:t>
      </w:r>
    </w:p>
    <w:p w14:paraId="63E771E8" w14:textId="77777777" w:rsidR="00194CDE" w:rsidRPr="00C870F4" w:rsidRDefault="007373D3" w:rsidP="00C870F4">
      <w:pPr>
        <w:spacing w:line="480" w:lineRule="auto"/>
        <w:ind w:left="720" w:hanging="720"/>
        <w:contextualSpacing/>
        <w:rPr>
          <w:rFonts w:cs="Times New Roman"/>
        </w:rPr>
      </w:pPr>
      <w:r w:rsidRPr="00C870F4">
        <w:rPr>
          <w:rFonts w:cs="Times New Roman"/>
        </w:rPr>
        <w:t>Graham, J. W. (2009). Missing data analysis: Making it work in th</w:t>
      </w:r>
      <w:r w:rsidR="00451427">
        <w:rPr>
          <w:rFonts w:cs="Times New Roman"/>
        </w:rPr>
        <w:t xml:space="preserve">e real world. </w:t>
      </w:r>
      <w:r w:rsidR="00451427" w:rsidRPr="00451427">
        <w:rPr>
          <w:rFonts w:cs="Times New Roman"/>
          <w:i/>
        </w:rPr>
        <w:t>Annual Review of P</w:t>
      </w:r>
      <w:r w:rsidRPr="00451427">
        <w:rPr>
          <w:rFonts w:cs="Times New Roman"/>
          <w:i/>
        </w:rPr>
        <w:t>sychology, 60</w:t>
      </w:r>
      <w:r w:rsidRPr="00C870F4">
        <w:rPr>
          <w:rFonts w:cs="Times New Roman"/>
        </w:rPr>
        <w:t>, 549-576.</w:t>
      </w:r>
    </w:p>
    <w:p w14:paraId="4109C3B2" w14:textId="77777777" w:rsidR="00A764F9" w:rsidRPr="00C870F4" w:rsidRDefault="00194CDE" w:rsidP="00C870F4">
      <w:pPr>
        <w:spacing w:line="480" w:lineRule="auto"/>
        <w:ind w:left="720" w:hanging="720"/>
        <w:contextualSpacing/>
        <w:rPr>
          <w:rFonts w:cs="Times New Roman"/>
        </w:rPr>
      </w:pPr>
      <w:r w:rsidRPr="00C870F4">
        <w:rPr>
          <w:rFonts w:cs="Times New Roman"/>
        </w:rPr>
        <w:lastRenderedPageBreak/>
        <w:t>Gravetter, F. J., &amp;</w:t>
      </w:r>
      <w:r w:rsidR="00B46797">
        <w:rPr>
          <w:rFonts w:cs="Times New Roman"/>
        </w:rPr>
        <w:t xml:space="preserve"> </w:t>
      </w:r>
      <w:r w:rsidRPr="00C870F4">
        <w:rPr>
          <w:rFonts w:cs="Times New Roman"/>
        </w:rPr>
        <w:t xml:space="preserve">Wallnau, L. B. (2005). </w:t>
      </w:r>
      <w:r w:rsidRPr="00451427">
        <w:rPr>
          <w:rFonts w:cs="Times New Roman"/>
          <w:i/>
        </w:rPr>
        <w:t>Essentials of statisti</w:t>
      </w:r>
      <w:r w:rsidR="00451427" w:rsidRPr="00451427">
        <w:rPr>
          <w:rFonts w:cs="Times New Roman"/>
          <w:i/>
        </w:rPr>
        <w:t>cs for the behavioral sciences.</w:t>
      </w:r>
      <w:r w:rsidR="00451427">
        <w:rPr>
          <w:rFonts w:cs="Times New Roman"/>
        </w:rPr>
        <w:t xml:space="preserve"> Belmont, CA: </w:t>
      </w:r>
      <w:r w:rsidRPr="00C870F4">
        <w:rPr>
          <w:rFonts w:cs="Times New Roman"/>
        </w:rPr>
        <w:t xml:space="preserve">Thomson/Wadsworth. </w:t>
      </w:r>
    </w:p>
    <w:p w14:paraId="2EA56B84" w14:textId="77777777" w:rsidR="00987BCE" w:rsidRPr="00C870F4" w:rsidRDefault="00A764F9" w:rsidP="00C870F4">
      <w:pPr>
        <w:spacing w:line="480" w:lineRule="auto"/>
        <w:ind w:left="720" w:hanging="720"/>
        <w:contextualSpacing/>
        <w:rPr>
          <w:rFonts w:cs="Times New Roman"/>
        </w:rPr>
      </w:pPr>
      <w:r w:rsidRPr="00C870F4">
        <w:rPr>
          <w:rFonts w:cs="Times New Roman"/>
        </w:rPr>
        <w:t>Guba, E. G., &amp; Lincoln, Y. S. (1994). Competing paradigms in qua</w:t>
      </w:r>
      <w:r w:rsidR="00451427">
        <w:rPr>
          <w:rFonts w:cs="Times New Roman"/>
        </w:rPr>
        <w:t xml:space="preserve">litative research. </w:t>
      </w:r>
      <w:r w:rsidR="00451427" w:rsidRPr="00451427">
        <w:rPr>
          <w:rFonts w:cs="Times New Roman"/>
          <w:i/>
        </w:rPr>
        <w:t>Handbook of Q</w:t>
      </w:r>
      <w:r w:rsidRPr="00451427">
        <w:rPr>
          <w:rFonts w:cs="Times New Roman"/>
          <w:i/>
        </w:rPr>
        <w:t xml:space="preserve">ualitative </w:t>
      </w:r>
      <w:r w:rsidR="00451427" w:rsidRPr="00451427">
        <w:rPr>
          <w:rFonts w:cs="Times New Roman"/>
          <w:i/>
        </w:rPr>
        <w:t>R</w:t>
      </w:r>
      <w:r w:rsidRPr="00451427">
        <w:rPr>
          <w:rFonts w:cs="Times New Roman"/>
          <w:i/>
        </w:rPr>
        <w:t>esearch, 2</w:t>
      </w:r>
      <w:r w:rsidRPr="00C870F4">
        <w:rPr>
          <w:rFonts w:cs="Times New Roman"/>
        </w:rPr>
        <w:t>, 163-194.</w:t>
      </w:r>
    </w:p>
    <w:p w14:paraId="1B1A775B" w14:textId="77777777" w:rsidR="00A764F9" w:rsidRPr="00C870F4" w:rsidRDefault="00987BCE" w:rsidP="00C870F4">
      <w:pPr>
        <w:spacing w:line="480" w:lineRule="auto"/>
        <w:ind w:left="720" w:hanging="720"/>
        <w:contextualSpacing/>
        <w:rPr>
          <w:rFonts w:cs="Times New Roman"/>
        </w:rPr>
      </w:pPr>
      <w:r w:rsidRPr="00C870F4">
        <w:rPr>
          <w:rFonts w:cs="Times New Roman"/>
        </w:rPr>
        <w:t xml:space="preserve">Guskey, T. R., &amp; Huberman, M. (1995). </w:t>
      </w:r>
      <w:r w:rsidRPr="00451427">
        <w:rPr>
          <w:rFonts w:cs="Times New Roman"/>
          <w:i/>
        </w:rPr>
        <w:t>Professional</w:t>
      </w:r>
      <w:r w:rsidR="00451427" w:rsidRPr="00451427">
        <w:rPr>
          <w:rFonts w:cs="Times New Roman"/>
          <w:i/>
        </w:rPr>
        <w:t xml:space="preserve"> Development in Education: New </w:t>
      </w:r>
      <w:r w:rsidRPr="00451427">
        <w:rPr>
          <w:rFonts w:cs="Times New Roman"/>
          <w:i/>
        </w:rPr>
        <w:t xml:space="preserve">Paradigms and Practices. </w:t>
      </w:r>
    </w:p>
    <w:p w14:paraId="61618DB6" w14:textId="77777777" w:rsidR="00A764F9" w:rsidRPr="00C870F4" w:rsidRDefault="00A764F9" w:rsidP="00C870F4">
      <w:pPr>
        <w:spacing w:line="480" w:lineRule="auto"/>
        <w:ind w:left="720" w:hanging="720"/>
        <w:contextualSpacing/>
        <w:rPr>
          <w:rFonts w:cs="Times New Roman"/>
        </w:rPr>
      </w:pPr>
      <w:r w:rsidRPr="00C870F4">
        <w:rPr>
          <w:rFonts w:cs="Times New Roman"/>
        </w:rPr>
        <w:t>Haladyna, T., Shaughnessy, J., &amp; Shaughnessy, J. M. (1983).</w:t>
      </w:r>
      <w:r w:rsidR="00B46797">
        <w:rPr>
          <w:rFonts w:cs="Times New Roman"/>
        </w:rPr>
        <w:t xml:space="preserve"> </w:t>
      </w:r>
      <w:r w:rsidRPr="00C870F4">
        <w:rPr>
          <w:rFonts w:cs="Times New Roman"/>
        </w:rPr>
        <w:t>A causal analysis of attitude toward mathematics.</w:t>
      </w:r>
      <w:r w:rsidR="00451427">
        <w:rPr>
          <w:rFonts w:cs="Times New Roman"/>
        </w:rPr>
        <w:t xml:space="preserve"> </w:t>
      </w:r>
      <w:r w:rsidRPr="00451427">
        <w:rPr>
          <w:rFonts w:cs="Times New Roman"/>
          <w:i/>
        </w:rPr>
        <w:t>Journal for Research in Mathematics Education</w:t>
      </w:r>
      <w:r w:rsidRPr="00C870F4">
        <w:rPr>
          <w:rFonts w:cs="Times New Roman"/>
        </w:rPr>
        <w:t>, 19-29.</w:t>
      </w:r>
    </w:p>
    <w:p w14:paraId="76866D09" w14:textId="77777777" w:rsidR="00A764F9" w:rsidRPr="00C870F4" w:rsidRDefault="00A764F9" w:rsidP="00C870F4">
      <w:pPr>
        <w:spacing w:line="480" w:lineRule="auto"/>
        <w:ind w:left="720" w:hanging="720"/>
        <w:contextualSpacing/>
        <w:rPr>
          <w:rFonts w:cs="Times New Roman"/>
        </w:rPr>
      </w:pPr>
      <w:r w:rsidRPr="00C870F4">
        <w:rPr>
          <w:rFonts w:cs="Times New Roman"/>
        </w:rPr>
        <w:t>Hannula, M. S. (2002). Attitude towards mathematics: Emo</w:t>
      </w:r>
      <w:r w:rsidR="00BE13ED" w:rsidRPr="00C870F4">
        <w:rPr>
          <w:rFonts w:cs="Times New Roman"/>
        </w:rPr>
        <w:t>tions, expectations and values.</w:t>
      </w:r>
      <w:r w:rsidR="00451427">
        <w:rPr>
          <w:rFonts w:cs="Times New Roman"/>
        </w:rPr>
        <w:t xml:space="preserve"> </w:t>
      </w:r>
      <w:r w:rsidRPr="00451427">
        <w:rPr>
          <w:rFonts w:cs="Times New Roman"/>
          <w:i/>
        </w:rPr>
        <w:t>Educational studies in Mathematics, 49</w:t>
      </w:r>
      <w:r w:rsidRPr="00C870F4">
        <w:rPr>
          <w:rFonts w:cs="Times New Roman"/>
        </w:rPr>
        <w:t>(1), 25-46.</w:t>
      </w:r>
    </w:p>
    <w:p w14:paraId="1E11DE05" w14:textId="77777777" w:rsidR="00A764F9" w:rsidRPr="00C870F4" w:rsidRDefault="00A764F9" w:rsidP="00C870F4">
      <w:pPr>
        <w:spacing w:line="480" w:lineRule="auto"/>
        <w:ind w:left="720" w:hanging="720"/>
        <w:contextualSpacing/>
        <w:rPr>
          <w:rFonts w:cs="Times New Roman"/>
        </w:rPr>
      </w:pPr>
      <w:r w:rsidRPr="00C870F4">
        <w:rPr>
          <w:rFonts w:cs="Times New Roman"/>
        </w:rPr>
        <w:t>Hargreaves, A., &amp; Moore, S. (2000). Curriculum integration and c</w:t>
      </w:r>
      <w:r w:rsidR="00451427">
        <w:rPr>
          <w:rFonts w:cs="Times New Roman"/>
        </w:rPr>
        <w:t xml:space="preserve">lassroom relevance: A study of </w:t>
      </w:r>
      <w:r w:rsidRPr="00C870F4">
        <w:rPr>
          <w:rFonts w:cs="Times New Roman"/>
        </w:rPr>
        <w:t xml:space="preserve">teachers’ practice. </w:t>
      </w:r>
      <w:r w:rsidRPr="00451427">
        <w:rPr>
          <w:rFonts w:cs="Times New Roman"/>
          <w:i/>
        </w:rPr>
        <w:t>Journal of Curriculum and Supervision, 15</w:t>
      </w:r>
      <w:r w:rsidRPr="00C870F4">
        <w:rPr>
          <w:rFonts w:cs="Times New Roman"/>
        </w:rPr>
        <w:t xml:space="preserve">(2), 89-112. </w:t>
      </w:r>
    </w:p>
    <w:p w14:paraId="2E7F2116" w14:textId="77777777" w:rsidR="00440719" w:rsidRPr="00C870F4" w:rsidRDefault="00A764F9" w:rsidP="00C870F4">
      <w:pPr>
        <w:spacing w:line="480" w:lineRule="auto"/>
        <w:ind w:left="720" w:hanging="720"/>
        <w:contextualSpacing/>
        <w:rPr>
          <w:rFonts w:cs="Times New Roman"/>
        </w:rPr>
      </w:pPr>
      <w:r w:rsidRPr="00C870F4">
        <w:rPr>
          <w:rFonts w:cs="Times New Roman"/>
        </w:rPr>
        <w:t xml:space="preserve">Hatch, J. A. (2002). </w:t>
      </w:r>
      <w:r w:rsidRPr="00451427">
        <w:rPr>
          <w:rFonts w:cs="Times New Roman"/>
          <w:i/>
        </w:rPr>
        <w:t>Doing qualitative research in educational settings</w:t>
      </w:r>
      <w:r w:rsidRPr="00C870F4">
        <w:rPr>
          <w:rFonts w:cs="Times New Roman"/>
        </w:rPr>
        <w:t>. Albany, NY</w:t>
      </w:r>
      <w:r w:rsidR="00451427">
        <w:rPr>
          <w:rFonts w:cs="Times New Roman"/>
        </w:rPr>
        <w:t>:</w:t>
      </w:r>
      <w:r w:rsidRPr="00C870F4">
        <w:rPr>
          <w:rFonts w:cs="Times New Roman"/>
        </w:rPr>
        <w:t xml:space="preserve"> S</w:t>
      </w:r>
      <w:r w:rsidR="00451427">
        <w:rPr>
          <w:rFonts w:cs="Times New Roman"/>
        </w:rPr>
        <w:t xml:space="preserve">tate </w:t>
      </w:r>
      <w:r w:rsidRPr="00C870F4">
        <w:rPr>
          <w:rFonts w:cs="Times New Roman"/>
        </w:rPr>
        <w:t xml:space="preserve">University of New York Press. </w:t>
      </w:r>
    </w:p>
    <w:p w14:paraId="5E251677" w14:textId="77777777" w:rsidR="00A764F9" w:rsidRPr="00C870F4" w:rsidRDefault="00440719" w:rsidP="00C870F4">
      <w:pPr>
        <w:spacing w:line="480" w:lineRule="auto"/>
        <w:ind w:left="720" w:hanging="720"/>
        <w:contextualSpacing/>
        <w:rPr>
          <w:rFonts w:cs="Times New Roman"/>
        </w:rPr>
      </w:pPr>
      <w:r w:rsidRPr="00C870F4">
        <w:rPr>
          <w:rFonts w:cs="Times New Roman"/>
        </w:rPr>
        <w:t>Henry, Gary T., Bastian, K</w:t>
      </w:r>
      <w:r w:rsidR="00B46797">
        <w:rPr>
          <w:rFonts w:cs="Times New Roman"/>
        </w:rPr>
        <w:t>., &amp; Fortner, C</w:t>
      </w:r>
      <w:r w:rsidRPr="00C870F4">
        <w:rPr>
          <w:rFonts w:cs="Times New Roman"/>
        </w:rPr>
        <w:t>. (201</w:t>
      </w:r>
      <w:r w:rsidR="00B46797">
        <w:rPr>
          <w:rFonts w:cs="Times New Roman"/>
        </w:rPr>
        <w:t>1). Stayers and Leavers: Early-</w:t>
      </w:r>
      <w:r w:rsidRPr="00C870F4">
        <w:rPr>
          <w:rFonts w:cs="Times New Roman"/>
        </w:rPr>
        <w:t xml:space="preserve">Career Teacher Effectiveness and Attrition. </w:t>
      </w:r>
      <w:r w:rsidRPr="00451427">
        <w:rPr>
          <w:rFonts w:cs="Times New Roman"/>
          <w:i/>
        </w:rPr>
        <w:t>Educational Researcher,</w:t>
      </w:r>
      <w:r w:rsidR="00451427" w:rsidRPr="00451427">
        <w:rPr>
          <w:rFonts w:cs="Times New Roman"/>
          <w:i/>
        </w:rPr>
        <w:t xml:space="preserve"> </w:t>
      </w:r>
      <w:r w:rsidRPr="00451427">
        <w:rPr>
          <w:rFonts w:cs="Times New Roman"/>
          <w:i/>
        </w:rPr>
        <w:t>40</w:t>
      </w:r>
      <w:r w:rsidRPr="00C870F4">
        <w:rPr>
          <w:rFonts w:cs="Times New Roman"/>
        </w:rPr>
        <w:t>(6), 271-280.</w:t>
      </w:r>
    </w:p>
    <w:p w14:paraId="4FDBCC64"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Herrera, T. A., &amp; Owens, D. T. (2001). The" new new math"?: Two reform movements in mathematics education. </w:t>
      </w:r>
      <w:r w:rsidRPr="00451427">
        <w:rPr>
          <w:rFonts w:cs="Times New Roman"/>
          <w:i/>
        </w:rPr>
        <w:t>Theory into Practice, 40</w:t>
      </w:r>
      <w:r w:rsidRPr="00C870F4">
        <w:rPr>
          <w:rFonts w:cs="Times New Roman"/>
        </w:rPr>
        <w:t>(2), 84-92.</w:t>
      </w:r>
    </w:p>
    <w:p w14:paraId="3E3CE727" w14:textId="77777777" w:rsidR="00A764F9" w:rsidRPr="00C870F4" w:rsidRDefault="00C46975" w:rsidP="00C870F4">
      <w:pPr>
        <w:spacing w:line="480" w:lineRule="auto"/>
        <w:ind w:left="720" w:hanging="720"/>
        <w:contextualSpacing/>
        <w:rPr>
          <w:rFonts w:cs="Times New Roman"/>
        </w:rPr>
      </w:pPr>
      <w:r w:rsidRPr="00C870F4">
        <w:rPr>
          <w:rFonts w:cs="Times New Roman"/>
        </w:rPr>
        <w:t xml:space="preserve">Hill, H. C., Schilling, S. G., &amp; Ball, D. L. (2004). Developing Measures of Teachers' Mathematics Knowledge for Teaching. </w:t>
      </w:r>
      <w:r w:rsidRPr="00451427">
        <w:rPr>
          <w:rFonts w:cs="Times New Roman"/>
          <w:i/>
        </w:rPr>
        <w:t>Elementary School Journal, 105</w:t>
      </w:r>
      <w:r w:rsidRPr="00C870F4">
        <w:rPr>
          <w:rFonts w:cs="Times New Roman"/>
        </w:rPr>
        <w:t>(1), 11.</w:t>
      </w:r>
    </w:p>
    <w:p w14:paraId="417CA04E" w14:textId="77777777" w:rsidR="00886433" w:rsidRPr="00C870F4" w:rsidRDefault="007E263C" w:rsidP="00C870F4">
      <w:pPr>
        <w:spacing w:line="480" w:lineRule="auto"/>
        <w:ind w:left="720" w:hanging="720"/>
        <w:contextualSpacing/>
        <w:rPr>
          <w:rFonts w:cs="Times New Roman"/>
        </w:rPr>
      </w:pPr>
      <w:r w:rsidRPr="00C870F4">
        <w:rPr>
          <w:rFonts w:cs="Times New Roman"/>
        </w:rPr>
        <w:lastRenderedPageBreak/>
        <w:t>Hong, H. (1996). Effects of mathematics learning through children's literature on math achievement and dispositional outcomes.</w:t>
      </w:r>
      <w:r w:rsidR="00451427">
        <w:rPr>
          <w:rFonts w:cs="Times New Roman"/>
        </w:rPr>
        <w:t xml:space="preserve"> </w:t>
      </w:r>
      <w:r w:rsidRPr="00451427">
        <w:rPr>
          <w:rFonts w:cs="Times New Roman"/>
          <w:i/>
        </w:rPr>
        <w:t>Early Childhood Research Quarterly, 11</w:t>
      </w:r>
      <w:r w:rsidRPr="00C870F4">
        <w:rPr>
          <w:rFonts w:cs="Times New Roman"/>
        </w:rPr>
        <w:t>(4), 477-494.</w:t>
      </w:r>
    </w:p>
    <w:p w14:paraId="651EA1B5" w14:textId="77777777" w:rsidR="00A764F9" w:rsidRPr="00C870F4" w:rsidRDefault="00886433" w:rsidP="00C870F4">
      <w:pPr>
        <w:spacing w:line="480" w:lineRule="auto"/>
        <w:ind w:left="720" w:hanging="720"/>
        <w:contextualSpacing/>
        <w:rPr>
          <w:rFonts w:cs="Times New Roman"/>
        </w:rPr>
      </w:pPr>
      <w:r w:rsidRPr="00C870F4">
        <w:rPr>
          <w:rFonts w:cs="Times New Roman"/>
        </w:rPr>
        <w:t>Huck, S., McLean, R., &amp;</w:t>
      </w:r>
      <w:r w:rsidR="00451427">
        <w:rPr>
          <w:rFonts w:cs="Times New Roman"/>
        </w:rPr>
        <w:t xml:space="preserve"> </w:t>
      </w:r>
      <w:r w:rsidRPr="00C870F4">
        <w:rPr>
          <w:rFonts w:cs="Times New Roman"/>
        </w:rPr>
        <w:t xml:space="preserve">Hernstein, R .J. (1975). Using a repeated measures ANOVA to analyze the data from a pretest-posttest design: A potentially confusing task. </w:t>
      </w:r>
      <w:r w:rsidRPr="00451427">
        <w:rPr>
          <w:rFonts w:cs="Times New Roman"/>
          <w:i/>
        </w:rPr>
        <w:t>Psychological Bulletin,</w:t>
      </w:r>
      <w:r w:rsidR="00451427" w:rsidRPr="00451427">
        <w:rPr>
          <w:rFonts w:cs="Times New Roman"/>
          <w:i/>
        </w:rPr>
        <w:t xml:space="preserve"> </w:t>
      </w:r>
      <w:r w:rsidRPr="00451427">
        <w:rPr>
          <w:rFonts w:cs="Times New Roman"/>
          <w:i/>
        </w:rPr>
        <w:t>82</w:t>
      </w:r>
      <w:r w:rsidRPr="00C870F4">
        <w:rPr>
          <w:rFonts w:cs="Times New Roman"/>
        </w:rPr>
        <w:t>(4), 511-518.</w:t>
      </w:r>
    </w:p>
    <w:p w14:paraId="632E80A2" w14:textId="77777777" w:rsidR="00A87AE3" w:rsidRPr="00C870F4" w:rsidRDefault="007E263C" w:rsidP="00C870F4">
      <w:pPr>
        <w:spacing w:line="480" w:lineRule="auto"/>
        <w:ind w:left="720" w:hanging="720"/>
        <w:contextualSpacing/>
        <w:rPr>
          <w:rFonts w:cs="Times New Roman"/>
        </w:rPr>
      </w:pPr>
      <w:r w:rsidRPr="00C870F4">
        <w:rPr>
          <w:rFonts w:cs="Times New Roman"/>
        </w:rPr>
        <w:t xml:space="preserve">Jennings, C. M., Jennings, J. E., Richey, J., &amp; Dixon-Krauss, L. (1992). Increasing interest and achievement in mathematics through children's literature. </w:t>
      </w:r>
      <w:r w:rsidRPr="00451427">
        <w:rPr>
          <w:rFonts w:cs="Times New Roman"/>
          <w:i/>
        </w:rPr>
        <w:t>Early Childhood Research Quarterly, 7</w:t>
      </w:r>
      <w:r w:rsidRPr="00C870F4">
        <w:rPr>
          <w:rFonts w:cs="Times New Roman"/>
        </w:rPr>
        <w:t>(2), 263-276.</w:t>
      </w:r>
    </w:p>
    <w:p w14:paraId="0A09A591" w14:textId="77777777" w:rsidR="00A764F9" w:rsidRPr="00C870F4" w:rsidRDefault="00A87AE3" w:rsidP="00C870F4">
      <w:pPr>
        <w:spacing w:line="480" w:lineRule="auto"/>
        <w:ind w:left="720" w:hanging="720"/>
        <w:contextualSpacing/>
        <w:rPr>
          <w:rFonts w:cs="Times New Roman"/>
        </w:rPr>
      </w:pPr>
      <w:r w:rsidRPr="00C870F4">
        <w:rPr>
          <w:rFonts w:cs="Times New Roman"/>
        </w:rPr>
        <w:t>Kivikunnas, S. (1998). Overview of process trend analysis metho</w:t>
      </w:r>
      <w:r w:rsidR="00451427">
        <w:rPr>
          <w:rFonts w:cs="Times New Roman"/>
        </w:rPr>
        <w:t xml:space="preserve">ds and applications. In ERUDIT </w:t>
      </w:r>
      <w:r w:rsidRPr="00C870F4">
        <w:rPr>
          <w:rFonts w:cs="Times New Roman"/>
        </w:rPr>
        <w:t>Workshop on Applications in Pulp and Paper Industry (pp. 395-408).</w:t>
      </w:r>
    </w:p>
    <w:p w14:paraId="2F214F91" w14:textId="77777777" w:rsidR="00C33E32" w:rsidRPr="00C870F4" w:rsidRDefault="00D240DB" w:rsidP="00C870F4">
      <w:pPr>
        <w:spacing w:line="480" w:lineRule="auto"/>
        <w:ind w:left="720" w:hanging="720"/>
        <w:contextualSpacing/>
        <w:rPr>
          <w:rFonts w:cs="Times New Roman"/>
        </w:rPr>
      </w:pPr>
      <w:r w:rsidRPr="00C870F4">
        <w:rPr>
          <w:rFonts w:cs="Times New Roman"/>
        </w:rPr>
        <w:t>Koestler, C., Felton-Koestler M., Bieda, K., &amp;</w:t>
      </w:r>
      <w:r w:rsidR="00B46797">
        <w:rPr>
          <w:rFonts w:cs="Times New Roman"/>
        </w:rPr>
        <w:t xml:space="preserve"> </w:t>
      </w:r>
      <w:r w:rsidRPr="00C870F4">
        <w:rPr>
          <w:rFonts w:cs="Times New Roman"/>
        </w:rPr>
        <w:t>Otten, S. (2013</w:t>
      </w:r>
      <w:r w:rsidR="00451427">
        <w:rPr>
          <w:rFonts w:cs="Times New Roman"/>
        </w:rPr>
        <w:t xml:space="preserve">). Connecting the NCTM process </w:t>
      </w:r>
      <w:r w:rsidRPr="00C870F4">
        <w:rPr>
          <w:rFonts w:cs="Times New Roman"/>
        </w:rPr>
        <w:t>standards &amp; the CCSSM practices.</w:t>
      </w:r>
      <w:r w:rsidR="00451427">
        <w:rPr>
          <w:rFonts w:cs="Times New Roman"/>
        </w:rPr>
        <w:t xml:space="preserve"> </w:t>
      </w:r>
      <w:r w:rsidRPr="00C870F4">
        <w:rPr>
          <w:rFonts w:cs="Times New Roman"/>
        </w:rPr>
        <w:t>National Council of Teachers of Mathematics.</w:t>
      </w:r>
    </w:p>
    <w:p w14:paraId="2BF647BE" w14:textId="77777777" w:rsidR="00C33E32" w:rsidRPr="00C870F4" w:rsidRDefault="00B46797" w:rsidP="00C870F4">
      <w:pPr>
        <w:spacing w:line="480" w:lineRule="auto"/>
        <w:ind w:left="720" w:hanging="720"/>
        <w:contextualSpacing/>
        <w:rPr>
          <w:rFonts w:cs="Times New Roman"/>
        </w:rPr>
      </w:pPr>
      <w:r>
        <w:rPr>
          <w:rFonts w:cs="Times New Roman"/>
        </w:rPr>
        <w:t>Kraemer, H., &amp; Thiemann, S</w:t>
      </w:r>
      <w:r w:rsidR="00C33E32" w:rsidRPr="00C870F4">
        <w:rPr>
          <w:rFonts w:cs="Times New Roman"/>
        </w:rPr>
        <w:t xml:space="preserve">. (1987). </w:t>
      </w:r>
      <w:r w:rsidR="00C33E32" w:rsidRPr="00451427">
        <w:rPr>
          <w:rFonts w:cs="Times New Roman"/>
          <w:i/>
        </w:rPr>
        <w:t>How many subjects? :</w:t>
      </w:r>
      <w:r w:rsidR="00451427" w:rsidRPr="00451427">
        <w:rPr>
          <w:rFonts w:cs="Times New Roman"/>
          <w:i/>
        </w:rPr>
        <w:t xml:space="preserve"> Statistical power analysis in </w:t>
      </w:r>
      <w:r w:rsidR="00C33E32" w:rsidRPr="00451427">
        <w:rPr>
          <w:rFonts w:cs="Times New Roman"/>
          <w:i/>
        </w:rPr>
        <w:t>research.</w:t>
      </w:r>
      <w:r w:rsidR="00C33E32" w:rsidRPr="00C870F4">
        <w:rPr>
          <w:rFonts w:cs="Times New Roman"/>
        </w:rPr>
        <w:t xml:space="preserve"> Newbury Park: Sage Publications.</w:t>
      </w:r>
    </w:p>
    <w:p w14:paraId="222B043D" w14:textId="77777777" w:rsidR="00A764F9" w:rsidRPr="00C870F4" w:rsidRDefault="00C33E32" w:rsidP="00C870F4">
      <w:pPr>
        <w:spacing w:line="480" w:lineRule="auto"/>
        <w:ind w:left="720" w:hanging="720"/>
        <w:contextualSpacing/>
        <w:rPr>
          <w:rFonts w:cs="Times New Roman"/>
        </w:rPr>
      </w:pPr>
      <w:r w:rsidRPr="00C870F4">
        <w:rPr>
          <w:rFonts w:cs="Times New Roman"/>
        </w:rPr>
        <w:t xml:space="preserve">Kurz, T. L., &amp; Bartholomew, B. (2012). Supporting Math Skills with Children's Stories. </w:t>
      </w:r>
      <w:r w:rsidRPr="00451427">
        <w:rPr>
          <w:rFonts w:cs="Times New Roman"/>
          <w:i/>
        </w:rPr>
        <w:t xml:space="preserve">Kappa </w:t>
      </w:r>
      <w:r w:rsidRPr="00451427">
        <w:rPr>
          <w:rFonts w:cs="Times New Roman"/>
          <w:i/>
        </w:rPr>
        <w:tab/>
        <w:t>Delta Pi Record, 48</w:t>
      </w:r>
      <w:r w:rsidRPr="00C870F4">
        <w:rPr>
          <w:rFonts w:cs="Times New Roman"/>
        </w:rPr>
        <w:t>(4), 184-188.</w:t>
      </w:r>
    </w:p>
    <w:p w14:paraId="674E652F"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Lake, J. A. (2009). </w:t>
      </w:r>
      <w:r w:rsidRPr="00451427">
        <w:rPr>
          <w:rFonts w:cs="Times New Roman"/>
          <w:i/>
        </w:rPr>
        <w:t>Math memories you can count on: a literat</w:t>
      </w:r>
      <w:r w:rsidR="00451427" w:rsidRPr="00451427">
        <w:rPr>
          <w:rFonts w:cs="Times New Roman"/>
          <w:i/>
        </w:rPr>
        <w:t xml:space="preserve">ure-based approach to teaching </w:t>
      </w:r>
      <w:r w:rsidRPr="00451427">
        <w:rPr>
          <w:rFonts w:cs="Times New Roman"/>
          <w:i/>
        </w:rPr>
        <w:t>mathematics in the primary classrooms.</w:t>
      </w:r>
      <w:r w:rsidRPr="00C870F4">
        <w:rPr>
          <w:rFonts w:cs="Times New Roman"/>
        </w:rPr>
        <w:t xml:space="preserve"> Pembroke Publishers Limited.</w:t>
      </w:r>
    </w:p>
    <w:p w14:paraId="458CB1C9" w14:textId="77777777" w:rsidR="00002F41" w:rsidRPr="00C870F4" w:rsidRDefault="00002F41" w:rsidP="00C870F4">
      <w:pPr>
        <w:spacing w:line="480" w:lineRule="auto"/>
        <w:ind w:left="720" w:hanging="720"/>
        <w:contextualSpacing/>
        <w:rPr>
          <w:rFonts w:cs="Times New Roman"/>
        </w:rPr>
      </w:pPr>
      <w:r w:rsidRPr="00C870F4">
        <w:rPr>
          <w:rFonts w:cs="Times New Roman"/>
        </w:rPr>
        <w:t>Ladson-Billings, G. (1995). Toward a theory of culturally relevant pedagogy.</w:t>
      </w:r>
      <w:r w:rsidR="00617A25" w:rsidRPr="00C870F4">
        <w:rPr>
          <w:rFonts w:cs="Times New Roman"/>
        </w:rPr>
        <w:t xml:space="preserve"> </w:t>
      </w:r>
      <w:r w:rsidRPr="00451427">
        <w:rPr>
          <w:rFonts w:cs="Times New Roman"/>
          <w:i/>
        </w:rPr>
        <w:t xml:space="preserve">American </w:t>
      </w:r>
      <w:r w:rsidR="00451427" w:rsidRPr="00451427">
        <w:rPr>
          <w:rFonts w:cs="Times New Roman"/>
          <w:i/>
        </w:rPr>
        <w:t>E</w:t>
      </w:r>
      <w:r w:rsidRPr="00451427">
        <w:rPr>
          <w:rFonts w:cs="Times New Roman"/>
          <w:i/>
        </w:rPr>
        <w:t xml:space="preserve">ducational </w:t>
      </w:r>
      <w:r w:rsidR="00451427" w:rsidRPr="00451427">
        <w:rPr>
          <w:rFonts w:cs="Times New Roman"/>
          <w:i/>
        </w:rPr>
        <w:t>R</w:t>
      </w:r>
      <w:r w:rsidRPr="00451427">
        <w:rPr>
          <w:rFonts w:cs="Times New Roman"/>
          <w:i/>
        </w:rPr>
        <w:t xml:space="preserve">esearch </w:t>
      </w:r>
      <w:r w:rsidR="00451427" w:rsidRPr="00451427">
        <w:rPr>
          <w:rFonts w:cs="Times New Roman"/>
          <w:i/>
        </w:rPr>
        <w:t>J</w:t>
      </w:r>
      <w:r w:rsidRPr="00451427">
        <w:rPr>
          <w:rFonts w:cs="Times New Roman"/>
          <w:i/>
        </w:rPr>
        <w:t>ournal, 32</w:t>
      </w:r>
      <w:r w:rsidRPr="00C870F4">
        <w:rPr>
          <w:rFonts w:cs="Times New Roman"/>
        </w:rPr>
        <w:t>(3), 465-491.</w:t>
      </w:r>
    </w:p>
    <w:p w14:paraId="418D5392" w14:textId="77777777" w:rsidR="000C109C" w:rsidRPr="00C870F4" w:rsidRDefault="00A764F9" w:rsidP="00C870F4">
      <w:pPr>
        <w:spacing w:line="480" w:lineRule="auto"/>
        <w:ind w:left="720" w:hanging="720"/>
        <w:contextualSpacing/>
        <w:rPr>
          <w:rFonts w:cs="Times New Roman"/>
        </w:rPr>
      </w:pPr>
      <w:r w:rsidRPr="00C870F4">
        <w:rPr>
          <w:rFonts w:cs="Times New Roman"/>
        </w:rPr>
        <w:lastRenderedPageBreak/>
        <w:t xml:space="preserve">Leonard, J. (2008). </w:t>
      </w:r>
      <w:r w:rsidRPr="00B412A7">
        <w:rPr>
          <w:rFonts w:cs="Times New Roman"/>
          <w:i/>
        </w:rPr>
        <w:t>Culturally Specific Pedagogy in the Mathematics Classroom : Strategies for Teachers and Students</w:t>
      </w:r>
      <w:r w:rsidRPr="00C870F4">
        <w:rPr>
          <w:rFonts w:cs="Times New Roman"/>
        </w:rPr>
        <w:t xml:space="preserve">. New York: NY: Routledge. </w:t>
      </w:r>
    </w:p>
    <w:p w14:paraId="65CBE2ED" w14:textId="77777777" w:rsidR="005C7B8C" w:rsidRPr="00C870F4" w:rsidRDefault="00A764F9" w:rsidP="00C870F4">
      <w:pPr>
        <w:spacing w:line="480" w:lineRule="auto"/>
        <w:ind w:left="720" w:hanging="720"/>
        <w:contextualSpacing/>
        <w:rPr>
          <w:rFonts w:cs="Times New Roman"/>
        </w:rPr>
      </w:pPr>
      <w:r w:rsidRPr="00C870F4">
        <w:rPr>
          <w:rFonts w:cs="Times New Roman"/>
        </w:rPr>
        <w:t>Levie, W. H., &amp; Lentz, R. (1982). Effects of text illustrations: a r</w:t>
      </w:r>
      <w:r w:rsidR="00B412A7">
        <w:rPr>
          <w:rFonts w:cs="Times New Roman"/>
        </w:rPr>
        <w:t xml:space="preserve">eview of research. </w:t>
      </w:r>
      <w:r w:rsidR="00B412A7" w:rsidRPr="00B412A7">
        <w:rPr>
          <w:rFonts w:cs="Times New Roman"/>
          <w:i/>
        </w:rPr>
        <w:t xml:space="preserve">Educational </w:t>
      </w:r>
      <w:r w:rsidRPr="00B412A7">
        <w:rPr>
          <w:rFonts w:cs="Times New Roman"/>
          <w:i/>
        </w:rPr>
        <w:t>Communication &amp; Technology, 30</w:t>
      </w:r>
      <w:r w:rsidR="00B412A7">
        <w:rPr>
          <w:rFonts w:cs="Times New Roman"/>
          <w:i/>
        </w:rPr>
        <w:t xml:space="preserve">, </w:t>
      </w:r>
      <w:r w:rsidRPr="00B412A7">
        <w:rPr>
          <w:rFonts w:cs="Times New Roman"/>
        </w:rPr>
        <w:t>195</w:t>
      </w:r>
      <w:r w:rsidRPr="00C870F4">
        <w:rPr>
          <w:rFonts w:cs="Times New Roman"/>
        </w:rPr>
        <w:t>-232.</w:t>
      </w:r>
    </w:p>
    <w:p w14:paraId="59CD8499" w14:textId="77777777" w:rsidR="00A764F9" w:rsidRPr="00C870F4" w:rsidRDefault="005C7B8C" w:rsidP="00C870F4">
      <w:pPr>
        <w:spacing w:line="480" w:lineRule="auto"/>
        <w:ind w:left="720" w:hanging="720"/>
        <w:contextualSpacing/>
        <w:rPr>
          <w:rFonts w:cs="Times New Roman"/>
        </w:rPr>
      </w:pPr>
      <w:r w:rsidRPr="00C870F4">
        <w:rPr>
          <w:rFonts w:cs="Times New Roman"/>
        </w:rPr>
        <w:t>Library of Congress (2008).  Library of congress collection</w:t>
      </w:r>
      <w:r w:rsidR="00B412A7">
        <w:rPr>
          <w:rFonts w:cs="Times New Roman"/>
        </w:rPr>
        <w:t xml:space="preserve">s policy statement: children’s </w:t>
      </w:r>
      <w:r w:rsidRPr="00C870F4">
        <w:rPr>
          <w:rFonts w:cs="Times New Roman"/>
        </w:rPr>
        <w:t xml:space="preserve">literature. Retrieved from </w:t>
      </w:r>
      <w:hyperlink r:id="rId14" w:history="1">
        <w:r w:rsidRPr="00C870F4">
          <w:rPr>
            <w:rStyle w:val="Hyperlink"/>
            <w:rFonts w:cs="Times New Roman"/>
          </w:rPr>
          <w:t>http://www.loc.gov/acq/devpol/chi.pdf</w:t>
        </w:r>
      </w:hyperlink>
    </w:p>
    <w:p w14:paraId="3C64CE01" w14:textId="77777777" w:rsidR="001B14F8" w:rsidRPr="00C870F4" w:rsidRDefault="00A764F9" w:rsidP="00C870F4">
      <w:pPr>
        <w:spacing w:line="480" w:lineRule="auto"/>
        <w:ind w:left="720" w:hanging="720"/>
        <w:contextualSpacing/>
        <w:rPr>
          <w:rFonts w:cs="Times New Roman"/>
        </w:rPr>
      </w:pPr>
      <w:r w:rsidRPr="00C870F4">
        <w:rPr>
          <w:rFonts w:cs="Times New Roman"/>
        </w:rPr>
        <w:t xml:space="preserve">Lieberman, A. (1995). Practices that support teacher development: Transforming </w:t>
      </w:r>
      <w:r w:rsidR="00B412A7">
        <w:rPr>
          <w:rFonts w:cs="Times New Roman"/>
        </w:rPr>
        <w:t xml:space="preserve">conceptions of </w:t>
      </w:r>
      <w:r w:rsidRPr="00C870F4">
        <w:rPr>
          <w:rFonts w:cs="Times New Roman"/>
        </w:rPr>
        <w:t xml:space="preserve">professional learning. </w:t>
      </w:r>
      <w:r w:rsidRPr="00B412A7">
        <w:rPr>
          <w:rFonts w:cs="Times New Roman"/>
          <w:i/>
        </w:rPr>
        <w:t>Phi Delta Kappan, 76</w:t>
      </w:r>
      <w:r w:rsidRPr="00C870F4">
        <w:rPr>
          <w:rFonts w:cs="Times New Roman"/>
        </w:rPr>
        <w:t xml:space="preserve">, 591-596. </w:t>
      </w:r>
    </w:p>
    <w:p w14:paraId="023FCFD6" w14:textId="77777777" w:rsidR="00664090" w:rsidRPr="00C870F4" w:rsidRDefault="001B14F8" w:rsidP="00C870F4">
      <w:pPr>
        <w:spacing w:line="480" w:lineRule="auto"/>
        <w:ind w:left="720" w:hanging="720"/>
        <w:contextualSpacing/>
        <w:rPr>
          <w:rFonts w:cs="Times New Roman"/>
        </w:rPr>
      </w:pPr>
      <w:r w:rsidRPr="00C870F4">
        <w:rPr>
          <w:rFonts w:cs="Times New Roman"/>
        </w:rPr>
        <w:t>Little, R. J., &amp; Rubin, D. B. (2014).</w:t>
      </w:r>
      <w:r w:rsidR="00B412A7">
        <w:rPr>
          <w:rFonts w:cs="Times New Roman"/>
        </w:rPr>
        <w:t xml:space="preserve"> </w:t>
      </w:r>
      <w:r w:rsidRPr="00B412A7">
        <w:rPr>
          <w:rFonts w:cs="Times New Roman"/>
          <w:i/>
        </w:rPr>
        <w:t>Statistical analysis with missing data</w:t>
      </w:r>
      <w:r w:rsidRPr="00C870F4">
        <w:rPr>
          <w:rFonts w:cs="Times New Roman"/>
        </w:rPr>
        <w:t>.</w:t>
      </w:r>
      <w:r w:rsidR="00B412A7">
        <w:rPr>
          <w:rFonts w:cs="Times New Roman"/>
        </w:rPr>
        <w:t xml:space="preserve"> </w:t>
      </w:r>
      <w:r w:rsidRPr="00C870F4">
        <w:rPr>
          <w:rFonts w:cs="Times New Roman"/>
        </w:rPr>
        <w:t>John Wiley &amp; Sons.</w:t>
      </w:r>
    </w:p>
    <w:p w14:paraId="6515058E" w14:textId="77777777" w:rsidR="00A764F9" w:rsidRPr="00C870F4" w:rsidRDefault="00664090" w:rsidP="00C870F4">
      <w:pPr>
        <w:spacing w:line="480" w:lineRule="auto"/>
        <w:ind w:left="720" w:hanging="720"/>
        <w:contextualSpacing/>
        <w:rPr>
          <w:rFonts w:cs="Times New Roman"/>
        </w:rPr>
      </w:pPr>
      <w:r w:rsidRPr="00C870F4">
        <w:rPr>
          <w:rFonts w:cs="Times New Roman"/>
        </w:rPr>
        <w:t>Ma, L. (1999).</w:t>
      </w:r>
      <w:r w:rsidR="00B412A7">
        <w:rPr>
          <w:rFonts w:cs="Times New Roman"/>
        </w:rPr>
        <w:t xml:space="preserve"> </w:t>
      </w:r>
      <w:r w:rsidRPr="00B412A7">
        <w:rPr>
          <w:rFonts w:cs="Times New Roman"/>
          <w:i/>
        </w:rPr>
        <w:t>Knowing and Teaching Elementary Mathemati</w:t>
      </w:r>
      <w:r w:rsidR="00B412A7" w:rsidRPr="00B412A7">
        <w:rPr>
          <w:rFonts w:cs="Times New Roman"/>
          <w:i/>
        </w:rPr>
        <w:t xml:space="preserve">cs: Teacher's Understanding of </w:t>
      </w:r>
      <w:r w:rsidRPr="00B412A7">
        <w:rPr>
          <w:rFonts w:cs="Times New Roman"/>
          <w:i/>
        </w:rPr>
        <w:t>Fundamental Mathematics in China and the Unite</w:t>
      </w:r>
      <w:r w:rsidR="00B412A7" w:rsidRPr="00B412A7">
        <w:rPr>
          <w:rFonts w:cs="Times New Roman"/>
          <w:i/>
        </w:rPr>
        <w:t>d States</w:t>
      </w:r>
      <w:r w:rsidR="00B412A7">
        <w:rPr>
          <w:rFonts w:cs="Times New Roman"/>
        </w:rPr>
        <w:t>. Mahwah, NJ; Lawerence</w:t>
      </w:r>
      <w:r w:rsidRPr="00C870F4">
        <w:rPr>
          <w:rFonts w:cs="Times New Roman"/>
        </w:rPr>
        <w:t>Erlbaum Associates.</w:t>
      </w:r>
    </w:p>
    <w:p w14:paraId="7282F6FF" w14:textId="77777777" w:rsidR="005A0CE5" w:rsidRPr="00C870F4" w:rsidRDefault="00A764F9" w:rsidP="00C870F4">
      <w:pPr>
        <w:spacing w:line="480" w:lineRule="auto"/>
        <w:ind w:left="720" w:hanging="720"/>
        <w:contextualSpacing/>
        <w:rPr>
          <w:rFonts w:cs="Times New Roman"/>
        </w:rPr>
      </w:pPr>
      <w:r w:rsidRPr="00C870F4">
        <w:rPr>
          <w:rFonts w:cs="Times New Roman"/>
        </w:rPr>
        <w:t>Malinsky, M.A., &amp;</w:t>
      </w:r>
      <w:r w:rsidR="00B412A7">
        <w:rPr>
          <w:rFonts w:cs="Times New Roman"/>
        </w:rPr>
        <w:t xml:space="preserve"> </w:t>
      </w:r>
      <w:r w:rsidRPr="00C870F4">
        <w:rPr>
          <w:rFonts w:cs="Times New Roman"/>
        </w:rPr>
        <w:t>McJunkin, M. (2008).Wondrous tales of</w:t>
      </w:r>
      <w:r w:rsidR="00B412A7">
        <w:rPr>
          <w:rFonts w:cs="Times New Roman"/>
        </w:rPr>
        <w:t xml:space="preserve"> measurement. </w:t>
      </w:r>
      <w:r w:rsidR="00B412A7" w:rsidRPr="00B412A7">
        <w:rPr>
          <w:rFonts w:cs="Times New Roman"/>
          <w:i/>
        </w:rPr>
        <w:t xml:space="preserve">Teaching Children </w:t>
      </w:r>
      <w:r w:rsidRPr="00B412A7">
        <w:rPr>
          <w:rFonts w:cs="Times New Roman"/>
          <w:i/>
        </w:rPr>
        <w:t>Mathematics, 14</w:t>
      </w:r>
      <w:r w:rsidRPr="00C870F4">
        <w:rPr>
          <w:rFonts w:cs="Times New Roman"/>
        </w:rPr>
        <w:t xml:space="preserve">(7), 410-413. </w:t>
      </w:r>
    </w:p>
    <w:p w14:paraId="254A8063" w14:textId="77777777" w:rsidR="00A764F9" w:rsidRPr="00C870F4" w:rsidRDefault="005A0CE5" w:rsidP="00C870F4">
      <w:pPr>
        <w:spacing w:line="480" w:lineRule="auto"/>
        <w:ind w:left="720" w:hanging="720"/>
        <w:contextualSpacing/>
        <w:rPr>
          <w:rFonts w:cs="Times New Roman"/>
        </w:rPr>
      </w:pPr>
      <w:r w:rsidRPr="00C870F4">
        <w:rPr>
          <w:rFonts w:cs="Times New Roman"/>
        </w:rPr>
        <w:t xml:space="preserve">Malterud, K. (2001). Qualitative research: standards, challenges, and guidelines. </w:t>
      </w:r>
      <w:r w:rsidRPr="00B412A7">
        <w:rPr>
          <w:rFonts w:cs="Times New Roman"/>
          <w:i/>
        </w:rPr>
        <w:t xml:space="preserve">The lancet, </w:t>
      </w:r>
      <w:r w:rsidRPr="00B412A7">
        <w:rPr>
          <w:rFonts w:cs="Times New Roman"/>
          <w:i/>
        </w:rPr>
        <w:tab/>
        <w:t>358</w:t>
      </w:r>
      <w:r w:rsidRPr="00C870F4">
        <w:rPr>
          <w:rFonts w:cs="Times New Roman"/>
        </w:rPr>
        <w:t>(9280), 483-488.</w:t>
      </w:r>
    </w:p>
    <w:p w14:paraId="362C113C"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Mayer, R.E. (2011).  </w:t>
      </w:r>
      <w:r w:rsidRPr="00B412A7">
        <w:rPr>
          <w:rFonts w:cs="Times New Roman"/>
          <w:i/>
        </w:rPr>
        <w:t>Applying the science of learning</w:t>
      </w:r>
      <w:r w:rsidRPr="00C870F4">
        <w:rPr>
          <w:rFonts w:cs="Times New Roman"/>
        </w:rPr>
        <w:t xml:space="preserve">. New York, NY: Pearson. </w:t>
      </w:r>
    </w:p>
    <w:p w14:paraId="539DF846" w14:textId="77777777" w:rsidR="00A764F9" w:rsidRPr="00C870F4" w:rsidRDefault="00B412A7" w:rsidP="00C870F4">
      <w:pPr>
        <w:spacing w:line="480" w:lineRule="auto"/>
        <w:ind w:left="720" w:hanging="720"/>
        <w:contextualSpacing/>
        <w:rPr>
          <w:rFonts w:cs="Times New Roman"/>
        </w:rPr>
      </w:pPr>
      <w:r>
        <w:rPr>
          <w:rFonts w:cs="Times New Roman"/>
        </w:rPr>
        <w:t>Mishra, A. (2003). Age and scho</w:t>
      </w:r>
      <w:r w:rsidR="00A764F9" w:rsidRPr="00C870F4">
        <w:rPr>
          <w:rFonts w:cs="Times New Roman"/>
        </w:rPr>
        <w:t>ol related differences in rec</w:t>
      </w:r>
      <w:r>
        <w:rPr>
          <w:rFonts w:cs="Times New Roman"/>
        </w:rPr>
        <w:t xml:space="preserve">all of verbal items in a story </w:t>
      </w:r>
      <w:r w:rsidR="00A764F9" w:rsidRPr="00C870F4">
        <w:rPr>
          <w:rFonts w:cs="Times New Roman"/>
        </w:rPr>
        <w:t xml:space="preserve">context. </w:t>
      </w:r>
      <w:r w:rsidR="00A764F9" w:rsidRPr="00B412A7">
        <w:rPr>
          <w:rFonts w:cs="Times New Roman"/>
          <w:i/>
        </w:rPr>
        <w:t>Social Science International, 19</w:t>
      </w:r>
      <w:r w:rsidR="00A764F9" w:rsidRPr="00C870F4">
        <w:rPr>
          <w:rFonts w:cs="Times New Roman"/>
        </w:rPr>
        <w:t xml:space="preserve">, 12-18. </w:t>
      </w:r>
    </w:p>
    <w:p w14:paraId="6E4A6839"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Moyer, P. S. (2000). Communicating mathematically: Children's literature as a natural connection. </w:t>
      </w:r>
      <w:r w:rsidRPr="00B412A7">
        <w:rPr>
          <w:rFonts w:cs="Times New Roman"/>
          <w:i/>
        </w:rPr>
        <w:t>The Reading Teacher</w:t>
      </w:r>
      <w:r w:rsidRPr="00C870F4">
        <w:rPr>
          <w:rFonts w:cs="Times New Roman"/>
        </w:rPr>
        <w:t>, 246-255.</w:t>
      </w:r>
    </w:p>
    <w:p w14:paraId="378D47E5" w14:textId="77777777" w:rsidR="00A764F9" w:rsidRPr="00C870F4" w:rsidRDefault="00A764F9" w:rsidP="00C870F4">
      <w:pPr>
        <w:spacing w:line="480" w:lineRule="auto"/>
        <w:ind w:left="720" w:hanging="720"/>
        <w:contextualSpacing/>
        <w:rPr>
          <w:rFonts w:cs="Times New Roman"/>
        </w:rPr>
      </w:pPr>
      <w:r w:rsidRPr="00C870F4">
        <w:rPr>
          <w:rFonts w:cs="Times New Roman"/>
        </w:rPr>
        <w:lastRenderedPageBreak/>
        <w:t>Nagy, W. E.</w:t>
      </w:r>
      <w:r w:rsidR="00B46797">
        <w:rPr>
          <w:rFonts w:cs="Times New Roman"/>
        </w:rPr>
        <w:t>, Herman, P. A., &amp; Anderson, R.</w:t>
      </w:r>
      <w:r w:rsidRPr="00C870F4">
        <w:rPr>
          <w:rFonts w:cs="Times New Roman"/>
        </w:rPr>
        <w:t xml:space="preserve"> (1985). Learning words from context. </w:t>
      </w:r>
      <w:r w:rsidRPr="00B412A7">
        <w:rPr>
          <w:rFonts w:cs="Times New Roman"/>
          <w:i/>
        </w:rPr>
        <w:t>Reading Research Quarterly, 20</w:t>
      </w:r>
      <w:r w:rsidR="00B412A7">
        <w:rPr>
          <w:rFonts w:cs="Times New Roman"/>
        </w:rPr>
        <w:t xml:space="preserve">, </w:t>
      </w:r>
      <w:r w:rsidRPr="00C870F4">
        <w:rPr>
          <w:rFonts w:cs="Times New Roman"/>
        </w:rPr>
        <w:t>233-253.</w:t>
      </w:r>
    </w:p>
    <w:p w14:paraId="420BF954"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National Academy of Sciences-National Research Council, Washington, DC. Mathematical </w:t>
      </w:r>
      <w:r w:rsidRPr="00C870F4">
        <w:rPr>
          <w:rFonts w:cs="Times New Roman"/>
        </w:rPr>
        <w:tab/>
        <w:t>Sciences Education Board. (1989). Everybody Counts.</w:t>
      </w:r>
      <w:r w:rsidR="00B412A7">
        <w:rPr>
          <w:rFonts w:cs="Times New Roman"/>
        </w:rPr>
        <w:t xml:space="preserve"> A Report to the Nation on the </w:t>
      </w:r>
      <w:r w:rsidRPr="00C870F4">
        <w:rPr>
          <w:rFonts w:cs="Times New Roman"/>
        </w:rPr>
        <w:t>Future of Mathematics Education.</w:t>
      </w:r>
    </w:p>
    <w:p w14:paraId="6068DCE3" w14:textId="77777777" w:rsidR="00A764F9" w:rsidRPr="00C870F4" w:rsidRDefault="00A764F9" w:rsidP="00C870F4">
      <w:pPr>
        <w:spacing w:line="480" w:lineRule="auto"/>
        <w:ind w:left="720" w:hanging="720"/>
        <w:contextualSpacing/>
        <w:rPr>
          <w:rFonts w:cs="Times New Roman"/>
        </w:rPr>
      </w:pPr>
      <w:r w:rsidRPr="00C870F4">
        <w:rPr>
          <w:rFonts w:cs="Times New Roman"/>
        </w:rPr>
        <w:t>National Center for Education Statistics (2013). The natio</w:t>
      </w:r>
      <w:r w:rsidR="00B412A7">
        <w:rPr>
          <w:rFonts w:cs="Times New Roman"/>
        </w:rPr>
        <w:t xml:space="preserve">ns report card.  Department of </w:t>
      </w:r>
      <w:r w:rsidRPr="00C870F4">
        <w:rPr>
          <w:rFonts w:cs="Times New Roman"/>
        </w:rPr>
        <w:t>Education, Washington, DC.</w:t>
      </w:r>
    </w:p>
    <w:p w14:paraId="31EED458" w14:textId="77777777" w:rsidR="00A764F9" w:rsidRPr="00C870F4" w:rsidRDefault="00A764F9" w:rsidP="00C870F4">
      <w:pPr>
        <w:spacing w:line="480" w:lineRule="auto"/>
        <w:ind w:left="720" w:hanging="720"/>
        <w:contextualSpacing/>
        <w:rPr>
          <w:rFonts w:cs="Times New Roman"/>
        </w:rPr>
      </w:pPr>
      <w:r w:rsidRPr="00C870F4">
        <w:rPr>
          <w:rFonts w:cs="Times New Roman"/>
        </w:rPr>
        <w:t>National Council of Teachers of English and Internation</w:t>
      </w:r>
      <w:r w:rsidR="00B46797">
        <w:rPr>
          <w:rFonts w:cs="Times New Roman"/>
        </w:rPr>
        <w:t xml:space="preserve">al Reading Association </w:t>
      </w:r>
      <w:r w:rsidR="00B412A7">
        <w:rPr>
          <w:rFonts w:cs="Times New Roman"/>
        </w:rPr>
        <w:t xml:space="preserve">(1996). </w:t>
      </w:r>
      <w:r w:rsidRPr="00C870F4">
        <w:rPr>
          <w:rFonts w:cs="Times New Roman"/>
        </w:rPr>
        <w:t>Standards for the English language arts. Reston, VA: National Council of T</w:t>
      </w:r>
      <w:r w:rsidR="00B412A7">
        <w:rPr>
          <w:rFonts w:cs="Times New Roman"/>
        </w:rPr>
        <w:t xml:space="preserve">eachers of </w:t>
      </w:r>
      <w:r w:rsidRPr="00C870F4">
        <w:rPr>
          <w:rFonts w:cs="Times New Roman"/>
        </w:rPr>
        <w:t>English.</w:t>
      </w:r>
    </w:p>
    <w:p w14:paraId="325512AE" w14:textId="77777777" w:rsidR="00A764F9" w:rsidRPr="00C870F4" w:rsidRDefault="00A764F9" w:rsidP="00C870F4">
      <w:pPr>
        <w:spacing w:line="480" w:lineRule="auto"/>
        <w:ind w:left="720" w:hanging="720"/>
        <w:contextualSpacing/>
        <w:rPr>
          <w:rFonts w:cs="Times New Roman"/>
        </w:rPr>
      </w:pPr>
      <w:r w:rsidRPr="00C870F4">
        <w:rPr>
          <w:rFonts w:cs="Times New Roman"/>
        </w:rPr>
        <w:t>National Cou</w:t>
      </w:r>
      <w:r w:rsidR="00B46797">
        <w:rPr>
          <w:rFonts w:cs="Times New Roman"/>
        </w:rPr>
        <w:t xml:space="preserve">ncil of Teachers of Mathematics </w:t>
      </w:r>
      <w:r w:rsidRPr="00C870F4">
        <w:rPr>
          <w:rFonts w:cs="Times New Roman"/>
        </w:rPr>
        <w:t>(1989)</w:t>
      </w:r>
      <w:r w:rsidR="00B46797">
        <w:rPr>
          <w:rFonts w:cs="Times New Roman"/>
        </w:rPr>
        <w:t>.</w:t>
      </w:r>
      <w:r w:rsidRPr="00C870F4">
        <w:rPr>
          <w:rFonts w:cs="Times New Roman"/>
        </w:rPr>
        <w:t xml:space="preserve"> Curriculum</w:t>
      </w:r>
      <w:r w:rsidR="00B412A7">
        <w:rPr>
          <w:rFonts w:cs="Times New Roman"/>
        </w:rPr>
        <w:t xml:space="preserve"> and evaluations standards for </w:t>
      </w:r>
      <w:r w:rsidRPr="00C870F4">
        <w:rPr>
          <w:rFonts w:cs="Times New Roman"/>
        </w:rPr>
        <w:t>school mathematics. Reston, VA: Author.</w:t>
      </w:r>
    </w:p>
    <w:p w14:paraId="04BA6778" w14:textId="77777777" w:rsidR="00A764F9" w:rsidRPr="00C870F4" w:rsidRDefault="00A764F9" w:rsidP="00C870F4">
      <w:pPr>
        <w:spacing w:line="480" w:lineRule="auto"/>
        <w:ind w:left="720" w:hanging="720"/>
        <w:contextualSpacing/>
        <w:rPr>
          <w:rFonts w:cs="Times New Roman"/>
        </w:rPr>
      </w:pPr>
      <w:r w:rsidRPr="00C870F4">
        <w:rPr>
          <w:rFonts w:cs="Times New Roman"/>
        </w:rPr>
        <w:t>National Council of Teachers of Mathematics</w:t>
      </w:r>
      <w:r w:rsidR="00B46797">
        <w:rPr>
          <w:rFonts w:cs="Times New Roman"/>
        </w:rPr>
        <w:t xml:space="preserve"> </w:t>
      </w:r>
      <w:r w:rsidRPr="00C870F4">
        <w:rPr>
          <w:rFonts w:cs="Times New Roman"/>
        </w:rPr>
        <w:t>(2000). Princ</w:t>
      </w:r>
      <w:r w:rsidR="00B412A7">
        <w:rPr>
          <w:rFonts w:cs="Times New Roman"/>
        </w:rPr>
        <w:t xml:space="preserve">ipals and standards for school </w:t>
      </w:r>
      <w:r w:rsidRPr="00C870F4">
        <w:rPr>
          <w:rFonts w:cs="Times New Roman"/>
        </w:rPr>
        <w:t>mathematics. Reston, VA: Author.</w:t>
      </w:r>
    </w:p>
    <w:p w14:paraId="7E201A4A" w14:textId="77777777" w:rsidR="00A764F9" w:rsidRPr="00C870F4" w:rsidRDefault="00A764F9" w:rsidP="00C870F4">
      <w:pPr>
        <w:spacing w:line="480" w:lineRule="auto"/>
        <w:ind w:left="720" w:hanging="720"/>
        <w:contextualSpacing/>
        <w:rPr>
          <w:rFonts w:cs="Times New Roman"/>
        </w:rPr>
      </w:pPr>
      <w:r w:rsidRPr="00C870F4">
        <w:rPr>
          <w:rFonts w:cs="Times New Roman"/>
        </w:rPr>
        <w:t>National Governors Association Center for Best Practices &amp;</w:t>
      </w:r>
      <w:r w:rsidR="00B412A7">
        <w:rPr>
          <w:rFonts w:cs="Times New Roman"/>
        </w:rPr>
        <w:t xml:space="preserve"> Council of Chief State School </w:t>
      </w:r>
      <w:r w:rsidRPr="00C870F4">
        <w:rPr>
          <w:rFonts w:cs="Times New Roman"/>
        </w:rPr>
        <w:t>Officers (2010). Common Core State Standards fo</w:t>
      </w:r>
      <w:r w:rsidR="00B412A7">
        <w:rPr>
          <w:rFonts w:cs="Times New Roman"/>
        </w:rPr>
        <w:t xml:space="preserve">r Mathematics. Washington, DC: </w:t>
      </w:r>
      <w:r w:rsidRPr="00C870F4">
        <w:rPr>
          <w:rFonts w:cs="Times New Roman"/>
        </w:rPr>
        <w:t>Authors.</w:t>
      </w:r>
    </w:p>
    <w:p w14:paraId="309D95D3" w14:textId="77777777" w:rsidR="004C4EEE" w:rsidRPr="00C870F4" w:rsidRDefault="00A764F9" w:rsidP="00C870F4">
      <w:pPr>
        <w:spacing w:line="480" w:lineRule="auto"/>
        <w:ind w:left="720" w:hanging="720"/>
        <w:contextualSpacing/>
        <w:rPr>
          <w:rFonts w:cs="Times New Roman"/>
        </w:rPr>
      </w:pPr>
      <w:r w:rsidRPr="00C870F4">
        <w:rPr>
          <w:rFonts w:cs="Times New Roman"/>
        </w:rPr>
        <w:t>National Research Council (2001)</w:t>
      </w:r>
      <w:r w:rsidR="00B46797">
        <w:rPr>
          <w:rFonts w:cs="Times New Roman"/>
        </w:rPr>
        <w:t>.</w:t>
      </w:r>
      <w:r w:rsidRPr="00C870F4">
        <w:rPr>
          <w:rFonts w:cs="Times New Roman"/>
        </w:rPr>
        <w:t xml:space="preserve"> Adding it up: Helping c</w:t>
      </w:r>
      <w:r w:rsidR="00B412A7">
        <w:rPr>
          <w:rFonts w:cs="Times New Roman"/>
        </w:rPr>
        <w:t xml:space="preserve">hildren learn mathematics. J. </w:t>
      </w:r>
      <w:r w:rsidRPr="00C870F4">
        <w:rPr>
          <w:rFonts w:cs="Times New Roman"/>
        </w:rPr>
        <w:t>Kilpatrick, J. Swafford, &amp; B. Findell (Eds.). Washington, DC: National Academies Press.</w:t>
      </w:r>
    </w:p>
    <w:p w14:paraId="28898CC1" w14:textId="77777777" w:rsidR="00A764F9" w:rsidRPr="00C870F4" w:rsidRDefault="004C4EEE" w:rsidP="00C870F4">
      <w:pPr>
        <w:spacing w:line="480" w:lineRule="auto"/>
        <w:ind w:left="720" w:hanging="720"/>
        <w:contextualSpacing/>
        <w:rPr>
          <w:rFonts w:cs="Times New Roman"/>
        </w:rPr>
      </w:pPr>
      <w:r w:rsidRPr="00C870F4">
        <w:rPr>
          <w:rFonts w:cs="Times New Roman"/>
        </w:rPr>
        <w:lastRenderedPageBreak/>
        <w:t>Padilla, A. M. (2001). Issues in culturally appropriate assessment.</w:t>
      </w:r>
      <w:r w:rsidR="00B412A7">
        <w:rPr>
          <w:rFonts w:cs="Times New Roman"/>
        </w:rPr>
        <w:t xml:space="preserve"> </w:t>
      </w:r>
      <w:r w:rsidRPr="00B412A7">
        <w:rPr>
          <w:rFonts w:cs="Times New Roman"/>
          <w:i/>
        </w:rPr>
        <w:t xml:space="preserve">Handbook of </w:t>
      </w:r>
      <w:r w:rsidR="00B412A7" w:rsidRPr="00B412A7">
        <w:rPr>
          <w:rFonts w:cs="Times New Roman"/>
          <w:i/>
        </w:rPr>
        <w:t>M</w:t>
      </w:r>
      <w:r w:rsidRPr="00B412A7">
        <w:rPr>
          <w:rFonts w:cs="Times New Roman"/>
          <w:i/>
        </w:rPr>
        <w:t xml:space="preserve">ulticultural </w:t>
      </w:r>
      <w:r w:rsidR="00B412A7" w:rsidRPr="00B412A7">
        <w:rPr>
          <w:rFonts w:cs="Times New Roman"/>
          <w:i/>
        </w:rPr>
        <w:t>Assessment: Clinical, Psychological, and E</w:t>
      </w:r>
      <w:r w:rsidRPr="00B412A7">
        <w:rPr>
          <w:rFonts w:cs="Times New Roman"/>
          <w:i/>
        </w:rPr>
        <w:t>d</w:t>
      </w:r>
      <w:r w:rsidR="00B412A7" w:rsidRPr="00B412A7">
        <w:rPr>
          <w:rFonts w:cs="Times New Roman"/>
          <w:i/>
        </w:rPr>
        <w:t>ucational A</w:t>
      </w:r>
      <w:r w:rsidRPr="00B412A7">
        <w:rPr>
          <w:rFonts w:cs="Times New Roman"/>
          <w:i/>
        </w:rPr>
        <w:t>pplications, 2</w:t>
      </w:r>
      <w:r w:rsidRPr="00C870F4">
        <w:rPr>
          <w:rFonts w:cs="Times New Roman"/>
        </w:rPr>
        <w:t>, 5-27.</w:t>
      </w:r>
    </w:p>
    <w:p w14:paraId="3FE99E6E" w14:textId="77777777" w:rsidR="00AC23C0" w:rsidRPr="00C870F4" w:rsidRDefault="00A764F9" w:rsidP="00C870F4">
      <w:pPr>
        <w:spacing w:line="480" w:lineRule="auto"/>
        <w:ind w:left="720" w:hanging="720"/>
        <w:contextualSpacing/>
        <w:rPr>
          <w:rFonts w:cs="Times New Roman"/>
        </w:rPr>
      </w:pPr>
      <w:r w:rsidRPr="00C870F4">
        <w:rPr>
          <w:rFonts w:cs="Times New Roman"/>
        </w:rPr>
        <w:t xml:space="preserve">Pellowski, A. (1990). </w:t>
      </w:r>
      <w:r w:rsidRPr="00B412A7">
        <w:rPr>
          <w:rFonts w:cs="Times New Roman"/>
          <w:i/>
        </w:rPr>
        <w:t>The world of story-telling: Art and technique</w:t>
      </w:r>
      <w:r w:rsidRPr="00C870F4">
        <w:rPr>
          <w:rFonts w:cs="Times New Roman"/>
        </w:rPr>
        <w:t xml:space="preserve">. New York: R.R. Bowker. </w:t>
      </w:r>
    </w:p>
    <w:p w14:paraId="006FC565" w14:textId="77777777" w:rsidR="00B14FAE" w:rsidRPr="00C870F4" w:rsidRDefault="00A764F9" w:rsidP="00C870F4">
      <w:pPr>
        <w:spacing w:line="480" w:lineRule="auto"/>
        <w:ind w:left="720" w:hanging="720"/>
        <w:contextualSpacing/>
        <w:rPr>
          <w:rFonts w:cs="Times New Roman"/>
        </w:rPr>
      </w:pPr>
      <w:r w:rsidRPr="00C870F4">
        <w:rPr>
          <w:rFonts w:cs="Times New Roman"/>
        </w:rPr>
        <w:t xml:space="preserve">Phillips, D.C. (1995). The good, the bad, and the ugly: The </w:t>
      </w:r>
      <w:r w:rsidR="00B412A7">
        <w:rPr>
          <w:rFonts w:cs="Times New Roman"/>
        </w:rPr>
        <w:t xml:space="preserve">many faces of constructivism.  </w:t>
      </w:r>
      <w:r w:rsidRPr="00B412A7">
        <w:rPr>
          <w:rFonts w:cs="Times New Roman"/>
          <w:i/>
        </w:rPr>
        <w:t>Educational Researcher, 24</w:t>
      </w:r>
      <w:r w:rsidRPr="00C870F4">
        <w:rPr>
          <w:rFonts w:cs="Times New Roman"/>
        </w:rPr>
        <w:t xml:space="preserve">(7), 5-12. </w:t>
      </w:r>
    </w:p>
    <w:p w14:paraId="5AF46897"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Radebaugh, M.R. (1981). Using children’s literature to </w:t>
      </w:r>
      <w:r w:rsidR="00B412A7">
        <w:rPr>
          <w:rFonts w:cs="Times New Roman"/>
        </w:rPr>
        <w:t xml:space="preserve">teach mathematics. </w:t>
      </w:r>
      <w:r w:rsidR="00B412A7" w:rsidRPr="00B412A7">
        <w:rPr>
          <w:rFonts w:cs="Times New Roman"/>
          <w:i/>
        </w:rPr>
        <w:t xml:space="preserve">The Reading </w:t>
      </w:r>
      <w:r w:rsidRPr="00B412A7">
        <w:rPr>
          <w:rFonts w:cs="Times New Roman"/>
          <w:i/>
        </w:rPr>
        <w:t>Teacher</w:t>
      </w:r>
      <w:r w:rsidR="00B412A7" w:rsidRPr="00B412A7">
        <w:rPr>
          <w:rFonts w:cs="Times New Roman"/>
          <w:i/>
        </w:rPr>
        <w:t>, 34</w:t>
      </w:r>
      <w:r w:rsidR="00B412A7">
        <w:rPr>
          <w:rFonts w:cs="Times New Roman"/>
        </w:rPr>
        <w:t>,</w:t>
      </w:r>
      <w:r w:rsidRPr="00C870F4">
        <w:rPr>
          <w:rFonts w:cs="Times New Roman"/>
        </w:rPr>
        <w:t xml:space="preserve"> 902-906. </w:t>
      </w:r>
    </w:p>
    <w:p w14:paraId="6D5D4BD6" w14:textId="77777777" w:rsidR="00A764F9" w:rsidRPr="00C870F4" w:rsidRDefault="00A764F9" w:rsidP="00C870F4">
      <w:pPr>
        <w:spacing w:line="480" w:lineRule="auto"/>
        <w:ind w:left="720" w:hanging="720"/>
        <w:contextualSpacing/>
        <w:rPr>
          <w:rFonts w:cs="Times New Roman"/>
        </w:rPr>
      </w:pPr>
      <w:r w:rsidRPr="00C870F4">
        <w:rPr>
          <w:rFonts w:cs="Times New Roman"/>
        </w:rPr>
        <w:t>Rameau, P., &amp;</w:t>
      </w:r>
      <w:r w:rsidR="00B412A7">
        <w:rPr>
          <w:rFonts w:cs="Times New Roman"/>
        </w:rPr>
        <w:t xml:space="preserve"> </w:t>
      </w:r>
      <w:r w:rsidRPr="00C870F4">
        <w:rPr>
          <w:rFonts w:cs="Times New Roman"/>
        </w:rPr>
        <w:t>Louime, C. (2007). Mathematics phobia: Are the m</w:t>
      </w:r>
      <w:r w:rsidR="00B412A7">
        <w:rPr>
          <w:rFonts w:cs="Times New Roman"/>
        </w:rPr>
        <w:t xml:space="preserve">athematical sciences a pothole </w:t>
      </w:r>
      <w:r w:rsidRPr="00C870F4">
        <w:rPr>
          <w:rFonts w:cs="Times New Roman"/>
        </w:rPr>
        <w:t xml:space="preserve">in the road of life? </w:t>
      </w:r>
      <w:r w:rsidRPr="00B412A7">
        <w:rPr>
          <w:rFonts w:cs="Times New Roman"/>
          <w:i/>
        </w:rPr>
        <w:t>Current Science-Bangalore, 93</w:t>
      </w:r>
      <w:r w:rsidRPr="00C870F4">
        <w:rPr>
          <w:rFonts w:cs="Times New Roman"/>
        </w:rPr>
        <w:t>(11), 1481.</w:t>
      </w:r>
    </w:p>
    <w:p w14:paraId="2F333406" w14:textId="77777777" w:rsidR="00A764F9" w:rsidRPr="00C870F4" w:rsidRDefault="00A764F9" w:rsidP="00C870F4">
      <w:pPr>
        <w:spacing w:line="480" w:lineRule="auto"/>
        <w:ind w:left="720" w:hanging="720"/>
        <w:contextualSpacing/>
        <w:rPr>
          <w:rFonts w:cs="Times New Roman"/>
        </w:rPr>
      </w:pPr>
      <w:r w:rsidRPr="00C870F4">
        <w:rPr>
          <w:rFonts w:cs="Times New Roman"/>
        </w:rPr>
        <w:t>Randolph, J. J. (2009). A guide to writing the dissertati</w:t>
      </w:r>
      <w:r w:rsidR="00B412A7">
        <w:rPr>
          <w:rFonts w:cs="Times New Roman"/>
        </w:rPr>
        <w:t xml:space="preserve">on literature review. </w:t>
      </w:r>
      <w:r w:rsidR="00B412A7" w:rsidRPr="00B412A7">
        <w:rPr>
          <w:rFonts w:cs="Times New Roman"/>
          <w:i/>
        </w:rPr>
        <w:t xml:space="preserve">Practical </w:t>
      </w:r>
      <w:r w:rsidRPr="00B412A7">
        <w:rPr>
          <w:rFonts w:cs="Times New Roman"/>
          <w:i/>
        </w:rPr>
        <w:t>Assessment, Research &amp; Evaluation, 14</w:t>
      </w:r>
      <w:r w:rsidRPr="00C870F4">
        <w:rPr>
          <w:rFonts w:cs="Times New Roman"/>
        </w:rPr>
        <w:t>(13), 2.</w:t>
      </w:r>
    </w:p>
    <w:p w14:paraId="5A5F9794" w14:textId="77777777" w:rsidR="00D925F6" w:rsidRPr="00C870F4" w:rsidRDefault="00A764F9" w:rsidP="00C870F4">
      <w:pPr>
        <w:spacing w:line="480" w:lineRule="auto"/>
        <w:ind w:left="720" w:hanging="720"/>
        <w:contextualSpacing/>
        <w:rPr>
          <w:rFonts w:cs="Times New Roman"/>
        </w:rPr>
      </w:pPr>
      <w:r w:rsidRPr="00C870F4">
        <w:rPr>
          <w:rFonts w:cs="Times New Roman"/>
        </w:rPr>
        <w:t>Raths, J., &amp;</w:t>
      </w:r>
      <w:r w:rsidR="00B412A7">
        <w:rPr>
          <w:rFonts w:cs="Times New Roman"/>
        </w:rPr>
        <w:t xml:space="preserve"> </w:t>
      </w:r>
      <w:r w:rsidRPr="00C870F4">
        <w:rPr>
          <w:rFonts w:cs="Times New Roman"/>
        </w:rPr>
        <w:t xml:space="preserve">McAninch, A. R. (2003). </w:t>
      </w:r>
      <w:r w:rsidRPr="00B412A7">
        <w:rPr>
          <w:rFonts w:cs="Times New Roman"/>
          <w:i/>
        </w:rPr>
        <w:t>Teacher beliefs and classro</w:t>
      </w:r>
      <w:r w:rsidR="00B412A7" w:rsidRPr="00B412A7">
        <w:rPr>
          <w:rFonts w:cs="Times New Roman"/>
          <w:i/>
        </w:rPr>
        <w:t>om performance: The impact of t</w:t>
      </w:r>
      <w:r w:rsidRPr="00B412A7">
        <w:rPr>
          <w:rFonts w:cs="Times New Roman"/>
          <w:i/>
        </w:rPr>
        <w:t>eacher education</w:t>
      </w:r>
      <w:r w:rsidRPr="00C870F4">
        <w:rPr>
          <w:rFonts w:cs="Times New Roman"/>
        </w:rPr>
        <w:t xml:space="preserve"> (Vol. 6). Information Age Publishing.</w:t>
      </w:r>
    </w:p>
    <w:p w14:paraId="2046FAF5" w14:textId="77777777" w:rsidR="00A5306F" w:rsidRPr="00C870F4" w:rsidRDefault="00A764F9" w:rsidP="00C870F4">
      <w:pPr>
        <w:spacing w:line="480" w:lineRule="auto"/>
        <w:ind w:left="720" w:hanging="720"/>
        <w:contextualSpacing/>
        <w:rPr>
          <w:rFonts w:cs="Times New Roman"/>
        </w:rPr>
      </w:pPr>
      <w:r w:rsidRPr="00C870F4">
        <w:rPr>
          <w:rFonts w:cs="Times New Roman"/>
        </w:rPr>
        <w:t xml:space="preserve">Rhodes, C.S. &amp; Smith, J. (2009). Enhancing learning; Implementing content area children’s and </w:t>
      </w:r>
      <w:r w:rsidRPr="00C870F4">
        <w:rPr>
          <w:rFonts w:cs="Times New Roman"/>
        </w:rPr>
        <w:tab/>
        <w:t xml:space="preserve">young adult literature.  In D.A. Wooten &amp; B.E. Cullinan Editor (3rd ed.), </w:t>
      </w:r>
      <w:r w:rsidRPr="00B412A7">
        <w:rPr>
          <w:rFonts w:cs="Times New Roman"/>
          <w:i/>
        </w:rPr>
        <w:t>Children’s literature in the reading program</w:t>
      </w:r>
      <w:r w:rsidRPr="00C870F4">
        <w:rPr>
          <w:rFonts w:cs="Times New Roman"/>
        </w:rPr>
        <w:t xml:space="preserve"> (pp. 110-120).  International Reading Association.</w:t>
      </w:r>
    </w:p>
    <w:p w14:paraId="5E165BF3" w14:textId="77777777" w:rsidR="000C109C" w:rsidRPr="00C870F4" w:rsidRDefault="00A5306F" w:rsidP="00C870F4">
      <w:pPr>
        <w:spacing w:line="480" w:lineRule="auto"/>
        <w:ind w:left="720" w:hanging="720"/>
        <w:contextualSpacing/>
        <w:rPr>
          <w:rFonts w:cs="Times New Roman"/>
        </w:rPr>
      </w:pPr>
      <w:r w:rsidRPr="00C870F4">
        <w:rPr>
          <w:rFonts w:cs="Times New Roman"/>
        </w:rPr>
        <w:t xml:space="preserve">Salkind, N. J. (2006). </w:t>
      </w:r>
      <w:r w:rsidRPr="00B412A7">
        <w:rPr>
          <w:rFonts w:cs="Times New Roman"/>
          <w:i/>
        </w:rPr>
        <w:t>Encyclopedia of measurement and statistics</w:t>
      </w:r>
      <w:r w:rsidRPr="00C870F4">
        <w:rPr>
          <w:rFonts w:cs="Times New Roman"/>
        </w:rPr>
        <w:t>. Sage Publications.</w:t>
      </w:r>
    </w:p>
    <w:p w14:paraId="1AD2560B"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Sarason, S.B. (1990). </w:t>
      </w:r>
      <w:r w:rsidRPr="00B412A7">
        <w:rPr>
          <w:rFonts w:cs="Times New Roman"/>
          <w:i/>
        </w:rPr>
        <w:t>The predictable failure of educational reform</w:t>
      </w:r>
      <w:r w:rsidRPr="00C870F4">
        <w:rPr>
          <w:rFonts w:cs="Times New Roman"/>
        </w:rPr>
        <w:t xml:space="preserve">. San Francisco: Jossey-Bass. </w:t>
      </w:r>
    </w:p>
    <w:p w14:paraId="123B9288" w14:textId="77777777" w:rsidR="00A764F9" w:rsidRPr="00C870F4" w:rsidRDefault="00A764F9" w:rsidP="00C870F4">
      <w:pPr>
        <w:spacing w:line="480" w:lineRule="auto"/>
        <w:ind w:left="720" w:hanging="720"/>
        <w:contextualSpacing/>
        <w:rPr>
          <w:rFonts w:cs="Times New Roman"/>
        </w:rPr>
      </w:pPr>
      <w:r w:rsidRPr="00C870F4">
        <w:rPr>
          <w:rFonts w:cs="Times New Roman"/>
        </w:rPr>
        <w:lastRenderedPageBreak/>
        <w:t>Schank, R.C., &amp; Abelson, R.P. (1995). Knowledge and memor</w:t>
      </w:r>
      <w:r w:rsidR="00B412A7">
        <w:rPr>
          <w:rFonts w:cs="Times New Roman"/>
        </w:rPr>
        <w:t xml:space="preserve">y: The real story. In R.S. Wyer </w:t>
      </w:r>
      <w:r w:rsidRPr="00C870F4">
        <w:rPr>
          <w:rFonts w:cs="Times New Roman"/>
        </w:rPr>
        <w:t xml:space="preserve">(Ed), </w:t>
      </w:r>
      <w:r w:rsidRPr="00B412A7">
        <w:rPr>
          <w:rFonts w:cs="Times New Roman"/>
          <w:i/>
        </w:rPr>
        <w:t>Knowledge and memory: The real story</w:t>
      </w:r>
      <w:r w:rsidRPr="00C870F4">
        <w:rPr>
          <w:rFonts w:cs="Times New Roman"/>
        </w:rPr>
        <w:t xml:space="preserve"> (pp. </w:t>
      </w:r>
      <w:r w:rsidR="00B412A7">
        <w:rPr>
          <w:rFonts w:cs="Times New Roman"/>
        </w:rPr>
        <w:t xml:space="preserve">1-85). Hillsdale, NJ: Lawrence </w:t>
      </w:r>
      <w:r w:rsidRPr="00C870F4">
        <w:rPr>
          <w:rFonts w:cs="Times New Roman"/>
        </w:rPr>
        <w:t xml:space="preserve">Erlbaum Associates. </w:t>
      </w:r>
    </w:p>
    <w:p w14:paraId="1271172B"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Schiro, M. (1997). </w:t>
      </w:r>
      <w:r w:rsidRPr="00B412A7">
        <w:rPr>
          <w:rFonts w:cs="Times New Roman"/>
          <w:i/>
        </w:rPr>
        <w:t>Integrating children’s literature and mathematics: Children as problem</w:t>
      </w:r>
      <w:r w:rsidR="00B412A7" w:rsidRPr="00B412A7">
        <w:rPr>
          <w:rFonts w:cs="Times New Roman"/>
          <w:i/>
        </w:rPr>
        <w:t>-</w:t>
      </w:r>
      <w:r w:rsidRPr="00B412A7">
        <w:rPr>
          <w:rFonts w:cs="Times New Roman"/>
          <w:i/>
        </w:rPr>
        <w:t>solvers, literary critics and meaning-makers</w:t>
      </w:r>
      <w:r w:rsidRPr="00C870F4">
        <w:rPr>
          <w:rFonts w:cs="Times New Roman"/>
        </w:rPr>
        <w:t xml:space="preserve">. New York: Teachers Collage Press. </w:t>
      </w:r>
    </w:p>
    <w:p w14:paraId="17928319"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Schiro, M. (2004). </w:t>
      </w:r>
      <w:r w:rsidRPr="00B412A7">
        <w:rPr>
          <w:rFonts w:cs="Times New Roman"/>
          <w:i/>
        </w:rPr>
        <w:t>Oral storytelling and teaching mathematics:</w:t>
      </w:r>
      <w:r w:rsidR="00B412A7" w:rsidRPr="00B412A7">
        <w:rPr>
          <w:rFonts w:cs="Times New Roman"/>
          <w:i/>
        </w:rPr>
        <w:t xml:space="preserve"> Pedagogical and multicultural </w:t>
      </w:r>
      <w:r w:rsidRPr="00B412A7">
        <w:rPr>
          <w:rFonts w:cs="Times New Roman"/>
          <w:i/>
        </w:rPr>
        <w:t>perspectives.</w:t>
      </w:r>
      <w:r w:rsidRPr="00C870F4">
        <w:rPr>
          <w:rFonts w:cs="Times New Roman"/>
        </w:rPr>
        <w:t xml:space="preserve">  Thousand Oaks, CA: Sage Publication. </w:t>
      </w:r>
    </w:p>
    <w:p w14:paraId="6ABC0B94" w14:textId="77777777" w:rsidR="00A764F9" w:rsidRPr="00C870F4" w:rsidRDefault="00A764F9" w:rsidP="00C870F4">
      <w:pPr>
        <w:spacing w:line="480" w:lineRule="auto"/>
        <w:ind w:left="720" w:hanging="720"/>
        <w:contextualSpacing/>
        <w:rPr>
          <w:rFonts w:cs="Times New Roman"/>
        </w:rPr>
      </w:pPr>
      <w:r w:rsidRPr="00C870F4">
        <w:rPr>
          <w:rFonts w:cs="Times New Roman"/>
        </w:rPr>
        <w:t>Shatzer, J. (2008). Picture book power: Connecting children's l</w:t>
      </w:r>
      <w:r w:rsidR="00B412A7">
        <w:rPr>
          <w:rFonts w:cs="Times New Roman"/>
        </w:rPr>
        <w:t xml:space="preserve">iterature and mathematics. </w:t>
      </w:r>
      <w:r w:rsidR="00B412A7" w:rsidRPr="00B412A7">
        <w:rPr>
          <w:rFonts w:cs="Times New Roman"/>
          <w:i/>
        </w:rPr>
        <w:t xml:space="preserve">The </w:t>
      </w:r>
      <w:r w:rsidRPr="00B412A7">
        <w:rPr>
          <w:rFonts w:cs="Times New Roman"/>
          <w:i/>
        </w:rPr>
        <w:t>Reading Teacher, 61</w:t>
      </w:r>
      <w:r w:rsidRPr="00C870F4">
        <w:rPr>
          <w:rFonts w:cs="Times New Roman"/>
        </w:rPr>
        <w:t>(8), 649-653.</w:t>
      </w:r>
    </w:p>
    <w:p w14:paraId="4B152121"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Shroyer, G., Yahnke, S., Bennett, A., &amp; Dunn, A. (2007).Simultaneous renewal through professional development school partnerships. </w:t>
      </w:r>
      <w:r w:rsidRPr="00B412A7">
        <w:rPr>
          <w:rFonts w:cs="Times New Roman"/>
          <w:i/>
        </w:rPr>
        <w:t>The Journal of Educati</w:t>
      </w:r>
      <w:r w:rsidR="00B412A7" w:rsidRPr="00B412A7">
        <w:rPr>
          <w:rFonts w:cs="Times New Roman"/>
          <w:i/>
        </w:rPr>
        <w:t xml:space="preserve">onal Research, </w:t>
      </w:r>
      <w:r w:rsidRPr="00B412A7">
        <w:rPr>
          <w:rFonts w:cs="Times New Roman"/>
          <w:i/>
        </w:rPr>
        <w:t>100</w:t>
      </w:r>
      <w:r w:rsidRPr="00C870F4">
        <w:rPr>
          <w:rFonts w:cs="Times New Roman"/>
        </w:rPr>
        <w:t xml:space="preserve">(4), 211-225. </w:t>
      </w:r>
    </w:p>
    <w:p w14:paraId="04A4CC34"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Smylie, M. A. (1997). From bureaucratic control to building human capital: the importance of </w:t>
      </w:r>
      <w:r w:rsidRPr="00C870F4">
        <w:rPr>
          <w:rFonts w:cs="Times New Roman"/>
        </w:rPr>
        <w:tab/>
        <w:t xml:space="preserve">teacher learning in education reform. </w:t>
      </w:r>
      <w:r w:rsidRPr="00B412A7">
        <w:rPr>
          <w:rFonts w:cs="Times New Roman"/>
          <w:i/>
        </w:rPr>
        <w:t>Arts Education Policy Review, 99</w:t>
      </w:r>
      <w:r w:rsidR="00B412A7">
        <w:rPr>
          <w:rFonts w:cs="Times New Roman"/>
        </w:rPr>
        <w:t xml:space="preserve">, </w:t>
      </w:r>
      <w:r w:rsidRPr="00C870F4">
        <w:rPr>
          <w:rFonts w:cs="Times New Roman"/>
        </w:rPr>
        <w:t xml:space="preserve">35-38. </w:t>
      </w:r>
    </w:p>
    <w:p w14:paraId="413A98DE"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Spann, M.B. (1992).  </w:t>
      </w:r>
      <w:r w:rsidRPr="00B412A7">
        <w:rPr>
          <w:rFonts w:cs="Times New Roman"/>
          <w:i/>
        </w:rPr>
        <w:t>Multicultural activities: An integrated approach</w:t>
      </w:r>
      <w:r w:rsidRPr="00C870F4">
        <w:rPr>
          <w:rFonts w:cs="Times New Roman"/>
        </w:rPr>
        <w:t xml:space="preserve">.  New York: Scholastic. </w:t>
      </w:r>
    </w:p>
    <w:p w14:paraId="00075C69" w14:textId="77777777" w:rsidR="00D36906" w:rsidRPr="00C870F4" w:rsidRDefault="00D36906" w:rsidP="00C870F4">
      <w:pPr>
        <w:spacing w:line="480" w:lineRule="auto"/>
        <w:ind w:left="720" w:hanging="720"/>
        <w:contextualSpacing/>
        <w:rPr>
          <w:rFonts w:cs="Times New Roman"/>
        </w:rPr>
      </w:pPr>
      <w:r w:rsidRPr="00C870F4">
        <w:rPr>
          <w:rFonts w:cs="Times New Roman"/>
        </w:rPr>
        <w:t>Stronge, J. H., Ward, T. J., &amp; Grant, L. W. (2011). What mak</w:t>
      </w:r>
      <w:r w:rsidR="00B412A7">
        <w:rPr>
          <w:rFonts w:cs="Times New Roman"/>
        </w:rPr>
        <w:t>es good teachers good? A cross-</w:t>
      </w:r>
      <w:r w:rsidRPr="00C870F4">
        <w:rPr>
          <w:rFonts w:cs="Times New Roman"/>
        </w:rPr>
        <w:t>case analysis of the connection between teacher effectiveness and student achievement.</w:t>
      </w:r>
      <w:r w:rsidRPr="00C870F4">
        <w:rPr>
          <w:rFonts w:cs="Times New Roman"/>
        </w:rPr>
        <w:tab/>
      </w:r>
      <w:r w:rsidRPr="00B412A7">
        <w:rPr>
          <w:rFonts w:cs="Times New Roman"/>
          <w:i/>
        </w:rPr>
        <w:t>Journal of Teacher Education, 62</w:t>
      </w:r>
      <w:r w:rsidRPr="00C870F4">
        <w:rPr>
          <w:rFonts w:cs="Times New Roman"/>
        </w:rPr>
        <w:t>(4), 339-355.</w:t>
      </w:r>
    </w:p>
    <w:p w14:paraId="3570E0DE" w14:textId="77777777" w:rsidR="001015F7" w:rsidRPr="00C870F4" w:rsidRDefault="00A764F9" w:rsidP="00C870F4">
      <w:pPr>
        <w:spacing w:line="480" w:lineRule="auto"/>
        <w:ind w:left="720" w:hanging="720"/>
        <w:contextualSpacing/>
        <w:rPr>
          <w:rFonts w:cs="Times New Roman"/>
        </w:rPr>
      </w:pPr>
      <w:r w:rsidRPr="00C870F4">
        <w:rPr>
          <w:rFonts w:cs="Times New Roman"/>
        </w:rPr>
        <w:lastRenderedPageBreak/>
        <w:t>Swars, S.L., Meyers, B., Mays, L.C.</w:t>
      </w:r>
      <w:r w:rsidR="00B46797">
        <w:rPr>
          <w:rFonts w:cs="Times New Roman"/>
        </w:rPr>
        <w:t>,</w:t>
      </w:r>
      <w:r w:rsidRPr="00C870F4">
        <w:rPr>
          <w:rFonts w:cs="Times New Roman"/>
        </w:rPr>
        <w:t xml:space="preserve"> &amp; Lack, B. (2009). A tw</w:t>
      </w:r>
      <w:r w:rsidR="00B412A7">
        <w:rPr>
          <w:rFonts w:cs="Times New Roman"/>
        </w:rPr>
        <w:t xml:space="preserve">o-dimensional model of teacher </w:t>
      </w:r>
      <w:r w:rsidRPr="00C870F4">
        <w:rPr>
          <w:rFonts w:cs="Times New Roman"/>
        </w:rPr>
        <w:t>retention and mobility: classroom teachers and their universi</w:t>
      </w:r>
      <w:r w:rsidR="00B412A7">
        <w:rPr>
          <w:rFonts w:cs="Times New Roman"/>
        </w:rPr>
        <w:t xml:space="preserve">ty partners take a closer look </w:t>
      </w:r>
      <w:r w:rsidRPr="00C870F4">
        <w:rPr>
          <w:rFonts w:cs="Times New Roman"/>
        </w:rPr>
        <w:t xml:space="preserve">at a vexing problem. </w:t>
      </w:r>
      <w:r w:rsidRPr="00B412A7">
        <w:rPr>
          <w:rFonts w:cs="Times New Roman"/>
          <w:i/>
        </w:rPr>
        <w:t>Journal of Teacher Education, 60</w:t>
      </w:r>
      <w:r w:rsidRPr="00C870F4">
        <w:rPr>
          <w:rFonts w:cs="Times New Roman"/>
        </w:rPr>
        <w:t xml:space="preserve">(2), 168-183. </w:t>
      </w:r>
    </w:p>
    <w:p w14:paraId="466F6B62" w14:textId="77777777" w:rsidR="00A764F9" w:rsidRPr="00C870F4" w:rsidRDefault="001015F7" w:rsidP="00C870F4">
      <w:pPr>
        <w:spacing w:line="480" w:lineRule="auto"/>
        <w:ind w:left="720" w:hanging="720"/>
        <w:contextualSpacing/>
        <w:rPr>
          <w:rFonts w:cs="Times New Roman"/>
        </w:rPr>
      </w:pPr>
      <w:r w:rsidRPr="00C870F4">
        <w:rPr>
          <w:rFonts w:cs="Times New Roman"/>
        </w:rPr>
        <w:t xml:space="preserve">Tabachnick, B. G., Fidell, L. S., &amp; Osterlind, S. J. (2001). </w:t>
      </w:r>
      <w:r w:rsidRPr="00B412A7">
        <w:rPr>
          <w:rFonts w:cs="Times New Roman"/>
          <w:i/>
        </w:rPr>
        <w:t>Using multivariate statistics.</w:t>
      </w:r>
      <w:r w:rsidR="00B412A7">
        <w:rPr>
          <w:rFonts w:cs="Times New Roman"/>
        </w:rPr>
        <w:t xml:space="preserve"> Boston, </w:t>
      </w:r>
      <w:r w:rsidR="002402FA" w:rsidRPr="00C870F4">
        <w:rPr>
          <w:rFonts w:cs="Times New Roman"/>
        </w:rPr>
        <w:t xml:space="preserve">MA: Pearson. </w:t>
      </w:r>
    </w:p>
    <w:p w14:paraId="3B7761B3"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Thatcher, D. H. (2001). Reading in the Math Class: Selecting and Using Picture Books for Math Investigations. </w:t>
      </w:r>
      <w:r w:rsidRPr="00B412A7">
        <w:rPr>
          <w:rFonts w:cs="Times New Roman"/>
          <w:i/>
        </w:rPr>
        <w:t>Young Children, 56</w:t>
      </w:r>
      <w:r w:rsidRPr="00C870F4">
        <w:rPr>
          <w:rFonts w:cs="Times New Roman"/>
        </w:rPr>
        <w:t>(4), 20-26.</w:t>
      </w:r>
    </w:p>
    <w:p w14:paraId="6DEBD45C"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Timperley, H., Wilson, A., Barrar, H, &amp; Fung, I. (2007).  </w:t>
      </w:r>
      <w:r w:rsidRPr="00B412A7">
        <w:rPr>
          <w:rFonts w:cs="Times New Roman"/>
          <w:i/>
        </w:rPr>
        <w:t>Teacher professional learning and development:  Best evidence synthesis iteration.</w:t>
      </w:r>
      <w:r w:rsidRPr="00C870F4">
        <w:rPr>
          <w:rFonts w:cs="Times New Roman"/>
        </w:rPr>
        <w:t xml:space="preserve">  Wellington, New Zeland: Ministry of Eduation. </w:t>
      </w:r>
    </w:p>
    <w:p w14:paraId="0B3EC071" w14:textId="77777777" w:rsidR="00A764F9" w:rsidRPr="00C870F4" w:rsidRDefault="00A764F9" w:rsidP="00C870F4">
      <w:pPr>
        <w:spacing w:line="480" w:lineRule="auto"/>
        <w:ind w:left="720" w:hanging="720"/>
        <w:contextualSpacing/>
        <w:rPr>
          <w:rFonts w:cs="Times New Roman"/>
        </w:rPr>
      </w:pPr>
      <w:r w:rsidRPr="00C870F4">
        <w:rPr>
          <w:rFonts w:cs="Times New Roman"/>
        </w:rPr>
        <w:t>Tobias, S. (1998). Anxiety and mathematics.</w:t>
      </w:r>
      <w:r w:rsidR="00B412A7">
        <w:rPr>
          <w:rFonts w:cs="Times New Roman"/>
        </w:rPr>
        <w:t xml:space="preserve"> </w:t>
      </w:r>
      <w:r w:rsidRPr="00B412A7">
        <w:rPr>
          <w:rFonts w:cs="Times New Roman"/>
          <w:i/>
        </w:rPr>
        <w:t>Harvard Education Review, 50</w:t>
      </w:r>
      <w:r w:rsidRPr="00C870F4">
        <w:rPr>
          <w:rFonts w:cs="Times New Roman"/>
        </w:rPr>
        <w:t>, 63-70.</w:t>
      </w:r>
    </w:p>
    <w:p w14:paraId="01695BA3" w14:textId="77777777" w:rsidR="00A764F9" w:rsidRPr="00C870F4" w:rsidRDefault="00A764F9" w:rsidP="00C870F4">
      <w:pPr>
        <w:spacing w:line="480" w:lineRule="auto"/>
        <w:ind w:left="720" w:hanging="720"/>
        <w:contextualSpacing/>
        <w:rPr>
          <w:rFonts w:cs="Times New Roman"/>
        </w:rPr>
      </w:pPr>
      <w:r w:rsidRPr="00C870F4">
        <w:rPr>
          <w:rFonts w:cs="Times New Roman"/>
        </w:rPr>
        <w:t>Tsui, J.M., &amp;</w:t>
      </w:r>
      <w:r w:rsidR="00B412A7">
        <w:rPr>
          <w:rFonts w:cs="Times New Roman"/>
        </w:rPr>
        <w:t xml:space="preserve"> M</w:t>
      </w:r>
      <w:r w:rsidRPr="00C870F4">
        <w:rPr>
          <w:rFonts w:cs="Times New Roman"/>
        </w:rPr>
        <w:t>azzocco, M.M. (2006). Effects of math anxi</w:t>
      </w:r>
      <w:r w:rsidR="00B412A7">
        <w:rPr>
          <w:rFonts w:cs="Times New Roman"/>
        </w:rPr>
        <w:t xml:space="preserve">ety and perfectionism on timed </w:t>
      </w:r>
      <w:r w:rsidRPr="00C870F4">
        <w:rPr>
          <w:rFonts w:cs="Times New Roman"/>
        </w:rPr>
        <w:t xml:space="preserve">versus untimed math testing in mathematically gifted sixth </w:t>
      </w:r>
      <w:r w:rsidR="00B412A7">
        <w:rPr>
          <w:rFonts w:cs="Times New Roman"/>
        </w:rPr>
        <w:t xml:space="preserve">graders. </w:t>
      </w:r>
      <w:r w:rsidR="00B412A7" w:rsidRPr="00B412A7">
        <w:rPr>
          <w:rFonts w:cs="Times New Roman"/>
          <w:i/>
        </w:rPr>
        <w:t xml:space="preserve">Roeper </w:t>
      </w:r>
      <w:r w:rsidR="00B412A7">
        <w:rPr>
          <w:rFonts w:cs="Times New Roman"/>
          <w:i/>
        </w:rPr>
        <w:t>R</w:t>
      </w:r>
      <w:r w:rsidR="00B412A7" w:rsidRPr="00B412A7">
        <w:rPr>
          <w:rFonts w:cs="Times New Roman"/>
          <w:i/>
        </w:rPr>
        <w:t>eview, 29</w:t>
      </w:r>
      <w:r w:rsidR="00B412A7">
        <w:rPr>
          <w:rFonts w:cs="Times New Roman"/>
        </w:rPr>
        <w:t xml:space="preserve">(2), </w:t>
      </w:r>
      <w:r w:rsidRPr="00C870F4">
        <w:rPr>
          <w:rFonts w:cs="Times New Roman"/>
        </w:rPr>
        <w:t xml:space="preserve">132-139. </w:t>
      </w:r>
    </w:p>
    <w:p w14:paraId="41ED329D" w14:textId="77777777" w:rsidR="005B224E" w:rsidRPr="00C870F4" w:rsidRDefault="005B224E" w:rsidP="00C870F4">
      <w:pPr>
        <w:spacing w:line="480" w:lineRule="auto"/>
        <w:ind w:left="720" w:hanging="720"/>
        <w:contextualSpacing/>
        <w:rPr>
          <w:rFonts w:cs="Times New Roman"/>
        </w:rPr>
      </w:pPr>
      <w:r w:rsidRPr="00C870F4">
        <w:rPr>
          <w:rFonts w:cs="Times New Roman"/>
        </w:rPr>
        <w:t>Tuan, H., Chi-Chin, S. &amp;</w:t>
      </w:r>
      <w:r w:rsidR="00B412A7">
        <w:rPr>
          <w:rFonts w:cs="Times New Roman"/>
        </w:rPr>
        <w:t xml:space="preserve"> </w:t>
      </w:r>
      <w:r w:rsidRPr="00C870F4">
        <w:rPr>
          <w:rFonts w:cs="Times New Roman"/>
        </w:rPr>
        <w:t>Shyang-Horng, S. (2005). The dev</w:t>
      </w:r>
      <w:r w:rsidR="00B412A7">
        <w:rPr>
          <w:rFonts w:cs="Times New Roman"/>
        </w:rPr>
        <w:t xml:space="preserve">elopment of a questionnaire to </w:t>
      </w:r>
      <w:r w:rsidRPr="00C870F4">
        <w:rPr>
          <w:rFonts w:cs="Times New Roman"/>
        </w:rPr>
        <w:t>measure students’ motivation towards science learning.</w:t>
      </w:r>
      <w:r w:rsidR="00B412A7">
        <w:rPr>
          <w:rFonts w:cs="Times New Roman"/>
        </w:rPr>
        <w:t xml:space="preserve"> </w:t>
      </w:r>
      <w:r w:rsidRPr="00B412A7">
        <w:rPr>
          <w:rFonts w:cs="Times New Roman"/>
          <w:i/>
        </w:rPr>
        <w:t>In</w:t>
      </w:r>
      <w:r w:rsidR="00B412A7" w:rsidRPr="00B412A7">
        <w:rPr>
          <w:rFonts w:cs="Times New Roman"/>
          <w:i/>
        </w:rPr>
        <w:t xml:space="preserve">ternational Journal of Science </w:t>
      </w:r>
      <w:r w:rsidRPr="00B412A7">
        <w:rPr>
          <w:rFonts w:cs="Times New Roman"/>
          <w:i/>
        </w:rPr>
        <w:t>Education, 27</w:t>
      </w:r>
      <w:r w:rsidRPr="00C870F4">
        <w:rPr>
          <w:rFonts w:cs="Times New Roman"/>
        </w:rPr>
        <w:t xml:space="preserve">(6), 639-654. </w:t>
      </w:r>
    </w:p>
    <w:p w14:paraId="43BB85EE"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Tucker, C.., Boggan, M., &amp; Harper, S. (2010). Using children’s literature to teach measurement. </w:t>
      </w:r>
      <w:r w:rsidRPr="00C870F4">
        <w:rPr>
          <w:rFonts w:cs="Times New Roman"/>
        </w:rPr>
        <w:tab/>
      </w:r>
      <w:r w:rsidRPr="00B412A7">
        <w:rPr>
          <w:rFonts w:cs="Times New Roman"/>
          <w:i/>
        </w:rPr>
        <w:t>Reading Improvement, 47</w:t>
      </w:r>
      <w:r w:rsidRPr="00C870F4">
        <w:rPr>
          <w:rFonts w:cs="Times New Roman"/>
        </w:rPr>
        <w:t>(3), 154-161.</w:t>
      </w:r>
    </w:p>
    <w:p w14:paraId="0C0DD90D" w14:textId="77777777" w:rsidR="00A764F9" w:rsidRPr="00C870F4" w:rsidRDefault="00A764F9" w:rsidP="00C870F4">
      <w:pPr>
        <w:spacing w:line="480" w:lineRule="auto"/>
        <w:ind w:left="720" w:hanging="720"/>
        <w:contextualSpacing/>
        <w:rPr>
          <w:rFonts w:cs="Times New Roman"/>
        </w:rPr>
      </w:pPr>
      <w:r w:rsidRPr="00C870F4">
        <w:rPr>
          <w:rFonts w:cs="Times New Roman"/>
        </w:rPr>
        <w:lastRenderedPageBreak/>
        <w:t>U.S. Department of Education: National Center on Student Progr</w:t>
      </w:r>
      <w:r w:rsidR="00B412A7">
        <w:rPr>
          <w:rFonts w:cs="Times New Roman"/>
        </w:rPr>
        <w:t xml:space="preserve">ess Monitoring. (2006). Review </w:t>
      </w:r>
      <w:r w:rsidRPr="00C870F4">
        <w:rPr>
          <w:rFonts w:cs="Times New Roman"/>
        </w:rPr>
        <w:t xml:space="preserve">of progress monitoring tools [Review of STAR Math]. Washington, DC: Author </w:t>
      </w:r>
    </w:p>
    <w:p w14:paraId="0A4C762F" w14:textId="77777777" w:rsidR="00A764F9" w:rsidRPr="00C870F4" w:rsidRDefault="00A764F9" w:rsidP="00C870F4">
      <w:pPr>
        <w:spacing w:line="480" w:lineRule="auto"/>
        <w:ind w:left="720" w:hanging="720"/>
        <w:contextualSpacing/>
        <w:rPr>
          <w:rFonts w:cs="Times New Roman"/>
        </w:rPr>
      </w:pPr>
      <w:r w:rsidRPr="00C870F4">
        <w:rPr>
          <w:rFonts w:cs="Times New Roman"/>
        </w:rPr>
        <w:t>U.S. Department of Education: National Center on Intensive I</w:t>
      </w:r>
      <w:r w:rsidR="00B412A7">
        <w:rPr>
          <w:rFonts w:cs="Times New Roman"/>
        </w:rPr>
        <w:t xml:space="preserve">ntervention. (2015). Review of </w:t>
      </w:r>
      <w:r w:rsidRPr="00C870F4">
        <w:rPr>
          <w:rFonts w:cs="Times New Roman"/>
        </w:rPr>
        <w:t xml:space="preserve">progress monitoring tools [Review of STAR Math]. Washington, DC: Author. </w:t>
      </w:r>
    </w:p>
    <w:p w14:paraId="325E8DDD" w14:textId="77777777" w:rsidR="00A764F9" w:rsidRPr="00C870F4" w:rsidRDefault="00A764F9" w:rsidP="00C870F4">
      <w:pPr>
        <w:spacing w:line="480" w:lineRule="auto"/>
        <w:ind w:left="720" w:hanging="720"/>
        <w:contextualSpacing/>
        <w:rPr>
          <w:rFonts w:cs="Times New Roman"/>
        </w:rPr>
      </w:pPr>
      <w:r w:rsidRPr="00C870F4">
        <w:rPr>
          <w:rFonts w:cs="Times New Roman"/>
        </w:rPr>
        <w:t>Uy, F. L., &amp; Frank, C. R. (2004). Integrating Mathematics, Writing, and Literature.</w:t>
      </w:r>
      <w:r w:rsidR="00B412A7">
        <w:rPr>
          <w:rFonts w:cs="Times New Roman"/>
        </w:rPr>
        <w:t xml:space="preserve"> </w:t>
      </w:r>
      <w:r w:rsidRPr="00B412A7">
        <w:rPr>
          <w:rFonts w:cs="Times New Roman"/>
          <w:i/>
        </w:rPr>
        <w:t>Kappa Delta Pi Record, 40</w:t>
      </w:r>
      <w:r w:rsidRPr="00C870F4">
        <w:rPr>
          <w:rFonts w:cs="Times New Roman"/>
        </w:rPr>
        <w:t>(4), 180-182.</w:t>
      </w:r>
    </w:p>
    <w:p w14:paraId="7075383D"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Vacca, R.T., &amp;Vacca, J.L. (2005). </w:t>
      </w:r>
      <w:r w:rsidRPr="00B412A7">
        <w:rPr>
          <w:rFonts w:cs="Times New Roman"/>
          <w:i/>
        </w:rPr>
        <w:t>Content area reading: Li</w:t>
      </w:r>
      <w:r w:rsidR="00B412A7" w:rsidRPr="00B412A7">
        <w:rPr>
          <w:rFonts w:cs="Times New Roman"/>
          <w:i/>
        </w:rPr>
        <w:t xml:space="preserve">teracy and learning across the </w:t>
      </w:r>
      <w:r w:rsidRPr="00B412A7">
        <w:rPr>
          <w:rFonts w:cs="Times New Roman"/>
          <w:i/>
        </w:rPr>
        <w:t>curriculum</w:t>
      </w:r>
      <w:r w:rsidRPr="00C870F4">
        <w:rPr>
          <w:rFonts w:cs="Times New Roman"/>
        </w:rPr>
        <w:t xml:space="preserve"> (8th ed.). Boston: Pearson Education. </w:t>
      </w:r>
    </w:p>
    <w:p w14:paraId="5BFB7E02"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Vacca, R. T., Vacca, J. A. L., &amp; Mraz, M. E. (2014). </w:t>
      </w:r>
      <w:r w:rsidRPr="00B412A7">
        <w:rPr>
          <w:rFonts w:cs="Times New Roman"/>
          <w:i/>
        </w:rPr>
        <w:t xml:space="preserve">Content area </w:t>
      </w:r>
      <w:r w:rsidR="00B412A7" w:rsidRPr="00B412A7">
        <w:rPr>
          <w:rFonts w:cs="Times New Roman"/>
          <w:i/>
        </w:rPr>
        <w:t xml:space="preserve">reading: Literacy and learning </w:t>
      </w:r>
      <w:r w:rsidRPr="00B412A7">
        <w:rPr>
          <w:rFonts w:cs="Times New Roman"/>
          <w:i/>
        </w:rPr>
        <w:t>across the curriculum</w:t>
      </w:r>
      <w:r w:rsidRPr="00C870F4">
        <w:rPr>
          <w:rFonts w:cs="Times New Roman"/>
        </w:rPr>
        <w:t>. Pearson.</w:t>
      </w:r>
    </w:p>
    <w:p w14:paraId="5A1E0AAF" w14:textId="77777777" w:rsidR="00A764F9" w:rsidRPr="00C870F4" w:rsidRDefault="00A764F9" w:rsidP="00C870F4">
      <w:pPr>
        <w:spacing w:line="480" w:lineRule="auto"/>
        <w:ind w:left="720" w:hanging="720"/>
        <w:contextualSpacing/>
        <w:rPr>
          <w:rFonts w:cs="Times New Roman"/>
        </w:rPr>
      </w:pPr>
      <w:r w:rsidRPr="00C870F4">
        <w:rPr>
          <w:rFonts w:cs="Times New Roman"/>
        </w:rPr>
        <w:t>Van den Heuvel-Panhuizen, M</w:t>
      </w:r>
      <w:r w:rsidR="00B46797">
        <w:rPr>
          <w:rFonts w:cs="Times New Roman"/>
        </w:rPr>
        <w:t>.</w:t>
      </w:r>
      <w:r w:rsidRPr="00C870F4">
        <w:rPr>
          <w:rFonts w:cs="Times New Roman"/>
        </w:rPr>
        <w:t>, Van den Boogaard, S</w:t>
      </w:r>
      <w:r w:rsidR="00B46797">
        <w:rPr>
          <w:rFonts w:cs="Times New Roman"/>
        </w:rPr>
        <w:t>.</w:t>
      </w:r>
      <w:r w:rsidRPr="00C870F4">
        <w:rPr>
          <w:rFonts w:cs="Times New Roman"/>
        </w:rPr>
        <w:t>,</w:t>
      </w:r>
      <w:r w:rsidR="00B412A7">
        <w:rPr>
          <w:rFonts w:cs="Times New Roman"/>
        </w:rPr>
        <w:t xml:space="preserve"> &amp;</w:t>
      </w:r>
      <w:r w:rsidR="00B46797">
        <w:rPr>
          <w:rFonts w:cs="Times New Roman"/>
        </w:rPr>
        <w:t xml:space="preserve"> </w:t>
      </w:r>
      <w:r w:rsidR="00B412A7">
        <w:rPr>
          <w:rFonts w:cs="Times New Roman"/>
        </w:rPr>
        <w:t>Doig, B</w:t>
      </w:r>
      <w:r w:rsidR="00B46797">
        <w:rPr>
          <w:rFonts w:cs="Times New Roman"/>
        </w:rPr>
        <w:t>.</w:t>
      </w:r>
      <w:r w:rsidR="00B412A7">
        <w:rPr>
          <w:rFonts w:cs="Times New Roman"/>
        </w:rPr>
        <w:t xml:space="preserve"> (2009). Picture </w:t>
      </w:r>
      <w:r w:rsidRPr="00C870F4">
        <w:rPr>
          <w:rFonts w:cs="Times New Roman"/>
        </w:rPr>
        <w:t xml:space="preserve">Books Stimulate the Learning of Mathematics. </w:t>
      </w:r>
      <w:r w:rsidRPr="00B412A7">
        <w:rPr>
          <w:rFonts w:cs="Times New Roman"/>
          <w:i/>
        </w:rPr>
        <w:t>Australas</w:t>
      </w:r>
      <w:r w:rsidR="00B412A7" w:rsidRPr="00B412A7">
        <w:rPr>
          <w:rFonts w:cs="Times New Roman"/>
          <w:i/>
        </w:rPr>
        <w:t>ian Journal of Early Childhood,</w:t>
      </w:r>
      <w:r w:rsidR="00B412A7">
        <w:rPr>
          <w:rFonts w:cs="Times New Roman"/>
          <w:i/>
        </w:rPr>
        <w:t xml:space="preserve"> </w:t>
      </w:r>
      <w:r w:rsidRPr="00B412A7">
        <w:rPr>
          <w:rFonts w:cs="Times New Roman"/>
          <w:i/>
        </w:rPr>
        <w:t>34</w:t>
      </w:r>
      <w:r w:rsidRPr="00C870F4">
        <w:rPr>
          <w:rFonts w:cs="Times New Roman"/>
        </w:rPr>
        <w:t>(3), 30-39.</w:t>
      </w:r>
    </w:p>
    <w:p w14:paraId="4D8CD45C" w14:textId="77777777" w:rsidR="00A764F9" w:rsidRPr="00C870F4" w:rsidRDefault="00A764F9" w:rsidP="00C870F4">
      <w:pPr>
        <w:spacing w:line="480" w:lineRule="auto"/>
        <w:ind w:left="720" w:hanging="720"/>
        <w:contextualSpacing/>
        <w:rPr>
          <w:rFonts w:cs="Times New Roman"/>
        </w:rPr>
      </w:pPr>
      <w:r w:rsidRPr="00C870F4">
        <w:rPr>
          <w:rFonts w:cs="Times New Roman"/>
        </w:rPr>
        <w:t>van den Heuvel-Panhuizen, M., &amp; van den Boogaard, S. (2008). Picture</w:t>
      </w:r>
      <w:r w:rsidR="00B412A7">
        <w:rPr>
          <w:rFonts w:cs="Times New Roman"/>
        </w:rPr>
        <w:t xml:space="preserve"> Books as an Impetus for </w:t>
      </w:r>
      <w:r w:rsidRPr="00C870F4">
        <w:rPr>
          <w:rFonts w:cs="Times New Roman"/>
        </w:rPr>
        <w:t xml:space="preserve">Kindergartners' Mathematical Thinking. </w:t>
      </w:r>
      <w:r w:rsidRPr="00B412A7">
        <w:rPr>
          <w:rFonts w:cs="Times New Roman"/>
          <w:i/>
        </w:rPr>
        <w:t>Mathematical Thinking &amp; Learning, 10</w:t>
      </w:r>
      <w:r w:rsidRPr="00C870F4">
        <w:rPr>
          <w:rFonts w:cs="Times New Roman"/>
        </w:rPr>
        <w:t>(4), 341-</w:t>
      </w:r>
      <w:r w:rsidRPr="00C870F4">
        <w:rPr>
          <w:rFonts w:cs="Times New Roman"/>
        </w:rPr>
        <w:tab/>
        <w:t xml:space="preserve">373. </w:t>
      </w:r>
    </w:p>
    <w:p w14:paraId="2EBB9FC5" w14:textId="77777777" w:rsidR="00B412A7" w:rsidRDefault="00B46797" w:rsidP="00C870F4">
      <w:pPr>
        <w:spacing w:line="480" w:lineRule="auto"/>
        <w:ind w:left="720" w:hanging="720"/>
        <w:contextualSpacing/>
        <w:rPr>
          <w:rFonts w:cs="Times New Roman"/>
        </w:rPr>
      </w:pPr>
      <w:r>
        <w:rPr>
          <w:rFonts w:cs="Times New Roman"/>
        </w:rPr>
        <w:t>van den Heuvel-Panhuizen, M.</w:t>
      </w:r>
      <w:r w:rsidR="00A764F9" w:rsidRPr="00C870F4">
        <w:rPr>
          <w:rFonts w:cs="Times New Roman"/>
        </w:rPr>
        <w:t xml:space="preserve">, &amp; Elia, I. (2012). Developing </w:t>
      </w:r>
      <w:r w:rsidR="00B412A7">
        <w:rPr>
          <w:rFonts w:cs="Times New Roman"/>
        </w:rPr>
        <w:t xml:space="preserve">a framework for the evaluation </w:t>
      </w:r>
      <w:r w:rsidR="00A764F9" w:rsidRPr="00C870F4">
        <w:rPr>
          <w:rFonts w:cs="Times New Roman"/>
        </w:rPr>
        <w:t>of picture</w:t>
      </w:r>
      <w:r w:rsidR="00B412A7">
        <w:rPr>
          <w:rFonts w:cs="Times New Roman"/>
        </w:rPr>
        <w:t xml:space="preserve"> </w:t>
      </w:r>
      <w:r w:rsidR="00A764F9" w:rsidRPr="00C870F4">
        <w:rPr>
          <w:rFonts w:cs="Times New Roman"/>
        </w:rPr>
        <w:t>books that support kindergartners’ learn</w:t>
      </w:r>
      <w:r w:rsidR="00B412A7">
        <w:rPr>
          <w:rFonts w:cs="Times New Roman"/>
        </w:rPr>
        <w:t xml:space="preserve">ing of mathematics. </w:t>
      </w:r>
      <w:r w:rsidR="00B412A7" w:rsidRPr="00B412A7">
        <w:rPr>
          <w:rFonts w:cs="Times New Roman"/>
          <w:i/>
        </w:rPr>
        <w:t xml:space="preserve">Research In </w:t>
      </w:r>
      <w:r w:rsidR="00A764F9" w:rsidRPr="00B412A7">
        <w:rPr>
          <w:rFonts w:cs="Times New Roman"/>
          <w:i/>
        </w:rPr>
        <w:t>Mathematics Education, 14</w:t>
      </w:r>
      <w:r w:rsidR="00A764F9" w:rsidRPr="00C870F4">
        <w:rPr>
          <w:rFonts w:cs="Times New Roman"/>
        </w:rPr>
        <w:t xml:space="preserve">(1), 17-47. </w:t>
      </w:r>
    </w:p>
    <w:p w14:paraId="6EED13F1" w14:textId="77777777" w:rsidR="00A764F9" w:rsidRPr="00C870F4" w:rsidRDefault="00A764F9" w:rsidP="00C870F4">
      <w:pPr>
        <w:spacing w:line="480" w:lineRule="auto"/>
        <w:ind w:left="720" w:hanging="720"/>
        <w:contextualSpacing/>
        <w:rPr>
          <w:rFonts w:cs="Times New Roman"/>
        </w:rPr>
      </w:pPr>
      <w:r w:rsidRPr="00C870F4">
        <w:rPr>
          <w:rFonts w:cs="Times New Roman"/>
        </w:rPr>
        <w:lastRenderedPageBreak/>
        <w:t xml:space="preserve">van den Heuvel-Panhuizen, M., Elia, I., &amp; Robitzsch, A. (2014). Effects of reading picture books </w:t>
      </w:r>
      <w:r w:rsidRPr="00C870F4">
        <w:rPr>
          <w:rFonts w:cs="Times New Roman"/>
        </w:rPr>
        <w:tab/>
        <w:t>on kindergartners’ mathematics performance.</w:t>
      </w:r>
      <w:r w:rsidR="00B412A7">
        <w:rPr>
          <w:rFonts w:cs="Times New Roman"/>
        </w:rPr>
        <w:t xml:space="preserve"> </w:t>
      </w:r>
      <w:r w:rsidRPr="00B412A7">
        <w:rPr>
          <w:rFonts w:cs="Times New Roman"/>
          <w:i/>
        </w:rPr>
        <w:t>Educational</w:t>
      </w:r>
      <w:r w:rsidR="00B412A7" w:rsidRPr="00B412A7">
        <w:rPr>
          <w:rFonts w:cs="Times New Roman"/>
          <w:i/>
        </w:rPr>
        <w:t xml:space="preserve"> Psychology</w:t>
      </w:r>
      <w:r w:rsidR="00B412A7">
        <w:rPr>
          <w:rFonts w:cs="Times New Roman"/>
        </w:rPr>
        <w:t xml:space="preserve">, (ahead-of-print), </w:t>
      </w:r>
      <w:r w:rsidRPr="00C870F4">
        <w:rPr>
          <w:rFonts w:cs="Times New Roman"/>
        </w:rPr>
        <w:t>1-24.</w:t>
      </w:r>
    </w:p>
    <w:p w14:paraId="1822FA6A"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Van de Walle, J. (1994). </w:t>
      </w:r>
      <w:r w:rsidR="0062135E" w:rsidRPr="00B412A7">
        <w:rPr>
          <w:rFonts w:cs="Times New Roman"/>
          <w:i/>
        </w:rPr>
        <w:t>Elementary School Mathematics</w:t>
      </w:r>
      <w:r w:rsidRPr="00B412A7">
        <w:rPr>
          <w:rFonts w:cs="Times New Roman"/>
          <w:i/>
        </w:rPr>
        <w:t>: Teaching Developmentally</w:t>
      </w:r>
      <w:r w:rsidRPr="00C870F4">
        <w:rPr>
          <w:rFonts w:cs="Times New Roman"/>
        </w:rPr>
        <w:t>.</w:t>
      </w:r>
    </w:p>
    <w:p w14:paraId="10ED83B6"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Van de Walle, J.A., Lovin, L.H., Karp, K.S., </w:t>
      </w:r>
      <w:r w:rsidR="00B46797">
        <w:rPr>
          <w:rFonts w:cs="Times New Roman"/>
        </w:rPr>
        <w:t xml:space="preserve">&amp; </w:t>
      </w:r>
      <w:r w:rsidRPr="00C870F4">
        <w:rPr>
          <w:rFonts w:cs="Times New Roman"/>
        </w:rPr>
        <w:t>Bay-Williams</w:t>
      </w:r>
      <w:r w:rsidR="00B412A7">
        <w:rPr>
          <w:rFonts w:cs="Times New Roman"/>
        </w:rPr>
        <w:t>, J.M. (2014).</w:t>
      </w:r>
      <w:r w:rsidR="00B412A7" w:rsidRPr="00B412A7">
        <w:rPr>
          <w:rFonts w:cs="Times New Roman"/>
          <w:i/>
        </w:rPr>
        <w:t xml:space="preserve">Teaching student </w:t>
      </w:r>
      <w:r w:rsidRPr="00B412A7">
        <w:rPr>
          <w:rFonts w:cs="Times New Roman"/>
          <w:i/>
        </w:rPr>
        <w:t>centered mathematics</w:t>
      </w:r>
      <w:r w:rsidRPr="00C870F4">
        <w:rPr>
          <w:rFonts w:cs="Times New Roman"/>
        </w:rPr>
        <w:t xml:space="preserve"> (2nd ed.) (Vol. 1). Upper Saddle River: Pearson.</w:t>
      </w:r>
    </w:p>
    <w:p w14:paraId="02E2905F"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Verschaffel, L., De Corte, E., Lasure, S., Van Vaerenbergh, </w:t>
      </w:r>
      <w:r w:rsidR="00B412A7">
        <w:rPr>
          <w:rFonts w:cs="Times New Roman"/>
        </w:rPr>
        <w:t>G., Bogaerts, H., &amp; Ratinckx, E.</w:t>
      </w:r>
      <w:r w:rsidR="00B46797">
        <w:rPr>
          <w:rFonts w:cs="Times New Roman"/>
        </w:rPr>
        <w:t xml:space="preserve"> </w:t>
      </w:r>
      <w:r w:rsidRPr="00C870F4">
        <w:rPr>
          <w:rFonts w:cs="Times New Roman"/>
        </w:rPr>
        <w:t>(1999). Learning to solve mathematical application prob</w:t>
      </w:r>
      <w:r w:rsidR="00B412A7">
        <w:rPr>
          <w:rFonts w:cs="Times New Roman"/>
        </w:rPr>
        <w:t xml:space="preserve">lems: A design experiment with </w:t>
      </w:r>
      <w:r w:rsidRPr="00C870F4">
        <w:rPr>
          <w:rFonts w:cs="Times New Roman"/>
        </w:rPr>
        <w:t xml:space="preserve">fifth graders. </w:t>
      </w:r>
      <w:r w:rsidRPr="00B412A7">
        <w:rPr>
          <w:rFonts w:cs="Times New Roman"/>
          <w:i/>
        </w:rPr>
        <w:t>Mathematical thinking and learning, 1</w:t>
      </w:r>
      <w:r w:rsidRPr="00C870F4">
        <w:rPr>
          <w:rFonts w:cs="Times New Roman"/>
        </w:rPr>
        <w:t>(3), 195-229.</w:t>
      </w:r>
    </w:p>
    <w:p w14:paraId="48C94947" w14:textId="77777777" w:rsidR="001248C9" w:rsidRPr="00C870F4" w:rsidRDefault="00A764F9" w:rsidP="00C870F4">
      <w:pPr>
        <w:spacing w:line="480" w:lineRule="auto"/>
        <w:ind w:left="720" w:hanging="720"/>
        <w:contextualSpacing/>
        <w:rPr>
          <w:rFonts w:cs="Times New Roman"/>
        </w:rPr>
      </w:pPr>
      <w:r w:rsidRPr="00C870F4">
        <w:rPr>
          <w:rFonts w:cs="Times New Roman"/>
        </w:rPr>
        <w:t>Ward, R. A. (2005). Using Children's Literature to Inspire K</w:t>
      </w:r>
      <w:r w:rsidR="00B412A7">
        <w:rPr>
          <w:rFonts w:cs="Times New Roman"/>
        </w:rPr>
        <w:t xml:space="preserve">–8 Preservice teachers' future </w:t>
      </w:r>
      <w:r w:rsidRPr="00C870F4">
        <w:rPr>
          <w:rFonts w:cs="Times New Roman"/>
        </w:rPr>
        <w:t xml:space="preserve">mathematics pedagogy. </w:t>
      </w:r>
      <w:r w:rsidRPr="00B412A7">
        <w:rPr>
          <w:rFonts w:cs="Times New Roman"/>
          <w:i/>
        </w:rPr>
        <w:t>The Reading Teacher, 59</w:t>
      </w:r>
      <w:r w:rsidRPr="00C870F4">
        <w:rPr>
          <w:rFonts w:cs="Times New Roman"/>
        </w:rPr>
        <w:t>(2), 132-143.</w:t>
      </w:r>
    </w:p>
    <w:p w14:paraId="6D0D0E8C" w14:textId="77777777" w:rsidR="00A764F9" w:rsidRPr="00C870F4" w:rsidRDefault="001248C9" w:rsidP="00C870F4">
      <w:pPr>
        <w:spacing w:line="480" w:lineRule="auto"/>
        <w:ind w:left="720" w:hanging="720"/>
        <w:contextualSpacing/>
        <w:rPr>
          <w:rFonts w:cs="Times New Roman"/>
        </w:rPr>
      </w:pPr>
      <w:r w:rsidRPr="00C870F4">
        <w:rPr>
          <w:rFonts w:cs="Times New Roman"/>
        </w:rPr>
        <w:t>Wang, Wen-Chung, &amp;</w:t>
      </w:r>
      <w:r w:rsidR="00B46797">
        <w:rPr>
          <w:rFonts w:cs="Times New Roman"/>
        </w:rPr>
        <w:t xml:space="preserve"> </w:t>
      </w:r>
      <w:r w:rsidRPr="00C870F4">
        <w:rPr>
          <w:rFonts w:cs="Times New Roman"/>
        </w:rPr>
        <w:t xml:space="preserve">Chyi-In, Wu. (2004). Gain Score in Item Response Theory as an Effect </w:t>
      </w:r>
      <w:r w:rsidRPr="00C870F4">
        <w:rPr>
          <w:rFonts w:cs="Times New Roman"/>
        </w:rPr>
        <w:tab/>
        <w:t>Size Measure.</w:t>
      </w:r>
      <w:r w:rsidR="00B412A7">
        <w:rPr>
          <w:rFonts w:cs="Times New Roman"/>
        </w:rPr>
        <w:t xml:space="preserve"> </w:t>
      </w:r>
      <w:r w:rsidRPr="00B412A7">
        <w:rPr>
          <w:rFonts w:cs="Times New Roman"/>
          <w:i/>
        </w:rPr>
        <w:t>Educational and Psychological Measurement,</w:t>
      </w:r>
      <w:r w:rsidR="00B412A7">
        <w:rPr>
          <w:rFonts w:cs="Times New Roman"/>
          <w:i/>
        </w:rPr>
        <w:t xml:space="preserve"> </w:t>
      </w:r>
      <w:r w:rsidRPr="00B412A7">
        <w:rPr>
          <w:rFonts w:cs="Times New Roman"/>
          <w:i/>
        </w:rPr>
        <w:t>64</w:t>
      </w:r>
      <w:r w:rsidRPr="00C870F4">
        <w:rPr>
          <w:rFonts w:cs="Times New Roman"/>
        </w:rPr>
        <w:t>(5), 758-780.</w:t>
      </w:r>
    </w:p>
    <w:p w14:paraId="28F3F4F7" w14:textId="77777777" w:rsidR="00A764F9" w:rsidRPr="00C870F4" w:rsidRDefault="00A764F9" w:rsidP="00C870F4">
      <w:pPr>
        <w:spacing w:line="480" w:lineRule="auto"/>
        <w:ind w:left="720" w:hanging="720"/>
        <w:contextualSpacing/>
        <w:rPr>
          <w:rFonts w:cs="Times New Roman"/>
        </w:rPr>
      </w:pPr>
      <w:r w:rsidRPr="00C870F4">
        <w:rPr>
          <w:rFonts w:cs="Times New Roman"/>
        </w:rPr>
        <w:t>Wasik, B.A., &amp; Bond, M.A. (2001). Beyond the pages of a book</w:t>
      </w:r>
      <w:r w:rsidR="00B412A7">
        <w:rPr>
          <w:rFonts w:cs="Times New Roman"/>
        </w:rPr>
        <w:t xml:space="preserve">: Interactive book reading and </w:t>
      </w:r>
      <w:r w:rsidRPr="00C870F4">
        <w:rPr>
          <w:rFonts w:cs="Times New Roman"/>
        </w:rPr>
        <w:t xml:space="preserve">language development in preschool classrooms. </w:t>
      </w:r>
      <w:r w:rsidRPr="00B412A7">
        <w:rPr>
          <w:rFonts w:cs="Times New Roman"/>
          <w:i/>
        </w:rPr>
        <w:t>Journal of Educational Psychology, 93</w:t>
      </w:r>
      <w:r w:rsidR="00B412A7">
        <w:rPr>
          <w:rFonts w:cs="Times New Roman"/>
        </w:rPr>
        <w:t xml:space="preserve">, </w:t>
      </w:r>
      <w:r w:rsidRPr="00C870F4">
        <w:rPr>
          <w:rFonts w:cs="Times New Roman"/>
        </w:rPr>
        <w:t xml:space="preserve">243-250. </w:t>
      </w:r>
    </w:p>
    <w:p w14:paraId="320974FC"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Wegner, G. R. (2008). </w:t>
      </w:r>
      <w:r w:rsidRPr="00B412A7">
        <w:rPr>
          <w:rFonts w:cs="Times New Roman"/>
          <w:i/>
        </w:rPr>
        <w:t>Partnerships for Public Purposes: Engagin</w:t>
      </w:r>
      <w:r w:rsidR="00B412A7" w:rsidRPr="00B412A7">
        <w:rPr>
          <w:rFonts w:cs="Times New Roman"/>
          <w:i/>
        </w:rPr>
        <w:t xml:space="preserve">g Higher Education in Societal </w:t>
      </w:r>
      <w:r w:rsidRPr="00B412A7">
        <w:rPr>
          <w:rFonts w:cs="Times New Roman"/>
          <w:i/>
        </w:rPr>
        <w:t>Challenges of the 21st Century</w:t>
      </w:r>
      <w:r w:rsidRPr="00C870F4">
        <w:rPr>
          <w:rFonts w:cs="Times New Roman"/>
        </w:rPr>
        <w:t>. National Center for Public Policy and Higher Education.</w:t>
      </w:r>
    </w:p>
    <w:p w14:paraId="2FD9A570" w14:textId="77777777" w:rsidR="00A764F9" w:rsidRPr="00C870F4" w:rsidRDefault="00A764F9" w:rsidP="00C870F4">
      <w:pPr>
        <w:spacing w:line="480" w:lineRule="auto"/>
        <w:ind w:left="720" w:hanging="720"/>
        <w:contextualSpacing/>
        <w:rPr>
          <w:rFonts w:cs="Times New Roman"/>
        </w:rPr>
      </w:pPr>
      <w:r w:rsidRPr="00C870F4">
        <w:rPr>
          <w:rFonts w:cs="Times New Roman"/>
        </w:rPr>
        <w:lastRenderedPageBreak/>
        <w:t xml:space="preserve">Welchman-Tischler, R. (1992). </w:t>
      </w:r>
      <w:r w:rsidRPr="00852427">
        <w:rPr>
          <w:rFonts w:cs="Times New Roman"/>
          <w:i/>
        </w:rPr>
        <w:t>How to use children’s literature to teach</w:t>
      </w:r>
      <w:r w:rsidR="00B412A7" w:rsidRPr="00852427">
        <w:rPr>
          <w:rFonts w:cs="Times New Roman"/>
          <w:i/>
        </w:rPr>
        <w:t xml:space="preserve"> mathematics</w:t>
      </w:r>
      <w:r w:rsidR="00B412A7">
        <w:rPr>
          <w:rFonts w:cs="Times New Roman"/>
        </w:rPr>
        <w:t xml:space="preserve">. Reston, </w:t>
      </w:r>
      <w:r w:rsidRPr="00C870F4">
        <w:rPr>
          <w:rFonts w:cs="Times New Roman"/>
        </w:rPr>
        <w:t xml:space="preserve">VA: National Council of Teachers of Mathematics.  </w:t>
      </w:r>
    </w:p>
    <w:p w14:paraId="4BAC94E0" w14:textId="77777777" w:rsidR="00A764F9" w:rsidRPr="00C870F4" w:rsidRDefault="00A764F9" w:rsidP="00C870F4">
      <w:pPr>
        <w:spacing w:line="480" w:lineRule="auto"/>
        <w:ind w:left="720" w:hanging="720"/>
        <w:contextualSpacing/>
        <w:rPr>
          <w:rFonts w:cs="Times New Roman"/>
        </w:rPr>
      </w:pPr>
      <w:r w:rsidRPr="00C870F4">
        <w:rPr>
          <w:rFonts w:cs="Times New Roman"/>
        </w:rPr>
        <w:t>Wesley, P., &amp;</w:t>
      </w:r>
      <w:r w:rsidR="00B46797">
        <w:rPr>
          <w:rFonts w:cs="Times New Roman"/>
        </w:rPr>
        <w:t xml:space="preserve"> </w:t>
      </w:r>
      <w:r w:rsidRPr="00C870F4">
        <w:rPr>
          <w:rFonts w:cs="Times New Roman"/>
        </w:rPr>
        <w:t>Buysse, V. (2001). Communities of practice: e</w:t>
      </w:r>
      <w:r w:rsidR="00B412A7">
        <w:rPr>
          <w:rFonts w:cs="Times New Roman"/>
        </w:rPr>
        <w:t xml:space="preserve">xpanding professional roles to </w:t>
      </w:r>
      <w:r w:rsidRPr="00C870F4">
        <w:rPr>
          <w:rFonts w:cs="Times New Roman"/>
        </w:rPr>
        <w:t xml:space="preserve">promote reflection and shared inquiry. </w:t>
      </w:r>
      <w:r w:rsidRPr="00852427">
        <w:rPr>
          <w:rFonts w:cs="Times New Roman"/>
          <w:i/>
        </w:rPr>
        <w:t>Topics in Earl</w:t>
      </w:r>
      <w:r w:rsidR="00B412A7" w:rsidRPr="00852427">
        <w:rPr>
          <w:rFonts w:cs="Times New Roman"/>
          <w:i/>
        </w:rPr>
        <w:t xml:space="preserve">y Childhood Special Education, </w:t>
      </w:r>
      <w:r w:rsidRPr="00852427">
        <w:rPr>
          <w:rFonts w:cs="Times New Roman"/>
          <w:i/>
        </w:rPr>
        <w:t>21</w:t>
      </w:r>
      <w:r w:rsidRPr="00C870F4">
        <w:rPr>
          <w:rFonts w:cs="Times New Roman"/>
        </w:rPr>
        <w:t>(2), 114-123.</w:t>
      </w:r>
    </w:p>
    <w:p w14:paraId="36D83163" w14:textId="77777777" w:rsidR="00A764F9" w:rsidRPr="00C870F4" w:rsidRDefault="00A764F9" w:rsidP="00C870F4">
      <w:pPr>
        <w:spacing w:line="480" w:lineRule="auto"/>
        <w:ind w:left="720" w:hanging="720"/>
        <w:contextualSpacing/>
        <w:rPr>
          <w:rFonts w:cs="Times New Roman"/>
        </w:rPr>
      </w:pPr>
      <w:r w:rsidRPr="00C870F4">
        <w:rPr>
          <w:rFonts w:cs="Times New Roman"/>
        </w:rPr>
        <w:t>West, L. &amp;</w:t>
      </w:r>
      <w:r w:rsidR="00B46797">
        <w:rPr>
          <w:rFonts w:cs="Times New Roman"/>
        </w:rPr>
        <w:t xml:space="preserve"> </w:t>
      </w:r>
      <w:r w:rsidRPr="00C870F4">
        <w:rPr>
          <w:rFonts w:cs="Times New Roman"/>
        </w:rPr>
        <w:t xml:space="preserve">Staub, F.C. (2003). </w:t>
      </w:r>
      <w:r w:rsidRPr="00852427">
        <w:rPr>
          <w:rFonts w:cs="Times New Roman"/>
          <w:i/>
        </w:rPr>
        <w:t xml:space="preserve">Content-focused coaching: </w:t>
      </w:r>
      <w:r w:rsidR="00B412A7" w:rsidRPr="00852427">
        <w:rPr>
          <w:rFonts w:cs="Times New Roman"/>
          <w:i/>
        </w:rPr>
        <w:t xml:space="preserve">Transforming mathematics music </w:t>
      </w:r>
      <w:r w:rsidRPr="00852427">
        <w:rPr>
          <w:rFonts w:cs="Times New Roman"/>
          <w:i/>
        </w:rPr>
        <w:t>lessons</w:t>
      </w:r>
      <w:r w:rsidRPr="00C870F4">
        <w:rPr>
          <w:rFonts w:cs="Times New Roman"/>
        </w:rPr>
        <w:t xml:space="preserve">. Portsmouth, NH: Heinemann.  </w:t>
      </w:r>
    </w:p>
    <w:p w14:paraId="1EEB7EE7" w14:textId="77777777" w:rsidR="00A764F9" w:rsidRPr="00C870F4" w:rsidRDefault="00A764F9" w:rsidP="00C870F4">
      <w:pPr>
        <w:spacing w:line="480" w:lineRule="auto"/>
        <w:ind w:left="720" w:hanging="720"/>
        <w:contextualSpacing/>
        <w:rPr>
          <w:rFonts w:cs="Times New Roman"/>
        </w:rPr>
      </w:pPr>
      <w:r w:rsidRPr="00C870F4">
        <w:rPr>
          <w:rFonts w:cs="Times New Roman"/>
        </w:rPr>
        <w:t>Whitaker, W.L. (1962). Individualized arithmetic: an idea to impr</w:t>
      </w:r>
      <w:r w:rsidR="00B412A7">
        <w:rPr>
          <w:rFonts w:cs="Times New Roman"/>
        </w:rPr>
        <w:t xml:space="preserve">ove the traditional arithmetic </w:t>
      </w:r>
      <w:r w:rsidRPr="00C870F4">
        <w:rPr>
          <w:rFonts w:cs="Times New Roman"/>
        </w:rPr>
        <w:t xml:space="preserve">program. </w:t>
      </w:r>
      <w:r w:rsidRPr="00852427">
        <w:rPr>
          <w:rFonts w:cs="Times New Roman"/>
          <w:i/>
        </w:rPr>
        <w:t>Arithmetic Teacher, 9</w:t>
      </w:r>
      <w:r w:rsidRPr="00C870F4">
        <w:rPr>
          <w:rFonts w:cs="Times New Roman"/>
        </w:rPr>
        <w:t>, 134-137.</w:t>
      </w:r>
    </w:p>
    <w:p w14:paraId="4B7038E3"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Whitin, D. J., &amp; Wilde, S. (1992). </w:t>
      </w:r>
      <w:r w:rsidRPr="00852427">
        <w:rPr>
          <w:rFonts w:cs="Times New Roman"/>
          <w:i/>
        </w:rPr>
        <w:t>Read Any Good Math</w:t>
      </w:r>
      <w:r w:rsidR="00B412A7" w:rsidRPr="00852427">
        <w:rPr>
          <w:rFonts w:cs="Times New Roman"/>
          <w:i/>
        </w:rPr>
        <w:t xml:space="preserve"> Lately?: Children's Books for </w:t>
      </w:r>
      <w:r w:rsidRPr="00852427">
        <w:rPr>
          <w:rFonts w:cs="Times New Roman"/>
          <w:i/>
        </w:rPr>
        <w:t>Mathematical Learning, K-6</w:t>
      </w:r>
      <w:r w:rsidRPr="00C870F4">
        <w:rPr>
          <w:rFonts w:cs="Times New Roman"/>
        </w:rPr>
        <w:t xml:space="preserve"> (Vol. 6). Portsmouth, NH: Heinemann.</w:t>
      </w:r>
    </w:p>
    <w:p w14:paraId="2B43358E" w14:textId="77777777" w:rsidR="00A764F9" w:rsidRPr="00C870F4" w:rsidRDefault="00A764F9" w:rsidP="00C870F4">
      <w:pPr>
        <w:spacing w:line="480" w:lineRule="auto"/>
        <w:ind w:left="720" w:hanging="720"/>
        <w:contextualSpacing/>
        <w:rPr>
          <w:rFonts w:cs="Times New Roman"/>
        </w:rPr>
      </w:pPr>
      <w:r w:rsidRPr="00C870F4">
        <w:rPr>
          <w:rFonts w:cs="Times New Roman"/>
        </w:rPr>
        <w:t xml:space="preserve">Whitin, D. J., &amp; Wilde, S. (1995). </w:t>
      </w:r>
      <w:r w:rsidRPr="00852427">
        <w:rPr>
          <w:rFonts w:cs="Times New Roman"/>
          <w:i/>
        </w:rPr>
        <w:t>It's the Story That Cou</w:t>
      </w:r>
      <w:r w:rsidR="00B412A7" w:rsidRPr="00852427">
        <w:rPr>
          <w:rFonts w:cs="Times New Roman"/>
          <w:i/>
        </w:rPr>
        <w:t xml:space="preserve">nts: More Children's Books for </w:t>
      </w:r>
      <w:r w:rsidRPr="00852427">
        <w:rPr>
          <w:rFonts w:cs="Times New Roman"/>
          <w:i/>
        </w:rPr>
        <w:t>Mathematical Learning, K-6</w:t>
      </w:r>
      <w:r w:rsidRPr="00C870F4">
        <w:rPr>
          <w:rFonts w:cs="Times New Roman"/>
        </w:rPr>
        <w:t>. Portsmouth, NH: Heinemann.</w:t>
      </w:r>
    </w:p>
    <w:p w14:paraId="4C6A614D" w14:textId="77777777" w:rsidR="00A764F9" w:rsidRPr="00C870F4" w:rsidRDefault="00A764F9" w:rsidP="00C870F4">
      <w:pPr>
        <w:spacing w:line="480" w:lineRule="auto"/>
        <w:ind w:left="720" w:hanging="720"/>
        <w:contextualSpacing/>
        <w:rPr>
          <w:rFonts w:cs="Times New Roman"/>
        </w:rPr>
      </w:pPr>
      <w:r w:rsidRPr="00C870F4">
        <w:rPr>
          <w:rFonts w:cs="Times New Roman"/>
        </w:rPr>
        <w:t>Whitin, D., &amp;</w:t>
      </w:r>
      <w:r w:rsidR="00B46797">
        <w:rPr>
          <w:rFonts w:cs="Times New Roman"/>
        </w:rPr>
        <w:t xml:space="preserve"> </w:t>
      </w:r>
      <w:r w:rsidRPr="00C870F4">
        <w:rPr>
          <w:rFonts w:cs="Times New Roman"/>
        </w:rPr>
        <w:t xml:space="preserve">Whitin, Phyllis. (2004). </w:t>
      </w:r>
      <w:r w:rsidRPr="00852427">
        <w:rPr>
          <w:rFonts w:cs="Times New Roman"/>
          <w:i/>
        </w:rPr>
        <w:t xml:space="preserve">New Visions for Linking </w:t>
      </w:r>
      <w:r w:rsidR="00B412A7" w:rsidRPr="00852427">
        <w:rPr>
          <w:rFonts w:cs="Times New Roman"/>
          <w:i/>
        </w:rPr>
        <w:t>Literature and Mathematics</w:t>
      </w:r>
      <w:r w:rsidR="00B412A7">
        <w:rPr>
          <w:rFonts w:cs="Times New Roman"/>
        </w:rPr>
        <w:t>.</w:t>
      </w:r>
      <w:r w:rsidR="00852427">
        <w:rPr>
          <w:rFonts w:cs="Times New Roman"/>
        </w:rPr>
        <w:t xml:space="preserve"> </w:t>
      </w:r>
      <w:r w:rsidR="00B412A7">
        <w:rPr>
          <w:rFonts w:cs="Times New Roman"/>
        </w:rPr>
        <w:t xml:space="preserve">The </w:t>
      </w:r>
      <w:r w:rsidRPr="00C870F4">
        <w:rPr>
          <w:rFonts w:cs="Times New Roman"/>
        </w:rPr>
        <w:t>National Council of Teachers of English.</w:t>
      </w:r>
    </w:p>
    <w:p w14:paraId="2823A336" w14:textId="77777777" w:rsidR="00901306" w:rsidRPr="00C870F4" w:rsidRDefault="00A764F9" w:rsidP="00C870F4">
      <w:pPr>
        <w:spacing w:line="480" w:lineRule="auto"/>
        <w:ind w:left="720" w:hanging="720"/>
        <w:contextualSpacing/>
        <w:rPr>
          <w:rFonts w:cs="Times New Roman"/>
        </w:rPr>
      </w:pPr>
      <w:r w:rsidRPr="00C870F4">
        <w:rPr>
          <w:rFonts w:cs="Times New Roman"/>
        </w:rPr>
        <w:t>Whitin, P., &amp;</w:t>
      </w:r>
      <w:r w:rsidR="00B46797">
        <w:rPr>
          <w:rFonts w:cs="Times New Roman"/>
        </w:rPr>
        <w:t xml:space="preserve"> </w:t>
      </w:r>
      <w:r w:rsidRPr="00C870F4">
        <w:rPr>
          <w:rFonts w:cs="Times New Roman"/>
        </w:rPr>
        <w:t>Whitin, D. J. (2011). Mathematical Pattern Hunters.</w:t>
      </w:r>
      <w:r w:rsidR="00852427">
        <w:rPr>
          <w:rFonts w:cs="Times New Roman"/>
        </w:rPr>
        <w:t xml:space="preserve"> </w:t>
      </w:r>
      <w:r w:rsidRPr="00852427">
        <w:rPr>
          <w:rFonts w:cs="Times New Roman"/>
          <w:i/>
        </w:rPr>
        <w:t>Young Children, 66</w:t>
      </w:r>
      <w:r w:rsidRPr="00C870F4">
        <w:rPr>
          <w:rFonts w:cs="Times New Roman"/>
        </w:rPr>
        <w:t>(3), 84.</w:t>
      </w:r>
    </w:p>
    <w:p w14:paraId="7A391918" w14:textId="77777777" w:rsidR="00A764F9" w:rsidRPr="00C870F4" w:rsidRDefault="00901306" w:rsidP="00C870F4">
      <w:pPr>
        <w:spacing w:line="480" w:lineRule="auto"/>
        <w:ind w:left="720" w:hanging="720"/>
        <w:contextualSpacing/>
        <w:rPr>
          <w:rFonts w:cs="Times New Roman"/>
        </w:rPr>
      </w:pPr>
      <w:r w:rsidRPr="00C870F4">
        <w:rPr>
          <w:rFonts w:cs="Times New Roman"/>
        </w:rPr>
        <w:t>Wilkins, J. L. (2008). The relationship among elementary teachers’</w:t>
      </w:r>
      <w:r w:rsidR="00B412A7">
        <w:rPr>
          <w:rFonts w:cs="Times New Roman"/>
        </w:rPr>
        <w:t xml:space="preserve"> content knowledge, attitudes, </w:t>
      </w:r>
      <w:r w:rsidRPr="00C870F4">
        <w:rPr>
          <w:rFonts w:cs="Times New Roman"/>
        </w:rPr>
        <w:t>beliefs, and practices.</w:t>
      </w:r>
      <w:r w:rsidR="00852427">
        <w:rPr>
          <w:rFonts w:cs="Times New Roman"/>
        </w:rPr>
        <w:t xml:space="preserve"> </w:t>
      </w:r>
      <w:r w:rsidRPr="00852427">
        <w:rPr>
          <w:rFonts w:cs="Times New Roman"/>
          <w:i/>
        </w:rPr>
        <w:t>Journal of Mathematics Teacher Education, 11</w:t>
      </w:r>
      <w:r w:rsidRPr="00C870F4">
        <w:rPr>
          <w:rFonts w:cs="Times New Roman"/>
        </w:rPr>
        <w:t>(2), 139-164.</w:t>
      </w:r>
    </w:p>
    <w:p w14:paraId="7B849CAF" w14:textId="77777777" w:rsidR="00D65A58" w:rsidRPr="00C870F4" w:rsidRDefault="00A764F9" w:rsidP="00C870F4">
      <w:pPr>
        <w:spacing w:line="480" w:lineRule="auto"/>
        <w:ind w:left="720" w:hanging="720"/>
        <w:contextualSpacing/>
        <w:rPr>
          <w:rFonts w:cs="Times New Roman"/>
        </w:rPr>
      </w:pPr>
      <w:r w:rsidRPr="00C870F4">
        <w:rPr>
          <w:rFonts w:cs="Times New Roman"/>
        </w:rPr>
        <w:t>Wood, E. F. (1988). Math Anxiety and Elementary Teacher</w:t>
      </w:r>
      <w:r w:rsidR="00B412A7">
        <w:rPr>
          <w:rFonts w:cs="Times New Roman"/>
        </w:rPr>
        <w:t xml:space="preserve">s: What Does Research Tell Us? </w:t>
      </w:r>
      <w:r w:rsidRPr="00852427">
        <w:rPr>
          <w:rFonts w:cs="Times New Roman"/>
          <w:i/>
        </w:rPr>
        <w:t>For the Learning of Mathematics,</w:t>
      </w:r>
      <w:r w:rsidR="00B412A7" w:rsidRPr="00852427">
        <w:rPr>
          <w:rFonts w:cs="Times New Roman"/>
          <w:i/>
        </w:rPr>
        <w:t xml:space="preserve"> </w:t>
      </w:r>
      <w:r w:rsidRPr="00852427">
        <w:rPr>
          <w:rFonts w:cs="Times New Roman"/>
          <w:i/>
        </w:rPr>
        <w:t>8</w:t>
      </w:r>
      <w:r w:rsidRPr="00C870F4">
        <w:rPr>
          <w:rFonts w:cs="Times New Roman"/>
        </w:rPr>
        <w:t>(1), 8-13.</w:t>
      </w:r>
    </w:p>
    <w:p w14:paraId="297BE63A" w14:textId="77777777" w:rsidR="00A87AE3" w:rsidRPr="00C870F4" w:rsidRDefault="00D65A58" w:rsidP="00C870F4">
      <w:pPr>
        <w:spacing w:line="480" w:lineRule="auto"/>
        <w:ind w:left="720" w:hanging="720"/>
        <w:contextualSpacing/>
        <w:rPr>
          <w:rFonts w:cs="Times New Roman"/>
        </w:rPr>
      </w:pPr>
      <w:r w:rsidRPr="00C870F4">
        <w:rPr>
          <w:rFonts w:cs="Times New Roman"/>
        </w:rPr>
        <w:lastRenderedPageBreak/>
        <w:t>Yoo</w:t>
      </w:r>
      <w:r w:rsidR="00F77022">
        <w:rPr>
          <w:rFonts w:cs="Times New Roman"/>
        </w:rPr>
        <w:t>n, K.S., Duncan, T., Lee, S.</w:t>
      </w:r>
      <w:r w:rsidR="00B46797">
        <w:rPr>
          <w:rFonts w:cs="Times New Roman"/>
        </w:rPr>
        <w:t>W.</w:t>
      </w:r>
      <w:r w:rsidRPr="00C870F4">
        <w:rPr>
          <w:rFonts w:cs="Times New Roman"/>
        </w:rPr>
        <w:t>Y</w:t>
      </w:r>
      <w:r w:rsidR="00F77022">
        <w:rPr>
          <w:rFonts w:cs="Times New Roman"/>
        </w:rPr>
        <w:t>.</w:t>
      </w:r>
      <w:r w:rsidRPr="00C870F4">
        <w:rPr>
          <w:rFonts w:cs="Times New Roman"/>
        </w:rPr>
        <w:t>, Scarloss, B., &amp; Shap</w:t>
      </w:r>
      <w:r w:rsidR="00852427">
        <w:rPr>
          <w:rFonts w:cs="Times New Roman"/>
        </w:rPr>
        <w:t xml:space="preserve">ley, K.L. (2007). </w:t>
      </w:r>
      <w:r w:rsidR="00852427" w:rsidRPr="00852427">
        <w:rPr>
          <w:rFonts w:cs="Times New Roman"/>
          <w:i/>
        </w:rPr>
        <w:t xml:space="preserve">Reviewing the </w:t>
      </w:r>
      <w:r w:rsidRPr="00852427">
        <w:rPr>
          <w:rFonts w:cs="Times New Roman"/>
          <w:i/>
        </w:rPr>
        <w:t>evidence on how teacher professional developmen</w:t>
      </w:r>
      <w:r w:rsidR="00852427" w:rsidRPr="00852427">
        <w:rPr>
          <w:rFonts w:cs="Times New Roman"/>
          <w:i/>
        </w:rPr>
        <w:t>t affects student achievement</w:t>
      </w:r>
      <w:r w:rsidR="00852427">
        <w:rPr>
          <w:rFonts w:cs="Times New Roman"/>
        </w:rPr>
        <w:t xml:space="preserve">. </w:t>
      </w:r>
      <w:r w:rsidRPr="00C870F4">
        <w:rPr>
          <w:rFonts w:cs="Times New Roman"/>
        </w:rPr>
        <w:t xml:space="preserve">Washington, D.C.: U.S. Department of Education, Institute of Education Sciences, National Center for Education Evaluation and Regional Assistance. </w:t>
      </w:r>
    </w:p>
    <w:p w14:paraId="113C1444" w14:textId="77777777" w:rsidR="00A87AE3" w:rsidRPr="00C870F4" w:rsidRDefault="00A87AE3" w:rsidP="00C870F4">
      <w:pPr>
        <w:spacing w:line="480" w:lineRule="auto"/>
        <w:ind w:left="720" w:hanging="720"/>
        <w:contextualSpacing/>
        <w:rPr>
          <w:rFonts w:cs="Times New Roman"/>
        </w:rPr>
      </w:pPr>
      <w:r w:rsidRPr="00C870F4">
        <w:rPr>
          <w:rFonts w:cs="Times New Roman"/>
        </w:rPr>
        <w:t>Zimmerman, D. W., &amp; Williams, R. H. (1982). Gain Sc</w:t>
      </w:r>
      <w:r w:rsidR="00852427">
        <w:rPr>
          <w:rFonts w:cs="Times New Roman"/>
        </w:rPr>
        <w:t xml:space="preserve">ores in Research Can Be Highly </w:t>
      </w:r>
      <w:r w:rsidRPr="00C870F4">
        <w:rPr>
          <w:rFonts w:cs="Times New Roman"/>
        </w:rPr>
        <w:t xml:space="preserve">Reliable. </w:t>
      </w:r>
      <w:r w:rsidRPr="00852427">
        <w:rPr>
          <w:rFonts w:cs="Times New Roman"/>
          <w:i/>
        </w:rPr>
        <w:t>Journal of Educational Measurement, 19</w:t>
      </w:r>
      <w:r w:rsidRPr="00C870F4">
        <w:rPr>
          <w:rFonts w:cs="Times New Roman"/>
        </w:rPr>
        <w:t>(2), 149–154.</w:t>
      </w:r>
    </w:p>
    <w:p w14:paraId="48E23C56" w14:textId="77777777" w:rsidR="00A764F9" w:rsidRPr="005C5152" w:rsidRDefault="00A764F9" w:rsidP="000B1D92">
      <w:pPr>
        <w:spacing w:after="0" w:line="480" w:lineRule="auto"/>
        <w:contextualSpacing/>
        <w:rPr>
          <w:rFonts w:cs="Times New Roman"/>
        </w:rPr>
      </w:pPr>
    </w:p>
    <w:p w14:paraId="2A317B99" w14:textId="77777777" w:rsidR="00A764F9" w:rsidRPr="005C5152" w:rsidRDefault="00A764F9" w:rsidP="007F77DC">
      <w:pPr>
        <w:jc w:val="center"/>
        <w:rPr>
          <w:rFonts w:cs="Times New Roman"/>
          <w:b/>
        </w:rPr>
      </w:pPr>
      <w:r w:rsidRPr="005C5152">
        <w:rPr>
          <w:rFonts w:cs="Times New Roman"/>
          <w:b/>
        </w:rPr>
        <w:br w:type="page"/>
      </w:r>
      <w:bookmarkStart w:id="68" w:name="_Toc448382417"/>
      <w:r w:rsidR="00F77022" w:rsidRPr="00F77022">
        <w:rPr>
          <w:rStyle w:val="Heading1Char"/>
        </w:rPr>
        <w:lastRenderedPageBreak/>
        <w:t>Appendix</w:t>
      </w:r>
      <w:bookmarkEnd w:id="68"/>
      <w:r w:rsidR="007F77DC" w:rsidRPr="005C5152">
        <w:rPr>
          <w:rFonts w:cs="Times New Roman"/>
          <w:b/>
        </w:rPr>
        <w:br w:type="page"/>
      </w:r>
      <w:r w:rsidRPr="00F77022">
        <w:rPr>
          <w:rFonts w:cs="Times New Roman"/>
        </w:rPr>
        <w:lastRenderedPageBreak/>
        <w:t>Appendix A</w:t>
      </w:r>
      <w:r w:rsidR="007F77DC" w:rsidRPr="005C5152">
        <w:rPr>
          <w:rFonts w:cs="Times New Roman"/>
          <w:b/>
          <w:noProof/>
        </w:rPr>
        <w:drawing>
          <wp:inline distT="0" distB="0" distL="0" distR="0" wp14:anchorId="72338F47" wp14:editId="3F0C8C81">
            <wp:extent cx="5462402" cy="7071360"/>
            <wp:effectExtent l="0" t="0" r="5080" b="0"/>
            <wp:docPr id="2" name="Picture 3" descr="20150614.feel about math indesign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614.feel about math indesign JPG.jpg"/>
                    <pic:cNvPicPr/>
                  </pic:nvPicPr>
                  <pic:blipFill>
                    <a:blip r:embed="rId15" cstate="print"/>
                    <a:stretch>
                      <a:fillRect/>
                    </a:stretch>
                  </pic:blipFill>
                  <pic:spPr>
                    <a:xfrm>
                      <a:off x="0" y="0"/>
                      <a:ext cx="5462402" cy="7071360"/>
                    </a:xfrm>
                    <a:prstGeom prst="rect">
                      <a:avLst/>
                    </a:prstGeom>
                  </pic:spPr>
                </pic:pic>
              </a:graphicData>
            </a:graphic>
          </wp:inline>
        </w:drawing>
      </w:r>
    </w:p>
    <w:p w14:paraId="475F5394" w14:textId="77777777" w:rsidR="00A764F9" w:rsidRPr="005C5152" w:rsidRDefault="00A764F9" w:rsidP="00706135">
      <w:pPr>
        <w:spacing w:line="480" w:lineRule="auto"/>
        <w:contextualSpacing/>
        <w:jc w:val="center"/>
        <w:rPr>
          <w:rFonts w:cs="Times New Roman"/>
          <w:b/>
        </w:rPr>
      </w:pPr>
    </w:p>
    <w:p w14:paraId="2F163B0B" w14:textId="77777777" w:rsidR="00DC1E6E" w:rsidRPr="005C5152" w:rsidRDefault="00DC1E6E" w:rsidP="0055547E">
      <w:pPr>
        <w:contextualSpacing/>
        <w:jc w:val="center"/>
        <w:rPr>
          <w:rFonts w:cs="Times New Roman"/>
          <w:b/>
        </w:rPr>
        <w:sectPr w:rsidR="00DC1E6E" w:rsidRPr="005C5152" w:rsidSect="004E6377">
          <w:pgSz w:w="12240" w:h="15840"/>
          <w:pgMar w:top="2016" w:right="1800" w:bottom="1440" w:left="1800" w:header="1440" w:footer="1440" w:gutter="0"/>
          <w:cols w:space="720"/>
          <w:docGrid w:linePitch="326"/>
        </w:sectPr>
      </w:pPr>
    </w:p>
    <w:p w14:paraId="02E3EC84" w14:textId="77777777" w:rsidR="00871C33" w:rsidRDefault="00871C33" w:rsidP="0055547E">
      <w:pPr>
        <w:contextualSpacing/>
        <w:jc w:val="center"/>
        <w:rPr>
          <w:rFonts w:cs="Times New Roman"/>
        </w:rPr>
      </w:pPr>
      <w:r w:rsidRPr="00F77022">
        <w:rPr>
          <w:rFonts w:cs="Times New Roman"/>
        </w:rPr>
        <w:lastRenderedPageBreak/>
        <w:t xml:space="preserve">Appendix B </w:t>
      </w:r>
    </w:p>
    <w:p w14:paraId="7CF53D6B" w14:textId="77777777" w:rsidR="00F77022" w:rsidRPr="00F77022" w:rsidRDefault="00F77022" w:rsidP="0055547E">
      <w:pPr>
        <w:contextualSpacing/>
        <w:jc w:val="center"/>
        <w:rPr>
          <w:rFonts w:cs="Times New Roman"/>
        </w:rPr>
      </w:pPr>
    </w:p>
    <w:p w14:paraId="67423E49" w14:textId="77777777" w:rsidR="005E69E2" w:rsidRPr="005C5152" w:rsidRDefault="005E69E2" w:rsidP="005E69E2">
      <w:pPr>
        <w:jc w:val="center"/>
        <w:rPr>
          <w:rFonts w:cs="Times New Roman"/>
        </w:rPr>
      </w:pPr>
      <w:r w:rsidRPr="005C5152">
        <w:rPr>
          <w:rFonts w:cs="Times New Roman"/>
        </w:rPr>
        <w:t>Weekly Teacher Math Journal</w:t>
      </w:r>
    </w:p>
    <w:p w14:paraId="735C7692" w14:textId="77777777" w:rsidR="005E69E2" w:rsidRPr="005C5152" w:rsidRDefault="005E69E2" w:rsidP="005E69E2">
      <w:pPr>
        <w:rPr>
          <w:rFonts w:cs="Times New Roman"/>
        </w:rPr>
      </w:pPr>
      <w:r w:rsidRPr="005C5152">
        <w:rPr>
          <w:rFonts w:cs="Times New Roman"/>
        </w:rPr>
        <w:t>What day did you use a picture book in class this week?</w:t>
      </w:r>
    </w:p>
    <w:p w14:paraId="3D3DA923" w14:textId="77777777" w:rsidR="005E69E2" w:rsidRPr="005C5152" w:rsidRDefault="005E69E2" w:rsidP="005E69E2">
      <w:pPr>
        <w:rPr>
          <w:rFonts w:cs="Times New Roman"/>
        </w:rPr>
      </w:pPr>
    </w:p>
    <w:p w14:paraId="018E855A" w14:textId="77777777" w:rsidR="005E69E2" w:rsidRPr="005C5152" w:rsidRDefault="005E69E2" w:rsidP="005E69E2">
      <w:pPr>
        <w:rPr>
          <w:rFonts w:cs="Times New Roman"/>
        </w:rPr>
      </w:pPr>
      <w:r w:rsidRPr="005C5152">
        <w:rPr>
          <w:rFonts w:cs="Times New Roman"/>
        </w:rPr>
        <w:t>What book did you use?</w:t>
      </w:r>
    </w:p>
    <w:p w14:paraId="539E74CF" w14:textId="77777777" w:rsidR="005E69E2" w:rsidRPr="005C5152" w:rsidRDefault="005E69E2" w:rsidP="005E69E2">
      <w:pPr>
        <w:rPr>
          <w:rFonts w:cs="Times New Roman"/>
        </w:rPr>
      </w:pPr>
    </w:p>
    <w:p w14:paraId="00F3FC00" w14:textId="77777777" w:rsidR="005E69E2" w:rsidRPr="005C5152" w:rsidRDefault="005E69E2" w:rsidP="005E69E2">
      <w:pPr>
        <w:rPr>
          <w:rFonts w:cs="Times New Roman"/>
        </w:rPr>
      </w:pPr>
      <w:r w:rsidRPr="005C5152">
        <w:rPr>
          <w:rFonts w:cs="Times New Roman"/>
        </w:rPr>
        <w:t>What was the math concept you were teaching?</w:t>
      </w:r>
    </w:p>
    <w:p w14:paraId="2B173FED" w14:textId="77777777" w:rsidR="005E69E2" w:rsidRPr="005C5152" w:rsidRDefault="005E69E2" w:rsidP="005E69E2">
      <w:pPr>
        <w:rPr>
          <w:rFonts w:cs="Times New Roman"/>
        </w:rPr>
      </w:pPr>
    </w:p>
    <w:p w14:paraId="35FC3C38" w14:textId="77777777" w:rsidR="005E69E2" w:rsidRPr="005C5152" w:rsidRDefault="005E69E2" w:rsidP="005E69E2">
      <w:pPr>
        <w:rPr>
          <w:rFonts w:cs="Times New Roman"/>
          <w:b/>
        </w:rPr>
      </w:pPr>
      <w:r w:rsidRPr="005C5152">
        <w:rPr>
          <w:rFonts w:cs="Times New Roman"/>
          <w:b/>
        </w:rPr>
        <w:t xml:space="preserve">Please answer the questions below using the scale provided, 1 represents the lowest score and 5 represents the highest score. </w:t>
      </w:r>
    </w:p>
    <w:tbl>
      <w:tblPr>
        <w:tblStyle w:val="TableGrid"/>
        <w:tblW w:w="0" w:type="auto"/>
        <w:tblLook w:val="00A0" w:firstRow="1" w:lastRow="0" w:firstColumn="1" w:lastColumn="0" w:noHBand="0" w:noVBand="0"/>
      </w:tblPr>
      <w:tblGrid>
        <w:gridCol w:w="1771"/>
        <w:gridCol w:w="1771"/>
        <w:gridCol w:w="1771"/>
        <w:gridCol w:w="1771"/>
        <w:gridCol w:w="1772"/>
      </w:tblGrid>
      <w:tr w:rsidR="005E69E2" w:rsidRPr="005C5152" w14:paraId="7649E662" w14:textId="77777777">
        <w:tc>
          <w:tcPr>
            <w:tcW w:w="9576" w:type="dxa"/>
            <w:gridSpan w:val="5"/>
          </w:tcPr>
          <w:p w14:paraId="289EFC83" w14:textId="77777777" w:rsidR="005E69E2" w:rsidRPr="005C5152" w:rsidRDefault="005E69E2" w:rsidP="005E69E2">
            <w:pPr>
              <w:rPr>
                <w:rFonts w:cs="Times New Roman"/>
              </w:rPr>
            </w:pPr>
            <w:r w:rsidRPr="005C5152">
              <w:rPr>
                <w:rFonts w:cs="Times New Roman"/>
              </w:rPr>
              <w:t>How effective was this lesson in helping student understand the mathematics concept outlined in the objective?</w:t>
            </w:r>
          </w:p>
        </w:tc>
      </w:tr>
      <w:tr w:rsidR="005E69E2" w:rsidRPr="005C5152" w14:paraId="631EF564" w14:textId="77777777">
        <w:tc>
          <w:tcPr>
            <w:tcW w:w="1915" w:type="dxa"/>
          </w:tcPr>
          <w:p w14:paraId="0C1831AB" w14:textId="77777777" w:rsidR="005E69E2" w:rsidRPr="005C5152" w:rsidRDefault="005E69E2" w:rsidP="005E69E2">
            <w:pPr>
              <w:jc w:val="center"/>
              <w:rPr>
                <w:rFonts w:cs="Times New Roman"/>
              </w:rPr>
            </w:pPr>
            <w:r w:rsidRPr="005C5152">
              <w:rPr>
                <w:rFonts w:cs="Times New Roman"/>
              </w:rPr>
              <w:t>1</w:t>
            </w:r>
          </w:p>
        </w:tc>
        <w:tc>
          <w:tcPr>
            <w:tcW w:w="1915" w:type="dxa"/>
          </w:tcPr>
          <w:p w14:paraId="17362E89" w14:textId="77777777" w:rsidR="005E69E2" w:rsidRPr="005C5152" w:rsidRDefault="005E69E2" w:rsidP="005E69E2">
            <w:pPr>
              <w:jc w:val="center"/>
              <w:rPr>
                <w:rFonts w:cs="Times New Roman"/>
              </w:rPr>
            </w:pPr>
            <w:r w:rsidRPr="005C5152">
              <w:rPr>
                <w:rFonts w:cs="Times New Roman"/>
              </w:rPr>
              <w:t>2</w:t>
            </w:r>
          </w:p>
        </w:tc>
        <w:tc>
          <w:tcPr>
            <w:tcW w:w="1915" w:type="dxa"/>
          </w:tcPr>
          <w:p w14:paraId="14A40734" w14:textId="77777777" w:rsidR="005E69E2" w:rsidRPr="005C5152" w:rsidRDefault="005E69E2" w:rsidP="005E69E2">
            <w:pPr>
              <w:jc w:val="center"/>
              <w:rPr>
                <w:rFonts w:cs="Times New Roman"/>
              </w:rPr>
            </w:pPr>
            <w:r w:rsidRPr="005C5152">
              <w:rPr>
                <w:rFonts w:cs="Times New Roman"/>
              </w:rPr>
              <w:t>3</w:t>
            </w:r>
          </w:p>
        </w:tc>
        <w:tc>
          <w:tcPr>
            <w:tcW w:w="1915" w:type="dxa"/>
          </w:tcPr>
          <w:p w14:paraId="73B509AA" w14:textId="77777777" w:rsidR="005E69E2" w:rsidRPr="005C5152" w:rsidRDefault="005E69E2" w:rsidP="005E69E2">
            <w:pPr>
              <w:jc w:val="center"/>
              <w:rPr>
                <w:rFonts w:cs="Times New Roman"/>
              </w:rPr>
            </w:pPr>
            <w:r w:rsidRPr="005C5152">
              <w:rPr>
                <w:rFonts w:cs="Times New Roman"/>
              </w:rPr>
              <w:t>4</w:t>
            </w:r>
          </w:p>
        </w:tc>
        <w:tc>
          <w:tcPr>
            <w:tcW w:w="1916" w:type="dxa"/>
          </w:tcPr>
          <w:p w14:paraId="0340AC4F" w14:textId="77777777" w:rsidR="005E69E2" w:rsidRPr="005C5152" w:rsidRDefault="005E69E2" w:rsidP="005E69E2">
            <w:pPr>
              <w:jc w:val="center"/>
              <w:rPr>
                <w:rFonts w:cs="Times New Roman"/>
              </w:rPr>
            </w:pPr>
            <w:r w:rsidRPr="005C5152">
              <w:rPr>
                <w:rFonts w:cs="Times New Roman"/>
              </w:rPr>
              <w:t>5</w:t>
            </w:r>
          </w:p>
        </w:tc>
      </w:tr>
    </w:tbl>
    <w:p w14:paraId="35B8DAFE" w14:textId="77777777" w:rsidR="005E69E2" w:rsidRPr="005C5152" w:rsidRDefault="005E69E2" w:rsidP="005E69E2">
      <w:pPr>
        <w:ind w:firstLine="720"/>
        <w:rPr>
          <w:rFonts w:cs="Times New Roman"/>
        </w:rPr>
      </w:pPr>
    </w:p>
    <w:tbl>
      <w:tblPr>
        <w:tblStyle w:val="TableGrid"/>
        <w:tblW w:w="0" w:type="auto"/>
        <w:tblLook w:val="00A0" w:firstRow="1" w:lastRow="0" w:firstColumn="1" w:lastColumn="0" w:noHBand="0" w:noVBand="0"/>
      </w:tblPr>
      <w:tblGrid>
        <w:gridCol w:w="1771"/>
        <w:gridCol w:w="1771"/>
        <w:gridCol w:w="1771"/>
        <w:gridCol w:w="1771"/>
        <w:gridCol w:w="1772"/>
      </w:tblGrid>
      <w:tr w:rsidR="005E69E2" w:rsidRPr="005C5152" w14:paraId="565ECD5B" w14:textId="77777777">
        <w:tc>
          <w:tcPr>
            <w:tcW w:w="9576" w:type="dxa"/>
            <w:gridSpan w:val="5"/>
          </w:tcPr>
          <w:p w14:paraId="0FB60EB4" w14:textId="77777777" w:rsidR="005E69E2" w:rsidRPr="005C5152" w:rsidRDefault="005E69E2" w:rsidP="005E69E2">
            <w:pPr>
              <w:rPr>
                <w:rFonts w:cs="Times New Roman"/>
              </w:rPr>
            </w:pPr>
            <w:r w:rsidRPr="005C5152">
              <w:rPr>
                <w:rFonts w:cs="Times New Roman"/>
              </w:rPr>
              <w:t>How helpful was the picture book in helping students understand the concepts taught in today’s lesson?</w:t>
            </w:r>
          </w:p>
        </w:tc>
      </w:tr>
      <w:tr w:rsidR="005E69E2" w:rsidRPr="005C5152" w14:paraId="0E1785B4" w14:textId="77777777">
        <w:tc>
          <w:tcPr>
            <w:tcW w:w="1915" w:type="dxa"/>
          </w:tcPr>
          <w:p w14:paraId="0DF8FE38" w14:textId="77777777" w:rsidR="005E69E2" w:rsidRPr="005C5152" w:rsidRDefault="005E69E2" w:rsidP="005E69E2">
            <w:pPr>
              <w:jc w:val="center"/>
              <w:rPr>
                <w:rFonts w:cs="Times New Roman"/>
              </w:rPr>
            </w:pPr>
            <w:r w:rsidRPr="005C5152">
              <w:rPr>
                <w:rFonts w:cs="Times New Roman"/>
              </w:rPr>
              <w:t>1</w:t>
            </w:r>
          </w:p>
        </w:tc>
        <w:tc>
          <w:tcPr>
            <w:tcW w:w="1915" w:type="dxa"/>
          </w:tcPr>
          <w:p w14:paraId="243D5BE0" w14:textId="77777777" w:rsidR="005E69E2" w:rsidRPr="005C5152" w:rsidRDefault="005E69E2" w:rsidP="005E69E2">
            <w:pPr>
              <w:jc w:val="center"/>
              <w:rPr>
                <w:rFonts w:cs="Times New Roman"/>
              </w:rPr>
            </w:pPr>
            <w:r w:rsidRPr="005C5152">
              <w:rPr>
                <w:rFonts w:cs="Times New Roman"/>
              </w:rPr>
              <w:t>2</w:t>
            </w:r>
          </w:p>
        </w:tc>
        <w:tc>
          <w:tcPr>
            <w:tcW w:w="1915" w:type="dxa"/>
          </w:tcPr>
          <w:p w14:paraId="60FA5652" w14:textId="77777777" w:rsidR="005E69E2" w:rsidRPr="005C5152" w:rsidRDefault="005E69E2" w:rsidP="005E69E2">
            <w:pPr>
              <w:jc w:val="center"/>
              <w:rPr>
                <w:rFonts w:cs="Times New Roman"/>
              </w:rPr>
            </w:pPr>
            <w:r w:rsidRPr="005C5152">
              <w:rPr>
                <w:rFonts w:cs="Times New Roman"/>
              </w:rPr>
              <w:t>3</w:t>
            </w:r>
          </w:p>
        </w:tc>
        <w:tc>
          <w:tcPr>
            <w:tcW w:w="1915" w:type="dxa"/>
          </w:tcPr>
          <w:p w14:paraId="7ECE7F99" w14:textId="77777777" w:rsidR="005E69E2" w:rsidRPr="005C5152" w:rsidRDefault="005E69E2" w:rsidP="005E69E2">
            <w:pPr>
              <w:jc w:val="center"/>
              <w:rPr>
                <w:rFonts w:cs="Times New Roman"/>
              </w:rPr>
            </w:pPr>
            <w:r w:rsidRPr="005C5152">
              <w:rPr>
                <w:rFonts w:cs="Times New Roman"/>
              </w:rPr>
              <w:t>4</w:t>
            </w:r>
          </w:p>
        </w:tc>
        <w:tc>
          <w:tcPr>
            <w:tcW w:w="1916" w:type="dxa"/>
          </w:tcPr>
          <w:p w14:paraId="5301FB6E" w14:textId="77777777" w:rsidR="005E69E2" w:rsidRPr="005C5152" w:rsidRDefault="005E69E2" w:rsidP="005E69E2">
            <w:pPr>
              <w:jc w:val="center"/>
              <w:rPr>
                <w:rFonts w:cs="Times New Roman"/>
              </w:rPr>
            </w:pPr>
            <w:r w:rsidRPr="005C5152">
              <w:rPr>
                <w:rFonts w:cs="Times New Roman"/>
              </w:rPr>
              <w:t>5</w:t>
            </w:r>
          </w:p>
        </w:tc>
      </w:tr>
    </w:tbl>
    <w:p w14:paraId="3770FC98" w14:textId="77777777" w:rsidR="005E69E2" w:rsidRPr="005C5152" w:rsidRDefault="005E69E2" w:rsidP="005E69E2">
      <w:pPr>
        <w:rPr>
          <w:rFonts w:cs="Times New Roman"/>
        </w:rPr>
      </w:pPr>
    </w:p>
    <w:tbl>
      <w:tblPr>
        <w:tblStyle w:val="TableGrid"/>
        <w:tblW w:w="0" w:type="auto"/>
        <w:tblLook w:val="00A0" w:firstRow="1" w:lastRow="0" w:firstColumn="1" w:lastColumn="0" w:noHBand="0" w:noVBand="0"/>
      </w:tblPr>
      <w:tblGrid>
        <w:gridCol w:w="1771"/>
        <w:gridCol w:w="1771"/>
        <w:gridCol w:w="1771"/>
        <w:gridCol w:w="1771"/>
        <w:gridCol w:w="1772"/>
      </w:tblGrid>
      <w:tr w:rsidR="005E69E2" w:rsidRPr="005C5152" w14:paraId="34EDBE0A" w14:textId="77777777">
        <w:tc>
          <w:tcPr>
            <w:tcW w:w="9576" w:type="dxa"/>
            <w:gridSpan w:val="5"/>
          </w:tcPr>
          <w:p w14:paraId="04972186" w14:textId="77777777" w:rsidR="005E69E2" w:rsidRPr="005C5152" w:rsidRDefault="005E69E2" w:rsidP="005E69E2">
            <w:pPr>
              <w:rPr>
                <w:rFonts w:cs="Times New Roman"/>
              </w:rPr>
            </w:pPr>
            <w:r w:rsidRPr="005C5152">
              <w:rPr>
                <w:rFonts w:cs="Times New Roman"/>
              </w:rPr>
              <w:t>How would you rate the class disposition towards mathematics during the picture book portion of the lesson?</w:t>
            </w:r>
          </w:p>
        </w:tc>
      </w:tr>
      <w:tr w:rsidR="005E69E2" w:rsidRPr="005C5152" w14:paraId="28507A7B" w14:textId="77777777">
        <w:tc>
          <w:tcPr>
            <w:tcW w:w="1915" w:type="dxa"/>
          </w:tcPr>
          <w:p w14:paraId="1FA04D7E" w14:textId="77777777" w:rsidR="005E69E2" w:rsidRPr="005C5152" w:rsidRDefault="005E69E2" w:rsidP="005E69E2">
            <w:pPr>
              <w:jc w:val="center"/>
              <w:rPr>
                <w:rFonts w:cs="Times New Roman"/>
              </w:rPr>
            </w:pPr>
            <w:r w:rsidRPr="005C5152">
              <w:rPr>
                <w:rFonts w:cs="Times New Roman"/>
              </w:rPr>
              <w:t>1</w:t>
            </w:r>
          </w:p>
        </w:tc>
        <w:tc>
          <w:tcPr>
            <w:tcW w:w="1915" w:type="dxa"/>
          </w:tcPr>
          <w:p w14:paraId="63C995AA" w14:textId="77777777" w:rsidR="005E69E2" w:rsidRPr="005C5152" w:rsidRDefault="005E69E2" w:rsidP="005E69E2">
            <w:pPr>
              <w:jc w:val="center"/>
              <w:rPr>
                <w:rFonts w:cs="Times New Roman"/>
              </w:rPr>
            </w:pPr>
            <w:r w:rsidRPr="005C5152">
              <w:rPr>
                <w:rFonts w:cs="Times New Roman"/>
              </w:rPr>
              <w:t>2</w:t>
            </w:r>
          </w:p>
        </w:tc>
        <w:tc>
          <w:tcPr>
            <w:tcW w:w="1915" w:type="dxa"/>
          </w:tcPr>
          <w:p w14:paraId="477F921E" w14:textId="77777777" w:rsidR="005E69E2" w:rsidRPr="005C5152" w:rsidRDefault="005E69E2" w:rsidP="005E69E2">
            <w:pPr>
              <w:jc w:val="center"/>
              <w:rPr>
                <w:rFonts w:cs="Times New Roman"/>
              </w:rPr>
            </w:pPr>
            <w:r w:rsidRPr="005C5152">
              <w:rPr>
                <w:rFonts w:cs="Times New Roman"/>
              </w:rPr>
              <w:t>3</w:t>
            </w:r>
          </w:p>
        </w:tc>
        <w:tc>
          <w:tcPr>
            <w:tcW w:w="1915" w:type="dxa"/>
          </w:tcPr>
          <w:p w14:paraId="0415704E" w14:textId="77777777" w:rsidR="005E69E2" w:rsidRPr="005C5152" w:rsidRDefault="005E69E2" w:rsidP="005E69E2">
            <w:pPr>
              <w:jc w:val="center"/>
              <w:rPr>
                <w:rFonts w:cs="Times New Roman"/>
              </w:rPr>
            </w:pPr>
            <w:r w:rsidRPr="005C5152">
              <w:rPr>
                <w:rFonts w:cs="Times New Roman"/>
              </w:rPr>
              <w:t>4</w:t>
            </w:r>
          </w:p>
        </w:tc>
        <w:tc>
          <w:tcPr>
            <w:tcW w:w="1916" w:type="dxa"/>
          </w:tcPr>
          <w:p w14:paraId="458206ED" w14:textId="77777777" w:rsidR="005E69E2" w:rsidRPr="005C5152" w:rsidRDefault="005E69E2" w:rsidP="005E69E2">
            <w:pPr>
              <w:jc w:val="center"/>
              <w:rPr>
                <w:rFonts w:cs="Times New Roman"/>
              </w:rPr>
            </w:pPr>
            <w:r w:rsidRPr="005C5152">
              <w:rPr>
                <w:rFonts w:cs="Times New Roman"/>
              </w:rPr>
              <w:t>5</w:t>
            </w:r>
          </w:p>
        </w:tc>
      </w:tr>
    </w:tbl>
    <w:p w14:paraId="327785FE" w14:textId="77777777" w:rsidR="005E69E2" w:rsidRPr="005C5152" w:rsidRDefault="005E69E2" w:rsidP="005E69E2">
      <w:pPr>
        <w:rPr>
          <w:rFonts w:cs="Times New Roman"/>
        </w:rPr>
      </w:pPr>
    </w:p>
    <w:tbl>
      <w:tblPr>
        <w:tblStyle w:val="TableGrid"/>
        <w:tblW w:w="0" w:type="auto"/>
        <w:tblLook w:val="00A0" w:firstRow="1" w:lastRow="0" w:firstColumn="1" w:lastColumn="0" w:noHBand="0" w:noVBand="0"/>
      </w:tblPr>
      <w:tblGrid>
        <w:gridCol w:w="1771"/>
        <w:gridCol w:w="1771"/>
        <w:gridCol w:w="1771"/>
        <w:gridCol w:w="1771"/>
        <w:gridCol w:w="1772"/>
      </w:tblGrid>
      <w:tr w:rsidR="005E69E2" w:rsidRPr="005C5152" w14:paraId="236E780C" w14:textId="77777777">
        <w:tc>
          <w:tcPr>
            <w:tcW w:w="9576" w:type="dxa"/>
            <w:gridSpan w:val="5"/>
          </w:tcPr>
          <w:p w14:paraId="2E5C3BCA" w14:textId="77777777" w:rsidR="005E69E2" w:rsidRPr="005C5152" w:rsidRDefault="005E69E2" w:rsidP="005E69E2">
            <w:pPr>
              <w:rPr>
                <w:rFonts w:cs="Times New Roman"/>
              </w:rPr>
            </w:pPr>
            <w:r w:rsidRPr="005C5152">
              <w:rPr>
                <w:rFonts w:cs="Times New Roman"/>
              </w:rPr>
              <w:t>How would you rate the class disposition towards mathematics in today’s lesson?</w:t>
            </w:r>
          </w:p>
        </w:tc>
      </w:tr>
      <w:tr w:rsidR="005E69E2" w:rsidRPr="005C5152" w14:paraId="74CEEDF6" w14:textId="77777777">
        <w:tc>
          <w:tcPr>
            <w:tcW w:w="1915" w:type="dxa"/>
          </w:tcPr>
          <w:p w14:paraId="600018A8" w14:textId="77777777" w:rsidR="005E69E2" w:rsidRPr="005C5152" w:rsidRDefault="005E69E2" w:rsidP="005E69E2">
            <w:pPr>
              <w:jc w:val="center"/>
              <w:rPr>
                <w:rFonts w:cs="Times New Roman"/>
              </w:rPr>
            </w:pPr>
            <w:r w:rsidRPr="005C5152">
              <w:rPr>
                <w:rFonts w:cs="Times New Roman"/>
              </w:rPr>
              <w:t>1</w:t>
            </w:r>
          </w:p>
        </w:tc>
        <w:tc>
          <w:tcPr>
            <w:tcW w:w="1915" w:type="dxa"/>
          </w:tcPr>
          <w:p w14:paraId="7EBEDCFD" w14:textId="77777777" w:rsidR="005E69E2" w:rsidRPr="005C5152" w:rsidRDefault="005E69E2" w:rsidP="005E69E2">
            <w:pPr>
              <w:jc w:val="center"/>
              <w:rPr>
                <w:rFonts w:cs="Times New Roman"/>
              </w:rPr>
            </w:pPr>
            <w:r w:rsidRPr="005C5152">
              <w:rPr>
                <w:rFonts w:cs="Times New Roman"/>
              </w:rPr>
              <w:t>2</w:t>
            </w:r>
          </w:p>
        </w:tc>
        <w:tc>
          <w:tcPr>
            <w:tcW w:w="1915" w:type="dxa"/>
          </w:tcPr>
          <w:p w14:paraId="7B30CEB1" w14:textId="77777777" w:rsidR="005E69E2" w:rsidRPr="005C5152" w:rsidRDefault="005E69E2" w:rsidP="005E69E2">
            <w:pPr>
              <w:jc w:val="center"/>
              <w:rPr>
                <w:rFonts w:cs="Times New Roman"/>
              </w:rPr>
            </w:pPr>
            <w:r w:rsidRPr="005C5152">
              <w:rPr>
                <w:rFonts w:cs="Times New Roman"/>
              </w:rPr>
              <w:t>3</w:t>
            </w:r>
          </w:p>
        </w:tc>
        <w:tc>
          <w:tcPr>
            <w:tcW w:w="1915" w:type="dxa"/>
          </w:tcPr>
          <w:p w14:paraId="1A765503" w14:textId="77777777" w:rsidR="005E69E2" w:rsidRPr="005C5152" w:rsidRDefault="005E69E2" w:rsidP="005E69E2">
            <w:pPr>
              <w:jc w:val="center"/>
              <w:rPr>
                <w:rFonts w:cs="Times New Roman"/>
              </w:rPr>
            </w:pPr>
            <w:r w:rsidRPr="005C5152">
              <w:rPr>
                <w:rFonts w:cs="Times New Roman"/>
              </w:rPr>
              <w:t>4</w:t>
            </w:r>
          </w:p>
        </w:tc>
        <w:tc>
          <w:tcPr>
            <w:tcW w:w="1916" w:type="dxa"/>
          </w:tcPr>
          <w:p w14:paraId="48A81F8B" w14:textId="77777777" w:rsidR="005E69E2" w:rsidRPr="005C5152" w:rsidRDefault="005E69E2" w:rsidP="005E69E2">
            <w:pPr>
              <w:jc w:val="center"/>
              <w:rPr>
                <w:rFonts w:cs="Times New Roman"/>
              </w:rPr>
            </w:pPr>
            <w:r w:rsidRPr="005C5152">
              <w:rPr>
                <w:rFonts w:cs="Times New Roman"/>
              </w:rPr>
              <w:t>5</w:t>
            </w:r>
          </w:p>
        </w:tc>
      </w:tr>
    </w:tbl>
    <w:p w14:paraId="418BE7BC" w14:textId="77777777" w:rsidR="005E69E2" w:rsidRPr="005C5152" w:rsidRDefault="005E69E2" w:rsidP="005E69E2">
      <w:pPr>
        <w:ind w:firstLine="720"/>
        <w:rPr>
          <w:rFonts w:cs="Times New Roman"/>
        </w:rPr>
      </w:pPr>
    </w:p>
    <w:p w14:paraId="2F45EA65" w14:textId="77777777" w:rsidR="005E69E2" w:rsidRPr="005C5152" w:rsidRDefault="005E69E2" w:rsidP="005E69E2">
      <w:pPr>
        <w:rPr>
          <w:rFonts w:cs="Times New Roman"/>
          <w:b/>
        </w:rPr>
      </w:pPr>
      <w:r w:rsidRPr="005C5152">
        <w:rPr>
          <w:rFonts w:cs="Times New Roman"/>
          <w:b/>
        </w:rPr>
        <w:t xml:space="preserve">Please write a brief response in the space provided.  We will discuss these questionsand your responses at our next meeting so short annotations to spark your memory are suffice. </w:t>
      </w:r>
    </w:p>
    <w:p w14:paraId="283DE907" w14:textId="77777777" w:rsidR="005E69E2" w:rsidRPr="005C5152" w:rsidRDefault="005E69E2" w:rsidP="005E69E2">
      <w:pPr>
        <w:rPr>
          <w:rFonts w:cs="Times New Roman"/>
        </w:rPr>
      </w:pPr>
      <w:r w:rsidRPr="005C5152">
        <w:rPr>
          <w:rFonts w:cs="Times New Roman"/>
        </w:rPr>
        <w:t xml:space="preserve">Tell me about this week’s experience using picture books to teach math content.  If possible, please provide student examples to explain your reasoning. </w:t>
      </w:r>
    </w:p>
    <w:p w14:paraId="6A217E31" w14:textId="77777777" w:rsidR="005E69E2" w:rsidRPr="005C5152" w:rsidRDefault="005E69E2" w:rsidP="005E69E2">
      <w:pPr>
        <w:rPr>
          <w:rFonts w:cs="Times New Roman"/>
        </w:rPr>
      </w:pPr>
    </w:p>
    <w:p w14:paraId="21F31709" w14:textId="77777777" w:rsidR="005E69E2" w:rsidRPr="005C5152" w:rsidRDefault="005E69E2" w:rsidP="005E69E2">
      <w:pPr>
        <w:rPr>
          <w:rFonts w:cs="Times New Roman"/>
        </w:rPr>
      </w:pPr>
    </w:p>
    <w:p w14:paraId="05C78A11" w14:textId="77777777" w:rsidR="005E69E2" w:rsidRPr="005C5152" w:rsidRDefault="005E69E2" w:rsidP="005E69E2">
      <w:pPr>
        <w:rPr>
          <w:rFonts w:cs="Times New Roman"/>
        </w:rPr>
      </w:pPr>
    </w:p>
    <w:p w14:paraId="530860D4" w14:textId="77777777" w:rsidR="005E69E2" w:rsidRPr="005C5152" w:rsidRDefault="005E69E2" w:rsidP="005E69E2">
      <w:pPr>
        <w:rPr>
          <w:rFonts w:cs="Times New Roman"/>
        </w:rPr>
      </w:pPr>
    </w:p>
    <w:p w14:paraId="037776C4" w14:textId="77777777" w:rsidR="005E69E2" w:rsidRPr="005C5152" w:rsidRDefault="005E69E2" w:rsidP="005E69E2">
      <w:pPr>
        <w:rPr>
          <w:rFonts w:cs="Times New Roman"/>
        </w:rPr>
      </w:pPr>
    </w:p>
    <w:p w14:paraId="1913F733" w14:textId="77777777" w:rsidR="005E69E2" w:rsidRPr="005C5152" w:rsidRDefault="005E69E2" w:rsidP="005E69E2">
      <w:pPr>
        <w:rPr>
          <w:rFonts w:cs="Times New Roman"/>
        </w:rPr>
      </w:pPr>
    </w:p>
    <w:p w14:paraId="2DFF29A2" w14:textId="77777777" w:rsidR="005E69E2" w:rsidRPr="005C5152" w:rsidRDefault="005E69E2" w:rsidP="005E69E2">
      <w:pPr>
        <w:rPr>
          <w:rFonts w:cs="Times New Roman"/>
        </w:rPr>
      </w:pPr>
      <w:r w:rsidRPr="005C5152">
        <w:rPr>
          <w:rFonts w:cs="Times New Roman"/>
        </w:rPr>
        <w:t>Did the picture book help motivate/engage your students in math class?  Please provide a brief explanation and an example if possible.</w:t>
      </w:r>
    </w:p>
    <w:p w14:paraId="30ECF7FB" w14:textId="77777777" w:rsidR="005E69E2" w:rsidRPr="005C5152" w:rsidRDefault="005E69E2" w:rsidP="005E69E2">
      <w:pPr>
        <w:rPr>
          <w:rFonts w:cs="Times New Roman"/>
        </w:rPr>
      </w:pPr>
    </w:p>
    <w:p w14:paraId="0DF220A5" w14:textId="77777777" w:rsidR="005E69E2" w:rsidRPr="005C5152" w:rsidRDefault="005E69E2" w:rsidP="005E69E2">
      <w:pPr>
        <w:rPr>
          <w:rFonts w:cs="Times New Roman"/>
        </w:rPr>
      </w:pPr>
    </w:p>
    <w:p w14:paraId="1CDAFFDC" w14:textId="77777777" w:rsidR="005E69E2" w:rsidRPr="005C5152" w:rsidRDefault="005E69E2" w:rsidP="005E69E2">
      <w:pPr>
        <w:rPr>
          <w:rFonts w:cs="Times New Roman"/>
        </w:rPr>
      </w:pPr>
    </w:p>
    <w:p w14:paraId="18964AF4" w14:textId="77777777" w:rsidR="005E69E2" w:rsidRPr="005C5152" w:rsidRDefault="005E69E2" w:rsidP="005E69E2">
      <w:pPr>
        <w:rPr>
          <w:rFonts w:cs="Times New Roman"/>
        </w:rPr>
      </w:pPr>
    </w:p>
    <w:p w14:paraId="58C636AD" w14:textId="77777777" w:rsidR="005E69E2" w:rsidRPr="005C5152" w:rsidRDefault="005E69E2" w:rsidP="005E69E2">
      <w:pPr>
        <w:rPr>
          <w:rFonts w:cs="Times New Roman"/>
        </w:rPr>
      </w:pPr>
    </w:p>
    <w:p w14:paraId="472C61FD" w14:textId="77777777" w:rsidR="005E69E2" w:rsidRPr="005C5152" w:rsidRDefault="005E69E2" w:rsidP="005E69E2">
      <w:pPr>
        <w:rPr>
          <w:rFonts w:cs="Times New Roman"/>
        </w:rPr>
      </w:pPr>
    </w:p>
    <w:p w14:paraId="0CB80A45" w14:textId="77777777" w:rsidR="005E69E2" w:rsidRPr="005C5152" w:rsidRDefault="005E69E2" w:rsidP="005E69E2">
      <w:pPr>
        <w:rPr>
          <w:rFonts w:cs="Times New Roman"/>
        </w:rPr>
      </w:pPr>
    </w:p>
    <w:p w14:paraId="0B6EA700" w14:textId="77777777" w:rsidR="005E69E2" w:rsidRPr="005C5152" w:rsidRDefault="005E69E2" w:rsidP="005E69E2">
      <w:pPr>
        <w:rPr>
          <w:rFonts w:cs="Times New Roman"/>
        </w:rPr>
      </w:pPr>
    </w:p>
    <w:p w14:paraId="2F096BBD" w14:textId="77777777" w:rsidR="005E69E2" w:rsidRPr="005C5152" w:rsidRDefault="005E69E2" w:rsidP="005E69E2">
      <w:pPr>
        <w:rPr>
          <w:rFonts w:cs="Times New Roman"/>
        </w:rPr>
      </w:pPr>
    </w:p>
    <w:p w14:paraId="1777091B" w14:textId="77777777" w:rsidR="005E69E2" w:rsidRPr="005C5152" w:rsidRDefault="005E69E2" w:rsidP="005E69E2">
      <w:pPr>
        <w:rPr>
          <w:rFonts w:cs="Times New Roman"/>
        </w:rPr>
      </w:pPr>
    </w:p>
    <w:p w14:paraId="4CA5034F" w14:textId="77777777" w:rsidR="005E69E2" w:rsidRPr="005C5152" w:rsidRDefault="005E69E2" w:rsidP="005E69E2">
      <w:pPr>
        <w:rPr>
          <w:rFonts w:cs="Times New Roman"/>
        </w:rPr>
      </w:pPr>
    </w:p>
    <w:p w14:paraId="717CD7DF" w14:textId="77777777" w:rsidR="005E69E2" w:rsidRPr="005C5152" w:rsidRDefault="005E69E2" w:rsidP="005E69E2">
      <w:pPr>
        <w:rPr>
          <w:rFonts w:cs="Times New Roman"/>
        </w:rPr>
      </w:pPr>
    </w:p>
    <w:p w14:paraId="5D726E9C" w14:textId="77777777" w:rsidR="005E69E2" w:rsidRPr="005C5152" w:rsidRDefault="005E69E2" w:rsidP="005E69E2">
      <w:pPr>
        <w:rPr>
          <w:rFonts w:cs="Times New Roman"/>
        </w:rPr>
      </w:pPr>
    </w:p>
    <w:p w14:paraId="0A0A4665" w14:textId="77777777" w:rsidR="005E69E2" w:rsidRPr="005C5152" w:rsidRDefault="005E69E2" w:rsidP="005E69E2">
      <w:pPr>
        <w:rPr>
          <w:rFonts w:cs="Times New Roman"/>
        </w:rPr>
      </w:pPr>
    </w:p>
    <w:p w14:paraId="473B3D80" w14:textId="77777777" w:rsidR="005E69E2" w:rsidRPr="005C5152" w:rsidRDefault="005E69E2" w:rsidP="005E69E2">
      <w:pPr>
        <w:rPr>
          <w:rFonts w:cs="Times New Roman"/>
        </w:rPr>
      </w:pPr>
      <w:r w:rsidRPr="005C5152">
        <w:rPr>
          <w:rFonts w:cs="Times New Roman"/>
        </w:rPr>
        <w:t xml:space="preserve">Please provide any additional comments and or reflections on the lesson. </w:t>
      </w:r>
    </w:p>
    <w:p w14:paraId="46B322CE" w14:textId="77777777" w:rsidR="005E69E2" w:rsidRPr="005C5152" w:rsidRDefault="005E69E2" w:rsidP="005E69E2">
      <w:pPr>
        <w:rPr>
          <w:rFonts w:cs="Times New Roman"/>
        </w:rPr>
      </w:pPr>
    </w:p>
    <w:p w14:paraId="614B015D" w14:textId="77777777" w:rsidR="00BC59D8" w:rsidRPr="005C5152" w:rsidRDefault="00BC59D8" w:rsidP="0055547E">
      <w:pPr>
        <w:contextualSpacing/>
        <w:jc w:val="center"/>
        <w:rPr>
          <w:rFonts w:cs="Times New Roman"/>
          <w:b/>
        </w:rPr>
        <w:sectPr w:rsidR="00BC59D8" w:rsidRPr="005C5152" w:rsidSect="00AB4944">
          <w:pgSz w:w="12240" w:h="15840"/>
          <w:pgMar w:top="2016" w:right="1800" w:bottom="1440" w:left="1800" w:header="720" w:footer="720" w:gutter="0"/>
          <w:cols w:space="720"/>
          <w:titlePg/>
        </w:sectPr>
      </w:pPr>
    </w:p>
    <w:p w14:paraId="15804666" w14:textId="77777777" w:rsidR="00A764F9" w:rsidRPr="00F77022" w:rsidRDefault="00A764F9" w:rsidP="004157B9">
      <w:pPr>
        <w:contextualSpacing/>
        <w:jc w:val="center"/>
        <w:rPr>
          <w:rFonts w:cs="Times New Roman"/>
        </w:rPr>
      </w:pPr>
      <w:r w:rsidRPr="00F77022">
        <w:rPr>
          <w:rFonts w:cs="Times New Roman"/>
        </w:rPr>
        <w:lastRenderedPageBreak/>
        <w:t>Appendix C</w:t>
      </w:r>
    </w:p>
    <w:p w14:paraId="751962F6" w14:textId="77777777" w:rsidR="00B500F0" w:rsidRPr="005C5152" w:rsidRDefault="00B500F0" w:rsidP="004157B9">
      <w:pPr>
        <w:contextualSpacing/>
        <w:jc w:val="center"/>
        <w:rPr>
          <w:rFonts w:cs="Times New Roman"/>
        </w:rPr>
      </w:pPr>
    </w:p>
    <w:p w14:paraId="69F66223" w14:textId="77777777" w:rsidR="00B500F0" w:rsidRPr="005C5152" w:rsidRDefault="00B500F0" w:rsidP="004157B9">
      <w:pPr>
        <w:contextualSpacing/>
        <w:jc w:val="center"/>
        <w:rPr>
          <w:rFonts w:cs="Times New Roman"/>
        </w:rPr>
      </w:pPr>
      <w:r w:rsidRPr="005C5152">
        <w:rPr>
          <w:rFonts w:cs="Times New Roman"/>
        </w:rPr>
        <w:t>Mathematics Picture Book Library List</w:t>
      </w:r>
    </w:p>
    <w:tbl>
      <w:tblPr>
        <w:tblStyle w:val="TableGrid"/>
        <w:tblW w:w="0" w:type="auto"/>
        <w:tblLayout w:type="fixed"/>
        <w:tblCellMar>
          <w:left w:w="115" w:type="dxa"/>
          <w:right w:w="115" w:type="dxa"/>
        </w:tblCellMar>
        <w:tblLook w:val="00A0" w:firstRow="1" w:lastRow="0" w:firstColumn="1" w:lastColumn="0" w:noHBand="0" w:noVBand="0"/>
      </w:tblPr>
      <w:tblGrid>
        <w:gridCol w:w="1915"/>
        <w:gridCol w:w="1710"/>
        <w:gridCol w:w="450"/>
        <w:gridCol w:w="422"/>
        <w:gridCol w:w="428"/>
        <w:gridCol w:w="428"/>
        <w:gridCol w:w="428"/>
        <w:gridCol w:w="428"/>
        <w:gridCol w:w="427"/>
        <w:gridCol w:w="427"/>
        <w:gridCol w:w="427"/>
        <w:gridCol w:w="427"/>
        <w:gridCol w:w="427"/>
        <w:gridCol w:w="427"/>
        <w:gridCol w:w="427"/>
        <w:gridCol w:w="427"/>
        <w:gridCol w:w="427"/>
        <w:gridCol w:w="427"/>
        <w:gridCol w:w="427"/>
        <w:gridCol w:w="427"/>
        <w:gridCol w:w="427"/>
        <w:gridCol w:w="427"/>
        <w:gridCol w:w="427"/>
      </w:tblGrid>
      <w:tr w:rsidR="00F77022" w:rsidRPr="005C5152" w14:paraId="3F2B698C" w14:textId="77777777" w:rsidTr="00F77022">
        <w:trPr>
          <w:cantSplit/>
          <w:trHeight w:val="2060"/>
          <w:tblHeader/>
        </w:trPr>
        <w:tc>
          <w:tcPr>
            <w:tcW w:w="1915" w:type="dxa"/>
            <w:vAlign w:val="bottom"/>
          </w:tcPr>
          <w:p w14:paraId="2C1FD2C6" w14:textId="77777777" w:rsidR="00BC59D8" w:rsidRPr="005C5152" w:rsidRDefault="00BC59D8" w:rsidP="003F2552">
            <w:pPr>
              <w:rPr>
                <w:rFonts w:cs="Times New Roman"/>
                <w:b/>
              </w:rPr>
            </w:pPr>
            <w:r w:rsidRPr="005C5152">
              <w:rPr>
                <w:rFonts w:cs="Times New Roman"/>
                <w:b/>
              </w:rPr>
              <w:t xml:space="preserve">Book Title </w:t>
            </w:r>
          </w:p>
        </w:tc>
        <w:tc>
          <w:tcPr>
            <w:tcW w:w="1710" w:type="dxa"/>
            <w:vAlign w:val="bottom"/>
          </w:tcPr>
          <w:p w14:paraId="5BE5CBA5" w14:textId="77777777" w:rsidR="00BC59D8" w:rsidRPr="005C5152" w:rsidRDefault="00BC59D8">
            <w:pPr>
              <w:rPr>
                <w:rFonts w:cs="Times New Roman"/>
                <w:b/>
              </w:rPr>
            </w:pPr>
            <w:r w:rsidRPr="005C5152">
              <w:rPr>
                <w:rFonts w:cs="Times New Roman"/>
                <w:b/>
              </w:rPr>
              <w:t>Author</w:t>
            </w:r>
          </w:p>
        </w:tc>
        <w:tc>
          <w:tcPr>
            <w:tcW w:w="450" w:type="dxa"/>
            <w:textDirection w:val="btLr"/>
          </w:tcPr>
          <w:p w14:paraId="19C2715B" w14:textId="77777777" w:rsidR="00BC59D8" w:rsidRPr="005C5152" w:rsidRDefault="00BC59D8" w:rsidP="003F2552">
            <w:pPr>
              <w:ind w:left="113" w:right="113"/>
              <w:rPr>
                <w:rFonts w:cs="Times New Roman"/>
              </w:rPr>
            </w:pPr>
            <w:r w:rsidRPr="005C5152">
              <w:rPr>
                <w:rFonts w:cs="Times New Roman"/>
              </w:rPr>
              <w:t>Numbers 1-10</w:t>
            </w:r>
          </w:p>
          <w:p w14:paraId="53835F90" w14:textId="77777777" w:rsidR="00BC59D8" w:rsidRPr="005C5152" w:rsidRDefault="00BC59D8" w:rsidP="003F2552">
            <w:pPr>
              <w:ind w:left="113" w:right="113"/>
              <w:rPr>
                <w:rFonts w:cs="Times New Roman"/>
              </w:rPr>
            </w:pPr>
          </w:p>
          <w:p w14:paraId="71F5F74B" w14:textId="77777777" w:rsidR="00BC59D8" w:rsidRPr="005C5152" w:rsidRDefault="00BC59D8" w:rsidP="003F2552">
            <w:pPr>
              <w:ind w:left="113" w:right="113"/>
              <w:rPr>
                <w:rFonts w:cs="Times New Roman"/>
              </w:rPr>
            </w:pPr>
          </w:p>
          <w:p w14:paraId="041CEC3D" w14:textId="77777777" w:rsidR="00BC59D8" w:rsidRPr="005C5152" w:rsidRDefault="00BC59D8" w:rsidP="003F2552">
            <w:pPr>
              <w:ind w:left="113" w:right="113"/>
              <w:rPr>
                <w:rFonts w:cs="Times New Roman"/>
              </w:rPr>
            </w:pPr>
          </w:p>
        </w:tc>
        <w:tc>
          <w:tcPr>
            <w:tcW w:w="422" w:type="dxa"/>
            <w:textDirection w:val="btLr"/>
          </w:tcPr>
          <w:p w14:paraId="649F9A87" w14:textId="77777777" w:rsidR="00BC59D8" w:rsidRPr="005C5152" w:rsidRDefault="00BC59D8" w:rsidP="003F2552">
            <w:pPr>
              <w:ind w:left="113" w:right="113"/>
              <w:rPr>
                <w:rFonts w:cs="Times New Roman"/>
              </w:rPr>
            </w:pPr>
            <w:r w:rsidRPr="005C5152">
              <w:rPr>
                <w:rFonts w:cs="Times New Roman"/>
              </w:rPr>
              <w:t>More than 10</w:t>
            </w:r>
          </w:p>
          <w:p w14:paraId="59F819FD" w14:textId="77777777" w:rsidR="00BC59D8" w:rsidRPr="005C5152" w:rsidRDefault="00BC59D8" w:rsidP="003F2552">
            <w:pPr>
              <w:ind w:left="113" w:right="113"/>
              <w:rPr>
                <w:rFonts w:cs="Times New Roman"/>
              </w:rPr>
            </w:pPr>
          </w:p>
          <w:p w14:paraId="1E09DCCC" w14:textId="77777777" w:rsidR="00BC59D8" w:rsidRPr="005C5152" w:rsidRDefault="00BC59D8" w:rsidP="003F2552">
            <w:pPr>
              <w:ind w:left="113" w:right="113"/>
              <w:rPr>
                <w:rFonts w:cs="Times New Roman"/>
              </w:rPr>
            </w:pPr>
          </w:p>
          <w:p w14:paraId="7B68486F" w14:textId="77777777" w:rsidR="00BC59D8" w:rsidRPr="005C5152" w:rsidRDefault="00BC59D8" w:rsidP="003F2552">
            <w:pPr>
              <w:ind w:left="113" w:right="113"/>
              <w:rPr>
                <w:rFonts w:cs="Times New Roman"/>
              </w:rPr>
            </w:pPr>
          </w:p>
          <w:p w14:paraId="6AAFD1B8" w14:textId="77777777" w:rsidR="00BC59D8" w:rsidRPr="005C5152" w:rsidRDefault="00BC59D8" w:rsidP="003F2552">
            <w:pPr>
              <w:ind w:left="113" w:right="113"/>
              <w:rPr>
                <w:rFonts w:cs="Times New Roman"/>
              </w:rPr>
            </w:pPr>
          </w:p>
          <w:p w14:paraId="760D625F" w14:textId="77777777" w:rsidR="00BC59D8" w:rsidRPr="005C5152" w:rsidRDefault="00BC59D8" w:rsidP="003F2552">
            <w:pPr>
              <w:ind w:left="113" w:right="113"/>
              <w:rPr>
                <w:rFonts w:cs="Times New Roman"/>
              </w:rPr>
            </w:pPr>
            <w:r w:rsidRPr="005C5152">
              <w:rPr>
                <w:rFonts w:cs="Times New Roman"/>
              </w:rPr>
              <w:t>More than 10</w:t>
            </w:r>
          </w:p>
        </w:tc>
        <w:tc>
          <w:tcPr>
            <w:tcW w:w="428" w:type="dxa"/>
            <w:textDirection w:val="btLr"/>
          </w:tcPr>
          <w:p w14:paraId="7A83D13E" w14:textId="77777777" w:rsidR="00BC59D8" w:rsidRPr="005C5152" w:rsidRDefault="00BC59D8" w:rsidP="003F2552">
            <w:pPr>
              <w:ind w:left="113" w:right="113"/>
              <w:rPr>
                <w:rFonts w:cs="Times New Roman"/>
              </w:rPr>
            </w:pPr>
            <w:r w:rsidRPr="005C5152">
              <w:rPr>
                <w:rFonts w:cs="Times New Roman"/>
              </w:rPr>
              <w:t>0</w:t>
            </w:r>
          </w:p>
        </w:tc>
        <w:tc>
          <w:tcPr>
            <w:tcW w:w="428" w:type="dxa"/>
            <w:textDirection w:val="btLr"/>
          </w:tcPr>
          <w:p w14:paraId="2DFF25BF" w14:textId="77777777" w:rsidR="00BC59D8" w:rsidRPr="005C5152" w:rsidRDefault="00BC59D8" w:rsidP="003F2552">
            <w:pPr>
              <w:ind w:left="113" w:right="113"/>
              <w:rPr>
                <w:rFonts w:cs="Times New Roman"/>
              </w:rPr>
            </w:pPr>
            <w:r w:rsidRPr="005C5152">
              <w:rPr>
                <w:rFonts w:cs="Times New Roman"/>
              </w:rPr>
              <w:t>100</w:t>
            </w:r>
          </w:p>
        </w:tc>
        <w:tc>
          <w:tcPr>
            <w:tcW w:w="428" w:type="dxa"/>
            <w:textDirection w:val="btLr"/>
          </w:tcPr>
          <w:p w14:paraId="3057CB5B" w14:textId="77777777" w:rsidR="00BC59D8" w:rsidRPr="005C5152" w:rsidRDefault="00BC59D8" w:rsidP="003F2552">
            <w:pPr>
              <w:ind w:left="113" w:right="113"/>
              <w:rPr>
                <w:rFonts w:cs="Times New Roman"/>
              </w:rPr>
            </w:pPr>
            <w:r w:rsidRPr="005C5152">
              <w:rPr>
                <w:rFonts w:cs="Times New Roman"/>
              </w:rPr>
              <w:t>Addition</w:t>
            </w:r>
          </w:p>
        </w:tc>
        <w:tc>
          <w:tcPr>
            <w:tcW w:w="428" w:type="dxa"/>
            <w:textDirection w:val="btLr"/>
          </w:tcPr>
          <w:p w14:paraId="33213A07" w14:textId="77777777" w:rsidR="00BC59D8" w:rsidRPr="005C5152" w:rsidRDefault="00BC59D8" w:rsidP="003F2552">
            <w:pPr>
              <w:ind w:left="113" w:right="113"/>
              <w:rPr>
                <w:rFonts w:cs="Times New Roman"/>
              </w:rPr>
            </w:pPr>
            <w:r w:rsidRPr="005C5152">
              <w:rPr>
                <w:rFonts w:cs="Times New Roman"/>
              </w:rPr>
              <w:t>Subtraction</w:t>
            </w:r>
          </w:p>
        </w:tc>
        <w:tc>
          <w:tcPr>
            <w:tcW w:w="427" w:type="dxa"/>
            <w:textDirection w:val="btLr"/>
          </w:tcPr>
          <w:p w14:paraId="1CBBDB76" w14:textId="77777777" w:rsidR="00BC59D8" w:rsidRPr="005C5152" w:rsidRDefault="00BC59D8" w:rsidP="003F2552">
            <w:pPr>
              <w:ind w:left="113" w:right="113"/>
              <w:rPr>
                <w:rFonts w:cs="Times New Roman"/>
              </w:rPr>
            </w:pPr>
            <w:r w:rsidRPr="005C5152">
              <w:rPr>
                <w:rFonts w:cs="Times New Roman"/>
              </w:rPr>
              <w:t>Skip Counting</w:t>
            </w:r>
          </w:p>
        </w:tc>
        <w:tc>
          <w:tcPr>
            <w:tcW w:w="427" w:type="dxa"/>
            <w:textDirection w:val="btLr"/>
          </w:tcPr>
          <w:p w14:paraId="6DDF0B31" w14:textId="77777777" w:rsidR="00BC59D8" w:rsidRPr="005C5152" w:rsidRDefault="00BC59D8" w:rsidP="003F2552">
            <w:pPr>
              <w:ind w:left="113" w:right="113"/>
              <w:rPr>
                <w:rFonts w:cs="Times New Roman"/>
              </w:rPr>
            </w:pPr>
            <w:r w:rsidRPr="005C5152">
              <w:rPr>
                <w:rFonts w:cs="Times New Roman"/>
              </w:rPr>
              <w:t>Multiplication</w:t>
            </w:r>
          </w:p>
        </w:tc>
        <w:tc>
          <w:tcPr>
            <w:tcW w:w="427" w:type="dxa"/>
            <w:textDirection w:val="btLr"/>
          </w:tcPr>
          <w:p w14:paraId="20BD4207" w14:textId="77777777" w:rsidR="00BC59D8" w:rsidRPr="005C5152" w:rsidRDefault="00BC59D8" w:rsidP="003F2552">
            <w:pPr>
              <w:ind w:left="113" w:right="113"/>
              <w:rPr>
                <w:rFonts w:cs="Times New Roman"/>
              </w:rPr>
            </w:pPr>
            <w:r w:rsidRPr="005C5152">
              <w:rPr>
                <w:rFonts w:cs="Times New Roman"/>
              </w:rPr>
              <w:t>Division</w:t>
            </w:r>
          </w:p>
        </w:tc>
        <w:tc>
          <w:tcPr>
            <w:tcW w:w="427" w:type="dxa"/>
            <w:textDirection w:val="btLr"/>
          </w:tcPr>
          <w:p w14:paraId="179AB753" w14:textId="77777777" w:rsidR="00BC59D8" w:rsidRPr="005C5152" w:rsidRDefault="00BC59D8" w:rsidP="003F2552">
            <w:pPr>
              <w:ind w:left="113" w:right="113"/>
              <w:rPr>
                <w:rFonts w:cs="Times New Roman"/>
              </w:rPr>
            </w:pPr>
            <w:r w:rsidRPr="005C5152">
              <w:rPr>
                <w:rFonts w:cs="Times New Roman"/>
              </w:rPr>
              <w:t>Fractions</w:t>
            </w:r>
          </w:p>
        </w:tc>
        <w:tc>
          <w:tcPr>
            <w:tcW w:w="427" w:type="dxa"/>
            <w:textDirection w:val="btLr"/>
          </w:tcPr>
          <w:p w14:paraId="2577A825" w14:textId="77777777" w:rsidR="00BC59D8" w:rsidRPr="005C5152" w:rsidRDefault="00BC59D8" w:rsidP="003F2552">
            <w:pPr>
              <w:ind w:left="113" w:right="113"/>
              <w:rPr>
                <w:rFonts w:cs="Times New Roman"/>
              </w:rPr>
            </w:pPr>
            <w:r w:rsidRPr="005C5152">
              <w:rPr>
                <w:rFonts w:cs="Times New Roman"/>
              </w:rPr>
              <w:t>Money</w:t>
            </w:r>
          </w:p>
        </w:tc>
        <w:tc>
          <w:tcPr>
            <w:tcW w:w="427" w:type="dxa"/>
            <w:textDirection w:val="btLr"/>
          </w:tcPr>
          <w:p w14:paraId="7A7A67BC" w14:textId="77777777" w:rsidR="00BC59D8" w:rsidRPr="005C5152" w:rsidRDefault="00BC59D8" w:rsidP="003F2552">
            <w:pPr>
              <w:ind w:left="113" w:right="113"/>
              <w:rPr>
                <w:rFonts w:cs="Times New Roman"/>
              </w:rPr>
            </w:pPr>
            <w:r w:rsidRPr="005C5152">
              <w:rPr>
                <w:rFonts w:cs="Times New Roman"/>
              </w:rPr>
              <w:t xml:space="preserve">Shapes </w:t>
            </w:r>
          </w:p>
        </w:tc>
        <w:tc>
          <w:tcPr>
            <w:tcW w:w="427" w:type="dxa"/>
            <w:textDirection w:val="btLr"/>
          </w:tcPr>
          <w:p w14:paraId="44EA7E66" w14:textId="77777777" w:rsidR="00BC59D8" w:rsidRPr="005C5152" w:rsidRDefault="00BC59D8" w:rsidP="003F2552">
            <w:pPr>
              <w:ind w:left="113" w:right="113"/>
              <w:rPr>
                <w:rFonts w:cs="Times New Roman"/>
              </w:rPr>
            </w:pPr>
            <w:r w:rsidRPr="005C5152">
              <w:rPr>
                <w:rFonts w:cs="Times New Roman"/>
              </w:rPr>
              <w:t>Positional Words</w:t>
            </w:r>
          </w:p>
        </w:tc>
        <w:tc>
          <w:tcPr>
            <w:tcW w:w="427" w:type="dxa"/>
            <w:textDirection w:val="btLr"/>
          </w:tcPr>
          <w:p w14:paraId="72FFE67E" w14:textId="77777777" w:rsidR="00BC59D8" w:rsidRPr="005C5152" w:rsidRDefault="00BC59D8" w:rsidP="003F2552">
            <w:pPr>
              <w:ind w:left="113" w:right="113"/>
              <w:rPr>
                <w:rFonts w:cs="Times New Roman"/>
              </w:rPr>
            </w:pPr>
            <w:r w:rsidRPr="005C5152">
              <w:rPr>
                <w:rFonts w:cs="Times New Roman"/>
              </w:rPr>
              <w:t>More/Fewer</w:t>
            </w:r>
          </w:p>
        </w:tc>
        <w:tc>
          <w:tcPr>
            <w:tcW w:w="427" w:type="dxa"/>
            <w:textDirection w:val="btLr"/>
          </w:tcPr>
          <w:p w14:paraId="5E3A6F00" w14:textId="77777777" w:rsidR="00BC59D8" w:rsidRPr="005C5152" w:rsidRDefault="00BC59D8" w:rsidP="003F2552">
            <w:pPr>
              <w:ind w:left="113" w:right="113"/>
              <w:rPr>
                <w:rFonts w:cs="Times New Roman"/>
              </w:rPr>
            </w:pPr>
            <w:r w:rsidRPr="005C5152">
              <w:rPr>
                <w:rFonts w:cs="Times New Roman"/>
              </w:rPr>
              <w:t>Patterns</w:t>
            </w:r>
          </w:p>
        </w:tc>
        <w:tc>
          <w:tcPr>
            <w:tcW w:w="427" w:type="dxa"/>
            <w:textDirection w:val="btLr"/>
          </w:tcPr>
          <w:p w14:paraId="02C13D54" w14:textId="77777777" w:rsidR="00BC59D8" w:rsidRPr="005C5152" w:rsidRDefault="00BC59D8" w:rsidP="003F2552">
            <w:pPr>
              <w:ind w:left="113" w:right="113"/>
              <w:rPr>
                <w:rFonts w:cs="Times New Roman"/>
              </w:rPr>
            </w:pPr>
            <w:r w:rsidRPr="005C5152">
              <w:rPr>
                <w:rFonts w:cs="Times New Roman"/>
              </w:rPr>
              <w:t>Sorting</w:t>
            </w:r>
          </w:p>
        </w:tc>
        <w:tc>
          <w:tcPr>
            <w:tcW w:w="427" w:type="dxa"/>
            <w:textDirection w:val="btLr"/>
          </w:tcPr>
          <w:p w14:paraId="4A5A6953" w14:textId="77777777" w:rsidR="00BC59D8" w:rsidRPr="005C5152" w:rsidRDefault="00BC59D8" w:rsidP="003F2552">
            <w:pPr>
              <w:ind w:left="113" w:right="113"/>
              <w:rPr>
                <w:rFonts w:cs="Times New Roman"/>
              </w:rPr>
            </w:pPr>
            <w:r w:rsidRPr="005C5152">
              <w:rPr>
                <w:rFonts w:cs="Times New Roman"/>
              </w:rPr>
              <w:t xml:space="preserve">Place Value </w:t>
            </w:r>
          </w:p>
        </w:tc>
        <w:tc>
          <w:tcPr>
            <w:tcW w:w="427" w:type="dxa"/>
            <w:textDirection w:val="btLr"/>
          </w:tcPr>
          <w:p w14:paraId="09877CA2" w14:textId="77777777" w:rsidR="00BC59D8" w:rsidRPr="005C5152" w:rsidRDefault="00BC59D8" w:rsidP="003F2552">
            <w:pPr>
              <w:ind w:left="113" w:right="113"/>
              <w:rPr>
                <w:rFonts w:cs="Times New Roman"/>
              </w:rPr>
            </w:pPr>
            <w:r w:rsidRPr="005C5152">
              <w:rPr>
                <w:rFonts w:cs="Times New Roman"/>
              </w:rPr>
              <w:t>Charts/Graphs</w:t>
            </w:r>
          </w:p>
        </w:tc>
        <w:tc>
          <w:tcPr>
            <w:tcW w:w="427" w:type="dxa"/>
            <w:textDirection w:val="btLr"/>
          </w:tcPr>
          <w:p w14:paraId="2DC5176A" w14:textId="77777777" w:rsidR="00BC59D8" w:rsidRPr="005C5152" w:rsidRDefault="00BC59D8" w:rsidP="003F2552">
            <w:pPr>
              <w:ind w:left="113" w:right="113"/>
              <w:rPr>
                <w:rFonts w:cs="Times New Roman"/>
              </w:rPr>
            </w:pPr>
            <w:r w:rsidRPr="005C5152">
              <w:rPr>
                <w:rFonts w:cs="Times New Roman"/>
              </w:rPr>
              <w:t>Even/Odd</w:t>
            </w:r>
          </w:p>
        </w:tc>
        <w:tc>
          <w:tcPr>
            <w:tcW w:w="427" w:type="dxa"/>
            <w:textDirection w:val="btLr"/>
          </w:tcPr>
          <w:p w14:paraId="7D1FF8B3" w14:textId="77777777" w:rsidR="00BC59D8" w:rsidRPr="005C5152" w:rsidRDefault="00BC59D8" w:rsidP="003F2552">
            <w:pPr>
              <w:ind w:left="113" w:right="113"/>
              <w:rPr>
                <w:rFonts w:cs="Times New Roman"/>
              </w:rPr>
            </w:pPr>
            <w:r w:rsidRPr="005C5152">
              <w:rPr>
                <w:rFonts w:cs="Times New Roman"/>
              </w:rPr>
              <w:t>Doubles</w:t>
            </w:r>
          </w:p>
        </w:tc>
        <w:tc>
          <w:tcPr>
            <w:tcW w:w="427" w:type="dxa"/>
            <w:textDirection w:val="btLr"/>
          </w:tcPr>
          <w:p w14:paraId="4E94D7E6" w14:textId="77777777" w:rsidR="00BC59D8" w:rsidRPr="005C5152" w:rsidRDefault="00BC59D8" w:rsidP="003F2552">
            <w:pPr>
              <w:ind w:left="113" w:right="113"/>
              <w:rPr>
                <w:rFonts w:cs="Times New Roman"/>
              </w:rPr>
            </w:pPr>
            <w:r w:rsidRPr="005C5152">
              <w:rPr>
                <w:rFonts w:cs="Times New Roman"/>
              </w:rPr>
              <w:t>Ordinals</w:t>
            </w:r>
          </w:p>
        </w:tc>
      </w:tr>
      <w:tr w:rsidR="00F77022" w:rsidRPr="005C5152" w14:paraId="3AF5674C" w14:textId="77777777" w:rsidTr="00F77022">
        <w:trPr>
          <w:cantSplit/>
        </w:trPr>
        <w:tc>
          <w:tcPr>
            <w:tcW w:w="1915" w:type="dxa"/>
            <w:vAlign w:val="center"/>
          </w:tcPr>
          <w:p w14:paraId="7F7CF546" w14:textId="77777777" w:rsidR="00BC59D8" w:rsidRPr="005C5152" w:rsidRDefault="003566D5" w:rsidP="00F77022">
            <w:pPr>
              <w:rPr>
                <w:rFonts w:cs="Times New Roman"/>
                <w:color w:val="0000D4"/>
                <w:u w:val="single"/>
              </w:rPr>
            </w:pPr>
            <w:hyperlink r:id="rId16" w:history="1">
              <w:r w:rsidR="00BC59D8" w:rsidRPr="005C5152">
                <w:rPr>
                  <w:rFonts w:cs="Times New Roman"/>
                  <w:color w:val="0000D4"/>
                  <w:u w:val="single"/>
                </w:rPr>
                <w:t>1, 2, 3</w:t>
              </w:r>
            </w:hyperlink>
          </w:p>
        </w:tc>
        <w:tc>
          <w:tcPr>
            <w:tcW w:w="1710" w:type="dxa"/>
            <w:vAlign w:val="center"/>
          </w:tcPr>
          <w:p w14:paraId="77DA8154" w14:textId="77777777" w:rsidR="00BC59D8" w:rsidRPr="005C5152" w:rsidRDefault="00BC59D8" w:rsidP="00F77022">
            <w:pPr>
              <w:rPr>
                <w:rFonts w:cs="Times New Roman"/>
              </w:rPr>
            </w:pPr>
            <w:r w:rsidRPr="005C5152">
              <w:rPr>
                <w:rFonts w:cs="Times New Roman"/>
              </w:rPr>
              <w:t>Basher</w:t>
            </w:r>
          </w:p>
        </w:tc>
        <w:tc>
          <w:tcPr>
            <w:tcW w:w="450" w:type="dxa"/>
            <w:vAlign w:val="center"/>
          </w:tcPr>
          <w:p w14:paraId="14A059F2" w14:textId="77777777" w:rsidR="00BC59D8" w:rsidRPr="005C5152" w:rsidRDefault="00BC59D8" w:rsidP="00F77022">
            <w:pPr>
              <w:jc w:val="center"/>
              <w:rPr>
                <w:rFonts w:cs="Times New Roman"/>
              </w:rPr>
            </w:pPr>
            <w:r w:rsidRPr="005C5152">
              <w:rPr>
                <w:rFonts w:cs="Times New Roman"/>
              </w:rPr>
              <w:t>x</w:t>
            </w:r>
          </w:p>
        </w:tc>
        <w:tc>
          <w:tcPr>
            <w:tcW w:w="422" w:type="dxa"/>
            <w:vAlign w:val="center"/>
          </w:tcPr>
          <w:p w14:paraId="66A75814" w14:textId="77777777" w:rsidR="00BC59D8" w:rsidRPr="005C5152" w:rsidRDefault="00BC59D8" w:rsidP="00F77022">
            <w:pPr>
              <w:jc w:val="center"/>
              <w:rPr>
                <w:rFonts w:cs="Times New Roman"/>
              </w:rPr>
            </w:pPr>
          </w:p>
        </w:tc>
        <w:tc>
          <w:tcPr>
            <w:tcW w:w="428" w:type="dxa"/>
            <w:vAlign w:val="center"/>
          </w:tcPr>
          <w:p w14:paraId="3CEAD5D3" w14:textId="77777777" w:rsidR="00BC59D8" w:rsidRPr="005C5152" w:rsidRDefault="00BC59D8" w:rsidP="00F77022">
            <w:pPr>
              <w:jc w:val="center"/>
              <w:rPr>
                <w:rFonts w:cs="Times New Roman"/>
              </w:rPr>
            </w:pPr>
          </w:p>
        </w:tc>
        <w:tc>
          <w:tcPr>
            <w:tcW w:w="428" w:type="dxa"/>
            <w:vAlign w:val="center"/>
          </w:tcPr>
          <w:p w14:paraId="1819E256" w14:textId="77777777" w:rsidR="00BC59D8" w:rsidRPr="005C5152" w:rsidRDefault="00BC59D8" w:rsidP="00F77022">
            <w:pPr>
              <w:jc w:val="center"/>
              <w:rPr>
                <w:rFonts w:cs="Times New Roman"/>
              </w:rPr>
            </w:pPr>
          </w:p>
        </w:tc>
        <w:tc>
          <w:tcPr>
            <w:tcW w:w="428" w:type="dxa"/>
            <w:vAlign w:val="center"/>
          </w:tcPr>
          <w:p w14:paraId="340CB930" w14:textId="77777777" w:rsidR="00BC59D8" w:rsidRPr="005C5152" w:rsidRDefault="00BC59D8" w:rsidP="00F77022">
            <w:pPr>
              <w:jc w:val="center"/>
              <w:rPr>
                <w:rFonts w:cs="Times New Roman"/>
              </w:rPr>
            </w:pPr>
          </w:p>
        </w:tc>
        <w:tc>
          <w:tcPr>
            <w:tcW w:w="428" w:type="dxa"/>
            <w:vAlign w:val="center"/>
          </w:tcPr>
          <w:p w14:paraId="672925E6" w14:textId="77777777" w:rsidR="00BC59D8" w:rsidRPr="005C5152" w:rsidRDefault="00BC59D8" w:rsidP="00F77022">
            <w:pPr>
              <w:jc w:val="center"/>
              <w:rPr>
                <w:rFonts w:cs="Times New Roman"/>
              </w:rPr>
            </w:pPr>
          </w:p>
        </w:tc>
        <w:tc>
          <w:tcPr>
            <w:tcW w:w="427" w:type="dxa"/>
            <w:vAlign w:val="center"/>
          </w:tcPr>
          <w:p w14:paraId="309FE2FD" w14:textId="77777777" w:rsidR="00BC59D8" w:rsidRPr="005C5152" w:rsidRDefault="00BC59D8" w:rsidP="00F77022">
            <w:pPr>
              <w:jc w:val="center"/>
              <w:rPr>
                <w:rFonts w:cs="Times New Roman"/>
              </w:rPr>
            </w:pPr>
          </w:p>
        </w:tc>
        <w:tc>
          <w:tcPr>
            <w:tcW w:w="427" w:type="dxa"/>
            <w:vAlign w:val="center"/>
          </w:tcPr>
          <w:p w14:paraId="00D3D61C" w14:textId="77777777" w:rsidR="00BC59D8" w:rsidRPr="005C5152" w:rsidRDefault="00BC59D8" w:rsidP="00F77022">
            <w:pPr>
              <w:jc w:val="center"/>
              <w:rPr>
                <w:rFonts w:cs="Times New Roman"/>
              </w:rPr>
            </w:pPr>
          </w:p>
        </w:tc>
        <w:tc>
          <w:tcPr>
            <w:tcW w:w="427" w:type="dxa"/>
            <w:vAlign w:val="center"/>
          </w:tcPr>
          <w:p w14:paraId="59C9AD9D" w14:textId="77777777" w:rsidR="00BC59D8" w:rsidRPr="005C5152" w:rsidRDefault="00BC59D8" w:rsidP="00F77022">
            <w:pPr>
              <w:jc w:val="center"/>
              <w:rPr>
                <w:rFonts w:cs="Times New Roman"/>
              </w:rPr>
            </w:pPr>
          </w:p>
        </w:tc>
        <w:tc>
          <w:tcPr>
            <w:tcW w:w="427" w:type="dxa"/>
            <w:vAlign w:val="center"/>
          </w:tcPr>
          <w:p w14:paraId="291637C7" w14:textId="77777777" w:rsidR="00BC59D8" w:rsidRPr="005C5152" w:rsidRDefault="00BC59D8" w:rsidP="00F77022">
            <w:pPr>
              <w:jc w:val="center"/>
              <w:rPr>
                <w:rFonts w:cs="Times New Roman"/>
              </w:rPr>
            </w:pPr>
          </w:p>
        </w:tc>
        <w:tc>
          <w:tcPr>
            <w:tcW w:w="427" w:type="dxa"/>
            <w:vAlign w:val="center"/>
          </w:tcPr>
          <w:p w14:paraId="5466A722" w14:textId="77777777" w:rsidR="00BC59D8" w:rsidRPr="005C5152" w:rsidRDefault="00BC59D8" w:rsidP="00F77022">
            <w:pPr>
              <w:jc w:val="center"/>
              <w:rPr>
                <w:rFonts w:cs="Times New Roman"/>
              </w:rPr>
            </w:pPr>
          </w:p>
        </w:tc>
        <w:tc>
          <w:tcPr>
            <w:tcW w:w="427" w:type="dxa"/>
            <w:vAlign w:val="center"/>
          </w:tcPr>
          <w:p w14:paraId="01269507" w14:textId="77777777" w:rsidR="00BC59D8" w:rsidRPr="005C5152" w:rsidRDefault="00BC59D8" w:rsidP="00F77022">
            <w:pPr>
              <w:jc w:val="center"/>
              <w:rPr>
                <w:rFonts w:cs="Times New Roman"/>
              </w:rPr>
            </w:pPr>
          </w:p>
        </w:tc>
        <w:tc>
          <w:tcPr>
            <w:tcW w:w="427" w:type="dxa"/>
            <w:vAlign w:val="center"/>
          </w:tcPr>
          <w:p w14:paraId="402FE092" w14:textId="77777777" w:rsidR="00BC59D8" w:rsidRPr="005C5152" w:rsidRDefault="00BC59D8" w:rsidP="00F77022">
            <w:pPr>
              <w:jc w:val="center"/>
              <w:rPr>
                <w:rFonts w:cs="Times New Roman"/>
              </w:rPr>
            </w:pPr>
          </w:p>
        </w:tc>
        <w:tc>
          <w:tcPr>
            <w:tcW w:w="427" w:type="dxa"/>
            <w:vAlign w:val="center"/>
          </w:tcPr>
          <w:p w14:paraId="07C70F45" w14:textId="77777777" w:rsidR="00BC59D8" w:rsidRPr="005C5152" w:rsidRDefault="00F77022" w:rsidP="00F77022">
            <w:pPr>
              <w:jc w:val="center"/>
              <w:rPr>
                <w:rFonts w:cs="Times New Roman"/>
              </w:rPr>
            </w:pPr>
            <w:r>
              <w:rPr>
                <w:rFonts w:cs="Times New Roman"/>
              </w:rPr>
              <w:t>x</w:t>
            </w:r>
          </w:p>
        </w:tc>
        <w:tc>
          <w:tcPr>
            <w:tcW w:w="427" w:type="dxa"/>
            <w:vAlign w:val="center"/>
          </w:tcPr>
          <w:p w14:paraId="7AA17AEB" w14:textId="77777777" w:rsidR="00BC59D8" w:rsidRPr="005C5152" w:rsidRDefault="00BC59D8" w:rsidP="00F77022">
            <w:pPr>
              <w:jc w:val="center"/>
              <w:rPr>
                <w:rFonts w:cs="Times New Roman"/>
              </w:rPr>
            </w:pPr>
          </w:p>
        </w:tc>
        <w:tc>
          <w:tcPr>
            <w:tcW w:w="427" w:type="dxa"/>
            <w:vAlign w:val="center"/>
          </w:tcPr>
          <w:p w14:paraId="1FF573B2" w14:textId="77777777" w:rsidR="00BC59D8" w:rsidRPr="005C5152" w:rsidRDefault="00BC59D8" w:rsidP="00F77022">
            <w:pPr>
              <w:jc w:val="center"/>
              <w:rPr>
                <w:rFonts w:cs="Times New Roman"/>
              </w:rPr>
            </w:pPr>
          </w:p>
        </w:tc>
        <w:tc>
          <w:tcPr>
            <w:tcW w:w="427" w:type="dxa"/>
            <w:vAlign w:val="center"/>
          </w:tcPr>
          <w:p w14:paraId="266443EA" w14:textId="77777777" w:rsidR="00BC59D8" w:rsidRPr="005C5152" w:rsidRDefault="00BC59D8" w:rsidP="00F77022">
            <w:pPr>
              <w:jc w:val="center"/>
              <w:rPr>
                <w:rFonts w:cs="Times New Roman"/>
              </w:rPr>
            </w:pPr>
          </w:p>
        </w:tc>
        <w:tc>
          <w:tcPr>
            <w:tcW w:w="427" w:type="dxa"/>
            <w:vAlign w:val="center"/>
          </w:tcPr>
          <w:p w14:paraId="6F8E3016" w14:textId="77777777" w:rsidR="00BC59D8" w:rsidRPr="005C5152" w:rsidRDefault="00BC59D8" w:rsidP="00F77022">
            <w:pPr>
              <w:jc w:val="center"/>
              <w:rPr>
                <w:rFonts w:cs="Times New Roman"/>
              </w:rPr>
            </w:pPr>
          </w:p>
        </w:tc>
        <w:tc>
          <w:tcPr>
            <w:tcW w:w="427" w:type="dxa"/>
            <w:vAlign w:val="center"/>
          </w:tcPr>
          <w:p w14:paraId="3CD7B228" w14:textId="77777777" w:rsidR="00BC59D8" w:rsidRPr="005C5152" w:rsidRDefault="00BC59D8" w:rsidP="00F77022">
            <w:pPr>
              <w:jc w:val="center"/>
              <w:rPr>
                <w:rFonts w:cs="Times New Roman"/>
              </w:rPr>
            </w:pPr>
          </w:p>
        </w:tc>
        <w:tc>
          <w:tcPr>
            <w:tcW w:w="427" w:type="dxa"/>
            <w:vAlign w:val="center"/>
          </w:tcPr>
          <w:p w14:paraId="39DA6D3E" w14:textId="77777777" w:rsidR="00BC59D8" w:rsidRPr="005C5152" w:rsidRDefault="00BC59D8" w:rsidP="00F77022">
            <w:pPr>
              <w:jc w:val="center"/>
              <w:rPr>
                <w:rFonts w:cs="Times New Roman"/>
              </w:rPr>
            </w:pPr>
          </w:p>
        </w:tc>
        <w:tc>
          <w:tcPr>
            <w:tcW w:w="427" w:type="dxa"/>
            <w:vAlign w:val="center"/>
          </w:tcPr>
          <w:p w14:paraId="0B9DACA8" w14:textId="77777777" w:rsidR="00BC59D8" w:rsidRPr="005C5152" w:rsidRDefault="00BC59D8" w:rsidP="00F77022">
            <w:pPr>
              <w:jc w:val="center"/>
              <w:rPr>
                <w:rFonts w:cs="Times New Roman"/>
              </w:rPr>
            </w:pPr>
          </w:p>
        </w:tc>
      </w:tr>
      <w:tr w:rsidR="00F77022" w:rsidRPr="005C5152" w14:paraId="6FE3D1B7" w14:textId="77777777" w:rsidTr="00F77022">
        <w:trPr>
          <w:cantSplit/>
        </w:trPr>
        <w:tc>
          <w:tcPr>
            <w:tcW w:w="1915" w:type="dxa"/>
            <w:vAlign w:val="center"/>
          </w:tcPr>
          <w:p w14:paraId="7388A646" w14:textId="77777777" w:rsidR="00BC59D8" w:rsidRPr="005C5152" w:rsidRDefault="00BC59D8" w:rsidP="00F77022">
            <w:pPr>
              <w:rPr>
                <w:rFonts w:cs="Times New Roman"/>
                <w:color w:val="0000D4"/>
                <w:u w:val="single"/>
              </w:rPr>
            </w:pPr>
            <w:r w:rsidRPr="005C5152">
              <w:rPr>
                <w:rFonts w:cs="Times New Roman"/>
                <w:color w:val="0000D4"/>
                <w:u w:val="single"/>
              </w:rPr>
              <w:t xml:space="preserve">10 Teddy Bears </w:t>
            </w:r>
          </w:p>
        </w:tc>
        <w:tc>
          <w:tcPr>
            <w:tcW w:w="1710" w:type="dxa"/>
            <w:vAlign w:val="center"/>
          </w:tcPr>
          <w:p w14:paraId="5C5FB933" w14:textId="77777777" w:rsidR="00BC59D8" w:rsidRPr="005C5152" w:rsidRDefault="00F77022" w:rsidP="00F77022">
            <w:pPr>
              <w:rPr>
                <w:rFonts w:cs="Times New Roman"/>
              </w:rPr>
            </w:pPr>
            <w:r>
              <w:rPr>
                <w:rFonts w:cs="Times New Roman"/>
              </w:rPr>
              <w:t xml:space="preserve">Igloo Books </w:t>
            </w:r>
          </w:p>
        </w:tc>
        <w:tc>
          <w:tcPr>
            <w:tcW w:w="450" w:type="dxa"/>
            <w:vAlign w:val="center"/>
          </w:tcPr>
          <w:p w14:paraId="5F50B769" w14:textId="77777777" w:rsidR="00BC59D8" w:rsidRPr="005C5152" w:rsidRDefault="00BC59D8" w:rsidP="00F77022">
            <w:pPr>
              <w:jc w:val="center"/>
              <w:rPr>
                <w:rFonts w:cs="Times New Roman"/>
              </w:rPr>
            </w:pPr>
          </w:p>
        </w:tc>
        <w:tc>
          <w:tcPr>
            <w:tcW w:w="422" w:type="dxa"/>
            <w:vAlign w:val="center"/>
          </w:tcPr>
          <w:p w14:paraId="369927D6" w14:textId="77777777" w:rsidR="00BC59D8" w:rsidRPr="005C5152" w:rsidRDefault="00BC59D8" w:rsidP="00F77022">
            <w:pPr>
              <w:jc w:val="center"/>
              <w:rPr>
                <w:rFonts w:cs="Times New Roman"/>
              </w:rPr>
            </w:pPr>
          </w:p>
        </w:tc>
        <w:tc>
          <w:tcPr>
            <w:tcW w:w="428" w:type="dxa"/>
            <w:vAlign w:val="center"/>
          </w:tcPr>
          <w:p w14:paraId="2C9A1DC7" w14:textId="77777777" w:rsidR="00BC59D8" w:rsidRPr="005C5152" w:rsidRDefault="00BC59D8" w:rsidP="00F77022">
            <w:pPr>
              <w:jc w:val="center"/>
              <w:rPr>
                <w:rFonts w:cs="Times New Roman"/>
              </w:rPr>
            </w:pPr>
          </w:p>
        </w:tc>
        <w:tc>
          <w:tcPr>
            <w:tcW w:w="428" w:type="dxa"/>
            <w:vAlign w:val="center"/>
          </w:tcPr>
          <w:p w14:paraId="2F751763" w14:textId="77777777" w:rsidR="00BC59D8" w:rsidRPr="005C5152" w:rsidRDefault="00BC59D8" w:rsidP="00F77022">
            <w:pPr>
              <w:jc w:val="center"/>
              <w:rPr>
                <w:rFonts w:cs="Times New Roman"/>
              </w:rPr>
            </w:pPr>
          </w:p>
        </w:tc>
        <w:tc>
          <w:tcPr>
            <w:tcW w:w="428" w:type="dxa"/>
            <w:vAlign w:val="center"/>
          </w:tcPr>
          <w:p w14:paraId="3A0EFE5E" w14:textId="77777777" w:rsidR="00BC59D8" w:rsidRPr="005C5152" w:rsidRDefault="00BC59D8" w:rsidP="00F77022">
            <w:pPr>
              <w:jc w:val="center"/>
              <w:rPr>
                <w:rFonts w:cs="Times New Roman"/>
              </w:rPr>
            </w:pPr>
          </w:p>
        </w:tc>
        <w:tc>
          <w:tcPr>
            <w:tcW w:w="428" w:type="dxa"/>
            <w:vAlign w:val="center"/>
          </w:tcPr>
          <w:p w14:paraId="6C4127F9"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1AA774C5" w14:textId="77777777" w:rsidR="00BC59D8" w:rsidRPr="005C5152" w:rsidRDefault="00BC59D8" w:rsidP="00F77022">
            <w:pPr>
              <w:jc w:val="center"/>
              <w:rPr>
                <w:rFonts w:cs="Times New Roman"/>
              </w:rPr>
            </w:pPr>
          </w:p>
        </w:tc>
        <w:tc>
          <w:tcPr>
            <w:tcW w:w="427" w:type="dxa"/>
            <w:vAlign w:val="center"/>
          </w:tcPr>
          <w:p w14:paraId="2537600B" w14:textId="77777777" w:rsidR="00BC59D8" w:rsidRPr="005C5152" w:rsidRDefault="00BC59D8" w:rsidP="00F77022">
            <w:pPr>
              <w:jc w:val="center"/>
              <w:rPr>
                <w:rFonts w:cs="Times New Roman"/>
              </w:rPr>
            </w:pPr>
          </w:p>
        </w:tc>
        <w:tc>
          <w:tcPr>
            <w:tcW w:w="427" w:type="dxa"/>
            <w:vAlign w:val="center"/>
          </w:tcPr>
          <w:p w14:paraId="586C3B7E" w14:textId="77777777" w:rsidR="00BC59D8" w:rsidRPr="005C5152" w:rsidRDefault="00BC59D8" w:rsidP="00F77022">
            <w:pPr>
              <w:jc w:val="center"/>
              <w:rPr>
                <w:rFonts w:cs="Times New Roman"/>
              </w:rPr>
            </w:pPr>
          </w:p>
        </w:tc>
        <w:tc>
          <w:tcPr>
            <w:tcW w:w="427" w:type="dxa"/>
            <w:vAlign w:val="center"/>
          </w:tcPr>
          <w:p w14:paraId="4B334523" w14:textId="77777777" w:rsidR="00BC59D8" w:rsidRPr="005C5152" w:rsidRDefault="00BC59D8" w:rsidP="00F77022">
            <w:pPr>
              <w:jc w:val="center"/>
              <w:rPr>
                <w:rFonts w:cs="Times New Roman"/>
              </w:rPr>
            </w:pPr>
          </w:p>
        </w:tc>
        <w:tc>
          <w:tcPr>
            <w:tcW w:w="427" w:type="dxa"/>
            <w:vAlign w:val="center"/>
          </w:tcPr>
          <w:p w14:paraId="08F02CEE" w14:textId="77777777" w:rsidR="00BC59D8" w:rsidRPr="005C5152" w:rsidRDefault="00BC59D8" w:rsidP="00F77022">
            <w:pPr>
              <w:jc w:val="center"/>
              <w:rPr>
                <w:rFonts w:cs="Times New Roman"/>
              </w:rPr>
            </w:pPr>
          </w:p>
        </w:tc>
        <w:tc>
          <w:tcPr>
            <w:tcW w:w="427" w:type="dxa"/>
            <w:vAlign w:val="center"/>
          </w:tcPr>
          <w:p w14:paraId="00F85871" w14:textId="77777777" w:rsidR="00BC59D8" w:rsidRPr="005C5152" w:rsidRDefault="00BC59D8" w:rsidP="00F77022">
            <w:pPr>
              <w:jc w:val="center"/>
              <w:rPr>
                <w:rFonts w:cs="Times New Roman"/>
              </w:rPr>
            </w:pPr>
          </w:p>
        </w:tc>
        <w:tc>
          <w:tcPr>
            <w:tcW w:w="427" w:type="dxa"/>
            <w:vAlign w:val="center"/>
          </w:tcPr>
          <w:p w14:paraId="5265A072" w14:textId="77777777" w:rsidR="00BC59D8" w:rsidRPr="005C5152" w:rsidRDefault="00BC59D8" w:rsidP="00F77022">
            <w:pPr>
              <w:jc w:val="center"/>
              <w:rPr>
                <w:rFonts w:cs="Times New Roman"/>
              </w:rPr>
            </w:pPr>
          </w:p>
        </w:tc>
        <w:tc>
          <w:tcPr>
            <w:tcW w:w="427" w:type="dxa"/>
            <w:vAlign w:val="center"/>
          </w:tcPr>
          <w:p w14:paraId="1FC91480" w14:textId="77777777" w:rsidR="00BC59D8" w:rsidRPr="005C5152" w:rsidRDefault="00BC59D8" w:rsidP="00F77022">
            <w:pPr>
              <w:jc w:val="center"/>
              <w:rPr>
                <w:rFonts w:cs="Times New Roman"/>
              </w:rPr>
            </w:pPr>
          </w:p>
        </w:tc>
        <w:tc>
          <w:tcPr>
            <w:tcW w:w="427" w:type="dxa"/>
            <w:vAlign w:val="center"/>
          </w:tcPr>
          <w:p w14:paraId="002444B3" w14:textId="77777777" w:rsidR="00BC59D8" w:rsidRPr="005C5152" w:rsidRDefault="00BC59D8" w:rsidP="00F77022">
            <w:pPr>
              <w:jc w:val="center"/>
              <w:rPr>
                <w:rFonts w:cs="Times New Roman"/>
              </w:rPr>
            </w:pPr>
          </w:p>
        </w:tc>
        <w:tc>
          <w:tcPr>
            <w:tcW w:w="427" w:type="dxa"/>
            <w:vAlign w:val="center"/>
          </w:tcPr>
          <w:p w14:paraId="0A6C4479" w14:textId="77777777" w:rsidR="00BC59D8" w:rsidRPr="005C5152" w:rsidRDefault="00BC59D8" w:rsidP="00F77022">
            <w:pPr>
              <w:jc w:val="center"/>
              <w:rPr>
                <w:rFonts w:cs="Times New Roman"/>
              </w:rPr>
            </w:pPr>
          </w:p>
        </w:tc>
        <w:tc>
          <w:tcPr>
            <w:tcW w:w="427" w:type="dxa"/>
            <w:vAlign w:val="center"/>
          </w:tcPr>
          <w:p w14:paraId="768B8755" w14:textId="77777777" w:rsidR="00BC59D8" w:rsidRPr="005C5152" w:rsidRDefault="00BC59D8" w:rsidP="00F77022">
            <w:pPr>
              <w:jc w:val="center"/>
              <w:rPr>
                <w:rFonts w:cs="Times New Roman"/>
              </w:rPr>
            </w:pPr>
          </w:p>
        </w:tc>
        <w:tc>
          <w:tcPr>
            <w:tcW w:w="427" w:type="dxa"/>
            <w:vAlign w:val="center"/>
          </w:tcPr>
          <w:p w14:paraId="61D3CAFE" w14:textId="77777777" w:rsidR="00BC59D8" w:rsidRPr="005C5152" w:rsidRDefault="00BC59D8" w:rsidP="00F77022">
            <w:pPr>
              <w:jc w:val="center"/>
              <w:rPr>
                <w:rFonts w:cs="Times New Roman"/>
              </w:rPr>
            </w:pPr>
          </w:p>
        </w:tc>
        <w:tc>
          <w:tcPr>
            <w:tcW w:w="427" w:type="dxa"/>
            <w:vAlign w:val="center"/>
          </w:tcPr>
          <w:p w14:paraId="151F5E66" w14:textId="77777777" w:rsidR="00BC59D8" w:rsidRPr="005C5152" w:rsidRDefault="00BC59D8" w:rsidP="00F77022">
            <w:pPr>
              <w:jc w:val="center"/>
              <w:rPr>
                <w:rFonts w:cs="Times New Roman"/>
              </w:rPr>
            </w:pPr>
          </w:p>
        </w:tc>
        <w:tc>
          <w:tcPr>
            <w:tcW w:w="427" w:type="dxa"/>
            <w:vAlign w:val="center"/>
          </w:tcPr>
          <w:p w14:paraId="6F7526A6" w14:textId="77777777" w:rsidR="00BC59D8" w:rsidRPr="005C5152" w:rsidRDefault="00BC59D8" w:rsidP="00F77022">
            <w:pPr>
              <w:jc w:val="center"/>
              <w:rPr>
                <w:rFonts w:cs="Times New Roman"/>
              </w:rPr>
            </w:pPr>
          </w:p>
        </w:tc>
        <w:tc>
          <w:tcPr>
            <w:tcW w:w="427" w:type="dxa"/>
            <w:vAlign w:val="center"/>
          </w:tcPr>
          <w:p w14:paraId="7C58A5F6" w14:textId="77777777" w:rsidR="00BC59D8" w:rsidRPr="005C5152" w:rsidRDefault="00BC59D8" w:rsidP="00F77022">
            <w:pPr>
              <w:jc w:val="center"/>
              <w:rPr>
                <w:rFonts w:cs="Times New Roman"/>
              </w:rPr>
            </w:pPr>
          </w:p>
        </w:tc>
      </w:tr>
      <w:tr w:rsidR="00F77022" w:rsidRPr="005C5152" w14:paraId="1BE985F2" w14:textId="77777777" w:rsidTr="00F77022">
        <w:trPr>
          <w:cantSplit/>
        </w:trPr>
        <w:tc>
          <w:tcPr>
            <w:tcW w:w="1915" w:type="dxa"/>
            <w:vAlign w:val="center"/>
          </w:tcPr>
          <w:p w14:paraId="11F1435B" w14:textId="77777777" w:rsidR="00BC59D8" w:rsidRPr="005C5152" w:rsidRDefault="003566D5" w:rsidP="00F77022">
            <w:pPr>
              <w:rPr>
                <w:rFonts w:cs="Times New Roman"/>
                <w:color w:val="0000D4"/>
                <w:u w:val="single"/>
              </w:rPr>
            </w:pPr>
            <w:hyperlink r:id="rId17" w:history="1">
              <w:r w:rsidR="00BC59D8" w:rsidRPr="005C5152">
                <w:rPr>
                  <w:rFonts w:cs="Times New Roman"/>
                  <w:color w:val="0000D4"/>
                  <w:u w:val="single"/>
                </w:rPr>
                <w:t>100 Days of Cool *</w:t>
              </w:r>
            </w:hyperlink>
          </w:p>
        </w:tc>
        <w:tc>
          <w:tcPr>
            <w:tcW w:w="1710" w:type="dxa"/>
            <w:vAlign w:val="center"/>
          </w:tcPr>
          <w:p w14:paraId="6FB1C6DC" w14:textId="77777777" w:rsidR="00BC59D8" w:rsidRPr="005C5152" w:rsidRDefault="00F77022" w:rsidP="00F77022">
            <w:pPr>
              <w:rPr>
                <w:rFonts w:cs="Times New Roman"/>
              </w:rPr>
            </w:pPr>
            <w:r>
              <w:rPr>
                <w:rFonts w:cs="Times New Roman"/>
              </w:rPr>
              <w:t>Murphy</w:t>
            </w:r>
          </w:p>
        </w:tc>
        <w:tc>
          <w:tcPr>
            <w:tcW w:w="450" w:type="dxa"/>
            <w:vAlign w:val="center"/>
          </w:tcPr>
          <w:p w14:paraId="1226C6BB" w14:textId="77777777" w:rsidR="00BC59D8" w:rsidRPr="005C5152" w:rsidRDefault="00BC59D8" w:rsidP="00F77022">
            <w:pPr>
              <w:jc w:val="center"/>
              <w:rPr>
                <w:rFonts w:cs="Times New Roman"/>
              </w:rPr>
            </w:pPr>
          </w:p>
        </w:tc>
        <w:tc>
          <w:tcPr>
            <w:tcW w:w="422" w:type="dxa"/>
            <w:vAlign w:val="center"/>
          </w:tcPr>
          <w:p w14:paraId="74A2C17B"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22E58BD0" w14:textId="77777777" w:rsidR="00BC59D8" w:rsidRPr="005C5152" w:rsidRDefault="00BC59D8" w:rsidP="00F77022">
            <w:pPr>
              <w:jc w:val="center"/>
              <w:rPr>
                <w:rFonts w:cs="Times New Roman"/>
              </w:rPr>
            </w:pPr>
          </w:p>
        </w:tc>
        <w:tc>
          <w:tcPr>
            <w:tcW w:w="428" w:type="dxa"/>
            <w:vAlign w:val="center"/>
          </w:tcPr>
          <w:p w14:paraId="5B31756A"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13724EF5" w14:textId="77777777" w:rsidR="00BC59D8" w:rsidRPr="005C5152" w:rsidRDefault="00BC59D8" w:rsidP="00F77022">
            <w:pPr>
              <w:jc w:val="center"/>
              <w:rPr>
                <w:rFonts w:cs="Times New Roman"/>
              </w:rPr>
            </w:pPr>
          </w:p>
        </w:tc>
        <w:tc>
          <w:tcPr>
            <w:tcW w:w="428" w:type="dxa"/>
            <w:vAlign w:val="center"/>
          </w:tcPr>
          <w:p w14:paraId="234BD29D" w14:textId="77777777" w:rsidR="00BC59D8" w:rsidRPr="005C5152" w:rsidRDefault="00BC59D8" w:rsidP="00F77022">
            <w:pPr>
              <w:jc w:val="center"/>
              <w:rPr>
                <w:rFonts w:cs="Times New Roman"/>
              </w:rPr>
            </w:pPr>
          </w:p>
        </w:tc>
        <w:tc>
          <w:tcPr>
            <w:tcW w:w="427" w:type="dxa"/>
            <w:vAlign w:val="center"/>
          </w:tcPr>
          <w:p w14:paraId="2EDBA10F"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3ABE95FD" w14:textId="77777777" w:rsidR="00BC59D8" w:rsidRPr="005C5152" w:rsidRDefault="00BC59D8" w:rsidP="00F77022">
            <w:pPr>
              <w:jc w:val="center"/>
              <w:rPr>
                <w:rFonts w:cs="Times New Roman"/>
              </w:rPr>
            </w:pPr>
          </w:p>
        </w:tc>
        <w:tc>
          <w:tcPr>
            <w:tcW w:w="427" w:type="dxa"/>
            <w:vAlign w:val="center"/>
          </w:tcPr>
          <w:p w14:paraId="3C8CE713" w14:textId="77777777" w:rsidR="00BC59D8" w:rsidRPr="005C5152" w:rsidRDefault="00BC59D8" w:rsidP="00F77022">
            <w:pPr>
              <w:jc w:val="center"/>
              <w:rPr>
                <w:rFonts w:cs="Times New Roman"/>
              </w:rPr>
            </w:pPr>
          </w:p>
        </w:tc>
        <w:tc>
          <w:tcPr>
            <w:tcW w:w="427" w:type="dxa"/>
            <w:vAlign w:val="center"/>
          </w:tcPr>
          <w:p w14:paraId="0489876B" w14:textId="77777777" w:rsidR="00BC59D8" w:rsidRPr="005C5152" w:rsidRDefault="00BC59D8" w:rsidP="00F77022">
            <w:pPr>
              <w:jc w:val="center"/>
              <w:rPr>
                <w:rFonts w:cs="Times New Roman"/>
              </w:rPr>
            </w:pPr>
          </w:p>
        </w:tc>
        <w:tc>
          <w:tcPr>
            <w:tcW w:w="427" w:type="dxa"/>
            <w:vAlign w:val="center"/>
          </w:tcPr>
          <w:p w14:paraId="2B1CBA3C" w14:textId="77777777" w:rsidR="00BC59D8" w:rsidRPr="005C5152" w:rsidRDefault="00BC59D8" w:rsidP="00F77022">
            <w:pPr>
              <w:jc w:val="center"/>
              <w:rPr>
                <w:rFonts w:cs="Times New Roman"/>
              </w:rPr>
            </w:pPr>
          </w:p>
        </w:tc>
        <w:tc>
          <w:tcPr>
            <w:tcW w:w="427" w:type="dxa"/>
            <w:vAlign w:val="center"/>
          </w:tcPr>
          <w:p w14:paraId="082169A4" w14:textId="77777777" w:rsidR="00BC59D8" w:rsidRPr="005C5152" w:rsidRDefault="00BC59D8" w:rsidP="00F77022">
            <w:pPr>
              <w:jc w:val="center"/>
              <w:rPr>
                <w:rFonts w:cs="Times New Roman"/>
              </w:rPr>
            </w:pPr>
          </w:p>
        </w:tc>
        <w:tc>
          <w:tcPr>
            <w:tcW w:w="427" w:type="dxa"/>
            <w:vAlign w:val="center"/>
          </w:tcPr>
          <w:p w14:paraId="04DE63E4" w14:textId="77777777" w:rsidR="00BC59D8" w:rsidRPr="005C5152" w:rsidRDefault="00BC59D8" w:rsidP="00F77022">
            <w:pPr>
              <w:jc w:val="center"/>
              <w:rPr>
                <w:rFonts w:cs="Times New Roman"/>
              </w:rPr>
            </w:pPr>
          </w:p>
        </w:tc>
        <w:tc>
          <w:tcPr>
            <w:tcW w:w="427" w:type="dxa"/>
            <w:vAlign w:val="center"/>
          </w:tcPr>
          <w:p w14:paraId="62AAD4DA" w14:textId="77777777" w:rsidR="00BC59D8" w:rsidRPr="005C5152" w:rsidRDefault="00BC59D8" w:rsidP="00F77022">
            <w:pPr>
              <w:jc w:val="center"/>
              <w:rPr>
                <w:rFonts w:cs="Times New Roman"/>
              </w:rPr>
            </w:pPr>
          </w:p>
        </w:tc>
        <w:tc>
          <w:tcPr>
            <w:tcW w:w="427" w:type="dxa"/>
            <w:vAlign w:val="center"/>
          </w:tcPr>
          <w:p w14:paraId="4EB4A3C8" w14:textId="77777777" w:rsidR="00BC59D8" w:rsidRPr="005C5152" w:rsidRDefault="00BC59D8" w:rsidP="00F77022">
            <w:pPr>
              <w:jc w:val="center"/>
              <w:rPr>
                <w:rFonts w:cs="Times New Roman"/>
              </w:rPr>
            </w:pPr>
          </w:p>
        </w:tc>
        <w:tc>
          <w:tcPr>
            <w:tcW w:w="427" w:type="dxa"/>
            <w:vAlign w:val="center"/>
          </w:tcPr>
          <w:p w14:paraId="02FC21C7" w14:textId="77777777" w:rsidR="00BC59D8" w:rsidRPr="005C5152" w:rsidRDefault="00BC59D8" w:rsidP="00F77022">
            <w:pPr>
              <w:jc w:val="center"/>
              <w:rPr>
                <w:rFonts w:cs="Times New Roman"/>
              </w:rPr>
            </w:pPr>
          </w:p>
        </w:tc>
        <w:tc>
          <w:tcPr>
            <w:tcW w:w="427" w:type="dxa"/>
            <w:vAlign w:val="center"/>
          </w:tcPr>
          <w:p w14:paraId="1DA874E9"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6299C92A" w14:textId="77777777" w:rsidR="00BC59D8" w:rsidRPr="005C5152" w:rsidRDefault="00BC59D8" w:rsidP="00F77022">
            <w:pPr>
              <w:jc w:val="center"/>
              <w:rPr>
                <w:rFonts w:cs="Times New Roman"/>
              </w:rPr>
            </w:pPr>
          </w:p>
        </w:tc>
        <w:tc>
          <w:tcPr>
            <w:tcW w:w="427" w:type="dxa"/>
            <w:vAlign w:val="center"/>
          </w:tcPr>
          <w:p w14:paraId="40C73BC8" w14:textId="77777777" w:rsidR="00BC59D8" w:rsidRPr="005C5152" w:rsidRDefault="00BC59D8" w:rsidP="00F77022">
            <w:pPr>
              <w:jc w:val="center"/>
              <w:rPr>
                <w:rFonts w:cs="Times New Roman"/>
              </w:rPr>
            </w:pPr>
          </w:p>
        </w:tc>
        <w:tc>
          <w:tcPr>
            <w:tcW w:w="427" w:type="dxa"/>
            <w:vAlign w:val="center"/>
          </w:tcPr>
          <w:p w14:paraId="364D343C" w14:textId="77777777" w:rsidR="00BC59D8" w:rsidRPr="005C5152" w:rsidRDefault="00BC59D8" w:rsidP="00F77022">
            <w:pPr>
              <w:jc w:val="center"/>
              <w:rPr>
                <w:rFonts w:cs="Times New Roman"/>
              </w:rPr>
            </w:pPr>
          </w:p>
        </w:tc>
        <w:tc>
          <w:tcPr>
            <w:tcW w:w="427" w:type="dxa"/>
            <w:vAlign w:val="center"/>
          </w:tcPr>
          <w:p w14:paraId="4AD9ADB3" w14:textId="77777777" w:rsidR="00BC59D8" w:rsidRPr="005C5152" w:rsidRDefault="00BC59D8" w:rsidP="00F77022">
            <w:pPr>
              <w:jc w:val="center"/>
              <w:rPr>
                <w:rFonts w:cs="Times New Roman"/>
              </w:rPr>
            </w:pPr>
          </w:p>
        </w:tc>
      </w:tr>
      <w:tr w:rsidR="00F77022" w:rsidRPr="005C5152" w14:paraId="36DBB508" w14:textId="77777777" w:rsidTr="00F77022">
        <w:trPr>
          <w:cantSplit/>
        </w:trPr>
        <w:tc>
          <w:tcPr>
            <w:tcW w:w="1915" w:type="dxa"/>
            <w:vAlign w:val="center"/>
          </w:tcPr>
          <w:p w14:paraId="68C44730" w14:textId="77777777" w:rsidR="00BC59D8" w:rsidRPr="005C5152" w:rsidRDefault="003566D5" w:rsidP="00F77022">
            <w:pPr>
              <w:rPr>
                <w:rFonts w:cs="Times New Roman"/>
                <w:color w:val="0000D4"/>
                <w:u w:val="single"/>
              </w:rPr>
            </w:pPr>
            <w:hyperlink r:id="rId18" w:history="1">
              <w:r w:rsidR="00BC59D8" w:rsidRPr="005C5152">
                <w:rPr>
                  <w:rFonts w:cs="Times New Roman"/>
                  <w:color w:val="0000D4"/>
                  <w:u w:val="single"/>
                </w:rPr>
                <w:t>100 Snowmen</w:t>
              </w:r>
            </w:hyperlink>
          </w:p>
        </w:tc>
        <w:tc>
          <w:tcPr>
            <w:tcW w:w="1710" w:type="dxa"/>
            <w:vAlign w:val="center"/>
          </w:tcPr>
          <w:p w14:paraId="4CEBF812" w14:textId="77777777" w:rsidR="00BC59D8" w:rsidRPr="005C5152" w:rsidRDefault="00F77022" w:rsidP="00F77022">
            <w:pPr>
              <w:rPr>
                <w:rFonts w:cs="Times New Roman"/>
              </w:rPr>
            </w:pPr>
            <w:r>
              <w:rPr>
                <w:rFonts w:cs="Times New Roman"/>
              </w:rPr>
              <w:t xml:space="preserve">Arena </w:t>
            </w:r>
          </w:p>
        </w:tc>
        <w:tc>
          <w:tcPr>
            <w:tcW w:w="450" w:type="dxa"/>
            <w:vAlign w:val="center"/>
          </w:tcPr>
          <w:p w14:paraId="13989924" w14:textId="77777777" w:rsidR="00BC59D8" w:rsidRPr="005C5152" w:rsidRDefault="00BC59D8" w:rsidP="00F77022">
            <w:pPr>
              <w:jc w:val="center"/>
              <w:rPr>
                <w:rFonts w:cs="Times New Roman"/>
              </w:rPr>
            </w:pPr>
          </w:p>
        </w:tc>
        <w:tc>
          <w:tcPr>
            <w:tcW w:w="422" w:type="dxa"/>
            <w:vAlign w:val="center"/>
          </w:tcPr>
          <w:p w14:paraId="6037C24F" w14:textId="77777777" w:rsidR="00BC59D8" w:rsidRPr="005C5152" w:rsidRDefault="00BC59D8" w:rsidP="00F77022">
            <w:pPr>
              <w:jc w:val="center"/>
              <w:rPr>
                <w:rFonts w:cs="Times New Roman"/>
              </w:rPr>
            </w:pPr>
          </w:p>
        </w:tc>
        <w:tc>
          <w:tcPr>
            <w:tcW w:w="428" w:type="dxa"/>
            <w:vAlign w:val="center"/>
          </w:tcPr>
          <w:p w14:paraId="56262E6F" w14:textId="77777777" w:rsidR="00BC59D8" w:rsidRPr="005C5152" w:rsidRDefault="00BC59D8" w:rsidP="00F77022">
            <w:pPr>
              <w:jc w:val="center"/>
              <w:rPr>
                <w:rFonts w:cs="Times New Roman"/>
              </w:rPr>
            </w:pPr>
          </w:p>
        </w:tc>
        <w:tc>
          <w:tcPr>
            <w:tcW w:w="428" w:type="dxa"/>
            <w:vAlign w:val="center"/>
          </w:tcPr>
          <w:p w14:paraId="11D03B15"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7C775789"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09662AD8" w14:textId="77777777" w:rsidR="00BC59D8" w:rsidRPr="005C5152" w:rsidRDefault="00BC59D8" w:rsidP="00F77022">
            <w:pPr>
              <w:jc w:val="center"/>
              <w:rPr>
                <w:rFonts w:cs="Times New Roman"/>
              </w:rPr>
            </w:pPr>
          </w:p>
        </w:tc>
        <w:tc>
          <w:tcPr>
            <w:tcW w:w="427" w:type="dxa"/>
            <w:vAlign w:val="center"/>
          </w:tcPr>
          <w:p w14:paraId="2F864E8D" w14:textId="77777777" w:rsidR="00BC59D8" w:rsidRPr="005C5152" w:rsidRDefault="00BC59D8" w:rsidP="00F77022">
            <w:pPr>
              <w:jc w:val="center"/>
              <w:rPr>
                <w:rFonts w:cs="Times New Roman"/>
              </w:rPr>
            </w:pPr>
          </w:p>
        </w:tc>
        <w:tc>
          <w:tcPr>
            <w:tcW w:w="427" w:type="dxa"/>
            <w:vAlign w:val="center"/>
          </w:tcPr>
          <w:p w14:paraId="4E8045E6" w14:textId="77777777" w:rsidR="00BC59D8" w:rsidRPr="005C5152" w:rsidRDefault="00BC59D8" w:rsidP="00F77022">
            <w:pPr>
              <w:jc w:val="center"/>
              <w:rPr>
                <w:rFonts w:cs="Times New Roman"/>
              </w:rPr>
            </w:pPr>
          </w:p>
        </w:tc>
        <w:tc>
          <w:tcPr>
            <w:tcW w:w="427" w:type="dxa"/>
            <w:vAlign w:val="center"/>
          </w:tcPr>
          <w:p w14:paraId="2A0657C1" w14:textId="77777777" w:rsidR="00BC59D8" w:rsidRPr="005C5152" w:rsidRDefault="00BC59D8" w:rsidP="00F77022">
            <w:pPr>
              <w:jc w:val="center"/>
              <w:rPr>
                <w:rFonts w:cs="Times New Roman"/>
              </w:rPr>
            </w:pPr>
          </w:p>
        </w:tc>
        <w:tc>
          <w:tcPr>
            <w:tcW w:w="427" w:type="dxa"/>
            <w:vAlign w:val="center"/>
          </w:tcPr>
          <w:p w14:paraId="506160BA" w14:textId="77777777" w:rsidR="00BC59D8" w:rsidRPr="005C5152" w:rsidRDefault="00BC59D8" w:rsidP="00F77022">
            <w:pPr>
              <w:jc w:val="center"/>
              <w:rPr>
                <w:rFonts w:cs="Times New Roman"/>
              </w:rPr>
            </w:pPr>
          </w:p>
        </w:tc>
        <w:tc>
          <w:tcPr>
            <w:tcW w:w="427" w:type="dxa"/>
            <w:vAlign w:val="center"/>
          </w:tcPr>
          <w:p w14:paraId="42C8A2B3" w14:textId="77777777" w:rsidR="00BC59D8" w:rsidRPr="005C5152" w:rsidRDefault="00BC59D8" w:rsidP="00F77022">
            <w:pPr>
              <w:jc w:val="center"/>
              <w:rPr>
                <w:rFonts w:cs="Times New Roman"/>
              </w:rPr>
            </w:pPr>
          </w:p>
        </w:tc>
        <w:tc>
          <w:tcPr>
            <w:tcW w:w="427" w:type="dxa"/>
            <w:vAlign w:val="center"/>
          </w:tcPr>
          <w:p w14:paraId="261692C8" w14:textId="77777777" w:rsidR="00BC59D8" w:rsidRPr="005C5152" w:rsidRDefault="00BC59D8" w:rsidP="00F77022">
            <w:pPr>
              <w:jc w:val="center"/>
              <w:rPr>
                <w:rFonts w:cs="Times New Roman"/>
              </w:rPr>
            </w:pPr>
          </w:p>
        </w:tc>
        <w:tc>
          <w:tcPr>
            <w:tcW w:w="427" w:type="dxa"/>
            <w:vAlign w:val="center"/>
          </w:tcPr>
          <w:p w14:paraId="4B09CFC2" w14:textId="77777777" w:rsidR="00BC59D8" w:rsidRPr="005C5152" w:rsidRDefault="00BC59D8" w:rsidP="00F77022">
            <w:pPr>
              <w:jc w:val="center"/>
              <w:rPr>
                <w:rFonts w:cs="Times New Roman"/>
              </w:rPr>
            </w:pPr>
          </w:p>
        </w:tc>
        <w:tc>
          <w:tcPr>
            <w:tcW w:w="427" w:type="dxa"/>
            <w:vAlign w:val="center"/>
          </w:tcPr>
          <w:p w14:paraId="52741BCB" w14:textId="77777777" w:rsidR="00BC59D8" w:rsidRPr="005C5152" w:rsidRDefault="00BC59D8" w:rsidP="00F77022">
            <w:pPr>
              <w:jc w:val="center"/>
              <w:rPr>
                <w:rFonts w:cs="Times New Roman"/>
              </w:rPr>
            </w:pPr>
          </w:p>
        </w:tc>
        <w:tc>
          <w:tcPr>
            <w:tcW w:w="427" w:type="dxa"/>
            <w:vAlign w:val="center"/>
          </w:tcPr>
          <w:p w14:paraId="4B5B1E2D" w14:textId="77777777" w:rsidR="00BC59D8" w:rsidRPr="005C5152" w:rsidRDefault="00BC59D8" w:rsidP="00F77022">
            <w:pPr>
              <w:jc w:val="center"/>
              <w:rPr>
                <w:rFonts w:cs="Times New Roman"/>
              </w:rPr>
            </w:pPr>
          </w:p>
        </w:tc>
        <w:tc>
          <w:tcPr>
            <w:tcW w:w="427" w:type="dxa"/>
            <w:vAlign w:val="center"/>
          </w:tcPr>
          <w:p w14:paraId="01A17F9D" w14:textId="77777777" w:rsidR="00BC59D8" w:rsidRPr="005C5152" w:rsidRDefault="00BC59D8" w:rsidP="00F77022">
            <w:pPr>
              <w:jc w:val="center"/>
              <w:rPr>
                <w:rFonts w:cs="Times New Roman"/>
              </w:rPr>
            </w:pPr>
          </w:p>
        </w:tc>
        <w:tc>
          <w:tcPr>
            <w:tcW w:w="427" w:type="dxa"/>
            <w:vAlign w:val="center"/>
          </w:tcPr>
          <w:p w14:paraId="2BA966A7" w14:textId="77777777" w:rsidR="00BC59D8" w:rsidRPr="005C5152" w:rsidRDefault="00BC59D8" w:rsidP="00F77022">
            <w:pPr>
              <w:jc w:val="center"/>
              <w:rPr>
                <w:rFonts w:cs="Times New Roman"/>
              </w:rPr>
            </w:pPr>
          </w:p>
        </w:tc>
        <w:tc>
          <w:tcPr>
            <w:tcW w:w="427" w:type="dxa"/>
            <w:vAlign w:val="center"/>
          </w:tcPr>
          <w:p w14:paraId="1CD3EC7D" w14:textId="77777777" w:rsidR="00BC59D8" w:rsidRPr="005C5152" w:rsidRDefault="00BC59D8" w:rsidP="00F77022">
            <w:pPr>
              <w:jc w:val="center"/>
              <w:rPr>
                <w:rFonts w:cs="Times New Roman"/>
              </w:rPr>
            </w:pPr>
          </w:p>
        </w:tc>
        <w:tc>
          <w:tcPr>
            <w:tcW w:w="427" w:type="dxa"/>
            <w:vAlign w:val="center"/>
          </w:tcPr>
          <w:p w14:paraId="092431E5" w14:textId="77777777" w:rsidR="00BC59D8" w:rsidRPr="005C5152" w:rsidRDefault="00BC59D8" w:rsidP="00F77022">
            <w:pPr>
              <w:jc w:val="center"/>
              <w:rPr>
                <w:rFonts w:cs="Times New Roman"/>
              </w:rPr>
            </w:pPr>
          </w:p>
        </w:tc>
        <w:tc>
          <w:tcPr>
            <w:tcW w:w="427" w:type="dxa"/>
            <w:vAlign w:val="center"/>
          </w:tcPr>
          <w:p w14:paraId="4C9ADC0B" w14:textId="77777777" w:rsidR="00BC59D8" w:rsidRPr="005C5152" w:rsidRDefault="00BC59D8" w:rsidP="00F77022">
            <w:pPr>
              <w:jc w:val="center"/>
              <w:rPr>
                <w:rFonts w:cs="Times New Roman"/>
              </w:rPr>
            </w:pPr>
          </w:p>
        </w:tc>
        <w:tc>
          <w:tcPr>
            <w:tcW w:w="427" w:type="dxa"/>
            <w:vAlign w:val="center"/>
          </w:tcPr>
          <w:p w14:paraId="6BF87CE1" w14:textId="77777777" w:rsidR="00BC59D8" w:rsidRPr="005C5152" w:rsidRDefault="00BC59D8" w:rsidP="00F77022">
            <w:pPr>
              <w:jc w:val="center"/>
              <w:rPr>
                <w:rFonts w:cs="Times New Roman"/>
              </w:rPr>
            </w:pPr>
          </w:p>
        </w:tc>
      </w:tr>
      <w:tr w:rsidR="00F77022" w:rsidRPr="005C5152" w14:paraId="0008904C" w14:textId="77777777" w:rsidTr="00F77022">
        <w:trPr>
          <w:cantSplit/>
        </w:trPr>
        <w:tc>
          <w:tcPr>
            <w:tcW w:w="1915" w:type="dxa"/>
            <w:vAlign w:val="center"/>
          </w:tcPr>
          <w:p w14:paraId="25BCBFF6" w14:textId="77777777" w:rsidR="00BC59D8" w:rsidRPr="005C5152" w:rsidRDefault="003566D5" w:rsidP="00F77022">
            <w:pPr>
              <w:rPr>
                <w:rFonts w:cs="Times New Roman"/>
                <w:color w:val="0000D4"/>
                <w:u w:val="single"/>
              </w:rPr>
            </w:pPr>
            <w:hyperlink r:id="rId19" w:history="1">
              <w:r w:rsidR="00BC59D8" w:rsidRPr="005C5152">
                <w:rPr>
                  <w:rFonts w:cs="Times New Roman"/>
                  <w:color w:val="0000D4"/>
                  <w:u w:val="single"/>
                </w:rPr>
                <w:t xml:space="preserve">101 Dalmatians A Counting Book </w:t>
              </w:r>
            </w:hyperlink>
          </w:p>
        </w:tc>
        <w:tc>
          <w:tcPr>
            <w:tcW w:w="1710" w:type="dxa"/>
            <w:vAlign w:val="center"/>
          </w:tcPr>
          <w:p w14:paraId="551D01DB" w14:textId="77777777" w:rsidR="00BC59D8" w:rsidRPr="005C5152" w:rsidRDefault="00BC59D8" w:rsidP="00F77022">
            <w:pPr>
              <w:rPr>
                <w:rFonts w:cs="Times New Roman"/>
              </w:rPr>
            </w:pPr>
            <w:r w:rsidRPr="005C5152">
              <w:rPr>
                <w:rFonts w:cs="Times New Roman"/>
              </w:rPr>
              <w:t>Di</w:t>
            </w:r>
            <w:r w:rsidR="00F77022">
              <w:rPr>
                <w:rFonts w:cs="Times New Roman"/>
              </w:rPr>
              <w:t xml:space="preserve">sney </w:t>
            </w:r>
          </w:p>
        </w:tc>
        <w:tc>
          <w:tcPr>
            <w:tcW w:w="450" w:type="dxa"/>
            <w:vAlign w:val="center"/>
          </w:tcPr>
          <w:p w14:paraId="54DCFEF5" w14:textId="77777777" w:rsidR="00BC59D8" w:rsidRPr="005C5152" w:rsidRDefault="00BC59D8" w:rsidP="00F77022">
            <w:pPr>
              <w:jc w:val="center"/>
              <w:rPr>
                <w:rFonts w:cs="Times New Roman"/>
              </w:rPr>
            </w:pPr>
          </w:p>
        </w:tc>
        <w:tc>
          <w:tcPr>
            <w:tcW w:w="422" w:type="dxa"/>
            <w:vAlign w:val="center"/>
          </w:tcPr>
          <w:p w14:paraId="3D2DD306" w14:textId="77777777" w:rsidR="00BC59D8" w:rsidRPr="005C5152" w:rsidRDefault="00BC59D8" w:rsidP="00F77022">
            <w:pPr>
              <w:jc w:val="center"/>
              <w:rPr>
                <w:rFonts w:cs="Times New Roman"/>
              </w:rPr>
            </w:pPr>
          </w:p>
        </w:tc>
        <w:tc>
          <w:tcPr>
            <w:tcW w:w="428" w:type="dxa"/>
            <w:vAlign w:val="center"/>
          </w:tcPr>
          <w:p w14:paraId="220554BD" w14:textId="77777777" w:rsidR="00BC59D8" w:rsidRPr="005C5152" w:rsidRDefault="00BC59D8" w:rsidP="00F77022">
            <w:pPr>
              <w:jc w:val="center"/>
              <w:rPr>
                <w:rFonts w:cs="Times New Roman"/>
              </w:rPr>
            </w:pPr>
          </w:p>
        </w:tc>
        <w:tc>
          <w:tcPr>
            <w:tcW w:w="428" w:type="dxa"/>
            <w:vAlign w:val="center"/>
          </w:tcPr>
          <w:p w14:paraId="41909C0B"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63BF337A" w14:textId="77777777" w:rsidR="00BC59D8" w:rsidRPr="005C5152" w:rsidRDefault="00BC59D8" w:rsidP="00F77022">
            <w:pPr>
              <w:jc w:val="center"/>
              <w:rPr>
                <w:rFonts w:cs="Times New Roman"/>
              </w:rPr>
            </w:pPr>
          </w:p>
        </w:tc>
        <w:tc>
          <w:tcPr>
            <w:tcW w:w="428" w:type="dxa"/>
            <w:vAlign w:val="center"/>
          </w:tcPr>
          <w:p w14:paraId="3926B539" w14:textId="77777777" w:rsidR="00BC59D8" w:rsidRPr="005C5152" w:rsidRDefault="00BC59D8" w:rsidP="00F77022">
            <w:pPr>
              <w:jc w:val="center"/>
              <w:rPr>
                <w:rFonts w:cs="Times New Roman"/>
              </w:rPr>
            </w:pPr>
          </w:p>
        </w:tc>
        <w:tc>
          <w:tcPr>
            <w:tcW w:w="427" w:type="dxa"/>
            <w:vAlign w:val="center"/>
          </w:tcPr>
          <w:p w14:paraId="1D0326BF" w14:textId="77777777" w:rsidR="00BC59D8" w:rsidRPr="005C5152" w:rsidRDefault="00BC59D8" w:rsidP="00F77022">
            <w:pPr>
              <w:jc w:val="center"/>
              <w:rPr>
                <w:rFonts w:cs="Times New Roman"/>
              </w:rPr>
            </w:pPr>
          </w:p>
        </w:tc>
        <w:tc>
          <w:tcPr>
            <w:tcW w:w="427" w:type="dxa"/>
            <w:vAlign w:val="center"/>
          </w:tcPr>
          <w:p w14:paraId="1CF23B77" w14:textId="77777777" w:rsidR="00BC59D8" w:rsidRPr="005C5152" w:rsidRDefault="00BC59D8" w:rsidP="00F77022">
            <w:pPr>
              <w:jc w:val="center"/>
              <w:rPr>
                <w:rFonts w:cs="Times New Roman"/>
              </w:rPr>
            </w:pPr>
          </w:p>
        </w:tc>
        <w:tc>
          <w:tcPr>
            <w:tcW w:w="427" w:type="dxa"/>
            <w:vAlign w:val="center"/>
          </w:tcPr>
          <w:p w14:paraId="13E0020D" w14:textId="77777777" w:rsidR="00BC59D8" w:rsidRPr="005C5152" w:rsidRDefault="00BC59D8" w:rsidP="00F77022">
            <w:pPr>
              <w:jc w:val="center"/>
              <w:rPr>
                <w:rFonts w:cs="Times New Roman"/>
              </w:rPr>
            </w:pPr>
          </w:p>
        </w:tc>
        <w:tc>
          <w:tcPr>
            <w:tcW w:w="427" w:type="dxa"/>
            <w:vAlign w:val="center"/>
          </w:tcPr>
          <w:p w14:paraId="13BB5A95" w14:textId="77777777" w:rsidR="00BC59D8" w:rsidRPr="005C5152" w:rsidRDefault="00BC59D8" w:rsidP="00F77022">
            <w:pPr>
              <w:jc w:val="center"/>
              <w:rPr>
                <w:rFonts w:cs="Times New Roman"/>
              </w:rPr>
            </w:pPr>
          </w:p>
        </w:tc>
        <w:tc>
          <w:tcPr>
            <w:tcW w:w="427" w:type="dxa"/>
            <w:vAlign w:val="center"/>
          </w:tcPr>
          <w:p w14:paraId="158EBFE7" w14:textId="77777777" w:rsidR="00BC59D8" w:rsidRPr="005C5152" w:rsidRDefault="00BC59D8" w:rsidP="00F77022">
            <w:pPr>
              <w:jc w:val="center"/>
              <w:rPr>
                <w:rFonts w:cs="Times New Roman"/>
              </w:rPr>
            </w:pPr>
          </w:p>
        </w:tc>
        <w:tc>
          <w:tcPr>
            <w:tcW w:w="427" w:type="dxa"/>
            <w:vAlign w:val="center"/>
          </w:tcPr>
          <w:p w14:paraId="2064B61F" w14:textId="77777777" w:rsidR="00BC59D8" w:rsidRPr="005C5152" w:rsidRDefault="00BC59D8" w:rsidP="00F77022">
            <w:pPr>
              <w:jc w:val="center"/>
              <w:rPr>
                <w:rFonts w:cs="Times New Roman"/>
              </w:rPr>
            </w:pPr>
          </w:p>
        </w:tc>
        <w:tc>
          <w:tcPr>
            <w:tcW w:w="427" w:type="dxa"/>
            <w:vAlign w:val="center"/>
          </w:tcPr>
          <w:p w14:paraId="52AB7563" w14:textId="77777777" w:rsidR="00BC59D8" w:rsidRPr="005C5152" w:rsidRDefault="00BC59D8" w:rsidP="00F77022">
            <w:pPr>
              <w:jc w:val="center"/>
              <w:rPr>
                <w:rFonts w:cs="Times New Roman"/>
              </w:rPr>
            </w:pPr>
          </w:p>
        </w:tc>
        <w:tc>
          <w:tcPr>
            <w:tcW w:w="427" w:type="dxa"/>
            <w:vAlign w:val="center"/>
          </w:tcPr>
          <w:p w14:paraId="16C344AA" w14:textId="77777777" w:rsidR="00BC59D8" w:rsidRPr="005C5152" w:rsidRDefault="00BC59D8" w:rsidP="00F77022">
            <w:pPr>
              <w:jc w:val="center"/>
              <w:rPr>
                <w:rFonts w:cs="Times New Roman"/>
              </w:rPr>
            </w:pPr>
          </w:p>
        </w:tc>
        <w:tc>
          <w:tcPr>
            <w:tcW w:w="427" w:type="dxa"/>
            <w:vAlign w:val="center"/>
          </w:tcPr>
          <w:p w14:paraId="5C2DDE3C" w14:textId="77777777" w:rsidR="00BC59D8" w:rsidRPr="005C5152" w:rsidRDefault="00BC59D8" w:rsidP="00F77022">
            <w:pPr>
              <w:jc w:val="center"/>
              <w:rPr>
                <w:rFonts w:cs="Times New Roman"/>
              </w:rPr>
            </w:pPr>
          </w:p>
        </w:tc>
        <w:tc>
          <w:tcPr>
            <w:tcW w:w="427" w:type="dxa"/>
            <w:vAlign w:val="center"/>
          </w:tcPr>
          <w:p w14:paraId="66B391A4" w14:textId="77777777" w:rsidR="00BC59D8" w:rsidRPr="005C5152" w:rsidRDefault="00BC59D8" w:rsidP="00F77022">
            <w:pPr>
              <w:jc w:val="center"/>
              <w:rPr>
                <w:rFonts w:cs="Times New Roman"/>
              </w:rPr>
            </w:pPr>
          </w:p>
        </w:tc>
        <w:tc>
          <w:tcPr>
            <w:tcW w:w="427" w:type="dxa"/>
            <w:vAlign w:val="center"/>
          </w:tcPr>
          <w:p w14:paraId="11E7255C" w14:textId="77777777" w:rsidR="00BC59D8" w:rsidRPr="005C5152" w:rsidRDefault="00BC59D8" w:rsidP="00F77022">
            <w:pPr>
              <w:jc w:val="center"/>
              <w:rPr>
                <w:rFonts w:cs="Times New Roman"/>
              </w:rPr>
            </w:pPr>
          </w:p>
        </w:tc>
        <w:tc>
          <w:tcPr>
            <w:tcW w:w="427" w:type="dxa"/>
            <w:vAlign w:val="center"/>
          </w:tcPr>
          <w:p w14:paraId="6B90F9A9" w14:textId="77777777" w:rsidR="00BC59D8" w:rsidRPr="005C5152" w:rsidRDefault="00BC59D8" w:rsidP="00F77022">
            <w:pPr>
              <w:jc w:val="center"/>
              <w:rPr>
                <w:rFonts w:cs="Times New Roman"/>
              </w:rPr>
            </w:pPr>
          </w:p>
        </w:tc>
        <w:tc>
          <w:tcPr>
            <w:tcW w:w="427" w:type="dxa"/>
            <w:vAlign w:val="center"/>
          </w:tcPr>
          <w:p w14:paraId="33C6ADEC" w14:textId="77777777" w:rsidR="00BC59D8" w:rsidRPr="005C5152" w:rsidRDefault="00BC59D8" w:rsidP="00F77022">
            <w:pPr>
              <w:jc w:val="center"/>
              <w:rPr>
                <w:rFonts w:cs="Times New Roman"/>
              </w:rPr>
            </w:pPr>
          </w:p>
        </w:tc>
        <w:tc>
          <w:tcPr>
            <w:tcW w:w="427" w:type="dxa"/>
            <w:vAlign w:val="center"/>
          </w:tcPr>
          <w:p w14:paraId="680B155E" w14:textId="77777777" w:rsidR="00BC59D8" w:rsidRPr="005C5152" w:rsidRDefault="00BC59D8" w:rsidP="00F77022">
            <w:pPr>
              <w:jc w:val="center"/>
              <w:rPr>
                <w:rFonts w:cs="Times New Roman"/>
              </w:rPr>
            </w:pPr>
          </w:p>
        </w:tc>
        <w:tc>
          <w:tcPr>
            <w:tcW w:w="427" w:type="dxa"/>
            <w:vAlign w:val="center"/>
          </w:tcPr>
          <w:p w14:paraId="0C3FA0CD" w14:textId="77777777" w:rsidR="00BC59D8" w:rsidRPr="005C5152" w:rsidRDefault="00BC59D8" w:rsidP="00F77022">
            <w:pPr>
              <w:jc w:val="center"/>
              <w:rPr>
                <w:rFonts w:cs="Times New Roman"/>
              </w:rPr>
            </w:pPr>
          </w:p>
        </w:tc>
      </w:tr>
      <w:tr w:rsidR="00F77022" w:rsidRPr="005C5152" w14:paraId="5571E44C" w14:textId="77777777" w:rsidTr="00F77022">
        <w:trPr>
          <w:cantSplit/>
        </w:trPr>
        <w:tc>
          <w:tcPr>
            <w:tcW w:w="1915" w:type="dxa"/>
            <w:vAlign w:val="center"/>
          </w:tcPr>
          <w:p w14:paraId="63947372" w14:textId="77777777" w:rsidR="00BC59D8" w:rsidRPr="005C5152" w:rsidRDefault="003566D5" w:rsidP="00F77022">
            <w:pPr>
              <w:rPr>
                <w:rFonts w:cs="Times New Roman"/>
                <w:color w:val="0000D4"/>
                <w:u w:val="single"/>
              </w:rPr>
            </w:pPr>
            <w:hyperlink r:id="rId20" w:history="1">
              <w:r w:rsidR="00BC59D8" w:rsidRPr="005C5152">
                <w:rPr>
                  <w:rFonts w:cs="Times New Roman"/>
                  <w:color w:val="0000D4"/>
                  <w:u w:val="single"/>
                </w:rPr>
                <w:t>12 Ways to Get to 11</w:t>
              </w:r>
            </w:hyperlink>
          </w:p>
        </w:tc>
        <w:tc>
          <w:tcPr>
            <w:tcW w:w="1710" w:type="dxa"/>
            <w:vAlign w:val="center"/>
          </w:tcPr>
          <w:p w14:paraId="511DD353" w14:textId="77777777" w:rsidR="00BC59D8" w:rsidRPr="005C5152" w:rsidRDefault="00F77022" w:rsidP="00F77022">
            <w:pPr>
              <w:rPr>
                <w:rFonts w:cs="Times New Roman"/>
              </w:rPr>
            </w:pPr>
            <w:r>
              <w:rPr>
                <w:rFonts w:cs="Times New Roman"/>
              </w:rPr>
              <w:t>Merriam</w:t>
            </w:r>
          </w:p>
        </w:tc>
        <w:tc>
          <w:tcPr>
            <w:tcW w:w="450" w:type="dxa"/>
            <w:vAlign w:val="center"/>
          </w:tcPr>
          <w:p w14:paraId="004108BF" w14:textId="77777777" w:rsidR="00BC59D8" w:rsidRPr="005C5152" w:rsidRDefault="00BC59D8" w:rsidP="00F77022">
            <w:pPr>
              <w:jc w:val="center"/>
              <w:rPr>
                <w:rFonts w:cs="Times New Roman"/>
              </w:rPr>
            </w:pPr>
            <w:r w:rsidRPr="005C5152">
              <w:rPr>
                <w:rFonts w:cs="Times New Roman"/>
              </w:rPr>
              <w:t>x</w:t>
            </w:r>
          </w:p>
        </w:tc>
        <w:tc>
          <w:tcPr>
            <w:tcW w:w="422" w:type="dxa"/>
            <w:vAlign w:val="center"/>
          </w:tcPr>
          <w:p w14:paraId="59F948F3" w14:textId="77777777" w:rsidR="00BC59D8" w:rsidRPr="005C5152" w:rsidRDefault="00BC59D8" w:rsidP="00F77022">
            <w:pPr>
              <w:jc w:val="center"/>
              <w:rPr>
                <w:rFonts w:cs="Times New Roman"/>
              </w:rPr>
            </w:pPr>
          </w:p>
        </w:tc>
        <w:tc>
          <w:tcPr>
            <w:tcW w:w="428" w:type="dxa"/>
            <w:vAlign w:val="center"/>
          </w:tcPr>
          <w:p w14:paraId="4B7069A5" w14:textId="77777777" w:rsidR="00BC59D8" w:rsidRPr="005C5152" w:rsidRDefault="00BC59D8" w:rsidP="00F77022">
            <w:pPr>
              <w:jc w:val="center"/>
              <w:rPr>
                <w:rFonts w:cs="Times New Roman"/>
              </w:rPr>
            </w:pPr>
          </w:p>
        </w:tc>
        <w:tc>
          <w:tcPr>
            <w:tcW w:w="428" w:type="dxa"/>
            <w:vAlign w:val="center"/>
          </w:tcPr>
          <w:p w14:paraId="3291BF3A" w14:textId="77777777" w:rsidR="00BC59D8" w:rsidRPr="005C5152" w:rsidRDefault="00BC59D8" w:rsidP="00F77022">
            <w:pPr>
              <w:jc w:val="center"/>
              <w:rPr>
                <w:rFonts w:cs="Times New Roman"/>
              </w:rPr>
            </w:pPr>
          </w:p>
        </w:tc>
        <w:tc>
          <w:tcPr>
            <w:tcW w:w="428" w:type="dxa"/>
            <w:vAlign w:val="center"/>
          </w:tcPr>
          <w:p w14:paraId="1C61D735"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7089DC80" w14:textId="77777777" w:rsidR="00BC59D8" w:rsidRPr="005C5152" w:rsidRDefault="00BC59D8" w:rsidP="00F77022">
            <w:pPr>
              <w:jc w:val="center"/>
              <w:rPr>
                <w:rFonts w:cs="Times New Roman"/>
              </w:rPr>
            </w:pPr>
          </w:p>
        </w:tc>
        <w:tc>
          <w:tcPr>
            <w:tcW w:w="427" w:type="dxa"/>
            <w:vAlign w:val="center"/>
          </w:tcPr>
          <w:p w14:paraId="73DD08F1" w14:textId="77777777" w:rsidR="00BC59D8" w:rsidRPr="005C5152" w:rsidRDefault="00BC59D8" w:rsidP="00F77022">
            <w:pPr>
              <w:jc w:val="center"/>
              <w:rPr>
                <w:rFonts w:cs="Times New Roman"/>
              </w:rPr>
            </w:pPr>
          </w:p>
        </w:tc>
        <w:tc>
          <w:tcPr>
            <w:tcW w:w="427" w:type="dxa"/>
            <w:vAlign w:val="center"/>
          </w:tcPr>
          <w:p w14:paraId="01ACFBDE" w14:textId="77777777" w:rsidR="00BC59D8" w:rsidRPr="005C5152" w:rsidRDefault="00BC59D8" w:rsidP="00F77022">
            <w:pPr>
              <w:jc w:val="center"/>
              <w:rPr>
                <w:rFonts w:cs="Times New Roman"/>
              </w:rPr>
            </w:pPr>
          </w:p>
        </w:tc>
        <w:tc>
          <w:tcPr>
            <w:tcW w:w="427" w:type="dxa"/>
            <w:vAlign w:val="center"/>
          </w:tcPr>
          <w:p w14:paraId="64471FEE" w14:textId="77777777" w:rsidR="00BC59D8" w:rsidRPr="005C5152" w:rsidRDefault="00BC59D8" w:rsidP="00F77022">
            <w:pPr>
              <w:jc w:val="center"/>
              <w:rPr>
                <w:rFonts w:cs="Times New Roman"/>
              </w:rPr>
            </w:pPr>
          </w:p>
        </w:tc>
        <w:tc>
          <w:tcPr>
            <w:tcW w:w="427" w:type="dxa"/>
            <w:vAlign w:val="center"/>
          </w:tcPr>
          <w:p w14:paraId="17A0D4B8" w14:textId="77777777" w:rsidR="00BC59D8" w:rsidRPr="005C5152" w:rsidRDefault="00BC59D8" w:rsidP="00F77022">
            <w:pPr>
              <w:jc w:val="center"/>
              <w:rPr>
                <w:rFonts w:cs="Times New Roman"/>
              </w:rPr>
            </w:pPr>
          </w:p>
        </w:tc>
        <w:tc>
          <w:tcPr>
            <w:tcW w:w="427" w:type="dxa"/>
            <w:vAlign w:val="center"/>
          </w:tcPr>
          <w:p w14:paraId="100D4680" w14:textId="77777777" w:rsidR="00BC59D8" w:rsidRPr="005C5152" w:rsidRDefault="00BC59D8" w:rsidP="00F77022">
            <w:pPr>
              <w:jc w:val="center"/>
              <w:rPr>
                <w:rFonts w:cs="Times New Roman"/>
              </w:rPr>
            </w:pPr>
          </w:p>
        </w:tc>
        <w:tc>
          <w:tcPr>
            <w:tcW w:w="427" w:type="dxa"/>
            <w:vAlign w:val="center"/>
          </w:tcPr>
          <w:p w14:paraId="6856640E" w14:textId="77777777" w:rsidR="00BC59D8" w:rsidRPr="005C5152" w:rsidRDefault="00BC59D8" w:rsidP="00F77022">
            <w:pPr>
              <w:jc w:val="center"/>
              <w:rPr>
                <w:rFonts w:cs="Times New Roman"/>
              </w:rPr>
            </w:pPr>
          </w:p>
        </w:tc>
        <w:tc>
          <w:tcPr>
            <w:tcW w:w="427" w:type="dxa"/>
            <w:vAlign w:val="center"/>
          </w:tcPr>
          <w:p w14:paraId="554958D5" w14:textId="77777777" w:rsidR="00BC59D8" w:rsidRPr="005C5152" w:rsidRDefault="00BC59D8" w:rsidP="00F77022">
            <w:pPr>
              <w:jc w:val="center"/>
              <w:rPr>
                <w:rFonts w:cs="Times New Roman"/>
              </w:rPr>
            </w:pPr>
          </w:p>
        </w:tc>
        <w:tc>
          <w:tcPr>
            <w:tcW w:w="427" w:type="dxa"/>
            <w:vAlign w:val="center"/>
          </w:tcPr>
          <w:p w14:paraId="79E1C4DB" w14:textId="77777777" w:rsidR="00BC59D8" w:rsidRPr="005C5152" w:rsidRDefault="00BC59D8" w:rsidP="00F77022">
            <w:pPr>
              <w:jc w:val="center"/>
              <w:rPr>
                <w:rFonts w:cs="Times New Roman"/>
              </w:rPr>
            </w:pPr>
          </w:p>
        </w:tc>
        <w:tc>
          <w:tcPr>
            <w:tcW w:w="427" w:type="dxa"/>
            <w:vAlign w:val="center"/>
          </w:tcPr>
          <w:p w14:paraId="654A11D3" w14:textId="77777777" w:rsidR="00BC59D8" w:rsidRPr="005C5152" w:rsidRDefault="00BC59D8" w:rsidP="00F77022">
            <w:pPr>
              <w:jc w:val="center"/>
              <w:rPr>
                <w:rFonts w:cs="Times New Roman"/>
              </w:rPr>
            </w:pPr>
          </w:p>
        </w:tc>
        <w:tc>
          <w:tcPr>
            <w:tcW w:w="427" w:type="dxa"/>
            <w:vAlign w:val="center"/>
          </w:tcPr>
          <w:p w14:paraId="659AA6B0" w14:textId="77777777" w:rsidR="00BC59D8" w:rsidRPr="005C5152" w:rsidRDefault="00BC59D8" w:rsidP="00F77022">
            <w:pPr>
              <w:jc w:val="center"/>
              <w:rPr>
                <w:rFonts w:cs="Times New Roman"/>
              </w:rPr>
            </w:pPr>
          </w:p>
        </w:tc>
        <w:tc>
          <w:tcPr>
            <w:tcW w:w="427" w:type="dxa"/>
            <w:vAlign w:val="center"/>
          </w:tcPr>
          <w:p w14:paraId="78F9A25F" w14:textId="77777777" w:rsidR="00BC59D8" w:rsidRPr="005C5152" w:rsidRDefault="00BC59D8" w:rsidP="00F77022">
            <w:pPr>
              <w:jc w:val="center"/>
              <w:rPr>
                <w:rFonts w:cs="Times New Roman"/>
              </w:rPr>
            </w:pPr>
          </w:p>
        </w:tc>
        <w:tc>
          <w:tcPr>
            <w:tcW w:w="427" w:type="dxa"/>
            <w:vAlign w:val="center"/>
          </w:tcPr>
          <w:p w14:paraId="1BD7210F" w14:textId="77777777" w:rsidR="00BC59D8" w:rsidRPr="005C5152" w:rsidRDefault="00BC59D8" w:rsidP="00F77022">
            <w:pPr>
              <w:jc w:val="center"/>
              <w:rPr>
                <w:rFonts w:cs="Times New Roman"/>
              </w:rPr>
            </w:pPr>
          </w:p>
        </w:tc>
        <w:tc>
          <w:tcPr>
            <w:tcW w:w="427" w:type="dxa"/>
            <w:vAlign w:val="center"/>
          </w:tcPr>
          <w:p w14:paraId="271BEA62" w14:textId="77777777" w:rsidR="00BC59D8" w:rsidRPr="005C5152" w:rsidRDefault="00BC59D8" w:rsidP="00F77022">
            <w:pPr>
              <w:jc w:val="center"/>
              <w:rPr>
                <w:rFonts w:cs="Times New Roman"/>
              </w:rPr>
            </w:pPr>
          </w:p>
        </w:tc>
        <w:tc>
          <w:tcPr>
            <w:tcW w:w="427" w:type="dxa"/>
            <w:vAlign w:val="center"/>
          </w:tcPr>
          <w:p w14:paraId="74FB7256" w14:textId="77777777" w:rsidR="00BC59D8" w:rsidRPr="005C5152" w:rsidRDefault="00BC59D8" w:rsidP="00F77022">
            <w:pPr>
              <w:jc w:val="center"/>
              <w:rPr>
                <w:rFonts w:cs="Times New Roman"/>
              </w:rPr>
            </w:pPr>
          </w:p>
        </w:tc>
        <w:tc>
          <w:tcPr>
            <w:tcW w:w="427" w:type="dxa"/>
            <w:vAlign w:val="center"/>
          </w:tcPr>
          <w:p w14:paraId="6D5E4B0B" w14:textId="77777777" w:rsidR="00BC59D8" w:rsidRPr="005C5152" w:rsidRDefault="00BC59D8" w:rsidP="00F77022">
            <w:pPr>
              <w:jc w:val="center"/>
              <w:rPr>
                <w:rFonts w:cs="Times New Roman"/>
              </w:rPr>
            </w:pPr>
          </w:p>
        </w:tc>
      </w:tr>
      <w:tr w:rsidR="00F77022" w:rsidRPr="005C5152" w14:paraId="69FBA96F" w14:textId="77777777" w:rsidTr="00F77022">
        <w:trPr>
          <w:cantSplit/>
        </w:trPr>
        <w:tc>
          <w:tcPr>
            <w:tcW w:w="1915" w:type="dxa"/>
            <w:vAlign w:val="center"/>
          </w:tcPr>
          <w:p w14:paraId="0D5028D4" w14:textId="77777777" w:rsidR="00BC59D8" w:rsidRPr="005C5152" w:rsidRDefault="003566D5" w:rsidP="00F77022">
            <w:pPr>
              <w:rPr>
                <w:rFonts w:cs="Times New Roman"/>
                <w:color w:val="0000D4"/>
                <w:u w:val="single"/>
              </w:rPr>
            </w:pPr>
            <w:hyperlink r:id="rId21" w:history="1">
              <w:r w:rsidR="00BC59D8" w:rsidRPr="005C5152">
                <w:rPr>
                  <w:rFonts w:cs="Times New Roman"/>
                  <w:color w:val="0000D4"/>
                  <w:u w:val="single"/>
                </w:rPr>
                <w:t>20 Hungry Piggies</w:t>
              </w:r>
            </w:hyperlink>
          </w:p>
        </w:tc>
        <w:tc>
          <w:tcPr>
            <w:tcW w:w="1710" w:type="dxa"/>
            <w:vAlign w:val="center"/>
          </w:tcPr>
          <w:p w14:paraId="573B1219" w14:textId="77777777" w:rsidR="00BC59D8" w:rsidRPr="005C5152" w:rsidRDefault="00F77022" w:rsidP="00F77022">
            <w:pPr>
              <w:rPr>
                <w:rFonts w:cs="Times New Roman"/>
              </w:rPr>
            </w:pPr>
            <w:r>
              <w:rPr>
                <w:rFonts w:cs="Times New Roman"/>
              </w:rPr>
              <w:t>Harris</w:t>
            </w:r>
          </w:p>
        </w:tc>
        <w:tc>
          <w:tcPr>
            <w:tcW w:w="450" w:type="dxa"/>
            <w:vAlign w:val="center"/>
          </w:tcPr>
          <w:p w14:paraId="1032350F" w14:textId="77777777" w:rsidR="00BC59D8" w:rsidRPr="005C5152" w:rsidRDefault="00BC59D8" w:rsidP="00F77022">
            <w:pPr>
              <w:jc w:val="center"/>
              <w:rPr>
                <w:rFonts w:cs="Times New Roman"/>
              </w:rPr>
            </w:pPr>
            <w:r w:rsidRPr="005C5152">
              <w:rPr>
                <w:rFonts w:cs="Times New Roman"/>
              </w:rPr>
              <w:t>x</w:t>
            </w:r>
          </w:p>
        </w:tc>
        <w:tc>
          <w:tcPr>
            <w:tcW w:w="422" w:type="dxa"/>
            <w:vAlign w:val="center"/>
          </w:tcPr>
          <w:p w14:paraId="712A2A1B"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799E4DB5" w14:textId="77777777" w:rsidR="00BC59D8" w:rsidRPr="005C5152" w:rsidRDefault="00BC59D8" w:rsidP="00F77022">
            <w:pPr>
              <w:jc w:val="center"/>
              <w:rPr>
                <w:rFonts w:cs="Times New Roman"/>
              </w:rPr>
            </w:pPr>
          </w:p>
        </w:tc>
        <w:tc>
          <w:tcPr>
            <w:tcW w:w="428" w:type="dxa"/>
            <w:vAlign w:val="center"/>
          </w:tcPr>
          <w:p w14:paraId="49181B5B" w14:textId="77777777" w:rsidR="00BC59D8" w:rsidRPr="005C5152" w:rsidRDefault="00BC59D8" w:rsidP="00F77022">
            <w:pPr>
              <w:jc w:val="center"/>
              <w:rPr>
                <w:rFonts w:cs="Times New Roman"/>
              </w:rPr>
            </w:pPr>
          </w:p>
        </w:tc>
        <w:tc>
          <w:tcPr>
            <w:tcW w:w="428" w:type="dxa"/>
            <w:vAlign w:val="center"/>
          </w:tcPr>
          <w:p w14:paraId="3CDE3C9D" w14:textId="77777777" w:rsidR="00BC59D8" w:rsidRPr="005C5152" w:rsidRDefault="00BC59D8" w:rsidP="00F77022">
            <w:pPr>
              <w:jc w:val="center"/>
              <w:rPr>
                <w:rFonts w:cs="Times New Roman"/>
              </w:rPr>
            </w:pPr>
          </w:p>
        </w:tc>
        <w:tc>
          <w:tcPr>
            <w:tcW w:w="428" w:type="dxa"/>
            <w:vAlign w:val="center"/>
          </w:tcPr>
          <w:p w14:paraId="34C8229C" w14:textId="77777777" w:rsidR="00BC59D8" w:rsidRPr="005C5152" w:rsidRDefault="00BC59D8" w:rsidP="00F77022">
            <w:pPr>
              <w:jc w:val="center"/>
              <w:rPr>
                <w:rFonts w:cs="Times New Roman"/>
              </w:rPr>
            </w:pPr>
          </w:p>
        </w:tc>
        <w:tc>
          <w:tcPr>
            <w:tcW w:w="427" w:type="dxa"/>
            <w:vAlign w:val="center"/>
          </w:tcPr>
          <w:p w14:paraId="7CE490C3" w14:textId="77777777" w:rsidR="00BC59D8" w:rsidRPr="005C5152" w:rsidRDefault="00BC59D8" w:rsidP="00F77022">
            <w:pPr>
              <w:jc w:val="center"/>
              <w:rPr>
                <w:rFonts w:cs="Times New Roman"/>
              </w:rPr>
            </w:pPr>
          </w:p>
        </w:tc>
        <w:tc>
          <w:tcPr>
            <w:tcW w:w="427" w:type="dxa"/>
            <w:vAlign w:val="center"/>
          </w:tcPr>
          <w:p w14:paraId="67927DBA" w14:textId="77777777" w:rsidR="00BC59D8" w:rsidRPr="005C5152" w:rsidRDefault="00BC59D8" w:rsidP="00F77022">
            <w:pPr>
              <w:jc w:val="center"/>
              <w:rPr>
                <w:rFonts w:cs="Times New Roman"/>
              </w:rPr>
            </w:pPr>
          </w:p>
        </w:tc>
        <w:tc>
          <w:tcPr>
            <w:tcW w:w="427" w:type="dxa"/>
            <w:vAlign w:val="center"/>
          </w:tcPr>
          <w:p w14:paraId="79EE3031" w14:textId="77777777" w:rsidR="00BC59D8" w:rsidRPr="005C5152" w:rsidRDefault="00BC59D8" w:rsidP="00F77022">
            <w:pPr>
              <w:jc w:val="center"/>
              <w:rPr>
                <w:rFonts w:cs="Times New Roman"/>
              </w:rPr>
            </w:pPr>
          </w:p>
        </w:tc>
        <w:tc>
          <w:tcPr>
            <w:tcW w:w="427" w:type="dxa"/>
            <w:vAlign w:val="center"/>
          </w:tcPr>
          <w:p w14:paraId="41BBD005" w14:textId="77777777" w:rsidR="00BC59D8" w:rsidRPr="005C5152" w:rsidRDefault="00BC59D8" w:rsidP="00F77022">
            <w:pPr>
              <w:jc w:val="center"/>
              <w:rPr>
                <w:rFonts w:cs="Times New Roman"/>
              </w:rPr>
            </w:pPr>
          </w:p>
        </w:tc>
        <w:tc>
          <w:tcPr>
            <w:tcW w:w="427" w:type="dxa"/>
            <w:vAlign w:val="center"/>
          </w:tcPr>
          <w:p w14:paraId="5D283258" w14:textId="77777777" w:rsidR="00BC59D8" w:rsidRPr="005C5152" w:rsidRDefault="00BC59D8" w:rsidP="00F77022">
            <w:pPr>
              <w:jc w:val="center"/>
              <w:rPr>
                <w:rFonts w:cs="Times New Roman"/>
              </w:rPr>
            </w:pPr>
          </w:p>
        </w:tc>
        <w:tc>
          <w:tcPr>
            <w:tcW w:w="427" w:type="dxa"/>
            <w:vAlign w:val="center"/>
          </w:tcPr>
          <w:p w14:paraId="6A2054B3" w14:textId="77777777" w:rsidR="00BC59D8" w:rsidRPr="005C5152" w:rsidRDefault="00BC59D8" w:rsidP="00F77022">
            <w:pPr>
              <w:jc w:val="center"/>
              <w:rPr>
                <w:rFonts w:cs="Times New Roman"/>
              </w:rPr>
            </w:pPr>
          </w:p>
        </w:tc>
        <w:tc>
          <w:tcPr>
            <w:tcW w:w="427" w:type="dxa"/>
            <w:vAlign w:val="center"/>
          </w:tcPr>
          <w:p w14:paraId="755E4518" w14:textId="77777777" w:rsidR="00BC59D8" w:rsidRPr="005C5152" w:rsidRDefault="00BC59D8" w:rsidP="00F77022">
            <w:pPr>
              <w:jc w:val="center"/>
              <w:rPr>
                <w:rFonts w:cs="Times New Roman"/>
              </w:rPr>
            </w:pPr>
          </w:p>
        </w:tc>
        <w:tc>
          <w:tcPr>
            <w:tcW w:w="427" w:type="dxa"/>
            <w:vAlign w:val="center"/>
          </w:tcPr>
          <w:p w14:paraId="3C8DA367" w14:textId="77777777" w:rsidR="00BC59D8" w:rsidRPr="005C5152" w:rsidRDefault="00BC59D8" w:rsidP="00F77022">
            <w:pPr>
              <w:jc w:val="center"/>
              <w:rPr>
                <w:rFonts w:cs="Times New Roman"/>
              </w:rPr>
            </w:pPr>
          </w:p>
        </w:tc>
        <w:tc>
          <w:tcPr>
            <w:tcW w:w="427" w:type="dxa"/>
            <w:vAlign w:val="center"/>
          </w:tcPr>
          <w:p w14:paraId="20C27FA9" w14:textId="77777777" w:rsidR="00BC59D8" w:rsidRPr="005C5152" w:rsidRDefault="00BC59D8" w:rsidP="00F77022">
            <w:pPr>
              <w:jc w:val="center"/>
              <w:rPr>
                <w:rFonts w:cs="Times New Roman"/>
              </w:rPr>
            </w:pPr>
          </w:p>
        </w:tc>
        <w:tc>
          <w:tcPr>
            <w:tcW w:w="427" w:type="dxa"/>
            <w:vAlign w:val="center"/>
          </w:tcPr>
          <w:p w14:paraId="60A836AE" w14:textId="77777777" w:rsidR="00BC59D8" w:rsidRPr="005C5152" w:rsidRDefault="00BC59D8" w:rsidP="00F77022">
            <w:pPr>
              <w:jc w:val="center"/>
              <w:rPr>
                <w:rFonts w:cs="Times New Roman"/>
              </w:rPr>
            </w:pPr>
          </w:p>
        </w:tc>
        <w:tc>
          <w:tcPr>
            <w:tcW w:w="427" w:type="dxa"/>
            <w:vAlign w:val="center"/>
          </w:tcPr>
          <w:p w14:paraId="3046AB92" w14:textId="77777777" w:rsidR="00BC59D8" w:rsidRPr="005C5152" w:rsidRDefault="00BC59D8" w:rsidP="00F77022">
            <w:pPr>
              <w:jc w:val="center"/>
              <w:rPr>
                <w:rFonts w:cs="Times New Roman"/>
              </w:rPr>
            </w:pPr>
          </w:p>
        </w:tc>
        <w:tc>
          <w:tcPr>
            <w:tcW w:w="427" w:type="dxa"/>
            <w:vAlign w:val="center"/>
          </w:tcPr>
          <w:p w14:paraId="2230CB45" w14:textId="77777777" w:rsidR="00BC59D8" w:rsidRPr="005C5152" w:rsidRDefault="00BC59D8" w:rsidP="00F77022">
            <w:pPr>
              <w:jc w:val="center"/>
              <w:rPr>
                <w:rFonts w:cs="Times New Roman"/>
              </w:rPr>
            </w:pPr>
          </w:p>
        </w:tc>
        <w:tc>
          <w:tcPr>
            <w:tcW w:w="427" w:type="dxa"/>
            <w:vAlign w:val="center"/>
          </w:tcPr>
          <w:p w14:paraId="44F2D7A1" w14:textId="77777777" w:rsidR="00BC59D8" w:rsidRPr="005C5152" w:rsidRDefault="00BC59D8" w:rsidP="00F77022">
            <w:pPr>
              <w:jc w:val="center"/>
              <w:rPr>
                <w:rFonts w:cs="Times New Roman"/>
              </w:rPr>
            </w:pPr>
          </w:p>
        </w:tc>
        <w:tc>
          <w:tcPr>
            <w:tcW w:w="427" w:type="dxa"/>
            <w:vAlign w:val="center"/>
          </w:tcPr>
          <w:p w14:paraId="334712DB" w14:textId="77777777" w:rsidR="00BC59D8" w:rsidRPr="005C5152" w:rsidRDefault="00BC59D8" w:rsidP="00F77022">
            <w:pPr>
              <w:jc w:val="center"/>
              <w:rPr>
                <w:rFonts w:cs="Times New Roman"/>
              </w:rPr>
            </w:pPr>
          </w:p>
        </w:tc>
        <w:tc>
          <w:tcPr>
            <w:tcW w:w="427" w:type="dxa"/>
            <w:vAlign w:val="center"/>
          </w:tcPr>
          <w:p w14:paraId="48AB2D74" w14:textId="77777777" w:rsidR="00BC59D8" w:rsidRPr="005C5152" w:rsidRDefault="00BC59D8" w:rsidP="00F77022">
            <w:pPr>
              <w:jc w:val="center"/>
              <w:rPr>
                <w:rFonts w:cs="Times New Roman"/>
              </w:rPr>
            </w:pPr>
          </w:p>
        </w:tc>
      </w:tr>
      <w:tr w:rsidR="00F77022" w:rsidRPr="005C5152" w14:paraId="080ED3EF" w14:textId="77777777" w:rsidTr="00F77022">
        <w:trPr>
          <w:cantSplit/>
        </w:trPr>
        <w:tc>
          <w:tcPr>
            <w:tcW w:w="1915" w:type="dxa"/>
            <w:vAlign w:val="center"/>
          </w:tcPr>
          <w:p w14:paraId="769FEF8C" w14:textId="77777777" w:rsidR="00BC59D8" w:rsidRPr="005C5152" w:rsidRDefault="003566D5" w:rsidP="00F77022">
            <w:pPr>
              <w:rPr>
                <w:rFonts w:cs="Times New Roman"/>
                <w:color w:val="0000D4"/>
                <w:u w:val="single"/>
              </w:rPr>
            </w:pPr>
            <w:hyperlink r:id="rId22" w:history="1">
              <w:r w:rsidR="00BC59D8" w:rsidRPr="005C5152">
                <w:rPr>
                  <w:rFonts w:cs="Times New Roman"/>
                  <w:color w:val="0000D4"/>
                  <w:u w:val="single"/>
                </w:rPr>
                <w:t>A Fair Bear Share</w:t>
              </w:r>
            </w:hyperlink>
          </w:p>
        </w:tc>
        <w:tc>
          <w:tcPr>
            <w:tcW w:w="1710" w:type="dxa"/>
            <w:vAlign w:val="center"/>
          </w:tcPr>
          <w:p w14:paraId="70B5C119" w14:textId="77777777" w:rsidR="00BC59D8" w:rsidRPr="005C5152" w:rsidRDefault="00F77022" w:rsidP="00F77022">
            <w:pPr>
              <w:rPr>
                <w:rFonts w:cs="Times New Roman"/>
              </w:rPr>
            </w:pPr>
            <w:r>
              <w:rPr>
                <w:rFonts w:cs="Times New Roman"/>
              </w:rPr>
              <w:t>Murphy</w:t>
            </w:r>
          </w:p>
        </w:tc>
        <w:tc>
          <w:tcPr>
            <w:tcW w:w="450" w:type="dxa"/>
            <w:vAlign w:val="center"/>
          </w:tcPr>
          <w:p w14:paraId="07BDC403" w14:textId="77777777" w:rsidR="00BC59D8" w:rsidRPr="005C5152" w:rsidRDefault="00BC59D8" w:rsidP="00F77022">
            <w:pPr>
              <w:jc w:val="center"/>
              <w:rPr>
                <w:rFonts w:cs="Times New Roman"/>
              </w:rPr>
            </w:pPr>
          </w:p>
        </w:tc>
        <w:tc>
          <w:tcPr>
            <w:tcW w:w="422" w:type="dxa"/>
            <w:vAlign w:val="center"/>
          </w:tcPr>
          <w:p w14:paraId="1615582C" w14:textId="77777777" w:rsidR="00BC59D8" w:rsidRPr="005C5152" w:rsidRDefault="00BC59D8" w:rsidP="00F77022">
            <w:pPr>
              <w:jc w:val="center"/>
              <w:rPr>
                <w:rFonts w:cs="Times New Roman"/>
              </w:rPr>
            </w:pPr>
          </w:p>
        </w:tc>
        <w:tc>
          <w:tcPr>
            <w:tcW w:w="428" w:type="dxa"/>
            <w:vAlign w:val="center"/>
          </w:tcPr>
          <w:p w14:paraId="4BE4427C" w14:textId="77777777" w:rsidR="00BC59D8" w:rsidRPr="005C5152" w:rsidRDefault="00BC59D8" w:rsidP="00F77022">
            <w:pPr>
              <w:jc w:val="center"/>
              <w:rPr>
                <w:rFonts w:cs="Times New Roman"/>
              </w:rPr>
            </w:pPr>
          </w:p>
        </w:tc>
        <w:tc>
          <w:tcPr>
            <w:tcW w:w="428" w:type="dxa"/>
            <w:vAlign w:val="center"/>
          </w:tcPr>
          <w:p w14:paraId="0ED77939" w14:textId="77777777" w:rsidR="00BC59D8" w:rsidRPr="005C5152" w:rsidRDefault="00BC59D8" w:rsidP="00F77022">
            <w:pPr>
              <w:jc w:val="center"/>
              <w:rPr>
                <w:rFonts w:cs="Times New Roman"/>
              </w:rPr>
            </w:pPr>
          </w:p>
        </w:tc>
        <w:tc>
          <w:tcPr>
            <w:tcW w:w="428" w:type="dxa"/>
            <w:vAlign w:val="center"/>
          </w:tcPr>
          <w:p w14:paraId="7B5241F1" w14:textId="77777777" w:rsidR="00BC59D8" w:rsidRPr="005C5152" w:rsidRDefault="00BC59D8" w:rsidP="00F77022">
            <w:pPr>
              <w:jc w:val="center"/>
              <w:rPr>
                <w:rFonts w:cs="Times New Roman"/>
              </w:rPr>
            </w:pPr>
          </w:p>
        </w:tc>
        <w:tc>
          <w:tcPr>
            <w:tcW w:w="428" w:type="dxa"/>
            <w:vAlign w:val="center"/>
          </w:tcPr>
          <w:p w14:paraId="1DB8AA45"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5068EC50" w14:textId="77777777" w:rsidR="00BC59D8" w:rsidRPr="005C5152" w:rsidRDefault="00BC59D8" w:rsidP="00F77022">
            <w:pPr>
              <w:jc w:val="center"/>
              <w:rPr>
                <w:rFonts w:cs="Times New Roman"/>
              </w:rPr>
            </w:pPr>
          </w:p>
        </w:tc>
        <w:tc>
          <w:tcPr>
            <w:tcW w:w="427" w:type="dxa"/>
            <w:vAlign w:val="center"/>
          </w:tcPr>
          <w:p w14:paraId="643E8B55" w14:textId="77777777" w:rsidR="00BC59D8" w:rsidRPr="005C5152" w:rsidRDefault="00BC59D8" w:rsidP="00F77022">
            <w:pPr>
              <w:jc w:val="center"/>
              <w:rPr>
                <w:rFonts w:cs="Times New Roman"/>
              </w:rPr>
            </w:pPr>
          </w:p>
        </w:tc>
        <w:tc>
          <w:tcPr>
            <w:tcW w:w="427" w:type="dxa"/>
            <w:vAlign w:val="center"/>
          </w:tcPr>
          <w:p w14:paraId="4E7426A7"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58FBA849"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4973EDA2" w14:textId="77777777" w:rsidR="00BC59D8" w:rsidRPr="005C5152" w:rsidRDefault="00BC59D8" w:rsidP="00F77022">
            <w:pPr>
              <w:jc w:val="center"/>
              <w:rPr>
                <w:rFonts w:cs="Times New Roman"/>
              </w:rPr>
            </w:pPr>
          </w:p>
        </w:tc>
        <w:tc>
          <w:tcPr>
            <w:tcW w:w="427" w:type="dxa"/>
            <w:vAlign w:val="center"/>
          </w:tcPr>
          <w:p w14:paraId="7F703604" w14:textId="77777777" w:rsidR="00BC59D8" w:rsidRPr="005C5152" w:rsidRDefault="00BC59D8" w:rsidP="00F77022">
            <w:pPr>
              <w:jc w:val="center"/>
              <w:rPr>
                <w:rFonts w:cs="Times New Roman"/>
              </w:rPr>
            </w:pPr>
          </w:p>
        </w:tc>
        <w:tc>
          <w:tcPr>
            <w:tcW w:w="427" w:type="dxa"/>
            <w:vAlign w:val="center"/>
          </w:tcPr>
          <w:p w14:paraId="0ED53350" w14:textId="77777777" w:rsidR="00BC59D8" w:rsidRPr="005C5152" w:rsidRDefault="00BC59D8" w:rsidP="00F77022">
            <w:pPr>
              <w:jc w:val="center"/>
              <w:rPr>
                <w:rFonts w:cs="Times New Roman"/>
              </w:rPr>
            </w:pPr>
          </w:p>
        </w:tc>
        <w:tc>
          <w:tcPr>
            <w:tcW w:w="427" w:type="dxa"/>
            <w:vAlign w:val="center"/>
          </w:tcPr>
          <w:p w14:paraId="241E4148"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37BB29FE" w14:textId="77777777" w:rsidR="00BC59D8" w:rsidRPr="005C5152" w:rsidRDefault="00BC59D8" w:rsidP="00F77022">
            <w:pPr>
              <w:jc w:val="center"/>
              <w:rPr>
                <w:rFonts w:cs="Times New Roman"/>
              </w:rPr>
            </w:pPr>
          </w:p>
        </w:tc>
        <w:tc>
          <w:tcPr>
            <w:tcW w:w="427" w:type="dxa"/>
            <w:vAlign w:val="center"/>
          </w:tcPr>
          <w:p w14:paraId="2246D004" w14:textId="77777777" w:rsidR="00BC59D8" w:rsidRPr="005C5152" w:rsidRDefault="00BC59D8" w:rsidP="00F77022">
            <w:pPr>
              <w:jc w:val="center"/>
              <w:rPr>
                <w:rFonts w:cs="Times New Roman"/>
              </w:rPr>
            </w:pPr>
          </w:p>
        </w:tc>
        <w:tc>
          <w:tcPr>
            <w:tcW w:w="427" w:type="dxa"/>
            <w:vAlign w:val="center"/>
          </w:tcPr>
          <w:p w14:paraId="11A6DBA9"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49458A55" w14:textId="77777777" w:rsidR="00BC59D8" w:rsidRPr="005C5152" w:rsidRDefault="00BC59D8" w:rsidP="00F77022">
            <w:pPr>
              <w:jc w:val="center"/>
              <w:rPr>
                <w:rFonts w:cs="Times New Roman"/>
              </w:rPr>
            </w:pPr>
          </w:p>
        </w:tc>
        <w:tc>
          <w:tcPr>
            <w:tcW w:w="427" w:type="dxa"/>
            <w:vAlign w:val="center"/>
          </w:tcPr>
          <w:p w14:paraId="0BD8B19A" w14:textId="77777777" w:rsidR="00BC59D8" w:rsidRPr="005C5152" w:rsidRDefault="00BC59D8" w:rsidP="00F77022">
            <w:pPr>
              <w:jc w:val="center"/>
              <w:rPr>
                <w:rFonts w:cs="Times New Roman"/>
              </w:rPr>
            </w:pPr>
          </w:p>
        </w:tc>
        <w:tc>
          <w:tcPr>
            <w:tcW w:w="427" w:type="dxa"/>
            <w:vAlign w:val="center"/>
          </w:tcPr>
          <w:p w14:paraId="132228CE" w14:textId="77777777" w:rsidR="00BC59D8" w:rsidRPr="005C5152" w:rsidRDefault="00BC59D8" w:rsidP="00F77022">
            <w:pPr>
              <w:jc w:val="center"/>
              <w:rPr>
                <w:rFonts w:cs="Times New Roman"/>
              </w:rPr>
            </w:pPr>
          </w:p>
        </w:tc>
        <w:tc>
          <w:tcPr>
            <w:tcW w:w="427" w:type="dxa"/>
            <w:vAlign w:val="center"/>
          </w:tcPr>
          <w:p w14:paraId="208421BB" w14:textId="77777777" w:rsidR="00BC59D8" w:rsidRPr="005C5152" w:rsidRDefault="00BC59D8" w:rsidP="00F77022">
            <w:pPr>
              <w:jc w:val="center"/>
              <w:rPr>
                <w:rFonts w:cs="Times New Roman"/>
              </w:rPr>
            </w:pPr>
          </w:p>
        </w:tc>
      </w:tr>
      <w:tr w:rsidR="00F77022" w:rsidRPr="005C5152" w14:paraId="07540214" w14:textId="77777777" w:rsidTr="00F77022">
        <w:trPr>
          <w:cantSplit/>
        </w:trPr>
        <w:tc>
          <w:tcPr>
            <w:tcW w:w="1915" w:type="dxa"/>
            <w:vAlign w:val="center"/>
          </w:tcPr>
          <w:p w14:paraId="3BE538DD" w14:textId="77777777" w:rsidR="00BC59D8" w:rsidRPr="005C5152" w:rsidRDefault="003566D5" w:rsidP="00F77022">
            <w:pPr>
              <w:rPr>
                <w:rFonts w:cs="Times New Roman"/>
                <w:color w:val="0000D4"/>
                <w:u w:val="single"/>
              </w:rPr>
            </w:pPr>
            <w:hyperlink r:id="rId23" w:history="1">
              <w:r w:rsidR="00BC59D8" w:rsidRPr="005C5152">
                <w:rPr>
                  <w:rFonts w:cs="Times New Roman"/>
                  <w:color w:val="0000D4"/>
                  <w:u w:val="single"/>
                </w:rPr>
                <w:t xml:space="preserve">A Remainder of One </w:t>
              </w:r>
            </w:hyperlink>
          </w:p>
        </w:tc>
        <w:tc>
          <w:tcPr>
            <w:tcW w:w="1710" w:type="dxa"/>
            <w:vAlign w:val="center"/>
          </w:tcPr>
          <w:p w14:paraId="63C3433C" w14:textId="77777777" w:rsidR="00BC59D8" w:rsidRPr="005C5152" w:rsidRDefault="00F77022" w:rsidP="00F77022">
            <w:pPr>
              <w:rPr>
                <w:rFonts w:cs="Times New Roman"/>
              </w:rPr>
            </w:pPr>
            <w:r>
              <w:rPr>
                <w:rFonts w:cs="Times New Roman"/>
              </w:rPr>
              <w:t>Pinczes</w:t>
            </w:r>
          </w:p>
        </w:tc>
        <w:tc>
          <w:tcPr>
            <w:tcW w:w="450" w:type="dxa"/>
            <w:vAlign w:val="center"/>
          </w:tcPr>
          <w:p w14:paraId="54F7438A" w14:textId="77777777" w:rsidR="00BC59D8" w:rsidRPr="005C5152" w:rsidRDefault="00BC59D8" w:rsidP="00F77022">
            <w:pPr>
              <w:jc w:val="center"/>
              <w:rPr>
                <w:rFonts w:cs="Times New Roman"/>
              </w:rPr>
            </w:pPr>
          </w:p>
        </w:tc>
        <w:tc>
          <w:tcPr>
            <w:tcW w:w="422" w:type="dxa"/>
            <w:vAlign w:val="center"/>
          </w:tcPr>
          <w:p w14:paraId="2CE6F0CE" w14:textId="77777777" w:rsidR="00BC59D8" w:rsidRPr="005C5152" w:rsidRDefault="00BC59D8" w:rsidP="00F77022">
            <w:pPr>
              <w:jc w:val="center"/>
              <w:rPr>
                <w:rFonts w:cs="Times New Roman"/>
              </w:rPr>
            </w:pPr>
          </w:p>
        </w:tc>
        <w:tc>
          <w:tcPr>
            <w:tcW w:w="428" w:type="dxa"/>
            <w:vAlign w:val="center"/>
          </w:tcPr>
          <w:p w14:paraId="32B0E95A" w14:textId="77777777" w:rsidR="00BC59D8" w:rsidRPr="005C5152" w:rsidRDefault="00BC59D8" w:rsidP="00F77022">
            <w:pPr>
              <w:jc w:val="center"/>
              <w:rPr>
                <w:rFonts w:cs="Times New Roman"/>
              </w:rPr>
            </w:pPr>
          </w:p>
        </w:tc>
        <w:tc>
          <w:tcPr>
            <w:tcW w:w="428" w:type="dxa"/>
            <w:vAlign w:val="center"/>
          </w:tcPr>
          <w:p w14:paraId="47F4E55B" w14:textId="77777777" w:rsidR="00BC59D8" w:rsidRPr="005C5152" w:rsidRDefault="00BC59D8" w:rsidP="00F77022">
            <w:pPr>
              <w:jc w:val="center"/>
              <w:rPr>
                <w:rFonts w:cs="Times New Roman"/>
              </w:rPr>
            </w:pPr>
          </w:p>
        </w:tc>
        <w:tc>
          <w:tcPr>
            <w:tcW w:w="428" w:type="dxa"/>
            <w:vAlign w:val="center"/>
          </w:tcPr>
          <w:p w14:paraId="190FAEB9" w14:textId="77777777" w:rsidR="00BC59D8" w:rsidRPr="005C5152" w:rsidRDefault="00BC59D8" w:rsidP="00F77022">
            <w:pPr>
              <w:jc w:val="center"/>
              <w:rPr>
                <w:rFonts w:cs="Times New Roman"/>
              </w:rPr>
            </w:pPr>
          </w:p>
        </w:tc>
        <w:tc>
          <w:tcPr>
            <w:tcW w:w="428" w:type="dxa"/>
            <w:vAlign w:val="center"/>
          </w:tcPr>
          <w:p w14:paraId="09AEC0CF" w14:textId="77777777" w:rsidR="00BC59D8" w:rsidRPr="005C5152" w:rsidRDefault="00BC59D8" w:rsidP="00F77022">
            <w:pPr>
              <w:jc w:val="center"/>
              <w:rPr>
                <w:rFonts w:cs="Times New Roman"/>
              </w:rPr>
            </w:pPr>
          </w:p>
        </w:tc>
        <w:tc>
          <w:tcPr>
            <w:tcW w:w="427" w:type="dxa"/>
            <w:vAlign w:val="center"/>
          </w:tcPr>
          <w:p w14:paraId="10277143" w14:textId="77777777" w:rsidR="00BC59D8" w:rsidRPr="005C5152" w:rsidRDefault="00BC59D8" w:rsidP="00F77022">
            <w:pPr>
              <w:jc w:val="center"/>
              <w:rPr>
                <w:rFonts w:cs="Times New Roman"/>
              </w:rPr>
            </w:pPr>
          </w:p>
        </w:tc>
        <w:tc>
          <w:tcPr>
            <w:tcW w:w="427" w:type="dxa"/>
            <w:vAlign w:val="center"/>
          </w:tcPr>
          <w:p w14:paraId="5430C352" w14:textId="77777777" w:rsidR="00BC59D8" w:rsidRPr="005C5152" w:rsidRDefault="00BC59D8" w:rsidP="00F77022">
            <w:pPr>
              <w:jc w:val="center"/>
              <w:rPr>
                <w:rFonts w:cs="Times New Roman"/>
              </w:rPr>
            </w:pPr>
          </w:p>
        </w:tc>
        <w:tc>
          <w:tcPr>
            <w:tcW w:w="427" w:type="dxa"/>
            <w:vAlign w:val="center"/>
          </w:tcPr>
          <w:p w14:paraId="6DC21287"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494DBAE8" w14:textId="77777777" w:rsidR="00BC59D8" w:rsidRPr="005C5152" w:rsidRDefault="00BC59D8" w:rsidP="00F77022">
            <w:pPr>
              <w:jc w:val="center"/>
              <w:rPr>
                <w:rFonts w:cs="Times New Roman"/>
              </w:rPr>
            </w:pPr>
          </w:p>
        </w:tc>
        <w:tc>
          <w:tcPr>
            <w:tcW w:w="427" w:type="dxa"/>
            <w:vAlign w:val="center"/>
          </w:tcPr>
          <w:p w14:paraId="4608257B" w14:textId="77777777" w:rsidR="00BC59D8" w:rsidRPr="005C5152" w:rsidRDefault="00BC59D8" w:rsidP="00F77022">
            <w:pPr>
              <w:jc w:val="center"/>
              <w:rPr>
                <w:rFonts w:cs="Times New Roman"/>
              </w:rPr>
            </w:pPr>
          </w:p>
        </w:tc>
        <w:tc>
          <w:tcPr>
            <w:tcW w:w="427" w:type="dxa"/>
            <w:vAlign w:val="center"/>
          </w:tcPr>
          <w:p w14:paraId="4192B94C" w14:textId="77777777" w:rsidR="00BC59D8" w:rsidRPr="005C5152" w:rsidRDefault="00BC59D8" w:rsidP="00F77022">
            <w:pPr>
              <w:jc w:val="center"/>
              <w:rPr>
                <w:rFonts w:cs="Times New Roman"/>
              </w:rPr>
            </w:pPr>
          </w:p>
        </w:tc>
        <w:tc>
          <w:tcPr>
            <w:tcW w:w="427" w:type="dxa"/>
            <w:vAlign w:val="center"/>
          </w:tcPr>
          <w:p w14:paraId="34DB7BBE" w14:textId="77777777" w:rsidR="00BC59D8" w:rsidRPr="005C5152" w:rsidRDefault="00BC59D8" w:rsidP="00F77022">
            <w:pPr>
              <w:jc w:val="center"/>
              <w:rPr>
                <w:rFonts w:cs="Times New Roman"/>
              </w:rPr>
            </w:pPr>
          </w:p>
        </w:tc>
        <w:tc>
          <w:tcPr>
            <w:tcW w:w="427" w:type="dxa"/>
            <w:vAlign w:val="center"/>
          </w:tcPr>
          <w:p w14:paraId="6326E769" w14:textId="77777777" w:rsidR="00BC59D8" w:rsidRPr="005C5152" w:rsidRDefault="00BC59D8" w:rsidP="00F77022">
            <w:pPr>
              <w:jc w:val="center"/>
              <w:rPr>
                <w:rFonts w:cs="Times New Roman"/>
              </w:rPr>
            </w:pPr>
          </w:p>
        </w:tc>
        <w:tc>
          <w:tcPr>
            <w:tcW w:w="427" w:type="dxa"/>
            <w:vAlign w:val="center"/>
          </w:tcPr>
          <w:p w14:paraId="66889A9B" w14:textId="77777777" w:rsidR="00BC59D8" w:rsidRPr="005C5152" w:rsidRDefault="00BC59D8" w:rsidP="00F77022">
            <w:pPr>
              <w:jc w:val="center"/>
              <w:rPr>
                <w:rFonts w:cs="Times New Roman"/>
              </w:rPr>
            </w:pPr>
          </w:p>
        </w:tc>
        <w:tc>
          <w:tcPr>
            <w:tcW w:w="427" w:type="dxa"/>
            <w:vAlign w:val="center"/>
          </w:tcPr>
          <w:p w14:paraId="21A028FE" w14:textId="77777777" w:rsidR="00BC59D8" w:rsidRPr="005C5152" w:rsidRDefault="00BC59D8" w:rsidP="00F77022">
            <w:pPr>
              <w:jc w:val="center"/>
              <w:rPr>
                <w:rFonts w:cs="Times New Roman"/>
              </w:rPr>
            </w:pPr>
          </w:p>
        </w:tc>
        <w:tc>
          <w:tcPr>
            <w:tcW w:w="427" w:type="dxa"/>
            <w:vAlign w:val="center"/>
          </w:tcPr>
          <w:p w14:paraId="18515558" w14:textId="77777777" w:rsidR="00BC59D8" w:rsidRPr="005C5152" w:rsidRDefault="00BC59D8" w:rsidP="00F77022">
            <w:pPr>
              <w:jc w:val="center"/>
              <w:rPr>
                <w:rFonts w:cs="Times New Roman"/>
              </w:rPr>
            </w:pPr>
          </w:p>
        </w:tc>
        <w:tc>
          <w:tcPr>
            <w:tcW w:w="427" w:type="dxa"/>
            <w:vAlign w:val="center"/>
          </w:tcPr>
          <w:p w14:paraId="0343C5DF" w14:textId="77777777" w:rsidR="00BC59D8" w:rsidRPr="005C5152" w:rsidRDefault="00BC59D8" w:rsidP="00F77022">
            <w:pPr>
              <w:jc w:val="center"/>
              <w:rPr>
                <w:rFonts w:cs="Times New Roman"/>
              </w:rPr>
            </w:pPr>
          </w:p>
        </w:tc>
        <w:tc>
          <w:tcPr>
            <w:tcW w:w="427" w:type="dxa"/>
            <w:vAlign w:val="center"/>
          </w:tcPr>
          <w:p w14:paraId="5A0AB8A1" w14:textId="77777777" w:rsidR="00BC59D8" w:rsidRPr="005C5152" w:rsidRDefault="00BC59D8" w:rsidP="00F77022">
            <w:pPr>
              <w:jc w:val="center"/>
              <w:rPr>
                <w:rFonts w:cs="Times New Roman"/>
              </w:rPr>
            </w:pPr>
          </w:p>
        </w:tc>
        <w:tc>
          <w:tcPr>
            <w:tcW w:w="427" w:type="dxa"/>
            <w:vAlign w:val="center"/>
          </w:tcPr>
          <w:p w14:paraId="6859D04E" w14:textId="77777777" w:rsidR="00BC59D8" w:rsidRPr="005C5152" w:rsidRDefault="00BC59D8" w:rsidP="00F77022">
            <w:pPr>
              <w:jc w:val="center"/>
              <w:rPr>
                <w:rFonts w:cs="Times New Roman"/>
              </w:rPr>
            </w:pPr>
          </w:p>
        </w:tc>
        <w:tc>
          <w:tcPr>
            <w:tcW w:w="427" w:type="dxa"/>
            <w:vAlign w:val="center"/>
          </w:tcPr>
          <w:p w14:paraId="58992CAE" w14:textId="77777777" w:rsidR="00BC59D8" w:rsidRPr="005C5152" w:rsidRDefault="00BC59D8" w:rsidP="00F77022">
            <w:pPr>
              <w:jc w:val="center"/>
              <w:rPr>
                <w:rFonts w:cs="Times New Roman"/>
              </w:rPr>
            </w:pPr>
          </w:p>
        </w:tc>
      </w:tr>
      <w:tr w:rsidR="00F77022" w:rsidRPr="005C5152" w14:paraId="1DC22A3A" w14:textId="77777777" w:rsidTr="00F77022">
        <w:trPr>
          <w:cantSplit/>
        </w:trPr>
        <w:tc>
          <w:tcPr>
            <w:tcW w:w="1915" w:type="dxa"/>
            <w:vAlign w:val="center"/>
          </w:tcPr>
          <w:p w14:paraId="3CE07E33" w14:textId="77777777" w:rsidR="00BC59D8" w:rsidRPr="005C5152" w:rsidRDefault="003566D5" w:rsidP="00F77022">
            <w:pPr>
              <w:rPr>
                <w:rFonts w:cs="Times New Roman"/>
                <w:color w:val="0000D4"/>
                <w:u w:val="single"/>
              </w:rPr>
            </w:pPr>
            <w:hyperlink r:id="rId24" w:history="1">
              <w:r w:rsidR="00BC59D8" w:rsidRPr="005C5152">
                <w:rPr>
                  <w:rFonts w:cs="Times New Roman"/>
                  <w:color w:val="0000D4"/>
                  <w:u w:val="single"/>
                </w:rPr>
                <w:t>A Tooth Story</w:t>
              </w:r>
            </w:hyperlink>
          </w:p>
        </w:tc>
        <w:tc>
          <w:tcPr>
            <w:tcW w:w="1710" w:type="dxa"/>
            <w:vAlign w:val="center"/>
          </w:tcPr>
          <w:p w14:paraId="0B564891" w14:textId="77777777" w:rsidR="00BC59D8" w:rsidRPr="005C5152" w:rsidRDefault="00BC59D8" w:rsidP="00F77022">
            <w:pPr>
              <w:rPr>
                <w:rFonts w:cs="Times New Roman"/>
              </w:rPr>
            </w:pPr>
            <w:r w:rsidRPr="005C5152">
              <w:rPr>
                <w:rFonts w:cs="Times New Roman"/>
              </w:rPr>
              <w:t>M</w:t>
            </w:r>
            <w:r w:rsidR="00F77022">
              <w:rPr>
                <w:rFonts w:cs="Times New Roman"/>
              </w:rPr>
              <w:t>cNamara</w:t>
            </w:r>
          </w:p>
        </w:tc>
        <w:tc>
          <w:tcPr>
            <w:tcW w:w="450" w:type="dxa"/>
            <w:vAlign w:val="center"/>
          </w:tcPr>
          <w:p w14:paraId="082A9495" w14:textId="77777777" w:rsidR="00BC59D8" w:rsidRPr="005C5152" w:rsidRDefault="00BC59D8" w:rsidP="00F77022">
            <w:pPr>
              <w:jc w:val="center"/>
              <w:rPr>
                <w:rFonts w:cs="Times New Roman"/>
              </w:rPr>
            </w:pPr>
          </w:p>
        </w:tc>
        <w:tc>
          <w:tcPr>
            <w:tcW w:w="422" w:type="dxa"/>
            <w:vAlign w:val="center"/>
          </w:tcPr>
          <w:p w14:paraId="6492CA8E" w14:textId="77777777" w:rsidR="00BC59D8" w:rsidRPr="005C5152" w:rsidRDefault="00BC59D8" w:rsidP="00F77022">
            <w:pPr>
              <w:jc w:val="center"/>
              <w:rPr>
                <w:rFonts w:cs="Times New Roman"/>
              </w:rPr>
            </w:pPr>
          </w:p>
        </w:tc>
        <w:tc>
          <w:tcPr>
            <w:tcW w:w="428" w:type="dxa"/>
            <w:vAlign w:val="center"/>
          </w:tcPr>
          <w:p w14:paraId="6E718CCA" w14:textId="77777777" w:rsidR="00BC59D8" w:rsidRPr="005C5152" w:rsidRDefault="00BC59D8" w:rsidP="00F77022">
            <w:pPr>
              <w:jc w:val="center"/>
              <w:rPr>
                <w:rFonts w:cs="Times New Roman"/>
              </w:rPr>
            </w:pPr>
          </w:p>
        </w:tc>
        <w:tc>
          <w:tcPr>
            <w:tcW w:w="428" w:type="dxa"/>
            <w:vAlign w:val="center"/>
          </w:tcPr>
          <w:p w14:paraId="15330E1B" w14:textId="77777777" w:rsidR="00BC59D8" w:rsidRPr="005C5152" w:rsidRDefault="00BC59D8" w:rsidP="00F77022">
            <w:pPr>
              <w:jc w:val="center"/>
              <w:rPr>
                <w:rFonts w:cs="Times New Roman"/>
              </w:rPr>
            </w:pPr>
          </w:p>
        </w:tc>
        <w:tc>
          <w:tcPr>
            <w:tcW w:w="428" w:type="dxa"/>
            <w:vAlign w:val="center"/>
          </w:tcPr>
          <w:p w14:paraId="62B0EADD" w14:textId="77777777" w:rsidR="00BC59D8" w:rsidRPr="005C5152" w:rsidRDefault="00BC59D8" w:rsidP="00F77022">
            <w:pPr>
              <w:jc w:val="center"/>
              <w:rPr>
                <w:rFonts w:cs="Times New Roman"/>
              </w:rPr>
            </w:pPr>
          </w:p>
        </w:tc>
        <w:tc>
          <w:tcPr>
            <w:tcW w:w="428" w:type="dxa"/>
            <w:vAlign w:val="center"/>
          </w:tcPr>
          <w:p w14:paraId="382EFDF2"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7DD108B3" w14:textId="77777777" w:rsidR="00BC59D8" w:rsidRPr="005C5152" w:rsidRDefault="00BC59D8" w:rsidP="00F77022">
            <w:pPr>
              <w:jc w:val="center"/>
              <w:rPr>
                <w:rFonts w:cs="Times New Roman"/>
              </w:rPr>
            </w:pPr>
          </w:p>
        </w:tc>
        <w:tc>
          <w:tcPr>
            <w:tcW w:w="427" w:type="dxa"/>
            <w:vAlign w:val="center"/>
          </w:tcPr>
          <w:p w14:paraId="5747A86C" w14:textId="77777777" w:rsidR="00BC59D8" w:rsidRPr="005C5152" w:rsidRDefault="00BC59D8" w:rsidP="00F77022">
            <w:pPr>
              <w:jc w:val="center"/>
              <w:rPr>
                <w:rFonts w:cs="Times New Roman"/>
              </w:rPr>
            </w:pPr>
          </w:p>
        </w:tc>
        <w:tc>
          <w:tcPr>
            <w:tcW w:w="427" w:type="dxa"/>
            <w:vAlign w:val="center"/>
          </w:tcPr>
          <w:p w14:paraId="73151890" w14:textId="77777777" w:rsidR="00BC59D8" w:rsidRPr="005C5152" w:rsidRDefault="00BC59D8" w:rsidP="00F77022">
            <w:pPr>
              <w:jc w:val="center"/>
              <w:rPr>
                <w:rFonts w:cs="Times New Roman"/>
              </w:rPr>
            </w:pPr>
          </w:p>
        </w:tc>
        <w:tc>
          <w:tcPr>
            <w:tcW w:w="427" w:type="dxa"/>
            <w:vAlign w:val="center"/>
          </w:tcPr>
          <w:p w14:paraId="0B5C4AA5" w14:textId="77777777" w:rsidR="00BC59D8" w:rsidRPr="005C5152" w:rsidRDefault="00BC59D8" w:rsidP="00F77022">
            <w:pPr>
              <w:jc w:val="center"/>
              <w:rPr>
                <w:rFonts w:cs="Times New Roman"/>
              </w:rPr>
            </w:pPr>
          </w:p>
        </w:tc>
        <w:tc>
          <w:tcPr>
            <w:tcW w:w="427" w:type="dxa"/>
            <w:vAlign w:val="center"/>
          </w:tcPr>
          <w:p w14:paraId="6EA85901" w14:textId="77777777" w:rsidR="00BC59D8" w:rsidRPr="005C5152" w:rsidRDefault="00BC59D8" w:rsidP="00F77022">
            <w:pPr>
              <w:jc w:val="center"/>
              <w:rPr>
                <w:rFonts w:cs="Times New Roman"/>
              </w:rPr>
            </w:pPr>
          </w:p>
        </w:tc>
        <w:tc>
          <w:tcPr>
            <w:tcW w:w="427" w:type="dxa"/>
            <w:vAlign w:val="center"/>
          </w:tcPr>
          <w:p w14:paraId="4B6B7CFD" w14:textId="77777777" w:rsidR="00BC59D8" w:rsidRPr="005C5152" w:rsidRDefault="00BC59D8" w:rsidP="00F77022">
            <w:pPr>
              <w:jc w:val="center"/>
              <w:rPr>
                <w:rFonts w:cs="Times New Roman"/>
              </w:rPr>
            </w:pPr>
          </w:p>
        </w:tc>
        <w:tc>
          <w:tcPr>
            <w:tcW w:w="427" w:type="dxa"/>
            <w:vAlign w:val="center"/>
          </w:tcPr>
          <w:p w14:paraId="75A6D90A" w14:textId="77777777" w:rsidR="00BC59D8" w:rsidRPr="005C5152" w:rsidRDefault="00BC59D8" w:rsidP="00F77022">
            <w:pPr>
              <w:jc w:val="center"/>
              <w:rPr>
                <w:rFonts w:cs="Times New Roman"/>
              </w:rPr>
            </w:pPr>
          </w:p>
        </w:tc>
        <w:tc>
          <w:tcPr>
            <w:tcW w:w="427" w:type="dxa"/>
            <w:vAlign w:val="center"/>
          </w:tcPr>
          <w:p w14:paraId="1CE13A63" w14:textId="77777777" w:rsidR="00BC59D8" w:rsidRPr="005C5152" w:rsidRDefault="00BC59D8" w:rsidP="00F77022">
            <w:pPr>
              <w:jc w:val="center"/>
              <w:rPr>
                <w:rFonts w:cs="Times New Roman"/>
              </w:rPr>
            </w:pPr>
          </w:p>
        </w:tc>
        <w:tc>
          <w:tcPr>
            <w:tcW w:w="427" w:type="dxa"/>
            <w:vAlign w:val="center"/>
          </w:tcPr>
          <w:p w14:paraId="0789B538" w14:textId="77777777" w:rsidR="00BC59D8" w:rsidRPr="005C5152" w:rsidRDefault="00BC59D8" w:rsidP="00F77022">
            <w:pPr>
              <w:jc w:val="center"/>
              <w:rPr>
                <w:rFonts w:cs="Times New Roman"/>
              </w:rPr>
            </w:pPr>
          </w:p>
        </w:tc>
        <w:tc>
          <w:tcPr>
            <w:tcW w:w="427" w:type="dxa"/>
            <w:vAlign w:val="center"/>
          </w:tcPr>
          <w:p w14:paraId="48F9E33C" w14:textId="77777777" w:rsidR="00BC59D8" w:rsidRPr="005C5152" w:rsidRDefault="00BC59D8" w:rsidP="00F77022">
            <w:pPr>
              <w:jc w:val="center"/>
              <w:rPr>
                <w:rFonts w:cs="Times New Roman"/>
              </w:rPr>
            </w:pPr>
          </w:p>
        </w:tc>
        <w:tc>
          <w:tcPr>
            <w:tcW w:w="427" w:type="dxa"/>
            <w:vAlign w:val="center"/>
          </w:tcPr>
          <w:p w14:paraId="358F4FFC" w14:textId="77777777" w:rsidR="00BC59D8" w:rsidRPr="005C5152" w:rsidRDefault="00BC59D8" w:rsidP="00F77022">
            <w:pPr>
              <w:jc w:val="center"/>
              <w:rPr>
                <w:rFonts w:cs="Times New Roman"/>
              </w:rPr>
            </w:pPr>
          </w:p>
        </w:tc>
        <w:tc>
          <w:tcPr>
            <w:tcW w:w="427" w:type="dxa"/>
            <w:vAlign w:val="center"/>
          </w:tcPr>
          <w:p w14:paraId="55FC528F"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4BF813E3" w14:textId="77777777" w:rsidR="00BC59D8" w:rsidRPr="005C5152" w:rsidRDefault="00BC59D8" w:rsidP="00F77022">
            <w:pPr>
              <w:jc w:val="center"/>
              <w:rPr>
                <w:rFonts w:cs="Times New Roman"/>
              </w:rPr>
            </w:pPr>
          </w:p>
        </w:tc>
        <w:tc>
          <w:tcPr>
            <w:tcW w:w="427" w:type="dxa"/>
            <w:vAlign w:val="center"/>
          </w:tcPr>
          <w:p w14:paraId="071FC070" w14:textId="77777777" w:rsidR="00BC59D8" w:rsidRPr="005C5152" w:rsidRDefault="00BC59D8" w:rsidP="00F77022">
            <w:pPr>
              <w:jc w:val="center"/>
              <w:rPr>
                <w:rFonts w:cs="Times New Roman"/>
              </w:rPr>
            </w:pPr>
          </w:p>
        </w:tc>
        <w:tc>
          <w:tcPr>
            <w:tcW w:w="427" w:type="dxa"/>
            <w:vAlign w:val="center"/>
          </w:tcPr>
          <w:p w14:paraId="68263B69" w14:textId="77777777" w:rsidR="00BC59D8" w:rsidRPr="005C5152" w:rsidRDefault="00BC59D8" w:rsidP="00F77022">
            <w:pPr>
              <w:jc w:val="center"/>
              <w:rPr>
                <w:rFonts w:cs="Times New Roman"/>
              </w:rPr>
            </w:pPr>
          </w:p>
        </w:tc>
      </w:tr>
      <w:tr w:rsidR="00F77022" w:rsidRPr="005C5152" w14:paraId="417F3C6C" w14:textId="77777777" w:rsidTr="00F77022">
        <w:trPr>
          <w:cantSplit/>
        </w:trPr>
        <w:tc>
          <w:tcPr>
            <w:tcW w:w="1915" w:type="dxa"/>
            <w:vAlign w:val="center"/>
          </w:tcPr>
          <w:p w14:paraId="3CDAA8F2" w14:textId="77777777" w:rsidR="00BC59D8" w:rsidRPr="005C5152" w:rsidRDefault="003566D5" w:rsidP="00F77022">
            <w:pPr>
              <w:rPr>
                <w:rFonts w:cs="Times New Roman"/>
                <w:color w:val="0000D4"/>
                <w:u w:val="single"/>
              </w:rPr>
            </w:pPr>
            <w:hyperlink r:id="rId25" w:history="1">
              <w:r w:rsidR="00BC59D8" w:rsidRPr="005C5152">
                <w:rPr>
                  <w:rFonts w:cs="Times New Roman"/>
                  <w:color w:val="0000D4"/>
                  <w:u w:val="single"/>
                </w:rPr>
                <w:t>Alexander Who Used to Be Rich Last Sunday</w:t>
              </w:r>
            </w:hyperlink>
          </w:p>
        </w:tc>
        <w:tc>
          <w:tcPr>
            <w:tcW w:w="1710" w:type="dxa"/>
            <w:vAlign w:val="center"/>
          </w:tcPr>
          <w:p w14:paraId="2B901665" w14:textId="77777777" w:rsidR="00BC59D8" w:rsidRPr="005C5152" w:rsidRDefault="00BC59D8" w:rsidP="00F77022">
            <w:pPr>
              <w:rPr>
                <w:rFonts w:cs="Times New Roman"/>
              </w:rPr>
            </w:pPr>
            <w:r w:rsidRPr="005C5152">
              <w:rPr>
                <w:rFonts w:cs="Times New Roman"/>
              </w:rPr>
              <w:t>Viors</w:t>
            </w:r>
            <w:r w:rsidR="00F77022">
              <w:rPr>
                <w:rFonts w:cs="Times New Roman"/>
              </w:rPr>
              <w:t>t</w:t>
            </w:r>
          </w:p>
        </w:tc>
        <w:tc>
          <w:tcPr>
            <w:tcW w:w="450" w:type="dxa"/>
            <w:vAlign w:val="center"/>
          </w:tcPr>
          <w:p w14:paraId="51B7E94C" w14:textId="77777777" w:rsidR="00BC59D8" w:rsidRPr="005C5152" w:rsidRDefault="00BC59D8" w:rsidP="00F77022">
            <w:pPr>
              <w:jc w:val="center"/>
              <w:rPr>
                <w:rFonts w:cs="Times New Roman"/>
              </w:rPr>
            </w:pPr>
          </w:p>
        </w:tc>
        <w:tc>
          <w:tcPr>
            <w:tcW w:w="422" w:type="dxa"/>
            <w:vAlign w:val="center"/>
          </w:tcPr>
          <w:p w14:paraId="177DE2D3" w14:textId="77777777" w:rsidR="00BC59D8" w:rsidRPr="005C5152" w:rsidRDefault="00BC59D8" w:rsidP="00F77022">
            <w:pPr>
              <w:jc w:val="center"/>
              <w:rPr>
                <w:rFonts w:cs="Times New Roman"/>
              </w:rPr>
            </w:pPr>
          </w:p>
        </w:tc>
        <w:tc>
          <w:tcPr>
            <w:tcW w:w="428" w:type="dxa"/>
            <w:vAlign w:val="center"/>
          </w:tcPr>
          <w:p w14:paraId="537386CD" w14:textId="77777777" w:rsidR="00BC59D8" w:rsidRPr="005C5152" w:rsidRDefault="00BC59D8" w:rsidP="00F77022">
            <w:pPr>
              <w:jc w:val="center"/>
              <w:rPr>
                <w:rFonts w:cs="Times New Roman"/>
              </w:rPr>
            </w:pPr>
          </w:p>
        </w:tc>
        <w:tc>
          <w:tcPr>
            <w:tcW w:w="428" w:type="dxa"/>
            <w:vAlign w:val="center"/>
          </w:tcPr>
          <w:p w14:paraId="120751A0" w14:textId="77777777" w:rsidR="00BC59D8" w:rsidRPr="005C5152" w:rsidRDefault="00BC59D8" w:rsidP="00F77022">
            <w:pPr>
              <w:jc w:val="center"/>
              <w:rPr>
                <w:rFonts w:cs="Times New Roman"/>
              </w:rPr>
            </w:pPr>
          </w:p>
        </w:tc>
        <w:tc>
          <w:tcPr>
            <w:tcW w:w="428" w:type="dxa"/>
            <w:vAlign w:val="center"/>
          </w:tcPr>
          <w:p w14:paraId="3DD310DC" w14:textId="77777777" w:rsidR="00BC59D8" w:rsidRPr="005C5152" w:rsidRDefault="00BC59D8" w:rsidP="00F77022">
            <w:pPr>
              <w:jc w:val="center"/>
              <w:rPr>
                <w:rFonts w:cs="Times New Roman"/>
              </w:rPr>
            </w:pPr>
          </w:p>
        </w:tc>
        <w:tc>
          <w:tcPr>
            <w:tcW w:w="428" w:type="dxa"/>
            <w:vAlign w:val="center"/>
          </w:tcPr>
          <w:p w14:paraId="653AA86D"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165C5C01" w14:textId="77777777" w:rsidR="00BC59D8" w:rsidRPr="005C5152" w:rsidRDefault="00BC59D8" w:rsidP="00F77022">
            <w:pPr>
              <w:jc w:val="center"/>
              <w:rPr>
                <w:rFonts w:cs="Times New Roman"/>
              </w:rPr>
            </w:pPr>
          </w:p>
        </w:tc>
        <w:tc>
          <w:tcPr>
            <w:tcW w:w="427" w:type="dxa"/>
            <w:vAlign w:val="center"/>
          </w:tcPr>
          <w:p w14:paraId="7042563F" w14:textId="77777777" w:rsidR="00BC59D8" w:rsidRPr="005C5152" w:rsidRDefault="00BC59D8" w:rsidP="00F77022">
            <w:pPr>
              <w:jc w:val="center"/>
              <w:rPr>
                <w:rFonts w:cs="Times New Roman"/>
              </w:rPr>
            </w:pPr>
          </w:p>
        </w:tc>
        <w:tc>
          <w:tcPr>
            <w:tcW w:w="427" w:type="dxa"/>
            <w:vAlign w:val="center"/>
          </w:tcPr>
          <w:p w14:paraId="3BF39E75" w14:textId="77777777" w:rsidR="00BC59D8" w:rsidRPr="005C5152" w:rsidRDefault="00BC59D8" w:rsidP="00F77022">
            <w:pPr>
              <w:jc w:val="center"/>
              <w:rPr>
                <w:rFonts w:cs="Times New Roman"/>
              </w:rPr>
            </w:pPr>
          </w:p>
        </w:tc>
        <w:tc>
          <w:tcPr>
            <w:tcW w:w="427" w:type="dxa"/>
            <w:vAlign w:val="center"/>
          </w:tcPr>
          <w:p w14:paraId="0C12B3D1" w14:textId="77777777" w:rsidR="00BC59D8" w:rsidRPr="005C5152" w:rsidRDefault="00BC59D8" w:rsidP="00F77022">
            <w:pPr>
              <w:jc w:val="center"/>
              <w:rPr>
                <w:rFonts w:cs="Times New Roman"/>
              </w:rPr>
            </w:pPr>
          </w:p>
        </w:tc>
        <w:tc>
          <w:tcPr>
            <w:tcW w:w="427" w:type="dxa"/>
            <w:vAlign w:val="center"/>
          </w:tcPr>
          <w:p w14:paraId="44890D13"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58C77BED" w14:textId="77777777" w:rsidR="00BC59D8" w:rsidRPr="005C5152" w:rsidRDefault="00BC59D8" w:rsidP="00F77022">
            <w:pPr>
              <w:jc w:val="center"/>
              <w:rPr>
                <w:rFonts w:cs="Times New Roman"/>
              </w:rPr>
            </w:pPr>
          </w:p>
        </w:tc>
        <w:tc>
          <w:tcPr>
            <w:tcW w:w="427" w:type="dxa"/>
            <w:vAlign w:val="center"/>
          </w:tcPr>
          <w:p w14:paraId="77EA0DC2" w14:textId="77777777" w:rsidR="00BC59D8" w:rsidRPr="005C5152" w:rsidRDefault="00BC59D8" w:rsidP="00F77022">
            <w:pPr>
              <w:jc w:val="center"/>
              <w:rPr>
                <w:rFonts w:cs="Times New Roman"/>
              </w:rPr>
            </w:pPr>
          </w:p>
        </w:tc>
        <w:tc>
          <w:tcPr>
            <w:tcW w:w="427" w:type="dxa"/>
            <w:vAlign w:val="center"/>
          </w:tcPr>
          <w:p w14:paraId="691EC36F" w14:textId="77777777" w:rsidR="00BC59D8" w:rsidRPr="005C5152" w:rsidRDefault="00BC59D8" w:rsidP="00F77022">
            <w:pPr>
              <w:jc w:val="center"/>
              <w:rPr>
                <w:rFonts w:cs="Times New Roman"/>
              </w:rPr>
            </w:pPr>
          </w:p>
        </w:tc>
        <w:tc>
          <w:tcPr>
            <w:tcW w:w="427" w:type="dxa"/>
            <w:vAlign w:val="center"/>
          </w:tcPr>
          <w:p w14:paraId="5C3C722F" w14:textId="77777777" w:rsidR="00BC59D8" w:rsidRPr="005C5152" w:rsidRDefault="00BC59D8" w:rsidP="00F77022">
            <w:pPr>
              <w:jc w:val="center"/>
              <w:rPr>
                <w:rFonts w:cs="Times New Roman"/>
              </w:rPr>
            </w:pPr>
          </w:p>
        </w:tc>
        <w:tc>
          <w:tcPr>
            <w:tcW w:w="427" w:type="dxa"/>
            <w:vAlign w:val="center"/>
          </w:tcPr>
          <w:p w14:paraId="15F54E64" w14:textId="77777777" w:rsidR="00BC59D8" w:rsidRPr="005C5152" w:rsidRDefault="00BC59D8" w:rsidP="00F77022">
            <w:pPr>
              <w:jc w:val="center"/>
              <w:rPr>
                <w:rFonts w:cs="Times New Roman"/>
              </w:rPr>
            </w:pPr>
          </w:p>
        </w:tc>
        <w:tc>
          <w:tcPr>
            <w:tcW w:w="427" w:type="dxa"/>
            <w:vAlign w:val="center"/>
          </w:tcPr>
          <w:p w14:paraId="7ECD1995"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1D5B5F5E" w14:textId="77777777" w:rsidR="00BC59D8" w:rsidRPr="005C5152" w:rsidRDefault="00BC59D8" w:rsidP="00F77022">
            <w:pPr>
              <w:jc w:val="center"/>
              <w:rPr>
                <w:rFonts w:cs="Times New Roman"/>
              </w:rPr>
            </w:pPr>
          </w:p>
        </w:tc>
        <w:tc>
          <w:tcPr>
            <w:tcW w:w="427" w:type="dxa"/>
            <w:vAlign w:val="center"/>
          </w:tcPr>
          <w:p w14:paraId="556664E6" w14:textId="77777777" w:rsidR="00BC59D8" w:rsidRPr="005C5152" w:rsidRDefault="00BC59D8" w:rsidP="00F77022">
            <w:pPr>
              <w:jc w:val="center"/>
              <w:rPr>
                <w:rFonts w:cs="Times New Roman"/>
              </w:rPr>
            </w:pPr>
          </w:p>
        </w:tc>
        <w:tc>
          <w:tcPr>
            <w:tcW w:w="427" w:type="dxa"/>
            <w:vAlign w:val="center"/>
          </w:tcPr>
          <w:p w14:paraId="5439BDE5" w14:textId="77777777" w:rsidR="00BC59D8" w:rsidRPr="005C5152" w:rsidRDefault="00BC59D8" w:rsidP="00F77022">
            <w:pPr>
              <w:jc w:val="center"/>
              <w:rPr>
                <w:rFonts w:cs="Times New Roman"/>
              </w:rPr>
            </w:pPr>
          </w:p>
        </w:tc>
        <w:tc>
          <w:tcPr>
            <w:tcW w:w="427" w:type="dxa"/>
            <w:vAlign w:val="center"/>
          </w:tcPr>
          <w:p w14:paraId="4636DB13" w14:textId="77777777" w:rsidR="00BC59D8" w:rsidRPr="005C5152" w:rsidRDefault="00BC59D8" w:rsidP="00F77022">
            <w:pPr>
              <w:jc w:val="center"/>
              <w:rPr>
                <w:rFonts w:cs="Times New Roman"/>
              </w:rPr>
            </w:pPr>
          </w:p>
        </w:tc>
      </w:tr>
      <w:tr w:rsidR="00F77022" w:rsidRPr="005C5152" w14:paraId="6016DB44" w14:textId="77777777" w:rsidTr="00F77022">
        <w:trPr>
          <w:cantSplit/>
        </w:trPr>
        <w:tc>
          <w:tcPr>
            <w:tcW w:w="1915" w:type="dxa"/>
            <w:vAlign w:val="center"/>
          </w:tcPr>
          <w:p w14:paraId="493DD0E1" w14:textId="77777777" w:rsidR="00BC59D8" w:rsidRPr="005C5152" w:rsidRDefault="003566D5" w:rsidP="00F77022">
            <w:pPr>
              <w:rPr>
                <w:rFonts w:cs="Times New Roman"/>
                <w:color w:val="0000D4"/>
                <w:u w:val="single"/>
              </w:rPr>
            </w:pPr>
            <w:hyperlink r:id="rId26" w:history="1">
              <w:r w:rsidR="00BC59D8" w:rsidRPr="005C5152">
                <w:rPr>
                  <w:rFonts w:cs="Times New Roman"/>
                  <w:color w:val="0000D4"/>
                  <w:u w:val="single"/>
                </w:rPr>
                <w:t xml:space="preserve">Animal Antics </w:t>
              </w:r>
            </w:hyperlink>
          </w:p>
        </w:tc>
        <w:tc>
          <w:tcPr>
            <w:tcW w:w="1710" w:type="dxa"/>
            <w:vAlign w:val="center"/>
          </w:tcPr>
          <w:p w14:paraId="638312D1" w14:textId="77777777" w:rsidR="00BC59D8" w:rsidRPr="005C5152" w:rsidRDefault="00F77022" w:rsidP="00F77022">
            <w:pPr>
              <w:rPr>
                <w:rFonts w:cs="Times New Roman"/>
              </w:rPr>
            </w:pPr>
            <w:r>
              <w:rPr>
                <w:rFonts w:cs="Times New Roman"/>
              </w:rPr>
              <w:t>Wojtowycz</w:t>
            </w:r>
          </w:p>
        </w:tc>
        <w:tc>
          <w:tcPr>
            <w:tcW w:w="450" w:type="dxa"/>
            <w:vAlign w:val="center"/>
          </w:tcPr>
          <w:p w14:paraId="3675B5EA" w14:textId="77777777" w:rsidR="00BC59D8" w:rsidRPr="005C5152" w:rsidRDefault="00BC59D8" w:rsidP="00F77022">
            <w:pPr>
              <w:jc w:val="center"/>
              <w:rPr>
                <w:rFonts w:cs="Times New Roman"/>
              </w:rPr>
            </w:pPr>
            <w:r w:rsidRPr="005C5152">
              <w:rPr>
                <w:rFonts w:cs="Times New Roman"/>
              </w:rPr>
              <w:t>x</w:t>
            </w:r>
          </w:p>
        </w:tc>
        <w:tc>
          <w:tcPr>
            <w:tcW w:w="422" w:type="dxa"/>
            <w:vAlign w:val="center"/>
          </w:tcPr>
          <w:p w14:paraId="5CD0B19D" w14:textId="77777777" w:rsidR="00BC59D8" w:rsidRPr="005C5152" w:rsidRDefault="00BC59D8" w:rsidP="00F77022">
            <w:pPr>
              <w:jc w:val="center"/>
              <w:rPr>
                <w:rFonts w:cs="Times New Roman"/>
              </w:rPr>
            </w:pPr>
          </w:p>
        </w:tc>
        <w:tc>
          <w:tcPr>
            <w:tcW w:w="428" w:type="dxa"/>
            <w:vAlign w:val="center"/>
          </w:tcPr>
          <w:p w14:paraId="4D3ACB8C" w14:textId="77777777" w:rsidR="00BC59D8" w:rsidRPr="005C5152" w:rsidRDefault="00BC59D8" w:rsidP="00F77022">
            <w:pPr>
              <w:jc w:val="center"/>
              <w:rPr>
                <w:rFonts w:cs="Times New Roman"/>
              </w:rPr>
            </w:pPr>
          </w:p>
        </w:tc>
        <w:tc>
          <w:tcPr>
            <w:tcW w:w="428" w:type="dxa"/>
            <w:vAlign w:val="center"/>
          </w:tcPr>
          <w:p w14:paraId="639F88D5" w14:textId="77777777" w:rsidR="00BC59D8" w:rsidRPr="005C5152" w:rsidRDefault="00BC59D8" w:rsidP="00F77022">
            <w:pPr>
              <w:jc w:val="center"/>
              <w:rPr>
                <w:rFonts w:cs="Times New Roman"/>
              </w:rPr>
            </w:pPr>
          </w:p>
        </w:tc>
        <w:tc>
          <w:tcPr>
            <w:tcW w:w="428" w:type="dxa"/>
            <w:vAlign w:val="center"/>
          </w:tcPr>
          <w:p w14:paraId="7A513E73" w14:textId="77777777" w:rsidR="00BC59D8" w:rsidRPr="005C5152" w:rsidRDefault="00BC59D8" w:rsidP="00F77022">
            <w:pPr>
              <w:jc w:val="center"/>
              <w:rPr>
                <w:rFonts w:cs="Times New Roman"/>
              </w:rPr>
            </w:pPr>
          </w:p>
        </w:tc>
        <w:tc>
          <w:tcPr>
            <w:tcW w:w="428" w:type="dxa"/>
            <w:vAlign w:val="center"/>
          </w:tcPr>
          <w:p w14:paraId="19D5B146" w14:textId="77777777" w:rsidR="00BC59D8" w:rsidRPr="005C5152" w:rsidRDefault="00BC59D8" w:rsidP="00F77022">
            <w:pPr>
              <w:jc w:val="center"/>
              <w:rPr>
                <w:rFonts w:cs="Times New Roman"/>
              </w:rPr>
            </w:pPr>
          </w:p>
        </w:tc>
        <w:tc>
          <w:tcPr>
            <w:tcW w:w="427" w:type="dxa"/>
            <w:vAlign w:val="center"/>
          </w:tcPr>
          <w:p w14:paraId="35FE88B2" w14:textId="77777777" w:rsidR="00BC59D8" w:rsidRPr="005C5152" w:rsidRDefault="00BC59D8" w:rsidP="00F77022">
            <w:pPr>
              <w:jc w:val="center"/>
              <w:rPr>
                <w:rFonts w:cs="Times New Roman"/>
              </w:rPr>
            </w:pPr>
          </w:p>
        </w:tc>
        <w:tc>
          <w:tcPr>
            <w:tcW w:w="427" w:type="dxa"/>
            <w:vAlign w:val="center"/>
          </w:tcPr>
          <w:p w14:paraId="00CEEC56" w14:textId="77777777" w:rsidR="00BC59D8" w:rsidRPr="005C5152" w:rsidRDefault="00BC59D8" w:rsidP="00F77022">
            <w:pPr>
              <w:jc w:val="center"/>
              <w:rPr>
                <w:rFonts w:cs="Times New Roman"/>
              </w:rPr>
            </w:pPr>
          </w:p>
        </w:tc>
        <w:tc>
          <w:tcPr>
            <w:tcW w:w="427" w:type="dxa"/>
            <w:vAlign w:val="center"/>
          </w:tcPr>
          <w:p w14:paraId="1D4D404A" w14:textId="77777777" w:rsidR="00BC59D8" w:rsidRPr="005C5152" w:rsidRDefault="00BC59D8" w:rsidP="00F77022">
            <w:pPr>
              <w:jc w:val="center"/>
              <w:rPr>
                <w:rFonts w:cs="Times New Roman"/>
              </w:rPr>
            </w:pPr>
          </w:p>
        </w:tc>
        <w:tc>
          <w:tcPr>
            <w:tcW w:w="427" w:type="dxa"/>
            <w:vAlign w:val="center"/>
          </w:tcPr>
          <w:p w14:paraId="37A80E55" w14:textId="77777777" w:rsidR="00BC59D8" w:rsidRPr="005C5152" w:rsidRDefault="00BC59D8" w:rsidP="00F77022">
            <w:pPr>
              <w:jc w:val="center"/>
              <w:rPr>
                <w:rFonts w:cs="Times New Roman"/>
              </w:rPr>
            </w:pPr>
          </w:p>
        </w:tc>
        <w:tc>
          <w:tcPr>
            <w:tcW w:w="427" w:type="dxa"/>
            <w:vAlign w:val="center"/>
          </w:tcPr>
          <w:p w14:paraId="453AA1BE" w14:textId="77777777" w:rsidR="00BC59D8" w:rsidRPr="005C5152" w:rsidRDefault="00BC59D8" w:rsidP="00F77022">
            <w:pPr>
              <w:jc w:val="center"/>
              <w:rPr>
                <w:rFonts w:cs="Times New Roman"/>
              </w:rPr>
            </w:pPr>
          </w:p>
        </w:tc>
        <w:tc>
          <w:tcPr>
            <w:tcW w:w="427" w:type="dxa"/>
            <w:vAlign w:val="center"/>
          </w:tcPr>
          <w:p w14:paraId="755BC37F" w14:textId="77777777" w:rsidR="00BC59D8" w:rsidRPr="005C5152" w:rsidRDefault="00BC59D8" w:rsidP="00F77022">
            <w:pPr>
              <w:jc w:val="center"/>
              <w:rPr>
                <w:rFonts w:cs="Times New Roman"/>
              </w:rPr>
            </w:pPr>
          </w:p>
        </w:tc>
        <w:tc>
          <w:tcPr>
            <w:tcW w:w="427" w:type="dxa"/>
            <w:vAlign w:val="center"/>
          </w:tcPr>
          <w:p w14:paraId="5C67D84B" w14:textId="77777777" w:rsidR="00BC59D8" w:rsidRPr="005C5152" w:rsidRDefault="00BC59D8" w:rsidP="00F77022">
            <w:pPr>
              <w:jc w:val="center"/>
              <w:rPr>
                <w:rFonts w:cs="Times New Roman"/>
              </w:rPr>
            </w:pPr>
          </w:p>
        </w:tc>
        <w:tc>
          <w:tcPr>
            <w:tcW w:w="427" w:type="dxa"/>
            <w:vAlign w:val="center"/>
          </w:tcPr>
          <w:p w14:paraId="16E1AA83"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6A572154" w14:textId="77777777" w:rsidR="00BC59D8" w:rsidRPr="005C5152" w:rsidRDefault="00BC59D8" w:rsidP="00F77022">
            <w:pPr>
              <w:jc w:val="center"/>
              <w:rPr>
                <w:rFonts w:cs="Times New Roman"/>
              </w:rPr>
            </w:pPr>
          </w:p>
        </w:tc>
        <w:tc>
          <w:tcPr>
            <w:tcW w:w="427" w:type="dxa"/>
            <w:vAlign w:val="center"/>
          </w:tcPr>
          <w:p w14:paraId="2BA68722" w14:textId="77777777" w:rsidR="00BC59D8" w:rsidRPr="005C5152" w:rsidRDefault="00BC59D8" w:rsidP="00F77022">
            <w:pPr>
              <w:jc w:val="center"/>
              <w:rPr>
                <w:rFonts w:cs="Times New Roman"/>
              </w:rPr>
            </w:pPr>
          </w:p>
        </w:tc>
        <w:tc>
          <w:tcPr>
            <w:tcW w:w="427" w:type="dxa"/>
            <w:vAlign w:val="center"/>
          </w:tcPr>
          <w:p w14:paraId="2E9AE13E" w14:textId="77777777" w:rsidR="00BC59D8" w:rsidRPr="005C5152" w:rsidRDefault="00BC59D8" w:rsidP="00F77022">
            <w:pPr>
              <w:jc w:val="center"/>
              <w:rPr>
                <w:rFonts w:cs="Times New Roman"/>
              </w:rPr>
            </w:pPr>
          </w:p>
        </w:tc>
        <w:tc>
          <w:tcPr>
            <w:tcW w:w="427" w:type="dxa"/>
            <w:vAlign w:val="center"/>
          </w:tcPr>
          <w:p w14:paraId="06BFE2B7" w14:textId="77777777" w:rsidR="00BC59D8" w:rsidRPr="005C5152" w:rsidRDefault="00BC59D8" w:rsidP="00F77022">
            <w:pPr>
              <w:jc w:val="center"/>
              <w:rPr>
                <w:rFonts w:cs="Times New Roman"/>
              </w:rPr>
            </w:pPr>
          </w:p>
        </w:tc>
        <w:tc>
          <w:tcPr>
            <w:tcW w:w="427" w:type="dxa"/>
            <w:vAlign w:val="center"/>
          </w:tcPr>
          <w:p w14:paraId="0A693C22" w14:textId="77777777" w:rsidR="00BC59D8" w:rsidRPr="005C5152" w:rsidRDefault="00BC59D8" w:rsidP="00F77022">
            <w:pPr>
              <w:jc w:val="center"/>
              <w:rPr>
                <w:rFonts w:cs="Times New Roman"/>
              </w:rPr>
            </w:pPr>
          </w:p>
        </w:tc>
        <w:tc>
          <w:tcPr>
            <w:tcW w:w="427" w:type="dxa"/>
            <w:vAlign w:val="center"/>
          </w:tcPr>
          <w:p w14:paraId="023499EE" w14:textId="77777777" w:rsidR="00BC59D8" w:rsidRPr="005C5152" w:rsidRDefault="00BC59D8" w:rsidP="00F77022">
            <w:pPr>
              <w:jc w:val="center"/>
              <w:rPr>
                <w:rFonts w:cs="Times New Roman"/>
              </w:rPr>
            </w:pPr>
          </w:p>
        </w:tc>
        <w:tc>
          <w:tcPr>
            <w:tcW w:w="427" w:type="dxa"/>
            <w:vAlign w:val="center"/>
          </w:tcPr>
          <w:p w14:paraId="3701EE11" w14:textId="77777777" w:rsidR="00BC59D8" w:rsidRPr="005C5152" w:rsidRDefault="00BC59D8" w:rsidP="00F77022">
            <w:pPr>
              <w:jc w:val="center"/>
              <w:rPr>
                <w:rFonts w:cs="Times New Roman"/>
              </w:rPr>
            </w:pPr>
          </w:p>
        </w:tc>
      </w:tr>
      <w:tr w:rsidR="00F77022" w:rsidRPr="005C5152" w14:paraId="551DECD6" w14:textId="77777777" w:rsidTr="00F77022">
        <w:trPr>
          <w:cantSplit/>
        </w:trPr>
        <w:tc>
          <w:tcPr>
            <w:tcW w:w="1915" w:type="dxa"/>
            <w:vAlign w:val="center"/>
          </w:tcPr>
          <w:p w14:paraId="67E6AF6B" w14:textId="77777777" w:rsidR="00BC59D8" w:rsidRPr="005C5152" w:rsidRDefault="003566D5" w:rsidP="00F77022">
            <w:pPr>
              <w:rPr>
                <w:rFonts w:cs="Times New Roman"/>
                <w:color w:val="0000D4"/>
                <w:u w:val="single"/>
              </w:rPr>
            </w:pPr>
            <w:hyperlink r:id="rId27" w:history="1">
              <w:r w:rsidR="00BC59D8" w:rsidRPr="005C5152">
                <w:rPr>
                  <w:rFonts w:cs="Times New Roman"/>
                  <w:color w:val="0000D4"/>
                  <w:u w:val="single"/>
                </w:rPr>
                <w:t xml:space="preserve">Animals on Board </w:t>
              </w:r>
            </w:hyperlink>
          </w:p>
        </w:tc>
        <w:tc>
          <w:tcPr>
            <w:tcW w:w="1710" w:type="dxa"/>
            <w:vAlign w:val="center"/>
          </w:tcPr>
          <w:p w14:paraId="17E49568" w14:textId="77777777" w:rsidR="00BC59D8" w:rsidRPr="005C5152" w:rsidRDefault="00F77022" w:rsidP="00F77022">
            <w:pPr>
              <w:rPr>
                <w:rFonts w:cs="Times New Roman"/>
              </w:rPr>
            </w:pPr>
            <w:r>
              <w:rPr>
                <w:rFonts w:cs="Times New Roman"/>
              </w:rPr>
              <w:t>Murphy</w:t>
            </w:r>
          </w:p>
        </w:tc>
        <w:tc>
          <w:tcPr>
            <w:tcW w:w="450" w:type="dxa"/>
            <w:vAlign w:val="center"/>
          </w:tcPr>
          <w:p w14:paraId="37448216" w14:textId="77777777" w:rsidR="00BC59D8" w:rsidRPr="005C5152" w:rsidRDefault="00BC59D8" w:rsidP="00F77022">
            <w:pPr>
              <w:jc w:val="center"/>
              <w:rPr>
                <w:rFonts w:cs="Times New Roman"/>
              </w:rPr>
            </w:pPr>
          </w:p>
        </w:tc>
        <w:tc>
          <w:tcPr>
            <w:tcW w:w="422" w:type="dxa"/>
            <w:vAlign w:val="center"/>
          </w:tcPr>
          <w:p w14:paraId="5A3F4E86" w14:textId="77777777" w:rsidR="00BC59D8" w:rsidRPr="005C5152" w:rsidRDefault="00BC59D8" w:rsidP="00F77022">
            <w:pPr>
              <w:jc w:val="center"/>
              <w:rPr>
                <w:rFonts w:cs="Times New Roman"/>
              </w:rPr>
            </w:pPr>
          </w:p>
        </w:tc>
        <w:tc>
          <w:tcPr>
            <w:tcW w:w="428" w:type="dxa"/>
            <w:vAlign w:val="center"/>
          </w:tcPr>
          <w:p w14:paraId="49B43DED" w14:textId="77777777" w:rsidR="00BC59D8" w:rsidRPr="005C5152" w:rsidRDefault="00BC59D8" w:rsidP="00F77022">
            <w:pPr>
              <w:jc w:val="center"/>
              <w:rPr>
                <w:rFonts w:cs="Times New Roman"/>
              </w:rPr>
            </w:pPr>
          </w:p>
        </w:tc>
        <w:tc>
          <w:tcPr>
            <w:tcW w:w="428" w:type="dxa"/>
            <w:vAlign w:val="center"/>
          </w:tcPr>
          <w:p w14:paraId="22B87F5F" w14:textId="77777777" w:rsidR="00BC59D8" w:rsidRPr="005C5152" w:rsidRDefault="00BC59D8" w:rsidP="00F77022">
            <w:pPr>
              <w:jc w:val="center"/>
              <w:rPr>
                <w:rFonts w:cs="Times New Roman"/>
              </w:rPr>
            </w:pPr>
          </w:p>
        </w:tc>
        <w:tc>
          <w:tcPr>
            <w:tcW w:w="428" w:type="dxa"/>
            <w:vAlign w:val="center"/>
          </w:tcPr>
          <w:p w14:paraId="1AFB23ED"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2F9DE85B" w14:textId="77777777" w:rsidR="00BC59D8" w:rsidRPr="005C5152" w:rsidRDefault="00BC59D8" w:rsidP="00F77022">
            <w:pPr>
              <w:jc w:val="center"/>
              <w:rPr>
                <w:rFonts w:cs="Times New Roman"/>
              </w:rPr>
            </w:pPr>
          </w:p>
        </w:tc>
        <w:tc>
          <w:tcPr>
            <w:tcW w:w="427" w:type="dxa"/>
            <w:vAlign w:val="center"/>
          </w:tcPr>
          <w:p w14:paraId="57E7B9CF" w14:textId="77777777" w:rsidR="00BC59D8" w:rsidRPr="005C5152" w:rsidRDefault="00BC59D8" w:rsidP="00F77022">
            <w:pPr>
              <w:jc w:val="center"/>
              <w:rPr>
                <w:rFonts w:cs="Times New Roman"/>
              </w:rPr>
            </w:pPr>
          </w:p>
        </w:tc>
        <w:tc>
          <w:tcPr>
            <w:tcW w:w="427" w:type="dxa"/>
            <w:vAlign w:val="center"/>
          </w:tcPr>
          <w:p w14:paraId="6FD0105D" w14:textId="77777777" w:rsidR="00BC59D8" w:rsidRPr="005C5152" w:rsidRDefault="00BC59D8" w:rsidP="00F77022">
            <w:pPr>
              <w:jc w:val="center"/>
              <w:rPr>
                <w:rFonts w:cs="Times New Roman"/>
              </w:rPr>
            </w:pPr>
          </w:p>
        </w:tc>
        <w:tc>
          <w:tcPr>
            <w:tcW w:w="427" w:type="dxa"/>
            <w:vAlign w:val="center"/>
          </w:tcPr>
          <w:p w14:paraId="1C10BBA5" w14:textId="77777777" w:rsidR="00BC59D8" w:rsidRPr="005C5152" w:rsidRDefault="00BC59D8" w:rsidP="00F77022">
            <w:pPr>
              <w:jc w:val="center"/>
              <w:rPr>
                <w:rFonts w:cs="Times New Roman"/>
              </w:rPr>
            </w:pPr>
          </w:p>
        </w:tc>
        <w:tc>
          <w:tcPr>
            <w:tcW w:w="427" w:type="dxa"/>
            <w:vAlign w:val="center"/>
          </w:tcPr>
          <w:p w14:paraId="48FB6628" w14:textId="77777777" w:rsidR="00BC59D8" w:rsidRPr="005C5152" w:rsidRDefault="00BC59D8" w:rsidP="00F77022">
            <w:pPr>
              <w:jc w:val="center"/>
              <w:rPr>
                <w:rFonts w:cs="Times New Roman"/>
              </w:rPr>
            </w:pPr>
          </w:p>
        </w:tc>
        <w:tc>
          <w:tcPr>
            <w:tcW w:w="427" w:type="dxa"/>
            <w:vAlign w:val="center"/>
          </w:tcPr>
          <w:p w14:paraId="6F8AF5BA" w14:textId="77777777" w:rsidR="00BC59D8" w:rsidRPr="005C5152" w:rsidRDefault="00BC59D8" w:rsidP="00F77022">
            <w:pPr>
              <w:jc w:val="center"/>
              <w:rPr>
                <w:rFonts w:cs="Times New Roman"/>
              </w:rPr>
            </w:pPr>
          </w:p>
        </w:tc>
        <w:tc>
          <w:tcPr>
            <w:tcW w:w="427" w:type="dxa"/>
            <w:vAlign w:val="center"/>
          </w:tcPr>
          <w:p w14:paraId="4101E1AC" w14:textId="77777777" w:rsidR="00BC59D8" w:rsidRPr="005C5152" w:rsidRDefault="00BC59D8" w:rsidP="00F77022">
            <w:pPr>
              <w:jc w:val="center"/>
              <w:rPr>
                <w:rFonts w:cs="Times New Roman"/>
              </w:rPr>
            </w:pPr>
          </w:p>
        </w:tc>
        <w:tc>
          <w:tcPr>
            <w:tcW w:w="427" w:type="dxa"/>
            <w:vAlign w:val="center"/>
          </w:tcPr>
          <w:p w14:paraId="003B5C21" w14:textId="77777777" w:rsidR="00BC59D8" w:rsidRPr="005C5152" w:rsidRDefault="00BC59D8" w:rsidP="00F77022">
            <w:pPr>
              <w:jc w:val="center"/>
              <w:rPr>
                <w:rFonts w:cs="Times New Roman"/>
              </w:rPr>
            </w:pPr>
          </w:p>
        </w:tc>
        <w:tc>
          <w:tcPr>
            <w:tcW w:w="427" w:type="dxa"/>
            <w:vAlign w:val="center"/>
          </w:tcPr>
          <w:p w14:paraId="004A0CE6" w14:textId="77777777" w:rsidR="00BC59D8" w:rsidRPr="005C5152" w:rsidRDefault="00BC59D8" w:rsidP="00F77022">
            <w:pPr>
              <w:jc w:val="center"/>
              <w:rPr>
                <w:rFonts w:cs="Times New Roman"/>
              </w:rPr>
            </w:pPr>
          </w:p>
        </w:tc>
        <w:tc>
          <w:tcPr>
            <w:tcW w:w="427" w:type="dxa"/>
            <w:vAlign w:val="center"/>
          </w:tcPr>
          <w:p w14:paraId="33DD7BCB" w14:textId="77777777" w:rsidR="00BC59D8" w:rsidRPr="005C5152" w:rsidRDefault="00BC59D8" w:rsidP="00F77022">
            <w:pPr>
              <w:jc w:val="center"/>
              <w:rPr>
                <w:rFonts w:cs="Times New Roman"/>
              </w:rPr>
            </w:pPr>
          </w:p>
        </w:tc>
        <w:tc>
          <w:tcPr>
            <w:tcW w:w="427" w:type="dxa"/>
            <w:vAlign w:val="center"/>
          </w:tcPr>
          <w:p w14:paraId="52E2F15A" w14:textId="77777777" w:rsidR="00BC59D8" w:rsidRPr="005C5152" w:rsidRDefault="00BC59D8" w:rsidP="00F77022">
            <w:pPr>
              <w:jc w:val="center"/>
              <w:rPr>
                <w:rFonts w:cs="Times New Roman"/>
              </w:rPr>
            </w:pPr>
          </w:p>
        </w:tc>
        <w:tc>
          <w:tcPr>
            <w:tcW w:w="427" w:type="dxa"/>
            <w:vAlign w:val="center"/>
          </w:tcPr>
          <w:p w14:paraId="6751DCFA" w14:textId="77777777" w:rsidR="00BC59D8" w:rsidRPr="005C5152" w:rsidRDefault="00BC59D8" w:rsidP="00F77022">
            <w:pPr>
              <w:jc w:val="center"/>
              <w:rPr>
                <w:rFonts w:cs="Times New Roman"/>
              </w:rPr>
            </w:pPr>
          </w:p>
        </w:tc>
        <w:tc>
          <w:tcPr>
            <w:tcW w:w="427" w:type="dxa"/>
            <w:vAlign w:val="center"/>
          </w:tcPr>
          <w:p w14:paraId="4A974BB8" w14:textId="77777777" w:rsidR="00BC59D8" w:rsidRPr="005C5152" w:rsidRDefault="00BC59D8" w:rsidP="00F77022">
            <w:pPr>
              <w:jc w:val="center"/>
              <w:rPr>
                <w:rFonts w:cs="Times New Roman"/>
              </w:rPr>
            </w:pPr>
          </w:p>
        </w:tc>
        <w:tc>
          <w:tcPr>
            <w:tcW w:w="427" w:type="dxa"/>
            <w:vAlign w:val="center"/>
          </w:tcPr>
          <w:p w14:paraId="2940B713" w14:textId="77777777" w:rsidR="00BC59D8" w:rsidRPr="005C5152" w:rsidRDefault="00BC59D8" w:rsidP="00F77022">
            <w:pPr>
              <w:jc w:val="center"/>
              <w:rPr>
                <w:rFonts w:cs="Times New Roman"/>
              </w:rPr>
            </w:pPr>
          </w:p>
        </w:tc>
        <w:tc>
          <w:tcPr>
            <w:tcW w:w="427" w:type="dxa"/>
            <w:vAlign w:val="center"/>
          </w:tcPr>
          <w:p w14:paraId="32BC1697" w14:textId="77777777" w:rsidR="00BC59D8" w:rsidRPr="005C5152" w:rsidRDefault="00BC59D8" w:rsidP="00F77022">
            <w:pPr>
              <w:jc w:val="center"/>
              <w:rPr>
                <w:rFonts w:cs="Times New Roman"/>
              </w:rPr>
            </w:pPr>
          </w:p>
        </w:tc>
        <w:tc>
          <w:tcPr>
            <w:tcW w:w="427" w:type="dxa"/>
            <w:vAlign w:val="center"/>
          </w:tcPr>
          <w:p w14:paraId="74BB6BA7" w14:textId="77777777" w:rsidR="00BC59D8" w:rsidRPr="005C5152" w:rsidRDefault="00BC59D8" w:rsidP="00F77022">
            <w:pPr>
              <w:jc w:val="center"/>
              <w:rPr>
                <w:rFonts w:cs="Times New Roman"/>
              </w:rPr>
            </w:pPr>
          </w:p>
        </w:tc>
      </w:tr>
      <w:tr w:rsidR="00F77022" w:rsidRPr="005C5152" w14:paraId="005FDBB3" w14:textId="77777777" w:rsidTr="00F77022">
        <w:trPr>
          <w:cantSplit/>
        </w:trPr>
        <w:tc>
          <w:tcPr>
            <w:tcW w:w="1915" w:type="dxa"/>
            <w:vAlign w:val="center"/>
          </w:tcPr>
          <w:p w14:paraId="7813C1A7" w14:textId="77777777" w:rsidR="00BC59D8" w:rsidRPr="005C5152" w:rsidRDefault="003566D5" w:rsidP="00F77022">
            <w:pPr>
              <w:rPr>
                <w:rFonts w:cs="Times New Roman"/>
                <w:color w:val="0000D4"/>
                <w:u w:val="single"/>
              </w:rPr>
            </w:pPr>
            <w:hyperlink r:id="rId28" w:history="1">
              <w:r w:rsidR="00BC59D8" w:rsidRPr="005C5152">
                <w:rPr>
                  <w:rFonts w:cs="Times New Roman"/>
                  <w:color w:val="0000D4"/>
                  <w:u w:val="single"/>
                </w:rPr>
                <w:t xml:space="preserve">Annie's One to Ten </w:t>
              </w:r>
            </w:hyperlink>
          </w:p>
        </w:tc>
        <w:tc>
          <w:tcPr>
            <w:tcW w:w="1710" w:type="dxa"/>
            <w:vAlign w:val="center"/>
          </w:tcPr>
          <w:p w14:paraId="28F923CC" w14:textId="77777777" w:rsidR="00BC59D8" w:rsidRPr="005C5152" w:rsidRDefault="00F77022" w:rsidP="00F77022">
            <w:pPr>
              <w:rPr>
                <w:rFonts w:cs="Times New Roman"/>
              </w:rPr>
            </w:pPr>
            <w:r>
              <w:rPr>
                <w:rFonts w:cs="Times New Roman"/>
              </w:rPr>
              <w:t>Owen</w:t>
            </w:r>
          </w:p>
        </w:tc>
        <w:tc>
          <w:tcPr>
            <w:tcW w:w="450" w:type="dxa"/>
            <w:vAlign w:val="center"/>
          </w:tcPr>
          <w:p w14:paraId="78DF13F6" w14:textId="77777777" w:rsidR="00BC59D8" w:rsidRPr="005C5152" w:rsidRDefault="00BC59D8" w:rsidP="00F77022">
            <w:pPr>
              <w:jc w:val="center"/>
              <w:rPr>
                <w:rFonts w:cs="Times New Roman"/>
              </w:rPr>
            </w:pPr>
            <w:r w:rsidRPr="005C5152">
              <w:rPr>
                <w:rFonts w:cs="Times New Roman"/>
              </w:rPr>
              <w:t>x</w:t>
            </w:r>
          </w:p>
        </w:tc>
        <w:tc>
          <w:tcPr>
            <w:tcW w:w="422" w:type="dxa"/>
            <w:vAlign w:val="center"/>
          </w:tcPr>
          <w:p w14:paraId="210DAFD1" w14:textId="77777777" w:rsidR="00BC59D8" w:rsidRPr="005C5152" w:rsidRDefault="00BC59D8" w:rsidP="00F77022">
            <w:pPr>
              <w:jc w:val="center"/>
              <w:rPr>
                <w:rFonts w:cs="Times New Roman"/>
              </w:rPr>
            </w:pPr>
          </w:p>
        </w:tc>
        <w:tc>
          <w:tcPr>
            <w:tcW w:w="428" w:type="dxa"/>
            <w:vAlign w:val="center"/>
          </w:tcPr>
          <w:p w14:paraId="251EAAB0" w14:textId="77777777" w:rsidR="00BC59D8" w:rsidRPr="005C5152" w:rsidRDefault="00BC59D8" w:rsidP="00F77022">
            <w:pPr>
              <w:jc w:val="center"/>
              <w:rPr>
                <w:rFonts w:cs="Times New Roman"/>
              </w:rPr>
            </w:pPr>
          </w:p>
        </w:tc>
        <w:tc>
          <w:tcPr>
            <w:tcW w:w="428" w:type="dxa"/>
            <w:vAlign w:val="center"/>
          </w:tcPr>
          <w:p w14:paraId="2486D989" w14:textId="77777777" w:rsidR="00BC59D8" w:rsidRPr="005C5152" w:rsidRDefault="00BC59D8" w:rsidP="00F77022">
            <w:pPr>
              <w:jc w:val="center"/>
              <w:rPr>
                <w:rFonts w:cs="Times New Roman"/>
              </w:rPr>
            </w:pPr>
          </w:p>
        </w:tc>
        <w:tc>
          <w:tcPr>
            <w:tcW w:w="428" w:type="dxa"/>
            <w:vAlign w:val="center"/>
          </w:tcPr>
          <w:p w14:paraId="64542E11"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0C781F17" w14:textId="77777777" w:rsidR="00BC59D8" w:rsidRPr="005C5152" w:rsidRDefault="00BC59D8" w:rsidP="00F77022">
            <w:pPr>
              <w:jc w:val="center"/>
              <w:rPr>
                <w:rFonts w:cs="Times New Roman"/>
              </w:rPr>
            </w:pPr>
          </w:p>
        </w:tc>
        <w:tc>
          <w:tcPr>
            <w:tcW w:w="427" w:type="dxa"/>
            <w:vAlign w:val="center"/>
          </w:tcPr>
          <w:p w14:paraId="774D71D2" w14:textId="77777777" w:rsidR="00BC59D8" w:rsidRPr="005C5152" w:rsidRDefault="00BC59D8" w:rsidP="00F77022">
            <w:pPr>
              <w:jc w:val="center"/>
              <w:rPr>
                <w:rFonts w:cs="Times New Roman"/>
              </w:rPr>
            </w:pPr>
          </w:p>
        </w:tc>
        <w:tc>
          <w:tcPr>
            <w:tcW w:w="427" w:type="dxa"/>
            <w:vAlign w:val="center"/>
          </w:tcPr>
          <w:p w14:paraId="71147587" w14:textId="77777777" w:rsidR="00BC59D8" w:rsidRPr="005C5152" w:rsidRDefault="00BC59D8" w:rsidP="00F77022">
            <w:pPr>
              <w:jc w:val="center"/>
              <w:rPr>
                <w:rFonts w:cs="Times New Roman"/>
              </w:rPr>
            </w:pPr>
          </w:p>
        </w:tc>
        <w:tc>
          <w:tcPr>
            <w:tcW w:w="427" w:type="dxa"/>
            <w:vAlign w:val="center"/>
          </w:tcPr>
          <w:p w14:paraId="38EDC024" w14:textId="77777777" w:rsidR="00BC59D8" w:rsidRPr="005C5152" w:rsidRDefault="00BC59D8" w:rsidP="00F77022">
            <w:pPr>
              <w:jc w:val="center"/>
              <w:rPr>
                <w:rFonts w:cs="Times New Roman"/>
              </w:rPr>
            </w:pPr>
          </w:p>
        </w:tc>
        <w:tc>
          <w:tcPr>
            <w:tcW w:w="427" w:type="dxa"/>
            <w:vAlign w:val="center"/>
          </w:tcPr>
          <w:p w14:paraId="13F107E9" w14:textId="77777777" w:rsidR="00BC59D8" w:rsidRPr="005C5152" w:rsidRDefault="00BC59D8" w:rsidP="00F77022">
            <w:pPr>
              <w:jc w:val="center"/>
              <w:rPr>
                <w:rFonts w:cs="Times New Roman"/>
              </w:rPr>
            </w:pPr>
          </w:p>
        </w:tc>
        <w:tc>
          <w:tcPr>
            <w:tcW w:w="427" w:type="dxa"/>
            <w:vAlign w:val="center"/>
          </w:tcPr>
          <w:p w14:paraId="20C93F87" w14:textId="77777777" w:rsidR="00BC59D8" w:rsidRPr="005C5152" w:rsidRDefault="00BC59D8" w:rsidP="00F77022">
            <w:pPr>
              <w:jc w:val="center"/>
              <w:rPr>
                <w:rFonts w:cs="Times New Roman"/>
              </w:rPr>
            </w:pPr>
          </w:p>
        </w:tc>
        <w:tc>
          <w:tcPr>
            <w:tcW w:w="427" w:type="dxa"/>
            <w:vAlign w:val="center"/>
          </w:tcPr>
          <w:p w14:paraId="6396D543" w14:textId="77777777" w:rsidR="00BC59D8" w:rsidRPr="005C5152" w:rsidRDefault="00BC59D8" w:rsidP="00F77022">
            <w:pPr>
              <w:jc w:val="center"/>
              <w:rPr>
                <w:rFonts w:cs="Times New Roman"/>
              </w:rPr>
            </w:pPr>
          </w:p>
        </w:tc>
        <w:tc>
          <w:tcPr>
            <w:tcW w:w="427" w:type="dxa"/>
            <w:vAlign w:val="center"/>
          </w:tcPr>
          <w:p w14:paraId="2C806686" w14:textId="77777777" w:rsidR="00BC59D8" w:rsidRPr="005C5152" w:rsidRDefault="00BC59D8" w:rsidP="00F77022">
            <w:pPr>
              <w:jc w:val="center"/>
              <w:rPr>
                <w:rFonts w:cs="Times New Roman"/>
              </w:rPr>
            </w:pPr>
          </w:p>
        </w:tc>
        <w:tc>
          <w:tcPr>
            <w:tcW w:w="427" w:type="dxa"/>
            <w:vAlign w:val="center"/>
          </w:tcPr>
          <w:p w14:paraId="54E9EDD5"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2D55E556" w14:textId="77777777" w:rsidR="00BC59D8" w:rsidRPr="005C5152" w:rsidRDefault="00BC59D8" w:rsidP="00F77022">
            <w:pPr>
              <w:jc w:val="center"/>
              <w:rPr>
                <w:rFonts w:cs="Times New Roman"/>
              </w:rPr>
            </w:pPr>
          </w:p>
        </w:tc>
        <w:tc>
          <w:tcPr>
            <w:tcW w:w="427" w:type="dxa"/>
            <w:vAlign w:val="center"/>
          </w:tcPr>
          <w:p w14:paraId="534BEFBB" w14:textId="77777777" w:rsidR="00BC59D8" w:rsidRPr="005C5152" w:rsidRDefault="00BC59D8" w:rsidP="00F77022">
            <w:pPr>
              <w:jc w:val="center"/>
              <w:rPr>
                <w:rFonts w:cs="Times New Roman"/>
              </w:rPr>
            </w:pPr>
          </w:p>
        </w:tc>
        <w:tc>
          <w:tcPr>
            <w:tcW w:w="427" w:type="dxa"/>
            <w:vAlign w:val="center"/>
          </w:tcPr>
          <w:p w14:paraId="2338AA75" w14:textId="77777777" w:rsidR="00BC59D8" w:rsidRPr="005C5152" w:rsidRDefault="00BC59D8" w:rsidP="00F77022">
            <w:pPr>
              <w:jc w:val="center"/>
              <w:rPr>
                <w:rFonts w:cs="Times New Roman"/>
              </w:rPr>
            </w:pPr>
          </w:p>
        </w:tc>
        <w:tc>
          <w:tcPr>
            <w:tcW w:w="427" w:type="dxa"/>
            <w:vAlign w:val="center"/>
          </w:tcPr>
          <w:p w14:paraId="4FF015F5" w14:textId="77777777" w:rsidR="00BC59D8" w:rsidRPr="005C5152" w:rsidRDefault="00BC59D8" w:rsidP="00F77022">
            <w:pPr>
              <w:jc w:val="center"/>
              <w:rPr>
                <w:rFonts w:cs="Times New Roman"/>
              </w:rPr>
            </w:pPr>
          </w:p>
        </w:tc>
        <w:tc>
          <w:tcPr>
            <w:tcW w:w="427" w:type="dxa"/>
            <w:vAlign w:val="center"/>
          </w:tcPr>
          <w:p w14:paraId="48872E79" w14:textId="77777777" w:rsidR="00BC59D8" w:rsidRPr="005C5152" w:rsidRDefault="00BC59D8" w:rsidP="00F77022">
            <w:pPr>
              <w:jc w:val="center"/>
              <w:rPr>
                <w:rFonts w:cs="Times New Roman"/>
              </w:rPr>
            </w:pPr>
          </w:p>
        </w:tc>
        <w:tc>
          <w:tcPr>
            <w:tcW w:w="427" w:type="dxa"/>
            <w:vAlign w:val="center"/>
          </w:tcPr>
          <w:p w14:paraId="050EA2F7" w14:textId="77777777" w:rsidR="00BC59D8" w:rsidRPr="005C5152" w:rsidRDefault="00BC59D8" w:rsidP="00F77022">
            <w:pPr>
              <w:jc w:val="center"/>
              <w:rPr>
                <w:rFonts w:cs="Times New Roman"/>
              </w:rPr>
            </w:pPr>
          </w:p>
        </w:tc>
        <w:tc>
          <w:tcPr>
            <w:tcW w:w="427" w:type="dxa"/>
            <w:vAlign w:val="center"/>
          </w:tcPr>
          <w:p w14:paraId="1D8E8A64" w14:textId="77777777" w:rsidR="00BC59D8" w:rsidRPr="005C5152" w:rsidRDefault="00BC59D8" w:rsidP="00F77022">
            <w:pPr>
              <w:jc w:val="center"/>
              <w:rPr>
                <w:rFonts w:cs="Times New Roman"/>
              </w:rPr>
            </w:pPr>
          </w:p>
        </w:tc>
      </w:tr>
      <w:tr w:rsidR="00F77022" w:rsidRPr="005C5152" w14:paraId="1B473177" w14:textId="77777777" w:rsidTr="00F77022">
        <w:trPr>
          <w:cantSplit/>
        </w:trPr>
        <w:tc>
          <w:tcPr>
            <w:tcW w:w="1915" w:type="dxa"/>
            <w:vAlign w:val="center"/>
          </w:tcPr>
          <w:p w14:paraId="787C0C6F" w14:textId="77777777" w:rsidR="00BC59D8" w:rsidRPr="005C5152" w:rsidRDefault="003566D5" w:rsidP="00F77022">
            <w:pPr>
              <w:rPr>
                <w:rFonts w:cs="Times New Roman"/>
                <w:color w:val="0000D4"/>
                <w:u w:val="single"/>
              </w:rPr>
            </w:pPr>
            <w:hyperlink r:id="rId29" w:history="1">
              <w:r w:rsidR="00BC59D8" w:rsidRPr="005C5152">
                <w:rPr>
                  <w:rFonts w:cs="Times New Roman"/>
                  <w:color w:val="0000D4"/>
                  <w:u w:val="single"/>
                </w:rPr>
                <w:t xml:space="preserve">Anno's Counting Book </w:t>
              </w:r>
            </w:hyperlink>
          </w:p>
        </w:tc>
        <w:tc>
          <w:tcPr>
            <w:tcW w:w="1710" w:type="dxa"/>
            <w:vAlign w:val="center"/>
          </w:tcPr>
          <w:p w14:paraId="49F5F72F" w14:textId="77777777" w:rsidR="00BC59D8" w:rsidRPr="005C5152" w:rsidRDefault="00F77022" w:rsidP="00F77022">
            <w:pPr>
              <w:rPr>
                <w:rFonts w:cs="Times New Roman"/>
              </w:rPr>
            </w:pPr>
            <w:r>
              <w:rPr>
                <w:rFonts w:cs="Times New Roman"/>
              </w:rPr>
              <w:t>Anno</w:t>
            </w:r>
          </w:p>
        </w:tc>
        <w:tc>
          <w:tcPr>
            <w:tcW w:w="450" w:type="dxa"/>
            <w:vAlign w:val="center"/>
          </w:tcPr>
          <w:p w14:paraId="7C18ADD9" w14:textId="77777777" w:rsidR="00BC59D8" w:rsidRPr="005C5152" w:rsidRDefault="00BC59D8" w:rsidP="00F77022">
            <w:pPr>
              <w:jc w:val="center"/>
              <w:rPr>
                <w:rFonts w:cs="Times New Roman"/>
              </w:rPr>
            </w:pPr>
            <w:r w:rsidRPr="005C5152">
              <w:rPr>
                <w:rFonts w:cs="Times New Roman"/>
              </w:rPr>
              <w:t>x</w:t>
            </w:r>
          </w:p>
        </w:tc>
        <w:tc>
          <w:tcPr>
            <w:tcW w:w="422" w:type="dxa"/>
            <w:vAlign w:val="center"/>
          </w:tcPr>
          <w:p w14:paraId="59D24DA0" w14:textId="77777777" w:rsidR="00BC59D8" w:rsidRPr="005C5152" w:rsidRDefault="00BC59D8" w:rsidP="00F77022">
            <w:pPr>
              <w:jc w:val="center"/>
              <w:rPr>
                <w:rFonts w:cs="Times New Roman"/>
              </w:rPr>
            </w:pPr>
          </w:p>
        </w:tc>
        <w:tc>
          <w:tcPr>
            <w:tcW w:w="428" w:type="dxa"/>
            <w:vAlign w:val="center"/>
          </w:tcPr>
          <w:p w14:paraId="73F8CD43" w14:textId="77777777" w:rsidR="00BC59D8" w:rsidRPr="005C5152" w:rsidRDefault="00BC59D8" w:rsidP="00F77022">
            <w:pPr>
              <w:jc w:val="center"/>
              <w:rPr>
                <w:rFonts w:cs="Times New Roman"/>
              </w:rPr>
            </w:pPr>
          </w:p>
        </w:tc>
        <w:tc>
          <w:tcPr>
            <w:tcW w:w="428" w:type="dxa"/>
            <w:vAlign w:val="center"/>
          </w:tcPr>
          <w:p w14:paraId="2AE770E3" w14:textId="77777777" w:rsidR="00BC59D8" w:rsidRPr="005C5152" w:rsidRDefault="00BC59D8" w:rsidP="00F77022">
            <w:pPr>
              <w:jc w:val="center"/>
              <w:rPr>
                <w:rFonts w:cs="Times New Roman"/>
              </w:rPr>
            </w:pPr>
          </w:p>
        </w:tc>
        <w:tc>
          <w:tcPr>
            <w:tcW w:w="428" w:type="dxa"/>
            <w:vAlign w:val="center"/>
          </w:tcPr>
          <w:p w14:paraId="0BE27D86" w14:textId="77777777" w:rsidR="00BC59D8" w:rsidRPr="005C5152" w:rsidRDefault="00BC59D8" w:rsidP="00F77022">
            <w:pPr>
              <w:jc w:val="center"/>
              <w:rPr>
                <w:rFonts w:cs="Times New Roman"/>
              </w:rPr>
            </w:pPr>
          </w:p>
        </w:tc>
        <w:tc>
          <w:tcPr>
            <w:tcW w:w="428" w:type="dxa"/>
            <w:vAlign w:val="center"/>
          </w:tcPr>
          <w:p w14:paraId="0AF634FB" w14:textId="77777777" w:rsidR="00BC59D8" w:rsidRPr="005C5152" w:rsidRDefault="00BC59D8" w:rsidP="00F77022">
            <w:pPr>
              <w:jc w:val="center"/>
              <w:rPr>
                <w:rFonts w:cs="Times New Roman"/>
              </w:rPr>
            </w:pPr>
          </w:p>
        </w:tc>
        <w:tc>
          <w:tcPr>
            <w:tcW w:w="427" w:type="dxa"/>
            <w:vAlign w:val="center"/>
          </w:tcPr>
          <w:p w14:paraId="225B369C" w14:textId="77777777" w:rsidR="00BC59D8" w:rsidRPr="005C5152" w:rsidRDefault="00BC59D8" w:rsidP="00F77022">
            <w:pPr>
              <w:jc w:val="center"/>
              <w:rPr>
                <w:rFonts w:cs="Times New Roman"/>
              </w:rPr>
            </w:pPr>
          </w:p>
        </w:tc>
        <w:tc>
          <w:tcPr>
            <w:tcW w:w="427" w:type="dxa"/>
            <w:vAlign w:val="center"/>
          </w:tcPr>
          <w:p w14:paraId="204AC5B5" w14:textId="77777777" w:rsidR="00BC59D8" w:rsidRPr="005C5152" w:rsidRDefault="00BC59D8" w:rsidP="00F77022">
            <w:pPr>
              <w:jc w:val="center"/>
              <w:rPr>
                <w:rFonts w:cs="Times New Roman"/>
              </w:rPr>
            </w:pPr>
          </w:p>
        </w:tc>
        <w:tc>
          <w:tcPr>
            <w:tcW w:w="427" w:type="dxa"/>
            <w:vAlign w:val="center"/>
          </w:tcPr>
          <w:p w14:paraId="6F8F6BB8" w14:textId="77777777" w:rsidR="00BC59D8" w:rsidRPr="005C5152" w:rsidRDefault="00BC59D8" w:rsidP="00F77022">
            <w:pPr>
              <w:jc w:val="center"/>
              <w:rPr>
                <w:rFonts w:cs="Times New Roman"/>
              </w:rPr>
            </w:pPr>
          </w:p>
        </w:tc>
        <w:tc>
          <w:tcPr>
            <w:tcW w:w="427" w:type="dxa"/>
            <w:vAlign w:val="center"/>
          </w:tcPr>
          <w:p w14:paraId="6C24702C" w14:textId="77777777" w:rsidR="00BC59D8" w:rsidRPr="005C5152" w:rsidRDefault="00BC59D8" w:rsidP="00F77022">
            <w:pPr>
              <w:jc w:val="center"/>
              <w:rPr>
                <w:rFonts w:cs="Times New Roman"/>
              </w:rPr>
            </w:pPr>
          </w:p>
        </w:tc>
        <w:tc>
          <w:tcPr>
            <w:tcW w:w="427" w:type="dxa"/>
            <w:vAlign w:val="center"/>
          </w:tcPr>
          <w:p w14:paraId="4CF02B6A" w14:textId="77777777" w:rsidR="00BC59D8" w:rsidRPr="005C5152" w:rsidRDefault="00BC59D8" w:rsidP="00F77022">
            <w:pPr>
              <w:jc w:val="center"/>
              <w:rPr>
                <w:rFonts w:cs="Times New Roman"/>
              </w:rPr>
            </w:pPr>
          </w:p>
        </w:tc>
        <w:tc>
          <w:tcPr>
            <w:tcW w:w="427" w:type="dxa"/>
            <w:vAlign w:val="center"/>
          </w:tcPr>
          <w:p w14:paraId="34BE5CD9" w14:textId="77777777" w:rsidR="00BC59D8" w:rsidRPr="005C5152" w:rsidRDefault="00BC59D8" w:rsidP="00F77022">
            <w:pPr>
              <w:jc w:val="center"/>
              <w:rPr>
                <w:rFonts w:cs="Times New Roman"/>
              </w:rPr>
            </w:pPr>
          </w:p>
        </w:tc>
        <w:tc>
          <w:tcPr>
            <w:tcW w:w="427" w:type="dxa"/>
            <w:vAlign w:val="center"/>
          </w:tcPr>
          <w:p w14:paraId="05FCB46C" w14:textId="77777777" w:rsidR="00BC59D8" w:rsidRPr="005C5152" w:rsidRDefault="00BC59D8" w:rsidP="00F77022">
            <w:pPr>
              <w:jc w:val="center"/>
              <w:rPr>
                <w:rFonts w:cs="Times New Roman"/>
              </w:rPr>
            </w:pPr>
          </w:p>
        </w:tc>
        <w:tc>
          <w:tcPr>
            <w:tcW w:w="427" w:type="dxa"/>
            <w:vAlign w:val="center"/>
          </w:tcPr>
          <w:p w14:paraId="4AA24091"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4D93D065" w14:textId="77777777" w:rsidR="00BC59D8" w:rsidRPr="005C5152" w:rsidRDefault="00BC59D8" w:rsidP="00F77022">
            <w:pPr>
              <w:jc w:val="center"/>
              <w:rPr>
                <w:rFonts w:cs="Times New Roman"/>
              </w:rPr>
            </w:pPr>
          </w:p>
        </w:tc>
        <w:tc>
          <w:tcPr>
            <w:tcW w:w="427" w:type="dxa"/>
            <w:vAlign w:val="center"/>
          </w:tcPr>
          <w:p w14:paraId="3AAE84BD" w14:textId="77777777" w:rsidR="00BC59D8" w:rsidRPr="005C5152" w:rsidRDefault="00BC59D8" w:rsidP="00F77022">
            <w:pPr>
              <w:jc w:val="center"/>
              <w:rPr>
                <w:rFonts w:cs="Times New Roman"/>
              </w:rPr>
            </w:pPr>
          </w:p>
        </w:tc>
        <w:tc>
          <w:tcPr>
            <w:tcW w:w="427" w:type="dxa"/>
            <w:vAlign w:val="center"/>
          </w:tcPr>
          <w:p w14:paraId="54271C87" w14:textId="77777777" w:rsidR="00BC59D8" w:rsidRPr="005C5152" w:rsidRDefault="00BC59D8" w:rsidP="00F77022">
            <w:pPr>
              <w:jc w:val="center"/>
              <w:rPr>
                <w:rFonts w:cs="Times New Roman"/>
              </w:rPr>
            </w:pPr>
          </w:p>
        </w:tc>
        <w:tc>
          <w:tcPr>
            <w:tcW w:w="427" w:type="dxa"/>
            <w:vAlign w:val="center"/>
          </w:tcPr>
          <w:p w14:paraId="7B7E4706" w14:textId="77777777" w:rsidR="00BC59D8" w:rsidRPr="005C5152" w:rsidRDefault="00BC59D8" w:rsidP="00F77022">
            <w:pPr>
              <w:jc w:val="center"/>
              <w:rPr>
                <w:rFonts w:cs="Times New Roman"/>
              </w:rPr>
            </w:pPr>
          </w:p>
        </w:tc>
        <w:tc>
          <w:tcPr>
            <w:tcW w:w="427" w:type="dxa"/>
            <w:vAlign w:val="center"/>
          </w:tcPr>
          <w:p w14:paraId="3677A52B" w14:textId="77777777" w:rsidR="00BC59D8" w:rsidRPr="005C5152" w:rsidRDefault="00BC59D8" w:rsidP="00F77022">
            <w:pPr>
              <w:jc w:val="center"/>
              <w:rPr>
                <w:rFonts w:cs="Times New Roman"/>
              </w:rPr>
            </w:pPr>
          </w:p>
        </w:tc>
        <w:tc>
          <w:tcPr>
            <w:tcW w:w="427" w:type="dxa"/>
            <w:vAlign w:val="center"/>
          </w:tcPr>
          <w:p w14:paraId="2708435B" w14:textId="77777777" w:rsidR="00BC59D8" w:rsidRPr="005C5152" w:rsidRDefault="00BC59D8" w:rsidP="00F77022">
            <w:pPr>
              <w:jc w:val="center"/>
              <w:rPr>
                <w:rFonts w:cs="Times New Roman"/>
              </w:rPr>
            </w:pPr>
          </w:p>
        </w:tc>
        <w:tc>
          <w:tcPr>
            <w:tcW w:w="427" w:type="dxa"/>
            <w:vAlign w:val="center"/>
          </w:tcPr>
          <w:p w14:paraId="030CC0A5" w14:textId="77777777" w:rsidR="00BC59D8" w:rsidRPr="005C5152" w:rsidRDefault="00BC59D8" w:rsidP="00F77022">
            <w:pPr>
              <w:jc w:val="center"/>
              <w:rPr>
                <w:rFonts w:cs="Times New Roman"/>
              </w:rPr>
            </w:pPr>
          </w:p>
        </w:tc>
      </w:tr>
      <w:tr w:rsidR="00F77022" w:rsidRPr="005C5152" w14:paraId="69BF3069" w14:textId="77777777" w:rsidTr="00F77022">
        <w:trPr>
          <w:cantSplit/>
        </w:trPr>
        <w:tc>
          <w:tcPr>
            <w:tcW w:w="1915" w:type="dxa"/>
            <w:vAlign w:val="center"/>
          </w:tcPr>
          <w:p w14:paraId="15416C91" w14:textId="77777777" w:rsidR="00BC59D8" w:rsidRPr="005C5152" w:rsidRDefault="003566D5" w:rsidP="00F77022">
            <w:pPr>
              <w:rPr>
                <w:rFonts w:cs="Times New Roman"/>
                <w:color w:val="0000D4"/>
                <w:u w:val="single"/>
              </w:rPr>
            </w:pPr>
            <w:hyperlink r:id="rId30" w:history="1">
              <w:r w:rsidR="00BC59D8" w:rsidRPr="005C5152">
                <w:rPr>
                  <w:rFonts w:cs="Times New Roman"/>
                  <w:color w:val="0000D4"/>
                  <w:u w:val="single"/>
                </w:rPr>
                <w:t xml:space="preserve">Bear Wants More </w:t>
              </w:r>
            </w:hyperlink>
          </w:p>
        </w:tc>
        <w:tc>
          <w:tcPr>
            <w:tcW w:w="1710" w:type="dxa"/>
            <w:vAlign w:val="center"/>
          </w:tcPr>
          <w:p w14:paraId="09EEA1FD" w14:textId="77777777" w:rsidR="00BC59D8" w:rsidRPr="005C5152" w:rsidRDefault="00F77022" w:rsidP="00F77022">
            <w:pPr>
              <w:rPr>
                <w:rFonts w:cs="Times New Roman"/>
              </w:rPr>
            </w:pPr>
            <w:r>
              <w:rPr>
                <w:rFonts w:cs="Times New Roman"/>
              </w:rPr>
              <w:t>Wilson</w:t>
            </w:r>
          </w:p>
        </w:tc>
        <w:tc>
          <w:tcPr>
            <w:tcW w:w="450" w:type="dxa"/>
            <w:vAlign w:val="center"/>
          </w:tcPr>
          <w:p w14:paraId="22C919F0" w14:textId="77777777" w:rsidR="00BC59D8" w:rsidRPr="005C5152" w:rsidRDefault="00BC59D8" w:rsidP="00F77022">
            <w:pPr>
              <w:jc w:val="center"/>
              <w:rPr>
                <w:rFonts w:cs="Times New Roman"/>
              </w:rPr>
            </w:pPr>
          </w:p>
        </w:tc>
        <w:tc>
          <w:tcPr>
            <w:tcW w:w="422" w:type="dxa"/>
            <w:vAlign w:val="center"/>
          </w:tcPr>
          <w:p w14:paraId="17F4DA6A" w14:textId="77777777" w:rsidR="00BC59D8" w:rsidRPr="005C5152" w:rsidRDefault="00BC59D8" w:rsidP="00F77022">
            <w:pPr>
              <w:jc w:val="center"/>
              <w:rPr>
                <w:rFonts w:cs="Times New Roman"/>
              </w:rPr>
            </w:pPr>
          </w:p>
        </w:tc>
        <w:tc>
          <w:tcPr>
            <w:tcW w:w="428" w:type="dxa"/>
            <w:vAlign w:val="center"/>
          </w:tcPr>
          <w:p w14:paraId="276BE043" w14:textId="77777777" w:rsidR="00BC59D8" w:rsidRPr="005C5152" w:rsidRDefault="00BC59D8" w:rsidP="00F77022">
            <w:pPr>
              <w:jc w:val="center"/>
              <w:rPr>
                <w:rFonts w:cs="Times New Roman"/>
              </w:rPr>
            </w:pPr>
          </w:p>
        </w:tc>
        <w:tc>
          <w:tcPr>
            <w:tcW w:w="428" w:type="dxa"/>
            <w:vAlign w:val="center"/>
          </w:tcPr>
          <w:p w14:paraId="70873651" w14:textId="77777777" w:rsidR="00BC59D8" w:rsidRPr="005C5152" w:rsidRDefault="00BC59D8" w:rsidP="00F77022">
            <w:pPr>
              <w:jc w:val="center"/>
              <w:rPr>
                <w:rFonts w:cs="Times New Roman"/>
              </w:rPr>
            </w:pPr>
          </w:p>
        </w:tc>
        <w:tc>
          <w:tcPr>
            <w:tcW w:w="428" w:type="dxa"/>
            <w:vAlign w:val="center"/>
          </w:tcPr>
          <w:p w14:paraId="0E3BA250"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20CE854C" w14:textId="77777777" w:rsidR="00BC59D8" w:rsidRPr="005C5152" w:rsidRDefault="00BC59D8" w:rsidP="00F77022">
            <w:pPr>
              <w:jc w:val="center"/>
              <w:rPr>
                <w:rFonts w:cs="Times New Roman"/>
              </w:rPr>
            </w:pPr>
          </w:p>
        </w:tc>
        <w:tc>
          <w:tcPr>
            <w:tcW w:w="427" w:type="dxa"/>
            <w:vAlign w:val="center"/>
          </w:tcPr>
          <w:p w14:paraId="2DDC6ADC" w14:textId="77777777" w:rsidR="00BC59D8" w:rsidRPr="005C5152" w:rsidRDefault="00BC59D8" w:rsidP="00F77022">
            <w:pPr>
              <w:jc w:val="center"/>
              <w:rPr>
                <w:rFonts w:cs="Times New Roman"/>
              </w:rPr>
            </w:pPr>
          </w:p>
        </w:tc>
        <w:tc>
          <w:tcPr>
            <w:tcW w:w="427" w:type="dxa"/>
            <w:vAlign w:val="center"/>
          </w:tcPr>
          <w:p w14:paraId="7BFC40E0" w14:textId="77777777" w:rsidR="00BC59D8" w:rsidRPr="005C5152" w:rsidRDefault="00BC59D8" w:rsidP="00F77022">
            <w:pPr>
              <w:jc w:val="center"/>
              <w:rPr>
                <w:rFonts w:cs="Times New Roman"/>
              </w:rPr>
            </w:pPr>
          </w:p>
        </w:tc>
        <w:tc>
          <w:tcPr>
            <w:tcW w:w="427" w:type="dxa"/>
            <w:vAlign w:val="center"/>
          </w:tcPr>
          <w:p w14:paraId="1751D21B" w14:textId="77777777" w:rsidR="00BC59D8" w:rsidRPr="005C5152" w:rsidRDefault="00BC59D8" w:rsidP="00F77022">
            <w:pPr>
              <w:jc w:val="center"/>
              <w:rPr>
                <w:rFonts w:cs="Times New Roman"/>
              </w:rPr>
            </w:pPr>
          </w:p>
        </w:tc>
        <w:tc>
          <w:tcPr>
            <w:tcW w:w="427" w:type="dxa"/>
            <w:vAlign w:val="center"/>
          </w:tcPr>
          <w:p w14:paraId="38F60BAF" w14:textId="77777777" w:rsidR="00BC59D8" w:rsidRPr="005C5152" w:rsidRDefault="00BC59D8" w:rsidP="00F77022">
            <w:pPr>
              <w:jc w:val="center"/>
              <w:rPr>
                <w:rFonts w:cs="Times New Roman"/>
              </w:rPr>
            </w:pPr>
          </w:p>
        </w:tc>
        <w:tc>
          <w:tcPr>
            <w:tcW w:w="427" w:type="dxa"/>
            <w:vAlign w:val="center"/>
          </w:tcPr>
          <w:p w14:paraId="522B030D" w14:textId="77777777" w:rsidR="00BC59D8" w:rsidRPr="005C5152" w:rsidRDefault="00BC59D8" w:rsidP="00F77022">
            <w:pPr>
              <w:jc w:val="center"/>
              <w:rPr>
                <w:rFonts w:cs="Times New Roman"/>
              </w:rPr>
            </w:pPr>
          </w:p>
        </w:tc>
        <w:tc>
          <w:tcPr>
            <w:tcW w:w="427" w:type="dxa"/>
            <w:vAlign w:val="center"/>
          </w:tcPr>
          <w:p w14:paraId="5720F8B1" w14:textId="77777777" w:rsidR="00BC59D8" w:rsidRPr="005C5152" w:rsidRDefault="00BC59D8" w:rsidP="00F77022">
            <w:pPr>
              <w:jc w:val="center"/>
              <w:rPr>
                <w:rFonts w:cs="Times New Roman"/>
              </w:rPr>
            </w:pPr>
          </w:p>
        </w:tc>
        <w:tc>
          <w:tcPr>
            <w:tcW w:w="427" w:type="dxa"/>
            <w:vAlign w:val="center"/>
          </w:tcPr>
          <w:p w14:paraId="26F17884" w14:textId="77777777" w:rsidR="00BC59D8" w:rsidRPr="005C5152" w:rsidRDefault="00BC59D8" w:rsidP="00F77022">
            <w:pPr>
              <w:jc w:val="center"/>
              <w:rPr>
                <w:rFonts w:cs="Times New Roman"/>
              </w:rPr>
            </w:pPr>
          </w:p>
        </w:tc>
        <w:tc>
          <w:tcPr>
            <w:tcW w:w="427" w:type="dxa"/>
            <w:vAlign w:val="center"/>
          </w:tcPr>
          <w:p w14:paraId="18A92E1B" w14:textId="77777777" w:rsidR="00BC59D8" w:rsidRPr="005C5152" w:rsidRDefault="00BC59D8" w:rsidP="00F77022">
            <w:pPr>
              <w:jc w:val="center"/>
              <w:rPr>
                <w:rFonts w:cs="Times New Roman"/>
              </w:rPr>
            </w:pPr>
          </w:p>
        </w:tc>
        <w:tc>
          <w:tcPr>
            <w:tcW w:w="427" w:type="dxa"/>
            <w:vAlign w:val="center"/>
          </w:tcPr>
          <w:p w14:paraId="2D5A8698" w14:textId="77777777" w:rsidR="00BC59D8" w:rsidRPr="005C5152" w:rsidRDefault="00BC59D8" w:rsidP="00F77022">
            <w:pPr>
              <w:jc w:val="center"/>
              <w:rPr>
                <w:rFonts w:cs="Times New Roman"/>
              </w:rPr>
            </w:pPr>
          </w:p>
        </w:tc>
        <w:tc>
          <w:tcPr>
            <w:tcW w:w="427" w:type="dxa"/>
            <w:vAlign w:val="center"/>
          </w:tcPr>
          <w:p w14:paraId="04EA4552" w14:textId="77777777" w:rsidR="00BC59D8" w:rsidRPr="005C5152" w:rsidRDefault="00BC59D8" w:rsidP="00F77022">
            <w:pPr>
              <w:jc w:val="center"/>
              <w:rPr>
                <w:rFonts w:cs="Times New Roman"/>
              </w:rPr>
            </w:pPr>
          </w:p>
        </w:tc>
        <w:tc>
          <w:tcPr>
            <w:tcW w:w="427" w:type="dxa"/>
            <w:vAlign w:val="center"/>
          </w:tcPr>
          <w:p w14:paraId="2A7214EF" w14:textId="77777777" w:rsidR="00BC59D8" w:rsidRPr="005C5152" w:rsidRDefault="00BC59D8" w:rsidP="00F77022">
            <w:pPr>
              <w:jc w:val="center"/>
              <w:rPr>
                <w:rFonts w:cs="Times New Roman"/>
              </w:rPr>
            </w:pPr>
          </w:p>
        </w:tc>
        <w:tc>
          <w:tcPr>
            <w:tcW w:w="427" w:type="dxa"/>
            <w:vAlign w:val="center"/>
          </w:tcPr>
          <w:p w14:paraId="7599ECDD" w14:textId="77777777" w:rsidR="00BC59D8" w:rsidRPr="005C5152" w:rsidRDefault="00BC59D8" w:rsidP="00F77022">
            <w:pPr>
              <w:jc w:val="center"/>
              <w:rPr>
                <w:rFonts w:cs="Times New Roman"/>
              </w:rPr>
            </w:pPr>
          </w:p>
        </w:tc>
        <w:tc>
          <w:tcPr>
            <w:tcW w:w="427" w:type="dxa"/>
            <w:vAlign w:val="center"/>
          </w:tcPr>
          <w:p w14:paraId="2D20C489" w14:textId="77777777" w:rsidR="00BC59D8" w:rsidRPr="005C5152" w:rsidRDefault="00BC59D8" w:rsidP="00F77022">
            <w:pPr>
              <w:jc w:val="center"/>
              <w:rPr>
                <w:rFonts w:cs="Times New Roman"/>
              </w:rPr>
            </w:pPr>
          </w:p>
        </w:tc>
        <w:tc>
          <w:tcPr>
            <w:tcW w:w="427" w:type="dxa"/>
            <w:vAlign w:val="center"/>
          </w:tcPr>
          <w:p w14:paraId="5D20851F" w14:textId="77777777" w:rsidR="00BC59D8" w:rsidRPr="005C5152" w:rsidRDefault="00BC59D8" w:rsidP="00F77022">
            <w:pPr>
              <w:jc w:val="center"/>
              <w:rPr>
                <w:rFonts w:cs="Times New Roman"/>
              </w:rPr>
            </w:pPr>
          </w:p>
        </w:tc>
        <w:tc>
          <w:tcPr>
            <w:tcW w:w="427" w:type="dxa"/>
            <w:vAlign w:val="center"/>
          </w:tcPr>
          <w:p w14:paraId="439FEFCC" w14:textId="77777777" w:rsidR="00BC59D8" w:rsidRPr="005C5152" w:rsidRDefault="00BC59D8" w:rsidP="00F77022">
            <w:pPr>
              <w:jc w:val="center"/>
              <w:rPr>
                <w:rFonts w:cs="Times New Roman"/>
              </w:rPr>
            </w:pPr>
          </w:p>
        </w:tc>
      </w:tr>
      <w:tr w:rsidR="00F77022" w:rsidRPr="005C5152" w14:paraId="6EC5BE83" w14:textId="77777777" w:rsidTr="00F77022">
        <w:trPr>
          <w:cantSplit/>
        </w:trPr>
        <w:tc>
          <w:tcPr>
            <w:tcW w:w="1915" w:type="dxa"/>
            <w:vAlign w:val="center"/>
          </w:tcPr>
          <w:p w14:paraId="66B11B09" w14:textId="77777777" w:rsidR="00BC59D8" w:rsidRPr="005C5152" w:rsidRDefault="003566D5" w:rsidP="00F77022">
            <w:pPr>
              <w:rPr>
                <w:rFonts w:cs="Times New Roman"/>
                <w:color w:val="0000D4"/>
                <w:u w:val="single"/>
              </w:rPr>
            </w:pPr>
            <w:hyperlink r:id="rId31" w:history="1">
              <w:r w:rsidR="00BC59D8" w:rsidRPr="005C5152">
                <w:rPr>
                  <w:rFonts w:cs="Times New Roman"/>
                  <w:color w:val="0000D4"/>
                  <w:u w:val="single"/>
                </w:rPr>
                <w:t>Before After</w:t>
              </w:r>
            </w:hyperlink>
          </w:p>
        </w:tc>
        <w:tc>
          <w:tcPr>
            <w:tcW w:w="1710" w:type="dxa"/>
            <w:vAlign w:val="center"/>
          </w:tcPr>
          <w:p w14:paraId="336721E1" w14:textId="77777777" w:rsidR="00BC59D8" w:rsidRPr="005C5152" w:rsidRDefault="00F77022" w:rsidP="00F77022">
            <w:pPr>
              <w:rPr>
                <w:rFonts w:cs="Times New Roman"/>
              </w:rPr>
            </w:pPr>
            <w:r>
              <w:rPr>
                <w:rFonts w:cs="Times New Roman"/>
              </w:rPr>
              <w:t>Ramstein</w:t>
            </w:r>
          </w:p>
        </w:tc>
        <w:tc>
          <w:tcPr>
            <w:tcW w:w="450" w:type="dxa"/>
            <w:vAlign w:val="center"/>
          </w:tcPr>
          <w:p w14:paraId="168B8703" w14:textId="77777777" w:rsidR="00BC59D8" w:rsidRPr="005C5152" w:rsidRDefault="00BC59D8" w:rsidP="00F77022">
            <w:pPr>
              <w:jc w:val="center"/>
              <w:rPr>
                <w:rFonts w:cs="Times New Roman"/>
              </w:rPr>
            </w:pPr>
          </w:p>
        </w:tc>
        <w:tc>
          <w:tcPr>
            <w:tcW w:w="422" w:type="dxa"/>
            <w:vAlign w:val="center"/>
          </w:tcPr>
          <w:p w14:paraId="01C74281" w14:textId="77777777" w:rsidR="00BC59D8" w:rsidRPr="005C5152" w:rsidRDefault="00BC59D8" w:rsidP="00F77022">
            <w:pPr>
              <w:jc w:val="center"/>
              <w:rPr>
                <w:rFonts w:cs="Times New Roman"/>
              </w:rPr>
            </w:pPr>
          </w:p>
        </w:tc>
        <w:tc>
          <w:tcPr>
            <w:tcW w:w="428" w:type="dxa"/>
            <w:vAlign w:val="center"/>
          </w:tcPr>
          <w:p w14:paraId="544EFC1E" w14:textId="77777777" w:rsidR="00BC59D8" w:rsidRPr="005C5152" w:rsidRDefault="00BC59D8" w:rsidP="00F77022">
            <w:pPr>
              <w:jc w:val="center"/>
              <w:rPr>
                <w:rFonts w:cs="Times New Roman"/>
              </w:rPr>
            </w:pPr>
          </w:p>
        </w:tc>
        <w:tc>
          <w:tcPr>
            <w:tcW w:w="428" w:type="dxa"/>
            <w:vAlign w:val="center"/>
          </w:tcPr>
          <w:p w14:paraId="752B0003" w14:textId="77777777" w:rsidR="00BC59D8" w:rsidRPr="005C5152" w:rsidRDefault="00BC59D8" w:rsidP="00F77022">
            <w:pPr>
              <w:jc w:val="center"/>
              <w:rPr>
                <w:rFonts w:cs="Times New Roman"/>
              </w:rPr>
            </w:pPr>
          </w:p>
        </w:tc>
        <w:tc>
          <w:tcPr>
            <w:tcW w:w="428" w:type="dxa"/>
            <w:vAlign w:val="center"/>
          </w:tcPr>
          <w:p w14:paraId="0DAC6044" w14:textId="77777777" w:rsidR="00BC59D8" w:rsidRPr="005C5152" w:rsidRDefault="00BC59D8" w:rsidP="00F77022">
            <w:pPr>
              <w:jc w:val="center"/>
              <w:rPr>
                <w:rFonts w:cs="Times New Roman"/>
              </w:rPr>
            </w:pPr>
          </w:p>
        </w:tc>
        <w:tc>
          <w:tcPr>
            <w:tcW w:w="428" w:type="dxa"/>
            <w:vAlign w:val="center"/>
          </w:tcPr>
          <w:p w14:paraId="28F5B6D8" w14:textId="77777777" w:rsidR="00BC59D8" w:rsidRPr="005C5152" w:rsidRDefault="00BC59D8" w:rsidP="00F77022">
            <w:pPr>
              <w:jc w:val="center"/>
              <w:rPr>
                <w:rFonts w:cs="Times New Roman"/>
              </w:rPr>
            </w:pPr>
          </w:p>
        </w:tc>
        <w:tc>
          <w:tcPr>
            <w:tcW w:w="427" w:type="dxa"/>
            <w:vAlign w:val="center"/>
          </w:tcPr>
          <w:p w14:paraId="75744166" w14:textId="77777777" w:rsidR="00BC59D8" w:rsidRPr="005C5152" w:rsidRDefault="00BC59D8" w:rsidP="00F77022">
            <w:pPr>
              <w:jc w:val="center"/>
              <w:rPr>
                <w:rFonts w:cs="Times New Roman"/>
              </w:rPr>
            </w:pPr>
          </w:p>
        </w:tc>
        <w:tc>
          <w:tcPr>
            <w:tcW w:w="427" w:type="dxa"/>
            <w:vAlign w:val="center"/>
          </w:tcPr>
          <w:p w14:paraId="07FDEA75" w14:textId="77777777" w:rsidR="00BC59D8" w:rsidRPr="005C5152" w:rsidRDefault="00BC59D8" w:rsidP="00F77022">
            <w:pPr>
              <w:jc w:val="center"/>
              <w:rPr>
                <w:rFonts w:cs="Times New Roman"/>
              </w:rPr>
            </w:pPr>
          </w:p>
        </w:tc>
        <w:tc>
          <w:tcPr>
            <w:tcW w:w="427" w:type="dxa"/>
            <w:vAlign w:val="center"/>
          </w:tcPr>
          <w:p w14:paraId="33183C7B" w14:textId="77777777" w:rsidR="00BC59D8" w:rsidRPr="005C5152" w:rsidRDefault="00BC59D8" w:rsidP="00F77022">
            <w:pPr>
              <w:jc w:val="center"/>
              <w:rPr>
                <w:rFonts w:cs="Times New Roman"/>
              </w:rPr>
            </w:pPr>
          </w:p>
        </w:tc>
        <w:tc>
          <w:tcPr>
            <w:tcW w:w="427" w:type="dxa"/>
            <w:vAlign w:val="center"/>
          </w:tcPr>
          <w:p w14:paraId="43D51A71" w14:textId="77777777" w:rsidR="00BC59D8" w:rsidRPr="005C5152" w:rsidRDefault="00BC59D8" w:rsidP="00F77022">
            <w:pPr>
              <w:jc w:val="center"/>
              <w:rPr>
                <w:rFonts w:cs="Times New Roman"/>
              </w:rPr>
            </w:pPr>
          </w:p>
        </w:tc>
        <w:tc>
          <w:tcPr>
            <w:tcW w:w="427" w:type="dxa"/>
            <w:vAlign w:val="center"/>
          </w:tcPr>
          <w:p w14:paraId="61644022" w14:textId="77777777" w:rsidR="00BC59D8" w:rsidRPr="005C5152" w:rsidRDefault="00BC59D8" w:rsidP="00F77022">
            <w:pPr>
              <w:jc w:val="center"/>
              <w:rPr>
                <w:rFonts w:cs="Times New Roman"/>
              </w:rPr>
            </w:pPr>
          </w:p>
        </w:tc>
        <w:tc>
          <w:tcPr>
            <w:tcW w:w="427" w:type="dxa"/>
            <w:vAlign w:val="center"/>
          </w:tcPr>
          <w:p w14:paraId="5DFD4572" w14:textId="77777777" w:rsidR="00BC59D8" w:rsidRPr="005C5152" w:rsidRDefault="00BC59D8" w:rsidP="00F77022">
            <w:pPr>
              <w:jc w:val="center"/>
              <w:rPr>
                <w:rFonts w:cs="Times New Roman"/>
              </w:rPr>
            </w:pPr>
          </w:p>
        </w:tc>
        <w:tc>
          <w:tcPr>
            <w:tcW w:w="427" w:type="dxa"/>
            <w:vAlign w:val="center"/>
          </w:tcPr>
          <w:p w14:paraId="585E123C"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2BEE7040" w14:textId="77777777" w:rsidR="00BC59D8" w:rsidRPr="005C5152" w:rsidRDefault="00BC59D8" w:rsidP="00F77022">
            <w:pPr>
              <w:jc w:val="center"/>
              <w:rPr>
                <w:rFonts w:cs="Times New Roman"/>
              </w:rPr>
            </w:pPr>
          </w:p>
        </w:tc>
        <w:tc>
          <w:tcPr>
            <w:tcW w:w="427" w:type="dxa"/>
            <w:vAlign w:val="center"/>
          </w:tcPr>
          <w:p w14:paraId="755502AA" w14:textId="77777777" w:rsidR="00BC59D8" w:rsidRPr="005C5152" w:rsidRDefault="00BC59D8" w:rsidP="00F77022">
            <w:pPr>
              <w:jc w:val="center"/>
              <w:rPr>
                <w:rFonts w:cs="Times New Roman"/>
              </w:rPr>
            </w:pPr>
          </w:p>
        </w:tc>
        <w:tc>
          <w:tcPr>
            <w:tcW w:w="427" w:type="dxa"/>
            <w:vAlign w:val="center"/>
          </w:tcPr>
          <w:p w14:paraId="59543588" w14:textId="77777777" w:rsidR="00BC59D8" w:rsidRPr="005C5152" w:rsidRDefault="00BC59D8" w:rsidP="00F77022">
            <w:pPr>
              <w:jc w:val="center"/>
              <w:rPr>
                <w:rFonts w:cs="Times New Roman"/>
              </w:rPr>
            </w:pPr>
          </w:p>
        </w:tc>
        <w:tc>
          <w:tcPr>
            <w:tcW w:w="427" w:type="dxa"/>
            <w:vAlign w:val="center"/>
          </w:tcPr>
          <w:p w14:paraId="0E969354" w14:textId="77777777" w:rsidR="00BC59D8" w:rsidRPr="005C5152" w:rsidRDefault="00BC59D8" w:rsidP="00F77022">
            <w:pPr>
              <w:jc w:val="center"/>
              <w:rPr>
                <w:rFonts w:cs="Times New Roman"/>
              </w:rPr>
            </w:pPr>
          </w:p>
        </w:tc>
        <w:tc>
          <w:tcPr>
            <w:tcW w:w="427" w:type="dxa"/>
            <w:vAlign w:val="center"/>
          </w:tcPr>
          <w:p w14:paraId="419EA6BA" w14:textId="77777777" w:rsidR="00BC59D8" w:rsidRPr="005C5152" w:rsidRDefault="00BC59D8" w:rsidP="00F77022">
            <w:pPr>
              <w:jc w:val="center"/>
              <w:rPr>
                <w:rFonts w:cs="Times New Roman"/>
              </w:rPr>
            </w:pPr>
          </w:p>
        </w:tc>
        <w:tc>
          <w:tcPr>
            <w:tcW w:w="427" w:type="dxa"/>
            <w:vAlign w:val="center"/>
          </w:tcPr>
          <w:p w14:paraId="7E6F03A9" w14:textId="77777777" w:rsidR="00BC59D8" w:rsidRPr="005C5152" w:rsidRDefault="00BC59D8" w:rsidP="00F77022">
            <w:pPr>
              <w:jc w:val="center"/>
              <w:rPr>
                <w:rFonts w:cs="Times New Roman"/>
              </w:rPr>
            </w:pPr>
          </w:p>
        </w:tc>
        <w:tc>
          <w:tcPr>
            <w:tcW w:w="427" w:type="dxa"/>
            <w:vAlign w:val="center"/>
          </w:tcPr>
          <w:p w14:paraId="03EC5F49" w14:textId="77777777" w:rsidR="00BC59D8" w:rsidRPr="005C5152" w:rsidRDefault="00BC59D8" w:rsidP="00F77022">
            <w:pPr>
              <w:jc w:val="center"/>
              <w:rPr>
                <w:rFonts w:cs="Times New Roman"/>
              </w:rPr>
            </w:pPr>
          </w:p>
        </w:tc>
        <w:tc>
          <w:tcPr>
            <w:tcW w:w="427" w:type="dxa"/>
            <w:vAlign w:val="center"/>
          </w:tcPr>
          <w:p w14:paraId="1E1034C9" w14:textId="77777777" w:rsidR="00BC59D8" w:rsidRPr="005C5152" w:rsidRDefault="00BC59D8" w:rsidP="00F77022">
            <w:pPr>
              <w:jc w:val="center"/>
              <w:rPr>
                <w:rFonts w:cs="Times New Roman"/>
              </w:rPr>
            </w:pPr>
          </w:p>
        </w:tc>
      </w:tr>
      <w:tr w:rsidR="00F77022" w:rsidRPr="005C5152" w14:paraId="017BACE8" w14:textId="77777777" w:rsidTr="00F77022">
        <w:trPr>
          <w:cantSplit/>
        </w:trPr>
        <w:tc>
          <w:tcPr>
            <w:tcW w:w="1915" w:type="dxa"/>
            <w:vAlign w:val="center"/>
          </w:tcPr>
          <w:p w14:paraId="332A89F9" w14:textId="77777777" w:rsidR="00BC59D8" w:rsidRPr="005C5152" w:rsidRDefault="003566D5" w:rsidP="00F77022">
            <w:pPr>
              <w:rPr>
                <w:rFonts w:cs="Times New Roman"/>
                <w:color w:val="0000D4"/>
                <w:u w:val="single"/>
              </w:rPr>
            </w:pPr>
            <w:hyperlink r:id="rId32" w:history="1">
              <w:r w:rsidR="00BC59D8" w:rsidRPr="005C5152">
                <w:rPr>
                  <w:rFonts w:cs="Times New Roman"/>
                  <w:color w:val="0000D4"/>
                  <w:u w:val="single"/>
                </w:rPr>
                <w:t xml:space="preserve">Benny's Pennies </w:t>
              </w:r>
            </w:hyperlink>
          </w:p>
        </w:tc>
        <w:tc>
          <w:tcPr>
            <w:tcW w:w="1710" w:type="dxa"/>
            <w:vAlign w:val="center"/>
          </w:tcPr>
          <w:p w14:paraId="01FBDBF8" w14:textId="77777777" w:rsidR="00BC59D8" w:rsidRPr="005C5152" w:rsidRDefault="00F77022" w:rsidP="00F77022">
            <w:pPr>
              <w:rPr>
                <w:rFonts w:cs="Times New Roman"/>
              </w:rPr>
            </w:pPr>
            <w:r>
              <w:rPr>
                <w:rFonts w:cs="Times New Roman"/>
              </w:rPr>
              <w:t>Brisson</w:t>
            </w:r>
          </w:p>
        </w:tc>
        <w:tc>
          <w:tcPr>
            <w:tcW w:w="450" w:type="dxa"/>
            <w:vAlign w:val="center"/>
          </w:tcPr>
          <w:p w14:paraId="363269A6" w14:textId="77777777" w:rsidR="00BC59D8" w:rsidRPr="005C5152" w:rsidRDefault="00BC59D8" w:rsidP="00F77022">
            <w:pPr>
              <w:jc w:val="center"/>
              <w:rPr>
                <w:rFonts w:cs="Times New Roman"/>
              </w:rPr>
            </w:pPr>
          </w:p>
        </w:tc>
        <w:tc>
          <w:tcPr>
            <w:tcW w:w="422" w:type="dxa"/>
            <w:vAlign w:val="center"/>
          </w:tcPr>
          <w:p w14:paraId="470BD3C2" w14:textId="77777777" w:rsidR="00BC59D8" w:rsidRPr="005C5152" w:rsidRDefault="00BC59D8" w:rsidP="00F77022">
            <w:pPr>
              <w:jc w:val="center"/>
              <w:rPr>
                <w:rFonts w:cs="Times New Roman"/>
              </w:rPr>
            </w:pPr>
          </w:p>
        </w:tc>
        <w:tc>
          <w:tcPr>
            <w:tcW w:w="428" w:type="dxa"/>
            <w:vAlign w:val="center"/>
          </w:tcPr>
          <w:p w14:paraId="2BC78AC6" w14:textId="77777777" w:rsidR="00BC59D8" w:rsidRPr="005C5152" w:rsidRDefault="00BC59D8" w:rsidP="00F77022">
            <w:pPr>
              <w:jc w:val="center"/>
              <w:rPr>
                <w:rFonts w:cs="Times New Roman"/>
              </w:rPr>
            </w:pPr>
          </w:p>
        </w:tc>
        <w:tc>
          <w:tcPr>
            <w:tcW w:w="428" w:type="dxa"/>
            <w:vAlign w:val="center"/>
          </w:tcPr>
          <w:p w14:paraId="2123AAD8" w14:textId="77777777" w:rsidR="00BC59D8" w:rsidRPr="005C5152" w:rsidRDefault="00BC59D8" w:rsidP="00F77022">
            <w:pPr>
              <w:jc w:val="center"/>
              <w:rPr>
                <w:rFonts w:cs="Times New Roman"/>
              </w:rPr>
            </w:pPr>
          </w:p>
        </w:tc>
        <w:tc>
          <w:tcPr>
            <w:tcW w:w="428" w:type="dxa"/>
            <w:vAlign w:val="center"/>
          </w:tcPr>
          <w:p w14:paraId="705DDCEF" w14:textId="77777777" w:rsidR="00BC59D8" w:rsidRPr="005C5152" w:rsidRDefault="00BC59D8" w:rsidP="00F77022">
            <w:pPr>
              <w:jc w:val="center"/>
              <w:rPr>
                <w:rFonts w:cs="Times New Roman"/>
              </w:rPr>
            </w:pPr>
          </w:p>
        </w:tc>
        <w:tc>
          <w:tcPr>
            <w:tcW w:w="428" w:type="dxa"/>
            <w:vAlign w:val="center"/>
          </w:tcPr>
          <w:p w14:paraId="5BF1AD11"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618942E9" w14:textId="77777777" w:rsidR="00BC59D8" w:rsidRPr="005C5152" w:rsidRDefault="00BC59D8" w:rsidP="00F77022">
            <w:pPr>
              <w:jc w:val="center"/>
              <w:rPr>
                <w:rFonts w:cs="Times New Roman"/>
              </w:rPr>
            </w:pPr>
          </w:p>
        </w:tc>
        <w:tc>
          <w:tcPr>
            <w:tcW w:w="427" w:type="dxa"/>
            <w:vAlign w:val="center"/>
          </w:tcPr>
          <w:p w14:paraId="69D8C766" w14:textId="77777777" w:rsidR="00BC59D8" w:rsidRPr="005C5152" w:rsidRDefault="00BC59D8" w:rsidP="00F77022">
            <w:pPr>
              <w:jc w:val="center"/>
              <w:rPr>
                <w:rFonts w:cs="Times New Roman"/>
              </w:rPr>
            </w:pPr>
          </w:p>
        </w:tc>
        <w:tc>
          <w:tcPr>
            <w:tcW w:w="427" w:type="dxa"/>
            <w:vAlign w:val="center"/>
          </w:tcPr>
          <w:p w14:paraId="3C667D54" w14:textId="77777777" w:rsidR="00BC59D8" w:rsidRPr="005C5152" w:rsidRDefault="00BC59D8" w:rsidP="00F77022">
            <w:pPr>
              <w:jc w:val="center"/>
              <w:rPr>
                <w:rFonts w:cs="Times New Roman"/>
              </w:rPr>
            </w:pPr>
          </w:p>
        </w:tc>
        <w:tc>
          <w:tcPr>
            <w:tcW w:w="427" w:type="dxa"/>
            <w:vAlign w:val="center"/>
          </w:tcPr>
          <w:p w14:paraId="42E2E139" w14:textId="77777777" w:rsidR="00BC59D8" w:rsidRPr="005C5152" w:rsidRDefault="00BC59D8" w:rsidP="00F77022">
            <w:pPr>
              <w:jc w:val="center"/>
              <w:rPr>
                <w:rFonts w:cs="Times New Roman"/>
              </w:rPr>
            </w:pPr>
          </w:p>
        </w:tc>
        <w:tc>
          <w:tcPr>
            <w:tcW w:w="427" w:type="dxa"/>
            <w:vAlign w:val="center"/>
          </w:tcPr>
          <w:p w14:paraId="14E71C27"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012FD2D9" w14:textId="77777777" w:rsidR="00BC59D8" w:rsidRPr="005C5152" w:rsidRDefault="00BC59D8" w:rsidP="00F77022">
            <w:pPr>
              <w:jc w:val="center"/>
              <w:rPr>
                <w:rFonts w:cs="Times New Roman"/>
              </w:rPr>
            </w:pPr>
          </w:p>
        </w:tc>
        <w:tc>
          <w:tcPr>
            <w:tcW w:w="427" w:type="dxa"/>
            <w:vAlign w:val="center"/>
          </w:tcPr>
          <w:p w14:paraId="22B877AC" w14:textId="77777777" w:rsidR="00BC59D8" w:rsidRPr="005C5152" w:rsidRDefault="00BC59D8" w:rsidP="00F77022">
            <w:pPr>
              <w:jc w:val="center"/>
              <w:rPr>
                <w:rFonts w:cs="Times New Roman"/>
              </w:rPr>
            </w:pPr>
          </w:p>
        </w:tc>
        <w:tc>
          <w:tcPr>
            <w:tcW w:w="427" w:type="dxa"/>
            <w:vAlign w:val="center"/>
          </w:tcPr>
          <w:p w14:paraId="19D3B4BD" w14:textId="77777777" w:rsidR="00BC59D8" w:rsidRPr="005C5152" w:rsidRDefault="00BC59D8" w:rsidP="00F77022">
            <w:pPr>
              <w:jc w:val="center"/>
              <w:rPr>
                <w:rFonts w:cs="Times New Roman"/>
              </w:rPr>
            </w:pPr>
          </w:p>
        </w:tc>
        <w:tc>
          <w:tcPr>
            <w:tcW w:w="427" w:type="dxa"/>
            <w:vAlign w:val="center"/>
          </w:tcPr>
          <w:p w14:paraId="69C97EED" w14:textId="77777777" w:rsidR="00BC59D8" w:rsidRPr="005C5152" w:rsidRDefault="00BC59D8" w:rsidP="00F77022">
            <w:pPr>
              <w:jc w:val="center"/>
              <w:rPr>
                <w:rFonts w:cs="Times New Roman"/>
              </w:rPr>
            </w:pPr>
          </w:p>
        </w:tc>
        <w:tc>
          <w:tcPr>
            <w:tcW w:w="427" w:type="dxa"/>
            <w:vAlign w:val="center"/>
          </w:tcPr>
          <w:p w14:paraId="72173E7F" w14:textId="77777777" w:rsidR="00BC59D8" w:rsidRPr="005C5152" w:rsidRDefault="00BC59D8" w:rsidP="00F77022">
            <w:pPr>
              <w:jc w:val="center"/>
              <w:rPr>
                <w:rFonts w:cs="Times New Roman"/>
              </w:rPr>
            </w:pPr>
          </w:p>
        </w:tc>
        <w:tc>
          <w:tcPr>
            <w:tcW w:w="427" w:type="dxa"/>
            <w:vAlign w:val="center"/>
          </w:tcPr>
          <w:p w14:paraId="00C581FB" w14:textId="77777777" w:rsidR="00BC59D8" w:rsidRPr="005C5152" w:rsidRDefault="00BC59D8" w:rsidP="00F77022">
            <w:pPr>
              <w:jc w:val="center"/>
              <w:rPr>
                <w:rFonts w:cs="Times New Roman"/>
              </w:rPr>
            </w:pPr>
          </w:p>
        </w:tc>
        <w:tc>
          <w:tcPr>
            <w:tcW w:w="427" w:type="dxa"/>
            <w:vAlign w:val="center"/>
          </w:tcPr>
          <w:p w14:paraId="341826C4" w14:textId="77777777" w:rsidR="00BC59D8" w:rsidRPr="005C5152" w:rsidRDefault="00BC59D8" w:rsidP="00F77022">
            <w:pPr>
              <w:jc w:val="center"/>
              <w:rPr>
                <w:rFonts w:cs="Times New Roman"/>
              </w:rPr>
            </w:pPr>
          </w:p>
        </w:tc>
        <w:tc>
          <w:tcPr>
            <w:tcW w:w="427" w:type="dxa"/>
            <w:vAlign w:val="center"/>
          </w:tcPr>
          <w:p w14:paraId="1D9409F8" w14:textId="77777777" w:rsidR="00BC59D8" w:rsidRPr="005C5152" w:rsidRDefault="00BC59D8" w:rsidP="00F77022">
            <w:pPr>
              <w:jc w:val="center"/>
              <w:rPr>
                <w:rFonts w:cs="Times New Roman"/>
              </w:rPr>
            </w:pPr>
          </w:p>
        </w:tc>
        <w:tc>
          <w:tcPr>
            <w:tcW w:w="427" w:type="dxa"/>
            <w:vAlign w:val="center"/>
          </w:tcPr>
          <w:p w14:paraId="534F2920" w14:textId="77777777" w:rsidR="00BC59D8" w:rsidRPr="005C5152" w:rsidRDefault="00BC59D8" w:rsidP="00F77022">
            <w:pPr>
              <w:jc w:val="center"/>
              <w:rPr>
                <w:rFonts w:cs="Times New Roman"/>
              </w:rPr>
            </w:pPr>
          </w:p>
        </w:tc>
        <w:tc>
          <w:tcPr>
            <w:tcW w:w="427" w:type="dxa"/>
            <w:vAlign w:val="center"/>
          </w:tcPr>
          <w:p w14:paraId="1EE99166" w14:textId="77777777" w:rsidR="00BC59D8" w:rsidRPr="005C5152" w:rsidRDefault="00BC59D8" w:rsidP="00F77022">
            <w:pPr>
              <w:jc w:val="center"/>
              <w:rPr>
                <w:rFonts w:cs="Times New Roman"/>
              </w:rPr>
            </w:pPr>
          </w:p>
        </w:tc>
      </w:tr>
      <w:tr w:rsidR="00F77022" w:rsidRPr="005C5152" w14:paraId="6ADE34D6" w14:textId="77777777" w:rsidTr="00F77022">
        <w:trPr>
          <w:cantSplit/>
        </w:trPr>
        <w:tc>
          <w:tcPr>
            <w:tcW w:w="1915" w:type="dxa"/>
            <w:vAlign w:val="center"/>
          </w:tcPr>
          <w:p w14:paraId="00A4F243" w14:textId="77777777" w:rsidR="00BC59D8" w:rsidRPr="005C5152" w:rsidRDefault="003566D5" w:rsidP="00F77022">
            <w:pPr>
              <w:rPr>
                <w:rFonts w:cs="Times New Roman"/>
                <w:color w:val="0000D4"/>
                <w:u w:val="single"/>
              </w:rPr>
            </w:pPr>
            <w:hyperlink r:id="rId33" w:history="1">
              <w:r w:rsidR="00BC59D8" w:rsidRPr="005C5152">
                <w:rPr>
                  <w:rFonts w:cs="Times New Roman"/>
                  <w:color w:val="0000D4"/>
                  <w:u w:val="single"/>
                </w:rPr>
                <w:t>But No Elephants*</w:t>
              </w:r>
            </w:hyperlink>
          </w:p>
        </w:tc>
        <w:tc>
          <w:tcPr>
            <w:tcW w:w="1710" w:type="dxa"/>
            <w:vAlign w:val="center"/>
          </w:tcPr>
          <w:p w14:paraId="52EEADBC" w14:textId="77777777" w:rsidR="00BC59D8" w:rsidRPr="005C5152" w:rsidRDefault="00F77022" w:rsidP="00F77022">
            <w:pPr>
              <w:rPr>
                <w:rFonts w:cs="Times New Roman"/>
              </w:rPr>
            </w:pPr>
            <w:r>
              <w:rPr>
                <w:rFonts w:cs="Times New Roman"/>
              </w:rPr>
              <w:t>Smath</w:t>
            </w:r>
          </w:p>
        </w:tc>
        <w:tc>
          <w:tcPr>
            <w:tcW w:w="450" w:type="dxa"/>
            <w:vAlign w:val="center"/>
          </w:tcPr>
          <w:p w14:paraId="298BEFE2" w14:textId="77777777" w:rsidR="00BC59D8" w:rsidRPr="005C5152" w:rsidRDefault="00BC59D8" w:rsidP="00F77022">
            <w:pPr>
              <w:jc w:val="center"/>
              <w:rPr>
                <w:rFonts w:cs="Times New Roman"/>
              </w:rPr>
            </w:pPr>
          </w:p>
        </w:tc>
        <w:tc>
          <w:tcPr>
            <w:tcW w:w="422" w:type="dxa"/>
            <w:vAlign w:val="center"/>
          </w:tcPr>
          <w:p w14:paraId="787E6F84" w14:textId="77777777" w:rsidR="00BC59D8" w:rsidRPr="005C5152" w:rsidRDefault="00BC59D8" w:rsidP="00F77022">
            <w:pPr>
              <w:jc w:val="center"/>
              <w:rPr>
                <w:rFonts w:cs="Times New Roman"/>
              </w:rPr>
            </w:pPr>
          </w:p>
        </w:tc>
        <w:tc>
          <w:tcPr>
            <w:tcW w:w="428" w:type="dxa"/>
            <w:vAlign w:val="center"/>
          </w:tcPr>
          <w:p w14:paraId="2589008F" w14:textId="77777777" w:rsidR="00BC59D8" w:rsidRPr="005C5152" w:rsidRDefault="00BC59D8" w:rsidP="00F77022">
            <w:pPr>
              <w:jc w:val="center"/>
              <w:rPr>
                <w:rFonts w:cs="Times New Roman"/>
              </w:rPr>
            </w:pPr>
          </w:p>
        </w:tc>
        <w:tc>
          <w:tcPr>
            <w:tcW w:w="428" w:type="dxa"/>
            <w:vAlign w:val="center"/>
          </w:tcPr>
          <w:p w14:paraId="13E72D1E" w14:textId="77777777" w:rsidR="00BC59D8" w:rsidRPr="005C5152" w:rsidRDefault="00BC59D8" w:rsidP="00F77022">
            <w:pPr>
              <w:jc w:val="center"/>
              <w:rPr>
                <w:rFonts w:cs="Times New Roman"/>
              </w:rPr>
            </w:pPr>
          </w:p>
        </w:tc>
        <w:tc>
          <w:tcPr>
            <w:tcW w:w="428" w:type="dxa"/>
            <w:vAlign w:val="center"/>
          </w:tcPr>
          <w:p w14:paraId="26BA9019"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5E36CB66"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7725EA5C" w14:textId="77777777" w:rsidR="00BC59D8" w:rsidRPr="005C5152" w:rsidRDefault="00BC59D8" w:rsidP="00F77022">
            <w:pPr>
              <w:jc w:val="center"/>
              <w:rPr>
                <w:rFonts w:cs="Times New Roman"/>
              </w:rPr>
            </w:pPr>
          </w:p>
        </w:tc>
        <w:tc>
          <w:tcPr>
            <w:tcW w:w="427" w:type="dxa"/>
            <w:vAlign w:val="center"/>
          </w:tcPr>
          <w:p w14:paraId="049CB141" w14:textId="77777777" w:rsidR="00BC59D8" w:rsidRPr="005C5152" w:rsidRDefault="00BC59D8" w:rsidP="00F77022">
            <w:pPr>
              <w:jc w:val="center"/>
              <w:rPr>
                <w:rFonts w:cs="Times New Roman"/>
              </w:rPr>
            </w:pPr>
          </w:p>
        </w:tc>
        <w:tc>
          <w:tcPr>
            <w:tcW w:w="427" w:type="dxa"/>
            <w:vAlign w:val="center"/>
          </w:tcPr>
          <w:p w14:paraId="0A48B866" w14:textId="77777777" w:rsidR="00BC59D8" w:rsidRPr="005C5152" w:rsidRDefault="00BC59D8" w:rsidP="00F77022">
            <w:pPr>
              <w:jc w:val="center"/>
              <w:rPr>
                <w:rFonts w:cs="Times New Roman"/>
              </w:rPr>
            </w:pPr>
          </w:p>
        </w:tc>
        <w:tc>
          <w:tcPr>
            <w:tcW w:w="427" w:type="dxa"/>
            <w:vAlign w:val="center"/>
          </w:tcPr>
          <w:p w14:paraId="22D6D3DC" w14:textId="77777777" w:rsidR="00BC59D8" w:rsidRPr="005C5152" w:rsidRDefault="00BC59D8" w:rsidP="00F77022">
            <w:pPr>
              <w:jc w:val="center"/>
              <w:rPr>
                <w:rFonts w:cs="Times New Roman"/>
              </w:rPr>
            </w:pPr>
          </w:p>
        </w:tc>
        <w:tc>
          <w:tcPr>
            <w:tcW w:w="427" w:type="dxa"/>
            <w:vAlign w:val="center"/>
          </w:tcPr>
          <w:p w14:paraId="268A583E" w14:textId="77777777" w:rsidR="00BC59D8" w:rsidRPr="005C5152" w:rsidRDefault="00BC59D8" w:rsidP="00F77022">
            <w:pPr>
              <w:jc w:val="center"/>
              <w:rPr>
                <w:rFonts w:cs="Times New Roman"/>
              </w:rPr>
            </w:pPr>
          </w:p>
        </w:tc>
        <w:tc>
          <w:tcPr>
            <w:tcW w:w="427" w:type="dxa"/>
            <w:vAlign w:val="center"/>
          </w:tcPr>
          <w:p w14:paraId="24681AA4" w14:textId="77777777" w:rsidR="00BC59D8" w:rsidRPr="005C5152" w:rsidRDefault="00BC59D8" w:rsidP="00F77022">
            <w:pPr>
              <w:jc w:val="center"/>
              <w:rPr>
                <w:rFonts w:cs="Times New Roman"/>
              </w:rPr>
            </w:pPr>
          </w:p>
        </w:tc>
        <w:tc>
          <w:tcPr>
            <w:tcW w:w="427" w:type="dxa"/>
            <w:vAlign w:val="center"/>
          </w:tcPr>
          <w:p w14:paraId="48D2D06E" w14:textId="77777777" w:rsidR="00BC59D8" w:rsidRPr="005C5152" w:rsidRDefault="00BC59D8" w:rsidP="00F77022">
            <w:pPr>
              <w:jc w:val="center"/>
              <w:rPr>
                <w:rFonts w:cs="Times New Roman"/>
              </w:rPr>
            </w:pPr>
          </w:p>
        </w:tc>
        <w:tc>
          <w:tcPr>
            <w:tcW w:w="427" w:type="dxa"/>
            <w:vAlign w:val="center"/>
          </w:tcPr>
          <w:p w14:paraId="5A92F768" w14:textId="77777777" w:rsidR="00BC59D8" w:rsidRPr="005C5152" w:rsidRDefault="00BC59D8" w:rsidP="00F77022">
            <w:pPr>
              <w:jc w:val="center"/>
              <w:rPr>
                <w:rFonts w:cs="Times New Roman"/>
              </w:rPr>
            </w:pPr>
          </w:p>
        </w:tc>
        <w:tc>
          <w:tcPr>
            <w:tcW w:w="427" w:type="dxa"/>
            <w:vAlign w:val="center"/>
          </w:tcPr>
          <w:p w14:paraId="532A3CC1" w14:textId="77777777" w:rsidR="00BC59D8" w:rsidRPr="005C5152" w:rsidRDefault="00BC59D8" w:rsidP="00F77022">
            <w:pPr>
              <w:jc w:val="center"/>
              <w:rPr>
                <w:rFonts w:cs="Times New Roman"/>
              </w:rPr>
            </w:pPr>
          </w:p>
        </w:tc>
        <w:tc>
          <w:tcPr>
            <w:tcW w:w="427" w:type="dxa"/>
            <w:vAlign w:val="center"/>
          </w:tcPr>
          <w:p w14:paraId="16698824" w14:textId="77777777" w:rsidR="00BC59D8" w:rsidRPr="005C5152" w:rsidRDefault="00BC59D8" w:rsidP="00F77022">
            <w:pPr>
              <w:jc w:val="center"/>
              <w:rPr>
                <w:rFonts w:cs="Times New Roman"/>
              </w:rPr>
            </w:pPr>
          </w:p>
        </w:tc>
        <w:tc>
          <w:tcPr>
            <w:tcW w:w="427" w:type="dxa"/>
            <w:vAlign w:val="center"/>
          </w:tcPr>
          <w:p w14:paraId="69988040" w14:textId="77777777" w:rsidR="00BC59D8" w:rsidRPr="005C5152" w:rsidRDefault="00BC59D8" w:rsidP="00F77022">
            <w:pPr>
              <w:jc w:val="center"/>
              <w:rPr>
                <w:rFonts w:cs="Times New Roman"/>
              </w:rPr>
            </w:pPr>
          </w:p>
        </w:tc>
        <w:tc>
          <w:tcPr>
            <w:tcW w:w="427" w:type="dxa"/>
            <w:vAlign w:val="center"/>
          </w:tcPr>
          <w:p w14:paraId="1A7D19C7" w14:textId="77777777" w:rsidR="00BC59D8" w:rsidRPr="005C5152" w:rsidRDefault="00BC59D8" w:rsidP="00F77022">
            <w:pPr>
              <w:jc w:val="center"/>
              <w:rPr>
                <w:rFonts w:cs="Times New Roman"/>
              </w:rPr>
            </w:pPr>
          </w:p>
        </w:tc>
        <w:tc>
          <w:tcPr>
            <w:tcW w:w="427" w:type="dxa"/>
            <w:vAlign w:val="center"/>
          </w:tcPr>
          <w:p w14:paraId="4C52AACE" w14:textId="77777777" w:rsidR="00BC59D8" w:rsidRPr="005C5152" w:rsidRDefault="00BC59D8" w:rsidP="00F77022">
            <w:pPr>
              <w:jc w:val="center"/>
              <w:rPr>
                <w:rFonts w:cs="Times New Roman"/>
              </w:rPr>
            </w:pPr>
          </w:p>
        </w:tc>
        <w:tc>
          <w:tcPr>
            <w:tcW w:w="427" w:type="dxa"/>
            <w:vAlign w:val="center"/>
          </w:tcPr>
          <w:p w14:paraId="1A6F6D91" w14:textId="77777777" w:rsidR="00BC59D8" w:rsidRPr="005C5152" w:rsidRDefault="00BC59D8" w:rsidP="00F77022">
            <w:pPr>
              <w:jc w:val="center"/>
              <w:rPr>
                <w:rFonts w:cs="Times New Roman"/>
              </w:rPr>
            </w:pPr>
          </w:p>
        </w:tc>
        <w:tc>
          <w:tcPr>
            <w:tcW w:w="427" w:type="dxa"/>
            <w:vAlign w:val="center"/>
          </w:tcPr>
          <w:p w14:paraId="3FCB0727" w14:textId="77777777" w:rsidR="00BC59D8" w:rsidRPr="005C5152" w:rsidRDefault="00BC59D8" w:rsidP="00F77022">
            <w:pPr>
              <w:jc w:val="center"/>
              <w:rPr>
                <w:rFonts w:cs="Times New Roman"/>
              </w:rPr>
            </w:pPr>
          </w:p>
        </w:tc>
      </w:tr>
      <w:tr w:rsidR="00F77022" w:rsidRPr="005C5152" w14:paraId="726F856A" w14:textId="77777777" w:rsidTr="00F77022">
        <w:trPr>
          <w:cantSplit/>
        </w:trPr>
        <w:tc>
          <w:tcPr>
            <w:tcW w:w="1915" w:type="dxa"/>
            <w:vAlign w:val="center"/>
          </w:tcPr>
          <w:p w14:paraId="699DF57E" w14:textId="77777777" w:rsidR="00BC59D8" w:rsidRPr="005C5152" w:rsidRDefault="003566D5" w:rsidP="00F77022">
            <w:pPr>
              <w:rPr>
                <w:rFonts w:cs="Times New Roman"/>
                <w:color w:val="0000D4"/>
                <w:u w:val="single"/>
              </w:rPr>
            </w:pPr>
            <w:hyperlink r:id="rId34" w:history="1">
              <w:r w:rsidR="00BC59D8" w:rsidRPr="005C5152">
                <w:rPr>
                  <w:rFonts w:cs="Times New Roman"/>
                  <w:color w:val="0000D4"/>
                  <w:u w:val="single"/>
                </w:rPr>
                <w:t>Captain Invincible and the Space Shapes*</w:t>
              </w:r>
            </w:hyperlink>
          </w:p>
        </w:tc>
        <w:tc>
          <w:tcPr>
            <w:tcW w:w="1710" w:type="dxa"/>
            <w:vAlign w:val="center"/>
          </w:tcPr>
          <w:p w14:paraId="6BDFD76F" w14:textId="77777777" w:rsidR="00BC59D8" w:rsidRPr="005C5152" w:rsidRDefault="00F77022" w:rsidP="00F77022">
            <w:pPr>
              <w:rPr>
                <w:rFonts w:cs="Times New Roman"/>
              </w:rPr>
            </w:pPr>
            <w:r>
              <w:rPr>
                <w:rFonts w:cs="Times New Roman"/>
              </w:rPr>
              <w:t>Murphy</w:t>
            </w:r>
          </w:p>
        </w:tc>
        <w:tc>
          <w:tcPr>
            <w:tcW w:w="450" w:type="dxa"/>
            <w:vAlign w:val="center"/>
          </w:tcPr>
          <w:p w14:paraId="0558B66A" w14:textId="77777777" w:rsidR="00BC59D8" w:rsidRPr="005C5152" w:rsidRDefault="00BC59D8" w:rsidP="00F77022">
            <w:pPr>
              <w:jc w:val="center"/>
              <w:rPr>
                <w:rFonts w:cs="Times New Roman"/>
              </w:rPr>
            </w:pPr>
          </w:p>
        </w:tc>
        <w:tc>
          <w:tcPr>
            <w:tcW w:w="422" w:type="dxa"/>
            <w:vAlign w:val="center"/>
          </w:tcPr>
          <w:p w14:paraId="375AA200" w14:textId="77777777" w:rsidR="00BC59D8" w:rsidRPr="005C5152" w:rsidRDefault="00BC59D8" w:rsidP="00F77022">
            <w:pPr>
              <w:jc w:val="center"/>
              <w:rPr>
                <w:rFonts w:cs="Times New Roman"/>
              </w:rPr>
            </w:pPr>
          </w:p>
        </w:tc>
        <w:tc>
          <w:tcPr>
            <w:tcW w:w="428" w:type="dxa"/>
            <w:vAlign w:val="center"/>
          </w:tcPr>
          <w:p w14:paraId="2B05BB42" w14:textId="77777777" w:rsidR="00BC59D8" w:rsidRPr="005C5152" w:rsidRDefault="00BC59D8" w:rsidP="00F77022">
            <w:pPr>
              <w:jc w:val="center"/>
              <w:rPr>
                <w:rFonts w:cs="Times New Roman"/>
              </w:rPr>
            </w:pPr>
          </w:p>
        </w:tc>
        <w:tc>
          <w:tcPr>
            <w:tcW w:w="428" w:type="dxa"/>
            <w:vAlign w:val="center"/>
          </w:tcPr>
          <w:p w14:paraId="15EDA3FA" w14:textId="77777777" w:rsidR="00BC59D8" w:rsidRPr="005C5152" w:rsidRDefault="00BC59D8" w:rsidP="00F77022">
            <w:pPr>
              <w:jc w:val="center"/>
              <w:rPr>
                <w:rFonts w:cs="Times New Roman"/>
              </w:rPr>
            </w:pPr>
          </w:p>
        </w:tc>
        <w:tc>
          <w:tcPr>
            <w:tcW w:w="428" w:type="dxa"/>
            <w:vAlign w:val="center"/>
          </w:tcPr>
          <w:p w14:paraId="58B86EDB" w14:textId="77777777" w:rsidR="00BC59D8" w:rsidRPr="005C5152" w:rsidRDefault="00BC59D8" w:rsidP="00F77022">
            <w:pPr>
              <w:jc w:val="center"/>
              <w:rPr>
                <w:rFonts w:cs="Times New Roman"/>
              </w:rPr>
            </w:pPr>
          </w:p>
        </w:tc>
        <w:tc>
          <w:tcPr>
            <w:tcW w:w="428" w:type="dxa"/>
            <w:vAlign w:val="center"/>
          </w:tcPr>
          <w:p w14:paraId="3681BAE0" w14:textId="77777777" w:rsidR="00BC59D8" w:rsidRPr="005C5152" w:rsidRDefault="00BC59D8" w:rsidP="00F77022">
            <w:pPr>
              <w:jc w:val="center"/>
              <w:rPr>
                <w:rFonts w:cs="Times New Roman"/>
              </w:rPr>
            </w:pPr>
          </w:p>
        </w:tc>
        <w:tc>
          <w:tcPr>
            <w:tcW w:w="427" w:type="dxa"/>
            <w:vAlign w:val="center"/>
          </w:tcPr>
          <w:p w14:paraId="29EAEBC2" w14:textId="77777777" w:rsidR="00BC59D8" w:rsidRPr="005C5152" w:rsidRDefault="00BC59D8" w:rsidP="00F77022">
            <w:pPr>
              <w:jc w:val="center"/>
              <w:rPr>
                <w:rFonts w:cs="Times New Roman"/>
              </w:rPr>
            </w:pPr>
          </w:p>
        </w:tc>
        <w:tc>
          <w:tcPr>
            <w:tcW w:w="427" w:type="dxa"/>
            <w:vAlign w:val="center"/>
          </w:tcPr>
          <w:p w14:paraId="346336C9" w14:textId="77777777" w:rsidR="00BC59D8" w:rsidRPr="005C5152" w:rsidRDefault="00BC59D8" w:rsidP="00F77022">
            <w:pPr>
              <w:jc w:val="center"/>
              <w:rPr>
                <w:rFonts w:cs="Times New Roman"/>
              </w:rPr>
            </w:pPr>
          </w:p>
        </w:tc>
        <w:tc>
          <w:tcPr>
            <w:tcW w:w="427" w:type="dxa"/>
            <w:vAlign w:val="center"/>
          </w:tcPr>
          <w:p w14:paraId="5D399788" w14:textId="77777777" w:rsidR="00BC59D8" w:rsidRPr="005C5152" w:rsidRDefault="00BC59D8" w:rsidP="00F77022">
            <w:pPr>
              <w:jc w:val="center"/>
              <w:rPr>
                <w:rFonts w:cs="Times New Roman"/>
              </w:rPr>
            </w:pPr>
          </w:p>
        </w:tc>
        <w:tc>
          <w:tcPr>
            <w:tcW w:w="427" w:type="dxa"/>
            <w:vAlign w:val="center"/>
          </w:tcPr>
          <w:p w14:paraId="0577266F" w14:textId="77777777" w:rsidR="00BC59D8" w:rsidRPr="005C5152" w:rsidRDefault="00BC59D8" w:rsidP="00F77022">
            <w:pPr>
              <w:jc w:val="center"/>
              <w:rPr>
                <w:rFonts w:cs="Times New Roman"/>
              </w:rPr>
            </w:pPr>
          </w:p>
        </w:tc>
        <w:tc>
          <w:tcPr>
            <w:tcW w:w="427" w:type="dxa"/>
            <w:vAlign w:val="center"/>
          </w:tcPr>
          <w:p w14:paraId="470A24A0" w14:textId="77777777" w:rsidR="00BC59D8" w:rsidRPr="005C5152" w:rsidRDefault="00BC59D8" w:rsidP="00F77022">
            <w:pPr>
              <w:jc w:val="center"/>
              <w:rPr>
                <w:rFonts w:cs="Times New Roman"/>
              </w:rPr>
            </w:pPr>
          </w:p>
        </w:tc>
        <w:tc>
          <w:tcPr>
            <w:tcW w:w="427" w:type="dxa"/>
            <w:vAlign w:val="center"/>
          </w:tcPr>
          <w:p w14:paraId="6B2BDFB8"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0D328EA2" w14:textId="77777777" w:rsidR="00BC59D8" w:rsidRPr="005C5152" w:rsidRDefault="00BC59D8" w:rsidP="00F77022">
            <w:pPr>
              <w:jc w:val="center"/>
              <w:rPr>
                <w:rFonts w:cs="Times New Roman"/>
              </w:rPr>
            </w:pPr>
          </w:p>
        </w:tc>
        <w:tc>
          <w:tcPr>
            <w:tcW w:w="427" w:type="dxa"/>
            <w:vAlign w:val="center"/>
          </w:tcPr>
          <w:p w14:paraId="679688D5" w14:textId="77777777" w:rsidR="00BC59D8" w:rsidRPr="005C5152" w:rsidRDefault="00BC59D8" w:rsidP="00F77022">
            <w:pPr>
              <w:jc w:val="center"/>
              <w:rPr>
                <w:rFonts w:cs="Times New Roman"/>
              </w:rPr>
            </w:pPr>
          </w:p>
        </w:tc>
        <w:tc>
          <w:tcPr>
            <w:tcW w:w="427" w:type="dxa"/>
            <w:vAlign w:val="center"/>
          </w:tcPr>
          <w:p w14:paraId="150C451F" w14:textId="77777777" w:rsidR="00BC59D8" w:rsidRPr="005C5152" w:rsidRDefault="00BC59D8" w:rsidP="00F77022">
            <w:pPr>
              <w:jc w:val="center"/>
              <w:rPr>
                <w:rFonts w:cs="Times New Roman"/>
              </w:rPr>
            </w:pPr>
          </w:p>
        </w:tc>
        <w:tc>
          <w:tcPr>
            <w:tcW w:w="427" w:type="dxa"/>
            <w:vAlign w:val="center"/>
          </w:tcPr>
          <w:p w14:paraId="12C485C4" w14:textId="77777777" w:rsidR="00BC59D8" w:rsidRPr="005C5152" w:rsidRDefault="00BC59D8" w:rsidP="00F77022">
            <w:pPr>
              <w:jc w:val="center"/>
              <w:rPr>
                <w:rFonts w:cs="Times New Roman"/>
              </w:rPr>
            </w:pPr>
          </w:p>
        </w:tc>
        <w:tc>
          <w:tcPr>
            <w:tcW w:w="427" w:type="dxa"/>
            <w:vAlign w:val="center"/>
          </w:tcPr>
          <w:p w14:paraId="184C58F8" w14:textId="77777777" w:rsidR="00BC59D8" w:rsidRPr="005C5152" w:rsidRDefault="00BC59D8" w:rsidP="00F77022">
            <w:pPr>
              <w:jc w:val="center"/>
              <w:rPr>
                <w:rFonts w:cs="Times New Roman"/>
              </w:rPr>
            </w:pPr>
          </w:p>
        </w:tc>
        <w:tc>
          <w:tcPr>
            <w:tcW w:w="427" w:type="dxa"/>
            <w:vAlign w:val="center"/>
          </w:tcPr>
          <w:p w14:paraId="43FDCE60" w14:textId="77777777" w:rsidR="00BC59D8" w:rsidRPr="005C5152" w:rsidRDefault="00BC59D8" w:rsidP="00F77022">
            <w:pPr>
              <w:jc w:val="center"/>
              <w:rPr>
                <w:rFonts w:cs="Times New Roman"/>
              </w:rPr>
            </w:pPr>
          </w:p>
        </w:tc>
        <w:tc>
          <w:tcPr>
            <w:tcW w:w="427" w:type="dxa"/>
            <w:vAlign w:val="center"/>
          </w:tcPr>
          <w:p w14:paraId="7AE3201F" w14:textId="77777777" w:rsidR="00BC59D8" w:rsidRPr="005C5152" w:rsidRDefault="00BC59D8" w:rsidP="00F77022">
            <w:pPr>
              <w:jc w:val="center"/>
              <w:rPr>
                <w:rFonts w:cs="Times New Roman"/>
              </w:rPr>
            </w:pPr>
          </w:p>
        </w:tc>
        <w:tc>
          <w:tcPr>
            <w:tcW w:w="427" w:type="dxa"/>
            <w:vAlign w:val="center"/>
          </w:tcPr>
          <w:p w14:paraId="76545100" w14:textId="77777777" w:rsidR="00BC59D8" w:rsidRPr="005C5152" w:rsidRDefault="00BC59D8" w:rsidP="00F77022">
            <w:pPr>
              <w:jc w:val="center"/>
              <w:rPr>
                <w:rFonts w:cs="Times New Roman"/>
              </w:rPr>
            </w:pPr>
          </w:p>
        </w:tc>
        <w:tc>
          <w:tcPr>
            <w:tcW w:w="427" w:type="dxa"/>
            <w:vAlign w:val="center"/>
          </w:tcPr>
          <w:p w14:paraId="1BB46410" w14:textId="77777777" w:rsidR="00BC59D8" w:rsidRPr="005C5152" w:rsidRDefault="00BC59D8" w:rsidP="00F77022">
            <w:pPr>
              <w:jc w:val="center"/>
              <w:rPr>
                <w:rFonts w:cs="Times New Roman"/>
              </w:rPr>
            </w:pPr>
          </w:p>
        </w:tc>
      </w:tr>
      <w:tr w:rsidR="00F77022" w:rsidRPr="005C5152" w14:paraId="01E0B298" w14:textId="77777777" w:rsidTr="00F77022">
        <w:trPr>
          <w:cantSplit/>
        </w:trPr>
        <w:tc>
          <w:tcPr>
            <w:tcW w:w="1915" w:type="dxa"/>
            <w:vAlign w:val="center"/>
          </w:tcPr>
          <w:p w14:paraId="3B5E17EA" w14:textId="77777777" w:rsidR="00BC59D8" w:rsidRPr="005C5152" w:rsidRDefault="003566D5" w:rsidP="00F77022">
            <w:pPr>
              <w:rPr>
                <w:rFonts w:cs="Times New Roman"/>
                <w:color w:val="0000D4"/>
                <w:u w:val="single"/>
              </w:rPr>
            </w:pPr>
            <w:hyperlink r:id="rId35" w:history="1">
              <w:r w:rsidR="00BC59D8" w:rsidRPr="005C5152">
                <w:rPr>
                  <w:rFonts w:cs="Times New Roman"/>
                  <w:color w:val="0000D4"/>
                  <w:u w:val="single"/>
                </w:rPr>
                <w:t xml:space="preserve">Centipede's One Hundred Shoes </w:t>
              </w:r>
            </w:hyperlink>
          </w:p>
        </w:tc>
        <w:tc>
          <w:tcPr>
            <w:tcW w:w="1710" w:type="dxa"/>
            <w:vAlign w:val="center"/>
          </w:tcPr>
          <w:p w14:paraId="23C82EC5" w14:textId="77777777" w:rsidR="00BC59D8" w:rsidRPr="005C5152" w:rsidRDefault="00F77022" w:rsidP="00F77022">
            <w:pPr>
              <w:rPr>
                <w:rFonts w:cs="Times New Roman"/>
              </w:rPr>
            </w:pPr>
            <w:r>
              <w:rPr>
                <w:rFonts w:cs="Times New Roman"/>
              </w:rPr>
              <w:t xml:space="preserve">Ross </w:t>
            </w:r>
          </w:p>
        </w:tc>
        <w:tc>
          <w:tcPr>
            <w:tcW w:w="450" w:type="dxa"/>
            <w:vAlign w:val="center"/>
          </w:tcPr>
          <w:p w14:paraId="51B70F56" w14:textId="77777777" w:rsidR="00BC59D8" w:rsidRPr="005C5152" w:rsidRDefault="00BC59D8" w:rsidP="00F77022">
            <w:pPr>
              <w:jc w:val="center"/>
              <w:rPr>
                <w:rFonts w:cs="Times New Roman"/>
              </w:rPr>
            </w:pPr>
          </w:p>
        </w:tc>
        <w:tc>
          <w:tcPr>
            <w:tcW w:w="422" w:type="dxa"/>
            <w:vAlign w:val="center"/>
          </w:tcPr>
          <w:p w14:paraId="76D432ED" w14:textId="77777777" w:rsidR="00BC59D8" w:rsidRPr="005C5152" w:rsidRDefault="00BC59D8" w:rsidP="00F77022">
            <w:pPr>
              <w:jc w:val="center"/>
              <w:rPr>
                <w:rFonts w:cs="Times New Roman"/>
              </w:rPr>
            </w:pPr>
          </w:p>
        </w:tc>
        <w:tc>
          <w:tcPr>
            <w:tcW w:w="428" w:type="dxa"/>
            <w:vAlign w:val="center"/>
          </w:tcPr>
          <w:p w14:paraId="45B2A263" w14:textId="77777777" w:rsidR="00BC59D8" w:rsidRPr="005C5152" w:rsidRDefault="00BC59D8" w:rsidP="00F77022">
            <w:pPr>
              <w:jc w:val="center"/>
              <w:rPr>
                <w:rFonts w:cs="Times New Roman"/>
              </w:rPr>
            </w:pPr>
          </w:p>
        </w:tc>
        <w:tc>
          <w:tcPr>
            <w:tcW w:w="428" w:type="dxa"/>
            <w:vAlign w:val="center"/>
          </w:tcPr>
          <w:p w14:paraId="710C8634" w14:textId="77777777" w:rsidR="00BC59D8" w:rsidRPr="005C5152" w:rsidRDefault="00BC59D8" w:rsidP="00F77022">
            <w:pPr>
              <w:jc w:val="center"/>
              <w:rPr>
                <w:rFonts w:cs="Times New Roman"/>
              </w:rPr>
            </w:pPr>
            <w:r w:rsidRPr="005C5152">
              <w:rPr>
                <w:rFonts w:cs="Times New Roman"/>
              </w:rPr>
              <w:t>x</w:t>
            </w:r>
          </w:p>
        </w:tc>
        <w:tc>
          <w:tcPr>
            <w:tcW w:w="428" w:type="dxa"/>
            <w:vAlign w:val="center"/>
          </w:tcPr>
          <w:p w14:paraId="08857BB8" w14:textId="77777777" w:rsidR="00BC59D8" w:rsidRPr="005C5152" w:rsidRDefault="00BC59D8" w:rsidP="00F77022">
            <w:pPr>
              <w:jc w:val="center"/>
              <w:rPr>
                <w:rFonts w:cs="Times New Roman"/>
              </w:rPr>
            </w:pPr>
          </w:p>
        </w:tc>
        <w:tc>
          <w:tcPr>
            <w:tcW w:w="428" w:type="dxa"/>
            <w:vAlign w:val="center"/>
          </w:tcPr>
          <w:p w14:paraId="03E7FB05" w14:textId="77777777" w:rsidR="00BC59D8" w:rsidRPr="005C5152" w:rsidRDefault="00BC59D8" w:rsidP="00F77022">
            <w:pPr>
              <w:jc w:val="center"/>
              <w:rPr>
                <w:rFonts w:cs="Times New Roman"/>
              </w:rPr>
            </w:pPr>
          </w:p>
        </w:tc>
        <w:tc>
          <w:tcPr>
            <w:tcW w:w="427" w:type="dxa"/>
            <w:vAlign w:val="center"/>
          </w:tcPr>
          <w:p w14:paraId="759592A1" w14:textId="77777777" w:rsidR="00BC59D8" w:rsidRPr="005C5152" w:rsidRDefault="00BC59D8" w:rsidP="00F77022">
            <w:pPr>
              <w:jc w:val="center"/>
              <w:rPr>
                <w:rFonts w:cs="Times New Roman"/>
              </w:rPr>
            </w:pPr>
          </w:p>
        </w:tc>
        <w:tc>
          <w:tcPr>
            <w:tcW w:w="427" w:type="dxa"/>
            <w:vAlign w:val="center"/>
          </w:tcPr>
          <w:p w14:paraId="062723F3" w14:textId="77777777" w:rsidR="00BC59D8" w:rsidRPr="005C5152" w:rsidRDefault="00BC59D8" w:rsidP="00F77022">
            <w:pPr>
              <w:jc w:val="center"/>
              <w:rPr>
                <w:rFonts w:cs="Times New Roman"/>
              </w:rPr>
            </w:pPr>
          </w:p>
        </w:tc>
        <w:tc>
          <w:tcPr>
            <w:tcW w:w="427" w:type="dxa"/>
            <w:vAlign w:val="center"/>
          </w:tcPr>
          <w:p w14:paraId="269AE5B0" w14:textId="77777777" w:rsidR="00BC59D8" w:rsidRPr="005C5152" w:rsidRDefault="00BC59D8" w:rsidP="00F77022">
            <w:pPr>
              <w:jc w:val="center"/>
              <w:rPr>
                <w:rFonts w:cs="Times New Roman"/>
              </w:rPr>
            </w:pPr>
          </w:p>
        </w:tc>
        <w:tc>
          <w:tcPr>
            <w:tcW w:w="427" w:type="dxa"/>
            <w:vAlign w:val="center"/>
          </w:tcPr>
          <w:p w14:paraId="1F6A648F" w14:textId="77777777" w:rsidR="00BC59D8" w:rsidRPr="005C5152" w:rsidRDefault="00BC59D8" w:rsidP="00F77022">
            <w:pPr>
              <w:jc w:val="center"/>
              <w:rPr>
                <w:rFonts w:cs="Times New Roman"/>
              </w:rPr>
            </w:pPr>
          </w:p>
        </w:tc>
        <w:tc>
          <w:tcPr>
            <w:tcW w:w="427" w:type="dxa"/>
            <w:vAlign w:val="center"/>
          </w:tcPr>
          <w:p w14:paraId="4FA090B3" w14:textId="77777777" w:rsidR="00BC59D8" w:rsidRPr="005C5152" w:rsidRDefault="00BC59D8" w:rsidP="00F77022">
            <w:pPr>
              <w:jc w:val="center"/>
              <w:rPr>
                <w:rFonts w:cs="Times New Roman"/>
              </w:rPr>
            </w:pPr>
          </w:p>
        </w:tc>
        <w:tc>
          <w:tcPr>
            <w:tcW w:w="427" w:type="dxa"/>
            <w:vAlign w:val="center"/>
          </w:tcPr>
          <w:p w14:paraId="5DDBF932" w14:textId="77777777" w:rsidR="00BC59D8" w:rsidRPr="005C5152" w:rsidRDefault="00BC59D8" w:rsidP="00F77022">
            <w:pPr>
              <w:jc w:val="center"/>
              <w:rPr>
                <w:rFonts w:cs="Times New Roman"/>
              </w:rPr>
            </w:pPr>
          </w:p>
        </w:tc>
        <w:tc>
          <w:tcPr>
            <w:tcW w:w="427" w:type="dxa"/>
            <w:vAlign w:val="center"/>
          </w:tcPr>
          <w:p w14:paraId="5AF3C8A8" w14:textId="77777777" w:rsidR="00BC59D8" w:rsidRPr="005C5152" w:rsidRDefault="00BC59D8" w:rsidP="00F77022">
            <w:pPr>
              <w:jc w:val="center"/>
              <w:rPr>
                <w:rFonts w:cs="Times New Roman"/>
              </w:rPr>
            </w:pPr>
          </w:p>
        </w:tc>
        <w:tc>
          <w:tcPr>
            <w:tcW w:w="427" w:type="dxa"/>
            <w:vAlign w:val="center"/>
          </w:tcPr>
          <w:p w14:paraId="5565B889" w14:textId="77777777" w:rsidR="00BC59D8" w:rsidRPr="005C5152" w:rsidRDefault="00BC59D8" w:rsidP="00F77022">
            <w:pPr>
              <w:jc w:val="center"/>
              <w:rPr>
                <w:rFonts w:cs="Times New Roman"/>
              </w:rPr>
            </w:pPr>
          </w:p>
        </w:tc>
        <w:tc>
          <w:tcPr>
            <w:tcW w:w="427" w:type="dxa"/>
            <w:vAlign w:val="center"/>
          </w:tcPr>
          <w:p w14:paraId="3A654200" w14:textId="77777777" w:rsidR="00BC59D8" w:rsidRPr="005C5152" w:rsidRDefault="00BC59D8" w:rsidP="00F77022">
            <w:pPr>
              <w:jc w:val="center"/>
              <w:rPr>
                <w:rFonts w:cs="Times New Roman"/>
              </w:rPr>
            </w:pPr>
          </w:p>
        </w:tc>
        <w:tc>
          <w:tcPr>
            <w:tcW w:w="427" w:type="dxa"/>
            <w:vAlign w:val="center"/>
          </w:tcPr>
          <w:p w14:paraId="59A1D8DC" w14:textId="77777777" w:rsidR="00BC59D8" w:rsidRPr="005C5152" w:rsidRDefault="00BC59D8" w:rsidP="00F77022">
            <w:pPr>
              <w:jc w:val="center"/>
              <w:rPr>
                <w:rFonts w:cs="Times New Roman"/>
              </w:rPr>
            </w:pPr>
          </w:p>
        </w:tc>
        <w:tc>
          <w:tcPr>
            <w:tcW w:w="427" w:type="dxa"/>
            <w:vAlign w:val="center"/>
          </w:tcPr>
          <w:p w14:paraId="3109481D" w14:textId="77777777" w:rsidR="00BC59D8" w:rsidRPr="005C5152" w:rsidRDefault="00BC59D8" w:rsidP="00F77022">
            <w:pPr>
              <w:jc w:val="center"/>
              <w:rPr>
                <w:rFonts w:cs="Times New Roman"/>
              </w:rPr>
            </w:pPr>
          </w:p>
        </w:tc>
        <w:tc>
          <w:tcPr>
            <w:tcW w:w="427" w:type="dxa"/>
            <w:vAlign w:val="center"/>
          </w:tcPr>
          <w:p w14:paraId="4C20525B" w14:textId="77777777" w:rsidR="00BC59D8" w:rsidRPr="005C5152" w:rsidRDefault="00BC59D8" w:rsidP="00F77022">
            <w:pPr>
              <w:jc w:val="center"/>
              <w:rPr>
                <w:rFonts w:cs="Times New Roman"/>
              </w:rPr>
            </w:pPr>
          </w:p>
        </w:tc>
        <w:tc>
          <w:tcPr>
            <w:tcW w:w="427" w:type="dxa"/>
            <w:vAlign w:val="center"/>
          </w:tcPr>
          <w:p w14:paraId="0F045463" w14:textId="77777777" w:rsidR="00BC59D8" w:rsidRPr="005C5152" w:rsidRDefault="00BC59D8" w:rsidP="00F77022">
            <w:pPr>
              <w:jc w:val="center"/>
              <w:rPr>
                <w:rFonts w:cs="Times New Roman"/>
              </w:rPr>
            </w:pPr>
          </w:p>
        </w:tc>
        <w:tc>
          <w:tcPr>
            <w:tcW w:w="427" w:type="dxa"/>
            <w:vAlign w:val="center"/>
          </w:tcPr>
          <w:p w14:paraId="34261FF3" w14:textId="77777777" w:rsidR="00BC59D8" w:rsidRPr="005C5152" w:rsidRDefault="00BC59D8" w:rsidP="00F77022">
            <w:pPr>
              <w:jc w:val="center"/>
              <w:rPr>
                <w:rFonts w:cs="Times New Roman"/>
              </w:rPr>
            </w:pPr>
          </w:p>
        </w:tc>
        <w:tc>
          <w:tcPr>
            <w:tcW w:w="427" w:type="dxa"/>
            <w:vAlign w:val="center"/>
          </w:tcPr>
          <w:p w14:paraId="35A479C8" w14:textId="77777777" w:rsidR="00BC59D8" w:rsidRPr="005C5152" w:rsidRDefault="00BC59D8" w:rsidP="00F77022">
            <w:pPr>
              <w:jc w:val="center"/>
              <w:rPr>
                <w:rFonts w:cs="Times New Roman"/>
              </w:rPr>
            </w:pPr>
          </w:p>
        </w:tc>
      </w:tr>
      <w:tr w:rsidR="00F77022" w:rsidRPr="005C5152" w14:paraId="22E069FC" w14:textId="77777777" w:rsidTr="00F77022">
        <w:trPr>
          <w:cantSplit/>
        </w:trPr>
        <w:tc>
          <w:tcPr>
            <w:tcW w:w="1915" w:type="dxa"/>
            <w:vAlign w:val="center"/>
          </w:tcPr>
          <w:p w14:paraId="243028E4" w14:textId="77777777" w:rsidR="00BC59D8" w:rsidRPr="005C5152" w:rsidRDefault="00BC59D8" w:rsidP="00F77022">
            <w:pPr>
              <w:rPr>
                <w:rFonts w:cs="Times New Roman"/>
                <w:color w:val="0000D4"/>
                <w:u w:val="single"/>
              </w:rPr>
            </w:pPr>
            <w:r w:rsidRPr="005C5152">
              <w:rPr>
                <w:rFonts w:cs="Times New Roman"/>
                <w:color w:val="0000D4"/>
                <w:u w:val="single"/>
              </w:rPr>
              <w:t xml:space="preserve">Count on Pablo </w:t>
            </w:r>
          </w:p>
        </w:tc>
        <w:tc>
          <w:tcPr>
            <w:tcW w:w="1710" w:type="dxa"/>
            <w:vAlign w:val="center"/>
          </w:tcPr>
          <w:p w14:paraId="669D8B18" w14:textId="77777777" w:rsidR="00BC59D8" w:rsidRPr="005C5152" w:rsidRDefault="00F77022" w:rsidP="00F77022">
            <w:pPr>
              <w:rPr>
                <w:rFonts w:cs="Times New Roman"/>
              </w:rPr>
            </w:pPr>
            <w:r>
              <w:rPr>
                <w:rFonts w:cs="Times New Roman"/>
              </w:rPr>
              <w:t>deRubertis</w:t>
            </w:r>
          </w:p>
        </w:tc>
        <w:tc>
          <w:tcPr>
            <w:tcW w:w="450" w:type="dxa"/>
            <w:vAlign w:val="center"/>
          </w:tcPr>
          <w:p w14:paraId="44EE0783" w14:textId="77777777" w:rsidR="00BC59D8" w:rsidRPr="005C5152" w:rsidRDefault="00BC59D8" w:rsidP="00F77022">
            <w:pPr>
              <w:jc w:val="center"/>
              <w:rPr>
                <w:rFonts w:cs="Times New Roman"/>
              </w:rPr>
            </w:pPr>
          </w:p>
        </w:tc>
        <w:tc>
          <w:tcPr>
            <w:tcW w:w="422" w:type="dxa"/>
            <w:vAlign w:val="center"/>
          </w:tcPr>
          <w:p w14:paraId="7AA306BA" w14:textId="77777777" w:rsidR="00BC59D8" w:rsidRPr="005C5152" w:rsidRDefault="00BC59D8" w:rsidP="00F77022">
            <w:pPr>
              <w:jc w:val="center"/>
              <w:rPr>
                <w:rFonts w:cs="Times New Roman"/>
              </w:rPr>
            </w:pPr>
          </w:p>
        </w:tc>
        <w:tc>
          <w:tcPr>
            <w:tcW w:w="428" w:type="dxa"/>
            <w:vAlign w:val="center"/>
          </w:tcPr>
          <w:p w14:paraId="5B45FB1D" w14:textId="77777777" w:rsidR="00BC59D8" w:rsidRPr="005C5152" w:rsidRDefault="00BC59D8" w:rsidP="00F77022">
            <w:pPr>
              <w:jc w:val="center"/>
              <w:rPr>
                <w:rFonts w:cs="Times New Roman"/>
              </w:rPr>
            </w:pPr>
          </w:p>
        </w:tc>
        <w:tc>
          <w:tcPr>
            <w:tcW w:w="428" w:type="dxa"/>
            <w:vAlign w:val="center"/>
          </w:tcPr>
          <w:p w14:paraId="26BF76F5" w14:textId="77777777" w:rsidR="00BC59D8" w:rsidRPr="005C5152" w:rsidRDefault="00BC59D8" w:rsidP="00F77022">
            <w:pPr>
              <w:jc w:val="center"/>
              <w:rPr>
                <w:rFonts w:cs="Times New Roman"/>
              </w:rPr>
            </w:pPr>
          </w:p>
        </w:tc>
        <w:tc>
          <w:tcPr>
            <w:tcW w:w="428" w:type="dxa"/>
            <w:vAlign w:val="center"/>
          </w:tcPr>
          <w:p w14:paraId="1A434C4E" w14:textId="77777777" w:rsidR="00BC59D8" w:rsidRPr="005C5152" w:rsidRDefault="00BC59D8" w:rsidP="00F77022">
            <w:pPr>
              <w:jc w:val="center"/>
              <w:rPr>
                <w:rFonts w:cs="Times New Roman"/>
              </w:rPr>
            </w:pPr>
          </w:p>
        </w:tc>
        <w:tc>
          <w:tcPr>
            <w:tcW w:w="428" w:type="dxa"/>
            <w:vAlign w:val="center"/>
          </w:tcPr>
          <w:p w14:paraId="22D301C3" w14:textId="77777777" w:rsidR="00BC59D8" w:rsidRPr="005C5152" w:rsidRDefault="00BC59D8" w:rsidP="00F77022">
            <w:pPr>
              <w:jc w:val="center"/>
              <w:rPr>
                <w:rFonts w:cs="Times New Roman"/>
              </w:rPr>
            </w:pPr>
          </w:p>
        </w:tc>
        <w:tc>
          <w:tcPr>
            <w:tcW w:w="427" w:type="dxa"/>
            <w:vAlign w:val="center"/>
          </w:tcPr>
          <w:p w14:paraId="13F75CE0"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13B2B859" w14:textId="77777777" w:rsidR="00BC59D8" w:rsidRPr="005C5152" w:rsidRDefault="00BC59D8" w:rsidP="00F77022">
            <w:pPr>
              <w:jc w:val="center"/>
              <w:rPr>
                <w:rFonts w:cs="Times New Roman"/>
              </w:rPr>
            </w:pPr>
          </w:p>
        </w:tc>
        <w:tc>
          <w:tcPr>
            <w:tcW w:w="427" w:type="dxa"/>
            <w:vAlign w:val="center"/>
          </w:tcPr>
          <w:p w14:paraId="4A56DFEF" w14:textId="77777777" w:rsidR="00BC59D8" w:rsidRPr="005C5152" w:rsidRDefault="00BC59D8" w:rsidP="00F77022">
            <w:pPr>
              <w:jc w:val="center"/>
              <w:rPr>
                <w:rFonts w:cs="Times New Roman"/>
              </w:rPr>
            </w:pPr>
          </w:p>
        </w:tc>
        <w:tc>
          <w:tcPr>
            <w:tcW w:w="427" w:type="dxa"/>
            <w:vAlign w:val="center"/>
          </w:tcPr>
          <w:p w14:paraId="01D9B71C" w14:textId="77777777" w:rsidR="00BC59D8" w:rsidRPr="005C5152" w:rsidRDefault="00BC59D8" w:rsidP="00F77022">
            <w:pPr>
              <w:jc w:val="center"/>
              <w:rPr>
                <w:rFonts w:cs="Times New Roman"/>
              </w:rPr>
            </w:pPr>
          </w:p>
        </w:tc>
        <w:tc>
          <w:tcPr>
            <w:tcW w:w="427" w:type="dxa"/>
            <w:vAlign w:val="center"/>
          </w:tcPr>
          <w:p w14:paraId="18525423" w14:textId="77777777" w:rsidR="00BC59D8" w:rsidRPr="005C5152" w:rsidRDefault="00BC59D8" w:rsidP="00F77022">
            <w:pPr>
              <w:jc w:val="center"/>
              <w:rPr>
                <w:rFonts w:cs="Times New Roman"/>
              </w:rPr>
            </w:pPr>
          </w:p>
        </w:tc>
        <w:tc>
          <w:tcPr>
            <w:tcW w:w="427" w:type="dxa"/>
            <w:vAlign w:val="center"/>
          </w:tcPr>
          <w:p w14:paraId="29728794" w14:textId="77777777" w:rsidR="00BC59D8" w:rsidRPr="005C5152" w:rsidRDefault="00BC59D8" w:rsidP="00F77022">
            <w:pPr>
              <w:jc w:val="center"/>
              <w:rPr>
                <w:rFonts w:cs="Times New Roman"/>
              </w:rPr>
            </w:pPr>
          </w:p>
        </w:tc>
        <w:tc>
          <w:tcPr>
            <w:tcW w:w="427" w:type="dxa"/>
            <w:vAlign w:val="center"/>
          </w:tcPr>
          <w:p w14:paraId="29C80079" w14:textId="77777777" w:rsidR="00BC59D8" w:rsidRPr="005C5152" w:rsidRDefault="00BC59D8" w:rsidP="00F77022">
            <w:pPr>
              <w:jc w:val="center"/>
              <w:rPr>
                <w:rFonts w:cs="Times New Roman"/>
              </w:rPr>
            </w:pPr>
          </w:p>
        </w:tc>
        <w:tc>
          <w:tcPr>
            <w:tcW w:w="427" w:type="dxa"/>
            <w:vAlign w:val="center"/>
          </w:tcPr>
          <w:p w14:paraId="78C6F546" w14:textId="77777777" w:rsidR="00BC59D8" w:rsidRPr="005C5152" w:rsidRDefault="00BC59D8" w:rsidP="00F77022">
            <w:pPr>
              <w:jc w:val="center"/>
              <w:rPr>
                <w:rFonts w:cs="Times New Roman"/>
              </w:rPr>
            </w:pPr>
          </w:p>
        </w:tc>
        <w:tc>
          <w:tcPr>
            <w:tcW w:w="427" w:type="dxa"/>
            <w:vAlign w:val="center"/>
          </w:tcPr>
          <w:p w14:paraId="03BC7E09" w14:textId="77777777" w:rsidR="00BC59D8" w:rsidRPr="005C5152" w:rsidRDefault="00BC59D8" w:rsidP="00F77022">
            <w:pPr>
              <w:jc w:val="center"/>
              <w:rPr>
                <w:rFonts w:cs="Times New Roman"/>
              </w:rPr>
            </w:pPr>
          </w:p>
        </w:tc>
        <w:tc>
          <w:tcPr>
            <w:tcW w:w="427" w:type="dxa"/>
            <w:vAlign w:val="center"/>
          </w:tcPr>
          <w:p w14:paraId="713BDFA1" w14:textId="77777777" w:rsidR="00BC59D8" w:rsidRPr="005C5152" w:rsidRDefault="00BC59D8" w:rsidP="00F77022">
            <w:pPr>
              <w:jc w:val="center"/>
              <w:rPr>
                <w:rFonts w:cs="Times New Roman"/>
              </w:rPr>
            </w:pPr>
          </w:p>
        </w:tc>
        <w:tc>
          <w:tcPr>
            <w:tcW w:w="427" w:type="dxa"/>
            <w:vAlign w:val="center"/>
          </w:tcPr>
          <w:p w14:paraId="20FF24D1" w14:textId="77777777" w:rsidR="00BC59D8" w:rsidRPr="005C5152" w:rsidRDefault="00BC59D8" w:rsidP="00F77022">
            <w:pPr>
              <w:jc w:val="center"/>
              <w:rPr>
                <w:rFonts w:cs="Times New Roman"/>
              </w:rPr>
            </w:pPr>
          </w:p>
        </w:tc>
        <w:tc>
          <w:tcPr>
            <w:tcW w:w="427" w:type="dxa"/>
            <w:vAlign w:val="center"/>
          </w:tcPr>
          <w:p w14:paraId="77342D2E" w14:textId="77777777" w:rsidR="00BC59D8" w:rsidRPr="005C5152" w:rsidRDefault="00BC59D8" w:rsidP="00F77022">
            <w:pPr>
              <w:jc w:val="center"/>
              <w:rPr>
                <w:rFonts w:cs="Times New Roman"/>
              </w:rPr>
            </w:pPr>
          </w:p>
        </w:tc>
        <w:tc>
          <w:tcPr>
            <w:tcW w:w="427" w:type="dxa"/>
            <w:vAlign w:val="center"/>
          </w:tcPr>
          <w:p w14:paraId="27B633F3" w14:textId="77777777" w:rsidR="00BC59D8" w:rsidRPr="005C5152" w:rsidRDefault="00BC59D8" w:rsidP="00F77022">
            <w:pPr>
              <w:jc w:val="center"/>
              <w:rPr>
                <w:rFonts w:cs="Times New Roman"/>
              </w:rPr>
            </w:pPr>
          </w:p>
        </w:tc>
        <w:tc>
          <w:tcPr>
            <w:tcW w:w="427" w:type="dxa"/>
            <w:vAlign w:val="center"/>
          </w:tcPr>
          <w:p w14:paraId="13F3BD08" w14:textId="77777777" w:rsidR="00BC59D8" w:rsidRPr="005C5152" w:rsidRDefault="00BC59D8" w:rsidP="00F77022">
            <w:pPr>
              <w:jc w:val="center"/>
              <w:rPr>
                <w:rFonts w:cs="Times New Roman"/>
              </w:rPr>
            </w:pPr>
          </w:p>
        </w:tc>
        <w:tc>
          <w:tcPr>
            <w:tcW w:w="427" w:type="dxa"/>
            <w:vAlign w:val="center"/>
          </w:tcPr>
          <w:p w14:paraId="08A7A7E3" w14:textId="77777777" w:rsidR="00BC59D8" w:rsidRPr="005C5152" w:rsidRDefault="00BC59D8" w:rsidP="00F77022">
            <w:pPr>
              <w:jc w:val="center"/>
              <w:rPr>
                <w:rFonts w:cs="Times New Roman"/>
              </w:rPr>
            </w:pPr>
          </w:p>
        </w:tc>
      </w:tr>
      <w:tr w:rsidR="00F77022" w:rsidRPr="005C5152" w14:paraId="6E33DD95" w14:textId="77777777" w:rsidTr="00F77022">
        <w:trPr>
          <w:cantSplit/>
        </w:trPr>
        <w:tc>
          <w:tcPr>
            <w:tcW w:w="1915" w:type="dxa"/>
            <w:vAlign w:val="center"/>
          </w:tcPr>
          <w:p w14:paraId="164EBD12" w14:textId="77777777" w:rsidR="00BC59D8" w:rsidRPr="005C5152" w:rsidRDefault="003566D5" w:rsidP="00F77022">
            <w:pPr>
              <w:rPr>
                <w:rFonts w:cs="Times New Roman"/>
                <w:color w:val="0000D4"/>
                <w:u w:val="single"/>
              </w:rPr>
            </w:pPr>
            <w:hyperlink r:id="rId36" w:history="1">
              <w:r w:rsidR="00BC59D8" w:rsidRPr="005C5152">
                <w:rPr>
                  <w:rFonts w:cs="Times New Roman"/>
                  <w:color w:val="0000D4"/>
                  <w:u w:val="single"/>
                </w:rPr>
                <w:t>Count the Monkeys*</w:t>
              </w:r>
            </w:hyperlink>
          </w:p>
        </w:tc>
        <w:tc>
          <w:tcPr>
            <w:tcW w:w="1710" w:type="dxa"/>
            <w:vAlign w:val="center"/>
          </w:tcPr>
          <w:p w14:paraId="65B80AD1" w14:textId="77777777" w:rsidR="00BC59D8" w:rsidRPr="005C5152" w:rsidRDefault="00F77022" w:rsidP="00F77022">
            <w:pPr>
              <w:rPr>
                <w:rFonts w:cs="Times New Roman"/>
              </w:rPr>
            </w:pPr>
            <w:r>
              <w:rPr>
                <w:rFonts w:cs="Times New Roman"/>
              </w:rPr>
              <w:t>Barnett</w:t>
            </w:r>
          </w:p>
        </w:tc>
        <w:tc>
          <w:tcPr>
            <w:tcW w:w="450" w:type="dxa"/>
            <w:vAlign w:val="center"/>
          </w:tcPr>
          <w:p w14:paraId="6083E55E" w14:textId="77777777" w:rsidR="00BC59D8" w:rsidRPr="005C5152" w:rsidRDefault="00BC59D8" w:rsidP="00F77022">
            <w:pPr>
              <w:jc w:val="center"/>
              <w:rPr>
                <w:rFonts w:cs="Times New Roman"/>
              </w:rPr>
            </w:pPr>
            <w:r w:rsidRPr="005C5152">
              <w:rPr>
                <w:rFonts w:cs="Times New Roman"/>
              </w:rPr>
              <w:t>x</w:t>
            </w:r>
          </w:p>
        </w:tc>
        <w:tc>
          <w:tcPr>
            <w:tcW w:w="422" w:type="dxa"/>
            <w:vAlign w:val="center"/>
          </w:tcPr>
          <w:p w14:paraId="3F032123" w14:textId="77777777" w:rsidR="00BC59D8" w:rsidRPr="005C5152" w:rsidRDefault="00BC59D8" w:rsidP="00F77022">
            <w:pPr>
              <w:jc w:val="center"/>
              <w:rPr>
                <w:rFonts w:cs="Times New Roman"/>
              </w:rPr>
            </w:pPr>
          </w:p>
        </w:tc>
        <w:tc>
          <w:tcPr>
            <w:tcW w:w="428" w:type="dxa"/>
            <w:vAlign w:val="center"/>
          </w:tcPr>
          <w:p w14:paraId="761B1B52" w14:textId="77777777" w:rsidR="00BC59D8" w:rsidRPr="005C5152" w:rsidRDefault="00BC59D8" w:rsidP="00F77022">
            <w:pPr>
              <w:jc w:val="center"/>
              <w:rPr>
                <w:rFonts w:cs="Times New Roman"/>
              </w:rPr>
            </w:pPr>
          </w:p>
        </w:tc>
        <w:tc>
          <w:tcPr>
            <w:tcW w:w="428" w:type="dxa"/>
            <w:vAlign w:val="center"/>
          </w:tcPr>
          <w:p w14:paraId="08F4104E" w14:textId="77777777" w:rsidR="00BC59D8" w:rsidRPr="005C5152" w:rsidRDefault="00BC59D8" w:rsidP="00F77022">
            <w:pPr>
              <w:jc w:val="center"/>
              <w:rPr>
                <w:rFonts w:cs="Times New Roman"/>
              </w:rPr>
            </w:pPr>
          </w:p>
        </w:tc>
        <w:tc>
          <w:tcPr>
            <w:tcW w:w="428" w:type="dxa"/>
            <w:vAlign w:val="center"/>
          </w:tcPr>
          <w:p w14:paraId="16222906" w14:textId="77777777" w:rsidR="00BC59D8" w:rsidRPr="005C5152" w:rsidRDefault="00BC59D8" w:rsidP="00F77022">
            <w:pPr>
              <w:jc w:val="center"/>
              <w:rPr>
                <w:rFonts w:cs="Times New Roman"/>
              </w:rPr>
            </w:pPr>
          </w:p>
        </w:tc>
        <w:tc>
          <w:tcPr>
            <w:tcW w:w="428" w:type="dxa"/>
            <w:vAlign w:val="center"/>
          </w:tcPr>
          <w:p w14:paraId="378C96DC" w14:textId="77777777" w:rsidR="00BC59D8" w:rsidRPr="005C5152" w:rsidRDefault="00BC59D8" w:rsidP="00F77022">
            <w:pPr>
              <w:jc w:val="center"/>
              <w:rPr>
                <w:rFonts w:cs="Times New Roman"/>
              </w:rPr>
            </w:pPr>
          </w:p>
        </w:tc>
        <w:tc>
          <w:tcPr>
            <w:tcW w:w="427" w:type="dxa"/>
            <w:vAlign w:val="center"/>
          </w:tcPr>
          <w:p w14:paraId="27843AEF" w14:textId="77777777" w:rsidR="00BC59D8" w:rsidRPr="005C5152" w:rsidRDefault="00BC59D8" w:rsidP="00F77022">
            <w:pPr>
              <w:jc w:val="center"/>
              <w:rPr>
                <w:rFonts w:cs="Times New Roman"/>
              </w:rPr>
            </w:pPr>
          </w:p>
        </w:tc>
        <w:tc>
          <w:tcPr>
            <w:tcW w:w="427" w:type="dxa"/>
            <w:vAlign w:val="center"/>
          </w:tcPr>
          <w:p w14:paraId="16D5A178" w14:textId="77777777" w:rsidR="00BC59D8" w:rsidRPr="005C5152" w:rsidRDefault="00BC59D8" w:rsidP="00F77022">
            <w:pPr>
              <w:jc w:val="center"/>
              <w:rPr>
                <w:rFonts w:cs="Times New Roman"/>
              </w:rPr>
            </w:pPr>
          </w:p>
        </w:tc>
        <w:tc>
          <w:tcPr>
            <w:tcW w:w="427" w:type="dxa"/>
            <w:vAlign w:val="center"/>
          </w:tcPr>
          <w:p w14:paraId="1CA02661" w14:textId="77777777" w:rsidR="00BC59D8" w:rsidRPr="005C5152" w:rsidRDefault="00BC59D8" w:rsidP="00F77022">
            <w:pPr>
              <w:jc w:val="center"/>
              <w:rPr>
                <w:rFonts w:cs="Times New Roman"/>
              </w:rPr>
            </w:pPr>
          </w:p>
        </w:tc>
        <w:tc>
          <w:tcPr>
            <w:tcW w:w="427" w:type="dxa"/>
            <w:vAlign w:val="center"/>
          </w:tcPr>
          <w:p w14:paraId="46ED0A0A" w14:textId="77777777" w:rsidR="00BC59D8" w:rsidRPr="005C5152" w:rsidRDefault="00BC59D8" w:rsidP="00F77022">
            <w:pPr>
              <w:jc w:val="center"/>
              <w:rPr>
                <w:rFonts w:cs="Times New Roman"/>
              </w:rPr>
            </w:pPr>
          </w:p>
        </w:tc>
        <w:tc>
          <w:tcPr>
            <w:tcW w:w="427" w:type="dxa"/>
            <w:vAlign w:val="center"/>
          </w:tcPr>
          <w:p w14:paraId="0EA70152" w14:textId="77777777" w:rsidR="00BC59D8" w:rsidRPr="005C5152" w:rsidRDefault="00BC59D8" w:rsidP="00F77022">
            <w:pPr>
              <w:jc w:val="center"/>
              <w:rPr>
                <w:rFonts w:cs="Times New Roman"/>
              </w:rPr>
            </w:pPr>
          </w:p>
        </w:tc>
        <w:tc>
          <w:tcPr>
            <w:tcW w:w="427" w:type="dxa"/>
            <w:vAlign w:val="center"/>
          </w:tcPr>
          <w:p w14:paraId="37EA588B" w14:textId="77777777" w:rsidR="00BC59D8" w:rsidRPr="005C5152" w:rsidRDefault="00BC59D8" w:rsidP="00F77022">
            <w:pPr>
              <w:jc w:val="center"/>
              <w:rPr>
                <w:rFonts w:cs="Times New Roman"/>
              </w:rPr>
            </w:pPr>
          </w:p>
        </w:tc>
        <w:tc>
          <w:tcPr>
            <w:tcW w:w="427" w:type="dxa"/>
            <w:vAlign w:val="center"/>
          </w:tcPr>
          <w:p w14:paraId="3453975A" w14:textId="77777777" w:rsidR="00BC59D8" w:rsidRPr="005C5152" w:rsidRDefault="00BC59D8" w:rsidP="00F77022">
            <w:pPr>
              <w:jc w:val="center"/>
              <w:rPr>
                <w:rFonts w:cs="Times New Roman"/>
              </w:rPr>
            </w:pPr>
          </w:p>
        </w:tc>
        <w:tc>
          <w:tcPr>
            <w:tcW w:w="427" w:type="dxa"/>
            <w:vAlign w:val="center"/>
          </w:tcPr>
          <w:p w14:paraId="05E21CC8" w14:textId="77777777" w:rsidR="00BC59D8" w:rsidRPr="005C5152" w:rsidRDefault="00BC59D8" w:rsidP="00F77022">
            <w:pPr>
              <w:jc w:val="center"/>
              <w:rPr>
                <w:rFonts w:cs="Times New Roman"/>
              </w:rPr>
            </w:pPr>
            <w:r w:rsidRPr="005C5152">
              <w:rPr>
                <w:rFonts w:cs="Times New Roman"/>
              </w:rPr>
              <w:t>x</w:t>
            </w:r>
          </w:p>
        </w:tc>
        <w:tc>
          <w:tcPr>
            <w:tcW w:w="427" w:type="dxa"/>
            <w:vAlign w:val="center"/>
          </w:tcPr>
          <w:p w14:paraId="4E76EA44" w14:textId="77777777" w:rsidR="00BC59D8" w:rsidRPr="005C5152" w:rsidRDefault="00BC59D8" w:rsidP="00F77022">
            <w:pPr>
              <w:jc w:val="center"/>
              <w:rPr>
                <w:rFonts w:cs="Times New Roman"/>
              </w:rPr>
            </w:pPr>
          </w:p>
        </w:tc>
        <w:tc>
          <w:tcPr>
            <w:tcW w:w="427" w:type="dxa"/>
            <w:vAlign w:val="center"/>
          </w:tcPr>
          <w:p w14:paraId="430602BA" w14:textId="77777777" w:rsidR="00BC59D8" w:rsidRPr="005C5152" w:rsidRDefault="00BC59D8" w:rsidP="00F77022">
            <w:pPr>
              <w:jc w:val="center"/>
              <w:rPr>
                <w:rFonts w:cs="Times New Roman"/>
              </w:rPr>
            </w:pPr>
          </w:p>
        </w:tc>
        <w:tc>
          <w:tcPr>
            <w:tcW w:w="427" w:type="dxa"/>
            <w:vAlign w:val="center"/>
          </w:tcPr>
          <w:p w14:paraId="58A3731C" w14:textId="77777777" w:rsidR="00BC59D8" w:rsidRPr="005C5152" w:rsidRDefault="00BC59D8" w:rsidP="00F77022">
            <w:pPr>
              <w:jc w:val="center"/>
              <w:rPr>
                <w:rFonts w:cs="Times New Roman"/>
              </w:rPr>
            </w:pPr>
          </w:p>
        </w:tc>
        <w:tc>
          <w:tcPr>
            <w:tcW w:w="427" w:type="dxa"/>
            <w:vAlign w:val="center"/>
          </w:tcPr>
          <w:p w14:paraId="1183D556" w14:textId="77777777" w:rsidR="00BC59D8" w:rsidRPr="005C5152" w:rsidRDefault="00BC59D8" w:rsidP="00F77022">
            <w:pPr>
              <w:jc w:val="center"/>
              <w:rPr>
                <w:rFonts w:cs="Times New Roman"/>
              </w:rPr>
            </w:pPr>
          </w:p>
        </w:tc>
        <w:tc>
          <w:tcPr>
            <w:tcW w:w="427" w:type="dxa"/>
            <w:vAlign w:val="center"/>
          </w:tcPr>
          <w:p w14:paraId="099C07C2" w14:textId="77777777" w:rsidR="00BC59D8" w:rsidRPr="005C5152" w:rsidRDefault="00BC59D8" w:rsidP="00F77022">
            <w:pPr>
              <w:jc w:val="center"/>
              <w:rPr>
                <w:rFonts w:cs="Times New Roman"/>
              </w:rPr>
            </w:pPr>
          </w:p>
        </w:tc>
        <w:tc>
          <w:tcPr>
            <w:tcW w:w="427" w:type="dxa"/>
            <w:vAlign w:val="center"/>
          </w:tcPr>
          <w:p w14:paraId="41E243D7" w14:textId="77777777" w:rsidR="00BC59D8" w:rsidRPr="005C5152" w:rsidRDefault="00BC59D8" w:rsidP="00F77022">
            <w:pPr>
              <w:jc w:val="center"/>
              <w:rPr>
                <w:rFonts w:cs="Times New Roman"/>
              </w:rPr>
            </w:pPr>
          </w:p>
        </w:tc>
        <w:tc>
          <w:tcPr>
            <w:tcW w:w="427" w:type="dxa"/>
            <w:vAlign w:val="center"/>
          </w:tcPr>
          <w:p w14:paraId="205168F2" w14:textId="77777777" w:rsidR="00BC59D8" w:rsidRPr="005C5152" w:rsidRDefault="00BC59D8" w:rsidP="00F77022">
            <w:pPr>
              <w:jc w:val="center"/>
              <w:rPr>
                <w:rFonts w:cs="Times New Roman"/>
              </w:rPr>
            </w:pPr>
            <w:r w:rsidRPr="005C5152">
              <w:rPr>
                <w:rFonts w:cs="Times New Roman"/>
              </w:rPr>
              <w:t>x</w:t>
            </w:r>
          </w:p>
        </w:tc>
      </w:tr>
      <w:tr w:rsidR="00F77022" w:rsidRPr="005C5152" w14:paraId="258E906F" w14:textId="77777777" w:rsidTr="00B84328">
        <w:trPr>
          <w:cantSplit/>
        </w:trPr>
        <w:tc>
          <w:tcPr>
            <w:tcW w:w="1915" w:type="dxa"/>
            <w:vAlign w:val="center"/>
          </w:tcPr>
          <w:p w14:paraId="56C89CE1" w14:textId="77777777" w:rsidR="00BC59D8" w:rsidRPr="005C5152" w:rsidRDefault="003566D5" w:rsidP="00B84328">
            <w:pPr>
              <w:rPr>
                <w:rFonts w:cs="Times New Roman"/>
                <w:color w:val="0000D4"/>
                <w:u w:val="single"/>
              </w:rPr>
            </w:pPr>
            <w:hyperlink r:id="rId37" w:history="1">
              <w:r w:rsidR="00BC59D8" w:rsidRPr="005C5152">
                <w:rPr>
                  <w:rFonts w:cs="Times New Roman"/>
                  <w:color w:val="0000D4"/>
                  <w:u w:val="single"/>
                </w:rPr>
                <w:t xml:space="preserve">Double the Ducks </w:t>
              </w:r>
            </w:hyperlink>
          </w:p>
        </w:tc>
        <w:tc>
          <w:tcPr>
            <w:tcW w:w="1710" w:type="dxa"/>
            <w:vAlign w:val="center"/>
          </w:tcPr>
          <w:p w14:paraId="69375866" w14:textId="77777777" w:rsidR="00BC59D8" w:rsidRPr="005C5152" w:rsidRDefault="00BC59D8" w:rsidP="00B84328">
            <w:pPr>
              <w:rPr>
                <w:rFonts w:cs="Times New Roman"/>
              </w:rPr>
            </w:pPr>
            <w:r w:rsidRPr="005C5152">
              <w:rPr>
                <w:rFonts w:cs="Times New Roman"/>
              </w:rPr>
              <w:t>Murphy</w:t>
            </w:r>
          </w:p>
        </w:tc>
        <w:tc>
          <w:tcPr>
            <w:tcW w:w="450" w:type="dxa"/>
            <w:vAlign w:val="center"/>
          </w:tcPr>
          <w:p w14:paraId="0B473A24" w14:textId="77777777" w:rsidR="00BC59D8" w:rsidRPr="005C5152" w:rsidRDefault="00BC59D8" w:rsidP="00B84328">
            <w:pPr>
              <w:jc w:val="center"/>
              <w:rPr>
                <w:rFonts w:cs="Times New Roman"/>
              </w:rPr>
            </w:pPr>
          </w:p>
        </w:tc>
        <w:tc>
          <w:tcPr>
            <w:tcW w:w="422" w:type="dxa"/>
            <w:vAlign w:val="center"/>
          </w:tcPr>
          <w:p w14:paraId="468E3EEF" w14:textId="77777777" w:rsidR="00BC59D8" w:rsidRPr="005C5152" w:rsidRDefault="00BC59D8" w:rsidP="00B84328">
            <w:pPr>
              <w:jc w:val="center"/>
              <w:rPr>
                <w:rFonts w:cs="Times New Roman"/>
              </w:rPr>
            </w:pPr>
          </w:p>
        </w:tc>
        <w:tc>
          <w:tcPr>
            <w:tcW w:w="428" w:type="dxa"/>
            <w:vAlign w:val="center"/>
          </w:tcPr>
          <w:p w14:paraId="5A113814" w14:textId="77777777" w:rsidR="00BC59D8" w:rsidRPr="005C5152" w:rsidRDefault="00BC59D8" w:rsidP="00B84328">
            <w:pPr>
              <w:jc w:val="center"/>
              <w:rPr>
                <w:rFonts w:cs="Times New Roman"/>
              </w:rPr>
            </w:pPr>
          </w:p>
        </w:tc>
        <w:tc>
          <w:tcPr>
            <w:tcW w:w="428" w:type="dxa"/>
            <w:vAlign w:val="center"/>
          </w:tcPr>
          <w:p w14:paraId="61A14EA0" w14:textId="77777777" w:rsidR="00BC59D8" w:rsidRPr="005C5152" w:rsidRDefault="00BC59D8" w:rsidP="00B84328">
            <w:pPr>
              <w:jc w:val="center"/>
              <w:rPr>
                <w:rFonts w:cs="Times New Roman"/>
              </w:rPr>
            </w:pPr>
          </w:p>
        </w:tc>
        <w:tc>
          <w:tcPr>
            <w:tcW w:w="428" w:type="dxa"/>
            <w:vAlign w:val="center"/>
          </w:tcPr>
          <w:p w14:paraId="04523788" w14:textId="77777777" w:rsidR="00BC59D8" w:rsidRPr="005C5152" w:rsidRDefault="00BC59D8" w:rsidP="00B84328">
            <w:pPr>
              <w:jc w:val="center"/>
              <w:rPr>
                <w:rFonts w:cs="Times New Roman"/>
              </w:rPr>
            </w:pPr>
          </w:p>
        </w:tc>
        <w:tc>
          <w:tcPr>
            <w:tcW w:w="428" w:type="dxa"/>
            <w:vAlign w:val="center"/>
          </w:tcPr>
          <w:p w14:paraId="612902FE" w14:textId="77777777" w:rsidR="00BC59D8" w:rsidRPr="005C5152" w:rsidRDefault="00BC59D8" w:rsidP="00B84328">
            <w:pPr>
              <w:jc w:val="center"/>
              <w:rPr>
                <w:rFonts w:cs="Times New Roman"/>
              </w:rPr>
            </w:pPr>
          </w:p>
        </w:tc>
        <w:tc>
          <w:tcPr>
            <w:tcW w:w="427" w:type="dxa"/>
            <w:vAlign w:val="center"/>
          </w:tcPr>
          <w:p w14:paraId="7D64B904" w14:textId="77777777" w:rsidR="00BC59D8" w:rsidRPr="005C5152" w:rsidRDefault="00BC59D8" w:rsidP="00B84328">
            <w:pPr>
              <w:jc w:val="center"/>
              <w:rPr>
                <w:rFonts w:cs="Times New Roman"/>
              </w:rPr>
            </w:pPr>
          </w:p>
        </w:tc>
        <w:tc>
          <w:tcPr>
            <w:tcW w:w="427" w:type="dxa"/>
            <w:vAlign w:val="center"/>
          </w:tcPr>
          <w:p w14:paraId="1C1ABA21" w14:textId="77777777" w:rsidR="00BC59D8" w:rsidRPr="005C5152" w:rsidRDefault="00BC59D8" w:rsidP="00B84328">
            <w:pPr>
              <w:jc w:val="center"/>
              <w:rPr>
                <w:rFonts w:cs="Times New Roman"/>
              </w:rPr>
            </w:pPr>
          </w:p>
        </w:tc>
        <w:tc>
          <w:tcPr>
            <w:tcW w:w="427" w:type="dxa"/>
            <w:vAlign w:val="center"/>
          </w:tcPr>
          <w:p w14:paraId="48633837" w14:textId="77777777" w:rsidR="00BC59D8" w:rsidRPr="005C5152" w:rsidRDefault="00BC59D8" w:rsidP="00B84328">
            <w:pPr>
              <w:jc w:val="center"/>
              <w:rPr>
                <w:rFonts w:cs="Times New Roman"/>
              </w:rPr>
            </w:pPr>
          </w:p>
        </w:tc>
        <w:tc>
          <w:tcPr>
            <w:tcW w:w="427" w:type="dxa"/>
            <w:vAlign w:val="center"/>
          </w:tcPr>
          <w:p w14:paraId="2170609C" w14:textId="77777777" w:rsidR="00BC59D8" w:rsidRPr="005C5152" w:rsidRDefault="00BC59D8" w:rsidP="00B84328">
            <w:pPr>
              <w:jc w:val="center"/>
              <w:rPr>
                <w:rFonts w:cs="Times New Roman"/>
              </w:rPr>
            </w:pPr>
          </w:p>
        </w:tc>
        <w:tc>
          <w:tcPr>
            <w:tcW w:w="427" w:type="dxa"/>
            <w:vAlign w:val="center"/>
          </w:tcPr>
          <w:p w14:paraId="6F371736" w14:textId="77777777" w:rsidR="00BC59D8" w:rsidRPr="005C5152" w:rsidRDefault="00BC59D8" w:rsidP="00B84328">
            <w:pPr>
              <w:jc w:val="center"/>
              <w:rPr>
                <w:rFonts w:cs="Times New Roman"/>
              </w:rPr>
            </w:pPr>
          </w:p>
        </w:tc>
        <w:tc>
          <w:tcPr>
            <w:tcW w:w="427" w:type="dxa"/>
            <w:vAlign w:val="center"/>
          </w:tcPr>
          <w:p w14:paraId="2F826AF4" w14:textId="77777777" w:rsidR="00BC59D8" w:rsidRPr="005C5152" w:rsidRDefault="00BC59D8" w:rsidP="00B84328">
            <w:pPr>
              <w:jc w:val="center"/>
              <w:rPr>
                <w:rFonts w:cs="Times New Roman"/>
              </w:rPr>
            </w:pPr>
          </w:p>
        </w:tc>
        <w:tc>
          <w:tcPr>
            <w:tcW w:w="427" w:type="dxa"/>
            <w:vAlign w:val="center"/>
          </w:tcPr>
          <w:p w14:paraId="394DE1B1" w14:textId="77777777" w:rsidR="00BC59D8" w:rsidRPr="005C5152" w:rsidRDefault="00BC59D8" w:rsidP="00B84328">
            <w:pPr>
              <w:jc w:val="center"/>
              <w:rPr>
                <w:rFonts w:cs="Times New Roman"/>
              </w:rPr>
            </w:pPr>
          </w:p>
        </w:tc>
        <w:tc>
          <w:tcPr>
            <w:tcW w:w="427" w:type="dxa"/>
            <w:vAlign w:val="center"/>
          </w:tcPr>
          <w:p w14:paraId="7BD80EFA" w14:textId="77777777" w:rsidR="00BC59D8" w:rsidRPr="005C5152" w:rsidRDefault="00BC59D8" w:rsidP="00B84328">
            <w:pPr>
              <w:jc w:val="center"/>
              <w:rPr>
                <w:rFonts w:cs="Times New Roman"/>
              </w:rPr>
            </w:pPr>
          </w:p>
        </w:tc>
        <w:tc>
          <w:tcPr>
            <w:tcW w:w="427" w:type="dxa"/>
            <w:vAlign w:val="center"/>
          </w:tcPr>
          <w:p w14:paraId="2AC37832" w14:textId="77777777" w:rsidR="00BC59D8" w:rsidRPr="005C5152" w:rsidRDefault="00BC59D8" w:rsidP="00B84328">
            <w:pPr>
              <w:jc w:val="center"/>
              <w:rPr>
                <w:rFonts w:cs="Times New Roman"/>
              </w:rPr>
            </w:pPr>
          </w:p>
        </w:tc>
        <w:tc>
          <w:tcPr>
            <w:tcW w:w="427" w:type="dxa"/>
            <w:vAlign w:val="center"/>
          </w:tcPr>
          <w:p w14:paraId="27E6D4E1" w14:textId="77777777" w:rsidR="00BC59D8" w:rsidRPr="005C5152" w:rsidRDefault="00BC59D8" w:rsidP="00B84328">
            <w:pPr>
              <w:jc w:val="center"/>
              <w:rPr>
                <w:rFonts w:cs="Times New Roman"/>
              </w:rPr>
            </w:pPr>
          </w:p>
        </w:tc>
        <w:tc>
          <w:tcPr>
            <w:tcW w:w="427" w:type="dxa"/>
            <w:vAlign w:val="center"/>
          </w:tcPr>
          <w:p w14:paraId="5D8196D9" w14:textId="77777777" w:rsidR="00BC59D8" w:rsidRPr="005C5152" w:rsidRDefault="00BC59D8" w:rsidP="00B84328">
            <w:pPr>
              <w:jc w:val="center"/>
              <w:rPr>
                <w:rFonts w:cs="Times New Roman"/>
              </w:rPr>
            </w:pPr>
          </w:p>
        </w:tc>
        <w:tc>
          <w:tcPr>
            <w:tcW w:w="427" w:type="dxa"/>
            <w:vAlign w:val="center"/>
          </w:tcPr>
          <w:p w14:paraId="4F84FE3D" w14:textId="77777777" w:rsidR="00BC59D8" w:rsidRPr="005C5152" w:rsidRDefault="00BC59D8" w:rsidP="00B84328">
            <w:pPr>
              <w:jc w:val="center"/>
              <w:rPr>
                <w:rFonts w:cs="Times New Roman"/>
              </w:rPr>
            </w:pPr>
          </w:p>
        </w:tc>
        <w:tc>
          <w:tcPr>
            <w:tcW w:w="427" w:type="dxa"/>
            <w:vAlign w:val="center"/>
          </w:tcPr>
          <w:p w14:paraId="3C1A4A38" w14:textId="77777777" w:rsidR="00BC59D8" w:rsidRPr="005C5152" w:rsidRDefault="00BC59D8" w:rsidP="00B84328">
            <w:pPr>
              <w:jc w:val="center"/>
              <w:rPr>
                <w:rFonts w:cs="Times New Roman"/>
              </w:rPr>
            </w:pPr>
          </w:p>
        </w:tc>
        <w:tc>
          <w:tcPr>
            <w:tcW w:w="427" w:type="dxa"/>
            <w:vAlign w:val="center"/>
          </w:tcPr>
          <w:p w14:paraId="579E1AF0"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77C45CC" w14:textId="77777777" w:rsidR="00BC59D8" w:rsidRPr="005C5152" w:rsidRDefault="00BC59D8" w:rsidP="00B84328">
            <w:pPr>
              <w:jc w:val="center"/>
              <w:rPr>
                <w:rFonts w:cs="Times New Roman"/>
              </w:rPr>
            </w:pPr>
          </w:p>
        </w:tc>
      </w:tr>
      <w:tr w:rsidR="00F77022" w:rsidRPr="005C5152" w14:paraId="784FCB10" w14:textId="77777777" w:rsidTr="00B84328">
        <w:trPr>
          <w:cantSplit/>
        </w:trPr>
        <w:tc>
          <w:tcPr>
            <w:tcW w:w="1915" w:type="dxa"/>
            <w:vAlign w:val="center"/>
          </w:tcPr>
          <w:p w14:paraId="6947A652" w14:textId="77777777" w:rsidR="00BC59D8" w:rsidRPr="005C5152" w:rsidRDefault="003566D5" w:rsidP="00B84328">
            <w:pPr>
              <w:rPr>
                <w:rFonts w:cs="Times New Roman"/>
                <w:color w:val="0000D4"/>
                <w:u w:val="single"/>
              </w:rPr>
            </w:pPr>
            <w:hyperlink r:id="rId38" w:history="1">
              <w:r w:rsidR="00BC59D8" w:rsidRPr="005C5152">
                <w:rPr>
                  <w:rFonts w:cs="Times New Roman"/>
                  <w:color w:val="0000D4"/>
                  <w:u w:val="single"/>
                </w:rPr>
                <w:t>Earth day-Horray</w:t>
              </w:r>
            </w:hyperlink>
          </w:p>
        </w:tc>
        <w:tc>
          <w:tcPr>
            <w:tcW w:w="1710" w:type="dxa"/>
            <w:vAlign w:val="center"/>
          </w:tcPr>
          <w:p w14:paraId="7CC49A3C" w14:textId="77777777" w:rsidR="00BC59D8" w:rsidRPr="005C5152" w:rsidRDefault="00BC59D8" w:rsidP="00B84328">
            <w:pPr>
              <w:rPr>
                <w:rFonts w:cs="Times New Roman"/>
              </w:rPr>
            </w:pPr>
            <w:r w:rsidRPr="005C5152">
              <w:rPr>
                <w:rFonts w:cs="Times New Roman"/>
              </w:rPr>
              <w:t>Murphy</w:t>
            </w:r>
          </w:p>
        </w:tc>
        <w:tc>
          <w:tcPr>
            <w:tcW w:w="450" w:type="dxa"/>
            <w:vAlign w:val="center"/>
          </w:tcPr>
          <w:p w14:paraId="1D5DF911" w14:textId="77777777" w:rsidR="00BC59D8" w:rsidRPr="005C5152" w:rsidRDefault="00BC59D8" w:rsidP="00B84328">
            <w:pPr>
              <w:jc w:val="center"/>
              <w:rPr>
                <w:rFonts w:cs="Times New Roman"/>
              </w:rPr>
            </w:pPr>
          </w:p>
        </w:tc>
        <w:tc>
          <w:tcPr>
            <w:tcW w:w="422" w:type="dxa"/>
            <w:vAlign w:val="center"/>
          </w:tcPr>
          <w:p w14:paraId="3928D206" w14:textId="77777777" w:rsidR="00BC59D8" w:rsidRPr="005C5152" w:rsidRDefault="00BC59D8" w:rsidP="00B84328">
            <w:pPr>
              <w:jc w:val="center"/>
              <w:rPr>
                <w:rFonts w:cs="Times New Roman"/>
              </w:rPr>
            </w:pPr>
          </w:p>
        </w:tc>
        <w:tc>
          <w:tcPr>
            <w:tcW w:w="428" w:type="dxa"/>
            <w:vAlign w:val="center"/>
          </w:tcPr>
          <w:p w14:paraId="6E0E09A4" w14:textId="77777777" w:rsidR="00BC59D8" w:rsidRPr="005C5152" w:rsidRDefault="00BC59D8" w:rsidP="00B84328">
            <w:pPr>
              <w:jc w:val="center"/>
              <w:rPr>
                <w:rFonts w:cs="Times New Roman"/>
              </w:rPr>
            </w:pPr>
          </w:p>
        </w:tc>
        <w:tc>
          <w:tcPr>
            <w:tcW w:w="428" w:type="dxa"/>
            <w:vAlign w:val="center"/>
          </w:tcPr>
          <w:p w14:paraId="2B94D423" w14:textId="77777777" w:rsidR="00BC59D8" w:rsidRPr="005C5152" w:rsidRDefault="00BC59D8" w:rsidP="00B84328">
            <w:pPr>
              <w:jc w:val="center"/>
              <w:rPr>
                <w:rFonts w:cs="Times New Roman"/>
              </w:rPr>
            </w:pPr>
          </w:p>
        </w:tc>
        <w:tc>
          <w:tcPr>
            <w:tcW w:w="428" w:type="dxa"/>
            <w:vAlign w:val="center"/>
          </w:tcPr>
          <w:p w14:paraId="079B0A6D" w14:textId="77777777" w:rsidR="00BC59D8" w:rsidRPr="005C5152" w:rsidRDefault="00BC59D8" w:rsidP="00B84328">
            <w:pPr>
              <w:jc w:val="center"/>
              <w:rPr>
                <w:rFonts w:cs="Times New Roman"/>
              </w:rPr>
            </w:pPr>
          </w:p>
        </w:tc>
        <w:tc>
          <w:tcPr>
            <w:tcW w:w="428" w:type="dxa"/>
            <w:vAlign w:val="center"/>
          </w:tcPr>
          <w:p w14:paraId="61EBA48E" w14:textId="77777777" w:rsidR="00BC59D8" w:rsidRPr="005C5152" w:rsidRDefault="00BC59D8" w:rsidP="00B84328">
            <w:pPr>
              <w:jc w:val="center"/>
              <w:rPr>
                <w:rFonts w:cs="Times New Roman"/>
              </w:rPr>
            </w:pPr>
          </w:p>
        </w:tc>
        <w:tc>
          <w:tcPr>
            <w:tcW w:w="427" w:type="dxa"/>
            <w:vAlign w:val="center"/>
          </w:tcPr>
          <w:p w14:paraId="2814B4D4" w14:textId="77777777" w:rsidR="00BC59D8" w:rsidRPr="005C5152" w:rsidRDefault="00BC59D8" w:rsidP="00B84328">
            <w:pPr>
              <w:jc w:val="center"/>
              <w:rPr>
                <w:rFonts w:cs="Times New Roman"/>
              </w:rPr>
            </w:pPr>
          </w:p>
        </w:tc>
        <w:tc>
          <w:tcPr>
            <w:tcW w:w="427" w:type="dxa"/>
            <w:vAlign w:val="center"/>
          </w:tcPr>
          <w:p w14:paraId="3D69E94E" w14:textId="77777777" w:rsidR="00BC59D8" w:rsidRPr="005C5152" w:rsidRDefault="00BC59D8" w:rsidP="00B84328">
            <w:pPr>
              <w:jc w:val="center"/>
              <w:rPr>
                <w:rFonts w:cs="Times New Roman"/>
              </w:rPr>
            </w:pPr>
          </w:p>
        </w:tc>
        <w:tc>
          <w:tcPr>
            <w:tcW w:w="427" w:type="dxa"/>
            <w:vAlign w:val="center"/>
          </w:tcPr>
          <w:p w14:paraId="23282955" w14:textId="77777777" w:rsidR="00BC59D8" w:rsidRPr="005C5152" w:rsidRDefault="00BC59D8" w:rsidP="00B84328">
            <w:pPr>
              <w:jc w:val="center"/>
              <w:rPr>
                <w:rFonts w:cs="Times New Roman"/>
              </w:rPr>
            </w:pPr>
          </w:p>
        </w:tc>
        <w:tc>
          <w:tcPr>
            <w:tcW w:w="427" w:type="dxa"/>
            <w:vAlign w:val="center"/>
          </w:tcPr>
          <w:p w14:paraId="56C66D1B" w14:textId="77777777" w:rsidR="00BC59D8" w:rsidRPr="005C5152" w:rsidRDefault="00BC59D8" w:rsidP="00B84328">
            <w:pPr>
              <w:jc w:val="center"/>
              <w:rPr>
                <w:rFonts w:cs="Times New Roman"/>
              </w:rPr>
            </w:pPr>
          </w:p>
        </w:tc>
        <w:tc>
          <w:tcPr>
            <w:tcW w:w="427" w:type="dxa"/>
            <w:vAlign w:val="center"/>
          </w:tcPr>
          <w:p w14:paraId="15548CBD" w14:textId="77777777" w:rsidR="00BC59D8" w:rsidRPr="005C5152" w:rsidRDefault="00BC59D8" w:rsidP="00B84328">
            <w:pPr>
              <w:jc w:val="center"/>
              <w:rPr>
                <w:rFonts w:cs="Times New Roman"/>
              </w:rPr>
            </w:pPr>
          </w:p>
        </w:tc>
        <w:tc>
          <w:tcPr>
            <w:tcW w:w="427" w:type="dxa"/>
            <w:vAlign w:val="center"/>
          </w:tcPr>
          <w:p w14:paraId="67A7DFA9" w14:textId="77777777" w:rsidR="00BC59D8" w:rsidRPr="005C5152" w:rsidRDefault="00BC59D8" w:rsidP="00B84328">
            <w:pPr>
              <w:jc w:val="center"/>
              <w:rPr>
                <w:rFonts w:cs="Times New Roman"/>
              </w:rPr>
            </w:pPr>
          </w:p>
        </w:tc>
        <w:tc>
          <w:tcPr>
            <w:tcW w:w="427" w:type="dxa"/>
            <w:vAlign w:val="center"/>
          </w:tcPr>
          <w:p w14:paraId="2E3C4EA8" w14:textId="77777777" w:rsidR="00BC59D8" w:rsidRPr="005C5152" w:rsidRDefault="00BC59D8" w:rsidP="00B84328">
            <w:pPr>
              <w:jc w:val="center"/>
              <w:rPr>
                <w:rFonts w:cs="Times New Roman"/>
              </w:rPr>
            </w:pPr>
          </w:p>
        </w:tc>
        <w:tc>
          <w:tcPr>
            <w:tcW w:w="427" w:type="dxa"/>
            <w:vAlign w:val="center"/>
          </w:tcPr>
          <w:p w14:paraId="5AA24AF6" w14:textId="77777777" w:rsidR="00BC59D8" w:rsidRPr="005C5152" w:rsidRDefault="00BC59D8" w:rsidP="00B84328">
            <w:pPr>
              <w:jc w:val="center"/>
              <w:rPr>
                <w:rFonts w:cs="Times New Roman"/>
              </w:rPr>
            </w:pPr>
          </w:p>
        </w:tc>
        <w:tc>
          <w:tcPr>
            <w:tcW w:w="427" w:type="dxa"/>
            <w:vAlign w:val="center"/>
          </w:tcPr>
          <w:p w14:paraId="1F22A798" w14:textId="77777777" w:rsidR="00BC59D8" w:rsidRPr="005C5152" w:rsidRDefault="00BC59D8" w:rsidP="00B84328">
            <w:pPr>
              <w:jc w:val="center"/>
              <w:rPr>
                <w:rFonts w:cs="Times New Roman"/>
              </w:rPr>
            </w:pPr>
          </w:p>
        </w:tc>
        <w:tc>
          <w:tcPr>
            <w:tcW w:w="427" w:type="dxa"/>
            <w:vAlign w:val="center"/>
          </w:tcPr>
          <w:p w14:paraId="0F843F19" w14:textId="77777777" w:rsidR="00BC59D8" w:rsidRPr="005C5152" w:rsidRDefault="00BC59D8" w:rsidP="00B84328">
            <w:pPr>
              <w:jc w:val="center"/>
              <w:rPr>
                <w:rFonts w:cs="Times New Roman"/>
              </w:rPr>
            </w:pPr>
          </w:p>
        </w:tc>
        <w:tc>
          <w:tcPr>
            <w:tcW w:w="427" w:type="dxa"/>
            <w:vAlign w:val="center"/>
          </w:tcPr>
          <w:p w14:paraId="5F75637E"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576C891" w14:textId="77777777" w:rsidR="00BC59D8" w:rsidRPr="005C5152" w:rsidRDefault="00BC59D8" w:rsidP="00B84328">
            <w:pPr>
              <w:jc w:val="center"/>
              <w:rPr>
                <w:rFonts w:cs="Times New Roman"/>
              </w:rPr>
            </w:pPr>
          </w:p>
        </w:tc>
        <w:tc>
          <w:tcPr>
            <w:tcW w:w="427" w:type="dxa"/>
            <w:vAlign w:val="center"/>
          </w:tcPr>
          <w:p w14:paraId="28F93CD1" w14:textId="77777777" w:rsidR="00BC59D8" w:rsidRPr="005C5152" w:rsidRDefault="00BC59D8" w:rsidP="00B84328">
            <w:pPr>
              <w:jc w:val="center"/>
              <w:rPr>
                <w:rFonts w:cs="Times New Roman"/>
              </w:rPr>
            </w:pPr>
          </w:p>
        </w:tc>
        <w:tc>
          <w:tcPr>
            <w:tcW w:w="427" w:type="dxa"/>
            <w:vAlign w:val="center"/>
          </w:tcPr>
          <w:p w14:paraId="7C9EE51B" w14:textId="77777777" w:rsidR="00BC59D8" w:rsidRPr="005C5152" w:rsidRDefault="00BC59D8" w:rsidP="00B84328">
            <w:pPr>
              <w:jc w:val="center"/>
              <w:rPr>
                <w:rFonts w:cs="Times New Roman"/>
              </w:rPr>
            </w:pPr>
          </w:p>
        </w:tc>
        <w:tc>
          <w:tcPr>
            <w:tcW w:w="427" w:type="dxa"/>
            <w:vAlign w:val="center"/>
          </w:tcPr>
          <w:p w14:paraId="76C82C13" w14:textId="77777777" w:rsidR="00BC59D8" w:rsidRPr="005C5152" w:rsidRDefault="00BC59D8" w:rsidP="00B84328">
            <w:pPr>
              <w:jc w:val="center"/>
              <w:rPr>
                <w:rFonts w:cs="Times New Roman"/>
              </w:rPr>
            </w:pPr>
          </w:p>
        </w:tc>
      </w:tr>
      <w:tr w:rsidR="00F77022" w:rsidRPr="005C5152" w14:paraId="2F3E9BA0" w14:textId="77777777" w:rsidTr="00B84328">
        <w:trPr>
          <w:cantSplit/>
        </w:trPr>
        <w:tc>
          <w:tcPr>
            <w:tcW w:w="1915" w:type="dxa"/>
            <w:vAlign w:val="center"/>
          </w:tcPr>
          <w:p w14:paraId="282E0FE3" w14:textId="77777777" w:rsidR="00BC59D8" w:rsidRPr="005C5152" w:rsidRDefault="003566D5" w:rsidP="00B84328">
            <w:pPr>
              <w:rPr>
                <w:rFonts w:cs="Times New Roman"/>
                <w:color w:val="0000D4"/>
                <w:u w:val="single"/>
              </w:rPr>
            </w:pPr>
            <w:hyperlink r:id="rId39" w:history="1">
              <w:r w:rsidR="00BC59D8" w:rsidRPr="005C5152">
                <w:rPr>
                  <w:rFonts w:cs="Times New Roman"/>
                  <w:color w:val="0000D4"/>
                  <w:u w:val="single"/>
                </w:rPr>
                <w:t xml:space="preserve">Emily's First 100 Days of School </w:t>
              </w:r>
            </w:hyperlink>
          </w:p>
        </w:tc>
        <w:tc>
          <w:tcPr>
            <w:tcW w:w="1710" w:type="dxa"/>
            <w:vAlign w:val="center"/>
          </w:tcPr>
          <w:p w14:paraId="0A2440AC" w14:textId="77777777" w:rsidR="00BC59D8" w:rsidRPr="005C5152" w:rsidRDefault="00BC59D8" w:rsidP="00B84328">
            <w:pPr>
              <w:rPr>
                <w:rFonts w:cs="Times New Roman"/>
              </w:rPr>
            </w:pPr>
            <w:r w:rsidRPr="005C5152">
              <w:rPr>
                <w:rFonts w:cs="Times New Roman"/>
              </w:rPr>
              <w:t xml:space="preserve">Wells </w:t>
            </w:r>
          </w:p>
        </w:tc>
        <w:tc>
          <w:tcPr>
            <w:tcW w:w="450" w:type="dxa"/>
            <w:vAlign w:val="center"/>
          </w:tcPr>
          <w:p w14:paraId="2BD1CBB8" w14:textId="77777777" w:rsidR="00BC59D8" w:rsidRPr="005C5152" w:rsidRDefault="00BC59D8" w:rsidP="00B84328">
            <w:pPr>
              <w:jc w:val="center"/>
              <w:rPr>
                <w:rFonts w:cs="Times New Roman"/>
              </w:rPr>
            </w:pPr>
          </w:p>
        </w:tc>
        <w:tc>
          <w:tcPr>
            <w:tcW w:w="422" w:type="dxa"/>
            <w:vAlign w:val="center"/>
          </w:tcPr>
          <w:p w14:paraId="2A812564" w14:textId="77777777" w:rsidR="00BC59D8" w:rsidRPr="005C5152" w:rsidRDefault="00BC59D8" w:rsidP="00B84328">
            <w:pPr>
              <w:jc w:val="center"/>
              <w:rPr>
                <w:rFonts w:cs="Times New Roman"/>
              </w:rPr>
            </w:pPr>
          </w:p>
        </w:tc>
        <w:tc>
          <w:tcPr>
            <w:tcW w:w="428" w:type="dxa"/>
            <w:vAlign w:val="center"/>
          </w:tcPr>
          <w:p w14:paraId="3784351C" w14:textId="77777777" w:rsidR="00BC59D8" w:rsidRPr="005C5152" w:rsidRDefault="00BC59D8" w:rsidP="00B84328">
            <w:pPr>
              <w:jc w:val="center"/>
              <w:rPr>
                <w:rFonts w:cs="Times New Roman"/>
              </w:rPr>
            </w:pPr>
          </w:p>
        </w:tc>
        <w:tc>
          <w:tcPr>
            <w:tcW w:w="428" w:type="dxa"/>
            <w:vAlign w:val="center"/>
          </w:tcPr>
          <w:p w14:paraId="65F64D75" w14:textId="77777777" w:rsidR="00BC59D8" w:rsidRPr="005C5152" w:rsidRDefault="00BC59D8" w:rsidP="00B84328">
            <w:pPr>
              <w:jc w:val="center"/>
              <w:rPr>
                <w:rFonts w:cs="Times New Roman"/>
              </w:rPr>
            </w:pPr>
          </w:p>
        </w:tc>
        <w:tc>
          <w:tcPr>
            <w:tcW w:w="428" w:type="dxa"/>
            <w:vAlign w:val="center"/>
          </w:tcPr>
          <w:p w14:paraId="35067CFD" w14:textId="77777777" w:rsidR="00BC59D8" w:rsidRPr="005C5152" w:rsidRDefault="00BC59D8" w:rsidP="00B84328">
            <w:pPr>
              <w:jc w:val="center"/>
              <w:rPr>
                <w:rFonts w:cs="Times New Roman"/>
              </w:rPr>
            </w:pPr>
          </w:p>
        </w:tc>
        <w:tc>
          <w:tcPr>
            <w:tcW w:w="428" w:type="dxa"/>
            <w:vAlign w:val="center"/>
          </w:tcPr>
          <w:p w14:paraId="54F5B693" w14:textId="77777777" w:rsidR="00BC59D8" w:rsidRPr="005C5152" w:rsidRDefault="00BC59D8" w:rsidP="00B84328">
            <w:pPr>
              <w:jc w:val="center"/>
              <w:rPr>
                <w:rFonts w:cs="Times New Roman"/>
              </w:rPr>
            </w:pPr>
          </w:p>
        </w:tc>
        <w:tc>
          <w:tcPr>
            <w:tcW w:w="427" w:type="dxa"/>
            <w:vAlign w:val="center"/>
          </w:tcPr>
          <w:p w14:paraId="7169F5DF"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90A6F5D" w14:textId="77777777" w:rsidR="00BC59D8" w:rsidRPr="005C5152" w:rsidRDefault="00BC59D8" w:rsidP="00B84328">
            <w:pPr>
              <w:jc w:val="center"/>
              <w:rPr>
                <w:rFonts w:cs="Times New Roman"/>
              </w:rPr>
            </w:pPr>
          </w:p>
        </w:tc>
        <w:tc>
          <w:tcPr>
            <w:tcW w:w="427" w:type="dxa"/>
            <w:vAlign w:val="center"/>
          </w:tcPr>
          <w:p w14:paraId="705F064B" w14:textId="77777777" w:rsidR="00BC59D8" w:rsidRPr="005C5152" w:rsidRDefault="00BC59D8" w:rsidP="00B84328">
            <w:pPr>
              <w:jc w:val="center"/>
              <w:rPr>
                <w:rFonts w:cs="Times New Roman"/>
              </w:rPr>
            </w:pPr>
          </w:p>
        </w:tc>
        <w:tc>
          <w:tcPr>
            <w:tcW w:w="427" w:type="dxa"/>
            <w:vAlign w:val="center"/>
          </w:tcPr>
          <w:p w14:paraId="08815E57" w14:textId="77777777" w:rsidR="00BC59D8" w:rsidRPr="005C5152" w:rsidRDefault="00BC59D8" w:rsidP="00B84328">
            <w:pPr>
              <w:jc w:val="center"/>
              <w:rPr>
                <w:rFonts w:cs="Times New Roman"/>
              </w:rPr>
            </w:pPr>
          </w:p>
        </w:tc>
        <w:tc>
          <w:tcPr>
            <w:tcW w:w="427" w:type="dxa"/>
            <w:vAlign w:val="center"/>
          </w:tcPr>
          <w:p w14:paraId="660CE314" w14:textId="77777777" w:rsidR="00BC59D8" w:rsidRPr="005C5152" w:rsidRDefault="00BC59D8" w:rsidP="00B84328">
            <w:pPr>
              <w:jc w:val="center"/>
              <w:rPr>
                <w:rFonts w:cs="Times New Roman"/>
              </w:rPr>
            </w:pPr>
          </w:p>
        </w:tc>
        <w:tc>
          <w:tcPr>
            <w:tcW w:w="427" w:type="dxa"/>
            <w:vAlign w:val="center"/>
          </w:tcPr>
          <w:p w14:paraId="17706E4E" w14:textId="77777777" w:rsidR="00BC59D8" w:rsidRPr="005C5152" w:rsidRDefault="00BC59D8" w:rsidP="00B84328">
            <w:pPr>
              <w:jc w:val="center"/>
              <w:rPr>
                <w:rFonts w:cs="Times New Roman"/>
              </w:rPr>
            </w:pPr>
          </w:p>
        </w:tc>
        <w:tc>
          <w:tcPr>
            <w:tcW w:w="427" w:type="dxa"/>
            <w:vAlign w:val="center"/>
          </w:tcPr>
          <w:p w14:paraId="4F44595D" w14:textId="77777777" w:rsidR="00BC59D8" w:rsidRPr="005C5152" w:rsidRDefault="00BC59D8" w:rsidP="00B84328">
            <w:pPr>
              <w:jc w:val="center"/>
              <w:rPr>
                <w:rFonts w:cs="Times New Roman"/>
              </w:rPr>
            </w:pPr>
          </w:p>
        </w:tc>
        <w:tc>
          <w:tcPr>
            <w:tcW w:w="427" w:type="dxa"/>
            <w:vAlign w:val="center"/>
          </w:tcPr>
          <w:p w14:paraId="0C251304" w14:textId="77777777" w:rsidR="00BC59D8" w:rsidRPr="005C5152" w:rsidRDefault="00BC59D8" w:rsidP="00B84328">
            <w:pPr>
              <w:jc w:val="center"/>
              <w:rPr>
                <w:rFonts w:cs="Times New Roman"/>
              </w:rPr>
            </w:pPr>
          </w:p>
        </w:tc>
        <w:tc>
          <w:tcPr>
            <w:tcW w:w="427" w:type="dxa"/>
            <w:vAlign w:val="center"/>
          </w:tcPr>
          <w:p w14:paraId="055725D9" w14:textId="77777777" w:rsidR="00BC59D8" w:rsidRPr="005C5152" w:rsidRDefault="00BC59D8" w:rsidP="00B84328">
            <w:pPr>
              <w:jc w:val="center"/>
              <w:rPr>
                <w:rFonts w:cs="Times New Roman"/>
              </w:rPr>
            </w:pPr>
          </w:p>
        </w:tc>
        <w:tc>
          <w:tcPr>
            <w:tcW w:w="427" w:type="dxa"/>
            <w:vAlign w:val="center"/>
          </w:tcPr>
          <w:p w14:paraId="7B539B71" w14:textId="77777777" w:rsidR="00BC59D8" w:rsidRPr="005C5152" w:rsidRDefault="00BC59D8" w:rsidP="00B84328">
            <w:pPr>
              <w:jc w:val="center"/>
              <w:rPr>
                <w:rFonts w:cs="Times New Roman"/>
              </w:rPr>
            </w:pPr>
          </w:p>
        </w:tc>
        <w:tc>
          <w:tcPr>
            <w:tcW w:w="427" w:type="dxa"/>
            <w:vAlign w:val="center"/>
          </w:tcPr>
          <w:p w14:paraId="517F454C" w14:textId="77777777" w:rsidR="00BC59D8" w:rsidRPr="005C5152" w:rsidRDefault="00BC59D8" w:rsidP="00B84328">
            <w:pPr>
              <w:jc w:val="center"/>
              <w:rPr>
                <w:rFonts w:cs="Times New Roman"/>
              </w:rPr>
            </w:pPr>
          </w:p>
        </w:tc>
        <w:tc>
          <w:tcPr>
            <w:tcW w:w="427" w:type="dxa"/>
            <w:vAlign w:val="center"/>
          </w:tcPr>
          <w:p w14:paraId="1A924935" w14:textId="77777777" w:rsidR="00BC59D8" w:rsidRPr="005C5152" w:rsidRDefault="00BC59D8" w:rsidP="00B84328">
            <w:pPr>
              <w:jc w:val="center"/>
              <w:rPr>
                <w:rFonts w:cs="Times New Roman"/>
              </w:rPr>
            </w:pPr>
          </w:p>
        </w:tc>
        <w:tc>
          <w:tcPr>
            <w:tcW w:w="427" w:type="dxa"/>
            <w:vAlign w:val="center"/>
          </w:tcPr>
          <w:p w14:paraId="790F2C80" w14:textId="77777777" w:rsidR="00BC59D8" w:rsidRPr="005C5152" w:rsidRDefault="00BC59D8" w:rsidP="00B84328">
            <w:pPr>
              <w:jc w:val="center"/>
              <w:rPr>
                <w:rFonts w:cs="Times New Roman"/>
              </w:rPr>
            </w:pPr>
          </w:p>
        </w:tc>
        <w:tc>
          <w:tcPr>
            <w:tcW w:w="427" w:type="dxa"/>
            <w:vAlign w:val="center"/>
          </w:tcPr>
          <w:p w14:paraId="562B17D2" w14:textId="77777777" w:rsidR="00BC59D8" w:rsidRPr="005C5152" w:rsidRDefault="00BC59D8" w:rsidP="00B84328">
            <w:pPr>
              <w:jc w:val="center"/>
              <w:rPr>
                <w:rFonts w:cs="Times New Roman"/>
              </w:rPr>
            </w:pPr>
          </w:p>
        </w:tc>
        <w:tc>
          <w:tcPr>
            <w:tcW w:w="427" w:type="dxa"/>
            <w:vAlign w:val="center"/>
          </w:tcPr>
          <w:p w14:paraId="4E3DADBA" w14:textId="77777777" w:rsidR="00BC59D8" w:rsidRPr="005C5152" w:rsidRDefault="00BC59D8" w:rsidP="00B84328">
            <w:pPr>
              <w:jc w:val="center"/>
              <w:rPr>
                <w:rFonts w:cs="Times New Roman"/>
              </w:rPr>
            </w:pPr>
          </w:p>
        </w:tc>
      </w:tr>
      <w:tr w:rsidR="00F77022" w:rsidRPr="005C5152" w14:paraId="08820CEB" w14:textId="77777777" w:rsidTr="00B84328">
        <w:trPr>
          <w:cantSplit/>
        </w:trPr>
        <w:tc>
          <w:tcPr>
            <w:tcW w:w="1915" w:type="dxa"/>
            <w:vAlign w:val="center"/>
          </w:tcPr>
          <w:p w14:paraId="0FE527EA" w14:textId="77777777" w:rsidR="00BC59D8" w:rsidRPr="005C5152" w:rsidRDefault="003566D5" w:rsidP="00B84328">
            <w:pPr>
              <w:rPr>
                <w:rFonts w:cs="Times New Roman"/>
                <w:color w:val="0000D4"/>
                <w:u w:val="single"/>
              </w:rPr>
            </w:pPr>
            <w:hyperlink r:id="rId40" w:history="1">
              <w:r w:rsidR="00BC59D8" w:rsidRPr="005C5152">
                <w:rPr>
                  <w:rFonts w:cs="Times New Roman"/>
                  <w:color w:val="0000D4"/>
                  <w:u w:val="single"/>
                </w:rPr>
                <w:t>Even Steven and Odd Todd</w:t>
              </w:r>
            </w:hyperlink>
          </w:p>
        </w:tc>
        <w:tc>
          <w:tcPr>
            <w:tcW w:w="1710" w:type="dxa"/>
            <w:vAlign w:val="center"/>
          </w:tcPr>
          <w:p w14:paraId="6538E6DD" w14:textId="77777777" w:rsidR="00BC59D8" w:rsidRPr="005C5152" w:rsidRDefault="00BC59D8" w:rsidP="00B84328">
            <w:pPr>
              <w:rPr>
                <w:rFonts w:cs="Times New Roman"/>
              </w:rPr>
            </w:pPr>
            <w:r w:rsidRPr="005C5152">
              <w:rPr>
                <w:rFonts w:cs="Times New Roman"/>
              </w:rPr>
              <w:t>Cristaldi</w:t>
            </w:r>
          </w:p>
        </w:tc>
        <w:tc>
          <w:tcPr>
            <w:tcW w:w="450" w:type="dxa"/>
            <w:vAlign w:val="center"/>
          </w:tcPr>
          <w:p w14:paraId="52FDA897" w14:textId="77777777" w:rsidR="00BC59D8" w:rsidRPr="005C5152" w:rsidRDefault="00BC59D8" w:rsidP="00B84328">
            <w:pPr>
              <w:jc w:val="center"/>
              <w:rPr>
                <w:rFonts w:cs="Times New Roman"/>
              </w:rPr>
            </w:pPr>
          </w:p>
        </w:tc>
        <w:tc>
          <w:tcPr>
            <w:tcW w:w="422" w:type="dxa"/>
            <w:vAlign w:val="center"/>
          </w:tcPr>
          <w:p w14:paraId="68398FCE" w14:textId="77777777" w:rsidR="00BC59D8" w:rsidRPr="005C5152" w:rsidRDefault="00BC59D8" w:rsidP="00B84328">
            <w:pPr>
              <w:jc w:val="center"/>
              <w:rPr>
                <w:rFonts w:cs="Times New Roman"/>
              </w:rPr>
            </w:pPr>
          </w:p>
        </w:tc>
        <w:tc>
          <w:tcPr>
            <w:tcW w:w="428" w:type="dxa"/>
            <w:vAlign w:val="center"/>
          </w:tcPr>
          <w:p w14:paraId="034EC1B5" w14:textId="77777777" w:rsidR="00BC59D8" w:rsidRPr="005C5152" w:rsidRDefault="00BC59D8" w:rsidP="00B84328">
            <w:pPr>
              <w:jc w:val="center"/>
              <w:rPr>
                <w:rFonts w:cs="Times New Roman"/>
              </w:rPr>
            </w:pPr>
          </w:p>
        </w:tc>
        <w:tc>
          <w:tcPr>
            <w:tcW w:w="428" w:type="dxa"/>
            <w:vAlign w:val="center"/>
          </w:tcPr>
          <w:p w14:paraId="7F69F77F" w14:textId="77777777" w:rsidR="00BC59D8" w:rsidRPr="005C5152" w:rsidRDefault="00BC59D8" w:rsidP="00B84328">
            <w:pPr>
              <w:jc w:val="center"/>
              <w:rPr>
                <w:rFonts w:cs="Times New Roman"/>
              </w:rPr>
            </w:pPr>
          </w:p>
        </w:tc>
        <w:tc>
          <w:tcPr>
            <w:tcW w:w="428" w:type="dxa"/>
            <w:vAlign w:val="center"/>
          </w:tcPr>
          <w:p w14:paraId="1F48AC91" w14:textId="77777777" w:rsidR="00BC59D8" w:rsidRPr="005C5152" w:rsidRDefault="00BC59D8" w:rsidP="00B84328">
            <w:pPr>
              <w:jc w:val="center"/>
              <w:rPr>
                <w:rFonts w:cs="Times New Roman"/>
              </w:rPr>
            </w:pPr>
          </w:p>
        </w:tc>
        <w:tc>
          <w:tcPr>
            <w:tcW w:w="428" w:type="dxa"/>
            <w:vAlign w:val="center"/>
          </w:tcPr>
          <w:p w14:paraId="4210F098" w14:textId="77777777" w:rsidR="00BC59D8" w:rsidRPr="005C5152" w:rsidRDefault="00BC59D8" w:rsidP="00B84328">
            <w:pPr>
              <w:jc w:val="center"/>
              <w:rPr>
                <w:rFonts w:cs="Times New Roman"/>
              </w:rPr>
            </w:pPr>
          </w:p>
        </w:tc>
        <w:tc>
          <w:tcPr>
            <w:tcW w:w="427" w:type="dxa"/>
            <w:vAlign w:val="center"/>
          </w:tcPr>
          <w:p w14:paraId="1EEAE0B8" w14:textId="77777777" w:rsidR="00BC59D8" w:rsidRPr="005C5152" w:rsidRDefault="00BC59D8" w:rsidP="00B84328">
            <w:pPr>
              <w:jc w:val="center"/>
              <w:rPr>
                <w:rFonts w:cs="Times New Roman"/>
              </w:rPr>
            </w:pPr>
          </w:p>
        </w:tc>
        <w:tc>
          <w:tcPr>
            <w:tcW w:w="427" w:type="dxa"/>
            <w:vAlign w:val="center"/>
          </w:tcPr>
          <w:p w14:paraId="33BBC318" w14:textId="77777777" w:rsidR="00BC59D8" w:rsidRPr="005C5152" w:rsidRDefault="00BC59D8" w:rsidP="00B84328">
            <w:pPr>
              <w:jc w:val="center"/>
              <w:rPr>
                <w:rFonts w:cs="Times New Roman"/>
              </w:rPr>
            </w:pPr>
          </w:p>
        </w:tc>
        <w:tc>
          <w:tcPr>
            <w:tcW w:w="427" w:type="dxa"/>
            <w:vAlign w:val="center"/>
          </w:tcPr>
          <w:p w14:paraId="453837CD" w14:textId="77777777" w:rsidR="00BC59D8" w:rsidRPr="005C5152" w:rsidRDefault="00BC59D8" w:rsidP="00B84328">
            <w:pPr>
              <w:jc w:val="center"/>
              <w:rPr>
                <w:rFonts w:cs="Times New Roman"/>
              </w:rPr>
            </w:pPr>
          </w:p>
        </w:tc>
        <w:tc>
          <w:tcPr>
            <w:tcW w:w="427" w:type="dxa"/>
            <w:vAlign w:val="center"/>
          </w:tcPr>
          <w:p w14:paraId="18C18346" w14:textId="77777777" w:rsidR="00BC59D8" w:rsidRPr="005C5152" w:rsidRDefault="00BC59D8" w:rsidP="00B84328">
            <w:pPr>
              <w:jc w:val="center"/>
              <w:rPr>
                <w:rFonts w:cs="Times New Roman"/>
              </w:rPr>
            </w:pPr>
          </w:p>
        </w:tc>
        <w:tc>
          <w:tcPr>
            <w:tcW w:w="427" w:type="dxa"/>
            <w:vAlign w:val="center"/>
          </w:tcPr>
          <w:p w14:paraId="52D5D910" w14:textId="77777777" w:rsidR="00BC59D8" w:rsidRPr="005C5152" w:rsidRDefault="00BC59D8" w:rsidP="00B84328">
            <w:pPr>
              <w:jc w:val="center"/>
              <w:rPr>
                <w:rFonts w:cs="Times New Roman"/>
              </w:rPr>
            </w:pPr>
          </w:p>
        </w:tc>
        <w:tc>
          <w:tcPr>
            <w:tcW w:w="427" w:type="dxa"/>
            <w:vAlign w:val="center"/>
          </w:tcPr>
          <w:p w14:paraId="70F52356" w14:textId="77777777" w:rsidR="00BC59D8" w:rsidRPr="005C5152" w:rsidRDefault="00BC59D8" w:rsidP="00B84328">
            <w:pPr>
              <w:jc w:val="center"/>
              <w:rPr>
                <w:rFonts w:cs="Times New Roman"/>
              </w:rPr>
            </w:pPr>
          </w:p>
        </w:tc>
        <w:tc>
          <w:tcPr>
            <w:tcW w:w="427" w:type="dxa"/>
            <w:vAlign w:val="center"/>
          </w:tcPr>
          <w:p w14:paraId="075982FF" w14:textId="77777777" w:rsidR="00BC59D8" w:rsidRPr="005C5152" w:rsidRDefault="00BC59D8" w:rsidP="00B84328">
            <w:pPr>
              <w:jc w:val="center"/>
              <w:rPr>
                <w:rFonts w:cs="Times New Roman"/>
              </w:rPr>
            </w:pPr>
          </w:p>
        </w:tc>
        <w:tc>
          <w:tcPr>
            <w:tcW w:w="427" w:type="dxa"/>
            <w:vAlign w:val="center"/>
          </w:tcPr>
          <w:p w14:paraId="100321B8" w14:textId="77777777" w:rsidR="00BC59D8" w:rsidRPr="005C5152" w:rsidRDefault="00BC59D8" w:rsidP="00B84328">
            <w:pPr>
              <w:jc w:val="center"/>
              <w:rPr>
                <w:rFonts w:cs="Times New Roman"/>
              </w:rPr>
            </w:pPr>
          </w:p>
        </w:tc>
        <w:tc>
          <w:tcPr>
            <w:tcW w:w="427" w:type="dxa"/>
            <w:vAlign w:val="center"/>
          </w:tcPr>
          <w:p w14:paraId="63314258" w14:textId="77777777" w:rsidR="00BC59D8" w:rsidRPr="005C5152" w:rsidRDefault="00BC59D8" w:rsidP="00B84328">
            <w:pPr>
              <w:jc w:val="center"/>
              <w:rPr>
                <w:rFonts w:cs="Times New Roman"/>
              </w:rPr>
            </w:pPr>
          </w:p>
        </w:tc>
        <w:tc>
          <w:tcPr>
            <w:tcW w:w="427" w:type="dxa"/>
            <w:vAlign w:val="center"/>
          </w:tcPr>
          <w:p w14:paraId="73CB1424" w14:textId="77777777" w:rsidR="00BC59D8" w:rsidRPr="005C5152" w:rsidRDefault="00BC59D8" w:rsidP="00B84328">
            <w:pPr>
              <w:jc w:val="center"/>
              <w:rPr>
                <w:rFonts w:cs="Times New Roman"/>
              </w:rPr>
            </w:pPr>
          </w:p>
        </w:tc>
        <w:tc>
          <w:tcPr>
            <w:tcW w:w="427" w:type="dxa"/>
            <w:vAlign w:val="center"/>
          </w:tcPr>
          <w:p w14:paraId="50D091AD" w14:textId="77777777" w:rsidR="00BC59D8" w:rsidRPr="005C5152" w:rsidRDefault="00BC59D8" w:rsidP="00B84328">
            <w:pPr>
              <w:jc w:val="center"/>
              <w:rPr>
                <w:rFonts w:cs="Times New Roman"/>
              </w:rPr>
            </w:pPr>
          </w:p>
        </w:tc>
        <w:tc>
          <w:tcPr>
            <w:tcW w:w="427" w:type="dxa"/>
            <w:vAlign w:val="center"/>
          </w:tcPr>
          <w:p w14:paraId="6C718990" w14:textId="77777777" w:rsidR="00BC59D8" w:rsidRPr="005C5152" w:rsidRDefault="00BC59D8" w:rsidP="00B84328">
            <w:pPr>
              <w:jc w:val="center"/>
              <w:rPr>
                <w:rFonts w:cs="Times New Roman"/>
              </w:rPr>
            </w:pPr>
          </w:p>
        </w:tc>
        <w:tc>
          <w:tcPr>
            <w:tcW w:w="427" w:type="dxa"/>
            <w:vAlign w:val="center"/>
          </w:tcPr>
          <w:p w14:paraId="5AB752D8"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5F21A49" w14:textId="77777777" w:rsidR="00BC59D8" w:rsidRPr="005C5152" w:rsidRDefault="00BC59D8" w:rsidP="00B84328">
            <w:pPr>
              <w:jc w:val="center"/>
              <w:rPr>
                <w:rFonts w:cs="Times New Roman"/>
              </w:rPr>
            </w:pPr>
          </w:p>
        </w:tc>
        <w:tc>
          <w:tcPr>
            <w:tcW w:w="427" w:type="dxa"/>
            <w:vAlign w:val="center"/>
          </w:tcPr>
          <w:p w14:paraId="73E738FC" w14:textId="77777777" w:rsidR="00BC59D8" w:rsidRPr="005C5152" w:rsidRDefault="00BC59D8" w:rsidP="00B84328">
            <w:pPr>
              <w:jc w:val="center"/>
              <w:rPr>
                <w:rFonts w:cs="Times New Roman"/>
              </w:rPr>
            </w:pPr>
          </w:p>
        </w:tc>
      </w:tr>
      <w:tr w:rsidR="00F77022" w:rsidRPr="005C5152" w14:paraId="0D4D55E8" w14:textId="77777777" w:rsidTr="00B84328">
        <w:trPr>
          <w:cantSplit/>
        </w:trPr>
        <w:tc>
          <w:tcPr>
            <w:tcW w:w="1915" w:type="dxa"/>
            <w:vAlign w:val="center"/>
          </w:tcPr>
          <w:p w14:paraId="0036401C" w14:textId="77777777" w:rsidR="00BC59D8" w:rsidRPr="005C5152" w:rsidRDefault="003566D5" w:rsidP="00B84328">
            <w:pPr>
              <w:rPr>
                <w:rFonts w:cs="Times New Roman"/>
                <w:color w:val="0000D4"/>
                <w:u w:val="single"/>
              </w:rPr>
            </w:pPr>
            <w:hyperlink r:id="rId41" w:history="1">
              <w:r w:rsidR="00BC59D8" w:rsidRPr="005C5152">
                <w:rPr>
                  <w:rFonts w:cs="Times New Roman"/>
                  <w:color w:val="0000D4"/>
                  <w:u w:val="single"/>
                </w:rPr>
                <w:t xml:space="preserve">Every Buddy Counts </w:t>
              </w:r>
            </w:hyperlink>
          </w:p>
        </w:tc>
        <w:tc>
          <w:tcPr>
            <w:tcW w:w="1710" w:type="dxa"/>
            <w:vAlign w:val="center"/>
          </w:tcPr>
          <w:p w14:paraId="3C461025" w14:textId="77777777" w:rsidR="00BC59D8" w:rsidRPr="005C5152" w:rsidRDefault="00BC59D8" w:rsidP="00B84328">
            <w:pPr>
              <w:rPr>
                <w:rFonts w:cs="Times New Roman"/>
              </w:rPr>
            </w:pPr>
            <w:r w:rsidRPr="005C5152">
              <w:rPr>
                <w:rFonts w:cs="Times New Roman"/>
              </w:rPr>
              <w:t>Murphy</w:t>
            </w:r>
          </w:p>
        </w:tc>
        <w:tc>
          <w:tcPr>
            <w:tcW w:w="450" w:type="dxa"/>
            <w:vAlign w:val="center"/>
          </w:tcPr>
          <w:p w14:paraId="66E62818"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269D01FA" w14:textId="77777777" w:rsidR="00BC59D8" w:rsidRPr="005C5152" w:rsidRDefault="00BC59D8" w:rsidP="00B84328">
            <w:pPr>
              <w:jc w:val="center"/>
              <w:rPr>
                <w:rFonts w:cs="Times New Roman"/>
              </w:rPr>
            </w:pPr>
          </w:p>
        </w:tc>
        <w:tc>
          <w:tcPr>
            <w:tcW w:w="428" w:type="dxa"/>
            <w:vAlign w:val="center"/>
          </w:tcPr>
          <w:p w14:paraId="7061A4D1" w14:textId="77777777" w:rsidR="00BC59D8" w:rsidRPr="005C5152" w:rsidRDefault="00BC59D8" w:rsidP="00B84328">
            <w:pPr>
              <w:jc w:val="center"/>
              <w:rPr>
                <w:rFonts w:cs="Times New Roman"/>
              </w:rPr>
            </w:pPr>
          </w:p>
        </w:tc>
        <w:tc>
          <w:tcPr>
            <w:tcW w:w="428" w:type="dxa"/>
            <w:vAlign w:val="center"/>
          </w:tcPr>
          <w:p w14:paraId="6CFCCD53" w14:textId="77777777" w:rsidR="00BC59D8" w:rsidRPr="005C5152" w:rsidRDefault="00BC59D8" w:rsidP="00B84328">
            <w:pPr>
              <w:jc w:val="center"/>
              <w:rPr>
                <w:rFonts w:cs="Times New Roman"/>
              </w:rPr>
            </w:pPr>
          </w:p>
        </w:tc>
        <w:tc>
          <w:tcPr>
            <w:tcW w:w="428" w:type="dxa"/>
            <w:vAlign w:val="center"/>
          </w:tcPr>
          <w:p w14:paraId="395DDC78" w14:textId="77777777" w:rsidR="00BC59D8" w:rsidRPr="005C5152" w:rsidRDefault="00BC59D8" w:rsidP="00B84328">
            <w:pPr>
              <w:jc w:val="center"/>
              <w:rPr>
                <w:rFonts w:cs="Times New Roman"/>
              </w:rPr>
            </w:pPr>
          </w:p>
        </w:tc>
        <w:tc>
          <w:tcPr>
            <w:tcW w:w="428" w:type="dxa"/>
            <w:vAlign w:val="center"/>
          </w:tcPr>
          <w:p w14:paraId="60DFB00C" w14:textId="77777777" w:rsidR="00BC59D8" w:rsidRPr="005C5152" w:rsidRDefault="00BC59D8" w:rsidP="00B84328">
            <w:pPr>
              <w:jc w:val="center"/>
              <w:rPr>
                <w:rFonts w:cs="Times New Roman"/>
              </w:rPr>
            </w:pPr>
          </w:p>
        </w:tc>
        <w:tc>
          <w:tcPr>
            <w:tcW w:w="427" w:type="dxa"/>
            <w:vAlign w:val="center"/>
          </w:tcPr>
          <w:p w14:paraId="0071AF01" w14:textId="77777777" w:rsidR="00BC59D8" w:rsidRPr="005C5152" w:rsidRDefault="00BC59D8" w:rsidP="00B84328">
            <w:pPr>
              <w:jc w:val="center"/>
              <w:rPr>
                <w:rFonts w:cs="Times New Roman"/>
              </w:rPr>
            </w:pPr>
          </w:p>
        </w:tc>
        <w:tc>
          <w:tcPr>
            <w:tcW w:w="427" w:type="dxa"/>
            <w:vAlign w:val="center"/>
          </w:tcPr>
          <w:p w14:paraId="24536965" w14:textId="77777777" w:rsidR="00BC59D8" w:rsidRPr="005C5152" w:rsidRDefault="00BC59D8" w:rsidP="00B84328">
            <w:pPr>
              <w:jc w:val="center"/>
              <w:rPr>
                <w:rFonts w:cs="Times New Roman"/>
              </w:rPr>
            </w:pPr>
          </w:p>
        </w:tc>
        <w:tc>
          <w:tcPr>
            <w:tcW w:w="427" w:type="dxa"/>
            <w:vAlign w:val="center"/>
          </w:tcPr>
          <w:p w14:paraId="2EFF0BBB" w14:textId="77777777" w:rsidR="00BC59D8" w:rsidRPr="005C5152" w:rsidRDefault="00BC59D8" w:rsidP="00B84328">
            <w:pPr>
              <w:jc w:val="center"/>
              <w:rPr>
                <w:rFonts w:cs="Times New Roman"/>
              </w:rPr>
            </w:pPr>
          </w:p>
        </w:tc>
        <w:tc>
          <w:tcPr>
            <w:tcW w:w="427" w:type="dxa"/>
            <w:vAlign w:val="center"/>
          </w:tcPr>
          <w:p w14:paraId="0971C138" w14:textId="77777777" w:rsidR="00BC59D8" w:rsidRPr="005C5152" w:rsidRDefault="00BC59D8" w:rsidP="00B84328">
            <w:pPr>
              <w:jc w:val="center"/>
              <w:rPr>
                <w:rFonts w:cs="Times New Roman"/>
              </w:rPr>
            </w:pPr>
          </w:p>
        </w:tc>
        <w:tc>
          <w:tcPr>
            <w:tcW w:w="427" w:type="dxa"/>
            <w:vAlign w:val="center"/>
          </w:tcPr>
          <w:p w14:paraId="6C0E269E" w14:textId="77777777" w:rsidR="00BC59D8" w:rsidRPr="005C5152" w:rsidRDefault="00BC59D8" w:rsidP="00B84328">
            <w:pPr>
              <w:jc w:val="center"/>
              <w:rPr>
                <w:rFonts w:cs="Times New Roman"/>
              </w:rPr>
            </w:pPr>
          </w:p>
        </w:tc>
        <w:tc>
          <w:tcPr>
            <w:tcW w:w="427" w:type="dxa"/>
            <w:vAlign w:val="center"/>
          </w:tcPr>
          <w:p w14:paraId="75EC7677" w14:textId="77777777" w:rsidR="00BC59D8" w:rsidRPr="005C5152" w:rsidRDefault="00BC59D8" w:rsidP="00B84328">
            <w:pPr>
              <w:jc w:val="center"/>
              <w:rPr>
                <w:rFonts w:cs="Times New Roman"/>
              </w:rPr>
            </w:pPr>
          </w:p>
        </w:tc>
        <w:tc>
          <w:tcPr>
            <w:tcW w:w="427" w:type="dxa"/>
            <w:vAlign w:val="center"/>
          </w:tcPr>
          <w:p w14:paraId="0B89AD98" w14:textId="77777777" w:rsidR="00BC59D8" w:rsidRPr="005C5152" w:rsidRDefault="00BC59D8" w:rsidP="00B84328">
            <w:pPr>
              <w:jc w:val="center"/>
              <w:rPr>
                <w:rFonts w:cs="Times New Roman"/>
              </w:rPr>
            </w:pPr>
          </w:p>
        </w:tc>
        <w:tc>
          <w:tcPr>
            <w:tcW w:w="427" w:type="dxa"/>
            <w:vAlign w:val="center"/>
          </w:tcPr>
          <w:p w14:paraId="3BD54529" w14:textId="77777777" w:rsidR="00BC59D8" w:rsidRPr="005C5152" w:rsidRDefault="00BC59D8" w:rsidP="00B84328">
            <w:pPr>
              <w:jc w:val="center"/>
              <w:rPr>
                <w:rFonts w:cs="Times New Roman"/>
              </w:rPr>
            </w:pPr>
          </w:p>
        </w:tc>
        <w:tc>
          <w:tcPr>
            <w:tcW w:w="427" w:type="dxa"/>
            <w:vAlign w:val="center"/>
          </w:tcPr>
          <w:p w14:paraId="7FCAFE6C" w14:textId="77777777" w:rsidR="00BC59D8" w:rsidRPr="005C5152" w:rsidRDefault="00BC59D8" w:rsidP="00B84328">
            <w:pPr>
              <w:jc w:val="center"/>
              <w:rPr>
                <w:rFonts w:cs="Times New Roman"/>
              </w:rPr>
            </w:pPr>
          </w:p>
        </w:tc>
        <w:tc>
          <w:tcPr>
            <w:tcW w:w="427" w:type="dxa"/>
            <w:vAlign w:val="center"/>
          </w:tcPr>
          <w:p w14:paraId="298F6ED8" w14:textId="77777777" w:rsidR="00BC59D8" w:rsidRPr="005C5152" w:rsidRDefault="00BC59D8" w:rsidP="00B84328">
            <w:pPr>
              <w:jc w:val="center"/>
              <w:rPr>
                <w:rFonts w:cs="Times New Roman"/>
              </w:rPr>
            </w:pPr>
          </w:p>
        </w:tc>
        <w:tc>
          <w:tcPr>
            <w:tcW w:w="427" w:type="dxa"/>
            <w:vAlign w:val="center"/>
          </w:tcPr>
          <w:p w14:paraId="7E9C26D0" w14:textId="77777777" w:rsidR="00BC59D8" w:rsidRPr="005C5152" w:rsidRDefault="00BC59D8" w:rsidP="00B84328">
            <w:pPr>
              <w:jc w:val="center"/>
              <w:rPr>
                <w:rFonts w:cs="Times New Roman"/>
              </w:rPr>
            </w:pPr>
          </w:p>
        </w:tc>
        <w:tc>
          <w:tcPr>
            <w:tcW w:w="427" w:type="dxa"/>
            <w:vAlign w:val="center"/>
          </w:tcPr>
          <w:p w14:paraId="4789EB4E" w14:textId="77777777" w:rsidR="00BC59D8" w:rsidRPr="005C5152" w:rsidRDefault="00BC59D8" w:rsidP="00B84328">
            <w:pPr>
              <w:jc w:val="center"/>
              <w:rPr>
                <w:rFonts w:cs="Times New Roman"/>
              </w:rPr>
            </w:pPr>
          </w:p>
        </w:tc>
        <w:tc>
          <w:tcPr>
            <w:tcW w:w="427" w:type="dxa"/>
            <w:vAlign w:val="center"/>
          </w:tcPr>
          <w:p w14:paraId="1114DEFD" w14:textId="77777777" w:rsidR="00BC59D8" w:rsidRPr="005C5152" w:rsidRDefault="00BC59D8" w:rsidP="00B84328">
            <w:pPr>
              <w:jc w:val="center"/>
              <w:rPr>
                <w:rFonts w:cs="Times New Roman"/>
              </w:rPr>
            </w:pPr>
          </w:p>
        </w:tc>
        <w:tc>
          <w:tcPr>
            <w:tcW w:w="427" w:type="dxa"/>
            <w:vAlign w:val="center"/>
          </w:tcPr>
          <w:p w14:paraId="68BB469B" w14:textId="77777777" w:rsidR="00BC59D8" w:rsidRPr="005C5152" w:rsidRDefault="00BC59D8" w:rsidP="00B84328">
            <w:pPr>
              <w:jc w:val="center"/>
              <w:rPr>
                <w:rFonts w:cs="Times New Roman"/>
              </w:rPr>
            </w:pPr>
          </w:p>
        </w:tc>
        <w:tc>
          <w:tcPr>
            <w:tcW w:w="427" w:type="dxa"/>
            <w:vAlign w:val="center"/>
          </w:tcPr>
          <w:p w14:paraId="73909913" w14:textId="77777777" w:rsidR="00BC59D8" w:rsidRPr="005C5152" w:rsidRDefault="00BC59D8" w:rsidP="00B84328">
            <w:pPr>
              <w:jc w:val="center"/>
              <w:rPr>
                <w:rFonts w:cs="Times New Roman"/>
              </w:rPr>
            </w:pPr>
          </w:p>
        </w:tc>
      </w:tr>
      <w:tr w:rsidR="00F77022" w:rsidRPr="005C5152" w14:paraId="204F105C" w14:textId="77777777" w:rsidTr="00B84328">
        <w:trPr>
          <w:cantSplit/>
        </w:trPr>
        <w:tc>
          <w:tcPr>
            <w:tcW w:w="1915" w:type="dxa"/>
            <w:vAlign w:val="center"/>
          </w:tcPr>
          <w:p w14:paraId="6AE55D40" w14:textId="77777777" w:rsidR="00BC59D8" w:rsidRPr="005C5152" w:rsidRDefault="003566D5" w:rsidP="00B84328">
            <w:pPr>
              <w:rPr>
                <w:rFonts w:cs="Times New Roman"/>
                <w:color w:val="0000D4"/>
                <w:u w:val="single"/>
              </w:rPr>
            </w:pPr>
            <w:hyperlink r:id="rId42" w:history="1">
              <w:r w:rsidR="00BC59D8" w:rsidRPr="005C5152">
                <w:rPr>
                  <w:rFonts w:cs="Times New Roman"/>
                  <w:color w:val="0000D4"/>
                  <w:u w:val="single"/>
                </w:rPr>
                <w:t xml:space="preserve">Feast for 10 </w:t>
              </w:r>
            </w:hyperlink>
          </w:p>
        </w:tc>
        <w:tc>
          <w:tcPr>
            <w:tcW w:w="1710" w:type="dxa"/>
            <w:vAlign w:val="center"/>
          </w:tcPr>
          <w:p w14:paraId="7C375463" w14:textId="77777777" w:rsidR="00BC59D8" w:rsidRPr="005C5152" w:rsidRDefault="00BC59D8" w:rsidP="00B84328">
            <w:pPr>
              <w:rPr>
                <w:rFonts w:cs="Times New Roman"/>
              </w:rPr>
            </w:pPr>
            <w:r w:rsidRPr="005C5152">
              <w:rPr>
                <w:rFonts w:cs="Times New Roman"/>
              </w:rPr>
              <w:t>Falwell</w:t>
            </w:r>
          </w:p>
        </w:tc>
        <w:tc>
          <w:tcPr>
            <w:tcW w:w="450" w:type="dxa"/>
            <w:vAlign w:val="center"/>
          </w:tcPr>
          <w:p w14:paraId="71AD48C8"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1FCE1360" w14:textId="77777777" w:rsidR="00BC59D8" w:rsidRPr="005C5152" w:rsidRDefault="00BC59D8" w:rsidP="00B84328">
            <w:pPr>
              <w:jc w:val="center"/>
              <w:rPr>
                <w:rFonts w:cs="Times New Roman"/>
              </w:rPr>
            </w:pPr>
          </w:p>
        </w:tc>
        <w:tc>
          <w:tcPr>
            <w:tcW w:w="428" w:type="dxa"/>
            <w:vAlign w:val="center"/>
          </w:tcPr>
          <w:p w14:paraId="3FCA00F3" w14:textId="77777777" w:rsidR="00BC59D8" w:rsidRPr="005C5152" w:rsidRDefault="00BC59D8" w:rsidP="00B84328">
            <w:pPr>
              <w:jc w:val="center"/>
              <w:rPr>
                <w:rFonts w:cs="Times New Roman"/>
              </w:rPr>
            </w:pPr>
          </w:p>
        </w:tc>
        <w:tc>
          <w:tcPr>
            <w:tcW w:w="428" w:type="dxa"/>
            <w:vAlign w:val="center"/>
          </w:tcPr>
          <w:p w14:paraId="43933129" w14:textId="77777777" w:rsidR="00BC59D8" w:rsidRPr="005C5152" w:rsidRDefault="00BC59D8" w:rsidP="00B84328">
            <w:pPr>
              <w:jc w:val="center"/>
              <w:rPr>
                <w:rFonts w:cs="Times New Roman"/>
              </w:rPr>
            </w:pPr>
          </w:p>
        </w:tc>
        <w:tc>
          <w:tcPr>
            <w:tcW w:w="428" w:type="dxa"/>
            <w:vAlign w:val="center"/>
          </w:tcPr>
          <w:p w14:paraId="00D1C54B" w14:textId="77777777" w:rsidR="00BC59D8" w:rsidRPr="005C5152" w:rsidRDefault="00BC59D8" w:rsidP="00B84328">
            <w:pPr>
              <w:jc w:val="center"/>
              <w:rPr>
                <w:rFonts w:cs="Times New Roman"/>
              </w:rPr>
            </w:pPr>
          </w:p>
        </w:tc>
        <w:tc>
          <w:tcPr>
            <w:tcW w:w="428" w:type="dxa"/>
            <w:vAlign w:val="center"/>
          </w:tcPr>
          <w:p w14:paraId="0A8A8818" w14:textId="77777777" w:rsidR="00BC59D8" w:rsidRPr="005C5152" w:rsidRDefault="00BC59D8" w:rsidP="00B84328">
            <w:pPr>
              <w:jc w:val="center"/>
              <w:rPr>
                <w:rFonts w:cs="Times New Roman"/>
              </w:rPr>
            </w:pPr>
          </w:p>
        </w:tc>
        <w:tc>
          <w:tcPr>
            <w:tcW w:w="427" w:type="dxa"/>
            <w:vAlign w:val="center"/>
          </w:tcPr>
          <w:p w14:paraId="7F93BCE2" w14:textId="77777777" w:rsidR="00BC59D8" w:rsidRPr="005C5152" w:rsidRDefault="00BC59D8" w:rsidP="00B84328">
            <w:pPr>
              <w:jc w:val="center"/>
              <w:rPr>
                <w:rFonts w:cs="Times New Roman"/>
              </w:rPr>
            </w:pPr>
          </w:p>
        </w:tc>
        <w:tc>
          <w:tcPr>
            <w:tcW w:w="427" w:type="dxa"/>
            <w:vAlign w:val="center"/>
          </w:tcPr>
          <w:p w14:paraId="61C23055" w14:textId="77777777" w:rsidR="00BC59D8" w:rsidRPr="005C5152" w:rsidRDefault="00BC59D8" w:rsidP="00B84328">
            <w:pPr>
              <w:jc w:val="center"/>
              <w:rPr>
                <w:rFonts w:cs="Times New Roman"/>
              </w:rPr>
            </w:pPr>
          </w:p>
        </w:tc>
        <w:tc>
          <w:tcPr>
            <w:tcW w:w="427" w:type="dxa"/>
            <w:vAlign w:val="center"/>
          </w:tcPr>
          <w:p w14:paraId="71C529A2" w14:textId="77777777" w:rsidR="00BC59D8" w:rsidRPr="005C5152" w:rsidRDefault="00BC59D8" w:rsidP="00B84328">
            <w:pPr>
              <w:jc w:val="center"/>
              <w:rPr>
                <w:rFonts w:cs="Times New Roman"/>
              </w:rPr>
            </w:pPr>
          </w:p>
        </w:tc>
        <w:tc>
          <w:tcPr>
            <w:tcW w:w="427" w:type="dxa"/>
            <w:vAlign w:val="center"/>
          </w:tcPr>
          <w:p w14:paraId="33DB1640" w14:textId="77777777" w:rsidR="00BC59D8" w:rsidRPr="005C5152" w:rsidRDefault="00BC59D8" w:rsidP="00B84328">
            <w:pPr>
              <w:jc w:val="center"/>
              <w:rPr>
                <w:rFonts w:cs="Times New Roman"/>
              </w:rPr>
            </w:pPr>
          </w:p>
        </w:tc>
        <w:tc>
          <w:tcPr>
            <w:tcW w:w="427" w:type="dxa"/>
            <w:vAlign w:val="center"/>
          </w:tcPr>
          <w:p w14:paraId="76F16C63" w14:textId="77777777" w:rsidR="00BC59D8" w:rsidRPr="005C5152" w:rsidRDefault="00BC59D8" w:rsidP="00B84328">
            <w:pPr>
              <w:jc w:val="center"/>
              <w:rPr>
                <w:rFonts w:cs="Times New Roman"/>
              </w:rPr>
            </w:pPr>
          </w:p>
        </w:tc>
        <w:tc>
          <w:tcPr>
            <w:tcW w:w="427" w:type="dxa"/>
            <w:vAlign w:val="center"/>
          </w:tcPr>
          <w:p w14:paraId="26D81BAF" w14:textId="77777777" w:rsidR="00BC59D8" w:rsidRPr="005C5152" w:rsidRDefault="00BC59D8" w:rsidP="00B84328">
            <w:pPr>
              <w:jc w:val="center"/>
              <w:rPr>
                <w:rFonts w:cs="Times New Roman"/>
              </w:rPr>
            </w:pPr>
          </w:p>
        </w:tc>
        <w:tc>
          <w:tcPr>
            <w:tcW w:w="427" w:type="dxa"/>
            <w:vAlign w:val="center"/>
          </w:tcPr>
          <w:p w14:paraId="4BAADD05" w14:textId="77777777" w:rsidR="00BC59D8" w:rsidRPr="005C5152" w:rsidRDefault="00BC59D8" w:rsidP="00B84328">
            <w:pPr>
              <w:jc w:val="center"/>
              <w:rPr>
                <w:rFonts w:cs="Times New Roman"/>
              </w:rPr>
            </w:pPr>
          </w:p>
        </w:tc>
        <w:tc>
          <w:tcPr>
            <w:tcW w:w="427" w:type="dxa"/>
            <w:vAlign w:val="center"/>
          </w:tcPr>
          <w:p w14:paraId="74EDD77D" w14:textId="77777777" w:rsidR="00BC59D8" w:rsidRPr="005C5152" w:rsidRDefault="00BC59D8" w:rsidP="00B84328">
            <w:pPr>
              <w:jc w:val="center"/>
              <w:rPr>
                <w:rFonts w:cs="Times New Roman"/>
              </w:rPr>
            </w:pPr>
          </w:p>
        </w:tc>
        <w:tc>
          <w:tcPr>
            <w:tcW w:w="427" w:type="dxa"/>
            <w:vAlign w:val="center"/>
          </w:tcPr>
          <w:p w14:paraId="6370CBF9" w14:textId="77777777" w:rsidR="00BC59D8" w:rsidRPr="005C5152" w:rsidRDefault="00BC59D8" w:rsidP="00B84328">
            <w:pPr>
              <w:jc w:val="center"/>
              <w:rPr>
                <w:rFonts w:cs="Times New Roman"/>
              </w:rPr>
            </w:pPr>
          </w:p>
        </w:tc>
        <w:tc>
          <w:tcPr>
            <w:tcW w:w="427" w:type="dxa"/>
            <w:vAlign w:val="center"/>
          </w:tcPr>
          <w:p w14:paraId="794DE925" w14:textId="77777777" w:rsidR="00BC59D8" w:rsidRPr="005C5152" w:rsidRDefault="00BC59D8" w:rsidP="00B84328">
            <w:pPr>
              <w:jc w:val="center"/>
              <w:rPr>
                <w:rFonts w:cs="Times New Roman"/>
              </w:rPr>
            </w:pPr>
          </w:p>
        </w:tc>
        <w:tc>
          <w:tcPr>
            <w:tcW w:w="427" w:type="dxa"/>
            <w:vAlign w:val="center"/>
          </w:tcPr>
          <w:p w14:paraId="3CF61A8A" w14:textId="77777777" w:rsidR="00BC59D8" w:rsidRPr="005C5152" w:rsidRDefault="00BC59D8" w:rsidP="00B84328">
            <w:pPr>
              <w:jc w:val="center"/>
              <w:rPr>
                <w:rFonts w:cs="Times New Roman"/>
              </w:rPr>
            </w:pPr>
          </w:p>
        </w:tc>
        <w:tc>
          <w:tcPr>
            <w:tcW w:w="427" w:type="dxa"/>
            <w:vAlign w:val="center"/>
          </w:tcPr>
          <w:p w14:paraId="486501C4" w14:textId="77777777" w:rsidR="00BC59D8" w:rsidRPr="005C5152" w:rsidRDefault="00BC59D8" w:rsidP="00B84328">
            <w:pPr>
              <w:jc w:val="center"/>
              <w:rPr>
                <w:rFonts w:cs="Times New Roman"/>
              </w:rPr>
            </w:pPr>
          </w:p>
        </w:tc>
        <w:tc>
          <w:tcPr>
            <w:tcW w:w="427" w:type="dxa"/>
            <w:vAlign w:val="center"/>
          </w:tcPr>
          <w:p w14:paraId="660189AD" w14:textId="77777777" w:rsidR="00BC59D8" w:rsidRPr="005C5152" w:rsidRDefault="00BC59D8" w:rsidP="00B84328">
            <w:pPr>
              <w:jc w:val="center"/>
              <w:rPr>
                <w:rFonts w:cs="Times New Roman"/>
              </w:rPr>
            </w:pPr>
          </w:p>
        </w:tc>
        <w:tc>
          <w:tcPr>
            <w:tcW w:w="427" w:type="dxa"/>
            <w:vAlign w:val="center"/>
          </w:tcPr>
          <w:p w14:paraId="640BAB01" w14:textId="77777777" w:rsidR="00BC59D8" w:rsidRPr="005C5152" w:rsidRDefault="00BC59D8" w:rsidP="00B84328">
            <w:pPr>
              <w:jc w:val="center"/>
              <w:rPr>
                <w:rFonts w:cs="Times New Roman"/>
              </w:rPr>
            </w:pPr>
          </w:p>
        </w:tc>
        <w:tc>
          <w:tcPr>
            <w:tcW w:w="427" w:type="dxa"/>
            <w:vAlign w:val="center"/>
          </w:tcPr>
          <w:p w14:paraId="2EAC3A8D" w14:textId="77777777" w:rsidR="00BC59D8" w:rsidRPr="005C5152" w:rsidRDefault="00BC59D8" w:rsidP="00B84328">
            <w:pPr>
              <w:jc w:val="center"/>
              <w:rPr>
                <w:rFonts w:cs="Times New Roman"/>
              </w:rPr>
            </w:pPr>
          </w:p>
        </w:tc>
      </w:tr>
      <w:tr w:rsidR="00F77022" w:rsidRPr="005C5152" w14:paraId="13253DFB" w14:textId="77777777" w:rsidTr="00B84328">
        <w:trPr>
          <w:cantSplit/>
        </w:trPr>
        <w:tc>
          <w:tcPr>
            <w:tcW w:w="1915" w:type="dxa"/>
            <w:vAlign w:val="center"/>
          </w:tcPr>
          <w:p w14:paraId="14336ACC" w14:textId="77777777" w:rsidR="00BC59D8" w:rsidRPr="005C5152" w:rsidRDefault="003566D5" w:rsidP="00B84328">
            <w:pPr>
              <w:rPr>
                <w:rFonts w:cs="Times New Roman"/>
                <w:color w:val="0000D4"/>
                <w:u w:val="single"/>
              </w:rPr>
            </w:pPr>
            <w:hyperlink r:id="rId43" w:history="1">
              <w:r w:rsidR="00BC59D8" w:rsidRPr="005C5152">
                <w:rPr>
                  <w:rFonts w:cs="Times New Roman"/>
                  <w:color w:val="0000D4"/>
                  <w:u w:val="single"/>
                </w:rPr>
                <w:t>Fiesta</w:t>
              </w:r>
            </w:hyperlink>
          </w:p>
        </w:tc>
        <w:tc>
          <w:tcPr>
            <w:tcW w:w="1710" w:type="dxa"/>
            <w:vAlign w:val="center"/>
          </w:tcPr>
          <w:p w14:paraId="1394D1A1" w14:textId="77777777" w:rsidR="00BC59D8" w:rsidRPr="005C5152" w:rsidRDefault="00BC59D8" w:rsidP="00B84328">
            <w:pPr>
              <w:rPr>
                <w:rFonts w:cs="Times New Roman"/>
              </w:rPr>
            </w:pPr>
            <w:r w:rsidRPr="005C5152">
              <w:rPr>
                <w:rFonts w:cs="Times New Roman"/>
              </w:rPr>
              <w:t>Guy</w:t>
            </w:r>
          </w:p>
        </w:tc>
        <w:tc>
          <w:tcPr>
            <w:tcW w:w="450" w:type="dxa"/>
            <w:vAlign w:val="center"/>
          </w:tcPr>
          <w:p w14:paraId="4F3AC5D5"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1CC46D00" w14:textId="77777777" w:rsidR="00BC59D8" w:rsidRPr="005C5152" w:rsidRDefault="00BC59D8" w:rsidP="00B84328">
            <w:pPr>
              <w:jc w:val="center"/>
              <w:rPr>
                <w:rFonts w:cs="Times New Roman"/>
              </w:rPr>
            </w:pPr>
          </w:p>
        </w:tc>
        <w:tc>
          <w:tcPr>
            <w:tcW w:w="428" w:type="dxa"/>
            <w:vAlign w:val="center"/>
          </w:tcPr>
          <w:p w14:paraId="36964CB4" w14:textId="77777777" w:rsidR="00BC59D8" w:rsidRPr="005C5152" w:rsidRDefault="00BC59D8" w:rsidP="00B84328">
            <w:pPr>
              <w:jc w:val="center"/>
              <w:rPr>
                <w:rFonts w:cs="Times New Roman"/>
              </w:rPr>
            </w:pPr>
          </w:p>
        </w:tc>
        <w:tc>
          <w:tcPr>
            <w:tcW w:w="428" w:type="dxa"/>
            <w:vAlign w:val="center"/>
          </w:tcPr>
          <w:p w14:paraId="3F09559B" w14:textId="77777777" w:rsidR="00BC59D8" w:rsidRPr="005C5152" w:rsidRDefault="00BC59D8" w:rsidP="00B84328">
            <w:pPr>
              <w:jc w:val="center"/>
              <w:rPr>
                <w:rFonts w:cs="Times New Roman"/>
              </w:rPr>
            </w:pPr>
          </w:p>
        </w:tc>
        <w:tc>
          <w:tcPr>
            <w:tcW w:w="428" w:type="dxa"/>
            <w:vAlign w:val="center"/>
          </w:tcPr>
          <w:p w14:paraId="6425E855" w14:textId="77777777" w:rsidR="00BC59D8" w:rsidRPr="005C5152" w:rsidRDefault="00BC59D8" w:rsidP="00B84328">
            <w:pPr>
              <w:jc w:val="center"/>
              <w:rPr>
                <w:rFonts w:cs="Times New Roman"/>
              </w:rPr>
            </w:pPr>
          </w:p>
        </w:tc>
        <w:tc>
          <w:tcPr>
            <w:tcW w:w="428" w:type="dxa"/>
            <w:vAlign w:val="center"/>
          </w:tcPr>
          <w:p w14:paraId="1D4EFA98" w14:textId="77777777" w:rsidR="00BC59D8" w:rsidRPr="005C5152" w:rsidRDefault="00BC59D8" w:rsidP="00B84328">
            <w:pPr>
              <w:jc w:val="center"/>
              <w:rPr>
                <w:rFonts w:cs="Times New Roman"/>
              </w:rPr>
            </w:pPr>
          </w:p>
        </w:tc>
        <w:tc>
          <w:tcPr>
            <w:tcW w:w="427" w:type="dxa"/>
            <w:vAlign w:val="center"/>
          </w:tcPr>
          <w:p w14:paraId="79F05A67" w14:textId="77777777" w:rsidR="00BC59D8" w:rsidRPr="005C5152" w:rsidRDefault="00BC59D8" w:rsidP="00B84328">
            <w:pPr>
              <w:jc w:val="center"/>
              <w:rPr>
                <w:rFonts w:cs="Times New Roman"/>
              </w:rPr>
            </w:pPr>
          </w:p>
        </w:tc>
        <w:tc>
          <w:tcPr>
            <w:tcW w:w="427" w:type="dxa"/>
            <w:vAlign w:val="center"/>
          </w:tcPr>
          <w:p w14:paraId="14C922AC" w14:textId="77777777" w:rsidR="00BC59D8" w:rsidRPr="005C5152" w:rsidRDefault="00BC59D8" w:rsidP="00B84328">
            <w:pPr>
              <w:jc w:val="center"/>
              <w:rPr>
                <w:rFonts w:cs="Times New Roman"/>
              </w:rPr>
            </w:pPr>
          </w:p>
        </w:tc>
        <w:tc>
          <w:tcPr>
            <w:tcW w:w="427" w:type="dxa"/>
            <w:vAlign w:val="center"/>
          </w:tcPr>
          <w:p w14:paraId="0343E0B4" w14:textId="77777777" w:rsidR="00BC59D8" w:rsidRPr="005C5152" w:rsidRDefault="00BC59D8" w:rsidP="00B84328">
            <w:pPr>
              <w:jc w:val="center"/>
              <w:rPr>
                <w:rFonts w:cs="Times New Roman"/>
              </w:rPr>
            </w:pPr>
          </w:p>
        </w:tc>
        <w:tc>
          <w:tcPr>
            <w:tcW w:w="427" w:type="dxa"/>
            <w:vAlign w:val="center"/>
          </w:tcPr>
          <w:p w14:paraId="5E10000D" w14:textId="77777777" w:rsidR="00BC59D8" w:rsidRPr="005C5152" w:rsidRDefault="00BC59D8" w:rsidP="00B84328">
            <w:pPr>
              <w:jc w:val="center"/>
              <w:rPr>
                <w:rFonts w:cs="Times New Roman"/>
              </w:rPr>
            </w:pPr>
          </w:p>
        </w:tc>
        <w:tc>
          <w:tcPr>
            <w:tcW w:w="427" w:type="dxa"/>
            <w:vAlign w:val="center"/>
          </w:tcPr>
          <w:p w14:paraId="26DEE870" w14:textId="77777777" w:rsidR="00BC59D8" w:rsidRPr="005C5152" w:rsidRDefault="00BC59D8" w:rsidP="00B84328">
            <w:pPr>
              <w:jc w:val="center"/>
              <w:rPr>
                <w:rFonts w:cs="Times New Roman"/>
              </w:rPr>
            </w:pPr>
          </w:p>
        </w:tc>
        <w:tc>
          <w:tcPr>
            <w:tcW w:w="427" w:type="dxa"/>
            <w:vAlign w:val="center"/>
          </w:tcPr>
          <w:p w14:paraId="5087E8E1" w14:textId="77777777" w:rsidR="00BC59D8" w:rsidRPr="005C5152" w:rsidRDefault="00BC59D8" w:rsidP="00B84328">
            <w:pPr>
              <w:jc w:val="center"/>
              <w:rPr>
                <w:rFonts w:cs="Times New Roman"/>
              </w:rPr>
            </w:pPr>
          </w:p>
        </w:tc>
        <w:tc>
          <w:tcPr>
            <w:tcW w:w="427" w:type="dxa"/>
            <w:vAlign w:val="center"/>
          </w:tcPr>
          <w:p w14:paraId="08FDD190" w14:textId="77777777" w:rsidR="00BC59D8" w:rsidRPr="005C5152" w:rsidRDefault="00BC59D8" w:rsidP="00B84328">
            <w:pPr>
              <w:jc w:val="center"/>
              <w:rPr>
                <w:rFonts w:cs="Times New Roman"/>
              </w:rPr>
            </w:pPr>
          </w:p>
        </w:tc>
        <w:tc>
          <w:tcPr>
            <w:tcW w:w="427" w:type="dxa"/>
            <w:vAlign w:val="center"/>
          </w:tcPr>
          <w:p w14:paraId="0C5D4247" w14:textId="77777777" w:rsidR="00BC59D8" w:rsidRPr="005C5152" w:rsidRDefault="00BC59D8" w:rsidP="00B84328">
            <w:pPr>
              <w:jc w:val="center"/>
              <w:rPr>
                <w:rFonts w:cs="Times New Roman"/>
              </w:rPr>
            </w:pPr>
          </w:p>
        </w:tc>
        <w:tc>
          <w:tcPr>
            <w:tcW w:w="427" w:type="dxa"/>
            <w:vAlign w:val="center"/>
          </w:tcPr>
          <w:p w14:paraId="70C463C6" w14:textId="77777777" w:rsidR="00BC59D8" w:rsidRPr="005C5152" w:rsidRDefault="00BC59D8" w:rsidP="00B84328">
            <w:pPr>
              <w:jc w:val="center"/>
              <w:rPr>
                <w:rFonts w:cs="Times New Roman"/>
              </w:rPr>
            </w:pPr>
          </w:p>
        </w:tc>
        <w:tc>
          <w:tcPr>
            <w:tcW w:w="427" w:type="dxa"/>
            <w:vAlign w:val="center"/>
          </w:tcPr>
          <w:p w14:paraId="393495CC" w14:textId="77777777" w:rsidR="00BC59D8" w:rsidRPr="005C5152" w:rsidRDefault="00BC59D8" w:rsidP="00B84328">
            <w:pPr>
              <w:jc w:val="center"/>
              <w:rPr>
                <w:rFonts w:cs="Times New Roman"/>
              </w:rPr>
            </w:pPr>
          </w:p>
        </w:tc>
        <w:tc>
          <w:tcPr>
            <w:tcW w:w="427" w:type="dxa"/>
            <w:vAlign w:val="center"/>
          </w:tcPr>
          <w:p w14:paraId="3163781F" w14:textId="77777777" w:rsidR="00BC59D8" w:rsidRPr="005C5152" w:rsidRDefault="00BC59D8" w:rsidP="00B84328">
            <w:pPr>
              <w:jc w:val="center"/>
              <w:rPr>
                <w:rFonts w:cs="Times New Roman"/>
              </w:rPr>
            </w:pPr>
          </w:p>
        </w:tc>
        <w:tc>
          <w:tcPr>
            <w:tcW w:w="427" w:type="dxa"/>
            <w:vAlign w:val="center"/>
          </w:tcPr>
          <w:p w14:paraId="5003FBE7" w14:textId="77777777" w:rsidR="00BC59D8" w:rsidRPr="005C5152" w:rsidRDefault="00BC59D8" w:rsidP="00B84328">
            <w:pPr>
              <w:jc w:val="center"/>
              <w:rPr>
                <w:rFonts w:cs="Times New Roman"/>
              </w:rPr>
            </w:pPr>
          </w:p>
        </w:tc>
        <w:tc>
          <w:tcPr>
            <w:tcW w:w="427" w:type="dxa"/>
            <w:vAlign w:val="center"/>
          </w:tcPr>
          <w:p w14:paraId="43E3A110" w14:textId="77777777" w:rsidR="00BC59D8" w:rsidRPr="005C5152" w:rsidRDefault="00BC59D8" w:rsidP="00B84328">
            <w:pPr>
              <w:jc w:val="center"/>
              <w:rPr>
                <w:rFonts w:cs="Times New Roman"/>
              </w:rPr>
            </w:pPr>
          </w:p>
        </w:tc>
        <w:tc>
          <w:tcPr>
            <w:tcW w:w="427" w:type="dxa"/>
            <w:vAlign w:val="center"/>
          </w:tcPr>
          <w:p w14:paraId="0EA6BBFB" w14:textId="77777777" w:rsidR="00BC59D8" w:rsidRPr="005C5152" w:rsidRDefault="00BC59D8" w:rsidP="00B84328">
            <w:pPr>
              <w:jc w:val="center"/>
              <w:rPr>
                <w:rFonts w:cs="Times New Roman"/>
              </w:rPr>
            </w:pPr>
          </w:p>
        </w:tc>
        <w:tc>
          <w:tcPr>
            <w:tcW w:w="427" w:type="dxa"/>
            <w:vAlign w:val="center"/>
          </w:tcPr>
          <w:p w14:paraId="2D864581" w14:textId="77777777" w:rsidR="00BC59D8" w:rsidRPr="005C5152" w:rsidRDefault="00BC59D8" w:rsidP="00B84328">
            <w:pPr>
              <w:jc w:val="center"/>
              <w:rPr>
                <w:rFonts w:cs="Times New Roman"/>
              </w:rPr>
            </w:pPr>
          </w:p>
        </w:tc>
      </w:tr>
      <w:tr w:rsidR="00F77022" w:rsidRPr="005C5152" w14:paraId="57415338" w14:textId="77777777" w:rsidTr="00B84328">
        <w:trPr>
          <w:cantSplit/>
        </w:trPr>
        <w:tc>
          <w:tcPr>
            <w:tcW w:w="1915" w:type="dxa"/>
            <w:vAlign w:val="center"/>
          </w:tcPr>
          <w:p w14:paraId="16C7910A" w14:textId="77777777" w:rsidR="00BC59D8" w:rsidRPr="005C5152" w:rsidRDefault="003566D5" w:rsidP="00B84328">
            <w:pPr>
              <w:rPr>
                <w:rFonts w:cs="Times New Roman"/>
                <w:color w:val="0000D4"/>
                <w:u w:val="single"/>
              </w:rPr>
            </w:pPr>
            <w:hyperlink r:id="rId44" w:history="1">
              <w:r w:rsidR="00BC59D8" w:rsidRPr="005C5152">
                <w:rPr>
                  <w:rFonts w:cs="Times New Roman"/>
                  <w:color w:val="0000D4"/>
                  <w:u w:val="single"/>
                </w:rPr>
                <w:t xml:space="preserve">First Football Book </w:t>
              </w:r>
            </w:hyperlink>
          </w:p>
        </w:tc>
        <w:tc>
          <w:tcPr>
            <w:tcW w:w="1710" w:type="dxa"/>
            <w:vAlign w:val="center"/>
          </w:tcPr>
          <w:p w14:paraId="0113F1B9" w14:textId="77777777" w:rsidR="00BC59D8" w:rsidRPr="005C5152" w:rsidRDefault="00BC59D8" w:rsidP="00B84328">
            <w:pPr>
              <w:rPr>
                <w:rFonts w:cs="Times New Roman"/>
              </w:rPr>
            </w:pPr>
            <w:r w:rsidRPr="005C5152">
              <w:rPr>
                <w:rFonts w:cs="Times New Roman"/>
              </w:rPr>
              <w:t xml:space="preserve">Sports Illustrated </w:t>
            </w:r>
          </w:p>
        </w:tc>
        <w:tc>
          <w:tcPr>
            <w:tcW w:w="450" w:type="dxa"/>
            <w:vAlign w:val="center"/>
          </w:tcPr>
          <w:p w14:paraId="752CE573" w14:textId="77777777" w:rsidR="00BC59D8" w:rsidRPr="005C5152" w:rsidRDefault="00BC59D8" w:rsidP="00B84328">
            <w:pPr>
              <w:jc w:val="center"/>
              <w:rPr>
                <w:rFonts w:cs="Times New Roman"/>
              </w:rPr>
            </w:pPr>
          </w:p>
        </w:tc>
        <w:tc>
          <w:tcPr>
            <w:tcW w:w="422" w:type="dxa"/>
            <w:vAlign w:val="center"/>
          </w:tcPr>
          <w:p w14:paraId="566B632A"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70C82755" w14:textId="77777777" w:rsidR="00BC59D8" w:rsidRPr="005C5152" w:rsidRDefault="00BC59D8" w:rsidP="00B84328">
            <w:pPr>
              <w:jc w:val="center"/>
              <w:rPr>
                <w:rFonts w:cs="Times New Roman"/>
              </w:rPr>
            </w:pPr>
          </w:p>
        </w:tc>
        <w:tc>
          <w:tcPr>
            <w:tcW w:w="428" w:type="dxa"/>
            <w:vAlign w:val="center"/>
          </w:tcPr>
          <w:p w14:paraId="4999E95B"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309A1D1A"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235B4E81"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0DF7F76" w14:textId="77777777" w:rsidR="00BC59D8" w:rsidRPr="005C5152" w:rsidRDefault="00BC59D8" w:rsidP="00B84328">
            <w:pPr>
              <w:jc w:val="center"/>
              <w:rPr>
                <w:rFonts w:cs="Times New Roman"/>
              </w:rPr>
            </w:pPr>
          </w:p>
        </w:tc>
        <w:tc>
          <w:tcPr>
            <w:tcW w:w="427" w:type="dxa"/>
            <w:vAlign w:val="center"/>
          </w:tcPr>
          <w:p w14:paraId="1929881E" w14:textId="77777777" w:rsidR="00BC59D8" w:rsidRPr="005C5152" w:rsidRDefault="00BC59D8" w:rsidP="00B84328">
            <w:pPr>
              <w:jc w:val="center"/>
              <w:rPr>
                <w:rFonts w:cs="Times New Roman"/>
              </w:rPr>
            </w:pPr>
          </w:p>
        </w:tc>
        <w:tc>
          <w:tcPr>
            <w:tcW w:w="427" w:type="dxa"/>
            <w:vAlign w:val="center"/>
          </w:tcPr>
          <w:p w14:paraId="6957ADDB" w14:textId="77777777" w:rsidR="00BC59D8" w:rsidRPr="005C5152" w:rsidRDefault="00BC59D8" w:rsidP="00B84328">
            <w:pPr>
              <w:jc w:val="center"/>
              <w:rPr>
                <w:rFonts w:cs="Times New Roman"/>
              </w:rPr>
            </w:pPr>
          </w:p>
        </w:tc>
        <w:tc>
          <w:tcPr>
            <w:tcW w:w="427" w:type="dxa"/>
            <w:vAlign w:val="center"/>
          </w:tcPr>
          <w:p w14:paraId="63B5906C" w14:textId="77777777" w:rsidR="00BC59D8" w:rsidRPr="005C5152" w:rsidRDefault="00BC59D8" w:rsidP="00B84328">
            <w:pPr>
              <w:jc w:val="center"/>
              <w:rPr>
                <w:rFonts w:cs="Times New Roman"/>
              </w:rPr>
            </w:pPr>
          </w:p>
        </w:tc>
        <w:tc>
          <w:tcPr>
            <w:tcW w:w="427" w:type="dxa"/>
            <w:vAlign w:val="center"/>
          </w:tcPr>
          <w:p w14:paraId="477269EF" w14:textId="77777777" w:rsidR="00BC59D8" w:rsidRPr="005C5152" w:rsidRDefault="00BC59D8" w:rsidP="00B84328">
            <w:pPr>
              <w:jc w:val="center"/>
              <w:rPr>
                <w:rFonts w:cs="Times New Roman"/>
              </w:rPr>
            </w:pPr>
          </w:p>
        </w:tc>
        <w:tc>
          <w:tcPr>
            <w:tcW w:w="427" w:type="dxa"/>
            <w:vAlign w:val="center"/>
          </w:tcPr>
          <w:p w14:paraId="0B56C27B" w14:textId="77777777" w:rsidR="00BC59D8" w:rsidRPr="005C5152" w:rsidRDefault="00BC59D8" w:rsidP="00B84328">
            <w:pPr>
              <w:jc w:val="center"/>
              <w:rPr>
                <w:rFonts w:cs="Times New Roman"/>
              </w:rPr>
            </w:pPr>
          </w:p>
        </w:tc>
        <w:tc>
          <w:tcPr>
            <w:tcW w:w="427" w:type="dxa"/>
            <w:vAlign w:val="center"/>
          </w:tcPr>
          <w:p w14:paraId="1A6F9532" w14:textId="77777777" w:rsidR="00BC59D8" w:rsidRPr="005C5152" w:rsidRDefault="00BC59D8" w:rsidP="00B84328">
            <w:pPr>
              <w:jc w:val="center"/>
              <w:rPr>
                <w:rFonts w:cs="Times New Roman"/>
              </w:rPr>
            </w:pPr>
          </w:p>
        </w:tc>
        <w:tc>
          <w:tcPr>
            <w:tcW w:w="427" w:type="dxa"/>
            <w:vAlign w:val="center"/>
          </w:tcPr>
          <w:p w14:paraId="45BB4E98" w14:textId="77777777" w:rsidR="00BC59D8" w:rsidRPr="005C5152" w:rsidRDefault="00BC59D8" w:rsidP="00B84328">
            <w:pPr>
              <w:jc w:val="center"/>
              <w:rPr>
                <w:rFonts w:cs="Times New Roman"/>
              </w:rPr>
            </w:pPr>
          </w:p>
        </w:tc>
        <w:tc>
          <w:tcPr>
            <w:tcW w:w="427" w:type="dxa"/>
            <w:vAlign w:val="center"/>
          </w:tcPr>
          <w:p w14:paraId="3DC2F63C" w14:textId="77777777" w:rsidR="00BC59D8" w:rsidRPr="005C5152" w:rsidRDefault="00BC59D8" w:rsidP="00B84328">
            <w:pPr>
              <w:jc w:val="center"/>
              <w:rPr>
                <w:rFonts w:cs="Times New Roman"/>
              </w:rPr>
            </w:pPr>
          </w:p>
        </w:tc>
        <w:tc>
          <w:tcPr>
            <w:tcW w:w="427" w:type="dxa"/>
            <w:vAlign w:val="center"/>
          </w:tcPr>
          <w:p w14:paraId="7B6D2D8A" w14:textId="77777777" w:rsidR="00BC59D8" w:rsidRPr="005C5152" w:rsidRDefault="00BC59D8" w:rsidP="00B84328">
            <w:pPr>
              <w:jc w:val="center"/>
              <w:rPr>
                <w:rFonts w:cs="Times New Roman"/>
              </w:rPr>
            </w:pPr>
          </w:p>
        </w:tc>
        <w:tc>
          <w:tcPr>
            <w:tcW w:w="427" w:type="dxa"/>
            <w:vAlign w:val="center"/>
          </w:tcPr>
          <w:p w14:paraId="26790DDB" w14:textId="77777777" w:rsidR="00BC59D8" w:rsidRPr="005C5152" w:rsidRDefault="00BC59D8" w:rsidP="00B84328">
            <w:pPr>
              <w:jc w:val="center"/>
              <w:rPr>
                <w:rFonts w:cs="Times New Roman"/>
              </w:rPr>
            </w:pPr>
          </w:p>
        </w:tc>
        <w:tc>
          <w:tcPr>
            <w:tcW w:w="427" w:type="dxa"/>
            <w:vAlign w:val="center"/>
          </w:tcPr>
          <w:p w14:paraId="0D1554D1" w14:textId="77777777" w:rsidR="00BC59D8" w:rsidRPr="005C5152" w:rsidRDefault="00BC59D8" w:rsidP="00B84328">
            <w:pPr>
              <w:jc w:val="center"/>
              <w:rPr>
                <w:rFonts w:cs="Times New Roman"/>
              </w:rPr>
            </w:pPr>
          </w:p>
        </w:tc>
        <w:tc>
          <w:tcPr>
            <w:tcW w:w="427" w:type="dxa"/>
            <w:vAlign w:val="center"/>
          </w:tcPr>
          <w:p w14:paraId="066389A1" w14:textId="77777777" w:rsidR="00BC59D8" w:rsidRPr="005C5152" w:rsidRDefault="00BC59D8" w:rsidP="00B84328">
            <w:pPr>
              <w:jc w:val="center"/>
              <w:rPr>
                <w:rFonts w:cs="Times New Roman"/>
              </w:rPr>
            </w:pPr>
          </w:p>
        </w:tc>
        <w:tc>
          <w:tcPr>
            <w:tcW w:w="427" w:type="dxa"/>
            <w:vAlign w:val="center"/>
          </w:tcPr>
          <w:p w14:paraId="33A3A5B4" w14:textId="77777777" w:rsidR="00BC59D8" w:rsidRPr="005C5152" w:rsidRDefault="00BC59D8" w:rsidP="00B84328">
            <w:pPr>
              <w:jc w:val="center"/>
              <w:rPr>
                <w:rFonts w:cs="Times New Roman"/>
              </w:rPr>
            </w:pPr>
          </w:p>
        </w:tc>
        <w:tc>
          <w:tcPr>
            <w:tcW w:w="427" w:type="dxa"/>
            <w:vAlign w:val="center"/>
          </w:tcPr>
          <w:p w14:paraId="2818B76B" w14:textId="77777777" w:rsidR="00BC59D8" w:rsidRPr="005C5152" w:rsidRDefault="00BC59D8" w:rsidP="00B84328">
            <w:pPr>
              <w:jc w:val="center"/>
              <w:rPr>
                <w:rFonts w:cs="Times New Roman"/>
              </w:rPr>
            </w:pPr>
          </w:p>
        </w:tc>
      </w:tr>
      <w:tr w:rsidR="00F77022" w:rsidRPr="005C5152" w14:paraId="1D86F700" w14:textId="77777777" w:rsidTr="00B84328">
        <w:trPr>
          <w:cantSplit/>
        </w:trPr>
        <w:tc>
          <w:tcPr>
            <w:tcW w:w="1915" w:type="dxa"/>
            <w:vAlign w:val="center"/>
          </w:tcPr>
          <w:p w14:paraId="002272E6" w14:textId="77777777" w:rsidR="00BC59D8" w:rsidRPr="005C5152" w:rsidRDefault="003566D5" w:rsidP="00B84328">
            <w:pPr>
              <w:rPr>
                <w:rFonts w:cs="Times New Roman"/>
                <w:color w:val="0000D4"/>
                <w:u w:val="single"/>
              </w:rPr>
            </w:pPr>
            <w:hyperlink r:id="rId45" w:history="1">
              <w:r w:rsidR="00BC59D8" w:rsidRPr="005C5152">
                <w:rPr>
                  <w:rFonts w:cs="Times New Roman"/>
                  <w:color w:val="0000D4"/>
                  <w:u w:val="single"/>
                </w:rPr>
                <w:t>Fish Pattern</w:t>
              </w:r>
            </w:hyperlink>
          </w:p>
        </w:tc>
        <w:tc>
          <w:tcPr>
            <w:tcW w:w="1710" w:type="dxa"/>
            <w:vAlign w:val="center"/>
          </w:tcPr>
          <w:p w14:paraId="449E9614" w14:textId="77777777" w:rsidR="00BC59D8" w:rsidRPr="005C5152" w:rsidRDefault="00BC59D8" w:rsidP="00B84328">
            <w:pPr>
              <w:rPr>
                <w:rFonts w:cs="Times New Roman"/>
              </w:rPr>
            </w:pPr>
            <w:r w:rsidRPr="005C5152">
              <w:rPr>
                <w:rFonts w:cs="Times New Roman"/>
              </w:rPr>
              <w:t>Harris</w:t>
            </w:r>
          </w:p>
        </w:tc>
        <w:tc>
          <w:tcPr>
            <w:tcW w:w="450" w:type="dxa"/>
            <w:vAlign w:val="center"/>
          </w:tcPr>
          <w:p w14:paraId="12F063C6" w14:textId="77777777" w:rsidR="00BC59D8" w:rsidRPr="005C5152" w:rsidRDefault="00BC59D8" w:rsidP="00B84328">
            <w:pPr>
              <w:jc w:val="center"/>
              <w:rPr>
                <w:rFonts w:cs="Times New Roman"/>
              </w:rPr>
            </w:pPr>
          </w:p>
        </w:tc>
        <w:tc>
          <w:tcPr>
            <w:tcW w:w="422" w:type="dxa"/>
            <w:vAlign w:val="center"/>
          </w:tcPr>
          <w:p w14:paraId="2B305103" w14:textId="77777777" w:rsidR="00BC59D8" w:rsidRPr="005C5152" w:rsidRDefault="00BC59D8" w:rsidP="00B84328">
            <w:pPr>
              <w:jc w:val="center"/>
              <w:rPr>
                <w:rFonts w:cs="Times New Roman"/>
              </w:rPr>
            </w:pPr>
          </w:p>
        </w:tc>
        <w:tc>
          <w:tcPr>
            <w:tcW w:w="428" w:type="dxa"/>
            <w:vAlign w:val="center"/>
          </w:tcPr>
          <w:p w14:paraId="77A0AEC3" w14:textId="77777777" w:rsidR="00BC59D8" w:rsidRPr="005C5152" w:rsidRDefault="00BC59D8" w:rsidP="00B84328">
            <w:pPr>
              <w:jc w:val="center"/>
              <w:rPr>
                <w:rFonts w:cs="Times New Roman"/>
              </w:rPr>
            </w:pPr>
          </w:p>
        </w:tc>
        <w:tc>
          <w:tcPr>
            <w:tcW w:w="428" w:type="dxa"/>
            <w:vAlign w:val="center"/>
          </w:tcPr>
          <w:p w14:paraId="6A5D6466" w14:textId="77777777" w:rsidR="00BC59D8" w:rsidRPr="005C5152" w:rsidRDefault="00BC59D8" w:rsidP="00B84328">
            <w:pPr>
              <w:jc w:val="center"/>
              <w:rPr>
                <w:rFonts w:cs="Times New Roman"/>
              </w:rPr>
            </w:pPr>
          </w:p>
        </w:tc>
        <w:tc>
          <w:tcPr>
            <w:tcW w:w="428" w:type="dxa"/>
            <w:vAlign w:val="center"/>
          </w:tcPr>
          <w:p w14:paraId="1BE19D1C" w14:textId="77777777" w:rsidR="00BC59D8" w:rsidRPr="005C5152" w:rsidRDefault="00BC59D8" w:rsidP="00B84328">
            <w:pPr>
              <w:jc w:val="center"/>
              <w:rPr>
                <w:rFonts w:cs="Times New Roman"/>
              </w:rPr>
            </w:pPr>
          </w:p>
        </w:tc>
        <w:tc>
          <w:tcPr>
            <w:tcW w:w="428" w:type="dxa"/>
            <w:vAlign w:val="center"/>
          </w:tcPr>
          <w:p w14:paraId="3954FEE8" w14:textId="77777777" w:rsidR="00BC59D8" w:rsidRPr="005C5152" w:rsidRDefault="00BC59D8" w:rsidP="00B84328">
            <w:pPr>
              <w:jc w:val="center"/>
              <w:rPr>
                <w:rFonts w:cs="Times New Roman"/>
              </w:rPr>
            </w:pPr>
          </w:p>
        </w:tc>
        <w:tc>
          <w:tcPr>
            <w:tcW w:w="427" w:type="dxa"/>
            <w:vAlign w:val="center"/>
          </w:tcPr>
          <w:p w14:paraId="0CC3EBEB" w14:textId="77777777" w:rsidR="00BC59D8" w:rsidRPr="005C5152" w:rsidRDefault="00BC59D8" w:rsidP="00B84328">
            <w:pPr>
              <w:jc w:val="center"/>
              <w:rPr>
                <w:rFonts w:cs="Times New Roman"/>
              </w:rPr>
            </w:pPr>
          </w:p>
        </w:tc>
        <w:tc>
          <w:tcPr>
            <w:tcW w:w="427" w:type="dxa"/>
            <w:vAlign w:val="center"/>
          </w:tcPr>
          <w:p w14:paraId="533E3D7C" w14:textId="77777777" w:rsidR="00BC59D8" w:rsidRPr="005C5152" w:rsidRDefault="00BC59D8" w:rsidP="00B84328">
            <w:pPr>
              <w:jc w:val="center"/>
              <w:rPr>
                <w:rFonts w:cs="Times New Roman"/>
              </w:rPr>
            </w:pPr>
          </w:p>
        </w:tc>
        <w:tc>
          <w:tcPr>
            <w:tcW w:w="427" w:type="dxa"/>
            <w:vAlign w:val="center"/>
          </w:tcPr>
          <w:p w14:paraId="15C990D8" w14:textId="77777777" w:rsidR="00BC59D8" w:rsidRPr="005C5152" w:rsidRDefault="00BC59D8" w:rsidP="00B84328">
            <w:pPr>
              <w:jc w:val="center"/>
              <w:rPr>
                <w:rFonts w:cs="Times New Roman"/>
              </w:rPr>
            </w:pPr>
          </w:p>
        </w:tc>
        <w:tc>
          <w:tcPr>
            <w:tcW w:w="427" w:type="dxa"/>
            <w:vAlign w:val="center"/>
          </w:tcPr>
          <w:p w14:paraId="70C67D4A" w14:textId="77777777" w:rsidR="00BC59D8" w:rsidRPr="005C5152" w:rsidRDefault="00BC59D8" w:rsidP="00B84328">
            <w:pPr>
              <w:jc w:val="center"/>
              <w:rPr>
                <w:rFonts w:cs="Times New Roman"/>
              </w:rPr>
            </w:pPr>
          </w:p>
        </w:tc>
        <w:tc>
          <w:tcPr>
            <w:tcW w:w="427" w:type="dxa"/>
            <w:vAlign w:val="center"/>
          </w:tcPr>
          <w:p w14:paraId="09C18363" w14:textId="77777777" w:rsidR="00BC59D8" w:rsidRPr="005C5152" w:rsidRDefault="00BC59D8" w:rsidP="00B84328">
            <w:pPr>
              <w:jc w:val="center"/>
              <w:rPr>
                <w:rFonts w:cs="Times New Roman"/>
              </w:rPr>
            </w:pPr>
          </w:p>
        </w:tc>
        <w:tc>
          <w:tcPr>
            <w:tcW w:w="427" w:type="dxa"/>
            <w:vAlign w:val="center"/>
          </w:tcPr>
          <w:p w14:paraId="5FDA180C" w14:textId="77777777" w:rsidR="00BC59D8" w:rsidRPr="005C5152" w:rsidRDefault="00BC59D8" w:rsidP="00B84328">
            <w:pPr>
              <w:jc w:val="center"/>
              <w:rPr>
                <w:rFonts w:cs="Times New Roman"/>
              </w:rPr>
            </w:pPr>
          </w:p>
        </w:tc>
        <w:tc>
          <w:tcPr>
            <w:tcW w:w="427" w:type="dxa"/>
            <w:vAlign w:val="center"/>
          </w:tcPr>
          <w:p w14:paraId="4CD96F35" w14:textId="77777777" w:rsidR="00BC59D8" w:rsidRPr="005C5152" w:rsidRDefault="00BC59D8" w:rsidP="00B84328">
            <w:pPr>
              <w:jc w:val="center"/>
              <w:rPr>
                <w:rFonts w:cs="Times New Roman"/>
              </w:rPr>
            </w:pPr>
          </w:p>
        </w:tc>
        <w:tc>
          <w:tcPr>
            <w:tcW w:w="427" w:type="dxa"/>
            <w:vAlign w:val="center"/>
          </w:tcPr>
          <w:p w14:paraId="4C8C1ED7" w14:textId="77777777" w:rsidR="00BC59D8" w:rsidRPr="005C5152" w:rsidRDefault="00BC59D8" w:rsidP="00B84328">
            <w:pPr>
              <w:jc w:val="center"/>
              <w:rPr>
                <w:rFonts w:cs="Times New Roman"/>
              </w:rPr>
            </w:pPr>
          </w:p>
        </w:tc>
        <w:tc>
          <w:tcPr>
            <w:tcW w:w="427" w:type="dxa"/>
            <w:vAlign w:val="center"/>
          </w:tcPr>
          <w:p w14:paraId="36880F19"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1CB808A0" w14:textId="77777777" w:rsidR="00BC59D8" w:rsidRPr="005C5152" w:rsidRDefault="00BC59D8" w:rsidP="00B84328">
            <w:pPr>
              <w:jc w:val="center"/>
              <w:rPr>
                <w:rFonts w:cs="Times New Roman"/>
              </w:rPr>
            </w:pPr>
          </w:p>
        </w:tc>
        <w:tc>
          <w:tcPr>
            <w:tcW w:w="427" w:type="dxa"/>
            <w:vAlign w:val="center"/>
          </w:tcPr>
          <w:p w14:paraId="5B2FB418" w14:textId="77777777" w:rsidR="00BC59D8" w:rsidRPr="005C5152" w:rsidRDefault="00BC59D8" w:rsidP="00B84328">
            <w:pPr>
              <w:jc w:val="center"/>
              <w:rPr>
                <w:rFonts w:cs="Times New Roman"/>
              </w:rPr>
            </w:pPr>
          </w:p>
        </w:tc>
        <w:tc>
          <w:tcPr>
            <w:tcW w:w="427" w:type="dxa"/>
            <w:vAlign w:val="center"/>
          </w:tcPr>
          <w:p w14:paraId="501CF1FB" w14:textId="77777777" w:rsidR="00BC59D8" w:rsidRPr="005C5152" w:rsidRDefault="00BC59D8" w:rsidP="00B84328">
            <w:pPr>
              <w:jc w:val="center"/>
              <w:rPr>
                <w:rFonts w:cs="Times New Roman"/>
              </w:rPr>
            </w:pPr>
          </w:p>
        </w:tc>
        <w:tc>
          <w:tcPr>
            <w:tcW w:w="427" w:type="dxa"/>
            <w:vAlign w:val="center"/>
          </w:tcPr>
          <w:p w14:paraId="017C0E4B" w14:textId="77777777" w:rsidR="00BC59D8" w:rsidRPr="005C5152" w:rsidRDefault="00BC59D8" w:rsidP="00B84328">
            <w:pPr>
              <w:jc w:val="center"/>
              <w:rPr>
                <w:rFonts w:cs="Times New Roman"/>
              </w:rPr>
            </w:pPr>
          </w:p>
        </w:tc>
        <w:tc>
          <w:tcPr>
            <w:tcW w:w="427" w:type="dxa"/>
            <w:vAlign w:val="center"/>
          </w:tcPr>
          <w:p w14:paraId="0F3CFA23" w14:textId="77777777" w:rsidR="00BC59D8" w:rsidRPr="005C5152" w:rsidRDefault="00BC59D8" w:rsidP="00B84328">
            <w:pPr>
              <w:jc w:val="center"/>
              <w:rPr>
                <w:rFonts w:cs="Times New Roman"/>
              </w:rPr>
            </w:pPr>
          </w:p>
        </w:tc>
        <w:tc>
          <w:tcPr>
            <w:tcW w:w="427" w:type="dxa"/>
            <w:vAlign w:val="center"/>
          </w:tcPr>
          <w:p w14:paraId="3154CE9C" w14:textId="77777777" w:rsidR="00BC59D8" w:rsidRPr="005C5152" w:rsidRDefault="00BC59D8" w:rsidP="00B84328">
            <w:pPr>
              <w:jc w:val="center"/>
              <w:rPr>
                <w:rFonts w:cs="Times New Roman"/>
              </w:rPr>
            </w:pPr>
          </w:p>
        </w:tc>
      </w:tr>
      <w:tr w:rsidR="00F77022" w:rsidRPr="005C5152" w14:paraId="309F761E" w14:textId="77777777" w:rsidTr="00B84328">
        <w:trPr>
          <w:cantSplit/>
        </w:trPr>
        <w:tc>
          <w:tcPr>
            <w:tcW w:w="1915" w:type="dxa"/>
            <w:vAlign w:val="center"/>
          </w:tcPr>
          <w:p w14:paraId="5DBE7F4C" w14:textId="77777777" w:rsidR="00BC59D8" w:rsidRPr="005C5152" w:rsidRDefault="003566D5" w:rsidP="00B84328">
            <w:pPr>
              <w:rPr>
                <w:rFonts w:cs="Times New Roman"/>
                <w:color w:val="0000D4"/>
                <w:u w:val="single"/>
              </w:rPr>
            </w:pPr>
            <w:hyperlink r:id="rId46" w:history="1">
              <w:r w:rsidR="00BC59D8" w:rsidRPr="005C5152">
                <w:rPr>
                  <w:rFonts w:cs="Times New Roman"/>
                  <w:color w:val="0000D4"/>
                  <w:u w:val="single"/>
                </w:rPr>
                <w:t>From One to One Hundred</w:t>
              </w:r>
            </w:hyperlink>
          </w:p>
        </w:tc>
        <w:tc>
          <w:tcPr>
            <w:tcW w:w="1710" w:type="dxa"/>
            <w:vAlign w:val="center"/>
          </w:tcPr>
          <w:p w14:paraId="702662F5" w14:textId="77777777" w:rsidR="00BC59D8" w:rsidRPr="005C5152" w:rsidRDefault="00BC59D8" w:rsidP="00B84328">
            <w:pPr>
              <w:rPr>
                <w:rFonts w:cs="Times New Roman"/>
              </w:rPr>
            </w:pPr>
            <w:r w:rsidRPr="005C5152">
              <w:rPr>
                <w:rFonts w:cs="Times New Roman"/>
              </w:rPr>
              <w:t>Sloat</w:t>
            </w:r>
          </w:p>
        </w:tc>
        <w:tc>
          <w:tcPr>
            <w:tcW w:w="450" w:type="dxa"/>
            <w:vAlign w:val="center"/>
          </w:tcPr>
          <w:p w14:paraId="0BAF3928" w14:textId="77777777" w:rsidR="00BC59D8" w:rsidRPr="005C5152" w:rsidRDefault="00BC59D8" w:rsidP="00B84328">
            <w:pPr>
              <w:jc w:val="center"/>
              <w:rPr>
                <w:rFonts w:cs="Times New Roman"/>
              </w:rPr>
            </w:pPr>
          </w:p>
        </w:tc>
        <w:tc>
          <w:tcPr>
            <w:tcW w:w="422" w:type="dxa"/>
            <w:vAlign w:val="center"/>
          </w:tcPr>
          <w:p w14:paraId="5C307996" w14:textId="77777777" w:rsidR="00BC59D8" w:rsidRPr="005C5152" w:rsidRDefault="00BC59D8" w:rsidP="00B84328">
            <w:pPr>
              <w:jc w:val="center"/>
              <w:rPr>
                <w:rFonts w:cs="Times New Roman"/>
              </w:rPr>
            </w:pPr>
          </w:p>
        </w:tc>
        <w:tc>
          <w:tcPr>
            <w:tcW w:w="428" w:type="dxa"/>
            <w:vAlign w:val="center"/>
          </w:tcPr>
          <w:p w14:paraId="4AB56953" w14:textId="77777777" w:rsidR="00BC59D8" w:rsidRPr="005C5152" w:rsidRDefault="00BC59D8" w:rsidP="00B84328">
            <w:pPr>
              <w:jc w:val="center"/>
              <w:rPr>
                <w:rFonts w:cs="Times New Roman"/>
              </w:rPr>
            </w:pPr>
          </w:p>
        </w:tc>
        <w:tc>
          <w:tcPr>
            <w:tcW w:w="428" w:type="dxa"/>
            <w:vAlign w:val="center"/>
          </w:tcPr>
          <w:p w14:paraId="2C967C55"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242C80ED" w14:textId="77777777" w:rsidR="00BC59D8" w:rsidRPr="005C5152" w:rsidRDefault="00BC59D8" w:rsidP="00B84328">
            <w:pPr>
              <w:jc w:val="center"/>
              <w:rPr>
                <w:rFonts w:cs="Times New Roman"/>
              </w:rPr>
            </w:pPr>
          </w:p>
        </w:tc>
        <w:tc>
          <w:tcPr>
            <w:tcW w:w="428" w:type="dxa"/>
            <w:vAlign w:val="center"/>
          </w:tcPr>
          <w:p w14:paraId="5A5AD8D7" w14:textId="77777777" w:rsidR="00BC59D8" w:rsidRPr="005C5152" w:rsidRDefault="00BC59D8" w:rsidP="00B84328">
            <w:pPr>
              <w:jc w:val="center"/>
              <w:rPr>
                <w:rFonts w:cs="Times New Roman"/>
              </w:rPr>
            </w:pPr>
          </w:p>
        </w:tc>
        <w:tc>
          <w:tcPr>
            <w:tcW w:w="427" w:type="dxa"/>
            <w:vAlign w:val="center"/>
          </w:tcPr>
          <w:p w14:paraId="6A3D9AA7" w14:textId="77777777" w:rsidR="00BC59D8" w:rsidRPr="005C5152" w:rsidRDefault="00BC59D8" w:rsidP="00B84328">
            <w:pPr>
              <w:jc w:val="center"/>
              <w:rPr>
                <w:rFonts w:cs="Times New Roman"/>
              </w:rPr>
            </w:pPr>
          </w:p>
        </w:tc>
        <w:tc>
          <w:tcPr>
            <w:tcW w:w="427" w:type="dxa"/>
            <w:vAlign w:val="center"/>
          </w:tcPr>
          <w:p w14:paraId="5862DDBF" w14:textId="77777777" w:rsidR="00BC59D8" w:rsidRPr="005C5152" w:rsidRDefault="00BC59D8" w:rsidP="00B84328">
            <w:pPr>
              <w:jc w:val="center"/>
              <w:rPr>
                <w:rFonts w:cs="Times New Roman"/>
              </w:rPr>
            </w:pPr>
          </w:p>
        </w:tc>
        <w:tc>
          <w:tcPr>
            <w:tcW w:w="427" w:type="dxa"/>
            <w:vAlign w:val="center"/>
          </w:tcPr>
          <w:p w14:paraId="63E1C37F" w14:textId="77777777" w:rsidR="00BC59D8" w:rsidRPr="005C5152" w:rsidRDefault="00BC59D8" w:rsidP="00B84328">
            <w:pPr>
              <w:jc w:val="center"/>
              <w:rPr>
                <w:rFonts w:cs="Times New Roman"/>
              </w:rPr>
            </w:pPr>
          </w:p>
        </w:tc>
        <w:tc>
          <w:tcPr>
            <w:tcW w:w="427" w:type="dxa"/>
            <w:vAlign w:val="center"/>
          </w:tcPr>
          <w:p w14:paraId="6715DA8B" w14:textId="77777777" w:rsidR="00BC59D8" w:rsidRPr="005C5152" w:rsidRDefault="00BC59D8" w:rsidP="00B84328">
            <w:pPr>
              <w:jc w:val="center"/>
              <w:rPr>
                <w:rFonts w:cs="Times New Roman"/>
              </w:rPr>
            </w:pPr>
          </w:p>
        </w:tc>
        <w:tc>
          <w:tcPr>
            <w:tcW w:w="427" w:type="dxa"/>
            <w:vAlign w:val="center"/>
          </w:tcPr>
          <w:p w14:paraId="4C6DE68E" w14:textId="77777777" w:rsidR="00BC59D8" w:rsidRPr="005C5152" w:rsidRDefault="00BC59D8" w:rsidP="00B84328">
            <w:pPr>
              <w:jc w:val="center"/>
              <w:rPr>
                <w:rFonts w:cs="Times New Roman"/>
              </w:rPr>
            </w:pPr>
          </w:p>
        </w:tc>
        <w:tc>
          <w:tcPr>
            <w:tcW w:w="427" w:type="dxa"/>
            <w:vAlign w:val="center"/>
          </w:tcPr>
          <w:p w14:paraId="2F32AA2E" w14:textId="77777777" w:rsidR="00BC59D8" w:rsidRPr="005C5152" w:rsidRDefault="00BC59D8" w:rsidP="00B84328">
            <w:pPr>
              <w:jc w:val="center"/>
              <w:rPr>
                <w:rFonts w:cs="Times New Roman"/>
              </w:rPr>
            </w:pPr>
          </w:p>
        </w:tc>
        <w:tc>
          <w:tcPr>
            <w:tcW w:w="427" w:type="dxa"/>
            <w:vAlign w:val="center"/>
          </w:tcPr>
          <w:p w14:paraId="45B78353" w14:textId="77777777" w:rsidR="00BC59D8" w:rsidRPr="005C5152" w:rsidRDefault="00BC59D8" w:rsidP="00B84328">
            <w:pPr>
              <w:jc w:val="center"/>
              <w:rPr>
                <w:rFonts w:cs="Times New Roman"/>
              </w:rPr>
            </w:pPr>
          </w:p>
        </w:tc>
        <w:tc>
          <w:tcPr>
            <w:tcW w:w="427" w:type="dxa"/>
            <w:vAlign w:val="center"/>
          </w:tcPr>
          <w:p w14:paraId="2C35CE1C" w14:textId="77777777" w:rsidR="00BC59D8" w:rsidRPr="005C5152" w:rsidRDefault="00BC59D8" w:rsidP="00B84328">
            <w:pPr>
              <w:jc w:val="center"/>
              <w:rPr>
                <w:rFonts w:cs="Times New Roman"/>
              </w:rPr>
            </w:pPr>
          </w:p>
        </w:tc>
        <w:tc>
          <w:tcPr>
            <w:tcW w:w="427" w:type="dxa"/>
            <w:vAlign w:val="center"/>
          </w:tcPr>
          <w:p w14:paraId="2730E28A" w14:textId="77777777" w:rsidR="00BC59D8" w:rsidRPr="005C5152" w:rsidRDefault="00BC59D8" w:rsidP="00B84328">
            <w:pPr>
              <w:jc w:val="center"/>
              <w:rPr>
                <w:rFonts w:cs="Times New Roman"/>
              </w:rPr>
            </w:pPr>
          </w:p>
        </w:tc>
        <w:tc>
          <w:tcPr>
            <w:tcW w:w="427" w:type="dxa"/>
            <w:vAlign w:val="center"/>
          </w:tcPr>
          <w:p w14:paraId="196F7DDC" w14:textId="77777777" w:rsidR="00BC59D8" w:rsidRPr="005C5152" w:rsidRDefault="00BC59D8" w:rsidP="00B84328">
            <w:pPr>
              <w:jc w:val="center"/>
              <w:rPr>
                <w:rFonts w:cs="Times New Roman"/>
              </w:rPr>
            </w:pPr>
          </w:p>
        </w:tc>
        <w:tc>
          <w:tcPr>
            <w:tcW w:w="427" w:type="dxa"/>
            <w:vAlign w:val="center"/>
          </w:tcPr>
          <w:p w14:paraId="653C1D76" w14:textId="77777777" w:rsidR="00BC59D8" w:rsidRPr="005C5152" w:rsidRDefault="00BC59D8" w:rsidP="00B84328">
            <w:pPr>
              <w:jc w:val="center"/>
              <w:rPr>
                <w:rFonts w:cs="Times New Roman"/>
              </w:rPr>
            </w:pPr>
          </w:p>
        </w:tc>
        <w:tc>
          <w:tcPr>
            <w:tcW w:w="427" w:type="dxa"/>
            <w:vAlign w:val="center"/>
          </w:tcPr>
          <w:p w14:paraId="4E432F14" w14:textId="77777777" w:rsidR="00BC59D8" w:rsidRPr="005C5152" w:rsidRDefault="00BC59D8" w:rsidP="00B84328">
            <w:pPr>
              <w:jc w:val="center"/>
              <w:rPr>
                <w:rFonts w:cs="Times New Roman"/>
              </w:rPr>
            </w:pPr>
          </w:p>
        </w:tc>
        <w:tc>
          <w:tcPr>
            <w:tcW w:w="427" w:type="dxa"/>
            <w:vAlign w:val="center"/>
          </w:tcPr>
          <w:p w14:paraId="0271EBBC" w14:textId="77777777" w:rsidR="00BC59D8" w:rsidRPr="005C5152" w:rsidRDefault="00BC59D8" w:rsidP="00B84328">
            <w:pPr>
              <w:jc w:val="center"/>
              <w:rPr>
                <w:rFonts w:cs="Times New Roman"/>
              </w:rPr>
            </w:pPr>
          </w:p>
        </w:tc>
        <w:tc>
          <w:tcPr>
            <w:tcW w:w="427" w:type="dxa"/>
            <w:vAlign w:val="center"/>
          </w:tcPr>
          <w:p w14:paraId="676D3A20" w14:textId="77777777" w:rsidR="00BC59D8" w:rsidRPr="005C5152" w:rsidRDefault="00BC59D8" w:rsidP="00B84328">
            <w:pPr>
              <w:jc w:val="center"/>
              <w:rPr>
                <w:rFonts w:cs="Times New Roman"/>
              </w:rPr>
            </w:pPr>
          </w:p>
        </w:tc>
        <w:tc>
          <w:tcPr>
            <w:tcW w:w="427" w:type="dxa"/>
            <w:vAlign w:val="center"/>
          </w:tcPr>
          <w:p w14:paraId="645BCB9F" w14:textId="77777777" w:rsidR="00BC59D8" w:rsidRPr="005C5152" w:rsidRDefault="00BC59D8" w:rsidP="00B84328">
            <w:pPr>
              <w:jc w:val="center"/>
              <w:rPr>
                <w:rFonts w:cs="Times New Roman"/>
              </w:rPr>
            </w:pPr>
          </w:p>
        </w:tc>
      </w:tr>
      <w:tr w:rsidR="00F77022" w:rsidRPr="005C5152" w14:paraId="28CD3CB0" w14:textId="77777777" w:rsidTr="00B84328">
        <w:trPr>
          <w:cantSplit/>
        </w:trPr>
        <w:tc>
          <w:tcPr>
            <w:tcW w:w="1915" w:type="dxa"/>
            <w:vAlign w:val="center"/>
          </w:tcPr>
          <w:p w14:paraId="70833131" w14:textId="77777777" w:rsidR="00BC59D8" w:rsidRPr="005C5152" w:rsidRDefault="003566D5" w:rsidP="00B84328">
            <w:pPr>
              <w:rPr>
                <w:rFonts w:cs="Times New Roman"/>
                <w:color w:val="0000D4"/>
                <w:u w:val="single"/>
              </w:rPr>
            </w:pPr>
            <w:hyperlink r:id="rId47" w:history="1">
              <w:r w:rsidR="00BC59D8" w:rsidRPr="005C5152">
                <w:rPr>
                  <w:rFonts w:cs="Times New Roman"/>
                  <w:color w:val="0000D4"/>
                  <w:u w:val="single"/>
                </w:rPr>
                <w:t xml:space="preserve">Full House </w:t>
              </w:r>
            </w:hyperlink>
          </w:p>
        </w:tc>
        <w:tc>
          <w:tcPr>
            <w:tcW w:w="1710" w:type="dxa"/>
            <w:vAlign w:val="center"/>
          </w:tcPr>
          <w:p w14:paraId="74030BE6" w14:textId="77777777" w:rsidR="00BC59D8" w:rsidRPr="005C5152" w:rsidRDefault="00BC59D8" w:rsidP="00B84328">
            <w:pPr>
              <w:rPr>
                <w:rFonts w:cs="Times New Roman"/>
              </w:rPr>
            </w:pPr>
            <w:r w:rsidRPr="005C5152">
              <w:rPr>
                <w:rFonts w:cs="Times New Roman"/>
              </w:rPr>
              <w:t>Dodds</w:t>
            </w:r>
          </w:p>
        </w:tc>
        <w:tc>
          <w:tcPr>
            <w:tcW w:w="450" w:type="dxa"/>
            <w:vAlign w:val="center"/>
          </w:tcPr>
          <w:p w14:paraId="33EC745C" w14:textId="77777777" w:rsidR="00BC59D8" w:rsidRPr="005C5152" w:rsidRDefault="00BC59D8" w:rsidP="00B84328">
            <w:pPr>
              <w:jc w:val="center"/>
              <w:rPr>
                <w:rFonts w:cs="Times New Roman"/>
              </w:rPr>
            </w:pPr>
          </w:p>
        </w:tc>
        <w:tc>
          <w:tcPr>
            <w:tcW w:w="422" w:type="dxa"/>
            <w:vAlign w:val="center"/>
          </w:tcPr>
          <w:p w14:paraId="1138C65D" w14:textId="77777777" w:rsidR="00BC59D8" w:rsidRPr="005C5152" w:rsidRDefault="00BC59D8" w:rsidP="00B84328">
            <w:pPr>
              <w:jc w:val="center"/>
              <w:rPr>
                <w:rFonts w:cs="Times New Roman"/>
              </w:rPr>
            </w:pPr>
          </w:p>
        </w:tc>
        <w:tc>
          <w:tcPr>
            <w:tcW w:w="428" w:type="dxa"/>
            <w:vAlign w:val="center"/>
          </w:tcPr>
          <w:p w14:paraId="4A1EA890" w14:textId="77777777" w:rsidR="00BC59D8" w:rsidRPr="005C5152" w:rsidRDefault="00BC59D8" w:rsidP="00B84328">
            <w:pPr>
              <w:jc w:val="center"/>
              <w:rPr>
                <w:rFonts w:cs="Times New Roman"/>
              </w:rPr>
            </w:pPr>
          </w:p>
        </w:tc>
        <w:tc>
          <w:tcPr>
            <w:tcW w:w="428" w:type="dxa"/>
            <w:vAlign w:val="center"/>
          </w:tcPr>
          <w:p w14:paraId="153580CB" w14:textId="77777777" w:rsidR="00BC59D8" w:rsidRPr="005C5152" w:rsidRDefault="00BC59D8" w:rsidP="00B84328">
            <w:pPr>
              <w:jc w:val="center"/>
              <w:rPr>
                <w:rFonts w:cs="Times New Roman"/>
              </w:rPr>
            </w:pPr>
          </w:p>
        </w:tc>
        <w:tc>
          <w:tcPr>
            <w:tcW w:w="428" w:type="dxa"/>
            <w:vAlign w:val="center"/>
          </w:tcPr>
          <w:p w14:paraId="409AB57A"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0A30D8F9" w14:textId="77777777" w:rsidR="00BC59D8" w:rsidRPr="005C5152" w:rsidRDefault="00BC59D8" w:rsidP="00B84328">
            <w:pPr>
              <w:jc w:val="center"/>
              <w:rPr>
                <w:rFonts w:cs="Times New Roman"/>
              </w:rPr>
            </w:pPr>
          </w:p>
        </w:tc>
        <w:tc>
          <w:tcPr>
            <w:tcW w:w="427" w:type="dxa"/>
            <w:vAlign w:val="center"/>
          </w:tcPr>
          <w:p w14:paraId="0F007F28" w14:textId="77777777" w:rsidR="00BC59D8" w:rsidRPr="005C5152" w:rsidRDefault="00BC59D8" w:rsidP="00B84328">
            <w:pPr>
              <w:jc w:val="center"/>
              <w:rPr>
                <w:rFonts w:cs="Times New Roman"/>
              </w:rPr>
            </w:pPr>
          </w:p>
        </w:tc>
        <w:tc>
          <w:tcPr>
            <w:tcW w:w="427" w:type="dxa"/>
            <w:vAlign w:val="center"/>
          </w:tcPr>
          <w:p w14:paraId="211AEBF0" w14:textId="77777777" w:rsidR="00BC59D8" w:rsidRPr="005C5152" w:rsidRDefault="00BC59D8" w:rsidP="00B84328">
            <w:pPr>
              <w:jc w:val="center"/>
              <w:rPr>
                <w:rFonts w:cs="Times New Roman"/>
              </w:rPr>
            </w:pPr>
          </w:p>
        </w:tc>
        <w:tc>
          <w:tcPr>
            <w:tcW w:w="427" w:type="dxa"/>
            <w:vAlign w:val="center"/>
          </w:tcPr>
          <w:p w14:paraId="20DA17D4" w14:textId="77777777" w:rsidR="00BC59D8" w:rsidRPr="005C5152" w:rsidRDefault="00BC59D8" w:rsidP="00B84328">
            <w:pPr>
              <w:jc w:val="center"/>
              <w:rPr>
                <w:rFonts w:cs="Times New Roman"/>
              </w:rPr>
            </w:pPr>
          </w:p>
        </w:tc>
        <w:tc>
          <w:tcPr>
            <w:tcW w:w="427" w:type="dxa"/>
            <w:vAlign w:val="center"/>
          </w:tcPr>
          <w:p w14:paraId="69D0D7FC"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BFAD2B0" w14:textId="77777777" w:rsidR="00BC59D8" w:rsidRPr="005C5152" w:rsidRDefault="00BC59D8" w:rsidP="00B84328">
            <w:pPr>
              <w:jc w:val="center"/>
              <w:rPr>
                <w:rFonts w:cs="Times New Roman"/>
              </w:rPr>
            </w:pPr>
          </w:p>
        </w:tc>
        <w:tc>
          <w:tcPr>
            <w:tcW w:w="427" w:type="dxa"/>
            <w:vAlign w:val="center"/>
          </w:tcPr>
          <w:p w14:paraId="3071723F" w14:textId="77777777" w:rsidR="00BC59D8" w:rsidRPr="005C5152" w:rsidRDefault="00BC59D8" w:rsidP="00B84328">
            <w:pPr>
              <w:jc w:val="center"/>
              <w:rPr>
                <w:rFonts w:cs="Times New Roman"/>
              </w:rPr>
            </w:pPr>
          </w:p>
        </w:tc>
        <w:tc>
          <w:tcPr>
            <w:tcW w:w="427" w:type="dxa"/>
            <w:vAlign w:val="center"/>
          </w:tcPr>
          <w:p w14:paraId="0B38993B" w14:textId="77777777" w:rsidR="00BC59D8" w:rsidRPr="005C5152" w:rsidRDefault="00BC59D8" w:rsidP="00B84328">
            <w:pPr>
              <w:jc w:val="center"/>
              <w:rPr>
                <w:rFonts w:cs="Times New Roman"/>
              </w:rPr>
            </w:pPr>
          </w:p>
        </w:tc>
        <w:tc>
          <w:tcPr>
            <w:tcW w:w="427" w:type="dxa"/>
            <w:vAlign w:val="center"/>
          </w:tcPr>
          <w:p w14:paraId="155B24B5" w14:textId="77777777" w:rsidR="00BC59D8" w:rsidRPr="005C5152" w:rsidRDefault="00BC59D8" w:rsidP="00B84328">
            <w:pPr>
              <w:jc w:val="center"/>
              <w:rPr>
                <w:rFonts w:cs="Times New Roman"/>
              </w:rPr>
            </w:pPr>
          </w:p>
        </w:tc>
        <w:tc>
          <w:tcPr>
            <w:tcW w:w="427" w:type="dxa"/>
            <w:vAlign w:val="center"/>
          </w:tcPr>
          <w:p w14:paraId="649BF70A" w14:textId="77777777" w:rsidR="00BC59D8" w:rsidRPr="005C5152" w:rsidRDefault="00BC59D8" w:rsidP="00B84328">
            <w:pPr>
              <w:jc w:val="center"/>
              <w:rPr>
                <w:rFonts w:cs="Times New Roman"/>
              </w:rPr>
            </w:pPr>
          </w:p>
        </w:tc>
        <w:tc>
          <w:tcPr>
            <w:tcW w:w="427" w:type="dxa"/>
            <w:vAlign w:val="center"/>
          </w:tcPr>
          <w:p w14:paraId="4E6118D1" w14:textId="77777777" w:rsidR="00BC59D8" w:rsidRPr="005C5152" w:rsidRDefault="00BC59D8" w:rsidP="00B84328">
            <w:pPr>
              <w:jc w:val="center"/>
              <w:rPr>
                <w:rFonts w:cs="Times New Roman"/>
              </w:rPr>
            </w:pPr>
          </w:p>
        </w:tc>
        <w:tc>
          <w:tcPr>
            <w:tcW w:w="427" w:type="dxa"/>
            <w:vAlign w:val="center"/>
          </w:tcPr>
          <w:p w14:paraId="7E01F020" w14:textId="77777777" w:rsidR="00BC59D8" w:rsidRPr="005C5152" w:rsidRDefault="00BC59D8" w:rsidP="00B84328">
            <w:pPr>
              <w:jc w:val="center"/>
              <w:rPr>
                <w:rFonts w:cs="Times New Roman"/>
              </w:rPr>
            </w:pPr>
          </w:p>
        </w:tc>
        <w:tc>
          <w:tcPr>
            <w:tcW w:w="427" w:type="dxa"/>
            <w:vAlign w:val="center"/>
          </w:tcPr>
          <w:p w14:paraId="2B65F28A" w14:textId="77777777" w:rsidR="00BC59D8" w:rsidRPr="005C5152" w:rsidRDefault="00BC59D8" w:rsidP="00B84328">
            <w:pPr>
              <w:jc w:val="center"/>
              <w:rPr>
                <w:rFonts w:cs="Times New Roman"/>
              </w:rPr>
            </w:pPr>
          </w:p>
        </w:tc>
        <w:tc>
          <w:tcPr>
            <w:tcW w:w="427" w:type="dxa"/>
            <w:vAlign w:val="center"/>
          </w:tcPr>
          <w:p w14:paraId="011655CE" w14:textId="77777777" w:rsidR="00BC59D8" w:rsidRPr="005C5152" w:rsidRDefault="00BC59D8" w:rsidP="00B84328">
            <w:pPr>
              <w:jc w:val="center"/>
              <w:rPr>
                <w:rFonts w:cs="Times New Roman"/>
              </w:rPr>
            </w:pPr>
          </w:p>
        </w:tc>
        <w:tc>
          <w:tcPr>
            <w:tcW w:w="427" w:type="dxa"/>
            <w:vAlign w:val="center"/>
          </w:tcPr>
          <w:p w14:paraId="50E65FC1" w14:textId="77777777" w:rsidR="00BC59D8" w:rsidRPr="005C5152" w:rsidRDefault="00BC59D8" w:rsidP="00B84328">
            <w:pPr>
              <w:jc w:val="center"/>
              <w:rPr>
                <w:rFonts w:cs="Times New Roman"/>
              </w:rPr>
            </w:pPr>
          </w:p>
        </w:tc>
        <w:tc>
          <w:tcPr>
            <w:tcW w:w="427" w:type="dxa"/>
            <w:vAlign w:val="center"/>
          </w:tcPr>
          <w:p w14:paraId="30F4577E" w14:textId="77777777" w:rsidR="00BC59D8" w:rsidRPr="005C5152" w:rsidRDefault="00BC59D8" w:rsidP="00B84328">
            <w:pPr>
              <w:jc w:val="center"/>
              <w:rPr>
                <w:rFonts w:cs="Times New Roman"/>
              </w:rPr>
            </w:pPr>
          </w:p>
        </w:tc>
      </w:tr>
      <w:tr w:rsidR="00F77022" w:rsidRPr="005C5152" w14:paraId="5D044595" w14:textId="77777777" w:rsidTr="00B84328">
        <w:trPr>
          <w:cantSplit/>
        </w:trPr>
        <w:tc>
          <w:tcPr>
            <w:tcW w:w="1915" w:type="dxa"/>
            <w:vAlign w:val="center"/>
          </w:tcPr>
          <w:p w14:paraId="649E0374" w14:textId="77777777" w:rsidR="00BC59D8" w:rsidRPr="005C5152" w:rsidRDefault="003566D5" w:rsidP="00B84328">
            <w:pPr>
              <w:rPr>
                <w:rFonts w:cs="Times New Roman"/>
                <w:color w:val="0000D4"/>
                <w:u w:val="single"/>
              </w:rPr>
            </w:pPr>
            <w:hyperlink r:id="rId48" w:history="1">
              <w:r w:rsidR="00BC59D8" w:rsidRPr="005C5152">
                <w:rPr>
                  <w:rFonts w:cs="Times New Roman"/>
                  <w:color w:val="0000D4"/>
                  <w:u w:val="single"/>
                </w:rPr>
                <w:t>Go Dog Go</w:t>
              </w:r>
            </w:hyperlink>
          </w:p>
        </w:tc>
        <w:tc>
          <w:tcPr>
            <w:tcW w:w="1710" w:type="dxa"/>
            <w:vAlign w:val="center"/>
          </w:tcPr>
          <w:p w14:paraId="1CF758FA" w14:textId="77777777" w:rsidR="00BC59D8" w:rsidRPr="005C5152" w:rsidRDefault="00BC59D8" w:rsidP="00B84328">
            <w:pPr>
              <w:rPr>
                <w:rFonts w:cs="Times New Roman"/>
              </w:rPr>
            </w:pPr>
            <w:r w:rsidRPr="005C5152">
              <w:rPr>
                <w:rFonts w:cs="Times New Roman"/>
              </w:rPr>
              <w:t>Eastman</w:t>
            </w:r>
          </w:p>
        </w:tc>
        <w:tc>
          <w:tcPr>
            <w:tcW w:w="450" w:type="dxa"/>
            <w:vAlign w:val="center"/>
          </w:tcPr>
          <w:p w14:paraId="581D2E82" w14:textId="77777777" w:rsidR="00BC59D8" w:rsidRPr="005C5152" w:rsidRDefault="00BC59D8" w:rsidP="00B84328">
            <w:pPr>
              <w:jc w:val="center"/>
              <w:rPr>
                <w:rFonts w:cs="Times New Roman"/>
              </w:rPr>
            </w:pPr>
          </w:p>
        </w:tc>
        <w:tc>
          <w:tcPr>
            <w:tcW w:w="422" w:type="dxa"/>
            <w:vAlign w:val="center"/>
          </w:tcPr>
          <w:p w14:paraId="728E1A33" w14:textId="77777777" w:rsidR="00BC59D8" w:rsidRPr="005C5152" w:rsidRDefault="00BC59D8" w:rsidP="00B84328">
            <w:pPr>
              <w:jc w:val="center"/>
              <w:rPr>
                <w:rFonts w:cs="Times New Roman"/>
              </w:rPr>
            </w:pPr>
          </w:p>
        </w:tc>
        <w:tc>
          <w:tcPr>
            <w:tcW w:w="428" w:type="dxa"/>
            <w:vAlign w:val="center"/>
          </w:tcPr>
          <w:p w14:paraId="509002B9" w14:textId="77777777" w:rsidR="00BC59D8" w:rsidRPr="005C5152" w:rsidRDefault="00BC59D8" w:rsidP="00B84328">
            <w:pPr>
              <w:jc w:val="center"/>
              <w:rPr>
                <w:rFonts w:cs="Times New Roman"/>
              </w:rPr>
            </w:pPr>
          </w:p>
        </w:tc>
        <w:tc>
          <w:tcPr>
            <w:tcW w:w="428" w:type="dxa"/>
            <w:vAlign w:val="center"/>
          </w:tcPr>
          <w:p w14:paraId="3FC55823" w14:textId="77777777" w:rsidR="00BC59D8" w:rsidRPr="005C5152" w:rsidRDefault="00BC59D8" w:rsidP="00B84328">
            <w:pPr>
              <w:jc w:val="center"/>
              <w:rPr>
                <w:rFonts w:cs="Times New Roman"/>
              </w:rPr>
            </w:pPr>
          </w:p>
        </w:tc>
        <w:tc>
          <w:tcPr>
            <w:tcW w:w="428" w:type="dxa"/>
            <w:vAlign w:val="center"/>
          </w:tcPr>
          <w:p w14:paraId="10D303E5" w14:textId="77777777" w:rsidR="00BC59D8" w:rsidRPr="005C5152" w:rsidRDefault="00BC59D8" w:rsidP="00B84328">
            <w:pPr>
              <w:jc w:val="center"/>
              <w:rPr>
                <w:rFonts w:cs="Times New Roman"/>
              </w:rPr>
            </w:pPr>
          </w:p>
        </w:tc>
        <w:tc>
          <w:tcPr>
            <w:tcW w:w="428" w:type="dxa"/>
            <w:vAlign w:val="center"/>
          </w:tcPr>
          <w:p w14:paraId="0A491F1E" w14:textId="77777777" w:rsidR="00BC59D8" w:rsidRPr="005C5152" w:rsidRDefault="00BC59D8" w:rsidP="00B84328">
            <w:pPr>
              <w:jc w:val="center"/>
              <w:rPr>
                <w:rFonts w:cs="Times New Roman"/>
              </w:rPr>
            </w:pPr>
          </w:p>
        </w:tc>
        <w:tc>
          <w:tcPr>
            <w:tcW w:w="427" w:type="dxa"/>
            <w:vAlign w:val="center"/>
          </w:tcPr>
          <w:p w14:paraId="323B7AD8" w14:textId="77777777" w:rsidR="00BC59D8" w:rsidRPr="005C5152" w:rsidRDefault="00BC59D8" w:rsidP="00B84328">
            <w:pPr>
              <w:jc w:val="center"/>
              <w:rPr>
                <w:rFonts w:cs="Times New Roman"/>
              </w:rPr>
            </w:pPr>
          </w:p>
        </w:tc>
        <w:tc>
          <w:tcPr>
            <w:tcW w:w="427" w:type="dxa"/>
            <w:vAlign w:val="center"/>
          </w:tcPr>
          <w:p w14:paraId="2EE48C1B" w14:textId="77777777" w:rsidR="00BC59D8" w:rsidRPr="005C5152" w:rsidRDefault="00BC59D8" w:rsidP="00B84328">
            <w:pPr>
              <w:jc w:val="center"/>
              <w:rPr>
                <w:rFonts w:cs="Times New Roman"/>
              </w:rPr>
            </w:pPr>
          </w:p>
        </w:tc>
        <w:tc>
          <w:tcPr>
            <w:tcW w:w="427" w:type="dxa"/>
            <w:vAlign w:val="center"/>
          </w:tcPr>
          <w:p w14:paraId="10DFC745" w14:textId="77777777" w:rsidR="00BC59D8" w:rsidRPr="005C5152" w:rsidRDefault="00BC59D8" w:rsidP="00B84328">
            <w:pPr>
              <w:jc w:val="center"/>
              <w:rPr>
                <w:rFonts w:cs="Times New Roman"/>
              </w:rPr>
            </w:pPr>
          </w:p>
        </w:tc>
        <w:tc>
          <w:tcPr>
            <w:tcW w:w="427" w:type="dxa"/>
            <w:vAlign w:val="center"/>
          </w:tcPr>
          <w:p w14:paraId="73EC6546" w14:textId="77777777" w:rsidR="00BC59D8" w:rsidRPr="005C5152" w:rsidRDefault="00BC59D8" w:rsidP="00B84328">
            <w:pPr>
              <w:jc w:val="center"/>
              <w:rPr>
                <w:rFonts w:cs="Times New Roman"/>
              </w:rPr>
            </w:pPr>
          </w:p>
        </w:tc>
        <w:tc>
          <w:tcPr>
            <w:tcW w:w="427" w:type="dxa"/>
            <w:vAlign w:val="center"/>
          </w:tcPr>
          <w:p w14:paraId="4EF62C02" w14:textId="77777777" w:rsidR="00BC59D8" w:rsidRPr="005C5152" w:rsidRDefault="00BC59D8" w:rsidP="00B84328">
            <w:pPr>
              <w:jc w:val="center"/>
              <w:rPr>
                <w:rFonts w:cs="Times New Roman"/>
              </w:rPr>
            </w:pPr>
          </w:p>
        </w:tc>
        <w:tc>
          <w:tcPr>
            <w:tcW w:w="427" w:type="dxa"/>
            <w:vAlign w:val="center"/>
          </w:tcPr>
          <w:p w14:paraId="5503330D" w14:textId="77777777" w:rsidR="00BC59D8" w:rsidRPr="005C5152" w:rsidRDefault="00BC59D8" w:rsidP="00B84328">
            <w:pPr>
              <w:jc w:val="center"/>
              <w:rPr>
                <w:rFonts w:cs="Times New Roman"/>
              </w:rPr>
            </w:pPr>
          </w:p>
        </w:tc>
        <w:tc>
          <w:tcPr>
            <w:tcW w:w="427" w:type="dxa"/>
            <w:vAlign w:val="center"/>
          </w:tcPr>
          <w:p w14:paraId="76CA49E5"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981BDAB" w14:textId="77777777" w:rsidR="00BC59D8" w:rsidRPr="005C5152" w:rsidRDefault="00BC59D8" w:rsidP="00B84328">
            <w:pPr>
              <w:jc w:val="center"/>
              <w:rPr>
                <w:rFonts w:cs="Times New Roman"/>
              </w:rPr>
            </w:pPr>
          </w:p>
        </w:tc>
        <w:tc>
          <w:tcPr>
            <w:tcW w:w="427" w:type="dxa"/>
            <w:vAlign w:val="center"/>
          </w:tcPr>
          <w:p w14:paraId="11561D1E" w14:textId="77777777" w:rsidR="00BC59D8" w:rsidRPr="005C5152" w:rsidRDefault="00BC59D8" w:rsidP="00B84328">
            <w:pPr>
              <w:jc w:val="center"/>
              <w:rPr>
                <w:rFonts w:cs="Times New Roman"/>
              </w:rPr>
            </w:pPr>
          </w:p>
        </w:tc>
        <w:tc>
          <w:tcPr>
            <w:tcW w:w="427" w:type="dxa"/>
            <w:vAlign w:val="center"/>
          </w:tcPr>
          <w:p w14:paraId="2FA7D321" w14:textId="77777777" w:rsidR="00BC59D8" w:rsidRPr="005C5152" w:rsidRDefault="00BC59D8" w:rsidP="00B84328">
            <w:pPr>
              <w:jc w:val="center"/>
              <w:rPr>
                <w:rFonts w:cs="Times New Roman"/>
              </w:rPr>
            </w:pPr>
          </w:p>
        </w:tc>
        <w:tc>
          <w:tcPr>
            <w:tcW w:w="427" w:type="dxa"/>
            <w:vAlign w:val="center"/>
          </w:tcPr>
          <w:p w14:paraId="545B5A8D" w14:textId="77777777" w:rsidR="00BC59D8" w:rsidRPr="005C5152" w:rsidRDefault="00BC59D8" w:rsidP="00B84328">
            <w:pPr>
              <w:jc w:val="center"/>
              <w:rPr>
                <w:rFonts w:cs="Times New Roman"/>
              </w:rPr>
            </w:pPr>
          </w:p>
        </w:tc>
        <w:tc>
          <w:tcPr>
            <w:tcW w:w="427" w:type="dxa"/>
            <w:vAlign w:val="center"/>
          </w:tcPr>
          <w:p w14:paraId="4FADAA97" w14:textId="77777777" w:rsidR="00BC59D8" w:rsidRPr="005C5152" w:rsidRDefault="00BC59D8" w:rsidP="00B84328">
            <w:pPr>
              <w:jc w:val="center"/>
              <w:rPr>
                <w:rFonts w:cs="Times New Roman"/>
              </w:rPr>
            </w:pPr>
          </w:p>
        </w:tc>
        <w:tc>
          <w:tcPr>
            <w:tcW w:w="427" w:type="dxa"/>
            <w:vAlign w:val="center"/>
          </w:tcPr>
          <w:p w14:paraId="547634C0" w14:textId="77777777" w:rsidR="00BC59D8" w:rsidRPr="005C5152" w:rsidRDefault="00BC59D8" w:rsidP="00B84328">
            <w:pPr>
              <w:jc w:val="center"/>
              <w:rPr>
                <w:rFonts w:cs="Times New Roman"/>
              </w:rPr>
            </w:pPr>
          </w:p>
        </w:tc>
        <w:tc>
          <w:tcPr>
            <w:tcW w:w="427" w:type="dxa"/>
            <w:vAlign w:val="center"/>
          </w:tcPr>
          <w:p w14:paraId="55D2980B" w14:textId="77777777" w:rsidR="00BC59D8" w:rsidRPr="005C5152" w:rsidRDefault="00BC59D8" w:rsidP="00B84328">
            <w:pPr>
              <w:jc w:val="center"/>
              <w:rPr>
                <w:rFonts w:cs="Times New Roman"/>
              </w:rPr>
            </w:pPr>
          </w:p>
        </w:tc>
        <w:tc>
          <w:tcPr>
            <w:tcW w:w="427" w:type="dxa"/>
            <w:vAlign w:val="center"/>
          </w:tcPr>
          <w:p w14:paraId="0B1FC63A" w14:textId="77777777" w:rsidR="00BC59D8" w:rsidRPr="005C5152" w:rsidRDefault="00BC59D8" w:rsidP="00B84328">
            <w:pPr>
              <w:jc w:val="center"/>
              <w:rPr>
                <w:rFonts w:cs="Times New Roman"/>
              </w:rPr>
            </w:pPr>
          </w:p>
        </w:tc>
      </w:tr>
      <w:tr w:rsidR="00F77022" w:rsidRPr="005C5152" w14:paraId="57F361A1" w14:textId="77777777" w:rsidTr="00B84328">
        <w:trPr>
          <w:cantSplit/>
        </w:trPr>
        <w:tc>
          <w:tcPr>
            <w:tcW w:w="1915" w:type="dxa"/>
            <w:vAlign w:val="center"/>
          </w:tcPr>
          <w:p w14:paraId="07EE4CE9" w14:textId="77777777" w:rsidR="00BC59D8" w:rsidRPr="005C5152" w:rsidRDefault="003566D5" w:rsidP="00B84328">
            <w:pPr>
              <w:rPr>
                <w:rFonts w:cs="Times New Roman"/>
                <w:color w:val="0000D4"/>
                <w:u w:val="single"/>
              </w:rPr>
            </w:pPr>
            <w:hyperlink r:id="rId49" w:history="1">
              <w:r w:rsidR="00BC59D8" w:rsidRPr="005C5152">
                <w:rPr>
                  <w:rFonts w:cs="Times New Roman"/>
                  <w:color w:val="0000D4"/>
                  <w:u w:val="single"/>
                </w:rPr>
                <w:t>Grandpa Gazillions Number Yard*</w:t>
              </w:r>
            </w:hyperlink>
          </w:p>
        </w:tc>
        <w:tc>
          <w:tcPr>
            <w:tcW w:w="1710" w:type="dxa"/>
            <w:vAlign w:val="center"/>
          </w:tcPr>
          <w:p w14:paraId="5C0929B6" w14:textId="77777777" w:rsidR="00BC59D8" w:rsidRPr="005C5152" w:rsidRDefault="00BC59D8" w:rsidP="00B84328">
            <w:pPr>
              <w:rPr>
                <w:rFonts w:cs="Times New Roman"/>
              </w:rPr>
            </w:pPr>
            <w:r w:rsidRPr="005C5152">
              <w:rPr>
                <w:rFonts w:cs="Times New Roman"/>
              </w:rPr>
              <w:t xml:space="preserve">Keller </w:t>
            </w:r>
          </w:p>
        </w:tc>
        <w:tc>
          <w:tcPr>
            <w:tcW w:w="450" w:type="dxa"/>
            <w:vAlign w:val="center"/>
          </w:tcPr>
          <w:p w14:paraId="66920541" w14:textId="77777777" w:rsidR="00BC59D8" w:rsidRPr="005C5152" w:rsidRDefault="00BC59D8" w:rsidP="00B84328">
            <w:pPr>
              <w:jc w:val="center"/>
              <w:rPr>
                <w:rFonts w:cs="Times New Roman"/>
              </w:rPr>
            </w:pPr>
          </w:p>
        </w:tc>
        <w:tc>
          <w:tcPr>
            <w:tcW w:w="422" w:type="dxa"/>
            <w:vAlign w:val="center"/>
          </w:tcPr>
          <w:p w14:paraId="0AE07C29"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6107F9CC" w14:textId="77777777" w:rsidR="00BC59D8" w:rsidRPr="005C5152" w:rsidRDefault="00BC59D8" w:rsidP="00B84328">
            <w:pPr>
              <w:jc w:val="center"/>
              <w:rPr>
                <w:rFonts w:cs="Times New Roman"/>
              </w:rPr>
            </w:pPr>
          </w:p>
        </w:tc>
        <w:tc>
          <w:tcPr>
            <w:tcW w:w="428" w:type="dxa"/>
            <w:vAlign w:val="center"/>
          </w:tcPr>
          <w:p w14:paraId="0A06FD33" w14:textId="77777777" w:rsidR="00BC59D8" w:rsidRPr="005C5152" w:rsidRDefault="00BC59D8" w:rsidP="00B84328">
            <w:pPr>
              <w:jc w:val="center"/>
              <w:rPr>
                <w:rFonts w:cs="Times New Roman"/>
              </w:rPr>
            </w:pPr>
          </w:p>
        </w:tc>
        <w:tc>
          <w:tcPr>
            <w:tcW w:w="428" w:type="dxa"/>
            <w:vAlign w:val="center"/>
          </w:tcPr>
          <w:p w14:paraId="492C4B31" w14:textId="77777777" w:rsidR="00BC59D8" w:rsidRPr="005C5152" w:rsidRDefault="00BC59D8" w:rsidP="00B84328">
            <w:pPr>
              <w:jc w:val="center"/>
              <w:rPr>
                <w:rFonts w:cs="Times New Roman"/>
              </w:rPr>
            </w:pPr>
          </w:p>
        </w:tc>
        <w:tc>
          <w:tcPr>
            <w:tcW w:w="428" w:type="dxa"/>
            <w:vAlign w:val="center"/>
          </w:tcPr>
          <w:p w14:paraId="434D8372" w14:textId="77777777" w:rsidR="00BC59D8" w:rsidRPr="005C5152" w:rsidRDefault="00BC59D8" w:rsidP="00B84328">
            <w:pPr>
              <w:jc w:val="center"/>
              <w:rPr>
                <w:rFonts w:cs="Times New Roman"/>
              </w:rPr>
            </w:pPr>
          </w:p>
        </w:tc>
        <w:tc>
          <w:tcPr>
            <w:tcW w:w="427" w:type="dxa"/>
            <w:vAlign w:val="center"/>
          </w:tcPr>
          <w:p w14:paraId="0FB894CB" w14:textId="77777777" w:rsidR="00BC59D8" w:rsidRPr="005C5152" w:rsidRDefault="00BC59D8" w:rsidP="00B84328">
            <w:pPr>
              <w:jc w:val="center"/>
              <w:rPr>
                <w:rFonts w:cs="Times New Roman"/>
              </w:rPr>
            </w:pPr>
          </w:p>
        </w:tc>
        <w:tc>
          <w:tcPr>
            <w:tcW w:w="427" w:type="dxa"/>
            <w:vAlign w:val="center"/>
          </w:tcPr>
          <w:p w14:paraId="3730E432" w14:textId="77777777" w:rsidR="00BC59D8" w:rsidRPr="005C5152" w:rsidRDefault="00BC59D8" w:rsidP="00B84328">
            <w:pPr>
              <w:jc w:val="center"/>
              <w:rPr>
                <w:rFonts w:cs="Times New Roman"/>
              </w:rPr>
            </w:pPr>
          </w:p>
        </w:tc>
        <w:tc>
          <w:tcPr>
            <w:tcW w:w="427" w:type="dxa"/>
            <w:vAlign w:val="center"/>
          </w:tcPr>
          <w:p w14:paraId="69AF31B2" w14:textId="77777777" w:rsidR="00BC59D8" w:rsidRPr="005C5152" w:rsidRDefault="00BC59D8" w:rsidP="00B84328">
            <w:pPr>
              <w:jc w:val="center"/>
              <w:rPr>
                <w:rFonts w:cs="Times New Roman"/>
              </w:rPr>
            </w:pPr>
          </w:p>
        </w:tc>
        <w:tc>
          <w:tcPr>
            <w:tcW w:w="427" w:type="dxa"/>
            <w:vAlign w:val="center"/>
          </w:tcPr>
          <w:p w14:paraId="01126A36" w14:textId="77777777" w:rsidR="00BC59D8" w:rsidRPr="005C5152" w:rsidRDefault="00BC59D8" w:rsidP="00B84328">
            <w:pPr>
              <w:jc w:val="center"/>
              <w:rPr>
                <w:rFonts w:cs="Times New Roman"/>
              </w:rPr>
            </w:pPr>
          </w:p>
        </w:tc>
        <w:tc>
          <w:tcPr>
            <w:tcW w:w="427" w:type="dxa"/>
            <w:vAlign w:val="center"/>
          </w:tcPr>
          <w:p w14:paraId="3A81465A" w14:textId="77777777" w:rsidR="00BC59D8" w:rsidRPr="005C5152" w:rsidRDefault="00BC59D8" w:rsidP="00B84328">
            <w:pPr>
              <w:jc w:val="center"/>
              <w:rPr>
                <w:rFonts w:cs="Times New Roman"/>
              </w:rPr>
            </w:pPr>
          </w:p>
        </w:tc>
        <w:tc>
          <w:tcPr>
            <w:tcW w:w="427" w:type="dxa"/>
            <w:vAlign w:val="center"/>
          </w:tcPr>
          <w:p w14:paraId="0C74AF09" w14:textId="77777777" w:rsidR="00BC59D8" w:rsidRPr="005C5152" w:rsidRDefault="00BC59D8" w:rsidP="00B84328">
            <w:pPr>
              <w:jc w:val="center"/>
              <w:rPr>
                <w:rFonts w:cs="Times New Roman"/>
              </w:rPr>
            </w:pPr>
          </w:p>
        </w:tc>
        <w:tc>
          <w:tcPr>
            <w:tcW w:w="427" w:type="dxa"/>
            <w:vAlign w:val="center"/>
          </w:tcPr>
          <w:p w14:paraId="736B9E05" w14:textId="77777777" w:rsidR="00BC59D8" w:rsidRPr="005C5152" w:rsidRDefault="00BC59D8" w:rsidP="00B84328">
            <w:pPr>
              <w:jc w:val="center"/>
              <w:rPr>
                <w:rFonts w:cs="Times New Roman"/>
              </w:rPr>
            </w:pPr>
          </w:p>
        </w:tc>
        <w:tc>
          <w:tcPr>
            <w:tcW w:w="427" w:type="dxa"/>
            <w:vAlign w:val="center"/>
          </w:tcPr>
          <w:p w14:paraId="029A170A" w14:textId="77777777" w:rsidR="00BC59D8" w:rsidRPr="005C5152" w:rsidRDefault="00BC59D8" w:rsidP="00B84328">
            <w:pPr>
              <w:jc w:val="center"/>
              <w:rPr>
                <w:rFonts w:cs="Times New Roman"/>
              </w:rPr>
            </w:pPr>
          </w:p>
        </w:tc>
        <w:tc>
          <w:tcPr>
            <w:tcW w:w="427" w:type="dxa"/>
            <w:vAlign w:val="center"/>
          </w:tcPr>
          <w:p w14:paraId="6C72796D" w14:textId="77777777" w:rsidR="00BC59D8" w:rsidRPr="005C5152" w:rsidRDefault="00BC59D8" w:rsidP="00B84328">
            <w:pPr>
              <w:jc w:val="center"/>
              <w:rPr>
                <w:rFonts w:cs="Times New Roman"/>
              </w:rPr>
            </w:pPr>
          </w:p>
        </w:tc>
        <w:tc>
          <w:tcPr>
            <w:tcW w:w="427" w:type="dxa"/>
            <w:vAlign w:val="center"/>
          </w:tcPr>
          <w:p w14:paraId="7EA93D89" w14:textId="77777777" w:rsidR="00BC59D8" w:rsidRPr="005C5152" w:rsidRDefault="00BC59D8" w:rsidP="00B84328">
            <w:pPr>
              <w:jc w:val="center"/>
              <w:rPr>
                <w:rFonts w:cs="Times New Roman"/>
              </w:rPr>
            </w:pPr>
          </w:p>
        </w:tc>
        <w:tc>
          <w:tcPr>
            <w:tcW w:w="427" w:type="dxa"/>
            <w:vAlign w:val="center"/>
          </w:tcPr>
          <w:p w14:paraId="3DAABA1D" w14:textId="77777777" w:rsidR="00BC59D8" w:rsidRPr="005C5152" w:rsidRDefault="00BC59D8" w:rsidP="00B84328">
            <w:pPr>
              <w:jc w:val="center"/>
              <w:rPr>
                <w:rFonts w:cs="Times New Roman"/>
              </w:rPr>
            </w:pPr>
          </w:p>
        </w:tc>
        <w:tc>
          <w:tcPr>
            <w:tcW w:w="427" w:type="dxa"/>
            <w:vAlign w:val="center"/>
          </w:tcPr>
          <w:p w14:paraId="59B2C26D" w14:textId="77777777" w:rsidR="00BC59D8" w:rsidRPr="005C5152" w:rsidRDefault="00BC59D8" w:rsidP="00B84328">
            <w:pPr>
              <w:jc w:val="center"/>
              <w:rPr>
                <w:rFonts w:cs="Times New Roman"/>
              </w:rPr>
            </w:pPr>
          </w:p>
        </w:tc>
        <w:tc>
          <w:tcPr>
            <w:tcW w:w="427" w:type="dxa"/>
            <w:vAlign w:val="center"/>
          </w:tcPr>
          <w:p w14:paraId="39D9ABE9" w14:textId="77777777" w:rsidR="00BC59D8" w:rsidRPr="005C5152" w:rsidRDefault="00BC59D8" w:rsidP="00B84328">
            <w:pPr>
              <w:jc w:val="center"/>
              <w:rPr>
                <w:rFonts w:cs="Times New Roman"/>
              </w:rPr>
            </w:pPr>
          </w:p>
        </w:tc>
        <w:tc>
          <w:tcPr>
            <w:tcW w:w="427" w:type="dxa"/>
            <w:vAlign w:val="center"/>
          </w:tcPr>
          <w:p w14:paraId="6EA4DB17" w14:textId="77777777" w:rsidR="00BC59D8" w:rsidRPr="005C5152" w:rsidRDefault="00BC59D8" w:rsidP="00B84328">
            <w:pPr>
              <w:jc w:val="center"/>
              <w:rPr>
                <w:rFonts w:cs="Times New Roman"/>
              </w:rPr>
            </w:pPr>
          </w:p>
        </w:tc>
        <w:tc>
          <w:tcPr>
            <w:tcW w:w="427" w:type="dxa"/>
            <w:vAlign w:val="center"/>
          </w:tcPr>
          <w:p w14:paraId="4575EC34" w14:textId="77777777" w:rsidR="00BC59D8" w:rsidRPr="005C5152" w:rsidRDefault="00BC59D8" w:rsidP="00B84328">
            <w:pPr>
              <w:jc w:val="center"/>
              <w:rPr>
                <w:rFonts w:cs="Times New Roman"/>
              </w:rPr>
            </w:pPr>
          </w:p>
        </w:tc>
      </w:tr>
      <w:tr w:rsidR="00F77022" w:rsidRPr="005C5152" w14:paraId="75402132" w14:textId="77777777" w:rsidTr="00B84328">
        <w:trPr>
          <w:cantSplit/>
        </w:trPr>
        <w:tc>
          <w:tcPr>
            <w:tcW w:w="1915" w:type="dxa"/>
            <w:vAlign w:val="center"/>
          </w:tcPr>
          <w:p w14:paraId="2EF5360E" w14:textId="77777777" w:rsidR="00BC59D8" w:rsidRPr="005C5152" w:rsidRDefault="003566D5" w:rsidP="00B84328">
            <w:pPr>
              <w:rPr>
                <w:rFonts w:cs="Times New Roman"/>
                <w:color w:val="0000D4"/>
                <w:u w:val="single"/>
              </w:rPr>
            </w:pPr>
            <w:hyperlink r:id="rId50" w:history="1">
              <w:r w:rsidR="00BC59D8" w:rsidRPr="005C5152">
                <w:rPr>
                  <w:rFonts w:cs="Times New Roman"/>
                  <w:color w:val="0000D4"/>
                  <w:u w:val="single"/>
                </w:rPr>
                <w:t>Henry the Fourth*</w:t>
              </w:r>
            </w:hyperlink>
          </w:p>
        </w:tc>
        <w:tc>
          <w:tcPr>
            <w:tcW w:w="1710" w:type="dxa"/>
            <w:vAlign w:val="center"/>
          </w:tcPr>
          <w:p w14:paraId="10278564" w14:textId="77777777" w:rsidR="00BC59D8" w:rsidRPr="005C5152" w:rsidRDefault="00BC59D8" w:rsidP="00B84328">
            <w:pPr>
              <w:rPr>
                <w:rFonts w:cs="Times New Roman"/>
              </w:rPr>
            </w:pPr>
            <w:r w:rsidRPr="005C5152">
              <w:rPr>
                <w:rFonts w:cs="Times New Roman"/>
              </w:rPr>
              <w:t>Murphy</w:t>
            </w:r>
          </w:p>
        </w:tc>
        <w:tc>
          <w:tcPr>
            <w:tcW w:w="450" w:type="dxa"/>
            <w:vAlign w:val="center"/>
          </w:tcPr>
          <w:p w14:paraId="5734F9AF" w14:textId="77777777" w:rsidR="00BC59D8" w:rsidRPr="005C5152" w:rsidRDefault="00BC59D8" w:rsidP="00B84328">
            <w:pPr>
              <w:jc w:val="center"/>
              <w:rPr>
                <w:rFonts w:cs="Times New Roman"/>
              </w:rPr>
            </w:pPr>
          </w:p>
        </w:tc>
        <w:tc>
          <w:tcPr>
            <w:tcW w:w="422" w:type="dxa"/>
            <w:vAlign w:val="center"/>
          </w:tcPr>
          <w:p w14:paraId="265B9CCC" w14:textId="77777777" w:rsidR="00BC59D8" w:rsidRPr="005C5152" w:rsidRDefault="00BC59D8" w:rsidP="00B84328">
            <w:pPr>
              <w:jc w:val="center"/>
              <w:rPr>
                <w:rFonts w:cs="Times New Roman"/>
              </w:rPr>
            </w:pPr>
          </w:p>
        </w:tc>
        <w:tc>
          <w:tcPr>
            <w:tcW w:w="428" w:type="dxa"/>
            <w:vAlign w:val="center"/>
          </w:tcPr>
          <w:p w14:paraId="239AF901" w14:textId="77777777" w:rsidR="00BC59D8" w:rsidRPr="005C5152" w:rsidRDefault="00BC59D8" w:rsidP="00B84328">
            <w:pPr>
              <w:jc w:val="center"/>
              <w:rPr>
                <w:rFonts w:cs="Times New Roman"/>
              </w:rPr>
            </w:pPr>
          </w:p>
        </w:tc>
        <w:tc>
          <w:tcPr>
            <w:tcW w:w="428" w:type="dxa"/>
            <w:vAlign w:val="center"/>
          </w:tcPr>
          <w:p w14:paraId="0B4F6C5D" w14:textId="77777777" w:rsidR="00BC59D8" w:rsidRPr="005C5152" w:rsidRDefault="00BC59D8" w:rsidP="00B84328">
            <w:pPr>
              <w:jc w:val="center"/>
              <w:rPr>
                <w:rFonts w:cs="Times New Roman"/>
              </w:rPr>
            </w:pPr>
          </w:p>
        </w:tc>
        <w:tc>
          <w:tcPr>
            <w:tcW w:w="428" w:type="dxa"/>
            <w:vAlign w:val="center"/>
          </w:tcPr>
          <w:p w14:paraId="00FCECD4" w14:textId="77777777" w:rsidR="00BC59D8" w:rsidRPr="005C5152" w:rsidRDefault="00BC59D8" w:rsidP="00B84328">
            <w:pPr>
              <w:jc w:val="center"/>
              <w:rPr>
                <w:rFonts w:cs="Times New Roman"/>
              </w:rPr>
            </w:pPr>
          </w:p>
        </w:tc>
        <w:tc>
          <w:tcPr>
            <w:tcW w:w="428" w:type="dxa"/>
            <w:vAlign w:val="center"/>
          </w:tcPr>
          <w:p w14:paraId="0216279C" w14:textId="77777777" w:rsidR="00BC59D8" w:rsidRPr="005C5152" w:rsidRDefault="00BC59D8" w:rsidP="00B84328">
            <w:pPr>
              <w:jc w:val="center"/>
              <w:rPr>
                <w:rFonts w:cs="Times New Roman"/>
              </w:rPr>
            </w:pPr>
          </w:p>
        </w:tc>
        <w:tc>
          <w:tcPr>
            <w:tcW w:w="427" w:type="dxa"/>
            <w:vAlign w:val="center"/>
          </w:tcPr>
          <w:p w14:paraId="26FA2DB1" w14:textId="77777777" w:rsidR="00BC59D8" w:rsidRPr="005C5152" w:rsidRDefault="00BC59D8" w:rsidP="00B84328">
            <w:pPr>
              <w:jc w:val="center"/>
              <w:rPr>
                <w:rFonts w:cs="Times New Roman"/>
              </w:rPr>
            </w:pPr>
          </w:p>
        </w:tc>
        <w:tc>
          <w:tcPr>
            <w:tcW w:w="427" w:type="dxa"/>
            <w:vAlign w:val="center"/>
          </w:tcPr>
          <w:p w14:paraId="66B7B01B" w14:textId="77777777" w:rsidR="00BC59D8" w:rsidRPr="005C5152" w:rsidRDefault="00BC59D8" w:rsidP="00B84328">
            <w:pPr>
              <w:jc w:val="center"/>
              <w:rPr>
                <w:rFonts w:cs="Times New Roman"/>
              </w:rPr>
            </w:pPr>
          </w:p>
        </w:tc>
        <w:tc>
          <w:tcPr>
            <w:tcW w:w="427" w:type="dxa"/>
            <w:vAlign w:val="center"/>
          </w:tcPr>
          <w:p w14:paraId="2FEBF455" w14:textId="77777777" w:rsidR="00BC59D8" w:rsidRPr="005C5152" w:rsidRDefault="00BC59D8" w:rsidP="00B84328">
            <w:pPr>
              <w:jc w:val="center"/>
              <w:rPr>
                <w:rFonts w:cs="Times New Roman"/>
              </w:rPr>
            </w:pPr>
          </w:p>
        </w:tc>
        <w:tc>
          <w:tcPr>
            <w:tcW w:w="427" w:type="dxa"/>
            <w:vAlign w:val="center"/>
          </w:tcPr>
          <w:p w14:paraId="0A092E0F" w14:textId="77777777" w:rsidR="00BC59D8" w:rsidRPr="005C5152" w:rsidRDefault="00BC59D8" w:rsidP="00B84328">
            <w:pPr>
              <w:jc w:val="center"/>
              <w:rPr>
                <w:rFonts w:cs="Times New Roman"/>
              </w:rPr>
            </w:pPr>
          </w:p>
        </w:tc>
        <w:tc>
          <w:tcPr>
            <w:tcW w:w="427" w:type="dxa"/>
            <w:vAlign w:val="center"/>
          </w:tcPr>
          <w:p w14:paraId="1D38AC60" w14:textId="77777777" w:rsidR="00BC59D8" w:rsidRPr="005C5152" w:rsidRDefault="00BC59D8" w:rsidP="00B84328">
            <w:pPr>
              <w:jc w:val="center"/>
              <w:rPr>
                <w:rFonts w:cs="Times New Roman"/>
              </w:rPr>
            </w:pPr>
          </w:p>
        </w:tc>
        <w:tc>
          <w:tcPr>
            <w:tcW w:w="427" w:type="dxa"/>
            <w:vAlign w:val="center"/>
          </w:tcPr>
          <w:p w14:paraId="223997D3" w14:textId="77777777" w:rsidR="00BC59D8" w:rsidRPr="005C5152" w:rsidRDefault="00BC59D8" w:rsidP="00B84328">
            <w:pPr>
              <w:jc w:val="center"/>
              <w:rPr>
                <w:rFonts w:cs="Times New Roman"/>
              </w:rPr>
            </w:pPr>
          </w:p>
        </w:tc>
        <w:tc>
          <w:tcPr>
            <w:tcW w:w="427" w:type="dxa"/>
            <w:vAlign w:val="center"/>
          </w:tcPr>
          <w:p w14:paraId="16822EEE" w14:textId="77777777" w:rsidR="00BC59D8" w:rsidRPr="005C5152" w:rsidRDefault="00BC59D8" w:rsidP="00B84328">
            <w:pPr>
              <w:jc w:val="center"/>
              <w:rPr>
                <w:rFonts w:cs="Times New Roman"/>
              </w:rPr>
            </w:pPr>
          </w:p>
        </w:tc>
        <w:tc>
          <w:tcPr>
            <w:tcW w:w="427" w:type="dxa"/>
            <w:vAlign w:val="center"/>
          </w:tcPr>
          <w:p w14:paraId="1B4F198F" w14:textId="77777777" w:rsidR="00BC59D8" w:rsidRPr="005C5152" w:rsidRDefault="00BC59D8" w:rsidP="00B84328">
            <w:pPr>
              <w:jc w:val="center"/>
              <w:rPr>
                <w:rFonts w:cs="Times New Roman"/>
              </w:rPr>
            </w:pPr>
          </w:p>
        </w:tc>
        <w:tc>
          <w:tcPr>
            <w:tcW w:w="427" w:type="dxa"/>
            <w:vAlign w:val="center"/>
          </w:tcPr>
          <w:p w14:paraId="44944629" w14:textId="77777777" w:rsidR="00BC59D8" w:rsidRPr="005C5152" w:rsidRDefault="00BC59D8" w:rsidP="00B84328">
            <w:pPr>
              <w:jc w:val="center"/>
              <w:rPr>
                <w:rFonts w:cs="Times New Roman"/>
              </w:rPr>
            </w:pPr>
          </w:p>
        </w:tc>
        <w:tc>
          <w:tcPr>
            <w:tcW w:w="427" w:type="dxa"/>
            <w:vAlign w:val="center"/>
          </w:tcPr>
          <w:p w14:paraId="07546A1D" w14:textId="77777777" w:rsidR="00BC59D8" w:rsidRPr="005C5152" w:rsidRDefault="00BC59D8" w:rsidP="00B84328">
            <w:pPr>
              <w:jc w:val="center"/>
              <w:rPr>
                <w:rFonts w:cs="Times New Roman"/>
              </w:rPr>
            </w:pPr>
          </w:p>
        </w:tc>
        <w:tc>
          <w:tcPr>
            <w:tcW w:w="427" w:type="dxa"/>
            <w:vAlign w:val="center"/>
          </w:tcPr>
          <w:p w14:paraId="4C779E7F" w14:textId="77777777" w:rsidR="00BC59D8" w:rsidRPr="005C5152" w:rsidRDefault="00BC59D8" w:rsidP="00B84328">
            <w:pPr>
              <w:jc w:val="center"/>
              <w:rPr>
                <w:rFonts w:cs="Times New Roman"/>
              </w:rPr>
            </w:pPr>
          </w:p>
        </w:tc>
        <w:tc>
          <w:tcPr>
            <w:tcW w:w="427" w:type="dxa"/>
            <w:vAlign w:val="center"/>
          </w:tcPr>
          <w:p w14:paraId="24083E50" w14:textId="77777777" w:rsidR="00BC59D8" w:rsidRPr="005C5152" w:rsidRDefault="00BC59D8" w:rsidP="00B84328">
            <w:pPr>
              <w:jc w:val="center"/>
              <w:rPr>
                <w:rFonts w:cs="Times New Roman"/>
              </w:rPr>
            </w:pPr>
          </w:p>
        </w:tc>
        <w:tc>
          <w:tcPr>
            <w:tcW w:w="427" w:type="dxa"/>
            <w:vAlign w:val="center"/>
          </w:tcPr>
          <w:p w14:paraId="6B4B442C" w14:textId="77777777" w:rsidR="00BC59D8" w:rsidRPr="005C5152" w:rsidRDefault="00BC59D8" w:rsidP="00B84328">
            <w:pPr>
              <w:jc w:val="center"/>
              <w:rPr>
                <w:rFonts w:cs="Times New Roman"/>
              </w:rPr>
            </w:pPr>
          </w:p>
        </w:tc>
        <w:tc>
          <w:tcPr>
            <w:tcW w:w="427" w:type="dxa"/>
            <w:vAlign w:val="center"/>
          </w:tcPr>
          <w:p w14:paraId="41834644" w14:textId="77777777" w:rsidR="00BC59D8" w:rsidRPr="005C5152" w:rsidRDefault="00BC59D8" w:rsidP="00B84328">
            <w:pPr>
              <w:jc w:val="center"/>
              <w:rPr>
                <w:rFonts w:cs="Times New Roman"/>
              </w:rPr>
            </w:pPr>
          </w:p>
        </w:tc>
        <w:tc>
          <w:tcPr>
            <w:tcW w:w="427" w:type="dxa"/>
            <w:vAlign w:val="center"/>
          </w:tcPr>
          <w:p w14:paraId="642B8953" w14:textId="77777777" w:rsidR="00BC59D8" w:rsidRPr="005C5152" w:rsidRDefault="00BC59D8" w:rsidP="00B84328">
            <w:pPr>
              <w:jc w:val="center"/>
              <w:rPr>
                <w:rFonts w:cs="Times New Roman"/>
              </w:rPr>
            </w:pPr>
            <w:r w:rsidRPr="005C5152">
              <w:rPr>
                <w:rFonts w:cs="Times New Roman"/>
              </w:rPr>
              <w:t>x</w:t>
            </w:r>
          </w:p>
        </w:tc>
      </w:tr>
      <w:tr w:rsidR="00F77022" w:rsidRPr="005C5152" w14:paraId="795D7859" w14:textId="77777777" w:rsidTr="00B84328">
        <w:trPr>
          <w:cantSplit/>
        </w:trPr>
        <w:tc>
          <w:tcPr>
            <w:tcW w:w="1915" w:type="dxa"/>
            <w:vAlign w:val="center"/>
          </w:tcPr>
          <w:p w14:paraId="38467885" w14:textId="77777777" w:rsidR="00BC59D8" w:rsidRPr="005C5152" w:rsidRDefault="003566D5" w:rsidP="00B84328">
            <w:pPr>
              <w:rPr>
                <w:rFonts w:cs="Times New Roman"/>
                <w:color w:val="0000D4"/>
                <w:u w:val="single"/>
              </w:rPr>
            </w:pPr>
            <w:hyperlink r:id="rId51" w:history="1">
              <w:r w:rsidR="00BC59D8" w:rsidRPr="005C5152">
                <w:rPr>
                  <w:rFonts w:cs="Times New Roman"/>
                  <w:color w:val="0000D4"/>
                  <w:u w:val="single"/>
                </w:rPr>
                <w:t xml:space="preserve">How Many Snails </w:t>
              </w:r>
            </w:hyperlink>
          </w:p>
        </w:tc>
        <w:tc>
          <w:tcPr>
            <w:tcW w:w="1710" w:type="dxa"/>
            <w:vAlign w:val="center"/>
          </w:tcPr>
          <w:p w14:paraId="028A5BD0" w14:textId="77777777" w:rsidR="00BC59D8" w:rsidRPr="005C5152" w:rsidRDefault="00BC59D8" w:rsidP="00B84328">
            <w:pPr>
              <w:rPr>
                <w:rFonts w:cs="Times New Roman"/>
              </w:rPr>
            </w:pPr>
            <w:r w:rsidRPr="005C5152">
              <w:rPr>
                <w:rFonts w:cs="Times New Roman"/>
              </w:rPr>
              <w:t>Paul</w:t>
            </w:r>
          </w:p>
        </w:tc>
        <w:tc>
          <w:tcPr>
            <w:tcW w:w="450" w:type="dxa"/>
            <w:vAlign w:val="center"/>
          </w:tcPr>
          <w:p w14:paraId="10F0F7B5"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075B96A1"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5FAE479F" w14:textId="77777777" w:rsidR="00BC59D8" w:rsidRPr="005C5152" w:rsidRDefault="00BC59D8" w:rsidP="00B84328">
            <w:pPr>
              <w:jc w:val="center"/>
              <w:rPr>
                <w:rFonts w:cs="Times New Roman"/>
              </w:rPr>
            </w:pPr>
          </w:p>
        </w:tc>
        <w:tc>
          <w:tcPr>
            <w:tcW w:w="428" w:type="dxa"/>
            <w:vAlign w:val="center"/>
          </w:tcPr>
          <w:p w14:paraId="3BFE9440" w14:textId="77777777" w:rsidR="00BC59D8" w:rsidRPr="005C5152" w:rsidRDefault="00BC59D8" w:rsidP="00B84328">
            <w:pPr>
              <w:jc w:val="center"/>
              <w:rPr>
                <w:rFonts w:cs="Times New Roman"/>
              </w:rPr>
            </w:pPr>
          </w:p>
        </w:tc>
        <w:tc>
          <w:tcPr>
            <w:tcW w:w="428" w:type="dxa"/>
            <w:vAlign w:val="center"/>
          </w:tcPr>
          <w:p w14:paraId="308A2DE6" w14:textId="77777777" w:rsidR="00BC59D8" w:rsidRPr="005C5152" w:rsidRDefault="00BC59D8" w:rsidP="00B84328">
            <w:pPr>
              <w:jc w:val="center"/>
              <w:rPr>
                <w:rFonts w:cs="Times New Roman"/>
              </w:rPr>
            </w:pPr>
          </w:p>
        </w:tc>
        <w:tc>
          <w:tcPr>
            <w:tcW w:w="428" w:type="dxa"/>
            <w:vAlign w:val="center"/>
          </w:tcPr>
          <w:p w14:paraId="400F9171" w14:textId="77777777" w:rsidR="00BC59D8" w:rsidRPr="005C5152" w:rsidRDefault="00BC59D8" w:rsidP="00B84328">
            <w:pPr>
              <w:jc w:val="center"/>
              <w:rPr>
                <w:rFonts w:cs="Times New Roman"/>
              </w:rPr>
            </w:pPr>
          </w:p>
        </w:tc>
        <w:tc>
          <w:tcPr>
            <w:tcW w:w="427" w:type="dxa"/>
            <w:vAlign w:val="center"/>
          </w:tcPr>
          <w:p w14:paraId="304B816E" w14:textId="77777777" w:rsidR="00BC59D8" w:rsidRPr="005C5152" w:rsidRDefault="00BC59D8" w:rsidP="00B84328">
            <w:pPr>
              <w:jc w:val="center"/>
              <w:rPr>
                <w:rFonts w:cs="Times New Roman"/>
              </w:rPr>
            </w:pPr>
          </w:p>
        </w:tc>
        <w:tc>
          <w:tcPr>
            <w:tcW w:w="427" w:type="dxa"/>
            <w:vAlign w:val="center"/>
          </w:tcPr>
          <w:p w14:paraId="5BB12995" w14:textId="77777777" w:rsidR="00BC59D8" w:rsidRPr="005C5152" w:rsidRDefault="00BC59D8" w:rsidP="00B84328">
            <w:pPr>
              <w:jc w:val="center"/>
              <w:rPr>
                <w:rFonts w:cs="Times New Roman"/>
              </w:rPr>
            </w:pPr>
          </w:p>
        </w:tc>
        <w:tc>
          <w:tcPr>
            <w:tcW w:w="427" w:type="dxa"/>
            <w:vAlign w:val="center"/>
          </w:tcPr>
          <w:p w14:paraId="3695240D" w14:textId="77777777" w:rsidR="00BC59D8" w:rsidRPr="005C5152" w:rsidRDefault="00BC59D8" w:rsidP="00B84328">
            <w:pPr>
              <w:jc w:val="center"/>
              <w:rPr>
                <w:rFonts w:cs="Times New Roman"/>
              </w:rPr>
            </w:pPr>
          </w:p>
        </w:tc>
        <w:tc>
          <w:tcPr>
            <w:tcW w:w="427" w:type="dxa"/>
            <w:vAlign w:val="center"/>
          </w:tcPr>
          <w:p w14:paraId="1294E848" w14:textId="77777777" w:rsidR="00BC59D8" w:rsidRPr="005C5152" w:rsidRDefault="00BC59D8" w:rsidP="00B84328">
            <w:pPr>
              <w:jc w:val="center"/>
              <w:rPr>
                <w:rFonts w:cs="Times New Roman"/>
              </w:rPr>
            </w:pPr>
          </w:p>
        </w:tc>
        <w:tc>
          <w:tcPr>
            <w:tcW w:w="427" w:type="dxa"/>
            <w:vAlign w:val="center"/>
          </w:tcPr>
          <w:p w14:paraId="759FD8A9" w14:textId="77777777" w:rsidR="00BC59D8" w:rsidRPr="005C5152" w:rsidRDefault="00BC59D8" w:rsidP="00B84328">
            <w:pPr>
              <w:jc w:val="center"/>
              <w:rPr>
                <w:rFonts w:cs="Times New Roman"/>
              </w:rPr>
            </w:pPr>
          </w:p>
        </w:tc>
        <w:tc>
          <w:tcPr>
            <w:tcW w:w="427" w:type="dxa"/>
            <w:vAlign w:val="center"/>
          </w:tcPr>
          <w:p w14:paraId="1047C8AE" w14:textId="77777777" w:rsidR="00BC59D8" w:rsidRPr="005C5152" w:rsidRDefault="00BC59D8" w:rsidP="00B84328">
            <w:pPr>
              <w:jc w:val="center"/>
              <w:rPr>
                <w:rFonts w:cs="Times New Roman"/>
              </w:rPr>
            </w:pPr>
          </w:p>
        </w:tc>
        <w:tc>
          <w:tcPr>
            <w:tcW w:w="427" w:type="dxa"/>
            <w:vAlign w:val="center"/>
          </w:tcPr>
          <w:p w14:paraId="2CEA634D" w14:textId="77777777" w:rsidR="00BC59D8" w:rsidRPr="005C5152" w:rsidRDefault="00BC59D8" w:rsidP="00B84328">
            <w:pPr>
              <w:jc w:val="center"/>
              <w:rPr>
                <w:rFonts w:cs="Times New Roman"/>
              </w:rPr>
            </w:pPr>
          </w:p>
        </w:tc>
        <w:tc>
          <w:tcPr>
            <w:tcW w:w="427" w:type="dxa"/>
            <w:vAlign w:val="center"/>
          </w:tcPr>
          <w:p w14:paraId="36F03B45" w14:textId="77777777" w:rsidR="00BC59D8" w:rsidRPr="005C5152" w:rsidRDefault="00BC59D8" w:rsidP="00B84328">
            <w:pPr>
              <w:jc w:val="center"/>
              <w:rPr>
                <w:rFonts w:cs="Times New Roman"/>
              </w:rPr>
            </w:pPr>
          </w:p>
        </w:tc>
        <w:tc>
          <w:tcPr>
            <w:tcW w:w="427" w:type="dxa"/>
            <w:vAlign w:val="center"/>
          </w:tcPr>
          <w:p w14:paraId="391E85AE" w14:textId="77777777" w:rsidR="00BC59D8" w:rsidRPr="005C5152" w:rsidRDefault="00BC59D8" w:rsidP="00B84328">
            <w:pPr>
              <w:jc w:val="center"/>
              <w:rPr>
                <w:rFonts w:cs="Times New Roman"/>
              </w:rPr>
            </w:pPr>
          </w:p>
        </w:tc>
        <w:tc>
          <w:tcPr>
            <w:tcW w:w="427" w:type="dxa"/>
            <w:vAlign w:val="center"/>
          </w:tcPr>
          <w:p w14:paraId="62FB4637"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5CC19C4C" w14:textId="77777777" w:rsidR="00BC59D8" w:rsidRPr="005C5152" w:rsidRDefault="00BC59D8" w:rsidP="00B84328">
            <w:pPr>
              <w:jc w:val="center"/>
              <w:rPr>
                <w:rFonts w:cs="Times New Roman"/>
              </w:rPr>
            </w:pPr>
          </w:p>
        </w:tc>
        <w:tc>
          <w:tcPr>
            <w:tcW w:w="427" w:type="dxa"/>
            <w:vAlign w:val="center"/>
          </w:tcPr>
          <w:p w14:paraId="0A95F42B" w14:textId="77777777" w:rsidR="00BC59D8" w:rsidRPr="005C5152" w:rsidRDefault="00BC59D8" w:rsidP="00B84328">
            <w:pPr>
              <w:jc w:val="center"/>
              <w:rPr>
                <w:rFonts w:cs="Times New Roman"/>
              </w:rPr>
            </w:pPr>
          </w:p>
        </w:tc>
        <w:tc>
          <w:tcPr>
            <w:tcW w:w="427" w:type="dxa"/>
            <w:vAlign w:val="center"/>
          </w:tcPr>
          <w:p w14:paraId="35C4BFF5" w14:textId="77777777" w:rsidR="00BC59D8" w:rsidRPr="005C5152" w:rsidRDefault="00BC59D8" w:rsidP="00B84328">
            <w:pPr>
              <w:jc w:val="center"/>
              <w:rPr>
                <w:rFonts w:cs="Times New Roman"/>
              </w:rPr>
            </w:pPr>
          </w:p>
        </w:tc>
        <w:tc>
          <w:tcPr>
            <w:tcW w:w="427" w:type="dxa"/>
            <w:vAlign w:val="center"/>
          </w:tcPr>
          <w:p w14:paraId="5804E588" w14:textId="77777777" w:rsidR="00BC59D8" w:rsidRPr="005C5152" w:rsidRDefault="00BC59D8" w:rsidP="00B84328">
            <w:pPr>
              <w:jc w:val="center"/>
              <w:rPr>
                <w:rFonts w:cs="Times New Roman"/>
              </w:rPr>
            </w:pPr>
          </w:p>
        </w:tc>
        <w:tc>
          <w:tcPr>
            <w:tcW w:w="427" w:type="dxa"/>
            <w:vAlign w:val="center"/>
          </w:tcPr>
          <w:p w14:paraId="4EE66FD7" w14:textId="77777777" w:rsidR="00BC59D8" w:rsidRPr="005C5152" w:rsidRDefault="00BC59D8" w:rsidP="00B84328">
            <w:pPr>
              <w:jc w:val="center"/>
              <w:rPr>
                <w:rFonts w:cs="Times New Roman"/>
              </w:rPr>
            </w:pPr>
          </w:p>
        </w:tc>
      </w:tr>
      <w:tr w:rsidR="00F77022" w:rsidRPr="005C5152" w14:paraId="47536E3C" w14:textId="77777777" w:rsidTr="00B84328">
        <w:trPr>
          <w:cantSplit/>
        </w:trPr>
        <w:tc>
          <w:tcPr>
            <w:tcW w:w="1915" w:type="dxa"/>
            <w:vAlign w:val="center"/>
          </w:tcPr>
          <w:p w14:paraId="11DEE818" w14:textId="77777777" w:rsidR="00BC59D8" w:rsidRPr="005C5152" w:rsidRDefault="003566D5" w:rsidP="00B84328">
            <w:pPr>
              <w:rPr>
                <w:rFonts w:cs="Times New Roman"/>
                <w:color w:val="0000D4"/>
                <w:u w:val="single"/>
              </w:rPr>
            </w:pPr>
            <w:hyperlink r:id="rId52" w:history="1">
              <w:r w:rsidR="00BC59D8" w:rsidRPr="005C5152">
                <w:rPr>
                  <w:rFonts w:cs="Times New Roman"/>
                  <w:color w:val="0000D4"/>
                  <w:u w:val="single"/>
                </w:rPr>
                <w:t>How many, how many, how many*</w:t>
              </w:r>
            </w:hyperlink>
          </w:p>
        </w:tc>
        <w:tc>
          <w:tcPr>
            <w:tcW w:w="1710" w:type="dxa"/>
            <w:vAlign w:val="center"/>
          </w:tcPr>
          <w:p w14:paraId="2F7A9AA4" w14:textId="77777777" w:rsidR="00BC59D8" w:rsidRPr="005C5152" w:rsidRDefault="00BC59D8" w:rsidP="00B84328">
            <w:pPr>
              <w:rPr>
                <w:rFonts w:cs="Times New Roman"/>
              </w:rPr>
            </w:pPr>
            <w:r w:rsidRPr="005C5152">
              <w:rPr>
                <w:rFonts w:cs="Times New Roman"/>
              </w:rPr>
              <w:t>Walton</w:t>
            </w:r>
          </w:p>
        </w:tc>
        <w:tc>
          <w:tcPr>
            <w:tcW w:w="450" w:type="dxa"/>
            <w:vAlign w:val="center"/>
          </w:tcPr>
          <w:p w14:paraId="0D8B48B8" w14:textId="77777777" w:rsidR="00BC59D8" w:rsidRPr="005C5152" w:rsidRDefault="00BC59D8" w:rsidP="00B84328">
            <w:pPr>
              <w:jc w:val="center"/>
              <w:rPr>
                <w:rFonts w:cs="Times New Roman"/>
              </w:rPr>
            </w:pPr>
          </w:p>
        </w:tc>
        <w:tc>
          <w:tcPr>
            <w:tcW w:w="422" w:type="dxa"/>
            <w:vAlign w:val="center"/>
          </w:tcPr>
          <w:p w14:paraId="337164BB" w14:textId="77777777" w:rsidR="00BC59D8" w:rsidRPr="005C5152" w:rsidRDefault="00BC59D8" w:rsidP="00B84328">
            <w:pPr>
              <w:jc w:val="center"/>
              <w:rPr>
                <w:rFonts w:cs="Times New Roman"/>
              </w:rPr>
            </w:pPr>
          </w:p>
        </w:tc>
        <w:tc>
          <w:tcPr>
            <w:tcW w:w="428" w:type="dxa"/>
            <w:vAlign w:val="center"/>
          </w:tcPr>
          <w:p w14:paraId="20322204" w14:textId="77777777" w:rsidR="00BC59D8" w:rsidRPr="005C5152" w:rsidRDefault="00BC59D8" w:rsidP="00B84328">
            <w:pPr>
              <w:jc w:val="center"/>
              <w:rPr>
                <w:rFonts w:cs="Times New Roman"/>
              </w:rPr>
            </w:pPr>
          </w:p>
        </w:tc>
        <w:tc>
          <w:tcPr>
            <w:tcW w:w="428" w:type="dxa"/>
            <w:vAlign w:val="center"/>
          </w:tcPr>
          <w:p w14:paraId="3E4FC341" w14:textId="77777777" w:rsidR="00BC59D8" w:rsidRPr="005C5152" w:rsidRDefault="00BC59D8" w:rsidP="00B84328">
            <w:pPr>
              <w:jc w:val="center"/>
              <w:rPr>
                <w:rFonts w:cs="Times New Roman"/>
              </w:rPr>
            </w:pPr>
          </w:p>
        </w:tc>
        <w:tc>
          <w:tcPr>
            <w:tcW w:w="428" w:type="dxa"/>
            <w:vAlign w:val="center"/>
          </w:tcPr>
          <w:p w14:paraId="15025940" w14:textId="77777777" w:rsidR="00BC59D8" w:rsidRPr="005C5152" w:rsidRDefault="00BC59D8" w:rsidP="00B84328">
            <w:pPr>
              <w:jc w:val="center"/>
              <w:rPr>
                <w:rFonts w:cs="Times New Roman"/>
              </w:rPr>
            </w:pPr>
          </w:p>
        </w:tc>
        <w:tc>
          <w:tcPr>
            <w:tcW w:w="428" w:type="dxa"/>
            <w:vAlign w:val="center"/>
          </w:tcPr>
          <w:p w14:paraId="1626AE6A" w14:textId="77777777" w:rsidR="00BC59D8" w:rsidRPr="005C5152" w:rsidRDefault="00BC59D8" w:rsidP="00B84328">
            <w:pPr>
              <w:jc w:val="center"/>
              <w:rPr>
                <w:rFonts w:cs="Times New Roman"/>
              </w:rPr>
            </w:pPr>
          </w:p>
        </w:tc>
        <w:tc>
          <w:tcPr>
            <w:tcW w:w="427" w:type="dxa"/>
            <w:vAlign w:val="center"/>
          </w:tcPr>
          <w:p w14:paraId="64FDDAE4" w14:textId="77777777" w:rsidR="00BC59D8" w:rsidRPr="005C5152" w:rsidRDefault="00BC59D8" w:rsidP="00B84328">
            <w:pPr>
              <w:jc w:val="center"/>
              <w:rPr>
                <w:rFonts w:cs="Times New Roman"/>
              </w:rPr>
            </w:pPr>
          </w:p>
        </w:tc>
        <w:tc>
          <w:tcPr>
            <w:tcW w:w="427" w:type="dxa"/>
            <w:vAlign w:val="center"/>
          </w:tcPr>
          <w:p w14:paraId="79C35A7B" w14:textId="77777777" w:rsidR="00BC59D8" w:rsidRPr="005C5152" w:rsidRDefault="00BC59D8" w:rsidP="00B84328">
            <w:pPr>
              <w:jc w:val="center"/>
              <w:rPr>
                <w:rFonts w:cs="Times New Roman"/>
              </w:rPr>
            </w:pPr>
          </w:p>
        </w:tc>
        <w:tc>
          <w:tcPr>
            <w:tcW w:w="427" w:type="dxa"/>
            <w:vAlign w:val="center"/>
          </w:tcPr>
          <w:p w14:paraId="567311F9" w14:textId="77777777" w:rsidR="00BC59D8" w:rsidRPr="005C5152" w:rsidRDefault="00BC59D8" w:rsidP="00B84328">
            <w:pPr>
              <w:jc w:val="center"/>
              <w:rPr>
                <w:rFonts w:cs="Times New Roman"/>
              </w:rPr>
            </w:pPr>
          </w:p>
        </w:tc>
        <w:tc>
          <w:tcPr>
            <w:tcW w:w="427" w:type="dxa"/>
            <w:vAlign w:val="center"/>
          </w:tcPr>
          <w:p w14:paraId="17856FE0" w14:textId="77777777" w:rsidR="00BC59D8" w:rsidRPr="005C5152" w:rsidRDefault="00BC59D8" w:rsidP="00B84328">
            <w:pPr>
              <w:jc w:val="center"/>
              <w:rPr>
                <w:rFonts w:cs="Times New Roman"/>
              </w:rPr>
            </w:pPr>
          </w:p>
        </w:tc>
        <w:tc>
          <w:tcPr>
            <w:tcW w:w="427" w:type="dxa"/>
            <w:vAlign w:val="center"/>
          </w:tcPr>
          <w:p w14:paraId="7521A5DC" w14:textId="77777777" w:rsidR="00BC59D8" w:rsidRPr="005C5152" w:rsidRDefault="00BC59D8" w:rsidP="00B84328">
            <w:pPr>
              <w:jc w:val="center"/>
              <w:rPr>
                <w:rFonts w:cs="Times New Roman"/>
              </w:rPr>
            </w:pPr>
          </w:p>
        </w:tc>
        <w:tc>
          <w:tcPr>
            <w:tcW w:w="427" w:type="dxa"/>
            <w:vAlign w:val="center"/>
          </w:tcPr>
          <w:p w14:paraId="26E4DFAF" w14:textId="77777777" w:rsidR="00BC59D8" w:rsidRPr="005C5152" w:rsidRDefault="00BC59D8" w:rsidP="00B84328">
            <w:pPr>
              <w:jc w:val="center"/>
              <w:rPr>
                <w:rFonts w:cs="Times New Roman"/>
              </w:rPr>
            </w:pPr>
          </w:p>
        </w:tc>
        <w:tc>
          <w:tcPr>
            <w:tcW w:w="427" w:type="dxa"/>
            <w:vAlign w:val="center"/>
          </w:tcPr>
          <w:p w14:paraId="356612AB" w14:textId="77777777" w:rsidR="00BC59D8" w:rsidRPr="005C5152" w:rsidRDefault="00BC59D8" w:rsidP="00B84328">
            <w:pPr>
              <w:jc w:val="center"/>
              <w:rPr>
                <w:rFonts w:cs="Times New Roman"/>
              </w:rPr>
            </w:pPr>
          </w:p>
        </w:tc>
        <w:tc>
          <w:tcPr>
            <w:tcW w:w="427" w:type="dxa"/>
            <w:vAlign w:val="center"/>
          </w:tcPr>
          <w:p w14:paraId="27E6F8A6"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2DDB991" w14:textId="77777777" w:rsidR="00BC59D8" w:rsidRPr="005C5152" w:rsidRDefault="00BC59D8" w:rsidP="00B84328">
            <w:pPr>
              <w:jc w:val="center"/>
              <w:rPr>
                <w:rFonts w:cs="Times New Roman"/>
              </w:rPr>
            </w:pPr>
          </w:p>
        </w:tc>
        <w:tc>
          <w:tcPr>
            <w:tcW w:w="427" w:type="dxa"/>
            <w:vAlign w:val="center"/>
          </w:tcPr>
          <w:p w14:paraId="6F24D188" w14:textId="77777777" w:rsidR="00BC59D8" w:rsidRPr="005C5152" w:rsidRDefault="00BC59D8" w:rsidP="00B84328">
            <w:pPr>
              <w:jc w:val="center"/>
              <w:rPr>
                <w:rFonts w:cs="Times New Roman"/>
              </w:rPr>
            </w:pPr>
          </w:p>
        </w:tc>
        <w:tc>
          <w:tcPr>
            <w:tcW w:w="427" w:type="dxa"/>
            <w:vAlign w:val="center"/>
          </w:tcPr>
          <w:p w14:paraId="728730C9" w14:textId="77777777" w:rsidR="00BC59D8" w:rsidRPr="005C5152" w:rsidRDefault="00BC59D8" w:rsidP="00B84328">
            <w:pPr>
              <w:jc w:val="center"/>
              <w:rPr>
                <w:rFonts w:cs="Times New Roman"/>
              </w:rPr>
            </w:pPr>
          </w:p>
        </w:tc>
        <w:tc>
          <w:tcPr>
            <w:tcW w:w="427" w:type="dxa"/>
            <w:vAlign w:val="center"/>
          </w:tcPr>
          <w:p w14:paraId="47677BE4" w14:textId="77777777" w:rsidR="00BC59D8" w:rsidRPr="005C5152" w:rsidRDefault="00BC59D8" w:rsidP="00B84328">
            <w:pPr>
              <w:jc w:val="center"/>
              <w:rPr>
                <w:rFonts w:cs="Times New Roman"/>
              </w:rPr>
            </w:pPr>
          </w:p>
        </w:tc>
        <w:tc>
          <w:tcPr>
            <w:tcW w:w="427" w:type="dxa"/>
            <w:vAlign w:val="center"/>
          </w:tcPr>
          <w:p w14:paraId="6808B0D1" w14:textId="77777777" w:rsidR="00BC59D8" w:rsidRPr="005C5152" w:rsidRDefault="00BC59D8" w:rsidP="00B84328">
            <w:pPr>
              <w:jc w:val="center"/>
              <w:rPr>
                <w:rFonts w:cs="Times New Roman"/>
              </w:rPr>
            </w:pPr>
          </w:p>
        </w:tc>
        <w:tc>
          <w:tcPr>
            <w:tcW w:w="427" w:type="dxa"/>
            <w:vAlign w:val="center"/>
          </w:tcPr>
          <w:p w14:paraId="30743DB5" w14:textId="77777777" w:rsidR="00BC59D8" w:rsidRPr="005C5152" w:rsidRDefault="00BC59D8" w:rsidP="00B84328">
            <w:pPr>
              <w:jc w:val="center"/>
              <w:rPr>
                <w:rFonts w:cs="Times New Roman"/>
              </w:rPr>
            </w:pPr>
          </w:p>
        </w:tc>
        <w:tc>
          <w:tcPr>
            <w:tcW w:w="427" w:type="dxa"/>
            <w:vAlign w:val="center"/>
          </w:tcPr>
          <w:p w14:paraId="7670254A" w14:textId="77777777" w:rsidR="00BC59D8" w:rsidRPr="005C5152" w:rsidRDefault="00BC59D8" w:rsidP="00B84328">
            <w:pPr>
              <w:jc w:val="center"/>
              <w:rPr>
                <w:rFonts w:cs="Times New Roman"/>
              </w:rPr>
            </w:pPr>
          </w:p>
        </w:tc>
      </w:tr>
      <w:tr w:rsidR="00F77022" w:rsidRPr="005C5152" w14:paraId="0DE3040B" w14:textId="77777777" w:rsidTr="00B84328">
        <w:trPr>
          <w:cantSplit/>
        </w:trPr>
        <w:tc>
          <w:tcPr>
            <w:tcW w:w="1915" w:type="dxa"/>
            <w:vAlign w:val="center"/>
          </w:tcPr>
          <w:p w14:paraId="66B8D26E" w14:textId="77777777" w:rsidR="00BC59D8" w:rsidRPr="005C5152" w:rsidRDefault="003566D5" w:rsidP="00B84328">
            <w:pPr>
              <w:rPr>
                <w:rFonts w:cs="Times New Roman"/>
                <w:color w:val="0000D4"/>
                <w:u w:val="single"/>
              </w:rPr>
            </w:pPr>
            <w:hyperlink r:id="rId53" w:history="1">
              <w:r w:rsidR="00BC59D8" w:rsidRPr="005C5152">
                <w:rPr>
                  <w:rFonts w:cs="Times New Roman"/>
                  <w:color w:val="0000D4"/>
                  <w:u w:val="single"/>
                </w:rPr>
                <w:t>I ain'tGonna Paint No More</w:t>
              </w:r>
            </w:hyperlink>
          </w:p>
        </w:tc>
        <w:tc>
          <w:tcPr>
            <w:tcW w:w="1710" w:type="dxa"/>
            <w:vAlign w:val="center"/>
          </w:tcPr>
          <w:p w14:paraId="5B6DAF9C" w14:textId="77777777" w:rsidR="00BC59D8" w:rsidRPr="005C5152" w:rsidRDefault="00BC59D8" w:rsidP="00B84328">
            <w:pPr>
              <w:rPr>
                <w:rFonts w:cs="Times New Roman"/>
              </w:rPr>
            </w:pPr>
            <w:r w:rsidRPr="005C5152">
              <w:rPr>
                <w:rFonts w:cs="Times New Roman"/>
              </w:rPr>
              <w:t>Beaumont</w:t>
            </w:r>
          </w:p>
        </w:tc>
        <w:tc>
          <w:tcPr>
            <w:tcW w:w="450" w:type="dxa"/>
            <w:vAlign w:val="center"/>
          </w:tcPr>
          <w:p w14:paraId="19F6D1DC" w14:textId="77777777" w:rsidR="00BC59D8" w:rsidRPr="005C5152" w:rsidRDefault="00BC59D8" w:rsidP="00B84328">
            <w:pPr>
              <w:jc w:val="center"/>
              <w:rPr>
                <w:rFonts w:cs="Times New Roman"/>
              </w:rPr>
            </w:pPr>
          </w:p>
        </w:tc>
        <w:tc>
          <w:tcPr>
            <w:tcW w:w="422" w:type="dxa"/>
            <w:vAlign w:val="center"/>
          </w:tcPr>
          <w:p w14:paraId="2CDDA4C3" w14:textId="77777777" w:rsidR="00BC59D8" w:rsidRPr="005C5152" w:rsidRDefault="00BC59D8" w:rsidP="00B84328">
            <w:pPr>
              <w:jc w:val="center"/>
              <w:rPr>
                <w:rFonts w:cs="Times New Roman"/>
              </w:rPr>
            </w:pPr>
          </w:p>
        </w:tc>
        <w:tc>
          <w:tcPr>
            <w:tcW w:w="428" w:type="dxa"/>
            <w:vAlign w:val="center"/>
          </w:tcPr>
          <w:p w14:paraId="4E069D63"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6ED0C2EB" w14:textId="77777777" w:rsidR="00BC59D8" w:rsidRPr="005C5152" w:rsidRDefault="00BC59D8" w:rsidP="00B84328">
            <w:pPr>
              <w:jc w:val="center"/>
              <w:rPr>
                <w:rFonts w:cs="Times New Roman"/>
              </w:rPr>
            </w:pPr>
          </w:p>
        </w:tc>
        <w:tc>
          <w:tcPr>
            <w:tcW w:w="428" w:type="dxa"/>
            <w:vAlign w:val="center"/>
          </w:tcPr>
          <w:p w14:paraId="59D2970C" w14:textId="77777777" w:rsidR="00BC59D8" w:rsidRPr="005C5152" w:rsidRDefault="00BC59D8" w:rsidP="00B84328">
            <w:pPr>
              <w:jc w:val="center"/>
              <w:rPr>
                <w:rFonts w:cs="Times New Roman"/>
              </w:rPr>
            </w:pPr>
          </w:p>
        </w:tc>
        <w:tc>
          <w:tcPr>
            <w:tcW w:w="428" w:type="dxa"/>
            <w:vAlign w:val="center"/>
          </w:tcPr>
          <w:p w14:paraId="7EF993ED"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7ACF2DE" w14:textId="77777777" w:rsidR="00BC59D8" w:rsidRPr="005C5152" w:rsidRDefault="00BC59D8" w:rsidP="00B84328">
            <w:pPr>
              <w:jc w:val="center"/>
              <w:rPr>
                <w:rFonts w:cs="Times New Roman"/>
              </w:rPr>
            </w:pPr>
          </w:p>
        </w:tc>
        <w:tc>
          <w:tcPr>
            <w:tcW w:w="427" w:type="dxa"/>
            <w:vAlign w:val="center"/>
          </w:tcPr>
          <w:p w14:paraId="50EE0D95" w14:textId="77777777" w:rsidR="00BC59D8" w:rsidRPr="005C5152" w:rsidRDefault="00BC59D8" w:rsidP="00B84328">
            <w:pPr>
              <w:jc w:val="center"/>
              <w:rPr>
                <w:rFonts w:cs="Times New Roman"/>
              </w:rPr>
            </w:pPr>
          </w:p>
        </w:tc>
        <w:tc>
          <w:tcPr>
            <w:tcW w:w="427" w:type="dxa"/>
            <w:vAlign w:val="center"/>
          </w:tcPr>
          <w:p w14:paraId="578BEC49" w14:textId="77777777" w:rsidR="00BC59D8" w:rsidRPr="005C5152" w:rsidRDefault="00BC59D8" w:rsidP="00B84328">
            <w:pPr>
              <w:jc w:val="center"/>
              <w:rPr>
                <w:rFonts w:cs="Times New Roman"/>
              </w:rPr>
            </w:pPr>
          </w:p>
        </w:tc>
        <w:tc>
          <w:tcPr>
            <w:tcW w:w="427" w:type="dxa"/>
            <w:vAlign w:val="center"/>
          </w:tcPr>
          <w:p w14:paraId="2DF4A096" w14:textId="77777777" w:rsidR="00BC59D8" w:rsidRPr="005C5152" w:rsidRDefault="00BC59D8" w:rsidP="00B84328">
            <w:pPr>
              <w:jc w:val="center"/>
              <w:rPr>
                <w:rFonts w:cs="Times New Roman"/>
              </w:rPr>
            </w:pPr>
          </w:p>
        </w:tc>
        <w:tc>
          <w:tcPr>
            <w:tcW w:w="427" w:type="dxa"/>
            <w:vAlign w:val="center"/>
          </w:tcPr>
          <w:p w14:paraId="1CC15BD5" w14:textId="77777777" w:rsidR="00BC59D8" w:rsidRPr="005C5152" w:rsidRDefault="00BC59D8" w:rsidP="00B84328">
            <w:pPr>
              <w:jc w:val="center"/>
              <w:rPr>
                <w:rFonts w:cs="Times New Roman"/>
              </w:rPr>
            </w:pPr>
          </w:p>
        </w:tc>
        <w:tc>
          <w:tcPr>
            <w:tcW w:w="427" w:type="dxa"/>
            <w:vAlign w:val="center"/>
          </w:tcPr>
          <w:p w14:paraId="40ECBCD7" w14:textId="77777777" w:rsidR="00BC59D8" w:rsidRPr="005C5152" w:rsidRDefault="00BC59D8" w:rsidP="00B84328">
            <w:pPr>
              <w:jc w:val="center"/>
              <w:rPr>
                <w:rFonts w:cs="Times New Roman"/>
              </w:rPr>
            </w:pPr>
          </w:p>
        </w:tc>
        <w:tc>
          <w:tcPr>
            <w:tcW w:w="427" w:type="dxa"/>
            <w:vAlign w:val="center"/>
          </w:tcPr>
          <w:p w14:paraId="5515625D" w14:textId="77777777" w:rsidR="00BC59D8" w:rsidRPr="005C5152" w:rsidRDefault="00BC59D8" w:rsidP="00B84328">
            <w:pPr>
              <w:jc w:val="center"/>
              <w:rPr>
                <w:rFonts w:cs="Times New Roman"/>
              </w:rPr>
            </w:pPr>
          </w:p>
        </w:tc>
        <w:tc>
          <w:tcPr>
            <w:tcW w:w="427" w:type="dxa"/>
            <w:vAlign w:val="center"/>
          </w:tcPr>
          <w:p w14:paraId="306B76F5" w14:textId="77777777" w:rsidR="00BC59D8" w:rsidRPr="005C5152" w:rsidRDefault="00BC59D8" w:rsidP="00B84328">
            <w:pPr>
              <w:jc w:val="center"/>
              <w:rPr>
                <w:rFonts w:cs="Times New Roman"/>
              </w:rPr>
            </w:pPr>
          </w:p>
        </w:tc>
        <w:tc>
          <w:tcPr>
            <w:tcW w:w="427" w:type="dxa"/>
            <w:vAlign w:val="center"/>
          </w:tcPr>
          <w:p w14:paraId="25BF616F" w14:textId="77777777" w:rsidR="00BC59D8" w:rsidRPr="005C5152" w:rsidRDefault="00BC59D8" w:rsidP="00B84328">
            <w:pPr>
              <w:jc w:val="center"/>
              <w:rPr>
                <w:rFonts w:cs="Times New Roman"/>
              </w:rPr>
            </w:pPr>
          </w:p>
        </w:tc>
        <w:tc>
          <w:tcPr>
            <w:tcW w:w="427" w:type="dxa"/>
            <w:vAlign w:val="center"/>
          </w:tcPr>
          <w:p w14:paraId="3A099D4A" w14:textId="77777777" w:rsidR="00BC59D8" w:rsidRPr="005C5152" w:rsidRDefault="00BC59D8" w:rsidP="00B84328">
            <w:pPr>
              <w:jc w:val="center"/>
              <w:rPr>
                <w:rFonts w:cs="Times New Roman"/>
              </w:rPr>
            </w:pPr>
          </w:p>
        </w:tc>
        <w:tc>
          <w:tcPr>
            <w:tcW w:w="427" w:type="dxa"/>
            <w:vAlign w:val="center"/>
          </w:tcPr>
          <w:p w14:paraId="1DE4020B" w14:textId="77777777" w:rsidR="00BC59D8" w:rsidRPr="005C5152" w:rsidRDefault="00BC59D8" w:rsidP="00B84328">
            <w:pPr>
              <w:jc w:val="center"/>
              <w:rPr>
                <w:rFonts w:cs="Times New Roman"/>
              </w:rPr>
            </w:pPr>
          </w:p>
        </w:tc>
        <w:tc>
          <w:tcPr>
            <w:tcW w:w="427" w:type="dxa"/>
            <w:vAlign w:val="center"/>
          </w:tcPr>
          <w:p w14:paraId="4F2F1186" w14:textId="77777777" w:rsidR="00BC59D8" w:rsidRPr="005C5152" w:rsidRDefault="00BC59D8" w:rsidP="00B84328">
            <w:pPr>
              <w:jc w:val="center"/>
              <w:rPr>
                <w:rFonts w:cs="Times New Roman"/>
              </w:rPr>
            </w:pPr>
          </w:p>
        </w:tc>
        <w:tc>
          <w:tcPr>
            <w:tcW w:w="427" w:type="dxa"/>
            <w:vAlign w:val="center"/>
          </w:tcPr>
          <w:p w14:paraId="5BC01DFD" w14:textId="77777777" w:rsidR="00BC59D8" w:rsidRPr="005C5152" w:rsidRDefault="00BC59D8" w:rsidP="00B84328">
            <w:pPr>
              <w:jc w:val="center"/>
              <w:rPr>
                <w:rFonts w:cs="Times New Roman"/>
              </w:rPr>
            </w:pPr>
          </w:p>
        </w:tc>
        <w:tc>
          <w:tcPr>
            <w:tcW w:w="427" w:type="dxa"/>
            <w:vAlign w:val="center"/>
          </w:tcPr>
          <w:p w14:paraId="744B6AB8" w14:textId="77777777" w:rsidR="00BC59D8" w:rsidRPr="005C5152" w:rsidRDefault="00BC59D8" w:rsidP="00B84328">
            <w:pPr>
              <w:jc w:val="center"/>
              <w:rPr>
                <w:rFonts w:cs="Times New Roman"/>
              </w:rPr>
            </w:pPr>
          </w:p>
        </w:tc>
        <w:tc>
          <w:tcPr>
            <w:tcW w:w="427" w:type="dxa"/>
            <w:vAlign w:val="center"/>
          </w:tcPr>
          <w:p w14:paraId="0C49FFB2" w14:textId="77777777" w:rsidR="00BC59D8" w:rsidRPr="005C5152" w:rsidRDefault="00BC59D8" w:rsidP="00B84328">
            <w:pPr>
              <w:jc w:val="center"/>
              <w:rPr>
                <w:rFonts w:cs="Times New Roman"/>
              </w:rPr>
            </w:pPr>
          </w:p>
        </w:tc>
      </w:tr>
      <w:tr w:rsidR="00F77022" w:rsidRPr="005C5152" w14:paraId="4D39427D" w14:textId="77777777" w:rsidTr="00B84328">
        <w:trPr>
          <w:cantSplit/>
        </w:trPr>
        <w:tc>
          <w:tcPr>
            <w:tcW w:w="1915" w:type="dxa"/>
            <w:vAlign w:val="center"/>
          </w:tcPr>
          <w:p w14:paraId="591ECC32" w14:textId="77777777" w:rsidR="00BC59D8" w:rsidRPr="005C5152" w:rsidRDefault="003566D5" w:rsidP="00B84328">
            <w:pPr>
              <w:rPr>
                <w:rFonts w:cs="Times New Roman"/>
                <w:color w:val="0000D4"/>
                <w:u w:val="single"/>
              </w:rPr>
            </w:pPr>
            <w:hyperlink r:id="rId54" w:history="1">
              <w:r w:rsidR="00BC59D8" w:rsidRPr="005C5152">
                <w:rPr>
                  <w:rFonts w:cs="Times New Roman"/>
                  <w:color w:val="0000D4"/>
                  <w:u w:val="single"/>
                </w:rPr>
                <w:t>If you were a minus sign</w:t>
              </w:r>
            </w:hyperlink>
          </w:p>
        </w:tc>
        <w:tc>
          <w:tcPr>
            <w:tcW w:w="1710" w:type="dxa"/>
            <w:vAlign w:val="center"/>
          </w:tcPr>
          <w:p w14:paraId="0D8C8ED5" w14:textId="77777777" w:rsidR="00BC59D8" w:rsidRPr="005C5152" w:rsidRDefault="00BC59D8" w:rsidP="00B84328">
            <w:pPr>
              <w:rPr>
                <w:rFonts w:cs="Times New Roman"/>
              </w:rPr>
            </w:pPr>
            <w:r w:rsidRPr="005C5152">
              <w:rPr>
                <w:rFonts w:cs="Times New Roman"/>
              </w:rPr>
              <w:t>Shaskan</w:t>
            </w:r>
          </w:p>
        </w:tc>
        <w:tc>
          <w:tcPr>
            <w:tcW w:w="450" w:type="dxa"/>
            <w:vAlign w:val="center"/>
          </w:tcPr>
          <w:p w14:paraId="64502DBC" w14:textId="77777777" w:rsidR="00BC59D8" w:rsidRPr="005C5152" w:rsidRDefault="00BC59D8" w:rsidP="00B84328">
            <w:pPr>
              <w:jc w:val="center"/>
              <w:rPr>
                <w:rFonts w:cs="Times New Roman"/>
              </w:rPr>
            </w:pPr>
          </w:p>
        </w:tc>
        <w:tc>
          <w:tcPr>
            <w:tcW w:w="422" w:type="dxa"/>
            <w:vAlign w:val="center"/>
          </w:tcPr>
          <w:p w14:paraId="72F77383" w14:textId="77777777" w:rsidR="00BC59D8" w:rsidRPr="005C5152" w:rsidRDefault="00BC59D8" w:rsidP="00B84328">
            <w:pPr>
              <w:jc w:val="center"/>
              <w:rPr>
                <w:rFonts w:cs="Times New Roman"/>
              </w:rPr>
            </w:pPr>
          </w:p>
        </w:tc>
        <w:tc>
          <w:tcPr>
            <w:tcW w:w="428" w:type="dxa"/>
            <w:vAlign w:val="center"/>
          </w:tcPr>
          <w:p w14:paraId="1A177036" w14:textId="77777777" w:rsidR="00BC59D8" w:rsidRPr="005C5152" w:rsidRDefault="00BC59D8" w:rsidP="00B84328">
            <w:pPr>
              <w:jc w:val="center"/>
              <w:rPr>
                <w:rFonts w:cs="Times New Roman"/>
              </w:rPr>
            </w:pPr>
          </w:p>
        </w:tc>
        <w:tc>
          <w:tcPr>
            <w:tcW w:w="428" w:type="dxa"/>
            <w:vAlign w:val="center"/>
          </w:tcPr>
          <w:p w14:paraId="103898C5" w14:textId="77777777" w:rsidR="00BC59D8" w:rsidRPr="005C5152" w:rsidRDefault="00BC59D8" w:rsidP="00B84328">
            <w:pPr>
              <w:jc w:val="center"/>
              <w:rPr>
                <w:rFonts w:cs="Times New Roman"/>
              </w:rPr>
            </w:pPr>
          </w:p>
        </w:tc>
        <w:tc>
          <w:tcPr>
            <w:tcW w:w="428" w:type="dxa"/>
            <w:vAlign w:val="center"/>
          </w:tcPr>
          <w:p w14:paraId="6649662D" w14:textId="77777777" w:rsidR="00BC59D8" w:rsidRPr="005C5152" w:rsidRDefault="00BC59D8" w:rsidP="00B84328">
            <w:pPr>
              <w:jc w:val="center"/>
              <w:rPr>
                <w:rFonts w:cs="Times New Roman"/>
              </w:rPr>
            </w:pPr>
          </w:p>
        </w:tc>
        <w:tc>
          <w:tcPr>
            <w:tcW w:w="428" w:type="dxa"/>
            <w:vAlign w:val="center"/>
          </w:tcPr>
          <w:p w14:paraId="28E1B76C"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7646735D" w14:textId="77777777" w:rsidR="00BC59D8" w:rsidRPr="005C5152" w:rsidRDefault="00BC59D8" w:rsidP="00B84328">
            <w:pPr>
              <w:jc w:val="center"/>
              <w:rPr>
                <w:rFonts w:cs="Times New Roman"/>
              </w:rPr>
            </w:pPr>
          </w:p>
        </w:tc>
        <w:tc>
          <w:tcPr>
            <w:tcW w:w="427" w:type="dxa"/>
            <w:vAlign w:val="center"/>
          </w:tcPr>
          <w:p w14:paraId="07C49B6B" w14:textId="77777777" w:rsidR="00BC59D8" w:rsidRPr="005C5152" w:rsidRDefault="00BC59D8" w:rsidP="00B84328">
            <w:pPr>
              <w:jc w:val="center"/>
              <w:rPr>
                <w:rFonts w:cs="Times New Roman"/>
              </w:rPr>
            </w:pPr>
          </w:p>
        </w:tc>
        <w:tc>
          <w:tcPr>
            <w:tcW w:w="427" w:type="dxa"/>
            <w:vAlign w:val="center"/>
          </w:tcPr>
          <w:p w14:paraId="1C8B0940" w14:textId="77777777" w:rsidR="00BC59D8" w:rsidRPr="005C5152" w:rsidRDefault="00BC59D8" w:rsidP="00B84328">
            <w:pPr>
              <w:jc w:val="center"/>
              <w:rPr>
                <w:rFonts w:cs="Times New Roman"/>
              </w:rPr>
            </w:pPr>
          </w:p>
        </w:tc>
        <w:tc>
          <w:tcPr>
            <w:tcW w:w="427" w:type="dxa"/>
            <w:vAlign w:val="center"/>
          </w:tcPr>
          <w:p w14:paraId="1CEEAAA1" w14:textId="77777777" w:rsidR="00BC59D8" w:rsidRPr="005C5152" w:rsidRDefault="00BC59D8" w:rsidP="00B84328">
            <w:pPr>
              <w:jc w:val="center"/>
              <w:rPr>
                <w:rFonts w:cs="Times New Roman"/>
              </w:rPr>
            </w:pPr>
          </w:p>
        </w:tc>
        <w:tc>
          <w:tcPr>
            <w:tcW w:w="427" w:type="dxa"/>
            <w:vAlign w:val="center"/>
          </w:tcPr>
          <w:p w14:paraId="0B1495D1" w14:textId="77777777" w:rsidR="00BC59D8" w:rsidRPr="005C5152" w:rsidRDefault="00BC59D8" w:rsidP="00B84328">
            <w:pPr>
              <w:jc w:val="center"/>
              <w:rPr>
                <w:rFonts w:cs="Times New Roman"/>
              </w:rPr>
            </w:pPr>
          </w:p>
        </w:tc>
        <w:tc>
          <w:tcPr>
            <w:tcW w:w="427" w:type="dxa"/>
            <w:vAlign w:val="center"/>
          </w:tcPr>
          <w:p w14:paraId="2FC436AA" w14:textId="77777777" w:rsidR="00BC59D8" w:rsidRPr="005C5152" w:rsidRDefault="00BC59D8" w:rsidP="00B84328">
            <w:pPr>
              <w:jc w:val="center"/>
              <w:rPr>
                <w:rFonts w:cs="Times New Roman"/>
              </w:rPr>
            </w:pPr>
          </w:p>
        </w:tc>
        <w:tc>
          <w:tcPr>
            <w:tcW w:w="427" w:type="dxa"/>
            <w:vAlign w:val="center"/>
          </w:tcPr>
          <w:p w14:paraId="1571D307" w14:textId="77777777" w:rsidR="00BC59D8" w:rsidRPr="005C5152" w:rsidRDefault="00BC59D8" w:rsidP="00B84328">
            <w:pPr>
              <w:jc w:val="center"/>
              <w:rPr>
                <w:rFonts w:cs="Times New Roman"/>
              </w:rPr>
            </w:pPr>
          </w:p>
        </w:tc>
        <w:tc>
          <w:tcPr>
            <w:tcW w:w="427" w:type="dxa"/>
            <w:vAlign w:val="center"/>
          </w:tcPr>
          <w:p w14:paraId="4AB98105" w14:textId="77777777" w:rsidR="00BC59D8" w:rsidRPr="005C5152" w:rsidRDefault="00BC59D8" w:rsidP="00B84328">
            <w:pPr>
              <w:jc w:val="center"/>
              <w:rPr>
                <w:rFonts w:cs="Times New Roman"/>
              </w:rPr>
            </w:pPr>
          </w:p>
        </w:tc>
        <w:tc>
          <w:tcPr>
            <w:tcW w:w="427" w:type="dxa"/>
            <w:vAlign w:val="center"/>
          </w:tcPr>
          <w:p w14:paraId="49976F9D" w14:textId="77777777" w:rsidR="00BC59D8" w:rsidRPr="005C5152" w:rsidRDefault="00BC59D8" w:rsidP="00B84328">
            <w:pPr>
              <w:jc w:val="center"/>
              <w:rPr>
                <w:rFonts w:cs="Times New Roman"/>
              </w:rPr>
            </w:pPr>
          </w:p>
        </w:tc>
        <w:tc>
          <w:tcPr>
            <w:tcW w:w="427" w:type="dxa"/>
            <w:vAlign w:val="center"/>
          </w:tcPr>
          <w:p w14:paraId="51A1A8DC" w14:textId="77777777" w:rsidR="00BC59D8" w:rsidRPr="005C5152" w:rsidRDefault="00BC59D8" w:rsidP="00B84328">
            <w:pPr>
              <w:jc w:val="center"/>
              <w:rPr>
                <w:rFonts w:cs="Times New Roman"/>
              </w:rPr>
            </w:pPr>
          </w:p>
        </w:tc>
        <w:tc>
          <w:tcPr>
            <w:tcW w:w="427" w:type="dxa"/>
            <w:vAlign w:val="center"/>
          </w:tcPr>
          <w:p w14:paraId="41D7DD0F" w14:textId="77777777" w:rsidR="00BC59D8" w:rsidRPr="005C5152" w:rsidRDefault="00BC59D8" w:rsidP="00B84328">
            <w:pPr>
              <w:jc w:val="center"/>
              <w:rPr>
                <w:rFonts w:cs="Times New Roman"/>
              </w:rPr>
            </w:pPr>
          </w:p>
        </w:tc>
        <w:tc>
          <w:tcPr>
            <w:tcW w:w="427" w:type="dxa"/>
            <w:vAlign w:val="center"/>
          </w:tcPr>
          <w:p w14:paraId="114859D3" w14:textId="77777777" w:rsidR="00BC59D8" w:rsidRPr="005C5152" w:rsidRDefault="00BC59D8" w:rsidP="00B84328">
            <w:pPr>
              <w:jc w:val="center"/>
              <w:rPr>
                <w:rFonts w:cs="Times New Roman"/>
              </w:rPr>
            </w:pPr>
          </w:p>
        </w:tc>
        <w:tc>
          <w:tcPr>
            <w:tcW w:w="427" w:type="dxa"/>
            <w:vAlign w:val="center"/>
          </w:tcPr>
          <w:p w14:paraId="1FAAB12C" w14:textId="77777777" w:rsidR="00BC59D8" w:rsidRPr="005C5152" w:rsidRDefault="00BC59D8" w:rsidP="00B84328">
            <w:pPr>
              <w:jc w:val="center"/>
              <w:rPr>
                <w:rFonts w:cs="Times New Roman"/>
              </w:rPr>
            </w:pPr>
          </w:p>
        </w:tc>
        <w:tc>
          <w:tcPr>
            <w:tcW w:w="427" w:type="dxa"/>
            <w:vAlign w:val="center"/>
          </w:tcPr>
          <w:p w14:paraId="725B9D54" w14:textId="77777777" w:rsidR="00BC59D8" w:rsidRPr="005C5152" w:rsidRDefault="00BC59D8" w:rsidP="00B84328">
            <w:pPr>
              <w:jc w:val="center"/>
              <w:rPr>
                <w:rFonts w:cs="Times New Roman"/>
              </w:rPr>
            </w:pPr>
          </w:p>
        </w:tc>
        <w:tc>
          <w:tcPr>
            <w:tcW w:w="427" w:type="dxa"/>
            <w:vAlign w:val="center"/>
          </w:tcPr>
          <w:p w14:paraId="3FAF9022" w14:textId="77777777" w:rsidR="00BC59D8" w:rsidRPr="005C5152" w:rsidRDefault="00BC59D8" w:rsidP="00B84328">
            <w:pPr>
              <w:jc w:val="center"/>
              <w:rPr>
                <w:rFonts w:cs="Times New Roman"/>
              </w:rPr>
            </w:pPr>
          </w:p>
        </w:tc>
      </w:tr>
      <w:tr w:rsidR="00F77022" w:rsidRPr="005C5152" w14:paraId="0094FFD0" w14:textId="77777777" w:rsidTr="00B84328">
        <w:trPr>
          <w:cantSplit/>
        </w:trPr>
        <w:tc>
          <w:tcPr>
            <w:tcW w:w="1915" w:type="dxa"/>
            <w:vAlign w:val="center"/>
          </w:tcPr>
          <w:p w14:paraId="28B8A2F5" w14:textId="77777777" w:rsidR="00BC59D8" w:rsidRPr="005C5152" w:rsidRDefault="003566D5" w:rsidP="00B84328">
            <w:pPr>
              <w:rPr>
                <w:rFonts w:cs="Times New Roman"/>
                <w:color w:val="0000D4"/>
                <w:u w:val="single"/>
              </w:rPr>
            </w:pPr>
            <w:hyperlink r:id="rId55" w:history="1">
              <w:r w:rsidR="00BC59D8" w:rsidRPr="005C5152">
                <w:rPr>
                  <w:rFonts w:cs="Times New Roman"/>
                  <w:color w:val="0000D4"/>
                  <w:u w:val="single"/>
                </w:rPr>
                <w:t>If you were a plus sign</w:t>
              </w:r>
            </w:hyperlink>
          </w:p>
        </w:tc>
        <w:tc>
          <w:tcPr>
            <w:tcW w:w="1710" w:type="dxa"/>
            <w:vAlign w:val="center"/>
          </w:tcPr>
          <w:p w14:paraId="4E5059E9" w14:textId="77777777" w:rsidR="00BC59D8" w:rsidRPr="005C5152" w:rsidRDefault="00BC59D8" w:rsidP="00B84328">
            <w:pPr>
              <w:rPr>
                <w:rFonts w:cs="Times New Roman"/>
              </w:rPr>
            </w:pPr>
            <w:r w:rsidRPr="005C5152">
              <w:rPr>
                <w:rFonts w:cs="Times New Roman"/>
              </w:rPr>
              <w:t>Shaskan</w:t>
            </w:r>
          </w:p>
        </w:tc>
        <w:tc>
          <w:tcPr>
            <w:tcW w:w="450" w:type="dxa"/>
            <w:vAlign w:val="center"/>
          </w:tcPr>
          <w:p w14:paraId="7B960F5D" w14:textId="77777777" w:rsidR="00BC59D8" w:rsidRPr="005C5152" w:rsidRDefault="00BC59D8" w:rsidP="00B84328">
            <w:pPr>
              <w:jc w:val="center"/>
              <w:rPr>
                <w:rFonts w:cs="Times New Roman"/>
              </w:rPr>
            </w:pPr>
          </w:p>
        </w:tc>
        <w:tc>
          <w:tcPr>
            <w:tcW w:w="422" w:type="dxa"/>
            <w:vAlign w:val="center"/>
          </w:tcPr>
          <w:p w14:paraId="46D86D2D" w14:textId="77777777" w:rsidR="00BC59D8" w:rsidRPr="005C5152" w:rsidRDefault="00BC59D8" w:rsidP="00B84328">
            <w:pPr>
              <w:jc w:val="center"/>
              <w:rPr>
                <w:rFonts w:cs="Times New Roman"/>
              </w:rPr>
            </w:pPr>
          </w:p>
        </w:tc>
        <w:tc>
          <w:tcPr>
            <w:tcW w:w="428" w:type="dxa"/>
            <w:vAlign w:val="center"/>
          </w:tcPr>
          <w:p w14:paraId="77E14411" w14:textId="77777777" w:rsidR="00BC59D8" w:rsidRPr="005C5152" w:rsidRDefault="00BC59D8" w:rsidP="00B84328">
            <w:pPr>
              <w:jc w:val="center"/>
              <w:rPr>
                <w:rFonts w:cs="Times New Roman"/>
              </w:rPr>
            </w:pPr>
          </w:p>
        </w:tc>
        <w:tc>
          <w:tcPr>
            <w:tcW w:w="428" w:type="dxa"/>
            <w:vAlign w:val="center"/>
          </w:tcPr>
          <w:p w14:paraId="17FD2F86"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6714D828" w14:textId="77777777" w:rsidR="00BC59D8" w:rsidRPr="005C5152" w:rsidRDefault="00BC59D8" w:rsidP="00B84328">
            <w:pPr>
              <w:jc w:val="center"/>
              <w:rPr>
                <w:rFonts w:cs="Times New Roman"/>
              </w:rPr>
            </w:pPr>
          </w:p>
        </w:tc>
        <w:tc>
          <w:tcPr>
            <w:tcW w:w="428" w:type="dxa"/>
            <w:vAlign w:val="center"/>
          </w:tcPr>
          <w:p w14:paraId="25B56461" w14:textId="77777777" w:rsidR="00BC59D8" w:rsidRPr="005C5152" w:rsidRDefault="00BC59D8" w:rsidP="00B84328">
            <w:pPr>
              <w:jc w:val="center"/>
              <w:rPr>
                <w:rFonts w:cs="Times New Roman"/>
              </w:rPr>
            </w:pPr>
          </w:p>
        </w:tc>
        <w:tc>
          <w:tcPr>
            <w:tcW w:w="427" w:type="dxa"/>
            <w:vAlign w:val="center"/>
          </w:tcPr>
          <w:p w14:paraId="3AD89BA7" w14:textId="77777777" w:rsidR="00BC59D8" w:rsidRPr="005C5152" w:rsidRDefault="00BC59D8" w:rsidP="00B84328">
            <w:pPr>
              <w:jc w:val="center"/>
              <w:rPr>
                <w:rFonts w:cs="Times New Roman"/>
              </w:rPr>
            </w:pPr>
          </w:p>
        </w:tc>
        <w:tc>
          <w:tcPr>
            <w:tcW w:w="427" w:type="dxa"/>
            <w:vAlign w:val="center"/>
          </w:tcPr>
          <w:p w14:paraId="22D83B46" w14:textId="77777777" w:rsidR="00BC59D8" w:rsidRPr="005C5152" w:rsidRDefault="00BC59D8" w:rsidP="00B84328">
            <w:pPr>
              <w:jc w:val="center"/>
              <w:rPr>
                <w:rFonts w:cs="Times New Roman"/>
              </w:rPr>
            </w:pPr>
          </w:p>
        </w:tc>
        <w:tc>
          <w:tcPr>
            <w:tcW w:w="427" w:type="dxa"/>
            <w:vAlign w:val="center"/>
          </w:tcPr>
          <w:p w14:paraId="5C66AB98" w14:textId="77777777" w:rsidR="00BC59D8" w:rsidRPr="005C5152" w:rsidRDefault="00BC59D8" w:rsidP="00B84328">
            <w:pPr>
              <w:jc w:val="center"/>
              <w:rPr>
                <w:rFonts w:cs="Times New Roman"/>
              </w:rPr>
            </w:pPr>
          </w:p>
        </w:tc>
        <w:tc>
          <w:tcPr>
            <w:tcW w:w="427" w:type="dxa"/>
            <w:vAlign w:val="center"/>
          </w:tcPr>
          <w:p w14:paraId="69D1C4C7" w14:textId="77777777" w:rsidR="00BC59D8" w:rsidRPr="005C5152" w:rsidRDefault="00BC59D8" w:rsidP="00B84328">
            <w:pPr>
              <w:jc w:val="center"/>
              <w:rPr>
                <w:rFonts w:cs="Times New Roman"/>
              </w:rPr>
            </w:pPr>
          </w:p>
        </w:tc>
        <w:tc>
          <w:tcPr>
            <w:tcW w:w="427" w:type="dxa"/>
            <w:vAlign w:val="center"/>
          </w:tcPr>
          <w:p w14:paraId="2F76E8FA" w14:textId="77777777" w:rsidR="00BC59D8" w:rsidRPr="005C5152" w:rsidRDefault="00BC59D8" w:rsidP="00B84328">
            <w:pPr>
              <w:jc w:val="center"/>
              <w:rPr>
                <w:rFonts w:cs="Times New Roman"/>
              </w:rPr>
            </w:pPr>
          </w:p>
        </w:tc>
        <w:tc>
          <w:tcPr>
            <w:tcW w:w="427" w:type="dxa"/>
            <w:vAlign w:val="center"/>
          </w:tcPr>
          <w:p w14:paraId="7FD47AC2" w14:textId="77777777" w:rsidR="00BC59D8" w:rsidRPr="005C5152" w:rsidRDefault="00BC59D8" w:rsidP="00B84328">
            <w:pPr>
              <w:jc w:val="center"/>
              <w:rPr>
                <w:rFonts w:cs="Times New Roman"/>
              </w:rPr>
            </w:pPr>
          </w:p>
        </w:tc>
        <w:tc>
          <w:tcPr>
            <w:tcW w:w="427" w:type="dxa"/>
            <w:vAlign w:val="center"/>
          </w:tcPr>
          <w:p w14:paraId="157670AC" w14:textId="77777777" w:rsidR="00BC59D8" w:rsidRPr="005C5152" w:rsidRDefault="00BC59D8" w:rsidP="00B84328">
            <w:pPr>
              <w:jc w:val="center"/>
              <w:rPr>
                <w:rFonts w:cs="Times New Roman"/>
              </w:rPr>
            </w:pPr>
          </w:p>
        </w:tc>
        <w:tc>
          <w:tcPr>
            <w:tcW w:w="427" w:type="dxa"/>
            <w:vAlign w:val="center"/>
          </w:tcPr>
          <w:p w14:paraId="7BCD2443" w14:textId="77777777" w:rsidR="00BC59D8" w:rsidRPr="005C5152" w:rsidRDefault="00BC59D8" w:rsidP="00B84328">
            <w:pPr>
              <w:jc w:val="center"/>
              <w:rPr>
                <w:rFonts w:cs="Times New Roman"/>
              </w:rPr>
            </w:pPr>
          </w:p>
        </w:tc>
        <w:tc>
          <w:tcPr>
            <w:tcW w:w="427" w:type="dxa"/>
            <w:vAlign w:val="center"/>
          </w:tcPr>
          <w:p w14:paraId="07F51DDF" w14:textId="77777777" w:rsidR="00BC59D8" w:rsidRPr="005C5152" w:rsidRDefault="00BC59D8" w:rsidP="00B84328">
            <w:pPr>
              <w:jc w:val="center"/>
              <w:rPr>
                <w:rFonts w:cs="Times New Roman"/>
              </w:rPr>
            </w:pPr>
          </w:p>
        </w:tc>
        <w:tc>
          <w:tcPr>
            <w:tcW w:w="427" w:type="dxa"/>
            <w:vAlign w:val="center"/>
          </w:tcPr>
          <w:p w14:paraId="6187AD7B" w14:textId="77777777" w:rsidR="00BC59D8" w:rsidRPr="005C5152" w:rsidRDefault="00BC59D8" w:rsidP="00B84328">
            <w:pPr>
              <w:jc w:val="center"/>
              <w:rPr>
                <w:rFonts w:cs="Times New Roman"/>
              </w:rPr>
            </w:pPr>
          </w:p>
        </w:tc>
        <w:tc>
          <w:tcPr>
            <w:tcW w:w="427" w:type="dxa"/>
            <w:vAlign w:val="center"/>
          </w:tcPr>
          <w:p w14:paraId="2D172DBD" w14:textId="77777777" w:rsidR="00BC59D8" w:rsidRPr="005C5152" w:rsidRDefault="00BC59D8" w:rsidP="00B84328">
            <w:pPr>
              <w:jc w:val="center"/>
              <w:rPr>
                <w:rFonts w:cs="Times New Roman"/>
              </w:rPr>
            </w:pPr>
          </w:p>
        </w:tc>
        <w:tc>
          <w:tcPr>
            <w:tcW w:w="427" w:type="dxa"/>
            <w:vAlign w:val="center"/>
          </w:tcPr>
          <w:p w14:paraId="6D426E45" w14:textId="77777777" w:rsidR="00BC59D8" w:rsidRPr="005C5152" w:rsidRDefault="00BC59D8" w:rsidP="00B84328">
            <w:pPr>
              <w:jc w:val="center"/>
              <w:rPr>
                <w:rFonts w:cs="Times New Roman"/>
              </w:rPr>
            </w:pPr>
          </w:p>
        </w:tc>
        <w:tc>
          <w:tcPr>
            <w:tcW w:w="427" w:type="dxa"/>
            <w:vAlign w:val="center"/>
          </w:tcPr>
          <w:p w14:paraId="288D3944" w14:textId="77777777" w:rsidR="00BC59D8" w:rsidRPr="005C5152" w:rsidRDefault="00BC59D8" w:rsidP="00B84328">
            <w:pPr>
              <w:jc w:val="center"/>
              <w:rPr>
                <w:rFonts w:cs="Times New Roman"/>
              </w:rPr>
            </w:pPr>
          </w:p>
        </w:tc>
        <w:tc>
          <w:tcPr>
            <w:tcW w:w="427" w:type="dxa"/>
            <w:vAlign w:val="center"/>
          </w:tcPr>
          <w:p w14:paraId="4CDAA445" w14:textId="77777777" w:rsidR="00BC59D8" w:rsidRPr="005C5152" w:rsidRDefault="00BC59D8" w:rsidP="00B84328">
            <w:pPr>
              <w:jc w:val="center"/>
              <w:rPr>
                <w:rFonts w:cs="Times New Roman"/>
              </w:rPr>
            </w:pPr>
          </w:p>
        </w:tc>
        <w:tc>
          <w:tcPr>
            <w:tcW w:w="427" w:type="dxa"/>
            <w:vAlign w:val="center"/>
          </w:tcPr>
          <w:p w14:paraId="7ADCB83D" w14:textId="77777777" w:rsidR="00BC59D8" w:rsidRPr="005C5152" w:rsidRDefault="00BC59D8" w:rsidP="00B84328">
            <w:pPr>
              <w:jc w:val="center"/>
              <w:rPr>
                <w:rFonts w:cs="Times New Roman"/>
              </w:rPr>
            </w:pPr>
          </w:p>
        </w:tc>
      </w:tr>
      <w:tr w:rsidR="00F77022" w:rsidRPr="005C5152" w14:paraId="2DB1F8E8" w14:textId="77777777" w:rsidTr="00B84328">
        <w:trPr>
          <w:cantSplit/>
        </w:trPr>
        <w:tc>
          <w:tcPr>
            <w:tcW w:w="1915" w:type="dxa"/>
            <w:vAlign w:val="center"/>
          </w:tcPr>
          <w:p w14:paraId="6F268795" w14:textId="77777777" w:rsidR="00BC59D8" w:rsidRPr="005C5152" w:rsidRDefault="003566D5" w:rsidP="00B84328">
            <w:pPr>
              <w:rPr>
                <w:rFonts w:cs="Times New Roman"/>
                <w:color w:val="0000D4"/>
                <w:u w:val="single"/>
              </w:rPr>
            </w:pPr>
            <w:hyperlink r:id="rId56" w:history="1">
              <w:r w:rsidR="00BC59D8" w:rsidRPr="005C5152">
                <w:rPr>
                  <w:rFonts w:cs="Times New Roman"/>
                  <w:color w:val="0000D4"/>
                  <w:u w:val="single"/>
                </w:rPr>
                <w:t>Jack the builder*</w:t>
              </w:r>
            </w:hyperlink>
          </w:p>
        </w:tc>
        <w:tc>
          <w:tcPr>
            <w:tcW w:w="1710" w:type="dxa"/>
            <w:vAlign w:val="center"/>
          </w:tcPr>
          <w:p w14:paraId="342C41BD" w14:textId="77777777" w:rsidR="00BC59D8" w:rsidRPr="005C5152" w:rsidRDefault="00BC59D8" w:rsidP="00B84328">
            <w:pPr>
              <w:rPr>
                <w:rFonts w:cs="Times New Roman"/>
              </w:rPr>
            </w:pPr>
            <w:r w:rsidRPr="005C5152">
              <w:rPr>
                <w:rFonts w:cs="Times New Roman"/>
              </w:rPr>
              <w:t>Murphy</w:t>
            </w:r>
          </w:p>
        </w:tc>
        <w:tc>
          <w:tcPr>
            <w:tcW w:w="450" w:type="dxa"/>
            <w:vAlign w:val="center"/>
          </w:tcPr>
          <w:p w14:paraId="20E2B02D" w14:textId="77777777" w:rsidR="00BC59D8" w:rsidRPr="005C5152" w:rsidRDefault="00BC59D8" w:rsidP="00B84328">
            <w:pPr>
              <w:jc w:val="center"/>
              <w:rPr>
                <w:rFonts w:cs="Times New Roman"/>
              </w:rPr>
            </w:pPr>
          </w:p>
        </w:tc>
        <w:tc>
          <w:tcPr>
            <w:tcW w:w="422" w:type="dxa"/>
            <w:vAlign w:val="center"/>
          </w:tcPr>
          <w:p w14:paraId="338D70E3" w14:textId="77777777" w:rsidR="00BC59D8" w:rsidRPr="005C5152" w:rsidRDefault="00BC59D8" w:rsidP="00B84328">
            <w:pPr>
              <w:jc w:val="center"/>
              <w:rPr>
                <w:rFonts w:cs="Times New Roman"/>
              </w:rPr>
            </w:pPr>
          </w:p>
        </w:tc>
        <w:tc>
          <w:tcPr>
            <w:tcW w:w="428" w:type="dxa"/>
            <w:vAlign w:val="center"/>
          </w:tcPr>
          <w:p w14:paraId="54307354" w14:textId="77777777" w:rsidR="00BC59D8" w:rsidRPr="005C5152" w:rsidRDefault="00BC59D8" w:rsidP="00B84328">
            <w:pPr>
              <w:jc w:val="center"/>
              <w:rPr>
                <w:rFonts w:cs="Times New Roman"/>
              </w:rPr>
            </w:pPr>
          </w:p>
        </w:tc>
        <w:tc>
          <w:tcPr>
            <w:tcW w:w="428" w:type="dxa"/>
            <w:vAlign w:val="center"/>
          </w:tcPr>
          <w:p w14:paraId="61C54690" w14:textId="77777777" w:rsidR="00BC59D8" w:rsidRPr="005C5152" w:rsidRDefault="00BC59D8" w:rsidP="00B84328">
            <w:pPr>
              <w:jc w:val="center"/>
              <w:rPr>
                <w:rFonts w:cs="Times New Roman"/>
              </w:rPr>
            </w:pPr>
          </w:p>
        </w:tc>
        <w:tc>
          <w:tcPr>
            <w:tcW w:w="428" w:type="dxa"/>
            <w:vAlign w:val="center"/>
          </w:tcPr>
          <w:p w14:paraId="6830F57A" w14:textId="77777777" w:rsidR="00BC59D8" w:rsidRPr="005C5152" w:rsidRDefault="00BC59D8" w:rsidP="00B84328">
            <w:pPr>
              <w:jc w:val="center"/>
              <w:rPr>
                <w:rFonts w:cs="Times New Roman"/>
              </w:rPr>
            </w:pPr>
          </w:p>
        </w:tc>
        <w:tc>
          <w:tcPr>
            <w:tcW w:w="428" w:type="dxa"/>
            <w:vAlign w:val="center"/>
          </w:tcPr>
          <w:p w14:paraId="39462A21" w14:textId="77777777" w:rsidR="00BC59D8" w:rsidRPr="005C5152" w:rsidRDefault="00BC59D8" w:rsidP="00B84328">
            <w:pPr>
              <w:jc w:val="center"/>
              <w:rPr>
                <w:rFonts w:cs="Times New Roman"/>
              </w:rPr>
            </w:pPr>
          </w:p>
        </w:tc>
        <w:tc>
          <w:tcPr>
            <w:tcW w:w="427" w:type="dxa"/>
            <w:vAlign w:val="center"/>
          </w:tcPr>
          <w:p w14:paraId="53CB018A" w14:textId="77777777" w:rsidR="00BC59D8" w:rsidRPr="005C5152" w:rsidRDefault="00BC59D8" w:rsidP="00B84328">
            <w:pPr>
              <w:jc w:val="center"/>
              <w:rPr>
                <w:rFonts w:cs="Times New Roman"/>
              </w:rPr>
            </w:pPr>
          </w:p>
        </w:tc>
        <w:tc>
          <w:tcPr>
            <w:tcW w:w="427" w:type="dxa"/>
            <w:vAlign w:val="center"/>
          </w:tcPr>
          <w:p w14:paraId="2E06E4E6" w14:textId="77777777" w:rsidR="00BC59D8" w:rsidRPr="005C5152" w:rsidRDefault="00BC59D8" w:rsidP="00B84328">
            <w:pPr>
              <w:jc w:val="center"/>
              <w:rPr>
                <w:rFonts w:cs="Times New Roman"/>
              </w:rPr>
            </w:pPr>
          </w:p>
        </w:tc>
        <w:tc>
          <w:tcPr>
            <w:tcW w:w="427" w:type="dxa"/>
            <w:vAlign w:val="center"/>
          </w:tcPr>
          <w:p w14:paraId="59881642" w14:textId="77777777" w:rsidR="00BC59D8" w:rsidRPr="005C5152" w:rsidRDefault="00BC59D8" w:rsidP="00B84328">
            <w:pPr>
              <w:jc w:val="center"/>
              <w:rPr>
                <w:rFonts w:cs="Times New Roman"/>
              </w:rPr>
            </w:pPr>
          </w:p>
        </w:tc>
        <w:tc>
          <w:tcPr>
            <w:tcW w:w="427" w:type="dxa"/>
            <w:vAlign w:val="center"/>
          </w:tcPr>
          <w:p w14:paraId="54CABF7C" w14:textId="77777777" w:rsidR="00BC59D8" w:rsidRPr="005C5152" w:rsidRDefault="00BC59D8" w:rsidP="00B84328">
            <w:pPr>
              <w:jc w:val="center"/>
              <w:rPr>
                <w:rFonts w:cs="Times New Roman"/>
              </w:rPr>
            </w:pPr>
          </w:p>
        </w:tc>
        <w:tc>
          <w:tcPr>
            <w:tcW w:w="427" w:type="dxa"/>
            <w:vAlign w:val="center"/>
          </w:tcPr>
          <w:p w14:paraId="0120EC44" w14:textId="77777777" w:rsidR="00BC59D8" w:rsidRPr="005C5152" w:rsidRDefault="00BC59D8" w:rsidP="00B84328">
            <w:pPr>
              <w:jc w:val="center"/>
              <w:rPr>
                <w:rFonts w:cs="Times New Roman"/>
              </w:rPr>
            </w:pPr>
          </w:p>
        </w:tc>
        <w:tc>
          <w:tcPr>
            <w:tcW w:w="427" w:type="dxa"/>
            <w:vAlign w:val="center"/>
          </w:tcPr>
          <w:p w14:paraId="6714959D"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1BBC889F" w14:textId="77777777" w:rsidR="00BC59D8" w:rsidRPr="005C5152" w:rsidRDefault="00BC59D8" w:rsidP="00B84328">
            <w:pPr>
              <w:jc w:val="center"/>
              <w:rPr>
                <w:rFonts w:cs="Times New Roman"/>
              </w:rPr>
            </w:pPr>
          </w:p>
        </w:tc>
        <w:tc>
          <w:tcPr>
            <w:tcW w:w="427" w:type="dxa"/>
            <w:vAlign w:val="center"/>
          </w:tcPr>
          <w:p w14:paraId="2AD1FFE0" w14:textId="77777777" w:rsidR="00BC59D8" w:rsidRPr="005C5152" w:rsidRDefault="00BC59D8" w:rsidP="00B84328">
            <w:pPr>
              <w:jc w:val="center"/>
              <w:rPr>
                <w:rFonts w:cs="Times New Roman"/>
              </w:rPr>
            </w:pPr>
          </w:p>
        </w:tc>
        <w:tc>
          <w:tcPr>
            <w:tcW w:w="427" w:type="dxa"/>
            <w:vAlign w:val="center"/>
          </w:tcPr>
          <w:p w14:paraId="5551EC1F" w14:textId="77777777" w:rsidR="00BC59D8" w:rsidRPr="005C5152" w:rsidRDefault="00BC59D8" w:rsidP="00B84328">
            <w:pPr>
              <w:jc w:val="center"/>
              <w:rPr>
                <w:rFonts w:cs="Times New Roman"/>
              </w:rPr>
            </w:pPr>
          </w:p>
        </w:tc>
        <w:tc>
          <w:tcPr>
            <w:tcW w:w="427" w:type="dxa"/>
            <w:vAlign w:val="center"/>
          </w:tcPr>
          <w:p w14:paraId="42DC407F" w14:textId="77777777" w:rsidR="00BC59D8" w:rsidRPr="005C5152" w:rsidRDefault="00BC59D8" w:rsidP="00B84328">
            <w:pPr>
              <w:jc w:val="center"/>
              <w:rPr>
                <w:rFonts w:cs="Times New Roman"/>
              </w:rPr>
            </w:pPr>
          </w:p>
        </w:tc>
        <w:tc>
          <w:tcPr>
            <w:tcW w:w="427" w:type="dxa"/>
            <w:vAlign w:val="center"/>
          </w:tcPr>
          <w:p w14:paraId="16A31CCF" w14:textId="77777777" w:rsidR="00BC59D8" w:rsidRPr="005C5152" w:rsidRDefault="00BC59D8" w:rsidP="00B84328">
            <w:pPr>
              <w:jc w:val="center"/>
              <w:rPr>
                <w:rFonts w:cs="Times New Roman"/>
              </w:rPr>
            </w:pPr>
          </w:p>
        </w:tc>
        <w:tc>
          <w:tcPr>
            <w:tcW w:w="427" w:type="dxa"/>
            <w:vAlign w:val="center"/>
          </w:tcPr>
          <w:p w14:paraId="0A94EE6B" w14:textId="77777777" w:rsidR="00BC59D8" w:rsidRPr="005C5152" w:rsidRDefault="00BC59D8" w:rsidP="00B84328">
            <w:pPr>
              <w:jc w:val="center"/>
              <w:rPr>
                <w:rFonts w:cs="Times New Roman"/>
              </w:rPr>
            </w:pPr>
          </w:p>
        </w:tc>
        <w:tc>
          <w:tcPr>
            <w:tcW w:w="427" w:type="dxa"/>
            <w:vAlign w:val="center"/>
          </w:tcPr>
          <w:p w14:paraId="0E8B41B6" w14:textId="77777777" w:rsidR="00BC59D8" w:rsidRPr="005C5152" w:rsidRDefault="00BC59D8" w:rsidP="00B84328">
            <w:pPr>
              <w:jc w:val="center"/>
              <w:rPr>
                <w:rFonts w:cs="Times New Roman"/>
              </w:rPr>
            </w:pPr>
          </w:p>
        </w:tc>
        <w:tc>
          <w:tcPr>
            <w:tcW w:w="427" w:type="dxa"/>
            <w:vAlign w:val="center"/>
          </w:tcPr>
          <w:p w14:paraId="0F64977F" w14:textId="77777777" w:rsidR="00BC59D8" w:rsidRPr="005C5152" w:rsidRDefault="00BC59D8" w:rsidP="00B84328">
            <w:pPr>
              <w:jc w:val="center"/>
              <w:rPr>
                <w:rFonts w:cs="Times New Roman"/>
              </w:rPr>
            </w:pPr>
          </w:p>
        </w:tc>
        <w:tc>
          <w:tcPr>
            <w:tcW w:w="427" w:type="dxa"/>
            <w:vAlign w:val="center"/>
          </w:tcPr>
          <w:p w14:paraId="21149557" w14:textId="77777777" w:rsidR="00BC59D8" w:rsidRPr="005C5152" w:rsidRDefault="00BC59D8" w:rsidP="00B84328">
            <w:pPr>
              <w:jc w:val="center"/>
              <w:rPr>
                <w:rFonts w:cs="Times New Roman"/>
              </w:rPr>
            </w:pPr>
          </w:p>
        </w:tc>
      </w:tr>
      <w:tr w:rsidR="00F77022" w:rsidRPr="005C5152" w14:paraId="769AB724" w14:textId="77777777" w:rsidTr="00B84328">
        <w:trPr>
          <w:cantSplit/>
        </w:trPr>
        <w:tc>
          <w:tcPr>
            <w:tcW w:w="1915" w:type="dxa"/>
            <w:vAlign w:val="center"/>
          </w:tcPr>
          <w:p w14:paraId="1FA6AF01" w14:textId="77777777" w:rsidR="00BC59D8" w:rsidRPr="005C5152" w:rsidRDefault="003566D5" w:rsidP="00B84328">
            <w:pPr>
              <w:rPr>
                <w:rFonts w:cs="Times New Roman"/>
                <w:color w:val="0000D4"/>
                <w:u w:val="single"/>
              </w:rPr>
            </w:pPr>
            <w:hyperlink r:id="rId57" w:history="1">
              <w:r w:rsidR="00BC59D8" w:rsidRPr="005C5152">
                <w:rPr>
                  <w:rFonts w:cs="Times New Roman"/>
                  <w:color w:val="0000D4"/>
                  <w:u w:val="single"/>
                </w:rPr>
                <w:t xml:space="preserve">Kindness is Cooler Mrs. Ruler </w:t>
              </w:r>
            </w:hyperlink>
          </w:p>
        </w:tc>
        <w:tc>
          <w:tcPr>
            <w:tcW w:w="1710" w:type="dxa"/>
            <w:vAlign w:val="center"/>
          </w:tcPr>
          <w:p w14:paraId="58948138" w14:textId="77777777" w:rsidR="00BC59D8" w:rsidRPr="005C5152" w:rsidRDefault="00BC59D8" w:rsidP="00B84328">
            <w:pPr>
              <w:rPr>
                <w:rFonts w:cs="Times New Roman"/>
              </w:rPr>
            </w:pPr>
            <w:r w:rsidRPr="005C5152">
              <w:rPr>
                <w:rFonts w:cs="Times New Roman"/>
              </w:rPr>
              <w:t>Cuyler</w:t>
            </w:r>
          </w:p>
        </w:tc>
        <w:tc>
          <w:tcPr>
            <w:tcW w:w="450" w:type="dxa"/>
            <w:vAlign w:val="center"/>
          </w:tcPr>
          <w:p w14:paraId="542E229A" w14:textId="77777777" w:rsidR="00BC59D8" w:rsidRPr="005C5152" w:rsidRDefault="00BC59D8" w:rsidP="00B84328">
            <w:pPr>
              <w:jc w:val="center"/>
              <w:rPr>
                <w:rFonts w:cs="Times New Roman"/>
              </w:rPr>
            </w:pPr>
          </w:p>
        </w:tc>
        <w:tc>
          <w:tcPr>
            <w:tcW w:w="422" w:type="dxa"/>
            <w:vAlign w:val="center"/>
          </w:tcPr>
          <w:p w14:paraId="08F23EF2" w14:textId="77777777" w:rsidR="00BC59D8" w:rsidRPr="005C5152" w:rsidRDefault="00BC59D8" w:rsidP="00B84328">
            <w:pPr>
              <w:jc w:val="center"/>
              <w:rPr>
                <w:rFonts w:cs="Times New Roman"/>
              </w:rPr>
            </w:pPr>
          </w:p>
        </w:tc>
        <w:tc>
          <w:tcPr>
            <w:tcW w:w="428" w:type="dxa"/>
            <w:vAlign w:val="center"/>
          </w:tcPr>
          <w:p w14:paraId="50658AF3" w14:textId="77777777" w:rsidR="00BC59D8" w:rsidRPr="005C5152" w:rsidRDefault="00BC59D8" w:rsidP="00B84328">
            <w:pPr>
              <w:jc w:val="center"/>
              <w:rPr>
                <w:rFonts w:cs="Times New Roman"/>
              </w:rPr>
            </w:pPr>
          </w:p>
        </w:tc>
        <w:tc>
          <w:tcPr>
            <w:tcW w:w="428" w:type="dxa"/>
            <w:vAlign w:val="center"/>
          </w:tcPr>
          <w:p w14:paraId="62907F97"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5C7BB299"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107F8342" w14:textId="77777777" w:rsidR="00BC59D8" w:rsidRPr="005C5152" w:rsidRDefault="00BC59D8" w:rsidP="00B84328">
            <w:pPr>
              <w:jc w:val="center"/>
              <w:rPr>
                <w:rFonts w:cs="Times New Roman"/>
              </w:rPr>
            </w:pPr>
          </w:p>
        </w:tc>
        <w:tc>
          <w:tcPr>
            <w:tcW w:w="427" w:type="dxa"/>
            <w:vAlign w:val="center"/>
          </w:tcPr>
          <w:p w14:paraId="06DB2F21" w14:textId="77777777" w:rsidR="00BC59D8" w:rsidRPr="005C5152" w:rsidRDefault="00BC59D8" w:rsidP="00B84328">
            <w:pPr>
              <w:jc w:val="center"/>
              <w:rPr>
                <w:rFonts w:cs="Times New Roman"/>
              </w:rPr>
            </w:pPr>
          </w:p>
        </w:tc>
        <w:tc>
          <w:tcPr>
            <w:tcW w:w="427" w:type="dxa"/>
            <w:vAlign w:val="center"/>
          </w:tcPr>
          <w:p w14:paraId="21ABC8A7" w14:textId="77777777" w:rsidR="00BC59D8" w:rsidRPr="005C5152" w:rsidRDefault="00BC59D8" w:rsidP="00B84328">
            <w:pPr>
              <w:jc w:val="center"/>
              <w:rPr>
                <w:rFonts w:cs="Times New Roman"/>
              </w:rPr>
            </w:pPr>
          </w:p>
        </w:tc>
        <w:tc>
          <w:tcPr>
            <w:tcW w:w="427" w:type="dxa"/>
            <w:vAlign w:val="center"/>
          </w:tcPr>
          <w:p w14:paraId="563D62F8" w14:textId="77777777" w:rsidR="00BC59D8" w:rsidRPr="005C5152" w:rsidRDefault="00BC59D8" w:rsidP="00B84328">
            <w:pPr>
              <w:jc w:val="center"/>
              <w:rPr>
                <w:rFonts w:cs="Times New Roman"/>
              </w:rPr>
            </w:pPr>
          </w:p>
        </w:tc>
        <w:tc>
          <w:tcPr>
            <w:tcW w:w="427" w:type="dxa"/>
            <w:vAlign w:val="center"/>
          </w:tcPr>
          <w:p w14:paraId="0C0A95B2" w14:textId="77777777" w:rsidR="00BC59D8" w:rsidRPr="005C5152" w:rsidRDefault="00BC59D8" w:rsidP="00B84328">
            <w:pPr>
              <w:jc w:val="center"/>
              <w:rPr>
                <w:rFonts w:cs="Times New Roman"/>
              </w:rPr>
            </w:pPr>
          </w:p>
        </w:tc>
        <w:tc>
          <w:tcPr>
            <w:tcW w:w="427" w:type="dxa"/>
            <w:vAlign w:val="center"/>
          </w:tcPr>
          <w:p w14:paraId="0D1D79BA" w14:textId="77777777" w:rsidR="00BC59D8" w:rsidRPr="005C5152" w:rsidRDefault="00BC59D8" w:rsidP="00B84328">
            <w:pPr>
              <w:jc w:val="center"/>
              <w:rPr>
                <w:rFonts w:cs="Times New Roman"/>
              </w:rPr>
            </w:pPr>
          </w:p>
        </w:tc>
        <w:tc>
          <w:tcPr>
            <w:tcW w:w="427" w:type="dxa"/>
            <w:vAlign w:val="center"/>
          </w:tcPr>
          <w:p w14:paraId="3ED3808E" w14:textId="77777777" w:rsidR="00BC59D8" w:rsidRPr="005C5152" w:rsidRDefault="00BC59D8" w:rsidP="00B84328">
            <w:pPr>
              <w:jc w:val="center"/>
              <w:rPr>
                <w:rFonts w:cs="Times New Roman"/>
              </w:rPr>
            </w:pPr>
          </w:p>
        </w:tc>
        <w:tc>
          <w:tcPr>
            <w:tcW w:w="427" w:type="dxa"/>
            <w:vAlign w:val="center"/>
          </w:tcPr>
          <w:p w14:paraId="52F792F7" w14:textId="77777777" w:rsidR="00BC59D8" w:rsidRPr="005C5152" w:rsidRDefault="00BC59D8" w:rsidP="00B84328">
            <w:pPr>
              <w:jc w:val="center"/>
              <w:rPr>
                <w:rFonts w:cs="Times New Roman"/>
              </w:rPr>
            </w:pPr>
          </w:p>
        </w:tc>
        <w:tc>
          <w:tcPr>
            <w:tcW w:w="427" w:type="dxa"/>
            <w:vAlign w:val="center"/>
          </w:tcPr>
          <w:p w14:paraId="7ECDDD3A" w14:textId="77777777" w:rsidR="00BC59D8" w:rsidRPr="005C5152" w:rsidRDefault="00BC59D8" w:rsidP="00B84328">
            <w:pPr>
              <w:jc w:val="center"/>
              <w:rPr>
                <w:rFonts w:cs="Times New Roman"/>
              </w:rPr>
            </w:pPr>
          </w:p>
        </w:tc>
        <w:tc>
          <w:tcPr>
            <w:tcW w:w="427" w:type="dxa"/>
            <w:vAlign w:val="center"/>
          </w:tcPr>
          <w:p w14:paraId="3AACEF8F" w14:textId="77777777" w:rsidR="00BC59D8" w:rsidRPr="005C5152" w:rsidRDefault="00BC59D8" w:rsidP="00B84328">
            <w:pPr>
              <w:jc w:val="center"/>
              <w:rPr>
                <w:rFonts w:cs="Times New Roman"/>
              </w:rPr>
            </w:pPr>
          </w:p>
        </w:tc>
        <w:tc>
          <w:tcPr>
            <w:tcW w:w="427" w:type="dxa"/>
            <w:vAlign w:val="center"/>
          </w:tcPr>
          <w:p w14:paraId="176F1399" w14:textId="77777777" w:rsidR="00BC59D8" w:rsidRPr="005C5152" w:rsidRDefault="00BC59D8" w:rsidP="00B84328">
            <w:pPr>
              <w:jc w:val="center"/>
              <w:rPr>
                <w:rFonts w:cs="Times New Roman"/>
              </w:rPr>
            </w:pPr>
          </w:p>
        </w:tc>
        <w:tc>
          <w:tcPr>
            <w:tcW w:w="427" w:type="dxa"/>
            <w:vAlign w:val="center"/>
          </w:tcPr>
          <w:p w14:paraId="1B4F9579" w14:textId="77777777" w:rsidR="00BC59D8" w:rsidRPr="005C5152" w:rsidRDefault="00BC59D8" w:rsidP="00B84328">
            <w:pPr>
              <w:jc w:val="center"/>
              <w:rPr>
                <w:rFonts w:cs="Times New Roman"/>
              </w:rPr>
            </w:pPr>
          </w:p>
        </w:tc>
        <w:tc>
          <w:tcPr>
            <w:tcW w:w="427" w:type="dxa"/>
            <w:vAlign w:val="center"/>
          </w:tcPr>
          <w:p w14:paraId="572601F8" w14:textId="77777777" w:rsidR="00BC59D8" w:rsidRPr="005C5152" w:rsidRDefault="00BC59D8" w:rsidP="00B84328">
            <w:pPr>
              <w:jc w:val="center"/>
              <w:rPr>
                <w:rFonts w:cs="Times New Roman"/>
              </w:rPr>
            </w:pPr>
          </w:p>
        </w:tc>
        <w:tc>
          <w:tcPr>
            <w:tcW w:w="427" w:type="dxa"/>
            <w:vAlign w:val="center"/>
          </w:tcPr>
          <w:p w14:paraId="68267E14" w14:textId="77777777" w:rsidR="00BC59D8" w:rsidRPr="005C5152" w:rsidRDefault="00BC59D8" w:rsidP="00B84328">
            <w:pPr>
              <w:jc w:val="center"/>
              <w:rPr>
                <w:rFonts w:cs="Times New Roman"/>
              </w:rPr>
            </w:pPr>
          </w:p>
        </w:tc>
        <w:tc>
          <w:tcPr>
            <w:tcW w:w="427" w:type="dxa"/>
            <w:vAlign w:val="center"/>
          </w:tcPr>
          <w:p w14:paraId="27BFB031" w14:textId="77777777" w:rsidR="00BC59D8" w:rsidRPr="005C5152" w:rsidRDefault="00BC59D8" w:rsidP="00B84328">
            <w:pPr>
              <w:jc w:val="center"/>
              <w:rPr>
                <w:rFonts w:cs="Times New Roman"/>
              </w:rPr>
            </w:pPr>
          </w:p>
        </w:tc>
        <w:tc>
          <w:tcPr>
            <w:tcW w:w="427" w:type="dxa"/>
            <w:vAlign w:val="center"/>
          </w:tcPr>
          <w:p w14:paraId="7FD702FE" w14:textId="77777777" w:rsidR="00BC59D8" w:rsidRPr="005C5152" w:rsidRDefault="00BC59D8" w:rsidP="00B84328">
            <w:pPr>
              <w:jc w:val="center"/>
              <w:rPr>
                <w:rFonts w:cs="Times New Roman"/>
              </w:rPr>
            </w:pPr>
          </w:p>
        </w:tc>
      </w:tr>
      <w:tr w:rsidR="00F77022" w:rsidRPr="005C5152" w14:paraId="7CA371DE" w14:textId="77777777" w:rsidTr="00B84328">
        <w:trPr>
          <w:cantSplit/>
        </w:trPr>
        <w:tc>
          <w:tcPr>
            <w:tcW w:w="1915" w:type="dxa"/>
            <w:vAlign w:val="center"/>
          </w:tcPr>
          <w:p w14:paraId="2870DD6F" w14:textId="77777777" w:rsidR="00BC59D8" w:rsidRPr="005C5152" w:rsidRDefault="003566D5" w:rsidP="00B84328">
            <w:pPr>
              <w:rPr>
                <w:rFonts w:cs="Times New Roman"/>
                <w:color w:val="0000D4"/>
                <w:u w:val="single"/>
              </w:rPr>
            </w:pPr>
            <w:hyperlink r:id="rId58" w:history="1">
              <w:r w:rsidR="00BC59D8" w:rsidRPr="005C5152">
                <w:rPr>
                  <w:rFonts w:cs="Times New Roman"/>
                  <w:color w:val="0000D4"/>
                  <w:u w:val="single"/>
                </w:rPr>
                <w:t xml:space="preserve">Leaping Lizards </w:t>
              </w:r>
            </w:hyperlink>
          </w:p>
        </w:tc>
        <w:tc>
          <w:tcPr>
            <w:tcW w:w="1710" w:type="dxa"/>
            <w:vAlign w:val="center"/>
          </w:tcPr>
          <w:p w14:paraId="0CEBC0D2" w14:textId="77777777" w:rsidR="00BC59D8" w:rsidRPr="005C5152" w:rsidRDefault="00BC59D8" w:rsidP="00B84328">
            <w:pPr>
              <w:rPr>
                <w:rFonts w:cs="Times New Roman"/>
              </w:rPr>
            </w:pPr>
            <w:r w:rsidRPr="005C5152">
              <w:rPr>
                <w:rFonts w:cs="Times New Roman"/>
              </w:rPr>
              <w:t>Murphy</w:t>
            </w:r>
          </w:p>
        </w:tc>
        <w:tc>
          <w:tcPr>
            <w:tcW w:w="450" w:type="dxa"/>
            <w:vAlign w:val="center"/>
          </w:tcPr>
          <w:p w14:paraId="4B50F56E" w14:textId="77777777" w:rsidR="00BC59D8" w:rsidRPr="005C5152" w:rsidRDefault="00BC59D8" w:rsidP="00B84328">
            <w:pPr>
              <w:jc w:val="center"/>
              <w:rPr>
                <w:rFonts w:cs="Times New Roman"/>
              </w:rPr>
            </w:pPr>
          </w:p>
        </w:tc>
        <w:tc>
          <w:tcPr>
            <w:tcW w:w="422" w:type="dxa"/>
            <w:vAlign w:val="center"/>
          </w:tcPr>
          <w:p w14:paraId="7BE45F30" w14:textId="77777777" w:rsidR="00BC59D8" w:rsidRPr="005C5152" w:rsidRDefault="00BC59D8" w:rsidP="00B84328">
            <w:pPr>
              <w:jc w:val="center"/>
              <w:rPr>
                <w:rFonts w:cs="Times New Roman"/>
              </w:rPr>
            </w:pPr>
          </w:p>
        </w:tc>
        <w:tc>
          <w:tcPr>
            <w:tcW w:w="428" w:type="dxa"/>
            <w:vAlign w:val="center"/>
          </w:tcPr>
          <w:p w14:paraId="0324B9AA" w14:textId="77777777" w:rsidR="00BC59D8" w:rsidRPr="005C5152" w:rsidRDefault="00BC59D8" w:rsidP="00B84328">
            <w:pPr>
              <w:jc w:val="center"/>
              <w:rPr>
                <w:rFonts w:cs="Times New Roman"/>
              </w:rPr>
            </w:pPr>
          </w:p>
        </w:tc>
        <w:tc>
          <w:tcPr>
            <w:tcW w:w="428" w:type="dxa"/>
            <w:vAlign w:val="center"/>
          </w:tcPr>
          <w:p w14:paraId="32F360BC" w14:textId="77777777" w:rsidR="00BC59D8" w:rsidRPr="005C5152" w:rsidRDefault="00BC59D8" w:rsidP="00B84328">
            <w:pPr>
              <w:jc w:val="center"/>
              <w:rPr>
                <w:rFonts w:cs="Times New Roman"/>
              </w:rPr>
            </w:pPr>
          </w:p>
        </w:tc>
        <w:tc>
          <w:tcPr>
            <w:tcW w:w="428" w:type="dxa"/>
            <w:vAlign w:val="center"/>
          </w:tcPr>
          <w:p w14:paraId="3DD2EC0F" w14:textId="77777777" w:rsidR="00BC59D8" w:rsidRPr="005C5152" w:rsidRDefault="00BC59D8" w:rsidP="00B84328">
            <w:pPr>
              <w:jc w:val="center"/>
              <w:rPr>
                <w:rFonts w:cs="Times New Roman"/>
              </w:rPr>
            </w:pPr>
          </w:p>
        </w:tc>
        <w:tc>
          <w:tcPr>
            <w:tcW w:w="428" w:type="dxa"/>
            <w:vAlign w:val="center"/>
          </w:tcPr>
          <w:p w14:paraId="5FB6CB2C" w14:textId="77777777" w:rsidR="00BC59D8" w:rsidRPr="005C5152" w:rsidRDefault="00BC59D8" w:rsidP="00B84328">
            <w:pPr>
              <w:jc w:val="center"/>
              <w:rPr>
                <w:rFonts w:cs="Times New Roman"/>
              </w:rPr>
            </w:pPr>
          </w:p>
        </w:tc>
        <w:tc>
          <w:tcPr>
            <w:tcW w:w="427" w:type="dxa"/>
            <w:vAlign w:val="center"/>
          </w:tcPr>
          <w:p w14:paraId="029D3B05" w14:textId="77777777" w:rsidR="00BC59D8" w:rsidRPr="005C5152" w:rsidRDefault="00BC59D8" w:rsidP="00B84328">
            <w:pPr>
              <w:jc w:val="center"/>
              <w:rPr>
                <w:rFonts w:cs="Times New Roman"/>
              </w:rPr>
            </w:pPr>
          </w:p>
        </w:tc>
        <w:tc>
          <w:tcPr>
            <w:tcW w:w="427" w:type="dxa"/>
            <w:vAlign w:val="center"/>
          </w:tcPr>
          <w:p w14:paraId="64EDCEBC" w14:textId="77777777" w:rsidR="00BC59D8" w:rsidRPr="005C5152" w:rsidRDefault="00BC59D8" w:rsidP="00B84328">
            <w:pPr>
              <w:jc w:val="center"/>
              <w:rPr>
                <w:rFonts w:cs="Times New Roman"/>
              </w:rPr>
            </w:pPr>
          </w:p>
        </w:tc>
        <w:tc>
          <w:tcPr>
            <w:tcW w:w="427" w:type="dxa"/>
            <w:vAlign w:val="center"/>
          </w:tcPr>
          <w:p w14:paraId="1220EAAD" w14:textId="77777777" w:rsidR="00BC59D8" w:rsidRPr="005C5152" w:rsidRDefault="00BC59D8" w:rsidP="00B84328">
            <w:pPr>
              <w:jc w:val="center"/>
              <w:rPr>
                <w:rFonts w:cs="Times New Roman"/>
              </w:rPr>
            </w:pPr>
          </w:p>
        </w:tc>
        <w:tc>
          <w:tcPr>
            <w:tcW w:w="427" w:type="dxa"/>
            <w:vAlign w:val="center"/>
          </w:tcPr>
          <w:p w14:paraId="13D7BA4E" w14:textId="77777777" w:rsidR="00BC59D8" w:rsidRPr="005C5152" w:rsidRDefault="00BC59D8" w:rsidP="00B84328">
            <w:pPr>
              <w:jc w:val="center"/>
              <w:rPr>
                <w:rFonts w:cs="Times New Roman"/>
              </w:rPr>
            </w:pPr>
          </w:p>
        </w:tc>
        <w:tc>
          <w:tcPr>
            <w:tcW w:w="427" w:type="dxa"/>
            <w:vAlign w:val="center"/>
          </w:tcPr>
          <w:p w14:paraId="5612F270" w14:textId="77777777" w:rsidR="00BC59D8" w:rsidRPr="005C5152" w:rsidRDefault="00BC59D8" w:rsidP="00B84328">
            <w:pPr>
              <w:jc w:val="center"/>
              <w:rPr>
                <w:rFonts w:cs="Times New Roman"/>
              </w:rPr>
            </w:pPr>
          </w:p>
        </w:tc>
        <w:tc>
          <w:tcPr>
            <w:tcW w:w="427" w:type="dxa"/>
            <w:vAlign w:val="center"/>
          </w:tcPr>
          <w:p w14:paraId="2FEBA40E" w14:textId="77777777" w:rsidR="00BC59D8" w:rsidRPr="005C5152" w:rsidRDefault="00BC59D8" w:rsidP="00B84328">
            <w:pPr>
              <w:jc w:val="center"/>
              <w:rPr>
                <w:rFonts w:cs="Times New Roman"/>
              </w:rPr>
            </w:pPr>
          </w:p>
        </w:tc>
        <w:tc>
          <w:tcPr>
            <w:tcW w:w="427" w:type="dxa"/>
            <w:vAlign w:val="center"/>
          </w:tcPr>
          <w:p w14:paraId="7E01801A" w14:textId="77777777" w:rsidR="00BC59D8" w:rsidRPr="005C5152" w:rsidRDefault="00BC59D8" w:rsidP="00B84328">
            <w:pPr>
              <w:jc w:val="center"/>
              <w:rPr>
                <w:rFonts w:cs="Times New Roman"/>
              </w:rPr>
            </w:pPr>
          </w:p>
        </w:tc>
        <w:tc>
          <w:tcPr>
            <w:tcW w:w="427" w:type="dxa"/>
            <w:vAlign w:val="center"/>
          </w:tcPr>
          <w:p w14:paraId="1A9C6F8A" w14:textId="77777777" w:rsidR="00BC59D8" w:rsidRPr="005C5152" w:rsidRDefault="00BC59D8" w:rsidP="00B84328">
            <w:pPr>
              <w:jc w:val="center"/>
              <w:rPr>
                <w:rFonts w:cs="Times New Roman"/>
              </w:rPr>
            </w:pPr>
          </w:p>
        </w:tc>
        <w:tc>
          <w:tcPr>
            <w:tcW w:w="427" w:type="dxa"/>
            <w:vAlign w:val="center"/>
          </w:tcPr>
          <w:p w14:paraId="7E6FD1FA" w14:textId="77777777" w:rsidR="00BC59D8" w:rsidRPr="005C5152" w:rsidRDefault="00BC59D8" w:rsidP="00B84328">
            <w:pPr>
              <w:jc w:val="center"/>
              <w:rPr>
                <w:rFonts w:cs="Times New Roman"/>
              </w:rPr>
            </w:pPr>
          </w:p>
        </w:tc>
        <w:tc>
          <w:tcPr>
            <w:tcW w:w="427" w:type="dxa"/>
            <w:vAlign w:val="center"/>
          </w:tcPr>
          <w:p w14:paraId="22D763A6" w14:textId="77777777" w:rsidR="00BC59D8" w:rsidRPr="005C5152" w:rsidRDefault="00BC59D8" w:rsidP="00B84328">
            <w:pPr>
              <w:jc w:val="center"/>
              <w:rPr>
                <w:rFonts w:cs="Times New Roman"/>
              </w:rPr>
            </w:pPr>
          </w:p>
        </w:tc>
        <w:tc>
          <w:tcPr>
            <w:tcW w:w="427" w:type="dxa"/>
            <w:vAlign w:val="center"/>
          </w:tcPr>
          <w:p w14:paraId="3C16ACA6" w14:textId="77777777" w:rsidR="00BC59D8" w:rsidRPr="005C5152" w:rsidRDefault="00BC59D8" w:rsidP="00B84328">
            <w:pPr>
              <w:jc w:val="center"/>
              <w:rPr>
                <w:rFonts w:cs="Times New Roman"/>
              </w:rPr>
            </w:pPr>
          </w:p>
        </w:tc>
        <w:tc>
          <w:tcPr>
            <w:tcW w:w="427" w:type="dxa"/>
            <w:vAlign w:val="center"/>
          </w:tcPr>
          <w:p w14:paraId="4CEA31DF" w14:textId="77777777" w:rsidR="00BC59D8" w:rsidRPr="005C5152" w:rsidRDefault="00BC59D8" w:rsidP="00B84328">
            <w:pPr>
              <w:jc w:val="center"/>
              <w:rPr>
                <w:rFonts w:cs="Times New Roman"/>
              </w:rPr>
            </w:pPr>
          </w:p>
        </w:tc>
        <w:tc>
          <w:tcPr>
            <w:tcW w:w="427" w:type="dxa"/>
            <w:vAlign w:val="center"/>
          </w:tcPr>
          <w:p w14:paraId="4F88227C" w14:textId="77777777" w:rsidR="00BC59D8" w:rsidRPr="005C5152" w:rsidRDefault="00BC59D8" w:rsidP="00B84328">
            <w:pPr>
              <w:jc w:val="center"/>
              <w:rPr>
                <w:rFonts w:cs="Times New Roman"/>
              </w:rPr>
            </w:pPr>
          </w:p>
        </w:tc>
        <w:tc>
          <w:tcPr>
            <w:tcW w:w="427" w:type="dxa"/>
            <w:vAlign w:val="center"/>
          </w:tcPr>
          <w:p w14:paraId="349FCD28" w14:textId="77777777" w:rsidR="00BC59D8" w:rsidRPr="005C5152" w:rsidRDefault="00BC59D8" w:rsidP="00B84328">
            <w:pPr>
              <w:jc w:val="center"/>
              <w:rPr>
                <w:rFonts w:cs="Times New Roman"/>
              </w:rPr>
            </w:pPr>
          </w:p>
        </w:tc>
        <w:tc>
          <w:tcPr>
            <w:tcW w:w="427" w:type="dxa"/>
            <w:vAlign w:val="center"/>
          </w:tcPr>
          <w:p w14:paraId="718E56C3" w14:textId="77777777" w:rsidR="00BC59D8" w:rsidRPr="005C5152" w:rsidRDefault="00BC59D8" w:rsidP="00B84328">
            <w:pPr>
              <w:jc w:val="center"/>
              <w:rPr>
                <w:rFonts w:cs="Times New Roman"/>
              </w:rPr>
            </w:pPr>
          </w:p>
        </w:tc>
      </w:tr>
      <w:tr w:rsidR="00F77022" w:rsidRPr="005C5152" w14:paraId="41F5C827" w14:textId="77777777" w:rsidTr="00B84328">
        <w:trPr>
          <w:cantSplit/>
        </w:trPr>
        <w:tc>
          <w:tcPr>
            <w:tcW w:w="1915" w:type="dxa"/>
            <w:vAlign w:val="center"/>
          </w:tcPr>
          <w:p w14:paraId="25545BBE" w14:textId="77777777" w:rsidR="00BC59D8" w:rsidRPr="005C5152" w:rsidRDefault="003566D5" w:rsidP="00B84328">
            <w:pPr>
              <w:rPr>
                <w:rFonts w:cs="Times New Roman"/>
                <w:color w:val="0000D4"/>
                <w:u w:val="single"/>
              </w:rPr>
            </w:pPr>
            <w:hyperlink r:id="rId59" w:history="1">
              <w:r w:rsidR="00BC59D8" w:rsidRPr="005C5152">
                <w:rPr>
                  <w:rFonts w:cs="Times New Roman"/>
                  <w:color w:val="0000D4"/>
                  <w:u w:val="single"/>
                </w:rPr>
                <w:t xml:space="preserve">Lemonade in Winter </w:t>
              </w:r>
            </w:hyperlink>
          </w:p>
        </w:tc>
        <w:tc>
          <w:tcPr>
            <w:tcW w:w="1710" w:type="dxa"/>
            <w:vAlign w:val="center"/>
          </w:tcPr>
          <w:p w14:paraId="305058DF" w14:textId="77777777" w:rsidR="00BC59D8" w:rsidRPr="005C5152" w:rsidRDefault="00BC59D8" w:rsidP="00B84328">
            <w:pPr>
              <w:rPr>
                <w:rFonts w:cs="Times New Roman"/>
              </w:rPr>
            </w:pPr>
            <w:r w:rsidRPr="005C5152">
              <w:rPr>
                <w:rFonts w:cs="Times New Roman"/>
              </w:rPr>
              <w:t>Jenkins</w:t>
            </w:r>
          </w:p>
        </w:tc>
        <w:tc>
          <w:tcPr>
            <w:tcW w:w="450" w:type="dxa"/>
            <w:vAlign w:val="center"/>
          </w:tcPr>
          <w:p w14:paraId="156E3C7B" w14:textId="77777777" w:rsidR="00BC59D8" w:rsidRPr="005C5152" w:rsidRDefault="00BC59D8" w:rsidP="00B84328">
            <w:pPr>
              <w:jc w:val="center"/>
              <w:rPr>
                <w:rFonts w:cs="Times New Roman"/>
              </w:rPr>
            </w:pPr>
          </w:p>
        </w:tc>
        <w:tc>
          <w:tcPr>
            <w:tcW w:w="422" w:type="dxa"/>
            <w:vAlign w:val="center"/>
          </w:tcPr>
          <w:p w14:paraId="4112E984" w14:textId="77777777" w:rsidR="00BC59D8" w:rsidRPr="005C5152" w:rsidRDefault="00BC59D8" w:rsidP="00B84328">
            <w:pPr>
              <w:jc w:val="center"/>
              <w:rPr>
                <w:rFonts w:cs="Times New Roman"/>
              </w:rPr>
            </w:pPr>
          </w:p>
        </w:tc>
        <w:tc>
          <w:tcPr>
            <w:tcW w:w="428" w:type="dxa"/>
            <w:vAlign w:val="center"/>
          </w:tcPr>
          <w:p w14:paraId="0D953497" w14:textId="77777777" w:rsidR="00BC59D8" w:rsidRPr="005C5152" w:rsidRDefault="00BC59D8" w:rsidP="00B84328">
            <w:pPr>
              <w:jc w:val="center"/>
              <w:rPr>
                <w:rFonts w:cs="Times New Roman"/>
              </w:rPr>
            </w:pPr>
          </w:p>
        </w:tc>
        <w:tc>
          <w:tcPr>
            <w:tcW w:w="428" w:type="dxa"/>
            <w:vAlign w:val="center"/>
          </w:tcPr>
          <w:p w14:paraId="300F2AD8" w14:textId="77777777" w:rsidR="00BC59D8" w:rsidRPr="005C5152" w:rsidRDefault="00BC59D8" w:rsidP="00B84328">
            <w:pPr>
              <w:jc w:val="center"/>
              <w:rPr>
                <w:rFonts w:cs="Times New Roman"/>
              </w:rPr>
            </w:pPr>
          </w:p>
        </w:tc>
        <w:tc>
          <w:tcPr>
            <w:tcW w:w="428" w:type="dxa"/>
            <w:vAlign w:val="center"/>
          </w:tcPr>
          <w:p w14:paraId="50EB7DD4" w14:textId="77777777" w:rsidR="00BC59D8" w:rsidRPr="005C5152" w:rsidRDefault="00BC59D8" w:rsidP="00B84328">
            <w:pPr>
              <w:jc w:val="center"/>
              <w:rPr>
                <w:rFonts w:cs="Times New Roman"/>
              </w:rPr>
            </w:pPr>
          </w:p>
        </w:tc>
        <w:tc>
          <w:tcPr>
            <w:tcW w:w="428" w:type="dxa"/>
            <w:vAlign w:val="center"/>
          </w:tcPr>
          <w:p w14:paraId="7547144A" w14:textId="77777777" w:rsidR="00BC59D8" w:rsidRPr="005C5152" w:rsidRDefault="00BC59D8" w:rsidP="00B84328">
            <w:pPr>
              <w:jc w:val="center"/>
              <w:rPr>
                <w:rFonts w:cs="Times New Roman"/>
              </w:rPr>
            </w:pPr>
          </w:p>
        </w:tc>
        <w:tc>
          <w:tcPr>
            <w:tcW w:w="427" w:type="dxa"/>
            <w:vAlign w:val="center"/>
          </w:tcPr>
          <w:p w14:paraId="42E258C3"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07410AD"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7FB07C88" w14:textId="77777777" w:rsidR="00BC59D8" w:rsidRPr="005C5152" w:rsidRDefault="00BC59D8" w:rsidP="00B84328">
            <w:pPr>
              <w:jc w:val="center"/>
              <w:rPr>
                <w:rFonts w:cs="Times New Roman"/>
              </w:rPr>
            </w:pPr>
          </w:p>
        </w:tc>
        <w:tc>
          <w:tcPr>
            <w:tcW w:w="427" w:type="dxa"/>
            <w:vAlign w:val="center"/>
          </w:tcPr>
          <w:p w14:paraId="30A67CBF" w14:textId="77777777" w:rsidR="00BC59D8" w:rsidRPr="005C5152" w:rsidRDefault="00BC59D8" w:rsidP="00B84328">
            <w:pPr>
              <w:jc w:val="center"/>
              <w:rPr>
                <w:rFonts w:cs="Times New Roman"/>
              </w:rPr>
            </w:pPr>
          </w:p>
        </w:tc>
        <w:tc>
          <w:tcPr>
            <w:tcW w:w="427" w:type="dxa"/>
            <w:vAlign w:val="center"/>
          </w:tcPr>
          <w:p w14:paraId="7E0C7CD5" w14:textId="77777777" w:rsidR="00BC59D8" w:rsidRPr="005C5152" w:rsidRDefault="00BC59D8" w:rsidP="00B84328">
            <w:pPr>
              <w:jc w:val="center"/>
              <w:rPr>
                <w:rFonts w:cs="Times New Roman"/>
              </w:rPr>
            </w:pPr>
          </w:p>
        </w:tc>
        <w:tc>
          <w:tcPr>
            <w:tcW w:w="427" w:type="dxa"/>
            <w:vAlign w:val="center"/>
          </w:tcPr>
          <w:p w14:paraId="401DE23A" w14:textId="77777777" w:rsidR="00BC59D8" w:rsidRPr="005C5152" w:rsidRDefault="00BC59D8" w:rsidP="00B84328">
            <w:pPr>
              <w:jc w:val="center"/>
              <w:rPr>
                <w:rFonts w:cs="Times New Roman"/>
              </w:rPr>
            </w:pPr>
          </w:p>
        </w:tc>
        <w:tc>
          <w:tcPr>
            <w:tcW w:w="427" w:type="dxa"/>
            <w:vAlign w:val="center"/>
          </w:tcPr>
          <w:p w14:paraId="557CA5CF" w14:textId="77777777" w:rsidR="00BC59D8" w:rsidRPr="005C5152" w:rsidRDefault="00BC59D8" w:rsidP="00B84328">
            <w:pPr>
              <w:jc w:val="center"/>
              <w:rPr>
                <w:rFonts w:cs="Times New Roman"/>
              </w:rPr>
            </w:pPr>
          </w:p>
        </w:tc>
        <w:tc>
          <w:tcPr>
            <w:tcW w:w="427" w:type="dxa"/>
            <w:vAlign w:val="center"/>
          </w:tcPr>
          <w:p w14:paraId="29F1CEC4" w14:textId="77777777" w:rsidR="00BC59D8" w:rsidRPr="005C5152" w:rsidRDefault="00BC59D8" w:rsidP="00B84328">
            <w:pPr>
              <w:jc w:val="center"/>
              <w:rPr>
                <w:rFonts w:cs="Times New Roman"/>
              </w:rPr>
            </w:pPr>
          </w:p>
        </w:tc>
        <w:tc>
          <w:tcPr>
            <w:tcW w:w="427" w:type="dxa"/>
            <w:vAlign w:val="center"/>
          </w:tcPr>
          <w:p w14:paraId="3C960381" w14:textId="77777777" w:rsidR="00BC59D8" w:rsidRPr="005C5152" w:rsidRDefault="00BC59D8" w:rsidP="00B84328">
            <w:pPr>
              <w:jc w:val="center"/>
              <w:rPr>
                <w:rFonts w:cs="Times New Roman"/>
              </w:rPr>
            </w:pPr>
          </w:p>
        </w:tc>
        <w:tc>
          <w:tcPr>
            <w:tcW w:w="427" w:type="dxa"/>
            <w:vAlign w:val="center"/>
          </w:tcPr>
          <w:p w14:paraId="62113E95" w14:textId="77777777" w:rsidR="00BC59D8" w:rsidRPr="005C5152" w:rsidRDefault="00BC59D8" w:rsidP="00B84328">
            <w:pPr>
              <w:jc w:val="center"/>
              <w:rPr>
                <w:rFonts w:cs="Times New Roman"/>
              </w:rPr>
            </w:pPr>
          </w:p>
        </w:tc>
        <w:tc>
          <w:tcPr>
            <w:tcW w:w="427" w:type="dxa"/>
            <w:vAlign w:val="center"/>
          </w:tcPr>
          <w:p w14:paraId="4A9AC859" w14:textId="77777777" w:rsidR="00BC59D8" w:rsidRPr="005C5152" w:rsidRDefault="00BC59D8" w:rsidP="00B84328">
            <w:pPr>
              <w:jc w:val="center"/>
              <w:rPr>
                <w:rFonts w:cs="Times New Roman"/>
              </w:rPr>
            </w:pPr>
          </w:p>
        </w:tc>
        <w:tc>
          <w:tcPr>
            <w:tcW w:w="427" w:type="dxa"/>
            <w:vAlign w:val="center"/>
          </w:tcPr>
          <w:p w14:paraId="2F04DF97" w14:textId="77777777" w:rsidR="00BC59D8" w:rsidRPr="005C5152" w:rsidRDefault="00BC59D8" w:rsidP="00B84328">
            <w:pPr>
              <w:jc w:val="center"/>
              <w:rPr>
                <w:rFonts w:cs="Times New Roman"/>
              </w:rPr>
            </w:pPr>
          </w:p>
        </w:tc>
        <w:tc>
          <w:tcPr>
            <w:tcW w:w="427" w:type="dxa"/>
            <w:vAlign w:val="center"/>
          </w:tcPr>
          <w:p w14:paraId="690274DA" w14:textId="77777777" w:rsidR="00BC59D8" w:rsidRPr="005C5152" w:rsidRDefault="00BC59D8" w:rsidP="00B84328">
            <w:pPr>
              <w:jc w:val="center"/>
              <w:rPr>
                <w:rFonts w:cs="Times New Roman"/>
              </w:rPr>
            </w:pPr>
          </w:p>
        </w:tc>
        <w:tc>
          <w:tcPr>
            <w:tcW w:w="427" w:type="dxa"/>
            <w:vAlign w:val="center"/>
          </w:tcPr>
          <w:p w14:paraId="1E49B699" w14:textId="77777777" w:rsidR="00BC59D8" w:rsidRPr="005C5152" w:rsidRDefault="00BC59D8" w:rsidP="00B84328">
            <w:pPr>
              <w:jc w:val="center"/>
              <w:rPr>
                <w:rFonts w:cs="Times New Roman"/>
              </w:rPr>
            </w:pPr>
          </w:p>
        </w:tc>
        <w:tc>
          <w:tcPr>
            <w:tcW w:w="427" w:type="dxa"/>
            <w:vAlign w:val="center"/>
          </w:tcPr>
          <w:p w14:paraId="0CEED889" w14:textId="77777777" w:rsidR="00BC59D8" w:rsidRPr="005C5152" w:rsidRDefault="00BC59D8" w:rsidP="00B84328">
            <w:pPr>
              <w:jc w:val="center"/>
              <w:rPr>
                <w:rFonts w:cs="Times New Roman"/>
              </w:rPr>
            </w:pPr>
          </w:p>
        </w:tc>
      </w:tr>
      <w:tr w:rsidR="00F77022" w:rsidRPr="005C5152" w14:paraId="69D79928" w14:textId="77777777" w:rsidTr="00B84328">
        <w:trPr>
          <w:cantSplit/>
        </w:trPr>
        <w:tc>
          <w:tcPr>
            <w:tcW w:w="1915" w:type="dxa"/>
            <w:vAlign w:val="center"/>
          </w:tcPr>
          <w:p w14:paraId="0D0C457B" w14:textId="77777777" w:rsidR="00BC59D8" w:rsidRPr="005C5152" w:rsidRDefault="003566D5" w:rsidP="00B84328">
            <w:pPr>
              <w:rPr>
                <w:rFonts w:cs="Times New Roman"/>
                <w:color w:val="0000D4"/>
                <w:u w:val="single"/>
              </w:rPr>
            </w:pPr>
            <w:hyperlink r:id="rId60" w:history="1">
              <w:r w:rsidR="00BC59D8" w:rsidRPr="005C5152">
                <w:rPr>
                  <w:rFonts w:cs="Times New Roman"/>
                  <w:color w:val="0000D4"/>
                  <w:u w:val="single"/>
                </w:rPr>
                <w:t xml:space="preserve">Let It Fall </w:t>
              </w:r>
            </w:hyperlink>
          </w:p>
        </w:tc>
        <w:tc>
          <w:tcPr>
            <w:tcW w:w="1710" w:type="dxa"/>
            <w:vAlign w:val="center"/>
          </w:tcPr>
          <w:p w14:paraId="2AD233D6" w14:textId="77777777" w:rsidR="00BC59D8" w:rsidRPr="005C5152" w:rsidRDefault="00BC59D8" w:rsidP="00B84328">
            <w:pPr>
              <w:rPr>
                <w:rFonts w:cs="Times New Roman"/>
              </w:rPr>
            </w:pPr>
            <w:r w:rsidRPr="005C5152">
              <w:rPr>
                <w:rFonts w:cs="Times New Roman"/>
              </w:rPr>
              <w:t>Leffler</w:t>
            </w:r>
          </w:p>
        </w:tc>
        <w:tc>
          <w:tcPr>
            <w:tcW w:w="450" w:type="dxa"/>
            <w:vAlign w:val="center"/>
          </w:tcPr>
          <w:p w14:paraId="5D1B5C67" w14:textId="77777777" w:rsidR="00BC59D8" w:rsidRPr="005C5152" w:rsidRDefault="00BC59D8" w:rsidP="00B84328">
            <w:pPr>
              <w:jc w:val="center"/>
              <w:rPr>
                <w:rFonts w:cs="Times New Roman"/>
              </w:rPr>
            </w:pPr>
          </w:p>
        </w:tc>
        <w:tc>
          <w:tcPr>
            <w:tcW w:w="422" w:type="dxa"/>
            <w:vAlign w:val="center"/>
          </w:tcPr>
          <w:p w14:paraId="7DB4B614" w14:textId="77777777" w:rsidR="00BC59D8" w:rsidRPr="005C5152" w:rsidRDefault="00BC59D8" w:rsidP="00B84328">
            <w:pPr>
              <w:jc w:val="center"/>
              <w:rPr>
                <w:rFonts w:cs="Times New Roman"/>
              </w:rPr>
            </w:pPr>
          </w:p>
        </w:tc>
        <w:tc>
          <w:tcPr>
            <w:tcW w:w="428" w:type="dxa"/>
            <w:vAlign w:val="center"/>
          </w:tcPr>
          <w:p w14:paraId="18BA153B" w14:textId="77777777" w:rsidR="00BC59D8" w:rsidRPr="005C5152" w:rsidRDefault="00BC59D8" w:rsidP="00B84328">
            <w:pPr>
              <w:jc w:val="center"/>
              <w:rPr>
                <w:rFonts w:cs="Times New Roman"/>
              </w:rPr>
            </w:pPr>
          </w:p>
        </w:tc>
        <w:tc>
          <w:tcPr>
            <w:tcW w:w="428" w:type="dxa"/>
            <w:vAlign w:val="center"/>
          </w:tcPr>
          <w:p w14:paraId="35CD2491" w14:textId="77777777" w:rsidR="00BC59D8" w:rsidRPr="005C5152" w:rsidRDefault="00BC59D8" w:rsidP="00B84328">
            <w:pPr>
              <w:jc w:val="center"/>
              <w:rPr>
                <w:rFonts w:cs="Times New Roman"/>
              </w:rPr>
            </w:pPr>
          </w:p>
        </w:tc>
        <w:tc>
          <w:tcPr>
            <w:tcW w:w="428" w:type="dxa"/>
            <w:vAlign w:val="center"/>
          </w:tcPr>
          <w:p w14:paraId="1A00A7FE"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26398288"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7516B49" w14:textId="77777777" w:rsidR="00BC59D8" w:rsidRPr="005C5152" w:rsidRDefault="00BC59D8" w:rsidP="00B84328">
            <w:pPr>
              <w:jc w:val="center"/>
              <w:rPr>
                <w:rFonts w:cs="Times New Roman"/>
              </w:rPr>
            </w:pPr>
          </w:p>
        </w:tc>
        <w:tc>
          <w:tcPr>
            <w:tcW w:w="427" w:type="dxa"/>
            <w:vAlign w:val="center"/>
          </w:tcPr>
          <w:p w14:paraId="598D74C2" w14:textId="77777777" w:rsidR="00BC59D8" w:rsidRPr="005C5152" w:rsidRDefault="00BC59D8" w:rsidP="00B84328">
            <w:pPr>
              <w:jc w:val="center"/>
              <w:rPr>
                <w:rFonts w:cs="Times New Roman"/>
              </w:rPr>
            </w:pPr>
          </w:p>
        </w:tc>
        <w:tc>
          <w:tcPr>
            <w:tcW w:w="427" w:type="dxa"/>
            <w:vAlign w:val="center"/>
          </w:tcPr>
          <w:p w14:paraId="22C51AE2" w14:textId="77777777" w:rsidR="00BC59D8" w:rsidRPr="005C5152" w:rsidRDefault="00BC59D8" w:rsidP="00B84328">
            <w:pPr>
              <w:jc w:val="center"/>
              <w:rPr>
                <w:rFonts w:cs="Times New Roman"/>
              </w:rPr>
            </w:pPr>
          </w:p>
        </w:tc>
        <w:tc>
          <w:tcPr>
            <w:tcW w:w="427" w:type="dxa"/>
            <w:vAlign w:val="center"/>
          </w:tcPr>
          <w:p w14:paraId="7EA512DC" w14:textId="77777777" w:rsidR="00BC59D8" w:rsidRPr="005C5152" w:rsidRDefault="00BC59D8" w:rsidP="00B84328">
            <w:pPr>
              <w:jc w:val="center"/>
              <w:rPr>
                <w:rFonts w:cs="Times New Roman"/>
              </w:rPr>
            </w:pPr>
          </w:p>
        </w:tc>
        <w:tc>
          <w:tcPr>
            <w:tcW w:w="427" w:type="dxa"/>
            <w:vAlign w:val="center"/>
          </w:tcPr>
          <w:p w14:paraId="1DD17C0F" w14:textId="77777777" w:rsidR="00BC59D8" w:rsidRPr="005C5152" w:rsidRDefault="00BC59D8" w:rsidP="00B84328">
            <w:pPr>
              <w:jc w:val="center"/>
              <w:rPr>
                <w:rFonts w:cs="Times New Roman"/>
              </w:rPr>
            </w:pPr>
          </w:p>
        </w:tc>
        <w:tc>
          <w:tcPr>
            <w:tcW w:w="427" w:type="dxa"/>
            <w:vAlign w:val="center"/>
          </w:tcPr>
          <w:p w14:paraId="089101ED" w14:textId="77777777" w:rsidR="00BC59D8" w:rsidRPr="005C5152" w:rsidRDefault="00BC59D8" w:rsidP="00B84328">
            <w:pPr>
              <w:jc w:val="center"/>
              <w:rPr>
                <w:rFonts w:cs="Times New Roman"/>
              </w:rPr>
            </w:pPr>
          </w:p>
        </w:tc>
        <w:tc>
          <w:tcPr>
            <w:tcW w:w="427" w:type="dxa"/>
            <w:vAlign w:val="center"/>
          </w:tcPr>
          <w:p w14:paraId="3E039699" w14:textId="77777777" w:rsidR="00BC59D8" w:rsidRPr="005C5152" w:rsidRDefault="00BC59D8" w:rsidP="00B84328">
            <w:pPr>
              <w:jc w:val="center"/>
              <w:rPr>
                <w:rFonts w:cs="Times New Roman"/>
              </w:rPr>
            </w:pPr>
          </w:p>
        </w:tc>
        <w:tc>
          <w:tcPr>
            <w:tcW w:w="427" w:type="dxa"/>
            <w:vAlign w:val="center"/>
          </w:tcPr>
          <w:p w14:paraId="2AB53996"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56EE658" w14:textId="77777777" w:rsidR="00BC59D8" w:rsidRPr="005C5152" w:rsidRDefault="00BC59D8" w:rsidP="00B84328">
            <w:pPr>
              <w:jc w:val="center"/>
              <w:rPr>
                <w:rFonts w:cs="Times New Roman"/>
              </w:rPr>
            </w:pPr>
          </w:p>
        </w:tc>
        <w:tc>
          <w:tcPr>
            <w:tcW w:w="427" w:type="dxa"/>
            <w:vAlign w:val="center"/>
          </w:tcPr>
          <w:p w14:paraId="0A876FF3" w14:textId="77777777" w:rsidR="00BC59D8" w:rsidRPr="005C5152" w:rsidRDefault="00BC59D8" w:rsidP="00B84328">
            <w:pPr>
              <w:jc w:val="center"/>
              <w:rPr>
                <w:rFonts w:cs="Times New Roman"/>
              </w:rPr>
            </w:pPr>
          </w:p>
        </w:tc>
        <w:tc>
          <w:tcPr>
            <w:tcW w:w="427" w:type="dxa"/>
            <w:vAlign w:val="center"/>
          </w:tcPr>
          <w:p w14:paraId="08DE76AD" w14:textId="77777777" w:rsidR="00BC59D8" w:rsidRPr="005C5152" w:rsidRDefault="00BC59D8" w:rsidP="00B84328">
            <w:pPr>
              <w:jc w:val="center"/>
              <w:rPr>
                <w:rFonts w:cs="Times New Roman"/>
              </w:rPr>
            </w:pPr>
          </w:p>
        </w:tc>
        <w:tc>
          <w:tcPr>
            <w:tcW w:w="427" w:type="dxa"/>
            <w:vAlign w:val="center"/>
          </w:tcPr>
          <w:p w14:paraId="597B8391" w14:textId="77777777" w:rsidR="00BC59D8" w:rsidRPr="005C5152" w:rsidRDefault="00BC59D8" w:rsidP="00B84328">
            <w:pPr>
              <w:jc w:val="center"/>
              <w:rPr>
                <w:rFonts w:cs="Times New Roman"/>
              </w:rPr>
            </w:pPr>
          </w:p>
        </w:tc>
        <w:tc>
          <w:tcPr>
            <w:tcW w:w="427" w:type="dxa"/>
            <w:vAlign w:val="center"/>
          </w:tcPr>
          <w:p w14:paraId="72733EC5" w14:textId="77777777" w:rsidR="00BC59D8" w:rsidRPr="005C5152" w:rsidRDefault="00BC59D8" w:rsidP="00B84328">
            <w:pPr>
              <w:jc w:val="center"/>
              <w:rPr>
                <w:rFonts w:cs="Times New Roman"/>
              </w:rPr>
            </w:pPr>
          </w:p>
        </w:tc>
        <w:tc>
          <w:tcPr>
            <w:tcW w:w="427" w:type="dxa"/>
            <w:vAlign w:val="center"/>
          </w:tcPr>
          <w:p w14:paraId="4A3BF763" w14:textId="77777777" w:rsidR="00BC59D8" w:rsidRPr="005C5152" w:rsidRDefault="00BC59D8" w:rsidP="00B84328">
            <w:pPr>
              <w:jc w:val="center"/>
              <w:rPr>
                <w:rFonts w:cs="Times New Roman"/>
              </w:rPr>
            </w:pPr>
          </w:p>
        </w:tc>
        <w:tc>
          <w:tcPr>
            <w:tcW w:w="427" w:type="dxa"/>
            <w:vAlign w:val="center"/>
          </w:tcPr>
          <w:p w14:paraId="798E797D" w14:textId="77777777" w:rsidR="00BC59D8" w:rsidRPr="005C5152" w:rsidRDefault="00BC59D8" w:rsidP="00B84328">
            <w:pPr>
              <w:jc w:val="center"/>
              <w:rPr>
                <w:rFonts w:cs="Times New Roman"/>
              </w:rPr>
            </w:pPr>
          </w:p>
        </w:tc>
      </w:tr>
      <w:tr w:rsidR="00F77022" w:rsidRPr="005C5152" w14:paraId="7CF63480" w14:textId="77777777" w:rsidTr="00B84328">
        <w:trPr>
          <w:cantSplit/>
        </w:trPr>
        <w:tc>
          <w:tcPr>
            <w:tcW w:w="1915" w:type="dxa"/>
            <w:vAlign w:val="center"/>
          </w:tcPr>
          <w:p w14:paraId="0F1B9157" w14:textId="77777777" w:rsidR="00BC59D8" w:rsidRPr="005C5152" w:rsidRDefault="003566D5" w:rsidP="00B84328">
            <w:pPr>
              <w:rPr>
                <w:rFonts w:cs="Times New Roman"/>
                <w:color w:val="0000D4"/>
                <w:u w:val="single"/>
              </w:rPr>
            </w:pPr>
            <w:hyperlink r:id="rId61" w:history="1">
              <w:r w:rsidR="00BC59D8" w:rsidRPr="005C5152">
                <w:rPr>
                  <w:rFonts w:cs="Times New Roman"/>
                  <w:color w:val="0000D4"/>
                  <w:u w:val="single"/>
                </w:rPr>
                <w:t>Little Blue Truck Christmas*</w:t>
              </w:r>
            </w:hyperlink>
          </w:p>
        </w:tc>
        <w:tc>
          <w:tcPr>
            <w:tcW w:w="1710" w:type="dxa"/>
            <w:vAlign w:val="center"/>
          </w:tcPr>
          <w:p w14:paraId="2FA3691C" w14:textId="77777777" w:rsidR="00BC59D8" w:rsidRPr="005C5152" w:rsidRDefault="00BC59D8" w:rsidP="00B84328">
            <w:pPr>
              <w:rPr>
                <w:rFonts w:cs="Times New Roman"/>
              </w:rPr>
            </w:pPr>
            <w:r w:rsidRPr="005C5152">
              <w:rPr>
                <w:rFonts w:cs="Times New Roman"/>
              </w:rPr>
              <w:t>Schertle</w:t>
            </w:r>
          </w:p>
        </w:tc>
        <w:tc>
          <w:tcPr>
            <w:tcW w:w="450" w:type="dxa"/>
            <w:vAlign w:val="center"/>
          </w:tcPr>
          <w:p w14:paraId="2B041AFC"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578BF7C8" w14:textId="77777777" w:rsidR="00BC59D8" w:rsidRPr="005C5152" w:rsidRDefault="00BC59D8" w:rsidP="00B84328">
            <w:pPr>
              <w:jc w:val="center"/>
              <w:rPr>
                <w:rFonts w:cs="Times New Roman"/>
              </w:rPr>
            </w:pPr>
          </w:p>
        </w:tc>
        <w:tc>
          <w:tcPr>
            <w:tcW w:w="428" w:type="dxa"/>
            <w:vAlign w:val="center"/>
          </w:tcPr>
          <w:p w14:paraId="2FADA360" w14:textId="77777777" w:rsidR="00BC59D8" w:rsidRPr="005C5152" w:rsidRDefault="00BC59D8" w:rsidP="00B84328">
            <w:pPr>
              <w:jc w:val="center"/>
              <w:rPr>
                <w:rFonts w:cs="Times New Roman"/>
              </w:rPr>
            </w:pPr>
          </w:p>
        </w:tc>
        <w:tc>
          <w:tcPr>
            <w:tcW w:w="428" w:type="dxa"/>
            <w:vAlign w:val="center"/>
          </w:tcPr>
          <w:p w14:paraId="33616D0C" w14:textId="77777777" w:rsidR="00BC59D8" w:rsidRPr="005C5152" w:rsidRDefault="00BC59D8" w:rsidP="00B84328">
            <w:pPr>
              <w:jc w:val="center"/>
              <w:rPr>
                <w:rFonts w:cs="Times New Roman"/>
              </w:rPr>
            </w:pPr>
          </w:p>
        </w:tc>
        <w:tc>
          <w:tcPr>
            <w:tcW w:w="428" w:type="dxa"/>
            <w:vAlign w:val="center"/>
          </w:tcPr>
          <w:p w14:paraId="3BA130AA"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31D4B24A"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7C89421" w14:textId="77777777" w:rsidR="00BC59D8" w:rsidRPr="005C5152" w:rsidRDefault="00BC59D8" w:rsidP="00B84328">
            <w:pPr>
              <w:jc w:val="center"/>
              <w:rPr>
                <w:rFonts w:cs="Times New Roman"/>
              </w:rPr>
            </w:pPr>
          </w:p>
        </w:tc>
        <w:tc>
          <w:tcPr>
            <w:tcW w:w="427" w:type="dxa"/>
            <w:vAlign w:val="center"/>
          </w:tcPr>
          <w:p w14:paraId="74E78842" w14:textId="77777777" w:rsidR="00BC59D8" w:rsidRPr="005C5152" w:rsidRDefault="00BC59D8" w:rsidP="00B84328">
            <w:pPr>
              <w:jc w:val="center"/>
              <w:rPr>
                <w:rFonts w:cs="Times New Roman"/>
              </w:rPr>
            </w:pPr>
          </w:p>
        </w:tc>
        <w:tc>
          <w:tcPr>
            <w:tcW w:w="427" w:type="dxa"/>
            <w:vAlign w:val="center"/>
          </w:tcPr>
          <w:p w14:paraId="716336BF" w14:textId="77777777" w:rsidR="00BC59D8" w:rsidRPr="005C5152" w:rsidRDefault="00BC59D8" w:rsidP="00B84328">
            <w:pPr>
              <w:jc w:val="center"/>
              <w:rPr>
                <w:rFonts w:cs="Times New Roman"/>
              </w:rPr>
            </w:pPr>
          </w:p>
        </w:tc>
        <w:tc>
          <w:tcPr>
            <w:tcW w:w="427" w:type="dxa"/>
            <w:vAlign w:val="center"/>
          </w:tcPr>
          <w:p w14:paraId="06383773" w14:textId="77777777" w:rsidR="00BC59D8" w:rsidRPr="005C5152" w:rsidRDefault="00BC59D8" w:rsidP="00B84328">
            <w:pPr>
              <w:jc w:val="center"/>
              <w:rPr>
                <w:rFonts w:cs="Times New Roman"/>
              </w:rPr>
            </w:pPr>
          </w:p>
        </w:tc>
        <w:tc>
          <w:tcPr>
            <w:tcW w:w="427" w:type="dxa"/>
            <w:vAlign w:val="center"/>
          </w:tcPr>
          <w:p w14:paraId="35B3E635" w14:textId="77777777" w:rsidR="00BC59D8" w:rsidRPr="005C5152" w:rsidRDefault="00BC59D8" w:rsidP="00B84328">
            <w:pPr>
              <w:jc w:val="center"/>
              <w:rPr>
                <w:rFonts w:cs="Times New Roman"/>
              </w:rPr>
            </w:pPr>
          </w:p>
        </w:tc>
        <w:tc>
          <w:tcPr>
            <w:tcW w:w="427" w:type="dxa"/>
            <w:vAlign w:val="center"/>
          </w:tcPr>
          <w:p w14:paraId="51935845" w14:textId="77777777" w:rsidR="00BC59D8" w:rsidRPr="005C5152" w:rsidRDefault="00BC59D8" w:rsidP="00B84328">
            <w:pPr>
              <w:jc w:val="center"/>
              <w:rPr>
                <w:rFonts w:cs="Times New Roman"/>
              </w:rPr>
            </w:pPr>
          </w:p>
        </w:tc>
        <w:tc>
          <w:tcPr>
            <w:tcW w:w="427" w:type="dxa"/>
            <w:vAlign w:val="center"/>
          </w:tcPr>
          <w:p w14:paraId="1CAE20D1" w14:textId="77777777" w:rsidR="00BC59D8" w:rsidRPr="005C5152" w:rsidRDefault="00BC59D8" w:rsidP="00B84328">
            <w:pPr>
              <w:jc w:val="center"/>
              <w:rPr>
                <w:rFonts w:cs="Times New Roman"/>
              </w:rPr>
            </w:pPr>
          </w:p>
        </w:tc>
        <w:tc>
          <w:tcPr>
            <w:tcW w:w="427" w:type="dxa"/>
            <w:vAlign w:val="center"/>
          </w:tcPr>
          <w:p w14:paraId="5F2DABEB"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762946D6" w14:textId="77777777" w:rsidR="00BC59D8" w:rsidRPr="005C5152" w:rsidRDefault="00BC59D8" w:rsidP="00B84328">
            <w:pPr>
              <w:jc w:val="center"/>
              <w:rPr>
                <w:rFonts w:cs="Times New Roman"/>
              </w:rPr>
            </w:pPr>
          </w:p>
        </w:tc>
        <w:tc>
          <w:tcPr>
            <w:tcW w:w="427" w:type="dxa"/>
            <w:vAlign w:val="center"/>
          </w:tcPr>
          <w:p w14:paraId="288F723C" w14:textId="77777777" w:rsidR="00BC59D8" w:rsidRPr="005C5152" w:rsidRDefault="00BC59D8" w:rsidP="00B84328">
            <w:pPr>
              <w:jc w:val="center"/>
              <w:rPr>
                <w:rFonts w:cs="Times New Roman"/>
              </w:rPr>
            </w:pPr>
          </w:p>
        </w:tc>
        <w:tc>
          <w:tcPr>
            <w:tcW w:w="427" w:type="dxa"/>
            <w:vAlign w:val="center"/>
          </w:tcPr>
          <w:p w14:paraId="221E3041" w14:textId="77777777" w:rsidR="00BC59D8" w:rsidRPr="005C5152" w:rsidRDefault="00BC59D8" w:rsidP="00B84328">
            <w:pPr>
              <w:jc w:val="center"/>
              <w:rPr>
                <w:rFonts w:cs="Times New Roman"/>
              </w:rPr>
            </w:pPr>
          </w:p>
        </w:tc>
        <w:tc>
          <w:tcPr>
            <w:tcW w:w="427" w:type="dxa"/>
            <w:vAlign w:val="center"/>
          </w:tcPr>
          <w:p w14:paraId="7B2DF9E3" w14:textId="77777777" w:rsidR="00BC59D8" w:rsidRPr="005C5152" w:rsidRDefault="00BC59D8" w:rsidP="00B84328">
            <w:pPr>
              <w:jc w:val="center"/>
              <w:rPr>
                <w:rFonts w:cs="Times New Roman"/>
              </w:rPr>
            </w:pPr>
          </w:p>
        </w:tc>
        <w:tc>
          <w:tcPr>
            <w:tcW w:w="427" w:type="dxa"/>
            <w:vAlign w:val="center"/>
          </w:tcPr>
          <w:p w14:paraId="2DD87639" w14:textId="77777777" w:rsidR="00BC59D8" w:rsidRPr="005C5152" w:rsidRDefault="00BC59D8" w:rsidP="00B84328">
            <w:pPr>
              <w:jc w:val="center"/>
              <w:rPr>
                <w:rFonts w:cs="Times New Roman"/>
              </w:rPr>
            </w:pPr>
          </w:p>
        </w:tc>
        <w:tc>
          <w:tcPr>
            <w:tcW w:w="427" w:type="dxa"/>
            <w:vAlign w:val="center"/>
          </w:tcPr>
          <w:p w14:paraId="643C2CD1" w14:textId="77777777" w:rsidR="00BC59D8" w:rsidRPr="005C5152" w:rsidRDefault="00BC59D8" w:rsidP="00B84328">
            <w:pPr>
              <w:jc w:val="center"/>
              <w:rPr>
                <w:rFonts w:cs="Times New Roman"/>
              </w:rPr>
            </w:pPr>
          </w:p>
        </w:tc>
        <w:tc>
          <w:tcPr>
            <w:tcW w:w="427" w:type="dxa"/>
            <w:vAlign w:val="center"/>
          </w:tcPr>
          <w:p w14:paraId="73902C08" w14:textId="77777777" w:rsidR="00BC59D8" w:rsidRPr="005C5152" w:rsidRDefault="00BC59D8" w:rsidP="00B84328">
            <w:pPr>
              <w:jc w:val="center"/>
              <w:rPr>
                <w:rFonts w:cs="Times New Roman"/>
              </w:rPr>
            </w:pPr>
          </w:p>
        </w:tc>
      </w:tr>
      <w:tr w:rsidR="00F77022" w:rsidRPr="005C5152" w14:paraId="49E9C74B" w14:textId="77777777" w:rsidTr="00B84328">
        <w:trPr>
          <w:cantSplit/>
        </w:trPr>
        <w:tc>
          <w:tcPr>
            <w:tcW w:w="1915" w:type="dxa"/>
            <w:vAlign w:val="center"/>
          </w:tcPr>
          <w:p w14:paraId="0C490D9C" w14:textId="77777777" w:rsidR="00BC59D8" w:rsidRPr="005C5152" w:rsidRDefault="003566D5" w:rsidP="00B84328">
            <w:pPr>
              <w:rPr>
                <w:rFonts w:cs="Times New Roman"/>
                <w:color w:val="0000D4"/>
                <w:u w:val="single"/>
              </w:rPr>
            </w:pPr>
            <w:hyperlink r:id="rId62" w:history="1">
              <w:r w:rsidR="00BC59D8" w:rsidRPr="005C5152">
                <w:rPr>
                  <w:rFonts w:cs="Times New Roman"/>
                  <w:color w:val="0000D4"/>
                  <w:u w:val="single"/>
                </w:rPr>
                <w:t>Math for All Seasons</w:t>
              </w:r>
            </w:hyperlink>
          </w:p>
        </w:tc>
        <w:tc>
          <w:tcPr>
            <w:tcW w:w="1710" w:type="dxa"/>
            <w:vAlign w:val="center"/>
          </w:tcPr>
          <w:p w14:paraId="699BDDEE" w14:textId="77777777" w:rsidR="00BC59D8" w:rsidRPr="005C5152" w:rsidRDefault="00BC59D8" w:rsidP="00B84328">
            <w:pPr>
              <w:rPr>
                <w:rFonts w:cs="Times New Roman"/>
              </w:rPr>
            </w:pPr>
            <w:r w:rsidRPr="005C5152">
              <w:rPr>
                <w:rFonts w:cs="Times New Roman"/>
              </w:rPr>
              <w:t>Tang</w:t>
            </w:r>
          </w:p>
        </w:tc>
        <w:tc>
          <w:tcPr>
            <w:tcW w:w="450" w:type="dxa"/>
            <w:vAlign w:val="center"/>
          </w:tcPr>
          <w:p w14:paraId="1B9DDF83"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12945539"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5F961AC3" w14:textId="77777777" w:rsidR="00BC59D8" w:rsidRPr="005C5152" w:rsidRDefault="00BC59D8" w:rsidP="00B84328">
            <w:pPr>
              <w:jc w:val="center"/>
              <w:rPr>
                <w:rFonts w:cs="Times New Roman"/>
              </w:rPr>
            </w:pPr>
          </w:p>
        </w:tc>
        <w:tc>
          <w:tcPr>
            <w:tcW w:w="428" w:type="dxa"/>
            <w:vAlign w:val="center"/>
          </w:tcPr>
          <w:p w14:paraId="1C8D8761" w14:textId="77777777" w:rsidR="00BC59D8" w:rsidRPr="005C5152" w:rsidRDefault="00BC59D8" w:rsidP="00B84328">
            <w:pPr>
              <w:jc w:val="center"/>
              <w:rPr>
                <w:rFonts w:cs="Times New Roman"/>
              </w:rPr>
            </w:pPr>
          </w:p>
        </w:tc>
        <w:tc>
          <w:tcPr>
            <w:tcW w:w="428" w:type="dxa"/>
            <w:vAlign w:val="center"/>
          </w:tcPr>
          <w:p w14:paraId="7C8F5439"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219F138F" w14:textId="77777777" w:rsidR="00BC59D8" w:rsidRPr="005C5152" w:rsidRDefault="00BC59D8" w:rsidP="00B84328">
            <w:pPr>
              <w:jc w:val="center"/>
              <w:rPr>
                <w:rFonts w:cs="Times New Roman"/>
              </w:rPr>
            </w:pPr>
          </w:p>
        </w:tc>
        <w:tc>
          <w:tcPr>
            <w:tcW w:w="427" w:type="dxa"/>
            <w:vAlign w:val="center"/>
          </w:tcPr>
          <w:p w14:paraId="6EBE0A5F"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BA0CBE9"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2BB649D"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5A0FB300" w14:textId="77777777" w:rsidR="00BC59D8" w:rsidRPr="005C5152" w:rsidRDefault="00BC59D8" w:rsidP="00B84328">
            <w:pPr>
              <w:jc w:val="center"/>
              <w:rPr>
                <w:rFonts w:cs="Times New Roman"/>
              </w:rPr>
            </w:pPr>
          </w:p>
        </w:tc>
        <w:tc>
          <w:tcPr>
            <w:tcW w:w="427" w:type="dxa"/>
            <w:vAlign w:val="center"/>
          </w:tcPr>
          <w:p w14:paraId="2752EA48" w14:textId="77777777" w:rsidR="00BC59D8" w:rsidRPr="005C5152" w:rsidRDefault="00BC59D8" w:rsidP="00B84328">
            <w:pPr>
              <w:jc w:val="center"/>
              <w:rPr>
                <w:rFonts w:cs="Times New Roman"/>
              </w:rPr>
            </w:pPr>
          </w:p>
        </w:tc>
        <w:tc>
          <w:tcPr>
            <w:tcW w:w="427" w:type="dxa"/>
            <w:vAlign w:val="center"/>
          </w:tcPr>
          <w:p w14:paraId="32F2997C" w14:textId="77777777" w:rsidR="00BC59D8" w:rsidRPr="005C5152" w:rsidRDefault="00BC59D8" w:rsidP="00B84328">
            <w:pPr>
              <w:jc w:val="center"/>
              <w:rPr>
                <w:rFonts w:cs="Times New Roman"/>
              </w:rPr>
            </w:pPr>
          </w:p>
        </w:tc>
        <w:tc>
          <w:tcPr>
            <w:tcW w:w="427" w:type="dxa"/>
            <w:vAlign w:val="center"/>
          </w:tcPr>
          <w:p w14:paraId="1FF6EEE9" w14:textId="77777777" w:rsidR="00BC59D8" w:rsidRPr="005C5152" w:rsidRDefault="00BC59D8" w:rsidP="00B84328">
            <w:pPr>
              <w:jc w:val="center"/>
              <w:rPr>
                <w:rFonts w:cs="Times New Roman"/>
              </w:rPr>
            </w:pPr>
          </w:p>
        </w:tc>
        <w:tc>
          <w:tcPr>
            <w:tcW w:w="427" w:type="dxa"/>
            <w:vAlign w:val="center"/>
          </w:tcPr>
          <w:p w14:paraId="5F381159" w14:textId="77777777" w:rsidR="00BC59D8" w:rsidRPr="005C5152" w:rsidRDefault="00BC59D8" w:rsidP="00B84328">
            <w:pPr>
              <w:jc w:val="center"/>
              <w:rPr>
                <w:rFonts w:cs="Times New Roman"/>
              </w:rPr>
            </w:pPr>
          </w:p>
        </w:tc>
        <w:tc>
          <w:tcPr>
            <w:tcW w:w="427" w:type="dxa"/>
            <w:vAlign w:val="center"/>
          </w:tcPr>
          <w:p w14:paraId="04FE5FB9" w14:textId="77777777" w:rsidR="00BC59D8" w:rsidRPr="005C5152" w:rsidRDefault="00BC59D8" w:rsidP="00B84328">
            <w:pPr>
              <w:jc w:val="center"/>
              <w:rPr>
                <w:rFonts w:cs="Times New Roman"/>
              </w:rPr>
            </w:pPr>
          </w:p>
        </w:tc>
        <w:tc>
          <w:tcPr>
            <w:tcW w:w="427" w:type="dxa"/>
            <w:vAlign w:val="center"/>
          </w:tcPr>
          <w:p w14:paraId="2DAAEE43" w14:textId="77777777" w:rsidR="00BC59D8" w:rsidRPr="005C5152" w:rsidRDefault="00BC59D8" w:rsidP="00B84328">
            <w:pPr>
              <w:jc w:val="center"/>
              <w:rPr>
                <w:rFonts w:cs="Times New Roman"/>
              </w:rPr>
            </w:pPr>
          </w:p>
        </w:tc>
        <w:tc>
          <w:tcPr>
            <w:tcW w:w="427" w:type="dxa"/>
            <w:vAlign w:val="center"/>
          </w:tcPr>
          <w:p w14:paraId="118340B5" w14:textId="77777777" w:rsidR="00BC59D8" w:rsidRPr="005C5152" w:rsidRDefault="00BC59D8" w:rsidP="00B84328">
            <w:pPr>
              <w:jc w:val="center"/>
              <w:rPr>
                <w:rFonts w:cs="Times New Roman"/>
              </w:rPr>
            </w:pPr>
          </w:p>
        </w:tc>
        <w:tc>
          <w:tcPr>
            <w:tcW w:w="427" w:type="dxa"/>
            <w:vAlign w:val="center"/>
          </w:tcPr>
          <w:p w14:paraId="7356145A" w14:textId="77777777" w:rsidR="00BC59D8" w:rsidRPr="005C5152" w:rsidRDefault="00BC59D8" w:rsidP="00B84328">
            <w:pPr>
              <w:jc w:val="center"/>
              <w:rPr>
                <w:rFonts w:cs="Times New Roman"/>
              </w:rPr>
            </w:pPr>
          </w:p>
        </w:tc>
        <w:tc>
          <w:tcPr>
            <w:tcW w:w="427" w:type="dxa"/>
            <w:vAlign w:val="center"/>
          </w:tcPr>
          <w:p w14:paraId="4857AE2A" w14:textId="77777777" w:rsidR="00BC59D8" w:rsidRPr="005C5152" w:rsidRDefault="00BC59D8" w:rsidP="00B84328">
            <w:pPr>
              <w:jc w:val="center"/>
              <w:rPr>
                <w:rFonts w:cs="Times New Roman"/>
              </w:rPr>
            </w:pPr>
          </w:p>
        </w:tc>
        <w:tc>
          <w:tcPr>
            <w:tcW w:w="427" w:type="dxa"/>
            <w:vAlign w:val="center"/>
          </w:tcPr>
          <w:p w14:paraId="66C169A2"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24FE46AB" w14:textId="77777777" w:rsidR="00BC59D8" w:rsidRPr="005C5152" w:rsidRDefault="00BC59D8" w:rsidP="00B84328">
            <w:pPr>
              <w:jc w:val="center"/>
              <w:rPr>
                <w:rFonts w:cs="Times New Roman"/>
              </w:rPr>
            </w:pPr>
          </w:p>
        </w:tc>
      </w:tr>
      <w:tr w:rsidR="00F77022" w:rsidRPr="005C5152" w14:paraId="5B8343F1" w14:textId="77777777" w:rsidTr="00B84328">
        <w:trPr>
          <w:cantSplit/>
        </w:trPr>
        <w:tc>
          <w:tcPr>
            <w:tcW w:w="1915" w:type="dxa"/>
            <w:vAlign w:val="center"/>
          </w:tcPr>
          <w:p w14:paraId="288F526D" w14:textId="77777777" w:rsidR="00BC59D8" w:rsidRPr="005C5152" w:rsidRDefault="003566D5" w:rsidP="00B84328">
            <w:pPr>
              <w:rPr>
                <w:rFonts w:cs="Times New Roman"/>
                <w:color w:val="0000D4"/>
                <w:u w:val="single"/>
              </w:rPr>
            </w:pPr>
            <w:hyperlink r:id="rId63" w:history="1">
              <w:r w:rsidR="00BC59D8" w:rsidRPr="005C5152">
                <w:rPr>
                  <w:rFonts w:cs="Times New Roman"/>
                  <w:color w:val="0000D4"/>
                  <w:u w:val="single"/>
                </w:rPr>
                <w:t xml:space="preserve">Minnies' Dinner </w:t>
              </w:r>
            </w:hyperlink>
          </w:p>
        </w:tc>
        <w:tc>
          <w:tcPr>
            <w:tcW w:w="1710" w:type="dxa"/>
            <w:vAlign w:val="center"/>
          </w:tcPr>
          <w:p w14:paraId="1D59F2B2" w14:textId="77777777" w:rsidR="00BC59D8" w:rsidRPr="005C5152" w:rsidRDefault="00BC59D8" w:rsidP="00B84328">
            <w:pPr>
              <w:rPr>
                <w:rFonts w:cs="Times New Roman"/>
              </w:rPr>
            </w:pPr>
            <w:r w:rsidRPr="005C5152">
              <w:rPr>
                <w:rFonts w:cs="Times New Roman"/>
              </w:rPr>
              <w:t>Dodds</w:t>
            </w:r>
          </w:p>
        </w:tc>
        <w:tc>
          <w:tcPr>
            <w:tcW w:w="450" w:type="dxa"/>
            <w:vAlign w:val="center"/>
          </w:tcPr>
          <w:p w14:paraId="1EC05B00" w14:textId="77777777" w:rsidR="00BC59D8" w:rsidRPr="005C5152" w:rsidRDefault="00BC59D8" w:rsidP="00B84328">
            <w:pPr>
              <w:jc w:val="center"/>
              <w:rPr>
                <w:rFonts w:cs="Times New Roman"/>
              </w:rPr>
            </w:pPr>
          </w:p>
        </w:tc>
        <w:tc>
          <w:tcPr>
            <w:tcW w:w="422" w:type="dxa"/>
            <w:vAlign w:val="center"/>
          </w:tcPr>
          <w:p w14:paraId="546FDBA7" w14:textId="77777777" w:rsidR="00BC59D8" w:rsidRPr="005C5152" w:rsidRDefault="00BC59D8" w:rsidP="00B84328">
            <w:pPr>
              <w:jc w:val="center"/>
              <w:rPr>
                <w:rFonts w:cs="Times New Roman"/>
              </w:rPr>
            </w:pPr>
          </w:p>
        </w:tc>
        <w:tc>
          <w:tcPr>
            <w:tcW w:w="428" w:type="dxa"/>
            <w:vAlign w:val="center"/>
          </w:tcPr>
          <w:p w14:paraId="624A6889"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5B994BED" w14:textId="77777777" w:rsidR="00BC59D8" w:rsidRPr="005C5152" w:rsidRDefault="00BC59D8" w:rsidP="00B84328">
            <w:pPr>
              <w:jc w:val="center"/>
              <w:rPr>
                <w:rFonts w:cs="Times New Roman"/>
              </w:rPr>
            </w:pPr>
          </w:p>
        </w:tc>
        <w:tc>
          <w:tcPr>
            <w:tcW w:w="428" w:type="dxa"/>
            <w:vAlign w:val="center"/>
          </w:tcPr>
          <w:p w14:paraId="23029C1D" w14:textId="77777777" w:rsidR="00BC59D8" w:rsidRPr="005C5152" w:rsidRDefault="00BC59D8" w:rsidP="00B84328">
            <w:pPr>
              <w:jc w:val="center"/>
              <w:rPr>
                <w:rFonts w:cs="Times New Roman"/>
              </w:rPr>
            </w:pPr>
          </w:p>
        </w:tc>
        <w:tc>
          <w:tcPr>
            <w:tcW w:w="428" w:type="dxa"/>
            <w:vAlign w:val="center"/>
          </w:tcPr>
          <w:p w14:paraId="362BD648" w14:textId="77777777" w:rsidR="00BC59D8" w:rsidRPr="005C5152" w:rsidRDefault="00BC59D8" w:rsidP="00B84328">
            <w:pPr>
              <w:jc w:val="center"/>
              <w:rPr>
                <w:rFonts w:cs="Times New Roman"/>
              </w:rPr>
            </w:pPr>
          </w:p>
        </w:tc>
        <w:tc>
          <w:tcPr>
            <w:tcW w:w="427" w:type="dxa"/>
            <w:vAlign w:val="center"/>
          </w:tcPr>
          <w:p w14:paraId="4AC86884"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55E5A10"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0FB1BD94" w14:textId="77777777" w:rsidR="00BC59D8" w:rsidRPr="005C5152" w:rsidRDefault="00BC59D8" w:rsidP="00B84328">
            <w:pPr>
              <w:jc w:val="center"/>
              <w:rPr>
                <w:rFonts w:cs="Times New Roman"/>
              </w:rPr>
            </w:pPr>
          </w:p>
        </w:tc>
        <w:tc>
          <w:tcPr>
            <w:tcW w:w="427" w:type="dxa"/>
            <w:vAlign w:val="center"/>
          </w:tcPr>
          <w:p w14:paraId="30C29F39" w14:textId="77777777" w:rsidR="00BC59D8" w:rsidRPr="005C5152" w:rsidRDefault="00BC59D8" w:rsidP="00B84328">
            <w:pPr>
              <w:jc w:val="center"/>
              <w:rPr>
                <w:rFonts w:cs="Times New Roman"/>
              </w:rPr>
            </w:pPr>
          </w:p>
        </w:tc>
        <w:tc>
          <w:tcPr>
            <w:tcW w:w="427" w:type="dxa"/>
            <w:vAlign w:val="center"/>
          </w:tcPr>
          <w:p w14:paraId="356319FC" w14:textId="77777777" w:rsidR="00BC59D8" w:rsidRPr="005C5152" w:rsidRDefault="00BC59D8" w:rsidP="00B84328">
            <w:pPr>
              <w:jc w:val="center"/>
              <w:rPr>
                <w:rFonts w:cs="Times New Roman"/>
              </w:rPr>
            </w:pPr>
          </w:p>
        </w:tc>
        <w:tc>
          <w:tcPr>
            <w:tcW w:w="427" w:type="dxa"/>
            <w:vAlign w:val="center"/>
          </w:tcPr>
          <w:p w14:paraId="35E8AEF1" w14:textId="77777777" w:rsidR="00BC59D8" w:rsidRPr="005C5152" w:rsidRDefault="00BC59D8" w:rsidP="00B84328">
            <w:pPr>
              <w:jc w:val="center"/>
              <w:rPr>
                <w:rFonts w:cs="Times New Roman"/>
              </w:rPr>
            </w:pPr>
          </w:p>
        </w:tc>
        <w:tc>
          <w:tcPr>
            <w:tcW w:w="427" w:type="dxa"/>
            <w:vAlign w:val="center"/>
          </w:tcPr>
          <w:p w14:paraId="3A8C1796" w14:textId="77777777" w:rsidR="00BC59D8" w:rsidRPr="005C5152" w:rsidRDefault="00BC59D8" w:rsidP="00B84328">
            <w:pPr>
              <w:jc w:val="center"/>
              <w:rPr>
                <w:rFonts w:cs="Times New Roman"/>
              </w:rPr>
            </w:pPr>
          </w:p>
        </w:tc>
        <w:tc>
          <w:tcPr>
            <w:tcW w:w="427" w:type="dxa"/>
            <w:vAlign w:val="center"/>
          </w:tcPr>
          <w:p w14:paraId="2B71ACA3"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2F8A635" w14:textId="77777777" w:rsidR="00BC59D8" w:rsidRPr="005C5152" w:rsidRDefault="00BC59D8" w:rsidP="00B84328">
            <w:pPr>
              <w:jc w:val="center"/>
              <w:rPr>
                <w:rFonts w:cs="Times New Roman"/>
              </w:rPr>
            </w:pPr>
          </w:p>
        </w:tc>
        <w:tc>
          <w:tcPr>
            <w:tcW w:w="427" w:type="dxa"/>
            <w:vAlign w:val="center"/>
          </w:tcPr>
          <w:p w14:paraId="580D138C" w14:textId="77777777" w:rsidR="00BC59D8" w:rsidRPr="005C5152" w:rsidRDefault="00BC59D8" w:rsidP="00B84328">
            <w:pPr>
              <w:jc w:val="center"/>
              <w:rPr>
                <w:rFonts w:cs="Times New Roman"/>
              </w:rPr>
            </w:pPr>
          </w:p>
        </w:tc>
        <w:tc>
          <w:tcPr>
            <w:tcW w:w="427" w:type="dxa"/>
            <w:vAlign w:val="center"/>
          </w:tcPr>
          <w:p w14:paraId="08B3C8F7" w14:textId="77777777" w:rsidR="00BC59D8" w:rsidRPr="005C5152" w:rsidRDefault="00BC59D8" w:rsidP="00B84328">
            <w:pPr>
              <w:jc w:val="center"/>
              <w:rPr>
                <w:rFonts w:cs="Times New Roman"/>
              </w:rPr>
            </w:pPr>
          </w:p>
        </w:tc>
        <w:tc>
          <w:tcPr>
            <w:tcW w:w="427" w:type="dxa"/>
            <w:vAlign w:val="center"/>
          </w:tcPr>
          <w:p w14:paraId="74315CCE" w14:textId="77777777" w:rsidR="00BC59D8" w:rsidRPr="005C5152" w:rsidRDefault="00BC59D8" w:rsidP="00B84328">
            <w:pPr>
              <w:jc w:val="center"/>
              <w:rPr>
                <w:rFonts w:cs="Times New Roman"/>
              </w:rPr>
            </w:pPr>
          </w:p>
        </w:tc>
        <w:tc>
          <w:tcPr>
            <w:tcW w:w="427" w:type="dxa"/>
            <w:vAlign w:val="center"/>
          </w:tcPr>
          <w:p w14:paraId="24C24A11" w14:textId="77777777" w:rsidR="00BC59D8" w:rsidRPr="005C5152" w:rsidRDefault="00BC59D8" w:rsidP="00B84328">
            <w:pPr>
              <w:jc w:val="center"/>
              <w:rPr>
                <w:rFonts w:cs="Times New Roman"/>
              </w:rPr>
            </w:pPr>
          </w:p>
        </w:tc>
        <w:tc>
          <w:tcPr>
            <w:tcW w:w="427" w:type="dxa"/>
            <w:vAlign w:val="center"/>
          </w:tcPr>
          <w:p w14:paraId="4CA03223" w14:textId="77777777" w:rsidR="00BC59D8" w:rsidRPr="005C5152" w:rsidRDefault="00BC59D8" w:rsidP="00B84328">
            <w:pPr>
              <w:jc w:val="center"/>
              <w:rPr>
                <w:rFonts w:cs="Times New Roman"/>
              </w:rPr>
            </w:pPr>
          </w:p>
        </w:tc>
        <w:tc>
          <w:tcPr>
            <w:tcW w:w="427" w:type="dxa"/>
            <w:vAlign w:val="center"/>
          </w:tcPr>
          <w:p w14:paraId="38B038E4" w14:textId="77777777" w:rsidR="00BC59D8" w:rsidRPr="005C5152" w:rsidRDefault="00BC59D8" w:rsidP="00B84328">
            <w:pPr>
              <w:jc w:val="center"/>
              <w:rPr>
                <w:rFonts w:cs="Times New Roman"/>
              </w:rPr>
            </w:pPr>
          </w:p>
        </w:tc>
      </w:tr>
      <w:tr w:rsidR="00F77022" w:rsidRPr="005C5152" w14:paraId="1FE3DBFF" w14:textId="77777777" w:rsidTr="00B84328">
        <w:trPr>
          <w:cantSplit/>
        </w:trPr>
        <w:tc>
          <w:tcPr>
            <w:tcW w:w="1915" w:type="dxa"/>
            <w:vAlign w:val="center"/>
          </w:tcPr>
          <w:p w14:paraId="55D24878" w14:textId="77777777" w:rsidR="00BC59D8" w:rsidRPr="005C5152" w:rsidRDefault="003566D5" w:rsidP="00B84328">
            <w:pPr>
              <w:rPr>
                <w:rFonts w:cs="Times New Roman"/>
                <w:color w:val="0000D4"/>
                <w:u w:val="single"/>
              </w:rPr>
            </w:pPr>
            <w:hyperlink r:id="rId64" w:history="1">
              <w:r w:rsidR="00BC59D8" w:rsidRPr="005C5152">
                <w:rPr>
                  <w:rFonts w:cs="Times New Roman"/>
                  <w:color w:val="0000D4"/>
                  <w:u w:val="single"/>
                </w:rPr>
                <w:t xml:space="preserve">Monster Musical Chair </w:t>
              </w:r>
            </w:hyperlink>
          </w:p>
        </w:tc>
        <w:tc>
          <w:tcPr>
            <w:tcW w:w="1710" w:type="dxa"/>
            <w:vAlign w:val="center"/>
          </w:tcPr>
          <w:p w14:paraId="7F330E37" w14:textId="77777777" w:rsidR="00BC59D8" w:rsidRPr="005C5152" w:rsidRDefault="00B84328" w:rsidP="00B84328">
            <w:pPr>
              <w:rPr>
                <w:rFonts w:cs="Times New Roman"/>
              </w:rPr>
            </w:pPr>
            <w:r>
              <w:rPr>
                <w:rFonts w:cs="Times New Roman"/>
              </w:rPr>
              <w:t>Murphy</w:t>
            </w:r>
          </w:p>
        </w:tc>
        <w:tc>
          <w:tcPr>
            <w:tcW w:w="450" w:type="dxa"/>
            <w:vAlign w:val="center"/>
          </w:tcPr>
          <w:p w14:paraId="64B54006" w14:textId="77777777" w:rsidR="00BC59D8" w:rsidRPr="005C5152" w:rsidRDefault="00BC59D8" w:rsidP="00B84328">
            <w:pPr>
              <w:jc w:val="center"/>
              <w:rPr>
                <w:rFonts w:cs="Times New Roman"/>
              </w:rPr>
            </w:pPr>
          </w:p>
        </w:tc>
        <w:tc>
          <w:tcPr>
            <w:tcW w:w="422" w:type="dxa"/>
            <w:vAlign w:val="center"/>
          </w:tcPr>
          <w:p w14:paraId="186623B0" w14:textId="77777777" w:rsidR="00BC59D8" w:rsidRPr="005C5152" w:rsidRDefault="00BC59D8" w:rsidP="00B84328">
            <w:pPr>
              <w:jc w:val="center"/>
              <w:rPr>
                <w:rFonts w:cs="Times New Roman"/>
              </w:rPr>
            </w:pPr>
          </w:p>
        </w:tc>
        <w:tc>
          <w:tcPr>
            <w:tcW w:w="428" w:type="dxa"/>
            <w:vAlign w:val="center"/>
          </w:tcPr>
          <w:p w14:paraId="2173D3EE" w14:textId="77777777" w:rsidR="00BC59D8" w:rsidRPr="005C5152" w:rsidRDefault="00BC59D8" w:rsidP="00B84328">
            <w:pPr>
              <w:jc w:val="center"/>
              <w:rPr>
                <w:rFonts w:cs="Times New Roman"/>
              </w:rPr>
            </w:pPr>
          </w:p>
        </w:tc>
        <w:tc>
          <w:tcPr>
            <w:tcW w:w="428" w:type="dxa"/>
            <w:vAlign w:val="center"/>
          </w:tcPr>
          <w:p w14:paraId="739625C1" w14:textId="77777777" w:rsidR="00BC59D8" w:rsidRPr="005C5152" w:rsidRDefault="00BC59D8" w:rsidP="00B84328">
            <w:pPr>
              <w:jc w:val="center"/>
              <w:rPr>
                <w:rFonts w:cs="Times New Roman"/>
              </w:rPr>
            </w:pPr>
          </w:p>
        </w:tc>
        <w:tc>
          <w:tcPr>
            <w:tcW w:w="428" w:type="dxa"/>
            <w:vAlign w:val="center"/>
          </w:tcPr>
          <w:p w14:paraId="62334436" w14:textId="77777777" w:rsidR="00BC59D8" w:rsidRPr="005C5152" w:rsidRDefault="00BC59D8" w:rsidP="00B84328">
            <w:pPr>
              <w:jc w:val="center"/>
              <w:rPr>
                <w:rFonts w:cs="Times New Roman"/>
              </w:rPr>
            </w:pPr>
          </w:p>
        </w:tc>
        <w:tc>
          <w:tcPr>
            <w:tcW w:w="428" w:type="dxa"/>
            <w:vAlign w:val="center"/>
          </w:tcPr>
          <w:p w14:paraId="63CCC96C"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2580D19" w14:textId="77777777" w:rsidR="00BC59D8" w:rsidRPr="005C5152" w:rsidRDefault="00BC59D8" w:rsidP="00B84328">
            <w:pPr>
              <w:jc w:val="center"/>
              <w:rPr>
                <w:rFonts w:cs="Times New Roman"/>
              </w:rPr>
            </w:pPr>
          </w:p>
        </w:tc>
        <w:tc>
          <w:tcPr>
            <w:tcW w:w="427" w:type="dxa"/>
            <w:vAlign w:val="center"/>
          </w:tcPr>
          <w:p w14:paraId="46FB6241" w14:textId="77777777" w:rsidR="00BC59D8" w:rsidRPr="005C5152" w:rsidRDefault="00BC59D8" w:rsidP="00B84328">
            <w:pPr>
              <w:jc w:val="center"/>
              <w:rPr>
                <w:rFonts w:cs="Times New Roman"/>
              </w:rPr>
            </w:pPr>
          </w:p>
        </w:tc>
        <w:tc>
          <w:tcPr>
            <w:tcW w:w="427" w:type="dxa"/>
            <w:vAlign w:val="center"/>
          </w:tcPr>
          <w:p w14:paraId="34F54037" w14:textId="77777777" w:rsidR="00BC59D8" w:rsidRPr="005C5152" w:rsidRDefault="00BC59D8" w:rsidP="00B84328">
            <w:pPr>
              <w:jc w:val="center"/>
              <w:rPr>
                <w:rFonts w:cs="Times New Roman"/>
              </w:rPr>
            </w:pPr>
          </w:p>
        </w:tc>
        <w:tc>
          <w:tcPr>
            <w:tcW w:w="427" w:type="dxa"/>
            <w:vAlign w:val="center"/>
          </w:tcPr>
          <w:p w14:paraId="3FAD4756" w14:textId="77777777" w:rsidR="00BC59D8" w:rsidRPr="005C5152" w:rsidRDefault="00BC59D8" w:rsidP="00B84328">
            <w:pPr>
              <w:jc w:val="center"/>
              <w:rPr>
                <w:rFonts w:cs="Times New Roman"/>
              </w:rPr>
            </w:pPr>
          </w:p>
        </w:tc>
        <w:tc>
          <w:tcPr>
            <w:tcW w:w="427" w:type="dxa"/>
            <w:vAlign w:val="center"/>
          </w:tcPr>
          <w:p w14:paraId="75968169" w14:textId="77777777" w:rsidR="00BC59D8" w:rsidRPr="005C5152" w:rsidRDefault="00BC59D8" w:rsidP="00B84328">
            <w:pPr>
              <w:jc w:val="center"/>
              <w:rPr>
                <w:rFonts w:cs="Times New Roman"/>
              </w:rPr>
            </w:pPr>
          </w:p>
        </w:tc>
        <w:tc>
          <w:tcPr>
            <w:tcW w:w="427" w:type="dxa"/>
            <w:vAlign w:val="center"/>
          </w:tcPr>
          <w:p w14:paraId="29EF8AD0" w14:textId="77777777" w:rsidR="00BC59D8" w:rsidRPr="005C5152" w:rsidRDefault="00BC59D8" w:rsidP="00B84328">
            <w:pPr>
              <w:jc w:val="center"/>
              <w:rPr>
                <w:rFonts w:cs="Times New Roman"/>
              </w:rPr>
            </w:pPr>
          </w:p>
        </w:tc>
        <w:tc>
          <w:tcPr>
            <w:tcW w:w="427" w:type="dxa"/>
            <w:vAlign w:val="center"/>
          </w:tcPr>
          <w:p w14:paraId="65AD162B" w14:textId="77777777" w:rsidR="00BC59D8" w:rsidRPr="005C5152" w:rsidRDefault="00BC59D8" w:rsidP="00B84328">
            <w:pPr>
              <w:jc w:val="center"/>
              <w:rPr>
                <w:rFonts w:cs="Times New Roman"/>
              </w:rPr>
            </w:pPr>
          </w:p>
        </w:tc>
        <w:tc>
          <w:tcPr>
            <w:tcW w:w="427" w:type="dxa"/>
            <w:vAlign w:val="center"/>
          </w:tcPr>
          <w:p w14:paraId="3C3849D6" w14:textId="77777777" w:rsidR="00BC59D8" w:rsidRPr="005C5152" w:rsidRDefault="00BC59D8" w:rsidP="00B84328">
            <w:pPr>
              <w:jc w:val="center"/>
              <w:rPr>
                <w:rFonts w:cs="Times New Roman"/>
              </w:rPr>
            </w:pPr>
          </w:p>
        </w:tc>
        <w:tc>
          <w:tcPr>
            <w:tcW w:w="427" w:type="dxa"/>
            <w:vAlign w:val="center"/>
          </w:tcPr>
          <w:p w14:paraId="567564E4" w14:textId="77777777" w:rsidR="00BC59D8" w:rsidRPr="005C5152" w:rsidRDefault="00BC59D8" w:rsidP="00B84328">
            <w:pPr>
              <w:jc w:val="center"/>
              <w:rPr>
                <w:rFonts w:cs="Times New Roman"/>
              </w:rPr>
            </w:pPr>
          </w:p>
        </w:tc>
        <w:tc>
          <w:tcPr>
            <w:tcW w:w="427" w:type="dxa"/>
            <w:vAlign w:val="center"/>
          </w:tcPr>
          <w:p w14:paraId="70AC69F9" w14:textId="77777777" w:rsidR="00BC59D8" w:rsidRPr="005C5152" w:rsidRDefault="00BC59D8" w:rsidP="00B84328">
            <w:pPr>
              <w:jc w:val="center"/>
              <w:rPr>
                <w:rFonts w:cs="Times New Roman"/>
              </w:rPr>
            </w:pPr>
          </w:p>
        </w:tc>
        <w:tc>
          <w:tcPr>
            <w:tcW w:w="427" w:type="dxa"/>
            <w:vAlign w:val="center"/>
          </w:tcPr>
          <w:p w14:paraId="216A6BEC" w14:textId="77777777" w:rsidR="00BC59D8" w:rsidRPr="005C5152" w:rsidRDefault="00BC59D8" w:rsidP="00B84328">
            <w:pPr>
              <w:jc w:val="center"/>
              <w:rPr>
                <w:rFonts w:cs="Times New Roman"/>
              </w:rPr>
            </w:pPr>
          </w:p>
        </w:tc>
        <w:tc>
          <w:tcPr>
            <w:tcW w:w="427" w:type="dxa"/>
            <w:vAlign w:val="center"/>
          </w:tcPr>
          <w:p w14:paraId="0ABAF6F5" w14:textId="77777777" w:rsidR="00BC59D8" w:rsidRPr="005C5152" w:rsidRDefault="00BC59D8" w:rsidP="00B84328">
            <w:pPr>
              <w:jc w:val="center"/>
              <w:rPr>
                <w:rFonts w:cs="Times New Roman"/>
              </w:rPr>
            </w:pPr>
          </w:p>
        </w:tc>
        <w:tc>
          <w:tcPr>
            <w:tcW w:w="427" w:type="dxa"/>
            <w:vAlign w:val="center"/>
          </w:tcPr>
          <w:p w14:paraId="41A0CDA6"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50FE3F6E" w14:textId="77777777" w:rsidR="00BC59D8" w:rsidRPr="005C5152" w:rsidRDefault="00BC59D8" w:rsidP="00B84328">
            <w:pPr>
              <w:jc w:val="center"/>
              <w:rPr>
                <w:rFonts w:cs="Times New Roman"/>
              </w:rPr>
            </w:pPr>
          </w:p>
        </w:tc>
        <w:tc>
          <w:tcPr>
            <w:tcW w:w="427" w:type="dxa"/>
            <w:vAlign w:val="center"/>
          </w:tcPr>
          <w:p w14:paraId="44D44EE7" w14:textId="77777777" w:rsidR="00BC59D8" w:rsidRPr="005C5152" w:rsidRDefault="00BC59D8" w:rsidP="00B84328">
            <w:pPr>
              <w:jc w:val="center"/>
              <w:rPr>
                <w:rFonts w:cs="Times New Roman"/>
              </w:rPr>
            </w:pPr>
          </w:p>
        </w:tc>
      </w:tr>
      <w:tr w:rsidR="00F77022" w:rsidRPr="005C5152" w14:paraId="2E76B4A0" w14:textId="77777777" w:rsidTr="00B84328">
        <w:trPr>
          <w:cantSplit/>
        </w:trPr>
        <w:tc>
          <w:tcPr>
            <w:tcW w:w="1915" w:type="dxa"/>
            <w:vAlign w:val="center"/>
          </w:tcPr>
          <w:p w14:paraId="037B8495" w14:textId="77777777" w:rsidR="00BC59D8" w:rsidRPr="005C5152" w:rsidRDefault="003566D5" w:rsidP="00B84328">
            <w:pPr>
              <w:rPr>
                <w:rFonts w:cs="Times New Roman"/>
                <w:color w:val="0000D4"/>
                <w:u w:val="single"/>
              </w:rPr>
            </w:pPr>
            <w:hyperlink r:id="rId65" w:history="1">
              <w:r w:rsidR="00BC59D8" w:rsidRPr="005C5152">
                <w:rPr>
                  <w:rFonts w:cs="Times New Roman"/>
                  <w:color w:val="0000D4"/>
                  <w:u w:val="single"/>
                </w:rPr>
                <w:t>Mrs. McTats and Her Houseful of Cats *</w:t>
              </w:r>
            </w:hyperlink>
          </w:p>
        </w:tc>
        <w:tc>
          <w:tcPr>
            <w:tcW w:w="1710" w:type="dxa"/>
            <w:vAlign w:val="center"/>
          </w:tcPr>
          <w:p w14:paraId="3499EB6C" w14:textId="77777777" w:rsidR="00BC59D8" w:rsidRPr="005C5152" w:rsidRDefault="00BC59D8" w:rsidP="00B84328">
            <w:pPr>
              <w:rPr>
                <w:rFonts w:cs="Times New Roman"/>
              </w:rPr>
            </w:pPr>
            <w:r w:rsidRPr="005C5152">
              <w:rPr>
                <w:rFonts w:cs="Times New Roman"/>
              </w:rPr>
              <w:t>Capucilli</w:t>
            </w:r>
          </w:p>
        </w:tc>
        <w:tc>
          <w:tcPr>
            <w:tcW w:w="450" w:type="dxa"/>
            <w:vAlign w:val="center"/>
          </w:tcPr>
          <w:p w14:paraId="0FE956EB" w14:textId="77777777" w:rsidR="00BC59D8" w:rsidRPr="005C5152" w:rsidRDefault="00BC59D8" w:rsidP="00B84328">
            <w:pPr>
              <w:jc w:val="center"/>
              <w:rPr>
                <w:rFonts w:cs="Times New Roman"/>
              </w:rPr>
            </w:pPr>
          </w:p>
        </w:tc>
        <w:tc>
          <w:tcPr>
            <w:tcW w:w="422" w:type="dxa"/>
            <w:vAlign w:val="center"/>
          </w:tcPr>
          <w:p w14:paraId="05B83032" w14:textId="77777777" w:rsidR="00BC59D8" w:rsidRPr="005C5152" w:rsidRDefault="00BC59D8" w:rsidP="00B84328">
            <w:pPr>
              <w:jc w:val="center"/>
              <w:rPr>
                <w:rFonts w:cs="Times New Roman"/>
              </w:rPr>
            </w:pPr>
          </w:p>
        </w:tc>
        <w:tc>
          <w:tcPr>
            <w:tcW w:w="428" w:type="dxa"/>
            <w:vAlign w:val="center"/>
          </w:tcPr>
          <w:p w14:paraId="061D91D5" w14:textId="77777777" w:rsidR="00BC59D8" w:rsidRPr="005C5152" w:rsidRDefault="00BC59D8" w:rsidP="00B84328">
            <w:pPr>
              <w:jc w:val="center"/>
              <w:rPr>
                <w:rFonts w:cs="Times New Roman"/>
              </w:rPr>
            </w:pPr>
          </w:p>
        </w:tc>
        <w:tc>
          <w:tcPr>
            <w:tcW w:w="428" w:type="dxa"/>
            <w:vAlign w:val="center"/>
          </w:tcPr>
          <w:p w14:paraId="37705D8A" w14:textId="77777777" w:rsidR="00BC59D8" w:rsidRPr="005C5152" w:rsidRDefault="00BC59D8" w:rsidP="00B84328">
            <w:pPr>
              <w:jc w:val="center"/>
              <w:rPr>
                <w:rFonts w:cs="Times New Roman"/>
              </w:rPr>
            </w:pPr>
          </w:p>
        </w:tc>
        <w:tc>
          <w:tcPr>
            <w:tcW w:w="428" w:type="dxa"/>
            <w:vAlign w:val="center"/>
          </w:tcPr>
          <w:p w14:paraId="6CC143B5" w14:textId="77777777" w:rsidR="00BC59D8" w:rsidRPr="005C5152" w:rsidRDefault="00BC59D8" w:rsidP="00B84328">
            <w:pPr>
              <w:jc w:val="center"/>
              <w:rPr>
                <w:rFonts w:cs="Times New Roman"/>
              </w:rPr>
            </w:pPr>
          </w:p>
        </w:tc>
        <w:tc>
          <w:tcPr>
            <w:tcW w:w="428" w:type="dxa"/>
            <w:vAlign w:val="center"/>
          </w:tcPr>
          <w:p w14:paraId="4D4F6905"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7A7CBECD" w14:textId="77777777" w:rsidR="00BC59D8" w:rsidRPr="005C5152" w:rsidRDefault="00BC59D8" w:rsidP="00B84328">
            <w:pPr>
              <w:jc w:val="center"/>
              <w:rPr>
                <w:rFonts w:cs="Times New Roman"/>
              </w:rPr>
            </w:pPr>
          </w:p>
        </w:tc>
        <w:tc>
          <w:tcPr>
            <w:tcW w:w="427" w:type="dxa"/>
            <w:vAlign w:val="center"/>
          </w:tcPr>
          <w:p w14:paraId="1EB0C472" w14:textId="77777777" w:rsidR="00BC59D8" w:rsidRPr="005C5152" w:rsidRDefault="00BC59D8" w:rsidP="00B84328">
            <w:pPr>
              <w:jc w:val="center"/>
              <w:rPr>
                <w:rFonts w:cs="Times New Roman"/>
              </w:rPr>
            </w:pPr>
          </w:p>
        </w:tc>
        <w:tc>
          <w:tcPr>
            <w:tcW w:w="427" w:type="dxa"/>
            <w:vAlign w:val="center"/>
          </w:tcPr>
          <w:p w14:paraId="7E6D1A8F" w14:textId="77777777" w:rsidR="00BC59D8" w:rsidRPr="005C5152" w:rsidRDefault="00BC59D8" w:rsidP="00B84328">
            <w:pPr>
              <w:jc w:val="center"/>
              <w:rPr>
                <w:rFonts w:cs="Times New Roman"/>
              </w:rPr>
            </w:pPr>
          </w:p>
        </w:tc>
        <w:tc>
          <w:tcPr>
            <w:tcW w:w="427" w:type="dxa"/>
            <w:vAlign w:val="center"/>
          </w:tcPr>
          <w:p w14:paraId="3AA0D54A" w14:textId="77777777" w:rsidR="00BC59D8" w:rsidRPr="005C5152" w:rsidRDefault="00BC59D8" w:rsidP="00B84328">
            <w:pPr>
              <w:jc w:val="center"/>
              <w:rPr>
                <w:rFonts w:cs="Times New Roman"/>
              </w:rPr>
            </w:pPr>
          </w:p>
        </w:tc>
        <w:tc>
          <w:tcPr>
            <w:tcW w:w="427" w:type="dxa"/>
            <w:vAlign w:val="center"/>
          </w:tcPr>
          <w:p w14:paraId="47233CBE" w14:textId="77777777" w:rsidR="00BC59D8" w:rsidRPr="005C5152" w:rsidRDefault="00BC59D8" w:rsidP="00B84328">
            <w:pPr>
              <w:jc w:val="center"/>
              <w:rPr>
                <w:rFonts w:cs="Times New Roman"/>
              </w:rPr>
            </w:pPr>
          </w:p>
        </w:tc>
        <w:tc>
          <w:tcPr>
            <w:tcW w:w="427" w:type="dxa"/>
            <w:vAlign w:val="center"/>
          </w:tcPr>
          <w:p w14:paraId="2DDE1C17" w14:textId="77777777" w:rsidR="00BC59D8" w:rsidRPr="005C5152" w:rsidRDefault="00BC59D8" w:rsidP="00B84328">
            <w:pPr>
              <w:jc w:val="center"/>
              <w:rPr>
                <w:rFonts w:cs="Times New Roman"/>
              </w:rPr>
            </w:pPr>
          </w:p>
        </w:tc>
        <w:tc>
          <w:tcPr>
            <w:tcW w:w="427" w:type="dxa"/>
            <w:vAlign w:val="center"/>
          </w:tcPr>
          <w:p w14:paraId="3CE87ABE" w14:textId="77777777" w:rsidR="00BC59D8" w:rsidRPr="005C5152" w:rsidRDefault="00BC59D8" w:rsidP="00B84328">
            <w:pPr>
              <w:jc w:val="center"/>
              <w:rPr>
                <w:rFonts w:cs="Times New Roman"/>
              </w:rPr>
            </w:pPr>
          </w:p>
        </w:tc>
        <w:tc>
          <w:tcPr>
            <w:tcW w:w="427" w:type="dxa"/>
            <w:vAlign w:val="center"/>
          </w:tcPr>
          <w:p w14:paraId="3DB9A370" w14:textId="77777777" w:rsidR="00BC59D8" w:rsidRPr="005C5152" w:rsidRDefault="00BC59D8" w:rsidP="00B84328">
            <w:pPr>
              <w:jc w:val="center"/>
              <w:rPr>
                <w:rFonts w:cs="Times New Roman"/>
              </w:rPr>
            </w:pPr>
          </w:p>
        </w:tc>
        <w:tc>
          <w:tcPr>
            <w:tcW w:w="427" w:type="dxa"/>
            <w:vAlign w:val="center"/>
          </w:tcPr>
          <w:p w14:paraId="15BFE66B" w14:textId="77777777" w:rsidR="00BC59D8" w:rsidRPr="005C5152" w:rsidRDefault="00BC59D8" w:rsidP="00B84328">
            <w:pPr>
              <w:jc w:val="center"/>
              <w:rPr>
                <w:rFonts w:cs="Times New Roman"/>
              </w:rPr>
            </w:pPr>
          </w:p>
        </w:tc>
        <w:tc>
          <w:tcPr>
            <w:tcW w:w="427" w:type="dxa"/>
            <w:vAlign w:val="center"/>
          </w:tcPr>
          <w:p w14:paraId="7DF74B78" w14:textId="77777777" w:rsidR="00BC59D8" w:rsidRPr="005C5152" w:rsidRDefault="00BC59D8" w:rsidP="00B84328">
            <w:pPr>
              <w:jc w:val="center"/>
              <w:rPr>
                <w:rFonts w:cs="Times New Roman"/>
              </w:rPr>
            </w:pPr>
          </w:p>
        </w:tc>
        <w:tc>
          <w:tcPr>
            <w:tcW w:w="427" w:type="dxa"/>
            <w:vAlign w:val="center"/>
          </w:tcPr>
          <w:p w14:paraId="13172811" w14:textId="77777777" w:rsidR="00BC59D8" w:rsidRPr="005C5152" w:rsidRDefault="00BC59D8" w:rsidP="00B84328">
            <w:pPr>
              <w:jc w:val="center"/>
              <w:rPr>
                <w:rFonts w:cs="Times New Roman"/>
              </w:rPr>
            </w:pPr>
          </w:p>
        </w:tc>
        <w:tc>
          <w:tcPr>
            <w:tcW w:w="427" w:type="dxa"/>
            <w:vAlign w:val="center"/>
          </w:tcPr>
          <w:p w14:paraId="7A68D62F" w14:textId="77777777" w:rsidR="00BC59D8" w:rsidRPr="005C5152" w:rsidRDefault="00BC59D8" w:rsidP="00B84328">
            <w:pPr>
              <w:jc w:val="center"/>
              <w:rPr>
                <w:rFonts w:cs="Times New Roman"/>
              </w:rPr>
            </w:pPr>
          </w:p>
        </w:tc>
        <w:tc>
          <w:tcPr>
            <w:tcW w:w="427" w:type="dxa"/>
            <w:vAlign w:val="center"/>
          </w:tcPr>
          <w:p w14:paraId="22EDCA41" w14:textId="77777777" w:rsidR="00BC59D8" w:rsidRPr="005C5152" w:rsidRDefault="00BC59D8" w:rsidP="00B84328">
            <w:pPr>
              <w:jc w:val="center"/>
              <w:rPr>
                <w:rFonts w:cs="Times New Roman"/>
              </w:rPr>
            </w:pPr>
          </w:p>
        </w:tc>
        <w:tc>
          <w:tcPr>
            <w:tcW w:w="427" w:type="dxa"/>
            <w:vAlign w:val="center"/>
          </w:tcPr>
          <w:p w14:paraId="1774D8C9" w14:textId="77777777" w:rsidR="00BC59D8" w:rsidRPr="005C5152" w:rsidRDefault="00BC59D8" w:rsidP="00B84328">
            <w:pPr>
              <w:jc w:val="center"/>
              <w:rPr>
                <w:rFonts w:cs="Times New Roman"/>
              </w:rPr>
            </w:pPr>
          </w:p>
        </w:tc>
        <w:tc>
          <w:tcPr>
            <w:tcW w:w="427" w:type="dxa"/>
            <w:vAlign w:val="center"/>
          </w:tcPr>
          <w:p w14:paraId="78AD6132" w14:textId="77777777" w:rsidR="00BC59D8" w:rsidRPr="005C5152" w:rsidRDefault="00BC59D8" w:rsidP="00B84328">
            <w:pPr>
              <w:jc w:val="center"/>
              <w:rPr>
                <w:rFonts w:cs="Times New Roman"/>
              </w:rPr>
            </w:pPr>
          </w:p>
        </w:tc>
      </w:tr>
      <w:tr w:rsidR="00F77022" w:rsidRPr="005C5152" w14:paraId="4D48DCD3" w14:textId="77777777" w:rsidTr="00B84328">
        <w:trPr>
          <w:cantSplit/>
        </w:trPr>
        <w:tc>
          <w:tcPr>
            <w:tcW w:w="1915" w:type="dxa"/>
            <w:vAlign w:val="center"/>
          </w:tcPr>
          <w:p w14:paraId="1AFC228A" w14:textId="77777777" w:rsidR="00BC59D8" w:rsidRPr="005C5152" w:rsidRDefault="003566D5" w:rsidP="00B84328">
            <w:pPr>
              <w:rPr>
                <w:rFonts w:cs="Times New Roman"/>
                <w:color w:val="0000D4"/>
                <w:u w:val="single"/>
              </w:rPr>
            </w:pPr>
            <w:hyperlink r:id="rId66" w:history="1">
              <w:r w:rsidR="00BC59D8" w:rsidRPr="005C5152">
                <w:rPr>
                  <w:rFonts w:cs="Times New Roman"/>
                  <w:color w:val="0000D4"/>
                  <w:u w:val="single"/>
                </w:rPr>
                <w:t xml:space="preserve">My Granny Went to Market </w:t>
              </w:r>
            </w:hyperlink>
          </w:p>
        </w:tc>
        <w:tc>
          <w:tcPr>
            <w:tcW w:w="1710" w:type="dxa"/>
            <w:vAlign w:val="center"/>
          </w:tcPr>
          <w:p w14:paraId="55C5B563" w14:textId="77777777" w:rsidR="00BC59D8" w:rsidRPr="005C5152" w:rsidRDefault="00BC59D8" w:rsidP="00B84328">
            <w:pPr>
              <w:rPr>
                <w:rFonts w:cs="Times New Roman"/>
              </w:rPr>
            </w:pPr>
            <w:r w:rsidRPr="005C5152">
              <w:rPr>
                <w:rFonts w:cs="Times New Roman"/>
              </w:rPr>
              <w:t>Blackstone</w:t>
            </w:r>
          </w:p>
        </w:tc>
        <w:tc>
          <w:tcPr>
            <w:tcW w:w="450" w:type="dxa"/>
            <w:vAlign w:val="center"/>
          </w:tcPr>
          <w:p w14:paraId="1CCC8C15"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6E26B16E" w14:textId="77777777" w:rsidR="00BC59D8" w:rsidRPr="005C5152" w:rsidRDefault="00BC59D8" w:rsidP="00B84328">
            <w:pPr>
              <w:jc w:val="center"/>
              <w:rPr>
                <w:rFonts w:cs="Times New Roman"/>
              </w:rPr>
            </w:pPr>
          </w:p>
        </w:tc>
        <w:tc>
          <w:tcPr>
            <w:tcW w:w="428" w:type="dxa"/>
            <w:vAlign w:val="center"/>
          </w:tcPr>
          <w:p w14:paraId="5D71C4D1" w14:textId="77777777" w:rsidR="00BC59D8" w:rsidRPr="005C5152" w:rsidRDefault="00BC59D8" w:rsidP="00B84328">
            <w:pPr>
              <w:jc w:val="center"/>
              <w:rPr>
                <w:rFonts w:cs="Times New Roman"/>
              </w:rPr>
            </w:pPr>
          </w:p>
        </w:tc>
        <w:tc>
          <w:tcPr>
            <w:tcW w:w="428" w:type="dxa"/>
            <w:vAlign w:val="center"/>
          </w:tcPr>
          <w:p w14:paraId="70986981" w14:textId="77777777" w:rsidR="00BC59D8" w:rsidRPr="005C5152" w:rsidRDefault="00BC59D8" w:rsidP="00B84328">
            <w:pPr>
              <w:jc w:val="center"/>
              <w:rPr>
                <w:rFonts w:cs="Times New Roman"/>
              </w:rPr>
            </w:pPr>
          </w:p>
        </w:tc>
        <w:tc>
          <w:tcPr>
            <w:tcW w:w="428" w:type="dxa"/>
            <w:vAlign w:val="center"/>
          </w:tcPr>
          <w:p w14:paraId="22146311" w14:textId="77777777" w:rsidR="00BC59D8" w:rsidRPr="005C5152" w:rsidRDefault="00BC59D8" w:rsidP="00B84328">
            <w:pPr>
              <w:jc w:val="center"/>
              <w:rPr>
                <w:rFonts w:cs="Times New Roman"/>
              </w:rPr>
            </w:pPr>
          </w:p>
        </w:tc>
        <w:tc>
          <w:tcPr>
            <w:tcW w:w="428" w:type="dxa"/>
            <w:vAlign w:val="center"/>
          </w:tcPr>
          <w:p w14:paraId="0329378E" w14:textId="77777777" w:rsidR="00BC59D8" w:rsidRPr="005C5152" w:rsidRDefault="00BC59D8" w:rsidP="00B84328">
            <w:pPr>
              <w:jc w:val="center"/>
              <w:rPr>
                <w:rFonts w:cs="Times New Roman"/>
              </w:rPr>
            </w:pPr>
          </w:p>
        </w:tc>
        <w:tc>
          <w:tcPr>
            <w:tcW w:w="427" w:type="dxa"/>
            <w:vAlign w:val="center"/>
          </w:tcPr>
          <w:p w14:paraId="5F44F4C9" w14:textId="77777777" w:rsidR="00BC59D8" w:rsidRPr="005C5152" w:rsidRDefault="00BC59D8" w:rsidP="00B84328">
            <w:pPr>
              <w:jc w:val="center"/>
              <w:rPr>
                <w:rFonts w:cs="Times New Roman"/>
              </w:rPr>
            </w:pPr>
          </w:p>
        </w:tc>
        <w:tc>
          <w:tcPr>
            <w:tcW w:w="427" w:type="dxa"/>
            <w:vAlign w:val="center"/>
          </w:tcPr>
          <w:p w14:paraId="736FB7AF" w14:textId="77777777" w:rsidR="00BC59D8" w:rsidRPr="005C5152" w:rsidRDefault="00BC59D8" w:rsidP="00B84328">
            <w:pPr>
              <w:jc w:val="center"/>
              <w:rPr>
                <w:rFonts w:cs="Times New Roman"/>
              </w:rPr>
            </w:pPr>
          </w:p>
        </w:tc>
        <w:tc>
          <w:tcPr>
            <w:tcW w:w="427" w:type="dxa"/>
            <w:vAlign w:val="center"/>
          </w:tcPr>
          <w:p w14:paraId="1FE69E4D" w14:textId="77777777" w:rsidR="00BC59D8" w:rsidRPr="005C5152" w:rsidRDefault="00BC59D8" w:rsidP="00B84328">
            <w:pPr>
              <w:jc w:val="center"/>
              <w:rPr>
                <w:rFonts w:cs="Times New Roman"/>
              </w:rPr>
            </w:pPr>
          </w:p>
        </w:tc>
        <w:tc>
          <w:tcPr>
            <w:tcW w:w="427" w:type="dxa"/>
            <w:vAlign w:val="center"/>
          </w:tcPr>
          <w:p w14:paraId="6D53AED6" w14:textId="77777777" w:rsidR="00BC59D8" w:rsidRPr="005C5152" w:rsidRDefault="00BC59D8" w:rsidP="00B84328">
            <w:pPr>
              <w:jc w:val="center"/>
              <w:rPr>
                <w:rFonts w:cs="Times New Roman"/>
              </w:rPr>
            </w:pPr>
          </w:p>
        </w:tc>
        <w:tc>
          <w:tcPr>
            <w:tcW w:w="427" w:type="dxa"/>
            <w:vAlign w:val="center"/>
          </w:tcPr>
          <w:p w14:paraId="3E6730CB" w14:textId="77777777" w:rsidR="00BC59D8" w:rsidRPr="005C5152" w:rsidRDefault="00BC59D8" w:rsidP="00B84328">
            <w:pPr>
              <w:jc w:val="center"/>
              <w:rPr>
                <w:rFonts w:cs="Times New Roman"/>
              </w:rPr>
            </w:pPr>
          </w:p>
        </w:tc>
        <w:tc>
          <w:tcPr>
            <w:tcW w:w="427" w:type="dxa"/>
            <w:vAlign w:val="center"/>
          </w:tcPr>
          <w:p w14:paraId="17C7A8B3" w14:textId="77777777" w:rsidR="00BC59D8" w:rsidRPr="005C5152" w:rsidRDefault="00BC59D8" w:rsidP="00B84328">
            <w:pPr>
              <w:jc w:val="center"/>
              <w:rPr>
                <w:rFonts w:cs="Times New Roman"/>
              </w:rPr>
            </w:pPr>
          </w:p>
        </w:tc>
        <w:tc>
          <w:tcPr>
            <w:tcW w:w="427" w:type="dxa"/>
            <w:vAlign w:val="center"/>
          </w:tcPr>
          <w:p w14:paraId="619FA368" w14:textId="77777777" w:rsidR="00BC59D8" w:rsidRPr="005C5152" w:rsidRDefault="00BC59D8" w:rsidP="00B84328">
            <w:pPr>
              <w:jc w:val="center"/>
              <w:rPr>
                <w:rFonts w:cs="Times New Roman"/>
              </w:rPr>
            </w:pPr>
          </w:p>
        </w:tc>
        <w:tc>
          <w:tcPr>
            <w:tcW w:w="427" w:type="dxa"/>
            <w:vAlign w:val="center"/>
          </w:tcPr>
          <w:p w14:paraId="444CB874"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E4D14A7" w14:textId="77777777" w:rsidR="00BC59D8" w:rsidRPr="005C5152" w:rsidRDefault="00BC59D8" w:rsidP="00B84328">
            <w:pPr>
              <w:jc w:val="center"/>
              <w:rPr>
                <w:rFonts w:cs="Times New Roman"/>
              </w:rPr>
            </w:pPr>
          </w:p>
        </w:tc>
        <w:tc>
          <w:tcPr>
            <w:tcW w:w="427" w:type="dxa"/>
            <w:vAlign w:val="center"/>
          </w:tcPr>
          <w:p w14:paraId="7E1E34B0" w14:textId="77777777" w:rsidR="00BC59D8" w:rsidRPr="005C5152" w:rsidRDefault="00BC59D8" w:rsidP="00B84328">
            <w:pPr>
              <w:jc w:val="center"/>
              <w:rPr>
                <w:rFonts w:cs="Times New Roman"/>
              </w:rPr>
            </w:pPr>
          </w:p>
        </w:tc>
        <w:tc>
          <w:tcPr>
            <w:tcW w:w="427" w:type="dxa"/>
            <w:vAlign w:val="center"/>
          </w:tcPr>
          <w:p w14:paraId="67D844F6" w14:textId="77777777" w:rsidR="00BC59D8" w:rsidRPr="005C5152" w:rsidRDefault="00BC59D8" w:rsidP="00B84328">
            <w:pPr>
              <w:jc w:val="center"/>
              <w:rPr>
                <w:rFonts w:cs="Times New Roman"/>
              </w:rPr>
            </w:pPr>
          </w:p>
        </w:tc>
        <w:tc>
          <w:tcPr>
            <w:tcW w:w="427" w:type="dxa"/>
            <w:vAlign w:val="center"/>
          </w:tcPr>
          <w:p w14:paraId="6EDA897A" w14:textId="77777777" w:rsidR="00BC59D8" w:rsidRPr="005C5152" w:rsidRDefault="00BC59D8" w:rsidP="00B84328">
            <w:pPr>
              <w:jc w:val="center"/>
              <w:rPr>
                <w:rFonts w:cs="Times New Roman"/>
              </w:rPr>
            </w:pPr>
          </w:p>
        </w:tc>
        <w:tc>
          <w:tcPr>
            <w:tcW w:w="427" w:type="dxa"/>
            <w:vAlign w:val="center"/>
          </w:tcPr>
          <w:p w14:paraId="50D8EDAD" w14:textId="77777777" w:rsidR="00BC59D8" w:rsidRPr="005C5152" w:rsidRDefault="00BC59D8" w:rsidP="00B84328">
            <w:pPr>
              <w:jc w:val="center"/>
              <w:rPr>
                <w:rFonts w:cs="Times New Roman"/>
              </w:rPr>
            </w:pPr>
          </w:p>
        </w:tc>
        <w:tc>
          <w:tcPr>
            <w:tcW w:w="427" w:type="dxa"/>
            <w:vAlign w:val="center"/>
          </w:tcPr>
          <w:p w14:paraId="2D22F677" w14:textId="77777777" w:rsidR="00BC59D8" w:rsidRPr="005C5152" w:rsidRDefault="00BC59D8" w:rsidP="00B84328">
            <w:pPr>
              <w:jc w:val="center"/>
              <w:rPr>
                <w:rFonts w:cs="Times New Roman"/>
              </w:rPr>
            </w:pPr>
          </w:p>
        </w:tc>
        <w:tc>
          <w:tcPr>
            <w:tcW w:w="427" w:type="dxa"/>
            <w:vAlign w:val="center"/>
          </w:tcPr>
          <w:p w14:paraId="31560D4C" w14:textId="77777777" w:rsidR="00BC59D8" w:rsidRPr="005C5152" w:rsidRDefault="00BC59D8" w:rsidP="00B84328">
            <w:pPr>
              <w:jc w:val="center"/>
              <w:rPr>
                <w:rFonts w:cs="Times New Roman"/>
              </w:rPr>
            </w:pPr>
          </w:p>
        </w:tc>
      </w:tr>
      <w:tr w:rsidR="00F77022" w:rsidRPr="005C5152" w14:paraId="5513C34C" w14:textId="77777777" w:rsidTr="00B84328">
        <w:trPr>
          <w:cantSplit/>
        </w:trPr>
        <w:tc>
          <w:tcPr>
            <w:tcW w:w="1915" w:type="dxa"/>
            <w:vAlign w:val="center"/>
          </w:tcPr>
          <w:p w14:paraId="7F4C57AD" w14:textId="77777777" w:rsidR="00BC59D8" w:rsidRPr="005C5152" w:rsidRDefault="003566D5" w:rsidP="00B84328">
            <w:pPr>
              <w:rPr>
                <w:rFonts w:cs="Times New Roman"/>
                <w:color w:val="0000D4"/>
                <w:u w:val="single"/>
              </w:rPr>
            </w:pPr>
            <w:hyperlink r:id="rId67" w:history="1">
              <w:r w:rsidR="00BC59D8" w:rsidRPr="005C5152">
                <w:rPr>
                  <w:rFonts w:cs="Times New Roman"/>
                  <w:color w:val="0000D4"/>
                  <w:u w:val="single"/>
                </w:rPr>
                <w:t>My Little Sister Ate One Hare</w:t>
              </w:r>
            </w:hyperlink>
          </w:p>
        </w:tc>
        <w:tc>
          <w:tcPr>
            <w:tcW w:w="1710" w:type="dxa"/>
            <w:vAlign w:val="center"/>
          </w:tcPr>
          <w:p w14:paraId="2ECC7D90" w14:textId="77777777" w:rsidR="00BC59D8" w:rsidRPr="005C5152" w:rsidRDefault="00BC59D8" w:rsidP="00B84328">
            <w:pPr>
              <w:rPr>
                <w:rFonts w:cs="Times New Roman"/>
              </w:rPr>
            </w:pPr>
            <w:r w:rsidRPr="005C5152">
              <w:rPr>
                <w:rFonts w:cs="Times New Roman"/>
              </w:rPr>
              <w:t>Grossman</w:t>
            </w:r>
          </w:p>
        </w:tc>
        <w:tc>
          <w:tcPr>
            <w:tcW w:w="450" w:type="dxa"/>
            <w:vAlign w:val="center"/>
          </w:tcPr>
          <w:p w14:paraId="75F9BE92"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0910EF43" w14:textId="77777777" w:rsidR="00BC59D8" w:rsidRPr="005C5152" w:rsidRDefault="00BC59D8" w:rsidP="00B84328">
            <w:pPr>
              <w:jc w:val="center"/>
              <w:rPr>
                <w:rFonts w:cs="Times New Roman"/>
              </w:rPr>
            </w:pPr>
          </w:p>
        </w:tc>
        <w:tc>
          <w:tcPr>
            <w:tcW w:w="428" w:type="dxa"/>
            <w:vAlign w:val="center"/>
          </w:tcPr>
          <w:p w14:paraId="69B79981" w14:textId="77777777" w:rsidR="00BC59D8" w:rsidRPr="005C5152" w:rsidRDefault="00BC59D8" w:rsidP="00B84328">
            <w:pPr>
              <w:jc w:val="center"/>
              <w:rPr>
                <w:rFonts w:cs="Times New Roman"/>
              </w:rPr>
            </w:pPr>
          </w:p>
        </w:tc>
        <w:tc>
          <w:tcPr>
            <w:tcW w:w="428" w:type="dxa"/>
            <w:vAlign w:val="center"/>
          </w:tcPr>
          <w:p w14:paraId="4388E499" w14:textId="77777777" w:rsidR="00BC59D8" w:rsidRPr="005C5152" w:rsidRDefault="00BC59D8" w:rsidP="00B84328">
            <w:pPr>
              <w:jc w:val="center"/>
              <w:rPr>
                <w:rFonts w:cs="Times New Roman"/>
              </w:rPr>
            </w:pPr>
          </w:p>
        </w:tc>
        <w:tc>
          <w:tcPr>
            <w:tcW w:w="428" w:type="dxa"/>
            <w:vAlign w:val="center"/>
          </w:tcPr>
          <w:p w14:paraId="75B68949"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76BDAF33"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5F73721" w14:textId="77777777" w:rsidR="00BC59D8" w:rsidRPr="005C5152" w:rsidRDefault="00BC59D8" w:rsidP="00B84328">
            <w:pPr>
              <w:jc w:val="center"/>
              <w:rPr>
                <w:rFonts w:cs="Times New Roman"/>
              </w:rPr>
            </w:pPr>
          </w:p>
        </w:tc>
        <w:tc>
          <w:tcPr>
            <w:tcW w:w="427" w:type="dxa"/>
            <w:vAlign w:val="center"/>
          </w:tcPr>
          <w:p w14:paraId="580AD3B7" w14:textId="77777777" w:rsidR="00BC59D8" w:rsidRPr="005C5152" w:rsidRDefault="00BC59D8" w:rsidP="00B84328">
            <w:pPr>
              <w:jc w:val="center"/>
              <w:rPr>
                <w:rFonts w:cs="Times New Roman"/>
              </w:rPr>
            </w:pPr>
          </w:p>
        </w:tc>
        <w:tc>
          <w:tcPr>
            <w:tcW w:w="427" w:type="dxa"/>
            <w:vAlign w:val="center"/>
          </w:tcPr>
          <w:p w14:paraId="3268EE72" w14:textId="77777777" w:rsidR="00BC59D8" w:rsidRPr="005C5152" w:rsidRDefault="00BC59D8" w:rsidP="00B84328">
            <w:pPr>
              <w:jc w:val="center"/>
              <w:rPr>
                <w:rFonts w:cs="Times New Roman"/>
              </w:rPr>
            </w:pPr>
          </w:p>
        </w:tc>
        <w:tc>
          <w:tcPr>
            <w:tcW w:w="427" w:type="dxa"/>
            <w:vAlign w:val="center"/>
          </w:tcPr>
          <w:p w14:paraId="7E905284" w14:textId="77777777" w:rsidR="00BC59D8" w:rsidRPr="005C5152" w:rsidRDefault="00BC59D8" w:rsidP="00B84328">
            <w:pPr>
              <w:jc w:val="center"/>
              <w:rPr>
                <w:rFonts w:cs="Times New Roman"/>
              </w:rPr>
            </w:pPr>
          </w:p>
        </w:tc>
        <w:tc>
          <w:tcPr>
            <w:tcW w:w="427" w:type="dxa"/>
            <w:vAlign w:val="center"/>
          </w:tcPr>
          <w:p w14:paraId="01BAA09F" w14:textId="77777777" w:rsidR="00BC59D8" w:rsidRPr="005C5152" w:rsidRDefault="00BC59D8" w:rsidP="00B84328">
            <w:pPr>
              <w:jc w:val="center"/>
              <w:rPr>
                <w:rFonts w:cs="Times New Roman"/>
              </w:rPr>
            </w:pPr>
          </w:p>
        </w:tc>
        <w:tc>
          <w:tcPr>
            <w:tcW w:w="427" w:type="dxa"/>
            <w:vAlign w:val="center"/>
          </w:tcPr>
          <w:p w14:paraId="6FB0A13E" w14:textId="77777777" w:rsidR="00BC59D8" w:rsidRPr="005C5152" w:rsidRDefault="00BC59D8" w:rsidP="00B84328">
            <w:pPr>
              <w:jc w:val="center"/>
              <w:rPr>
                <w:rFonts w:cs="Times New Roman"/>
              </w:rPr>
            </w:pPr>
          </w:p>
        </w:tc>
        <w:tc>
          <w:tcPr>
            <w:tcW w:w="427" w:type="dxa"/>
            <w:vAlign w:val="center"/>
          </w:tcPr>
          <w:p w14:paraId="6626AB2E" w14:textId="77777777" w:rsidR="00BC59D8" w:rsidRPr="005C5152" w:rsidRDefault="00BC59D8" w:rsidP="00B84328">
            <w:pPr>
              <w:jc w:val="center"/>
              <w:rPr>
                <w:rFonts w:cs="Times New Roman"/>
              </w:rPr>
            </w:pPr>
          </w:p>
        </w:tc>
        <w:tc>
          <w:tcPr>
            <w:tcW w:w="427" w:type="dxa"/>
            <w:vAlign w:val="center"/>
          </w:tcPr>
          <w:p w14:paraId="7481E497" w14:textId="77777777" w:rsidR="00BC59D8" w:rsidRPr="005C5152" w:rsidRDefault="00BC59D8" w:rsidP="00B84328">
            <w:pPr>
              <w:jc w:val="center"/>
              <w:rPr>
                <w:rFonts w:cs="Times New Roman"/>
              </w:rPr>
            </w:pPr>
          </w:p>
        </w:tc>
        <w:tc>
          <w:tcPr>
            <w:tcW w:w="427" w:type="dxa"/>
            <w:vAlign w:val="center"/>
          </w:tcPr>
          <w:p w14:paraId="362B6FBD" w14:textId="77777777" w:rsidR="00BC59D8" w:rsidRPr="005C5152" w:rsidRDefault="00BC59D8" w:rsidP="00B84328">
            <w:pPr>
              <w:jc w:val="center"/>
              <w:rPr>
                <w:rFonts w:cs="Times New Roman"/>
              </w:rPr>
            </w:pPr>
          </w:p>
        </w:tc>
        <w:tc>
          <w:tcPr>
            <w:tcW w:w="427" w:type="dxa"/>
            <w:vAlign w:val="center"/>
          </w:tcPr>
          <w:p w14:paraId="3B6A7B4E" w14:textId="77777777" w:rsidR="00BC59D8" w:rsidRPr="005C5152" w:rsidRDefault="00BC59D8" w:rsidP="00B84328">
            <w:pPr>
              <w:jc w:val="center"/>
              <w:rPr>
                <w:rFonts w:cs="Times New Roman"/>
              </w:rPr>
            </w:pPr>
          </w:p>
        </w:tc>
        <w:tc>
          <w:tcPr>
            <w:tcW w:w="427" w:type="dxa"/>
            <w:vAlign w:val="center"/>
          </w:tcPr>
          <w:p w14:paraId="7F092A69" w14:textId="77777777" w:rsidR="00BC59D8" w:rsidRPr="005C5152" w:rsidRDefault="00BC59D8" w:rsidP="00B84328">
            <w:pPr>
              <w:jc w:val="center"/>
              <w:rPr>
                <w:rFonts w:cs="Times New Roman"/>
              </w:rPr>
            </w:pPr>
          </w:p>
        </w:tc>
        <w:tc>
          <w:tcPr>
            <w:tcW w:w="427" w:type="dxa"/>
            <w:vAlign w:val="center"/>
          </w:tcPr>
          <w:p w14:paraId="1DACFE80" w14:textId="77777777" w:rsidR="00BC59D8" w:rsidRPr="005C5152" w:rsidRDefault="00BC59D8" w:rsidP="00B84328">
            <w:pPr>
              <w:jc w:val="center"/>
              <w:rPr>
                <w:rFonts w:cs="Times New Roman"/>
              </w:rPr>
            </w:pPr>
          </w:p>
        </w:tc>
        <w:tc>
          <w:tcPr>
            <w:tcW w:w="427" w:type="dxa"/>
            <w:vAlign w:val="center"/>
          </w:tcPr>
          <w:p w14:paraId="10AC2DD3" w14:textId="77777777" w:rsidR="00BC59D8" w:rsidRPr="005C5152" w:rsidRDefault="00BC59D8" w:rsidP="00B84328">
            <w:pPr>
              <w:jc w:val="center"/>
              <w:rPr>
                <w:rFonts w:cs="Times New Roman"/>
              </w:rPr>
            </w:pPr>
          </w:p>
        </w:tc>
        <w:tc>
          <w:tcPr>
            <w:tcW w:w="427" w:type="dxa"/>
            <w:vAlign w:val="center"/>
          </w:tcPr>
          <w:p w14:paraId="3866A968" w14:textId="77777777" w:rsidR="00BC59D8" w:rsidRPr="005C5152" w:rsidRDefault="00BC59D8" w:rsidP="00B84328">
            <w:pPr>
              <w:jc w:val="center"/>
              <w:rPr>
                <w:rFonts w:cs="Times New Roman"/>
              </w:rPr>
            </w:pPr>
          </w:p>
        </w:tc>
        <w:tc>
          <w:tcPr>
            <w:tcW w:w="427" w:type="dxa"/>
            <w:vAlign w:val="center"/>
          </w:tcPr>
          <w:p w14:paraId="557DC5A2" w14:textId="77777777" w:rsidR="00BC59D8" w:rsidRPr="005C5152" w:rsidRDefault="00BC59D8" w:rsidP="00B84328">
            <w:pPr>
              <w:jc w:val="center"/>
              <w:rPr>
                <w:rFonts w:cs="Times New Roman"/>
              </w:rPr>
            </w:pPr>
          </w:p>
        </w:tc>
      </w:tr>
      <w:tr w:rsidR="00F77022" w:rsidRPr="005C5152" w14:paraId="4E3AEB2D" w14:textId="77777777" w:rsidTr="00B84328">
        <w:trPr>
          <w:cantSplit/>
        </w:trPr>
        <w:tc>
          <w:tcPr>
            <w:tcW w:w="1915" w:type="dxa"/>
            <w:vAlign w:val="center"/>
          </w:tcPr>
          <w:p w14:paraId="72382694" w14:textId="77777777" w:rsidR="00BC59D8" w:rsidRPr="005C5152" w:rsidRDefault="003566D5" w:rsidP="00B84328">
            <w:pPr>
              <w:rPr>
                <w:rFonts w:cs="Times New Roman"/>
                <w:color w:val="0000D4"/>
                <w:u w:val="single"/>
              </w:rPr>
            </w:pPr>
            <w:hyperlink r:id="rId68" w:history="1">
              <w:r w:rsidR="00BC59D8" w:rsidRPr="005C5152">
                <w:rPr>
                  <w:rFonts w:cs="Times New Roman"/>
                  <w:color w:val="0000D4"/>
                  <w:u w:val="single"/>
                </w:rPr>
                <w:t>My Numbers/ MisNumeros</w:t>
              </w:r>
            </w:hyperlink>
          </w:p>
        </w:tc>
        <w:tc>
          <w:tcPr>
            <w:tcW w:w="1710" w:type="dxa"/>
            <w:vAlign w:val="center"/>
          </w:tcPr>
          <w:p w14:paraId="6F2CF226" w14:textId="77777777" w:rsidR="00BC59D8" w:rsidRPr="005C5152" w:rsidRDefault="00BC59D8" w:rsidP="00B84328">
            <w:pPr>
              <w:rPr>
                <w:rFonts w:cs="Times New Roman"/>
              </w:rPr>
            </w:pPr>
            <w:r w:rsidRPr="005C5152">
              <w:rPr>
                <w:rFonts w:cs="Times New Roman"/>
              </w:rPr>
              <w:t>Emberley</w:t>
            </w:r>
          </w:p>
        </w:tc>
        <w:tc>
          <w:tcPr>
            <w:tcW w:w="450" w:type="dxa"/>
            <w:vAlign w:val="center"/>
          </w:tcPr>
          <w:p w14:paraId="2A529BB5"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3E2C4AFE" w14:textId="77777777" w:rsidR="00BC59D8" w:rsidRPr="005C5152" w:rsidRDefault="00BC59D8" w:rsidP="00B84328">
            <w:pPr>
              <w:jc w:val="center"/>
              <w:rPr>
                <w:rFonts w:cs="Times New Roman"/>
              </w:rPr>
            </w:pPr>
          </w:p>
        </w:tc>
        <w:tc>
          <w:tcPr>
            <w:tcW w:w="428" w:type="dxa"/>
            <w:vAlign w:val="center"/>
          </w:tcPr>
          <w:p w14:paraId="4445BCC1" w14:textId="77777777" w:rsidR="00BC59D8" w:rsidRPr="005C5152" w:rsidRDefault="00BC59D8" w:rsidP="00B84328">
            <w:pPr>
              <w:jc w:val="center"/>
              <w:rPr>
                <w:rFonts w:cs="Times New Roman"/>
              </w:rPr>
            </w:pPr>
          </w:p>
        </w:tc>
        <w:tc>
          <w:tcPr>
            <w:tcW w:w="428" w:type="dxa"/>
            <w:vAlign w:val="center"/>
          </w:tcPr>
          <w:p w14:paraId="426700B8" w14:textId="77777777" w:rsidR="00BC59D8" w:rsidRPr="005C5152" w:rsidRDefault="00BC59D8" w:rsidP="00B84328">
            <w:pPr>
              <w:jc w:val="center"/>
              <w:rPr>
                <w:rFonts w:cs="Times New Roman"/>
              </w:rPr>
            </w:pPr>
          </w:p>
        </w:tc>
        <w:tc>
          <w:tcPr>
            <w:tcW w:w="428" w:type="dxa"/>
            <w:vAlign w:val="center"/>
          </w:tcPr>
          <w:p w14:paraId="04936D10" w14:textId="77777777" w:rsidR="00BC59D8" w:rsidRPr="005C5152" w:rsidRDefault="00BC59D8" w:rsidP="00B84328">
            <w:pPr>
              <w:jc w:val="center"/>
              <w:rPr>
                <w:rFonts w:cs="Times New Roman"/>
              </w:rPr>
            </w:pPr>
          </w:p>
        </w:tc>
        <w:tc>
          <w:tcPr>
            <w:tcW w:w="428" w:type="dxa"/>
            <w:vAlign w:val="center"/>
          </w:tcPr>
          <w:p w14:paraId="26CBA69A" w14:textId="77777777" w:rsidR="00BC59D8" w:rsidRPr="005C5152" w:rsidRDefault="00BC59D8" w:rsidP="00B84328">
            <w:pPr>
              <w:jc w:val="center"/>
              <w:rPr>
                <w:rFonts w:cs="Times New Roman"/>
              </w:rPr>
            </w:pPr>
          </w:p>
        </w:tc>
        <w:tc>
          <w:tcPr>
            <w:tcW w:w="427" w:type="dxa"/>
            <w:vAlign w:val="center"/>
          </w:tcPr>
          <w:p w14:paraId="6DC326BA" w14:textId="77777777" w:rsidR="00BC59D8" w:rsidRPr="005C5152" w:rsidRDefault="00BC59D8" w:rsidP="00B84328">
            <w:pPr>
              <w:jc w:val="center"/>
              <w:rPr>
                <w:rFonts w:cs="Times New Roman"/>
              </w:rPr>
            </w:pPr>
          </w:p>
        </w:tc>
        <w:tc>
          <w:tcPr>
            <w:tcW w:w="427" w:type="dxa"/>
            <w:vAlign w:val="center"/>
          </w:tcPr>
          <w:p w14:paraId="72B1A407" w14:textId="77777777" w:rsidR="00BC59D8" w:rsidRPr="005C5152" w:rsidRDefault="00BC59D8" w:rsidP="00B84328">
            <w:pPr>
              <w:jc w:val="center"/>
              <w:rPr>
                <w:rFonts w:cs="Times New Roman"/>
              </w:rPr>
            </w:pPr>
          </w:p>
        </w:tc>
        <w:tc>
          <w:tcPr>
            <w:tcW w:w="427" w:type="dxa"/>
            <w:vAlign w:val="center"/>
          </w:tcPr>
          <w:p w14:paraId="23EEA77E" w14:textId="77777777" w:rsidR="00BC59D8" w:rsidRPr="005C5152" w:rsidRDefault="00BC59D8" w:rsidP="00B84328">
            <w:pPr>
              <w:jc w:val="center"/>
              <w:rPr>
                <w:rFonts w:cs="Times New Roman"/>
              </w:rPr>
            </w:pPr>
          </w:p>
        </w:tc>
        <w:tc>
          <w:tcPr>
            <w:tcW w:w="427" w:type="dxa"/>
            <w:vAlign w:val="center"/>
          </w:tcPr>
          <w:p w14:paraId="159C457F" w14:textId="77777777" w:rsidR="00BC59D8" w:rsidRPr="005C5152" w:rsidRDefault="00BC59D8" w:rsidP="00B84328">
            <w:pPr>
              <w:jc w:val="center"/>
              <w:rPr>
                <w:rFonts w:cs="Times New Roman"/>
              </w:rPr>
            </w:pPr>
          </w:p>
        </w:tc>
        <w:tc>
          <w:tcPr>
            <w:tcW w:w="427" w:type="dxa"/>
            <w:vAlign w:val="center"/>
          </w:tcPr>
          <w:p w14:paraId="2722DFDF" w14:textId="77777777" w:rsidR="00BC59D8" w:rsidRPr="005C5152" w:rsidRDefault="00BC59D8" w:rsidP="00B84328">
            <w:pPr>
              <w:jc w:val="center"/>
              <w:rPr>
                <w:rFonts w:cs="Times New Roman"/>
              </w:rPr>
            </w:pPr>
          </w:p>
        </w:tc>
        <w:tc>
          <w:tcPr>
            <w:tcW w:w="427" w:type="dxa"/>
            <w:vAlign w:val="center"/>
          </w:tcPr>
          <w:p w14:paraId="7FF33377" w14:textId="77777777" w:rsidR="00BC59D8" w:rsidRPr="005C5152" w:rsidRDefault="00BC59D8" w:rsidP="00B84328">
            <w:pPr>
              <w:jc w:val="center"/>
              <w:rPr>
                <w:rFonts w:cs="Times New Roman"/>
              </w:rPr>
            </w:pPr>
          </w:p>
        </w:tc>
        <w:tc>
          <w:tcPr>
            <w:tcW w:w="427" w:type="dxa"/>
            <w:vAlign w:val="center"/>
          </w:tcPr>
          <w:p w14:paraId="300A6B0C" w14:textId="77777777" w:rsidR="00BC59D8" w:rsidRPr="005C5152" w:rsidRDefault="00BC59D8" w:rsidP="00B84328">
            <w:pPr>
              <w:jc w:val="center"/>
              <w:rPr>
                <w:rFonts w:cs="Times New Roman"/>
              </w:rPr>
            </w:pPr>
          </w:p>
        </w:tc>
        <w:tc>
          <w:tcPr>
            <w:tcW w:w="427" w:type="dxa"/>
            <w:vAlign w:val="center"/>
          </w:tcPr>
          <w:p w14:paraId="1AB966EE"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55AE7B72" w14:textId="77777777" w:rsidR="00BC59D8" w:rsidRPr="005C5152" w:rsidRDefault="00BC59D8" w:rsidP="00B84328">
            <w:pPr>
              <w:jc w:val="center"/>
              <w:rPr>
                <w:rFonts w:cs="Times New Roman"/>
              </w:rPr>
            </w:pPr>
          </w:p>
        </w:tc>
        <w:tc>
          <w:tcPr>
            <w:tcW w:w="427" w:type="dxa"/>
            <w:vAlign w:val="center"/>
          </w:tcPr>
          <w:p w14:paraId="21C2AD17" w14:textId="77777777" w:rsidR="00BC59D8" w:rsidRPr="005C5152" w:rsidRDefault="00BC59D8" w:rsidP="00B84328">
            <w:pPr>
              <w:jc w:val="center"/>
              <w:rPr>
                <w:rFonts w:cs="Times New Roman"/>
              </w:rPr>
            </w:pPr>
          </w:p>
        </w:tc>
        <w:tc>
          <w:tcPr>
            <w:tcW w:w="427" w:type="dxa"/>
            <w:vAlign w:val="center"/>
          </w:tcPr>
          <w:p w14:paraId="44771BAE" w14:textId="77777777" w:rsidR="00BC59D8" w:rsidRPr="005C5152" w:rsidRDefault="00BC59D8" w:rsidP="00B84328">
            <w:pPr>
              <w:jc w:val="center"/>
              <w:rPr>
                <w:rFonts w:cs="Times New Roman"/>
              </w:rPr>
            </w:pPr>
          </w:p>
        </w:tc>
        <w:tc>
          <w:tcPr>
            <w:tcW w:w="427" w:type="dxa"/>
            <w:vAlign w:val="center"/>
          </w:tcPr>
          <w:p w14:paraId="286DB143" w14:textId="77777777" w:rsidR="00BC59D8" w:rsidRPr="005C5152" w:rsidRDefault="00BC59D8" w:rsidP="00B84328">
            <w:pPr>
              <w:jc w:val="center"/>
              <w:rPr>
                <w:rFonts w:cs="Times New Roman"/>
              </w:rPr>
            </w:pPr>
          </w:p>
        </w:tc>
        <w:tc>
          <w:tcPr>
            <w:tcW w:w="427" w:type="dxa"/>
            <w:vAlign w:val="center"/>
          </w:tcPr>
          <w:p w14:paraId="13362305" w14:textId="77777777" w:rsidR="00BC59D8" w:rsidRPr="005C5152" w:rsidRDefault="00BC59D8" w:rsidP="00B84328">
            <w:pPr>
              <w:jc w:val="center"/>
              <w:rPr>
                <w:rFonts w:cs="Times New Roman"/>
              </w:rPr>
            </w:pPr>
          </w:p>
        </w:tc>
        <w:tc>
          <w:tcPr>
            <w:tcW w:w="427" w:type="dxa"/>
            <w:vAlign w:val="center"/>
          </w:tcPr>
          <w:p w14:paraId="1EEA3BD4" w14:textId="77777777" w:rsidR="00BC59D8" w:rsidRPr="005C5152" w:rsidRDefault="00BC59D8" w:rsidP="00B84328">
            <w:pPr>
              <w:jc w:val="center"/>
              <w:rPr>
                <w:rFonts w:cs="Times New Roman"/>
              </w:rPr>
            </w:pPr>
          </w:p>
        </w:tc>
        <w:tc>
          <w:tcPr>
            <w:tcW w:w="427" w:type="dxa"/>
            <w:vAlign w:val="center"/>
          </w:tcPr>
          <w:p w14:paraId="1B05F2A9" w14:textId="77777777" w:rsidR="00BC59D8" w:rsidRPr="005C5152" w:rsidRDefault="00BC59D8" w:rsidP="00B84328">
            <w:pPr>
              <w:jc w:val="center"/>
              <w:rPr>
                <w:rFonts w:cs="Times New Roman"/>
              </w:rPr>
            </w:pPr>
          </w:p>
        </w:tc>
      </w:tr>
      <w:tr w:rsidR="00F77022" w:rsidRPr="005C5152" w14:paraId="1105F771" w14:textId="77777777" w:rsidTr="00B84328">
        <w:trPr>
          <w:cantSplit/>
        </w:trPr>
        <w:tc>
          <w:tcPr>
            <w:tcW w:w="1915" w:type="dxa"/>
            <w:vAlign w:val="center"/>
          </w:tcPr>
          <w:p w14:paraId="455CF683" w14:textId="77777777" w:rsidR="00BC59D8" w:rsidRPr="005C5152" w:rsidRDefault="00BC59D8" w:rsidP="00B84328">
            <w:pPr>
              <w:rPr>
                <w:rFonts w:cs="Times New Roman"/>
                <w:color w:val="0000D4"/>
                <w:u w:val="single"/>
              </w:rPr>
            </w:pPr>
            <w:r w:rsidRPr="005C5152">
              <w:rPr>
                <w:rFonts w:cs="Times New Roman"/>
                <w:color w:val="0000D4"/>
                <w:u w:val="single"/>
              </w:rPr>
              <w:t xml:space="preserve">My Shape Book </w:t>
            </w:r>
          </w:p>
        </w:tc>
        <w:tc>
          <w:tcPr>
            <w:tcW w:w="1710" w:type="dxa"/>
            <w:vAlign w:val="center"/>
          </w:tcPr>
          <w:p w14:paraId="1A69DF47" w14:textId="77777777" w:rsidR="00BC59D8" w:rsidRPr="005C5152" w:rsidRDefault="00BC59D8" w:rsidP="00B84328">
            <w:pPr>
              <w:rPr>
                <w:rFonts w:cs="Times New Roman"/>
              </w:rPr>
            </w:pPr>
            <w:r w:rsidRPr="005C5152">
              <w:rPr>
                <w:rFonts w:cs="Times New Roman"/>
              </w:rPr>
              <w:t>Southwestern</w:t>
            </w:r>
            <w:r w:rsidRPr="005C5152">
              <w:rPr>
                <w:rFonts w:cs="Times New Roman"/>
              </w:rPr>
              <w:tab/>
            </w:r>
          </w:p>
        </w:tc>
        <w:tc>
          <w:tcPr>
            <w:tcW w:w="450" w:type="dxa"/>
            <w:vAlign w:val="center"/>
          </w:tcPr>
          <w:p w14:paraId="6AA7588B" w14:textId="77777777" w:rsidR="00BC59D8" w:rsidRPr="005C5152" w:rsidRDefault="00BC59D8" w:rsidP="00B84328">
            <w:pPr>
              <w:jc w:val="center"/>
              <w:rPr>
                <w:rFonts w:cs="Times New Roman"/>
              </w:rPr>
            </w:pPr>
          </w:p>
        </w:tc>
        <w:tc>
          <w:tcPr>
            <w:tcW w:w="422" w:type="dxa"/>
            <w:vAlign w:val="center"/>
          </w:tcPr>
          <w:p w14:paraId="30FCBDB7" w14:textId="77777777" w:rsidR="00BC59D8" w:rsidRPr="005C5152" w:rsidRDefault="00BC59D8" w:rsidP="00B84328">
            <w:pPr>
              <w:jc w:val="center"/>
              <w:rPr>
                <w:rFonts w:cs="Times New Roman"/>
              </w:rPr>
            </w:pPr>
          </w:p>
        </w:tc>
        <w:tc>
          <w:tcPr>
            <w:tcW w:w="428" w:type="dxa"/>
            <w:vAlign w:val="center"/>
          </w:tcPr>
          <w:p w14:paraId="6B06DA90" w14:textId="77777777" w:rsidR="00BC59D8" w:rsidRPr="005C5152" w:rsidRDefault="00BC59D8" w:rsidP="00B84328">
            <w:pPr>
              <w:jc w:val="center"/>
              <w:rPr>
                <w:rFonts w:cs="Times New Roman"/>
              </w:rPr>
            </w:pPr>
          </w:p>
        </w:tc>
        <w:tc>
          <w:tcPr>
            <w:tcW w:w="428" w:type="dxa"/>
            <w:vAlign w:val="center"/>
          </w:tcPr>
          <w:p w14:paraId="00FBB24A" w14:textId="77777777" w:rsidR="00BC59D8" w:rsidRPr="005C5152" w:rsidRDefault="00BC59D8" w:rsidP="00B84328">
            <w:pPr>
              <w:jc w:val="center"/>
              <w:rPr>
                <w:rFonts w:cs="Times New Roman"/>
              </w:rPr>
            </w:pPr>
          </w:p>
        </w:tc>
        <w:tc>
          <w:tcPr>
            <w:tcW w:w="428" w:type="dxa"/>
            <w:vAlign w:val="center"/>
          </w:tcPr>
          <w:p w14:paraId="52F36A9E" w14:textId="77777777" w:rsidR="00BC59D8" w:rsidRPr="005C5152" w:rsidRDefault="00BC59D8" w:rsidP="00B84328">
            <w:pPr>
              <w:jc w:val="center"/>
              <w:rPr>
                <w:rFonts w:cs="Times New Roman"/>
              </w:rPr>
            </w:pPr>
          </w:p>
        </w:tc>
        <w:tc>
          <w:tcPr>
            <w:tcW w:w="428" w:type="dxa"/>
            <w:vAlign w:val="center"/>
          </w:tcPr>
          <w:p w14:paraId="5F4E0FE8" w14:textId="77777777" w:rsidR="00BC59D8" w:rsidRPr="005C5152" w:rsidRDefault="00BC59D8" w:rsidP="00B84328">
            <w:pPr>
              <w:jc w:val="center"/>
              <w:rPr>
                <w:rFonts w:cs="Times New Roman"/>
              </w:rPr>
            </w:pPr>
          </w:p>
        </w:tc>
        <w:tc>
          <w:tcPr>
            <w:tcW w:w="427" w:type="dxa"/>
            <w:vAlign w:val="center"/>
          </w:tcPr>
          <w:p w14:paraId="50C51AC9" w14:textId="77777777" w:rsidR="00BC59D8" w:rsidRPr="005C5152" w:rsidRDefault="00BC59D8" w:rsidP="00B84328">
            <w:pPr>
              <w:jc w:val="center"/>
              <w:rPr>
                <w:rFonts w:cs="Times New Roman"/>
              </w:rPr>
            </w:pPr>
          </w:p>
        </w:tc>
        <w:tc>
          <w:tcPr>
            <w:tcW w:w="427" w:type="dxa"/>
            <w:vAlign w:val="center"/>
          </w:tcPr>
          <w:p w14:paraId="34A17340" w14:textId="77777777" w:rsidR="00BC59D8" w:rsidRPr="005C5152" w:rsidRDefault="00BC59D8" w:rsidP="00B84328">
            <w:pPr>
              <w:jc w:val="center"/>
              <w:rPr>
                <w:rFonts w:cs="Times New Roman"/>
              </w:rPr>
            </w:pPr>
          </w:p>
        </w:tc>
        <w:tc>
          <w:tcPr>
            <w:tcW w:w="427" w:type="dxa"/>
            <w:vAlign w:val="center"/>
          </w:tcPr>
          <w:p w14:paraId="30CF3D1C" w14:textId="77777777" w:rsidR="00BC59D8" w:rsidRPr="005C5152" w:rsidRDefault="00BC59D8" w:rsidP="00B84328">
            <w:pPr>
              <w:jc w:val="center"/>
              <w:rPr>
                <w:rFonts w:cs="Times New Roman"/>
              </w:rPr>
            </w:pPr>
          </w:p>
        </w:tc>
        <w:tc>
          <w:tcPr>
            <w:tcW w:w="427" w:type="dxa"/>
            <w:vAlign w:val="center"/>
          </w:tcPr>
          <w:p w14:paraId="1968335D" w14:textId="77777777" w:rsidR="00BC59D8" w:rsidRPr="005C5152" w:rsidRDefault="00BC59D8" w:rsidP="00B84328">
            <w:pPr>
              <w:jc w:val="center"/>
              <w:rPr>
                <w:rFonts w:cs="Times New Roman"/>
              </w:rPr>
            </w:pPr>
          </w:p>
        </w:tc>
        <w:tc>
          <w:tcPr>
            <w:tcW w:w="427" w:type="dxa"/>
            <w:vAlign w:val="center"/>
          </w:tcPr>
          <w:p w14:paraId="4D87489B" w14:textId="77777777" w:rsidR="00BC59D8" w:rsidRPr="005C5152" w:rsidRDefault="00BC59D8" w:rsidP="00B84328">
            <w:pPr>
              <w:jc w:val="center"/>
              <w:rPr>
                <w:rFonts w:cs="Times New Roman"/>
              </w:rPr>
            </w:pPr>
          </w:p>
        </w:tc>
        <w:tc>
          <w:tcPr>
            <w:tcW w:w="427" w:type="dxa"/>
            <w:vAlign w:val="center"/>
          </w:tcPr>
          <w:p w14:paraId="59F949A2"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B8AB833" w14:textId="77777777" w:rsidR="00BC59D8" w:rsidRPr="005C5152" w:rsidRDefault="00BC59D8" w:rsidP="00B84328">
            <w:pPr>
              <w:jc w:val="center"/>
              <w:rPr>
                <w:rFonts w:cs="Times New Roman"/>
              </w:rPr>
            </w:pPr>
          </w:p>
        </w:tc>
        <w:tc>
          <w:tcPr>
            <w:tcW w:w="427" w:type="dxa"/>
            <w:vAlign w:val="center"/>
          </w:tcPr>
          <w:p w14:paraId="23C94908" w14:textId="77777777" w:rsidR="00BC59D8" w:rsidRPr="005C5152" w:rsidRDefault="00BC59D8" w:rsidP="00B84328">
            <w:pPr>
              <w:jc w:val="center"/>
              <w:rPr>
                <w:rFonts w:cs="Times New Roman"/>
              </w:rPr>
            </w:pPr>
          </w:p>
        </w:tc>
        <w:tc>
          <w:tcPr>
            <w:tcW w:w="427" w:type="dxa"/>
            <w:vAlign w:val="center"/>
          </w:tcPr>
          <w:p w14:paraId="7C037CD6" w14:textId="77777777" w:rsidR="00BC59D8" w:rsidRPr="005C5152" w:rsidRDefault="00BC59D8" w:rsidP="00B84328">
            <w:pPr>
              <w:jc w:val="center"/>
              <w:rPr>
                <w:rFonts w:cs="Times New Roman"/>
              </w:rPr>
            </w:pPr>
          </w:p>
        </w:tc>
        <w:tc>
          <w:tcPr>
            <w:tcW w:w="427" w:type="dxa"/>
            <w:vAlign w:val="center"/>
          </w:tcPr>
          <w:p w14:paraId="2CD92224" w14:textId="77777777" w:rsidR="00BC59D8" w:rsidRPr="005C5152" w:rsidRDefault="00BC59D8" w:rsidP="00B84328">
            <w:pPr>
              <w:jc w:val="center"/>
              <w:rPr>
                <w:rFonts w:cs="Times New Roman"/>
              </w:rPr>
            </w:pPr>
          </w:p>
        </w:tc>
        <w:tc>
          <w:tcPr>
            <w:tcW w:w="427" w:type="dxa"/>
            <w:vAlign w:val="center"/>
          </w:tcPr>
          <w:p w14:paraId="20FF976C" w14:textId="77777777" w:rsidR="00BC59D8" w:rsidRPr="005C5152" w:rsidRDefault="00BC59D8" w:rsidP="00B84328">
            <w:pPr>
              <w:jc w:val="center"/>
              <w:rPr>
                <w:rFonts w:cs="Times New Roman"/>
              </w:rPr>
            </w:pPr>
          </w:p>
        </w:tc>
        <w:tc>
          <w:tcPr>
            <w:tcW w:w="427" w:type="dxa"/>
            <w:vAlign w:val="center"/>
          </w:tcPr>
          <w:p w14:paraId="0860C3A2" w14:textId="77777777" w:rsidR="00BC59D8" w:rsidRPr="005C5152" w:rsidRDefault="00BC59D8" w:rsidP="00B84328">
            <w:pPr>
              <w:jc w:val="center"/>
              <w:rPr>
                <w:rFonts w:cs="Times New Roman"/>
              </w:rPr>
            </w:pPr>
          </w:p>
        </w:tc>
        <w:tc>
          <w:tcPr>
            <w:tcW w:w="427" w:type="dxa"/>
            <w:vAlign w:val="center"/>
          </w:tcPr>
          <w:p w14:paraId="033DD694" w14:textId="77777777" w:rsidR="00BC59D8" w:rsidRPr="005C5152" w:rsidRDefault="00BC59D8" w:rsidP="00B84328">
            <w:pPr>
              <w:jc w:val="center"/>
              <w:rPr>
                <w:rFonts w:cs="Times New Roman"/>
              </w:rPr>
            </w:pPr>
          </w:p>
        </w:tc>
        <w:tc>
          <w:tcPr>
            <w:tcW w:w="427" w:type="dxa"/>
            <w:vAlign w:val="center"/>
          </w:tcPr>
          <w:p w14:paraId="765D8C22" w14:textId="77777777" w:rsidR="00BC59D8" w:rsidRPr="005C5152" w:rsidRDefault="00BC59D8" w:rsidP="00B84328">
            <w:pPr>
              <w:jc w:val="center"/>
              <w:rPr>
                <w:rFonts w:cs="Times New Roman"/>
              </w:rPr>
            </w:pPr>
          </w:p>
        </w:tc>
        <w:tc>
          <w:tcPr>
            <w:tcW w:w="427" w:type="dxa"/>
            <w:vAlign w:val="center"/>
          </w:tcPr>
          <w:p w14:paraId="7DD5E02C" w14:textId="77777777" w:rsidR="00BC59D8" w:rsidRPr="005C5152" w:rsidRDefault="00BC59D8" w:rsidP="00B84328">
            <w:pPr>
              <w:jc w:val="center"/>
              <w:rPr>
                <w:rFonts w:cs="Times New Roman"/>
              </w:rPr>
            </w:pPr>
          </w:p>
        </w:tc>
      </w:tr>
      <w:tr w:rsidR="00F77022" w:rsidRPr="005C5152" w14:paraId="6893C700" w14:textId="77777777" w:rsidTr="00B84328">
        <w:trPr>
          <w:cantSplit/>
        </w:trPr>
        <w:tc>
          <w:tcPr>
            <w:tcW w:w="1915" w:type="dxa"/>
            <w:vAlign w:val="center"/>
          </w:tcPr>
          <w:p w14:paraId="2CF25C7B" w14:textId="77777777" w:rsidR="00BC59D8" w:rsidRPr="005C5152" w:rsidRDefault="003566D5" w:rsidP="00B84328">
            <w:pPr>
              <w:rPr>
                <w:rFonts w:cs="Times New Roman"/>
                <w:color w:val="0000D4"/>
                <w:u w:val="single"/>
              </w:rPr>
            </w:pPr>
            <w:hyperlink r:id="rId69" w:history="1">
              <w:r w:rsidR="00BC59D8" w:rsidRPr="005C5152">
                <w:rPr>
                  <w:rFonts w:cs="Times New Roman"/>
                  <w:color w:val="0000D4"/>
                  <w:u w:val="single"/>
                </w:rPr>
                <w:t xml:space="preserve">Once Upon a Dime </w:t>
              </w:r>
            </w:hyperlink>
          </w:p>
        </w:tc>
        <w:tc>
          <w:tcPr>
            <w:tcW w:w="1710" w:type="dxa"/>
            <w:vAlign w:val="center"/>
          </w:tcPr>
          <w:p w14:paraId="68D29786" w14:textId="77777777" w:rsidR="00BC59D8" w:rsidRPr="005C5152" w:rsidRDefault="00BC59D8" w:rsidP="00B84328">
            <w:pPr>
              <w:rPr>
                <w:rFonts w:cs="Times New Roman"/>
              </w:rPr>
            </w:pPr>
            <w:r w:rsidRPr="005C5152">
              <w:rPr>
                <w:rFonts w:cs="Times New Roman"/>
              </w:rPr>
              <w:t xml:space="preserve">Allen </w:t>
            </w:r>
          </w:p>
        </w:tc>
        <w:tc>
          <w:tcPr>
            <w:tcW w:w="450" w:type="dxa"/>
            <w:vAlign w:val="center"/>
          </w:tcPr>
          <w:p w14:paraId="720BDC66" w14:textId="77777777" w:rsidR="00BC59D8" w:rsidRPr="005C5152" w:rsidRDefault="00BC59D8" w:rsidP="00B84328">
            <w:pPr>
              <w:jc w:val="center"/>
              <w:rPr>
                <w:rFonts w:cs="Times New Roman"/>
              </w:rPr>
            </w:pPr>
          </w:p>
        </w:tc>
        <w:tc>
          <w:tcPr>
            <w:tcW w:w="422" w:type="dxa"/>
            <w:vAlign w:val="center"/>
          </w:tcPr>
          <w:p w14:paraId="4C132466" w14:textId="77777777" w:rsidR="00BC59D8" w:rsidRPr="005C5152" w:rsidRDefault="00BC59D8" w:rsidP="00B84328">
            <w:pPr>
              <w:jc w:val="center"/>
              <w:rPr>
                <w:rFonts w:cs="Times New Roman"/>
              </w:rPr>
            </w:pPr>
          </w:p>
        </w:tc>
        <w:tc>
          <w:tcPr>
            <w:tcW w:w="428" w:type="dxa"/>
            <w:vAlign w:val="center"/>
          </w:tcPr>
          <w:p w14:paraId="156833E6" w14:textId="77777777" w:rsidR="00BC59D8" w:rsidRPr="005C5152" w:rsidRDefault="00BC59D8" w:rsidP="00B84328">
            <w:pPr>
              <w:jc w:val="center"/>
              <w:rPr>
                <w:rFonts w:cs="Times New Roman"/>
              </w:rPr>
            </w:pPr>
          </w:p>
        </w:tc>
        <w:tc>
          <w:tcPr>
            <w:tcW w:w="428" w:type="dxa"/>
            <w:vAlign w:val="center"/>
          </w:tcPr>
          <w:p w14:paraId="599BC609" w14:textId="77777777" w:rsidR="00BC59D8" w:rsidRPr="005C5152" w:rsidRDefault="00BC59D8" w:rsidP="00B84328">
            <w:pPr>
              <w:jc w:val="center"/>
              <w:rPr>
                <w:rFonts w:cs="Times New Roman"/>
              </w:rPr>
            </w:pPr>
          </w:p>
        </w:tc>
        <w:tc>
          <w:tcPr>
            <w:tcW w:w="428" w:type="dxa"/>
            <w:vAlign w:val="center"/>
          </w:tcPr>
          <w:p w14:paraId="48092C0C" w14:textId="77777777" w:rsidR="00BC59D8" w:rsidRPr="005C5152" w:rsidRDefault="00BC59D8" w:rsidP="00B84328">
            <w:pPr>
              <w:jc w:val="center"/>
              <w:rPr>
                <w:rFonts w:cs="Times New Roman"/>
              </w:rPr>
            </w:pPr>
          </w:p>
        </w:tc>
        <w:tc>
          <w:tcPr>
            <w:tcW w:w="428" w:type="dxa"/>
            <w:vAlign w:val="center"/>
          </w:tcPr>
          <w:p w14:paraId="22EBADF7" w14:textId="77777777" w:rsidR="00BC59D8" w:rsidRPr="005C5152" w:rsidRDefault="00BC59D8" w:rsidP="00B84328">
            <w:pPr>
              <w:jc w:val="center"/>
              <w:rPr>
                <w:rFonts w:cs="Times New Roman"/>
              </w:rPr>
            </w:pPr>
          </w:p>
        </w:tc>
        <w:tc>
          <w:tcPr>
            <w:tcW w:w="427" w:type="dxa"/>
            <w:vAlign w:val="center"/>
          </w:tcPr>
          <w:p w14:paraId="467D9BE5" w14:textId="77777777" w:rsidR="00BC59D8" w:rsidRPr="005C5152" w:rsidRDefault="00BC59D8" w:rsidP="00B84328">
            <w:pPr>
              <w:jc w:val="center"/>
              <w:rPr>
                <w:rFonts w:cs="Times New Roman"/>
              </w:rPr>
            </w:pPr>
          </w:p>
        </w:tc>
        <w:tc>
          <w:tcPr>
            <w:tcW w:w="427" w:type="dxa"/>
            <w:vAlign w:val="center"/>
          </w:tcPr>
          <w:p w14:paraId="5BD27EC0" w14:textId="77777777" w:rsidR="00BC59D8" w:rsidRPr="005C5152" w:rsidRDefault="00BC59D8" w:rsidP="00B84328">
            <w:pPr>
              <w:jc w:val="center"/>
              <w:rPr>
                <w:rFonts w:cs="Times New Roman"/>
              </w:rPr>
            </w:pPr>
          </w:p>
        </w:tc>
        <w:tc>
          <w:tcPr>
            <w:tcW w:w="427" w:type="dxa"/>
            <w:vAlign w:val="center"/>
          </w:tcPr>
          <w:p w14:paraId="35556E6E" w14:textId="77777777" w:rsidR="00BC59D8" w:rsidRPr="005C5152" w:rsidRDefault="00BC59D8" w:rsidP="00B84328">
            <w:pPr>
              <w:jc w:val="center"/>
              <w:rPr>
                <w:rFonts w:cs="Times New Roman"/>
              </w:rPr>
            </w:pPr>
          </w:p>
        </w:tc>
        <w:tc>
          <w:tcPr>
            <w:tcW w:w="427" w:type="dxa"/>
            <w:vAlign w:val="center"/>
          </w:tcPr>
          <w:p w14:paraId="297A5445" w14:textId="77777777" w:rsidR="00BC59D8" w:rsidRPr="005C5152" w:rsidRDefault="00BC59D8" w:rsidP="00B84328">
            <w:pPr>
              <w:jc w:val="center"/>
              <w:rPr>
                <w:rFonts w:cs="Times New Roman"/>
              </w:rPr>
            </w:pPr>
          </w:p>
        </w:tc>
        <w:tc>
          <w:tcPr>
            <w:tcW w:w="427" w:type="dxa"/>
            <w:vAlign w:val="center"/>
          </w:tcPr>
          <w:p w14:paraId="54FF9A88"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CD82779" w14:textId="77777777" w:rsidR="00BC59D8" w:rsidRPr="005C5152" w:rsidRDefault="00BC59D8" w:rsidP="00B84328">
            <w:pPr>
              <w:jc w:val="center"/>
              <w:rPr>
                <w:rFonts w:cs="Times New Roman"/>
              </w:rPr>
            </w:pPr>
          </w:p>
        </w:tc>
        <w:tc>
          <w:tcPr>
            <w:tcW w:w="427" w:type="dxa"/>
            <w:vAlign w:val="center"/>
          </w:tcPr>
          <w:p w14:paraId="3B6F4584" w14:textId="77777777" w:rsidR="00BC59D8" w:rsidRPr="005C5152" w:rsidRDefault="00BC59D8" w:rsidP="00B84328">
            <w:pPr>
              <w:jc w:val="center"/>
              <w:rPr>
                <w:rFonts w:cs="Times New Roman"/>
              </w:rPr>
            </w:pPr>
          </w:p>
        </w:tc>
        <w:tc>
          <w:tcPr>
            <w:tcW w:w="427" w:type="dxa"/>
            <w:vAlign w:val="center"/>
          </w:tcPr>
          <w:p w14:paraId="36CABCD5" w14:textId="77777777" w:rsidR="00BC59D8" w:rsidRPr="005C5152" w:rsidRDefault="00BC59D8" w:rsidP="00B84328">
            <w:pPr>
              <w:jc w:val="center"/>
              <w:rPr>
                <w:rFonts w:cs="Times New Roman"/>
              </w:rPr>
            </w:pPr>
          </w:p>
        </w:tc>
        <w:tc>
          <w:tcPr>
            <w:tcW w:w="427" w:type="dxa"/>
            <w:vAlign w:val="center"/>
          </w:tcPr>
          <w:p w14:paraId="1ABB1617" w14:textId="77777777" w:rsidR="00BC59D8" w:rsidRPr="005C5152" w:rsidRDefault="00BC59D8" w:rsidP="00B84328">
            <w:pPr>
              <w:jc w:val="center"/>
              <w:rPr>
                <w:rFonts w:cs="Times New Roman"/>
              </w:rPr>
            </w:pPr>
          </w:p>
        </w:tc>
        <w:tc>
          <w:tcPr>
            <w:tcW w:w="427" w:type="dxa"/>
            <w:vAlign w:val="center"/>
          </w:tcPr>
          <w:p w14:paraId="164B3A9D" w14:textId="77777777" w:rsidR="00BC59D8" w:rsidRPr="005C5152" w:rsidRDefault="00BC59D8" w:rsidP="00B84328">
            <w:pPr>
              <w:jc w:val="center"/>
              <w:rPr>
                <w:rFonts w:cs="Times New Roman"/>
              </w:rPr>
            </w:pPr>
          </w:p>
        </w:tc>
        <w:tc>
          <w:tcPr>
            <w:tcW w:w="427" w:type="dxa"/>
            <w:vAlign w:val="center"/>
          </w:tcPr>
          <w:p w14:paraId="5F144CBC" w14:textId="77777777" w:rsidR="00BC59D8" w:rsidRPr="005C5152" w:rsidRDefault="00BC59D8" w:rsidP="00B84328">
            <w:pPr>
              <w:jc w:val="center"/>
              <w:rPr>
                <w:rFonts w:cs="Times New Roman"/>
              </w:rPr>
            </w:pPr>
          </w:p>
        </w:tc>
        <w:tc>
          <w:tcPr>
            <w:tcW w:w="427" w:type="dxa"/>
            <w:vAlign w:val="center"/>
          </w:tcPr>
          <w:p w14:paraId="28D0AEE0" w14:textId="77777777" w:rsidR="00BC59D8" w:rsidRPr="005C5152" w:rsidRDefault="00BC59D8" w:rsidP="00B84328">
            <w:pPr>
              <w:jc w:val="center"/>
              <w:rPr>
                <w:rFonts w:cs="Times New Roman"/>
              </w:rPr>
            </w:pPr>
          </w:p>
        </w:tc>
        <w:tc>
          <w:tcPr>
            <w:tcW w:w="427" w:type="dxa"/>
            <w:vAlign w:val="center"/>
          </w:tcPr>
          <w:p w14:paraId="68D19466" w14:textId="77777777" w:rsidR="00BC59D8" w:rsidRPr="005C5152" w:rsidRDefault="00BC59D8" w:rsidP="00B84328">
            <w:pPr>
              <w:jc w:val="center"/>
              <w:rPr>
                <w:rFonts w:cs="Times New Roman"/>
              </w:rPr>
            </w:pPr>
          </w:p>
        </w:tc>
        <w:tc>
          <w:tcPr>
            <w:tcW w:w="427" w:type="dxa"/>
            <w:vAlign w:val="center"/>
          </w:tcPr>
          <w:p w14:paraId="4B3702C4" w14:textId="77777777" w:rsidR="00BC59D8" w:rsidRPr="005C5152" w:rsidRDefault="00BC59D8" w:rsidP="00B84328">
            <w:pPr>
              <w:jc w:val="center"/>
              <w:rPr>
                <w:rFonts w:cs="Times New Roman"/>
              </w:rPr>
            </w:pPr>
          </w:p>
        </w:tc>
        <w:tc>
          <w:tcPr>
            <w:tcW w:w="427" w:type="dxa"/>
            <w:vAlign w:val="center"/>
          </w:tcPr>
          <w:p w14:paraId="187200C2" w14:textId="77777777" w:rsidR="00BC59D8" w:rsidRPr="005C5152" w:rsidRDefault="00BC59D8" w:rsidP="00B84328">
            <w:pPr>
              <w:jc w:val="center"/>
              <w:rPr>
                <w:rFonts w:cs="Times New Roman"/>
              </w:rPr>
            </w:pPr>
          </w:p>
        </w:tc>
      </w:tr>
      <w:tr w:rsidR="00F77022" w:rsidRPr="005C5152" w14:paraId="0FD3A051" w14:textId="77777777" w:rsidTr="00B84328">
        <w:trPr>
          <w:cantSplit/>
        </w:trPr>
        <w:tc>
          <w:tcPr>
            <w:tcW w:w="1915" w:type="dxa"/>
            <w:vAlign w:val="center"/>
          </w:tcPr>
          <w:p w14:paraId="08463181" w14:textId="77777777" w:rsidR="00BC59D8" w:rsidRPr="005C5152" w:rsidRDefault="003566D5" w:rsidP="00B84328">
            <w:pPr>
              <w:rPr>
                <w:rFonts w:cs="Times New Roman"/>
                <w:color w:val="0000D4"/>
                <w:u w:val="single"/>
              </w:rPr>
            </w:pPr>
            <w:hyperlink r:id="rId70" w:history="1">
              <w:r w:rsidR="00BC59D8" w:rsidRPr="005C5152">
                <w:rPr>
                  <w:rFonts w:cs="Times New Roman"/>
                  <w:color w:val="0000D4"/>
                  <w:u w:val="single"/>
                </w:rPr>
                <w:t xml:space="preserve">One Bear at Bedtime </w:t>
              </w:r>
            </w:hyperlink>
          </w:p>
        </w:tc>
        <w:tc>
          <w:tcPr>
            <w:tcW w:w="1710" w:type="dxa"/>
            <w:vAlign w:val="center"/>
          </w:tcPr>
          <w:p w14:paraId="07E5E7ED" w14:textId="77777777" w:rsidR="00BC59D8" w:rsidRPr="005C5152" w:rsidRDefault="00BC59D8" w:rsidP="00B84328">
            <w:pPr>
              <w:rPr>
                <w:rFonts w:cs="Times New Roman"/>
              </w:rPr>
            </w:pPr>
            <w:r w:rsidRPr="005C5152">
              <w:rPr>
                <w:rFonts w:cs="Times New Roman"/>
              </w:rPr>
              <w:t>Inkpen</w:t>
            </w:r>
          </w:p>
        </w:tc>
        <w:tc>
          <w:tcPr>
            <w:tcW w:w="450" w:type="dxa"/>
            <w:vAlign w:val="center"/>
          </w:tcPr>
          <w:p w14:paraId="19FF1C35"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6AE9DE11" w14:textId="77777777" w:rsidR="00BC59D8" w:rsidRPr="005C5152" w:rsidRDefault="00BC59D8" w:rsidP="00B84328">
            <w:pPr>
              <w:jc w:val="center"/>
              <w:rPr>
                <w:rFonts w:cs="Times New Roman"/>
              </w:rPr>
            </w:pPr>
          </w:p>
        </w:tc>
        <w:tc>
          <w:tcPr>
            <w:tcW w:w="428" w:type="dxa"/>
            <w:vAlign w:val="center"/>
          </w:tcPr>
          <w:p w14:paraId="28F91096" w14:textId="77777777" w:rsidR="00BC59D8" w:rsidRPr="005C5152" w:rsidRDefault="00BC59D8" w:rsidP="00B84328">
            <w:pPr>
              <w:jc w:val="center"/>
              <w:rPr>
                <w:rFonts w:cs="Times New Roman"/>
              </w:rPr>
            </w:pPr>
          </w:p>
        </w:tc>
        <w:tc>
          <w:tcPr>
            <w:tcW w:w="428" w:type="dxa"/>
            <w:vAlign w:val="center"/>
          </w:tcPr>
          <w:p w14:paraId="75FE1F3C" w14:textId="77777777" w:rsidR="00BC59D8" w:rsidRPr="005C5152" w:rsidRDefault="00BC59D8" w:rsidP="00B84328">
            <w:pPr>
              <w:jc w:val="center"/>
              <w:rPr>
                <w:rFonts w:cs="Times New Roman"/>
              </w:rPr>
            </w:pPr>
          </w:p>
        </w:tc>
        <w:tc>
          <w:tcPr>
            <w:tcW w:w="428" w:type="dxa"/>
            <w:vAlign w:val="center"/>
          </w:tcPr>
          <w:p w14:paraId="31012B59" w14:textId="77777777" w:rsidR="00BC59D8" w:rsidRPr="005C5152" w:rsidRDefault="00BC59D8" w:rsidP="00B84328">
            <w:pPr>
              <w:jc w:val="center"/>
              <w:rPr>
                <w:rFonts w:cs="Times New Roman"/>
              </w:rPr>
            </w:pPr>
          </w:p>
        </w:tc>
        <w:tc>
          <w:tcPr>
            <w:tcW w:w="428" w:type="dxa"/>
            <w:vAlign w:val="center"/>
          </w:tcPr>
          <w:p w14:paraId="14E8B433" w14:textId="77777777" w:rsidR="00BC59D8" w:rsidRPr="005C5152" w:rsidRDefault="00BC59D8" w:rsidP="00B84328">
            <w:pPr>
              <w:jc w:val="center"/>
              <w:rPr>
                <w:rFonts w:cs="Times New Roman"/>
              </w:rPr>
            </w:pPr>
          </w:p>
        </w:tc>
        <w:tc>
          <w:tcPr>
            <w:tcW w:w="427" w:type="dxa"/>
            <w:vAlign w:val="center"/>
          </w:tcPr>
          <w:p w14:paraId="3E55CB37" w14:textId="77777777" w:rsidR="00BC59D8" w:rsidRPr="005C5152" w:rsidRDefault="00BC59D8" w:rsidP="00B84328">
            <w:pPr>
              <w:jc w:val="center"/>
              <w:rPr>
                <w:rFonts w:cs="Times New Roman"/>
              </w:rPr>
            </w:pPr>
          </w:p>
        </w:tc>
        <w:tc>
          <w:tcPr>
            <w:tcW w:w="427" w:type="dxa"/>
            <w:vAlign w:val="center"/>
          </w:tcPr>
          <w:p w14:paraId="7C61C9C7" w14:textId="77777777" w:rsidR="00BC59D8" w:rsidRPr="005C5152" w:rsidRDefault="00BC59D8" w:rsidP="00B84328">
            <w:pPr>
              <w:jc w:val="center"/>
              <w:rPr>
                <w:rFonts w:cs="Times New Roman"/>
              </w:rPr>
            </w:pPr>
          </w:p>
        </w:tc>
        <w:tc>
          <w:tcPr>
            <w:tcW w:w="427" w:type="dxa"/>
            <w:vAlign w:val="center"/>
          </w:tcPr>
          <w:p w14:paraId="4E86DE77" w14:textId="77777777" w:rsidR="00BC59D8" w:rsidRPr="005C5152" w:rsidRDefault="00BC59D8" w:rsidP="00B84328">
            <w:pPr>
              <w:jc w:val="center"/>
              <w:rPr>
                <w:rFonts w:cs="Times New Roman"/>
              </w:rPr>
            </w:pPr>
          </w:p>
        </w:tc>
        <w:tc>
          <w:tcPr>
            <w:tcW w:w="427" w:type="dxa"/>
            <w:vAlign w:val="center"/>
          </w:tcPr>
          <w:p w14:paraId="271148C8" w14:textId="77777777" w:rsidR="00BC59D8" w:rsidRPr="005C5152" w:rsidRDefault="00BC59D8" w:rsidP="00B84328">
            <w:pPr>
              <w:jc w:val="center"/>
              <w:rPr>
                <w:rFonts w:cs="Times New Roman"/>
              </w:rPr>
            </w:pPr>
          </w:p>
        </w:tc>
        <w:tc>
          <w:tcPr>
            <w:tcW w:w="427" w:type="dxa"/>
            <w:vAlign w:val="center"/>
          </w:tcPr>
          <w:p w14:paraId="5D21FA6B" w14:textId="77777777" w:rsidR="00BC59D8" w:rsidRPr="005C5152" w:rsidRDefault="00BC59D8" w:rsidP="00B84328">
            <w:pPr>
              <w:jc w:val="center"/>
              <w:rPr>
                <w:rFonts w:cs="Times New Roman"/>
              </w:rPr>
            </w:pPr>
          </w:p>
        </w:tc>
        <w:tc>
          <w:tcPr>
            <w:tcW w:w="427" w:type="dxa"/>
            <w:vAlign w:val="center"/>
          </w:tcPr>
          <w:p w14:paraId="7B90CBEF" w14:textId="77777777" w:rsidR="00BC59D8" w:rsidRPr="005C5152" w:rsidRDefault="00BC59D8" w:rsidP="00B84328">
            <w:pPr>
              <w:jc w:val="center"/>
              <w:rPr>
                <w:rFonts w:cs="Times New Roman"/>
              </w:rPr>
            </w:pPr>
          </w:p>
        </w:tc>
        <w:tc>
          <w:tcPr>
            <w:tcW w:w="427" w:type="dxa"/>
            <w:vAlign w:val="center"/>
          </w:tcPr>
          <w:p w14:paraId="7CEC93B2" w14:textId="77777777" w:rsidR="00BC59D8" w:rsidRPr="005C5152" w:rsidRDefault="00BC59D8" w:rsidP="00B84328">
            <w:pPr>
              <w:jc w:val="center"/>
              <w:rPr>
                <w:rFonts w:cs="Times New Roman"/>
              </w:rPr>
            </w:pPr>
          </w:p>
        </w:tc>
        <w:tc>
          <w:tcPr>
            <w:tcW w:w="427" w:type="dxa"/>
            <w:vAlign w:val="center"/>
          </w:tcPr>
          <w:p w14:paraId="1AEB07E1" w14:textId="77777777" w:rsidR="00BC59D8" w:rsidRPr="005C5152" w:rsidRDefault="00BC59D8" w:rsidP="00B84328">
            <w:pPr>
              <w:jc w:val="center"/>
              <w:rPr>
                <w:rFonts w:cs="Times New Roman"/>
              </w:rPr>
            </w:pPr>
          </w:p>
        </w:tc>
        <w:tc>
          <w:tcPr>
            <w:tcW w:w="427" w:type="dxa"/>
            <w:vAlign w:val="center"/>
          </w:tcPr>
          <w:p w14:paraId="459A1216" w14:textId="77777777" w:rsidR="00BC59D8" w:rsidRPr="005C5152" w:rsidRDefault="00BC59D8" w:rsidP="00B84328">
            <w:pPr>
              <w:jc w:val="center"/>
              <w:rPr>
                <w:rFonts w:cs="Times New Roman"/>
              </w:rPr>
            </w:pPr>
          </w:p>
        </w:tc>
        <w:tc>
          <w:tcPr>
            <w:tcW w:w="427" w:type="dxa"/>
            <w:vAlign w:val="center"/>
          </w:tcPr>
          <w:p w14:paraId="42B4BD8B" w14:textId="77777777" w:rsidR="00BC59D8" w:rsidRPr="005C5152" w:rsidRDefault="00BC59D8" w:rsidP="00B84328">
            <w:pPr>
              <w:jc w:val="center"/>
              <w:rPr>
                <w:rFonts w:cs="Times New Roman"/>
              </w:rPr>
            </w:pPr>
          </w:p>
        </w:tc>
        <w:tc>
          <w:tcPr>
            <w:tcW w:w="427" w:type="dxa"/>
            <w:vAlign w:val="center"/>
          </w:tcPr>
          <w:p w14:paraId="2AD85863" w14:textId="77777777" w:rsidR="00BC59D8" w:rsidRPr="005C5152" w:rsidRDefault="00BC59D8" w:rsidP="00B84328">
            <w:pPr>
              <w:jc w:val="center"/>
              <w:rPr>
                <w:rFonts w:cs="Times New Roman"/>
              </w:rPr>
            </w:pPr>
          </w:p>
        </w:tc>
        <w:tc>
          <w:tcPr>
            <w:tcW w:w="427" w:type="dxa"/>
            <w:vAlign w:val="center"/>
          </w:tcPr>
          <w:p w14:paraId="48C38E1A" w14:textId="77777777" w:rsidR="00BC59D8" w:rsidRPr="005C5152" w:rsidRDefault="00BC59D8" w:rsidP="00B84328">
            <w:pPr>
              <w:jc w:val="center"/>
              <w:rPr>
                <w:rFonts w:cs="Times New Roman"/>
              </w:rPr>
            </w:pPr>
          </w:p>
        </w:tc>
        <w:tc>
          <w:tcPr>
            <w:tcW w:w="427" w:type="dxa"/>
            <w:vAlign w:val="center"/>
          </w:tcPr>
          <w:p w14:paraId="112F67DF" w14:textId="77777777" w:rsidR="00BC59D8" w:rsidRPr="005C5152" w:rsidRDefault="00BC59D8" w:rsidP="00B84328">
            <w:pPr>
              <w:jc w:val="center"/>
              <w:rPr>
                <w:rFonts w:cs="Times New Roman"/>
              </w:rPr>
            </w:pPr>
          </w:p>
        </w:tc>
        <w:tc>
          <w:tcPr>
            <w:tcW w:w="427" w:type="dxa"/>
            <w:vAlign w:val="center"/>
          </w:tcPr>
          <w:p w14:paraId="62B0831E" w14:textId="77777777" w:rsidR="00BC59D8" w:rsidRPr="005C5152" w:rsidRDefault="00BC59D8" w:rsidP="00B84328">
            <w:pPr>
              <w:jc w:val="center"/>
              <w:rPr>
                <w:rFonts w:cs="Times New Roman"/>
              </w:rPr>
            </w:pPr>
          </w:p>
        </w:tc>
        <w:tc>
          <w:tcPr>
            <w:tcW w:w="427" w:type="dxa"/>
            <w:vAlign w:val="center"/>
          </w:tcPr>
          <w:p w14:paraId="28A2FD14" w14:textId="77777777" w:rsidR="00BC59D8" w:rsidRPr="005C5152" w:rsidRDefault="00BC59D8" w:rsidP="00B84328">
            <w:pPr>
              <w:jc w:val="center"/>
              <w:rPr>
                <w:rFonts w:cs="Times New Roman"/>
              </w:rPr>
            </w:pPr>
          </w:p>
        </w:tc>
      </w:tr>
      <w:tr w:rsidR="00F77022" w:rsidRPr="005C5152" w14:paraId="51990D5B" w14:textId="77777777" w:rsidTr="00B84328">
        <w:trPr>
          <w:cantSplit/>
        </w:trPr>
        <w:tc>
          <w:tcPr>
            <w:tcW w:w="1915" w:type="dxa"/>
            <w:vAlign w:val="center"/>
          </w:tcPr>
          <w:p w14:paraId="44B9F1CE" w14:textId="77777777" w:rsidR="00BC59D8" w:rsidRPr="005C5152" w:rsidRDefault="003566D5" w:rsidP="00B84328">
            <w:pPr>
              <w:rPr>
                <w:rFonts w:cs="Times New Roman"/>
                <w:color w:val="0000D4"/>
                <w:u w:val="single"/>
              </w:rPr>
            </w:pPr>
            <w:hyperlink r:id="rId71" w:history="1">
              <w:r w:rsidR="00BC59D8" w:rsidRPr="005C5152">
                <w:rPr>
                  <w:rFonts w:cs="Times New Roman"/>
                  <w:color w:val="0000D4"/>
                  <w:u w:val="single"/>
                </w:rPr>
                <w:t>One Foot Two Feet</w:t>
              </w:r>
            </w:hyperlink>
          </w:p>
        </w:tc>
        <w:tc>
          <w:tcPr>
            <w:tcW w:w="1710" w:type="dxa"/>
            <w:vAlign w:val="center"/>
          </w:tcPr>
          <w:p w14:paraId="2C7E5663" w14:textId="77777777" w:rsidR="00BC59D8" w:rsidRPr="005C5152" w:rsidRDefault="00BC59D8" w:rsidP="00B84328">
            <w:pPr>
              <w:rPr>
                <w:rFonts w:cs="Times New Roman"/>
              </w:rPr>
            </w:pPr>
            <w:r w:rsidRPr="005C5152">
              <w:rPr>
                <w:rFonts w:cs="Times New Roman"/>
              </w:rPr>
              <w:t>Maloney</w:t>
            </w:r>
          </w:p>
        </w:tc>
        <w:tc>
          <w:tcPr>
            <w:tcW w:w="450" w:type="dxa"/>
            <w:vAlign w:val="center"/>
          </w:tcPr>
          <w:p w14:paraId="05C4D2AF"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6AD33852" w14:textId="77777777" w:rsidR="00BC59D8" w:rsidRPr="005C5152" w:rsidRDefault="00BC59D8" w:rsidP="00B84328">
            <w:pPr>
              <w:jc w:val="center"/>
              <w:rPr>
                <w:rFonts w:cs="Times New Roman"/>
              </w:rPr>
            </w:pPr>
          </w:p>
        </w:tc>
        <w:tc>
          <w:tcPr>
            <w:tcW w:w="428" w:type="dxa"/>
            <w:vAlign w:val="center"/>
          </w:tcPr>
          <w:p w14:paraId="44249D32" w14:textId="77777777" w:rsidR="00BC59D8" w:rsidRPr="005C5152" w:rsidRDefault="00BC59D8" w:rsidP="00B84328">
            <w:pPr>
              <w:jc w:val="center"/>
              <w:rPr>
                <w:rFonts w:cs="Times New Roman"/>
              </w:rPr>
            </w:pPr>
          </w:p>
        </w:tc>
        <w:tc>
          <w:tcPr>
            <w:tcW w:w="428" w:type="dxa"/>
            <w:vAlign w:val="center"/>
          </w:tcPr>
          <w:p w14:paraId="4BAF674C" w14:textId="77777777" w:rsidR="00BC59D8" w:rsidRPr="005C5152" w:rsidRDefault="00BC59D8" w:rsidP="00B84328">
            <w:pPr>
              <w:jc w:val="center"/>
              <w:rPr>
                <w:rFonts w:cs="Times New Roman"/>
              </w:rPr>
            </w:pPr>
          </w:p>
        </w:tc>
        <w:tc>
          <w:tcPr>
            <w:tcW w:w="428" w:type="dxa"/>
            <w:vAlign w:val="center"/>
          </w:tcPr>
          <w:p w14:paraId="231AAA2D" w14:textId="77777777" w:rsidR="00BC59D8" w:rsidRPr="005C5152" w:rsidRDefault="00BC59D8" w:rsidP="00B84328">
            <w:pPr>
              <w:jc w:val="center"/>
              <w:rPr>
                <w:rFonts w:cs="Times New Roman"/>
              </w:rPr>
            </w:pPr>
          </w:p>
        </w:tc>
        <w:tc>
          <w:tcPr>
            <w:tcW w:w="428" w:type="dxa"/>
            <w:vAlign w:val="center"/>
          </w:tcPr>
          <w:p w14:paraId="50FF3279" w14:textId="77777777" w:rsidR="00BC59D8" w:rsidRPr="005C5152" w:rsidRDefault="00BC59D8" w:rsidP="00B84328">
            <w:pPr>
              <w:jc w:val="center"/>
              <w:rPr>
                <w:rFonts w:cs="Times New Roman"/>
              </w:rPr>
            </w:pPr>
          </w:p>
        </w:tc>
        <w:tc>
          <w:tcPr>
            <w:tcW w:w="427" w:type="dxa"/>
            <w:vAlign w:val="center"/>
          </w:tcPr>
          <w:p w14:paraId="694039A6" w14:textId="77777777" w:rsidR="00BC59D8" w:rsidRPr="005C5152" w:rsidRDefault="00BC59D8" w:rsidP="00B84328">
            <w:pPr>
              <w:jc w:val="center"/>
              <w:rPr>
                <w:rFonts w:cs="Times New Roman"/>
              </w:rPr>
            </w:pPr>
          </w:p>
        </w:tc>
        <w:tc>
          <w:tcPr>
            <w:tcW w:w="427" w:type="dxa"/>
            <w:vAlign w:val="center"/>
          </w:tcPr>
          <w:p w14:paraId="5FF09282" w14:textId="77777777" w:rsidR="00BC59D8" w:rsidRPr="005C5152" w:rsidRDefault="00BC59D8" w:rsidP="00B84328">
            <w:pPr>
              <w:jc w:val="center"/>
              <w:rPr>
                <w:rFonts w:cs="Times New Roman"/>
              </w:rPr>
            </w:pPr>
          </w:p>
        </w:tc>
        <w:tc>
          <w:tcPr>
            <w:tcW w:w="427" w:type="dxa"/>
            <w:vAlign w:val="center"/>
          </w:tcPr>
          <w:p w14:paraId="2B317313" w14:textId="77777777" w:rsidR="00BC59D8" w:rsidRPr="005C5152" w:rsidRDefault="00BC59D8" w:rsidP="00B84328">
            <w:pPr>
              <w:jc w:val="center"/>
              <w:rPr>
                <w:rFonts w:cs="Times New Roman"/>
              </w:rPr>
            </w:pPr>
          </w:p>
        </w:tc>
        <w:tc>
          <w:tcPr>
            <w:tcW w:w="427" w:type="dxa"/>
            <w:vAlign w:val="center"/>
          </w:tcPr>
          <w:p w14:paraId="23185E52" w14:textId="77777777" w:rsidR="00BC59D8" w:rsidRPr="005C5152" w:rsidRDefault="00BC59D8" w:rsidP="00B84328">
            <w:pPr>
              <w:jc w:val="center"/>
              <w:rPr>
                <w:rFonts w:cs="Times New Roman"/>
              </w:rPr>
            </w:pPr>
          </w:p>
        </w:tc>
        <w:tc>
          <w:tcPr>
            <w:tcW w:w="427" w:type="dxa"/>
            <w:vAlign w:val="center"/>
          </w:tcPr>
          <w:p w14:paraId="78E72F07" w14:textId="77777777" w:rsidR="00BC59D8" w:rsidRPr="005C5152" w:rsidRDefault="00BC59D8" w:rsidP="00B84328">
            <w:pPr>
              <w:jc w:val="center"/>
              <w:rPr>
                <w:rFonts w:cs="Times New Roman"/>
              </w:rPr>
            </w:pPr>
          </w:p>
        </w:tc>
        <w:tc>
          <w:tcPr>
            <w:tcW w:w="427" w:type="dxa"/>
            <w:vAlign w:val="center"/>
          </w:tcPr>
          <w:p w14:paraId="58040512" w14:textId="77777777" w:rsidR="00BC59D8" w:rsidRPr="005C5152" w:rsidRDefault="00BC59D8" w:rsidP="00B84328">
            <w:pPr>
              <w:jc w:val="center"/>
              <w:rPr>
                <w:rFonts w:cs="Times New Roman"/>
              </w:rPr>
            </w:pPr>
          </w:p>
        </w:tc>
        <w:tc>
          <w:tcPr>
            <w:tcW w:w="427" w:type="dxa"/>
            <w:vAlign w:val="center"/>
          </w:tcPr>
          <w:p w14:paraId="2D43622D" w14:textId="77777777" w:rsidR="00BC59D8" w:rsidRPr="005C5152" w:rsidRDefault="00BC59D8" w:rsidP="00B84328">
            <w:pPr>
              <w:jc w:val="center"/>
              <w:rPr>
                <w:rFonts w:cs="Times New Roman"/>
              </w:rPr>
            </w:pPr>
          </w:p>
        </w:tc>
        <w:tc>
          <w:tcPr>
            <w:tcW w:w="427" w:type="dxa"/>
            <w:vAlign w:val="center"/>
          </w:tcPr>
          <w:p w14:paraId="0D1A1BA3"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DA2F409" w14:textId="77777777" w:rsidR="00BC59D8" w:rsidRPr="005C5152" w:rsidRDefault="00BC59D8" w:rsidP="00B84328">
            <w:pPr>
              <w:jc w:val="center"/>
              <w:rPr>
                <w:rFonts w:cs="Times New Roman"/>
              </w:rPr>
            </w:pPr>
          </w:p>
        </w:tc>
        <w:tc>
          <w:tcPr>
            <w:tcW w:w="427" w:type="dxa"/>
            <w:vAlign w:val="center"/>
          </w:tcPr>
          <w:p w14:paraId="2F78E379" w14:textId="77777777" w:rsidR="00BC59D8" w:rsidRPr="005C5152" w:rsidRDefault="00BC59D8" w:rsidP="00B84328">
            <w:pPr>
              <w:jc w:val="center"/>
              <w:rPr>
                <w:rFonts w:cs="Times New Roman"/>
              </w:rPr>
            </w:pPr>
          </w:p>
        </w:tc>
        <w:tc>
          <w:tcPr>
            <w:tcW w:w="427" w:type="dxa"/>
            <w:vAlign w:val="center"/>
          </w:tcPr>
          <w:p w14:paraId="4BBB6981" w14:textId="77777777" w:rsidR="00BC59D8" w:rsidRPr="005C5152" w:rsidRDefault="00BC59D8" w:rsidP="00B84328">
            <w:pPr>
              <w:jc w:val="center"/>
              <w:rPr>
                <w:rFonts w:cs="Times New Roman"/>
              </w:rPr>
            </w:pPr>
          </w:p>
        </w:tc>
        <w:tc>
          <w:tcPr>
            <w:tcW w:w="427" w:type="dxa"/>
            <w:vAlign w:val="center"/>
          </w:tcPr>
          <w:p w14:paraId="6FCB5DD1" w14:textId="77777777" w:rsidR="00BC59D8" w:rsidRPr="005C5152" w:rsidRDefault="00BC59D8" w:rsidP="00B84328">
            <w:pPr>
              <w:jc w:val="center"/>
              <w:rPr>
                <w:rFonts w:cs="Times New Roman"/>
              </w:rPr>
            </w:pPr>
          </w:p>
        </w:tc>
        <w:tc>
          <w:tcPr>
            <w:tcW w:w="427" w:type="dxa"/>
            <w:vAlign w:val="center"/>
          </w:tcPr>
          <w:p w14:paraId="67DB009A" w14:textId="77777777" w:rsidR="00BC59D8" w:rsidRPr="005C5152" w:rsidRDefault="00BC59D8" w:rsidP="00B84328">
            <w:pPr>
              <w:jc w:val="center"/>
              <w:rPr>
                <w:rFonts w:cs="Times New Roman"/>
              </w:rPr>
            </w:pPr>
          </w:p>
        </w:tc>
        <w:tc>
          <w:tcPr>
            <w:tcW w:w="427" w:type="dxa"/>
            <w:vAlign w:val="center"/>
          </w:tcPr>
          <w:p w14:paraId="57B30084" w14:textId="77777777" w:rsidR="00BC59D8" w:rsidRPr="005C5152" w:rsidRDefault="00BC59D8" w:rsidP="00B84328">
            <w:pPr>
              <w:jc w:val="center"/>
              <w:rPr>
                <w:rFonts w:cs="Times New Roman"/>
              </w:rPr>
            </w:pPr>
          </w:p>
        </w:tc>
        <w:tc>
          <w:tcPr>
            <w:tcW w:w="427" w:type="dxa"/>
            <w:vAlign w:val="center"/>
          </w:tcPr>
          <w:p w14:paraId="0927A95D" w14:textId="77777777" w:rsidR="00BC59D8" w:rsidRPr="005C5152" w:rsidRDefault="00BC59D8" w:rsidP="00B84328">
            <w:pPr>
              <w:jc w:val="center"/>
              <w:rPr>
                <w:rFonts w:cs="Times New Roman"/>
              </w:rPr>
            </w:pPr>
          </w:p>
        </w:tc>
      </w:tr>
      <w:tr w:rsidR="00F77022" w:rsidRPr="005C5152" w14:paraId="396FAA6E" w14:textId="77777777" w:rsidTr="00B84328">
        <w:trPr>
          <w:cantSplit/>
        </w:trPr>
        <w:tc>
          <w:tcPr>
            <w:tcW w:w="1915" w:type="dxa"/>
            <w:vAlign w:val="center"/>
          </w:tcPr>
          <w:p w14:paraId="77A23B37" w14:textId="77777777" w:rsidR="00BC59D8" w:rsidRPr="005C5152" w:rsidRDefault="003566D5" w:rsidP="00B84328">
            <w:pPr>
              <w:rPr>
                <w:rFonts w:cs="Times New Roman"/>
                <w:color w:val="0000D4"/>
                <w:u w:val="single"/>
              </w:rPr>
            </w:pPr>
            <w:hyperlink r:id="rId72" w:history="1">
              <w:r w:rsidR="00BC59D8" w:rsidRPr="005C5152">
                <w:rPr>
                  <w:rFonts w:cs="Times New Roman"/>
                  <w:color w:val="0000D4"/>
                  <w:u w:val="single"/>
                </w:rPr>
                <w:t xml:space="preserve">One Hundred Angry Ants </w:t>
              </w:r>
            </w:hyperlink>
          </w:p>
        </w:tc>
        <w:tc>
          <w:tcPr>
            <w:tcW w:w="1710" w:type="dxa"/>
            <w:vAlign w:val="center"/>
          </w:tcPr>
          <w:p w14:paraId="25C6A10C" w14:textId="77777777" w:rsidR="00BC59D8" w:rsidRPr="005C5152" w:rsidRDefault="00BC59D8" w:rsidP="00B84328">
            <w:pPr>
              <w:rPr>
                <w:rFonts w:cs="Times New Roman"/>
              </w:rPr>
            </w:pPr>
            <w:r w:rsidRPr="005C5152">
              <w:rPr>
                <w:rFonts w:cs="Times New Roman"/>
              </w:rPr>
              <w:t>Pinczes</w:t>
            </w:r>
          </w:p>
        </w:tc>
        <w:tc>
          <w:tcPr>
            <w:tcW w:w="450" w:type="dxa"/>
            <w:vAlign w:val="center"/>
          </w:tcPr>
          <w:p w14:paraId="501D0AC5" w14:textId="77777777" w:rsidR="00BC59D8" w:rsidRPr="005C5152" w:rsidRDefault="00BC59D8" w:rsidP="00B84328">
            <w:pPr>
              <w:jc w:val="center"/>
              <w:rPr>
                <w:rFonts w:cs="Times New Roman"/>
              </w:rPr>
            </w:pPr>
          </w:p>
        </w:tc>
        <w:tc>
          <w:tcPr>
            <w:tcW w:w="422" w:type="dxa"/>
            <w:vAlign w:val="center"/>
          </w:tcPr>
          <w:p w14:paraId="0533175D" w14:textId="77777777" w:rsidR="00BC59D8" w:rsidRPr="005C5152" w:rsidRDefault="00BC59D8" w:rsidP="00B84328">
            <w:pPr>
              <w:jc w:val="center"/>
              <w:rPr>
                <w:rFonts w:cs="Times New Roman"/>
              </w:rPr>
            </w:pPr>
          </w:p>
        </w:tc>
        <w:tc>
          <w:tcPr>
            <w:tcW w:w="428" w:type="dxa"/>
            <w:vAlign w:val="center"/>
          </w:tcPr>
          <w:p w14:paraId="1413FE90" w14:textId="77777777" w:rsidR="00BC59D8" w:rsidRPr="005C5152" w:rsidRDefault="00BC59D8" w:rsidP="00B84328">
            <w:pPr>
              <w:jc w:val="center"/>
              <w:rPr>
                <w:rFonts w:cs="Times New Roman"/>
              </w:rPr>
            </w:pPr>
          </w:p>
        </w:tc>
        <w:tc>
          <w:tcPr>
            <w:tcW w:w="428" w:type="dxa"/>
            <w:vAlign w:val="center"/>
          </w:tcPr>
          <w:p w14:paraId="5E19A17E"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18554E0B" w14:textId="77777777" w:rsidR="00BC59D8" w:rsidRPr="005C5152" w:rsidRDefault="00BC59D8" w:rsidP="00B84328">
            <w:pPr>
              <w:jc w:val="center"/>
              <w:rPr>
                <w:rFonts w:cs="Times New Roman"/>
              </w:rPr>
            </w:pPr>
          </w:p>
        </w:tc>
        <w:tc>
          <w:tcPr>
            <w:tcW w:w="428" w:type="dxa"/>
            <w:vAlign w:val="center"/>
          </w:tcPr>
          <w:p w14:paraId="1B9FCBB9" w14:textId="77777777" w:rsidR="00BC59D8" w:rsidRPr="005C5152" w:rsidRDefault="00BC59D8" w:rsidP="00B84328">
            <w:pPr>
              <w:jc w:val="center"/>
              <w:rPr>
                <w:rFonts w:cs="Times New Roman"/>
              </w:rPr>
            </w:pPr>
          </w:p>
        </w:tc>
        <w:tc>
          <w:tcPr>
            <w:tcW w:w="427" w:type="dxa"/>
            <w:vAlign w:val="center"/>
          </w:tcPr>
          <w:p w14:paraId="5C5735DF" w14:textId="77777777" w:rsidR="00BC59D8" w:rsidRPr="005C5152" w:rsidRDefault="00BC59D8" w:rsidP="00B84328">
            <w:pPr>
              <w:jc w:val="center"/>
              <w:rPr>
                <w:rFonts w:cs="Times New Roman"/>
              </w:rPr>
            </w:pPr>
          </w:p>
        </w:tc>
        <w:tc>
          <w:tcPr>
            <w:tcW w:w="427" w:type="dxa"/>
            <w:vAlign w:val="center"/>
          </w:tcPr>
          <w:p w14:paraId="18BA98A9" w14:textId="77777777" w:rsidR="00BC59D8" w:rsidRPr="005C5152" w:rsidRDefault="00BC59D8" w:rsidP="00B84328">
            <w:pPr>
              <w:jc w:val="center"/>
              <w:rPr>
                <w:rFonts w:cs="Times New Roman"/>
              </w:rPr>
            </w:pPr>
          </w:p>
        </w:tc>
        <w:tc>
          <w:tcPr>
            <w:tcW w:w="427" w:type="dxa"/>
            <w:vAlign w:val="center"/>
          </w:tcPr>
          <w:p w14:paraId="497F4D68"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3C96998" w14:textId="77777777" w:rsidR="00BC59D8" w:rsidRPr="005C5152" w:rsidRDefault="00BC59D8" w:rsidP="00B84328">
            <w:pPr>
              <w:jc w:val="center"/>
              <w:rPr>
                <w:rFonts w:cs="Times New Roman"/>
              </w:rPr>
            </w:pPr>
          </w:p>
        </w:tc>
        <w:tc>
          <w:tcPr>
            <w:tcW w:w="427" w:type="dxa"/>
            <w:vAlign w:val="center"/>
          </w:tcPr>
          <w:p w14:paraId="50E4CBC0" w14:textId="77777777" w:rsidR="00BC59D8" w:rsidRPr="005C5152" w:rsidRDefault="00BC59D8" w:rsidP="00B84328">
            <w:pPr>
              <w:jc w:val="center"/>
              <w:rPr>
                <w:rFonts w:cs="Times New Roman"/>
              </w:rPr>
            </w:pPr>
          </w:p>
        </w:tc>
        <w:tc>
          <w:tcPr>
            <w:tcW w:w="427" w:type="dxa"/>
            <w:vAlign w:val="center"/>
          </w:tcPr>
          <w:p w14:paraId="7469754A" w14:textId="77777777" w:rsidR="00BC59D8" w:rsidRPr="005C5152" w:rsidRDefault="00BC59D8" w:rsidP="00B84328">
            <w:pPr>
              <w:jc w:val="center"/>
              <w:rPr>
                <w:rFonts w:cs="Times New Roman"/>
              </w:rPr>
            </w:pPr>
          </w:p>
        </w:tc>
        <w:tc>
          <w:tcPr>
            <w:tcW w:w="427" w:type="dxa"/>
            <w:vAlign w:val="center"/>
          </w:tcPr>
          <w:p w14:paraId="0CC59158" w14:textId="77777777" w:rsidR="00BC59D8" w:rsidRPr="005C5152" w:rsidRDefault="00BC59D8" w:rsidP="00B84328">
            <w:pPr>
              <w:jc w:val="center"/>
              <w:rPr>
                <w:rFonts w:cs="Times New Roman"/>
              </w:rPr>
            </w:pPr>
          </w:p>
        </w:tc>
        <w:tc>
          <w:tcPr>
            <w:tcW w:w="427" w:type="dxa"/>
            <w:vAlign w:val="center"/>
          </w:tcPr>
          <w:p w14:paraId="1265A162" w14:textId="77777777" w:rsidR="00BC59D8" w:rsidRPr="005C5152" w:rsidRDefault="00BC59D8" w:rsidP="00B84328">
            <w:pPr>
              <w:jc w:val="center"/>
              <w:rPr>
                <w:rFonts w:cs="Times New Roman"/>
              </w:rPr>
            </w:pPr>
          </w:p>
        </w:tc>
        <w:tc>
          <w:tcPr>
            <w:tcW w:w="427" w:type="dxa"/>
            <w:vAlign w:val="center"/>
          </w:tcPr>
          <w:p w14:paraId="5FECD9DB" w14:textId="77777777" w:rsidR="00BC59D8" w:rsidRPr="005C5152" w:rsidRDefault="00BC59D8" w:rsidP="00B84328">
            <w:pPr>
              <w:jc w:val="center"/>
              <w:rPr>
                <w:rFonts w:cs="Times New Roman"/>
              </w:rPr>
            </w:pPr>
          </w:p>
        </w:tc>
        <w:tc>
          <w:tcPr>
            <w:tcW w:w="427" w:type="dxa"/>
            <w:vAlign w:val="center"/>
          </w:tcPr>
          <w:p w14:paraId="1C6E9BAD" w14:textId="77777777" w:rsidR="00BC59D8" w:rsidRPr="005C5152" w:rsidRDefault="00BC59D8" w:rsidP="00B84328">
            <w:pPr>
              <w:jc w:val="center"/>
              <w:rPr>
                <w:rFonts w:cs="Times New Roman"/>
              </w:rPr>
            </w:pPr>
          </w:p>
        </w:tc>
        <w:tc>
          <w:tcPr>
            <w:tcW w:w="427" w:type="dxa"/>
            <w:vAlign w:val="center"/>
          </w:tcPr>
          <w:p w14:paraId="5A56EBA7" w14:textId="77777777" w:rsidR="00BC59D8" w:rsidRPr="005C5152" w:rsidRDefault="00BC59D8" w:rsidP="00B84328">
            <w:pPr>
              <w:jc w:val="center"/>
              <w:rPr>
                <w:rFonts w:cs="Times New Roman"/>
              </w:rPr>
            </w:pPr>
          </w:p>
        </w:tc>
        <w:tc>
          <w:tcPr>
            <w:tcW w:w="427" w:type="dxa"/>
            <w:vAlign w:val="center"/>
          </w:tcPr>
          <w:p w14:paraId="539B3B29" w14:textId="77777777" w:rsidR="00BC59D8" w:rsidRPr="005C5152" w:rsidRDefault="00BC59D8" w:rsidP="00B84328">
            <w:pPr>
              <w:jc w:val="center"/>
              <w:rPr>
                <w:rFonts w:cs="Times New Roman"/>
              </w:rPr>
            </w:pPr>
          </w:p>
        </w:tc>
        <w:tc>
          <w:tcPr>
            <w:tcW w:w="427" w:type="dxa"/>
            <w:vAlign w:val="center"/>
          </w:tcPr>
          <w:p w14:paraId="05397767" w14:textId="77777777" w:rsidR="00BC59D8" w:rsidRPr="005C5152" w:rsidRDefault="00BC59D8" w:rsidP="00B84328">
            <w:pPr>
              <w:jc w:val="center"/>
              <w:rPr>
                <w:rFonts w:cs="Times New Roman"/>
              </w:rPr>
            </w:pPr>
          </w:p>
        </w:tc>
        <w:tc>
          <w:tcPr>
            <w:tcW w:w="427" w:type="dxa"/>
            <w:vAlign w:val="center"/>
          </w:tcPr>
          <w:p w14:paraId="08A6664A" w14:textId="77777777" w:rsidR="00BC59D8" w:rsidRPr="005C5152" w:rsidRDefault="00BC59D8" w:rsidP="00B84328">
            <w:pPr>
              <w:jc w:val="center"/>
              <w:rPr>
                <w:rFonts w:cs="Times New Roman"/>
              </w:rPr>
            </w:pPr>
          </w:p>
        </w:tc>
        <w:tc>
          <w:tcPr>
            <w:tcW w:w="427" w:type="dxa"/>
            <w:vAlign w:val="center"/>
          </w:tcPr>
          <w:p w14:paraId="72AEDD60" w14:textId="77777777" w:rsidR="00BC59D8" w:rsidRPr="005C5152" w:rsidRDefault="00BC59D8" w:rsidP="00B84328">
            <w:pPr>
              <w:jc w:val="center"/>
              <w:rPr>
                <w:rFonts w:cs="Times New Roman"/>
              </w:rPr>
            </w:pPr>
          </w:p>
        </w:tc>
      </w:tr>
      <w:tr w:rsidR="00F77022" w:rsidRPr="005C5152" w14:paraId="22C295DA" w14:textId="77777777" w:rsidTr="00B84328">
        <w:trPr>
          <w:cantSplit/>
        </w:trPr>
        <w:tc>
          <w:tcPr>
            <w:tcW w:w="1915" w:type="dxa"/>
            <w:vAlign w:val="center"/>
          </w:tcPr>
          <w:p w14:paraId="0BEA0FDC" w14:textId="77777777" w:rsidR="00BC59D8" w:rsidRPr="005C5152" w:rsidRDefault="003566D5" w:rsidP="00B84328">
            <w:pPr>
              <w:rPr>
                <w:rFonts w:cs="Times New Roman"/>
                <w:color w:val="0000D4"/>
                <w:u w:val="single"/>
              </w:rPr>
            </w:pPr>
            <w:hyperlink r:id="rId73" w:history="1">
              <w:r w:rsidR="00BC59D8" w:rsidRPr="005C5152">
                <w:rPr>
                  <w:rFonts w:cs="Times New Roman"/>
                  <w:color w:val="0000D4"/>
                  <w:u w:val="single"/>
                </w:rPr>
                <w:t>One is a Snail Ten is a Crab</w:t>
              </w:r>
            </w:hyperlink>
          </w:p>
        </w:tc>
        <w:tc>
          <w:tcPr>
            <w:tcW w:w="1710" w:type="dxa"/>
            <w:vAlign w:val="center"/>
          </w:tcPr>
          <w:p w14:paraId="2D6F32DB" w14:textId="77777777" w:rsidR="00BC59D8" w:rsidRPr="005C5152" w:rsidRDefault="00BC59D8" w:rsidP="00B84328">
            <w:pPr>
              <w:rPr>
                <w:rFonts w:cs="Times New Roman"/>
              </w:rPr>
            </w:pPr>
            <w:r w:rsidRPr="005C5152">
              <w:rPr>
                <w:rFonts w:cs="Times New Roman"/>
              </w:rPr>
              <w:t>Sayre</w:t>
            </w:r>
          </w:p>
        </w:tc>
        <w:tc>
          <w:tcPr>
            <w:tcW w:w="450" w:type="dxa"/>
            <w:vAlign w:val="center"/>
          </w:tcPr>
          <w:p w14:paraId="1DFEBD6C" w14:textId="77777777" w:rsidR="00BC59D8" w:rsidRPr="005C5152" w:rsidRDefault="00BC59D8" w:rsidP="00B84328">
            <w:pPr>
              <w:jc w:val="center"/>
              <w:rPr>
                <w:rFonts w:cs="Times New Roman"/>
              </w:rPr>
            </w:pPr>
          </w:p>
        </w:tc>
        <w:tc>
          <w:tcPr>
            <w:tcW w:w="422" w:type="dxa"/>
            <w:vAlign w:val="center"/>
          </w:tcPr>
          <w:p w14:paraId="50B5A51C" w14:textId="77777777" w:rsidR="00BC59D8" w:rsidRPr="005C5152" w:rsidRDefault="00BC59D8" w:rsidP="00B84328">
            <w:pPr>
              <w:jc w:val="center"/>
              <w:rPr>
                <w:rFonts w:cs="Times New Roman"/>
              </w:rPr>
            </w:pPr>
          </w:p>
        </w:tc>
        <w:tc>
          <w:tcPr>
            <w:tcW w:w="428" w:type="dxa"/>
            <w:vAlign w:val="center"/>
          </w:tcPr>
          <w:p w14:paraId="638C0AF2" w14:textId="77777777" w:rsidR="00BC59D8" w:rsidRPr="005C5152" w:rsidRDefault="00BC59D8" w:rsidP="00B84328">
            <w:pPr>
              <w:jc w:val="center"/>
              <w:rPr>
                <w:rFonts w:cs="Times New Roman"/>
              </w:rPr>
            </w:pPr>
          </w:p>
        </w:tc>
        <w:tc>
          <w:tcPr>
            <w:tcW w:w="428" w:type="dxa"/>
            <w:vAlign w:val="center"/>
          </w:tcPr>
          <w:p w14:paraId="0E8CD5B6" w14:textId="77777777" w:rsidR="00BC59D8" w:rsidRPr="005C5152" w:rsidRDefault="00BC59D8" w:rsidP="00B84328">
            <w:pPr>
              <w:jc w:val="center"/>
              <w:rPr>
                <w:rFonts w:cs="Times New Roman"/>
              </w:rPr>
            </w:pPr>
          </w:p>
        </w:tc>
        <w:tc>
          <w:tcPr>
            <w:tcW w:w="428" w:type="dxa"/>
            <w:vAlign w:val="center"/>
          </w:tcPr>
          <w:p w14:paraId="4BEF5AE4" w14:textId="77777777" w:rsidR="00BC59D8" w:rsidRPr="005C5152" w:rsidRDefault="00BC59D8" w:rsidP="00B84328">
            <w:pPr>
              <w:jc w:val="center"/>
              <w:rPr>
                <w:rFonts w:cs="Times New Roman"/>
              </w:rPr>
            </w:pPr>
          </w:p>
        </w:tc>
        <w:tc>
          <w:tcPr>
            <w:tcW w:w="428" w:type="dxa"/>
            <w:vAlign w:val="center"/>
          </w:tcPr>
          <w:p w14:paraId="387ECA60" w14:textId="77777777" w:rsidR="00BC59D8" w:rsidRPr="005C5152" w:rsidRDefault="00BC59D8" w:rsidP="00B84328">
            <w:pPr>
              <w:jc w:val="center"/>
              <w:rPr>
                <w:rFonts w:cs="Times New Roman"/>
              </w:rPr>
            </w:pPr>
          </w:p>
        </w:tc>
        <w:tc>
          <w:tcPr>
            <w:tcW w:w="427" w:type="dxa"/>
            <w:vAlign w:val="center"/>
          </w:tcPr>
          <w:p w14:paraId="73268DC7"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291A0162"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5B3CA44" w14:textId="77777777" w:rsidR="00BC59D8" w:rsidRPr="005C5152" w:rsidRDefault="00BC59D8" w:rsidP="00B84328">
            <w:pPr>
              <w:jc w:val="center"/>
              <w:rPr>
                <w:rFonts w:cs="Times New Roman"/>
              </w:rPr>
            </w:pPr>
          </w:p>
        </w:tc>
        <w:tc>
          <w:tcPr>
            <w:tcW w:w="427" w:type="dxa"/>
            <w:vAlign w:val="center"/>
          </w:tcPr>
          <w:p w14:paraId="3D637F5A" w14:textId="77777777" w:rsidR="00BC59D8" w:rsidRPr="005C5152" w:rsidRDefault="00BC59D8" w:rsidP="00B84328">
            <w:pPr>
              <w:jc w:val="center"/>
              <w:rPr>
                <w:rFonts w:cs="Times New Roman"/>
              </w:rPr>
            </w:pPr>
          </w:p>
        </w:tc>
        <w:tc>
          <w:tcPr>
            <w:tcW w:w="427" w:type="dxa"/>
            <w:vAlign w:val="center"/>
          </w:tcPr>
          <w:p w14:paraId="2D1961B5" w14:textId="77777777" w:rsidR="00BC59D8" w:rsidRPr="005C5152" w:rsidRDefault="00BC59D8" w:rsidP="00B84328">
            <w:pPr>
              <w:jc w:val="center"/>
              <w:rPr>
                <w:rFonts w:cs="Times New Roman"/>
              </w:rPr>
            </w:pPr>
          </w:p>
        </w:tc>
        <w:tc>
          <w:tcPr>
            <w:tcW w:w="427" w:type="dxa"/>
            <w:vAlign w:val="center"/>
          </w:tcPr>
          <w:p w14:paraId="41C63791" w14:textId="77777777" w:rsidR="00BC59D8" w:rsidRPr="005C5152" w:rsidRDefault="00BC59D8" w:rsidP="00B84328">
            <w:pPr>
              <w:jc w:val="center"/>
              <w:rPr>
                <w:rFonts w:cs="Times New Roman"/>
              </w:rPr>
            </w:pPr>
          </w:p>
        </w:tc>
        <w:tc>
          <w:tcPr>
            <w:tcW w:w="427" w:type="dxa"/>
            <w:vAlign w:val="center"/>
          </w:tcPr>
          <w:p w14:paraId="6C4E9535" w14:textId="77777777" w:rsidR="00BC59D8" w:rsidRPr="005C5152" w:rsidRDefault="00BC59D8" w:rsidP="00B84328">
            <w:pPr>
              <w:jc w:val="center"/>
              <w:rPr>
                <w:rFonts w:cs="Times New Roman"/>
              </w:rPr>
            </w:pPr>
          </w:p>
        </w:tc>
        <w:tc>
          <w:tcPr>
            <w:tcW w:w="427" w:type="dxa"/>
            <w:vAlign w:val="center"/>
          </w:tcPr>
          <w:p w14:paraId="1DBF02CC" w14:textId="77777777" w:rsidR="00BC59D8" w:rsidRPr="005C5152" w:rsidRDefault="00BC59D8" w:rsidP="00B84328">
            <w:pPr>
              <w:jc w:val="center"/>
              <w:rPr>
                <w:rFonts w:cs="Times New Roman"/>
              </w:rPr>
            </w:pPr>
          </w:p>
        </w:tc>
        <w:tc>
          <w:tcPr>
            <w:tcW w:w="427" w:type="dxa"/>
            <w:vAlign w:val="center"/>
          </w:tcPr>
          <w:p w14:paraId="43DB1F5B" w14:textId="77777777" w:rsidR="00BC59D8" w:rsidRPr="005C5152" w:rsidRDefault="00BC59D8" w:rsidP="00B84328">
            <w:pPr>
              <w:jc w:val="center"/>
              <w:rPr>
                <w:rFonts w:cs="Times New Roman"/>
              </w:rPr>
            </w:pPr>
          </w:p>
        </w:tc>
        <w:tc>
          <w:tcPr>
            <w:tcW w:w="427" w:type="dxa"/>
            <w:vAlign w:val="center"/>
          </w:tcPr>
          <w:p w14:paraId="484EB854" w14:textId="77777777" w:rsidR="00BC59D8" w:rsidRPr="005C5152" w:rsidRDefault="00BC59D8" w:rsidP="00B84328">
            <w:pPr>
              <w:jc w:val="center"/>
              <w:rPr>
                <w:rFonts w:cs="Times New Roman"/>
              </w:rPr>
            </w:pPr>
          </w:p>
        </w:tc>
        <w:tc>
          <w:tcPr>
            <w:tcW w:w="427" w:type="dxa"/>
            <w:vAlign w:val="center"/>
          </w:tcPr>
          <w:p w14:paraId="0F02594B" w14:textId="77777777" w:rsidR="00BC59D8" w:rsidRPr="005C5152" w:rsidRDefault="00BC59D8" w:rsidP="00B84328">
            <w:pPr>
              <w:jc w:val="center"/>
              <w:rPr>
                <w:rFonts w:cs="Times New Roman"/>
              </w:rPr>
            </w:pPr>
          </w:p>
        </w:tc>
        <w:tc>
          <w:tcPr>
            <w:tcW w:w="427" w:type="dxa"/>
            <w:vAlign w:val="center"/>
          </w:tcPr>
          <w:p w14:paraId="68283F80" w14:textId="77777777" w:rsidR="00BC59D8" w:rsidRPr="005C5152" w:rsidRDefault="00BC59D8" w:rsidP="00B84328">
            <w:pPr>
              <w:jc w:val="center"/>
              <w:rPr>
                <w:rFonts w:cs="Times New Roman"/>
              </w:rPr>
            </w:pPr>
          </w:p>
        </w:tc>
        <w:tc>
          <w:tcPr>
            <w:tcW w:w="427" w:type="dxa"/>
            <w:vAlign w:val="center"/>
          </w:tcPr>
          <w:p w14:paraId="6B19069C" w14:textId="77777777" w:rsidR="00BC59D8" w:rsidRPr="005C5152" w:rsidRDefault="00BC59D8" w:rsidP="00B84328">
            <w:pPr>
              <w:jc w:val="center"/>
              <w:rPr>
                <w:rFonts w:cs="Times New Roman"/>
              </w:rPr>
            </w:pPr>
          </w:p>
        </w:tc>
        <w:tc>
          <w:tcPr>
            <w:tcW w:w="427" w:type="dxa"/>
            <w:vAlign w:val="center"/>
          </w:tcPr>
          <w:p w14:paraId="3A1F8B34" w14:textId="77777777" w:rsidR="00BC59D8" w:rsidRPr="005C5152" w:rsidRDefault="00BC59D8" w:rsidP="00B84328">
            <w:pPr>
              <w:jc w:val="center"/>
              <w:rPr>
                <w:rFonts w:cs="Times New Roman"/>
              </w:rPr>
            </w:pPr>
          </w:p>
        </w:tc>
        <w:tc>
          <w:tcPr>
            <w:tcW w:w="427" w:type="dxa"/>
            <w:vAlign w:val="center"/>
          </w:tcPr>
          <w:p w14:paraId="672C1F88" w14:textId="77777777" w:rsidR="00BC59D8" w:rsidRPr="005C5152" w:rsidRDefault="00BC59D8" w:rsidP="00B84328">
            <w:pPr>
              <w:jc w:val="center"/>
              <w:rPr>
                <w:rFonts w:cs="Times New Roman"/>
              </w:rPr>
            </w:pPr>
          </w:p>
        </w:tc>
      </w:tr>
      <w:tr w:rsidR="00F77022" w:rsidRPr="005C5152" w14:paraId="02CDB340" w14:textId="77777777" w:rsidTr="00B84328">
        <w:trPr>
          <w:cantSplit/>
        </w:trPr>
        <w:tc>
          <w:tcPr>
            <w:tcW w:w="1915" w:type="dxa"/>
            <w:vAlign w:val="center"/>
          </w:tcPr>
          <w:p w14:paraId="1DFB7FD3" w14:textId="77777777" w:rsidR="00BC59D8" w:rsidRPr="005C5152" w:rsidRDefault="003566D5" w:rsidP="00B84328">
            <w:pPr>
              <w:rPr>
                <w:rFonts w:cs="Times New Roman"/>
                <w:color w:val="0000D4"/>
                <w:u w:val="single"/>
              </w:rPr>
            </w:pPr>
            <w:hyperlink r:id="rId74" w:history="1">
              <w:r w:rsidR="00BC59D8" w:rsidRPr="005C5152">
                <w:rPr>
                  <w:rFonts w:cs="Times New Roman"/>
                  <w:color w:val="0000D4"/>
                  <w:u w:val="single"/>
                </w:rPr>
                <w:t>One Moose Twenty Mice</w:t>
              </w:r>
            </w:hyperlink>
          </w:p>
        </w:tc>
        <w:tc>
          <w:tcPr>
            <w:tcW w:w="1710" w:type="dxa"/>
            <w:vAlign w:val="center"/>
          </w:tcPr>
          <w:p w14:paraId="54637AE6" w14:textId="77777777" w:rsidR="00BC59D8" w:rsidRPr="005C5152" w:rsidRDefault="00BC59D8" w:rsidP="00B84328">
            <w:pPr>
              <w:rPr>
                <w:rFonts w:cs="Times New Roman"/>
              </w:rPr>
            </w:pPr>
            <w:r w:rsidRPr="005C5152">
              <w:rPr>
                <w:rFonts w:cs="Times New Roman"/>
              </w:rPr>
              <w:t>Beaton</w:t>
            </w:r>
          </w:p>
        </w:tc>
        <w:tc>
          <w:tcPr>
            <w:tcW w:w="450" w:type="dxa"/>
            <w:vAlign w:val="center"/>
          </w:tcPr>
          <w:p w14:paraId="076E9AB5"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3931BA5E"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43C76CDC" w14:textId="77777777" w:rsidR="00BC59D8" w:rsidRPr="005C5152" w:rsidRDefault="00BC59D8" w:rsidP="00B84328">
            <w:pPr>
              <w:jc w:val="center"/>
              <w:rPr>
                <w:rFonts w:cs="Times New Roman"/>
              </w:rPr>
            </w:pPr>
          </w:p>
        </w:tc>
        <w:tc>
          <w:tcPr>
            <w:tcW w:w="428" w:type="dxa"/>
            <w:vAlign w:val="center"/>
          </w:tcPr>
          <w:p w14:paraId="54A7FD0D" w14:textId="77777777" w:rsidR="00BC59D8" w:rsidRPr="005C5152" w:rsidRDefault="00BC59D8" w:rsidP="00B84328">
            <w:pPr>
              <w:jc w:val="center"/>
              <w:rPr>
                <w:rFonts w:cs="Times New Roman"/>
              </w:rPr>
            </w:pPr>
          </w:p>
        </w:tc>
        <w:tc>
          <w:tcPr>
            <w:tcW w:w="428" w:type="dxa"/>
            <w:vAlign w:val="center"/>
          </w:tcPr>
          <w:p w14:paraId="4BA3C05A" w14:textId="77777777" w:rsidR="00BC59D8" w:rsidRPr="005C5152" w:rsidRDefault="00BC59D8" w:rsidP="00B84328">
            <w:pPr>
              <w:jc w:val="center"/>
              <w:rPr>
                <w:rFonts w:cs="Times New Roman"/>
              </w:rPr>
            </w:pPr>
          </w:p>
        </w:tc>
        <w:tc>
          <w:tcPr>
            <w:tcW w:w="428" w:type="dxa"/>
            <w:vAlign w:val="center"/>
          </w:tcPr>
          <w:p w14:paraId="6417145C" w14:textId="77777777" w:rsidR="00BC59D8" w:rsidRPr="005C5152" w:rsidRDefault="00BC59D8" w:rsidP="00B84328">
            <w:pPr>
              <w:jc w:val="center"/>
              <w:rPr>
                <w:rFonts w:cs="Times New Roman"/>
              </w:rPr>
            </w:pPr>
          </w:p>
        </w:tc>
        <w:tc>
          <w:tcPr>
            <w:tcW w:w="427" w:type="dxa"/>
            <w:vAlign w:val="center"/>
          </w:tcPr>
          <w:p w14:paraId="6474FB31" w14:textId="77777777" w:rsidR="00BC59D8" w:rsidRPr="005C5152" w:rsidRDefault="00BC59D8" w:rsidP="00B84328">
            <w:pPr>
              <w:jc w:val="center"/>
              <w:rPr>
                <w:rFonts w:cs="Times New Roman"/>
              </w:rPr>
            </w:pPr>
          </w:p>
        </w:tc>
        <w:tc>
          <w:tcPr>
            <w:tcW w:w="427" w:type="dxa"/>
            <w:vAlign w:val="center"/>
          </w:tcPr>
          <w:p w14:paraId="76D5649C" w14:textId="77777777" w:rsidR="00BC59D8" w:rsidRPr="005C5152" w:rsidRDefault="00BC59D8" w:rsidP="00B84328">
            <w:pPr>
              <w:jc w:val="center"/>
              <w:rPr>
                <w:rFonts w:cs="Times New Roman"/>
              </w:rPr>
            </w:pPr>
          </w:p>
        </w:tc>
        <w:tc>
          <w:tcPr>
            <w:tcW w:w="427" w:type="dxa"/>
            <w:vAlign w:val="center"/>
          </w:tcPr>
          <w:p w14:paraId="73819E65" w14:textId="77777777" w:rsidR="00BC59D8" w:rsidRPr="005C5152" w:rsidRDefault="00BC59D8" w:rsidP="00B84328">
            <w:pPr>
              <w:jc w:val="center"/>
              <w:rPr>
                <w:rFonts w:cs="Times New Roman"/>
              </w:rPr>
            </w:pPr>
          </w:p>
        </w:tc>
        <w:tc>
          <w:tcPr>
            <w:tcW w:w="427" w:type="dxa"/>
            <w:vAlign w:val="center"/>
          </w:tcPr>
          <w:p w14:paraId="4EA66DEB" w14:textId="77777777" w:rsidR="00BC59D8" w:rsidRPr="005C5152" w:rsidRDefault="00BC59D8" w:rsidP="00B84328">
            <w:pPr>
              <w:jc w:val="center"/>
              <w:rPr>
                <w:rFonts w:cs="Times New Roman"/>
              </w:rPr>
            </w:pPr>
          </w:p>
        </w:tc>
        <w:tc>
          <w:tcPr>
            <w:tcW w:w="427" w:type="dxa"/>
            <w:vAlign w:val="center"/>
          </w:tcPr>
          <w:p w14:paraId="61D3B97E" w14:textId="77777777" w:rsidR="00BC59D8" w:rsidRPr="005C5152" w:rsidRDefault="00BC59D8" w:rsidP="00B84328">
            <w:pPr>
              <w:jc w:val="center"/>
              <w:rPr>
                <w:rFonts w:cs="Times New Roman"/>
              </w:rPr>
            </w:pPr>
          </w:p>
        </w:tc>
        <w:tc>
          <w:tcPr>
            <w:tcW w:w="427" w:type="dxa"/>
            <w:vAlign w:val="center"/>
          </w:tcPr>
          <w:p w14:paraId="128010E9" w14:textId="77777777" w:rsidR="00BC59D8" w:rsidRPr="005C5152" w:rsidRDefault="00BC59D8" w:rsidP="00B84328">
            <w:pPr>
              <w:jc w:val="center"/>
              <w:rPr>
                <w:rFonts w:cs="Times New Roman"/>
              </w:rPr>
            </w:pPr>
          </w:p>
        </w:tc>
        <w:tc>
          <w:tcPr>
            <w:tcW w:w="427" w:type="dxa"/>
            <w:vAlign w:val="center"/>
          </w:tcPr>
          <w:p w14:paraId="561570F7" w14:textId="77777777" w:rsidR="00BC59D8" w:rsidRPr="005C5152" w:rsidRDefault="00BC59D8" w:rsidP="00B84328">
            <w:pPr>
              <w:jc w:val="center"/>
              <w:rPr>
                <w:rFonts w:cs="Times New Roman"/>
              </w:rPr>
            </w:pPr>
          </w:p>
        </w:tc>
        <w:tc>
          <w:tcPr>
            <w:tcW w:w="427" w:type="dxa"/>
            <w:vAlign w:val="center"/>
          </w:tcPr>
          <w:p w14:paraId="0F9BA806"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1899E0F" w14:textId="77777777" w:rsidR="00BC59D8" w:rsidRPr="005C5152" w:rsidRDefault="00BC59D8" w:rsidP="00B84328">
            <w:pPr>
              <w:jc w:val="center"/>
              <w:rPr>
                <w:rFonts w:cs="Times New Roman"/>
              </w:rPr>
            </w:pPr>
          </w:p>
        </w:tc>
        <w:tc>
          <w:tcPr>
            <w:tcW w:w="427" w:type="dxa"/>
            <w:vAlign w:val="center"/>
          </w:tcPr>
          <w:p w14:paraId="778181E8" w14:textId="77777777" w:rsidR="00BC59D8" w:rsidRPr="005C5152" w:rsidRDefault="00BC59D8" w:rsidP="00B84328">
            <w:pPr>
              <w:jc w:val="center"/>
              <w:rPr>
                <w:rFonts w:cs="Times New Roman"/>
              </w:rPr>
            </w:pPr>
          </w:p>
        </w:tc>
        <w:tc>
          <w:tcPr>
            <w:tcW w:w="427" w:type="dxa"/>
            <w:vAlign w:val="center"/>
          </w:tcPr>
          <w:p w14:paraId="3E61A707" w14:textId="77777777" w:rsidR="00BC59D8" w:rsidRPr="005C5152" w:rsidRDefault="00BC59D8" w:rsidP="00B84328">
            <w:pPr>
              <w:jc w:val="center"/>
              <w:rPr>
                <w:rFonts w:cs="Times New Roman"/>
              </w:rPr>
            </w:pPr>
          </w:p>
        </w:tc>
        <w:tc>
          <w:tcPr>
            <w:tcW w:w="427" w:type="dxa"/>
            <w:vAlign w:val="center"/>
          </w:tcPr>
          <w:p w14:paraId="43519A39" w14:textId="77777777" w:rsidR="00BC59D8" w:rsidRPr="005C5152" w:rsidRDefault="00BC59D8" w:rsidP="00B84328">
            <w:pPr>
              <w:jc w:val="center"/>
              <w:rPr>
                <w:rFonts w:cs="Times New Roman"/>
              </w:rPr>
            </w:pPr>
          </w:p>
        </w:tc>
        <w:tc>
          <w:tcPr>
            <w:tcW w:w="427" w:type="dxa"/>
            <w:vAlign w:val="center"/>
          </w:tcPr>
          <w:p w14:paraId="2C965F04" w14:textId="77777777" w:rsidR="00BC59D8" w:rsidRPr="005C5152" w:rsidRDefault="00BC59D8" w:rsidP="00B84328">
            <w:pPr>
              <w:jc w:val="center"/>
              <w:rPr>
                <w:rFonts w:cs="Times New Roman"/>
              </w:rPr>
            </w:pPr>
          </w:p>
        </w:tc>
        <w:tc>
          <w:tcPr>
            <w:tcW w:w="427" w:type="dxa"/>
            <w:vAlign w:val="center"/>
          </w:tcPr>
          <w:p w14:paraId="1FC7DBEB" w14:textId="77777777" w:rsidR="00BC59D8" w:rsidRPr="005C5152" w:rsidRDefault="00BC59D8" w:rsidP="00B84328">
            <w:pPr>
              <w:jc w:val="center"/>
              <w:rPr>
                <w:rFonts w:cs="Times New Roman"/>
              </w:rPr>
            </w:pPr>
          </w:p>
        </w:tc>
        <w:tc>
          <w:tcPr>
            <w:tcW w:w="427" w:type="dxa"/>
            <w:vAlign w:val="center"/>
          </w:tcPr>
          <w:p w14:paraId="514C9A71" w14:textId="77777777" w:rsidR="00BC59D8" w:rsidRPr="005C5152" w:rsidRDefault="00BC59D8" w:rsidP="00B84328">
            <w:pPr>
              <w:jc w:val="center"/>
              <w:rPr>
                <w:rFonts w:cs="Times New Roman"/>
              </w:rPr>
            </w:pPr>
          </w:p>
        </w:tc>
      </w:tr>
      <w:tr w:rsidR="00F77022" w:rsidRPr="005C5152" w14:paraId="54C165B5" w14:textId="77777777" w:rsidTr="00B84328">
        <w:trPr>
          <w:cantSplit/>
        </w:trPr>
        <w:tc>
          <w:tcPr>
            <w:tcW w:w="1915" w:type="dxa"/>
            <w:vAlign w:val="center"/>
          </w:tcPr>
          <w:p w14:paraId="28625BB1" w14:textId="77777777" w:rsidR="00BC59D8" w:rsidRPr="005C5152" w:rsidRDefault="00BC59D8" w:rsidP="00B84328">
            <w:pPr>
              <w:rPr>
                <w:rFonts w:cs="Times New Roman"/>
                <w:color w:val="0000D4"/>
                <w:u w:val="single"/>
              </w:rPr>
            </w:pPr>
            <w:r w:rsidRPr="005C5152">
              <w:rPr>
                <w:rFonts w:cs="Times New Roman"/>
                <w:color w:val="0000D4"/>
                <w:u w:val="single"/>
              </w:rPr>
              <w:t xml:space="preserve">One Snowy Night </w:t>
            </w:r>
          </w:p>
        </w:tc>
        <w:tc>
          <w:tcPr>
            <w:tcW w:w="1710" w:type="dxa"/>
            <w:vAlign w:val="center"/>
          </w:tcPr>
          <w:p w14:paraId="60646D0B" w14:textId="77777777" w:rsidR="00BC59D8" w:rsidRPr="005C5152" w:rsidRDefault="00BC59D8" w:rsidP="00B84328">
            <w:pPr>
              <w:rPr>
                <w:rFonts w:cs="Times New Roman"/>
              </w:rPr>
            </w:pPr>
            <w:r w:rsidRPr="005C5152">
              <w:rPr>
                <w:rFonts w:cs="Times New Roman"/>
              </w:rPr>
              <w:t>Butterworth</w:t>
            </w:r>
          </w:p>
        </w:tc>
        <w:tc>
          <w:tcPr>
            <w:tcW w:w="450" w:type="dxa"/>
            <w:vAlign w:val="center"/>
          </w:tcPr>
          <w:p w14:paraId="07B82461" w14:textId="77777777" w:rsidR="00BC59D8" w:rsidRPr="005C5152" w:rsidRDefault="00BC59D8" w:rsidP="00B84328">
            <w:pPr>
              <w:jc w:val="center"/>
              <w:rPr>
                <w:rFonts w:cs="Times New Roman"/>
              </w:rPr>
            </w:pPr>
          </w:p>
        </w:tc>
        <w:tc>
          <w:tcPr>
            <w:tcW w:w="422" w:type="dxa"/>
            <w:vAlign w:val="center"/>
          </w:tcPr>
          <w:p w14:paraId="3E584780" w14:textId="77777777" w:rsidR="00BC59D8" w:rsidRPr="005C5152" w:rsidRDefault="00BC59D8" w:rsidP="00B84328">
            <w:pPr>
              <w:jc w:val="center"/>
              <w:rPr>
                <w:rFonts w:cs="Times New Roman"/>
              </w:rPr>
            </w:pPr>
          </w:p>
        </w:tc>
        <w:tc>
          <w:tcPr>
            <w:tcW w:w="428" w:type="dxa"/>
            <w:vAlign w:val="center"/>
          </w:tcPr>
          <w:p w14:paraId="5BBBBE0F" w14:textId="77777777" w:rsidR="00BC59D8" w:rsidRPr="005C5152" w:rsidRDefault="00BC59D8" w:rsidP="00B84328">
            <w:pPr>
              <w:jc w:val="center"/>
              <w:rPr>
                <w:rFonts w:cs="Times New Roman"/>
              </w:rPr>
            </w:pPr>
          </w:p>
        </w:tc>
        <w:tc>
          <w:tcPr>
            <w:tcW w:w="428" w:type="dxa"/>
            <w:vAlign w:val="center"/>
          </w:tcPr>
          <w:p w14:paraId="4C772701" w14:textId="77777777" w:rsidR="00BC59D8" w:rsidRPr="005C5152" w:rsidRDefault="00BC59D8" w:rsidP="00B84328">
            <w:pPr>
              <w:jc w:val="center"/>
              <w:rPr>
                <w:rFonts w:cs="Times New Roman"/>
              </w:rPr>
            </w:pPr>
          </w:p>
        </w:tc>
        <w:tc>
          <w:tcPr>
            <w:tcW w:w="428" w:type="dxa"/>
            <w:vAlign w:val="center"/>
          </w:tcPr>
          <w:p w14:paraId="12203E3D"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7A005AB6" w14:textId="77777777" w:rsidR="00BC59D8" w:rsidRPr="005C5152" w:rsidRDefault="00BC59D8" w:rsidP="00B84328">
            <w:pPr>
              <w:jc w:val="center"/>
              <w:rPr>
                <w:rFonts w:cs="Times New Roman"/>
              </w:rPr>
            </w:pPr>
          </w:p>
        </w:tc>
        <w:tc>
          <w:tcPr>
            <w:tcW w:w="427" w:type="dxa"/>
            <w:vAlign w:val="center"/>
          </w:tcPr>
          <w:p w14:paraId="7AA4ECED" w14:textId="77777777" w:rsidR="00BC59D8" w:rsidRPr="005C5152" w:rsidRDefault="00BC59D8" w:rsidP="00B84328">
            <w:pPr>
              <w:jc w:val="center"/>
              <w:rPr>
                <w:rFonts w:cs="Times New Roman"/>
              </w:rPr>
            </w:pPr>
          </w:p>
        </w:tc>
        <w:tc>
          <w:tcPr>
            <w:tcW w:w="427" w:type="dxa"/>
            <w:vAlign w:val="center"/>
          </w:tcPr>
          <w:p w14:paraId="24224732" w14:textId="77777777" w:rsidR="00BC59D8" w:rsidRPr="005C5152" w:rsidRDefault="00BC59D8" w:rsidP="00B84328">
            <w:pPr>
              <w:jc w:val="center"/>
              <w:rPr>
                <w:rFonts w:cs="Times New Roman"/>
              </w:rPr>
            </w:pPr>
          </w:p>
        </w:tc>
        <w:tc>
          <w:tcPr>
            <w:tcW w:w="427" w:type="dxa"/>
            <w:vAlign w:val="center"/>
          </w:tcPr>
          <w:p w14:paraId="52120FD2" w14:textId="77777777" w:rsidR="00BC59D8" w:rsidRPr="005C5152" w:rsidRDefault="00BC59D8" w:rsidP="00B84328">
            <w:pPr>
              <w:jc w:val="center"/>
              <w:rPr>
                <w:rFonts w:cs="Times New Roman"/>
              </w:rPr>
            </w:pPr>
          </w:p>
        </w:tc>
        <w:tc>
          <w:tcPr>
            <w:tcW w:w="427" w:type="dxa"/>
            <w:vAlign w:val="center"/>
          </w:tcPr>
          <w:p w14:paraId="19F5D025" w14:textId="77777777" w:rsidR="00BC59D8" w:rsidRPr="005C5152" w:rsidRDefault="00BC59D8" w:rsidP="00B84328">
            <w:pPr>
              <w:jc w:val="center"/>
              <w:rPr>
                <w:rFonts w:cs="Times New Roman"/>
              </w:rPr>
            </w:pPr>
          </w:p>
        </w:tc>
        <w:tc>
          <w:tcPr>
            <w:tcW w:w="427" w:type="dxa"/>
            <w:vAlign w:val="center"/>
          </w:tcPr>
          <w:p w14:paraId="063EE1A7" w14:textId="77777777" w:rsidR="00BC59D8" w:rsidRPr="005C5152" w:rsidRDefault="00BC59D8" w:rsidP="00B84328">
            <w:pPr>
              <w:jc w:val="center"/>
              <w:rPr>
                <w:rFonts w:cs="Times New Roman"/>
              </w:rPr>
            </w:pPr>
          </w:p>
        </w:tc>
        <w:tc>
          <w:tcPr>
            <w:tcW w:w="427" w:type="dxa"/>
            <w:vAlign w:val="center"/>
          </w:tcPr>
          <w:p w14:paraId="35637EB6" w14:textId="77777777" w:rsidR="00BC59D8" w:rsidRPr="005C5152" w:rsidRDefault="00BC59D8" w:rsidP="00B84328">
            <w:pPr>
              <w:jc w:val="center"/>
              <w:rPr>
                <w:rFonts w:cs="Times New Roman"/>
              </w:rPr>
            </w:pPr>
          </w:p>
        </w:tc>
        <w:tc>
          <w:tcPr>
            <w:tcW w:w="427" w:type="dxa"/>
            <w:vAlign w:val="center"/>
          </w:tcPr>
          <w:p w14:paraId="4500EB0D" w14:textId="77777777" w:rsidR="00BC59D8" w:rsidRPr="005C5152" w:rsidRDefault="00BC59D8" w:rsidP="00B84328">
            <w:pPr>
              <w:jc w:val="center"/>
              <w:rPr>
                <w:rFonts w:cs="Times New Roman"/>
              </w:rPr>
            </w:pPr>
          </w:p>
        </w:tc>
        <w:tc>
          <w:tcPr>
            <w:tcW w:w="427" w:type="dxa"/>
            <w:vAlign w:val="center"/>
          </w:tcPr>
          <w:p w14:paraId="4F4630E2"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52CE1BCD" w14:textId="77777777" w:rsidR="00BC59D8" w:rsidRPr="005C5152" w:rsidRDefault="00BC59D8" w:rsidP="00B84328">
            <w:pPr>
              <w:jc w:val="center"/>
              <w:rPr>
                <w:rFonts w:cs="Times New Roman"/>
              </w:rPr>
            </w:pPr>
          </w:p>
        </w:tc>
        <w:tc>
          <w:tcPr>
            <w:tcW w:w="427" w:type="dxa"/>
            <w:vAlign w:val="center"/>
          </w:tcPr>
          <w:p w14:paraId="480D6F2C" w14:textId="77777777" w:rsidR="00BC59D8" w:rsidRPr="005C5152" w:rsidRDefault="00BC59D8" w:rsidP="00B84328">
            <w:pPr>
              <w:jc w:val="center"/>
              <w:rPr>
                <w:rFonts w:cs="Times New Roman"/>
              </w:rPr>
            </w:pPr>
          </w:p>
        </w:tc>
        <w:tc>
          <w:tcPr>
            <w:tcW w:w="427" w:type="dxa"/>
            <w:vAlign w:val="center"/>
          </w:tcPr>
          <w:p w14:paraId="466ED3CF" w14:textId="77777777" w:rsidR="00BC59D8" w:rsidRPr="005C5152" w:rsidRDefault="00BC59D8" w:rsidP="00B84328">
            <w:pPr>
              <w:jc w:val="center"/>
              <w:rPr>
                <w:rFonts w:cs="Times New Roman"/>
              </w:rPr>
            </w:pPr>
          </w:p>
        </w:tc>
        <w:tc>
          <w:tcPr>
            <w:tcW w:w="427" w:type="dxa"/>
            <w:vAlign w:val="center"/>
          </w:tcPr>
          <w:p w14:paraId="24C08A76" w14:textId="77777777" w:rsidR="00BC59D8" w:rsidRPr="005C5152" w:rsidRDefault="00BC59D8" w:rsidP="00B84328">
            <w:pPr>
              <w:jc w:val="center"/>
              <w:rPr>
                <w:rFonts w:cs="Times New Roman"/>
              </w:rPr>
            </w:pPr>
          </w:p>
        </w:tc>
        <w:tc>
          <w:tcPr>
            <w:tcW w:w="427" w:type="dxa"/>
            <w:vAlign w:val="center"/>
          </w:tcPr>
          <w:p w14:paraId="098C97AE" w14:textId="77777777" w:rsidR="00BC59D8" w:rsidRPr="005C5152" w:rsidRDefault="00BC59D8" w:rsidP="00B84328">
            <w:pPr>
              <w:jc w:val="center"/>
              <w:rPr>
                <w:rFonts w:cs="Times New Roman"/>
              </w:rPr>
            </w:pPr>
          </w:p>
        </w:tc>
        <w:tc>
          <w:tcPr>
            <w:tcW w:w="427" w:type="dxa"/>
            <w:vAlign w:val="center"/>
          </w:tcPr>
          <w:p w14:paraId="71A39446" w14:textId="77777777" w:rsidR="00BC59D8" w:rsidRPr="005C5152" w:rsidRDefault="00BC59D8" w:rsidP="00B84328">
            <w:pPr>
              <w:jc w:val="center"/>
              <w:rPr>
                <w:rFonts w:cs="Times New Roman"/>
              </w:rPr>
            </w:pPr>
          </w:p>
        </w:tc>
        <w:tc>
          <w:tcPr>
            <w:tcW w:w="427" w:type="dxa"/>
            <w:vAlign w:val="center"/>
          </w:tcPr>
          <w:p w14:paraId="2B7C25C3" w14:textId="77777777" w:rsidR="00BC59D8" w:rsidRPr="005C5152" w:rsidRDefault="00BC59D8" w:rsidP="00B84328">
            <w:pPr>
              <w:jc w:val="center"/>
              <w:rPr>
                <w:rFonts w:cs="Times New Roman"/>
              </w:rPr>
            </w:pPr>
          </w:p>
        </w:tc>
      </w:tr>
      <w:tr w:rsidR="00F77022" w:rsidRPr="005C5152" w14:paraId="3E308EDE" w14:textId="77777777" w:rsidTr="00B84328">
        <w:trPr>
          <w:cantSplit/>
        </w:trPr>
        <w:tc>
          <w:tcPr>
            <w:tcW w:w="1915" w:type="dxa"/>
            <w:vAlign w:val="center"/>
          </w:tcPr>
          <w:p w14:paraId="1A67AF9E" w14:textId="77777777" w:rsidR="00BC59D8" w:rsidRPr="005C5152" w:rsidRDefault="003566D5" w:rsidP="00B84328">
            <w:pPr>
              <w:rPr>
                <w:rFonts w:cs="Times New Roman"/>
                <w:color w:val="0000D4"/>
                <w:u w:val="single"/>
              </w:rPr>
            </w:pPr>
            <w:hyperlink r:id="rId75" w:history="1">
              <w:r w:rsidR="00BC59D8" w:rsidRPr="005C5152">
                <w:rPr>
                  <w:rFonts w:cs="Times New Roman"/>
                  <w:color w:val="0000D4"/>
                  <w:u w:val="single"/>
                </w:rPr>
                <w:t>One Watermelon Seed</w:t>
              </w:r>
            </w:hyperlink>
          </w:p>
        </w:tc>
        <w:tc>
          <w:tcPr>
            <w:tcW w:w="1710" w:type="dxa"/>
            <w:vAlign w:val="center"/>
          </w:tcPr>
          <w:p w14:paraId="16C8F23B" w14:textId="77777777" w:rsidR="00BC59D8" w:rsidRPr="005C5152" w:rsidRDefault="00BC59D8" w:rsidP="00B84328">
            <w:pPr>
              <w:rPr>
                <w:rFonts w:cs="Times New Roman"/>
              </w:rPr>
            </w:pPr>
            <w:r w:rsidRPr="005C5152">
              <w:rPr>
                <w:rFonts w:cs="Times New Roman"/>
              </w:rPr>
              <w:t>Lottridge</w:t>
            </w:r>
          </w:p>
        </w:tc>
        <w:tc>
          <w:tcPr>
            <w:tcW w:w="450" w:type="dxa"/>
            <w:vAlign w:val="center"/>
          </w:tcPr>
          <w:p w14:paraId="36016CE5" w14:textId="77777777" w:rsidR="00BC59D8" w:rsidRPr="005C5152" w:rsidRDefault="00BC59D8" w:rsidP="00B84328">
            <w:pPr>
              <w:jc w:val="center"/>
              <w:rPr>
                <w:rFonts w:cs="Times New Roman"/>
              </w:rPr>
            </w:pPr>
          </w:p>
        </w:tc>
        <w:tc>
          <w:tcPr>
            <w:tcW w:w="422" w:type="dxa"/>
            <w:vAlign w:val="center"/>
          </w:tcPr>
          <w:p w14:paraId="6FBB4E27" w14:textId="77777777" w:rsidR="00BC59D8" w:rsidRPr="005C5152" w:rsidRDefault="00BC59D8" w:rsidP="00B84328">
            <w:pPr>
              <w:jc w:val="center"/>
              <w:rPr>
                <w:rFonts w:cs="Times New Roman"/>
              </w:rPr>
            </w:pPr>
          </w:p>
        </w:tc>
        <w:tc>
          <w:tcPr>
            <w:tcW w:w="428" w:type="dxa"/>
            <w:vAlign w:val="center"/>
          </w:tcPr>
          <w:p w14:paraId="7FB21A83" w14:textId="77777777" w:rsidR="00BC59D8" w:rsidRPr="005C5152" w:rsidRDefault="00BC59D8" w:rsidP="00B84328">
            <w:pPr>
              <w:jc w:val="center"/>
              <w:rPr>
                <w:rFonts w:cs="Times New Roman"/>
              </w:rPr>
            </w:pPr>
          </w:p>
        </w:tc>
        <w:tc>
          <w:tcPr>
            <w:tcW w:w="428" w:type="dxa"/>
            <w:vAlign w:val="center"/>
          </w:tcPr>
          <w:p w14:paraId="6EB0069A" w14:textId="77777777" w:rsidR="00BC59D8" w:rsidRPr="005C5152" w:rsidRDefault="00BC59D8" w:rsidP="00B84328">
            <w:pPr>
              <w:jc w:val="center"/>
              <w:rPr>
                <w:rFonts w:cs="Times New Roman"/>
              </w:rPr>
            </w:pPr>
          </w:p>
        </w:tc>
        <w:tc>
          <w:tcPr>
            <w:tcW w:w="428" w:type="dxa"/>
            <w:vAlign w:val="center"/>
          </w:tcPr>
          <w:p w14:paraId="71FA3B40"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27C00974" w14:textId="77777777" w:rsidR="00BC59D8" w:rsidRPr="005C5152" w:rsidRDefault="00BC59D8" w:rsidP="00B84328">
            <w:pPr>
              <w:jc w:val="center"/>
              <w:rPr>
                <w:rFonts w:cs="Times New Roman"/>
              </w:rPr>
            </w:pPr>
          </w:p>
        </w:tc>
        <w:tc>
          <w:tcPr>
            <w:tcW w:w="427" w:type="dxa"/>
            <w:vAlign w:val="center"/>
          </w:tcPr>
          <w:p w14:paraId="0D375CB8"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1FECAD74" w14:textId="77777777" w:rsidR="00BC59D8" w:rsidRPr="005C5152" w:rsidRDefault="00BC59D8" w:rsidP="00B84328">
            <w:pPr>
              <w:jc w:val="center"/>
              <w:rPr>
                <w:rFonts w:cs="Times New Roman"/>
              </w:rPr>
            </w:pPr>
          </w:p>
        </w:tc>
        <w:tc>
          <w:tcPr>
            <w:tcW w:w="427" w:type="dxa"/>
            <w:vAlign w:val="center"/>
          </w:tcPr>
          <w:p w14:paraId="55C6EDDE" w14:textId="77777777" w:rsidR="00BC59D8" w:rsidRPr="005C5152" w:rsidRDefault="00BC59D8" w:rsidP="00B84328">
            <w:pPr>
              <w:jc w:val="center"/>
              <w:rPr>
                <w:rFonts w:cs="Times New Roman"/>
              </w:rPr>
            </w:pPr>
          </w:p>
        </w:tc>
        <w:tc>
          <w:tcPr>
            <w:tcW w:w="427" w:type="dxa"/>
            <w:vAlign w:val="center"/>
          </w:tcPr>
          <w:p w14:paraId="4BA0365D" w14:textId="77777777" w:rsidR="00BC59D8" w:rsidRPr="005C5152" w:rsidRDefault="00BC59D8" w:rsidP="00B84328">
            <w:pPr>
              <w:jc w:val="center"/>
              <w:rPr>
                <w:rFonts w:cs="Times New Roman"/>
              </w:rPr>
            </w:pPr>
          </w:p>
        </w:tc>
        <w:tc>
          <w:tcPr>
            <w:tcW w:w="427" w:type="dxa"/>
            <w:vAlign w:val="center"/>
          </w:tcPr>
          <w:p w14:paraId="5C526A05" w14:textId="77777777" w:rsidR="00BC59D8" w:rsidRPr="005C5152" w:rsidRDefault="00BC59D8" w:rsidP="00B84328">
            <w:pPr>
              <w:jc w:val="center"/>
              <w:rPr>
                <w:rFonts w:cs="Times New Roman"/>
              </w:rPr>
            </w:pPr>
          </w:p>
        </w:tc>
        <w:tc>
          <w:tcPr>
            <w:tcW w:w="427" w:type="dxa"/>
            <w:vAlign w:val="center"/>
          </w:tcPr>
          <w:p w14:paraId="60BA32A8" w14:textId="77777777" w:rsidR="00BC59D8" w:rsidRPr="005C5152" w:rsidRDefault="00BC59D8" w:rsidP="00B84328">
            <w:pPr>
              <w:jc w:val="center"/>
              <w:rPr>
                <w:rFonts w:cs="Times New Roman"/>
              </w:rPr>
            </w:pPr>
          </w:p>
        </w:tc>
        <w:tc>
          <w:tcPr>
            <w:tcW w:w="427" w:type="dxa"/>
            <w:vAlign w:val="center"/>
          </w:tcPr>
          <w:p w14:paraId="62364600" w14:textId="77777777" w:rsidR="00BC59D8" w:rsidRPr="005C5152" w:rsidRDefault="00BC59D8" w:rsidP="00B84328">
            <w:pPr>
              <w:jc w:val="center"/>
              <w:rPr>
                <w:rFonts w:cs="Times New Roman"/>
              </w:rPr>
            </w:pPr>
          </w:p>
        </w:tc>
        <w:tc>
          <w:tcPr>
            <w:tcW w:w="427" w:type="dxa"/>
            <w:vAlign w:val="center"/>
          </w:tcPr>
          <w:p w14:paraId="57284836"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F673422" w14:textId="77777777" w:rsidR="00BC59D8" w:rsidRPr="005C5152" w:rsidRDefault="00BC59D8" w:rsidP="00B84328">
            <w:pPr>
              <w:jc w:val="center"/>
              <w:rPr>
                <w:rFonts w:cs="Times New Roman"/>
              </w:rPr>
            </w:pPr>
          </w:p>
        </w:tc>
        <w:tc>
          <w:tcPr>
            <w:tcW w:w="427" w:type="dxa"/>
            <w:vAlign w:val="center"/>
          </w:tcPr>
          <w:p w14:paraId="7547C122" w14:textId="77777777" w:rsidR="00BC59D8" w:rsidRPr="005C5152" w:rsidRDefault="00BC59D8" w:rsidP="00B84328">
            <w:pPr>
              <w:jc w:val="center"/>
              <w:rPr>
                <w:rFonts w:cs="Times New Roman"/>
              </w:rPr>
            </w:pPr>
          </w:p>
        </w:tc>
        <w:tc>
          <w:tcPr>
            <w:tcW w:w="427" w:type="dxa"/>
            <w:vAlign w:val="center"/>
          </w:tcPr>
          <w:p w14:paraId="5CC92BD0"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2CA2AB26" w14:textId="77777777" w:rsidR="00BC59D8" w:rsidRPr="005C5152" w:rsidRDefault="00BC59D8" w:rsidP="00B84328">
            <w:pPr>
              <w:jc w:val="center"/>
              <w:rPr>
                <w:rFonts w:cs="Times New Roman"/>
              </w:rPr>
            </w:pPr>
          </w:p>
        </w:tc>
        <w:tc>
          <w:tcPr>
            <w:tcW w:w="427" w:type="dxa"/>
            <w:vAlign w:val="center"/>
          </w:tcPr>
          <w:p w14:paraId="778C8973" w14:textId="77777777" w:rsidR="00BC59D8" w:rsidRPr="005C5152" w:rsidRDefault="00BC59D8" w:rsidP="00B84328">
            <w:pPr>
              <w:jc w:val="center"/>
              <w:rPr>
                <w:rFonts w:cs="Times New Roman"/>
              </w:rPr>
            </w:pPr>
          </w:p>
        </w:tc>
        <w:tc>
          <w:tcPr>
            <w:tcW w:w="427" w:type="dxa"/>
            <w:vAlign w:val="center"/>
          </w:tcPr>
          <w:p w14:paraId="6581E6E7" w14:textId="77777777" w:rsidR="00BC59D8" w:rsidRPr="005C5152" w:rsidRDefault="00BC59D8" w:rsidP="00B84328">
            <w:pPr>
              <w:jc w:val="center"/>
              <w:rPr>
                <w:rFonts w:cs="Times New Roman"/>
              </w:rPr>
            </w:pPr>
          </w:p>
        </w:tc>
        <w:tc>
          <w:tcPr>
            <w:tcW w:w="427" w:type="dxa"/>
            <w:vAlign w:val="center"/>
          </w:tcPr>
          <w:p w14:paraId="43841BF0" w14:textId="77777777" w:rsidR="00BC59D8" w:rsidRPr="005C5152" w:rsidRDefault="00BC59D8" w:rsidP="00B84328">
            <w:pPr>
              <w:jc w:val="center"/>
              <w:rPr>
                <w:rFonts w:cs="Times New Roman"/>
              </w:rPr>
            </w:pPr>
          </w:p>
        </w:tc>
      </w:tr>
      <w:tr w:rsidR="00F77022" w:rsidRPr="005C5152" w14:paraId="3EC83203" w14:textId="77777777" w:rsidTr="00B84328">
        <w:trPr>
          <w:cantSplit/>
        </w:trPr>
        <w:tc>
          <w:tcPr>
            <w:tcW w:w="1915" w:type="dxa"/>
            <w:vAlign w:val="center"/>
          </w:tcPr>
          <w:p w14:paraId="67E5BBD4" w14:textId="77777777" w:rsidR="00BC59D8" w:rsidRPr="005C5152" w:rsidRDefault="003566D5" w:rsidP="00B84328">
            <w:pPr>
              <w:rPr>
                <w:rFonts w:cs="Times New Roman"/>
                <w:color w:val="0000D4"/>
                <w:u w:val="single"/>
              </w:rPr>
            </w:pPr>
            <w:hyperlink r:id="rId76" w:history="1">
              <w:r w:rsidR="00BC59D8" w:rsidRPr="005C5152">
                <w:rPr>
                  <w:rFonts w:cs="Times New Roman"/>
                  <w:color w:val="0000D4"/>
                  <w:u w:val="single"/>
                </w:rPr>
                <w:t xml:space="preserve">One, Two, Thee Oops </w:t>
              </w:r>
            </w:hyperlink>
          </w:p>
        </w:tc>
        <w:tc>
          <w:tcPr>
            <w:tcW w:w="1710" w:type="dxa"/>
            <w:vAlign w:val="center"/>
          </w:tcPr>
          <w:p w14:paraId="7363A468" w14:textId="77777777" w:rsidR="00BC59D8" w:rsidRPr="005C5152" w:rsidRDefault="00BC59D8" w:rsidP="00B84328">
            <w:pPr>
              <w:rPr>
                <w:rFonts w:cs="Times New Roman"/>
              </w:rPr>
            </w:pPr>
            <w:r w:rsidRPr="005C5152">
              <w:rPr>
                <w:rFonts w:cs="Times New Roman"/>
              </w:rPr>
              <w:t>Coleman</w:t>
            </w:r>
          </w:p>
        </w:tc>
        <w:tc>
          <w:tcPr>
            <w:tcW w:w="450" w:type="dxa"/>
            <w:vAlign w:val="center"/>
          </w:tcPr>
          <w:p w14:paraId="50A7154D" w14:textId="77777777" w:rsidR="00BC59D8" w:rsidRPr="005C5152" w:rsidRDefault="00BC59D8" w:rsidP="00B84328">
            <w:pPr>
              <w:jc w:val="center"/>
              <w:rPr>
                <w:rFonts w:cs="Times New Roman"/>
              </w:rPr>
            </w:pPr>
          </w:p>
        </w:tc>
        <w:tc>
          <w:tcPr>
            <w:tcW w:w="422" w:type="dxa"/>
            <w:vAlign w:val="center"/>
          </w:tcPr>
          <w:p w14:paraId="34E91DFD"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6E3045C7" w14:textId="77777777" w:rsidR="00BC59D8" w:rsidRPr="005C5152" w:rsidRDefault="00BC59D8" w:rsidP="00B84328">
            <w:pPr>
              <w:jc w:val="center"/>
              <w:rPr>
                <w:rFonts w:cs="Times New Roman"/>
              </w:rPr>
            </w:pPr>
          </w:p>
        </w:tc>
        <w:tc>
          <w:tcPr>
            <w:tcW w:w="428" w:type="dxa"/>
            <w:vAlign w:val="center"/>
          </w:tcPr>
          <w:p w14:paraId="4CF1DF73" w14:textId="77777777" w:rsidR="00BC59D8" w:rsidRPr="005C5152" w:rsidRDefault="00BC59D8" w:rsidP="00B84328">
            <w:pPr>
              <w:jc w:val="center"/>
              <w:rPr>
                <w:rFonts w:cs="Times New Roman"/>
              </w:rPr>
            </w:pPr>
          </w:p>
        </w:tc>
        <w:tc>
          <w:tcPr>
            <w:tcW w:w="428" w:type="dxa"/>
            <w:vAlign w:val="center"/>
          </w:tcPr>
          <w:p w14:paraId="761617DD"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489E785D" w14:textId="77777777" w:rsidR="00BC59D8" w:rsidRPr="005C5152" w:rsidRDefault="00BC59D8" w:rsidP="00B84328">
            <w:pPr>
              <w:jc w:val="center"/>
              <w:rPr>
                <w:rFonts w:cs="Times New Roman"/>
              </w:rPr>
            </w:pPr>
          </w:p>
        </w:tc>
        <w:tc>
          <w:tcPr>
            <w:tcW w:w="427" w:type="dxa"/>
            <w:vAlign w:val="center"/>
          </w:tcPr>
          <w:p w14:paraId="027C6407" w14:textId="77777777" w:rsidR="00BC59D8" w:rsidRPr="005C5152" w:rsidRDefault="00BC59D8" w:rsidP="00B84328">
            <w:pPr>
              <w:jc w:val="center"/>
              <w:rPr>
                <w:rFonts w:cs="Times New Roman"/>
              </w:rPr>
            </w:pPr>
          </w:p>
        </w:tc>
        <w:tc>
          <w:tcPr>
            <w:tcW w:w="427" w:type="dxa"/>
            <w:vAlign w:val="center"/>
          </w:tcPr>
          <w:p w14:paraId="791604A8" w14:textId="77777777" w:rsidR="00BC59D8" w:rsidRPr="005C5152" w:rsidRDefault="00BC59D8" w:rsidP="00B84328">
            <w:pPr>
              <w:jc w:val="center"/>
              <w:rPr>
                <w:rFonts w:cs="Times New Roman"/>
              </w:rPr>
            </w:pPr>
          </w:p>
        </w:tc>
        <w:tc>
          <w:tcPr>
            <w:tcW w:w="427" w:type="dxa"/>
            <w:vAlign w:val="center"/>
          </w:tcPr>
          <w:p w14:paraId="5CBD9000" w14:textId="77777777" w:rsidR="00BC59D8" w:rsidRPr="005C5152" w:rsidRDefault="00BC59D8" w:rsidP="00B84328">
            <w:pPr>
              <w:jc w:val="center"/>
              <w:rPr>
                <w:rFonts w:cs="Times New Roman"/>
              </w:rPr>
            </w:pPr>
          </w:p>
        </w:tc>
        <w:tc>
          <w:tcPr>
            <w:tcW w:w="427" w:type="dxa"/>
            <w:vAlign w:val="center"/>
          </w:tcPr>
          <w:p w14:paraId="6F4A4137" w14:textId="77777777" w:rsidR="00BC59D8" w:rsidRPr="005C5152" w:rsidRDefault="00BC59D8" w:rsidP="00B84328">
            <w:pPr>
              <w:jc w:val="center"/>
              <w:rPr>
                <w:rFonts w:cs="Times New Roman"/>
              </w:rPr>
            </w:pPr>
          </w:p>
        </w:tc>
        <w:tc>
          <w:tcPr>
            <w:tcW w:w="427" w:type="dxa"/>
            <w:vAlign w:val="center"/>
          </w:tcPr>
          <w:p w14:paraId="0EB4C66E" w14:textId="77777777" w:rsidR="00BC59D8" w:rsidRPr="005C5152" w:rsidRDefault="00BC59D8" w:rsidP="00B84328">
            <w:pPr>
              <w:jc w:val="center"/>
              <w:rPr>
                <w:rFonts w:cs="Times New Roman"/>
              </w:rPr>
            </w:pPr>
          </w:p>
        </w:tc>
        <w:tc>
          <w:tcPr>
            <w:tcW w:w="427" w:type="dxa"/>
            <w:vAlign w:val="center"/>
          </w:tcPr>
          <w:p w14:paraId="482D2FB8" w14:textId="77777777" w:rsidR="00BC59D8" w:rsidRPr="005C5152" w:rsidRDefault="00BC59D8" w:rsidP="00B84328">
            <w:pPr>
              <w:jc w:val="center"/>
              <w:rPr>
                <w:rFonts w:cs="Times New Roman"/>
              </w:rPr>
            </w:pPr>
          </w:p>
        </w:tc>
        <w:tc>
          <w:tcPr>
            <w:tcW w:w="427" w:type="dxa"/>
            <w:vAlign w:val="center"/>
          </w:tcPr>
          <w:p w14:paraId="088C83CF" w14:textId="77777777" w:rsidR="00BC59D8" w:rsidRPr="005C5152" w:rsidRDefault="00BC59D8" w:rsidP="00B84328">
            <w:pPr>
              <w:jc w:val="center"/>
              <w:rPr>
                <w:rFonts w:cs="Times New Roman"/>
              </w:rPr>
            </w:pPr>
          </w:p>
        </w:tc>
        <w:tc>
          <w:tcPr>
            <w:tcW w:w="427" w:type="dxa"/>
            <w:vAlign w:val="center"/>
          </w:tcPr>
          <w:p w14:paraId="11A94723" w14:textId="77777777" w:rsidR="00BC59D8" w:rsidRPr="005C5152" w:rsidRDefault="00BC59D8" w:rsidP="00B84328">
            <w:pPr>
              <w:jc w:val="center"/>
              <w:rPr>
                <w:rFonts w:cs="Times New Roman"/>
              </w:rPr>
            </w:pPr>
          </w:p>
        </w:tc>
        <w:tc>
          <w:tcPr>
            <w:tcW w:w="427" w:type="dxa"/>
            <w:vAlign w:val="center"/>
          </w:tcPr>
          <w:p w14:paraId="261AC044" w14:textId="77777777" w:rsidR="00BC59D8" w:rsidRPr="005C5152" w:rsidRDefault="00BC59D8" w:rsidP="00B84328">
            <w:pPr>
              <w:jc w:val="center"/>
              <w:rPr>
                <w:rFonts w:cs="Times New Roman"/>
              </w:rPr>
            </w:pPr>
          </w:p>
        </w:tc>
        <w:tc>
          <w:tcPr>
            <w:tcW w:w="427" w:type="dxa"/>
            <w:vAlign w:val="center"/>
          </w:tcPr>
          <w:p w14:paraId="6B4EAD2B" w14:textId="77777777" w:rsidR="00BC59D8" w:rsidRPr="005C5152" w:rsidRDefault="00BC59D8" w:rsidP="00B84328">
            <w:pPr>
              <w:jc w:val="center"/>
              <w:rPr>
                <w:rFonts w:cs="Times New Roman"/>
              </w:rPr>
            </w:pPr>
          </w:p>
        </w:tc>
        <w:tc>
          <w:tcPr>
            <w:tcW w:w="427" w:type="dxa"/>
            <w:vAlign w:val="center"/>
          </w:tcPr>
          <w:p w14:paraId="44563ADD" w14:textId="77777777" w:rsidR="00BC59D8" w:rsidRPr="005C5152" w:rsidRDefault="00BC59D8" w:rsidP="00B84328">
            <w:pPr>
              <w:jc w:val="center"/>
              <w:rPr>
                <w:rFonts w:cs="Times New Roman"/>
              </w:rPr>
            </w:pPr>
          </w:p>
        </w:tc>
        <w:tc>
          <w:tcPr>
            <w:tcW w:w="427" w:type="dxa"/>
            <w:vAlign w:val="center"/>
          </w:tcPr>
          <w:p w14:paraId="3B1D0E05" w14:textId="77777777" w:rsidR="00BC59D8" w:rsidRPr="005C5152" w:rsidRDefault="00BC59D8" w:rsidP="00B84328">
            <w:pPr>
              <w:jc w:val="center"/>
              <w:rPr>
                <w:rFonts w:cs="Times New Roman"/>
              </w:rPr>
            </w:pPr>
          </w:p>
        </w:tc>
        <w:tc>
          <w:tcPr>
            <w:tcW w:w="427" w:type="dxa"/>
            <w:vAlign w:val="center"/>
          </w:tcPr>
          <w:p w14:paraId="64AFB892" w14:textId="77777777" w:rsidR="00BC59D8" w:rsidRPr="005C5152" w:rsidRDefault="00BC59D8" w:rsidP="00B84328">
            <w:pPr>
              <w:jc w:val="center"/>
              <w:rPr>
                <w:rFonts w:cs="Times New Roman"/>
              </w:rPr>
            </w:pPr>
          </w:p>
        </w:tc>
        <w:tc>
          <w:tcPr>
            <w:tcW w:w="427" w:type="dxa"/>
            <w:vAlign w:val="center"/>
          </w:tcPr>
          <w:p w14:paraId="4448A250" w14:textId="77777777" w:rsidR="00BC59D8" w:rsidRPr="005C5152" w:rsidRDefault="00BC59D8" w:rsidP="00B84328">
            <w:pPr>
              <w:jc w:val="center"/>
              <w:rPr>
                <w:rFonts w:cs="Times New Roman"/>
              </w:rPr>
            </w:pPr>
          </w:p>
        </w:tc>
        <w:tc>
          <w:tcPr>
            <w:tcW w:w="427" w:type="dxa"/>
            <w:vAlign w:val="center"/>
          </w:tcPr>
          <w:p w14:paraId="3187B8C5" w14:textId="77777777" w:rsidR="00BC59D8" w:rsidRPr="005C5152" w:rsidRDefault="00BC59D8" w:rsidP="00B84328">
            <w:pPr>
              <w:jc w:val="center"/>
              <w:rPr>
                <w:rFonts w:cs="Times New Roman"/>
              </w:rPr>
            </w:pPr>
          </w:p>
        </w:tc>
      </w:tr>
      <w:tr w:rsidR="00F77022" w:rsidRPr="005C5152" w14:paraId="74C22994" w14:textId="77777777" w:rsidTr="00B84328">
        <w:trPr>
          <w:cantSplit/>
        </w:trPr>
        <w:tc>
          <w:tcPr>
            <w:tcW w:w="1915" w:type="dxa"/>
            <w:vAlign w:val="center"/>
          </w:tcPr>
          <w:p w14:paraId="21336BC4" w14:textId="77777777" w:rsidR="00BC59D8" w:rsidRPr="005C5152" w:rsidRDefault="003566D5" w:rsidP="00B84328">
            <w:pPr>
              <w:rPr>
                <w:rFonts w:cs="Times New Roman"/>
                <w:color w:val="0000D4"/>
                <w:u w:val="single"/>
              </w:rPr>
            </w:pPr>
            <w:hyperlink r:id="rId77" w:history="1">
              <w:r w:rsidR="00BC59D8" w:rsidRPr="005C5152">
                <w:rPr>
                  <w:rFonts w:cs="Times New Roman"/>
                  <w:color w:val="0000D4"/>
                  <w:u w:val="single"/>
                </w:rPr>
                <w:t>One, Two, Three</w:t>
              </w:r>
            </w:hyperlink>
          </w:p>
        </w:tc>
        <w:tc>
          <w:tcPr>
            <w:tcW w:w="1710" w:type="dxa"/>
            <w:vAlign w:val="center"/>
          </w:tcPr>
          <w:p w14:paraId="4CBA0D67" w14:textId="77777777" w:rsidR="00BC59D8" w:rsidRPr="005C5152" w:rsidRDefault="00BC59D8" w:rsidP="00B84328">
            <w:pPr>
              <w:rPr>
                <w:rFonts w:cs="Times New Roman"/>
              </w:rPr>
            </w:pPr>
            <w:r w:rsidRPr="005C5152">
              <w:rPr>
                <w:rFonts w:cs="Times New Roman"/>
              </w:rPr>
              <w:t>Usborne</w:t>
            </w:r>
          </w:p>
        </w:tc>
        <w:tc>
          <w:tcPr>
            <w:tcW w:w="450" w:type="dxa"/>
            <w:vAlign w:val="center"/>
          </w:tcPr>
          <w:p w14:paraId="18A10209"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73D7D009"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3954CF06" w14:textId="77777777" w:rsidR="00BC59D8" w:rsidRPr="005C5152" w:rsidRDefault="00BC59D8" w:rsidP="00B84328">
            <w:pPr>
              <w:jc w:val="center"/>
              <w:rPr>
                <w:rFonts w:cs="Times New Roman"/>
              </w:rPr>
            </w:pPr>
          </w:p>
        </w:tc>
        <w:tc>
          <w:tcPr>
            <w:tcW w:w="428" w:type="dxa"/>
            <w:vAlign w:val="center"/>
          </w:tcPr>
          <w:p w14:paraId="0596E66F" w14:textId="77777777" w:rsidR="00BC59D8" w:rsidRPr="005C5152" w:rsidRDefault="00BC59D8" w:rsidP="00B84328">
            <w:pPr>
              <w:jc w:val="center"/>
              <w:rPr>
                <w:rFonts w:cs="Times New Roman"/>
              </w:rPr>
            </w:pPr>
          </w:p>
        </w:tc>
        <w:tc>
          <w:tcPr>
            <w:tcW w:w="428" w:type="dxa"/>
            <w:vAlign w:val="center"/>
          </w:tcPr>
          <w:p w14:paraId="0912EE38" w14:textId="77777777" w:rsidR="00BC59D8" w:rsidRPr="005C5152" w:rsidRDefault="00BC59D8" w:rsidP="00B84328">
            <w:pPr>
              <w:jc w:val="center"/>
              <w:rPr>
                <w:rFonts w:cs="Times New Roman"/>
              </w:rPr>
            </w:pPr>
          </w:p>
        </w:tc>
        <w:tc>
          <w:tcPr>
            <w:tcW w:w="428" w:type="dxa"/>
            <w:vAlign w:val="center"/>
          </w:tcPr>
          <w:p w14:paraId="36498F2B" w14:textId="77777777" w:rsidR="00BC59D8" w:rsidRPr="005C5152" w:rsidRDefault="00BC59D8" w:rsidP="00B84328">
            <w:pPr>
              <w:jc w:val="center"/>
              <w:rPr>
                <w:rFonts w:cs="Times New Roman"/>
              </w:rPr>
            </w:pPr>
          </w:p>
        </w:tc>
        <w:tc>
          <w:tcPr>
            <w:tcW w:w="427" w:type="dxa"/>
            <w:vAlign w:val="center"/>
          </w:tcPr>
          <w:p w14:paraId="3F0640A2" w14:textId="77777777" w:rsidR="00BC59D8" w:rsidRPr="005C5152" w:rsidRDefault="00BC59D8" w:rsidP="00B84328">
            <w:pPr>
              <w:jc w:val="center"/>
              <w:rPr>
                <w:rFonts w:cs="Times New Roman"/>
              </w:rPr>
            </w:pPr>
          </w:p>
        </w:tc>
        <w:tc>
          <w:tcPr>
            <w:tcW w:w="427" w:type="dxa"/>
            <w:vAlign w:val="center"/>
          </w:tcPr>
          <w:p w14:paraId="6DEA62C9" w14:textId="77777777" w:rsidR="00BC59D8" w:rsidRPr="005C5152" w:rsidRDefault="00BC59D8" w:rsidP="00B84328">
            <w:pPr>
              <w:jc w:val="center"/>
              <w:rPr>
                <w:rFonts w:cs="Times New Roman"/>
              </w:rPr>
            </w:pPr>
          </w:p>
        </w:tc>
        <w:tc>
          <w:tcPr>
            <w:tcW w:w="427" w:type="dxa"/>
            <w:vAlign w:val="center"/>
          </w:tcPr>
          <w:p w14:paraId="53DCB45A" w14:textId="77777777" w:rsidR="00BC59D8" w:rsidRPr="005C5152" w:rsidRDefault="00BC59D8" w:rsidP="00B84328">
            <w:pPr>
              <w:jc w:val="center"/>
              <w:rPr>
                <w:rFonts w:cs="Times New Roman"/>
              </w:rPr>
            </w:pPr>
          </w:p>
        </w:tc>
        <w:tc>
          <w:tcPr>
            <w:tcW w:w="427" w:type="dxa"/>
            <w:vAlign w:val="center"/>
          </w:tcPr>
          <w:p w14:paraId="54FFB9EF" w14:textId="77777777" w:rsidR="00BC59D8" w:rsidRPr="005C5152" w:rsidRDefault="00BC59D8" w:rsidP="00B84328">
            <w:pPr>
              <w:jc w:val="center"/>
              <w:rPr>
                <w:rFonts w:cs="Times New Roman"/>
              </w:rPr>
            </w:pPr>
          </w:p>
        </w:tc>
        <w:tc>
          <w:tcPr>
            <w:tcW w:w="427" w:type="dxa"/>
            <w:vAlign w:val="center"/>
          </w:tcPr>
          <w:p w14:paraId="718CEC79" w14:textId="77777777" w:rsidR="00BC59D8" w:rsidRPr="005C5152" w:rsidRDefault="00BC59D8" w:rsidP="00B84328">
            <w:pPr>
              <w:jc w:val="center"/>
              <w:rPr>
                <w:rFonts w:cs="Times New Roman"/>
              </w:rPr>
            </w:pPr>
          </w:p>
        </w:tc>
        <w:tc>
          <w:tcPr>
            <w:tcW w:w="427" w:type="dxa"/>
            <w:vAlign w:val="center"/>
          </w:tcPr>
          <w:p w14:paraId="4658D851" w14:textId="77777777" w:rsidR="00BC59D8" w:rsidRPr="005C5152" w:rsidRDefault="00BC59D8" w:rsidP="00B84328">
            <w:pPr>
              <w:jc w:val="center"/>
              <w:rPr>
                <w:rFonts w:cs="Times New Roman"/>
              </w:rPr>
            </w:pPr>
          </w:p>
        </w:tc>
        <w:tc>
          <w:tcPr>
            <w:tcW w:w="427" w:type="dxa"/>
            <w:vAlign w:val="center"/>
          </w:tcPr>
          <w:p w14:paraId="596F66BA" w14:textId="77777777" w:rsidR="00BC59D8" w:rsidRPr="005C5152" w:rsidRDefault="00BC59D8" w:rsidP="00B84328">
            <w:pPr>
              <w:jc w:val="center"/>
              <w:rPr>
                <w:rFonts w:cs="Times New Roman"/>
              </w:rPr>
            </w:pPr>
          </w:p>
        </w:tc>
        <w:tc>
          <w:tcPr>
            <w:tcW w:w="427" w:type="dxa"/>
            <w:vAlign w:val="center"/>
          </w:tcPr>
          <w:p w14:paraId="21C4DC77" w14:textId="77777777" w:rsidR="00BC59D8" w:rsidRPr="005C5152" w:rsidRDefault="00BC59D8" w:rsidP="00B84328">
            <w:pPr>
              <w:jc w:val="center"/>
              <w:rPr>
                <w:rFonts w:cs="Times New Roman"/>
              </w:rPr>
            </w:pPr>
          </w:p>
        </w:tc>
        <w:tc>
          <w:tcPr>
            <w:tcW w:w="427" w:type="dxa"/>
            <w:vAlign w:val="center"/>
          </w:tcPr>
          <w:p w14:paraId="184A947B" w14:textId="77777777" w:rsidR="00BC59D8" w:rsidRPr="005C5152" w:rsidRDefault="00BC59D8" w:rsidP="00B84328">
            <w:pPr>
              <w:jc w:val="center"/>
              <w:rPr>
                <w:rFonts w:cs="Times New Roman"/>
              </w:rPr>
            </w:pPr>
          </w:p>
        </w:tc>
        <w:tc>
          <w:tcPr>
            <w:tcW w:w="427" w:type="dxa"/>
            <w:vAlign w:val="center"/>
          </w:tcPr>
          <w:p w14:paraId="002EDE99" w14:textId="77777777" w:rsidR="00BC59D8" w:rsidRPr="005C5152" w:rsidRDefault="00BC59D8" w:rsidP="00B84328">
            <w:pPr>
              <w:jc w:val="center"/>
              <w:rPr>
                <w:rFonts w:cs="Times New Roman"/>
              </w:rPr>
            </w:pPr>
          </w:p>
        </w:tc>
        <w:tc>
          <w:tcPr>
            <w:tcW w:w="427" w:type="dxa"/>
            <w:vAlign w:val="center"/>
          </w:tcPr>
          <w:p w14:paraId="211E31A1" w14:textId="77777777" w:rsidR="00BC59D8" w:rsidRPr="005C5152" w:rsidRDefault="00BC59D8" w:rsidP="00B84328">
            <w:pPr>
              <w:jc w:val="center"/>
              <w:rPr>
                <w:rFonts w:cs="Times New Roman"/>
              </w:rPr>
            </w:pPr>
          </w:p>
        </w:tc>
        <w:tc>
          <w:tcPr>
            <w:tcW w:w="427" w:type="dxa"/>
            <w:vAlign w:val="center"/>
          </w:tcPr>
          <w:p w14:paraId="1E62C11D" w14:textId="77777777" w:rsidR="00BC59D8" w:rsidRPr="005C5152" w:rsidRDefault="00BC59D8" w:rsidP="00B84328">
            <w:pPr>
              <w:jc w:val="center"/>
              <w:rPr>
                <w:rFonts w:cs="Times New Roman"/>
              </w:rPr>
            </w:pPr>
          </w:p>
        </w:tc>
        <w:tc>
          <w:tcPr>
            <w:tcW w:w="427" w:type="dxa"/>
            <w:vAlign w:val="center"/>
          </w:tcPr>
          <w:p w14:paraId="4D972C4F" w14:textId="77777777" w:rsidR="00BC59D8" w:rsidRPr="005C5152" w:rsidRDefault="00BC59D8" w:rsidP="00B84328">
            <w:pPr>
              <w:jc w:val="center"/>
              <w:rPr>
                <w:rFonts w:cs="Times New Roman"/>
              </w:rPr>
            </w:pPr>
          </w:p>
        </w:tc>
        <w:tc>
          <w:tcPr>
            <w:tcW w:w="427" w:type="dxa"/>
            <w:vAlign w:val="center"/>
          </w:tcPr>
          <w:p w14:paraId="3B8BA412" w14:textId="77777777" w:rsidR="00BC59D8" w:rsidRPr="005C5152" w:rsidRDefault="00BC59D8" w:rsidP="00B84328">
            <w:pPr>
              <w:jc w:val="center"/>
              <w:rPr>
                <w:rFonts w:cs="Times New Roman"/>
              </w:rPr>
            </w:pPr>
          </w:p>
        </w:tc>
        <w:tc>
          <w:tcPr>
            <w:tcW w:w="427" w:type="dxa"/>
            <w:vAlign w:val="center"/>
          </w:tcPr>
          <w:p w14:paraId="77222A6A" w14:textId="77777777" w:rsidR="00BC59D8" w:rsidRPr="005C5152" w:rsidRDefault="00BC59D8" w:rsidP="00B84328">
            <w:pPr>
              <w:jc w:val="center"/>
              <w:rPr>
                <w:rFonts w:cs="Times New Roman"/>
              </w:rPr>
            </w:pPr>
          </w:p>
        </w:tc>
      </w:tr>
      <w:tr w:rsidR="00F77022" w:rsidRPr="005C5152" w14:paraId="67F81AC0" w14:textId="77777777" w:rsidTr="00B84328">
        <w:trPr>
          <w:cantSplit/>
        </w:trPr>
        <w:tc>
          <w:tcPr>
            <w:tcW w:w="1915" w:type="dxa"/>
            <w:vAlign w:val="center"/>
          </w:tcPr>
          <w:p w14:paraId="57C20362" w14:textId="77777777" w:rsidR="00BC59D8" w:rsidRPr="005C5152" w:rsidRDefault="00BC59D8" w:rsidP="00B84328">
            <w:pPr>
              <w:rPr>
                <w:rFonts w:cs="Times New Roman"/>
                <w:color w:val="0000D4"/>
                <w:u w:val="single"/>
              </w:rPr>
            </w:pPr>
            <w:r w:rsidRPr="005C5152">
              <w:rPr>
                <w:rFonts w:cs="Times New Roman"/>
                <w:color w:val="0000D4"/>
                <w:u w:val="single"/>
              </w:rPr>
              <w:t xml:space="preserve">Opposites </w:t>
            </w:r>
          </w:p>
        </w:tc>
        <w:tc>
          <w:tcPr>
            <w:tcW w:w="1710" w:type="dxa"/>
            <w:vAlign w:val="center"/>
          </w:tcPr>
          <w:p w14:paraId="4908A0BD" w14:textId="77777777" w:rsidR="00BC59D8" w:rsidRPr="005C5152" w:rsidRDefault="00BC59D8" w:rsidP="00B84328">
            <w:pPr>
              <w:rPr>
                <w:rFonts w:cs="Times New Roman"/>
              </w:rPr>
            </w:pPr>
            <w:r w:rsidRPr="005C5152">
              <w:rPr>
                <w:rFonts w:cs="Times New Roman"/>
              </w:rPr>
              <w:t>Filipek</w:t>
            </w:r>
          </w:p>
        </w:tc>
        <w:tc>
          <w:tcPr>
            <w:tcW w:w="450" w:type="dxa"/>
            <w:vAlign w:val="center"/>
          </w:tcPr>
          <w:p w14:paraId="6B0B6034" w14:textId="77777777" w:rsidR="00BC59D8" w:rsidRPr="005C5152" w:rsidRDefault="00BC59D8" w:rsidP="00B84328">
            <w:pPr>
              <w:jc w:val="center"/>
              <w:rPr>
                <w:rFonts w:cs="Times New Roman"/>
              </w:rPr>
            </w:pPr>
          </w:p>
        </w:tc>
        <w:tc>
          <w:tcPr>
            <w:tcW w:w="422" w:type="dxa"/>
            <w:vAlign w:val="center"/>
          </w:tcPr>
          <w:p w14:paraId="2E769A29" w14:textId="77777777" w:rsidR="00BC59D8" w:rsidRPr="005C5152" w:rsidRDefault="00BC59D8" w:rsidP="00B84328">
            <w:pPr>
              <w:jc w:val="center"/>
              <w:rPr>
                <w:rFonts w:cs="Times New Roman"/>
              </w:rPr>
            </w:pPr>
          </w:p>
        </w:tc>
        <w:tc>
          <w:tcPr>
            <w:tcW w:w="428" w:type="dxa"/>
            <w:vAlign w:val="center"/>
          </w:tcPr>
          <w:p w14:paraId="1704E6B2" w14:textId="77777777" w:rsidR="00BC59D8" w:rsidRPr="005C5152" w:rsidRDefault="00BC59D8" w:rsidP="00B84328">
            <w:pPr>
              <w:jc w:val="center"/>
              <w:rPr>
                <w:rFonts w:cs="Times New Roman"/>
              </w:rPr>
            </w:pPr>
          </w:p>
        </w:tc>
        <w:tc>
          <w:tcPr>
            <w:tcW w:w="428" w:type="dxa"/>
            <w:vAlign w:val="center"/>
          </w:tcPr>
          <w:p w14:paraId="3212FF4D" w14:textId="77777777" w:rsidR="00BC59D8" w:rsidRPr="005C5152" w:rsidRDefault="00BC59D8" w:rsidP="00B84328">
            <w:pPr>
              <w:jc w:val="center"/>
              <w:rPr>
                <w:rFonts w:cs="Times New Roman"/>
              </w:rPr>
            </w:pPr>
          </w:p>
        </w:tc>
        <w:tc>
          <w:tcPr>
            <w:tcW w:w="428" w:type="dxa"/>
            <w:vAlign w:val="center"/>
          </w:tcPr>
          <w:p w14:paraId="1DD8EF23" w14:textId="77777777" w:rsidR="00BC59D8" w:rsidRPr="005C5152" w:rsidRDefault="00BC59D8" w:rsidP="00B84328">
            <w:pPr>
              <w:jc w:val="center"/>
              <w:rPr>
                <w:rFonts w:cs="Times New Roman"/>
              </w:rPr>
            </w:pPr>
          </w:p>
        </w:tc>
        <w:tc>
          <w:tcPr>
            <w:tcW w:w="428" w:type="dxa"/>
            <w:vAlign w:val="center"/>
          </w:tcPr>
          <w:p w14:paraId="265AD41A" w14:textId="77777777" w:rsidR="00BC59D8" w:rsidRPr="005C5152" w:rsidRDefault="00BC59D8" w:rsidP="00B84328">
            <w:pPr>
              <w:jc w:val="center"/>
              <w:rPr>
                <w:rFonts w:cs="Times New Roman"/>
              </w:rPr>
            </w:pPr>
          </w:p>
        </w:tc>
        <w:tc>
          <w:tcPr>
            <w:tcW w:w="427" w:type="dxa"/>
            <w:vAlign w:val="center"/>
          </w:tcPr>
          <w:p w14:paraId="0587C0BE" w14:textId="77777777" w:rsidR="00BC59D8" w:rsidRPr="005C5152" w:rsidRDefault="00BC59D8" w:rsidP="00B84328">
            <w:pPr>
              <w:jc w:val="center"/>
              <w:rPr>
                <w:rFonts w:cs="Times New Roman"/>
              </w:rPr>
            </w:pPr>
          </w:p>
        </w:tc>
        <w:tc>
          <w:tcPr>
            <w:tcW w:w="427" w:type="dxa"/>
            <w:vAlign w:val="center"/>
          </w:tcPr>
          <w:p w14:paraId="43F9DD97" w14:textId="77777777" w:rsidR="00BC59D8" w:rsidRPr="005C5152" w:rsidRDefault="00BC59D8" w:rsidP="00B84328">
            <w:pPr>
              <w:jc w:val="center"/>
              <w:rPr>
                <w:rFonts w:cs="Times New Roman"/>
              </w:rPr>
            </w:pPr>
          </w:p>
        </w:tc>
        <w:tc>
          <w:tcPr>
            <w:tcW w:w="427" w:type="dxa"/>
            <w:vAlign w:val="center"/>
          </w:tcPr>
          <w:p w14:paraId="63B6B5E8" w14:textId="77777777" w:rsidR="00BC59D8" w:rsidRPr="005C5152" w:rsidRDefault="00BC59D8" w:rsidP="00B84328">
            <w:pPr>
              <w:jc w:val="center"/>
              <w:rPr>
                <w:rFonts w:cs="Times New Roman"/>
              </w:rPr>
            </w:pPr>
          </w:p>
        </w:tc>
        <w:tc>
          <w:tcPr>
            <w:tcW w:w="427" w:type="dxa"/>
            <w:vAlign w:val="center"/>
          </w:tcPr>
          <w:p w14:paraId="736D6D21" w14:textId="77777777" w:rsidR="00BC59D8" w:rsidRPr="005C5152" w:rsidRDefault="00BC59D8" w:rsidP="00B84328">
            <w:pPr>
              <w:jc w:val="center"/>
              <w:rPr>
                <w:rFonts w:cs="Times New Roman"/>
              </w:rPr>
            </w:pPr>
          </w:p>
        </w:tc>
        <w:tc>
          <w:tcPr>
            <w:tcW w:w="427" w:type="dxa"/>
            <w:vAlign w:val="center"/>
          </w:tcPr>
          <w:p w14:paraId="480081C0" w14:textId="77777777" w:rsidR="00BC59D8" w:rsidRPr="005C5152" w:rsidRDefault="00BC59D8" w:rsidP="00B84328">
            <w:pPr>
              <w:jc w:val="center"/>
              <w:rPr>
                <w:rFonts w:cs="Times New Roman"/>
              </w:rPr>
            </w:pPr>
          </w:p>
        </w:tc>
        <w:tc>
          <w:tcPr>
            <w:tcW w:w="427" w:type="dxa"/>
            <w:vAlign w:val="center"/>
          </w:tcPr>
          <w:p w14:paraId="567E78D7" w14:textId="77777777" w:rsidR="00BC59D8" w:rsidRPr="005C5152" w:rsidRDefault="00BC59D8" w:rsidP="00B84328">
            <w:pPr>
              <w:jc w:val="center"/>
              <w:rPr>
                <w:rFonts w:cs="Times New Roman"/>
              </w:rPr>
            </w:pPr>
          </w:p>
        </w:tc>
        <w:tc>
          <w:tcPr>
            <w:tcW w:w="427" w:type="dxa"/>
            <w:vAlign w:val="center"/>
          </w:tcPr>
          <w:p w14:paraId="4CEEC4FE"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7F082BE5" w14:textId="77777777" w:rsidR="00BC59D8" w:rsidRPr="005C5152" w:rsidRDefault="00BC59D8" w:rsidP="00B84328">
            <w:pPr>
              <w:jc w:val="center"/>
              <w:rPr>
                <w:rFonts w:cs="Times New Roman"/>
              </w:rPr>
            </w:pPr>
          </w:p>
        </w:tc>
        <w:tc>
          <w:tcPr>
            <w:tcW w:w="427" w:type="dxa"/>
            <w:vAlign w:val="center"/>
          </w:tcPr>
          <w:p w14:paraId="7788F868" w14:textId="77777777" w:rsidR="00BC59D8" w:rsidRPr="005C5152" w:rsidRDefault="00BC59D8" w:rsidP="00B84328">
            <w:pPr>
              <w:jc w:val="center"/>
              <w:rPr>
                <w:rFonts w:cs="Times New Roman"/>
              </w:rPr>
            </w:pPr>
          </w:p>
        </w:tc>
        <w:tc>
          <w:tcPr>
            <w:tcW w:w="427" w:type="dxa"/>
            <w:vAlign w:val="center"/>
          </w:tcPr>
          <w:p w14:paraId="5CAEB6AC" w14:textId="77777777" w:rsidR="00BC59D8" w:rsidRPr="005C5152" w:rsidRDefault="00BC59D8" w:rsidP="00B84328">
            <w:pPr>
              <w:jc w:val="center"/>
              <w:rPr>
                <w:rFonts w:cs="Times New Roman"/>
              </w:rPr>
            </w:pPr>
          </w:p>
        </w:tc>
        <w:tc>
          <w:tcPr>
            <w:tcW w:w="427" w:type="dxa"/>
            <w:vAlign w:val="center"/>
          </w:tcPr>
          <w:p w14:paraId="35A2DF4B" w14:textId="77777777" w:rsidR="00BC59D8" w:rsidRPr="005C5152" w:rsidRDefault="00BC59D8" w:rsidP="00B84328">
            <w:pPr>
              <w:jc w:val="center"/>
              <w:rPr>
                <w:rFonts w:cs="Times New Roman"/>
              </w:rPr>
            </w:pPr>
          </w:p>
        </w:tc>
        <w:tc>
          <w:tcPr>
            <w:tcW w:w="427" w:type="dxa"/>
            <w:vAlign w:val="center"/>
          </w:tcPr>
          <w:p w14:paraId="445D0EEC" w14:textId="77777777" w:rsidR="00BC59D8" w:rsidRPr="005C5152" w:rsidRDefault="00BC59D8" w:rsidP="00B84328">
            <w:pPr>
              <w:jc w:val="center"/>
              <w:rPr>
                <w:rFonts w:cs="Times New Roman"/>
              </w:rPr>
            </w:pPr>
          </w:p>
        </w:tc>
        <w:tc>
          <w:tcPr>
            <w:tcW w:w="427" w:type="dxa"/>
            <w:vAlign w:val="center"/>
          </w:tcPr>
          <w:p w14:paraId="411242EF" w14:textId="77777777" w:rsidR="00BC59D8" w:rsidRPr="005C5152" w:rsidRDefault="00BC59D8" w:rsidP="00B84328">
            <w:pPr>
              <w:jc w:val="center"/>
              <w:rPr>
                <w:rFonts w:cs="Times New Roman"/>
              </w:rPr>
            </w:pPr>
          </w:p>
        </w:tc>
        <w:tc>
          <w:tcPr>
            <w:tcW w:w="427" w:type="dxa"/>
            <w:vAlign w:val="center"/>
          </w:tcPr>
          <w:p w14:paraId="749EA470" w14:textId="77777777" w:rsidR="00BC59D8" w:rsidRPr="005C5152" w:rsidRDefault="00BC59D8" w:rsidP="00B84328">
            <w:pPr>
              <w:jc w:val="center"/>
              <w:rPr>
                <w:rFonts w:cs="Times New Roman"/>
              </w:rPr>
            </w:pPr>
          </w:p>
        </w:tc>
        <w:tc>
          <w:tcPr>
            <w:tcW w:w="427" w:type="dxa"/>
            <w:vAlign w:val="center"/>
          </w:tcPr>
          <w:p w14:paraId="05173FD2" w14:textId="77777777" w:rsidR="00BC59D8" w:rsidRPr="005C5152" w:rsidRDefault="00BC59D8" w:rsidP="00B84328">
            <w:pPr>
              <w:jc w:val="center"/>
              <w:rPr>
                <w:rFonts w:cs="Times New Roman"/>
              </w:rPr>
            </w:pPr>
          </w:p>
        </w:tc>
      </w:tr>
      <w:tr w:rsidR="00F77022" w:rsidRPr="005C5152" w14:paraId="2E4B9E49" w14:textId="77777777" w:rsidTr="00B84328">
        <w:trPr>
          <w:cantSplit/>
        </w:trPr>
        <w:tc>
          <w:tcPr>
            <w:tcW w:w="1915" w:type="dxa"/>
            <w:vAlign w:val="center"/>
          </w:tcPr>
          <w:p w14:paraId="3427322F" w14:textId="77777777" w:rsidR="00BC59D8" w:rsidRPr="005C5152" w:rsidRDefault="003566D5" w:rsidP="00B84328">
            <w:pPr>
              <w:rPr>
                <w:rFonts w:cs="Times New Roman"/>
                <w:color w:val="0000D4"/>
                <w:u w:val="single"/>
              </w:rPr>
            </w:pPr>
            <w:hyperlink r:id="rId78" w:history="1">
              <w:r w:rsidR="00BC59D8" w:rsidRPr="005C5152">
                <w:rPr>
                  <w:rFonts w:cs="Times New Roman"/>
                  <w:color w:val="0000D4"/>
                  <w:u w:val="single"/>
                </w:rPr>
                <w:t xml:space="preserve">Opposites </w:t>
              </w:r>
            </w:hyperlink>
          </w:p>
        </w:tc>
        <w:tc>
          <w:tcPr>
            <w:tcW w:w="1710" w:type="dxa"/>
            <w:vAlign w:val="center"/>
          </w:tcPr>
          <w:p w14:paraId="5EBD0745" w14:textId="77777777" w:rsidR="00BC59D8" w:rsidRPr="005C5152" w:rsidRDefault="00BC59D8" w:rsidP="00B84328">
            <w:pPr>
              <w:rPr>
                <w:rFonts w:cs="Times New Roman"/>
              </w:rPr>
            </w:pPr>
            <w:r w:rsidRPr="005C5152">
              <w:rPr>
                <w:rFonts w:cs="Times New Roman"/>
              </w:rPr>
              <w:t>Kightley</w:t>
            </w:r>
          </w:p>
        </w:tc>
        <w:tc>
          <w:tcPr>
            <w:tcW w:w="450" w:type="dxa"/>
            <w:vAlign w:val="center"/>
          </w:tcPr>
          <w:p w14:paraId="14CCC5E0" w14:textId="77777777" w:rsidR="00BC59D8" w:rsidRPr="005C5152" w:rsidRDefault="00BC59D8" w:rsidP="00B84328">
            <w:pPr>
              <w:jc w:val="center"/>
              <w:rPr>
                <w:rFonts w:cs="Times New Roman"/>
              </w:rPr>
            </w:pPr>
          </w:p>
        </w:tc>
        <w:tc>
          <w:tcPr>
            <w:tcW w:w="422" w:type="dxa"/>
            <w:vAlign w:val="center"/>
          </w:tcPr>
          <w:p w14:paraId="0ECFD3C2" w14:textId="77777777" w:rsidR="00BC59D8" w:rsidRPr="005C5152" w:rsidRDefault="00BC59D8" w:rsidP="00B84328">
            <w:pPr>
              <w:jc w:val="center"/>
              <w:rPr>
                <w:rFonts w:cs="Times New Roman"/>
              </w:rPr>
            </w:pPr>
          </w:p>
        </w:tc>
        <w:tc>
          <w:tcPr>
            <w:tcW w:w="428" w:type="dxa"/>
            <w:vAlign w:val="center"/>
          </w:tcPr>
          <w:p w14:paraId="55FB617D" w14:textId="77777777" w:rsidR="00BC59D8" w:rsidRPr="005C5152" w:rsidRDefault="00BC59D8" w:rsidP="00B84328">
            <w:pPr>
              <w:jc w:val="center"/>
              <w:rPr>
                <w:rFonts w:cs="Times New Roman"/>
              </w:rPr>
            </w:pPr>
          </w:p>
        </w:tc>
        <w:tc>
          <w:tcPr>
            <w:tcW w:w="428" w:type="dxa"/>
            <w:vAlign w:val="center"/>
          </w:tcPr>
          <w:p w14:paraId="27D7D21A" w14:textId="77777777" w:rsidR="00BC59D8" w:rsidRPr="005C5152" w:rsidRDefault="00BC59D8" w:rsidP="00B84328">
            <w:pPr>
              <w:jc w:val="center"/>
              <w:rPr>
                <w:rFonts w:cs="Times New Roman"/>
              </w:rPr>
            </w:pPr>
          </w:p>
        </w:tc>
        <w:tc>
          <w:tcPr>
            <w:tcW w:w="428" w:type="dxa"/>
            <w:vAlign w:val="center"/>
          </w:tcPr>
          <w:p w14:paraId="1DA3F32F" w14:textId="77777777" w:rsidR="00BC59D8" w:rsidRPr="005C5152" w:rsidRDefault="00BC59D8" w:rsidP="00B84328">
            <w:pPr>
              <w:jc w:val="center"/>
              <w:rPr>
                <w:rFonts w:cs="Times New Roman"/>
              </w:rPr>
            </w:pPr>
          </w:p>
        </w:tc>
        <w:tc>
          <w:tcPr>
            <w:tcW w:w="428" w:type="dxa"/>
            <w:vAlign w:val="center"/>
          </w:tcPr>
          <w:p w14:paraId="35B50D58" w14:textId="77777777" w:rsidR="00BC59D8" w:rsidRPr="005C5152" w:rsidRDefault="00BC59D8" w:rsidP="00B84328">
            <w:pPr>
              <w:jc w:val="center"/>
              <w:rPr>
                <w:rFonts w:cs="Times New Roman"/>
              </w:rPr>
            </w:pPr>
          </w:p>
        </w:tc>
        <w:tc>
          <w:tcPr>
            <w:tcW w:w="427" w:type="dxa"/>
            <w:vAlign w:val="center"/>
          </w:tcPr>
          <w:p w14:paraId="7DCDB671" w14:textId="77777777" w:rsidR="00BC59D8" w:rsidRPr="005C5152" w:rsidRDefault="00BC59D8" w:rsidP="00B84328">
            <w:pPr>
              <w:jc w:val="center"/>
              <w:rPr>
                <w:rFonts w:cs="Times New Roman"/>
              </w:rPr>
            </w:pPr>
          </w:p>
        </w:tc>
        <w:tc>
          <w:tcPr>
            <w:tcW w:w="427" w:type="dxa"/>
            <w:vAlign w:val="center"/>
          </w:tcPr>
          <w:p w14:paraId="57DD0635" w14:textId="77777777" w:rsidR="00BC59D8" w:rsidRPr="005C5152" w:rsidRDefault="00BC59D8" w:rsidP="00B84328">
            <w:pPr>
              <w:jc w:val="center"/>
              <w:rPr>
                <w:rFonts w:cs="Times New Roman"/>
              </w:rPr>
            </w:pPr>
          </w:p>
        </w:tc>
        <w:tc>
          <w:tcPr>
            <w:tcW w:w="427" w:type="dxa"/>
            <w:vAlign w:val="center"/>
          </w:tcPr>
          <w:p w14:paraId="55441484" w14:textId="77777777" w:rsidR="00BC59D8" w:rsidRPr="005C5152" w:rsidRDefault="00BC59D8" w:rsidP="00B84328">
            <w:pPr>
              <w:jc w:val="center"/>
              <w:rPr>
                <w:rFonts w:cs="Times New Roman"/>
              </w:rPr>
            </w:pPr>
          </w:p>
        </w:tc>
        <w:tc>
          <w:tcPr>
            <w:tcW w:w="427" w:type="dxa"/>
            <w:vAlign w:val="center"/>
          </w:tcPr>
          <w:p w14:paraId="2FD3F00F" w14:textId="77777777" w:rsidR="00BC59D8" w:rsidRPr="005C5152" w:rsidRDefault="00BC59D8" w:rsidP="00B84328">
            <w:pPr>
              <w:jc w:val="center"/>
              <w:rPr>
                <w:rFonts w:cs="Times New Roman"/>
              </w:rPr>
            </w:pPr>
          </w:p>
        </w:tc>
        <w:tc>
          <w:tcPr>
            <w:tcW w:w="427" w:type="dxa"/>
            <w:vAlign w:val="center"/>
          </w:tcPr>
          <w:p w14:paraId="70AD3CB3" w14:textId="77777777" w:rsidR="00BC59D8" w:rsidRPr="005C5152" w:rsidRDefault="00BC59D8" w:rsidP="00B84328">
            <w:pPr>
              <w:jc w:val="center"/>
              <w:rPr>
                <w:rFonts w:cs="Times New Roman"/>
              </w:rPr>
            </w:pPr>
          </w:p>
        </w:tc>
        <w:tc>
          <w:tcPr>
            <w:tcW w:w="427" w:type="dxa"/>
            <w:vAlign w:val="center"/>
          </w:tcPr>
          <w:p w14:paraId="40FE8348" w14:textId="77777777" w:rsidR="00BC59D8" w:rsidRPr="005C5152" w:rsidRDefault="00BC59D8" w:rsidP="00B84328">
            <w:pPr>
              <w:jc w:val="center"/>
              <w:rPr>
                <w:rFonts w:cs="Times New Roman"/>
              </w:rPr>
            </w:pPr>
          </w:p>
        </w:tc>
        <w:tc>
          <w:tcPr>
            <w:tcW w:w="427" w:type="dxa"/>
            <w:vAlign w:val="center"/>
          </w:tcPr>
          <w:p w14:paraId="7EFF3C7E"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20C097B9" w14:textId="77777777" w:rsidR="00BC59D8" w:rsidRPr="005C5152" w:rsidRDefault="00BC59D8" w:rsidP="00B84328">
            <w:pPr>
              <w:jc w:val="center"/>
              <w:rPr>
                <w:rFonts w:cs="Times New Roman"/>
              </w:rPr>
            </w:pPr>
          </w:p>
        </w:tc>
        <w:tc>
          <w:tcPr>
            <w:tcW w:w="427" w:type="dxa"/>
            <w:vAlign w:val="center"/>
          </w:tcPr>
          <w:p w14:paraId="1789680E" w14:textId="77777777" w:rsidR="00BC59D8" w:rsidRPr="005C5152" w:rsidRDefault="00BC59D8" w:rsidP="00B84328">
            <w:pPr>
              <w:jc w:val="center"/>
              <w:rPr>
                <w:rFonts w:cs="Times New Roman"/>
              </w:rPr>
            </w:pPr>
          </w:p>
        </w:tc>
        <w:tc>
          <w:tcPr>
            <w:tcW w:w="427" w:type="dxa"/>
            <w:vAlign w:val="center"/>
          </w:tcPr>
          <w:p w14:paraId="0D699E61" w14:textId="77777777" w:rsidR="00BC59D8" w:rsidRPr="005C5152" w:rsidRDefault="00BC59D8" w:rsidP="00B84328">
            <w:pPr>
              <w:jc w:val="center"/>
              <w:rPr>
                <w:rFonts w:cs="Times New Roman"/>
              </w:rPr>
            </w:pPr>
          </w:p>
        </w:tc>
        <w:tc>
          <w:tcPr>
            <w:tcW w:w="427" w:type="dxa"/>
            <w:vAlign w:val="center"/>
          </w:tcPr>
          <w:p w14:paraId="27EDB90B" w14:textId="77777777" w:rsidR="00BC59D8" w:rsidRPr="005C5152" w:rsidRDefault="00BC59D8" w:rsidP="00B84328">
            <w:pPr>
              <w:jc w:val="center"/>
              <w:rPr>
                <w:rFonts w:cs="Times New Roman"/>
              </w:rPr>
            </w:pPr>
          </w:p>
        </w:tc>
        <w:tc>
          <w:tcPr>
            <w:tcW w:w="427" w:type="dxa"/>
            <w:vAlign w:val="center"/>
          </w:tcPr>
          <w:p w14:paraId="65E0B19C" w14:textId="77777777" w:rsidR="00BC59D8" w:rsidRPr="005C5152" w:rsidRDefault="00BC59D8" w:rsidP="00B84328">
            <w:pPr>
              <w:jc w:val="center"/>
              <w:rPr>
                <w:rFonts w:cs="Times New Roman"/>
              </w:rPr>
            </w:pPr>
          </w:p>
        </w:tc>
        <w:tc>
          <w:tcPr>
            <w:tcW w:w="427" w:type="dxa"/>
            <w:vAlign w:val="center"/>
          </w:tcPr>
          <w:p w14:paraId="780AACF9" w14:textId="77777777" w:rsidR="00BC59D8" w:rsidRPr="005C5152" w:rsidRDefault="00BC59D8" w:rsidP="00B84328">
            <w:pPr>
              <w:jc w:val="center"/>
              <w:rPr>
                <w:rFonts w:cs="Times New Roman"/>
              </w:rPr>
            </w:pPr>
          </w:p>
        </w:tc>
        <w:tc>
          <w:tcPr>
            <w:tcW w:w="427" w:type="dxa"/>
            <w:vAlign w:val="center"/>
          </w:tcPr>
          <w:p w14:paraId="4C9ABD99" w14:textId="77777777" w:rsidR="00BC59D8" w:rsidRPr="005C5152" w:rsidRDefault="00BC59D8" w:rsidP="00B84328">
            <w:pPr>
              <w:jc w:val="center"/>
              <w:rPr>
                <w:rFonts w:cs="Times New Roman"/>
              </w:rPr>
            </w:pPr>
          </w:p>
        </w:tc>
        <w:tc>
          <w:tcPr>
            <w:tcW w:w="427" w:type="dxa"/>
            <w:vAlign w:val="center"/>
          </w:tcPr>
          <w:p w14:paraId="67687B35" w14:textId="77777777" w:rsidR="00BC59D8" w:rsidRPr="005C5152" w:rsidRDefault="00BC59D8" w:rsidP="00B84328">
            <w:pPr>
              <w:jc w:val="center"/>
              <w:rPr>
                <w:rFonts w:cs="Times New Roman"/>
              </w:rPr>
            </w:pPr>
          </w:p>
        </w:tc>
      </w:tr>
      <w:tr w:rsidR="00F77022" w:rsidRPr="005C5152" w14:paraId="1B3B9EC9" w14:textId="77777777" w:rsidTr="00B84328">
        <w:trPr>
          <w:cantSplit/>
        </w:trPr>
        <w:tc>
          <w:tcPr>
            <w:tcW w:w="1915" w:type="dxa"/>
            <w:vAlign w:val="center"/>
          </w:tcPr>
          <w:p w14:paraId="26041DEE" w14:textId="77777777" w:rsidR="00BC59D8" w:rsidRPr="005C5152" w:rsidRDefault="003566D5" w:rsidP="00B84328">
            <w:pPr>
              <w:rPr>
                <w:rFonts w:cs="Times New Roman"/>
                <w:color w:val="0000D4"/>
                <w:u w:val="single"/>
              </w:rPr>
            </w:pPr>
            <w:hyperlink r:id="rId79" w:history="1">
              <w:r w:rsidR="00BC59D8" w:rsidRPr="005C5152">
                <w:rPr>
                  <w:rFonts w:cs="Times New Roman"/>
                  <w:color w:val="0000D4"/>
                  <w:u w:val="single"/>
                </w:rPr>
                <w:t>Out for the Count *</w:t>
              </w:r>
            </w:hyperlink>
          </w:p>
        </w:tc>
        <w:tc>
          <w:tcPr>
            <w:tcW w:w="1710" w:type="dxa"/>
            <w:vAlign w:val="center"/>
          </w:tcPr>
          <w:p w14:paraId="06FCEAE9" w14:textId="77777777" w:rsidR="00BC59D8" w:rsidRPr="005C5152" w:rsidRDefault="00BC59D8" w:rsidP="00B84328">
            <w:pPr>
              <w:rPr>
                <w:rFonts w:cs="Times New Roman"/>
              </w:rPr>
            </w:pPr>
            <w:r w:rsidRPr="005C5152">
              <w:rPr>
                <w:rFonts w:cs="Times New Roman"/>
              </w:rPr>
              <w:t xml:space="preserve">Cave </w:t>
            </w:r>
          </w:p>
        </w:tc>
        <w:tc>
          <w:tcPr>
            <w:tcW w:w="450" w:type="dxa"/>
            <w:vAlign w:val="center"/>
          </w:tcPr>
          <w:p w14:paraId="2FCCB002" w14:textId="77777777" w:rsidR="00BC59D8" w:rsidRPr="005C5152" w:rsidRDefault="00BC59D8" w:rsidP="00B84328">
            <w:pPr>
              <w:jc w:val="center"/>
              <w:rPr>
                <w:rFonts w:cs="Times New Roman"/>
              </w:rPr>
            </w:pPr>
          </w:p>
        </w:tc>
        <w:tc>
          <w:tcPr>
            <w:tcW w:w="422" w:type="dxa"/>
            <w:vAlign w:val="center"/>
          </w:tcPr>
          <w:p w14:paraId="5A88FB84" w14:textId="77777777" w:rsidR="00BC59D8" w:rsidRPr="005C5152" w:rsidRDefault="00BC59D8" w:rsidP="00B84328">
            <w:pPr>
              <w:jc w:val="center"/>
              <w:rPr>
                <w:rFonts w:cs="Times New Roman"/>
              </w:rPr>
            </w:pPr>
          </w:p>
        </w:tc>
        <w:tc>
          <w:tcPr>
            <w:tcW w:w="428" w:type="dxa"/>
            <w:vAlign w:val="center"/>
          </w:tcPr>
          <w:p w14:paraId="5425D909" w14:textId="77777777" w:rsidR="00BC59D8" w:rsidRPr="005C5152" w:rsidRDefault="00BC59D8" w:rsidP="00B84328">
            <w:pPr>
              <w:jc w:val="center"/>
              <w:rPr>
                <w:rFonts w:cs="Times New Roman"/>
              </w:rPr>
            </w:pPr>
          </w:p>
        </w:tc>
        <w:tc>
          <w:tcPr>
            <w:tcW w:w="428" w:type="dxa"/>
            <w:vAlign w:val="center"/>
          </w:tcPr>
          <w:p w14:paraId="4B03FF31" w14:textId="77777777" w:rsidR="00BC59D8" w:rsidRPr="005C5152" w:rsidRDefault="00BC59D8" w:rsidP="00B84328">
            <w:pPr>
              <w:jc w:val="center"/>
              <w:rPr>
                <w:rFonts w:cs="Times New Roman"/>
              </w:rPr>
            </w:pPr>
          </w:p>
        </w:tc>
        <w:tc>
          <w:tcPr>
            <w:tcW w:w="428" w:type="dxa"/>
            <w:vAlign w:val="center"/>
          </w:tcPr>
          <w:p w14:paraId="7361DB3B" w14:textId="77777777" w:rsidR="00BC59D8" w:rsidRPr="005C5152" w:rsidRDefault="00BC59D8" w:rsidP="00B84328">
            <w:pPr>
              <w:jc w:val="center"/>
              <w:rPr>
                <w:rFonts w:cs="Times New Roman"/>
              </w:rPr>
            </w:pPr>
          </w:p>
        </w:tc>
        <w:tc>
          <w:tcPr>
            <w:tcW w:w="428" w:type="dxa"/>
            <w:vAlign w:val="center"/>
          </w:tcPr>
          <w:p w14:paraId="0C245DDF" w14:textId="77777777" w:rsidR="00BC59D8" w:rsidRPr="005C5152" w:rsidRDefault="00BC59D8" w:rsidP="00B84328">
            <w:pPr>
              <w:jc w:val="center"/>
              <w:rPr>
                <w:rFonts w:cs="Times New Roman"/>
              </w:rPr>
            </w:pPr>
          </w:p>
        </w:tc>
        <w:tc>
          <w:tcPr>
            <w:tcW w:w="427" w:type="dxa"/>
            <w:vAlign w:val="center"/>
          </w:tcPr>
          <w:p w14:paraId="6A31FC2A" w14:textId="77777777" w:rsidR="00BC59D8" w:rsidRPr="005C5152" w:rsidRDefault="00BC59D8" w:rsidP="00B84328">
            <w:pPr>
              <w:jc w:val="center"/>
              <w:rPr>
                <w:rFonts w:cs="Times New Roman"/>
              </w:rPr>
            </w:pPr>
          </w:p>
        </w:tc>
        <w:tc>
          <w:tcPr>
            <w:tcW w:w="427" w:type="dxa"/>
            <w:vAlign w:val="center"/>
          </w:tcPr>
          <w:p w14:paraId="1AA3D464" w14:textId="77777777" w:rsidR="00BC59D8" w:rsidRPr="005C5152" w:rsidRDefault="00BC59D8" w:rsidP="00B84328">
            <w:pPr>
              <w:jc w:val="center"/>
              <w:rPr>
                <w:rFonts w:cs="Times New Roman"/>
              </w:rPr>
            </w:pPr>
          </w:p>
        </w:tc>
        <w:tc>
          <w:tcPr>
            <w:tcW w:w="427" w:type="dxa"/>
            <w:vAlign w:val="center"/>
          </w:tcPr>
          <w:p w14:paraId="1A17C0D8" w14:textId="77777777" w:rsidR="00BC59D8" w:rsidRPr="005C5152" w:rsidRDefault="00BC59D8" w:rsidP="00B84328">
            <w:pPr>
              <w:jc w:val="center"/>
              <w:rPr>
                <w:rFonts w:cs="Times New Roman"/>
              </w:rPr>
            </w:pPr>
          </w:p>
        </w:tc>
        <w:tc>
          <w:tcPr>
            <w:tcW w:w="427" w:type="dxa"/>
            <w:vAlign w:val="center"/>
          </w:tcPr>
          <w:p w14:paraId="1C4DE102" w14:textId="77777777" w:rsidR="00BC59D8" w:rsidRPr="005C5152" w:rsidRDefault="00BC59D8" w:rsidP="00B84328">
            <w:pPr>
              <w:jc w:val="center"/>
              <w:rPr>
                <w:rFonts w:cs="Times New Roman"/>
              </w:rPr>
            </w:pPr>
          </w:p>
        </w:tc>
        <w:tc>
          <w:tcPr>
            <w:tcW w:w="427" w:type="dxa"/>
            <w:vAlign w:val="center"/>
          </w:tcPr>
          <w:p w14:paraId="72BDC897" w14:textId="77777777" w:rsidR="00BC59D8" w:rsidRPr="005C5152" w:rsidRDefault="00BC59D8" w:rsidP="00B84328">
            <w:pPr>
              <w:jc w:val="center"/>
              <w:rPr>
                <w:rFonts w:cs="Times New Roman"/>
              </w:rPr>
            </w:pPr>
          </w:p>
        </w:tc>
        <w:tc>
          <w:tcPr>
            <w:tcW w:w="427" w:type="dxa"/>
            <w:vAlign w:val="center"/>
          </w:tcPr>
          <w:p w14:paraId="75C531E7" w14:textId="77777777" w:rsidR="00BC59D8" w:rsidRPr="005C5152" w:rsidRDefault="00BC59D8" w:rsidP="00B84328">
            <w:pPr>
              <w:jc w:val="center"/>
              <w:rPr>
                <w:rFonts w:cs="Times New Roman"/>
              </w:rPr>
            </w:pPr>
          </w:p>
        </w:tc>
        <w:tc>
          <w:tcPr>
            <w:tcW w:w="427" w:type="dxa"/>
            <w:vAlign w:val="center"/>
          </w:tcPr>
          <w:p w14:paraId="29185E3C" w14:textId="77777777" w:rsidR="00BC59D8" w:rsidRPr="005C5152" w:rsidRDefault="00BC59D8" w:rsidP="00B84328">
            <w:pPr>
              <w:jc w:val="center"/>
              <w:rPr>
                <w:rFonts w:cs="Times New Roman"/>
              </w:rPr>
            </w:pPr>
          </w:p>
        </w:tc>
        <w:tc>
          <w:tcPr>
            <w:tcW w:w="427" w:type="dxa"/>
            <w:vAlign w:val="center"/>
          </w:tcPr>
          <w:p w14:paraId="26E3EC41" w14:textId="77777777" w:rsidR="00BC59D8" w:rsidRPr="005C5152" w:rsidRDefault="00BC59D8" w:rsidP="00B84328">
            <w:pPr>
              <w:jc w:val="center"/>
              <w:rPr>
                <w:rFonts w:cs="Times New Roman"/>
              </w:rPr>
            </w:pPr>
          </w:p>
        </w:tc>
        <w:tc>
          <w:tcPr>
            <w:tcW w:w="427" w:type="dxa"/>
            <w:vAlign w:val="center"/>
          </w:tcPr>
          <w:p w14:paraId="10EB45E5" w14:textId="77777777" w:rsidR="00BC59D8" w:rsidRPr="005C5152" w:rsidRDefault="00BC59D8" w:rsidP="00B84328">
            <w:pPr>
              <w:jc w:val="center"/>
              <w:rPr>
                <w:rFonts w:cs="Times New Roman"/>
              </w:rPr>
            </w:pPr>
          </w:p>
        </w:tc>
        <w:tc>
          <w:tcPr>
            <w:tcW w:w="427" w:type="dxa"/>
            <w:vAlign w:val="center"/>
          </w:tcPr>
          <w:p w14:paraId="2CE51239" w14:textId="77777777" w:rsidR="00BC59D8" w:rsidRPr="005C5152" w:rsidRDefault="00BC59D8" w:rsidP="00B84328">
            <w:pPr>
              <w:jc w:val="center"/>
              <w:rPr>
                <w:rFonts w:cs="Times New Roman"/>
              </w:rPr>
            </w:pPr>
          </w:p>
        </w:tc>
        <w:tc>
          <w:tcPr>
            <w:tcW w:w="427" w:type="dxa"/>
            <w:vAlign w:val="center"/>
          </w:tcPr>
          <w:p w14:paraId="6AF8D8BD" w14:textId="77777777" w:rsidR="00BC59D8" w:rsidRPr="005C5152" w:rsidRDefault="00BC59D8" w:rsidP="00B84328">
            <w:pPr>
              <w:jc w:val="center"/>
              <w:rPr>
                <w:rFonts w:cs="Times New Roman"/>
              </w:rPr>
            </w:pPr>
          </w:p>
        </w:tc>
        <w:tc>
          <w:tcPr>
            <w:tcW w:w="427" w:type="dxa"/>
            <w:vAlign w:val="center"/>
          </w:tcPr>
          <w:p w14:paraId="679FC82A" w14:textId="77777777" w:rsidR="00BC59D8" w:rsidRPr="005C5152" w:rsidRDefault="00BC59D8" w:rsidP="00B84328">
            <w:pPr>
              <w:jc w:val="center"/>
              <w:rPr>
                <w:rFonts w:cs="Times New Roman"/>
              </w:rPr>
            </w:pPr>
          </w:p>
        </w:tc>
        <w:tc>
          <w:tcPr>
            <w:tcW w:w="427" w:type="dxa"/>
            <w:vAlign w:val="center"/>
          </w:tcPr>
          <w:p w14:paraId="77CED6AF" w14:textId="77777777" w:rsidR="00BC59D8" w:rsidRPr="005C5152" w:rsidRDefault="00BC59D8" w:rsidP="00B84328">
            <w:pPr>
              <w:jc w:val="center"/>
              <w:rPr>
                <w:rFonts w:cs="Times New Roman"/>
              </w:rPr>
            </w:pPr>
          </w:p>
        </w:tc>
        <w:tc>
          <w:tcPr>
            <w:tcW w:w="427" w:type="dxa"/>
            <w:vAlign w:val="center"/>
          </w:tcPr>
          <w:p w14:paraId="550EF933" w14:textId="77777777" w:rsidR="00BC59D8" w:rsidRPr="005C5152" w:rsidRDefault="00BC59D8" w:rsidP="00B84328">
            <w:pPr>
              <w:jc w:val="center"/>
              <w:rPr>
                <w:rFonts w:cs="Times New Roman"/>
              </w:rPr>
            </w:pPr>
          </w:p>
        </w:tc>
        <w:tc>
          <w:tcPr>
            <w:tcW w:w="427" w:type="dxa"/>
            <w:vAlign w:val="center"/>
          </w:tcPr>
          <w:p w14:paraId="3A7AFCA8" w14:textId="77777777" w:rsidR="00BC59D8" w:rsidRPr="005C5152" w:rsidRDefault="00BC59D8" w:rsidP="00B84328">
            <w:pPr>
              <w:jc w:val="center"/>
              <w:rPr>
                <w:rFonts w:cs="Times New Roman"/>
              </w:rPr>
            </w:pPr>
          </w:p>
        </w:tc>
      </w:tr>
      <w:tr w:rsidR="00F77022" w:rsidRPr="005C5152" w14:paraId="3309E9F6" w14:textId="77777777" w:rsidTr="00B84328">
        <w:trPr>
          <w:cantSplit/>
        </w:trPr>
        <w:tc>
          <w:tcPr>
            <w:tcW w:w="1915" w:type="dxa"/>
            <w:vAlign w:val="center"/>
          </w:tcPr>
          <w:p w14:paraId="5947521F" w14:textId="77777777" w:rsidR="00BC59D8" w:rsidRPr="005C5152" w:rsidRDefault="003566D5" w:rsidP="00B84328">
            <w:pPr>
              <w:rPr>
                <w:rFonts w:cs="Times New Roman"/>
                <w:color w:val="0000D4"/>
                <w:u w:val="single"/>
              </w:rPr>
            </w:pPr>
            <w:hyperlink r:id="rId80" w:history="1">
              <w:r w:rsidR="00BC59D8" w:rsidRPr="005C5152">
                <w:rPr>
                  <w:rFonts w:cs="Times New Roman"/>
                  <w:color w:val="0000D4"/>
                  <w:u w:val="single"/>
                </w:rPr>
                <w:t xml:space="preserve">Over Under </w:t>
              </w:r>
            </w:hyperlink>
          </w:p>
        </w:tc>
        <w:tc>
          <w:tcPr>
            <w:tcW w:w="1710" w:type="dxa"/>
            <w:vAlign w:val="center"/>
          </w:tcPr>
          <w:p w14:paraId="20264595" w14:textId="77777777" w:rsidR="00BC59D8" w:rsidRPr="005C5152" w:rsidRDefault="00BC59D8" w:rsidP="00B84328">
            <w:pPr>
              <w:rPr>
                <w:rFonts w:cs="Times New Roman"/>
              </w:rPr>
            </w:pPr>
            <w:r w:rsidRPr="005C5152">
              <w:rPr>
                <w:rFonts w:cs="Times New Roman"/>
              </w:rPr>
              <w:t>Jocelyn</w:t>
            </w:r>
          </w:p>
        </w:tc>
        <w:tc>
          <w:tcPr>
            <w:tcW w:w="450" w:type="dxa"/>
            <w:vAlign w:val="center"/>
          </w:tcPr>
          <w:p w14:paraId="77482231" w14:textId="77777777" w:rsidR="00BC59D8" w:rsidRPr="005C5152" w:rsidRDefault="00BC59D8" w:rsidP="00B84328">
            <w:pPr>
              <w:jc w:val="center"/>
              <w:rPr>
                <w:rFonts w:cs="Times New Roman"/>
              </w:rPr>
            </w:pPr>
          </w:p>
        </w:tc>
        <w:tc>
          <w:tcPr>
            <w:tcW w:w="422" w:type="dxa"/>
            <w:vAlign w:val="center"/>
          </w:tcPr>
          <w:p w14:paraId="2554B36E" w14:textId="77777777" w:rsidR="00BC59D8" w:rsidRPr="005C5152" w:rsidRDefault="00BC59D8" w:rsidP="00B84328">
            <w:pPr>
              <w:jc w:val="center"/>
              <w:rPr>
                <w:rFonts w:cs="Times New Roman"/>
              </w:rPr>
            </w:pPr>
          </w:p>
        </w:tc>
        <w:tc>
          <w:tcPr>
            <w:tcW w:w="428" w:type="dxa"/>
            <w:vAlign w:val="center"/>
          </w:tcPr>
          <w:p w14:paraId="3D743FBA" w14:textId="77777777" w:rsidR="00BC59D8" w:rsidRPr="005C5152" w:rsidRDefault="00BC59D8" w:rsidP="00B84328">
            <w:pPr>
              <w:jc w:val="center"/>
              <w:rPr>
                <w:rFonts w:cs="Times New Roman"/>
              </w:rPr>
            </w:pPr>
          </w:p>
        </w:tc>
        <w:tc>
          <w:tcPr>
            <w:tcW w:w="428" w:type="dxa"/>
            <w:vAlign w:val="center"/>
          </w:tcPr>
          <w:p w14:paraId="2FBDA853" w14:textId="77777777" w:rsidR="00BC59D8" w:rsidRPr="005C5152" w:rsidRDefault="00BC59D8" w:rsidP="00B84328">
            <w:pPr>
              <w:jc w:val="center"/>
              <w:rPr>
                <w:rFonts w:cs="Times New Roman"/>
              </w:rPr>
            </w:pPr>
          </w:p>
        </w:tc>
        <w:tc>
          <w:tcPr>
            <w:tcW w:w="428" w:type="dxa"/>
            <w:vAlign w:val="center"/>
          </w:tcPr>
          <w:p w14:paraId="19EF4542" w14:textId="77777777" w:rsidR="00BC59D8" w:rsidRPr="005C5152" w:rsidRDefault="00BC59D8" w:rsidP="00B84328">
            <w:pPr>
              <w:jc w:val="center"/>
              <w:rPr>
                <w:rFonts w:cs="Times New Roman"/>
              </w:rPr>
            </w:pPr>
          </w:p>
        </w:tc>
        <w:tc>
          <w:tcPr>
            <w:tcW w:w="428" w:type="dxa"/>
            <w:vAlign w:val="center"/>
          </w:tcPr>
          <w:p w14:paraId="0B40A4EF" w14:textId="77777777" w:rsidR="00BC59D8" w:rsidRPr="005C5152" w:rsidRDefault="00BC59D8" w:rsidP="00B84328">
            <w:pPr>
              <w:jc w:val="center"/>
              <w:rPr>
                <w:rFonts w:cs="Times New Roman"/>
              </w:rPr>
            </w:pPr>
          </w:p>
        </w:tc>
        <w:tc>
          <w:tcPr>
            <w:tcW w:w="427" w:type="dxa"/>
            <w:vAlign w:val="center"/>
          </w:tcPr>
          <w:p w14:paraId="4A0421E4" w14:textId="77777777" w:rsidR="00BC59D8" w:rsidRPr="005C5152" w:rsidRDefault="00BC59D8" w:rsidP="00B84328">
            <w:pPr>
              <w:jc w:val="center"/>
              <w:rPr>
                <w:rFonts w:cs="Times New Roman"/>
              </w:rPr>
            </w:pPr>
          </w:p>
        </w:tc>
        <w:tc>
          <w:tcPr>
            <w:tcW w:w="427" w:type="dxa"/>
            <w:vAlign w:val="center"/>
          </w:tcPr>
          <w:p w14:paraId="1B950318" w14:textId="77777777" w:rsidR="00BC59D8" w:rsidRPr="005C5152" w:rsidRDefault="00BC59D8" w:rsidP="00B84328">
            <w:pPr>
              <w:jc w:val="center"/>
              <w:rPr>
                <w:rFonts w:cs="Times New Roman"/>
              </w:rPr>
            </w:pPr>
          </w:p>
        </w:tc>
        <w:tc>
          <w:tcPr>
            <w:tcW w:w="427" w:type="dxa"/>
            <w:vAlign w:val="center"/>
          </w:tcPr>
          <w:p w14:paraId="3EA46C56" w14:textId="77777777" w:rsidR="00BC59D8" w:rsidRPr="005C5152" w:rsidRDefault="00BC59D8" w:rsidP="00B84328">
            <w:pPr>
              <w:jc w:val="center"/>
              <w:rPr>
                <w:rFonts w:cs="Times New Roman"/>
              </w:rPr>
            </w:pPr>
          </w:p>
        </w:tc>
        <w:tc>
          <w:tcPr>
            <w:tcW w:w="427" w:type="dxa"/>
            <w:vAlign w:val="center"/>
          </w:tcPr>
          <w:p w14:paraId="44DCF70F" w14:textId="77777777" w:rsidR="00BC59D8" w:rsidRPr="005C5152" w:rsidRDefault="00BC59D8" w:rsidP="00B84328">
            <w:pPr>
              <w:jc w:val="center"/>
              <w:rPr>
                <w:rFonts w:cs="Times New Roman"/>
              </w:rPr>
            </w:pPr>
          </w:p>
        </w:tc>
        <w:tc>
          <w:tcPr>
            <w:tcW w:w="427" w:type="dxa"/>
            <w:vAlign w:val="center"/>
          </w:tcPr>
          <w:p w14:paraId="6BFECFCA" w14:textId="77777777" w:rsidR="00BC59D8" w:rsidRPr="005C5152" w:rsidRDefault="00BC59D8" w:rsidP="00B84328">
            <w:pPr>
              <w:jc w:val="center"/>
              <w:rPr>
                <w:rFonts w:cs="Times New Roman"/>
              </w:rPr>
            </w:pPr>
          </w:p>
        </w:tc>
        <w:tc>
          <w:tcPr>
            <w:tcW w:w="427" w:type="dxa"/>
            <w:vAlign w:val="center"/>
          </w:tcPr>
          <w:p w14:paraId="29767451" w14:textId="77777777" w:rsidR="00BC59D8" w:rsidRPr="005C5152" w:rsidRDefault="00BC59D8" w:rsidP="00B84328">
            <w:pPr>
              <w:jc w:val="center"/>
              <w:rPr>
                <w:rFonts w:cs="Times New Roman"/>
              </w:rPr>
            </w:pPr>
          </w:p>
        </w:tc>
        <w:tc>
          <w:tcPr>
            <w:tcW w:w="427" w:type="dxa"/>
            <w:vAlign w:val="center"/>
          </w:tcPr>
          <w:p w14:paraId="40590BB0"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322249F" w14:textId="77777777" w:rsidR="00BC59D8" w:rsidRPr="005C5152" w:rsidRDefault="00BC59D8" w:rsidP="00B84328">
            <w:pPr>
              <w:jc w:val="center"/>
              <w:rPr>
                <w:rFonts w:cs="Times New Roman"/>
              </w:rPr>
            </w:pPr>
          </w:p>
        </w:tc>
        <w:tc>
          <w:tcPr>
            <w:tcW w:w="427" w:type="dxa"/>
            <w:vAlign w:val="center"/>
          </w:tcPr>
          <w:p w14:paraId="3FE3BEC1" w14:textId="77777777" w:rsidR="00BC59D8" w:rsidRPr="005C5152" w:rsidRDefault="00BC59D8" w:rsidP="00B84328">
            <w:pPr>
              <w:jc w:val="center"/>
              <w:rPr>
                <w:rFonts w:cs="Times New Roman"/>
              </w:rPr>
            </w:pPr>
          </w:p>
        </w:tc>
        <w:tc>
          <w:tcPr>
            <w:tcW w:w="427" w:type="dxa"/>
            <w:vAlign w:val="center"/>
          </w:tcPr>
          <w:p w14:paraId="1F19C789" w14:textId="77777777" w:rsidR="00BC59D8" w:rsidRPr="005C5152" w:rsidRDefault="00BC59D8" w:rsidP="00B84328">
            <w:pPr>
              <w:jc w:val="center"/>
              <w:rPr>
                <w:rFonts w:cs="Times New Roman"/>
              </w:rPr>
            </w:pPr>
          </w:p>
        </w:tc>
        <w:tc>
          <w:tcPr>
            <w:tcW w:w="427" w:type="dxa"/>
            <w:vAlign w:val="center"/>
          </w:tcPr>
          <w:p w14:paraId="3B0888F1" w14:textId="77777777" w:rsidR="00BC59D8" w:rsidRPr="005C5152" w:rsidRDefault="00BC59D8" w:rsidP="00B84328">
            <w:pPr>
              <w:jc w:val="center"/>
              <w:rPr>
                <w:rFonts w:cs="Times New Roman"/>
              </w:rPr>
            </w:pPr>
          </w:p>
        </w:tc>
        <w:tc>
          <w:tcPr>
            <w:tcW w:w="427" w:type="dxa"/>
            <w:vAlign w:val="center"/>
          </w:tcPr>
          <w:p w14:paraId="517A6BE7" w14:textId="77777777" w:rsidR="00BC59D8" w:rsidRPr="005C5152" w:rsidRDefault="00BC59D8" w:rsidP="00B84328">
            <w:pPr>
              <w:jc w:val="center"/>
              <w:rPr>
                <w:rFonts w:cs="Times New Roman"/>
              </w:rPr>
            </w:pPr>
          </w:p>
        </w:tc>
        <w:tc>
          <w:tcPr>
            <w:tcW w:w="427" w:type="dxa"/>
            <w:vAlign w:val="center"/>
          </w:tcPr>
          <w:p w14:paraId="608A5B67" w14:textId="77777777" w:rsidR="00BC59D8" w:rsidRPr="005C5152" w:rsidRDefault="00BC59D8" w:rsidP="00B84328">
            <w:pPr>
              <w:jc w:val="center"/>
              <w:rPr>
                <w:rFonts w:cs="Times New Roman"/>
              </w:rPr>
            </w:pPr>
          </w:p>
        </w:tc>
        <w:tc>
          <w:tcPr>
            <w:tcW w:w="427" w:type="dxa"/>
            <w:vAlign w:val="center"/>
          </w:tcPr>
          <w:p w14:paraId="36E15A22" w14:textId="77777777" w:rsidR="00BC59D8" w:rsidRPr="005C5152" w:rsidRDefault="00BC59D8" w:rsidP="00B84328">
            <w:pPr>
              <w:jc w:val="center"/>
              <w:rPr>
                <w:rFonts w:cs="Times New Roman"/>
              </w:rPr>
            </w:pPr>
          </w:p>
        </w:tc>
        <w:tc>
          <w:tcPr>
            <w:tcW w:w="427" w:type="dxa"/>
            <w:vAlign w:val="center"/>
          </w:tcPr>
          <w:p w14:paraId="7E4B8A69" w14:textId="77777777" w:rsidR="00BC59D8" w:rsidRPr="005C5152" w:rsidRDefault="00BC59D8" w:rsidP="00B84328">
            <w:pPr>
              <w:jc w:val="center"/>
              <w:rPr>
                <w:rFonts w:cs="Times New Roman"/>
              </w:rPr>
            </w:pPr>
          </w:p>
        </w:tc>
      </w:tr>
      <w:tr w:rsidR="00F77022" w:rsidRPr="005C5152" w14:paraId="1B9D1881" w14:textId="77777777" w:rsidTr="00B84328">
        <w:trPr>
          <w:cantSplit/>
        </w:trPr>
        <w:tc>
          <w:tcPr>
            <w:tcW w:w="1915" w:type="dxa"/>
            <w:vAlign w:val="center"/>
          </w:tcPr>
          <w:p w14:paraId="1E615A1C" w14:textId="77777777" w:rsidR="00BC59D8" w:rsidRPr="005C5152" w:rsidRDefault="003566D5" w:rsidP="00B84328">
            <w:pPr>
              <w:rPr>
                <w:rFonts w:cs="Times New Roman"/>
                <w:color w:val="0000D4"/>
                <w:u w:val="single"/>
              </w:rPr>
            </w:pPr>
            <w:hyperlink r:id="rId81" w:history="1">
              <w:r w:rsidR="00BC59D8" w:rsidRPr="005C5152">
                <w:rPr>
                  <w:rFonts w:cs="Times New Roman"/>
                  <w:color w:val="0000D4"/>
                  <w:u w:val="single"/>
                </w:rPr>
                <w:t xml:space="preserve">Quack and Count </w:t>
              </w:r>
            </w:hyperlink>
          </w:p>
        </w:tc>
        <w:tc>
          <w:tcPr>
            <w:tcW w:w="1710" w:type="dxa"/>
            <w:vAlign w:val="center"/>
          </w:tcPr>
          <w:p w14:paraId="17CAB28D" w14:textId="77777777" w:rsidR="00BC59D8" w:rsidRPr="005C5152" w:rsidRDefault="00BC59D8" w:rsidP="00B84328">
            <w:pPr>
              <w:rPr>
                <w:rFonts w:cs="Times New Roman"/>
              </w:rPr>
            </w:pPr>
            <w:r w:rsidRPr="005C5152">
              <w:rPr>
                <w:rFonts w:cs="Times New Roman"/>
              </w:rPr>
              <w:t xml:space="preserve">Baker </w:t>
            </w:r>
          </w:p>
        </w:tc>
        <w:tc>
          <w:tcPr>
            <w:tcW w:w="450" w:type="dxa"/>
            <w:vAlign w:val="center"/>
          </w:tcPr>
          <w:p w14:paraId="56307E8C" w14:textId="77777777" w:rsidR="00BC59D8" w:rsidRPr="005C5152" w:rsidRDefault="00BC59D8" w:rsidP="00B84328">
            <w:pPr>
              <w:jc w:val="center"/>
              <w:rPr>
                <w:rFonts w:cs="Times New Roman"/>
              </w:rPr>
            </w:pPr>
          </w:p>
        </w:tc>
        <w:tc>
          <w:tcPr>
            <w:tcW w:w="422" w:type="dxa"/>
            <w:vAlign w:val="center"/>
          </w:tcPr>
          <w:p w14:paraId="1D73AAF6" w14:textId="77777777" w:rsidR="00BC59D8" w:rsidRPr="005C5152" w:rsidRDefault="00BC59D8" w:rsidP="00B84328">
            <w:pPr>
              <w:jc w:val="center"/>
              <w:rPr>
                <w:rFonts w:cs="Times New Roman"/>
              </w:rPr>
            </w:pPr>
          </w:p>
        </w:tc>
        <w:tc>
          <w:tcPr>
            <w:tcW w:w="428" w:type="dxa"/>
            <w:vAlign w:val="center"/>
          </w:tcPr>
          <w:p w14:paraId="79725AA2" w14:textId="77777777" w:rsidR="00BC59D8" w:rsidRPr="005C5152" w:rsidRDefault="00BC59D8" w:rsidP="00B84328">
            <w:pPr>
              <w:jc w:val="center"/>
              <w:rPr>
                <w:rFonts w:cs="Times New Roman"/>
              </w:rPr>
            </w:pPr>
          </w:p>
        </w:tc>
        <w:tc>
          <w:tcPr>
            <w:tcW w:w="428" w:type="dxa"/>
            <w:vAlign w:val="center"/>
          </w:tcPr>
          <w:p w14:paraId="330BECB1"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6B84153E" w14:textId="77777777" w:rsidR="00BC59D8" w:rsidRPr="005C5152" w:rsidRDefault="00BC59D8" w:rsidP="00B84328">
            <w:pPr>
              <w:jc w:val="center"/>
              <w:rPr>
                <w:rFonts w:cs="Times New Roman"/>
              </w:rPr>
            </w:pPr>
          </w:p>
        </w:tc>
        <w:tc>
          <w:tcPr>
            <w:tcW w:w="428" w:type="dxa"/>
            <w:vAlign w:val="center"/>
          </w:tcPr>
          <w:p w14:paraId="452FEEA6" w14:textId="77777777" w:rsidR="00BC59D8" w:rsidRPr="005C5152" w:rsidRDefault="00BC59D8" w:rsidP="00B84328">
            <w:pPr>
              <w:jc w:val="center"/>
              <w:rPr>
                <w:rFonts w:cs="Times New Roman"/>
              </w:rPr>
            </w:pPr>
          </w:p>
        </w:tc>
        <w:tc>
          <w:tcPr>
            <w:tcW w:w="427" w:type="dxa"/>
            <w:vAlign w:val="center"/>
          </w:tcPr>
          <w:p w14:paraId="5AE32B59" w14:textId="77777777" w:rsidR="00BC59D8" w:rsidRPr="005C5152" w:rsidRDefault="00BC59D8" w:rsidP="00B84328">
            <w:pPr>
              <w:jc w:val="center"/>
              <w:rPr>
                <w:rFonts w:cs="Times New Roman"/>
              </w:rPr>
            </w:pPr>
          </w:p>
        </w:tc>
        <w:tc>
          <w:tcPr>
            <w:tcW w:w="427" w:type="dxa"/>
            <w:vAlign w:val="center"/>
          </w:tcPr>
          <w:p w14:paraId="5802D564" w14:textId="77777777" w:rsidR="00BC59D8" w:rsidRPr="005C5152" w:rsidRDefault="00BC59D8" w:rsidP="00B84328">
            <w:pPr>
              <w:jc w:val="center"/>
              <w:rPr>
                <w:rFonts w:cs="Times New Roman"/>
              </w:rPr>
            </w:pPr>
          </w:p>
        </w:tc>
        <w:tc>
          <w:tcPr>
            <w:tcW w:w="427" w:type="dxa"/>
            <w:vAlign w:val="center"/>
          </w:tcPr>
          <w:p w14:paraId="7FC131EB" w14:textId="77777777" w:rsidR="00BC59D8" w:rsidRPr="005C5152" w:rsidRDefault="00BC59D8" w:rsidP="00B84328">
            <w:pPr>
              <w:jc w:val="center"/>
              <w:rPr>
                <w:rFonts w:cs="Times New Roman"/>
              </w:rPr>
            </w:pPr>
          </w:p>
        </w:tc>
        <w:tc>
          <w:tcPr>
            <w:tcW w:w="427" w:type="dxa"/>
            <w:vAlign w:val="center"/>
          </w:tcPr>
          <w:p w14:paraId="31A50759" w14:textId="77777777" w:rsidR="00BC59D8" w:rsidRPr="005C5152" w:rsidRDefault="00BC59D8" w:rsidP="00B84328">
            <w:pPr>
              <w:jc w:val="center"/>
              <w:rPr>
                <w:rFonts w:cs="Times New Roman"/>
              </w:rPr>
            </w:pPr>
          </w:p>
        </w:tc>
        <w:tc>
          <w:tcPr>
            <w:tcW w:w="427" w:type="dxa"/>
            <w:vAlign w:val="center"/>
          </w:tcPr>
          <w:p w14:paraId="2317A84B" w14:textId="77777777" w:rsidR="00BC59D8" w:rsidRPr="005C5152" w:rsidRDefault="00BC59D8" w:rsidP="00B84328">
            <w:pPr>
              <w:jc w:val="center"/>
              <w:rPr>
                <w:rFonts w:cs="Times New Roman"/>
              </w:rPr>
            </w:pPr>
          </w:p>
        </w:tc>
        <w:tc>
          <w:tcPr>
            <w:tcW w:w="427" w:type="dxa"/>
            <w:vAlign w:val="center"/>
          </w:tcPr>
          <w:p w14:paraId="5D9FF93F" w14:textId="77777777" w:rsidR="00BC59D8" w:rsidRPr="005C5152" w:rsidRDefault="00BC59D8" w:rsidP="00B84328">
            <w:pPr>
              <w:jc w:val="center"/>
              <w:rPr>
                <w:rFonts w:cs="Times New Roman"/>
              </w:rPr>
            </w:pPr>
          </w:p>
        </w:tc>
        <w:tc>
          <w:tcPr>
            <w:tcW w:w="427" w:type="dxa"/>
            <w:vAlign w:val="center"/>
          </w:tcPr>
          <w:p w14:paraId="5D29C1F9" w14:textId="77777777" w:rsidR="00BC59D8" w:rsidRPr="005C5152" w:rsidRDefault="00BC59D8" w:rsidP="00B84328">
            <w:pPr>
              <w:jc w:val="center"/>
              <w:rPr>
                <w:rFonts w:cs="Times New Roman"/>
              </w:rPr>
            </w:pPr>
          </w:p>
        </w:tc>
        <w:tc>
          <w:tcPr>
            <w:tcW w:w="427" w:type="dxa"/>
            <w:vAlign w:val="center"/>
          </w:tcPr>
          <w:p w14:paraId="2603505D" w14:textId="77777777" w:rsidR="00BC59D8" w:rsidRPr="005C5152" w:rsidRDefault="00BC59D8" w:rsidP="00B84328">
            <w:pPr>
              <w:jc w:val="center"/>
              <w:rPr>
                <w:rFonts w:cs="Times New Roman"/>
              </w:rPr>
            </w:pPr>
          </w:p>
        </w:tc>
        <w:tc>
          <w:tcPr>
            <w:tcW w:w="427" w:type="dxa"/>
            <w:vAlign w:val="center"/>
          </w:tcPr>
          <w:p w14:paraId="682ED0A1" w14:textId="77777777" w:rsidR="00BC59D8" w:rsidRPr="005C5152" w:rsidRDefault="00BC59D8" w:rsidP="00B84328">
            <w:pPr>
              <w:jc w:val="center"/>
              <w:rPr>
                <w:rFonts w:cs="Times New Roman"/>
              </w:rPr>
            </w:pPr>
          </w:p>
        </w:tc>
        <w:tc>
          <w:tcPr>
            <w:tcW w:w="427" w:type="dxa"/>
            <w:vAlign w:val="center"/>
          </w:tcPr>
          <w:p w14:paraId="6706B050" w14:textId="77777777" w:rsidR="00BC59D8" w:rsidRPr="005C5152" w:rsidRDefault="00BC59D8" w:rsidP="00B84328">
            <w:pPr>
              <w:jc w:val="center"/>
              <w:rPr>
                <w:rFonts w:cs="Times New Roman"/>
              </w:rPr>
            </w:pPr>
          </w:p>
        </w:tc>
        <w:tc>
          <w:tcPr>
            <w:tcW w:w="427" w:type="dxa"/>
            <w:vAlign w:val="center"/>
          </w:tcPr>
          <w:p w14:paraId="06A6E8A0" w14:textId="77777777" w:rsidR="00BC59D8" w:rsidRPr="005C5152" w:rsidRDefault="00BC59D8" w:rsidP="00B84328">
            <w:pPr>
              <w:jc w:val="center"/>
              <w:rPr>
                <w:rFonts w:cs="Times New Roman"/>
              </w:rPr>
            </w:pPr>
          </w:p>
        </w:tc>
        <w:tc>
          <w:tcPr>
            <w:tcW w:w="427" w:type="dxa"/>
            <w:vAlign w:val="center"/>
          </w:tcPr>
          <w:p w14:paraId="4C36E365" w14:textId="77777777" w:rsidR="00BC59D8" w:rsidRPr="005C5152" w:rsidRDefault="00BC59D8" w:rsidP="00B84328">
            <w:pPr>
              <w:jc w:val="center"/>
              <w:rPr>
                <w:rFonts w:cs="Times New Roman"/>
              </w:rPr>
            </w:pPr>
          </w:p>
        </w:tc>
        <w:tc>
          <w:tcPr>
            <w:tcW w:w="427" w:type="dxa"/>
            <w:vAlign w:val="center"/>
          </w:tcPr>
          <w:p w14:paraId="70BE660A" w14:textId="77777777" w:rsidR="00BC59D8" w:rsidRPr="005C5152" w:rsidRDefault="00BC59D8" w:rsidP="00B84328">
            <w:pPr>
              <w:jc w:val="center"/>
              <w:rPr>
                <w:rFonts w:cs="Times New Roman"/>
              </w:rPr>
            </w:pPr>
          </w:p>
        </w:tc>
        <w:tc>
          <w:tcPr>
            <w:tcW w:w="427" w:type="dxa"/>
            <w:vAlign w:val="center"/>
          </w:tcPr>
          <w:p w14:paraId="535D915B" w14:textId="77777777" w:rsidR="00BC59D8" w:rsidRPr="005C5152" w:rsidRDefault="00BC59D8" w:rsidP="00B84328">
            <w:pPr>
              <w:jc w:val="center"/>
              <w:rPr>
                <w:rFonts w:cs="Times New Roman"/>
              </w:rPr>
            </w:pPr>
          </w:p>
        </w:tc>
        <w:tc>
          <w:tcPr>
            <w:tcW w:w="427" w:type="dxa"/>
            <w:vAlign w:val="center"/>
          </w:tcPr>
          <w:p w14:paraId="479E367C" w14:textId="77777777" w:rsidR="00BC59D8" w:rsidRPr="005C5152" w:rsidRDefault="00BC59D8" w:rsidP="00B84328">
            <w:pPr>
              <w:jc w:val="center"/>
              <w:rPr>
                <w:rFonts w:cs="Times New Roman"/>
              </w:rPr>
            </w:pPr>
          </w:p>
        </w:tc>
      </w:tr>
      <w:tr w:rsidR="00F77022" w:rsidRPr="005C5152" w14:paraId="5FB98787" w14:textId="77777777" w:rsidTr="00B84328">
        <w:trPr>
          <w:cantSplit/>
        </w:trPr>
        <w:tc>
          <w:tcPr>
            <w:tcW w:w="1915" w:type="dxa"/>
            <w:vAlign w:val="center"/>
          </w:tcPr>
          <w:p w14:paraId="74C1BE17" w14:textId="77777777" w:rsidR="00BC59D8" w:rsidRPr="005C5152" w:rsidRDefault="003566D5" w:rsidP="00B84328">
            <w:pPr>
              <w:rPr>
                <w:rFonts w:cs="Times New Roman"/>
                <w:color w:val="0000D4"/>
                <w:u w:val="single"/>
              </w:rPr>
            </w:pPr>
            <w:hyperlink r:id="rId82" w:history="1">
              <w:r w:rsidR="00BC59D8" w:rsidRPr="005C5152">
                <w:rPr>
                  <w:rFonts w:cs="Times New Roman"/>
                  <w:color w:val="0000D4"/>
                  <w:u w:val="single"/>
                </w:rPr>
                <w:t xml:space="preserve">Rainbow Fish </w:t>
              </w:r>
            </w:hyperlink>
          </w:p>
        </w:tc>
        <w:tc>
          <w:tcPr>
            <w:tcW w:w="1710" w:type="dxa"/>
            <w:vAlign w:val="center"/>
          </w:tcPr>
          <w:p w14:paraId="47A65F28" w14:textId="77777777" w:rsidR="00BC59D8" w:rsidRPr="005C5152" w:rsidRDefault="00BC59D8" w:rsidP="00B84328">
            <w:pPr>
              <w:rPr>
                <w:rFonts w:cs="Times New Roman"/>
              </w:rPr>
            </w:pPr>
            <w:r w:rsidRPr="005C5152">
              <w:rPr>
                <w:rFonts w:cs="Times New Roman"/>
              </w:rPr>
              <w:t>Pfister</w:t>
            </w:r>
          </w:p>
        </w:tc>
        <w:tc>
          <w:tcPr>
            <w:tcW w:w="450" w:type="dxa"/>
            <w:vAlign w:val="center"/>
          </w:tcPr>
          <w:p w14:paraId="549D6376" w14:textId="77777777" w:rsidR="00BC59D8" w:rsidRPr="005C5152" w:rsidRDefault="00BC59D8" w:rsidP="00B84328">
            <w:pPr>
              <w:jc w:val="center"/>
              <w:rPr>
                <w:rFonts w:cs="Times New Roman"/>
              </w:rPr>
            </w:pPr>
          </w:p>
        </w:tc>
        <w:tc>
          <w:tcPr>
            <w:tcW w:w="422" w:type="dxa"/>
            <w:vAlign w:val="center"/>
          </w:tcPr>
          <w:p w14:paraId="34FD8F38" w14:textId="77777777" w:rsidR="00BC59D8" w:rsidRPr="005C5152" w:rsidRDefault="00BC59D8" w:rsidP="00B84328">
            <w:pPr>
              <w:jc w:val="center"/>
              <w:rPr>
                <w:rFonts w:cs="Times New Roman"/>
              </w:rPr>
            </w:pPr>
          </w:p>
        </w:tc>
        <w:tc>
          <w:tcPr>
            <w:tcW w:w="428" w:type="dxa"/>
            <w:vAlign w:val="center"/>
          </w:tcPr>
          <w:p w14:paraId="7E6C19A7" w14:textId="77777777" w:rsidR="00BC59D8" w:rsidRPr="005C5152" w:rsidRDefault="00BC59D8" w:rsidP="00B84328">
            <w:pPr>
              <w:jc w:val="center"/>
              <w:rPr>
                <w:rFonts w:cs="Times New Roman"/>
              </w:rPr>
            </w:pPr>
          </w:p>
        </w:tc>
        <w:tc>
          <w:tcPr>
            <w:tcW w:w="428" w:type="dxa"/>
            <w:vAlign w:val="center"/>
          </w:tcPr>
          <w:p w14:paraId="1421125B" w14:textId="77777777" w:rsidR="00BC59D8" w:rsidRPr="005C5152" w:rsidRDefault="00BC59D8" w:rsidP="00B84328">
            <w:pPr>
              <w:jc w:val="center"/>
              <w:rPr>
                <w:rFonts w:cs="Times New Roman"/>
              </w:rPr>
            </w:pPr>
          </w:p>
        </w:tc>
        <w:tc>
          <w:tcPr>
            <w:tcW w:w="428" w:type="dxa"/>
            <w:vAlign w:val="center"/>
          </w:tcPr>
          <w:p w14:paraId="53C9FC1B" w14:textId="77777777" w:rsidR="00BC59D8" w:rsidRPr="005C5152" w:rsidRDefault="00BC59D8" w:rsidP="00B84328">
            <w:pPr>
              <w:jc w:val="center"/>
              <w:rPr>
                <w:rFonts w:cs="Times New Roman"/>
              </w:rPr>
            </w:pPr>
          </w:p>
        </w:tc>
        <w:tc>
          <w:tcPr>
            <w:tcW w:w="428" w:type="dxa"/>
            <w:vAlign w:val="center"/>
          </w:tcPr>
          <w:p w14:paraId="06D989DA"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28A3534" w14:textId="77777777" w:rsidR="00BC59D8" w:rsidRPr="005C5152" w:rsidRDefault="00BC59D8" w:rsidP="00B84328">
            <w:pPr>
              <w:jc w:val="center"/>
              <w:rPr>
                <w:rFonts w:cs="Times New Roman"/>
              </w:rPr>
            </w:pPr>
          </w:p>
        </w:tc>
        <w:tc>
          <w:tcPr>
            <w:tcW w:w="427" w:type="dxa"/>
            <w:vAlign w:val="center"/>
          </w:tcPr>
          <w:p w14:paraId="6B27F0E4" w14:textId="77777777" w:rsidR="00BC59D8" w:rsidRPr="005C5152" w:rsidRDefault="00BC59D8" w:rsidP="00B84328">
            <w:pPr>
              <w:jc w:val="center"/>
              <w:rPr>
                <w:rFonts w:cs="Times New Roman"/>
              </w:rPr>
            </w:pPr>
          </w:p>
        </w:tc>
        <w:tc>
          <w:tcPr>
            <w:tcW w:w="427" w:type="dxa"/>
            <w:vAlign w:val="center"/>
          </w:tcPr>
          <w:p w14:paraId="76515555" w14:textId="77777777" w:rsidR="00BC59D8" w:rsidRPr="005C5152" w:rsidRDefault="00BC59D8" w:rsidP="00B84328">
            <w:pPr>
              <w:jc w:val="center"/>
              <w:rPr>
                <w:rFonts w:cs="Times New Roman"/>
              </w:rPr>
            </w:pPr>
          </w:p>
        </w:tc>
        <w:tc>
          <w:tcPr>
            <w:tcW w:w="427" w:type="dxa"/>
            <w:vAlign w:val="center"/>
          </w:tcPr>
          <w:p w14:paraId="29439D7C" w14:textId="77777777" w:rsidR="00BC59D8" w:rsidRPr="005C5152" w:rsidRDefault="00BC59D8" w:rsidP="00B84328">
            <w:pPr>
              <w:jc w:val="center"/>
              <w:rPr>
                <w:rFonts w:cs="Times New Roman"/>
              </w:rPr>
            </w:pPr>
          </w:p>
        </w:tc>
        <w:tc>
          <w:tcPr>
            <w:tcW w:w="427" w:type="dxa"/>
            <w:vAlign w:val="center"/>
          </w:tcPr>
          <w:p w14:paraId="21FD5E6A" w14:textId="77777777" w:rsidR="00BC59D8" w:rsidRPr="005C5152" w:rsidRDefault="00BC59D8" w:rsidP="00B84328">
            <w:pPr>
              <w:jc w:val="center"/>
              <w:rPr>
                <w:rFonts w:cs="Times New Roman"/>
              </w:rPr>
            </w:pPr>
          </w:p>
        </w:tc>
        <w:tc>
          <w:tcPr>
            <w:tcW w:w="427" w:type="dxa"/>
            <w:vAlign w:val="center"/>
          </w:tcPr>
          <w:p w14:paraId="101BBD1C" w14:textId="77777777" w:rsidR="00BC59D8" w:rsidRPr="005C5152" w:rsidRDefault="00BC59D8" w:rsidP="00B84328">
            <w:pPr>
              <w:jc w:val="center"/>
              <w:rPr>
                <w:rFonts w:cs="Times New Roman"/>
              </w:rPr>
            </w:pPr>
          </w:p>
        </w:tc>
        <w:tc>
          <w:tcPr>
            <w:tcW w:w="427" w:type="dxa"/>
            <w:vAlign w:val="center"/>
          </w:tcPr>
          <w:p w14:paraId="1332A248" w14:textId="77777777" w:rsidR="00BC59D8" w:rsidRPr="005C5152" w:rsidRDefault="00BC59D8" w:rsidP="00B84328">
            <w:pPr>
              <w:jc w:val="center"/>
              <w:rPr>
                <w:rFonts w:cs="Times New Roman"/>
              </w:rPr>
            </w:pPr>
          </w:p>
        </w:tc>
        <w:tc>
          <w:tcPr>
            <w:tcW w:w="427" w:type="dxa"/>
            <w:vAlign w:val="center"/>
          </w:tcPr>
          <w:p w14:paraId="18886619" w14:textId="77777777" w:rsidR="00BC59D8" w:rsidRPr="005C5152" w:rsidRDefault="00BC59D8" w:rsidP="00B84328">
            <w:pPr>
              <w:jc w:val="center"/>
              <w:rPr>
                <w:rFonts w:cs="Times New Roman"/>
              </w:rPr>
            </w:pPr>
          </w:p>
        </w:tc>
        <w:tc>
          <w:tcPr>
            <w:tcW w:w="427" w:type="dxa"/>
            <w:vAlign w:val="center"/>
          </w:tcPr>
          <w:p w14:paraId="43C17A90" w14:textId="77777777" w:rsidR="00BC59D8" w:rsidRPr="005C5152" w:rsidRDefault="00BC59D8" w:rsidP="00B84328">
            <w:pPr>
              <w:jc w:val="center"/>
              <w:rPr>
                <w:rFonts w:cs="Times New Roman"/>
              </w:rPr>
            </w:pPr>
          </w:p>
        </w:tc>
        <w:tc>
          <w:tcPr>
            <w:tcW w:w="427" w:type="dxa"/>
            <w:vAlign w:val="center"/>
          </w:tcPr>
          <w:p w14:paraId="7087C9F7" w14:textId="77777777" w:rsidR="00BC59D8" w:rsidRPr="005C5152" w:rsidRDefault="00BC59D8" w:rsidP="00B84328">
            <w:pPr>
              <w:jc w:val="center"/>
              <w:rPr>
                <w:rFonts w:cs="Times New Roman"/>
              </w:rPr>
            </w:pPr>
          </w:p>
        </w:tc>
        <w:tc>
          <w:tcPr>
            <w:tcW w:w="427" w:type="dxa"/>
            <w:vAlign w:val="center"/>
          </w:tcPr>
          <w:p w14:paraId="245BF8E6" w14:textId="77777777" w:rsidR="00BC59D8" w:rsidRPr="005C5152" w:rsidRDefault="00BC59D8" w:rsidP="00B84328">
            <w:pPr>
              <w:jc w:val="center"/>
              <w:rPr>
                <w:rFonts w:cs="Times New Roman"/>
              </w:rPr>
            </w:pPr>
          </w:p>
        </w:tc>
        <w:tc>
          <w:tcPr>
            <w:tcW w:w="427" w:type="dxa"/>
            <w:vAlign w:val="center"/>
          </w:tcPr>
          <w:p w14:paraId="7768663E" w14:textId="77777777" w:rsidR="00BC59D8" w:rsidRPr="005C5152" w:rsidRDefault="00BC59D8" w:rsidP="00B84328">
            <w:pPr>
              <w:jc w:val="center"/>
              <w:rPr>
                <w:rFonts w:cs="Times New Roman"/>
              </w:rPr>
            </w:pPr>
          </w:p>
        </w:tc>
        <w:tc>
          <w:tcPr>
            <w:tcW w:w="427" w:type="dxa"/>
            <w:vAlign w:val="center"/>
          </w:tcPr>
          <w:p w14:paraId="7B275ECB" w14:textId="77777777" w:rsidR="00BC59D8" w:rsidRPr="005C5152" w:rsidRDefault="00BC59D8" w:rsidP="00B84328">
            <w:pPr>
              <w:jc w:val="center"/>
              <w:rPr>
                <w:rFonts w:cs="Times New Roman"/>
              </w:rPr>
            </w:pPr>
          </w:p>
        </w:tc>
        <w:tc>
          <w:tcPr>
            <w:tcW w:w="427" w:type="dxa"/>
            <w:vAlign w:val="center"/>
          </w:tcPr>
          <w:p w14:paraId="306C7EC5" w14:textId="77777777" w:rsidR="00BC59D8" w:rsidRPr="005C5152" w:rsidRDefault="00BC59D8" w:rsidP="00B84328">
            <w:pPr>
              <w:jc w:val="center"/>
              <w:rPr>
                <w:rFonts w:cs="Times New Roman"/>
              </w:rPr>
            </w:pPr>
          </w:p>
        </w:tc>
        <w:tc>
          <w:tcPr>
            <w:tcW w:w="427" w:type="dxa"/>
            <w:vAlign w:val="center"/>
          </w:tcPr>
          <w:p w14:paraId="4D480A22" w14:textId="77777777" w:rsidR="00BC59D8" w:rsidRPr="005C5152" w:rsidRDefault="00BC59D8" w:rsidP="00B84328">
            <w:pPr>
              <w:jc w:val="center"/>
              <w:rPr>
                <w:rFonts w:cs="Times New Roman"/>
              </w:rPr>
            </w:pPr>
          </w:p>
        </w:tc>
      </w:tr>
      <w:tr w:rsidR="00F77022" w:rsidRPr="005C5152" w14:paraId="0F1AD9A1" w14:textId="77777777" w:rsidTr="00B84328">
        <w:trPr>
          <w:cantSplit/>
        </w:trPr>
        <w:tc>
          <w:tcPr>
            <w:tcW w:w="1915" w:type="dxa"/>
            <w:vAlign w:val="center"/>
          </w:tcPr>
          <w:p w14:paraId="6B912354" w14:textId="77777777" w:rsidR="00BC59D8" w:rsidRPr="005C5152" w:rsidRDefault="003566D5" w:rsidP="00B84328">
            <w:pPr>
              <w:rPr>
                <w:rFonts w:cs="Times New Roman"/>
                <w:color w:val="0000D4"/>
                <w:u w:val="single"/>
              </w:rPr>
            </w:pPr>
            <w:hyperlink r:id="rId83" w:history="1">
              <w:r w:rsidR="00BC59D8" w:rsidRPr="005C5152">
                <w:rPr>
                  <w:rFonts w:cs="Times New Roman"/>
                  <w:color w:val="0000D4"/>
                  <w:u w:val="single"/>
                </w:rPr>
                <w:t>Roll Over!: A Counting Song*</w:t>
              </w:r>
            </w:hyperlink>
          </w:p>
        </w:tc>
        <w:tc>
          <w:tcPr>
            <w:tcW w:w="1710" w:type="dxa"/>
            <w:vAlign w:val="center"/>
          </w:tcPr>
          <w:p w14:paraId="3A052CD3" w14:textId="77777777" w:rsidR="00BC59D8" w:rsidRPr="005C5152" w:rsidRDefault="00BC59D8" w:rsidP="00B84328">
            <w:pPr>
              <w:rPr>
                <w:rFonts w:cs="Times New Roman"/>
              </w:rPr>
            </w:pPr>
            <w:r w:rsidRPr="005C5152">
              <w:rPr>
                <w:rFonts w:cs="Times New Roman"/>
              </w:rPr>
              <w:t>Peek</w:t>
            </w:r>
          </w:p>
        </w:tc>
        <w:tc>
          <w:tcPr>
            <w:tcW w:w="450" w:type="dxa"/>
            <w:vAlign w:val="center"/>
          </w:tcPr>
          <w:p w14:paraId="73957649" w14:textId="77777777" w:rsidR="00BC59D8" w:rsidRPr="005C5152" w:rsidRDefault="00BC59D8" w:rsidP="00B84328">
            <w:pPr>
              <w:jc w:val="center"/>
              <w:rPr>
                <w:rFonts w:cs="Times New Roman"/>
              </w:rPr>
            </w:pPr>
          </w:p>
        </w:tc>
        <w:tc>
          <w:tcPr>
            <w:tcW w:w="422" w:type="dxa"/>
            <w:vAlign w:val="center"/>
          </w:tcPr>
          <w:p w14:paraId="47E7D457" w14:textId="77777777" w:rsidR="00BC59D8" w:rsidRPr="005C5152" w:rsidRDefault="00BC59D8" w:rsidP="00B84328">
            <w:pPr>
              <w:jc w:val="center"/>
              <w:rPr>
                <w:rFonts w:cs="Times New Roman"/>
              </w:rPr>
            </w:pPr>
          </w:p>
        </w:tc>
        <w:tc>
          <w:tcPr>
            <w:tcW w:w="428" w:type="dxa"/>
            <w:vAlign w:val="center"/>
          </w:tcPr>
          <w:p w14:paraId="23C9F755" w14:textId="77777777" w:rsidR="00BC59D8" w:rsidRPr="005C5152" w:rsidRDefault="00BC59D8" w:rsidP="00B84328">
            <w:pPr>
              <w:jc w:val="center"/>
              <w:rPr>
                <w:rFonts w:cs="Times New Roman"/>
              </w:rPr>
            </w:pPr>
          </w:p>
        </w:tc>
        <w:tc>
          <w:tcPr>
            <w:tcW w:w="428" w:type="dxa"/>
            <w:vAlign w:val="center"/>
          </w:tcPr>
          <w:p w14:paraId="162236AC" w14:textId="77777777" w:rsidR="00BC59D8" w:rsidRPr="005C5152" w:rsidRDefault="00BC59D8" w:rsidP="00B84328">
            <w:pPr>
              <w:jc w:val="center"/>
              <w:rPr>
                <w:rFonts w:cs="Times New Roman"/>
              </w:rPr>
            </w:pPr>
          </w:p>
        </w:tc>
        <w:tc>
          <w:tcPr>
            <w:tcW w:w="428" w:type="dxa"/>
            <w:vAlign w:val="center"/>
          </w:tcPr>
          <w:p w14:paraId="39982034" w14:textId="77777777" w:rsidR="00BC59D8" w:rsidRPr="005C5152" w:rsidRDefault="00BC59D8" w:rsidP="00B84328">
            <w:pPr>
              <w:jc w:val="center"/>
              <w:rPr>
                <w:rFonts w:cs="Times New Roman"/>
              </w:rPr>
            </w:pPr>
          </w:p>
        </w:tc>
        <w:tc>
          <w:tcPr>
            <w:tcW w:w="428" w:type="dxa"/>
            <w:vAlign w:val="center"/>
          </w:tcPr>
          <w:p w14:paraId="1C183BD1"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8BB7AFE" w14:textId="77777777" w:rsidR="00BC59D8" w:rsidRPr="005C5152" w:rsidRDefault="00BC59D8" w:rsidP="00B84328">
            <w:pPr>
              <w:jc w:val="center"/>
              <w:rPr>
                <w:rFonts w:cs="Times New Roman"/>
              </w:rPr>
            </w:pPr>
          </w:p>
        </w:tc>
        <w:tc>
          <w:tcPr>
            <w:tcW w:w="427" w:type="dxa"/>
            <w:vAlign w:val="center"/>
          </w:tcPr>
          <w:p w14:paraId="7B6A59B5" w14:textId="77777777" w:rsidR="00BC59D8" w:rsidRPr="005C5152" w:rsidRDefault="00BC59D8" w:rsidP="00B84328">
            <w:pPr>
              <w:jc w:val="center"/>
              <w:rPr>
                <w:rFonts w:cs="Times New Roman"/>
              </w:rPr>
            </w:pPr>
          </w:p>
        </w:tc>
        <w:tc>
          <w:tcPr>
            <w:tcW w:w="427" w:type="dxa"/>
            <w:vAlign w:val="center"/>
          </w:tcPr>
          <w:p w14:paraId="3A006320" w14:textId="77777777" w:rsidR="00BC59D8" w:rsidRPr="005C5152" w:rsidRDefault="00BC59D8" w:rsidP="00B84328">
            <w:pPr>
              <w:jc w:val="center"/>
              <w:rPr>
                <w:rFonts w:cs="Times New Roman"/>
              </w:rPr>
            </w:pPr>
          </w:p>
        </w:tc>
        <w:tc>
          <w:tcPr>
            <w:tcW w:w="427" w:type="dxa"/>
            <w:vAlign w:val="center"/>
          </w:tcPr>
          <w:p w14:paraId="3BE78B88" w14:textId="77777777" w:rsidR="00BC59D8" w:rsidRPr="005C5152" w:rsidRDefault="00BC59D8" w:rsidP="00B84328">
            <w:pPr>
              <w:jc w:val="center"/>
              <w:rPr>
                <w:rFonts w:cs="Times New Roman"/>
              </w:rPr>
            </w:pPr>
          </w:p>
        </w:tc>
        <w:tc>
          <w:tcPr>
            <w:tcW w:w="427" w:type="dxa"/>
            <w:vAlign w:val="center"/>
          </w:tcPr>
          <w:p w14:paraId="3CE0B021" w14:textId="77777777" w:rsidR="00BC59D8" w:rsidRPr="005C5152" w:rsidRDefault="00BC59D8" w:rsidP="00B84328">
            <w:pPr>
              <w:jc w:val="center"/>
              <w:rPr>
                <w:rFonts w:cs="Times New Roman"/>
              </w:rPr>
            </w:pPr>
          </w:p>
        </w:tc>
        <w:tc>
          <w:tcPr>
            <w:tcW w:w="427" w:type="dxa"/>
            <w:vAlign w:val="center"/>
          </w:tcPr>
          <w:p w14:paraId="12D1C605" w14:textId="77777777" w:rsidR="00BC59D8" w:rsidRPr="005C5152" w:rsidRDefault="00BC59D8" w:rsidP="00B84328">
            <w:pPr>
              <w:jc w:val="center"/>
              <w:rPr>
                <w:rFonts w:cs="Times New Roman"/>
              </w:rPr>
            </w:pPr>
          </w:p>
        </w:tc>
        <w:tc>
          <w:tcPr>
            <w:tcW w:w="427" w:type="dxa"/>
            <w:vAlign w:val="center"/>
          </w:tcPr>
          <w:p w14:paraId="14A6741A" w14:textId="77777777" w:rsidR="00BC59D8" w:rsidRPr="005C5152" w:rsidRDefault="00BC59D8" w:rsidP="00B84328">
            <w:pPr>
              <w:jc w:val="center"/>
              <w:rPr>
                <w:rFonts w:cs="Times New Roman"/>
              </w:rPr>
            </w:pPr>
          </w:p>
        </w:tc>
        <w:tc>
          <w:tcPr>
            <w:tcW w:w="427" w:type="dxa"/>
            <w:vAlign w:val="center"/>
          </w:tcPr>
          <w:p w14:paraId="50C0CB75" w14:textId="77777777" w:rsidR="00BC59D8" w:rsidRPr="005C5152" w:rsidRDefault="00BC59D8" w:rsidP="00B84328">
            <w:pPr>
              <w:jc w:val="center"/>
              <w:rPr>
                <w:rFonts w:cs="Times New Roman"/>
              </w:rPr>
            </w:pPr>
          </w:p>
        </w:tc>
        <w:tc>
          <w:tcPr>
            <w:tcW w:w="427" w:type="dxa"/>
            <w:vAlign w:val="center"/>
          </w:tcPr>
          <w:p w14:paraId="0F4A2252" w14:textId="77777777" w:rsidR="00BC59D8" w:rsidRPr="005C5152" w:rsidRDefault="00BC59D8" w:rsidP="00B84328">
            <w:pPr>
              <w:jc w:val="center"/>
              <w:rPr>
                <w:rFonts w:cs="Times New Roman"/>
              </w:rPr>
            </w:pPr>
          </w:p>
        </w:tc>
        <w:tc>
          <w:tcPr>
            <w:tcW w:w="427" w:type="dxa"/>
            <w:vAlign w:val="center"/>
          </w:tcPr>
          <w:p w14:paraId="2A135CF6" w14:textId="77777777" w:rsidR="00BC59D8" w:rsidRPr="005C5152" w:rsidRDefault="00BC59D8" w:rsidP="00B84328">
            <w:pPr>
              <w:jc w:val="center"/>
              <w:rPr>
                <w:rFonts w:cs="Times New Roman"/>
              </w:rPr>
            </w:pPr>
          </w:p>
        </w:tc>
        <w:tc>
          <w:tcPr>
            <w:tcW w:w="427" w:type="dxa"/>
            <w:vAlign w:val="center"/>
          </w:tcPr>
          <w:p w14:paraId="43E2138C" w14:textId="77777777" w:rsidR="00BC59D8" w:rsidRPr="005C5152" w:rsidRDefault="00BC59D8" w:rsidP="00B84328">
            <w:pPr>
              <w:jc w:val="center"/>
              <w:rPr>
                <w:rFonts w:cs="Times New Roman"/>
              </w:rPr>
            </w:pPr>
          </w:p>
        </w:tc>
        <w:tc>
          <w:tcPr>
            <w:tcW w:w="427" w:type="dxa"/>
            <w:vAlign w:val="center"/>
          </w:tcPr>
          <w:p w14:paraId="5314B4F4" w14:textId="77777777" w:rsidR="00BC59D8" w:rsidRPr="005C5152" w:rsidRDefault="00BC59D8" w:rsidP="00B84328">
            <w:pPr>
              <w:jc w:val="center"/>
              <w:rPr>
                <w:rFonts w:cs="Times New Roman"/>
              </w:rPr>
            </w:pPr>
          </w:p>
        </w:tc>
        <w:tc>
          <w:tcPr>
            <w:tcW w:w="427" w:type="dxa"/>
            <w:vAlign w:val="center"/>
          </w:tcPr>
          <w:p w14:paraId="5C6EDF56" w14:textId="77777777" w:rsidR="00BC59D8" w:rsidRPr="005C5152" w:rsidRDefault="00BC59D8" w:rsidP="00B84328">
            <w:pPr>
              <w:jc w:val="center"/>
              <w:rPr>
                <w:rFonts w:cs="Times New Roman"/>
              </w:rPr>
            </w:pPr>
          </w:p>
        </w:tc>
        <w:tc>
          <w:tcPr>
            <w:tcW w:w="427" w:type="dxa"/>
            <w:vAlign w:val="center"/>
          </w:tcPr>
          <w:p w14:paraId="247AD942" w14:textId="77777777" w:rsidR="00BC59D8" w:rsidRPr="005C5152" w:rsidRDefault="00BC59D8" w:rsidP="00B84328">
            <w:pPr>
              <w:jc w:val="center"/>
              <w:rPr>
                <w:rFonts w:cs="Times New Roman"/>
              </w:rPr>
            </w:pPr>
          </w:p>
        </w:tc>
        <w:tc>
          <w:tcPr>
            <w:tcW w:w="427" w:type="dxa"/>
            <w:vAlign w:val="center"/>
          </w:tcPr>
          <w:p w14:paraId="17ED8BDA" w14:textId="77777777" w:rsidR="00BC59D8" w:rsidRPr="005C5152" w:rsidRDefault="00BC59D8" w:rsidP="00B84328">
            <w:pPr>
              <w:jc w:val="center"/>
              <w:rPr>
                <w:rFonts w:cs="Times New Roman"/>
              </w:rPr>
            </w:pPr>
          </w:p>
        </w:tc>
      </w:tr>
      <w:tr w:rsidR="00F77022" w:rsidRPr="005C5152" w14:paraId="65C9C79A" w14:textId="77777777" w:rsidTr="00B84328">
        <w:trPr>
          <w:cantSplit/>
        </w:trPr>
        <w:tc>
          <w:tcPr>
            <w:tcW w:w="1915" w:type="dxa"/>
            <w:vAlign w:val="center"/>
          </w:tcPr>
          <w:p w14:paraId="141BA825" w14:textId="77777777" w:rsidR="00BC59D8" w:rsidRPr="005C5152" w:rsidRDefault="003566D5" w:rsidP="00B84328">
            <w:pPr>
              <w:rPr>
                <w:rFonts w:cs="Times New Roman"/>
                <w:color w:val="0000D4"/>
                <w:u w:val="single"/>
              </w:rPr>
            </w:pPr>
            <w:hyperlink r:id="rId84" w:history="1">
              <w:r w:rsidR="00BC59D8" w:rsidRPr="005C5152">
                <w:rPr>
                  <w:rFonts w:cs="Times New Roman"/>
                  <w:color w:val="0000D4"/>
                  <w:u w:val="single"/>
                </w:rPr>
                <w:t>Rosie's Walk *</w:t>
              </w:r>
            </w:hyperlink>
          </w:p>
        </w:tc>
        <w:tc>
          <w:tcPr>
            <w:tcW w:w="1710" w:type="dxa"/>
            <w:vAlign w:val="center"/>
          </w:tcPr>
          <w:p w14:paraId="040E3ED4" w14:textId="77777777" w:rsidR="00BC59D8" w:rsidRPr="005C5152" w:rsidRDefault="00BC59D8" w:rsidP="00B84328">
            <w:pPr>
              <w:rPr>
                <w:rFonts w:cs="Times New Roman"/>
              </w:rPr>
            </w:pPr>
            <w:r w:rsidRPr="005C5152">
              <w:rPr>
                <w:rFonts w:cs="Times New Roman"/>
              </w:rPr>
              <w:t>Hutchins</w:t>
            </w:r>
          </w:p>
        </w:tc>
        <w:tc>
          <w:tcPr>
            <w:tcW w:w="450" w:type="dxa"/>
            <w:vAlign w:val="center"/>
          </w:tcPr>
          <w:p w14:paraId="318D0503" w14:textId="77777777" w:rsidR="00BC59D8" w:rsidRPr="005C5152" w:rsidRDefault="00BC59D8" w:rsidP="00B84328">
            <w:pPr>
              <w:jc w:val="center"/>
              <w:rPr>
                <w:rFonts w:cs="Times New Roman"/>
              </w:rPr>
            </w:pPr>
          </w:p>
        </w:tc>
        <w:tc>
          <w:tcPr>
            <w:tcW w:w="422" w:type="dxa"/>
            <w:vAlign w:val="center"/>
          </w:tcPr>
          <w:p w14:paraId="0A060E33" w14:textId="77777777" w:rsidR="00BC59D8" w:rsidRPr="005C5152" w:rsidRDefault="00BC59D8" w:rsidP="00B84328">
            <w:pPr>
              <w:jc w:val="center"/>
              <w:rPr>
                <w:rFonts w:cs="Times New Roman"/>
              </w:rPr>
            </w:pPr>
          </w:p>
        </w:tc>
        <w:tc>
          <w:tcPr>
            <w:tcW w:w="428" w:type="dxa"/>
            <w:vAlign w:val="center"/>
          </w:tcPr>
          <w:p w14:paraId="255B604B" w14:textId="77777777" w:rsidR="00BC59D8" w:rsidRPr="005C5152" w:rsidRDefault="00BC59D8" w:rsidP="00B84328">
            <w:pPr>
              <w:jc w:val="center"/>
              <w:rPr>
                <w:rFonts w:cs="Times New Roman"/>
              </w:rPr>
            </w:pPr>
          </w:p>
        </w:tc>
        <w:tc>
          <w:tcPr>
            <w:tcW w:w="428" w:type="dxa"/>
            <w:vAlign w:val="center"/>
          </w:tcPr>
          <w:p w14:paraId="3D89E5B4" w14:textId="77777777" w:rsidR="00BC59D8" w:rsidRPr="005C5152" w:rsidRDefault="00BC59D8" w:rsidP="00B84328">
            <w:pPr>
              <w:jc w:val="center"/>
              <w:rPr>
                <w:rFonts w:cs="Times New Roman"/>
              </w:rPr>
            </w:pPr>
          </w:p>
        </w:tc>
        <w:tc>
          <w:tcPr>
            <w:tcW w:w="428" w:type="dxa"/>
            <w:vAlign w:val="center"/>
          </w:tcPr>
          <w:p w14:paraId="6E3DF6AA" w14:textId="77777777" w:rsidR="00BC59D8" w:rsidRPr="005C5152" w:rsidRDefault="00BC59D8" w:rsidP="00B84328">
            <w:pPr>
              <w:jc w:val="center"/>
              <w:rPr>
                <w:rFonts w:cs="Times New Roman"/>
              </w:rPr>
            </w:pPr>
          </w:p>
        </w:tc>
        <w:tc>
          <w:tcPr>
            <w:tcW w:w="428" w:type="dxa"/>
            <w:vAlign w:val="center"/>
          </w:tcPr>
          <w:p w14:paraId="5A2CD483" w14:textId="77777777" w:rsidR="00BC59D8" w:rsidRPr="005C5152" w:rsidRDefault="00BC59D8" w:rsidP="00B84328">
            <w:pPr>
              <w:jc w:val="center"/>
              <w:rPr>
                <w:rFonts w:cs="Times New Roman"/>
              </w:rPr>
            </w:pPr>
          </w:p>
        </w:tc>
        <w:tc>
          <w:tcPr>
            <w:tcW w:w="427" w:type="dxa"/>
            <w:vAlign w:val="center"/>
          </w:tcPr>
          <w:p w14:paraId="04E19011" w14:textId="77777777" w:rsidR="00BC59D8" w:rsidRPr="005C5152" w:rsidRDefault="00BC59D8" w:rsidP="00B84328">
            <w:pPr>
              <w:jc w:val="center"/>
              <w:rPr>
                <w:rFonts w:cs="Times New Roman"/>
              </w:rPr>
            </w:pPr>
          </w:p>
        </w:tc>
        <w:tc>
          <w:tcPr>
            <w:tcW w:w="427" w:type="dxa"/>
            <w:vAlign w:val="center"/>
          </w:tcPr>
          <w:p w14:paraId="5C6093EC" w14:textId="77777777" w:rsidR="00BC59D8" w:rsidRPr="005C5152" w:rsidRDefault="00BC59D8" w:rsidP="00B84328">
            <w:pPr>
              <w:jc w:val="center"/>
              <w:rPr>
                <w:rFonts w:cs="Times New Roman"/>
              </w:rPr>
            </w:pPr>
          </w:p>
        </w:tc>
        <w:tc>
          <w:tcPr>
            <w:tcW w:w="427" w:type="dxa"/>
            <w:vAlign w:val="center"/>
          </w:tcPr>
          <w:p w14:paraId="0017A3F9" w14:textId="77777777" w:rsidR="00BC59D8" w:rsidRPr="005C5152" w:rsidRDefault="00BC59D8" w:rsidP="00B84328">
            <w:pPr>
              <w:jc w:val="center"/>
              <w:rPr>
                <w:rFonts w:cs="Times New Roman"/>
              </w:rPr>
            </w:pPr>
          </w:p>
        </w:tc>
        <w:tc>
          <w:tcPr>
            <w:tcW w:w="427" w:type="dxa"/>
            <w:vAlign w:val="center"/>
          </w:tcPr>
          <w:p w14:paraId="25FA35C4" w14:textId="77777777" w:rsidR="00BC59D8" w:rsidRPr="005C5152" w:rsidRDefault="00BC59D8" w:rsidP="00B84328">
            <w:pPr>
              <w:jc w:val="center"/>
              <w:rPr>
                <w:rFonts w:cs="Times New Roman"/>
              </w:rPr>
            </w:pPr>
          </w:p>
        </w:tc>
        <w:tc>
          <w:tcPr>
            <w:tcW w:w="427" w:type="dxa"/>
            <w:vAlign w:val="center"/>
          </w:tcPr>
          <w:p w14:paraId="0AED5D6D" w14:textId="77777777" w:rsidR="00BC59D8" w:rsidRPr="005C5152" w:rsidRDefault="00BC59D8" w:rsidP="00B84328">
            <w:pPr>
              <w:jc w:val="center"/>
              <w:rPr>
                <w:rFonts w:cs="Times New Roman"/>
              </w:rPr>
            </w:pPr>
          </w:p>
        </w:tc>
        <w:tc>
          <w:tcPr>
            <w:tcW w:w="427" w:type="dxa"/>
            <w:vAlign w:val="center"/>
          </w:tcPr>
          <w:p w14:paraId="4F25C8B5" w14:textId="77777777" w:rsidR="00BC59D8" w:rsidRPr="005C5152" w:rsidRDefault="00BC59D8" w:rsidP="00B84328">
            <w:pPr>
              <w:jc w:val="center"/>
              <w:rPr>
                <w:rFonts w:cs="Times New Roman"/>
              </w:rPr>
            </w:pPr>
          </w:p>
        </w:tc>
        <w:tc>
          <w:tcPr>
            <w:tcW w:w="427" w:type="dxa"/>
            <w:vAlign w:val="center"/>
          </w:tcPr>
          <w:p w14:paraId="7791A4BD"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2969D076" w14:textId="77777777" w:rsidR="00BC59D8" w:rsidRPr="005C5152" w:rsidRDefault="00BC59D8" w:rsidP="00B84328">
            <w:pPr>
              <w:jc w:val="center"/>
              <w:rPr>
                <w:rFonts w:cs="Times New Roman"/>
              </w:rPr>
            </w:pPr>
          </w:p>
        </w:tc>
        <w:tc>
          <w:tcPr>
            <w:tcW w:w="427" w:type="dxa"/>
            <w:vAlign w:val="center"/>
          </w:tcPr>
          <w:p w14:paraId="5B6F04A0" w14:textId="77777777" w:rsidR="00BC59D8" w:rsidRPr="005C5152" w:rsidRDefault="00BC59D8" w:rsidP="00B84328">
            <w:pPr>
              <w:jc w:val="center"/>
              <w:rPr>
                <w:rFonts w:cs="Times New Roman"/>
              </w:rPr>
            </w:pPr>
          </w:p>
        </w:tc>
        <w:tc>
          <w:tcPr>
            <w:tcW w:w="427" w:type="dxa"/>
            <w:vAlign w:val="center"/>
          </w:tcPr>
          <w:p w14:paraId="4D114C16" w14:textId="77777777" w:rsidR="00BC59D8" w:rsidRPr="005C5152" w:rsidRDefault="00BC59D8" w:rsidP="00B84328">
            <w:pPr>
              <w:jc w:val="center"/>
              <w:rPr>
                <w:rFonts w:cs="Times New Roman"/>
              </w:rPr>
            </w:pPr>
          </w:p>
        </w:tc>
        <w:tc>
          <w:tcPr>
            <w:tcW w:w="427" w:type="dxa"/>
            <w:vAlign w:val="center"/>
          </w:tcPr>
          <w:p w14:paraId="2BA0B94A" w14:textId="77777777" w:rsidR="00BC59D8" w:rsidRPr="005C5152" w:rsidRDefault="00BC59D8" w:rsidP="00B84328">
            <w:pPr>
              <w:jc w:val="center"/>
              <w:rPr>
                <w:rFonts w:cs="Times New Roman"/>
              </w:rPr>
            </w:pPr>
          </w:p>
        </w:tc>
        <w:tc>
          <w:tcPr>
            <w:tcW w:w="427" w:type="dxa"/>
            <w:vAlign w:val="center"/>
          </w:tcPr>
          <w:p w14:paraId="4FF128CB" w14:textId="77777777" w:rsidR="00BC59D8" w:rsidRPr="005C5152" w:rsidRDefault="00BC59D8" w:rsidP="00B84328">
            <w:pPr>
              <w:jc w:val="center"/>
              <w:rPr>
                <w:rFonts w:cs="Times New Roman"/>
              </w:rPr>
            </w:pPr>
          </w:p>
        </w:tc>
        <w:tc>
          <w:tcPr>
            <w:tcW w:w="427" w:type="dxa"/>
            <w:vAlign w:val="center"/>
          </w:tcPr>
          <w:p w14:paraId="71B6D693" w14:textId="77777777" w:rsidR="00BC59D8" w:rsidRPr="005C5152" w:rsidRDefault="00BC59D8" w:rsidP="00B84328">
            <w:pPr>
              <w:jc w:val="center"/>
              <w:rPr>
                <w:rFonts w:cs="Times New Roman"/>
              </w:rPr>
            </w:pPr>
          </w:p>
        </w:tc>
        <w:tc>
          <w:tcPr>
            <w:tcW w:w="427" w:type="dxa"/>
            <w:vAlign w:val="center"/>
          </w:tcPr>
          <w:p w14:paraId="0E52B5A6" w14:textId="77777777" w:rsidR="00BC59D8" w:rsidRPr="005C5152" w:rsidRDefault="00BC59D8" w:rsidP="00B84328">
            <w:pPr>
              <w:jc w:val="center"/>
              <w:rPr>
                <w:rFonts w:cs="Times New Roman"/>
              </w:rPr>
            </w:pPr>
          </w:p>
        </w:tc>
        <w:tc>
          <w:tcPr>
            <w:tcW w:w="427" w:type="dxa"/>
            <w:vAlign w:val="center"/>
          </w:tcPr>
          <w:p w14:paraId="160F58AE" w14:textId="77777777" w:rsidR="00BC59D8" w:rsidRPr="005C5152" w:rsidRDefault="00BC59D8" w:rsidP="00B84328">
            <w:pPr>
              <w:jc w:val="center"/>
              <w:rPr>
                <w:rFonts w:cs="Times New Roman"/>
              </w:rPr>
            </w:pPr>
          </w:p>
        </w:tc>
      </w:tr>
      <w:tr w:rsidR="00F77022" w:rsidRPr="005C5152" w14:paraId="265D7FD6" w14:textId="77777777" w:rsidTr="00B84328">
        <w:trPr>
          <w:cantSplit/>
        </w:trPr>
        <w:tc>
          <w:tcPr>
            <w:tcW w:w="1915" w:type="dxa"/>
            <w:vAlign w:val="center"/>
          </w:tcPr>
          <w:p w14:paraId="08FB4839" w14:textId="77777777" w:rsidR="00BC59D8" w:rsidRPr="005C5152" w:rsidRDefault="003566D5" w:rsidP="00B84328">
            <w:pPr>
              <w:rPr>
                <w:rFonts w:cs="Times New Roman"/>
                <w:color w:val="0000D4"/>
                <w:u w:val="single"/>
              </w:rPr>
            </w:pPr>
            <w:hyperlink r:id="rId85" w:history="1">
              <w:r w:rsidR="00BC59D8" w:rsidRPr="005C5152">
                <w:rPr>
                  <w:rFonts w:cs="Times New Roman"/>
                  <w:color w:val="0000D4"/>
                  <w:u w:val="single"/>
                </w:rPr>
                <w:t xml:space="preserve">Round is a Tortilla </w:t>
              </w:r>
            </w:hyperlink>
          </w:p>
        </w:tc>
        <w:tc>
          <w:tcPr>
            <w:tcW w:w="1710" w:type="dxa"/>
            <w:vAlign w:val="center"/>
          </w:tcPr>
          <w:p w14:paraId="2B0E6E0D" w14:textId="77777777" w:rsidR="00BC59D8" w:rsidRPr="005C5152" w:rsidRDefault="00BC59D8" w:rsidP="00B84328">
            <w:pPr>
              <w:rPr>
                <w:rFonts w:cs="Times New Roman"/>
              </w:rPr>
            </w:pPr>
            <w:r w:rsidRPr="005C5152">
              <w:rPr>
                <w:rFonts w:cs="Times New Roman"/>
              </w:rPr>
              <w:t>Thong</w:t>
            </w:r>
          </w:p>
        </w:tc>
        <w:tc>
          <w:tcPr>
            <w:tcW w:w="450" w:type="dxa"/>
            <w:vAlign w:val="center"/>
          </w:tcPr>
          <w:p w14:paraId="63A0BD2A" w14:textId="77777777" w:rsidR="00BC59D8" w:rsidRPr="005C5152" w:rsidRDefault="00BC59D8" w:rsidP="00B84328">
            <w:pPr>
              <w:jc w:val="center"/>
              <w:rPr>
                <w:rFonts w:cs="Times New Roman"/>
              </w:rPr>
            </w:pPr>
          </w:p>
        </w:tc>
        <w:tc>
          <w:tcPr>
            <w:tcW w:w="422" w:type="dxa"/>
            <w:vAlign w:val="center"/>
          </w:tcPr>
          <w:p w14:paraId="2885E94C" w14:textId="77777777" w:rsidR="00BC59D8" w:rsidRPr="005C5152" w:rsidRDefault="00BC59D8" w:rsidP="00B84328">
            <w:pPr>
              <w:jc w:val="center"/>
              <w:rPr>
                <w:rFonts w:cs="Times New Roman"/>
              </w:rPr>
            </w:pPr>
          </w:p>
        </w:tc>
        <w:tc>
          <w:tcPr>
            <w:tcW w:w="428" w:type="dxa"/>
            <w:vAlign w:val="center"/>
          </w:tcPr>
          <w:p w14:paraId="3453D7CF" w14:textId="77777777" w:rsidR="00BC59D8" w:rsidRPr="005C5152" w:rsidRDefault="00BC59D8" w:rsidP="00B84328">
            <w:pPr>
              <w:jc w:val="center"/>
              <w:rPr>
                <w:rFonts w:cs="Times New Roman"/>
              </w:rPr>
            </w:pPr>
          </w:p>
        </w:tc>
        <w:tc>
          <w:tcPr>
            <w:tcW w:w="428" w:type="dxa"/>
            <w:vAlign w:val="center"/>
          </w:tcPr>
          <w:p w14:paraId="0F8AF9D1" w14:textId="77777777" w:rsidR="00BC59D8" w:rsidRPr="005C5152" w:rsidRDefault="00BC59D8" w:rsidP="00B84328">
            <w:pPr>
              <w:jc w:val="center"/>
              <w:rPr>
                <w:rFonts w:cs="Times New Roman"/>
              </w:rPr>
            </w:pPr>
          </w:p>
        </w:tc>
        <w:tc>
          <w:tcPr>
            <w:tcW w:w="428" w:type="dxa"/>
            <w:vAlign w:val="center"/>
          </w:tcPr>
          <w:p w14:paraId="619E83B1" w14:textId="77777777" w:rsidR="00BC59D8" w:rsidRPr="005C5152" w:rsidRDefault="00BC59D8" w:rsidP="00B84328">
            <w:pPr>
              <w:jc w:val="center"/>
              <w:rPr>
                <w:rFonts w:cs="Times New Roman"/>
              </w:rPr>
            </w:pPr>
          </w:p>
        </w:tc>
        <w:tc>
          <w:tcPr>
            <w:tcW w:w="428" w:type="dxa"/>
            <w:vAlign w:val="center"/>
          </w:tcPr>
          <w:p w14:paraId="192F030E" w14:textId="77777777" w:rsidR="00BC59D8" w:rsidRPr="005C5152" w:rsidRDefault="00BC59D8" w:rsidP="00B84328">
            <w:pPr>
              <w:jc w:val="center"/>
              <w:rPr>
                <w:rFonts w:cs="Times New Roman"/>
              </w:rPr>
            </w:pPr>
          </w:p>
        </w:tc>
        <w:tc>
          <w:tcPr>
            <w:tcW w:w="427" w:type="dxa"/>
            <w:vAlign w:val="center"/>
          </w:tcPr>
          <w:p w14:paraId="3B94FD30" w14:textId="77777777" w:rsidR="00BC59D8" w:rsidRPr="005C5152" w:rsidRDefault="00BC59D8" w:rsidP="00B84328">
            <w:pPr>
              <w:jc w:val="center"/>
              <w:rPr>
                <w:rFonts w:cs="Times New Roman"/>
              </w:rPr>
            </w:pPr>
          </w:p>
        </w:tc>
        <w:tc>
          <w:tcPr>
            <w:tcW w:w="427" w:type="dxa"/>
            <w:vAlign w:val="center"/>
          </w:tcPr>
          <w:p w14:paraId="5DC1F0C1" w14:textId="77777777" w:rsidR="00BC59D8" w:rsidRPr="005C5152" w:rsidRDefault="00BC59D8" w:rsidP="00B84328">
            <w:pPr>
              <w:jc w:val="center"/>
              <w:rPr>
                <w:rFonts w:cs="Times New Roman"/>
              </w:rPr>
            </w:pPr>
          </w:p>
        </w:tc>
        <w:tc>
          <w:tcPr>
            <w:tcW w:w="427" w:type="dxa"/>
            <w:vAlign w:val="center"/>
          </w:tcPr>
          <w:p w14:paraId="743DFF8A" w14:textId="77777777" w:rsidR="00BC59D8" w:rsidRPr="005C5152" w:rsidRDefault="00BC59D8" w:rsidP="00B84328">
            <w:pPr>
              <w:jc w:val="center"/>
              <w:rPr>
                <w:rFonts w:cs="Times New Roman"/>
              </w:rPr>
            </w:pPr>
          </w:p>
        </w:tc>
        <w:tc>
          <w:tcPr>
            <w:tcW w:w="427" w:type="dxa"/>
            <w:vAlign w:val="center"/>
          </w:tcPr>
          <w:p w14:paraId="098152C3" w14:textId="77777777" w:rsidR="00BC59D8" w:rsidRPr="005C5152" w:rsidRDefault="00BC59D8" w:rsidP="00B84328">
            <w:pPr>
              <w:jc w:val="center"/>
              <w:rPr>
                <w:rFonts w:cs="Times New Roman"/>
              </w:rPr>
            </w:pPr>
          </w:p>
        </w:tc>
        <w:tc>
          <w:tcPr>
            <w:tcW w:w="427" w:type="dxa"/>
            <w:vAlign w:val="center"/>
          </w:tcPr>
          <w:p w14:paraId="4150BF9B" w14:textId="77777777" w:rsidR="00BC59D8" w:rsidRPr="005C5152" w:rsidRDefault="00BC59D8" w:rsidP="00B84328">
            <w:pPr>
              <w:jc w:val="center"/>
              <w:rPr>
                <w:rFonts w:cs="Times New Roman"/>
              </w:rPr>
            </w:pPr>
          </w:p>
        </w:tc>
        <w:tc>
          <w:tcPr>
            <w:tcW w:w="427" w:type="dxa"/>
            <w:vAlign w:val="center"/>
          </w:tcPr>
          <w:p w14:paraId="51D3830F"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A57C9EA" w14:textId="77777777" w:rsidR="00BC59D8" w:rsidRPr="005C5152" w:rsidRDefault="00BC59D8" w:rsidP="00B84328">
            <w:pPr>
              <w:jc w:val="center"/>
              <w:rPr>
                <w:rFonts w:cs="Times New Roman"/>
              </w:rPr>
            </w:pPr>
          </w:p>
        </w:tc>
        <w:tc>
          <w:tcPr>
            <w:tcW w:w="427" w:type="dxa"/>
            <w:vAlign w:val="center"/>
          </w:tcPr>
          <w:p w14:paraId="54E9EC53" w14:textId="77777777" w:rsidR="00BC59D8" w:rsidRPr="005C5152" w:rsidRDefault="00BC59D8" w:rsidP="00B84328">
            <w:pPr>
              <w:jc w:val="center"/>
              <w:rPr>
                <w:rFonts w:cs="Times New Roman"/>
              </w:rPr>
            </w:pPr>
          </w:p>
        </w:tc>
        <w:tc>
          <w:tcPr>
            <w:tcW w:w="427" w:type="dxa"/>
            <w:vAlign w:val="center"/>
          </w:tcPr>
          <w:p w14:paraId="2D1C0F95" w14:textId="77777777" w:rsidR="00BC59D8" w:rsidRPr="005C5152" w:rsidRDefault="00BC59D8" w:rsidP="00B84328">
            <w:pPr>
              <w:jc w:val="center"/>
              <w:rPr>
                <w:rFonts w:cs="Times New Roman"/>
              </w:rPr>
            </w:pPr>
          </w:p>
        </w:tc>
        <w:tc>
          <w:tcPr>
            <w:tcW w:w="427" w:type="dxa"/>
            <w:vAlign w:val="center"/>
          </w:tcPr>
          <w:p w14:paraId="288EA265" w14:textId="77777777" w:rsidR="00BC59D8" w:rsidRPr="005C5152" w:rsidRDefault="00BC59D8" w:rsidP="00B84328">
            <w:pPr>
              <w:jc w:val="center"/>
              <w:rPr>
                <w:rFonts w:cs="Times New Roman"/>
              </w:rPr>
            </w:pPr>
          </w:p>
        </w:tc>
        <w:tc>
          <w:tcPr>
            <w:tcW w:w="427" w:type="dxa"/>
            <w:vAlign w:val="center"/>
          </w:tcPr>
          <w:p w14:paraId="02F8B950" w14:textId="77777777" w:rsidR="00BC59D8" w:rsidRPr="005C5152" w:rsidRDefault="00BC59D8" w:rsidP="00B84328">
            <w:pPr>
              <w:jc w:val="center"/>
              <w:rPr>
                <w:rFonts w:cs="Times New Roman"/>
              </w:rPr>
            </w:pPr>
          </w:p>
        </w:tc>
        <w:tc>
          <w:tcPr>
            <w:tcW w:w="427" w:type="dxa"/>
            <w:vAlign w:val="center"/>
          </w:tcPr>
          <w:p w14:paraId="1AE9E385" w14:textId="77777777" w:rsidR="00BC59D8" w:rsidRPr="005C5152" w:rsidRDefault="00BC59D8" w:rsidP="00B84328">
            <w:pPr>
              <w:jc w:val="center"/>
              <w:rPr>
                <w:rFonts w:cs="Times New Roman"/>
              </w:rPr>
            </w:pPr>
          </w:p>
        </w:tc>
        <w:tc>
          <w:tcPr>
            <w:tcW w:w="427" w:type="dxa"/>
            <w:vAlign w:val="center"/>
          </w:tcPr>
          <w:p w14:paraId="19CA144D" w14:textId="77777777" w:rsidR="00BC59D8" w:rsidRPr="005C5152" w:rsidRDefault="00BC59D8" w:rsidP="00B84328">
            <w:pPr>
              <w:jc w:val="center"/>
              <w:rPr>
                <w:rFonts w:cs="Times New Roman"/>
              </w:rPr>
            </w:pPr>
          </w:p>
        </w:tc>
        <w:tc>
          <w:tcPr>
            <w:tcW w:w="427" w:type="dxa"/>
            <w:vAlign w:val="center"/>
          </w:tcPr>
          <w:p w14:paraId="7879942D" w14:textId="77777777" w:rsidR="00BC59D8" w:rsidRPr="005C5152" w:rsidRDefault="00BC59D8" w:rsidP="00B84328">
            <w:pPr>
              <w:jc w:val="center"/>
              <w:rPr>
                <w:rFonts w:cs="Times New Roman"/>
              </w:rPr>
            </w:pPr>
          </w:p>
        </w:tc>
        <w:tc>
          <w:tcPr>
            <w:tcW w:w="427" w:type="dxa"/>
            <w:vAlign w:val="center"/>
          </w:tcPr>
          <w:p w14:paraId="6B368A1E" w14:textId="77777777" w:rsidR="00BC59D8" w:rsidRPr="005C5152" w:rsidRDefault="00BC59D8" w:rsidP="00B84328">
            <w:pPr>
              <w:jc w:val="center"/>
              <w:rPr>
                <w:rFonts w:cs="Times New Roman"/>
              </w:rPr>
            </w:pPr>
          </w:p>
        </w:tc>
      </w:tr>
      <w:tr w:rsidR="00F77022" w:rsidRPr="005C5152" w14:paraId="7F361D48" w14:textId="77777777" w:rsidTr="00B84328">
        <w:trPr>
          <w:cantSplit/>
        </w:trPr>
        <w:tc>
          <w:tcPr>
            <w:tcW w:w="1915" w:type="dxa"/>
            <w:vAlign w:val="center"/>
          </w:tcPr>
          <w:p w14:paraId="6BFDED9C" w14:textId="77777777" w:rsidR="00BC59D8" w:rsidRPr="005C5152" w:rsidRDefault="003566D5" w:rsidP="00B84328">
            <w:pPr>
              <w:rPr>
                <w:rFonts w:cs="Times New Roman"/>
                <w:color w:val="0000D4"/>
                <w:u w:val="single"/>
              </w:rPr>
            </w:pPr>
            <w:hyperlink r:id="rId86" w:history="1">
              <w:r w:rsidR="00BC59D8" w:rsidRPr="005C5152">
                <w:rPr>
                  <w:rFonts w:cs="Times New Roman"/>
                  <w:color w:val="0000D4"/>
                  <w:u w:val="single"/>
                </w:rPr>
                <w:t>Shark Swimathon</w:t>
              </w:r>
            </w:hyperlink>
          </w:p>
        </w:tc>
        <w:tc>
          <w:tcPr>
            <w:tcW w:w="1710" w:type="dxa"/>
            <w:vAlign w:val="center"/>
          </w:tcPr>
          <w:p w14:paraId="079174B5" w14:textId="77777777" w:rsidR="00BC59D8" w:rsidRPr="005C5152" w:rsidRDefault="00BC59D8" w:rsidP="00B84328">
            <w:pPr>
              <w:rPr>
                <w:rFonts w:cs="Times New Roman"/>
              </w:rPr>
            </w:pPr>
            <w:r w:rsidRPr="005C5152">
              <w:rPr>
                <w:rFonts w:cs="Times New Roman"/>
              </w:rPr>
              <w:t>Murphy</w:t>
            </w:r>
          </w:p>
        </w:tc>
        <w:tc>
          <w:tcPr>
            <w:tcW w:w="450" w:type="dxa"/>
            <w:vAlign w:val="center"/>
          </w:tcPr>
          <w:p w14:paraId="7237011E" w14:textId="77777777" w:rsidR="00BC59D8" w:rsidRPr="005C5152" w:rsidRDefault="00BC59D8" w:rsidP="00B84328">
            <w:pPr>
              <w:jc w:val="center"/>
              <w:rPr>
                <w:rFonts w:cs="Times New Roman"/>
              </w:rPr>
            </w:pPr>
          </w:p>
        </w:tc>
        <w:tc>
          <w:tcPr>
            <w:tcW w:w="422" w:type="dxa"/>
            <w:vAlign w:val="center"/>
          </w:tcPr>
          <w:p w14:paraId="4332D309" w14:textId="77777777" w:rsidR="00BC59D8" w:rsidRPr="005C5152" w:rsidRDefault="00BC59D8" w:rsidP="00B84328">
            <w:pPr>
              <w:jc w:val="center"/>
              <w:rPr>
                <w:rFonts w:cs="Times New Roman"/>
              </w:rPr>
            </w:pPr>
          </w:p>
        </w:tc>
        <w:tc>
          <w:tcPr>
            <w:tcW w:w="428" w:type="dxa"/>
            <w:vAlign w:val="center"/>
          </w:tcPr>
          <w:p w14:paraId="0FD6D2EB" w14:textId="77777777" w:rsidR="00BC59D8" w:rsidRPr="005C5152" w:rsidRDefault="00BC59D8" w:rsidP="00B84328">
            <w:pPr>
              <w:jc w:val="center"/>
              <w:rPr>
                <w:rFonts w:cs="Times New Roman"/>
              </w:rPr>
            </w:pPr>
          </w:p>
        </w:tc>
        <w:tc>
          <w:tcPr>
            <w:tcW w:w="428" w:type="dxa"/>
            <w:vAlign w:val="center"/>
          </w:tcPr>
          <w:p w14:paraId="3F664242" w14:textId="77777777" w:rsidR="00BC59D8" w:rsidRPr="005C5152" w:rsidRDefault="00BC59D8" w:rsidP="00B84328">
            <w:pPr>
              <w:jc w:val="center"/>
              <w:rPr>
                <w:rFonts w:cs="Times New Roman"/>
              </w:rPr>
            </w:pPr>
          </w:p>
        </w:tc>
        <w:tc>
          <w:tcPr>
            <w:tcW w:w="428" w:type="dxa"/>
            <w:vAlign w:val="center"/>
          </w:tcPr>
          <w:p w14:paraId="5108C35B" w14:textId="77777777" w:rsidR="00BC59D8" w:rsidRPr="005C5152" w:rsidRDefault="00BC59D8" w:rsidP="00B84328">
            <w:pPr>
              <w:jc w:val="center"/>
              <w:rPr>
                <w:rFonts w:cs="Times New Roman"/>
              </w:rPr>
            </w:pPr>
          </w:p>
        </w:tc>
        <w:tc>
          <w:tcPr>
            <w:tcW w:w="428" w:type="dxa"/>
            <w:vAlign w:val="center"/>
          </w:tcPr>
          <w:p w14:paraId="583B4AAE"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75ACE021" w14:textId="77777777" w:rsidR="00BC59D8" w:rsidRPr="005C5152" w:rsidRDefault="00BC59D8" w:rsidP="00B84328">
            <w:pPr>
              <w:jc w:val="center"/>
              <w:rPr>
                <w:rFonts w:cs="Times New Roman"/>
              </w:rPr>
            </w:pPr>
          </w:p>
        </w:tc>
        <w:tc>
          <w:tcPr>
            <w:tcW w:w="427" w:type="dxa"/>
            <w:vAlign w:val="center"/>
          </w:tcPr>
          <w:p w14:paraId="041F59EA" w14:textId="77777777" w:rsidR="00BC59D8" w:rsidRPr="005C5152" w:rsidRDefault="00BC59D8" w:rsidP="00B84328">
            <w:pPr>
              <w:jc w:val="center"/>
              <w:rPr>
                <w:rFonts w:cs="Times New Roman"/>
              </w:rPr>
            </w:pPr>
          </w:p>
        </w:tc>
        <w:tc>
          <w:tcPr>
            <w:tcW w:w="427" w:type="dxa"/>
            <w:vAlign w:val="center"/>
          </w:tcPr>
          <w:p w14:paraId="41C9064D" w14:textId="77777777" w:rsidR="00BC59D8" w:rsidRPr="005C5152" w:rsidRDefault="00BC59D8" w:rsidP="00B84328">
            <w:pPr>
              <w:jc w:val="center"/>
              <w:rPr>
                <w:rFonts w:cs="Times New Roman"/>
              </w:rPr>
            </w:pPr>
          </w:p>
        </w:tc>
        <w:tc>
          <w:tcPr>
            <w:tcW w:w="427" w:type="dxa"/>
            <w:vAlign w:val="center"/>
          </w:tcPr>
          <w:p w14:paraId="58039CD3" w14:textId="77777777" w:rsidR="00BC59D8" w:rsidRPr="005C5152" w:rsidRDefault="00BC59D8" w:rsidP="00B84328">
            <w:pPr>
              <w:jc w:val="center"/>
              <w:rPr>
                <w:rFonts w:cs="Times New Roman"/>
              </w:rPr>
            </w:pPr>
          </w:p>
        </w:tc>
        <w:tc>
          <w:tcPr>
            <w:tcW w:w="427" w:type="dxa"/>
            <w:vAlign w:val="center"/>
          </w:tcPr>
          <w:p w14:paraId="1DA4373A" w14:textId="77777777" w:rsidR="00BC59D8" w:rsidRPr="005C5152" w:rsidRDefault="00BC59D8" w:rsidP="00B84328">
            <w:pPr>
              <w:jc w:val="center"/>
              <w:rPr>
                <w:rFonts w:cs="Times New Roman"/>
              </w:rPr>
            </w:pPr>
          </w:p>
        </w:tc>
        <w:tc>
          <w:tcPr>
            <w:tcW w:w="427" w:type="dxa"/>
            <w:vAlign w:val="center"/>
          </w:tcPr>
          <w:p w14:paraId="3FE7671D" w14:textId="77777777" w:rsidR="00BC59D8" w:rsidRPr="005C5152" w:rsidRDefault="00BC59D8" w:rsidP="00B84328">
            <w:pPr>
              <w:jc w:val="center"/>
              <w:rPr>
                <w:rFonts w:cs="Times New Roman"/>
              </w:rPr>
            </w:pPr>
          </w:p>
        </w:tc>
        <w:tc>
          <w:tcPr>
            <w:tcW w:w="427" w:type="dxa"/>
            <w:vAlign w:val="center"/>
          </w:tcPr>
          <w:p w14:paraId="2B6BA279" w14:textId="77777777" w:rsidR="00BC59D8" w:rsidRPr="005C5152" w:rsidRDefault="00BC59D8" w:rsidP="00B84328">
            <w:pPr>
              <w:jc w:val="center"/>
              <w:rPr>
                <w:rFonts w:cs="Times New Roman"/>
              </w:rPr>
            </w:pPr>
          </w:p>
        </w:tc>
        <w:tc>
          <w:tcPr>
            <w:tcW w:w="427" w:type="dxa"/>
            <w:vAlign w:val="center"/>
          </w:tcPr>
          <w:p w14:paraId="5B44B4C0" w14:textId="77777777" w:rsidR="00BC59D8" w:rsidRPr="005C5152" w:rsidRDefault="00BC59D8" w:rsidP="00B84328">
            <w:pPr>
              <w:jc w:val="center"/>
              <w:rPr>
                <w:rFonts w:cs="Times New Roman"/>
              </w:rPr>
            </w:pPr>
          </w:p>
        </w:tc>
        <w:tc>
          <w:tcPr>
            <w:tcW w:w="427" w:type="dxa"/>
            <w:vAlign w:val="center"/>
          </w:tcPr>
          <w:p w14:paraId="75D71DD0" w14:textId="77777777" w:rsidR="00BC59D8" w:rsidRPr="005C5152" w:rsidRDefault="00BC59D8" w:rsidP="00B84328">
            <w:pPr>
              <w:jc w:val="center"/>
              <w:rPr>
                <w:rFonts w:cs="Times New Roman"/>
              </w:rPr>
            </w:pPr>
          </w:p>
        </w:tc>
        <w:tc>
          <w:tcPr>
            <w:tcW w:w="427" w:type="dxa"/>
            <w:vAlign w:val="center"/>
          </w:tcPr>
          <w:p w14:paraId="589F9C43" w14:textId="77777777" w:rsidR="00BC59D8" w:rsidRPr="005C5152" w:rsidRDefault="00BC59D8" w:rsidP="00B84328">
            <w:pPr>
              <w:jc w:val="center"/>
              <w:rPr>
                <w:rFonts w:cs="Times New Roman"/>
              </w:rPr>
            </w:pPr>
          </w:p>
        </w:tc>
        <w:tc>
          <w:tcPr>
            <w:tcW w:w="427" w:type="dxa"/>
            <w:vAlign w:val="center"/>
          </w:tcPr>
          <w:p w14:paraId="7E3A9F29" w14:textId="77777777" w:rsidR="00BC59D8" w:rsidRPr="005C5152" w:rsidRDefault="00BC59D8" w:rsidP="00B84328">
            <w:pPr>
              <w:jc w:val="center"/>
              <w:rPr>
                <w:rFonts w:cs="Times New Roman"/>
              </w:rPr>
            </w:pPr>
          </w:p>
        </w:tc>
        <w:tc>
          <w:tcPr>
            <w:tcW w:w="427" w:type="dxa"/>
            <w:vAlign w:val="center"/>
          </w:tcPr>
          <w:p w14:paraId="29F8EC85"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4D967146" w14:textId="77777777" w:rsidR="00BC59D8" w:rsidRPr="005C5152" w:rsidRDefault="00BC59D8" w:rsidP="00B84328">
            <w:pPr>
              <w:jc w:val="center"/>
              <w:rPr>
                <w:rFonts w:cs="Times New Roman"/>
              </w:rPr>
            </w:pPr>
          </w:p>
        </w:tc>
        <w:tc>
          <w:tcPr>
            <w:tcW w:w="427" w:type="dxa"/>
            <w:vAlign w:val="center"/>
          </w:tcPr>
          <w:p w14:paraId="1F8464CC" w14:textId="77777777" w:rsidR="00BC59D8" w:rsidRPr="005C5152" w:rsidRDefault="00BC59D8" w:rsidP="00B84328">
            <w:pPr>
              <w:jc w:val="center"/>
              <w:rPr>
                <w:rFonts w:cs="Times New Roman"/>
              </w:rPr>
            </w:pPr>
          </w:p>
        </w:tc>
        <w:tc>
          <w:tcPr>
            <w:tcW w:w="427" w:type="dxa"/>
            <w:vAlign w:val="center"/>
          </w:tcPr>
          <w:p w14:paraId="351B9BD5" w14:textId="77777777" w:rsidR="00BC59D8" w:rsidRPr="005C5152" w:rsidRDefault="00BC59D8" w:rsidP="00B84328">
            <w:pPr>
              <w:jc w:val="center"/>
              <w:rPr>
                <w:rFonts w:cs="Times New Roman"/>
              </w:rPr>
            </w:pPr>
          </w:p>
        </w:tc>
      </w:tr>
      <w:tr w:rsidR="00F77022" w:rsidRPr="005C5152" w14:paraId="6B7CD175" w14:textId="77777777" w:rsidTr="00B84328">
        <w:trPr>
          <w:cantSplit/>
        </w:trPr>
        <w:tc>
          <w:tcPr>
            <w:tcW w:w="1915" w:type="dxa"/>
            <w:vAlign w:val="center"/>
          </w:tcPr>
          <w:p w14:paraId="5A0E4A5E" w14:textId="77777777" w:rsidR="00BC59D8" w:rsidRPr="005C5152" w:rsidRDefault="003566D5" w:rsidP="00B84328">
            <w:pPr>
              <w:rPr>
                <w:rFonts w:cs="Times New Roman"/>
                <w:color w:val="0000D4"/>
                <w:u w:val="single"/>
              </w:rPr>
            </w:pPr>
            <w:hyperlink r:id="rId87" w:history="1">
              <w:r w:rsidR="00BC59D8" w:rsidRPr="005C5152">
                <w:rPr>
                  <w:rFonts w:cs="Times New Roman"/>
                  <w:color w:val="0000D4"/>
                  <w:u w:val="single"/>
                </w:rPr>
                <w:t>Sir Cumference and All the King's Tens</w:t>
              </w:r>
            </w:hyperlink>
          </w:p>
          <w:p w14:paraId="7147D1AF" w14:textId="77777777" w:rsidR="00BC59D8" w:rsidRPr="005C5152" w:rsidRDefault="00BC59D8" w:rsidP="00B84328">
            <w:pPr>
              <w:rPr>
                <w:rFonts w:cs="Times New Roman"/>
              </w:rPr>
            </w:pPr>
          </w:p>
        </w:tc>
        <w:tc>
          <w:tcPr>
            <w:tcW w:w="1710" w:type="dxa"/>
            <w:vAlign w:val="center"/>
          </w:tcPr>
          <w:p w14:paraId="6B442919" w14:textId="77777777" w:rsidR="00BC59D8" w:rsidRPr="005C5152" w:rsidRDefault="00BC59D8" w:rsidP="00B84328">
            <w:pPr>
              <w:rPr>
                <w:rFonts w:cs="Times New Roman"/>
              </w:rPr>
            </w:pPr>
            <w:r w:rsidRPr="005C5152">
              <w:rPr>
                <w:rFonts w:cs="Times New Roman"/>
              </w:rPr>
              <w:t>Neuschwander</w:t>
            </w:r>
          </w:p>
        </w:tc>
        <w:tc>
          <w:tcPr>
            <w:tcW w:w="450" w:type="dxa"/>
            <w:vAlign w:val="center"/>
          </w:tcPr>
          <w:p w14:paraId="30E98E1B" w14:textId="77777777" w:rsidR="00BC59D8" w:rsidRPr="005C5152" w:rsidRDefault="00BC59D8" w:rsidP="00B84328">
            <w:pPr>
              <w:jc w:val="center"/>
              <w:rPr>
                <w:rFonts w:cs="Times New Roman"/>
              </w:rPr>
            </w:pPr>
          </w:p>
        </w:tc>
        <w:tc>
          <w:tcPr>
            <w:tcW w:w="422" w:type="dxa"/>
            <w:vAlign w:val="center"/>
          </w:tcPr>
          <w:p w14:paraId="0AFD7C8D" w14:textId="77777777" w:rsidR="00BC59D8" w:rsidRPr="005C5152" w:rsidRDefault="00BC59D8" w:rsidP="00B84328">
            <w:pPr>
              <w:jc w:val="center"/>
              <w:rPr>
                <w:rFonts w:cs="Times New Roman"/>
              </w:rPr>
            </w:pPr>
          </w:p>
        </w:tc>
        <w:tc>
          <w:tcPr>
            <w:tcW w:w="428" w:type="dxa"/>
            <w:vAlign w:val="center"/>
          </w:tcPr>
          <w:p w14:paraId="399FDF6D" w14:textId="77777777" w:rsidR="00BC59D8" w:rsidRPr="005C5152" w:rsidRDefault="00BC59D8" w:rsidP="00B84328">
            <w:pPr>
              <w:jc w:val="center"/>
              <w:rPr>
                <w:rFonts w:cs="Times New Roman"/>
              </w:rPr>
            </w:pPr>
          </w:p>
        </w:tc>
        <w:tc>
          <w:tcPr>
            <w:tcW w:w="428" w:type="dxa"/>
            <w:vAlign w:val="center"/>
          </w:tcPr>
          <w:p w14:paraId="454B26E6" w14:textId="77777777" w:rsidR="00BC59D8" w:rsidRPr="005C5152" w:rsidRDefault="00BC59D8" w:rsidP="00B84328">
            <w:pPr>
              <w:jc w:val="center"/>
              <w:rPr>
                <w:rFonts w:cs="Times New Roman"/>
              </w:rPr>
            </w:pPr>
          </w:p>
        </w:tc>
        <w:tc>
          <w:tcPr>
            <w:tcW w:w="428" w:type="dxa"/>
            <w:vAlign w:val="center"/>
          </w:tcPr>
          <w:p w14:paraId="6F201846" w14:textId="77777777" w:rsidR="00BC59D8" w:rsidRPr="005C5152" w:rsidRDefault="00BC59D8" w:rsidP="00B84328">
            <w:pPr>
              <w:jc w:val="center"/>
              <w:rPr>
                <w:rFonts w:cs="Times New Roman"/>
              </w:rPr>
            </w:pPr>
          </w:p>
        </w:tc>
        <w:tc>
          <w:tcPr>
            <w:tcW w:w="428" w:type="dxa"/>
            <w:vAlign w:val="center"/>
          </w:tcPr>
          <w:p w14:paraId="3D5023A6" w14:textId="77777777" w:rsidR="00BC59D8" w:rsidRPr="005C5152" w:rsidRDefault="00BC59D8" w:rsidP="00B84328">
            <w:pPr>
              <w:jc w:val="center"/>
              <w:rPr>
                <w:rFonts w:cs="Times New Roman"/>
              </w:rPr>
            </w:pPr>
          </w:p>
        </w:tc>
        <w:tc>
          <w:tcPr>
            <w:tcW w:w="427" w:type="dxa"/>
            <w:vAlign w:val="center"/>
          </w:tcPr>
          <w:p w14:paraId="467478A3" w14:textId="77777777" w:rsidR="00BC59D8" w:rsidRPr="005C5152" w:rsidRDefault="00BC59D8" w:rsidP="00B84328">
            <w:pPr>
              <w:jc w:val="center"/>
              <w:rPr>
                <w:rFonts w:cs="Times New Roman"/>
              </w:rPr>
            </w:pPr>
          </w:p>
        </w:tc>
        <w:tc>
          <w:tcPr>
            <w:tcW w:w="427" w:type="dxa"/>
            <w:vAlign w:val="center"/>
          </w:tcPr>
          <w:p w14:paraId="7D44DD2D" w14:textId="77777777" w:rsidR="00BC59D8" w:rsidRPr="005C5152" w:rsidRDefault="00BC59D8" w:rsidP="00B84328">
            <w:pPr>
              <w:jc w:val="center"/>
              <w:rPr>
                <w:rFonts w:cs="Times New Roman"/>
              </w:rPr>
            </w:pPr>
          </w:p>
        </w:tc>
        <w:tc>
          <w:tcPr>
            <w:tcW w:w="427" w:type="dxa"/>
            <w:vAlign w:val="center"/>
          </w:tcPr>
          <w:p w14:paraId="55E610FD" w14:textId="77777777" w:rsidR="00BC59D8" w:rsidRPr="005C5152" w:rsidRDefault="00BC59D8" w:rsidP="00B84328">
            <w:pPr>
              <w:jc w:val="center"/>
              <w:rPr>
                <w:rFonts w:cs="Times New Roman"/>
              </w:rPr>
            </w:pPr>
          </w:p>
        </w:tc>
        <w:tc>
          <w:tcPr>
            <w:tcW w:w="427" w:type="dxa"/>
            <w:vAlign w:val="center"/>
          </w:tcPr>
          <w:p w14:paraId="7626ADAC" w14:textId="77777777" w:rsidR="00BC59D8" w:rsidRPr="005C5152" w:rsidRDefault="00BC59D8" w:rsidP="00B84328">
            <w:pPr>
              <w:jc w:val="center"/>
              <w:rPr>
                <w:rFonts w:cs="Times New Roman"/>
              </w:rPr>
            </w:pPr>
          </w:p>
        </w:tc>
        <w:tc>
          <w:tcPr>
            <w:tcW w:w="427" w:type="dxa"/>
            <w:vAlign w:val="center"/>
          </w:tcPr>
          <w:p w14:paraId="44E191AD" w14:textId="77777777" w:rsidR="00BC59D8" w:rsidRPr="005C5152" w:rsidRDefault="00BC59D8" w:rsidP="00B84328">
            <w:pPr>
              <w:jc w:val="center"/>
              <w:rPr>
                <w:rFonts w:cs="Times New Roman"/>
              </w:rPr>
            </w:pPr>
          </w:p>
        </w:tc>
        <w:tc>
          <w:tcPr>
            <w:tcW w:w="427" w:type="dxa"/>
            <w:vAlign w:val="center"/>
          </w:tcPr>
          <w:p w14:paraId="1C9E6CCC" w14:textId="77777777" w:rsidR="00BC59D8" w:rsidRPr="005C5152" w:rsidRDefault="00BC59D8" w:rsidP="00B84328">
            <w:pPr>
              <w:jc w:val="center"/>
              <w:rPr>
                <w:rFonts w:cs="Times New Roman"/>
              </w:rPr>
            </w:pPr>
          </w:p>
        </w:tc>
        <w:tc>
          <w:tcPr>
            <w:tcW w:w="427" w:type="dxa"/>
            <w:vAlign w:val="center"/>
          </w:tcPr>
          <w:p w14:paraId="04C08483" w14:textId="77777777" w:rsidR="00BC59D8" w:rsidRPr="005C5152" w:rsidRDefault="00BC59D8" w:rsidP="00B84328">
            <w:pPr>
              <w:jc w:val="center"/>
              <w:rPr>
                <w:rFonts w:cs="Times New Roman"/>
              </w:rPr>
            </w:pPr>
          </w:p>
        </w:tc>
        <w:tc>
          <w:tcPr>
            <w:tcW w:w="427" w:type="dxa"/>
            <w:vAlign w:val="center"/>
          </w:tcPr>
          <w:p w14:paraId="68A8441E" w14:textId="77777777" w:rsidR="00BC59D8" w:rsidRPr="005C5152" w:rsidRDefault="00BC59D8" w:rsidP="00B84328">
            <w:pPr>
              <w:jc w:val="center"/>
              <w:rPr>
                <w:rFonts w:cs="Times New Roman"/>
              </w:rPr>
            </w:pPr>
          </w:p>
        </w:tc>
        <w:tc>
          <w:tcPr>
            <w:tcW w:w="427" w:type="dxa"/>
            <w:vAlign w:val="center"/>
          </w:tcPr>
          <w:p w14:paraId="1A4A2B63" w14:textId="77777777" w:rsidR="00BC59D8" w:rsidRPr="005C5152" w:rsidRDefault="00BC59D8" w:rsidP="00B84328">
            <w:pPr>
              <w:jc w:val="center"/>
              <w:rPr>
                <w:rFonts w:cs="Times New Roman"/>
              </w:rPr>
            </w:pPr>
          </w:p>
        </w:tc>
        <w:tc>
          <w:tcPr>
            <w:tcW w:w="427" w:type="dxa"/>
            <w:vAlign w:val="center"/>
          </w:tcPr>
          <w:p w14:paraId="2A6F2B70" w14:textId="77777777" w:rsidR="00BC59D8" w:rsidRPr="005C5152" w:rsidRDefault="00BC59D8" w:rsidP="00B84328">
            <w:pPr>
              <w:jc w:val="center"/>
              <w:rPr>
                <w:rFonts w:cs="Times New Roman"/>
              </w:rPr>
            </w:pPr>
          </w:p>
        </w:tc>
        <w:tc>
          <w:tcPr>
            <w:tcW w:w="427" w:type="dxa"/>
            <w:vAlign w:val="center"/>
          </w:tcPr>
          <w:p w14:paraId="05E2438E"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54464639" w14:textId="77777777" w:rsidR="00BC59D8" w:rsidRPr="005C5152" w:rsidRDefault="00BC59D8" w:rsidP="00B84328">
            <w:pPr>
              <w:jc w:val="center"/>
              <w:rPr>
                <w:rFonts w:cs="Times New Roman"/>
              </w:rPr>
            </w:pPr>
          </w:p>
        </w:tc>
        <w:tc>
          <w:tcPr>
            <w:tcW w:w="427" w:type="dxa"/>
            <w:vAlign w:val="center"/>
          </w:tcPr>
          <w:p w14:paraId="2700D5EB" w14:textId="77777777" w:rsidR="00BC59D8" w:rsidRPr="005C5152" w:rsidRDefault="00BC59D8" w:rsidP="00B84328">
            <w:pPr>
              <w:jc w:val="center"/>
              <w:rPr>
                <w:rFonts w:cs="Times New Roman"/>
              </w:rPr>
            </w:pPr>
          </w:p>
        </w:tc>
        <w:tc>
          <w:tcPr>
            <w:tcW w:w="427" w:type="dxa"/>
            <w:vAlign w:val="center"/>
          </w:tcPr>
          <w:p w14:paraId="661B70B6" w14:textId="77777777" w:rsidR="00BC59D8" w:rsidRPr="005C5152" w:rsidRDefault="00BC59D8" w:rsidP="00B84328">
            <w:pPr>
              <w:jc w:val="center"/>
              <w:rPr>
                <w:rFonts w:cs="Times New Roman"/>
              </w:rPr>
            </w:pPr>
          </w:p>
        </w:tc>
        <w:tc>
          <w:tcPr>
            <w:tcW w:w="427" w:type="dxa"/>
            <w:vAlign w:val="center"/>
          </w:tcPr>
          <w:p w14:paraId="45BFD5E0" w14:textId="77777777" w:rsidR="00BC59D8" w:rsidRPr="005C5152" w:rsidRDefault="00BC59D8" w:rsidP="00B84328">
            <w:pPr>
              <w:jc w:val="center"/>
              <w:rPr>
                <w:rFonts w:cs="Times New Roman"/>
              </w:rPr>
            </w:pPr>
          </w:p>
        </w:tc>
      </w:tr>
      <w:tr w:rsidR="00F77022" w:rsidRPr="005C5152" w14:paraId="51D1B228" w14:textId="77777777" w:rsidTr="00B84328">
        <w:trPr>
          <w:cantSplit/>
        </w:trPr>
        <w:tc>
          <w:tcPr>
            <w:tcW w:w="1915" w:type="dxa"/>
            <w:vAlign w:val="center"/>
          </w:tcPr>
          <w:p w14:paraId="2E7C629A" w14:textId="77777777" w:rsidR="00BC59D8" w:rsidRPr="005C5152" w:rsidRDefault="003566D5" w:rsidP="00B84328">
            <w:pPr>
              <w:rPr>
                <w:rFonts w:cs="Times New Roman"/>
                <w:color w:val="0000D4"/>
                <w:u w:val="single"/>
              </w:rPr>
            </w:pPr>
            <w:hyperlink r:id="rId88" w:history="1">
              <w:r w:rsidR="00BC59D8" w:rsidRPr="005C5152">
                <w:rPr>
                  <w:rFonts w:cs="Times New Roman"/>
                  <w:color w:val="0000D4"/>
                  <w:u w:val="single"/>
                </w:rPr>
                <w:t>Skippyjon Jones Shape Up</w:t>
              </w:r>
            </w:hyperlink>
          </w:p>
        </w:tc>
        <w:tc>
          <w:tcPr>
            <w:tcW w:w="1710" w:type="dxa"/>
            <w:vAlign w:val="center"/>
          </w:tcPr>
          <w:p w14:paraId="74DF7367" w14:textId="77777777" w:rsidR="00BC59D8" w:rsidRPr="005C5152" w:rsidRDefault="00BC59D8" w:rsidP="00B84328">
            <w:pPr>
              <w:rPr>
                <w:rFonts w:cs="Times New Roman"/>
              </w:rPr>
            </w:pPr>
            <w:r w:rsidRPr="005C5152">
              <w:rPr>
                <w:rFonts w:cs="Times New Roman"/>
              </w:rPr>
              <w:t>Schachner</w:t>
            </w:r>
          </w:p>
        </w:tc>
        <w:tc>
          <w:tcPr>
            <w:tcW w:w="450" w:type="dxa"/>
            <w:vAlign w:val="center"/>
          </w:tcPr>
          <w:p w14:paraId="3B5B1EDE" w14:textId="77777777" w:rsidR="00BC59D8" w:rsidRPr="005C5152" w:rsidRDefault="00BC59D8" w:rsidP="00B84328">
            <w:pPr>
              <w:jc w:val="center"/>
              <w:rPr>
                <w:rFonts w:cs="Times New Roman"/>
              </w:rPr>
            </w:pPr>
          </w:p>
        </w:tc>
        <w:tc>
          <w:tcPr>
            <w:tcW w:w="422" w:type="dxa"/>
            <w:vAlign w:val="center"/>
          </w:tcPr>
          <w:p w14:paraId="31BC0C95" w14:textId="77777777" w:rsidR="00BC59D8" w:rsidRPr="005C5152" w:rsidRDefault="00BC59D8" w:rsidP="00B84328">
            <w:pPr>
              <w:jc w:val="center"/>
              <w:rPr>
                <w:rFonts w:cs="Times New Roman"/>
              </w:rPr>
            </w:pPr>
          </w:p>
        </w:tc>
        <w:tc>
          <w:tcPr>
            <w:tcW w:w="428" w:type="dxa"/>
            <w:vAlign w:val="center"/>
          </w:tcPr>
          <w:p w14:paraId="163B731E" w14:textId="77777777" w:rsidR="00BC59D8" w:rsidRPr="005C5152" w:rsidRDefault="00BC59D8" w:rsidP="00B84328">
            <w:pPr>
              <w:jc w:val="center"/>
              <w:rPr>
                <w:rFonts w:cs="Times New Roman"/>
              </w:rPr>
            </w:pPr>
          </w:p>
        </w:tc>
        <w:tc>
          <w:tcPr>
            <w:tcW w:w="428" w:type="dxa"/>
            <w:vAlign w:val="center"/>
          </w:tcPr>
          <w:p w14:paraId="01BC0837" w14:textId="77777777" w:rsidR="00BC59D8" w:rsidRPr="005C5152" w:rsidRDefault="00BC59D8" w:rsidP="00B84328">
            <w:pPr>
              <w:jc w:val="center"/>
              <w:rPr>
                <w:rFonts w:cs="Times New Roman"/>
              </w:rPr>
            </w:pPr>
          </w:p>
        </w:tc>
        <w:tc>
          <w:tcPr>
            <w:tcW w:w="428" w:type="dxa"/>
            <w:vAlign w:val="center"/>
          </w:tcPr>
          <w:p w14:paraId="2593CFF1" w14:textId="77777777" w:rsidR="00BC59D8" w:rsidRPr="005C5152" w:rsidRDefault="00BC59D8" w:rsidP="00B84328">
            <w:pPr>
              <w:jc w:val="center"/>
              <w:rPr>
                <w:rFonts w:cs="Times New Roman"/>
              </w:rPr>
            </w:pPr>
          </w:p>
        </w:tc>
        <w:tc>
          <w:tcPr>
            <w:tcW w:w="428" w:type="dxa"/>
            <w:vAlign w:val="center"/>
          </w:tcPr>
          <w:p w14:paraId="329D1F9B" w14:textId="77777777" w:rsidR="00BC59D8" w:rsidRPr="005C5152" w:rsidRDefault="00BC59D8" w:rsidP="00B84328">
            <w:pPr>
              <w:jc w:val="center"/>
              <w:rPr>
                <w:rFonts w:cs="Times New Roman"/>
              </w:rPr>
            </w:pPr>
          </w:p>
        </w:tc>
        <w:tc>
          <w:tcPr>
            <w:tcW w:w="427" w:type="dxa"/>
            <w:vAlign w:val="center"/>
          </w:tcPr>
          <w:p w14:paraId="50D239A0" w14:textId="77777777" w:rsidR="00BC59D8" w:rsidRPr="005C5152" w:rsidRDefault="00BC59D8" w:rsidP="00B84328">
            <w:pPr>
              <w:jc w:val="center"/>
              <w:rPr>
                <w:rFonts w:cs="Times New Roman"/>
              </w:rPr>
            </w:pPr>
          </w:p>
        </w:tc>
        <w:tc>
          <w:tcPr>
            <w:tcW w:w="427" w:type="dxa"/>
            <w:vAlign w:val="center"/>
          </w:tcPr>
          <w:p w14:paraId="2BF9916F" w14:textId="77777777" w:rsidR="00BC59D8" w:rsidRPr="005C5152" w:rsidRDefault="00BC59D8" w:rsidP="00B84328">
            <w:pPr>
              <w:jc w:val="center"/>
              <w:rPr>
                <w:rFonts w:cs="Times New Roman"/>
              </w:rPr>
            </w:pPr>
          </w:p>
        </w:tc>
        <w:tc>
          <w:tcPr>
            <w:tcW w:w="427" w:type="dxa"/>
            <w:vAlign w:val="center"/>
          </w:tcPr>
          <w:p w14:paraId="204D0ECA" w14:textId="77777777" w:rsidR="00BC59D8" w:rsidRPr="005C5152" w:rsidRDefault="00BC59D8" w:rsidP="00B84328">
            <w:pPr>
              <w:jc w:val="center"/>
              <w:rPr>
                <w:rFonts w:cs="Times New Roman"/>
              </w:rPr>
            </w:pPr>
          </w:p>
        </w:tc>
        <w:tc>
          <w:tcPr>
            <w:tcW w:w="427" w:type="dxa"/>
            <w:vAlign w:val="center"/>
          </w:tcPr>
          <w:p w14:paraId="473D2F74" w14:textId="77777777" w:rsidR="00BC59D8" w:rsidRPr="005C5152" w:rsidRDefault="00BC59D8" w:rsidP="00B84328">
            <w:pPr>
              <w:jc w:val="center"/>
              <w:rPr>
                <w:rFonts w:cs="Times New Roman"/>
              </w:rPr>
            </w:pPr>
          </w:p>
        </w:tc>
        <w:tc>
          <w:tcPr>
            <w:tcW w:w="427" w:type="dxa"/>
            <w:vAlign w:val="center"/>
          </w:tcPr>
          <w:p w14:paraId="11524757" w14:textId="77777777" w:rsidR="00BC59D8" w:rsidRPr="005C5152" w:rsidRDefault="00BC59D8" w:rsidP="00B84328">
            <w:pPr>
              <w:jc w:val="center"/>
              <w:rPr>
                <w:rFonts w:cs="Times New Roman"/>
              </w:rPr>
            </w:pPr>
          </w:p>
        </w:tc>
        <w:tc>
          <w:tcPr>
            <w:tcW w:w="427" w:type="dxa"/>
            <w:vAlign w:val="center"/>
          </w:tcPr>
          <w:p w14:paraId="1C87920D"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17FAAE1A" w14:textId="77777777" w:rsidR="00BC59D8" w:rsidRPr="005C5152" w:rsidRDefault="00BC59D8" w:rsidP="00B84328">
            <w:pPr>
              <w:jc w:val="center"/>
              <w:rPr>
                <w:rFonts w:cs="Times New Roman"/>
              </w:rPr>
            </w:pPr>
          </w:p>
        </w:tc>
        <w:tc>
          <w:tcPr>
            <w:tcW w:w="427" w:type="dxa"/>
            <w:vAlign w:val="center"/>
          </w:tcPr>
          <w:p w14:paraId="06F5E9D3" w14:textId="77777777" w:rsidR="00BC59D8" w:rsidRPr="005C5152" w:rsidRDefault="00BC59D8" w:rsidP="00B84328">
            <w:pPr>
              <w:jc w:val="center"/>
              <w:rPr>
                <w:rFonts w:cs="Times New Roman"/>
              </w:rPr>
            </w:pPr>
          </w:p>
        </w:tc>
        <w:tc>
          <w:tcPr>
            <w:tcW w:w="427" w:type="dxa"/>
            <w:vAlign w:val="center"/>
          </w:tcPr>
          <w:p w14:paraId="2317F6FB" w14:textId="77777777" w:rsidR="00BC59D8" w:rsidRPr="005C5152" w:rsidRDefault="00BC59D8" w:rsidP="00B84328">
            <w:pPr>
              <w:jc w:val="center"/>
              <w:rPr>
                <w:rFonts w:cs="Times New Roman"/>
              </w:rPr>
            </w:pPr>
          </w:p>
        </w:tc>
        <w:tc>
          <w:tcPr>
            <w:tcW w:w="427" w:type="dxa"/>
            <w:vAlign w:val="center"/>
          </w:tcPr>
          <w:p w14:paraId="696ABEEB" w14:textId="77777777" w:rsidR="00BC59D8" w:rsidRPr="005C5152" w:rsidRDefault="00BC59D8" w:rsidP="00B84328">
            <w:pPr>
              <w:jc w:val="center"/>
              <w:rPr>
                <w:rFonts w:cs="Times New Roman"/>
              </w:rPr>
            </w:pPr>
          </w:p>
        </w:tc>
        <w:tc>
          <w:tcPr>
            <w:tcW w:w="427" w:type="dxa"/>
            <w:vAlign w:val="center"/>
          </w:tcPr>
          <w:p w14:paraId="3F2B1F01" w14:textId="77777777" w:rsidR="00BC59D8" w:rsidRPr="005C5152" w:rsidRDefault="00BC59D8" w:rsidP="00B84328">
            <w:pPr>
              <w:jc w:val="center"/>
              <w:rPr>
                <w:rFonts w:cs="Times New Roman"/>
              </w:rPr>
            </w:pPr>
          </w:p>
        </w:tc>
        <w:tc>
          <w:tcPr>
            <w:tcW w:w="427" w:type="dxa"/>
            <w:vAlign w:val="center"/>
          </w:tcPr>
          <w:p w14:paraId="745136D6" w14:textId="77777777" w:rsidR="00BC59D8" w:rsidRPr="005C5152" w:rsidRDefault="00BC59D8" w:rsidP="00B84328">
            <w:pPr>
              <w:jc w:val="center"/>
              <w:rPr>
                <w:rFonts w:cs="Times New Roman"/>
              </w:rPr>
            </w:pPr>
          </w:p>
        </w:tc>
        <w:tc>
          <w:tcPr>
            <w:tcW w:w="427" w:type="dxa"/>
            <w:vAlign w:val="center"/>
          </w:tcPr>
          <w:p w14:paraId="6AB1A8E6" w14:textId="77777777" w:rsidR="00BC59D8" w:rsidRPr="005C5152" w:rsidRDefault="00BC59D8" w:rsidP="00B84328">
            <w:pPr>
              <w:jc w:val="center"/>
              <w:rPr>
                <w:rFonts w:cs="Times New Roman"/>
              </w:rPr>
            </w:pPr>
          </w:p>
        </w:tc>
        <w:tc>
          <w:tcPr>
            <w:tcW w:w="427" w:type="dxa"/>
            <w:vAlign w:val="center"/>
          </w:tcPr>
          <w:p w14:paraId="3CA974D1" w14:textId="77777777" w:rsidR="00BC59D8" w:rsidRPr="005C5152" w:rsidRDefault="00BC59D8" w:rsidP="00B84328">
            <w:pPr>
              <w:jc w:val="center"/>
              <w:rPr>
                <w:rFonts w:cs="Times New Roman"/>
              </w:rPr>
            </w:pPr>
          </w:p>
        </w:tc>
        <w:tc>
          <w:tcPr>
            <w:tcW w:w="427" w:type="dxa"/>
            <w:vAlign w:val="center"/>
          </w:tcPr>
          <w:p w14:paraId="4BF35A08" w14:textId="77777777" w:rsidR="00BC59D8" w:rsidRPr="005C5152" w:rsidRDefault="00BC59D8" w:rsidP="00B84328">
            <w:pPr>
              <w:jc w:val="center"/>
              <w:rPr>
                <w:rFonts w:cs="Times New Roman"/>
              </w:rPr>
            </w:pPr>
          </w:p>
        </w:tc>
      </w:tr>
      <w:tr w:rsidR="00F77022" w:rsidRPr="005C5152" w14:paraId="03417BF9" w14:textId="77777777" w:rsidTr="00B84328">
        <w:trPr>
          <w:cantSplit/>
        </w:trPr>
        <w:tc>
          <w:tcPr>
            <w:tcW w:w="1915" w:type="dxa"/>
            <w:vAlign w:val="center"/>
          </w:tcPr>
          <w:p w14:paraId="74AC8CC8" w14:textId="77777777" w:rsidR="00BC59D8" w:rsidRPr="005C5152" w:rsidRDefault="003566D5" w:rsidP="00B84328">
            <w:pPr>
              <w:rPr>
                <w:rFonts w:cs="Times New Roman"/>
                <w:color w:val="0000D4"/>
                <w:u w:val="single"/>
              </w:rPr>
            </w:pPr>
            <w:hyperlink r:id="rId89" w:history="1">
              <w:r w:rsidR="00BC59D8" w:rsidRPr="005C5152">
                <w:rPr>
                  <w:rFonts w:cs="Times New Roman"/>
                  <w:color w:val="0000D4"/>
                  <w:u w:val="single"/>
                </w:rPr>
                <w:t>Spaghetti and Meatballs for All</w:t>
              </w:r>
            </w:hyperlink>
          </w:p>
        </w:tc>
        <w:tc>
          <w:tcPr>
            <w:tcW w:w="1710" w:type="dxa"/>
            <w:vAlign w:val="center"/>
          </w:tcPr>
          <w:p w14:paraId="1AA1D636" w14:textId="77777777" w:rsidR="00BC59D8" w:rsidRPr="005C5152" w:rsidRDefault="00BC59D8" w:rsidP="00B84328">
            <w:pPr>
              <w:rPr>
                <w:rFonts w:cs="Times New Roman"/>
              </w:rPr>
            </w:pPr>
            <w:r w:rsidRPr="005C5152">
              <w:rPr>
                <w:rFonts w:cs="Times New Roman"/>
              </w:rPr>
              <w:t xml:space="preserve">Burns </w:t>
            </w:r>
          </w:p>
        </w:tc>
        <w:tc>
          <w:tcPr>
            <w:tcW w:w="450" w:type="dxa"/>
            <w:vAlign w:val="center"/>
          </w:tcPr>
          <w:p w14:paraId="4DA38B57" w14:textId="77777777" w:rsidR="00BC59D8" w:rsidRPr="005C5152" w:rsidRDefault="00BC59D8" w:rsidP="00B84328">
            <w:pPr>
              <w:jc w:val="center"/>
              <w:rPr>
                <w:rFonts w:cs="Times New Roman"/>
              </w:rPr>
            </w:pPr>
          </w:p>
        </w:tc>
        <w:tc>
          <w:tcPr>
            <w:tcW w:w="422" w:type="dxa"/>
            <w:vAlign w:val="center"/>
          </w:tcPr>
          <w:p w14:paraId="16256B84" w14:textId="77777777" w:rsidR="00BC59D8" w:rsidRPr="005C5152" w:rsidRDefault="00BC59D8" w:rsidP="00B84328">
            <w:pPr>
              <w:jc w:val="center"/>
              <w:rPr>
                <w:rFonts w:cs="Times New Roman"/>
              </w:rPr>
            </w:pPr>
          </w:p>
        </w:tc>
        <w:tc>
          <w:tcPr>
            <w:tcW w:w="428" w:type="dxa"/>
            <w:vAlign w:val="center"/>
          </w:tcPr>
          <w:p w14:paraId="349A5170" w14:textId="77777777" w:rsidR="00BC59D8" w:rsidRPr="005C5152" w:rsidRDefault="00BC59D8" w:rsidP="00B84328">
            <w:pPr>
              <w:jc w:val="center"/>
              <w:rPr>
                <w:rFonts w:cs="Times New Roman"/>
              </w:rPr>
            </w:pPr>
          </w:p>
        </w:tc>
        <w:tc>
          <w:tcPr>
            <w:tcW w:w="428" w:type="dxa"/>
            <w:vAlign w:val="center"/>
          </w:tcPr>
          <w:p w14:paraId="1F330F27" w14:textId="77777777" w:rsidR="00BC59D8" w:rsidRPr="005C5152" w:rsidRDefault="00BC59D8" w:rsidP="00B84328">
            <w:pPr>
              <w:jc w:val="center"/>
              <w:rPr>
                <w:rFonts w:cs="Times New Roman"/>
              </w:rPr>
            </w:pPr>
          </w:p>
        </w:tc>
        <w:tc>
          <w:tcPr>
            <w:tcW w:w="428" w:type="dxa"/>
            <w:vAlign w:val="center"/>
          </w:tcPr>
          <w:p w14:paraId="04D9205E" w14:textId="77777777" w:rsidR="00BC59D8" w:rsidRPr="005C5152" w:rsidRDefault="00BC59D8" w:rsidP="00B84328">
            <w:pPr>
              <w:jc w:val="center"/>
              <w:rPr>
                <w:rFonts w:cs="Times New Roman"/>
              </w:rPr>
            </w:pPr>
          </w:p>
        </w:tc>
        <w:tc>
          <w:tcPr>
            <w:tcW w:w="428" w:type="dxa"/>
            <w:vAlign w:val="center"/>
          </w:tcPr>
          <w:p w14:paraId="18BB576B" w14:textId="77777777" w:rsidR="00BC59D8" w:rsidRPr="005C5152" w:rsidRDefault="00BC59D8" w:rsidP="00B84328">
            <w:pPr>
              <w:jc w:val="center"/>
              <w:rPr>
                <w:rFonts w:cs="Times New Roman"/>
              </w:rPr>
            </w:pPr>
          </w:p>
        </w:tc>
        <w:tc>
          <w:tcPr>
            <w:tcW w:w="427" w:type="dxa"/>
            <w:vAlign w:val="center"/>
          </w:tcPr>
          <w:p w14:paraId="66157039" w14:textId="77777777" w:rsidR="00BC59D8" w:rsidRPr="005C5152" w:rsidRDefault="00BC59D8" w:rsidP="00B84328">
            <w:pPr>
              <w:jc w:val="center"/>
              <w:rPr>
                <w:rFonts w:cs="Times New Roman"/>
              </w:rPr>
            </w:pPr>
          </w:p>
        </w:tc>
        <w:tc>
          <w:tcPr>
            <w:tcW w:w="427" w:type="dxa"/>
            <w:vAlign w:val="center"/>
          </w:tcPr>
          <w:p w14:paraId="5F7F1811" w14:textId="77777777" w:rsidR="00BC59D8" w:rsidRPr="005C5152" w:rsidRDefault="00BC59D8" w:rsidP="00B84328">
            <w:pPr>
              <w:jc w:val="center"/>
              <w:rPr>
                <w:rFonts w:cs="Times New Roman"/>
              </w:rPr>
            </w:pPr>
          </w:p>
        </w:tc>
        <w:tc>
          <w:tcPr>
            <w:tcW w:w="427" w:type="dxa"/>
            <w:vAlign w:val="center"/>
          </w:tcPr>
          <w:p w14:paraId="29CB2A74" w14:textId="77777777" w:rsidR="00BC59D8" w:rsidRPr="005C5152" w:rsidRDefault="00BC59D8" w:rsidP="00B84328">
            <w:pPr>
              <w:jc w:val="center"/>
              <w:rPr>
                <w:rFonts w:cs="Times New Roman"/>
              </w:rPr>
            </w:pPr>
          </w:p>
        </w:tc>
        <w:tc>
          <w:tcPr>
            <w:tcW w:w="427" w:type="dxa"/>
            <w:vAlign w:val="center"/>
          </w:tcPr>
          <w:p w14:paraId="72287BA7" w14:textId="77777777" w:rsidR="00BC59D8" w:rsidRPr="005C5152" w:rsidRDefault="00BC59D8" w:rsidP="00B84328">
            <w:pPr>
              <w:jc w:val="center"/>
              <w:rPr>
                <w:rFonts w:cs="Times New Roman"/>
              </w:rPr>
            </w:pPr>
          </w:p>
        </w:tc>
        <w:tc>
          <w:tcPr>
            <w:tcW w:w="427" w:type="dxa"/>
            <w:vAlign w:val="center"/>
          </w:tcPr>
          <w:p w14:paraId="161CBBDE" w14:textId="77777777" w:rsidR="00BC59D8" w:rsidRPr="005C5152" w:rsidRDefault="00BC59D8" w:rsidP="00B84328">
            <w:pPr>
              <w:jc w:val="center"/>
              <w:rPr>
                <w:rFonts w:cs="Times New Roman"/>
              </w:rPr>
            </w:pPr>
          </w:p>
        </w:tc>
        <w:tc>
          <w:tcPr>
            <w:tcW w:w="427" w:type="dxa"/>
            <w:vAlign w:val="center"/>
          </w:tcPr>
          <w:p w14:paraId="675FF369" w14:textId="77777777" w:rsidR="00BC59D8" w:rsidRPr="005C5152" w:rsidRDefault="00BC59D8" w:rsidP="00B84328">
            <w:pPr>
              <w:jc w:val="center"/>
              <w:rPr>
                <w:rFonts w:cs="Times New Roman"/>
              </w:rPr>
            </w:pPr>
          </w:p>
        </w:tc>
        <w:tc>
          <w:tcPr>
            <w:tcW w:w="427" w:type="dxa"/>
            <w:vAlign w:val="center"/>
          </w:tcPr>
          <w:p w14:paraId="6709F316" w14:textId="77777777" w:rsidR="00BC59D8" w:rsidRPr="005C5152" w:rsidRDefault="00BC59D8" w:rsidP="00B84328">
            <w:pPr>
              <w:jc w:val="center"/>
              <w:rPr>
                <w:rFonts w:cs="Times New Roman"/>
              </w:rPr>
            </w:pPr>
          </w:p>
        </w:tc>
        <w:tc>
          <w:tcPr>
            <w:tcW w:w="427" w:type="dxa"/>
            <w:vAlign w:val="center"/>
          </w:tcPr>
          <w:p w14:paraId="03BF7B12"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63E1207A" w14:textId="77777777" w:rsidR="00BC59D8" w:rsidRPr="005C5152" w:rsidRDefault="00BC59D8" w:rsidP="00B84328">
            <w:pPr>
              <w:jc w:val="center"/>
              <w:rPr>
                <w:rFonts w:cs="Times New Roman"/>
              </w:rPr>
            </w:pPr>
          </w:p>
        </w:tc>
        <w:tc>
          <w:tcPr>
            <w:tcW w:w="427" w:type="dxa"/>
            <w:vAlign w:val="center"/>
          </w:tcPr>
          <w:p w14:paraId="4EA7D856" w14:textId="77777777" w:rsidR="00BC59D8" w:rsidRPr="005C5152" w:rsidRDefault="00BC59D8" w:rsidP="00B84328">
            <w:pPr>
              <w:jc w:val="center"/>
              <w:rPr>
                <w:rFonts w:cs="Times New Roman"/>
              </w:rPr>
            </w:pPr>
          </w:p>
        </w:tc>
        <w:tc>
          <w:tcPr>
            <w:tcW w:w="427" w:type="dxa"/>
            <w:vAlign w:val="center"/>
          </w:tcPr>
          <w:p w14:paraId="18234A4A" w14:textId="77777777" w:rsidR="00BC59D8" w:rsidRPr="005C5152" w:rsidRDefault="00BC59D8" w:rsidP="00B84328">
            <w:pPr>
              <w:jc w:val="center"/>
              <w:rPr>
                <w:rFonts w:cs="Times New Roman"/>
              </w:rPr>
            </w:pPr>
          </w:p>
        </w:tc>
        <w:tc>
          <w:tcPr>
            <w:tcW w:w="427" w:type="dxa"/>
            <w:vAlign w:val="center"/>
          </w:tcPr>
          <w:p w14:paraId="1CE5B3B4" w14:textId="77777777" w:rsidR="00BC59D8" w:rsidRPr="005C5152" w:rsidRDefault="00BC59D8" w:rsidP="00B84328">
            <w:pPr>
              <w:jc w:val="center"/>
              <w:rPr>
                <w:rFonts w:cs="Times New Roman"/>
              </w:rPr>
            </w:pPr>
          </w:p>
        </w:tc>
        <w:tc>
          <w:tcPr>
            <w:tcW w:w="427" w:type="dxa"/>
            <w:vAlign w:val="center"/>
          </w:tcPr>
          <w:p w14:paraId="332BCA6C" w14:textId="77777777" w:rsidR="00BC59D8" w:rsidRPr="005C5152" w:rsidRDefault="00BC59D8" w:rsidP="00B84328">
            <w:pPr>
              <w:jc w:val="center"/>
              <w:rPr>
                <w:rFonts w:cs="Times New Roman"/>
              </w:rPr>
            </w:pPr>
          </w:p>
        </w:tc>
        <w:tc>
          <w:tcPr>
            <w:tcW w:w="427" w:type="dxa"/>
            <w:vAlign w:val="center"/>
          </w:tcPr>
          <w:p w14:paraId="32015665" w14:textId="77777777" w:rsidR="00BC59D8" w:rsidRPr="005C5152" w:rsidRDefault="00BC59D8" w:rsidP="00B84328">
            <w:pPr>
              <w:jc w:val="center"/>
              <w:rPr>
                <w:rFonts w:cs="Times New Roman"/>
              </w:rPr>
            </w:pPr>
          </w:p>
        </w:tc>
        <w:tc>
          <w:tcPr>
            <w:tcW w:w="427" w:type="dxa"/>
            <w:vAlign w:val="center"/>
          </w:tcPr>
          <w:p w14:paraId="785C2D44" w14:textId="77777777" w:rsidR="00BC59D8" w:rsidRPr="005C5152" w:rsidRDefault="00BC59D8" w:rsidP="00B84328">
            <w:pPr>
              <w:jc w:val="center"/>
              <w:rPr>
                <w:rFonts w:cs="Times New Roman"/>
              </w:rPr>
            </w:pPr>
          </w:p>
        </w:tc>
      </w:tr>
      <w:tr w:rsidR="00F77022" w:rsidRPr="005C5152" w14:paraId="53859625" w14:textId="77777777" w:rsidTr="00B84328">
        <w:trPr>
          <w:cantSplit/>
        </w:trPr>
        <w:tc>
          <w:tcPr>
            <w:tcW w:w="1915" w:type="dxa"/>
            <w:vAlign w:val="center"/>
          </w:tcPr>
          <w:p w14:paraId="023DB316" w14:textId="77777777" w:rsidR="00BC59D8" w:rsidRPr="005C5152" w:rsidRDefault="00BC59D8" w:rsidP="00B84328">
            <w:pPr>
              <w:rPr>
                <w:rFonts w:cs="Times New Roman"/>
                <w:color w:val="0000D4"/>
                <w:u w:val="single"/>
              </w:rPr>
            </w:pPr>
            <w:r w:rsidRPr="005C5152">
              <w:rPr>
                <w:rFonts w:cs="Times New Roman"/>
                <w:color w:val="0000D4"/>
                <w:u w:val="single"/>
              </w:rPr>
              <w:t xml:space="preserve">Splash </w:t>
            </w:r>
          </w:p>
        </w:tc>
        <w:tc>
          <w:tcPr>
            <w:tcW w:w="1710" w:type="dxa"/>
            <w:vAlign w:val="center"/>
          </w:tcPr>
          <w:p w14:paraId="140C0C3E" w14:textId="77777777" w:rsidR="00BC59D8" w:rsidRPr="005C5152" w:rsidRDefault="00BC59D8" w:rsidP="00B84328">
            <w:pPr>
              <w:rPr>
                <w:rFonts w:cs="Times New Roman"/>
              </w:rPr>
            </w:pPr>
            <w:r w:rsidRPr="005C5152">
              <w:rPr>
                <w:rFonts w:cs="Times New Roman"/>
              </w:rPr>
              <w:t xml:space="preserve">Jonas </w:t>
            </w:r>
          </w:p>
        </w:tc>
        <w:tc>
          <w:tcPr>
            <w:tcW w:w="450" w:type="dxa"/>
            <w:vAlign w:val="center"/>
          </w:tcPr>
          <w:p w14:paraId="2D3E684F" w14:textId="77777777" w:rsidR="00BC59D8" w:rsidRPr="005C5152" w:rsidRDefault="00BC59D8" w:rsidP="00B84328">
            <w:pPr>
              <w:jc w:val="center"/>
              <w:rPr>
                <w:rFonts w:cs="Times New Roman"/>
              </w:rPr>
            </w:pPr>
          </w:p>
        </w:tc>
        <w:tc>
          <w:tcPr>
            <w:tcW w:w="422" w:type="dxa"/>
            <w:vAlign w:val="center"/>
          </w:tcPr>
          <w:p w14:paraId="4E345CFC" w14:textId="77777777" w:rsidR="00BC59D8" w:rsidRPr="005C5152" w:rsidRDefault="00BC59D8" w:rsidP="00B84328">
            <w:pPr>
              <w:jc w:val="center"/>
              <w:rPr>
                <w:rFonts w:cs="Times New Roman"/>
              </w:rPr>
            </w:pPr>
          </w:p>
        </w:tc>
        <w:tc>
          <w:tcPr>
            <w:tcW w:w="428" w:type="dxa"/>
            <w:vAlign w:val="center"/>
          </w:tcPr>
          <w:p w14:paraId="49DFFF58" w14:textId="77777777" w:rsidR="00BC59D8" w:rsidRPr="005C5152" w:rsidRDefault="00BC59D8" w:rsidP="00B84328">
            <w:pPr>
              <w:jc w:val="center"/>
              <w:rPr>
                <w:rFonts w:cs="Times New Roman"/>
              </w:rPr>
            </w:pPr>
          </w:p>
        </w:tc>
        <w:tc>
          <w:tcPr>
            <w:tcW w:w="428" w:type="dxa"/>
            <w:vAlign w:val="center"/>
          </w:tcPr>
          <w:p w14:paraId="3153BDF8"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74AB9541" w14:textId="77777777" w:rsidR="00BC59D8" w:rsidRPr="005C5152" w:rsidRDefault="00BC59D8" w:rsidP="00B84328">
            <w:pPr>
              <w:jc w:val="center"/>
              <w:rPr>
                <w:rFonts w:cs="Times New Roman"/>
              </w:rPr>
            </w:pPr>
          </w:p>
        </w:tc>
        <w:tc>
          <w:tcPr>
            <w:tcW w:w="428" w:type="dxa"/>
            <w:vAlign w:val="center"/>
          </w:tcPr>
          <w:p w14:paraId="7589C75C" w14:textId="77777777" w:rsidR="00BC59D8" w:rsidRPr="005C5152" w:rsidRDefault="00BC59D8" w:rsidP="00B84328">
            <w:pPr>
              <w:jc w:val="center"/>
              <w:rPr>
                <w:rFonts w:cs="Times New Roman"/>
              </w:rPr>
            </w:pPr>
          </w:p>
        </w:tc>
        <w:tc>
          <w:tcPr>
            <w:tcW w:w="427" w:type="dxa"/>
            <w:vAlign w:val="center"/>
          </w:tcPr>
          <w:p w14:paraId="41B2123A" w14:textId="77777777" w:rsidR="00BC59D8" w:rsidRPr="005C5152" w:rsidRDefault="00BC59D8" w:rsidP="00B84328">
            <w:pPr>
              <w:jc w:val="center"/>
              <w:rPr>
                <w:rFonts w:cs="Times New Roman"/>
              </w:rPr>
            </w:pPr>
          </w:p>
        </w:tc>
        <w:tc>
          <w:tcPr>
            <w:tcW w:w="427" w:type="dxa"/>
            <w:vAlign w:val="center"/>
          </w:tcPr>
          <w:p w14:paraId="67721402" w14:textId="77777777" w:rsidR="00BC59D8" w:rsidRPr="005C5152" w:rsidRDefault="00BC59D8" w:rsidP="00B84328">
            <w:pPr>
              <w:jc w:val="center"/>
              <w:rPr>
                <w:rFonts w:cs="Times New Roman"/>
              </w:rPr>
            </w:pPr>
          </w:p>
        </w:tc>
        <w:tc>
          <w:tcPr>
            <w:tcW w:w="427" w:type="dxa"/>
            <w:vAlign w:val="center"/>
          </w:tcPr>
          <w:p w14:paraId="1E7681DF" w14:textId="77777777" w:rsidR="00BC59D8" w:rsidRPr="005C5152" w:rsidRDefault="00BC59D8" w:rsidP="00B84328">
            <w:pPr>
              <w:jc w:val="center"/>
              <w:rPr>
                <w:rFonts w:cs="Times New Roman"/>
              </w:rPr>
            </w:pPr>
          </w:p>
        </w:tc>
        <w:tc>
          <w:tcPr>
            <w:tcW w:w="427" w:type="dxa"/>
            <w:vAlign w:val="center"/>
          </w:tcPr>
          <w:p w14:paraId="43610621" w14:textId="77777777" w:rsidR="00BC59D8" w:rsidRPr="005C5152" w:rsidRDefault="00BC59D8" w:rsidP="00B84328">
            <w:pPr>
              <w:jc w:val="center"/>
              <w:rPr>
                <w:rFonts w:cs="Times New Roman"/>
              </w:rPr>
            </w:pPr>
          </w:p>
        </w:tc>
        <w:tc>
          <w:tcPr>
            <w:tcW w:w="427" w:type="dxa"/>
            <w:vAlign w:val="center"/>
          </w:tcPr>
          <w:p w14:paraId="7C34E9B7" w14:textId="77777777" w:rsidR="00BC59D8" w:rsidRPr="005C5152" w:rsidRDefault="00BC59D8" w:rsidP="00B84328">
            <w:pPr>
              <w:jc w:val="center"/>
              <w:rPr>
                <w:rFonts w:cs="Times New Roman"/>
              </w:rPr>
            </w:pPr>
          </w:p>
        </w:tc>
        <w:tc>
          <w:tcPr>
            <w:tcW w:w="427" w:type="dxa"/>
            <w:vAlign w:val="center"/>
          </w:tcPr>
          <w:p w14:paraId="14F7077F" w14:textId="77777777" w:rsidR="00BC59D8" w:rsidRPr="005C5152" w:rsidRDefault="00BC59D8" w:rsidP="00B84328">
            <w:pPr>
              <w:jc w:val="center"/>
              <w:rPr>
                <w:rFonts w:cs="Times New Roman"/>
              </w:rPr>
            </w:pPr>
          </w:p>
        </w:tc>
        <w:tc>
          <w:tcPr>
            <w:tcW w:w="427" w:type="dxa"/>
            <w:vAlign w:val="center"/>
          </w:tcPr>
          <w:p w14:paraId="63E749E8" w14:textId="77777777" w:rsidR="00BC59D8" w:rsidRPr="005C5152" w:rsidRDefault="00BC59D8" w:rsidP="00B84328">
            <w:pPr>
              <w:jc w:val="center"/>
              <w:rPr>
                <w:rFonts w:cs="Times New Roman"/>
              </w:rPr>
            </w:pPr>
          </w:p>
        </w:tc>
        <w:tc>
          <w:tcPr>
            <w:tcW w:w="427" w:type="dxa"/>
            <w:vAlign w:val="center"/>
          </w:tcPr>
          <w:p w14:paraId="3B0B4104" w14:textId="77777777" w:rsidR="00BC59D8" w:rsidRPr="005C5152" w:rsidRDefault="00BC59D8" w:rsidP="00B84328">
            <w:pPr>
              <w:jc w:val="center"/>
              <w:rPr>
                <w:rFonts w:cs="Times New Roman"/>
              </w:rPr>
            </w:pPr>
          </w:p>
        </w:tc>
        <w:tc>
          <w:tcPr>
            <w:tcW w:w="427" w:type="dxa"/>
            <w:vAlign w:val="center"/>
          </w:tcPr>
          <w:p w14:paraId="39CA1A55" w14:textId="77777777" w:rsidR="00BC59D8" w:rsidRPr="005C5152" w:rsidRDefault="00BC59D8" w:rsidP="00B84328">
            <w:pPr>
              <w:jc w:val="center"/>
              <w:rPr>
                <w:rFonts w:cs="Times New Roman"/>
              </w:rPr>
            </w:pPr>
          </w:p>
        </w:tc>
        <w:tc>
          <w:tcPr>
            <w:tcW w:w="427" w:type="dxa"/>
            <w:vAlign w:val="center"/>
          </w:tcPr>
          <w:p w14:paraId="19610D97" w14:textId="77777777" w:rsidR="00BC59D8" w:rsidRPr="005C5152" w:rsidRDefault="00BC59D8" w:rsidP="00B84328">
            <w:pPr>
              <w:jc w:val="center"/>
              <w:rPr>
                <w:rFonts w:cs="Times New Roman"/>
              </w:rPr>
            </w:pPr>
          </w:p>
        </w:tc>
        <w:tc>
          <w:tcPr>
            <w:tcW w:w="427" w:type="dxa"/>
            <w:vAlign w:val="center"/>
          </w:tcPr>
          <w:p w14:paraId="3B53241C" w14:textId="77777777" w:rsidR="00BC59D8" w:rsidRPr="005C5152" w:rsidRDefault="00BC59D8" w:rsidP="00B84328">
            <w:pPr>
              <w:jc w:val="center"/>
              <w:rPr>
                <w:rFonts w:cs="Times New Roman"/>
              </w:rPr>
            </w:pPr>
          </w:p>
        </w:tc>
        <w:tc>
          <w:tcPr>
            <w:tcW w:w="427" w:type="dxa"/>
            <w:vAlign w:val="center"/>
          </w:tcPr>
          <w:p w14:paraId="7F9D203B" w14:textId="77777777" w:rsidR="00BC59D8" w:rsidRPr="005C5152" w:rsidRDefault="00BC59D8" w:rsidP="00B84328">
            <w:pPr>
              <w:jc w:val="center"/>
              <w:rPr>
                <w:rFonts w:cs="Times New Roman"/>
              </w:rPr>
            </w:pPr>
          </w:p>
        </w:tc>
        <w:tc>
          <w:tcPr>
            <w:tcW w:w="427" w:type="dxa"/>
            <w:vAlign w:val="center"/>
          </w:tcPr>
          <w:p w14:paraId="49EA8460" w14:textId="77777777" w:rsidR="00BC59D8" w:rsidRPr="005C5152" w:rsidRDefault="00BC59D8" w:rsidP="00B84328">
            <w:pPr>
              <w:jc w:val="center"/>
              <w:rPr>
                <w:rFonts w:cs="Times New Roman"/>
              </w:rPr>
            </w:pPr>
          </w:p>
        </w:tc>
        <w:tc>
          <w:tcPr>
            <w:tcW w:w="427" w:type="dxa"/>
            <w:vAlign w:val="center"/>
          </w:tcPr>
          <w:p w14:paraId="44E523FA" w14:textId="77777777" w:rsidR="00BC59D8" w:rsidRPr="005C5152" w:rsidRDefault="00BC59D8" w:rsidP="00B84328">
            <w:pPr>
              <w:jc w:val="center"/>
              <w:rPr>
                <w:rFonts w:cs="Times New Roman"/>
              </w:rPr>
            </w:pPr>
          </w:p>
        </w:tc>
        <w:tc>
          <w:tcPr>
            <w:tcW w:w="427" w:type="dxa"/>
            <w:vAlign w:val="center"/>
          </w:tcPr>
          <w:p w14:paraId="25A20424" w14:textId="77777777" w:rsidR="00BC59D8" w:rsidRPr="005C5152" w:rsidRDefault="00BC59D8" w:rsidP="00B84328">
            <w:pPr>
              <w:jc w:val="center"/>
              <w:rPr>
                <w:rFonts w:cs="Times New Roman"/>
              </w:rPr>
            </w:pPr>
          </w:p>
        </w:tc>
      </w:tr>
      <w:tr w:rsidR="00F77022" w:rsidRPr="005C5152" w14:paraId="32F9C602" w14:textId="77777777" w:rsidTr="00B84328">
        <w:trPr>
          <w:cantSplit/>
        </w:trPr>
        <w:tc>
          <w:tcPr>
            <w:tcW w:w="1915" w:type="dxa"/>
            <w:vAlign w:val="center"/>
          </w:tcPr>
          <w:p w14:paraId="46DDE4B4" w14:textId="77777777" w:rsidR="00BC59D8" w:rsidRPr="005C5152" w:rsidRDefault="003566D5" w:rsidP="00B84328">
            <w:pPr>
              <w:rPr>
                <w:rFonts w:cs="Times New Roman"/>
                <w:color w:val="0000D4"/>
                <w:u w:val="single"/>
              </w:rPr>
            </w:pPr>
            <w:hyperlink r:id="rId90" w:history="1">
              <w:r w:rsidR="00BC59D8" w:rsidRPr="005C5152">
                <w:rPr>
                  <w:rFonts w:cs="Times New Roman"/>
                  <w:color w:val="0000D4"/>
                  <w:u w:val="single"/>
                </w:rPr>
                <w:t>Teddy Bear Pattern</w:t>
              </w:r>
            </w:hyperlink>
          </w:p>
        </w:tc>
        <w:tc>
          <w:tcPr>
            <w:tcW w:w="1710" w:type="dxa"/>
            <w:vAlign w:val="center"/>
          </w:tcPr>
          <w:p w14:paraId="499BB05F" w14:textId="77777777" w:rsidR="00BC59D8" w:rsidRPr="005C5152" w:rsidRDefault="00BC59D8" w:rsidP="00B84328">
            <w:pPr>
              <w:rPr>
                <w:rFonts w:cs="Times New Roman"/>
              </w:rPr>
            </w:pPr>
            <w:r w:rsidRPr="005C5152">
              <w:rPr>
                <w:rFonts w:cs="Times New Roman"/>
              </w:rPr>
              <w:t>McGrath</w:t>
            </w:r>
          </w:p>
        </w:tc>
        <w:tc>
          <w:tcPr>
            <w:tcW w:w="450" w:type="dxa"/>
            <w:vAlign w:val="center"/>
          </w:tcPr>
          <w:p w14:paraId="74CA0453" w14:textId="77777777" w:rsidR="00BC59D8" w:rsidRPr="005C5152" w:rsidRDefault="00BC59D8" w:rsidP="00B84328">
            <w:pPr>
              <w:jc w:val="center"/>
              <w:rPr>
                <w:rFonts w:cs="Times New Roman"/>
              </w:rPr>
            </w:pPr>
          </w:p>
        </w:tc>
        <w:tc>
          <w:tcPr>
            <w:tcW w:w="422" w:type="dxa"/>
            <w:vAlign w:val="center"/>
          </w:tcPr>
          <w:p w14:paraId="0514DFDD" w14:textId="77777777" w:rsidR="00BC59D8" w:rsidRPr="005C5152" w:rsidRDefault="00BC59D8" w:rsidP="00B84328">
            <w:pPr>
              <w:jc w:val="center"/>
              <w:rPr>
                <w:rFonts w:cs="Times New Roman"/>
              </w:rPr>
            </w:pPr>
          </w:p>
        </w:tc>
        <w:tc>
          <w:tcPr>
            <w:tcW w:w="428" w:type="dxa"/>
            <w:vAlign w:val="center"/>
          </w:tcPr>
          <w:p w14:paraId="0CDCD092" w14:textId="77777777" w:rsidR="00BC59D8" w:rsidRPr="005C5152" w:rsidRDefault="00BC59D8" w:rsidP="00B84328">
            <w:pPr>
              <w:jc w:val="center"/>
              <w:rPr>
                <w:rFonts w:cs="Times New Roman"/>
              </w:rPr>
            </w:pPr>
          </w:p>
        </w:tc>
        <w:tc>
          <w:tcPr>
            <w:tcW w:w="428" w:type="dxa"/>
            <w:vAlign w:val="center"/>
          </w:tcPr>
          <w:p w14:paraId="0E3A15C2" w14:textId="77777777" w:rsidR="00BC59D8" w:rsidRPr="005C5152" w:rsidRDefault="00BC59D8" w:rsidP="00B84328">
            <w:pPr>
              <w:jc w:val="center"/>
              <w:rPr>
                <w:rFonts w:cs="Times New Roman"/>
              </w:rPr>
            </w:pPr>
          </w:p>
        </w:tc>
        <w:tc>
          <w:tcPr>
            <w:tcW w:w="428" w:type="dxa"/>
            <w:vAlign w:val="center"/>
          </w:tcPr>
          <w:p w14:paraId="6561671A" w14:textId="77777777" w:rsidR="00BC59D8" w:rsidRPr="005C5152" w:rsidRDefault="00BC59D8" w:rsidP="00B84328">
            <w:pPr>
              <w:jc w:val="center"/>
              <w:rPr>
                <w:rFonts w:cs="Times New Roman"/>
              </w:rPr>
            </w:pPr>
            <w:r w:rsidRPr="005C5152">
              <w:rPr>
                <w:rFonts w:cs="Times New Roman"/>
              </w:rPr>
              <w:t>x</w:t>
            </w:r>
          </w:p>
        </w:tc>
        <w:tc>
          <w:tcPr>
            <w:tcW w:w="428" w:type="dxa"/>
            <w:vAlign w:val="center"/>
          </w:tcPr>
          <w:p w14:paraId="64BD300D" w14:textId="77777777" w:rsidR="00BC59D8" w:rsidRPr="005C5152" w:rsidRDefault="00BC59D8" w:rsidP="00B84328">
            <w:pPr>
              <w:jc w:val="center"/>
              <w:rPr>
                <w:rFonts w:cs="Times New Roman"/>
              </w:rPr>
            </w:pPr>
          </w:p>
        </w:tc>
        <w:tc>
          <w:tcPr>
            <w:tcW w:w="427" w:type="dxa"/>
            <w:vAlign w:val="center"/>
          </w:tcPr>
          <w:p w14:paraId="48E95A3C"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B377EC6"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5B0736A3" w14:textId="77777777" w:rsidR="00BC59D8" w:rsidRPr="005C5152" w:rsidRDefault="00BC59D8" w:rsidP="00B84328">
            <w:pPr>
              <w:jc w:val="center"/>
              <w:rPr>
                <w:rFonts w:cs="Times New Roman"/>
              </w:rPr>
            </w:pPr>
          </w:p>
        </w:tc>
        <w:tc>
          <w:tcPr>
            <w:tcW w:w="427" w:type="dxa"/>
            <w:vAlign w:val="center"/>
          </w:tcPr>
          <w:p w14:paraId="3EC7FAB5" w14:textId="77777777" w:rsidR="00BC59D8" w:rsidRPr="005C5152" w:rsidRDefault="00BC59D8" w:rsidP="00B84328">
            <w:pPr>
              <w:jc w:val="center"/>
              <w:rPr>
                <w:rFonts w:cs="Times New Roman"/>
              </w:rPr>
            </w:pPr>
          </w:p>
        </w:tc>
        <w:tc>
          <w:tcPr>
            <w:tcW w:w="427" w:type="dxa"/>
            <w:vAlign w:val="center"/>
          </w:tcPr>
          <w:p w14:paraId="18E9D663" w14:textId="77777777" w:rsidR="00BC59D8" w:rsidRPr="005C5152" w:rsidRDefault="00BC59D8" w:rsidP="00B84328">
            <w:pPr>
              <w:jc w:val="center"/>
              <w:rPr>
                <w:rFonts w:cs="Times New Roman"/>
              </w:rPr>
            </w:pPr>
          </w:p>
        </w:tc>
        <w:tc>
          <w:tcPr>
            <w:tcW w:w="427" w:type="dxa"/>
            <w:vAlign w:val="center"/>
          </w:tcPr>
          <w:p w14:paraId="5DD24544" w14:textId="77777777" w:rsidR="00BC59D8" w:rsidRPr="005C5152" w:rsidRDefault="00BC59D8" w:rsidP="00B84328">
            <w:pPr>
              <w:jc w:val="center"/>
              <w:rPr>
                <w:rFonts w:cs="Times New Roman"/>
              </w:rPr>
            </w:pPr>
          </w:p>
        </w:tc>
        <w:tc>
          <w:tcPr>
            <w:tcW w:w="427" w:type="dxa"/>
            <w:vAlign w:val="center"/>
          </w:tcPr>
          <w:p w14:paraId="66B82F79" w14:textId="77777777" w:rsidR="00BC59D8" w:rsidRPr="005C5152" w:rsidRDefault="00BC59D8" w:rsidP="00B84328">
            <w:pPr>
              <w:jc w:val="center"/>
              <w:rPr>
                <w:rFonts w:cs="Times New Roman"/>
              </w:rPr>
            </w:pPr>
          </w:p>
        </w:tc>
        <w:tc>
          <w:tcPr>
            <w:tcW w:w="427" w:type="dxa"/>
            <w:vAlign w:val="center"/>
          </w:tcPr>
          <w:p w14:paraId="430212C4" w14:textId="77777777" w:rsidR="00BC59D8" w:rsidRPr="005C5152" w:rsidRDefault="00BC59D8" w:rsidP="00B84328">
            <w:pPr>
              <w:jc w:val="center"/>
              <w:rPr>
                <w:rFonts w:cs="Times New Roman"/>
              </w:rPr>
            </w:pPr>
          </w:p>
        </w:tc>
        <w:tc>
          <w:tcPr>
            <w:tcW w:w="427" w:type="dxa"/>
            <w:vAlign w:val="center"/>
          </w:tcPr>
          <w:p w14:paraId="4196D2ED"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5226B340"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1B78055" w14:textId="77777777" w:rsidR="00BC59D8" w:rsidRPr="005C5152" w:rsidRDefault="00BC59D8" w:rsidP="00B84328">
            <w:pPr>
              <w:jc w:val="center"/>
              <w:rPr>
                <w:rFonts w:cs="Times New Roman"/>
              </w:rPr>
            </w:pPr>
          </w:p>
        </w:tc>
        <w:tc>
          <w:tcPr>
            <w:tcW w:w="427" w:type="dxa"/>
            <w:vAlign w:val="center"/>
          </w:tcPr>
          <w:p w14:paraId="67C30DCD" w14:textId="77777777" w:rsidR="00BC59D8" w:rsidRPr="005C5152" w:rsidRDefault="00BC59D8" w:rsidP="00B84328">
            <w:pPr>
              <w:jc w:val="center"/>
              <w:rPr>
                <w:rFonts w:cs="Times New Roman"/>
              </w:rPr>
            </w:pPr>
          </w:p>
        </w:tc>
        <w:tc>
          <w:tcPr>
            <w:tcW w:w="427" w:type="dxa"/>
            <w:vAlign w:val="center"/>
          </w:tcPr>
          <w:p w14:paraId="40F551E8" w14:textId="77777777" w:rsidR="00BC59D8" w:rsidRPr="005C5152" w:rsidRDefault="00BC59D8" w:rsidP="00B84328">
            <w:pPr>
              <w:jc w:val="center"/>
              <w:rPr>
                <w:rFonts w:cs="Times New Roman"/>
              </w:rPr>
            </w:pPr>
          </w:p>
        </w:tc>
        <w:tc>
          <w:tcPr>
            <w:tcW w:w="427" w:type="dxa"/>
            <w:vAlign w:val="center"/>
          </w:tcPr>
          <w:p w14:paraId="1E54025B" w14:textId="77777777" w:rsidR="00BC59D8" w:rsidRPr="005C5152" w:rsidRDefault="00BC59D8" w:rsidP="00B84328">
            <w:pPr>
              <w:jc w:val="center"/>
              <w:rPr>
                <w:rFonts w:cs="Times New Roman"/>
              </w:rPr>
            </w:pPr>
          </w:p>
        </w:tc>
        <w:tc>
          <w:tcPr>
            <w:tcW w:w="427" w:type="dxa"/>
            <w:vAlign w:val="center"/>
          </w:tcPr>
          <w:p w14:paraId="17EB2511" w14:textId="77777777" w:rsidR="00BC59D8" w:rsidRPr="005C5152" w:rsidRDefault="00BC59D8" w:rsidP="00B84328">
            <w:pPr>
              <w:jc w:val="center"/>
              <w:rPr>
                <w:rFonts w:cs="Times New Roman"/>
              </w:rPr>
            </w:pPr>
          </w:p>
        </w:tc>
      </w:tr>
      <w:tr w:rsidR="00F77022" w:rsidRPr="005C5152" w14:paraId="219CBB6B" w14:textId="77777777" w:rsidTr="00B84328">
        <w:trPr>
          <w:cantSplit/>
        </w:trPr>
        <w:tc>
          <w:tcPr>
            <w:tcW w:w="1915" w:type="dxa"/>
            <w:vAlign w:val="center"/>
          </w:tcPr>
          <w:p w14:paraId="332E037C" w14:textId="77777777" w:rsidR="00BC59D8" w:rsidRPr="005C5152" w:rsidRDefault="003566D5" w:rsidP="00B84328">
            <w:pPr>
              <w:rPr>
                <w:rFonts w:cs="Times New Roman"/>
                <w:color w:val="0000D4"/>
                <w:u w:val="single"/>
              </w:rPr>
            </w:pPr>
            <w:hyperlink r:id="rId91" w:history="1">
              <w:r w:rsidR="00BC59D8" w:rsidRPr="005C5152">
                <w:rPr>
                  <w:rFonts w:cs="Times New Roman"/>
                  <w:color w:val="0000D4"/>
                  <w:u w:val="single"/>
                </w:rPr>
                <w:t>Ten Black Dots</w:t>
              </w:r>
            </w:hyperlink>
          </w:p>
        </w:tc>
        <w:tc>
          <w:tcPr>
            <w:tcW w:w="1710" w:type="dxa"/>
            <w:vAlign w:val="center"/>
          </w:tcPr>
          <w:p w14:paraId="07486DD6" w14:textId="77777777" w:rsidR="00BC59D8" w:rsidRPr="005C5152" w:rsidRDefault="00BC59D8" w:rsidP="00B84328">
            <w:pPr>
              <w:rPr>
                <w:rFonts w:cs="Times New Roman"/>
              </w:rPr>
            </w:pPr>
            <w:r w:rsidRPr="005C5152">
              <w:rPr>
                <w:rFonts w:cs="Times New Roman"/>
              </w:rPr>
              <w:t>Crews</w:t>
            </w:r>
          </w:p>
        </w:tc>
        <w:tc>
          <w:tcPr>
            <w:tcW w:w="450" w:type="dxa"/>
            <w:vAlign w:val="center"/>
          </w:tcPr>
          <w:p w14:paraId="00AA70A8"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25B07C34" w14:textId="77777777" w:rsidR="00BC59D8" w:rsidRPr="005C5152" w:rsidRDefault="00BC59D8" w:rsidP="00B84328">
            <w:pPr>
              <w:jc w:val="center"/>
              <w:rPr>
                <w:rFonts w:cs="Times New Roman"/>
              </w:rPr>
            </w:pPr>
          </w:p>
        </w:tc>
        <w:tc>
          <w:tcPr>
            <w:tcW w:w="428" w:type="dxa"/>
            <w:vAlign w:val="center"/>
          </w:tcPr>
          <w:p w14:paraId="7E999FF2" w14:textId="77777777" w:rsidR="00BC59D8" w:rsidRPr="005C5152" w:rsidRDefault="00BC59D8" w:rsidP="00B84328">
            <w:pPr>
              <w:jc w:val="center"/>
              <w:rPr>
                <w:rFonts w:cs="Times New Roman"/>
              </w:rPr>
            </w:pPr>
          </w:p>
        </w:tc>
        <w:tc>
          <w:tcPr>
            <w:tcW w:w="428" w:type="dxa"/>
            <w:vAlign w:val="center"/>
          </w:tcPr>
          <w:p w14:paraId="6699F013" w14:textId="77777777" w:rsidR="00BC59D8" w:rsidRPr="005C5152" w:rsidRDefault="00BC59D8" w:rsidP="00B84328">
            <w:pPr>
              <w:jc w:val="center"/>
              <w:rPr>
                <w:rFonts w:cs="Times New Roman"/>
              </w:rPr>
            </w:pPr>
          </w:p>
        </w:tc>
        <w:tc>
          <w:tcPr>
            <w:tcW w:w="428" w:type="dxa"/>
            <w:vAlign w:val="center"/>
          </w:tcPr>
          <w:p w14:paraId="3A9BF360" w14:textId="77777777" w:rsidR="00BC59D8" w:rsidRPr="005C5152" w:rsidRDefault="00BC59D8" w:rsidP="00B84328">
            <w:pPr>
              <w:jc w:val="center"/>
              <w:rPr>
                <w:rFonts w:cs="Times New Roman"/>
              </w:rPr>
            </w:pPr>
          </w:p>
        </w:tc>
        <w:tc>
          <w:tcPr>
            <w:tcW w:w="428" w:type="dxa"/>
            <w:vAlign w:val="center"/>
          </w:tcPr>
          <w:p w14:paraId="0BD487FD" w14:textId="77777777" w:rsidR="00BC59D8" w:rsidRPr="005C5152" w:rsidRDefault="00BC59D8" w:rsidP="00B84328">
            <w:pPr>
              <w:jc w:val="center"/>
              <w:rPr>
                <w:rFonts w:cs="Times New Roman"/>
              </w:rPr>
            </w:pPr>
          </w:p>
        </w:tc>
        <w:tc>
          <w:tcPr>
            <w:tcW w:w="427" w:type="dxa"/>
            <w:vAlign w:val="center"/>
          </w:tcPr>
          <w:p w14:paraId="7371ADC7" w14:textId="77777777" w:rsidR="00BC59D8" w:rsidRPr="005C5152" w:rsidRDefault="00BC59D8" w:rsidP="00B84328">
            <w:pPr>
              <w:jc w:val="center"/>
              <w:rPr>
                <w:rFonts w:cs="Times New Roman"/>
              </w:rPr>
            </w:pPr>
          </w:p>
        </w:tc>
        <w:tc>
          <w:tcPr>
            <w:tcW w:w="427" w:type="dxa"/>
            <w:vAlign w:val="center"/>
          </w:tcPr>
          <w:p w14:paraId="6B24A653" w14:textId="77777777" w:rsidR="00BC59D8" w:rsidRPr="005C5152" w:rsidRDefault="00BC59D8" w:rsidP="00B84328">
            <w:pPr>
              <w:jc w:val="center"/>
              <w:rPr>
                <w:rFonts w:cs="Times New Roman"/>
              </w:rPr>
            </w:pPr>
          </w:p>
        </w:tc>
        <w:tc>
          <w:tcPr>
            <w:tcW w:w="427" w:type="dxa"/>
            <w:vAlign w:val="center"/>
          </w:tcPr>
          <w:p w14:paraId="780DA1E1" w14:textId="77777777" w:rsidR="00BC59D8" w:rsidRPr="005C5152" w:rsidRDefault="00BC59D8" w:rsidP="00B84328">
            <w:pPr>
              <w:jc w:val="center"/>
              <w:rPr>
                <w:rFonts w:cs="Times New Roman"/>
              </w:rPr>
            </w:pPr>
          </w:p>
        </w:tc>
        <w:tc>
          <w:tcPr>
            <w:tcW w:w="427" w:type="dxa"/>
            <w:vAlign w:val="center"/>
          </w:tcPr>
          <w:p w14:paraId="3E082BF3" w14:textId="77777777" w:rsidR="00BC59D8" w:rsidRPr="005C5152" w:rsidRDefault="00BC59D8" w:rsidP="00B84328">
            <w:pPr>
              <w:jc w:val="center"/>
              <w:rPr>
                <w:rFonts w:cs="Times New Roman"/>
              </w:rPr>
            </w:pPr>
          </w:p>
        </w:tc>
        <w:tc>
          <w:tcPr>
            <w:tcW w:w="427" w:type="dxa"/>
            <w:vAlign w:val="center"/>
          </w:tcPr>
          <w:p w14:paraId="5A8AE2D1" w14:textId="77777777" w:rsidR="00BC59D8" w:rsidRPr="005C5152" w:rsidRDefault="00BC59D8" w:rsidP="00B84328">
            <w:pPr>
              <w:jc w:val="center"/>
              <w:rPr>
                <w:rFonts w:cs="Times New Roman"/>
              </w:rPr>
            </w:pPr>
          </w:p>
        </w:tc>
        <w:tc>
          <w:tcPr>
            <w:tcW w:w="427" w:type="dxa"/>
            <w:vAlign w:val="center"/>
          </w:tcPr>
          <w:p w14:paraId="1D2C4817" w14:textId="77777777" w:rsidR="00BC59D8" w:rsidRPr="005C5152" w:rsidRDefault="00BC59D8" w:rsidP="00B84328">
            <w:pPr>
              <w:jc w:val="center"/>
              <w:rPr>
                <w:rFonts w:cs="Times New Roman"/>
              </w:rPr>
            </w:pPr>
          </w:p>
        </w:tc>
        <w:tc>
          <w:tcPr>
            <w:tcW w:w="427" w:type="dxa"/>
            <w:vAlign w:val="center"/>
          </w:tcPr>
          <w:p w14:paraId="46D65DDE" w14:textId="77777777" w:rsidR="00BC59D8" w:rsidRPr="005C5152" w:rsidRDefault="00BC59D8" w:rsidP="00B84328">
            <w:pPr>
              <w:jc w:val="center"/>
              <w:rPr>
                <w:rFonts w:cs="Times New Roman"/>
              </w:rPr>
            </w:pPr>
          </w:p>
        </w:tc>
        <w:tc>
          <w:tcPr>
            <w:tcW w:w="427" w:type="dxa"/>
            <w:vAlign w:val="center"/>
          </w:tcPr>
          <w:p w14:paraId="28DBDA60"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15556EB8" w14:textId="77777777" w:rsidR="00BC59D8" w:rsidRPr="005C5152" w:rsidRDefault="00BC59D8" w:rsidP="00B84328">
            <w:pPr>
              <w:jc w:val="center"/>
              <w:rPr>
                <w:rFonts w:cs="Times New Roman"/>
              </w:rPr>
            </w:pPr>
          </w:p>
        </w:tc>
        <w:tc>
          <w:tcPr>
            <w:tcW w:w="427" w:type="dxa"/>
            <w:vAlign w:val="center"/>
          </w:tcPr>
          <w:p w14:paraId="09853428" w14:textId="77777777" w:rsidR="00BC59D8" w:rsidRPr="005C5152" w:rsidRDefault="00BC59D8" w:rsidP="00B84328">
            <w:pPr>
              <w:jc w:val="center"/>
              <w:rPr>
                <w:rFonts w:cs="Times New Roman"/>
              </w:rPr>
            </w:pPr>
          </w:p>
        </w:tc>
        <w:tc>
          <w:tcPr>
            <w:tcW w:w="427" w:type="dxa"/>
            <w:vAlign w:val="center"/>
          </w:tcPr>
          <w:p w14:paraId="562E958E" w14:textId="77777777" w:rsidR="00BC59D8" w:rsidRPr="005C5152" w:rsidRDefault="00BC59D8" w:rsidP="00B84328">
            <w:pPr>
              <w:jc w:val="center"/>
              <w:rPr>
                <w:rFonts w:cs="Times New Roman"/>
              </w:rPr>
            </w:pPr>
          </w:p>
        </w:tc>
        <w:tc>
          <w:tcPr>
            <w:tcW w:w="427" w:type="dxa"/>
            <w:vAlign w:val="center"/>
          </w:tcPr>
          <w:p w14:paraId="542C5D2C" w14:textId="77777777" w:rsidR="00BC59D8" w:rsidRPr="005C5152" w:rsidRDefault="00BC59D8" w:rsidP="00B84328">
            <w:pPr>
              <w:jc w:val="center"/>
              <w:rPr>
                <w:rFonts w:cs="Times New Roman"/>
              </w:rPr>
            </w:pPr>
          </w:p>
        </w:tc>
        <w:tc>
          <w:tcPr>
            <w:tcW w:w="427" w:type="dxa"/>
            <w:vAlign w:val="center"/>
          </w:tcPr>
          <w:p w14:paraId="44FF531A" w14:textId="77777777" w:rsidR="00BC59D8" w:rsidRPr="005C5152" w:rsidRDefault="00BC59D8" w:rsidP="00B84328">
            <w:pPr>
              <w:jc w:val="center"/>
              <w:rPr>
                <w:rFonts w:cs="Times New Roman"/>
              </w:rPr>
            </w:pPr>
          </w:p>
        </w:tc>
        <w:tc>
          <w:tcPr>
            <w:tcW w:w="427" w:type="dxa"/>
            <w:vAlign w:val="center"/>
          </w:tcPr>
          <w:p w14:paraId="1223D86D" w14:textId="77777777" w:rsidR="00BC59D8" w:rsidRPr="005C5152" w:rsidRDefault="00BC59D8" w:rsidP="00B84328">
            <w:pPr>
              <w:jc w:val="center"/>
              <w:rPr>
                <w:rFonts w:cs="Times New Roman"/>
              </w:rPr>
            </w:pPr>
          </w:p>
        </w:tc>
        <w:tc>
          <w:tcPr>
            <w:tcW w:w="427" w:type="dxa"/>
            <w:vAlign w:val="center"/>
          </w:tcPr>
          <w:p w14:paraId="0432881F" w14:textId="77777777" w:rsidR="00BC59D8" w:rsidRPr="005C5152" w:rsidRDefault="00BC59D8" w:rsidP="00B84328">
            <w:pPr>
              <w:jc w:val="center"/>
              <w:rPr>
                <w:rFonts w:cs="Times New Roman"/>
              </w:rPr>
            </w:pPr>
          </w:p>
        </w:tc>
      </w:tr>
      <w:tr w:rsidR="00F77022" w:rsidRPr="005C5152" w14:paraId="42CDCF36" w14:textId="77777777" w:rsidTr="00B84328">
        <w:trPr>
          <w:cantSplit/>
        </w:trPr>
        <w:tc>
          <w:tcPr>
            <w:tcW w:w="1915" w:type="dxa"/>
            <w:vAlign w:val="center"/>
          </w:tcPr>
          <w:p w14:paraId="14CECD84" w14:textId="77777777" w:rsidR="00BC59D8" w:rsidRPr="005C5152" w:rsidRDefault="003566D5" w:rsidP="00B84328">
            <w:pPr>
              <w:rPr>
                <w:rFonts w:cs="Times New Roman"/>
                <w:color w:val="0000D4"/>
                <w:u w:val="single"/>
              </w:rPr>
            </w:pPr>
            <w:hyperlink r:id="rId92" w:history="1">
              <w:r w:rsidR="00BC59D8" w:rsidRPr="005C5152">
                <w:rPr>
                  <w:rFonts w:cs="Times New Roman"/>
                  <w:color w:val="0000D4"/>
                  <w:u w:val="single"/>
                </w:rPr>
                <w:t xml:space="preserve">Ten Flashing Fireflies </w:t>
              </w:r>
            </w:hyperlink>
          </w:p>
        </w:tc>
        <w:tc>
          <w:tcPr>
            <w:tcW w:w="1710" w:type="dxa"/>
            <w:vAlign w:val="center"/>
          </w:tcPr>
          <w:p w14:paraId="5CAF0C08" w14:textId="77777777" w:rsidR="00BC59D8" w:rsidRPr="005C5152" w:rsidRDefault="00BC59D8" w:rsidP="00B84328">
            <w:pPr>
              <w:rPr>
                <w:rFonts w:cs="Times New Roman"/>
              </w:rPr>
            </w:pPr>
            <w:r w:rsidRPr="005C5152">
              <w:rPr>
                <w:rFonts w:cs="Times New Roman"/>
              </w:rPr>
              <w:t>Sturges</w:t>
            </w:r>
          </w:p>
        </w:tc>
        <w:tc>
          <w:tcPr>
            <w:tcW w:w="450" w:type="dxa"/>
            <w:vAlign w:val="center"/>
          </w:tcPr>
          <w:p w14:paraId="426D68E5" w14:textId="77777777" w:rsidR="00BC59D8" w:rsidRPr="005C5152" w:rsidRDefault="00BC59D8" w:rsidP="00B84328">
            <w:pPr>
              <w:jc w:val="center"/>
              <w:rPr>
                <w:rFonts w:cs="Times New Roman"/>
              </w:rPr>
            </w:pPr>
          </w:p>
        </w:tc>
        <w:tc>
          <w:tcPr>
            <w:tcW w:w="422" w:type="dxa"/>
            <w:vAlign w:val="center"/>
          </w:tcPr>
          <w:p w14:paraId="7A5DF8CC" w14:textId="77777777" w:rsidR="00BC59D8" w:rsidRPr="005C5152" w:rsidRDefault="00BC59D8" w:rsidP="00B84328">
            <w:pPr>
              <w:jc w:val="center"/>
              <w:rPr>
                <w:rFonts w:cs="Times New Roman"/>
              </w:rPr>
            </w:pPr>
          </w:p>
        </w:tc>
        <w:tc>
          <w:tcPr>
            <w:tcW w:w="428" w:type="dxa"/>
            <w:vAlign w:val="center"/>
          </w:tcPr>
          <w:p w14:paraId="021EA1A0" w14:textId="77777777" w:rsidR="00BC59D8" w:rsidRPr="005C5152" w:rsidRDefault="00BC59D8" w:rsidP="00B84328">
            <w:pPr>
              <w:jc w:val="center"/>
              <w:rPr>
                <w:rFonts w:cs="Times New Roman"/>
              </w:rPr>
            </w:pPr>
          </w:p>
        </w:tc>
        <w:tc>
          <w:tcPr>
            <w:tcW w:w="428" w:type="dxa"/>
            <w:vAlign w:val="center"/>
          </w:tcPr>
          <w:p w14:paraId="6C2B1FCF" w14:textId="77777777" w:rsidR="00BC59D8" w:rsidRPr="005C5152" w:rsidRDefault="00BC59D8" w:rsidP="00B84328">
            <w:pPr>
              <w:jc w:val="center"/>
              <w:rPr>
                <w:rFonts w:cs="Times New Roman"/>
              </w:rPr>
            </w:pPr>
          </w:p>
        </w:tc>
        <w:tc>
          <w:tcPr>
            <w:tcW w:w="428" w:type="dxa"/>
            <w:vAlign w:val="center"/>
          </w:tcPr>
          <w:p w14:paraId="4D703A3E" w14:textId="77777777" w:rsidR="00BC59D8" w:rsidRPr="005C5152" w:rsidRDefault="00BC59D8" w:rsidP="00B84328">
            <w:pPr>
              <w:jc w:val="center"/>
              <w:rPr>
                <w:rFonts w:cs="Times New Roman"/>
              </w:rPr>
            </w:pPr>
          </w:p>
        </w:tc>
        <w:tc>
          <w:tcPr>
            <w:tcW w:w="428" w:type="dxa"/>
            <w:vAlign w:val="center"/>
          </w:tcPr>
          <w:p w14:paraId="6577389C"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29C39B94" w14:textId="77777777" w:rsidR="00BC59D8" w:rsidRPr="005C5152" w:rsidRDefault="00BC59D8" w:rsidP="00B84328">
            <w:pPr>
              <w:jc w:val="center"/>
              <w:rPr>
                <w:rFonts w:cs="Times New Roman"/>
              </w:rPr>
            </w:pPr>
          </w:p>
        </w:tc>
        <w:tc>
          <w:tcPr>
            <w:tcW w:w="427" w:type="dxa"/>
            <w:vAlign w:val="center"/>
          </w:tcPr>
          <w:p w14:paraId="50344D9D" w14:textId="77777777" w:rsidR="00BC59D8" w:rsidRPr="005C5152" w:rsidRDefault="00BC59D8" w:rsidP="00B84328">
            <w:pPr>
              <w:jc w:val="center"/>
              <w:rPr>
                <w:rFonts w:cs="Times New Roman"/>
              </w:rPr>
            </w:pPr>
          </w:p>
        </w:tc>
        <w:tc>
          <w:tcPr>
            <w:tcW w:w="427" w:type="dxa"/>
            <w:vAlign w:val="center"/>
          </w:tcPr>
          <w:p w14:paraId="01925981" w14:textId="77777777" w:rsidR="00BC59D8" w:rsidRPr="005C5152" w:rsidRDefault="00BC59D8" w:rsidP="00B84328">
            <w:pPr>
              <w:jc w:val="center"/>
              <w:rPr>
                <w:rFonts w:cs="Times New Roman"/>
              </w:rPr>
            </w:pPr>
          </w:p>
        </w:tc>
        <w:tc>
          <w:tcPr>
            <w:tcW w:w="427" w:type="dxa"/>
            <w:vAlign w:val="center"/>
          </w:tcPr>
          <w:p w14:paraId="668058B1" w14:textId="77777777" w:rsidR="00BC59D8" w:rsidRPr="005C5152" w:rsidRDefault="00BC59D8" w:rsidP="00B84328">
            <w:pPr>
              <w:jc w:val="center"/>
              <w:rPr>
                <w:rFonts w:cs="Times New Roman"/>
              </w:rPr>
            </w:pPr>
          </w:p>
        </w:tc>
        <w:tc>
          <w:tcPr>
            <w:tcW w:w="427" w:type="dxa"/>
            <w:vAlign w:val="center"/>
          </w:tcPr>
          <w:p w14:paraId="64D76C4B" w14:textId="77777777" w:rsidR="00BC59D8" w:rsidRPr="005C5152" w:rsidRDefault="00BC59D8" w:rsidP="00B84328">
            <w:pPr>
              <w:jc w:val="center"/>
              <w:rPr>
                <w:rFonts w:cs="Times New Roman"/>
              </w:rPr>
            </w:pPr>
          </w:p>
        </w:tc>
        <w:tc>
          <w:tcPr>
            <w:tcW w:w="427" w:type="dxa"/>
            <w:vAlign w:val="center"/>
          </w:tcPr>
          <w:p w14:paraId="3762776D" w14:textId="77777777" w:rsidR="00BC59D8" w:rsidRPr="005C5152" w:rsidRDefault="00BC59D8" w:rsidP="00B84328">
            <w:pPr>
              <w:jc w:val="center"/>
              <w:rPr>
                <w:rFonts w:cs="Times New Roman"/>
              </w:rPr>
            </w:pPr>
          </w:p>
        </w:tc>
        <w:tc>
          <w:tcPr>
            <w:tcW w:w="427" w:type="dxa"/>
            <w:vAlign w:val="center"/>
          </w:tcPr>
          <w:p w14:paraId="578C65F1" w14:textId="77777777" w:rsidR="00BC59D8" w:rsidRPr="005C5152" w:rsidRDefault="00BC59D8" w:rsidP="00B84328">
            <w:pPr>
              <w:jc w:val="center"/>
              <w:rPr>
                <w:rFonts w:cs="Times New Roman"/>
              </w:rPr>
            </w:pPr>
          </w:p>
        </w:tc>
        <w:tc>
          <w:tcPr>
            <w:tcW w:w="427" w:type="dxa"/>
            <w:vAlign w:val="center"/>
          </w:tcPr>
          <w:p w14:paraId="402FA41F" w14:textId="77777777" w:rsidR="00BC59D8" w:rsidRPr="005C5152" w:rsidRDefault="00BC59D8" w:rsidP="00B84328">
            <w:pPr>
              <w:jc w:val="center"/>
              <w:rPr>
                <w:rFonts w:cs="Times New Roman"/>
              </w:rPr>
            </w:pPr>
          </w:p>
        </w:tc>
        <w:tc>
          <w:tcPr>
            <w:tcW w:w="427" w:type="dxa"/>
            <w:vAlign w:val="center"/>
          </w:tcPr>
          <w:p w14:paraId="7EB7FD5E" w14:textId="77777777" w:rsidR="00BC59D8" w:rsidRPr="005C5152" w:rsidRDefault="00BC59D8" w:rsidP="00B84328">
            <w:pPr>
              <w:jc w:val="center"/>
              <w:rPr>
                <w:rFonts w:cs="Times New Roman"/>
              </w:rPr>
            </w:pPr>
          </w:p>
        </w:tc>
        <w:tc>
          <w:tcPr>
            <w:tcW w:w="427" w:type="dxa"/>
            <w:vAlign w:val="center"/>
          </w:tcPr>
          <w:p w14:paraId="7380039E" w14:textId="77777777" w:rsidR="00BC59D8" w:rsidRPr="005C5152" w:rsidRDefault="00BC59D8" w:rsidP="00B84328">
            <w:pPr>
              <w:jc w:val="center"/>
              <w:rPr>
                <w:rFonts w:cs="Times New Roman"/>
              </w:rPr>
            </w:pPr>
          </w:p>
        </w:tc>
        <w:tc>
          <w:tcPr>
            <w:tcW w:w="427" w:type="dxa"/>
            <w:vAlign w:val="center"/>
          </w:tcPr>
          <w:p w14:paraId="1117CA00" w14:textId="77777777" w:rsidR="00BC59D8" w:rsidRPr="005C5152" w:rsidRDefault="00BC59D8" w:rsidP="00B84328">
            <w:pPr>
              <w:jc w:val="center"/>
              <w:rPr>
                <w:rFonts w:cs="Times New Roman"/>
              </w:rPr>
            </w:pPr>
          </w:p>
        </w:tc>
        <w:tc>
          <w:tcPr>
            <w:tcW w:w="427" w:type="dxa"/>
            <w:vAlign w:val="center"/>
          </w:tcPr>
          <w:p w14:paraId="58AD1061" w14:textId="77777777" w:rsidR="00BC59D8" w:rsidRPr="005C5152" w:rsidRDefault="00BC59D8" w:rsidP="00B84328">
            <w:pPr>
              <w:jc w:val="center"/>
              <w:rPr>
                <w:rFonts w:cs="Times New Roman"/>
              </w:rPr>
            </w:pPr>
          </w:p>
        </w:tc>
        <w:tc>
          <w:tcPr>
            <w:tcW w:w="427" w:type="dxa"/>
            <w:vAlign w:val="center"/>
          </w:tcPr>
          <w:p w14:paraId="025A43CA" w14:textId="77777777" w:rsidR="00BC59D8" w:rsidRPr="005C5152" w:rsidRDefault="00BC59D8" w:rsidP="00B84328">
            <w:pPr>
              <w:jc w:val="center"/>
              <w:rPr>
                <w:rFonts w:cs="Times New Roman"/>
              </w:rPr>
            </w:pPr>
          </w:p>
        </w:tc>
        <w:tc>
          <w:tcPr>
            <w:tcW w:w="427" w:type="dxa"/>
            <w:vAlign w:val="center"/>
          </w:tcPr>
          <w:p w14:paraId="5BE75B19" w14:textId="77777777" w:rsidR="00BC59D8" w:rsidRPr="005C5152" w:rsidRDefault="00BC59D8" w:rsidP="00B84328">
            <w:pPr>
              <w:jc w:val="center"/>
              <w:rPr>
                <w:rFonts w:cs="Times New Roman"/>
              </w:rPr>
            </w:pPr>
          </w:p>
        </w:tc>
        <w:tc>
          <w:tcPr>
            <w:tcW w:w="427" w:type="dxa"/>
            <w:vAlign w:val="center"/>
          </w:tcPr>
          <w:p w14:paraId="559EA932" w14:textId="77777777" w:rsidR="00BC59D8" w:rsidRPr="005C5152" w:rsidRDefault="00BC59D8" w:rsidP="00B84328">
            <w:pPr>
              <w:jc w:val="center"/>
              <w:rPr>
                <w:rFonts w:cs="Times New Roman"/>
              </w:rPr>
            </w:pPr>
          </w:p>
        </w:tc>
      </w:tr>
      <w:tr w:rsidR="00F77022" w:rsidRPr="005C5152" w14:paraId="2DFA11F4" w14:textId="77777777" w:rsidTr="00B84328">
        <w:trPr>
          <w:cantSplit/>
        </w:trPr>
        <w:tc>
          <w:tcPr>
            <w:tcW w:w="1915" w:type="dxa"/>
            <w:vAlign w:val="center"/>
          </w:tcPr>
          <w:p w14:paraId="6C93219B" w14:textId="77777777" w:rsidR="00BC59D8" w:rsidRPr="005C5152" w:rsidRDefault="003566D5" w:rsidP="00B84328">
            <w:pPr>
              <w:rPr>
                <w:rFonts w:cs="Times New Roman"/>
                <w:color w:val="0000D4"/>
                <w:u w:val="single"/>
              </w:rPr>
            </w:pPr>
            <w:hyperlink r:id="rId93" w:history="1">
              <w:r w:rsidR="00BC59D8" w:rsidRPr="005C5152">
                <w:rPr>
                  <w:rFonts w:cs="Times New Roman"/>
                  <w:color w:val="0000D4"/>
                  <w:u w:val="single"/>
                </w:rPr>
                <w:t>Ten Little Ladybugs</w:t>
              </w:r>
            </w:hyperlink>
          </w:p>
        </w:tc>
        <w:tc>
          <w:tcPr>
            <w:tcW w:w="1710" w:type="dxa"/>
            <w:vAlign w:val="center"/>
          </w:tcPr>
          <w:p w14:paraId="637D3317" w14:textId="77777777" w:rsidR="00BC59D8" w:rsidRPr="005C5152" w:rsidRDefault="00BC59D8" w:rsidP="00B84328">
            <w:pPr>
              <w:rPr>
                <w:rFonts w:cs="Times New Roman"/>
              </w:rPr>
            </w:pPr>
            <w:r w:rsidRPr="005C5152">
              <w:rPr>
                <w:rFonts w:cs="Times New Roman"/>
              </w:rPr>
              <w:t>Gerth</w:t>
            </w:r>
          </w:p>
        </w:tc>
        <w:tc>
          <w:tcPr>
            <w:tcW w:w="450" w:type="dxa"/>
            <w:vAlign w:val="center"/>
          </w:tcPr>
          <w:p w14:paraId="551DD5E4" w14:textId="77777777" w:rsidR="00BC59D8" w:rsidRPr="005C5152" w:rsidRDefault="00BC59D8" w:rsidP="00B84328">
            <w:pPr>
              <w:jc w:val="center"/>
              <w:rPr>
                <w:rFonts w:cs="Times New Roman"/>
              </w:rPr>
            </w:pPr>
          </w:p>
        </w:tc>
        <w:tc>
          <w:tcPr>
            <w:tcW w:w="422" w:type="dxa"/>
            <w:vAlign w:val="center"/>
          </w:tcPr>
          <w:p w14:paraId="74A3722D" w14:textId="77777777" w:rsidR="00BC59D8" w:rsidRPr="005C5152" w:rsidRDefault="00BC59D8" w:rsidP="00B84328">
            <w:pPr>
              <w:jc w:val="center"/>
              <w:rPr>
                <w:rFonts w:cs="Times New Roman"/>
              </w:rPr>
            </w:pPr>
          </w:p>
        </w:tc>
        <w:tc>
          <w:tcPr>
            <w:tcW w:w="428" w:type="dxa"/>
            <w:vAlign w:val="center"/>
          </w:tcPr>
          <w:p w14:paraId="3D602D32" w14:textId="77777777" w:rsidR="00BC59D8" w:rsidRPr="005C5152" w:rsidRDefault="00BC59D8" w:rsidP="00B84328">
            <w:pPr>
              <w:jc w:val="center"/>
              <w:rPr>
                <w:rFonts w:cs="Times New Roman"/>
              </w:rPr>
            </w:pPr>
          </w:p>
        </w:tc>
        <w:tc>
          <w:tcPr>
            <w:tcW w:w="428" w:type="dxa"/>
            <w:vAlign w:val="center"/>
          </w:tcPr>
          <w:p w14:paraId="2DB2B2F4" w14:textId="77777777" w:rsidR="00BC59D8" w:rsidRPr="005C5152" w:rsidRDefault="00BC59D8" w:rsidP="00B84328">
            <w:pPr>
              <w:jc w:val="center"/>
              <w:rPr>
                <w:rFonts w:cs="Times New Roman"/>
              </w:rPr>
            </w:pPr>
          </w:p>
        </w:tc>
        <w:tc>
          <w:tcPr>
            <w:tcW w:w="428" w:type="dxa"/>
            <w:vAlign w:val="center"/>
          </w:tcPr>
          <w:p w14:paraId="3B8801AC" w14:textId="77777777" w:rsidR="00BC59D8" w:rsidRPr="005C5152" w:rsidRDefault="00BC59D8" w:rsidP="00B84328">
            <w:pPr>
              <w:jc w:val="center"/>
              <w:rPr>
                <w:rFonts w:cs="Times New Roman"/>
              </w:rPr>
            </w:pPr>
          </w:p>
        </w:tc>
        <w:tc>
          <w:tcPr>
            <w:tcW w:w="428" w:type="dxa"/>
            <w:vAlign w:val="center"/>
          </w:tcPr>
          <w:p w14:paraId="6BB504D0"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1A869DE5" w14:textId="77777777" w:rsidR="00BC59D8" w:rsidRPr="005C5152" w:rsidRDefault="00BC59D8" w:rsidP="00B84328">
            <w:pPr>
              <w:jc w:val="center"/>
              <w:rPr>
                <w:rFonts w:cs="Times New Roman"/>
              </w:rPr>
            </w:pPr>
          </w:p>
        </w:tc>
        <w:tc>
          <w:tcPr>
            <w:tcW w:w="427" w:type="dxa"/>
            <w:vAlign w:val="center"/>
          </w:tcPr>
          <w:p w14:paraId="39641742" w14:textId="77777777" w:rsidR="00BC59D8" w:rsidRPr="005C5152" w:rsidRDefault="00BC59D8" w:rsidP="00B84328">
            <w:pPr>
              <w:jc w:val="center"/>
              <w:rPr>
                <w:rFonts w:cs="Times New Roman"/>
              </w:rPr>
            </w:pPr>
          </w:p>
        </w:tc>
        <w:tc>
          <w:tcPr>
            <w:tcW w:w="427" w:type="dxa"/>
            <w:vAlign w:val="center"/>
          </w:tcPr>
          <w:p w14:paraId="4FDD1A3D" w14:textId="77777777" w:rsidR="00BC59D8" w:rsidRPr="005C5152" w:rsidRDefault="00BC59D8" w:rsidP="00B84328">
            <w:pPr>
              <w:jc w:val="center"/>
              <w:rPr>
                <w:rFonts w:cs="Times New Roman"/>
              </w:rPr>
            </w:pPr>
          </w:p>
        </w:tc>
        <w:tc>
          <w:tcPr>
            <w:tcW w:w="427" w:type="dxa"/>
            <w:vAlign w:val="center"/>
          </w:tcPr>
          <w:p w14:paraId="70447923" w14:textId="77777777" w:rsidR="00BC59D8" w:rsidRPr="005C5152" w:rsidRDefault="00BC59D8" w:rsidP="00B84328">
            <w:pPr>
              <w:jc w:val="center"/>
              <w:rPr>
                <w:rFonts w:cs="Times New Roman"/>
              </w:rPr>
            </w:pPr>
          </w:p>
        </w:tc>
        <w:tc>
          <w:tcPr>
            <w:tcW w:w="427" w:type="dxa"/>
            <w:vAlign w:val="center"/>
          </w:tcPr>
          <w:p w14:paraId="0DE831E6" w14:textId="77777777" w:rsidR="00BC59D8" w:rsidRPr="005C5152" w:rsidRDefault="00BC59D8" w:rsidP="00B84328">
            <w:pPr>
              <w:jc w:val="center"/>
              <w:rPr>
                <w:rFonts w:cs="Times New Roman"/>
              </w:rPr>
            </w:pPr>
          </w:p>
        </w:tc>
        <w:tc>
          <w:tcPr>
            <w:tcW w:w="427" w:type="dxa"/>
            <w:vAlign w:val="center"/>
          </w:tcPr>
          <w:p w14:paraId="1FCEF389" w14:textId="77777777" w:rsidR="00BC59D8" w:rsidRPr="005C5152" w:rsidRDefault="00BC59D8" w:rsidP="00B84328">
            <w:pPr>
              <w:jc w:val="center"/>
              <w:rPr>
                <w:rFonts w:cs="Times New Roman"/>
              </w:rPr>
            </w:pPr>
          </w:p>
        </w:tc>
        <w:tc>
          <w:tcPr>
            <w:tcW w:w="427" w:type="dxa"/>
            <w:vAlign w:val="center"/>
          </w:tcPr>
          <w:p w14:paraId="6161A456" w14:textId="77777777" w:rsidR="00BC59D8" w:rsidRPr="005C5152" w:rsidRDefault="00BC59D8" w:rsidP="00B84328">
            <w:pPr>
              <w:jc w:val="center"/>
              <w:rPr>
                <w:rFonts w:cs="Times New Roman"/>
              </w:rPr>
            </w:pPr>
          </w:p>
        </w:tc>
        <w:tc>
          <w:tcPr>
            <w:tcW w:w="427" w:type="dxa"/>
            <w:vAlign w:val="center"/>
          </w:tcPr>
          <w:p w14:paraId="79EA61B6" w14:textId="77777777" w:rsidR="00BC59D8" w:rsidRPr="005C5152" w:rsidRDefault="00BC59D8" w:rsidP="00B84328">
            <w:pPr>
              <w:jc w:val="center"/>
              <w:rPr>
                <w:rFonts w:cs="Times New Roman"/>
              </w:rPr>
            </w:pPr>
          </w:p>
        </w:tc>
        <w:tc>
          <w:tcPr>
            <w:tcW w:w="427" w:type="dxa"/>
            <w:vAlign w:val="center"/>
          </w:tcPr>
          <w:p w14:paraId="2FB38797" w14:textId="77777777" w:rsidR="00BC59D8" w:rsidRPr="005C5152" w:rsidRDefault="00BC59D8" w:rsidP="00B84328">
            <w:pPr>
              <w:jc w:val="center"/>
              <w:rPr>
                <w:rFonts w:cs="Times New Roman"/>
              </w:rPr>
            </w:pPr>
          </w:p>
        </w:tc>
        <w:tc>
          <w:tcPr>
            <w:tcW w:w="427" w:type="dxa"/>
            <w:vAlign w:val="center"/>
          </w:tcPr>
          <w:p w14:paraId="15658B18" w14:textId="77777777" w:rsidR="00BC59D8" w:rsidRPr="005C5152" w:rsidRDefault="00BC59D8" w:rsidP="00B84328">
            <w:pPr>
              <w:jc w:val="center"/>
              <w:rPr>
                <w:rFonts w:cs="Times New Roman"/>
              </w:rPr>
            </w:pPr>
          </w:p>
        </w:tc>
        <w:tc>
          <w:tcPr>
            <w:tcW w:w="427" w:type="dxa"/>
            <w:vAlign w:val="center"/>
          </w:tcPr>
          <w:p w14:paraId="7395C606" w14:textId="77777777" w:rsidR="00BC59D8" w:rsidRPr="005C5152" w:rsidRDefault="00BC59D8" w:rsidP="00B84328">
            <w:pPr>
              <w:jc w:val="center"/>
              <w:rPr>
                <w:rFonts w:cs="Times New Roman"/>
              </w:rPr>
            </w:pPr>
          </w:p>
        </w:tc>
        <w:tc>
          <w:tcPr>
            <w:tcW w:w="427" w:type="dxa"/>
            <w:vAlign w:val="center"/>
          </w:tcPr>
          <w:p w14:paraId="53DAB7C2" w14:textId="77777777" w:rsidR="00BC59D8" w:rsidRPr="005C5152" w:rsidRDefault="00BC59D8" w:rsidP="00B84328">
            <w:pPr>
              <w:jc w:val="center"/>
              <w:rPr>
                <w:rFonts w:cs="Times New Roman"/>
              </w:rPr>
            </w:pPr>
          </w:p>
        </w:tc>
        <w:tc>
          <w:tcPr>
            <w:tcW w:w="427" w:type="dxa"/>
            <w:vAlign w:val="center"/>
          </w:tcPr>
          <w:p w14:paraId="08C876C1" w14:textId="77777777" w:rsidR="00BC59D8" w:rsidRPr="005C5152" w:rsidRDefault="00BC59D8" w:rsidP="00B84328">
            <w:pPr>
              <w:jc w:val="center"/>
              <w:rPr>
                <w:rFonts w:cs="Times New Roman"/>
              </w:rPr>
            </w:pPr>
          </w:p>
        </w:tc>
        <w:tc>
          <w:tcPr>
            <w:tcW w:w="427" w:type="dxa"/>
            <w:vAlign w:val="center"/>
          </w:tcPr>
          <w:p w14:paraId="0D808576" w14:textId="77777777" w:rsidR="00BC59D8" w:rsidRPr="005C5152" w:rsidRDefault="00BC59D8" w:rsidP="00B84328">
            <w:pPr>
              <w:jc w:val="center"/>
              <w:rPr>
                <w:rFonts w:cs="Times New Roman"/>
              </w:rPr>
            </w:pPr>
          </w:p>
        </w:tc>
        <w:tc>
          <w:tcPr>
            <w:tcW w:w="427" w:type="dxa"/>
            <w:vAlign w:val="center"/>
          </w:tcPr>
          <w:p w14:paraId="168CADF3" w14:textId="77777777" w:rsidR="00BC59D8" w:rsidRPr="005C5152" w:rsidRDefault="00BC59D8" w:rsidP="00B84328">
            <w:pPr>
              <w:jc w:val="center"/>
              <w:rPr>
                <w:rFonts w:cs="Times New Roman"/>
              </w:rPr>
            </w:pPr>
          </w:p>
        </w:tc>
      </w:tr>
      <w:tr w:rsidR="00F77022" w:rsidRPr="005C5152" w14:paraId="28E25C6D" w14:textId="77777777" w:rsidTr="00B84328">
        <w:trPr>
          <w:cantSplit/>
        </w:trPr>
        <w:tc>
          <w:tcPr>
            <w:tcW w:w="1915" w:type="dxa"/>
            <w:vAlign w:val="center"/>
          </w:tcPr>
          <w:p w14:paraId="6D8F8CD6" w14:textId="77777777" w:rsidR="00BC59D8" w:rsidRPr="005C5152" w:rsidRDefault="00BC59D8" w:rsidP="00B84328">
            <w:pPr>
              <w:rPr>
                <w:rFonts w:cs="Times New Roman"/>
                <w:color w:val="0000D4"/>
                <w:u w:val="single"/>
              </w:rPr>
            </w:pPr>
            <w:r w:rsidRPr="005C5152">
              <w:rPr>
                <w:rFonts w:cs="Times New Roman"/>
                <w:color w:val="0000D4"/>
                <w:u w:val="single"/>
              </w:rPr>
              <w:t>Ten Little Puppies</w:t>
            </w:r>
          </w:p>
        </w:tc>
        <w:tc>
          <w:tcPr>
            <w:tcW w:w="1710" w:type="dxa"/>
            <w:vAlign w:val="center"/>
          </w:tcPr>
          <w:p w14:paraId="371AEDB8" w14:textId="77777777" w:rsidR="00BC59D8" w:rsidRPr="005C5152" w:rsidRDefault="00BC59D8" w:rsidP="00B84328">
            <w:pPr>
              <w:rPr>
                <w:rFonts w:cs="Times New Roman"/>
              </w:rPr>
            </w:pPr>
            <w:r w:rsidRPr="005C5152">
              <w:rPr>
                <w:rFonts w:cs="Times New Roman"/>
              </w:rPr>
              <w:t>Zubizarreta</w:t>
            </w:r>
          </w:p>
        </w:tc>
        <w:tc>
          <w:tcPr>
            <w:tcW w:w="450" w:type="dxa"/>
            <w:vAlign w:val="center"/>
          </w:tcPr>
          <w:p w14:paraId="1F1E8EFA"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725FCC35" w14:textId="77777777" w:rsidR="00BC59D8" w:rsidRPr="005C5152" w:rsidRDefault="00BC59D8" w:rsidP="00B84328">
            <w:pPr>
              <w:jc w:val="center"/>
              <w:rPr>
                <w:rFonts w:cs="Times New Roman"/>
              </w:rPr>
            </w:pPr>
          </w:p>
        </w:tc>
        <w:tc>
          <w:tcPr>
            <w:tcW w:w="428" w:type="dxa"/>
            <w:vAlign w:val="center"/>
          </w:tcPr>
          <w:p w14:paraId="602A00B7" w14:textId="77777777" w:rsidR="00BC59D8" w:rsidRPr="005C5152" w:rsidRDefault="00BC59D8" w:rsidP="00B84328">
            <w:pPr>
              <w:jc w:val="center"/>
              <w:rPr>
                <w:rFonts w:cs="Times New Roman"/>
              </w:rPr>
            </w:pPr>
          </w:p>
        </w:tc>
        <w:tc>
          <w:tcPr>
            <w:tcW w:w="428" w:type="dxa"/>
            <w:vAlign w:val="center"/>
          </w:tcPr>
          <w:p w14:paraId="466A693C" w14:textId="77777777" w:rsidR="00BC59D8" w:rsidRPr="005C5152" w:rsidRDefault="00BC59D8" w:rsidP="00B84328">
            <w:pPr>
              <w:jc w:val="center"/>
              <w:rPr>
                <w:rFonts w:cs="Times New Roman"/>
              </w:rPr>
            </w:pPr>
          </w:p>
        </w:tc>
        <w:tc>
          <w:tcPr>
            <w:tcW w:w="428" w:type="dxa"/>
            <w:vAlign w:val="center"/>
          </w:tcPr>
          <w:p w14:paraId="7B540D31" w14:textId="77777777" w:rsidR="00BC59D8" w:rsidRPr="005C5152" w:rsidRDefault="00BC59D8" w:rsidP="00B84328">
            <w:pPr>
              <w:jc w:val="center"/>
              <w:rPr>
                <w:rFonts w:cs="Times New Roman"/>
              </w:rPr>
            </w:pPr>
          </w:p>
        </w:tc>
        <w:tc>
          <w:tcPr>
            <w:tcW w:w="428" w:type="dxa"/>
            <w:vAlign w:val="center"/>
          </w:tcPr>
          <w:p w14:paraId="628B0E4E" w14:textId="77777777" w:rsidR="00BC59D8" w:rsidRPr="005C5152" w:rsidRDefault="00BC59D8" w:rsidP="00B84328">
            <w:pPr>
              <w:jc w:val="center"/>
              <w:rPr>
                <w:rFonts w:cs="Times New Roman"/>
              </w:rPr>
            </w:pPr>
          </w:p>
        </w:tc>
        <w:tc>
          <w:tcPr>
            <w:tcW w:w="427" w:type="dxa"/>
            <w:vAlign w:val="center"/>
          </w:tcPr>
          <w:p w14:paraId="0BB0A9C5" w14:textId="77777777" w:rsidR="00BC59D8" w:rsidRPr="005C5152" w:rsidRDefault="00BC59D8" w:rsidP="00B84328">
            <w:pPr>
              <w:jc w:val="center"/>
              <w:rPr>
                <w:rFonts w:cs="Times New Roman"/>
              </w:rPr>
            </w:pPr>
          </w:p>
        </w:tc>
        <w:tc>
          <w:tcPr>
            <w:tcW w:w="427" w:type="dxa"/>
            <w:vAlign w:val="center"/>
          </w:tcPr>
          <w:p w14:paraId="136D9F78" w14:textId="77777777" w:rsidR="00BC59D8" w:rsidRPr="005C5152" w:rsidRDefault="00BC59D8" w:rsidP="00B84328">
            <w:pPr>
              <w:jc w:val="center"/>
              <w:rPr>
                <w:rFonts w:cs="Times New Roman"/>
              </w:rPr>
            </w:pPr>
          </w:p>
        </w:tc>
        <w:tc>
          <w:tcPr>
            <w:tcW w:w="427" w:type="dxa"/>
            <w:vAlign w:val="center"/>
          </w:tcPr>
          <w:p w14:paraId="6F8B7B35" w14:textId="77777777" w:rsidR="00BC59D8" w:rsidRPr="005C5152" w:rsidRDefault="00BC59D8" w:rsidP="00B84328">
            <w:pPr>
              <w:jc w:val="center"/>
              <w:rPr>
                <w:rFonts w:cs="Times New Roman"/>
              </w:rPr>
            </w:pPr>
          </w:p>
        </w:tc>
        <w:tc>
          <w:tcPr>
            <w:tcW w:w="427" w:type="dxa"/>
            <w:vAlign w:val="center"/>
          </w:tcPr>
          <w:p w14:paraId="55029E6F" w14:textId="77777777" w:rsidR="00BC59D8" w:rsidRPr="005C5152" w:rsidRDefault="00BC59D8" w:rsidP="00B84328">
            <w:pPr>
              <w:jc w:val="center"/>
              <w:rPr>
                <w:rFonts w:cs="Times New Roman"/>
              </w:rPr>
            </w:pPr>
          </w:p>
        </w:tc>
        <w:tc>
          <w:tcPr>
            <w:tcW w:w="427" w:type="dxa"/>
            <w:vAlign w:val="center"/>
          </w:tcPr>
          <w:p w14:paraId="6084DDAA" w14:textId="77777777" w:rsidR="00BC59D8" w:rsidRPr="005C5152" w:rsidRDefault="00BC59D8" w:rsidP="00B84328">
            <w:pPr>
              <w:jc w:val="center"/>
              <w:rPr>
                <w:rFonts w:cs="Times New Roman"/>
              </w:rPr>
            </w:pPr>
          </w:p>
        </w:tc>
        <w:tc>
          <w:tcPr>
            <w:tcW w:w="427" w:type="dxa"/>
            <w:vAlign w:val="center"/>
          </w:tcPr>
          <w:p w14:paraId="6438BEB0" w14:textId="77777777" w:rsidR="00BC59D8" w:rsidRPr="005C5152" w:rsidRDefault="00BC59D8" w:rsidP="00B84328">
            <w:pPr>
              <w:jc w:val="center"/>
              <w:rPr>
                <w:rFonts w:cs="Times New Roman"/>
              </w:rPr>
            </w:pPr>
          </w:p>
        </w:tc>
        <w:tc>
          <w:tcPr>
            <w:tcW w:w="427" w:type="dxa"/>
            <w:vAlign w:val="center"/>
          </w:tcPr>
          <w:p w14:paraId="6FF85068" w14:textId="77777777" w:rsidR="00BC59D8" w:rsidRPr="005C5152" w:rsidRDefault="00BC59D8" w:rsidP="00B84328">
            <w:pPr>
              <w:jc w:val="center"/>
              <w:rPr>
                <w:rFonts w:cs="Times New Roman"/>
              </w:rPr>
            </w:pPr>
          </w:p>
        </w:tc>
        <w:tc>
          <w:tcPr>
            <w:tcW w:w="427" w:type="dxa"/>
            <w:vAlign w:val="center"/>
          </w:tcPr>
          <w:p w14:paraId="2431AA42" w14:textId="77777777" w:rsidR="00BC59D8" w:rsidRPr="005C5152" w:rsidRDefault="00BC59D8" w:rsidP="00B84328">
            <w:pPr>
              <w:jc w:val="center"/>
              <w:rPr>
                <w:rFonts w:cs="Times New Roman"/>
              </w:rPr>
            </w:pPr>
          </w:p>
        </w:tc>
        <w:tc>
          <w:tcPr>
            <w:tcW w:w="427" w:type="dxa"/>
            <w:vAlign w:val="center"/>
          </w:tcPr>
          <w:p w14:paraId="205D5ED9" w14:textId="77777777" w:rsidR="00BC59D8" w:rsidRPr="005C5152" w:rsidRDefault="00BC59D8" w:rsidP="00B84328">
            <w:pPr>
              <w:jc w:val="center"/>
              <w:rPr>
                <w:rFonts w:cs="Times New Roman"/>
              </w:rPr>
            </w:pPr>
          </w:p>
        </w:tc>
        <w:tc>
          <w:tcPr>
            <w:tcW w:w="427" w:type="dxa"/>
            <w:vAlign w:val="center"/>
          </w:tcPr>
          <w:p w14:paraId="390C7F80" w14:textId="77777777" w:rsidR="00BC59D8" w:rsidRPr="005C5152" w:rsidRDefault="00BC59D8" w:rsidP="00B84328">
            <w:pPr>
              <w:jc w:val="center"/>
              <w:rPr>
                <w:rFonts w:cs="Times New Roman"/>
              </w:rPr>
            </w:pPr>
          </w:p>
        </w:tc>
        <w:tc>
          <w:tcPr>
            <w:tcW w:w="427" w:type="dxa"/>
            <w:vAlign w:val="center"/>
          </w:tcPr>
          <w:p w14:paraId="2F843515" w14:textId="77777777" w:rsidR="00BC59D8" w:rsidRPr="005C5152" w:rsidRDefault="00BC59D8" w:rsidP="00B84328">
            <w:pPr>
              <w:jc w:val="center"/>
              <w:rPr>
                <w:rFonts w:cs="Times New Roman"/>
              </w:rPr>
            </w:pPr>
          </w:p>
        </w:tc>
        <w:tc>
          <w:tcPr>
            <w:tcW w:w="427" w:type="dxa"/>
            <w:vAlign w:val="center"/>
          </w:tcPr>
          <w:p w14:paraId="7DF52976" w14:textId="77777777" w:rsidR="00BC59D8" w:rsidRPr="005C5152" w:rsidRDefault="00BC59D8" w:rsidP="00B84328">
            <w:pPr>
              <w:jc w:val="center"/>
              <w:rPr>
                <w:rFonts w:cs="Times New Roman"/>
              </w:rPr>
            </w:pPr>
          </w:p>
        </w:tc>
        <w:tc>
          <w:tcPr>
            <w:tcW w:w="427" w:type="dxa"/>
            <w:vAlign w:val="center"/>
          </w:tcPr>
          <w:p w14:paraId="414494F8" w14:textId="77777777" w:rsidR="00BC59D8" w:rsidRPr="005C5152" w:rsidRDefault="00BC59D8" w:rsidP="00B84328">
            <w:pPr>
              <w:jc w:val="center"/>
              <w:rPr>
                <w:rFonts w:cs="Times New Roman"/>
              </w:rPr>
            </w:pPr>
          </w:p>
        </w:tc>
        <w:tc>
          <w:tcPr>
            <w:tcW w:w="427" w:type="dxa"/>
            <w:vAlign w:val="center"/>
          </w:tcPr>
          <w:p w14:paraId="7F13C6BB" w14:textId="77777777" w:rsidR="00BC59D8" w:rsidRPr="005C5152" w:rsidRDefault="00BC59D8" w:rsidP="00B84328">
            <w:pPr>
              <w:jc w:val="center"/>
              <w:rPr>
                <w:rFonts w:cs="Times New Roman"/>
              </w:rPr>
            </w:pPr>
          </w:p>
        </w:tc>
        <w:tc>
          <w:tcPr>
            <w:tcW w:w="427" w:type="dxa"/>
            <w:vAlign w:val="center"/>
          </w:tcPr>
          <w:p w14:paraId="34BBEF91" w14:textId="77777777" w:rsidR="00BC59D8" w:rsidRPr="005C5152" w:rsidRDefault="00BC59D8" w:rsidP="00B84328">
            <w:pPr>
              <w:jc w:val="center"/>
              <w:rPr>
                <w:rFonts w:cs="Times New Roman"/>
              </w:rPr>
            </w:pPr>
          </w:p>
        </w:tc>
      </w:tr>
      <w:tr w:rsidR="00F77022" w:rsidRPr="005C5152" w14:paraId="2D398EAF" w14:textId="77777777" w:rsidTr="00B84328">
        <w:trPr>
          <w:cantSplit/>
        </w:trPr>
        <w:tc>
          <w:tcPr>
            <w:tcW w:w="1915" w:type="dxa"/>
            <w:vAlign w:val="center"/>
          </w:tcPr>
          <w:p w14:paraId="0F0097C5" w14:textId="77777777" w:rsidR="00BC59D8" w:rsidRPr="005C5152" w:rsidRDefault="00BC59D8" w:rsidP="00B84328">
            <w:pPr>
              <w:rPr>
                <w:rFonts w:cs="Times New Roman"/>
                <w:color w:val="0000D4"/>
                <w:u w:val="single"/>
              </w:rPr>
            </w:pPr>
            <w:r w:rsidRPr="005C5152">
              <w:rPr>
                <w:rFonts w:cs="Times New Roman"/>
                <w:color w:val="0000D4"/>
                <w:u w:val="single"/>
              </w:rPr>
              <w:t>Ten Seeds</w:t>
            </w:r>
          </w:p>
        </w:tc>
        <w:tc>
          <w:tcPr>
            <w:tcW w:w="1710" w:type="dxa"/>
            <w:vAlign w:val="center"/>
          </w:tcPr>
          <w:p w14:paraId="24CB0FB3" w14:textId="77777777" w:rsidR="00BC59D8" w:rsidRPr="005C5152" w:rsidRDefault="00BC59D8" w:rsidP="00B84328">
            <w:pPr>
              <w:rPr>
                <w:rFonts w:cs="Times New Roman"/>
              </w:rPr>
            </w:pPr>
            <w:r w:rsidRPr="005C5152">
              <w:rPr>
                <w:rFonts w:cs="Times New Roman"/>
              </w:rPr>
              <w:t xml:space="preserve">Brown </w:t>
            </w:r>
          </w:p>
        </w:tc>
        <w:tc>
          <w:tcPr>
            <w:tcW w:w="450" w:type="dxa"/>
            <w:vAlign w:val="center"/>
          </w:tcPr>
          <w:p w14:paraId="1D26032C" w14:textId="77777777" w:rsidR="00BC59D8" w:rsidRPr="005C5152" w:rsidRDefault="00BC59D8" w:rsidP="00B84328">
            <w:pPr>
              <w:jc w:val="center"/>
              <w:rPr>
                <w:rFonts w:cs="Times New Roman"/>
              </w:rPr>
            </w:pPr>
          </w:p>
        </w:tc>
        <w:tc>
          <w:tcPr>
            <w:tcW w:w="422" w:type="dxa"/>
            <w:vAlign w:val="center"/>
          </w:tcPr>
          <w:p w14:paraId="56546ADA" w14:textId="77777777" w:rsidR="00BC59D8" w:rsidRPr="005C5152" w:rsidRDefault="00BC59D8" w:rsidP="00B84328">
            <w:pPr>
              <w:jc w:val="center"/>
              <w:rPr>
                <w:rFonts w:cs="Times New Roman"/>
              </w:rPr>
            </w:pPr>
          </w:p>
        </w:tc>
        <w:tc>
          <w:tcPr>
            <w:tcW w:w="428" w:type="dxa"/>
            <w:vAlign w:val="center"/>
          </w:tcPr>
          <w:p w14:paraId="7F940C0D" w14:textId="77777777" w:rsidR="00BC59D8" w:rsidRPr="005C5152" w:rsidRDefault="00BC59D8" w:rsidP="00B84328">
            <w:pPr>
              <w:jc w:val="center"/>
              <w:rPr>
                <w:rFonts w:cs="Times New Roman"/>
              </w:rPr>
            </w:pPr>
          </w:p>
        </w:tc>
        <w:tc>
          <w:tcPr>
            <w:tcW w:w="428" w:type="dxa"/>
            <w:vAlign w:val="center"/>
          </w:tcPr>
          <w:p w14:paraId="6D9F4D46" w14:textId="77777777" w:rsidR="00BC59D8" w:rsidRPr="005C5152" w:rsidRDefault="00BC59D8" w:rsidP="00B84328">
            <w:pPr>
              <w:jc w:val="center"/>
              <w:rPr>
                <w:rFonts w:cs="Times New Roman"/>
              </w:rPr>
            </w:pPr>
          </w:p>
        </w:tc>
        <w:tc>
          <w:tcPr>
            <w:tcW w:w="428" w:type="dxa"/>
            <w:vAlign w:val="center"/>
          </w:tcPr>
          <w:p w14:paraId="13646EB1" w14:textId="77777777" w:rsidR="00BC59D8" w:rsidRPr="005C5152" w:rsidRDefault="00BC59D8" w:rsidP="00B84328">
            <w:pPr>
              <w:jc w:val="center"/>
              <w:rPr>
                <w:rFonts w:cs="Times New Roman"/>
              </w:rPr>
            </w:pPr>
          </w:p>
        </w:tc>
        <w:tc>
          <w:tcPr>
            <w:tcW w:w="428" w:type="dxa"/>
            <w:vAlign w:val="center"/>
          </w:tcPr>
          <w:p w14:paraId="0EF7444F"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3F045388" w14:textId="77777777" w:rsidR="00BC59D8" w:rsidRPr="005C5152" w:rsidRDefault="00BC59D8" w:rsidP="00B84328">
            <w:pPr>
              <w:jc w:val="center"/>
              <w:rPr>
                <w:rFonts w:cs="Times New Roman"/>
              </w:rPr>
            </w:pPr>
            <w:r w:rsidRPr="005C5152">
              <w:rPr>
                <w:rFonts w:cs="Times New Roman"/>
              </w:rPr>
              <w:t>x</w:t>
            </w:r>
          </w:p>
        </w:tc>
        <w:tc>
          <w:tcPr>
            <w:tcW w:w="427" w:type="dxa"/>
            <w:vAlign w:val="center"/>
          </w:tcPr>
          <w:p w14:paraId="2405512A" w14:textId="77777777" w:rsidR="00BC59D8" w:rsidRPr="005C5152" w:rsidRDefault="00BC59D8" w:rsidP="00B84328">
            <w:pPr>
              <w:jc w:val="center"/>
              <w:rPr>
                <w:rFonts w:cs="Times New Roman"/>
              </w:rPr>
            </w:pPr>
          </w:p>
        </w:tc>
        <w:tc>
          <w:tcPr>
            <w:tcW w:w="427" w:type="dxa"/>
            <w:vAlign w:val="center"/>
          </w:tcPr>
          <w:p w14:paraId="7B077A0B" w14:textId="77777777" w:rsidR="00BC59D8" w:rsidRPr="005C5152" w:rsidRDefault="00BC59D8" w:rsidP="00B84328">
            <w:pPr>
              <w:jc w:val="center"/>
              <w:rPr>
                <w:rFonts w:cs="Times New Roman"/>
              </w:rPr>
            </w:pPr>
          </w:p>
        </w:tc>
        <w:tc>
          <w:tcPr>
            <w:tcW w:w="427" w:type="dxa"/>
            <w:vAlign w:val="center"/>
          </w:tcPr>
          <w:p w14:paraId="68E1E444" w14:textId="77777777" w:rsidR="00BC59D8" w:rsidRPr="005C5152" w:rsidRDefault="00BC59D8" w:rsidP="00B84328">
            <w:pPr>
              <w:jc w:val="center"/>
              <w:rPr>
                <w:rFonts w:cs="Times New Roman"/>
              </w:rPr>
            </w:pPr>
          </w:p>
        </w:tc>
        <w:tc>
          <w:tcPr>
            <w:tcW w:w="427" w:type="dxa"/>
            <w:vAlign w:val="center"/>
          </w:tcPr>
          <w:p w14:paraId="3CFEF0AD" w14:textId="77777777" w:rsidR="00BC59D8" w:rsidRPr="005C5152" w:rsidRDefault="00BC59D8" w:rsidP="00B84328">
            <w:pPr>
              <w:jc w:val="center"/>
              <w:rPr>
                <w:rFonts w:cs="Times New Roman"/>
              </w:rPr>
            </w:pPr>
          </w:p>
        </w:tc>
        <w:tc>
          <w:tcPr>
            <w:tcW w:w="427" w:type="dxa"/>
            <w:vAlign w:val="center"/>
          </w:tcPr>
          <w:p w14:paraId="1B63ECE0" w14:textId="77777777" w:rsidR="00BC59D8" w:rsidRPr="005C5152" w:rsidRDefault="00BC59D8" w:rsidP="00B84328">
            <w:pPr>
              <w:jc w:val="center"/>
              <w:rPr>
                <w:rFonts w:cs="Times New Roman"/>
              </w:rPr>
            </w:pPr>
          </w:p>
        </w:tc>
        <w:tc>
          <w:tcPr>
            <w:tcW w:w="427" w:type="dxa"/>
            <w:vAlign w:val="center"/>
          </w:tcPr>
          <w:p w14:paraId="6383008D" w14:textId="77777777" w:rsidR="00BC59D8" w:rsidRPr="005C5152" w:rsidRDefault="00BC59D8" w:rsidP="00B84328">
            <w:pPr>
              <w:jc w:val="center"/>
              <w:rPr>
                <w:rFonts w:cs="Times New Roman"/>
              </w:rPr>
            </w:pPr>
          </w:p>
        </w:tc>
        <w:tc>
          <w:tcPr>
            <w:tcW w:w="427" w:type="dxa"/>
            <w:vAlign w:val="center"/>
          </w:tcPr>
          <w:p w14:paraId="33B8FD63" w14:textId="77777777" w:rsidR="00BC59D8" w:rsidRPr="005C5152" w:rsidRDefault="00BC59D8" w:rsidP="00B84328">
            <w:pPr>
              <w:jc w:val="center"/>
              <w:rPr>
                <w:rFonts w:cs="Times New Roman"/>
              </w:rPr>
            </w:pPr>
          </w:p>
        </w:tc>
        <w:tc>
          <w:tcPr>
            <w:tcW w:w="427" w:type="dxa"/>
            <w:vAlign w:val="center"/>
          </w:tcPr>
          <w:p w14:paraId="5ADD8279" w14:textId="77777777" w:rsidR="00BC59D8" w:rsidRPr="005C5152" w:rsidRDefault="00BC59D8" w:rsidP="00B84328">
            <w:pPr>
              <w:jc w:val="center"/>
              <w:rPr>
                <w:rFonts w:cs="Times New Roman"/>
              </w:rPr>
            </w:pPr>
          </w:p>
        </w:tc>
        <w:tc>
          <w:tcPr>
            <w:tcW w:w="427" w:type="dxa"/>
            <w:vAlign w:val="center"/>
          </w:tcPr>
          <w:p w14:paraId="7EE34F0B" w14:textId="77777777" w:rsidR="00BC59D8" w:rsidRPr="005C5152" w:rsidRDefault="00BC59D8" w:rsidP="00B84328">
            <w:pPr>
              <w:jc w:val="center"/>
              <w:rPr>
                <w:rFonts w:cs="Times New Roman"/>
              </w:rPr>
            </w:pPr>
          </w:p>
        </w:tc>
        <w:tc>
          <w:tcPr>
            <w:tcW w:w="427" w:type="dxa"/>
            <w:vAlign w:val="center"/>
          </w:tcPr>
          <w:p w14:paraId="715C5932" w14:textId="77777777" w:rsidR="00BC59D8" w:rsidRPr="005C5152" w:rsidRDefault="00BC59D8" w:rsidP="00B84328">
            <w:pPr>
              <w:jc w:val="center"/>
              <w:rPr>
                <w:rFonts w:cs="Times New Roman"/>
              </w:rPr>
            </w:pPr>
          </w:p>
        </w:tc>
        <w:tc>
          <w:tcPr>
            <w:tcW w:w="427" w:type="dxa"/>
            <w:vAlign w:val="center"/>
          </w:tcPr>
          <w:p w14:paraId="7ED6CB45" w14:textId="77777777" w:rsidR="00BC59D8" w:rsidRPr="005C5152" w:rsidRDefault="00BC59D8" w:rsidP="00B84328">
            <w:pPr>
              <w:jc w:val="center"/>
              <w:rPr>
                <w:rFonts w:cs="Times New Roman"/>
              </w:rPr>
            </w:pPr>
          </w:p>
        </w:tc>
        <w:tc>
          <w:tcPr>
            <w:tcW w:w="427" w:type="dxa"/>
            <w:vAlign w:val="center"/>
          </w:tcPr>
          <w:p w14:paraId="11411CDE" w14:textId="77777777" w:rsidR="00BC59D8" w:rsidRPr="005C5152" w:rsidRDefault="00BC59D8" w:rsidP="00B84328">
            <w:pPr>
              <w:jc w:val="center"/>
              <w:rPr>
                <w:rFonts w:cs="Times New Roman"/>
              </w:rPr>
            </w:pPr>
          </w:p>
        </w:tc>
        <w:tc>
          <w:tcPr>
            <w:tcW w:w="427" w:type="dxa"/>
            <w:vAlign w:val="center"/>
          </w:tcPr>
          <w:p w14:paraId="09FD1B70" w14:textId="77777777" w:rsidR="00BC59D8" w:rsidRPr="005C5152" w:rsidRDefault="00BC59D8" w:rsidP="00B84328">
            <w:pPr>
              <w:jc w:val="center"/>
              <w:rPr>
                <w:rFonts w:cs="Times New Roman"/>
              </w:rPr>
            </w:pPr>
          </w:p>
        </w:tc>
        <w:tc>
          <w:tcPr>
            <w:tcW w:w="427" w:type="dxa"/>
            <w:vAlign w:val="center"/>
          </w:tcPr>
          <w:p w14:paraId="4E12404C" w14:textId="77777777" w:rsidR="00BC59D8" w:rsidRPr="005C5152" w:rsidRDefault="00BC59D8" w:rsidP="00B84328">
            <w:pPr>
              <w:jc w:val="center"/>
              <w:rPr>
                <w:rFonts w:cs="Times New Roman"/>
              </w:rPr>
            </w:pPr>
          </w:p>
        </w:tc>
      </w:tr>
      <w:tr w:rsidR="00F77022" w:rsidRPr="005C5152" w14:paraId="32E50A12" w14:textId="77777777" w:rsidTr="00B84328">
        <w:trPr>
          <w:cantSplit/>
        </w:trPr>
        <w:tc>
          <w:tcPr>
            <w:tcW w:w="1915" w:type="dxa"/>
            <w:vAlign w:val="center"/>
          </w:tcPr>
          <w:p w14:paraId="142398B5" w14:textId="77777777" w:rsidR="00BC59D8" w:rsidRPr="005C5152" w:rsidRDefault="003566D5" w:rsidP="00B84328">
            <w:pPr>
              <w:rPr>
                <w:rFonts w:cs="Times New Roman"/>
                <w:color w:val="0000D4"/>
                <w:u w:val="single"/>
              </w:rPr>
            </w:pPr>
            <w:hyperlink r:id="rId94" w:history="1">
              <w:r w:rsidR="00BC59D8" w:rsidRPr="005C5152">
                <w:rPr>
                  <w:rFonts w:cs="Times New Roman"/>
                  <w:color w:val="0000D4"/>
                  <w:u w:val="single"/>
                </w:rPr>
                <w:t>Ten, Nine, Eight</w:t>
              </w:r>
            </w:hyperlink>
          </w:p>
        </w:tc>
        <w:tc>
          <w:tcPr>
            <w:tcW w:w="1710" w:type="dxa"/>
            <w:vAlign w:val="center"/>
          </w:tcPr>
          <w:p w14:paraId="34A61605" w14:textId="77777777" w:rsidR="00BC59D8" w:rsidRPr="005C5152" w:rsidRDefault="00BC59D8" w:rsidP="00B84328">
            <w:pPr>
              <w:rPr>
                <w:rFonts w:cs="Times New Roman"/>
              </w:rPr>
            </w:pPr>
            <w:r w:rsidRPr="005C5152">
              <w:rPr>
                <w:rFonts w:cs="Times New Roman"/>
              </w:rPr>
              <w:t>Bang</w:t>
            </w:r>
          </w:p>
        </w:tc>
        <w:tc>
          <w:tcPr>
            <w:tcW w:w="450" w:type="dxa"/>
            <w:vAlign w:val="center"/>
          </w:tcPr>
          <w:p w14:paraId="62A7957B" w14:textId="77777777" w:rsidR="00BC59D8" w:rsidRPr="005C5152" w:rsidRDefault="00BC59D8" w:rsidP="00B84328">
            <w:pPr>
              <w:jc w:val="center"/>
              <w:rPr>
                <w:rFonts w:cs="Times New Roman"/>
              </w:rPr>
            </w:pPr>
            <w:r w:rsidRPr="005C5152">
              <w:rPr>
                <w:rFonts w:cs="Times New Roman"/>
              </w:rPr>
              <w:t>x</w:t>
            </w:r>
          </w:p>
        </w:tc>
        <w:tc>
          <w:tcPr>
            <w:tcW w:w="422" w:type="dxa"/>
            <w:vAlign w:val="center"/>
          </w:tcPr>
          <w:p w14:paraId="521E7D74" w14:textId="77777777" w:rsidR="00BC59D8" w:rsidRPr="005C5152" w:rsidRDefault="00BC59D8" w:rsidP="00B84328">
            <w:pPr>
              <w:jc w:val="center"/>
              <w:rPr>
                <w:rFonts w:cs="Times New Roman"/>
              </w:rPr>
            </w:pPr>
          </w:p>
        </w:tc>
        <w:tc>
          <w:tcPr>
            <w:tcW w:w="428" w:type="dxa"/>
            <w:vAlign w:val="center"/>
          </w:tcPr>
          <w:p w14:paraId="76BFA8F3" w14:textId="77777777" w:rsidR="00BC59D8" w:rsidRPr="005C5152" w:rsidRDefault="00BC59D8" w:rsidP="00B84328">
            <w:pPr>
              <w:jc w:val="center"/>
              <w:rPr>
                <w:rFonts w:cs="Times New Roman"/>
              </w:rPr>
            </w:pPr>
          </w:p>
        </w:tc>
        <w:tc>
          <w:tcPr>
            <w:tcW w:w="428" w:type="dxa"/>
            <w:vAlign w:val="center"/>
          </w:tcPr>
          <w:p w14:paraId="31C15C01" w14:textId="77777777" w:rsidR="00BC59D8" w:rsidRPr="005C5152" w:rsidRDefault="00BC59D8" w:rsidP="00B84328">
            <w:pPr>
              <w:jc w:val="center"/>
              <w:rPr>
                <w:rFonts w:cs="Times New Roman"/>
              </w:rPr>
            </w:pPr>
          </w:p>
        </w:tc>
        <w:tc>
          <w:tcPr>
            <w:tcW w:w="428" w:type="dxa"/>
            <w:vAlign w:val="center"/>
          </w:tcPr>
          <w:p w14:paraId="61F3513A" w14:textId="77777777" w:rsidR="00BC59D8" w:rsidRPr="005C5152" w:rsidRDefault="00BC59D8" w:rsidP="00B84328">
            <w:pPr>
              <w:jc w:val="center"/>
              <w:rPr>
                <w:rFonts w:cs="Times New Roman"/>
              </w:rPr>
            </w:pPr>
          </w:p>
        </w:tc>
        <w:tc>
          <w:tcPr>
            <w:tcW w:w="428" w:type="dxa"/>
            <w:vAlign w:val="center"/>
          </w:tcPr>
          <w:p w14:paraId="4E80071F" w14:textId="77777777" w:rsidR="00BC59D8" w:rsidRPr="005C5152" w:rsidRDefault="00BC59D8" w:rsidP="00B84328">
            <w:pPr>
              <w:jc w:val="center"/>
              <w:rPr>
                <w:rFonts w:cs="Times New Roman"/>
              </w:rPr>
            </w:pPr>
          </w:p>
        </w:tc>
        <w:tc>
          <w:tcPr>
            <w:tcW w:w="427" w:type="dxa"/>
            <w:vAlign w:val="center"/>
          </w:tcPr>
          <w:p w14:paraId="209DFD11" w14:textId="77777777" w:rsidR="00BC59D8" w:rsidRPr="005C5152" w:rsidRDefault="00BC59D8" w:rsidP="00B84328">
            <w:pPr>
              <w:jc w:val="center"/>
              <w:rPr>
                <w:rFonts w:cs="Times New Roman"/>
              </w:rPr>
            </w:pPr>
          </w:p>
        </w:tc>
        <w:tc>
          <w:tcPr>
            <w:tcW w:w="427" w:type="dxa"/>
            <w:vAlign w:val="center"/>
          </w:tcPr>
          <w:p w14:paraId="68022F9E" w14:textId="77777777" w:rsidR="00BC59D8" w:rsidRPr="005C5152" w:rsidRDefault="00BC59D8" w:rsidP="00B84328">
            <w:pPr>
              <w:jc w:val="center"/>
              <w:rPr>
                <w:rFonts w:cs="Times New Roman"/>
              </w:rPr>
            </w:pPr>
          </w:p>
        </w:tc>
        <w:tc>
          <w:tcPr>
            <w:tcW w:w="427" w:type="dxa"/>
            <w:vAlign w:val="center"/>
          </w:tcPr>
          <w:p w14:paraId="36E9B450" w14:textId="77777777" w:rsidR="00BC59D8" w:rsidRPr="005C5152" w:rsidRDefault="00BC59D8" w:rsidP="00B84328">
            <w:pPr>
              <w:jc w:val="center"/>
              <w:rPr>
                <w:rFonts w:cs="Times New Roman"/>
              </w:rPr>
            </w:pPr>
          </w:p>
        </w:tc>
        <w:tc>
          <w:tcPr>
            <w:tcW w:w="427" w:type="dxa"/>
            <w:vAlign w:val="center"/>
          </w:tcPr>
          <w:p w14:paraId="3EB73AD4" w14:textId="77777777" w:rsidR="00BC59D8" w:rsidRPr="005C5152" w:rsidRDefault="00BC59D8" w:rsidP="00B84328">
            <w:pPr>
              <w:jc w:val="center"/>
              <w:rPr>
                <w:rFonts w:cs="Times New Roman"/>
              </w:rPr>
            </w:pPr>
          </w:p>
        </w:tc>
        <w:tc>
          <w:tcPr>
            <w:tcW w:w="427" w:type="dxa"/>
            <w:vAlign w:val="center"/>
          </w:tcPr>
          <w:p w14:paraId="1658A1B9" w14:textId="77777777" w:rsidR="00BC59D8" w:rsidRPr="005C5152" w:rsidRDefault="00BC59D8" w:rsidP="00B84328">
            <w:pPr>
              <w:jc w:val="center"/>
              <w:rPr>
                <w:rFonts w:cs="Times New Roman"/>
              </w:rPr>
            </w:pPr>
          </w:p>
        </w:tc>
        <w:tc>
          <w:tcPr>
            <w:tcW w:w="427" w:type="dxa"/>
            <w:vAlign w:val="center"/>
          </w:tcPr>
          <w:p w14:paraId="6140ED5A" w14:textId="77777777" w:rsidR="00BC59D8" w:rsidRPr="005C5152" w:rsidRDefault="00BC59D8" w:rsidP="00B84328">
            <w:pPr>
              <w:jc w:val="center"/>
              <w:rPr>
                <w:rFonts w:cs="Times New Roman"/>
              </w:rPr>
            </w:pPr>
          </w:p>
        </w:tc>
        <w:tc>
          <w:tcPr>
            <w:tcW w:w="427" w:type="dxa"/>
            <w:vAlign w:val="center"/>
          </w:tcPr>
          <w:p w14:paraId="12DE89EA" w14:textId="77777777" w:rsidR="00BC59D8" w:rsidRPr="005C5152" w:rsidRDefault="00BC59D8" w:rsidP="00B84328">
            <w:pPr>
              <w:jc w:val="center"/>
              <w:rPr>
                <w:rFonts w:cs="Times New Roman"/>
              </w:rPr>
            </w:pPr>
          </w:p>
        </w:tc>
        <w:tc>
          <w:tcPr>
            <w:tcW w:w="427" w:type="dxa"/>
            <w:vAlign w:val="center"/>
          </w:tcPr>
          <w:p w14:paraId="7E5D7EEA" w14:textId="77777777" w:rsidR="00BC59D8" w:rsidRPr="005C5152" w:rsidRDefault="00BC59D8" w:rsidP="00B84328">
            <w:pPr>
              <w:jc w:val="center"/>
              <w:rPr>
                <w:rFonts w:cs="Times New Roman"/>
              </w:rPr>
            </w:pPr>
          </w:p>
        </w:tc>
        <w:tc>
          <w:tcPr>
            <w:tcW w:w="427" w:type="dxa"/>
            <w:vAlign w:val="center"/>
          </w:tcPr>
          <w:p w14:paraId="63DADDF4" w14:textId="77777777" w:rsidR="00BC59D8" w:rsidRPr="005C5152" w:rsidRDefault="00BC59D8" w:rsidP="00B84328">
            <w:pPr>
              <w:jc w:val="center"/>
              <w:rPr>
                <w:rFonts w:cs="Times New Roman"/>
              </w:rPr>
            </w:pPr>
          </w:p>
        </w:tc>
        <w:tc>
          <w:tcPr>
            <w:tcW w:w="427" w:type="dxa"/>
            <w:vAlign w:val="center"/>
          </w:tcPr>
          <w:p w14:paraId="5E81B8B9" w14:textId="77777777" w:rsidR="00BC59D8" w:rsidRPr="005C5152" w:rsidRDefault="00BC59D8" w:rsidP="00B84328">
            <w:pPr>
              <w:jc w:val="center"/>
              <w:rPr>
                <w:rFonts w:cs="Times New Roman"/>
              </w:rPr>
            </w:pPr>
          </w:p>
        </w:tc>
        <w:tc>
          <w:tcPr>
            <w:tcW w:w="427" w:type="dxa"/>
            <w:vAlign w:val="center"/>
          </w:tcPr>
          <w:p w14:paraId="31987E4E" w14:textId="77777777" w:rsidR="00BC59D8" w:rsidRPr="005C5152" w:rsidRDefault="00BC59D8" w:rsidP="00B84328">
            <w:pPr>
              <w:jc w:val="center"/>
              <w:rPr>
                <w:rFonts w:cs="Times New Roman"/>
              </w:rPr>
            </w:pPr>
          </w:p>
        </w:tc>
        <w:tc>
          <w:tcPr>
            <w:tcW w:w="427" w:type="dxa"/>
            <w:vAlign w:val="center"/>
          </w:tcPr>
          <w:p w14:paraId="42323BCB" w14:textId="77777777" w:rsidR="00BC59D8" w:rsidRPr="005C5152" w:rsidRDefault="00BC59D8" w:rsidP="00B84328">
            <w:pPr>
              <w:jc w:val="center"/>
              <w:rPr>
                <w:rFonts w:cs="Times New Roman"/>
              </w:rPr>
            </w:pPr>
          </w:p>
        </w:tc>
        <w:tc>
          <w:tcPr>
            <w:tcW w:w="427" w:type="dxa"/>
            <w:vAlign w:val="center"/>
          </w:tcPr>
          <w:p w14:paraId="1C2CC333" w14:textId="77777777" w:rsidR="00BC59D8" w:rsidRPr="005C5152" w:rsidRDefault="00BC59D8" w:rsidP="00B84328">
            <w:pPr>
              <w:jc w:val="center"/>
              <w:rPr>
                <w:rFonts w:cs="Times New Roman"/>
              </w:rPr>
            </w:pPr>
          </w:p>
        </w:tc>
        <w:tc>
          <w:tcPr>
            <w:tcW w:w="427" w:type="dxa"/>
            <w:vAlign w:val="center"/>
          </w:tcPr>
          <w:p w14:paraId="7C4936F1" w14:textId="77777777" w:rsidR="00BC59D8" w:rsidRPr="005C5152" w:rsidRDefault="00BC59D8" w:rsidP="00B84328">
            <w:pPr>
              <w:jc w:val="center"/>
              <w:rPr>
                <w:rFonts w:cs="Times New Roman"/>
              </w:rPr>
            </w:pPr>
          </w:p>
        </w:tc>
        <w:tc>
          <w:tcPr>
            <w:tcW w:w="427" w:type="dxa"/>
            <w:vAlign w:val="center"/>
          </w:tcPr>
          <w:p w14:paraId="1FCDBD54" w14:textId="77777777" w:rsidR="00BC59D8" w:rsidRPr="005C5152" w:rsidRDefault="00BC59D8" w:rsidP="00B84328">
            <w:pPr>
              <w:jc w:val="center"/>
              <w:rPr>
                <w:rFonts w:cs="Times New Roman"/>
              </w:rPr>
            </w:pPr>
          </w:p>
        </w:tc>
      </w:tr>
      <w:tr w:rsidR="00F77022" w:rsidRPr="005C5152" w14:paraId="76C7FAFF" w14:textId="77777777" w:rsidTr="008548EC">
        <w:trPr>
          <w:cantSplit/>
        </w:trPr>
        <w:tc>
          <w:tcPr>
            <w:tcW w:w="1915" w:type="dxa"/>
            <w:vAlign w:val="center"/>
          </w:tcPr>
          <w:p w14:paraId="17C0241E" w14:textId="77777777" w:rsidR="00BC59D8" w:rsidRPr="005C5152" w:rsidRDefault="003566D5" w:rsidP="008548EC">
            <w:pPr>
              <w:rPr>
                <w:rFonts w:cs="Times New Roman"/>
                <w:color w:val="0000D4"/>
                <w:u w:val="single"/>
              </w:rPr>
            </w:pPr>
            <w:hyperlink r:id="rId95" w:history="1">
              <w:r w:rsidR="00BC59D8" w:rsidRPr="005C5152">
                <w:rPr>
                  <w:rFonts w:cs="Times New Roman"/>
                  <w:color w:val="0000D4"/>
                  <w:u w:val="single"/>
                </w:rPr>
                <w:t xml:space="preserve">The Best Counting Book Ever </w:t>
              </w:r>
            </w:hyperlink>
          </w:p>
        </w:tc>
        <w:tc>
          <w:tcPr>
            <w:tcW w:w="1710" w:type="dxa"/>
            <w:vAlign w:val="center"/>
          </w:tcPr>
          <w:p w14:paraId="413642A1" w14:textId="77777777" w:rsidR="00BC59D8" w:rsidRPr="005C5152" w:rsidRDefault="00BC59D8" w:rsidP="008548EC">
            <w:pPr>
              <w:rPr>
                <w:rFonts w:cs="Times New Roman"/>
              </w:rPr>
            </w:pPr>
            <w:r w:rsidRPr="005C5152">
              <w:rPr>
                <w:rFonts w:cs="Times New Roman"/>
              </w:rPr>
              <w:t>Scarry</w:t>
            </w:r>
          </w:p>
        </w:tc>
        <w:tc>
          <w:tcPr>
            <w:tcW w:w="450" w:type="dxa"/>
            <w:vAlign w:val="center"/>
          </w:tcPr>
          <w:p w14:paraId="59A6E903" w14:textId="77777777" w:rsidR="00BC59D8" w:rsidRPr="005C5152" w:rsidRDefault="00BC59D8" w:rsidP="008548EC">
            <w:pPr>
              <w:jc w:val="center"/>
              <w:rPr>
                <w:rFonts w:cs="Times New Roman"/>
              </w:rPr>
            </w:pPr>
            <w:r w:rsidRPr="005C5152">
              <w:rPr>
                <w:rFonts w:cs="Times New Roman"/>
              </w:rPr>
              <w:t>x</w:t>
            </w:r>
          </w:p>
        </w:tc>
        <w:tc>
          <w:tcPr>
            <w:tcW w:w="422" w:type="dxa"/>
            <w:vAlign w:val="center"/>
          </w:tcPr>
          <w:p w14:paraId="7345FFB6"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5F6FF156" w14:textId="77777777" w:rsidR="00BC59D8" w:rsidRPr="005C5152" w:rsidRDefault="00BC59D8" w:rsidP="008548EC">
            <w:pPr>
              <w:jc w:val="center"/>
              <w:rPr>
                <w:rFonts w:cs="Times New Roman"/>
              </w:rPr>
            </w:pPr>
          </w:p>
        </w:tc>
        <w:tc>
          <w:tcPr>
            <w:tcW w:w="428" w:type="dxa"/>
            <w:vAlign w:val="center"/>
          </w:tcPr>
          <w:p w14:paraId="648A52C5"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29964A4D" w14:textId="77777777" w:rsidR="00BC59D8" w:rsidRPr="005C5152" w:rsidRDefault="00BC59D8" w:rsidP="008548EC">
            <w:pPr>
              <w:jc w:val="center"/>
              <w:rPr>
                <w:rFonts w:cs="Times New Roman"/>
              </w:rPr>
            </w:pPr>
          </w:p>
        </w:tc>
        <w:tc>
          <w:tcPr>
            <w:tcW w:w="428" w:type="dxa"/>
            <w:vAlign w:val="center"/>
          </w:tcPr>
          <w:p w14:paraId="05AD33AF" w14:textId="77777777" w:rsidR="00BC59D8" w:rsidRPr="005C5152" w:rsidRDefault="00BC59D8" w:rsidP="008548EC">
            <w:pPr>
              <w:jc w:val="center"/>
              <w:rPr>
                <w:rFonts w:cs="Times New Roman"/>
              </w:rPr>
            </w:pPr>
          </w:p>
        </w:tc>
        <w:tc>
          <w:tcPr>
            <w:tcW w:w="427" w:type="dxa"/>
            <w:vAlign w:val="center"/>
          </w:tcPr>
          <w:p w14:paraId="60A46D88"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1F0AD3A6" w14:textId="77777777" w:rsidR="00BC59D8" w:rsidRPr="005C5152" w:rsidRDefault="00BC59D8" w:rsidP="008548EC">
            <w:pPr>
              <w:jc w:val="center"/>
              <w:rPr>
                <w:rFonts w:cs="Times New Roman"/>
              </w:rPr>
            </w:pPr>
          </w:p>
        </w:tc>
        <w:tc>
          <w:tcPr>
            <w:tcW w:w="427" w:type="dxa"/>
            <w:vAlign w:val="center"/>
          </w:tcPr>
          <w:p w14:paraId="7D664797" w14:textId="77777777" w:rsidR="00BC59D8" w:rsidRPr="005C5152" w:rsidRDefault="00BC59D8" w:rsidP="008548EC">
            <w:pPr>
              <w:jc w:val="center"/>
              <w:rPr>
                <w:rFonts w:cs="Times New Roman"/>
              </w:rPr>
            </w:pPr>
          </w:p>
        </w:tc>
        <w:tc>
          <w:tcPr>
            <w:tcW w:w="427" w:type="dxa"/>
            <w:vAlign w:val="center"/>
          </w:tcPr>
          <w:p w14:paraId="57D56636" w14:textId="77777777" w:rsidR="00BC59D8" w:rsidRPr="005C5152" w:rsidRDefault="00BC59D8" w:rsidP="008548EC">
            <w:pPr>
              <w:jc w:val="center"/>
              <w:rPr>
                <w:rFonts w:cs="Times New Roman"/>
              </w:rPr>
            </w:pPr>
          </w:p>
        </w:tc>
        <w:tc>
          <w:tcPr>
            <w:tcW w:w="427" w:type="dxa"/>
            <w:vAlign w:val="center"/>
          </w:tcPr>
          <w:p w14:paraId="30BF1749" w14:textId="77777777" w:rsidR="00BC59D8" w:rsidRPr="005C5152" w:rsidRDefault="00BC59D8" w:rsidP="008548EC">
            <w:pPr>
              <w:jc w:val="center"/>
              <w:rPr>
                <w:rFonts w:cs="Times New Roman"/>
              </w:rPr>
            </w:pPr>
          </w:p>
        </w:tc>
        <w:tc>
          <w:tcPr>
            <w:tcW w:w="427" w:type="dxa"/>
            <w:vAlign w:val="center"/>
          </w:tcPr>
          <w:p w14:paraId="2DED140D" w14:textId="77777777" w:rsidR="00BC59D8" w:rsidRPr="005C5152" w:rsidRDefault="00BC59D8" w:rsidP="008548EC">
            <w:pPr>
              <w:jc w:val="center"/>
              <w:rPr>
                <w:rFonts w:cs="Times New Roman"/>
              </w:rPr>
            </w:pPr>
          </w:p>
        </w:tc>
        <w:tc>
          <w:tcPr>
            <w:tcW w:w="427" w:type="dxa"/>
            <w:vAlign w:val="center"/>
          </w:tcPr>
          <w:p w14:paraId="7B2709F7" w14:textId="77777777" w:rsidR="00BC59D8" w:rsidRPr="005C5152" w:rsidRDefault="00BC59D8" w:rsidP="008548EC">
            <w:pPr>
              <w:jc w:val="center"/>
              <w:rPr>
                <w:rFonts w:cs="Times New Roman"/>
              </w:rPr>
            </w:pPr>
          </w:p>
        </w:tc>
        <w:tc>
          <w:tcPr>
            <w:tcW w:w="427" w:type="dxa"/>
            <w:vAlign w:val="center"/>
          </w:tcPr>
          <w:p w14:paraId="23B6415E" w14:textId="77777777" w:rsidR="00BC59D8" w:rsidRPr="005C5152" w:rsidRDefault="00BC59D8" w:rsidP="008548EC">
            <w:pPr>
              <w:jc w:val="center"/>
              <w:rPr>
                <w:rFonts w:cs="Times New Roman"/>
              </w:rPr>
            </w:pPr>
          </w:p>
        </w:tc>
        <w:tc>
          <w:tcPr>
            <w:tcW w:w="427" w:type="dxa"/>
            <w:vAlign w:val="center"/>
          </w:tcPr>
          <w:p w14:paraId="21F677B6" w14:textId="77777777" w:rsidR="00BC59D8" w:rsidRPr="005C5152" w:rsidRDefault="00BC59D8" w:rsidP="008548EC">
            <w:pPr>
              <w:jc w:val="center"/>
              <w:rPr>
                <w:rFonts w:cs="Times New Roman"/>
              </w:rPr>
            </w:pPr>
          </w:p>
        </w:tc>
        <w:tc>
          <w:tcPr>
            <w:tcW w:w="427" w:type="dxa"/>
            <w:vAlign w:val="center"/>
          </w:tcPr>
          <w:p w14:paraId="075B3C50" w14:textId="77777777" w:rsidR="00BC59D8" w:rsidRPr="005C5152" w:rsidRDefault="00BC59D8" w:rsidP="008548EC">
            <w:pPr>
              <w:jc w:val="center"/>
              <w:rPr>
                <w:rFonts w:cs="Times New Roman"/>
              </w:rPr>
            </w:pPr>
          </w:p>
        </w:tc>
        <w:tc>
          <w:tcPr>
            <w:tcW w:w="427" w:type="dxa"/>
            <w:vAlign w:val="center"/>
          </w:tcPr>
          <w:p w14:paraId="52258F92" w14:textId="77777777" w:rsidR="00BC59D8" w:rsidRPr="005C5152" w:rsidRDefault="00BC59D8" w:rsidP="008548EC">
            <w:pPr>
              <w:jc w:val="center"/>
              <w:rPr>
                <w:rFonts w:cs="Times New Roman"/>
              </w:rPr>
            </w:pPr>
          </w:p>
        </w:tc>
        <w:tc>
          <w:tcPr>
            <w:tcW w:w="427" w:type="dxa"/>
            <w:vAlign w:val="center"/>
          </w:tcPr>
          <w:p w14:paraId="0601AAF6" w14:textId="77777777" w:rsidR="00BC59D8" w:rsidRPr="005C5152" w:rsidRDefault="00BC59D8" w:rsidP="008548EC">
            <w:pPr>
              <w:jc w:val="center"/>
              <w:rPr>
                <w:rFonts w:cs="Times New Roman"/>
              </w:rPr>
            </w:pPr>
          </w:p>
        </w:tc>
        <w:tc>
          <w:tcPr>
            <w:tcW w:w="427" w:type="dxa"/>
            <w:vAlign w:val="center"/>
          </w:tcPr>
          <w:p w14:paraId="09084775" w14:textId="77777777" w:rsidR="00BC59D8" w:rsidRPr="005C5152" w:rsidRDefault="00BC59D8" w:rsidP="008548EC">
            <w:pPr>
              <w:jc w:val="center"/>
              <w:rPr>
                <w:rFonts w:cs="Times New Roman"/>
              </w:rPr>
            </w:pPr>
          </w:p>
        </w:tc>
        <w:tc>
          <w:tcPr>
            <w:tcW w:w="427" w:type="dxa"/>
            <w:vAlign w:val="center"/>
          </w:tcPr>
          <w:p w14:paraId="1DAA0DCD" w14:textId="77777777" w:rsidR="00BC59D8" w:rsidRPr="005C5152" w:rsidRDefault="00BC59D8" w:rsidP="008548EC">
            <w:pPr>
              <w:jc w:val="center"/>
              <w:rPr>
                <w:rFonts w:cs="Times New Roman"/>
              </w:rPr>
            </w:pPr>
          </w:p>
        </w:tc>
        <w:tc>
          <w:tcPr>
            <w:tcW w:w="427" w:type="dxa"/>
            <w:vAlign w:val="center"/>
          </w:tcPr>
          <w:p w14:paraId="1FE03117" w14:textId="77777777" w:rsidR="00BC59D8" w:rsidRPr="005C5152" w:rsidRDefault="00BC59D8" w:rsidP="008548EC">
            <w:pPr>
              <w:jc w:val="center"/>
              <w:rPr>
                <w:rFonts w:cs="Times New Roman"/>
              </w:rPr>
            </w:pPr>
          </w:p>
        </w:tc>
      </w:tr>
      <w:tr w:rsidR="00F77022" w:rsidRPr="005C5152" w14:paraId="218C53AC" w14:textId="77777777" w:rsidTr="008548EC">
        <w:trPr>
          <w:cantSplit/>
        </w:trPr>
        <w:tc>
          <w:tcPr>
            <w:tcW w:w="1915" w:type="dxa"/>
            <w:vAlign w:val="center"/>
          </w:tcPr>
          <w:p w14:paraId="70F4F8F4" w14:textId="77777777" w:rsidR="00BC59D8" w:rsidRPr="005C5152" w:rsidRDefault="003566D5" w:rsidP="008548EC">
            <w:pPr>
              <w:rPr>
                <w:rFonts w:cs="Times New Roman"/>
                <w:color w:val="0000D4"/>
                <w:u w:val="single"/>
              </w:rPr>
            </w:pPr>
            <w:hyperlink r:id="rId96" w:history="1">
              <w:r w:rsidR="00BC59D8" w:rsidRPr="005C5152">
                <w:rPr>
                  <w:rFonts w:cs="Times New Roman"/>
                  <w:color w:val="0000D4"/>
                  <w:u w:val="single"/>
                </w:rPr>
                <w:t xml:space="preserve">The Doorbell Rang </w:t>
              </w:r>
            </w:hyperlink>
          </w:p>
        </w:tc>
        <w:tc>
          <w:tcPr>
            <w:tcW w:w="1710" w:type="dxa"/>
            <w:vAlign w:val="center"/>
          </w:tcPr>
          <w:p w14:paraId="00FF8D46" w14:textId="77777777" w:rsidR="00BC59D8" w:rsidRPr="005C5152" w:rsidRDefault="00BC59D8" w:rsidP="008548EC">
            <w:pPr>
              <w:rPr>
                <w:rFonts w:cs="Times New Roman"/>
              </w:rPr>
            </w:pPr>
            <w:r w:rsidRPr="005C5152">
              <w:rPr>
                <w:rFonts w:cs="Times New Roman"/>
              </w:rPr>
              <w:t>Hutchins</w:t>
            </w:r>
          </w:p>
        </w:tc>
        <w:tc>
          <w:tcPr>
            <w:tcW w:w="450" w:type="dxa"/>
            <w:vAlign w:val="center"/>
          </w:tcPr>
          <w:p w14:paraId="66DB67CE" w14:textId="77777777" w:rsidR="00BC59D8" w:rsidRPr="005C5152" w:rsidRDefault="00BC59D8" w:rsidP="008548EC">
            <w:pPr>
              <w:jc w:val="center"/>
              <w:rPr>
                <w:rFonts w:cs="Times New Roman"/>
              </w:rPr>
            </w:pPr>
            <w:r w:rsidRPr="005C5152">
              <w:rPr>
                <w:rFonts w:cs="Times New Roman"/>
              </w:rPr>
              <w:t>x</w:t>
            </w:r>
          </w:p>
        </w:tc>
        <w:tc>
          <w:tcPr>
            <w:tcW w:w="422" w:type="dxa"/>
            <w:vAlign w:val="center"/>
          </w:tcPr>
          <w:p w14:paraId="0A2A3E94"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11AF728F" w14:textId="77777777" w:rsidR="00BC59D8" w:rsidRPr="005C5152" w:rsidRDefault="00BC59D8" w:rsidP="008548EC">
            <w:pPr>
              <w:jc w:val="center"/>
              <w:rPr>
                <w:rFonts w:cs="Times New Roman"/>
              </w:rPr>
            </w:pPr>
          </w:p>
        </w:tc>
        <w:tc>
          <w:tcPr>
            <w:tcW w:w="428" w:type="dxa"/>
            <w:vAlign w:val="center"/>
          </w:tcPr>
          <w:p w14:paraId="12CA93AC" w14:textId="77777777" w:rsidR="00BC59D8" w:rsidRPr="005C5152" w:rsidRDefault="00BC59D8" w:rsidP="008548EC">
            <w:pPr>
              <w:jc w:val="center"/>
              <w:rPr>
                <w:rFonts w:cs="Times New Roman"/>
              </w:rPr>
            </w:pPr>
          </w:p>
        </w:tc>
        <w:tc>
          <w:tcPr>
            <w:tcW w:w="428" w:type="dxa"/>
            <w:vAlign w:val="center"/>
          </w:tcPr>
          <w:p w14:paraId="008FD80C"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295FFE6E"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62B09308" w14:textId="77777777" w:rsidR="00BC59D8" w:rsidRPr="005C5152" w:rsidRDefault="00BC59D8" w:rsidP="008548EC">
            <w:pPr>
              <w:jc w:val="center"/>
              <w:rPr>
                <w:rFonts w:cs="Times New Roman"/>
              </w:rPr>
            </w:pPr>
          </w:p>
        </w:tc>
        <w:tc>
          <w:tcPr>
            <w:tcW w:w="427" w:type="dxa"/>
            <w:vAlign w:val="center"/>
          </w:tcPr>
          <w:p w14:paraId="2B0593C7"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100310D0"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60A8B508" w14:textId="77777777" w:rsidR="00BC59D8" w:rsidRPr="005C5152" w:rsidRDefault="00BC59D8" w:rsidP="008548EC">
            <w:pPr>
              <w:jc w:val="center"/>
              <w:rPr>
                <w:rFonts w:cs="Times New Roman"/>
              </w:rPr>
            </w:pPr>
          </w:p>
        </w:tc>
        <w:tc>
          <w:tcPr>
            <w:tcW w:w="427" w:type="dxa"/>
            <w:vAlign w:val="center"/>
          </w:tcPr>
          <w:p w14:paraId="4335D9F5" w14:textId="77777777" w:rsidR="00BC59D8" w:rsidRPr="005C5152" w:rsidRDefault="00BC59D8" w:rsidP="008548EC">
            <w:pPr>
              <w:jc w:val="center"/>
              <w:rPr>
                <w:rFonts w:cs="Times New Roman"/>
              </w:rPr>
            </w:pPr>
          </w:p>
        </w:tc>
        <w:tc>
          <w:tcPr>
            <w:tcW w:w="427" w:type="dxa"/>
            <w:vAlign w:val="center"/>
          </w:tcPr>
          <w:p w14:paraId="03F774FC" w14:textId="77777777" w:rsidR="00BC59D8" w:rsidRPr="005C5152" w:rsidRDefault="00BC59D8" w:rsidP="008548EC">
            <w:pPr>
              <w:jc w:val="center"/>
              <w:rPr>
                <w:rFonts w:cs="Times New Roman"/>
              </w:rPr>
            </w:pPr>
          </w:p>
        </w:tc>
        <w:tc>
          <w:tcPr>
            <w:tcW w:w="427" w:type="dxa"/>
            <w:vAlign w:val="center"/>
          </w:tcPr>
          <w:p w14:paraId="474F8704" w14:textId="77777777" w:rsidR="00BC59D8" w:rsidRPr="005C5152" w:rsidRDefault="00BC59D8" w:rsidP="008548EC">
            <w:pPr>
              <w:jc w:val="center"/>
              <w:rPr>
                <w:rFonts w:cs="Times New Roman"/>
              </w:rPr>
            </w:pPr>
          </w:p>
        </w:tc>
        <w:tc>
          <w:tcPr>
            <w:tcW w:w="427" w:type="dxa"/>
            <w:vAlign w:val="center"/>
          </w:tcPr>
          <w:p w14:paraId="50FB8961"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5CD241C7" w14:textId="77777777" w:rsidR="00BC59D8" w:rsidRPr="005C5152" w:rsidRDefault="00BC59D8" w:rsidP="008548EC">
            <w:pPr>
              <w:jc w:val="center"/>
              <w:rPr>
                <w:rFonts w:cs="Times New Roman"/>
              </w:rPr>
            </w:pPr>
          </w:p>
        </w:tc>
        <w:tc>
          <w:tcPr>
            <w:tcW w:w="427" w:type="dxa"/>
            <w:vAlign w:val="center"/>
          </w:tcPr>
          <w:p w14:paraId="09324C95" w14:textId="77777777" w:rsidR="00BC59D8" w:rsidRPr="005C5152" w:rsidRDefault="00BC59D8" w:rsidP="008548EC">
            <w:pPr>
              <w:jc w:val="center"/>
              <w:rPr>
                <w:rFonts w:cs="Times New Roman"/>
              </w:rPr>
            </w:pPr>
          </w:p>
        </w:tc>
        <w:tc>
          <w:tcPr>
            <w:tcW w:w="427" w:type="dxa"/>
            <w:vAlign w:val="center"/>
          </w:tcPr>
          <w:p w14:paraId="69B0A912" w14:textId="77777777" w:rsidR="00BC59D8" w:rsidRPr="005C5152" w:rsidRDefault="00BC59D8" w:rsidP="008548EC">
            <w:pPr>
              <w:jc w:val="center"/>
              <w:rPr>
                <w:rFonts w:cs="Times New Roman"/>
              </w:rPr>
            </w:pPr>
          </w:p>
        </w:tc>
        <w:tc>
          <w:tcPr>
            <w:tcW w:w="427" w:type="dxa"/>
            <w:vAlign w:val="center"/>
          </w:tcPr>
          <w:p w14:paraId="3953198A" w14:textId="77777777" w:rsidR="00BC59D8" w:rsidRPr="005C5152" w:rsidRDefault="00BC59D8" w:rsidP="008548EC">
            <w:pPr>
              <w:jc w:val="center"/>
              <w:rPr>
                <w:rFonts w:cs="Times New Roman"/>
              </w:rPr>
            </w:pPr>
          </w:p>
        </w:tc>
        <w:tc>
          <w:tcPr>
            <w:tcW w:w="427" w:type="dxa"/>
            <w:vAlign w:val="center"/>
          </w:tcPr>
          <w:p w14:paraId="4407A297" w14:textId="77777777" w:rsidR="00BC59D8" w:rsidRPr="005C5152" w:rsidRDefault="00BC59D8" w:rsidP="008548EC">
            <w:pPr>
              <w:jc w:val="center"/>
              <w:rPr>
                <w:rFonts w:cs="Times New Roman"/>
              </w:rPr>
            </w:pPr>
          </w:p>
        </w:tc>
        <w:tc>
          <w:tcPr>
            <w:tcW w:w="427" w:type="dxa"/>
            <w:vAlign w:val="center"/>
          </w:tcPr>
          <w:p w14:paraId="73F5646D" w14:textId="77777777" w:rsidR="00BC59D8" w:rsidRPr="005C5152" w:rsidRDefault="00BC59D8" w:rsidP="008548EC">
            <w:pPr>
              <w:jc w:val="center"/>
              <w:rPr>
                <w:rFonts w:cs="Times New Roman"/>
              </w:rPr>
            </w:pPr>
          </w:p>
        </w:tc>
        <w:tc>
          <w:tcPr>
            <w:tcW w:w="427" w:type="dxa"/>
            <w:vAlign w:val="center"/>
          </w:tcPr>
          <w:p w14:paraId="281AA72E" w14:textId="77777777" w:rsidR="00BC59D8" w:rsidRPr="005C5152" w:rsidRDefault="00BC59D8" w:rsidP="008548EC">
            <w:pPr>
              <w:jc w:val="center"/>
              <w:rPr>
                <w:rFonts w:cs="Times New Roman"/>
              </w:rPr>
            </w:pPr>
          </w:p>
        </w:tc>
      </w:tr>
      <w:tr w:rsidR="00F77022" w:rsidRPr="005C5152" w14:paraId="274E25CB" w14:textId="77777777" w:rsidTr="008548EC">
        <w:trPr>
          <w:cantSplit/>
        </w:trPr>
        <w:tc>
          <w:tcPr>
            <w:tcW w:w="1915" w:type="dxa"/>
            <w:vAlign w:val="center"/>
          </w:tcPr>
          <w:p w14:paraId="1F72BDA9" w14:textId="77777777" w:rsidR="00BC59D8" w:rsidRPr="005C5152" w:rsidRDefault="003566D5" w:rsidP="008548EC">
            <w:pPr>
              <w:rPr>
                <w:rFonts w:cs="Times New Roman"/>
                <w:color w:val="0000D4"/>
                <w:u w:val="single"/>
              </w:rPr>
            </w:pPr>
            <w:hyperlink r:id="rId97" w:history="1">
              <w:r w:rsidR="00BC59D8" w:rsidRPr="005C5152">
                <w:rPr>
                  <w:rFonts w:cs="Times New Roman"/>
                  <w:color w:val="0000D4"/>
                  <w:u w:val="single"/>
                </w:rPr>
                <w:t xml:space="preserve">The Grapes of Math </w:t>
              </w:r>
            </w:hyperlink>
          </w:p>
        </w:tc>
        <w:tc>
          <w:tcPr>
            <w:tcW w:w="1710" w:type="dxa"/>
            <w:vAlign w:val="center"/>
          </w:tcPr>
          <w:p w14:paraId="0FE2BD83" w14:textId="77777777" w:rsidR="00BC59D8" w:rsidRPr="005C5152" w:rsidRDefault="00BC59D8" w:rsidP="008548EC">
            <w:pPr>
              <w:rPr>
                <w:rFonts w:cs="Times New Roman"/>
              </w:rPr>
            </w:pPr>
            <w:r w:rsidRPr="005C5152">
              <w:rPr>
                <w:rFonts w:cs="Times New Roman"/>
              </w:rPr>
              <w:t xml:space="preserve">Tang </w:t>
            </w:r>
          </w:p>
        </w:tc>
        <w:tc>
          <w:tcPr>
            <w:tcW w:w="450" w:type="dxa"/>
            <w:vAlign w:val="center"/>
          </w:tcPr>
          <w:p w14:paraId="088CF826" w14:textId="77777777" w:rsidR="00BC59D8" w:rsidRPr="005C5152" w:rsidRDefault="00BC59D8" w:rsidP="008548EC">
            <w:pPr>
              <w:jc w:val="center"/>
              <w:rPr>
                <w:rFonts w:cs="Times New Roman"/>
              </w:rPr>
            </w:pPr>
            <w:r w:rsidRPr="005C5152">
              <w:rPr>
                <w:rFonts w:cs="Times New Roman"/>
              </w:rPr>
              <w:t>x</w:t>
            </w:r>
          </w:p>
        </w:tc>
        <w:tc>
          <w:tcPr>
            <w:tcW w:w="422" w:type="dxa"/>
            <w:vAlign w:val="center"/>
          </w:tcPr>
          <w:p w14:paraId="23188E11"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000EE7DD" w14:textId="77777777" w:rsidR="00BC59D8" w:rsidRPr="005C5152" w:rsidRDefault="00BC59D8" w:rsidP="008548EC">
            <w:pPr>
              <w:jc w:val="center"/>
              <w:rPr>
                <w:rFonts w:cs="Times New Roman"/>
              </w:rPr>
            </w:pPr>
          </w:p>
        </w:tc>
        <w:tc>
          <w:tcPr>
            <w:tcW w:w="428" w:type="dxa"/>
            <w:vAlign w:val="center"/>
          </w:tcPr>
          <w:p w14:paraId="56E1B9EA" w14:textId="77777777" w:rsidR="00BC59D8" w:rsidRPr="005C5152" w:rsidRDefault="00BC59D8" w:rsidP="008548EC">
            <w:pPr>
              <w:jc w:val="center"/>
              <w:rPr>
                <w:rFonts w:cs="Times New Roman"/>
              </w:rPr>
            </w:pPr>
          </w:p>
        </w:tc>
        <w:tc>
          <w:tcPr>
            <w:tcW w:w="428" w:type="dxa"/>
            <w:vAlign w:val="center"/>
          </w:tcPr>
          <w:p w14:paraId="2CA61B6E"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7B770EC5" w14:textId="77777777" w:rsidR="00BC59D8" w:rsidRPr="005C5152" w:rsidRDefault="00BC59D8" w:rsidP="008548EC">
            <w:pPr>
              <w:jc w:val="center"/>
              <w:rPr>
                <w:rFonts w:cs="Times New Roman"/>
              </w:rPr>
            </w:pPr>
          </w:p>
        </w:tc>
        <w:tc>
          <w:tcPr>
            <w:tcW w:w="427" w:type="dxa"/>
            <w:vAlign w:val="center"/>
          </w:tcPr>
          <w:p w14:paraId="217E842B"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0DA12EFB"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7B93FFFD"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77D07E93" w14:textId="77777777" w:rsidR="00BC59D8" w:rsidRPr="005C5152" w:rsidRDefault="00BC59D8" w:rsidP="008548EC">
            <w:pPr>
              <w:jc w:val="center"/>
              <w:rPr>
                <w:rFonts w:cs="Times New Roman"/>
              </w:rPr>
            </w:pPr>
          </w:p>
        </w:tc>
        <w:tc>
          <w:tcPr>
            <w:tcW w:w="427" w:type="dxa"/>
            <w:vAlign w:val="center"/>
          </w:tcPr>
          <w:p w14:paraId="1494BC60" w14:textId="77777777" w:rsidR="00BC59D8" w:rsidRPr="005C5152" w:rsidRDefault="00BC59D8" w:rsidP="008548EC">
            <w:pPr>
              <w:jc w:val="center"/>
              <w:rPr>
                <w:rFonts w:cs="Times New Roman"/>
              </w:rPr>
            </w:pPr>
          </w:p>
        </w:tc>
        <w:tc>
          <w:tcPr>
            <w:tcW w:w="427" w:type="dxa"/>
            <w:vAlign w:val="center"/>
          </w:tcPr>
          <w:p w14:paraId="290B62CD" w14:textId="77777777" w:rsidR="00BC59D8" w:rsidRPr="005C5152" w:rsidRDefault="00BC59D8" w:rsidP="008548EC">
            <w:pPr>
              <w:jc w:val="center"/>
              <w:rPr>
                <w:rFonts w:cs="Times New Roman"/>
              </w:rPr>
            </w:pPr>
          </w:p>
        </w:tc>
        <w:tc>
          <w:tcPr>
            <w:tcW w:w="427" w:type="dxa"/>
            <w:vAlign w:val="center"/>
          </w:tcPr>
          <w:p w14:paraId="34DA2798" w14:textId="77777777" w:rsidR="00BC59D8" w:rsidRPr="005C5152" w:rsidRDefault="00BC59D8" w:rsidP="008548EC">
            <w:pPr>
              <w:jc w:val="center"/>
              <w:rPr>
                <w:rFonts w:cs="Times New Roman"/>
              </w:rPr>
            </w:pPr>
          </w:p>
        </w:tc>
        <w:tc>
          <w:tcPr>
            <w:tcW w:w="427" w:type="dxa"/>
            <w:vAlign w:val="center"/>
          </w:tcPr>
          <w:p w14:paraId="302DB2E2" w14:textId="77777777" w:rsidR="00BC59D8" w:rsidRPr="005C5152" w:rsidRDefault="00BC59D8" w:rsidP="008548EC">
            <w:pPr>
              <w:jc w:val="center"/>
              <w:rPr>
                <w:rFonts w:cs="Times New Roman"/>
              </w:rPr>
            </w:pPr>
          </w:p>
        </w:tc>
        <w:tc>
          <w:tcPr>
            <w:tcW w:w="427" w:type="dxa"/>
            <w:vAlign w:val="center"/>
          </w:tcPr>
          <w:p w14:paraId="64345893" w14:textId="77777777" w:rsidR="00BC59D8" w:rsidRPr="005C5152" w:rsidRDefault="00BC59D8" w:rsidP="008548EC">
            <w:pPr>
              <w:jc w:val="center"/>
              <w:rPr>
                <w:rFonts w:cs="Times New Roman"/>
              </w:rPr>
            </w:pPr>
          </w:p>
        </w:tc>
        <w:tc>
          <w:tcPr>
            <w:tcW w:w="427" w:type="dxa"/>
            <w:vAlign w:val="center"/>
          </w:tcPr>
          <w:p w14:paraId="4736DC63" w14:textId="77777777" w:rsidR="00BC59D8" w:rsidRPr="005C5152" w:rsidRDefault="00BC59D8" w:rsidP="008548EC">
            <w:pPr>
              <w:jc w:val="center"/>
              <w:rPr>
                <w:rFonts w:cs="Times New Roman"/>
              </w:rPr>
            </w:pPr>
          </w:p>
        </w:tc>
        <w:tc>
          <w:tcPr>
            <w:tcW w:w="427" w:type="dxa"/>
            <w:vAlign w:val="center"/>
          </w:tcPr>
          <w:p w14:paraId="1EB1ABC4" w14:textId="77777777" w:rsidR="00BC59D8" w:rsidRPr="005C5152" w:rsidRDefault="00BC59D8" w:rsidP="008548EC">
            <w:pPr>
              <w:jc w:val="center"/>
              <w:rPr>
                <w:rFonts w:cs="Times New Roman"/>
              </w:rPr>
            </w:pPr>
          </w:p>
        </w:tc>
        <w:tc>
          <w:tcPr>
            <w:tcW w:w="427" w:type="dxa"/>
            <w:vAlign w:val="center"/>
          </w:tcPr>
          <w:p w14:paraId="211743F7" w14:textId="77777777" w:rsidR="00BC59D8" w:rsidRPr="005C5152" w:rsidRDefault="00BC59D8" w:rsidP="008548EC">
            <w:pPr>
              <w:jc w:val="center"/>
              <w:rPr>
                <w:rFonts w:cs="Times New Roman"/>
              </w:rPr>
            </w:pPr>
          </w:p>
        </w:tc>
        <w:tc>
          <w:tcPr>
            <w:tcW w:w="427" w:type="dxa"/>
            <w:vAlign w:val="center"/>
          </w:tcPr>
          <w:p w14:paraId="14971255" w14:textId="77777777" w:rsidR="00BC59D8" w:rsidRPr="005C5152" w:rsidRDefault="00BC59D8" w:rsidP="008548EC">
            <w:pPr>
              <w:jc w:val="center"/>
              <w:rPr>
                <w:rFonts w:cs="Times New Roman"/>
              </w:rPr>
            </w:pPr>
          </w:p>
        </w:tc>
        <w:tc>
          <w:tcPr>
            <w:tcW w:w="427" w:type="dxa"/>
            <w:vAlign w:val="center"/>
          </w:tcPr>
          <w:p w14:paraId="02A6F1D1"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59979579" w14:textId="77777777" w:rsidR="00BC59D8" w:rsidRPr="005C5152" w:rsidRDefault="00BC59D8" w:rsidP="008548EC">
            <w:pPr>
              <w:jc w:val="center"/>
              <w:rPr>
                <w:rFonts w:cs="Times New Roman"/>
              </w:rPr>
            </w:pPr>
          </w:p>
        </w:tc>
      </w:tr>
      <w:tr w:rsidR="00F77022" w:rsidRPr="005C5152" w14:paraId="68E8A8CE" w14:textId="77777777" w:rsidTr="008548EC">
        <w:trPr>
          <w:cantSplit/>
        </w:trPr>
        <w:tc>
          <w:tcPr>
            <w:tcW w:w="1915" w:type="dxa"/>
            <w:vAlign w:val="center"/>
          </w:tcPr>
          <w:p w14:paraId="7C0C9743" w14:textId="77777777" w:rsidR="00BC59D8" w:rsidRPr="005C5152" w:rsidRDefault="003566D5" w:rsidP="008548EC">
            <w:pPr>
              <w:rPr>
                <w:rFonts w:cs="Times New Roman"/>
                <w:color w:val="0000D4"/>
                <w:u w:val="single"/>
              </w:rPr>
            </w:pPr>
            <w:hyperlink r:id="rId98" w:history="1">
              <w:r w:rsidR="00BC59D8" w:rsidRPr="005C5152">
                <w:rPr>
                  <w:rFonts w:cs="Times New Roman"/>
                  <w:color w:val="0000D4"/>
                  <w:u w:val="single"/>
                </w:rPr>
                <w:t xml:space="preserve">The Great Divide </w:t>
              </w:r>
            </w:hyperlink>
          </w:p>
        </w:tc>
        <w:tc>
          <w:tcPr>
            <w:tcW w:w="1710" w:type="dxa"/>
            <w:vAlign w:val="center"/>
          </w:tcPr>
          <w:p w14:paraId="0A13E03A" w14:textId="77777777" w:rsidR="00BC59D8" w:rsidRPr="005C5152" w:rsidRDefault="00BC59D8" w:rsidP="008548EC">
            <w:pPr>
              <w:rPr>
                <w:rFonts w:cs="Times New Roman"/>
              </w:rPr>
            </w:pPr>
            <w:r w:rsidRPr="005C5152">
              <w:rPr>
                <w:rFonts w:cs="Times New Roman"/>
              </w:rPr>
              <w:t>Dodds</w:t>
            </w:r>
          </w:p>
        </w:tc>
        <w:tc>
          <w:tcPr>
            <w:tcW w:w="450" w:type="dxa"/>
            <w:vAlign w:val="center"/>
          </w:tcPr>
          <w:p w14:paraId="378DC05A" w14:textId="77777777" w:rsidR="00BC59D8" w:rsidRPr="005C5152" w:rsidRDefault="00BC59D8" w:rsidP="008548EC">
            <w:pPr>
              <w:jc w:val="center"/>
              <w:rPr>
                <w:rFonts w:cs="Times New Roman"/>
              </w:rPr>
            </w:pPr>
          </w:p>
        </w:tc>
        <w:tc>
          <w:tcPr>
            <w:tcW w:w="422" w:type="dxa"/>
            <w:vAlign w:val="center"/>
          </w:tcPr>
          <w:p w14:paraId="541907C6" w14:textId="77777777" w:rsidR="00BC59D8" w:rsidRPr="005C5152" w:rsidRDefault="00BC59D8" w:rsidP="008548EC">
            <w:pPr>
              <w:jc w:val="center"/>
              <w:rPr>
                <w:rFonts w:cs="Times New Roman"/>
              </w:rPr>
            </w:pPr>
          </w:p>
        </w:tc>
        <w:tc>
          <w:tcPr>
            <w:tcW w:w="428" w:type="dxa"/>
            <w:vAlign w:val="center"/>
          </w:tcPr>
          <w:p w14:paraId="5F4C10EB" w14:textId="77777777" w:rsidR="00BC59D8" w:rsidRPr="005C5152" w:rsidRDefault="00BC59D8" w:rsidP="008548EC">
            <w:pPr>
              <w:jc w:val="center"/>
              <w:rPr>
                <w:rFonts w:cs="Times New Roman"/>
              </w:rPr>
            </w:pPr>
          </w:p>
        </w:tc>
        <w:tc>
          <w:tcPr>
            <w:tcW w:w="428" w:type="dxa"/>
            <w:vAlign w:val="center"/>
          </w:tcPr>
          <w:p w14:paraId="0431E6FC"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0976FC56" w14:textId="77777777" w:rsidR="00BC59D8" w:rsidRPr="005C5152" w:rsidRDefault="00BC59D8" w:rsidP="008548EC">
            <w:pPr>
              <w:jc w:val="center"/>
              <w:rPr>
                <w:rFonts w:cs="Times New Roman"/>
              </w:rPr>
            </w:pPr>
          </w:p>
        </w:tc>
        <w:tc>
          <w:tcPr>
            <w:tcW w:w="428" w:type="dxa"/>
            <w:vAlign w:val="center"/>
          </w:tcPr>
          <w:p w14:paraId="34BB17DB" w14:textId="77777777" w:rsidR="00BC59D8" w:rsidRPr="005C5152" w:rsidRDefault="00BC59D8" w:rsidP="008548EC">
            <w:pPr>
              <w:jc w:val="center"/>
              <w:rPr>
                <w:rFonts w:cs="Times New Roman"/>
              </w:rPr>
            </w:pPr>
          </w:p>
        </w:tc>
        <w:tc>
          <w:tcPr>
            <w:tcW w:w="427" w:type="dxa"/>
            <w:vAlign w:val="center"/>
          </w:tcPr>
          <w:p w14:paraId="088EF146" w14:textId="77777777" w:rsidR="00BC59D8" w:rsidRPr="005C5152" w:rsidRDefault="00BC59D8" w:rsidP="008548EC">
            <w:pPr>
              <w:jc w:val="center"/>
              <w:rPr>
                <w:rFonts w:cs="Times New Roman"/>
              </w:rPr>
            </w:pPr>
          </w:p>
        </w:tc>
        <w:tc>
          <w:tcPr>
            <w:tcW w:w="427" w:type="dxa"/>
            <w:vAlign w:val="center"/>
          </w:tcPr>
          <w:p w14:paraId="6ECAAD32" w14:textId="77777777" w:rsidR="00BC59D8" w:rsidRPr="005C5152" w:rsidRDefault="00BC59D8" w:rsidP="008548EC">
            <w:pPr>
              <w:jc w:val="center"/>
              <w:rPr>
                <w:rFonts w:cs="Times New Roman"/>
              </w:rPr>
            </w:pPr>
          </w:p>
        </w:tc>
        <w:tc>
          <w:tcPr>
            <w:tcW w:w="427" w:type="dxa"/>
            <w:vAlign w:val="center"/>
          </w:tcPr>
          <w:p w14:paraId="70633BCA"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29F9B27D"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6B4133DC" w14:textId="77777777" w:rsidR="00BC59D8" w:rsidRPr="005C5152" w:rsidRDefault="00BC59D8" w:rsidP="008548EC">
            <w:pPr>
              <w:jc w:val="center"/>
              <w:rPr>
                <w:rFonts w:cs="Times New Roman"/>
              </w:rPr>
            </w:pPr>
          </w:p>
        </w:tc>
        <w:tc>
          <w:tcPr>
            <w:tcW w:w="427" w:type="dxa"/>
            <w:vAlign w:val="center"/>
          </w:tcPr>
          <w:p w14:paraId="3F6F5F94" w14:textId="77777777" w:rsidR="00BC59D8" w:rsidRPr="005C5152" w:rsidRDefault="00BC59D8" w:rsidP="008548EC">
            <w:pPr>
              <w:jc w:val="center"/>
              <w:rPr>
                <w:rFonts w:cs="Times New Roman"/>
              </w:rPr>
            </w:pPr>
          </w:p>
        </w:tc>
        <w:tc>
          <w:tcPr>
            <w:tcW w:w="427" w:type="dxa"/>
            <w:vAlign w:val="center"/>
          </w:tcPr>
          <w:p w14:paraId="2EB296E5" w14:textId="77777777" w:rsidR="00BC59D8" w:rsidRPr="005C5152" w:rsidRDefault="00BC59D8" w:rsidP="008548EC">
            <w:pPr>
              <w:jc w:val="center"/>
              <w:rPr>
                <w:rFonts w:cs="Times New Roman"/>
              </w:rPr>
            </w:pPr>
          </w:p>
        </w:tc>
        <w:tc>
          <w:tcPr>
            <w:tcW w:w="427" w:type="dxa"/>
            <w:vAlign w:val="center"/>
          </w:tcPr>
          <w:p w14:paraId="145398C6" w14:textId="77777777" w:rsidR="00BC59D8" w:rsidRPr="005C5152" w:rsidRDefault="00BC59D8" w:rsidP="008548EC">
            <w:pPr>
              <w:jc w:val="center"/>
              <w:rPr>
                <w:rFonts w:cs="Times New Roman"/>
              </w:rPr>
            </w:pPr>
          </w:p>
        </w:tc>
        <w:tc>
          <w:tcPr>
            <w:tcW w:w="427" w:type="dxa"/>
            <w:vAlign w:val="center"/>
          </w:tcPr>
          <w:p w14:paraId="6618A5A4" w14:textId="77777777" w:rsidR="00BC59D8" w:rsidRPr="005C5152" w:rsidRDefault="00BC59D8" w:rsidP="008548EC">
            <w:pPr>
              <w:jc w:val="center"/>
              <w:rPr>
                <w:rFonts w:cs="Times New Roman"/>
              </w:rPr>
            </w:pPr>
          </w:p>
        </w:tc>
        <w:tc>
          <w:tcPr>
            <w:tcW w:w="427" w:type="dxa"/>
            <w:vAlign w:val="center"/>
          </w:tcPr>
          <w:p w14:paraId="5A9769E1" w14:textId="77777777" w:rsidR="00BC59D8" w:rsidRPr="005C5152" w:rsidRDefault="00BC59D8" w:rsidP="008548EC">
            <w:pPr>
              <w:jc w:val="center"/>
              <w:rPr>
                <w:rFonts w:cs="Times New Roman"/>
              </w:rPr>
            </w:pPr>
          </w:p>
        </w:tc>
        <w:tc>
          <w:tcPr>
            <w:tcW w:w="427" w:type="dxa"/>
            <w:vAlign w:val="center"/>
          </w:tcPr>
          <w:p w14:paraId="7DC5CCC1" w14:textId="77777777" w:rsidR="00BC59D8" w:rsidRPr="005C5152" w:rsidRDefault="00BC59D8" w:rsidP="008548EC">
            <w:pPr>
              <w:jc w:val="center"/>
              <w:rPr>
                <w:rFonts w:cs="Times New Roman"/>
              </w:rPr>
            </w:pPr>
          </w:p>
        </w:tc>
        <w:tc>
          <w:tcPr>
            <w:tcW w:w="427" w:type="dxa"/>
            <w:vAlign w:val="center"/>
          </w:tcPr>
          <w:p w14:paraId="284CF729" w14:textId="77777777" w:rsidR="00BC59D8" w:rsidRPr="005C5152" w:rsidRDefault="00BC59D8" w:rsidP="008548EC">
            <w:pPr>
              <w:jc w:val="center"/>
              <w:rPr>
                <w:rFonts w:cs="Times New Roman"/>
              </w:rPr>
            </w:pPr>
          </w:p>
        </w:tc>
        <w:tc>
          <w:tcPr>
            <w:tcW w:w="427" w:type="dxa"/>
            <w:vAlign w:val="center"/>
          </w:tcPr>
          <w:p w14:paraId="2BB29ADD" w14:textId="77777777" w:rsidR="00BC59D8" w:rsidRPr="005C5152" w:rsidRDefault="00BC59D8" w:rsidP="008548EC">
            <w:pPr>
              <w:jc w:val="center"/>
              <w:rPr>
                <w:rFonts w:cs="Times New Roman"/>
              </w:rPr>
            </w:pPr>
          </w:p>
        </w:tc>
        <w:tc>
          <w:tcPr>
            <w:tcW w:w="427" w:type="dxa"/>
            <w:vAlign w:val="center"/>
          </w:tcPr>
          <w:p w14:paraId="7DEBE83F" w14:textId="77777777" w:rsidR="00BC59D8" w:rsidRPr="005C5152" w:rsidRDefault="00BC59D8" w:rsidP="008548EC">
            <w:pPr>
              <w:jc w:val="center"/>
              <w:rPr>
                <w:rFonts w:cs="Times New Roman"/>
              </w:rPr>
            </w:pPr>
          </w:p>
        </w:tc>
        <w:tc>
          <w:tcPr>
            <w:tcW w:w="427" w:type="dxa"/>
            <w:vAlign w:val="center"/>
          </w:tcPr>
          <w:p w14:paraId="5E39C287" w14:textId="77777777" w:rsidR="00BC59D8" w:rsidRPr="005C5152" w:rsidRDefault="00BC59D8" w:rsidP="008548EC">
            <w:pPr>
              <w:jc w:val="center"/>
              <w:rPr>
                <w:rFonts w:cs="Times New Roman"/>
              </w:rPr>
            </w:pPr>
          </w:p>
        </w:tc>
      </w:tr>
      <w:tr w:rsidR="00F77022" w:rsidRPr="005C5152" w14:paraId="7D5832CE" w14:textId="77777777" w:rsidTr="008548EC">
        <w:trPr>
          <w:cantSplit/>
        </w:trPr>
        <w:tc>
          <w:tcPr>
            <w:tcW w:w="1915" w:type="dxa"/>
            <w:vAlign w:val="center"/>
          </w:tcPr>
          <w:p w14:paraId="40A0D907" w14:textId="77777777" w:rsidR="00BC59D8" w:rsidRPr="005C5152" w:rsidRDefault="003566D5" w:rsidP="008548EC">
            <w:pPr>
              <w:rPr>
                <w:rFonts w:cs="Times New Roman"/>
                <w:color w:val="0000D4"/>
                <w:u w:val="single"/>
              </w:rPr>
            </w:pPr>
            <w:hyperlink r:id="rId99" w:history="1">
              <w:r w:rsidR="00BC59D8" w:rsidRPr="005C5152">
                <w:rPr>
                  <w:rFonts w:cs="Times New Roman"/>
                  <w:color w:val="0000D4"/>
                  <w:u w:val="single"/>
                </w:rPr>
                <w:t xml:space="preserve">The Greedy Triangle </w:t>
              </w:r>
            </w:hyperlink>
          </w:p>
        </w:tc>
        <w:tc>
          <w:tcPr>
            <w:tcW w:w="1710" w:type="dxa"/>
            <w:vAlign w:val="center"/>
          </w:tcPr>
          <w:p w14:paraId="75B2B47C" w14:textId="77777777" w:rsidR="00BC59D8" w:rsidRPr="005C5152" w:rsidRDefault="00BC59D8" w:rsidP="008548EC">
            <w:pPr>
              <w:rPr>
                <w:rFonts w:cs="Times New Roman"/>
              </w:rPr>
            </w:pPr>
            <w:r w:rsidRPr="005C5152">
              <w:rPr>
                <w:rFonts w:cs="Times New Roman"/>
              </w:rPr>
              <w:t>Burns</w:t>
            </w:r>
          </w:p>
        </w:tc>
        <w:tc>
          <w:tcPr>
            <w:tcW w:w="450" w:type="dxa"/>
            <w:vAlign w:val="center"/>
          </w:tcPr>
          <w:p w14:paraId="63C2FC2B" w14:textId="77777777" w:rsidR="00BC59D8" w:rsidRPr="005C5152" w:rsidRDefault="00BC59D8" w:rsidP="008548EC">
            <w:pPr>
              <w:jc w:val="center"/>
              <w:rPr>
                <w:rFonts w:cs="Times New Roman"/>
              </w:rPr>
            </w:pPr>
          </w:p>
        </w:tc>
        <w:tc>
          <w:tcPr>
            <w:tcW w:w="422" w:type="dxa"/>
            <w:vAlign w:val="center"/>
          </w:tcPr>
          <w:p w14:paraId="4A50F907" w14:textId="77777777" w:rsidR="00BC59D8" w:rsidRPr="005C5152" w:rsidRDefault="00BC59D8" w:rsidP="008548EC">
            <w:pPr>
              <w:jc w:val="center"/>
              <w:rPr>
                <w:rFonts w:cs="Times New Roman"/>
              </w:rPr>
            </w:pPr>
          </w:p>
        </w:tc>
        <w:tc>
          <w:tcPr>
            <w:tcW w:w="428" w:type="dxa"/>
            <w:vAlign w:val="center"/>
          </w:tcPr>
          <w:p w14:paraId="1F6E619A" w14:textId="77777777" w:rsidR="00BC59D8" w:rsidRPr="005C5152" w:rsidRDefault="00BC59D8" w:rsidP="008548EC">
            <w:pPr>
              <w:jc w:val="center"/>
              <w:rPr>
                <w:rFonts w:cs="Times New Roman"/>
              </w:rPr>
            </w:pPr>
          </w:p>
        </w:tc>
        <w:tc>
          <w:tcPr>
            <w:tcW w:w="428" w:type="dxa"/>
            <w:vAlign w:val="center"/>
          </w:tcPr>
          <w:p w14:paraId="68A3258A" w14:textId="77777777" w:rsidR="00BC59D8" w:rsidRPr="005C5152" w:rsidRDefault="00BC59D8" w:rsidP="008548EC">
            <w:pPr>
              <w:jc w:val="center"/>
              <w:rPr>
                <w:rFonts w:cs="Times New Roman"/>
              </w:rPr>
            </w:pPr>
          </w:p>
        </w:tc>
        <w:tc>
          <w:tcPr>
            <w:tcW w:w="428" w:type="dxa"/>
            <w:vAlign w:val="center"/>
          </w:tcPr>
          <w:p w14:paraId="55E3FBBE" w14:textId="77777777" w:rsidR="00BC59D8" w:rsidRPr="005C5152" w:rsidRDefault="00BC59D8" w:rsidP="008548EC">
            <w:pPr>
              <w:jc w:val="center"/>
              <w:rPr>
                <w:rFonts w:cs="Times New Roman"/>
              </w:rPr>
            </w:pPr>
          </w:p>
        </w:tc>
        <w:tc>
          <w:tcPr>
            <w:tcW w:w="428" w:type="dxa"/>
            <w:vAlign w:val="center"/>
          </w:tcPr>
          <w:p w14:paraId="263D9559" w14:textId="77777777" w:rsidR="00BC59D8" w:rsidRPr="005C5152" w:rsidRDefault="00BC59D8" w:rsidP="008548EC">
            <w:pPr>
              <w:jc w:val="center"/>
              <w:rPr>
                <w:rFonts w:cs="Times New Roman"/>
              </w:rPr>
            </w:pPr>
          </w:p>
        </w:tc>
        <w:tc>
          <w:tcPr>
            <w:tcW w:w="427" w:type="dxa"/>
            <w:vAlign w:val="center"/>
          </w:tcPr>
          <w:p w14:paraId="23972B56" w14:textId="77777777" w:rsidR="00BC59D8" w:rsidRPr="005C5152" w:rsidRDefault="00BC59D8" w:rsidP="008548EC">
            <w:pPr>
              <w:jc w:val="center"/>
              <w:rPr>
                <w:rFonts w:cs="Times New Roman"/>
              </w:rPr>
            </w:pPr>
          </w:p>
        </w:tc>
        <w:tc>
          <w:tcPr>
            <w:tcW w:w="427" w:type="dxa"/>
            <w:vAlign w:val="center"/>
          </w:tcPr>
          <w:p w14:paraId="796637F6" w14:textId="77777777" w:rsidR="00BC59D8" w:rsidRPr="005C5152" w:rsidRDefault="00BC59D8" w:rsidP="008548EC">
            <w:pPr>
              <w:jc w:val="center"/>
              <w:rPr>
                <w:rFonts w:cs="Times New Roman"/>
              </w:rPr>
            </w:pPr>
          </w:p>
        </w:tc>
        <w:tc>
          <w:tcPr>
            <w:tcW w:w="427" w:type="dxa"/>
            <w:vAlign w:val="center"/>
          </w:tcPr>
          <w:p w14:paraId="617DE1A2" w14:textId="77777777" w:rsidR="00BC59D8" w:rsidRPr="005C5152" w:rsidRDefault="00BC59D8" w:rsidP="008548EC">
            <w:pPr>
              <w:jc w:val="center"/>
              <w:rPr>
                <w:rFonts w:cs="Times New Roman"/>
              </w:rPr>
            </w:pPr>
          </w:p>
        </w:tc>
        <w:tc>
          <w:tcPr>
            <w:tcW w:w="427" w:type="dxa"/>
            <w:vAlign w:val="center"/>
          </w:tcPr>
          <w:p w14:paraId="3545FB10" w14:textId="77777777" w:rsidR="00BC59D8" w:rsidRPr="005C5152" w:rsidRDefault="00BC59D8" w:rsidP="008548EC">
            <w:pPr>
              <w:jc w:val="center"/>
              <w:rPr>
                <w:rFonts w:cs="Times New Roman"/>
              </w:rPr>
            </w:pPr>
          </w:p>
        </w:tc>
        <w:tc>
          <w:tcPr>
            <w:tcW w:w="427" w:type="dxa"/>
            <w:vAlign w:val="center"/>
          </w:tcPr>
          <w:p w14:paraId="58BD6E47" w14:textId="77777777" w:rsidR="00BC59D8" w:rsidRPr="005C5152" w:rsidRDefault="00BC59D8" w:rsidP="008548EC">
            <w:pPr>
              <w:jc w:val="center"/>
              <w:rPr>
                <w:rFonts w:cs="Times New Roman"/>
              </w:rPr>
            </w:pPr>
          </w:p>
        </w:tc>
        <w:tc>
          <w:tcPr>
            <w:tcW w:w="427" w:type="dxa"/>
            <w:vAlign w:val="center"/>
          </w:tcPr>
          <w:p w14:paraId="763C6EFC"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077AA78C" w14:textId="77777777" w:rsidR="00BC59D8" w:rsidRPr="005C5152" w:rsidRDefault="00BC59D8" w:rsidP="008548EC">
            <w:pPr>
              <w:jc w:val="center"/>
              <w:rPr>
                <w:rFonts w:cs="Times New Roman"/>
              </w:rPr>
            </w:pPr>
          </w:p>
        </w:tc>
        <w:tc>
          <w:tcPr>
            <w:tcW w:w="427" w:type="dxa"/>
            <w:vAlign w:val="center"/>
          </w:tcPr>
          <w:p w14:paraId="077A4BDA" w14:textId="77777777" w:rsidR="00BC59D8" w:rsidRPr="005C5152" w:rsidRDefault="00BC59D8" w:rsidP="008548EC">
            <w:pPr>
              <w:jc w:val="center"/>
              <w:rPr>
                <w:rFonts w:cs="Times New Roman"/>
              </w:rPr>
            </w:pPr>
          </w:p>
        </w:tc>
        <w:tc>
          <w:tcPr>
            <w:tcW w:w="427" w:type="dxa"/>
            <w:vAlign w:val="center"/>
          </w:tcPr>
          <w:p w14:paraId="79BCA131" w14:textId="77777777" w:rsidR="00BC59D8" w:rsidRPr="005C5152" w:rsidRDefault="00BC59D8" w:rsidP="008548EC">
            <w:pPr>
              <w:jc w:val="center"/>
              <w:rPr>
                <w:rFonts w:cs="Times New Roman"/>
              </w:rPr>
            </w:pPr>
          </w:p>
        </w:tc>
        <w:tc>
          <w:tcPr>
            <w:tcW w:w="427" w:type="dxa"/>
            <w:vAlign w:val="center"/>
          </w:tcPr>
          <w:p w14:paraId="5480BB14" w14:textId="77777777" w:rsidR="00BC59D8" w:rsidRPr="005C5152" w:rsidRDefault="00BC59D8" w:rsidP="008548EC">
            <w:pPr>
              <w:jc w:val="center"/>
              <w:rPr>
                <w:rFonts w:cs="Times New Roman"/>
              </w:rPr>
            </w:pPr>
          </w:p>
        </w:tc>
        <w:tc>
          <w:tcPr>
            <w:tcW w:w="427" w:type="dxa"/>
            <w:vAlign w:val="center"/>
          </w:tcPr>
          <w:p w14:paraId="6995C5DB" w14:textId="77777777" w:rsidR="00BC59D8" w:rsidRPr="005C5152" w:rsidRDefault="00BC59D8" w:rsidP="008548EC">
            <w:pPr>
              <w:jc w:val="center"/>
              <w:rPr>
                <w:rFonts w:cs="Times New Roman"/>
              </w:rPr>
            </w:pPr>
          </w:p>
        </w:tc>
        <w:tc>
          <w:tcPr>
            <w:tcW w:w="427" w:type="dxa"/>
            <w:vAlign w:val="center"/>
          </w:tcPr>
          <w:p w14:paraId="31D4495D" w14:textId="77777777" w:rsidR="00BC59D8" w:rsidRPr="005C5152" w:rsidRDefault="00BC59D8" w:rsidP="008548EC">
            <w:pPr>
              <w:jc w:val="center"/>
              <w:rPr>
                <w:rFonts w:cs="Times New Roman"/>
              </w:rPr>
            </w:pPr>
          </w:p>
        </w:tc>
        <w:tc>
          <w:tcPr>
            <w:tcW w:w="427" w:type="dxa"/>
            <w:vAlign w:val="center"/>
          </w:tcPr>
          <w:p w14:paraId="380F305B" w14:textId="77777777" w:rsidR="00BC59D8" w:rsidRPr="005C5152" w:rsidRDefault="00BC59D8" w:rsidP="008548EC">
            <w:pPr>
              <w:jc w:val="center"/>
              <w:rPr>
                <w:rFonts w:cs="Times New Roman"/>
              </w:rPr>
            </w:pPr>
          </w:p>
        </w:tc>
        <w:tc>
          <w:tcPr>
            <w:tcW w:w="427" w:type="dxa"/>
            <w:vAlign w:val="center"/>
          </w:tcPr>
          <w:p w14:paraId="39BED60C" w14:textId="77777777" w:rsidR="00BC59D8" w:rsidRPr="005C5152" w:rsidRDefault="00BC59D8" w:rsidP="008548EC">
            <w:pPr>
              <w:jc w:val="center"/>
              <w:rPr>
                <w:rFonts w:cs="Times New Roman"/>
              </w:rPr>
            </w:pPr>
          </w:p>
        </w:tc>
        <w:tc>
          <w:tcPr>
            <w:tcW w:w="427" w:type="dxa"/>
            <w:vAlign w:val="center"/>
          </w:tcPr>
          <w:p w14:paraId="69264CAB" w14:textId="77777777" w:rsidR="00BC59D8" w:rsidRPr="005C5152" w:rsidRDefault="00BC59D8" w:rsidP="008548EC">
            <w:pPr>
              <w:jc w:val="center"/>
              <w:rPr>
                <w:rFonts w:cs="Times New Roman"/>
              </w:rPr>
            </w:pPr>
          </w:p>
        </w:tc>
      </w:tr>
      <w:tr w:rsidR="00F77022" w:rsidRPr="005C5152" w14:paraId="66497EDE" w14:textId="77777777" w:rsidTr="008548EC">
        <w:trPr>
          <w:cantSplit/>
        </w:trPr>
        <w:tc>
          <w:tcPr>
            <w:tcW w:w="1915" w:type="dxa"/>
            <w:vAlign w:val="center"/>
          </w:tcPr>
          <w:p w14:paraId="3BA1FE40" w14:textId="77777777" w:rsidR="00BC59D8" w:rsidRPr="005C5152" w:rsidRDefault="003566D5" w:rsidP="008548EC">
            <w:pPr>
              <w:rPr>
                <w:rFonts w:cs="Times New Roman"/>
                <w:color w:val="0000D4"/>
                <w:u w:val="single"/>
              </w:rPr>
            </w:pPr>
            <w:hyperlink r:id="rId100" w:history="1">
              <w:r w:rsidR="00BC59D8" w:rsidRPr="005C5152">
                <w:rPr>
                  <w:rFonts w:cs="Times New Roman"/>
                  <w:color w:val="0000D4"/>
                  <w:u w:val="single"/>
                </w:rPr>
                <w:t xml:space="preserve">The Icky Bug Counting Book </w:t>
              </w:r>
            </w:hyperlink>
          </w:p>
        </w:tc>
        <w:tc>
          <w:tcPr>
            <w:tcW w:w="1710" w:type="dxa"/>
            <w:vAlign w:val="center"/>
          </w:tcPr>
          <w:p w14:paraId="50A3A900" w14:textId="77777777" w:rsidR="00BC59D8" w:rsidRPr="005C5152" w:rsidRDefault="00BC59D8" w:rsidP="008548EC">
            <w:pPr>
              <w:rPr>
                <w:rFonts w:cs="Times New Roman"/>
              </w:rPr>
            </w:pPr>
            <w:r w:rsidRPr="005C5152">
              <w:rPr>
                <w:rFonts w:cs="Times New Roman"/>
              </w:rPr>
              <w:t>Pallotta</w:t>
            </w:r>
          </w:p>
        </w:tc>
        <w:tc>
          <w:tcPr>
            <w:tcW w:w="450" w:type="dxa"/>
            <w:vAlign w:val="center"/>
          </w:tcPr>
          <w:p w14:paraId="31975757" w14:textId="77777777" w:rsidR="00BC59D8" w:rsidRPr="005C5152" w:rsidRDefault="00BC59D8" w:rsidP="008548EC">
            <w:pPr>
              <w:jc w:val="center"/>
              <w:rPr>
                <w:rFonts w:cs="Times New Roman"/>
              </w:rPr>
            </w:pPr>
            <w:r w:rsidRPr="005C5152">
              <w:rPr>
                <w:rFonts w:cs="Times New Roman"/>
              </w:rPr>
              <w:t>x</w:t>
            </w:r>
          </w:p>
        </w:tc>
        <w:tc>
          <w:tcPr>
            <w:tcW w:w="422" w:type="dxa"/>
            <w:vAlign w:val="center"/>
          </w:tcPr>
          <w:p w14:paraId="15FE857E"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6053E0ED" w14:textId="77777777" w:rsidR="00BC59D8" w:rsidRPr="005C5152" w:rsidRDefault="00BC59D8" w:rsidP="008548EC">
            <w:pPr>
              <w:jc w:val="center"/>
              <w:rPr>
                <w:rFonts w:cs="Times New Roman"/>
              </w:rPr>
            </w:pPr>
          </w:p>
        </w:tc>
        <w:tc>
          <w:tcPr>
            <w:tcW w:w="428" w:type="dxa"/>
            <w:vAlign w:val="center"/>
          </w:tcPr>
          <w:p w14:paraId="0CE8E01B" w14:textId="77777777" w:rsidR="00BC59D8" w:rsidRPr="005C5152" w:rsidRDefault="00BC59D8" w:rsidP="008548EC">
            <w:pPr>
              <w:jc w:val="center"/>
              <w:rPr>
                <w:rFonts w:cs="Times New Roman"/>
              </w:rPr>
            </w:pPr>
          </w:p>
        </w:tc>
        <w:tc>
          <w:tcPr>
            <w:tcW w:w="428" w:type="dxa"/>
            <w:vAlign w:val="center"/>
          </w:tcPr>
          <w:p w14:paraId="5CEA36E3" w14:textId="77777777" w:rsidR="00BC59D8" w:rsidRPr="005C5152" w:rsidRDefault="00BC59D8" w:rsidP="008548EC">
            <w:pPr>
              <w:jc w:val="center"/>
              <w:rPr>
                <w:rFonts w:cs="Times New Roman"/>
              </w:rPr>
            </w:pPr>
          </w:p>
        </w:tc>
        <w:tc>
          <w:tcPr>
            <w:tcW w:w="428" w:type="dxa"/>
            <w:vAlign w:val="center"/>
          </w:tcPr>
          <w:p w14:paraId="20487C75" w14:textId="77777777" w:rsidR="00BC59D8" w:rsidRPr="005C5152" w:rsidRDefault="00BC59D8" w:rsidP="008548EC">
            <w:pPr>
              <w:jc w:val="center"/>
              <w:rPr>
                <w:rFonts w:cs="Times New Roman"/>
              </w:rPr>
            </w:pPr>
          </w:p>
        </w:tc>
        <w:tc>
          <w:tcPr>
            <w:tcW w:w="427" w:type="dxa"/>
            <w:vAlign w:val="center"/>
          </w:tcPr>
          <w:p w14:paraId="17DB4DC0" w14:textId="77777777" w:rsidR="00BC59D8" w:rsidRPr="005C5152" w:rsidRDefault="00BC59D8" w:rsidP="008548EC">
            <w:pPr>
              <w:jc w:val="center"/>
              <w:rPr>
                <w:rFonts w:cs="Times New Roman"/>
              </w:rPr>
            </w:pPr>
          </w:p>
        </w:tc>
        <w:tc>
          <w:tcPr>
            <w:tcW w:w="427" w:type="dxa"/>
            <w:vAlign w:val="center"/>
          </w:tcPr>
          <w:p w14:paraId="53428FE6" w14:textId="77777777" w:rsidR="00BC59D8" w:rsidRPr="005C5152" w:rsidRDefault="00BC59D8" w:rsidP="008548EC">
            <w:pPr>
              <w:jc w:val="center"/>
              <w:rPr>
                <w:rFonts w:cs="Times New Roman"/>
              </w:rPr>
            </w:pPr>
          </w:p>
        </w:tc>
        <w:tc>
          <w:tcPr>
            <w:tcW w:w="427" w:type="dxa"/>
            <w:vAlign w:val="center"/>
          </w:tcPr>
          <w:p w14:paraId="3B973988" w14:textId="77777777" w:rsidR="00BC59D8" w:rsidRPr="005C5152" w:rsidRDefault="00BC59D8" w:rsidP="008548EC">
            <w:pPr>
              <w:jc w:val="center"/>
              <w:rPr>
                <w:rFonts w:cs="Times New Roman"/>
              </w:rPr>
            </w:pPr>
          </w:p>
        </w:tc>
        <w:tc>
          <w:tcPr>
            <w:tcW w:w="427" w:type="dxa"/>
            <w:vAlign w:val="center"/>
          </w:tcPr>
          <w:p w14:paraId="3386DB1E" w14:textId="77777777" w:rsidR="00BC59D8" w:rsidRPr="005C5152" w:rsidRDefault="00BC59D8" w:rsidP="008548EC">
            <w:pPr>
              <w:jc w:val="center"/>
              <w:rPr>
                <w:rFonts w:cs="Times New Roman"/>
              </w:rPr>
            </w:pPr>
          </w:p>
        </w:tc>
        <w:tc>
          <w:tcPr>
            <w:tcW w:w="427" w:type="dxa"/>
            <w:vAlign w:val="center"/>
          </w:tcPr>
          <w:p w14:paraId="5790D707" w14:textId="77777777" w:rsidR="00BC59D8" w:rsidRPr="005C5152" w:rsidRDefault="00BC59D8" w:rsidP="008548EC">
            <w:pPr>
              <w:jc w:val="center"/>
              <w:rPr>
                <w:rFonts w:cs="Times New Roman"/>
              </w:rPr>
            </w:pPr>
          </w:p>
        </w:tc>
        <w:tc>
          <w:tcPr>
            <w:tcW w:w="427" w:type="dxa"/>
            <w:vAlign w:val="center"/>
          </w:tcPr>
          <w:p w14:paraId="6A960C2B" w14:textId="77777777" w:rsidR="00BC59D8" w:rsidRPr="005C5152" w:rsidRDefault="00BC59D8" w:rsidP="008548EC">
            <w:pPr>
              <w:jc w:val="center"/>
              <w:rPr>
                <w:rFonts w:cs="Times New Roman"/>
              </w:rPr>
            </w:pPr>
          </w:p>
        </w:tc>
        <w:tc>
          <w:tcPr>
            <w:tcW w:w="427" w:type="dxa"/>
            <w:vAlign w:val="center"/>
          </w:tcPr>
          <w:p w14:paraId="195DCBA7" w14:textId="77777777" w:rsidR="00BC59D8" w:rsidRPr="005C5152" w:rsidRDefault="00BC59D8" w:rsidP="008548EC">
            <w:pPr>
              <w:jc w:val="center"/>
              <w:rPr>
                <w:rFonts w:cs="Times New Roman"/>
              </w:rPr>
            </w:pPr>
          </w:p>
        </w:tc>
        <w:tc>
          <w:tcPr>
            <w:tcW w:w="427" w:type="dxa"/>
            <w:vAlign w:val="center"/>
          </w:tcPr>
          <w:p w14:paraId="3E5A8D13" w14:textId="77777777" w:rsidR="00BC59D8" w:rsidRPr="005C5152" w:rsidRDefault="00BC59D8" w:rsidP="008548EC">
            <w:pPr>
              <w:jc w:val="center"/>
              <w:rPr>
                <w:rFonts w:cs="Times New Roman"/>
              </w:rPr>
            </w:pPr>
          </w:p>
        </w:tc>
        <w:tc>
          <w:tcPr>
            <w:tcW w:w="427" w:type="dxa"/>
            <w:vAlign w:val="center"/>
          </w:tcPr>
          <w:p w14:paraId="32E2EFB7" w14:textId="77777777" w:rsidR="00BC59D8" w:rsidRPr="005C5152" w:rsidRDefault="00BC59D8" w:rsidP="008548EC">
            <w:pPr>
              <w:jc w:val="center"/>
              <w:rPr>
                <w:rFonts w:cs="Times New Roman"/>
              </w:rPr>
            </w:pPr>
          </w:p>
        </w:tc>
        <w:tc>
          <w:tcPr>
            <w:tcW w:w="427" w:type="dxa"/>
            <w:vAlign w:val="center"/>
          </w:tcPr>
          <w:p w14:paraId="471302D7" w14:textId="77777777" w:rsidR="00BC59D8" w:rsidRPr="005C5152" w:rsidRDefault="00BC59D8" w:rsidP="008548EC">
            <w:pPr>
              <w:jc w:val="center"/>
              <w:rPr>
                <w:rFonts w:cs="Times New Roman"/>
              </w:rPr>
            </w:pPr>
          </w:p>
        </w:tc>
        <w:tc>
          <w:tcPr>
            <w:tcW w:w="427" w:type="dxa"/>
            <w:vAlign w:val="center"/>
          </w:tcPr>
          <w:p w14:paraId="3F60D742" w14:textId="77777777" w:rsidR="00BC59D8" w:rsidRPr="005C5152" w:rsidRDefault="00BC59D8" w:rsidP="008548EC">
            <w:pPr>
              <w:jc w:val="center"/>
              <w:rPr>
                <w:rFonts w:cs="Times New Roman"/>
              </w:rPr>
            </w:pPr>
          </w:p>
        </w:tc>
        <w:tc>
          <w:tcPr>
            <w:tcW w:w="427" w:type="dxa"/>
            <w:vAlign w:val="center"/>
          </w:tcPr>
          <w:p w14:paraId="012EE110" w14:textId="77777777" w:rsidR="00BC59D8" w:rsidRPr="005C5152" w:rsidRDefault="00BC59D8" w:rsidP="008548EC">
            <w:pPr>
              <w:jc w:val="center"/>
              <w:rPr>
                <w:rFonts w:cs="Times New Roman"/>
              </w:rPr>
            </w:pPr>
          </w:p>
        </w:tc>
        <w:tc>
          <w:tcPr>
            <w:tcW w:w="427" w:type="dxa"/>
            <w:vAlign w:val="center"/>
          </w:tcPr>
          <w:p w14:paraId="7E7CCD5E" w14:textId="77777777" w:rsidR="00BC59D8" w:rsidRPr="005C5152" w:rsidRDefault="00BC59D8" w:rsidP="008548EC">
            <w:pPr>
              <w:jc w:val="center"/>
              <w:rPr>
                <w:rFonts w:cs="Times New Roman"/>
              </w:rPr>
            </w:pPr>
          </w:p>
        </w:tc>
        <w:tc>
          <w:tcPr>
            <w:tcW w:w="427" w:type="dxa"/>
            <w:vAlign w:val="center"/>
          </w:tcPr>
          <w:p w14:paraId="14DF95F3" w14:textId="77777777" w:rsidR="00BC59D8" w:rsidRPr="005C5152" w:rsidRDefault="00BC59D8" w:rsidP="008548EC">
            <w:pPr>
              <w:jc w:val="center"/>
              <w:rPr>
                <w:rFonts w:cs="Times New Roman"/>
              </w:rPr>
            </w:pPr>
          </w:p>
        </w:tc>
        <w:tc>
          <w:tcPr>
            <w:tcW w:w="427" w:type="dxa"/>
            <w:vAlign w:val="center"/>
          </w:tcPr>
          <w:p w14:paraId="60884199" w14:textId="77777777" w:rsidR="00BC59D8" w:rsidRPr="005C5152" w:rsidRDefault="00BC59D8" w:rsidP="008548EC">
            <w:pPr>
              <w:jc w:val="center"/>
              <w:rPr>
                <w:rFonts w:cs="Times New Roman"/>
              </w:rPr>
            </w:pPr>
          </w:p>
        </w:tc>
      </w:tr>
      <w:tr w:rsidR="00F77022" w:rsidRPr="005C5152" w14:paraId="7A4F3EB8" w14:textId="77777777" w:rsidTr="008548EC">
        <w:trPr>
          <w:cantSplit/>
        </w:trPr>
        <w:tc>
          <w:tcPr>
            <w:tcW w:w="1915" w:type="dxa"/>
            <w:vAlign w:val="center"/>
          </w:tcPr>
          <w:p w14:paraId="2C950741" w14:textId="77777777" w:rsidR="00BC59D8" w:rsidRPr="005C5152" w:rsidRDefault="003566D5" w:rsidP="008548EC">
            <w:pPr>
              <w:rPr>
                <w:rFonts w:cs="Times New Roman"/>
                <w:color w:val="0000D4"/>
                <w:u w:val="single"/>
              </w:rPr>
            </w:pPr>
            <w:hyperlink r:id="rId101" w:history="1">
              <w:r w:rsidR="00BC59D8" w:rsidRPr="005C5152">
                <w:rPr>
                  <w:rFonts w:cs="Times New Roman"/>
                  <w:color w:val="0000D4"/>
                  <w:u w:val="single"/>
                </w:rPr>
                <w:t>The Mission of Addition</w:t>
              </w:r>
            </w:hyperlink>
          </w:p>
        </w:tc>
        <w:tc>
          <w:tcPr>
            <w:tcW w:w="1710" w:type="dxa"/>
            <w:vAlign w:val="center"/>
          </w:tcPr>
          <w:p w14:paraId="6C442513" w14:textId="77777777" w:rsidR="00BC59D8" w:rsidRPr="005C5152" w:rsidRDefault="00BC59D8" w:rsidP="008548EC">
            <w:pPr>
              <w:rPr>
                <w:rFonts w:cs="Times New Roman"/>
              </w:rPr>
            </w:pPr>
            <w:r w:rsidRPr="005C5152">
              <w:rPr>
                <w:rFonts w:cs="Times New Roman"/>
              </w:rPr>
              <w:t>Lerner</w:t>
            </w:r>
          </w:p>
        </w:tc>
        <w:tc>
          <w:tcPr>
            <w:tcW w:w="450" w:type="dxa"/>
            <w:vAlign w:val="center"/>
          </w:tcPr>
          <w:p w14:paraId="0D4F294A" w14:textId="77777777" w:rsidR="00BC59D8" w:rsidRPr="005C5152" w:rsidRDefault="00BC59D8" w:rsidP="008548EC">
            <w:pPr>
              <w:jc w:val="center"/>
              <w:rPr>
                <w:rFonts w:cs="Times New Roman"/>
              </w:rPr>
            </w:pPr>
          </w:p>
        </w:tc>
        <w:tc>
          <w:tcPr>
            <w:tcW w:w="422" w:type="dxa"/>
            <w:vAlign w:val="center"/>
          </w:tcPr>
          <w:p w14:paraId="30EFB834" w14:textId="77777777" w:rsidR="00BC59D8" w:rsidRPr="005C5152" w:rsidRDefault="00BC59D8" w:rsidP="008548EC">
            <w:pPr>
              <w:jc w:val="center"/>
              <w:rPr>
                <w:rFonts w:cs="Times New Roman"/>
              </w:rPr>
            </w:pPr>
          </w:p>
        </w:tc>
        <w:tc>
          <w:tcPr>
            <w:tcW w:w="428" w:type="dxa"/>
            <w:vAlign w:val="center"/>
          </w:tcPr>
          <w:p w14:paraId="777A5ED5" w14:textId="77777777" w:rsidR="00BC59D8" w:rsidRPr="005C5152" w:rsidRDefault="00BC59D8" w:rsidP="008548EC">
            <w:pPr>
              <w:jc w:val="center"/>
              <w:rPr>
                <w:rFonts w:cs="Times New Roman"/>
              </w:rPr>
            </w:pPr>
          </w:p>
        </w:tc>
        <w:tc>
          <w:tcPr>
            <w:tcW w:w="428" w:type="dxa"/>
            <w:vAlign w:val="center"/>
          </w:tcPr>
          <w:p w14:paraId="2C94F735"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69DC8065" w14:textId="77777777" w:rsidR="00BC59D8" w:rsidRPr="005C5152" w:rsidRDefault="00BC59D8" w:rsidP="008548EC">
            <w:pPr>
              <w:jc w:val="center"/>
              <w:rPr>
                <w:rFonts w:cs="Times New Roman"/>
              </w:rPr>
            </w:pPr>
          </w:p>
        </w:tc>
        <w:tc>
          <w:tcPr>
            <w:tcW w:w="428" w:type="dxa"/>
            <w:vAlign w:val="center"/>
          </w:tcPr>
          <w:p w14:paraId="4B36A238" w14:textId="77777777" w:rsidR="00BC59D8" w:rsidRPr="005C5152" w:rsidRDefault="00BC59D8" w:rsidP="008548EC">
            <w:pPr>
              <w:jc w:val="center"/>
              <w:rPr>
                <w:rFonts w:cs="Times New Roman"/>
              </w:rPr>
            </w:pPr>
          </w:p>
        </w:tc>
        <w:tc>
          <w:tcPr>
            <w:tcW w:w="427" w:type="dxa"/>
            <w:vAlign w:val="center"/>
          </w:tcPr>
          <w:p w14:paraId="09FA1E08" w14:textId="77777777" w:rsidR="00BC59D8" w:rsidRPr="005C5152" w:rsidRDefault="00BC59D8" w:rsidP="008548EC">
            <w:pPr>
              <w:jc w:val="center"/>
              <w:rPr>
                <w:rFonts w:cs="Times New Roman"/>
              </w:rPr>
            </w:pPr>
          </w:p>
        </w:tc>
        <w:tc>
          <w:tcPr>
            <w:tcW w:w="427" w:type="dxa"/>
            <w:vAlign w:val="center"/>
          </w:tcPr>
          <w:p w14:paraId="5B5ECAA8" w14:textId="77777777" w:rsidR="00BC59D8" w:rsidRPr="005C5152" w:rsidRDefault="00BC59D8" w:rsidP="008548EC">
            <w:pPr>
              <w:jc w:val="center"/>
              <w:rPr>
                <w:rFonts w:cs="Times New Roman"/>
              </w:rPr>
            </w:pPr>
          </w:p>
        </w:tc>
        <w:tc>
          <w:tcPr>
            <w:tcW w:w="427" w:type="dxa"/>
            <w:vAlign w:val="center"/>
          </w:tcPr>
          <w:p w14:paraId="5E91803F" w14:textId="77777777" w:rsidR="00BC59D8" w:rsidRPr="005C5152" w:rsidRDefault="00BC59D8" w:rsidP="008548EC">
            <w:pPr>
              <w:jc w:val="center"/>
              <w:rPr>
                <w:rFonts w:cs="Times New Roman"/>
              </w:rPr>
            </w:pPr>
          </w:p>
        </w:tc>
        <w:tc>
          <w:tcPr>
            <w:tcW w:w="427" w:type="dxa"/>
            <w:vAlign w:val="center"/>
          </w:tcPr>
          <w:p w14:paraId="0EF1DC56" w14:textId="77777777" w:rsidR="00BC59D8" w:rsidRPr="005C5152" w:rsidRDefault="00BC59D8" w:rsidP="008548EC">
            <w:pPr>
              <w:jc w:val="center"/>
              <w:rPr>
                <w:rFonts w:cs="Times New Roman"/>
              </w:rPr>
            </w:pPr>
          </w:p>
        </w:tc>
        <w:tc>
          <w:tcPr>
            <w:tcW w:w="427" w:type="dxa"/>
            <w:vAlign w:val="center"/>
          </w:tcPr>
          <w:p w14:paraId="6F9E94D9" w14:textId="77777777" w:rsidR="00BC59D8" w:rsidRPr="005C5152" w:rsidRDefault="00BC59D8" w:rsidP="008548EC">
            <w:pPr>
              <w:jc w:val="center"/>
              <w:rPr>
                <w:rFonts w:cs="Times New Roman"/>
              </w:rPr>
            </w:pPr>
          </w:p>
        </w:tc>
        <w:tc>
          <w:tcPr>
            <w:tcW w:w="427" w:type="dxa"/>
            <w:vAlign w:val="center"/>
          </w:tcPr>
          <w:p w14:paraId="31C13F38" w14:textId="77777777" w:rsidR="00BC59D8" w:rsidRPr="005C5152" w:rsidRDefault="00BC59D8" w:rsidP="008548EC">
            <w:pPr>
              <w:jc w:val="center"/>
              <w:rPr>
                <w:rFonts w:cs="Times New Roman"/>
              </w:rPr>
            </w:pPr>
          </w:p>
        </w:tc>
        <w:tc>
          <w:tcPr>
            <w:tcW w:w="427" w:type="dxa"/>
            <w:vAlign w:val="center"/>
          </w:tcPr>
          <w:p w14:paraId="5DA320E2" w14:textId="77777777" w:rsidR="00BC59D8" w:rsidRPr="005C5152" w:rsidRDefault="00BC59D8" w:rsidP="008548EC">
            <w:pPr>
              <w:jc w:val="center"/>
              <w:rPr>
                <w:rFonts w:cs="Times New Roman"/>
              </w:rPr>
            </w:pPr>
          </w:p>
        </w:tc>
        <w:tc>
          <w:tcPr>
            <w:tcW w:w="427" w:type="dxa"/>
            <w:vAlign w:val="center"/>
          </w:tcPr>
          <w:p w14:paraId="56315A43" w14:textId="77777777" w:rsidR="00BC59D8" w:rsidRPr="005C5152" w:rsidRDefault="00BC59D8" w:rsidP="008548EC">
            <w:pPr>
              <w:jc w:val="center"/>
              <w:rPr>
                <w:rFonts w:cs="Times New Roman"/>
              </w:rPr>
            </w:pPr>
          </w:p>
        </w:tc>
        <w:tc>
          <w:tcPr>
            <w:tcW w:w="427" w:type="dxa"/>
            <w:vAlign w:val="center"/>
          </w:tcPr>
          <w:p w14:paraId="3E60A637" w14:textId="77777777" w:rsidR="00BC59D8" w:rsidRPr="005C5152" w:rsidRDefault="00BC59D8" w:rsidP="008548EC">
            <w:pPr>
              <w:jc w:val="center"/>
              <w:rPr>
                <w:rFonts w:cs="Times New Roman"/>
              </w:rPr>
            </w:pPr>
          </w:p>
        </w:tc>
        <w:tc>
          <w:tcPr>
            <w:tcW w:w="427" w:type="dxa"/>
            <w:vAlign w:val="center"/>
          </w:tcPr>
          <w:p w14:paraId="1CD558B6" w14:textId="77777777" w:rsidR="00BC59D8" w:rsidRPr="005C5152" w:rsidRDefault="00BC59D8" w:rsidP="008548EC">
            <w:pPr>
              <w:jc w:val="center"/>
              <w:rPr>
                <w:rFonts w:cs="Times New Roman"/>
              </w:rPr>
            </w:pPr>
          </w:p>
        </w:tc>
        <w:tc>
          <w:tcPr>
            <w:tcW w:w="427" w:type="dxa"/>
            <w:vAlign w:val="center"/>
          </w:tcPr>
          <w:p w14:paraId="3FB8F198" w14:textId="77777777" w:rsidR="00BC59D8" w:rsidRPr="005C5152" w:rsidRDefault="00BC59D8" w:rsidP="008548EC">
            <w:pPr>
              <w:jc w:val="center"/>
              <w:rPr>
                <w:rFonts w:cs="Times New Roman"/>
              </w:rPr>
            </w:pPr>
          </w:p>
        </w:tc>
        <w:tc>
          <w:tcPr>
            <w:tcW w:w="427" w:type="dxa"/>
            <w:vAlign w:val="center"/>
          </w:tcPr>
          <w:p w14:paraId="351925E4" w14:textId="77777777" w:rsidR="00BC59D8" w:rsidRPr="005C5152" w:rsidRDefault="00BC59D8" w:rsidP="008548EC">
            <w:pPr>
              <w:jc w:val="center"/>
              <w:rPr>
                <w:rFonts w:cs="Times New Roman"/>
              </w:rPr>
            </w:pPr>
          </w:p>
        </w:tc>
        <w:tc>
          <w:tcPr>
            <w:tcW w:w="427" w:type="dxa"/>
            <w:vAlign w:val="center"/>
          </w:tcPr>
          <w:p w14:paraId="20CF7538" w14:textId="77777777" w:rsidR="00BC59D8" w:rsidRPr="005C5152" w:rsidRDefault="00BC59D8" w:rsidP="008548EC">
            <w:pPr>
              <w:jc w:val="center"/>
              <w:rPr>
                <w:rFonts w:cs="Times New Roman"/>
              </w:rPr>
            </w:pPr>
          </w:p>
        </w:tc>
        <w:tc>
          <w:tcPr>
            <w:tcW w:w="427" w:type="dxa"/>
            <w:vAlign w:val="center"/>
          </w:tcPr>
          <w:p w14:paraId="51D0B391" w14:textId="77777777" w:rsidR="00BC59D8" w:rsidRPr="005C5152" w:rsidRDefault="00BC59D8" w:rsidP="008548EC">
            <w:pPr>
              <w:jc w:val="center"/>
              <w:rPr>
                <w:rFonts w:cs="Times New Roman"/>
              </w:rPr>
            </w:pPr>
          </w:p>
        </w:tc>
        <w:tc>
          <w:tcPr>
            <w:tcW w:w="427" w:type="dxa"/>
            <w:vAlign w:val="center"/>
          </w:tcPr>
          <w:p w14:paraId="4E85B3CA" w14:textId="77777777" w:rsidR="00BC59D8" w:rsidRPr="005C5152" w:rsidRDefault="00BC59D8" w:rsidP="008548EC">
            <w:pPr>
              <w:jc w:val="center"/>
              <w:rPr>
                <w:rFonts w:cs="Times New Roman"/>
              </w:rPr>
            </w:pPr>
          </w:p>
        </w:tc>
      </w:tr>
      <w:tr w:rsidR="00F77022" w:rsidRPr="005C5152" w14:paraId="0A7B5A57" w14:textId="77777777" w:rsidTr="008548EC">
        <w:trPr>
          <w:cantSplit/>
        </w:trPr>
        <w:tc>
          <w:tcPr>
            <w:tcW w:w="1915" w:type="dxa"/>
            <w:vAlign w:val="center"/>
          </w:tcPr>
          <w:p w14:paraId="4D262017" w14:textId="77777777" w:rsidR="00BC59D8" w:rsidRPr="005C5152" w:rsidRDefault="003566D5" w:rsidP="008548EC">
            <w:pPr>
              <w:rPr>
                <w:rFonts w:cs="Times New Roman"/>
                <w:color w:val="0000D4"/>
                <w:u w:val="single"/>
              </w:rPr>
            </w:pPr>
            <w:hyperlink r:id="rId102" w:history="1">
              <w:r w:rsidR="00BC59D8" w:rsidRPr="005C5152">
                <w:rPr>
                  <w:rFonts w:cs="Times New Roman"/>
                  <w:color w:val="0000D4"/>
                  <w:u w:val="single"/>
                </w:rPr>
                <w:t xml:space="preserve">The Shape of Things </w:t>
              </w:r>
            </w:hyperlink>
          </w:p>
        </w:tc>
        <w:tc>
          <w:tcPr>
            <w:tcW w:w="1710" w:type="dxa"/>
            <w:vAlign w:val="center"/>
          </w:tcPr>
          <w:p w14:paraId="4AA9E6F3" w14:textId="77777777" w:rsidR="00BC59D8" w:rsidRPr="005C5152" w:rsidRDefault="00BC59D8" w:rsidP="008548EC">
            <w:pPr>
              <w:rPr>
                <w:rFonts w:cs="Times New Roman"/>
              </w:rPr>
            </w:pPr>
            <w:r w:rsidRPr="005C5152">
              <w:rPr>
                <w:rFonts w:cs="Times New Roman"/>
              </w:rPr>
              <w:t>Dodds</w:t>
            </w:r>
          </w:p>
        </w:tc>
        <w:tc>
          <w:tcPr>
            <w:tcW w:w="450" w:type="dxa"/>
            <w:vAlign w:val="center"/>
          </w:tcPr>
          <w:p w14:paraId="730DD4E3" w14:textId="77777777" w:rsidR="00BC59D8" w:rsidRPr="005C5152" w:rsidRDefault="00BC59D8" w:rsidP="008548EC">
            <w:pPr>
              <w:jc w:val="center"/>
              <w:rPr>
                <w:rFonts w:cs="Times New Roman"/>
              </w:rPr>
            </w:pPr>
          </w:p>
        </w:tc>
        <w:tc>
          <w:tcPr>
            <w:tcW w:w="422" w:type="dxa"/>
            <w:vAlign w:val="center"/>
          </w:tcPr>
          <w:p w14:paraId="74ACF5C8" w14:textId="77777777" w:rsidR="00BC59D8" w:rsidRPr="005C5152" w:rsidRDefault="00BC59D8" w:rsidP="008548EC">
            <w:pPr>
              <w:jc w:val="center"/>
              <w:rPr>
                <w:rFonts w:cs="Times New Roman"/>
              </w:rPr>
            </w:pPr>
          </w:p>
        </w:tc>
        <w:tc>
          <w:tcPr>
            <w:tcW w:w="428" w:type="dxa"/>
            <w:vAlign w:val="center"/>
          </w:tcPr>
          <w:p w14:paraId="2A5DFA76" w14:textId="77777777" w:rsidR="00BC59D8" w:rsidRPr="005C5152" w:rsidRDefault="00BC59D8" w:rsidP="008548EC">
            <w:pPr>
              <w:jc w:val="center"/>
              <w:rPr>
                <w:rFonts w:cs="Times New Roman"/>
              </w:rPr>
            </w:pPr>
          </w:p>
        </w:tc>
        <w:tc>
          <w:tcPr>
            <w:tcW w:w="428" w:type="dxa"/>
            <w:vAlign w:val="center"/>
          </w:tcPr>
          <w:p w14:paraId="725E3DA2" w14:textId="77777777" w:rsidR="00BC59D8" w:rsidRPr="005C5152" w:rsidRDefault="00BC59D8" w:rsidP="008548EC">
            <w:pPr>
              <w:jc w:val="center"/>
              <w:rPr>
                <w:rFonts w:cs="Times New Roman"/>
              </w:rPr>
            </w:pPr>
          </w:p>
        </w:tc>
        <w:tc>
          <w:tcPr>
            <w:tcW w:w="428" w:type="dxa"/>
            <w:vAlign w:val="center"/>
          </w:tcPr>
          <w:p w14:paraId="246F559B" w14:textId="77777777" w:rsidR="00BC59D8" w:rsidRPr="005C5152" w:rsidRDefault="00BC59D8" w:rsidP="008548EC">
            <w:pPr>
              <w:jc w:val="center"/>
              <w:rPr>
                <w:rFonts w:cs="Times New Roman"/>
              </w:rPr>
            </w:pPr>
          </w:p>
        </w:tc>
        <w:tc>
          <w:tcPr>
            <w:tcW w:w="428" w:type="dxa"/>
            <w:vAlign w:val="center"/>
          </w:tcPr>
          <w:p w14:paraId="5E33E88F" w14:textId="77777777" w:rsidR="00BC59D8" w:rsidRPr="005C5152" w:rsidRDefault="00BC59D8" w:rsidP="008548EC">
            <w:pPr>
              <w:jc w:val="center"/>
              <w:rPr>
                <w:rFonts w:cs="Times New Roman"/>
              </w:rPr>
            </w:pPr>
          </w:p>
        </w:tc>
        <w:tc>
          <w:tcPr>
            <w:tcW w:w="427" w:type="dxa"/>
            <w:vAlign w:val="center"/>
          </w:tcPr>
          <w:p w14:paraId="086D9A35" w14:textId="77777777" w:rsidR="00BC59D8" w:rsidRPr="005C5152" w:rsidRDefault="00BC59D8" w:rsidP="008548EC">
            <w:pPr>
              <w:jc w:val="center"/>
              <w:rPr>
                <w:rFonts w:cs="Times New Roman"/>
              </w:rPr>
            </w:pPr>
          </w:p>
        </w:tc>
        <w:tc>
          <w:tcPr>
            <w:tcW w:w="427" w:type="dxa"/>
            <w:vAlign w:val="center"/>
          </w:tcPr>
          <w:p w14:paraId="6FC19813" w14:textId="77777777" w:rsidR="00BC59D8" w:rsidRPr="005C5152" w:rsidRDefault="00BC59D8" w:rsidP="008548EC">
            <w:pPr>
              <w:jc w:val="center"/>
              <w:rPr>
                <w:rFonts w:cs="Times New Roman"/>
              </w:rPr>
            </w:pPr>
          </w:p>
        </w:tc>
        <w:tc>
          <w:tcPr>
            <w:tcW w:w="427" w:type="dxa"/>
            <w:vAlign w:val="center"/>
          </w:tcPr>
          <w:p w14:paraId="70F41346" w14:textId="77777777" w:rsidR="00BC59D8" w:rsidRPr="005C5152" w:rsidRDefault="00BC59D8" w:rsidP="008548EC">
            <w:pPr>
              <w:jc w:val="center"/>
              <w:rPr>
                <w:rFonts w:cs="Times New Roman"/>
              </w:rPr>
            </w:pPr>
          </w:p>
        </w:tc>
        <w:tc>
          <w:tcPr>
            <w:tcW w:w="427" w:type="dxa"/>
            <w:vAlign w:val="center"/>
          </w:tcPr>
          <w:p w14:paraId="5E9466BA" w14:textId="77777777" w:rsidR="00BC59D8" w:rsidRPr="005C5152" w:rsidRDefault="00BC59D8" w:rsidP="008548EC">
            <w:pPr>
              <w:jc w:val="center"/>
              <w:rPr>
                <w:rFonts w:cs="Times New Roman"/>
              </w:rPr>
            </w:pPr>
          </w:p>
        </w:tc>
        <w:tc>
          <w:tcPr>
            <w:tcW w:w="427" w:type="dxa"/>
            <w:vAlign w:val="center"/>
          </w:tcPr>
          <w:p w14:paraId="7E35E8F9" w14:textId="77777777" w:rsidR="00BC59D8" w:rsidRPr="005C5152" w:rsidRDefault="00BC59D8" w:rsidP="008548EC">
            <w:pPr>
              <w:jc w:val="center"/>
              <w:rPr>
                <w:rFonts w:cs="Times New Roman"/>
              </w:rPr>
            </w:pPr>
          </w:p>
        </w:tc>
        <w:tc>
          <w:tcPr>
            <w:tcW w:w="427" w:type="dxa"/>
            <w:vAlign w:val="center"/>
          </w:tcPr>
          <w:p w14:paraId="75379EE0"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71D6F27B" w14:textId="77777777" w:rsidR="00BC59D8" w:rsidRPr="005C5152" w:rsidRDefault="00BC59D8" w:rsidP="008548EC">
            <w:pPr>
              <w:jc w:val="center"/>
              <w:rPr>
                <w:rFonts w:cs="Times New Roman"/>
              </w:rPr>
            </w:pPr>
          </w:p>
        </w:tc>
        <w:tc>
          <w:tcPr>
            <w:tcW w:w="427" w:type="dxa"/>
            <w:vAlign w:val="center"/>
          </w:tcPr>
          <w:p w14:paraId="5E21434E" w14:textId="77777777" w:rsidR="00BC59D8" w:rsidRPr="005C5152" w:rsidRDefault="00BC59D8" w:rsidP="008548EC">
            <w:pPr>
              <w:jc w:val="center"/>
              <w:rPr>
                <w:rFonts w:cs="Times New Roman"/>
              </w:rPr>
            </w:pPr>
          </w:p>
        </w:tc>
        <w:tc>
          <w:tcPr>
            <w:tcW w:w="427" w:type="dxa"/>
            <w:vAlign w:val="center"/>
          </w:tcPr>
          <w:p w14:paraId="3D1FF375" w14:textId="77777777" w:rsidR="00BC59D8" w:rsidRPr="005C5152" w:rsidRDefault="00BC59D8" w:rsidP="008548EC">
            <w:pPr>
              <w:jc w:val="center"/>
              <w:rPr>
                <w:rFonts w:cs="Times New Roman"/>
              </w:rPr>
            </w:pPr>
          </w:p>
        </w:tc>
        <w:tc>
          <w:tcPr>
            <w:tcW w:w="427" w:type="dxa"/>
            <w:vAlign w:val="center"/>
          </w:tcPr>
          <w:p w14:paraId="0DCBAD78" w14:textId="77777777" w:rsidR="00BC59D8" w:rsidRPr="005C5152" w:rsidRDefault="00BC59D8" w:rsidP="008548EC">
            <w:pPr>
              <w:jc w:val="center"/>
              <w:rPr>
                <w:rFonts w:cs="Times New Roman"/>
              </w:rPr>
            </w:pPr>
          </w:p>
        </w:tc>
        <w:tc>
          <w:tcPr>
            <w:tcW w:w="427" w:type="dxa"/>
            <w:vAlign w:val="center"/>
          </w:tcPr>
          <w:p w14:paraId="59CA7F87" w14:textId="77777777" w:rsidR="00BC59D8" w:rsidRPr="005C5152" w:rsidRDefault="00BC59D8" w:rsidP="008548EC">
            <w:pPr>
              <w:jc w:val="center"/>
              <w:rPr>
                <w:rFonts w:cs="Times New Roman"/>
              </w:rPr>
            </w:pPr>
          </w:p>
        </w:tc>
        <w:tc>
          <w:tcPr>
            <w:tcW w:w="427" w:type="dxa"/>
            <w:vAlign w:val="center"/>
          </w:tcPr>
          <w:p w14:paraId="488B3AF4" w14:textId="77777777" w:rsidR="00BC59D8" w:rsidRPr="005C5152" w:rsidRDefault="00BC59D8" w:rsidP="008548EC">
            <w:pPr>
              <w:jc w:val="center"/>
              <w:rPr>
                <w:rFonts w:cs="Times New Roman"/>
              </w:rPr>
            </w:pPr>
          </w:p>
        </w:tc>
        <w:tc>
          <w:tcPr>
            <w:tcW w:w="427" w:type="dxa"/>
            <w:vAlign w:val="center"/>
          </w:tcPr>
          <w:p w14:paraId="20618579" w14:textId="77777777" w:rsidR="00BC59D8" w:rsidRPr="005C5152" w:rsidRDefault="00BC59D8" w:rsidP="008548EC">
            <w:pPr>
              <w:jc w:val="center"/>
              <w:rPr>
                <w:rFonts w:cs="Times New Roman"/>
              </w:rPr>
            </w:pPr>
          </w:p>
        </w:tc>
        <w:tc>
          <w:tcPr>
            <w:tcW w:w="427" w:type="dxa"/>
            <w:vAlign w:val="center"/>
          </w:tcPr>
          <w:p w14:paraId="584A3CD6" w14:textId="77777777" w:rsidR="00BC59D8" w:rsidRPr="005C5152" w:rsidRDefault="00BC59D8" w:rsidP="008548EC">
            <w:pPr>
              <w:jc w:val="center"/>
              <w:rPr>
                <w:rFonts w:cs="Times New Roman"/>
              </w:rPr>
            </w:pPr>
          </w:p>
        </w:tc>
        <w:tc>
          <w:tcPr>
            <w:tcW w:w="427" w:type="dxa"/>
            <w:vAlign w:val="center"/>
          </w:tcPr>
          <w:p w14:paraId="330CBB54" w14:textId="77777777" w:rsidR="00BC59D8" w:rsidRPr="005C5152" w:rsidRDefault="00BC59D8" w:rsidP="008548EC">
            <w:pPr>
              <w:jc w:val="center"/>
              <w:rPr>
                <w:rFonts w:cs="Times New Roman"/>
              </w:rPr>
            </w:pPr>
          </w:p>
        </w:tc>
      </w:tr>
      <w:tr w:rsidR="00F77022" w:rsidRPr="005C5152" w14:paraId="3AD17997" w14:textId="77777777" w:rsidTr="008548EC">
        <w:trPr>
          <w:cantSplit/>
        </w:trPr>
        <w:tc>
          <w:tcPr>
            <w:tcW w:w="1915" w:type="dxa"/>
            <w:vAlign w:val="center"/>
          </w:tcPr>
          <w:p w14:paraId="39456065" w14:textId="77777777" w:rsidR="00BC59D8" w:rsidRPr="005C5152" w:rsidRDefault="003566D5" w:rsidP="008548EC">
            <w:pPr>
              <w:rPr>
                <w:rFonts w:cs="Times New Roman"/>
                <w:color w:val="0000D4"/>
                <w:u w:val="single"/>
              </w:rPr>
            </w:pPr>
            <w:hyperlink r:id="rId103" w:history="1">
              <w:r w:rsidR="00BC59D8" w:rsidRPr="005C5152">
                <w:rPr>
                  <w:rFonts w:cs="Times New Roman"/>
                  <w:color w:val="0000D4"/>
                  <w:u w:val="single"/>
                </w:rPr>
                <w:t xml:space="preserve">The Very Hungry Caterpillar </w:t>
              </w:r>
            </w:hyperlink>
          </w:p>
        </w:tc>
        <w:tc>
          <w:tcPr>
            <w:tcW w:w="1710" w:type="dxa"/>
            <w:vAlign w:val="center"/>
          </w:tcPr>
          <w:p w14:paraId="358FE3A6" w14:textId="77777777" w:rsidR="00BC59D8" w:rsidRPr="005C5152" w:rsidRDefault="00BC59D8" w:rsidP="008548EC">
            <w:pPr>
              <w:rPr>
                <w:rFonts w:cs="Times New Roman"/>
              </w:rPr>
            </w:pPr>
            <w:r w:rsidRPr="005C5152">
              <w:rPr>
                <w:rFonts w:cs="Times New Roman"/>
              </w:rPr>
              <w:t xml:space="preserve">Carle </w:t>
            </w:r>
          </w:p>
        </w:tc>
        <w:tc>
          <w:tcPr>
            <w:tcW w:w="450" w:type="dxa"/>
            <w:vAlign w:val="center"/>
          </w:tcPr>
          <w:p w14:paraId="6C1D32CA" w14:textId="77777777" w:rsidR="00BC59D8" w:rsidRPr="005C5152" w:rsidRDefault="00BC59D8" w:rsidP="008548EC">
            <w:pPr>
              <w:jc w:val="center"/>
              <w:rPr>
                <w:rFonts w:cs="Times New Roman"/>
              </w:rPr>
            </w:pPr>
            <w:r w:rsidRPr="005C5152">
              <w:rPr>
                <w:rFonts w:cs="Times New Roman"/>
              </w:rPr>
              <w:t>x</w:t>
            </w:r>
          </w:p>
        </w:tc>
        <w:tc>
          <w:tcPr>
            <w:tcW w:w="422" w:type="dxa"/>
            <w:vAlign w:val="center"/>
          </w:tcPr>
          <w:p w14:paraId="37326745" w14:textId="77777777" w:rsidR="00BC59D8" w:rsidRPr="005C5152" w:rsidRDefault="00BC59D8" w:rsidP="008548EC">
            <w:pPr>
              <w:jc w:val="center"/>
              <w:rPr>
                <w:rFonts w:cs="Times New Roman"/>
              </w:rPr>
            </w:pPr>
          </w:p>
        </w:tc>
        <w:tc>
          <w:tcPr>
            <w:tcW w:w="428" w:type="dxa"/>
            <w:vAlign w:val="center"/>
          </w:tcPr>
          <w:p w14:paraId="23B08D85" w14:textId="77777777" w:rsidR="00BC59D8" w:rsidRPr="005C5152" w:rsidRDefault="00BC59D8" w:rsidP="008548EC">
            <w:pPr>
              <w:jc w:val="center"/>
              <w:rPr>
                <w:rFonts w:cs="Times New Roman"/>
              </w:rPr>
            </w:pPr>
          </w:p>
        </w:tc>
        <w:tc>
          <w:tcPr>
            <w:tcW w:w="428" w:type="dxa"/>
            <w:vAlign w:val="center"/>
          </w:tcPr>
          <w:p w14:paraId="4731FDC9" w14:textId="77777777" w:rsidR="00BC59D8" w:rsidRPr="005C5152" w:rsidRDefault="00BC59D8" w:rsidP="008548EC">
            <w:pPr>
              <w:jc w:val="center"/>
              <w:rPr>
                <w:rFonts w:cs="Times New Roman"/>
              </w:rPr>
            </w:pPr>
          </w:p>
        </w:tc>
        <w:tc>
          <w:tcPr>
            <w:tcW w:w="428" w:type="dxa"/>
            <w:vAlign w:val="center"/>
          </w:tcPr>
          <w:p w14:paraId="63E1D305"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69696033" w14:textId="77777777" w:rsidR="00BC59D8" w:rsidRPr="005C5152" w:rsidRDefault="00BC59D8" w:rsidP="008548EC">
            <w:pPr>
              <w:jc w:val="center"/>
              <w:rPr>
                <w:rFonts w:cs="Times New Roman"/>
              </w:rPr>
            </w:pPr>
          </w:p>
        </w:tc>
        <w:tc>
          <w:tcPr>
            <w:tcW w:w="427" w:type="dxa"/>
            <w:vAlign w:val="center"/>
          </w:tcPr>
          <w:p w14:paraId="0A9C6843" w14:textId="77777777" w:rsidR="00BC59D8" w:rsidRPr="005C5152" w:rsidRDefault="00BC59D8" w:rsidP="008548EC">
            <w:pPr>
              <w:jc w:val="center"/>
              <w:rPr>
                <w:rFonts w:cs="Times New Roman"/>
              </w:rPr>
            </w:pPr>
          </w:p>
        </w:tc>
        <w:tc>
          <w:tcPr>
            <w:tcW w:w="427" w:type="dxa"/>
            <w:vAlign w:val="center"/>
          </w:tcPr>
          <w:p w14:paraId="2D587CC0" w14:textId="77777777" w:rsidR="00BC59D8" w:rsidRPr="005C5152" w:rsidRDefault="00BC59D8" w:rsidP="008548EC">
            <w:pPr>
              <w:jc w:val="center"/>
              <w:rPr>
                <w:rFonts w:cs="Times New Roman"/>
              </w:rPr>
            </w:pPr>
          </w:p>
        </w:tc>
        <w:tc>
          <w:tcPr>
            <w:tcW w:w="427" w:type="dxa"/>
            <w:vAlign w:val="center"/>
          </w:tcPr>
          <w:p w14:paraId="36B6A43F" w14:textId="77777777" w:rsidR="00BC59D8" w:rsidRPr="005C5152" w:rsidRDefault="00BC59D8" w:rsidP="008548EC">
            <w:pPr>
              <w:jc w:val="center"/>
              <w:rPr>
                <w:rFonts w:cs="Times New Roman"/>
              </w:rPr>
            </w:pPr>
          </w:p>
        </w:tc>
        <w:tc>
          <w:tcPr>
            <w:tcW w:w="427" w:type="dxa"/>
            <w:vAlign w:val="center"/>
          </w:tcPr>
          <w:p w14:paraId="17C7DE34" w14:textId="77777777" w:rsidR="00BC59D8" w:rsidRPr="005C5152" w:rsidRDefault="00BC59D8" w:rsidP="008548EC">
            <w:pPr>
              <w:jc w:val="center"/>
              <w:rPr>
                <w:rFonts w:cs="Times New Roman"/>
              </w:rPr>
            </w:pPr>
          </w:p>
        </w:tc>
        <w:tc>
          <w:tcPr>
            <w:tcW w:w="427" w:type="dxa"/>
            <w:vAlign w:val="center"/>
          </w:tcPr>
          <w:p w14:paraId="69A43825" w14:textId="77777777" w:rsidR="00BC59D8" w:rsidRPr="005C5152" w:rsidRDefault="00BC59D8" w:rsidP="008548EC">
            <w:pPr>
              <w:jc w:val="center"/>
              <w:rPr>
                <w:rFonts w:cs="Times New Roman"/>
              </w:rPr>
            </w:pPr>
          </w:p>
        </w:tc>
        <w:tc>
          <w:tcPr>
            <w:tcW w:w="427" w:type="dxa"/>
            <w:vAlign w:val="center"/>
          </w:tcPr>
          <w:p w14:paraId="5C0AD9AD" w14:textId="77777777" w:rsidR="00BC59D8" w:rsidRPr="005C5152" w:rsidRDefault="00BC59D8" w:rsidP="008548EC">
            <w:pPr>
              <w:jc w:val="center"/>
              <w:rPr>
                <w:rFonts w:cs="Times New Roman"/>
              </w:rPr>
            </w:pPr>
          </w:p>
        </w:tc>
        <w:tc>
          <w:tcPr>
            <w:tcW w:w="427" w:type="dxa"/>
            <w:vAlign w:val="center"/>
          </w:tcPr>
          <w:p w14:paraId="274DB3D1" w14:textId="77777777" w:rsidR="00BC59D8" w:rsidRPr="005C5152" w:rsidRDefault="00BC59D8" w:rsidP="008548EC">
            <w:pPr>
              <w:jc w:val="center"/>
              <w:rPr>
                <w:rFonts w:cs="Times New Roman"/>
              </w:rPr>
            </w:pPr>
          </w:p>
        </w:tc>
        <w:tc>
          <w:tcPr>
            <w:tcW w:w="427" w:type="dxa"/>
            <w:vAlign w:val="center"/>
          </w:tcPr>
          <w:p w14:paraId="6AF816F7"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4A95EADB" w14:textId="77777777" w:rsidR="00BC59D8" w:rsidRPr="005C5152" w:rsidRDefault="00BC59D8" w:rsidP="008548EC">
            <w:pPr>
              <w:jc w:val="center"/>
              <w:rPr>
                <w:rFonts w:cs="Times New Roman"/>
              </w:rPr>
            </w:pPr>
          </w:p>
        </w:tc>
        <w:tc>
          <w:tcPr>
            <w:tcW w:w="427" w:type="dxa"/>
            <w:vAlign w:val="center"/>
          </w:tcPr>
          <w:p w14:paraId="745FA767" w14:textId="77777777" w:rsidR="00BC59D8" w:rsidRPr="005C5152" w:rsidRDefault="00BC59D8" w:rsidP="008548EC">
            <w:pPr>
              <w:jc w:val="center"/>
              <w:rPr>
                <w:rFonts w:cs="Times New Roman"/>
              </w:rPr>
            </w:pPr>
          </w:p>
        </w:tc>
        <w:tc>
          <w:tcPr>
            <w:tcW w:w="427" w:type="dxa"/>
            <w:vAlign w:val="center"/>
          </w:tcPr>
          <w:p w14:paraId="14A5FE13" w14:textId="77777777" w:rsidR="00BC59D8" w:rsidRPr="005C5152" w:rsidRDefault="00BC59D8" w:rsidP="008548EC">
            <w:pPr>
              <w:jc w:val="center"/>
              <w:rPr>
                <w:rFonts w:cs="Times New Roman"/>
              </w:rPr>
            </w:pPr>
          </w:p>
        </w:tc>
        <w:tc>
          <w:tcPr>
            <w:tcW w:w="427" w:type="dxa"/>
            <w:vAlign w:val="center"/>
          </w:tcPr>
          <w:p w14:paraId="3F10E8DB" w14:textId="77777777" w:rsidR="00BC59D8" w:rsidRPr="005C5152" w:rsidRDefault="00BC59D8" w:rsidP="008548EC">
            <w:pPr>
              <w:jc w:val="center"/>
              <w:rPr>
                <w:rFonts w:cs="Times New Roman"/>
              </w:rPr>
            </w:pPr>
          </w:p>
        </w:tc>
        <w:tc>
          <w:tcPr>
            <w:tcW w:w="427" w:type="dxa"/>
            <w:vAlign w:val="center"/>
          </w:tcPr>
          <w:p w14:paraId="06C1FE1E" w14:textId="77777777" w:rsidR="00BC59D8" w:rsidRPr="005C5152" w:rsidRDefault="00BC59D8" w:rsidP="008548EC">
            <w:pPr>
              <w:jc w:val="center"/>
              <w:rPr>
                <w:rFonts w:cs="Times New Roman"/>
              </w:rPr>
            </w:pPr>
          </w:p>
        </w:tc>
        <w:tc>
          <w:tcPr>
            <w:tcW w:w="427" w:type="dxa"/>
            <w:vAlign w:val="center"/>
          </w:tcPr>
          <w:p w14:paraId="5B3E6F3B" w14:textId="77777777" w:rsidR="00BC59D8" w:rsidRPr="005C5152" w:rsidRDefault="00BC59D8" w:rsidP="008548EC">
            <w:pPr>
              <w:jc w:val="center"/>
              <w:rPr>
                <w:rFonts w:cs="Times New Roman"/>
              </w:rPr>
            </w:pPr>
          </w:p>
        </w:tc>
        <w:tc>
          <w:tcPr>
            <w:tcW w:w="427" w:type="dxa"/>
            <w:vAlign w:val="center"/>
          </w:tcPr>
          <w:p w14:paraId="053E1C54" w14:textId="77777777" w:rsidR="00BC59D8" w:rsidRPr="005C5152" w:rsidRDefault="00BC59D8" w:rsidP="008548EC">
            <w:pPr>
              <w:jc w:val="center"/>
              <w:rPr>
                <w:rFonts w:cs="Times New Roman"/>
              </w:rPr>
            </w:pPr>
          </w:p>
        </w:tc>
      </w:tr>
      <w:tr w:rsidR="00F77022" w:rsidRPr="005C5152" w14:paraId="43A7A64F" w14:textId="77777777" w:rsidTr="008548EC">
        <w:trPr>
          <w:cantSplit/>
        </w:trPr>
        <w:tc>
          <w:tcPr>
            <w:tcW w:w="1915" w:type="dxa"/>
            <w:vAlign w:val="center"/>
          </w:tcPr>
          <w:p w14:paraId="11325CBE" w14:textId="77777777" w:rsidR="00BC59D8" w:rsidRPr="005C5152" w:rsidRDefault="003566D5" w:rsidP="008548EC">
            <w:pPr>
              <w:rPr>
                <w:rFonts w:cs="Times New Roman"/>
                <w:color w:val="0000D4"/>
                <w:u w:val="single"/>
              </w:rPr>
            </w:pPr>
            <w:hyperlink r:id="rId104" w:history="1">
              <w:r w:rsidR="00BC59D8" w:rsidRPr="005C5152">
                <w:rPr>
                  <w:rFonts w:cs="Times New Roman"/>
                  <w:color w:val="0000D4"/>
                  <w:u w:val="single"/>
                </w:rPr>
                <w:t>There was an Old Lady Who Swallowed a Fly*</w:t>
              </w:r>
            </w:hyperlink>
          </w:p>
        </w:tc>
        <w:tc>
          <w:tcPr>
            <w:tcW w:w="1710" w:type="dxa"/>
            <w:vAlign w:val="center"/>
          </w:tcPr>
          <w:p w14:paraId="541C920E" w14:textId="77777777" w:rsidR="00BC59D8" w:rsidRPr="005C5152" w:rsidRDefault="00BC59D8" w:rsidP="008548EC">
            <w:pPr>
              <w:rPr>
                <w:rFonts w:cs="Times New Roman"/>
              </w:rPr>
            </w:pPr>
            <w:r w:rsidRPr="005C5152">
              <w:rPr>
                <w:rFonts w:cs="Times New Roman"/>
              </w:rPr>
              <w:t>Taback</w:t>
            </w:r>
          </w:p>
        </w:tc>
        <w:tc>
          <w:tcPr>
            <w:tcW w:w="450" w:type="dxa"/>
            <w:vAlign w:val="center"/>
          </w:tcPr>
          <w:p w14:paraId="671C034B" w14:textId="77777777" w:rsidR="00BC59D8" w:rsidRPr="005C5152" w:rsidRDefault="00BC59D8" w:rsidP="008548EC">
            <w:pPr>
              <w:jc w:val="center"/>
              <w:rPr>
                <w:rFonts w:cs="Times New Roman"/>
              </w:rPr>
            </w:pPr>
          </w:p>
        </w:tc>
        <w:tc>
          <w:tcPr>
            <w:tcW w:w="422" w:type="dxa"/>
            <w:vAlign w:val="center"/>
          </w:tcPr>
          <w:p w14:paraId="38B736C7" w14:textId="77777777" w:rsidR="00BC59D8" w:rsidRPr="005C5152" w:rsidRDefault="00BC59D8" w:rsidP="008548EC">
            <w:pPr>
              <w:jc w:val="center"/>
              <w:rPr>
                <w:rFonts w:cs="Times New Roman"/>
              </w:rPr>
            </w:pPr>
          </w:p>
        </w:tc>
        <w:tc>
          <w:tcPr>
            <w:tcW w:w="428" w:type="dxa"/>
            <w:vAlign w:val="center"/>
          </w:tcPr>
          <w:p w14:paraId="67BD44A9" w14:textId="77777777" w:rsidR="00BC59D8" w:rsidRPr="005C5152" w:rsidRDefault="00BC59D8" w:rsidP="008548EC">
            <w:pPr>
              <w:jc w:val="center"/>
              <w:rPr>
                <w:rFonts w:cs="Times New Roman"/>
              </w:rPr>
            </w:pPr>
          </w:p>
        </w:tc>
        <w:tc>
          <w:tcPr>
            <w:tcW w:w="428" w:type="dxa"/>
            <w:vAlign w:val="center"/>
          </w:tcPr>
          <w:p w14:paraId="62FFF576" w14:textId="77777777" w:rsidR="00BC59D8" w:rsidRPr="005C5152" w:rsidRDefault="00BC59D8" w:rsidP="008548EC">
            <w:pPr>
              <w:jc w:val="center"/>
              <w:rPr>
                <w:rFonts w:cs="Times New Roman"/>
              </w:rPr>
            </w:pPr>
          </w:p>
        </w:tc>
        <w:tc>
          <w:tcPr>
            <w:tcW w:w="428" w:type="dxa"/>
            <w:vAlign w:val="center"/>
          </w:tcPr>
          <w:p w14:paraId="1078A98E"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000D5F77" w14:textId="77777777" w:rsidR="00BC59D8" w:rsidRPr="005C5152" w:rsidRDefault="00BC59D8" w:rsidP="008548EC">
            <w:pPr>
              <w:jc w:val="center"/>
              <w:rPr>
                <w:rFonts w:cs="Times New Roman"/>
              </w:rPr>
            </w:pPr>
          </w:p>
        </w:tc>
        <w:tc>
          <w:tcPr>
            <w:tcW w:w="427" w:type="dxa"/>
            <w:vAlign w:val="center"/>
          </w:tcPr>
          <w:p w14:paraId="1C141885" w14:textId="77777777" w:rsidR="00BC59D8" w:rsidRPr="005C5152" w:rsidRDefault="00BC59D8" w:rsidP="008548EC">
            <w:pPr>
              <w:jc w:val="center"/>
              <w:rPr>
                <w:rFonts w:cs="Times New Roman"/>
              </w:rPr>
            </w:pPr>
          </w:p>
        </w:tc>
        <w:tc>
          <w:tcPr>
            <w:tcW w:w="427" w:type="dxa"/>
            <w:vAlign w:val="center"/>
          </w:tcPr>
          <w:p w14:paraId="49FD7A50" w14:textId="77777777" w:rsidR="00BC59D8" w:rsidRPr="005C5152" w:rsidRDefault="00BC59D8" w:rsidP="008548EC">
            <w:pPr>
              <w:jc w:val="center"/>
              <w:rPr>
                <w:rFonts w:cs="Times New Roman"/>
              </w:rPr>
            </w:pPr>
          </w:p>
        </w:tc>
        <w:tc>
          <w:tcPr>
            <w:tcW w:w="427" w:type="dxa"/>
            <w:vAlign w:val="center"/>
          </w:tcPr>
          <w:p w14:paraId="1C4A27EE" w14:textId="77777777" w:rsidR="00BC59D8" w:rsidRPr="005C5152" w:rsidRDefault="00BC59D8" w:rsidP="008548EC">
            <w:pPr>
              <w:jc w:val="center"/>
              <w:rPr>
                <w:rFonts w:cs="Times New Roman"/>
              </w:rPr>
            </w:pPr>
          </w:p>
        </w:tc>
        <w:tc>
          <w:tcPr>
            <w:tcW w:w="427" w:type="dxa"/>
            <w:vAlign w:val="center"/>
          </w:tcPr>
          <w:p w14:paraId="63EA9945" w14:textId="77777777" w:rsidR="00BC59D8" w:rsidRPr="005C5152" w:rsidRDefault="00BC59D8" w:rsidP="008548EC">
            <w:pPr>
              <w:jc w:val="center"/>
              <w:rPr>
                <w:rFonts w:cs="Times New Roman"/>
              </w:rPr>
            </w:pPr>
          </w:p>
        </w:tc>
        <w:tc>
          <w:tcPr>
            <w:tcW w:w="427" w:type="dxa"/>
            <w:vAlign w:val="center"/>
          </w:tcPr>
          <w:p w14:paraId="3A06D4AB" w14:textId="77777777" w:rsidR="00BC59D8" w:rsidRPr="005C5152" w:rsidRDefault="00BC59D8" w:rsidP="008548EC">
            <w:pPr>
              <w:jc w:val="center"/>
              <w:rPr>
                <w:rFonts w:cs="Times New Roman"/>
              </w:rPr>
            </w:pPr>
          </w:p>
        </w:tc>
        <w:tc>
          <w:tcPr>
            <w:tcW w:w="427" w:type="dxa"/>
            <w:vAlign w:val="center"/>
          </w:tcPr>
          <w:p w14:paraId="33196D7A" w14:textId="77777777" w:rsidR="00BC59D8" w:rsidRPr="005C5152" w:rsidRDefault="00BC59D8" w:rsidP="008548EC">
            <w:pPr>
              <w:jc w:val="center"/>
              <w:rPr>
                <w:rFonts w:cs="Times New Roman"/>
              </w:rPr>
            </w:pPr>
          </w:p>
        </w:tc>
        <w:tc>
          <w:tcPr>
            <w:tcW w:w="427" w:type="dxa"/>
            <w:vAlign w:val="center"/>
          </w:tcPr>
          <w:p w14:paraId="7189B47D" w14:textId="77777777" w:rsidR="00BC59D8" w:rsidRPr="005C5152" w:rsidRDefault="00BC59D8" w:rsidP="008548EC">
            <w:pPr>
              <w:jc w:val="center"/>
              <w:rPr>
                <w:rFonts w:cs="Times New Roman"/>
              </w:rPr>
            </w:pPr>
          </w:p>
        </w:tc>
        <w:tc>
          <w:tcPr>
            <w:tcW w:w="427" w:type="dxa"/>
            <w:vAlign w:val="center"/>
          </w:tcPr>
          <w:p w14:paraId="4ADE1113" w14:textId="77777777" w:rsidR="00BC59D8" w:rsidRPr="005C5152" w:rsidRDefault="00BC59D8" w:rsidP="008548EC">
            <w:pPr>
              <w:jc w:val="center"/>
              <w:rPr>
                <w:rFonts w:cs="Times New Roman"/>
              </w:rPr>
            </w:pPr>
          </w:p>
        </w:tc>
        <w:tc>
          <w:tcPr>
            <w:tcW w:w="427" w:type="dxa"/>
            <w:vAlign w:val="center"/>
          </w:tcPr>
          <w:p w14:paraId="4441F4DF" w14:textId="77777777" w:rsidR="00BC59D8" w:rsidRPr="005C5152" w:rsidRDefault="00BC59D8" w:rsidP="008548EC">
            <w:pPr>
              <w:jc w:val="center"/>
              <w:rPr>
                <w:rFonts w:cs="Times New Roman"/>
              </w:rPr>
            </w:pPr>
          </w:p>
        </w:tc>
        <w:tc>
          <w:tcPr>
            <w:tcW w:w="427" w:type="dxa"/>
            <w:vAlign w:val="center"/>
          </w:tcPr>
          <w:p w14:paraId="315BE93A" w14:textId="77777777" w:rsidR="00BC59D8" w:rsidRPr="005C5152" w:rsidRDefault="00BC59D8" w:rsidP="008548EC">
            <w:pPr>
              <w:jc w:val="center"/>
              <w:rPr>
                <w:rFonts w:cs="Times New Roman"/>
              </w:rPr>
            </w:pPr>
          </w:p>
        </w:tc>
        <w:tc>
          <w:tcPr>
            <w:tcW w:w="427" w:type="dxa"/>
            <w:vAlign w:val="center"/>
          </w:tcPr>
          <w:p w14:paraId="2E0F2439" w14:textId="77777777" w:rsidR="00BC59D8" w:rsidRPr="005C5152" w:rsidRDefault="00BC59D8" w:rsidP="008548EC">
            <w:pPr>
              <w:jc w:val="center"/>
              <w:rPr>
                <w:rFonts w:cs="Times New Roman"/>
              </w:rPr>
            </w:pPr>
          </w:p>
        </w:tc>
        <w:tc>
          <w:tcPr>
            <w:tcW w:w="427" w:type="dxa"/>
            <w:vAlign w:val="center"/>
          </w:tcPr>
          <w:p w14:paraId="15ED637E" w14:textId="77777777" w:rsidR="00BC59D8" w:rsidRPr="005C5152" w:rsidRDefault="00BC59D8" w:rsidP="008548EC">
            <w:pPr>
              <w:jc w:val="center"/>
              <w:rPr>
                <w:rFonts w:cs="Times New Roman"/>
              </w:rPr>
            </w:pPr>
          </w:p>
        </w:tc>
        <w:tc>
          <w:tcPr>
            <w:tcW w:w="427" w:type="dxa"/>
            <w:vAlign w:val="center"/>
          </w:tcPr>
          <w:p w14:paraId="4F0EA8DF" w14:textId="77777777" w:rsidR="00BC59D8" w:rsidRPr="005C5152" w:rsidRDefault="00BC59D8" w:rsidP="008548EC">
            <w:pPr>
              <w:jc w:val="center"/>
              <w:rPr>
                <w:rFonts w:cs="Times New Roman"/>
              </w:rPr>
            </w:pPr>
          </w:p>
        </w:tc>
        <w:tc>
          <w:tcPr>
            <w:tcW w:w="427" w:type="dxa"/>
            <w:vAlign w:val="center"/>
          </w:tcPr>
          <w:p w14:paraId="00715386" w14:textId="77777777" w:rsidR="00BC59D8" w:rsidRPr="005C5152" w:rsidRDefault="00BC59D8" w:rsidP="008548EC">
            <w:pPr>
              <w:jc w:val="center"/>
              <w:rPr>
                <w:rFonts w:cs="Times New Roman"/>
              </w:rPr>
            </w:pPr>
          </w:p>
        </w:tc>
        <w:tc>
          <w:tcPr>
            <w:tcW w:w="427" w:type="dxa"/>
            <w:vAlign w:val="center"/>
          </w:tcPr>
          <w:p w14:paraId="169DED5C" w14:textId="77777777" w:rsidR="00BC59D8" w:rsidRPr="005C5152" w:rsidRDefault="00BC59D8" w:rsidP="008548EC">
            <w:pPr>
              <w:jc w:val="center"/>
              <w:rPr>
                <w:rFonts w:cs="Times New Roman"/>
              </w:rPr>
            </w:pPr>
          </w:p>
        </w:tc>
      </w:tr>
      <w:tr w:rsidR="00F77022" w:rsidRPr="005C5152" w14:paraId="4A719FB6" w14:textId="77777777" w:rsidTr="008548EC">
        <w:trPr>
          <w:cantSplit/>
        </w:trPr>
        <w:tc>
          <w:tcPr>
            <w:tcW w:w="1915" w:type="dxa"/>
            <w:vAlign w:val="center"/>
          </w:tcPr>
          <w:p w14:paraId="11A3F969" w14:textId="77777777" w:rsidR="00BC59D8" w:rsidRPr="005C5152" w:rsidRDefault="003566D5" w:rsidP="008548EC">
            <w:pPr>
              <w:rPr>
                <w:rFonts w:cs="Times New Roman"/>
                <w:color w:val="0000D4"/>
                <w:u w:val="single"/>
              </w:rPr>
            </w:pPr>
            <w:hyperlink r:id="rId105" w:history="1">
              <w:r w:rsidR="00BC59D8" w:rsidRPr="005C5152">
                <w:rPr>
                  <w:rFonts w:cs="Times New Roman"/>
                  <w:color w:val="0000D4"/>
                  <w:u w:val="single"/>
                </w:rPr>
                <w:t xml:space="preserve">There's a Square </w:t>
              </w:r>
            </w:hyperlink>
          </w:p>
        </w:tc>
        <w:tc>
          <w:tcPr>
            <w:tcW w:w="1710" w:type="dxa"/>
            <w:vAlign w:val="center"/>
          </w:tcPr>
          <w:p w14:paraId="5AA3DEB3" w14:textId="77777777" w:rsidR="00BC59D8" w:rsidRPr="005C5152" w:rsidRDefault="00BC59D8" w:rsidP="008548EC">
            <w:pPr>
              <w:rPr>
                <w:rFonts w:cs="Times New Roman"/>
              </w:rPr>
            </w:pPr>
            <w:r w:rsidRPr="005C5152">
              <w:rPr>
                <w:rFonts w:cs="Times New Roman"/>
              </w:rPr>
              <w:t>Serfozo</w:t>
            </w:r>
          </w:p>
        </w:tc>
        <w:tc>
          <w:tcPr>
            <w:tcW w:w="450" w:type="dxa"/>
            <w:vAlign w:val="center"/>
          </w:tcPr>
          <w:p w14:paraId="5BA363A6" w14:textId="77777777" w:rsidR="00BC59D8" w:rsidRPr="005C5152" w:rsidRDefault="00BC59D8" w:rsidP="008548EC">
            <w:pPr>
              <w:jc w:val="center"/>
              <w:rPr>
                <w:rFonts w:cs="Times New Roman"/>
              </w:rPr>
            </w:pPr>
          </w:p>
        </w:tc>
        <w:tc>
          <w:tcPr>
            <w:tcW w:w="422" w:type="dxa"/>
            <w:vAlign w:val="center"/>
          </w:tcPr>
          <w:p w14:paraId="2632C35A" w14:textId="77777777" w:rsidR="00BC59D8" w:rsidRPr="005C5152" w:rsidRDefault="00BC59D8" w:rsidP="008548EC">
            <w:pPr>
              <w:jc w:val="center"/>
              <w:rPr>
                <w:rFonts w:cs="Times New Roman"/>
              </w:rPr>
            </w:pPr>
          </w:p>
        </w:tc>
        <w:tc>
          <w:tcPr>
            <w:tcW w:w="428" w:type="dxa"/>
            <w:vAlign w:val="center"/>
          </w:tcPr>
          <w:p w14:paraId="047D2AB1" w14:textId="77777777" w:rsidR="00BC59D8" w:rsidRPr="005C5152" w:rsidRDefault="00BC59D8" w:rsidP="008548EC">
            <w:pPr>
              <w:jc w:val="center"/>
              <w:rPr>
                <w:rFonts w:cs="Times New Roman"/>
              </w:rPr>
            </w:pPr>
          </w:p>
        </w:tc>
        <w:tc>
          <w:tcPr>
            <w:tcW w:w="428" w:type="dxa"/>
            <w:vAlign w:val="center"/>
          </w:tcPr>
          <w:p w14:paraId="50DB775B" w14:textId="77777777" w:rsidR="00BC59D8" w:rsidRPr="005C5152" w:rsidRDefault="00BC59D8" w:rsidP="008548EC">
            <w:pPr>
              <w:jc w:val="center"/>
              <w:rPr>
                <w:rFonts w:cs="Times New Roman"/>
              </w:rPr>
            </w:pPr>
          </w:p>
        </w:tc>
        <w:tc>
          <w:tcPr>
            <w:tcW w:w="428" w:type="dxa"/>
            <w:vAlign w:val="center"/>
          </w:tcPr>
          <w:p w14:paraId="0E7EBA99" w14:textId="77777777" w:rsidR="00BC59D8" w:rsidRPr="005C5152" w:rsidRDefault="00BC59D8" w:rsidP="008548EC">
            <w:pPr>
              <w:jc w:val="center"/>
              <w:rPr>
                <w:rFonts w:cs="Times New Roman"/>
              </w:rPr>
            </w:pPr>
          </w:p>
        </w:tc>
        <w:tc>
          <w:tcPr>
            <w:tcW w:w="428" w:type="dxa"/>
            <w:vAlign w:val="center"/>
          </w:tcPr>
          <w:p w14:paraId="2EC93F92" w14:textId="77777777" w:rsidR="00BC59D8" w:rsidRPr="005C5152" w:rsidRDefault="00BC59D8" w:rsidP="008548EC">
            <w:pPr>
              <w:jc w:val="center"/>
              <w:rPr>
                <w:rFonts w:cs="Times New Roman"/>
              </w:rPr>
            </w:pPr>
          </w:p>
        </w:tc>
        <w:tc>
          <w:tcPr>
            <w:tcW w:w="427" w:type="dxa"/>
            <w:vAlign w:val="center"/>
          </w:tcPr>
          <w:p w14:paraId="7998A285" w14:textId="77777777" w:rsidR="00BC59D8" w:rsidRPr="005C5152" w:rsidRDefault="00BC59D8" w:rsidP="008548EC">
            <w:pPr>
              <w:jc w:val="center"/>
              <w:rPr>
                <w:rFonts w:cs="Times New Roman"/>
              </w:rPr>
            </w:pPr>
          </w:p>
        </w:tc>
        <w:tc>
          <w:tcPr>
            <w:tcW w:w="427" w:type="dxa"/>
            <w:vAlign w:val="center"/>
          </w:tcPr>
          <w:p w14:paraId="6F9FCA64" w14:textId="77777777" w:rsidR="00BC59D8" w:rsidRPr="005C5152" w:rsidRDefault="00BC59D8" w:rsidP="008548EC">
            <w:pPr>
              <w:jc w:val="center"/>
              <w:rPr>
                <w:rFonts w:cs="Times New Roman"/>
              </w:rPr>
            </w:pPr>
          </w:p>
        </w:tc>
        <w:tc>
          <w:tcPr>
            <w:tcW w:w="427" w:type="dxa"/>
            <w:vAlign w:val="center"/>
          </w:tcPr>
          <w:p w14:paraId="602444C1" w14:textId="77777777" w:rsidR="00BC59D8" w:rsidRPr="005C5152" w:rsidRDefault="00BC59D8" w:rsidP="008548EC">
            <w:pPr>
              <w:jc w:val="center"/>
              <w:rPr>
                <w:rFonts w:cs="Times New Roman"/>
              </w:rPr>
            </w:pPr>
          </w:p>
        </w:tc>
        <w:tc>
          <w:tcPr>
            <w:tcW w:w="427" w:type="dxa"/>
            <w:vAlign w:val="center"/>
          </w:tcPr>
          <w:p w14:paraId="6A6E85A4" w14:textId="77777777" w:rsidR="00BC59D8" w:rsidRPr="005C5152" w:rsidRDefault="00BC59D8" w:rsidP="008548EC">
            <w:pPr>
              <w:jc w:val="center"/>
              <w:rPr>
                <w:rFonts w:cs="Times New Roman"/>
              </w:rPr>
            </w:pPr>
          </w:p>
        </w:tc>
        <w:tc>
          <w:tcPr>
            <w:tcW w:w="427" w:type="dxa"/>
            <w:vAlign w:val="center"/>
          </w:tcPr>
          <w:p w14:paraId="2D09C324" w14:textId="77777777" w:rsidR="00BC59D8" w:rsidRPr="005C5152" w:rsidRDefault="00BC59D8" w:rsidP="008548EC">
            <w:pPr>
              <w:jc w:val="center"/>
              <w:rPr>
                <w:rFonts w:cs="Times New Roman"/>
              </w:rPr>
            </w:pPr>
          </w:p>
        </w:tc>
        <w:tc>
          <w:tcPr>
            <w:tcW w:w="427" w:type="dxa"/>
            <w:vAlign w:val="center"/>
          </w:tcPr>
          <w:p w14:paraId="6A8FF865"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30391D00" w14:textId="77777777" w:rsidR="00BC59D8" w:rsidRPr="005C5152" w:rsidRDefault="00BC59D8" w:rsidP="008548EC">
            <w:pPr>
              <w:jc w:val="center"/>
              <w:rPr>
                <w:rFonts w:cs="Times New Roman"/>
              </w:rPr>
            </w:pPr>
          </w:p>
        </w:tc>
        <w:tc>
          <w:tcPr>
            <w:tcW w:w="427" w:type="dxa"/>
            <w:vAlign w:val="center"/>
          </w:tcPr>
          <w:p w14:paraId="1A1A4878" w14:textId="77777777" w:rsidR="00BC59D8" w:rsidRPr="005C5152" w:rsidRDefault="00BC59D8" w:rsidP="008548EC">
            <w:pPr>
              <w:jc w:val="center"/>
              <w:rPr>
                <w:rFonts w:cs="Times New Roman"/>
              </w:rPr>
            </w:pPr>
          </w:p>
        </w:tc>
        <w:tc>
          <w:tcPr>
            <w:tcW w:w="427" w:type="dxa"/>
            <w:vAlign w:val="center"/>
          </w:tcPr>
          <w:p w14:paraId="7D5AD14C" w14:textId="77777777" w:rsidR="00BC59D8" w:rsidRPr="005C5152" w:rsidRDefault="00BC59D8" w:rsidP="008548EC">
            <w:pPr>
              <w:jc w:val="center"/>
              <w:rPr>
                <w:rFonts w:cs="Times New Roman"/>
              </w:rPr>
            </w:pPr>
          </w:p>
        </w:tc>
        <w:tc>
          <w:tcPr>
            <w:tcW w:w="427" w:type="dxa"/>
            <w:vAlign w:val="center"/>
          </w:tcPr>
          <w:p w14:paraId="201C492C" w14:textId="77777777" w:rsidR="00BC59D8" w:rsidRPr="005C5152" w:rsidRDefault="00BC59D8" w:rsidP="008548EC">
            <w:pPr>
              <w:jc w:val="center"/>
              <w:rPr>
                <w:rFonts w:cs="Times New Roman"/>
              </w:rPr>
            </w:pPr>
          </w:p>
        </w:tc>
        <w:tc>
          <w:tcPr>
            <w:tcW w:w="427" w:type="dxa"/>
            <w:vAlign w:val="center"/>
          </w:tcPr>
          <w:p w14:paraId="782FDA7F" w14:textId="77777777" w:rsidR="00BC59D8" w:rsidRPr="005C5152" w:rsidRDefault="00BC59D8" w:rsidP="008548EC">
            <w:pPr>
              <w:jc w:val="center"/>
              <w:rPr>
                <w:rFonts w:cs="Times New Roman"/>
              </w:rPr>
            </w:pPr>
          </w:p>
        </w:tc>
        <w:tc>
          <w:tcPr>
            <w:tcW w:w="427" w:type="dxa"/>
            <w:vAlign w:val="center"/>
          </w:tcPr>
          <w:p w14:paraId="5EDE3F35" w14:textId="77777777" w:rsidR="00BC59D8" w:rsidRPr="005C5152" w:rsidRDefault="00BC59D8" w:rsidP="008548EC">
            <w:pPr>
              <w:jc w:val="center"/>
              <w:rPr>
                <w:rFonts w:cs="Times New Roman"/>
              </w:rPr>
            </w:pPr>
          </w:p>
        </w:tc>
        <w:tc>
          <w:tcPr>
            <w:tcW w:w="427" w:type="dxa"/>
            <w:vAlign w:val="center"/>
          </w:tcPr>
          <w:p w14:paraId="0F2BC4E0" w14:textId="77777777" w:rsidR="00BC59D8" w:rsidRPr="005C5152" w:rsidRDefault="00BC59D8" w:rsidP="008548EC">
            <w:pPr>
              <w:jc w:val="center"/>
              <w:rPr>
                <w:rFonts w:cs="Times New Roman"/>
              </w:rPr>
            </w:pPr>
          </w:p>
        </w:tc>
        <w:tc>
          <w:tcPr>
            <w:tcW w:w="427" w:type="dxa"/>
            <w:vAlign w:val="center"/>
          </w:tcPr>
          <w:p w14:paraId="1D2C7914" w14:textId="77777777" w:rsidR="00BC59D8" w:rsidRPr="005C5152" w:rsidRDefault="00BC59D8" w:rsidP="008548EC">
            <w:pPr>
              <w:jc w:val="center"/>
              <w:rPr>
                <w:rFonts w:cs="Times New Roman"/>
              </w:rPr>
            </w:pPr>
          </w:p>
        </w:tc>
        <w:tc>
          <w:tcPr>
            <w:tcW w:w="427" w:type="dxa"/>
            <w:vAlign w:val="center"/>
          </w:tcPr>
          <w:p w14:paraId="4E2DB47B" w14:textId="77777777" w:rsidR="00BC59D8" w:rsidRPr="005C5152" w:rsidRDefault="00BC59D8" w:rsidP="008548EC">
            <w:pPr>
              <w:jc w:val="center"/>
              <w:rPr>
                <w:rFonts w:cs="Times New Roman"/>
              </w:rPr>
            </w:pPr>
          </w:p>
        </w:tc>
      </w:tr>
      <w:tr w:rsidR="00F77022" w:rsidRPr="005C5152" w14:paraId="7324A7E6" w14:textId="77777777" w:rsidTr="008548EC">
        <w:trPr>
          <w:cantSplit/>
        </w:trPr>
        <w:tc>
          <w:tcPr>
            <w:tcW w:w="1915" w:type="dxa"/>
            <w:vAlign w:val="center"/>
          </w:tcPr>
          <w:p w14:paraId="0408D878" w14:textId="77777777" w:rsidR="00BC59D8" w:rsidRPr="005C5152" w:rsidRDefault="003566D5" w:rsidP="008548EC">
            <w:pPr>
              <w:rPr>
                <w:rFonts w:cs="Times New Roman"/>
                <w:color w:val="0000D4"/>
                <w:u w:val="single"/>
              </w:rPr>
            </w:pPr>
            <w:hyperlink r:id="rId106" w:history="1">
              <w:r w:rsidR="00BC59D8" w:rsidRPr="005C5152">
                <w:rPr>
                  <w:rFonts w:cs="Times New Roman"/>
                  <w:color w:val="0000D4"/>
                  <w:u w:val="single"/>
                </w:rPr>
                <w:t>Too Many Balloons</w:t>
              </w:r>
            </w:hyperlink>
          </w:p>
        </w:tc>
        <w:tc>
          <w:tcPr>
            <w:tcW w:w="1710" w:type="dxa"/>
            <w:vAlign w:val="center"/>
          </w:tcPr>
          <w:p w14:paraId="626534C8" w14:textId="77777777" w:rsidR="00BC59D8" w:rsidRPr="005C5152" w:rsidRDefault="00BC59D8" w:rsidP="008548EC">
            <w:pPr>
              <w:rPr>
                <w:rFonts w:cs="Times New Roman"/>
              </w:rPr>
            </w:pPr>
            <w:r w:rsidRPr="005C5152">
              <w:rPr>
                <w:rFonts w:cs="Times New Roman"/>
              </w:rPr>
              <w:t>Matthias</w:t>
            </w:r>
          </w:p>
        </w:tc>
        <w:tc>
          <w:tcPr>
            <w:tcW w:w="450" w:type="dxa"/>
            <w:vAlign w:val="center"/>
          </w:tcPr>
          <w:p w14:paraId="5FA6B78B" w14:textId="77777777" w:rsidR="00BC59D8" w:rsidRPr="005C5152" w:rsidRDefault="00BC59D8" w:rsidP="008548EC">
            <w:pPr>
              <w:jc w:val="center"/>
              <w:rPr>
                <w:rFonts w:cs="Times New Roman"/>
              </w:rPr>
            </w:pPr>
            <w:r w:rsidRPr="005C5152">
              <w:rPr>
                <w:rFonts w:cs="Times New Roman"/>
              </w:rPr>
              <w:t>x</w:t>
            </w:r>
          </w:p>
        </w:tc>
        <w:tc>
          <w:tcPr>
            <w:tcW w:w="422" w:type="dxa"/>
            <w:vAlign w:val="center"/>
          </w:tcPr>
          <w:p w14:paraId="19DC3600" w14:textId="77777777" w:rsidR="00BC59D8" w:rsidRPr="005C5152" w:rsidRDefault="00BC59D8" w:rsidP="008548EC">
            <w:pPr>
              <w:jc w:val="center"/>
              <w:rPr>
                <w:rFonts w:cs="Times New Roman"/>
              </w:rPr>
            </w:pPr>
          </w:p>
        </w:tc>
        <w:tc>
          <w:tcPr>
            <w:tcW w:w="428" w:type="dxa"/>
            <w:vAlign w:val="center"/>
          </w:tcPr>
          <w:p w14:paraId="3010640F" w14:textId="77777777" w:rsidR="00BC59D8" w:rsidRPr="005C5152" w:rsidRDefault="00BC59D8" w:rsidP="008548EC">
            <w:pPr>
              <w:jc w:val="center"/>
              <w:rPr>
                <w:rFonts w:cs="Times New Roman"/>
              </w:rPr>
            </w:pPr>
          </w:p>
        </w:tc>
        <w:tc>
          <w:tcPr>
            <w:tcW w:w="428" w:type="dxa"/>
            <w:vAlign w:val="center"/>
          </w:tcPr>
          <w:p w14:paraId="7FDB66EA" w14:textId="77777777" w:rsidR="00BC59D8" w:rsidRPr="005C5152" w:rsidRDefault="00BC59D8" w:rsidP="008548EC">
            <w:pPr>
              <w:jc w:val="center"/>
              <w:rPr>
                <w:rFonts w:cs="Times New Roman"/>
              </w:rPr>
            </w:pPr>
          </w:p>
        </w:tc>
        <w:tc>
          <w:tcPr>
            <w:tcW w:w="428" w:type="dxa"/>
            <w:vAlign w:val="center"/>
          </w:tcPr>
          <w:p w14:paraId="1F082C8D" w14:textId="77777777" w:rsidR="00BC59D8" w:rsidRPr="005C5152" w:rsidRDefault="00BC59D8" w:rsidP="008548EC">
            <w:pPr>
              <w:jc w:val="center"/>
              <w:rPr>
                <w:rFonts w:cs="Times New Roman"/>
              </w:rPr>
            </w:pPr>
          </w:p>
        </w:tc>
        <w:tc>
          <w:tcPr>
            <w:tcW w:w="428" w:type="dxa"/>
            <w:vAlign w:val="center"/>
          </w:tcPr>
          <w:p w14:paraId="17A1D559" w14:textId="77777777" w:rsidR="00BC59D8" w:rsidRPr="005C5152" w:rsidRDefault="00BC59D8" w:rsidP="008548EC">
            <w:pPr>
              <w:jc w:val="center"/>
              <w:rPr>
                <w:rFonts w:cs="Times New Roman"/>
              </w:rPr>
            </w:pPr>
          </w:p>
        </w:tc>
        <w:tc>
          <w:tcPr>
            <w:tcW w:w="427" w:type="dxa"/>
            <w:vAlign w:val="center"/>
          </w:tcPr>
          <w:p w14:paraId="36826CAF" w14:textId="77777777" w:rsidR="00BC59D8" w:rsidRPr="005C5152" w:rsidRDefault="00BC59D8" w:rsidP="008548EC">
            <w:pPr>
              <w:jc w:val="center"/>
              <w:rPr>
                <w:rFonts w:cs="Times New Roman"/>
              </w:rPr>
            </w:pPr>
          </w:p>
        </w:tc>
        <w:tc>
          <w:tcPr>
            <w:tcW w:w="427" w:type="dxa"/>
            <w:vAlign w:val="center"/>
          </w:tcPr>
          <w:p w14:paraId="449035A3" w14:textId="77777777" w:rsidR="00BC59D8" w:rsidRPr="005C5152" w:rsidRDefault="00BC59D8" w:rsidP="008548EC">
            <w:pPr>
              <w:jc w:val="center"/>
              <w:rPr>
                <w:rFonts w:cs="Times New Roman"/>
              </w:rPr>
            </w:pPr>
          </w:p>
        </w:tc>
        <w:tc>
          <w:tcPr>
            <w:tcW w:w="427" w:type="dxa"/>
            <w:vAlign w:val="center"/>
          </w:tcPr>
          <w:p w14:paraId="6B6693AA" w14:textId="77777777" w:rsidR="00BC59D8" w:rsidRPr="005C5152" w:rsidRDefault="00BC59D8" w:rsidP="008548EC">
            <w:pPr>
              <w:jc w:val="center"/>
              <w:rPr>
                <w:rFonts w:cs="Times New Roman"/>
              </w:rPr>
            </w:pPr>
          </w:p>
        </w:tc>
        <w:tc>
          <w:tcPr>
            <w:tcW w:w="427" w:type="dxa"/>
            <w:vAlign w:val="center"/>
          </w:tcPr>
          <w:p w14:paraId="593BDEB6" w14:textId="77777777" w:rsidR="00BC59D8" w:rsidRPr="005C5152" w:rsidRDefault="00BC59D8" w:rsidP="008548EC">
            <w:pPr>
              <w:jc w:val="center"/>
              <w:rPr>
                <w:rFonts w:cs="Times New Roman"/>
              </w:rPr>
            </w:pPr>
          </w:p>
        </w:tc>
        <w:tc>
          <w:tcPr>
            <w:tcW w:w="427" w:type="dxa"/>
            <w:vAlign w:val="center"/>
          </w:tcPr>
          <w:p w14:paraId="68DBD2FE" w14:textId="77777777" w:rsidR="00BC59D8" w:rsidRPr="005C5152" w:rsidRDefault="00BC59D8" w:rsidP="008548EC">
            <w:pPr>
              <w:jc w:val="center"/>
              <w:rPr>
                <w:rFonts w:cs="Times New Roman"/>
              </w:rPr>
            </w:pPr>
          </w:p>
        </w:tc>
        <w:tc>
          <w:tcPr>
            <w:tcW w:w="427" w:type="dxa"/>
            <w:vAlign w:val="center"/>
          </w:tcPr>
          <w:p w14:paraId="543A432C" w14:textId="77777777" w:rsidR="00BC59D8" w:rsidRPr="005C5152" w:rsidRDefault="00BC59D8" w:rsidP="008548EC">
            <w:pPr>
              <w:jc w:val="center"/>
              <w:rPr>
                <w:rFonts w:cs="Times New Roman"/>
              </w:rPr>
            </w:pPr>
          </w:p>
        </w:tc>
        <w:tc>
          <w:tcPr>
            <w:tcW w:w="427" w:type="dxa"/>
            <w:vAlign w:val="center"/>
          </w:tcPr>
          <w:p w14:paraId="5A2FD436" w14:textId="77777777" w:rsidR="00BC59D8" w:rsidRPr="005C5152" w:rsidRDefault="00BC59D8" w:rsidP="008548EC">
            <w:pPr>
              <w:jc w:val="center"/>
              <w:rPr>
                <w:rFonts w:cs="Times New Roman"/>
              </w:rPr>
            </w:pPr>
          </w:p>
        </w:tc>
        <w:tc>
          <w:tcPr>
            <w:tcW w:w="427" w:type="dxa"/>
            <w:vAlign w:val="center"/>
          </w:tcPr>
          <w:p w14:paraId="77ED04AA"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5AD8E0EC" w14:textId="77777777" w:rsidR="00BC59D8" w:rsidRPr="005C5152" w:rsidRDefault="00BC59D8" w:rsidP="008548EC">
            <w:pPr>
              <w:jc w:val="center"/>
              <w:rPr>
                <w:rFonts w:cs="Times New Roman"/>
              </w:rPr>
            </w:pPr>
          </w:p>
        </w:tc>
        <w:tc>
          <w:tcPr>
            <w:tcW w:w="427" w:type="dxa"/>
            <w:vAlign w:val="center"/>
          </w:tcPr>
          <w:p w14:paraId="4D399E9E" w14:textId="77777777" w:rsidR="00BC59D8" w:rsidRPr="005C5152" w:rsidRDefault="00BC59D8" w:rsidP="008548EC">
            <w:pPr>
              <w:jc w:val="center"/>
              <w:rPr>
                <w:rFonts w:cs="Times New Roman"/>
              </w:rPr>
            </w:pPr>
          </w:p>
        </w:tc>
        <w:tc>
          <w:tcPr>
            <w:tcW w:w="427" w:type="dxa"/>
            <w:vAlign w:val="center"/>
          </w:tcPr>
          <w:p w14:paraId="3686E7EB" w14:textId="77777777" w:rsidR="00BC59D8" w:rsidRPr="005C5152" w:rsidRDefault="00BC59D8" w:rsidP="008548EC">
            <w:pPr>
              <w:jc w:val="center"/>
              <w:rPr>
                <w:rFonts w:cs="Times New Roman"/>
              </w:rPr>
            </w:pPr>
          </w:p>
        </w:tc>
        <w:tc>
          <w:tcPr>
            <w:tcW w:w="427" w:type="dxa"/>
            <w:vAlign w:val="center"/>
          </w:tcPr>
          <w:p w14:paraId="707BF803" w14:textId="77777777" w:rsidR="00BC59D8" w:rsidRPr="005C5152" w:rsidRDefault="00BC59D8" w:rsidP="008548EC">
            <w:pPr>
              <w:jc w:val="center"/>
              <w:rPr>
                <w:rFonts w:cs="Times New Roman"/>
              </w:rPr>
            </w:pPr>
          </w:p>
        </w:tc>
        <w:tc>
          <w:tcPr>
            <w:tcW w:w="427" w:type="dxa"/>
            <w:vAlign w:val="center"/>
          </w:tcPr>
          <w:p w14:paraId="5EE67C88" w14:textId="77777777" w:rsidR="00BC59D8" w:rsidRPr="005C5152" w:rsidRDefault="00BC59D8" w:rsidP="008548EC">
            <w:pPr>
              <w:jc w:val="center"/>
              <w:rPr>
                <w:rFonts w:cs="Times New Roman"/>
              </w:rPr>
            </w:pPr>
          </w:p>
        </w:tc>
        <w:tc>
          <w:tcPr>
            <w:tcW w:w="427" w:type="dxa"/>
            <w:vAlign w:val="center"/>
          </w:tcPr>
          <w:p w14:paraId="4B44478B" w14:textId="77777777" w:rsidR="00BC59D8" w:rsidRPr="005C5152" w:rsidRDefault="00BC59D8" w:rsidP="008548EC">
            <w:pPr>
              <w:jc w:val="center"/>
              <w:rPr>
                <w:rFonts w:cs="Times New Roman"/>
              </w:rPr>
            </w:pPr>
          </w:p>
        </w:tc>
        <w:tc>
          <w:tcPr>
            <w:tcW w:w="427" w:type="dxa"/>
            <w:vAlign w:val="center"/>
          </w:tcPr>
          <w:p w14:paraId="15798D0B" w14:textId="77777777" w:rsidR="00BC59D8" w:rsidRPr="005C5152" w:rsidRDefault="00BC59D8" w:rsidP="008548EC">
            <w:pPr>
              <w:jc w:val="center"/>
              <w:rPr>
                <w:rFonts w:cs="Times New Roman"/>
              </w:rPr>
            </w:pPr>
          </w:p>
        </w:tc>
      </w:tr>
      <w:tr w:rsidR="00F77022" w:rsidRPr="005C5152" w14:paraId="0DC42444" w14:textId="77777777" w:rsidTr="008548EC">
        <w:trPr>
          <w:cantSplit/>
        </w:trPr>
        <w:tc>
          <w:tcPr>
            <w:tcW w:w="1915" w:type="dxa"/>
            <w:vAlign w:val="center"/>
          </w:tcPr>
          <w:p w14:paraId="604A18A4" w14:textId="77777777" w:rsidR="00BC59D8" w:rsidRPr="005C5152" w:rsidRDefault="003566D5" w:rsidP="008548EC">
            <w:pPr>
              <w:rPr>
                <w:rFonts w:cs="Times New Roman"/>
                <w:color w:val="0000D4"/>
                <w:u w:val="single"/>
              </w:rPr>
            </w:pPr>
            <w:hyperlink r:id="rId107" w:history="1">
              <w:r w:rsidR="00BC59D8" w:rsidRPr="005C5152">
                <w:rPr>
                  <w:rFonts w:cs="Times New Roman"/>
                  <w:color w:val="0000D4"/>
                  <w:u w:val="single"/>
                </w:rPr>
                <w:t xml:space="preserve">Two of Everything </w:t>
              </w:r>
            </w:hyperlink>
          </w:p>
        </w:tc>
        <w:tc>
          <w:tcPr>
            <w:tcW w:w="1710" w:type="dxa"/>
            <w:vAlign w:val="center"/>
          </w:tcPr>
          <w:p w14:paraId="15A02F9C" w14:textId="77777777" w:rsidR="00BC59D8" w:rsidRPr="005C5152" w:rsidRDefault="00BC59D8" w:rsidP="008548EC">
            <w:pPr>
              <w:rPr>
                <w:rFonts w:cs="Times New Roman"/>
              </w:rPr>
            </w:pPr>
            <w:r w:rsidRPr="005C5152">
              <w:rPr>
                <w:rFonts w:cs="Times New Roman"/>
              </w:rPr>
              <w:t>Hong</w:t>
            </w:r>
          </w:p>
        </w:tc>
        <w:tc>
          <w:tcPr>
            <w:tcW w:w="450" w:type="dxa"/>
            <w:vAlign w:val="center"/>
          </w:tcPr>
          <w:p w14:paraId="3D4F39F5" w14:textId="77777777" w:rsidR="00BC59D8" w:rsidRPr="005C5152" w:rsidRDefault="00BC59D8" w:rsidP="008548EC">
            <w:pPr>
              <w:jc w:val="center"/>
              <w:rPr>
                <w:rFonts w:cs="Times New Roman"/>
              </w:rPr>
            </w:pPr>
          </w:p>
        </w:tc>
        <w:tc>
          <w:tcPr>
            <w:tcW w:w="422" w:type="dxa"/>
            <w:vAlign w:val="center"/>
          </w:tcPr>
          <w:p w14:paraId="236F2E05" w14:textId="77777777" w:rsidR="00BC59D8" w:rsidRPr="005C5152" w:rsidRDefault="00BC59D8" w:rsidP="008548EC">
            <w:pPr>
              <w:jc w:val="center"/>
              <w:rPr>
                <w:rFonts w:cs="Times New Roman"/>
              </w:rPr>
            </w:pPr>
          </w:p>
        </w:tc>
        <w:tc>
          <w:tcPr>
            <w:tcW w:w="428" w:type="dxa"/>
            <w:vAlign w:val="center"/>
          </w:tcPr>
          <w:p w14:paraId="7B452A43" w14:textId="77777777" w:rsidR="00BC59D8" w:rsidRPr="005C5152" w:rsidRDefault="00BC59D8" w:rsidP="008548EC">
            <w:pPr>
              <w:jc w:val="center"/>
              <w:rPr>
                <w:rFonts w:cs="Times New Roman"/>
              </w:rPr>
            </w:pPr>
          </w:p>
        </w:tc>
        <w:tc>
          <w:tcPr>
            <w:tcW w:w="428" w:type="dxa"/>
            <w:vAlign w:val="center"/>
          </w:tcPr>
          <w:p w14:paraId="2773523D" w14:textId="77777777" w:rsidR="00BC59D8" w:rsidRPr="005C5152" w:rsidRDefault="00BC59D8" w:rsidP="008548EC">
            <w:pPr>
              <w:jc w:val="center"/>
              <w:rPr>
                <w:rFonts w:cs="Times New Roman"/>
              </w:rPr>
            </w:pPr>
          </w:p>
        </w:tc>
        <w:tc>
          <w:tcPr>
            <w:tcW w:w="428" w:type="dxa"/>
            <w:vAlign w:val="center"/>
          </w:tcPr>
          <w:p w14:paraId="0E26B86B" w14:textId="77777777" w:rsidR="00BC59D8" w:rsidRPr="005C5152" w:rsidRDefault="00BC59D8" w:rsidP="008548EC">
            <w:pPr>
              <w:jc w:val="center"/>
              <w:rPr>
                <w:rFonts w:cs="Times New Roman"/>
              </w:rPr>
            </w:pPr>
          </w:p>
        </w:tc>
        <w:tc>
          <w:tcPr>
            <w:tcW w:w="428" w:type="dxa"/>
            <w:vAlign w:val="center"/>
          </w:tcPr>
          <w:p w14:paraId="7E7D9491" w14:textId="77777777" w:rsidR="00BC59D8" w:rsidRPr="005C5152" w:rsidRDefault="00BC59D8" w:rsidP="008548EC">
            <w:pPr>
              <w:jc w:val="center"/>
              <w:rPr>
                <w:rFonts w:cs="Times New Roman"/>
              </w:rPr>
            </w:pPr>
          </w:p>
        </w:tc>
        <w:tc>
          <w:tcPr>
            <w:tcW w:w="427" w:type="dxa"/>
            <w:vAlign w:val="center"/>
          </w:tcPr>
          <w:p w14:paraId="32B98B9E" w14:textId="77777777" w:rsidR="00BC59D8" w:rsidRPr="005C5152" w:rsidRDefault="00BC59D8" w:rsidP="008548EC">
            <w:pPr>
              <w:jc w:val="center"/>
              <w:rPr>
                <w:rFonts w:cs="Times New Roman"/>
              </w:rPr>
            </w:pPr>
          </w:p>
        </w:tc>
        <w:tc>
          <w:tcPr>
            <w:tcW w:w="427" w:type="dxa"/>
            <w:vAlign w:val="center"/>
          </w:tcPr>
          <w:p w14:paraId="132DF981" w14:textId="77777777" w:rsidR="00BC59D8" w:rsidRPr="005C5152" w:rsidRDefault="00BC59D8" w:rsidP="008548EC">
            <w:pPr>
              <w:jc w:val="center"/>
              <w:rPr>
                <w:rFonts w:cs="Times New Roman"/>
              </w:rPr>
            </w:pPr>
          </w:p>
        </w:tc>
        <w:tc>
          <w:tcPr>
            <w:tcW w:w="427" w:type="dxa"/>
            <w:vAlign w:val="center"/>
          </w:tcPr>
          <w:p w14:paraId="65C979D1" w14:textId="77777777" w:rsidR="00BC59D8" w:rsidRPr="005C5152" w:rsidRDefault="00BC59D8" w:rsidP="008548EC">
            <w:pPr>
              <w:jc w:val="center"/>
              <w:rPr>
                <w:rFonts w:cs="Times New Roman"/>
              </w:rPr>
            </w:pPr>
          </w:p>
        </w:tc>
        <w:tc>
          <w:tcPr>
            <w:tcW w:w="427" w:type="dxa"/>
            <w:vAlign w:val="center"/>
          </w:tcPr>
          <w:p w14:paraId="7D532A5A" w14:textId="77777777" w:rsidR="00BC59D8" w:rsidRPr="005C5152" w:rsidRDefault="00BC59D8" w:rsidP="008548EC">
            <w:pPr>
              <w:jc w:val="center"/>
              <w:rPr>
                <w:rFonts w:cs="Times New Roman"/>
              </w:rPr>
            </w:pPr>
          </w:p>
        </w:tc>
        <w:tc>
          <w:tcPr>
            <w:tcW w:w="427" w:type="dxa"/>
            <w:vAlign w:val="center"/>
          </w:tcPr>
          <w:p w14:paraId="7A8CC051" w14:textId="77777777" w:rsidR="00BC59D8" w:rsidRPr="005C5152" w:rsidRDefault="00BC59D8" w:rsidP="008548EC">
            <w:pPr>
              <w:jc w:val="center"/>
              <w:rPr>
                <w:rFonts w:cs="Times New Roman"/>
              </w:rPr>
            </w:pPr>
          </w:p>
        </w:tc>
        <w:tc>
          <w:tcPr>
            <w:tcW w:w="427" w:type="dxa"/>
            <w:vAlign w:val="center"/>
          </w:tcPr>
          <w:p w14:paraId="04BAECEC" w14:textId="77777777" w:rsidR="00BC59D8" w:rsidRPr="005C5152" w:rsidRDefault="00BC59D8" w:rsidP="008548EC">
            <w:pPr>
              <w:jc w:val="center"/>
              <w:rPr>
                <w:rFonts w:cs="Times New Roman"/>
              </w:rPr>
            </w:pPr>
          </w:p>
        </w:tc>
        <w:tc>
          <w:tcPr>
            <w:tcW w:w="427" w:type="dxa"/>
            <w:vAlign w:val="center"/>
          </w:tcPr>
          <w:p w14:paraId="121FD934" w14:textId="77777777" w:rsidR="00BC59D8" w:rsidRPr="005C5152" w:rsidRDefault="00BC59D8" w:rsidP="008548EC">
            <w:pPr>
              <w:jc w:val="center"/>
              <w:rPr>
                <w:rFonts w:cs="Times New Roman"/>
              </w:rPr>
            </w:pPr>
          </w:p>
        </w:tc>
        <w:tc>
          <w:tcPr>
            <w:tcW w:w="427" w:type="dxa"/>
            <w:vAlign w:val="center"/>
          </w:tcPr>
          <w:p w14:paraId="6ADC4D98" w14:textId="77777777" w:rsidR="00BC59D8" w:rsidRPr="005C5152" w:rsidRDefault="00BC59D8" w:rsidP="008548EC">
            <w:pPr>
              <w:jc w:val="center"/>
              <w:rPr>
                <w:rFonts w:cs="Times New Roman"/>
              </w:rPr>
            </w:pPr>
          </w:p>
        </w:tc>
        <w:tc>
          <w:tcPr>
            <w:tcW w:w="427" w:type="dxa"/>
            <w:vAlign w:val="center"/>
          </w:tcPr>
          <w:p w14:paraId="2099B8C8" w14:textId="77777777" w:rsidR="00BC59D8" w:rsidRPr="005C5152" w:rsidRDefault="00BC59D8" w:rsidP="008548EC">
            <w:pPr>
              <w:jc w:val="center"/>
              <w:rPr>
                <w:rFonts w:cs="Times New Roman"/>
              </w:rPr>
            </w:pPr>
          </w:p>
        </w:tc>
        <w:tc>
          <w:tcPr>
            <w:tcW w:w="427" w:type="dxa"/>
            <w:vAlign w:val="center"/>
          </w:tcPr>
          <w:p w14:paraId="44528E2C" w14:textId="77777777" w:rsidR="00BC59D8" w:rsidRPr="005C5152" w:rsidRDefault="00BC59D8" w:rsidP="008548EC">
            <w:pPr>
              <w:jc w:val="center"/>
              <w:rPr>
                <w:rFonts w:cs="Times New Roman"/>
              </w:rPr>
            </w:pPr>
          </w:p>
        </w:tc>
        <w:tc>
          <w:tcPr>
            <w:tcW w:w="427" w:type="dxa"/>
            <w:vAlign w:val="center"/>
          </w:tcPr>
          <w:p w14:paraId="2E250CB2" w14:textId="77777777" w:rsidR="00BC59D8" w:rsidRPr="005C5152" w:rsidRDefault="00BC59D8" w:rsidP="008548EC">
            <w:pPr>
              <w:jc w:val="center"/>
              <w:rPr>
                <w:rFonts w:cs="Times New Roman"/>
              </w:rPr>
            </w:pPr>
          </w:p>
        </w:tc>
        <w:tc>
          <w:tcPr>
            <w:tcW w:w="427" w:type="dxa"/>
            <w:vAlign w:val="center"/>
          </w:tcPr>
          <w:p w14:paraId="5E64D2EB" w14:textId="77777777" w:rsidR="00BC59D8" w:rsidRPr="005C5152" w:rsidRDefault="00BC59D8" w:rsidP="008548EC">
            <w:pPr>
              <w:jc w:val="center"/>
              <w:rPr>
                <w:rFonts w:cs="Times New Roman"/>
              </w:rPr>
            </w:pPr>
          </w:p>
        </w:tc>
        <w:tc>
          <w:tcPr>
            <w:tcW w:w="427" w:type="dxa"/>
            <w:vAlign w:val="center"/>
          </w:tcPr>
          <w:p w14:paraId="5CFC5B6F" w14:textId="77777777" w:rsidR="00BC59D8" w:rsidRPr="005C5152" w:rsidRDefault="00BC59D8" w:rsidP="008548EC">
            <w:pPr>
              <w:jc w:val="center"/>
              <w:rPr>
                <w:rFonts w:cs="Times New Roman"/>
              </w:rPr>
            </w:pPr>
          </w:p>
        </w:tc>
        <w:tc>
          <w:tcPr>
            <w:tcW w:w="427" w:type="dxa"/>
            <w:vAlign w:val="center"/>
          </w:tcPr>
          <w:p w14:paraId="584C97E6"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0D6C45F3" w14:textId="77777777" w:rsidR="00BC59D8" w:rsidRPr="005C5152" w:rsidRDefault="00BC59D8" w:rsidP="008548EC">
            <w:pPr>
              <w:jc w:val="center"/>
              <w:rPr>
                <w:rFonts w:cs="Times New Roman"/>
              </w:rPr>
            </w:pPr>
          </w:p>
        </w:tc>
      </w:tr>
      <w:tr w:rsidR="00F77022" w:rsidRPr="005C5152" w14:paraId="14C352D3" w14:textId="77777777" w:rsidTr="008548EC">
        <w:trPr>
          <w:cantSplit/>
        </w:trPr>
        <w:tc>
          <w:tcPr>
            <w:tcW w:w="1915" w:type="dxa"/>
            <w:vAlign w:val="center"/>
          </w:tcPr>
          <w:p w14:paraId="38B005E4" w14:textId="77777777" w:rsidR="00BC59D8" w:rsidRPr="005C5152" w:rsidRDefault="003566D5" w:rsidP="008548EC">
            <w:pPr>
              <w:rPr>
                <w:rFonts w:cs="Times New Roman"/>
                <w:color w:val="0000D4"/>
                <w:u w:val="single"/>
              </w:rPr>
            </w:pPr>
            <w:hyperlink r:id="rId108" w:history="1">
              <w:r w:rsidR="00BC59D8" w:rsidRPr="005C5152">
                <w:rPr>
                  <w:rFonts w:cs="Times New Roman"/>
                  <w:color w:val="0000D4"/>
                  <w:u w:val="single"/>
                </w:rPr>
                <w:t xml:space="preserve">Two Ways to Count to Ten </w:t>
              </w:r>
            </w:hyperlink>
          </w:p>
        </w:tc>
        <w:tc>
          <w:tcPr>
            <w:tcW w:w="1710" w:type="dxa"/>
            <w:vAlign w:val="center"/>
          </w:tcPr>
          <w:p w14:paraId="53DED6B7" w14:textId="77777777" w:rsidR="00BC59D8" w:rsidRPr="005C5152" w:rsidRDefault="00BC59D8" w:rsidP="008548EC">
            <w:pPr>
              <w:rPr>
                <w:rFonts w:cs="Times New Roman"/>
              </w:rPr>
            </w:pPr>
            <w:r w:rsidRPr="005C5152">
              <w:rPr>
                <w:rFonts w:cs="Times New Roman"/>
              </w:rPr>
              <w:t xml:space="preserve">Dee </w:t>
            </w:r>
          </w:p>
        </w:tc>
        <w:tc>
          <w:tcPr>
            <w:tcW w:w="450" w:type="dxa"/>
            <w:vAlign w:val="center"/>
          </w:tcPr>
          <w:p w14:paraId="26E010FC" w14:textId="77777777" w:rsidR="00BC59D8" w:rsidRPr="005C5152" w:rsidRDefault="00BC59D8" w:rsidP="008548EC">
            <w:pPr>
              <w:jc w:val="center"/>
              <w:rPr>
                <w:rFonts w:cs="Times New Roman"/>
              </w:rPr>
            </w:pPr>
          </w:p>
        </w:tc>
        <w:tc>
          <w:tcPr>
            <w:tcW w:w="422" w:type="dxa"/>
            <w:vAlign w:val="center"/>
          </w:tcPr>
          <w:p w14:paraId="7CF8599A" w14:textId="77777777" w:rsidR="00BC59D8" w:rsidRPr="005C5152" w:rsidRDefault="00BC59D8" w:rsidP="008548EC">
            <w:pPr>
              <w:jc w:val="center"/>
              <w:rPr>
                <w:rFonts w:cs="Times New Roman"/>
              </w:rPr>
            </w:pPr>
          </w:p>
        </w:tc>
        <w:tc>
          <w:tcPr>
            <w:tcW w:w="428" w:type="dxa"/>
            <w:vAlign w:val="center"/>
          </w:tcPr>
          <w:p w14:paraId="5E9262C7" w14:textId="77777777" w:rsidR="00BC59D8" w:rsidRPr="005C5152" w:rsidRDefault="00BC59D8" w:rsidP="008548EC">
            <w:pPr>
              <w:jc w:val="center"/>
              <w:rPr>
                <w:rFonts w:cs="Times New Roman"/>
              </w:rPr>
            </w:pPr>
          </w:p>
        </w:tc>
        <w:tc>
          <w:tcPr>
            <w:tcW w:w="428" w:type="dxa"/>
            <w:vAlign w:val="center"/>
          </w:tcPr>
          <w:p w14:paraId="30E4539F" w14:textId="77777777" w:rsidR="00BC59D8" w:rsidRPr="005C5152" w:rsidRDefault="00BC59D8" w:rsidP="008548EC">
            <w:pPr>
              <w:jc w:val="center"/>
              <w:rPr>
                <w:rFonts w:cs="Times New Roman"/>
              </w:rPr>
            </w:pPr>
          </w:p>
        </w:tc>
        <w:tc>
          <w:tcPr>
            <w:tcW w:w="428" w:type="dxa"/>
            <w:vAlign w:val="center"/>
          </w:tcPr>
          <w:p w14:paraId="4268C0BF" w14:textId="77777777" w:rsidR="00BC59D8" w:rsidRPr="005C5152" w:rsidRDefault="00BC59D8" w:rsidP="008548EC">
            <w:pPr>
              <w:jc w:val="center"/>
              <w:rPr>
                <w:rFonts w:cs="Times New Roman"/>
              </w:rPr>
            </w:pPr>
          </w:p>
        </w:tc>
        <w:tc>
          <w:tcPr>
            <w:tcW w:w="428" w:type="dxa"/>
            <w:vAlign w:val="center"/>
          </w:tcPr>
          <w:p w14:paraId="47B72BE3" w14:textId="77777777" w:rsidR="00BC59D8" w:rsidRPr="005C5152" w:rsidRDefault="00BC59D8" w:rsidP="008548EC">
            <w:pPr>
              <w:jc w:val="center"/>
              <w:rPr>
                <w:rFonts w:cs="Times New Roman"/>
              </w:rPr>
            </w:pPr>
          </w:p>
        </w:tc>
        <w:tc>
          <w:tcPr>
            <w:tcW w:w="427" w:type="dxa"/>
            <w:vAlign w:val="center"/>
          </w:tcPr>
          <w:p w14:paraId="591B8EC3"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1140ACE1" w14:textId="77777777" w:rsidR="00BC59D8" w:rsidRPr="005C5152" w:rsidRDefault="00BC59D8" w:rsidP="008548EC">
            <w:pPr>
              <w:jc w:val="center"/>
              <w:rPr>
                <w:rFonts w:cs="Times New Roman"/>
              </w:rPr>
            </w:pPr>
          </w:p>
        </w:tc>
        <w:tc>
          <w:tcPr>
            <w:tcW w:w="427" w:type="dxa"/>
            <w:vAlign w:val="center"/>
          </w:tcPr>
          <w:p w14:paraId="7934E5A3" w14:textId="77777777" w:rsidR="00BC59D8" w:rsidRPr="005C5152" w:rsidRDefault="00BC59D8" w:rsidP="008548EC">
            <w:pPr>
              <w:jc w:val="center"/>
              <w:rPr>
                <w:rFonts w:cs="Times New Roman"/>
              </w:rPr>
            </w:pPr>
          </w:p>
        </w:tc>
        <w:tc>
          <w:tcPr>
            <w:tcW w:w="427" w:type="dxa"/>
            <w:vAlign w:val="center"/>
          </w:tcPr>
          <w:p w14:paraId="7D5A9D5D" w14:textId="77777777" w:rsidR="00BC59D8" w:rsidRPr="005C5152" w:rsidRDefault="00BC59D8" w:rsidP="008548EC">
            <w:pPr>
              <w:jc w:val="center"/>
              <w:rPr>
                <w:rFonts w:cs="Times New Roman"/>
              </w:rPr>
            </w:pPr>
          </w:p>
        </w:tc>
        <w:tc>
          <w:tcPr>
            <w:tcW w:w="427" w:type="dxa"/>
            <w:vAlign w:val="center"/>
          </w:tcPr>
          <w:p w14:paraId="1854026E" w14:textId="77777777" w:rsidR="00BC59D8" w:rsidRPr="005C5152" w:rsidRDefault="00BC59D8" w:rsidP="008548EC">
            <w:pPr>
              <w:jc w:val="center"/>
              <w:rPr>
                <w:rFonts w:cs="Times New Roman"/>
              </w:rPr>
            </w:pPr>
          </w:p>
        </w:tc>
        <w:tc>
          <w:tcPr>
            <w:tcW w:w="427" w:type="dxa"/>
            <w:vAlign w:val="center"/>
          </w:tcPr>
          <w:p w14:paraId="69EE035C" w14:textId="77777777" w:rsidR="00BC59D8" w:rsidRPr="005C5152" w:rsidRDefault="00BC59D8" w:rsidP="008548EC">
            <w:pPr>
              <w:jc w:val="center"/>
              <w:rPr>
                <w:rFonts w:cs="Times New Roman"/>
              </w:rPr>
            </w:pPr>
          </w:p>
        </w:tc>
        <w:tc>
          <w:tcPr>
            <w:tcW w:w="427" w:type="dxa"/>
            <w:vAlign w:val="center"/>
          </w:tcPr>
          <w:p w14:paraId="6B03D29C" w14:textId="77777777" w:rsidR="00BC59D8" w:rsidRPr="005C5152" w:rsidRDefault="00BC59D8" w:rsidP="008548EC">
            <w:pPr>
              <w:jc w:val="center"/>
              <w:rPr>
                <w:rFonts w:cs="Times New Roman"/>
              </w:rPr>
            </w:pPr>
          </w:p>
        </w:tc>
        <w:tc>
          <w:tcPr>
            <w:tcW w:w="427" w:type="dxa"/>
            <w:vAlign w:val="center"/>
          </w:tcPr>
          <w:p w14:paraId="0CB3A3FC" w14:textId="77777777" w:rsidR="00BC59D8" w:rsidRPr="005C5152" w:rsidRDefault="00BC59D8" w:rsidP="008548EC">
            <w:pPr>
              <w:jc w:val="center"/>
              <w:rPr>
                <w:rFonts w:cs="Times New Roman"/>
              </w:rPr>
            </w:pPr>
          </w:p>
        </w:tc>
        <w:tc>
          <w:tcPr>
            <w:tcW w:w="427" w:type="dxa"/>
            <w:vAlign w:val="center"/>
          </w:tcPr>
          <w:p w14:paraId="62A6B105" w14:textId="77777777" w:rsidR="00BC59D8" w:rsidRPr="005C5152" w:rsidRDefault="00BC59D8" w:rsidP="008548EC">
            <w:pPr>
              <w:jc w:val="center"/>
              <w:rPr>
                <w:rFonts w:cs="Times New Roman"/>
              </w:rPr>
            </w:pPr>
          </w:p>
        </w:tc>
        <w:tc>
          <w:tcPr>
            <w:tcW w:w="427" w:type="dxa"/>
            <w:vAlign w:val="center"/>
          </w:tcPr>
          <w:p w14:paraId="2FE1E8AE" w14:textId="77777777" w:rsidR="00BC59D8" w:rsidRPr="005C5152" w:rsidRDefault="00BC59D8" w:rsidP="008548EC">
            <w:pPr>
              <w:jc w:val="center"/>
              <w:rPr>
                <w:rFonts w:cs="Times New Roman"/>
              </w:rPr>
            </w:pPr>
          </w:p>
        </w:tc>
        <w:tc>
          <w:tcPr>
            <w:tcW w:w="427" w:type="dxa"/>
            <w:vAlign w:val="center"/>
          </w:tcPr>
          <w:p w14:paraId="08A82937" w14:textId="77777777" w:rsidR="00BC59D8" w:rsidRPr="005C5152" w:rsidRDefault="00BC59D8" w:rsidP="008548EC">
            <w:pPr>
              <w:jc w:val="center"/>
              <w:rPr>
                <w:rFonts w:cs="Times New Roman"/>
              </w:rPr>
            </w:pPr>
          </w:p>
        </w:tc>
        <w:tc>
          <w:tcPr>
            <w:tcW w:w="427" w:type="dxa"/>
            <w:vAlign w:val="center"/>
          </w:tcPr>
          <w:p w14:paraId="3641D9D4" w14:textId="77777777" w:rsidR="00BC59D8" w:rsidRPr="005C5152" w:rsidRDefault="00BC59D8" w:rsidP="008548EC">
            <w:pPr>
              <w:jc w:val="center"/>
              <w:rPr>
                <w:rFonts w:cs="Times New Roman"/>
              </w:rPr>
            </w:pPr>
          </w:p>
        </w:tc>
        <w:tc>
          <w:tcPr>
            <w:tcW w:w="427" w:type="dxa"/>
            <w:vAlign w:val="center"/>
          </w:tcPr>
          <w:p w14:paraId="174E725C" w14:textId="77777777" w:rsidR="00BC59D8" w:rsidRPr="005C5152" w:rsidRDefault="00BC59D8" w:rsidP="008548EC">
            <w:pPr>
              <w:jc w:val="center"/>
              <w:rPr>
                <w:rFonts w:cs="Times New Roman"/>
              </w:rPr>
            </w:pPr>
          </w:p>
        </w:tc>
        <w:tc>
          <w:tcPr>
            <w:tcW w:w="427" w:type="dxa"/>
            <w:vAlign w:val="center"/>
          </w:tcPr>
          <w:p w14:paraId="3785ECD1" w14:textId="77777777" w:rsidR="00BC59D8" w:rsidRPr="005C5152" w:rsidRDefault="00BC59D8" w:rsidP="008548EC">
            <w:pPr>
              <w:jc w:val="center"/>
              <w:rPr>
                <w:rFonts w:cs="Times New Roman"/>
              </w:rPr>
            </w:pPr>
          </w:p>
        </w:tc>
        <w:tc>
          <w:tcPr>
            <w:tcW w:w="427" w:type="dxa"/>
            <w:vAlign w:val="center"/>
          </w:tcPr>
          <w:p w14:paraId="27DAED03" w14:textId="77777777" w:rsidR="00BC59D8" w:rsidRPr="005C5152" w:rsidRDefault="00BC59D8" w:rsidP="008548EC">
            <w:pPr>
              <w:jc w:val="center"/>
              <w:rPr>
                <w:rFonts w:cs="Times New Roman"/>
              </w:rPr>
            </w:pPr>
          </w:p>
        </w:tc>
      </w:tr>
      <w:tr w:rsidR="00F77022" w:rsidRPr="005C5152" w14:paraId="1BFA26DF" w14:textId="77777777" w:rsidTr="008548EC">
        <w:trPr>
          <w:cantSplit/>
        </w:trPr>
        <w:tc>
          <w:tcPr>
            <w:tcW w:w="1915" w:type="dxa"/>
            <w:vAlign w:val="center"/>
          </w:tcPr>
          <w:p w14:paraId="244D2E1D" w14:textId="77777777" w:rsidR="00BC59D8" w:rsidRPr="005C5152" w:rsidRDefault="003566D5" w:rsidP="008548EC">
            <w:pPr>
              <w:rPr>
                <w:rFonts w:cs="Times New Roman"/>
                <w:color w:val="0000D4"/>
                <w:u w:val="single"/>
              </w:rPr>
            </w:pPr>
            <w:hyperlink r:id="rId109" w:history="1">
              <w:r w:rsidR="00BC59D8" w:rsidRPr="005C5152">
                <w:rPr>
                  <w:rFonts w:cs="Times New Roman"/>
                  <w:color w:val="0000D4"/>
                  <w:u w:val="single"/>
                </w:rPr>
                <w:t>We All Went on Safari</w:t>
              </w:r>
            </w:hyperlink>
          </w:p>
        </w:tc>
        <w:tc>
          <w:tcPr>
            <w:tcW w:w="1710" w:type="dxa"/>
            <w:vAlign w:val="center"/>
          </w:tcPr>
          <w:p w14:paraId="3FEED09F" w14:textId="77777777" w:rsidR="00BC59D8" w:rsidRPr="005C5152" w:rsidRDefault="00BC59D8" w:rsidP="008548EC">
            <w:pPr>
              <w:rPr>
                <w:rFonts w:cs="Times New Roman"/>
              </w:rPr>
            </w:pPr>
            <w:r w:rsidRPr="005C5152">
              <w:rPr>
                <w:rFonts w:cs="Times New Roman"/>
              </w:rPr>
              <w:t>Krebs</w:t>
            </w:r>
          </w:p>
        </w:tc>
        <w:tc>
          <w:tcPr>
            <w:tcW w:w="450" w:type="dxa"/>
            <w:vAlign w:val="center"/>
          </w:tcPr>
          <w:p w14:paraId="47C6458B" w14:textId="77777777" w:rsidR="00BC59D8" w:rsidRPr="005C5152" w:rsidRDefault="00BC59D8" w:rsidP="008548EC">
            <w:pPr>
              <w:jc w:val="center"/>
              <w:rPr>
                <w:rFonts w:cs="Times New Roman"/>
              </w:rPr>
            </w:pPr>
            <w:r w:rsidRPr="005C5152">
              <w:rPr>
                <w:rFonts w:cs="Times New Roman"/>
              </w:rPr>
              <w:t>x</w:t>
            </w:r>
          </w:p>
        </w:tc>
        <w:tc>
          <w:tcPr>
            <w:tcW w:w="422" w:type="dxa"/>
            <w:vAlign w:val="center"/>
          </w:tcPr>
          <w:p w14:paraId="1C66C0E9" w14:textId="77777777" w:rsidR="00BC59D8" w:rsidRPr="005C5152" w:rsidRDefault="00BC59D8" w:rsidP="008548EC">
            <w:pPr>
              <w:jc w:val="center"/>
              <w:rPr>
                <w:rFonts w:cs="Times New Roman"/>
              </w:rPr>
            </w:pPr>
          </w:p>
        </w:tc>
        <w:tc>
          <w:tcPr>
            <w:tcW w:w="428" w:type="dxa"/>
            <w:vAlign w:val="center"/>
          </w:tcPr>
          <w:p w14:paraId="2D037533" w14:textId="77777777" w:rsidR="00BC59D8" w:rsidRPr="005C5152" w:rsidRDefault="00BC59D8" w:rsidP="008548EC">
            <w:pPr>
              <w:jc w:val="center"/>
              <w:rPr>
                <w:rFonts w:cs="Times New Roman"/>
              </w:rPr>
            </w:pPr>
          </w:p>
        </w:tc>
        <w:tc>
          <w:tcPr>
            <w:tcW w:w="428" w:type="dxa"/>
            <w:vAlign w:val="center"/>
          </w:tcPr>
          <w:p w14:paraId="78B3F519" w14:textId="77777777" w:rsidR="00BC59D8" w:rsidRPr="005C5152" w:rsidRDefault="00BC59D8" w:rsidP="008548EC">
            <w:pPr>
              <w:jc w:val="center"/>
              <w:rPr>
                <w:rFonts w:cs="Times New Roman"/>
              </w:rPr>
            </w:pPr>
          </w:p>
        </w:tc>
        <w:tc>
          <w:tcPr>
            <w:tcW w:w="428" w:type="dxa"/>
            <w:vAlign w:val="center"/>
          </w:tcPr>
          <w:p w14:paraId="2ACEBC8A" w14:textId="77777777" w:rsidR="00BC59D8" w:rsidRPr="005C5152" w:rsidRDefault="00BC59D8" w:rsidP="008548EC">
            <w:pPr>
              <w:jc w:val="center"/>
              <w:rPr>
                <w:rFonts w:cs="Times New Roman"/>
              </w:rPr>
            </w:pPr>
          </w:p>
        </w:tc>
        <w:tc>
          <w:tcPr>
            <w:tcW w:w="428" w:type="dxa"/>
            <w:vAlign w:val="center"/>
          </w:tcPr>
          <w:p w14:paraId="5823C8BB" w14:textId="77777777" w:rsidR="00BC59D8" w:rsidRPr="005C5152" w:rsidRDefault="00BC59D8" w:rsidP="008548EC">
            <w:pPr>
              <w:jc w:val="center"/>
              <w:rPr>
                <w:rFonts w:cs="Times New Roman"/>
              </w:rPr>
            </w:pPr>
          </w:p>
        </w:tc>
        <w:tc>
          <w:tcPr>
            <w:tcW w:w="427" w:type="dxa"/>
            <w:vAlign w:val="center"/>
          </w:tcPr>
          <w:p w14:paraId="6FD89C86" w14:textId="77777777" w:rsidR="00BC59D8" w:rsidRPr="005C5152" w:rsidRDefault="00BC59D8" w:rsidP="008548EC">
            <w:pPr>
              <w:jc w:val="center"/>
              <w:rPr>
                <w:rFonts w:cs="Times New Roman"/>
              </w:rPr>
            </w:pPr>
          </w:p>
        </w:tc>
        <w:tc>
          <w:tcPr>
            <w:tcW w:w="427" w:type="dxa"/>
            <w:vAlign w:val="center"/>
          </w:tcPr>
          <w:p w14:paraId="63F9C4C7" w14:textId="77777777" w:rsidR="00BC59D8" w:rsidRPr="005C5152" w:rsidRDefault="00BC59D8" w:rsidP="008548EC">
            <w:pPr>
              <w:jc w:val="center"/>
              <w:rPr>
                <w:rFonts w:cs="Times New Roman"/>
              </w:rPr>
            </w:pPr>
          </w:p>
        </w:tc>
        <w:tc>
          <w:tcPr>
            <w:tcW w:w="427" w:type="dxa"/>
            <w:vAlign w:val="center"/>
          </w:tcPr>
          <w:p w14:paraId="7FFEE91F" w14:textId="77777777" w:rsidR="00BC59D8" w:rsidRPr="005C5152" w:rsidRDefault="00BC59D8" w:rsidP="008548EC">
            <w:pPr>
              <w:jc w:val="center"/>
              <w:rPr>
                <w:rFonts w:cs="Times New Roman"/>
              </w:rPr>
            </w:pPr>
          </w:p>
        </w:tc>
        <w:tc>
          <w:tcPr>
            <w:tcW w:w="427" w:type="dxa"/>
            <w:vAlign w:val="center"/>
          </w:tcPr>
          <w:p w14:paraId="71423A80" w14:textId="77777777" w:rsidR="00BC59D8" w:rsidRPr="005C5152" w:rsidRDefault="00BC59D8" w:rsidP="008548EC">
            <w:pPr>
              <w:jc w:val="center"/>
              <w:rPr>
                <w:rFonts w:cs="Times New Roman"/>
              </w:rPr>
            </w:pPr>
          </w:p>
        </w:tc>
        <w:tc>
          <w:tcPr>
            <w:tcW w:w="427" w:type="dxa"/>
            <w:vAlign w:val="center"/>
          </w:tcPr>
          <w:p w14:paraId="14CB449A" w14:textId="77777777" w:rsidR="00BC59D8" w:rsidRPr="005C5152" w:rsidRDefault="00BC59D8" w:rsidP="008548EC">
            <w:pPr>
              <w:jc w:val="center"/>
              <w:rPr>
                <w:rFonts w:cs="Times New Roman"/>
              </w:rPr>
            </w:pPr>
          </w:p>
        </w:tc>
        <w:tc>
          <w:tcPr>
            <w:tcW w:w="427" w:type="dxa"/>
            <w:vAlign w:val="center"/>
          </w:tcPr>
          <w:p w14:paraId="55138469" w14:textId="77777777" w:rsidR="00BC59D8" w:rsidRPr="005C5152" w:rsidRDefault="00BC59D8" w:rsidP="008548EC">
            <w:pPr>
              <w:jc w:val="center"/>
              <w:rPr>
                <w:rFonts w:cs="Times New Roman"/>
              </w:rPr>
            </w:pPr>
          </w:p>
        </w:tc>
        <w:tc>
          <w:tcPr>
            <w:tcW w:w="427" w:type="dxa"/>
            <w:vAlign w:val="center"/>
          </w:tcPr>
          <w:p w14:paraId="68CBA063" w14:textId="77777777" w:rsidR="00BC59D8" w:rsidRPr="005C5152" w:rsidRDefault="00BC59D8" w:rsidP="008548EC">
            <w:pPr>
              <w:jc w:val="center"/>
              <w:rPr>
                <w:rFonts w:cs="Times New Roman"/>
              </w:rPr>
            </w:pPr>
          </w:p>
        </w:tc>
        <w:tc>
          <w:tcPr>
            <w:tcW w:w="427" w:type="dxa"/>
            <w:vAlign w:val="center"/>
          </w:tcPr>
          <w:p w14:paraId="66D4D38C"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0DC49D0B" w14:textId="77777777" w:rsidR="00BC59D8" w:rsidRPr="005C5152" w:rsidRDefault="00BC59D8" w:rsidP="008548EC">
            <w:pPr>
              <w:jc w:val="center"/>
              <w:rPr>
                <w:rFonts w:cs="Times New Roman"/>
              </w:rPr>
            </w:pPr>
          </w:p>
        </w:tc>
        <w:tc>
          <w:tcPr>
            <w:tcW w:w="427" w:type="dxa"/>
            <w:vAlign w:val="center"/>
          </w:tcPr>
          <w:p w14:paraId="4AC97A26" w14:textId="77777777" w:rsidR="00BC59D8" w:rsidRPr="005C5152" w:rsidRDefault="00BC59D8" w:rsidP="008548EC">
            <w:pPr>
              <w:jc w:val="center"/>
              <w:rPr>
                <w:rFonts w:cs="Times New Roman"/>
              </w:rPr>
            </w:pPr>
          </w:p>
        </w:tc>
        <w:tc>
          <w:tcPr>
            <w:tcW w:w="427" w:type="dxa"/>
            <w:vAlign w:val="center"/>
          </w:tcPr>
          <w:p w14:paraId="2E5FE4C3" w14:textId="77777777" w:rsidR="00BC59D8" w:rsidRPr="005C5152" w:rsidRDefault="00BC59D8" w:rsidP="008548EC">
            <w:pPr>
              <w:jc w:val="center"/>
              <w:rPr>
                <w:rFonts w:cs="Times New Roman"/>
              </w:rPr>
            </w:pPr>
          </w:p>
        </w:tc>
        <w:tc>
          <w:tcPr>
            <w:tcW w:w="427" w:type="dxa"/>
            <w:vAlign w:val="center"/>
          </w:tcPr>
          <w:p w14:paraId="2FD7E854" w14:textId="77777777" w:rsidR="00BC59D8" w:rsidRPr="005C5152" w:rsidRDefault="00BC59D8" w:rsidP="008548EC">
            <w:pPr>
              <w:jc w:val="center"/>
              <w:rPr>
                <w:rFonts w:cs="Times New Roman"/>
              </w:rPr>
            </w:pPr>
          </w:p>
        </w:tc>
        <w:tc>
          <w:tcPr>
            <w:tcW w:w="427" w:type="dxa"/>
            <w:vAlign w:val="center"/>
          </w:tcPr>
          <w:p w14:paraId="08F8B00B" w14:textId="77777777" w:rsidR="00BC59D8" w:rsidRPr="005C5152" w:rsidRDefault="00BC59D8" w:rsidP="008548EC">
            <w:pPr>
              <w:jc w:val="center"/>
              <w:rPr>
                <w:rFonts w:cs="Times New Roman"/>
              </w:rPr>
            </w:pPr>
          </w:p>
        </w:tc>
        <w:tc>
          <w:tcPr>
            <w:tcW w:w="427" w:type="dxa"/>
            <w:vAlign w:val="center"/>
          </w:tcPr>
          <w:p w14:paraId="47863B16" w14:textId="77777777" w:rsidR="00BC59D8" w:rsidRPr="005C5152" w:rsidRDefault="00BC59D8" w:rsidP="008548EC">
            <w:pPr>
              <w:jc w:val="center"/>
              <w:rPr>
                <w:rFonts w:cs="Times New Roman"/>
              </w:rPr>
            </w:pPr>
          </w:p>
        </w:tc>
        <w:tc>
          <w:tcPr>
            <w:tcW w:w="427" w:type="dxa"/>
            <w:vAlign w:val="center"/>
          </w:tcPr>
          <w:p w14:paraId="03959177" w14:textId="77777777" w:rsidR="00BC59D8" w:rsidRPr="005C5152" w:rsidRDefault="00BC59D8" w:rsidP="008548EC">
            <w:pPr>
              <w:jc w:val="center"/>
              <w:rPr>
                <w:rFonts w:cs="Times New Roman"/>
              </w:rPr>
            </w:pPr>
          </w:p>
        </w:tc>
      </w:tr>
      <w:tr w:rsidR="00F77022" w:rsidRPr="005C5152" w14:paraId="78F3F7FD" w14:textId="77777777" w:rsidTr="008548EC">
        <w:trPr>
          <w:cantSplit/>
        </w:trPr>
        <w:tc>
          <w:tcPr>
            <w:tcW w:w="1915" w:type="dxa"/>
            <w:vAlign w:val="center"/>
          </w:tcPr>
          <w:p w14:paraId="66B20C08" w14:textId="77777777" w:rsidR="00BC59D8" w:rsidRPr="005C5152" w:rsidRDefault="003566D5" w:rsidP="008548EC">
            <w:pPr>
              <w:rPr>
                <w:rFonts w:cs="Times New Roman"/>
                <w:color w:val="0000D4"/>
                <w:u w:val="single"/>
              </w:rPr>
            </w:pPr>
            <w:hyperlink r:id="rId110" w:history="1">
              <w:r w:rsidR="00BC59D8" w:rsidRPr="005C5152">
                <w:rPr>
                  <w:rFonts w:cs="Times New Roman"/>
                  <w:color w:val="0000D4"/>
                  <w:u w:val="single"/>
                </w:rPr>
                <w:t>We're Going on a Bear Hunt</w:t>
              </w:r>
            </w:hyperlink>
          </w:p>
        </w:tc>
        <w:tc>
          <w:tcPr>
            <w:tcW w:w="1710" w:type="dxa"/>
            <w:vAlign w:val="center"/>
          </w:tcPr>
          <w:p w14:paraId="578472A2" w14:textId="77777777" w:rsidR="00BC59D8" w:rsidRPr="005C5152" w:rsidRDefault="00BC59D8" w:rsidP="008548EC">
            <w:pPr>
              <w:rPr>
                <w:rFonts w:cs="Times New Roman"/>
              </w:rPr>
            </w:pPr>
            <w:r w:rsidRPr="005C5152">
              <w:rPr>
                <w:rFonts w:cs="Times New Roman"/>
              </w:rPr>
              <w:t>Oxenbury</w:t>
            </w:r>
          </w:p>
        </w:tc>
        <w:tc>
          <w:tcPr>
            <w:tcW w:w="450" w:type="dxa"/>
            <w:vAlign w:val="center"/>
          </w:tcPr>
          <w:p w14:paraId="0F2EA7FE" w14:textId="77777777" w:rsidR="00BC59D8" w:rsidRPr="005C5152" w:rsidRDefault="00BC59D8" w:rsidP="008548EC">
            <w:pPr>
              <w:jc w:val="center"/>
              <w:rPr>
                <w:rFonts w:cs="Times New Roman"/>
              </w:rPr>
            </w:pPr>
          </w:p>
        </w:tc>
        <w:tc>
          <w:tcPr>
            <w:tcW w:w="422" w:type="dxa"/>
            <w:vAlign w:val="center"/>
          </w:tcPr>
          <w:p w14:paraId="0BEF6769" w14:textId="77777777" w:rsidR="00BC59D8" w:rsidRPr="005C5152" w:rsidRDefault="00BC59D8" w:rsidP="008548EC">
            <w:pPr>
              <w:jc w:val="center"/>
              <w:rPr>
                <w:rFonts w:cs="Times New Roman"/>
              </w:rPr>
            </w:pPr>
          </w:p>
        </w:tc>
        <w:tc>
          <w:tcPr>
            <w:tcW w:w="428" w:type="dxa"/>
            <w:vAlign w:val="center"/>
          </w:tcPr>
          <w:p w14:paraId="7A5EDA18" w14:textId="77777777" w:rsidR="00BC59D8" w:rsidRPr="005C5152" w:rsidRDefault="00BC59D8" w:rsidP="008548EC">
            <w:pPr>
              <w:jc w:val="center"/>
              <w:rPr>
                <w:rFonts w:cs="Times New Roman"/>
              </w:rPr>
            </w:pPr>
          </w:p>
        </w:tc>
        <w:tc>
          <w:tcPr>
            <w:tcW w:w="428" w:type="dxa"/>
            <w:vAlign w:val="center"/>
          </w:tcPr>
          <w:p w14:paraId="23E1B857" w14:textId="77777777" w:rsidR="00BC59D8" w:rsidRPr="005C5152" w:rsidRDefault="00BC59D8" w:rsidP="008548EC">
            <w:pPr>
              <w:jc w:val="center"/>
              <w:rPr>
                <w:rFonts w:cs="Times New Roman"/>
              </w:rPr>
            </w:pPr>
          </w:p>
        </w:tc>
        <w:tc>
          <w:tcPr>
            <w:tcW w:w="428" w:type="dxa"/>
            <w:vAlign w:val="center"/>
          </w:tcPr>
          <w:p w14:paraId="2569B18E" w14:textId="77777777" w:rsidR="00BC59D8" w:rsidRPr="005C5152" w:rsidRDefault="00BC59D8" w:rsidP="008548EC">
            <w:pPr>
              <w:jc w:val="center"/>
              <w:rPr>
                <w:rFonts w:cs="Times New Roman"/>
              </w:rPr>
            </w:pPr>
          </w:p>
        </w:tc>
        <w:tc>
          <w:tcPr>
            <w:tcW w:w="428" w:type="dxa"/>
            <w:vAlign w:val="center"/>
          </w:tcPr>
          <w:p w14:paraId="62CD6728" w14:textId="77777777" w:rsidR="00BC59D8" w:rsidRPr="005C5152" w:rsidRDefault="00BC59D8" w:rsidP="008548EC">
            <w:pPr>
              <w:jc w:val="center"/>
              <w:rPr>
                <w:rFonts w:cs="Times New Roman"/>
              </w:rPr>
            </w:pPr>
          </w:p>
        </w:tc>
        <w:tc>
          <w:tcPr>
            <w:tcW w:w="427" w:type="dxa"/>
            <w:vAlign w:val="center"/>
          </w:tcPr>
          <w:p w14:paraId="7CFB49D0" w14:textId="77777777" w:rsidR="00BC59D8" w:rsidRPr="005C5152" w:rsidRDefault="00BC59D8" w:rsidP="008548EC">
            <w:pPr>
              <w:jc w:val="center"/>
              <w:rPr>
                <w:rFonts w:cs="Times New Roman"/>
              </w:rPr>
            </w:pPr>
          </w:p>
        </w:tc>
        <w:tc>
          <w:tcPr>
            <w:tcW w:w="427" w:type="dxa"/>
            <w:vAlign w:val="center"/>
          </w:tcPr>
          <w:p w14:paraId="4F4B9A10" w14:textId="77777777" w:rsidR="00BC59D8" w:rsidRPr="005C5152" w:rsidRDefault="00BC59D8" w:rsidP="008548EC">
            <w:pPr>
              <w:jc w:val="center"/>
              <w:rPr>
                <w:rFonts w:cs="Times New Roman"/>
              </w:rPr>
            </w:pPr>
          </w:p>
        </w:tc>
        <w:tc>
          <w:tcPr>
            <w:tcW w:w="427" w:type="dxa"/>
            <w:vAlign w:val="center"/>
          </w:tcPr>
          <w:p w14:paraId="22622810" w14:textId="77777777" w:rsidR="00BC59D8" w:rsidRPr="005C5152" w:rsidRDefault="00BC59D8" w:rsidP="008548EC">
            <w:pPr>
              <w:jc w:val="center"/>
              <w:rPr>
                <w:rFonts w:cs="Times New Roman"/>
              </w:rPr>
            </w:pPr>
          </w:p>
        </w:tc>
        <w:tc>
          <w:tcPr>
            <w:tcW w:w="427" w:type="dxa"/>
            <w:vAlign w:val="center"/>
          </w:tcPr>
          <w:p w14:paraId="2AA7B5E5" w14:textId="77777777" w:rsidR="00BC59D8" w:rsidRPr="005C5152" w:rsidRDefault="00BC59D8" w:rsidP="008548EC">
            <w:pPr>
              <w:jc w:val="center"/>
              <w:rPr>
                <w:rFonts w:cs="Times New Roman"/>
              </w:rPr>
            </w:pPr>
          </w:p>
        </w:tc>
        <w:tc>
          <w:tcPr>
            <w:tcW w:w="427" w:type="dxa"/>
            <w:vAlign w:val="center"/>
          </w:tcPr>
          <w:p w14:paraId="7EF9E1FD" w14:textId="77777777" w:rsidR="00BC59D8" w:rsidRPr="005C5152" w:rsidRDefault="00BC59D8" w:rsidP="008548EC">
            <w:pPr>
              <w:jc w:val="center"/>
              <w:rPr>
                <w:rFonts w:cs="Times New Roman"/>
              </w:rPr>
            </w:pPr>
          </w:p>
        </w:tc>
        <w:tc>
          <w:tcPr>
            <w:tcW w:w="427" w:type="dxa"/>
            <w:vAlign w:val="center"/>
          </w:tcPr>
          <w:p w14:paraId="535F91E8" w14:textId="77777777" w:rsidR="00BC59D8" w:rsidRPr="005C5152" w:rsidRDefault="00BC59D8" w:rsidP="008548EC">
            <w:pPr>
              <w:jc w:val="center"/>
              <w:rPr>
                <w:rFonts w:cs="Times New Roman"/>
              </w:rPr>
            </w:pPr>
          </w:p>
        </w:tc>
        <w:tc>
          <w:tcPr>
            <w:tcW w:w="427" w:type="dxa"/>
            <w:vAlign w:val="center"/>
          </w:tcPr>
          <w:p w14:paraId="146D59CF"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421B1C96" w14:textId="77777777" w:rsidR="00BC59D8" w:rsidRPr="005C5152" w:rsidRDefault="00BC59D8" w:rsidP="008548EC">
            <w:pPr>
              <w:jc w:val="center"/>
              <w:rPr>
                <w:rFonts w:cs="Times New Roman"/>
              </w:rPr>
            </w:pPr>
          </w:p>
        </w:tc>
        <w:tc>
          <w:tcPr>
            <w:tcW w:w="427" w:type="dxa"/>
            <w:vAlign w:val="center"/>
          </w:tcPr>
          <w:p w14:paraId="25247DC9" w14:textId="77777777" w:rsidR="00BC59D8" w:rsidRPr="005C5152" w:rsidRDefault="00BC59D8" w:rsidP="008548EC">
            <w:pPr>
              <w:jc w:val="center"/>
              <w:rPr>
                <w:rFonts w:cs="Times New Roman"/>
              </w:rPr>
            </w:pPr>
          </w:p>
        </w:tc>
        <w:tc>
          <w:tcPr>
            <w:tcW w:w="427" w:type="dxa"/>
            <w:vAlign w:val="center"/>
          </w:tcPr>
          <w:p w14:paraId="03FA52F4" w14:textId="77777777" w:rsidR="00BC59D8" w:rsidRPr="005C5152" w:rsidRDefault="00BC59D8" w:rsidP="008548EC">
            <w:pPr>
              <w:jc w:val="center"/>
              <w:rPr>
                <w:rFonts w:cs="Times New Roman"/>
              </w:rPr>
            </w:pPr>
          </w:p>
        </w:tc>
        <w:tc>
          <w:tcPr>
            <w:tcW w:w="427" w:type="dxa"/>
            <w:vAlign w:val="center"/>
          </w:tcPr>
          <w:p w14:paraId="354D0055" w14:textId="77777777" w:rsidR="00BC59D8" w:rsidRPr="005C5152" w:rsidRDefault="00BC59D8" w:rsidP="008548EC">
            <w:pPr>
              <w:jc w:val="center"/>
              <w:rPr>
                <w:rFonts w:cs="Times New Roman"/>
              </w:rPr>
            </w:pPr>
          </w:p>
        </w:tc>
        <w:tc>
          <w:tcPr>
            <w:tcW w:w="427" w:type="dxa"/>
            <w:vAlign w:val="center"/>
          </w:tcPr>
          <w:p w14:paraId="66127E5D" w14:textId="77777777" w:rsidR="00BC59D8" w:rsidRPr="005C5152" w:rsidRDefault="00BC59D8" w:rsidP="008548EC">
            <w:pPr>
              <w:jc w:val="center"/>
              <w:rPr>
                <w:rFonts w:cs="Times New Roman"/>
              </w:rPr>
            </w:pPr>
          </w:p>
        </w:tc>
        <w:tc>
          <w:tcPr>
            <w:tcW w:w="427" w:type="dxa"/>
            <w:vAlign w:val="center"/>
          </w:tcPr>
          <w:p w14:paraId="6E86AC8B" w14:textId="77777777" w:rsidR="00BC59D8" w:rsidRPr="005C5152" w:rsidRDefault="00BC59D8" w:rsidP="008548EC">
            <w:pPr>
              <w:jc w:val="center"/>
              <w:rPr>
                <w:rFonts w:cs="Times New Roman"/>
              </w:rPr>
            </w:pPr>
          </w:p>
        </w:tc>
        <w:tc>
          <w:tcPr>
            <w:tcW w:w="427" w:type="dxa"/>
            <w:vAlign w:val="center"/>
          </w:tcPr>
          <w:p w14:paraId="3F964CE1" w14:textId="77777777" w:rsidR="00BC59D8" w:rsidRPr="005C5152" w:rsidRDefault="00BC59D8" w:rsidP="008548EC">
            <w:pPr>
              <w:jc w:val="center"/>
              <w:rPr>
                <w:rFonts w:cs="Times New Roman"/>
              </w:rPr>
            </w:pPr>
          </w:p>
        </w:tc>
        <w:tc>
          <w:tcPr>
            <w:tcW w:w="427" w:type="dxa"/>
            <w:vAlign w:val="center"/>
          </w:tcPr>
          <w:p w14:paraId="04101B4C" w14:textId="77777777" w:rsidR="00BC59D8" w:rsidRPr="005C5152" w:rsidRDefault="00BC59D8" w:rsidP="008548EC">
            <w:pPr>
              <w:jc w:val="center"/>
              <w:rPr>
                <w:rFonts w:cs="Times New Roman"/>
              </w:rPr>
            </w:pPr>
          </w:p>
        </w:tc>
      </w:tr>
      <w:tr w:rsidR="00F77022" w:rsidRPr="005C5152" w14:paraId="2FA29C63" w14:textId="77777777" w:rsidTr="008548EC">
        <w:trPr>
          <w:cantSplit/>
        </w:trPr>
        <w:tc>
          <w:tcPr>
            <w:tcW w:w="1915" w:type="dxa"/>
            <w:vAlign w:val="center"/>
          </w:tcPr>
          <w:p w14:paraId="427DACC1" w14:textId="77777777" w:rsidR="00BC59D8" w:rsidRPr="005C5152" w:rsidRDefault="003566D5" w:rsidP="008548EC">
            <w:pPr>
              <w:rPr>
                <w:rFonts w:cs="Times New Roman"/>
                <w:color w:val="0000D4"/>
                <w:u w:val="single"/>
              </w:rPr>
            </w:pPr>
            <w:hyperlink r:id="rId111" w:history="1">
              <w:r w:rsidR="00BC59D8" w:rsidRPr="005C5152">
                <w:rPr>
                  <w:rFonts w:cs="Times New Roman"/>
                  <w:color w:val="0000D4"/>
                  <w:u w:val="single"/>
                </w:rPr>
                <w:t xml:space="preserve">What a Day* </w:t>
              </w:r>
            </w:hyperlink>
          </w:p>
        </w:tc>
        <w:tc>
          <w:tcPr>
            <w:tcW w:w="1710" w:type="dxa"/>
            <w:vAlign w:val="center"/>
          </w:tcPr>
          <w:p w14:paraId="6A594E17" w14:textId="77777777" w:rsidR="00BC59D8" w:rsidRPr="005C5152" w:rsidRDefault="00BC59D8" w:rsidP="008548EC">
            <w:pPr>
              <w:rPr>
                <w:rFonts w:cs="Times New Roman"/>
              </w:rPr>
            </w:pPr>
          </w:p>
        </w:tc>
        <w:tc>
          <w:tcPr>
            <w:tcW w:w="450" w:type="dxa"/>
            <w:vAlign w:val="center"/>
          </w:tcPr>
          <w:p w14:paraId="7F15AA5C" w14:textId="77777777" w:rsidR="00BC59D8" w:rsidRPr="005C5152" w:rsidRDefault="00BC59D8" w:rsidP="008548EC">
            <w:pPr>
              <w:jc w:val="center"/>
              <w:rPr>
                <w:rFonts w:cs="Times New Roman"/>
              </w:rPr>
            </w:pPr>
          </w:p>
        </w:tc>
        <w:tc>
          <w:tcPr>
            <w:tcW w:w="422" w:type="dxa"/>
            <w:vAlign w:val="center"/>
          </w:tcPr>
          <w:p w14:paraId="7D357BBC" w14:textId="77777777" w:rsidR="00BC59D8" w:rsidRPr="005C5152" w:rsidRDefault="00BC59D8" w:rsidP="008548EC">
            <w:pPr>
              <w:jc w:val="center"/>
              <w:rPr>
                <w:rFonts w:cs="Times New Roman"/>
              </w:rPr>
            </w:pPr>
          </w:p>
        </w:tc>
        <w:tc>
          <w:tcPr>
            <w:tcW w:w="428" w:type="dxa"/>
            <w:vAlign w:val="center"/>
          </w:tcPr>
          <w:p w14:paraId="07D8E64B" w14:textId="77777777" w:rsidR="00BC59D8" w:rsidRPr="005C5152" w:rsidRDefault="00BC59D8" w:rsidP="008548EC">
            <w:pPr>
              <w:jc w:val="center"/>
              <w:rPr>
                <w:rFonts w:cs="Times New Roman"/>
              </w:rPr>
            </w:pPr>
          </w:p>
        </w:tc>
        <w:tc>
          <w:tcPr>
            <w:tcW w:w="428" w:type="dxa"/>
            <w:vAlign w:val="center"/>
          </w:tcPr>
          <w:p w14:paraId="27077CA0" w14:textId="77777777" w:rsidR="00BC59D8" w:rsidRPr="005C5152" w:rsidRDefault="00BC59D8" w:rsidP="008548EC">
            <w:pPr>
              <w:jc w:val="center"/>
              <w:rPr>
                <w:rFonts w:cs="Times New Roman"/>
              </w:rPr>
            </w:pPr>
          </w:p>
        </w:tc>
        <w:tc>
          <w:tcPr>
            <w:tcW w:w="428" w:type="dxa"/>
            <w:vAlign w:val="center"/>
          </w:tcPr>
          <w:p w14:paraId="6544D47F" w14:textId="77777777" w:rsidR="00BC59D8" w:rsidRPr="005C5152" w:rsidRDefault="00BC59D8" w:rsidP="008548EC">
            <w:pPr>
              <w:jc w:val="center"/>
              <w:rPr>
                <w:rFonts w:cs="Times New Roman"/>
              </w:rPr>
            </w:pPr>
          </w:p>
        </w:tc>
        <w:tc>
          <w:tcPr>
            <w:tcW w:w="428" w:type="dxa"/>
            <w:vAlign w:val="center"/>
          </w:tcPr>
          <w:p w14:paraId="1C990C31" w14:textId="77777777" w:rsidR="00BC59D8" w:rsidRPr="005C5152" w:rsidRDefault="00BC59D8" w:rsidP="008548EC">
            <w:pPr>
              <w:jc w:val="center"/>
              <w:rPr>
                <w:rFonts w:cs="Times New Roman"/>
              </w:rPr>
            </w:pPr>
          </w:p>
        </w:tc>
        <w:tc>
          <w:tcPr>
            <w:tcW w:w="427" w:type="dxa"/>
            <w:vAlign w:val="center"/>
          </w:tcPr>
          <w:p w14:paraId="36757789" w14:textId="77777777" w:rsidR="00BC59D8" w:rsidRPr="005C5152" w:rsidRDefault="00BC59D8" w:rsidP="008548EC">
            <w:pPr>
              <w:jc w:val="center"/>
              <w:rPr>
                <w:rFonts w:cs="Times New Roman"/>
              </w:rPr>
            </w:pPr>
          </w:p>
        </w:tc>
        <w:tc>
          <w:tcPr>
            <w:tcW w:w="427" w:type="dxa"/>
            <w:vAlign w:val="center"/>
          </w:tcPr>
          <w:p w14:paraId="5377A466" w14:textId="77777777" w:rsidR="00BC59D8" w:rsidRPr="005C5152" w:rsidRDefault="00BC59D8" w:rsidP="008548EC">
            <w:pPr>
              <w:jc w:val="center"/>
              <w:rPr>
                <w:rFonts w:cs="Times New Roman"/>
              </w:rPr>
            </w:pPr>
          </w:p>
        </w:tc>
        <w:tc>
          <w:tcPr>
            <w:tcW w:w="427" w:type="dxa"/>
            <w:vAlign w:val="center"/>
          </w:tcPr>
          <w:p w14:paraId="2FEAD0E5" w14:textId="77777777" w:rsidR="00BC59D8" w:rsidRPr="005C5152" w:rsidRDefault="00BC59D8" w:rsidP="008548EC">
            <w:pPr>
              <w:jc w:val="center"/>
              <w:rPr>
                <w:rFonts w:cs="Times New Roman"/>
              </w:rPr>
            </w:pPr>
          </w:p>
        </w:tc>
        <w:tc>
          <w:tcPr>
            <w:tcW w:w="427" w:type="dxa"/>
            <w:vAlign w:val="center"/>
          </w:tcPr>
          <w:p w14:paraId="5E5CB3FC" w14:textId="77777777" w:rsidR="00BC59D8" w:rsidRPr="005C5152" w:rsidRDefault="00BC59D8" w:rsidP="008548EC">
            <w:pPr>
              <w:jc w:val="center"/>
              <w:rPr>
                <w:rFonts w:cs="Times New Roman"/>
              </w:rPr>
            </w:pPr>
          </w:p>
        </w:tc>
        <w:tc>
          <w:tcPr>
            <w:tcW w:w="427" w:type="dxa"/>
            <w:vAlign w:val="center"/>
          </w:tcPr>
          <w:p w14:paraId="2571BFBD" w14:textId="77777777" w:rsidR="00BC59D8" w:rsidRPr="005C5152" w:rsidRDefault="00BC59D8" w:rsidP="008548EC">
            <w:pPr>
              <w:jc w:val="center"/>
              <w:rPr>
                <w:rFonts w:cs="Times New Roman"/>
              </w:rPr>
            </w:pPr>
          </w:p>
        </w:tc>
        <w:tc>
          <w:tcPr>
            <w:tcW w:w="427" w:type="dxa"/>
            <w:vAlign w:val="center"/>
          </w:tcPr>
          <w:p w14:paraId="17D56C6F" w14:textId="77777777" w:rsidR="00BC59D8" w:rsidRPr="005C5152" w:rsidRDefault="00BC59D8" w:rsidP="008548EC">
            <w:pPr>
              <w:jc w:val="center"/>
              <w:rPr>
                <w:rFonts w:cs="Times New Roman"/>
              </w:rPr>
            </w:pPr>
          </w:p>
        </w:tc>
        <w:tc>
          <w:tcPr>
            <w:tcW w:w="427" w:type="dxa"/>
            <w:vAlign w:val="center"/>
          </w:tcPr>
          <w:p w14:paraId="71ADAFB2" w14:textId="77777777" w:rsidR="00BC59D8" w:rsidRPr="005C5152" w:rsidRDefault="00BC59D8" w:rsidP="008548EC">
            <w:pPr>
              <w:jc w:val="center"/>
              <w:rPr>
                <w:rFonts w:cs="Times New Roman"/>
              </w:rPr>
            </w:pPr>
          </w:p>
        </w:tc>
        <w:tc>
          <w:tcPr>
            <w:tcW w:w="427" w:type="dxa"/>
            <w:vAlign w:val="center"/>
          </w:tcPr>
          <w:p w14:paraId="2F3A238B" w14:textId="77777777" w:rsidR="00BC59D8" w:rsidRPr="005C5152" w:rsidRDefault="00BC59D8" w:rsidP="008548EC">
            <w:pPr>
              <w:jc w:val="center"/>
              <w:rPr>
                <w:rFonts w:cs="Times New Roman"/>
              </w:rPr>
            </w:pPr>
          </w:p>
        </w:tc>
        <w:tc>
          <w:tcPr>
            <w:tcW w:w="427" w:type="dxa"/>
            <w:vAlign w:val="center"/>
          </w:tcPr>
          <w:p w14:paraId="64726A47" w14:textId="77777777" w:rsidR="00BC59D8" w:rsidRPr="005C5152" w:rsidRDefault="00BC59D8" w:rsidP="008548EC">
            <w:pPr>
              <w:jc w:val="center"/>
              <w:rPr>
                <w:rFonts w:cs="Times New Roman"/>
              </w:rPr>
            </w:pPr>
          </w:p>
        </w:tc>
        <w:tc>
          <w:tcPr>
            <w:tcW w:w="427" w:type="dxa"/>
            <w:vAlign w:val="center"/>
          </w:tcPr>
          <w:p w14:paraId="14641D62" w14:textId="77777777" w:rsidR="00BC59D8" w:rsidRPr="005C5152" w:rsidRDefault="00BC59D8" w:rsidP="008548EC">
            <w:pPr>
              <w:jc w:val="center"/>
              <w:rPr>
                <w:rFonts w:cs="Times New Roman"/>
              </w:rPr>
            </w:pPr>
          </w:p>
        </w:tc>
        <w:tc>
          <w:tcPr>
            <w:tcW w:w="427" w:type="dxa"/>
            <w:vAlign w:val="center"/>
          </w:tcPr>
          <w:p w14:paraId="5FC7E82E" w14:textId="77777777" w:rsidR="00BC59D8" w:rsidRPr="005C5152" w:rsidRDefault="00BC59D8" w:rsidP="008548EC">
            <w:pPr>
              <w:jc w:val="center"/>
              <w:rPr>
                <w:rFonts w:cs="Times New Roman"/>
              </w:rPr>
            </w:pPr>
          </w:p>
        </w:tc>
        <w:tc>
          <w:tcPr>
            <w:tcW w:w="427" w:type="dxa"/>
            <w:vAlign w:val="center"/>
          </w:tcPr>
          <w:p w14:paraId="132313AA" w14:textId="77777777" w:rsidR="00BC59D8" w:rsidRPr="005C5152" w:rsidRDefault="00BC59D8" w:rsidP="008548EC">
            <w:pPr>
              <w:jc w:val="center"/>
              <w:rPr>
                <w:rFonts w:cs="Times New Roman"/>
              </w:rPr>
            </w:pPr>
          </w:p>
        </w:tc>
        <w:tc>
          <w:tcPr>
            <w:tcW w:w="427" w:type="dxa"/>
            <w:vAlign w:val="center"/>
          </w:tcPr>
          <w:p w14:paraId="43B62A43" w14:textId="77777777" w:rsidR="00BC59D8" w:rsidRPr="005C5152" w:rsidRDefault="00BC59D8" w:rsidP="008548EC">
            <w:pPr>
              <w:jc w:val="center"/>
              <w:rPr>
                <w:rFonts w:cs="Times New Roman"/>
              </w:rPr>
            </w:pPr>
          </w:p>
        </w:tc>
        <w:tc>
          <w:tcPr>
            <w:tcW w:w="427" w:type="dxa"/>
            <w:vAlign w:val="center"/>
          </w:tcPr>
          <w:p w14:paraId="3E802D73" w14:textId="77777777" w:rsidR="00BC59D8" w:rsidRPr="005C5152" w:rsidRDefault="00BC59D8" w:rsidP="008548EC">
            <w:pPr>
              <w:jc w:val="center"/>
              <w:rPr>
                <w:rFonts w:cs="Times New Roman"/>
              </w:rPr>
            </w:pPr>
          </w:p>
        </w:tc>
        <w:tc>
          <w:tcPr>
            <w:tcW w:w="427" w:type="dxa"/>
            <w:vAlign w:val="center"/>
          </w:tcPr>
          <w:p w14:paraId="565C57D6" w14:textId="77777777" w:rsidR="00BC59D8" w:rsidRPr="005C5152" w:rsidRDefault="00BC59D8" w:rsidP="008548EC">
            <w:pPr>
              <w:jc w:val="center"/>
              <w:rPr>
                <w:rFonts w:cs="Times New Roman"/>
              </w:rPr>
            </w:pPr>
          </w:p>
        </w:tc>
      </w:tr>
      <w:tr w:rsidR="00F77022" w:rsidRPr="005C5152" w14:paraId="662D8047" w14:textId="77777777" w:rsidTr="008548EC">
        <w:trPr>
          <w:cantSplit/>
        </w:trPr>
        <w:tc>
          <w:tcPr>
            <w:tcW w:w="1915" w:type="dxa"/>
            <w:vAlign w:val="center"/>
          </w:tcPr>
          <w:p w14:paraId="0C564E2C" w14:textId="77777777" w:rsidR="00BC59D8" w:rsidRPr="005C5152" w:rsidRDefault="003566D5" w:rsidP="008548EC">
            <w:pPr>
              <w:rPr>
                <w:rFonts w:cs="Times New Roman"/>
                <w:color w:val="0000D4"/>
                <w:u w:val="single"/>
              </w:rPr>
            </w:pPr>
            <w:hyperlink r:id="rId112" w:history="1">
              <w:r w:rsidR="00BC59D8" w:rsidRPr="005C5152">
                <w:rPr>
                  <w:rFonts w:cs="Times New Roman"/>
                  <w:color w:val="0000D4"/>
                  <w:u w:val="single"/>
                </w:rPr>
                <w:t>What's New at the Zoo</w:t>
              </w:r>
            </w:hyperlink>
          </w:p>
        </w:tc>
        <w:tc>
          <w:tcPr>
            <w:tcW w:w="1710" w:type="dxa"/>
            <w:vAlign w:val="center"/>
          </w:tcPr>
          <w:p w14:paraId="6601970B" w14:textId="77777777" w:rsidR="00BC59D8" w:rsidRPr="005C5152" w:rsidRDefault="00BC59D8" w:rsidP="008548EC">
            <w:pPr>
              <w:rPr>
                <w:rFonts w:cs="Times New Roman"/>
              </w:rPr>
            </w:pPr>
            <w:r w:rsidRPr="005C5152">
              <w:rPr>
                <w:rFonts w:cs="Times New Roman"/>
              </w:rPr>
              <w:t>Slade</w:t>
            </w:r>
          </w:p>
        </w:tc>
        <w:tc>
          <w:tcPr>
            <w:tcW w:w="450" w:type="dxa"/>
            <w:vAlign w:val="center"/>
          </w:tcPr>
          <w:p w14:paraId="660C6F83" w14:textId="77777777" w:rsidR="00BC59D8" w:rsidRPr="005C5152" w:rsidRDefault="00BC59D8" w:rsidP="008548EC">
            <w:pPr>
              <w:jc w:val="center"/>
              <w:rPr>
                <w:rFonts w:cs="Times New Roman"/>
              </w:rPr>
            </w:pPr>
          </w:p>
        </w:tc>
        <w:tc>
          <w:tcPr>
            <w:tcW w:w="422" w:type="dxa"/>
            <w:vAlign w:val="center"/>
          </w:tcPr>
          <w:p w14:paraId="061EF1B9" w14:textId="77777777" w:rsidR="00BC59D8" w:rsidRPr="005C5152" w:rsidRDefault="00BC59D8" w:rsidP="008548EC">
            <w:pPr>
              <w:jc w:val="center"/>
              <w:rPr>
                <w:rFonts w:cs="Times New Roman"/>
              </w:rPr>
            </w:pPr>
          </w:p>
        </w:tc>
        <w:tc>
          <w:tcPr>
            <w:tcW w:w="428" w:type="dxa"/>
            <w:vAlign w:val="center"/>
          </w:tcPr>
          <w:p w14:paraId="6C2C06B8" w14:textId="77777777" w:rsidR="00BC59D8" w:rsidRPr="005C5152" w:rsidRDefault="00BC59D8" w:rsidP="008548EC">
            <w:pPr>
              <w:jc w:val="center"/>
              <w:rPr>
                <w:rFonts w:cs="Times New Roman"/>
              </w:rPr>
            </w:pPr>
          </w:p>
        </w:tc>
        <w:tc>
          <w:tcPr>
            <w:tcW w:w="428" w:type="dxa"/>
            <w:vAlign w:val="center"/>
          </w:tcPr>
          <w:p w14:paraId="700AA9BE"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641EC340" w14:textId="77777777" w:rsidR="00BC59D8" w:rsidRPr="005C5152" w:rsidRDefault="00BC59D8" w:rsidP="008548EC">
            <w:pPr>
              <w:jc w:val="center"/>
              <w:rPr>
                <w:rFonts w:cs="Times New Roman"/>
              </w:rPr>
            </w:pPr>
          </w:p>
        </w:tc>
        <w:tc>
          <w:tcPr>
            <w:tcW w:w="428" w:type="dxa"/>
            <w:vAlign w:val="center"/>
          </w:tcPr>
          <w:p w14:paraId="0B355761" w14:textId="77777777" w:rsidR="00BC59D8" w:rsidRPr="005C5152" w:rsidRDefault="00BC59D8" w:rsidP="008548EC">
            <w:pPr>
              <w:jc w:val="center"/>
              <w:rPr>
                <w:rFonts w:cs="Times New Roman"/>
              </w:rPr>
            </w:pPr>
          </w:p>
        </w:tc>
        <w:tc>
          <w:tcPr>
            <w:tcW w:w="427" w:type="dxa"/>
            <w:vAlign w:val="center"/>
          </w:tcPr>
          <w:p w14:paraId="1865D1A6" w14:textId="77777777" w:rsidR="00BC59D8" w:rsidRPr="005C5152" w:rsidRDefault="00BC59D8" w:rsidP="008548EC">
            <w:pPr>
              <w:jc w:val="center"/>
              <w:rPr>
                <w:rFonts w:cs="Times New Roman"/>
              </w:rPr>
            </w:pPr>
          </w:p>
        </w:tc>
        <w:tc>
          <w:tcPr>
            <w:tcW w:w="427" w:type="dxa"/>
            <w:vAlign w:val="center"/>
          </w:tcPr>
          <w:p w14:paraId="152883A1" w14:textId="77777777" w:rsidR="00BC59D8" w:rsidRPr="005C5152" w:rsidRDefault="00BC59D8" w:rsidP="008548EC">
            <w:pPr>
              <w:jc w:val="center"/>
              <w:rPr>
                <w:rFonts w:cs="Times New Roman"/>
              </w:rPr>
            </w:pPr>
          </w:p>
        </w:tc>
        <w:tc>
          <w:tcPr>
            <w:tcW w:w="427" w:type="dxa"/>
            <w:vAlign w:val="center"/>
          </w:tcPr>
          <w:p w14:paraId="4E4E856A" w14:textId="77777777" w:rsidR="00BC59D8" w:rsidRPr="005C5152" w:rsidRDefault="00BC59D8" w:rsidP="008548EC">
            <w:pPr>
              <w:jc w:val="center"/>
              <w:rPr>
                <w:rFonts w:cs="Times New Roman"/>
              </w:rPr>
            </w:pPr>
          </w:p>
        </w:tc>
        <w:tc>
          <w:tcPr>
            <w:tcW w:w="427" w:type="dxa"/>
            <w:vAlign w:val="center"/>
          </w:tcPr>
          <w:p w14:paraId="356109C0" w14:textId="77777777" w:rsidR="00BC59D8" w:rsidRPr="005C5152" w:rsidRDefault="00BC59D8" w:rsidP="008548EC">
            <w:pPr>
              <w:jc w:val="center"/>
              <w:rPr>
                <w:rFonts w:cs="Times New Roman"/>
              </w:rPr>
            </w:pPr>
          </w:p>
        </w:tc>
        <w:tc>
          <w:tcPr>
            <w:tcW w:w="427" w:type="dxa"/>
            <w:vAlign w:val="center"/>
          </w:tcPr>
          <w:p w14:paraId="66BFE736" w14:textId="77777777" w:rsidR="00BC59D8" w:rsidRPr="005C5152" w:rsidRDefault="00BC59D8" w:rsidP="008548EC">
            <w:pPr>
              <w:jc w:val="center"/>
              <w:rPr>
                <w:rFonts w:cs="Times New Roman"/>
              </w:rPr>
            </w:pPr>
          </w:p>
        </w:tc>
        <w:tc>
          <w:tcPr>
            <w:tcW w:w="427" w:type="dxa"/>
            <w:vAlign w:val="center"/>
          </w:tcPr>
          <w:p w14:paraId="6B15E200" w14:textId="77777777" w:rsidR="00BC59D8" w:rsidRPr="005C5152" w:rsidRDefault="00BC59D8" w:rsidP="008548EC">
            <w:pPr>
              <w:jc w:val="center"/>
              <w:rPr>
                <w:rFonts w:cs="Times New Roman"/>
              </w:rPr>
            </w:pPr>
          </w:p>
        </w:tc>
        <w:tc>
          <w:tcPr>
            <w:tcW w:w="427" w:type="dxa"/>
            <w:vAlign w:val="center"/>
          </w:tcPr>
          <w:p w14:paraId="418BFC9B" w14:textId="77777777" w:rsidR="00BC59D8" w:rsidRPr="005C5152" w:rsidRDefault="00BC59D8" w:rsidP="008548EC">
            <w:pPr>
              <w:jc w:val="center"/>
              <w:rPr>
                <w:rFonts w:cs="Times New Roman"/>
              </w:rPr>
            </w:pPr>
          </w:p>
        </w:tc>
        <w:tc>
          <w:tcPr>
            <w:tcW w:w="427" w:type="dxa"/>
            <w:vAlign w:val="center"/>
          </w:tcPr>
          <w:p w14:paraId="3266A1A6" w14:textId="77777777" w:rsidR="00BC59D8" w:rsidRPr="005C5152" w:rsidRDefault="00BC59D8" w:rsidP="008548EC">
            <w:pPr>
              <w:jc w:val="center"/>
              <w:rPr>
                <w:rFonts w:cs="Times New Roman"/>
              </w:rPr>
            </w:pPr>
          </w:p>
        </w:tc>
        <w:tc>
          <w:tcPr>
            <w:tcW w:w="427" w:type="dxa"/>
            <w:vAlign w:val="center"/>
          </w:tcPr>
          <w:p w14:paraId="265420E4" w14:textId="77777777" w:rsidR="00BC59D8" w:rsidRPr="005C5152" w:rsidRDefault="00BC59D8" w:rsidP="008548EC">
            <w:pPr>
              <w:jc w:val="center"/>
              <w:rPr>
                <w:rFonts w:cs="Times New Roman"/>
              </w:rPr>
            </w:pPr>
          </w:p>
        </w:tc>
        <w:tc>
          <w:tcPr>
            <w:tcW w:w="427" w:type="dxa"/>
            <w:vAlign w:val="center"/>
          </w:tcPr>
          <w:p w14:paraId="047E9E87" w14:textId="77777777" w:rsidR="00BC59D8" w:rsidRPr="005C5152" w:rsidRDefault="00BC59D8" w:rsidP="008548EC">
            <w:pPr>
              <w:jc w:val="center"/>
              <w:rPr>
                <w:rFonts w:cs="Times New Roman"/>
              </w:rPr>
            </w:pPr>
          </w:p>
        </w:tc>
        <w:tc>
          <w:tcPr>
            <w:tcW w:w="427" w:type="dxa"/>
            <w:vAlign w:val="center"/>
          </w:tcPr>
          <w:p w14:paraId="08945067" w14:textId="77777777" w:rsidR="00BC59D8" w:rsidRPr="005C5152" w:rsidRDefault="00BC59D8" w:rsidP="008548EC">
            <w:pPr>
              <w:jc w:val="center"/>
              <w:rPr>
                <w:rFonts w:cs="Times New Roman"/>
              </w:rPr>
            </w:pPr>
          </w:p>
        </w:tc>
        <w:tc>
          <w:tcPr>
            <w:tcW w:w="427" w:type="dxa"/>
            <w:vAlign w:val="center"/>
          </w:tcPr>
          <w:p w14:paraId="3CDD2B1A" w14:textId="77777777" w:rsidR="00BC59D8" w:rsidRPr="005C5152" w:rsidRDefault="00BC59D8" w:rsidP="008548EC">
            <w:pPr>
              <w:jc w:val="center"/>
              <w:rPr>
                <w:rFonts w:cs="Times New Roman"/>
              </w:rPr>
            </w:pPr>
          </w:p>
        </w:tc>
        <w:tc>
          <w:tcPr>
            <w:tcW w:w="427" w:type="dxa"/>
            <w:vAlign w:val="center"/>
          </w:tcPr>
          <w:p w14:paraId="0BCB5A51" w14:textId="77777777" w:rsidR="00BC59D8" w:rsidRPr="005C5152" w:rsidRDefault="00BC59D8" w:rsidP="008548EC">
            <w:pPr>
              <w:jc w:val="center"/>
              <w:rPr>
                <w:rFonts w:cs="Times New Roman"/>
              </w:rPr>
            </w:pPr>
          </w:p>
        </w:tc>
        <w:tc>
          <w:tcPr>
            <w:tcW w:w="427" w:type="dxa"/>
            <w:vAlign w:val="center"/>
          </w:tcPr>
          <w:p w14:paraId="13548F0C" w14:textId="77777777" w:rsidR="00BC59D8" w:rsidRPr="005C5152" w:rsidRDefault="00BC59D8" w:rsidP="008548EC">
            <w:pPr>
              <w:jc w:val="center"/>
              <w:rPr>
                <w:rFonts w:cs="Times New Roman"/>
              </w:rPr>
            </w:pPr>
          </w:p>
        </w:tc>
        <w:tc>
          <w:tcPr>
            <w:tcW w:w="427" w:type="dxa"/>
            <w:vAlign w:val="center"/>
          </w:tcPr>
          <w:p w14:paraId="2E008CFD" w14:textId="77777777" w:rsidR="00BC59D8" w:rsidRPr="005C5152" w:rsidRDefault="00BC59D8" w:rsidP="008548EC">
            <w:pPr>
              <w:jc w:val="center"/>
              <w:rPr>
                <w:rFonts w:cs="Times New Roman"/>
              </w:rPr>
            </w:pPr>
          </w:p>
        </w:tc>
      </w:tr>
      <w:tr w:rsidR="00F77022" w:rsidRPr="005C5152" w14:paraId="61EBDCAC" w14:textId="77777777" w:rsidTr="008548EC">
        <w:trPr>
          <w:cantSplit/>
        </w:trPr>
        <w:tc>
          <w:tcPr>
            <w:tcW w:w="1915" w:type="dxa"/>
            <w:vAlign w:val="center"/>
          </w:tcPr>
          <w:p w14:paraId="7A9F10BC" w14:textId="77777777" w:rsidR="00BC59D8" w:rsidRPr="005C5152" w:rsidRDefault="003566D5" w:rsidP="008548EC">
            <w:pPr>
              <w:rPr>
                <w:rFonts w:cs="Times New Roman"/>
                <w:color w:val="0000D4"/>
                <w:u w:val="single"/>
              </w:rPr>
            </w:pPr>
            <w:hyperlink r:id="rId113" w:history="1">
              <w:r w:rsidR="00BC59D8" w:rsidRPr="005C5152">
                <w:rPr>
                  <w:rFonts w:cs="Times New Roman"/>
                  <w:color w:val="0000D4"/>
                  <w:u w:val="single"/>
                </w:rPr>
                <w:t>Wheel Away</w:t>
              </w:r>
            </w:hyperlink>
          </w:p>
        </w:tc>
        <w:tc>
          <w:tcPr>
            <w:tcW w:w="1710" w:type="dxa"/>
            <w:vAlign w:val="center"/>
          </w:tcPr>
          <w:p w14:paraId="4352008C" w14:textId="77777777" w:rsidR="00BC59D8" w:rsidRPr="005C5152" w:rsidRDefault="00BC59D8" w:rsidP="008548EC">
            <w:pPr>
              <w:rPr>
                <w:rFonts w:cs="Times New Roman"/>
              </w:rPr>
            </w:pPr>
            <w:r w:rsidRPr="005C5152">
              <w:rPr>
                <w:rFonts w:cs="Times New Roman"/>
              </w:rPr>
              <w:t>Dodds</w:t>
            </w:r>
          </w:p>
        </w:tc>
        <w:tc>
          <w:tcPr>
            <w:tcW w:w="450" w:type="dxa"/>
            <w:vAlign w:val="center"/>
          </w:tcPr>
          <w:p w14:paraId="3BEBC544" w14:textId="77777777" w:rsidR="00BC59D8" w:rsidRPr="005C5152" w:rsidRDefault="00BC59D8" w:rsidP="008548EC">
            <w:pPr>
              <w:jc w:val="center"/>
              <w:rPr>
                <w:rFonts w:cs="Times New Roman"/>
              </w:rPr>
            </w:pPr>
          </w:p>
        </w:tc>
        <w:tc>
          <w:tcPr>
            <w:tcW w:w="422" w:type="dxa"/>
            <w:vAlign w:val="center"/>
          </w:tcPr>
          <w:p w14:paraId="5EFB8357" w14:textId="77777777" w:rsidR="00BC59D8" w:rsidRPr="005C5152" w:rsidRDefault="00BC59D8" w:rsidP="008548EC">
            <w:pPr>
              <w:jc w:val="center"/>
              <w:rPr>
                <w:rFonts w:cs="Times New Roman"/>
              </w:rPr>
            </w:pPr>
          </w:p>
        </w:tc>
        <w:tc>
          <w:tcPr>
            <w:tcW w:w="428" w:type="dxa"/>
            <w:vAlign w:val="center"/>
          </w:tcPr>
          <w:p w14:paraId="71EA7EF0" w14:textId="77777777" w:rsidR="00BC59D8" w:rsidRPr="005C5152" w:rsidRDefault="00BC59D8" w:rsidP="008548EC">
            <w:pPr>
              <w:jc w:val="center"/>
              <w:rPr>
                <w:rFonts w:cs="Times New Roman"/>
              </w:rPr>
            </w:pPr>
          </w:p>
        </w:tc>
        <w:tc>
          <w:tcPr>
            <w:tcW w:w="428" w:type="dxa"/>
            <w:vAlign w:val="center"/>
          </w:tcPr>
          <w:p w14:paraId="4C14B153" w14:textId="77777777" w:rsidR="00BC59D8" w:rsidRPr="005C5152" w:rsidRDefault="00BC59D8" w:rsidP="008548EC">
            <w:pPr>
              <w:jc w:val="center"/>
              <w:rPr>
                <w:rFonts w:cs="Times New Roman"/>
              </w:rPr>
            </w:pPr>
          </w:p>
        </w:tc>
        <w:tc>
          <w:tcPr>
            <w:tcW w:w="428" w:type="dxa"/>
            <w:vAlign w:val="center"/>
          </w:tcPr>
          <w:p w14:paraId="50E3ABF8" w14:textId="77777777" w:rsidR="00BC59D8" w:rsidRPr="005C5152" w:rsidRDefault="00BC59D8" w:rsidP="008548EC">
            <w:pPr>
              <w:jc w:val="center"/>
              <w:rPr>
                <w:rFonts w:cs="Times New Roman"/>
              </w:rPr>
            </w:pPr>
          </w:p>
        </w:tc>
        <w:tc>
          <w:tcPr>
            <w:tcW w:w="428" w:type="dxa"/>
            <w:vAlign w:val="center"/>
          </w:tcPr>
          <w:p w14:paraId="49493BBC" w14:textId="77777777" w:rsidR="00BC59D8" w:rsidRPr="005C5152" w:rsidRDefault="00BC59D8" w:rsidP="008548EC">
            <w:pPr>
              <w:jc w:val="center"/>
              <w:rPr>
                <w:rFonts w:cs="Times New Roman"/>
              </w:rPr>
            </w:pPr>
          </w:p>
        </w:tc>
        <w:tc>
          <w:tcPr>
            <w:tcW w:w="427" w:type="dxa"/>
            <w:vAlign w:val="center"/>
          </w:tcPr>
          <w:p w14:paraId="198571B1" w14:textId="77777777" w:rsidR="00BC59D8" w:rsidRPr="005C5152" w:rsidRDefault="00BC59D8" w:rsidP="008548EC">
            <w:pPr>
              <w:jc w:val="center"/>
              <w:rPr>
                <w:rFonts w:cs="Times New Roman"/>
              </w:rPr>
            </w:pPr>
          </w:p>
        </w:tc>
        <w:tc>
          <w:tcPr>
            <w:tcW w:w="427" w:type="dxa"/>
            <w:vAlign w:val="center"/>
          </w:tcPr>
          <w:p w14:paraId="2F675756" w14:textId="77777777" w:rsidR="00BC59D8" w:rsidRPr="005C5152" w:rsidRDefault="00BC59D8" w:rsidP="008548EC">
            <w:pPr>
              <w:jc w:val="center"/>
              <w:rPr>
                <w:rFonts w:cs="Times New Roman"/>
              </w:rPr>
            </w:pPr>
          </w:p>
        </w:tc>
        <w:tc>
          <w:tcPr>
            <w:tcW w:w="427" w:type="dxa"/>
            <w:vAlign w:val="center"/>
          </w:tcPr>
          <w:p w14:paraId="2A8E5563" w14:textId="77777777" w:rsidR="00BC59D8" w:rsidRPr="005C5152" w:rsidRDefault="00BC59D8" w:rsidP="008548EC">
            <w:pPr>
              <w:jc w:val="center"/>
              <w:rPr>
                <w:rFonts w:cs="Times New Roman"/>
              </w:rPr>
            </w:pPr>
          </w:p>
        </w:tc>
        <w:tc>
          <w:tcPr>
            <w:tcW w:w="427" w:type="dxa"/>
            <w:vAlign w:val="center"/>
          </w:tcPr>
          <w:p w14:paraId="316E73F5" w14:textId="77777777" w:rsidR="00BC59D8" w:rsidRPr="005C5152" w:rsidRDefault="00BC59D8" w:rsidP="008548EC">
            <w:pPr>
              <w:jc w:val="center"/>
              <w:rPr>
                <w:rFonts w:cs="Times New Roman"/>
              </w:rPr>
            </w:pPr>
          </w:p>
        </w:tc>
        <w:tc>
          <w:tcPr>
            <w:tcW w:w="427" w:type="dxa"/>
            <w:vAlign w:val="center"/>
          </w:tcPr>
          <w:p w14:paraId="7563524C" w14:textId="77777777" w:rsidR="00BC59D8" w:rsidRPr="005C5152" w:rsidRDefault="00BC59D8" w:rsidP="008548EC">
            <w:pPr>
              <w:jc w:val="center"/>
              <w:rPr>
                <w:rFonts w:cs="Times New Roman"/>
              </w:rPr>
            </w:pPr>
          </w:p>
        </w:tc>
        <w:tc>
          <w:tcPr>
            <w:tcW w:w="427" w:type="dxa"/>
            <w:vAlign w:val="center"/>
          </w:tcPr>
          <w:p w14:paraId="7E5914B5" w14:textId="77777777" w:rsidR="00BC59D8" w:rsidRPr="005C5152" w:rsidRDefault="00BC59D8" w:rsidP="008548EC">
            <w:pPr>
              <w:jc w:val="center"/>
              <w:rPr>
                <w:rFonts w:cs="Times New Roman"/>
              </w:rPr>
            </w:pPr>
          </w:p>
        </w:tc>
        <w:tc>
          <w:tcPr>
            <w:tcW w:w="427" w:type="dxa"/>
            <w:vAlign w:val="center"/>
          </w:tcPr>
          <w:p w14:paraId="3A7C618F"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50B783E3" w14:textId="77777777" w:rsidR="00BC59D8" w:rsidRPr="005C5152" w:rsidRDefault="00BC59D8" w:rsidP="008548EC">
            <w:pPr>
              <w:jc w:val="center"/>
              <w:rPr>
                <w:rFonts w:cs="Times New Roman"/>
              </w:rPr>
            </w:pPr>
          </w:p>
        </w:tc>
        <w:tc>
          <w:tcPr>
            <w:tcW w:w="427" w:type="dxa"/>
            <w:vAlign w:val="center"/>
          </w:tcPr>
          <w:p w14:paraId="2B4B8C9C" w14:textId="77777777" w:rsidR="00BC59D8" w:rsidRPr="005C5152" w:rsidRDefault="00BC59D8" w:rsidP="008548EC">
            <w:pPr>
              <w:jc w:val="center"/>
              <w:rPr>
                <w:rFonts w:cs="Times New Roman"/>
              </w:rPr>
            </w:pPr>
          </w:p>
        </w:tc>
        <w:tc>
          <w:tcPr>
            <w:tcW w:w="427" w:type="dxa"/>
            <w:vAlign w:val="center"/>
          </w:tcPr>
          <w:p w14:paraId="0C5DFACA" w14:textId="77777777" w:rsidR="00BC59D8" w:rsidRPr="005C5152" w:rsidRDefault="00BC59D8" w:rsidP="008548EC">
            <w:pPr>
              <w:jc w:val="center"/>
              <w:rPr>
                <w:rFonts w:cs="Times New Roman"/>
              </w:rPr>
            </w:pPr>
          </w:p>
        </w:tc>
        <w:tc>
          <w:tcPr>
            <w:tcW w:w="427" w:type="dxa"/>
            <w:vAlign w:val="center"/>
          </w:tcPr>
          <w:p w14:paraId="0C6AE11E" w14:textId="77777777" w:rsidR="00BC59D8" w:rsidRPr="005C5152" w:rsidRDefault="00BC59D8" w:rsidP="008548EC">
            <w:pPr>
              <w:jc w:val="center"/>
              <w:rPr>
                <w:rFonts w:cs="Times New Roman"/>
              </w:rPr>
            </w:pPr>
          </w:p>
        </w:tc>
        <w:tc>
          <w:tcPr>
            <w:tcW w:w="427" w:type="dxa"/>
            <w:vAlign w:val="center"/>
          </w:tcPr>
          <w:p w14:paraId="7B4AE52E" w14:textId="77777777" w:rsidR="00BC59D8" w:rsidRPr="005C5152" w:rsidRDefault="00BC59D8" w:rsidP="008548EC">
            <w:pPr>
              <w:jc w:val="center"/>
              <w:rPr>
                <w:rFonts w:cs="Times New Roman"/>
              </w:rPr>
            </w:pPr>
          </w:p>
        </w:tc>
        <w:tc>
          <w:tcPr>
            <w:tcW w:w="427" w:type="dxa"/>
            <w:vAlign w:val="center"/>
          </w:tcPr>
          <w:p w14:paraId="03471924" w14:textId="77777777" w:rsidR="00BC59D8" w:rsidRPr="005C5152" w:rsidRDefault="00BC59D8" w:rsidP="008548EC">
            <w:pPr>
              <w:jc w:val="center"/>
              <w:rPr>
                <w:rFonts w:cs="Times New Roman"/>
              </w:rPr>
            </w:pPr>
          </w:p>
        </w:tc>
        <w:tc>
          <w:tcPr>
            <w:tcW w:w="427" w:type="dxa"/>
            <w:vAlign w:val="center"/>
          </w:tcPr>
          <w:p w14:paraId="599C1E44" w14:textId="77777777" w:rsidR="00BC59D8" w:rsidRPr="005C5152" w:rsidRDefault="00BC59D8" w:rsidP="008548EC">
            <w:pPr>
              <w:jc w:val="center"/>
              <w:rPr>
                <w:rFonts w:cs="Times New Roman"/>
              </w:rPr>
            </w:pPr>
          </w:p>
        </w:tc>
        <w:tc>
          <w:tcPr>
            <w:tcW w:w="427" w:type="dxa"/>
            <w:vAlign w:val="center"/>
          </w:tcPr>
          <w:p w14:paraId="55420CA4" w14:textId="77777777" w:rsidR="00BC59D8" w:rsidRPr="005C5152" w:rsidRDefault="00BC59D8" w:rsidP="008548EC">
            <w:pPr>
              <w:jc w:val="center"/>
              <w:rPr>
                <w:rFonts w:cs="Times New Roman"/>
              </w:rPr>
            </w:pPr>
          </w:p>
        </w:tc>
      </w:tr>
      <w:tr w:rsidR="00F77022" w:rsidRPr="005C5152" w14:paraId="497442BC" w14:textId="77777777" w:rsidTr="008548EC">
        <w:trPr>
          <w:cantSplit/>
        </w:trPr>
        <w:tc>
          <w:tcPr>
            <w:tcW w:w="1915" w:type="dxa"/>
            <w:vAlign w:val="center"/>
          </w:tcPr>
          <w:p w14:paraId="307D9E4F" w14:textId="77777777" w:rsidR="00BC59D8" w:rsidRPr="005C5152" w:rsidRDefault="003566D5" w:rsidP="008548EC">
            <w:pPr>
              <w:rPr>
                <w:rFonts w:cs="Times New Roman"/>
                <w:color w:val="0000D4"/>
                <w:u w:val="single"/>
              </w:rPr>
            </w:pPr>
            <w:hyperlink r:id="rId114" w:history="1">
              <w:r w:rsidR="00BC59D8" w:rsidRPr="005C5152">
                <w:rPr>
                  <w:rFonts w:cs="Times New Roman"/>
                  <w:color w:val="0000D4"/>
                  <w:u w:val="single"/>
                </w:rPr>
                <w:t>Which Way Bunny</w:t>
              </w:r>
            </w:hyperlink>
          </w:p>
        </w:tc>
        <w:tc>
          <w:tcPr>
            <w:tcW w:w="1710" w:type="dxa"/>
            <w:vAlign w:val="center"/>
          </w:tcPr>
          <w:p w14:paraId="5E2EFEC9" w14:textId="77777777" w:rsidR="00BC59D8" w:rsidRPr="005C5152" w:rsidRDefault="00BC59D8" w:rsidP="008548EC">
            <w:pPr>
              <w:rPr>
                <w:rFonts w:cs="Times New Roman"/>
              </w:rPr>
            </w:pPr>
            <w:r w:rsidRPr="005C5152">
              <w:rPr>
                <w:rFonts w:cs="Times New Roman"/>
              </w:rPr>
              <w:t>Smith</w:t>
            </w:r>
          </w:p>
        </w:tc>
        <w:tc>
          <w:tcPr>
            <w:tcW w:w="450" w:type="dxa"/>
            <w:vAlign w:val="center"/>
          </w:tcPr>
          <w:p w14:paraId="4BF146CD" w14:textId="77777777" w:rsidR="00BC59D8" w:rsidRPr="005C5152" w:rsidRDefault="00BC59D8" w:rsidP="008548EC">
            <w:pPr>
              <w:jc w:val="center"/>
              <w:rPr>
                <w:rFonts w:cs="Times New Roman"/>
              </w:rPr>
            </w:pPr>
          </w:p>
        </w:tc>
        <w:tc>
          <w:tcPr>
            <w:tcW w:w="422" w:type="dxa"/>
            <w:vAlign w:val="center"/>
          </w:tcPr>
          <w:p w14:paraId="023601E4" w14:textId="77777777" w:rsidR="00BC59D8" w:rsidRPr="005C5152" w:rsidRDefault="00BC59D8" w:rsidP="008548EC">
            <w:pPr>
              <w:jc w:val="center"/>
              <w:rPr>
                <w:rFonts w:cs="Times New Roman"/>
              </w:rPr>
            </w:pPr>
          </w:p>
        </w:tc>
        <w:tc>
          <w:tcPr>
            <w:tcW w:w="428" w:type="dxa"/>
            <w:vAlign w:val="center"/>
          </w:tcPr>
          <w:p w14:paraId="6CF32C04" w14:textId="77777777" w:rsidR="00BC59D8" w:rsidRPr="005C5152" w:rsidRDefault="00BC59D8" w:rsidP="008548EC">
            <w:pPr>
              <w:jc w:val="center"/>
              <w:rPr>
                <w:rFonts w:cs="Times New Roman"/>
              </w:rPr>
            </w:pPr>
          </w:p>
        </w:tc>
        <w:tc>
          <w:tcPr>
            <w:tcW w:w="428" w:type="dxa"/>
            <w:vAlign w:val="center"/>
          </w:tcPr>
          <w:p w14:paraId="47EC8B64" w14:textId="77777777" w:rsidR="00BC59D8" w:rsidRPr="005C5152" w:rsidRDefault="00BC59D8" w:rsidP="008548EC">
            <w:pPr>
              <w:jc w:val="center"/>
              <w:rPr>
                <w:rFonts w:cs="Times New Roman"/>
              </w:rPr>
            </w:pPr>
          </w:p>
        </w:tc>
        <w:tc>
          <w:tcPr>
            <w:tcW w:w="428" w:type="dxa"/>
            <w:vAlign w:val="center"/>
          </w:tcPr>
          <w:p w14:paraId="58AC687F" w14:textId="77777777" w:rsidR="00BC59D8" w:rsidRPr="005C5152" w:rsidRDefault="00BC59D8" w:rsidP="008548EC">
            <w:pPr>
              <w:jc w:val="center"/>
              <w:rPr>
                <w:rFonts w:cs="Times New Roman"/>
              </w:rPr>
            </w:pPr>
          </w:p>
        </w:tc>
        <w:tc>
          <w:tcPr>
            <w:tcW w:w="428" w:type="dxa"/>
            <w:vAlign w:val="center"/>
          </w:tcPr>
          <w:p w14:paraId="6931C2ED" w14:textId="77777777" w:rsidR="00BC59D8" w:rsidRPr="005C5152" w:rsidRDefault="00BC59D8" w:rsidP="008548EC">
            <w:pPr>
              <w:jc w:val="center"/>
              <w:rPr>
                <w:rFonts w:cs="Times New Roman"/>
              </w:rPr>
            </w:pPr>
          </w:p>
        </w:tc>
        <w:tc>
          <w:tcPr>
            <w:tcW w:w="427" w:type="dxa"/>
            <w:vAlign w:val="center"/>
          </w:tcPr>
          <w:p w14:paraId="350FE26D" w14:textId="77777777" w:rsidR="00BC59D8" w:rsidRPr="005C5152" w:rsidRDefault="00BC59D8" w:rsidP="008548EC">
            <w:pPr>
              <w:jc w:val="center"/>
              <w:rPr>
                <w:rFonts w:cs="Times New Roman"/>
              </w:rPr>
            </w:pPr>
          </w:p>
        </w:tc>
        <w:tc>
          <w:tcPr>
            <w:tcW w:w="427" w:type="dxa"/>
            <w:vAlign w:val="center"/>
          </w:tcPr>
          <w:p w14:paraId="3D6E51C1" w14:textId="77777777" w:rsidR="00BC59D8" w:rsidRPr="005C5152" w:rsidRDefault="00BC59D8" w:rsidP="008548EC">
            <w:pPr>
              <w:jc w:val="center"/>
              <w:rPr>
                <w:rFonts w:cs="Times New Roman"/>
              </w:rPr>
            </w:pPr>
          </w:p>
        </w:tc>
        <w:tc>
          <w:tcPr>
            <w:tcW w:w="427" w:type="dxa"/>
            <w:vAlign w:val="center"/>
          </w:tcPr>
          <w:p w14:paraId="4C433101" w14:textId="77777777" w:rsidR="00BC59D8" w:rsidRPr="005C5152" w:rsidRDefault="00BC59D8" w:rsidP="008548EC">
            <w:pPr>
              <w:jc w:val="center"/>
              <w:rPr>
                <w:rFonts w:cs="Times New Roman"/>
              </w:rPr>
            </w:pPr>
          </w:p>
        </w:tc>
        <w:tc>
          <w:tcPr>
            <w:tcW w:w="427" w:type="dxa"/>
            <w:vAlign w:val="center"/>
          </w:tcPr>
          <w:p w14:paraId="48BBCFAD" w14:textId="77777777" w:rsidR="00BC59D8" w:rsidRPr="005C5152" w:rsidRDefault="00BC59D8" w:rsidP="008548EC">
            <w:pPr>
              <w:jc w:val="center"/>
              <w:rPr>
                <w:rFonts w:cs="Times New Roman"/>
              </w:rPr>
            </w:pPr>
          </w:p>
        </w:tc>
        <w:tc>
          <w:tcPr>
            <w:tcW w:w="427" w:type="dxa"/>
            <w:vAlign w:val="center"/>
          </w:tcPr>
          <w:p w14:paraId="681AF14B" w14:textId="77777777" w:rsidR="00BC59D8" w:rsidRPr="005C5152" w:rsidRDefault="00BC59D8" w:rsidP="008548EC">
            <w:pPr>
              <w:jc w:val="center"/>
              <w:rPr>
                <w:rFonts w:cs="Times New Roman"/>
              </w:rPr>
            </w:pPr>
          </w:p>
        </w:tc>
        <w:tc>
          <w:tcPr>
            <w:tcW w:w="427" w:type="dxa"/>
            <w:vAlign w:val="center"/>
          </w:tcPr>
          <w:p w14:paraId="6CA7B517" w14:textId="77777777" w:rsidR="00BC59D8" w:rsidRPr="005C5152" w:rsidRDefault="00BC59D8" w:rsidP="008548EC">
            <w:pPr>
              <w:jc w:val="center"/>
              <w:rPr>
                <w:rFonts w:cs="Times New Roman"/>
              </w:rPr>
            </w:pPr>
          </w:p>
        </w:tc>
        <w:tc>
          <w:tcPr>
            <w:tcW w:w="427" w:type="dxa"/>
            <w:vAlign w:val="center"/>
          </w:tcPr>
          <w:p w14:paraId="78DB344E"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0C728568" w14:textId="77777777" w:rsidR="00BC59D8" w:rsidRPr="005C5152" w:rsidRDefault="00BC59D8" w:rsidP="008548EC">
            <w:pPr>
              <w:jc w:val="center"/>
              <w:rPr>
                <w:rFonts w:cs="Times New Roman"/>
              </w:rPr>
            </w:pPr>
          </w:p>
        </w:tc>
        <w:tc>
          <w:tcPr>
            <w:tcW w:w="427" w:type="dxa"/>
            <w:vAlign w:val="center"/>
          </w:tcPr>
          <w:p w14:paraId="20749E01" w14:textId="77777777" w:rsidR="00BC59D8" w:rsidRPr="005C5152" w:rsidRDefault="00BC59D8" w:rsidP="008548EC">
            <w:pPr>
              <w:jc w:val="center"/>
              <w:rPr>
                <w:rFonts w:cs="Times New Roman"/>
              </w:rPr>
            </w:pPr>
          </w:p>
        </w:tc>
        <w:tc>
          <w:tcPr>
            <w:tcW w:w="427" w:type="dxa"/>
            <w:vAlign w:val="center"/>
          </w:tcPr>
          <w:p w14:paraId="34DE612F" w14:textId="77777777" w:rsidR="00BC59D8" w:rsidRPr="005C5152" w:rsidRDefault="00BC59D8" w:rsidP="008548EC">
            <w:pPr>
              <w:jc w:val="center"/>
              <w:rPr>
                <w:rFonts w:cs="Times New Roman"/>
              </w:rPr>
            </w:pPr>
          </w:p>
        </w:tc>
        <w:tc>
          <w:tcPr>
            <w:tcW w:w="427" w:type="dxa"/>
            <w:vAlign w:val="center"/>
          </w:tcPr>
          <w:p w14:paraId="5243133A" w14:textId="77777777" w:rsidR="00BC59D8" w:rsidRPr="005C5152" w:rsidRDefault="00BC59D8" w:rsidP="008548EC">
            <w:pPr>
              <w:jc w:val="center"/>
              <w:rPr>
                <w:rFonts w:cs="Times New Roman"/>
              </w:rPr>
            </w:pPr>
          </w:p>
        </w:tc>
        <w:tc>
          <w:tcPr>
            <w:tcW w:w="427" w:type="dxa"/>
            <w:vAlign w:val="center"/>
          </w:tcPr>
          <w:p w14:paraId="72457906" w14:textId="77777777" w:rsidR="00BC59D8" w:rsidRPr="005C5152" w:rsidRDefault="00BC59D8" w:rsidP="008548EC">
            <w:pPr>
              <w:jc w:val="center"/>
              <w:rPr>
                <w:rFonts w:cs="Times New Roman"/>
              </w:rPr>
            </w:pPr>
          </w:p>
        </w:tc>
        <w:tc>
          <w:tcPr>
            <w:tcW w:w="427" w:type="dxa"/>
            <w:vAlign w:val="center"/>
          </w:tcPr>
          <w:p w14:paraId="6E40DD07" w14:textId="77777777" w:rsidR="00BC59D8" w:rsidRPr="005C5152" w:rsidRDefault="00BC59D8" w:rsidP="008548EC">
            <w:pPr>
              <w:jc w:val="center"/>
              <w:rPr>
                <w:rFonts w:cs="Times New Roman"/>
              </w:rPr>
            </w:pPr>
          </w:p>
        </w:tc>
        <w:tc>
          <w:tcPr>
            <w:tcW w:w="427" w:type="dxa"/>
            <w:vAlign w:val="center"/>
          </w:tcPr>
          <w:p w14:paraId="496C4D81" w14:textId="77777777" w:rsidR="00BC59D8" w:rsidRPr="005C5152" w:rsidRDefault="00BC59D8" w:rsidP="008548EC">
            <w:pPr>
              <w:jc w:val="center"/>
              <w:rPr>
                <w:rFonts w:cs="Times New Roman"/>
              </w:rPr>
            </w:pPr>
          </w:p>
        </w:tc>
        <w:tc>
          <w:tcPr>
            <w:tcW w:w="427" w:type="dxa"/>
            <w:vAlign w:val="center"/>
          </w:tcPr>
          <w:p w14:paraId="5AE6205C" w14:textId="77777777" w:rsidR="00BC59D8" w:rsidRPr="005C5152" w:rsidRDefault="00BC59D8" w:rsidP="008548EC">
            <w:pPr>
              <w:jc w:val="center"/>
              <w:rPr>
                <w:rFonts w:cs="Times New Roman"/>
              </w:rPr>
            </w:pPr>
          </w:p>
        </w:tc>
      </w:tr>
      <w:tr w:rsidR="00F77022" w:rsidRPr="005C5152" w14:paraId="6ED680D8" w14:textId="77777777" w:rsidTr="008548EC">
        <w:trPr>
          <w:cantSplit/>
        </w:trPr>
        <w:tc>
          <w:tcPr>
            <w:tcW w:w="1915" w:type="dxa"/>
            <w:vAlign w:val="center"/>
          </w:tcPr>
          <w:p w14:paraId="0C3113EC" w14:textId="77777777" w:rsidR="00BC59D8" w:rsidRPr="005C5152" w:rsidRDefault="003566D5" w:rsidP="008548EC">
            <w:pPr>
              <w:rPr>
                <w:rFonts w:cs="Times New Roman"/>
                <w:color w:val="0000D4"/>
                <w:u w:val="single"/>
              </w:rPr>
            </w:pPr>
            <w:hyperlink r:id="rId115" w:history="1">
              <w:r w:rsidR="00BC59D8" w:rsidRPr="005C5152">
                <w:rPr>
                  <w:rFonts w:cs="Times New Roman"/>
                  <w:color w:val="0000D4"/>
                  <w:u w:val="single"/>
                </w:rPr>
                <w:t xml:space="preserve">Zero, Zilch, Nada </w:t>
              </w:r>
            </w:hyperlink>
          </w:p>
        </w:tc>
        <w:tc>
          <w:tcPr>
            <w:tcW w:w="1710" w:type="dxa"/>
            <w:vAlign w:val="center"/>
          </w:tcPr>
          <w:p w14:paraId="51D5EE3E" w14:textId="77777777" w:rsidR="00BC59D8" w:rsidRPr="005C5152" w:rsidRDefault="00BC59D8" w:rsidP="008548EC">
            <w:pPr>
              <w:rPr>
                <w:rFonts w:cs="Times New Roman"/>
              </w:rPr>
            </w:pPr>
            <w:r w:rsidRPr="005C5152">
              <w:rPr>
                <w:rFonts w:cs="Times New Roman"/>
              </w:rPr>
              <w:t xml:space="preserve">Ulmer </w:t>
            </w:r>
          </w:p>
        </w:tc>
        <w:tc>
          <w:tcPr>
            <w:tcW w:w="450" w:type="dxa"/>
            <w:vAlign w:val="center"/>
          </w:tcPr>
          <w:p w14:paraId="1721B27E" w14:textId="77777777" w:rsidR="00BC59D8" w:rsidRPr="005C5152" w:rsidRDefault="00BC59D8" w:rsidP="008548EC">
            <w:pPr>
              <w:jc w:val="center"/>
              <w:rPr>
                <w:rFonts w:cs="Times New Roman"/>
              </w:rPr>
            </w:pPr>
          </w:p>
        </w:tc>
        <w:tc>
          <w:tcPr>
            <w:tcW w:w="422" w:type="dxa"/>
            <w:vAlign w:val="center"/>
          </w:tcPr>
          <w:p w14:paraId="02C949D1" w14:textId="77777777" w:rsidR="00BC59D8" w:rsidRPr="005C5152" w:rsidRDefault="00BC59D8" w:rsidP="008548EC">
            <w:pPr>
              <w:jc w:val="center"/>
              <w:rPr>
                <w:rFonts w:cs="Times New Roman"/>
              </w:rPr>
            </w:pPr>
          </w:p>
        </w:tc>
        <w:tc>
          <w:tcPr>
            <w:tcW w:w="428" w:type="dxa"/>
            <w:vAlign w:val="center"/>
          </w:tcPr>
          <w:p w14:paraId="7F2199AF"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4711C8B6" w14:textId="77777777" w:rsidR="00BC59D8" w:rsidRPr="005C5152" w:rsidRDefault="00BC59D8" w:rsidP="008548EC">
            <w:pPr>
              <w:jc w:val="center"/>
              <w:rPr>
                <w:rFonts w:cs="Times New Roman"/>
              </w:rPr>
            </w:pPr>
            <w:r w:rsidRPr="005C5152">
              <w:rPr>
                <w:rFonts w:cs="Times New Roman"/>
              </w:rPr>
              <w:t>x</w:t>
            </w:r>
          </w:p>
        </w:tc>
        <w:tc>
          <w:tcPr>
            <w:tcW w:w="428" w:type="dxa"/>
            <w:vAlign w:val="center"/>
          </w:tcPr>
          <w:p w14:paraId="104DBB85" w14:textId="77777777" w:rsidR="00BC59D8" w:rsidRPr="005C5152" w:rsidRDefault="00BC59D8" w:rsidP="008548EC">
            <w:pPr>
              <w:jc w:val="center"/>
              <w:rPr>
                <w:rFonts w:cs="Times New Roman"/>
              </w:rPr>
            </w:pPr>
          </w:p>
        </w:tc>
        <w:tc>
          <w:tcPr>
            <w:tcW w:w="428" w:type="dxa"/>
            <w:vAlign w:val="center"/>
          </w:tcPr>
          <w:p w14:paraId="111FA926" w14:textId="77777777" w:rsidR="00BC59D8" w:rsidRPr="005C5152" w:rsidRDefault="00BC59D8" w:rsidP="008548EC">
            <w:pPr>
              <w:jc w:val="center"/>
              <w:rPr>
                <w:rFonts w:cs="Times New Roman"/>
              </w:rPr>
            </w:pPr>
          </w:p>
        </w:tc>
        <w:tc>
          <w:tcPr>
            <w:tcW w:w="427" w:type="dxa"/>
            <w:vAlign w:val="center"/>
          </w:tcPr>
          <w:p w14:paraId="06A8C364" w14:textId="77777777" w:rsidR="00BC59D8" w:rsidRPr="005C5152" w:rsidRDefault="00BC59D8" w:rsidP="008548EC">
            <w:pPr>
              <w:jc w:val="center"/>
              <w:rPr>
                <w:rFonts w:cs="Times New Roman"/>
              </w:rPr>
            </w:pPr>
          </w:p>
        </w:tc>
        <w:tc>
          <w:tcPr>
            <w:tcW w:w="427" w:type="dxa"/>
            <w:vAlign w:val="center"/>
          </w:tcPr>
          <w:p w14:paraId="135C89BB" w14:textId="77777777" w:rsidR="00BC59D8" w:rsidRPr="005C5152" w:rsidRDefault="00BC59D8" w:rsidP="008548EC">
            <w:pPr>
              <w:jc w:val="center"/>
              <w:rPr>
                <w:rFonts w:cs="Times New Roman"/>
              </w:rPr>
            </w:pPr>
          </w:p>
        </w:tc>
        <w:tc>
          <w:tcPr>
            <w:tcW w:w="427" w:type="dxa"/>
            <w:vAlign w:val="center"/>
          </w:tcPr>
          <w:p w14:paraId="601C7976" w14:textId="77777777" w:rsidR="00BC59D8" w:rsidRPr="005C5152" w:rsidRDefault="00BC59D8" w:rsidP="008548EC">
            <w:pPr>
              <w:jc w:val="center"/>
              <w:rPr>
                <w:rFonts w:cs="Times New Roman"/>
              </w:rPr>
            </w:pPr>
          </w:p>
        </w:tc>
        <w:tc>
          <w:tcPr>
            <w:tcW w:w="427" w:type="dxa"/>
            <w:vAlign w:val="center"/>
          </w:tcPr>
          <w:p w14:paraId="3F6C9C5A" w14:textId="77777777" w:rsidR="00BC59D8" w:rsidRPr="005C5152" w:rsidRDefault="00BC59D8" w:rsidP="008548EC">
            <w:pPr>
              <w:jc w:val="center"/>
              <w:rPr>
                <w:rFonts w:cs="Times New Roman"/>
              </w:rPr>
            </w:pPr>
          </w:p>
        </w:tc>
        <w:tc>
          <w:tcPr>
            <w:tcW w:w="427" w:type="dxa"/>
            <w:vAlign w:val="center"/>
          </w:tcPr>
          <w:p w14:paraId="44B70588" w14:textId="77777777" w:rsidR="00BC59D8" w:rsidRPr="005C5152" w:rsidRDefault="00BC59D8" w:rsidP="008548EC">
            <w:pPr>
              <w:jc w:val="center"/>
              <w:rPr>
                <w:rFonts w:cs="Times New Roman"/>
              </w:rPr>
            </w:pPr>
          </w:p>
        </w:tc>
        <w:tc>
          <w:tcPr>
            <w:tcW w:w="427" w:type="dxa"/>
            <w:vAlign w:val="center"/>
          </w:tcPr>
          <w:p w14:paraId="3C5C0E45" w14:textId="77777777" w:rsidR="00BC59D8" w:rsidRPr="005C5152" w:rsidRDefault="00BC59D8" w:rsidP="008548EC">
            <w:pPr>
              <w:jc w:val="center"/>
              <w:rPr>
                <w:rFonts w:cs="Times New Roman"/>
              </w:rPr>
            </w:pPr>
          </w:p>
        </w:tc>
        <w:tc>
          <w:tcPr>
            <w:tcW w:w="427" w:type="dxa"/>
            <w:vAlign w:val="center"/>
          </w:tcPr>
          <w:p w14:paraId="329C3B11" w14:textId="77777777" w:rsidR="00BC59D8" w:rsidRPr="005C5152" w:rsidRDefault="00BC59D8" w:rsidP="008548EC">
            <w:pPr>
              <w:jc w:val="center"/>
              <w:rPr>
                <w:rFonts w:cs="Times New Roman"/>
              </w:rPr>
            </w:pPr>
          </w:p>
        </w:tc>
        <w:tc>
          <w:tcPr>
            <w:tcW w:w="427" w:type="dxa"/>
            <w:vAlign w:val="center"/>
          </w:tcPr>
          <w:p w14:paraId="2E92D863" w14:textId="77777777" w:rsidR="00BC59D8" w:rsidRPr="005C5152" w:rsidRDefault="00BC59D8" w:rsidP="008548EC">
            <w:pPr>
              <w:jc w:val="center"/>
              <w:rPr>
                <w:rFonts w:cs="Times New Roman"/>
              </w:rPr>
            </w:pPr>
          </w:p>
        </w:tc>
        <w:tc>
          <w:tcPr>
            <w:tcW w:w="427" w:type="dxa"/>
            <w:vAlign w:val="center"/>
          </w:tcPr>
          <w:p w14:paraId="5284264E" w14:textId="77777777" w:rsidR="00BC59D8" w:rsidRPr="005C5152" w:rsidRDefault="00BC59D8" w:rsidP="008548EC">
            <w:pPr>
              <w:jc w:val="center"/>
              <w:rPr>
                <w:rFonts w:cs="Times New Roman"/>
              </w:rPr>
            </w:pPr>
          </w:p>
        </w:tc>
        <w:tc>
          <w:tcPr>
            <w:tcW w:w="427" w:type="dxa"/>
            <w:vAlign w:val="center"/>
          </w:tcPr>
          <w:p w14:paraId="32BE5E18" w14:textId="77777777" w:rsidR="00BC59D8" w:rsidRPr="005C5152" w:rsidRDefault="00BC59D8" w:rsidP="008548EC">
            <w:pPr>
              <w:jc w:val="center"/>
              <w:rPr>
                <w:rFonts w:cs="Times New Roman"/>
              </w:rPr>
            </w:pPr>
          </w:p>
        </w:tc>
        <w:tc>
          <w:tcPr>
            <w:tcW w:w="427" w:type="dxa"/>
            <w:vAlign w:val="center"/>
          </w:tcPr>
          <w:p w14:paraId="4C2C9DCD" w14:textId="77777777" w:rsidR="00BC59D8" w:rsidRPr="005C5152" w:rsidRDefault="00BC59D8" w:rsidP="008548EC">
            <w:pPr>
              <w:jc w:val="center"/>
              <w:rPr>
                <w:rFonts w:cs="Times New Roman"/>
              </w:rPr>
            </w:pPr>
            <w:r w:rsidRPr="005C5152">
              <w:rPr>
                <w:rFonts w:cs="Times New Roman"/>
              </w:rPr>
              <w:t>x</w:t>
            </w:r>
          </w:p>
        </w:tc>
        <w:tc>
          <w:tcPr>
            <w:tcW w:w="427" w:type="dxa"/>
            <w:vAlign w:val="center"/>
          </w:tcPr>
          <w:p w14:paraId="66AEAE91" w14:textId="77777777" w:rsidR="00BC59D8" w:rsidRPr="005C5152" w:rsidRDefault="00BC59D8" w:rsidP="008548EC">
            <w:pPr>
              <w:jc w:val="center"/>
              <w:rPr>
                <w:rFonts w:cs="Times New Roman"/>
              </w:rPr>
            </w:pPr>
          </w:p>
        </w:tc>
        <w:tc>
          <w:tcPr>
            <w:tcW w:w="427" w:type="dxa"/>
            <w:vAlign w:val="center"/>
          </w:tcPr>
          <w:p w14:paraId="566BDC7F" w14:textId="77777777" w:rsidR="00BC59D8" w:rsidRPr="005C5152" w:rsidRDefault="00BC59D8" w:rsidP="008548EC">
            <w:pPr>
              <w:jc w:val="center"/>
              <w:rPr>
                <w:rFonts w:cs="Times New Roman"/>
              </w:rPr>
            </w:pPr>
          </w:p>
        </w:tc>
        <w:tc>
          <w:tcPr>
            <w:tcW w:w="427" w:type="dxa"/>
            <w:vAlign w:val="center"/>
          </w:tcPr>
          <w:p w14:paraId="02F6DC97" w14:textId="77777777" w:rsidR="00BC59D8" w:rsidRPr="005C5152" w:rsidRDefault="00BC59D8" w:rsidP="008548EC">
            <w:pPr>
              <w:jc w:val="center"/>
              <w:rPr>
                <w:rFonts w:cs="Times New Roman"/>
              </w:rPr>
            </w:pPr>
          </w:p>
        </w:tc>
        <w:tc>
          <w:tcPr>
            <w:tcW w:w="427" w:type="dxa"/>
            <w:vAlign w:val="center"/>
          </w:tcPr>
          <w:p w14:paraId="53794846" w14:textId="77777777" w:rsidR="00BC59D8" w:rsidRPr="005C5152" w:rsidRDefault="00BC59D8" w:rsidP="008548EC">
            <w:pPr>
              <w:jc w:val="center"/>
              <w:rPr>
                <w:rFonts w:cs="Times New Roman"/>
              </w:rPr>
            </w:pPr>
          </w:p>
        </w:tc>
      </w:tr>
    </w:tbl>
    <w:p w14:paraId="3619C007" w14:textId="77777777" w:rsidR="00BC59D8" w:rsidRPr="005C5152" w:rsidRDefault="00BC59D8" w:rsidP="00BC59D8">
      <w:pPr>
        <w:rPr>
          <w:rFonts w:cs="Times New Roman"/>
        </w:rPr>
      </w:pPr>
    </w:p>
    <w:p w14:paraId="14E89334" w14:textId="77777777" w:rsidR="00BC59D8" w:rsidRPr="005C5152" w:rsidRDefault="00BC59D8">
      <w:pPr>
        <w:rPr>
          <w:rFonts w:cs="Times New Roman"/>
        </w:rPr>
        <w:sectPr w:rsidR="00BC59D8" w:rsidRPr="005C5152" w:rsidSect="00F77022">
          <w:pgSz w:w="15840" w:h="12240" w:orient="landscape"/>
          <w:pgMar w:top="1800" w:right="1440" w:bottom="1800" w:left="2016" w:header="720" w:footer="720" w:gutter="0"/>
          <w:cols w:space="720"/>
          <w:docGrid w:linePitch="326"/>
        </w:sectPr>
      </w:pPr>
    </w:p>
    <w:p w14:paraId="3963F062" w14:textId="77777777" w:rsidR="00B500F0" w:rsidRPr="008548EC" w:rsidRDefault="00B500F0" w:rsidP="00B500F0">
      <w:pPr>
        <w:jc w:val="center"/>
        <w:rPr>
          <w:rFonts w:cs="Times New Roman"/>
        </w:rPr>
      </w:pPr>
      <w:r w:rsidRPr="008548EC">
        <w:rPr>
          <w:rFonts w:cs="Times New Roman"/>
        </w:rPr>
        <w:lastRenderedPageBreak/>
        <w:t>Appendix D</w:t>
      </w:r>
    </w:p>
    <w:p w14:paraId="4A09A5CF" w14:textId="77777777" w:rsidR="00B500F0" w:rsidRPr="005C5152" w:rsidRDefault="0055547E" w:rsidP="008548EC">
      <w:pPr>
        <w:jc w:val="center"/>
        <w:rPr>
          <w:rFonts w:cs="Times New Roman"/>
        </w:rPr>
      </w:pPr>
      <w:r w:rsidRPr="005C5152">
        <w:rPr>
          <w:rFonts w:cs="Times New Roman"/>
        </w:rPr>
        <w:t>Picture Books Used by Treatment Teachers</w:t>
      </w:r>
    </w:p>
    <w:tbl>
      <w:tblPr>
        <w:tblStyle w:val="TableGrid"/>
        <w:tblW w:w="5000" w:type="pct"/>
        <w:tblCellMar>
          <w:left w:w="115" w:type="dxa"/>
          <w:right w:w="115" w:type="dxa"/>
        </w:tblCellMar>
        <w:tblLook w:val="00A0" w:firstRow="1" w:lastRow="0" w:firstColumn="1" w:lastColumn="0" w:noHBand="0" w:noVBand="0"/>
      </w:tblPr>
      <w:tblGrid>
        <w:gridCol w:w="3699"/>
        <w:gridCol w:w="2073"/>
        <w:gridCol w:w="556"/>
        <w:gridCol w:w="788"/>
        <w:gridCol w:w="641"/>
        <w:gridCol w:w="556"/>
        <w:gridCol w:w="557"/>
      </w:tblGrid>
      <w:tr w:rsidR="003F2552" w:rsidRPr="005C5152" w14:paraId="0446F23E" w14:textId="77777777" w:rsidTr="008548EC">
        <w:trPr>
          <w:cantSplit/>
          <w:trHeight w:val="2995"/>
          <w:tblHeader/>
        </w:trPr>
        <w:tc>
          <w:tcPr>
            <w:tcW w:w="2103" w:type="pct"/>
            <w:vAlign w:val="bottom"/>
          </w:tcPr>
          <w:p w14:paraId="6F2AD79A" w14:textId="77777777" w:rsidR="003F2552" w:rsidRPr="005C5152" w:rsidRDefault="003F2552" w:rsidP="003F2552">
            <w:pPr>
              <w:rPr>
                <w:rFonts w:cs="Times New Roman"/>
                <w:b/>
              </w:rPr>
            </w:pPr>
            <w:r w:rsidRPr="005C5152">
              <w:rPr>
                <w:rFonts w:cs="Times New Roman"/>
                <w:b/>
              </w:rPr>
              <w:t xml:space="preserve">Book Title </w:t>
            </w:r>
          </w:p>
        </w:tc>
        <w:tc>
          <w:tcPr>
            <w:tcW w:w="1187" w:type="pct"/>
            <w:vAlign w:val="bottom"/>
          </w:tcPr>
          <w:p w14:paraId="599E343E" w14:textId="77777777" w:rsidR="003F2552" w:rsidRPr="005C5152" w:rsidRDefault="003F2552">
            <w:pPr>
              <w:rPr>
                <w:rFonts w:cs="Times New Roman"/>
                <w:b/>
              </w:rPr>
            </w:pPr>
            <w:r w:rsidRPr="005C5152">
              <w:rPr>
                <w:rFonts w:cs="Times New Roman"/>
                <w:b/>
              </w:rPr>
              <w:t>Author</w:t>
            </w:r>
          </w:p>
        </w:tc>
        <w:tc>
          <w:tcPr>
            <w:tcW w:w="332" w:type="pct"/>
            <w:textDirection w:val="btLr"/>
          </w:tcPr>
          <w:p w14:paraId="25470DC2" w14:textId="77777777" w:rsidR="003F2552" w:rsidRPr="005C5152" w:rsidRDefault="008548EC" w:rsidP="003F2552">
            <w:pPr>
              <w:ind w:left="113" w:right="113"/>
              <w:rPr>
                <w:rFonts w:cs="Times New Roman"/>
              </w:rPr>
            </w:pPr>
            <w:r>
              <w:rPr>
                <w:rFonts w:cs="Times New Roman"/>
              </w:rPr>
              <w:t>Kindergarten Teacher #1</w:t>
            </w:r>
          </w:p>
          <w:p w14:paraId="31E7A026" w14:textId="77777777" w:rsidR="003F2552" w:rsidRPr="005C5152" w:rsidRDefault="003F2552" w:rsidP="003F2552">
            <w:pPr>
              <w:ind w:left="113" w:right="113"/>
              <w:rPr>
                <w:rFonts w:cs="Times New Roman"/>
              </w:rPr>
            </w:pPr>
          </w:p>
        </w:tc>
        <w:tc>
          <w:tcPr>
            <w:tcW w:w="332" w:type="pct"/>
            <w:textDirection w:val="btLr"/>
          </w:tcPr>
          <w:p w14:paraId="1DF78F06" w14:textId="77777777" w:rsidR="003F2552" w:rsidRPr="005C5152" w:rsidRDefault="003F2552" w:rsidP="003F2552">
            <w:pPr>
              <w:ind w:left="113" w:right="113"/>
              <w:rPr>
                <w:rFonts w:cs="Times New Roman"/>
              </w:rPr>
            </w:pPr>
            <w:r w:rsidRPr="005C5152">
              <w:rPr>
                <w:rFonts w:cs="Times New Roman"/>
              </w:rPr>
              <w:t>Kindergarten Teacher #2</w:t>
            </w:r>
          </w:p>
          <w:p w14:paraId="3D369C04" w14:textId="77777777" w:rsidR="003F2552" w:rsidRPr="005C5152" w:rsidRDefault="003F2552" w:rsidP="003F2552">
            <w:pPr>
              <w:ind w:left="113" w:right="113"/>
              <w:rPr>
                <w:rFonts w:cs="Times New Roman"/>
              </w:rPr>
            </w:pPr>
            <w:r w:rsidRPr="005C5152">
              <w:rPr>
                <w:rFonts w:cs="Times New Roman"/>
              </w:rPr>
              <w:t>More than 10</w:t>
            </w:r>
          </w:p>
        </w:tc>
        <w:tc>
          <w:tcPr>
            <w:tcW w:w="380" w:type="pct"/>
            <w:textDirection w:val="btLr"/>
          </w:tcPr>
          <w:p w14:paraId="730C2030" w14:textId="77777777" w:rsidR="003F2552" w:rsidRPr="005C5152" w:rsidRDefault="003F2552" w:rsidP="003F2552">
            <w:pPr>
              <w:ind w:left="113" w:right="113"/>
              <w:rPr>
                <w:rFonts w:cs="Times New Roman"/>
              </w:rPr>
            </w:pPr>
            <w:r w:rsidRPr="005C5152">
              <w:rPr>
                <w:rFonts w:cs="Times New Roman"/>
              </w:rPr>
              <w:t>1</w:t>
            </w:r>
            <w:r w:rsidRPr="005C5152">
              <w:rPr>
                <w:rFonts w:cs="Times New Roman"/>
                <w:vertAlign w:val="superscript"/>
              </w:rPr>
              <w:t>st</w:t>
            </w:r>
            <w:r w:rsidRPr="005C5152">
              <w:rPr>
                <w:rFonts w:cs="Times New Roman"/>
              </w:rPr>
              <w:t xml:space="preserve"> Grade Teacher #1</w:t>
            </w:r>
          </w:p>
        </w:tc>
        <w:tc>
          <w:tcPr>
            <w:tcW w:w="332" w:type="pct"/>
            <w:textDirection w:val="btLr"/>
          </w:tcPr>
          <w:p w14:paraId="333BD05E" w14:textId="77777777" w:rsidR="003F2552" w:rsidRPr="005C5152" w:rsidRDefault="003F2552" w:rsidP="003F2552">
            <w:pPr>
              <w:ind w:left="113" w:right="113"/>
              <w:rPr>
                <w:rFonts w:cs="Times New Roman"/>
              </w:rPr>
            </w:pPr>
            <w:r w:rsidRPr="005C5152">
              <w:rPr>
                <w:rFonts w:cs="Times New Roman"/>
              </w:rPr>
              <w:t>1</w:t>
            </w:r>
            <w:r w:rsidRPr="005C5152">
              <w:rPr>
                <w:rFonts w:cs="Times New Roman"/>
                <w:vertAlign w:val="superscript"/>
              </w:rPr>
              <w:t>st</w:t>
            </w:r>
            <w:r w:rsidRPr="005C5152">
              <w:rPr>
                <w:rFonts w:cs="Times New Roman"/>
              </w:rPr>
              <w:t xml:space="preserve"> Grade Teacher #2</w:t>
            </w:r>
          </w:p>
        </w:tc>
        <w:tc>
          <w:tcPr>
            <w:tcW w:w="332" w:type="pct"/>
            <w:textDirection w:val="btLr"/>
          </w:tcPr>
          <w:p w14:paraId="18B5749A" w14:textId="77777777" w:rsidR="003F2552" w:rsidRPr="005C5152" w:rsidRDefault="003F2552" w:rsidP="003F2552">
            <w:pPr>
              <w:ind w:left="113" w:right="113"/>
              <w:rPr>
                <w:rFonts w:cs="Times New Roman"/>
              </w:rPr>
            </w:pPr>
            <w:r w:rsidRPr="005C5152">
              <w:rPr>
                <w:rFonts w:cs="Times New Roman"/>
              </w:rPr>
              <w:t>2</w:t>
            </w:r>
            <w:r w:rsidRPr="005C5152">
              <w:rPr>
                <w:rFonts w:cs="Times New Roman"/>
                <w:vertAlign w:val="superscript"/>
              </w:rPr>
              <w:t>nd</w:t>
            </w:r>
            <w:r w:rsidRPr="005C5152">
              <w:rPr>
                <w:rFonts w:cs="Times New Roman"/>
              </w:rPr>
              <w:t xml:space="preserve"> Grade Teacher </w:t>
            </w:r>
          </w:p>
        </w:tc>
      </w:tr>
      <w:tr w:rsidR="003F2552" w:rsidRPr="005C5152" w14:paraId="7F5DD132" w14:textId="77777777" w:rsidTr="008548EC">
        <w:trPr>
          <w:cantSplit/>
          <w:trHeight w:val="146"/>
        </w:trPr>
        <w:tc>
          <w:tcPr>
            <w:tcW w:w="2103" w:type="pct"/>
          </w:tcPr>
          <w:p w14:paraId="30C7F424" w14:textId="77777777" w:rsidR="003F2552" w:rsidRPr="005C5152" w:rsidRDefault="003566D5">
            <w:pPr>
              <w:rPr>
                <w:rFonts w:cs="Times New Roman"/>
                <w:color w:val="0000D4"/>
                <w:u w:val="single"/>
              </w:rPr>
            </w:pPr>
            <w:hyperlink r:id="rId116" w:history="1">
              <w:r w:rsidR="003F2552" w:rsidRPr="005C5152">
                <w:rPr>
                  <w:rFonts w:cs="Times New Roman"/>
                  <w:color w:val="0000D4"/>
                  <w:u w:val="single"/>
                </w:rPr>
                <w:t>1, 2, 3</w:t>
              </w:r>
            </w:hyperlink>
          </w:p>
        </w:tc>
        <w:tc>
          <w:tcPr>
            <w:tcW w:w="1187" w:type="pct"/>
          </w:tcPr>
          <w:p w14:paraId="01EDC4BA" w14:textId="77777777" w:rsidR="003F2552" w:rsidRPr="005C5152" w:rsidRDefault="003F2552" w:rsidP="008548EC">
            <w:pPr>
              <w:rPr>
                <w:rFonts w:cs="Times New Roman"/>
              </w:rPr>
            </w:pPr>
            <w:r w:rsidRPr="005C5152">
              <w:rPr>
                <w:rFonts w:cs="Times New Roman"/>
              </w:rPr>
              <w:t>Basher</w:t>
            </w:r>
          </w:p>
        </w:tc>
        <w:tc>
          <w:tcPr>
            <w:tcW w:w="332" w:type="pct"/>
            <w:vAlign w:val="center"/>
          </w:tcPr>
          <w:p w14:paraId="19A0B72A"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459F8473" w14:textId="77777777" w:rsidR="003F2552" w:rsidRPr="005C5152" w:rsidRDefault="003F2552" w:rsidP="008548EC">
            <w:pPr>
              <w:jc w:val="center"/>
              <w:rPr>
                <w:rFonts w:cs="Times New Roman"/>
              </w:rPr>
            </w:pPr>
          </w:p>
        </w:tc>
        <w:tc>
          <w:tcPr>
            <w:tcW w:w="380" w:type="pct"/>
            <w:vAlign w:val="center"/>
          </w:tcPr>
          <w:p w14:paraId="13A9177B" w14:textId="77777777" w:rsidR="003F2552" w:rsidRPr="005C5152" w:rsidRDefault="003F2552" w:rsidP="008548EC">
            <w:pPr>
              <w:jc w:val="center"/>
              <w:rPr>
                <w:rFonts w:cs="Times New Roman"/>
              </w:rPr>
            </w:pPr>
          </w:p>
        </w:tc>
        <w:tc>
          <w:tcPr>
            <w:tcW w:w="332" w:type="pct"/>
            <w:vAlign w:val="center"/>
          </w:tcPr>
          <w:p w14:paraId="58F68C25" w14:textId="77777777" w:rsidR="003F2552" w:rsidRPr="005C5152" w:rsidRDefault="003F2552" w:rsidP="008548EC">
            <w:pPr>
              <w:jc w:val="center"/>
              <w:rPr>
                <w:rFonts w:cs="Times New Roman"/>
              </w:rPr>
            </w:pPr>
          </w:p>
        </w:tc>
        <w:tc>
          <w:tcPr>
            <w:tcW w:w="332" w:type="pct"/>
            <w:vAlign w:val="center"/>
          </w:tcPr>
          <w:p w14:paraId="056B45B5" w14:textId="77777777" w:rsidR="003F2552" w:rsidRPr="005C5152" w:rsidRDefault="003F2552" w:rsidP="008548EC">
            <w:pPr>
              <w:jc w:val="center"/>
              <w:rPr>
                <w:rFonts w:cs="Times New Roman"/>
              </w:rPr>
            </w:pPr>
          </w:p>
        </w:tc>
      </w:tr>
      <w:tr w:rsidR="003F2552" w:rsidRPr="005C5152" w14:paraId="12002059" w14:textId="77777777" w:rsidTr="008548EC">
        <w:trPr>
          <w:cantSplit/>
          <w:trHeight w:val="146"/>
        </w:trPr>
        <w:tc>
          <w:tcPr>
            <w:tcW w:w="2103" w:type="pct"/>
          </w:tcPr>
          <w:p w14:paraId="4D2F5DF4" w14:textId="77777777" w:rsidR="003F2552" w:rsidRPr="005C5152" w:rsidRDefault="003F2552">
            <w:pPr>
              <w:rPr>
                <w:rFonts w:cs="Times New Roman"/>
                <w:color w:val="0000D4"/>
                <w:u w:val="single"/>
              </w:rPr>
            </w:pPr>
            <w:r w:rsidRPr="005C5152">
              <w:rPr>
                <w:rFonts w:cs="Times New Roman"/>
                <w:color w:val="0000D4"/>
                <w:u w:val="single"/>
              </w:rPr>
              <w:t xml:space="preserve">10 Teddy Bears </w:t>
            </w:r>
          </w:p>
        </w:tc>
        <w:tc>
          <w:tcPr>
            <w:tcW w:w="1187" w:type="pct"/>
          </w:tcPr>
          <w:p w14:paraId="2D343DF9" w14:textId="77777777" w:rsidR="003F2552" w:rsidRPr="005C5152" w:rsidRDefault="003F2552" w:rsidP="008548EC">
            <w:pPr>
              <w:rPr>
                <w:rFonts w:cs="Times New Roman"/>
              </w:rPr>
            </w:pPr>
            <w:r w:rsidRPr="005C5152">
              <w:rPr>
                <w:rFonts w:cs="Times New Roman"/>
              </w:rPr>
              <w:t xml:space="preserve">Igloo Books </w:t>
            </w:r>
          </w:p>
        </w:tc>
        <w:tc>
          <w:tcPr>
            <w:tcW w:w="332" w:type="pct"/>
            <w:vAlign w:val="center"/>
          </w:tcPr>
          <w:p w14:paraId="483A3540" w14:textId="77777777" w:rsidR="003F2552" w:rsidRPr="005C5152" w:rsidRDefault="003F2552" w:rsidP="008548EC">
            <w:pPr>
              <w:jc w:val="center"/>
              <w:rPr>
                <w:rFonts w:cs="Times New Roman"/>
              </w:rPr>
            </w:pPr>
          </w:p>
        </w:tc>
        <w:tc>
          <w:tcPr>
            <w:tcW w:w="332" w:type="pct"/>
            <w:vAlign w:val="center"/>
          </w:tcPr>
          <w:p w14:paraId="7C19B023" w14:textId="77777777" w:rsidR="003F2552" w:rsidRPr="005C5152" w:rsidRDefault="003F2552" w:rsidP="008548EC">
            <w:pPr>
              <w:jc w:val="center"/>
              <w:rPr>
                <w:rFonts w:cs="Times New Roman"/>
              </w:rPr>
            </w:pPr>
          </w:p>
        </w:tc>
        <w:tc>
          <w:tcPr>
            <w:tcW w:w="380" w:type="pct"/>
            <w:vAlign w:val="center"/>
          </w:tcPr>
          <w:p w14:paraId="00873165" w14:textId="77777777" w:rsidR="003F2552" w:rsidRPr="005C5152" w:rsidRDefault="003F2552" w:rsidP="008548EC">
            <w:pPr>
              <w:jc w:val="center"/>
              <w:rPr>
                <w:rFonts w:cs="Times New Roman"/>
              </w:rPr>
            </w:pPr>
          </w:p>
        </w:tc>
        <w:tc>
          <w:tcPr>
            <w:tcW w:w="332" w:type="pct"/>
            <w:vAlign w:val="center"/>
          </w:tcPr>
          <w:p w14:paraId="5D7E9AC6" w14:textId="77777777" w:rsidR="003F2552" w:rsidRPr="005C5152" w:rsidRDefault="003F2552" w:rsidP="008548EC">
            <w:pPr>
              <w:jc w:val="center"/>
              <w:rPr>
                <w:rFonts w:cs="Times New Roman"/>
              </w:rPr>
            </w:pPr>
          </w:p>
        </w:tc>
        <w:tc>
          <w:tcPr>
            <w:tcW w:w="332" w:type="pct"/>
            <w:vAlign w:val="center"/>
          </w:tcPr>
          <w:p w14:paraId="5D0488C7" w14:textId="77777777" w:rsidR="003F2552" w:rsidRPr="005C5152" w:rsidRDefault="003F2552" w:rsidP="008548EC">
            <w:pPr>
              <w:jc w:val="center"/>
              <w:rPr>
                <w:rFonts w:cs="Times New Roman"/>
              </w:rPr>
            </w:pPr>
            <w:r w:rsidRPr="005C5152">
              <w:rPr>
                <w:rFonts w:cs="Times New Roman"/>
              </w:rPr>
              <w:t>X</w:t>
            </w:r>
          </w:p>
        </w:tc>
      </w:tr>
      <w:tr w:rsidR="003F2552" w:rsidRPr="005C5152" w14:paraId="78AD51AF" w14:textId="77777777" w:rsidTr="008548EC">
        <w:trPr>
          <w:cantSplit/>
          <w:trHeight w:val="146"/>
        </w:trPr>
        <w:tc>
          <w:tcPr>
            <w:tcW w:w="2103" w:type="pct"/>
          </w:tcPr>
          <w:p w14:paraId="29E5B8F2" w14:textId="77777777" w:rsidR="003F2552" w:rsidRPr="005C5152" w:rsidRDefault="003566D5">
            <w:pPr>
              <w:rPr>
                <w:rFonts w:cs="Times New Roman"/>
                <w:color w:val="0000D4"/>
                <w:u w:val="single"/>
              </w:rPr>
            </w:pPr>
            <w:hyperlink r:id="rId117" w:history="1">
              <w:r w:rsidR="003F2552" w:rsidRPr="005C5152">
                <w:rPr>
                  <w:rFonts w:cs="Times New Roman"/>
                  <w:color w:val="0000D4"/>
                  <w:u w:val="single"/>
                </w:rPr>
                <w:t>100 Days of Cool *</w:t>
              </w:r>
            </w:hyperlink>
          </w:p>
        </w:tc>
        <w:tc>
          <w:tcPr>
            <w:tcW w:w="1187" w:type="pct"/>
          </w:tcPr>
          <w:p w14:paraId="6CF4E1BF" w14:textId="77777777" w:rsidR="003F2552" w:rsidRPr="005C5152" w:rsidRDefault="003F2552" w:rsidP="008548EC">
            <w:pPr>
              <w:rPr>
                <w:rFonts w:cs="Times New Roman"/>
              </w:rPr>
            </w:pPr>
            <w:r w:rsidRPr="005C5152">
              <w:rPr>
                <w:rFonts w:cs="Times New Roman"/>
              </w:rPr>
              <w:t>Murphy</w:t>
            </w:r>
          </w:p>
        </w:tc>
        <w:tc>
          <w:tcPr>
            <w:tcW w:w="332" w:type="pct"/>
            <w:vAlign w:val="center"/>
          </w:tcPr>
          <w:p w14:paraId="09854152" w14:textId="77777777" w:rsidR="003F2552" w:rsidRPr="005C5152" w:rsidRDefault="003F2552" w:rsidP="008548EC">
            <w:pPr>
              <w:jc w:val="center"/>
              <w:rPr>
                <w:rFonts w:cs="Times New Roman"/>
              </w:rPr>
            </w:pPr>
          </w:p>
        </w:tc>
        <w:tc>
          <w:tcPr>
            <w:tcW w:w="332" w:type="pct"/>
            <w:vAlign w:val="center"/>
          </w:tcPr>
          <w:p w14:paraId="58278DAD" w14:textId="77777777" w:rsidR="003F2552" w:rsidRPr="005C5152" w:rsidRDefault="003F2552" w:rsidP="008548EC">
            <w:pPr>
              <w:jc w:val="center"/>
              <w:rPr>
                <w:rFonts w:cs="Times New Roman"/>
              </w:rPr>
            </w:pPr>
          </w:p>
        </w:tc>
        <w:tc>
          <w:tcPr>
            <w:tcW w:w="380" w:type="pct"/>
            <w:vAlign w:val="center"/>
          </w:tcPr>
          <w:p w14:paraId="00730A1B" w14:textId="77777777" w:rsidR="003F2552" w:rsidRPr="005C5152" w:rsidRDefault="003F2552" w:rsidP="008548EC">
            <w:pPr>
              <w:jc w:val="center"/>
              <w:rPr>
                <w:rFonts w:cs="Times New Roman"/>
              </w:rPr>
            </w:pPr>
          </w:p>
        </w:tc>
        <w:tc>
          <w:tcPr>
            <w:tcW w:w="332" w:type="pct"/>
            <w:vAlign w:val="center"/>
          </w:tcPr>
          <w:p w14:paraId="585762A2"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2B6FBCDE" w14:textId="77777777" w:rsidR="003F2552" w:rsidRPr="005C5152" w:rsidRDefault="003F2552" w:rsidP="008548EC">
            <w:pPr>
              <w:jc w:val="center"/>
              <w:rPr>
                <w:rFonts w:cs="Times New Roman"/>
              </w:rPr>
            </w:pPr>
          </w:p>
        </w:tc>
      </w:tr>
      <w:tr w:rsidR="003F2552" w:rsidRPr="005C5152" w14:paraId="55A564B8" w14:textId="77777777" w:rsidTr="008548EC">
        <w:trPr>
          <w:cantSplit/>
          <w:trHeight w:val="146"/>
        </w:trPr>
        <w:tc>
          <w:tcPr>
            <w:tcW w:w="2103" w:type="pct"/>
          </w:tcPr>
          <w:p w14:paraId="2C2399E4" w14:textId="77777777" w:rsidR="003F2552" w:rsidRPr="005C5152" w:rsidRDefault="003566D5">
            <w:pPr>
              <w:rPr>
                <w:rFonts w:cs="Times New Roman"/>
                <w:color w:val="0000D4"/>
                <w:u w:val="single"/>
              </w:rPr>
            </w:pPr>
            <w:hyperlink r:id="rId118" w:history="1">
              <w:r w:rsidR="003F2552" w:rsidRPr="005C5152">
                <w:rPr>
                  <w:rFonts w:cs="Times New Roman"/>
                  <w:color w:val="0000D4"/>
                  <w:u w:val="single"/>
                </w:rPr>
                <w:t>12 Ways to Get to 11</w:t>
              </w:r>
            </w:hyperlink>
          </w:p>
        </w:tc>
        <w:tc>
          <w:tcPr>
            <w:tcW w:w="1187" w:type="pct"/>
          </w:tcPr>
          <w:p w14:paraId="6CD38848" w14:textId="77777777" w:rsidR="003F2552" w:rsidRPr="005C5152" w:rsidRDefault="003F2552" w:rsidP="008548EC">
            <w:pPr>
              <w:rPr>
                <w:rFonts w:cs="Times New Roman"/>
              </w:rPr>
            </w:pPr>
            <w:r w:rsidRPr="005C5152">
              <w:rPr>
                <w:rFonts w:cs="Times New Roman"/>
              </w:rPr>
              <w:t>Merriam</w:t>
            </w:r>
          </w:p>
        </w:tc>
        <w:tc>
          <w:tcPr>
            <w:tcW w:w="332" w:type="pct"/>
            <w:vAlign w:val="center"/>
          </w:tcPr>
          <w:p w14:paraId="0A2024CD" w14:textId="77777777" w:rsidR="003F2552" w:rsidRPr="005C5152" w:rsidRDefault="003F2552" w:rsidP="008548EC">
            <w:pPr>
              <w:jc w:val="center"/>
              <w:rPr>
                <w:rFonts w:cs="Times New Roman"/>
              </w:rPr>
            </w:pPr>
          </w:p>
        </w:tc>
        <w:tc>
          <w:tcPr>
            <w:tcW w:w="332" w:type="pct"/>
            <w:vAlign w:val="center"/>
          </w:tcPr>
          <w:p w14:paraId="0E307CA8" w14:textId="77777777" w:rsidR="003F2552" w:rsidRPr="005C5152" w:rsidRDefault="003F2552" w:rsidP="008548EC">
            <w:pPr>
              <w:jc w:val="center"/>
              <w:rPr>
                <w:rFonts w:cs="Times New Roman"/>
              </w:rPr>
            </w:pPr>
          </w:p>
        </w:tc>
        <w:tc>
          <w:tcPr>
            <w:tcW w:w="380" w:type="pct"/>
            <w:vAlign w:val="center"/>
          </w:tcPr>
          <w:p w14:paraId="752AE4A3" w14:textId="77777777" w:rsidR="003F2552" w:rsidRPr="005C5152" w:rsidRDefault="003F2552" w:rsidP="008548EC">
            <w:pPr>
              <w:jc w:val="center"/>
              <w:rPr>
                <w:rFonts w:cs="Times New Roman"/>
              </w:rPr>
            </w:pPr>
          </w:p>
        </w:tc>
        <w:tc>
          <w:tcPr>
            <w:tcW w:w="332" w:type="pct"/>
            <w:vAlign w:val="center"/>
          </w:tcPr>
          <w:p w14:paraId="0992367B"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4940CA80" w14:textId="77777777" w:rsidR="003F2552" w:rsidRPr="005C5152" w:rsidRDefault="003F2552" w:rsidP="008548EC">
            <w:pPr>
              <w:jc w:val="center"/>
              <w:rPr>
                <w:rFonts w:cs="Times New Roman"/>
              </w:rPr>
            </w:pPr>
          </w:p>
        </w:tc>
      </w:tr>
      <w:tr w:rsidR="003F2552" w:rsidRPr="005C5152" w14:paraId="44C0E1E0" w14:textId="77777777" w:rsidTr="008548EC">
        <w:trPr>
          <w:cantSplit/>
          <w:trHeight w:val="146"/>
        </w:trPr>
        <w:tc>
          <w:tcPr>
            <w:tcW w:w="2103" w:type="pct"/>
          </w:tcPr>
          <w:p w14:paraId="4515C6FA" w14:textId="77777777" w:rsidR="003F2552" w:rsidRPr="005C5152" w:rsidRDefault="003566D5">
            <w:pPr>
              <w:rPr>
                <w:rFonts w:cs="Times New Roman"/>
                <w:color w:val="0000D4"/>
                <w:u w:val="single"/>
              </w:rPr>
            </w:pPr>
            <w:hyperlink r:id="rId119" w:history="1">
              <w:r w:rsidR="003F2552" w:rsidRPr="005C5152">
                <w:rPr>
                  <w:rFonts w:cs="Times New Roman"/>
                  <w:color w:val="0000D4"/>
                  <w:u w:val="single"/>
                </w:rPr>
                <w:t>A Fair Bear Share</w:t>
              </w:r>
            </w:hyperlink>
          </w:p>
        </w:tc>
        <w:tc>
          <w:tcPr>
            <w:tcW w:w="1187" w:type="pct"/>
          </w:tcPr>
          <w:p w14:paraId="6F7F4061" w14:textId="77777777" w:rsidR="003F2552" w:rsidRPr="005C5152" w:rsidRDefault="003F2552" w:rsidP="008548EC">
            <w:pPr>
              <w:rPr>
                <w:rFonts w:cs="Times New Roman"/>
              </w:rPr>
            </w:pPr>
            <w:r w:rsidRPr="005C5152">
              <w:rPr>
                <w:rFonts w:cs="Times New Roman"/>
              </w:rPr>
              <w:t>Murphy</w:t>
            </w:r>
          </w:p>
        </w:tc>
        <w:tc>
          <w:tcPr>
            <w:tcW w:w="332" w:type="pct"/>
            <w:vAlign w:val="center"/>
          </w:tcPr>
          <w:p w14:paraId="7FD5C817" w14:textId="77777777" w:rsidR="003F2552" w:rsidRPr="005C5152" w:rsidRDefault="003F2552" w:rsidP="008548EC">
            <w:pPr>
              <w:jc w:val="center"/>
              <w:rPr>
                <w:rFonts w:cs="Times New Roman"/>
              </w:rPr>
            </w:pPr>
          </w:p>
        </w:tc>
        <w:tc>
          <w:tcPr>
            <w:tcW w:w="332" w:type="pct"/>
            <w:vAlign w:val="center"/>
          </w:tcPr>
          <w:p w14:paraId="476A0820" w14:textId="77777777" w:rsidR="003F2552" w:rsidRPr="005C5152" w:rsidRDefault="003F2552" w:rsidP="008548EC">
            <w:pPr>
              <w:jc w:val="center"/>
              <w:rPr>
                <w:rFonts w:cs="Times New Roman"/>
              </w:rPr>
            </w:pPr>
          </w:p>
        </w:tc>
        <w:tc>
          <w:tcPr>
            <w:tcW w:w="380" w:type="pct"/>
            <w:vAlign w:val="center"/>
          </w:tcPr>
          <w:p w14:paraId="49C69183" w14:textId="77777777" w:rsidR="003F2552" w:rsidRPr="005C5152" w:rsidRDefault="003F2552" w:rsidP="008548EC">
            <w:pPr>
              <w:jc w:val="center"/>
              <w:rPr>
                <w:rFonts w:cs="Times New Roman"/>
              </w:rPr>
            </w:pPr>
          </w:p>
        </w:tc>
        <w:tc>
          <w:tcPr>
            <w:tcW w:w="332" w:type="pct"/>
            <w:vAlign w:val="center"/>
          </w:tcPr>
          <w:p w14:paraId="61C918EB" w14:textId="77777777" w:rsidR="003F2552" w:rsidRPr="005C5152" w:rsidRDefault="003F2552" w:rsidP="008548EC">
            <w:pPr>
              <w:jc w:val="center"/>
              <w:rPr>
                <w:rFonts w:cs="Times New Roman"/>
              </w:rPr>
            </w:pPr>
          </w:p>
        </w:tc>
        <w:tc>
          <w:tcPr>
            <w:tcW w:w="332" w:type="pct"/>
            <w:vAlign w:val="center"/>
          </w:tcPr>
          <w:p w14:paraId="7ACDD066" w14:textId="77777777" w:rsidR="003F2552" w:rsidRPr="005C5152" w:rsidRDefault="003F2552" w:rsidP="008548EC">
            <w:pPr>
              <w:jc w:val="center"/>
              <w:rPr>
                <w:rFonts w:cs="Times New Roman"/>
              </w:rPr>
            </w:pPr>
            <w:r w:rsidRPr="005C5152">
              <w:rPr>
                <w:rFonts w:cs="Times New Roman"/>
              </w:rPr>
              <w:t>X</w:t>
            </w:r>
          </w:p>
        </w:tc>
      </w:tr>
      <w:tr w:rsidR="003F2552" w:rsidRPr="005C5152" w14:paraId="706FAB87" w14:textId="77777777" w:rsidTr="008548EC">
        <w:trPr>
          <w:cantSplit/>
          <w:trHeight w:val="146"/>
        </w:trPr>
        <w:tc>
          <w:tcPr>
            <w:tcW w:w="2103" w:type="pct"/>
          </w:tcPr>
          <w:p w14:paraId="36A61BED" w14:textId="77777777" w:rsidR="003F2552" w:rsidRPr="005C5152" w:rsidRDefault="003566D5">
            <w:pPr>
              <w:rPr>
                <w:rFonts w:cs="Times New Roman"/>
                <w:color w:val="0000D4"/>
                <w:u w:val="single"/>
              </w:rPr>
            </w:pPr>
            <w:hyperlink r:id="rId120" w:history="1">
              <w:r w:rsidR="003F2552" w:rsidRPr="005C5152">
                <w:rPr>
                  <w:rFonts w:cs="Times New Roman"/>
                  <w:color w:val="0000D4"/>
                  <w:u w:val="single"/>
                </w:rPr>
                <w:t xml:space="preserve">A Remainder of One </w:t>
              </w:r>
            </w:hyperlink>
          </w:p>
        </w:tc>
        <w:tc>
          <w:tcPr>
            <w:tcW w:w="1187" w:type="pct"/>
          </w:tcPr>
          <w:p w14:paraId="1D8A2CDD" w14:textId="77777777" w:rsidR="003F2552" w:rsidRPr="005C5152" w:rsidRDefault="003F2552" w:rsidP="008548EC">
            <w:pPr>
              <w:rPr>
                <w:rFonts w:cs="Times New Roman"/>
              </w:rPr>
            </w:pPr>
            <w:r w:rsidRPr="005C5152">
              <w:rPr>
                <w:rFonts w:cs="Times New Roman"/>
              </w:rPr>
              <w:t>Pinczes</w:t>
            </w:r>
          </w:p>
        </w:tc>
        <w:tc>
          <w:tcPr>
            <w:tcW w:w="332" w:type="pct"/>
            <w:vAlign w:val="center"/>
          </w:tcPr>
          <w:p w14:paraId="58E7E4FD" w14:textId="77777777" w:rsidR="003F2552" w:rsidRPr="005C5152" w:rsidRDefault="003F2552" w:rsidP="008548EC">
            <w:pPr>
              <w:jc w:val="center"/>
              <w:rPr>
                <w:rFonts w:cs="Times New Roman"/>
              </w:rPr>
            </w:pPr>
          </w:p>
        </w:tc>
        <w:tc>
          <w:tcPr>
            <w:tcW w:w="332" w:type="pct"/>
            <w:vAlign w:val="center"/>
          </w:tcPr>
          <w:p w14:paraId="53489B6B" w14:textId="77777777" w:rsidR="003F2552" w:rsidRPr="005C5152" w:rsidRDefault="003F2552" w:rsidP="008548EC">
            <w:pPr>
              <w:jc w:val="center"/>
              <w:rPr>
                <w:rFonts w:cs="Times New Roman"/>
              </w:rPr>
            </w:pPr>
          </w:p>
        </w:tc>
        <w:tc>
          <w:tcPr>
            <w:tcW w:w="380" w:type="pct"/>
            <w:vAlign w:val="center"/>
          </w:tcPr>
          <w:p w14:paraId="237F4C16" w14:textId="77777777" w:rsidR="003F2552" w:rsidRPr="005C5152" w:rsidRDefault="003F2552" w:rsidP="008548EC">
            <w:pPr>
              <w:jc w:val="center"/>
              <w:rPr>
                <w:rFonts w:cs="Times New Roman"/>
              </w:rPr>
            </w:pPr>
          </w:p>
        </w:tc>
        <w:tc>
          <w:tcPr>
            <w:tcW w:w="332" w:type="pct"/>
            <w:vAlign w:val="center"/>
          </w:tcPr>
          <w:p w14:paraId="6596B744" w14:textId="77777777" w:rsidR="003F2552" w:rsidRPr="005C5152" w:rsidRDefault="003F2552" w:rsidP="008548EC">
            <w:pPr>
              <w:jc w:val="center"/>
              <w:rPr>
                <w:rFonts w:cs="Times New Roman"/>
              </w:rPr>
            </w:pPr>
          </w:p>
        </w:tc>
        <w:tc>
          <w:tcPr>
            <w:tcW w:w="332" w:type="pct"/>
            <w:vAlign w:val="center"/>
          </w:tcPr>
          <w:p w14:paraId="62018C49" w14:textId="77777777" w:rsidR="003F2552" w:rsidRPr="005C5152" w:rsidRDefault="003F2552" w:rsidP="008548EC">
            <w:pPr>
              <w:jc w:val="center"/>
              <w:rPr>
                <w:rFonts w:cs="Times New Roman"/>
              </w:rPr>
            </w:pPr>
            <w:r w:rsidRPr="005C5152">
              <w:rPr>
                <w:rFonts w:cs="Times New Roman"/>
              </w:rPr>
              <w:t>X</w:t>
            </w:r>
          </w:p>
        </w:tc>
      </w:tr>
      <w:tr w:rsidR="003F2552" w:rsidRPr="005C5152" w14:paraId="5EBAB47D" w14:textId="77777777" w:rsidTr="008548EC">
        <w:trPr>
          <w:cantSplit/>
          <w:trHeight w:val="58"/>
        </w:trPr>
        <w:tc>
          <w:tcPr>
            <w:tcW w:w="2103" w:type="pct"/>
          </w:tcPr>
          <w:p w14:paraId="0714402D" w14:textId="77777777" w:rsidR="003F2552" w:rsidRPr="005C5152" w:rsidRDefault="003566D5">
            <w:pPr>
              <w:rPr>
                <w:rFonts w:cs="Times New Roman"/>
                <w:color w:val="0000D4"/>
                <w:u w:val="single"/>
              </w:rPr>
            </w:pPr>
            <w:hyperlink r:id="rId121" w:history="1">
              <w:r w:rsidR="003F2552" w:rsidRPr="005C5152">
                <w:rPr>
                  <w:rFonts w:cs="Times New Roman"/>
                  <w:color w:val="0000D4"/>
                  <w:u w:val="single"/>
                </w:rPr>
                <w:t>A Tooth Story</w:t>
              </w:r>
            </w:hyperlink>
          </w:p>
        </w:tc>
        <w:tc>
          <w:tcPr>
            <w:tcW w:w="1187" w:type="pct"/>
          </w:tcPr>
          <w:p w14:paraId="2EEEA1A4" w14:textId="77777777" w:rsidR="003F2552" w:rsidRPr="005C5152" w:rsidRDefault="003F2552">
            <w:pPr>
              <w:rPr>
                <w:rFonts w:cs="Times New Roman"/>
              </w:rPr>
            </w:pPr>
            <w:r w:rsidRPr="005C5152">
              <w:rPr>
                <w:rFonts w:cs="Times New Roman"/>
              </w:rPr>
              <w:t>McNamara</w:t>
            </w:r>
          </w:p>
        </w:tc>
        <w:tc>
          <w:tcPr>
            <w:tcW w:w="332" w:type="pct"/>
            <w:vAlign w:val="center"/>
          </w:tcPr>
          <w:p w14:paraId="13BBD943" w14:textId="77777777" w:rsidR="003F2552" w:rsidRPr="005C5152" w:rsidRDefault="003F2552" w:rsidP="008548EC">
            <w:pPr>
              <w:jc w:val="center"/>
              <w:rPr>
                <w:rFonts w:cs="Times New Roman"/>
              </w:rPr>
            </w:pPr>
          </w:p>
        </w:tc>
        <w:tc>
          <w:tcPr>
            <w:tcW w:w="332" w:type="pct"/>
            <w:vAlign w:val="center"/>
          </w:tcPr>
          <w:p w14:paraId="288A9A29" w14:textId="77777777" w:rsidR="003F2552" w:rsidRPr="005C5152" w:rsidRDefault="003F2552" w:rsidP="008548EC">
            <w:pPr>
              <w:jc w:val="center"/>
              <w:rPr>
                <w:rFonts w:cs="Times New Roman"/>
              </w:rPr>
            </w:pPr>
          </w:p>
        </w:tc>
        <w:tc>
          <w:tcPr>
            <w:tcW w:w="380" w:type="pct"/>
            <w:vAlign w:val="center"/>
          </w:tcPr>
          <w:p w14:paraId="6848E0EC" w14:textId="77777777" w:rsidR="003F2552" w:rsidRPr="005C5152" w:rsidRDefault="003F2552" w:rsidP="008548EC">
            <w:pPr>
              <w:jc w:val="center"/>
              <w:rPr>
                <w:rFonts w:cs="Times New Roman"/>
              </w:rPr>
            </w:pPr>
          </w:p>
        </w:tc>
        <w:tc>
          <w:tcPr>
            <w:tcW w:w="332" w:type="pct"/>
            <w:vAlign w:val="center"/>
          </w:tcPr>
          <w:p w14:paraId="4EE9A942"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750F158D" w14:textId="77777777" w:rsidR="003F2552" w:rsidRPr="005C5152" w:rsidRDefault="003F2552" w:rsidP="008548EC">
            <w:pPr>
              <w:jc w:val="center"/>
              <w:rPr>
                <w:rFonts w:cs="Times New Roman"/>
              </w:rPr>
            </w:pPr>
          </w:p>
        </w:tc>
      </w:tr>
      <w:tr w:rsidR="003F2552" w:rsidRPr="005C5152" w14:paraId="7E9F19A5" w14:textId="77777777" w:rsidTr="008548EC">
        <w:trPr>
          <w:cantSplit/>
          <w:trHeight w:val="58"/>
        </w:trPr>
        <w:tc>
          <w:tcPr>
            <w:tcW w:w="2103" w:type="pct"/>
          </w:tcPr>
          <w:p w14:paraId="3BAAF966" w14:textId="77777777" w:rsidR="003F2552" w:rsidRPr="005C5152" w:rsidRDefault="003566D5">
            <w:pPr>
              <w:rPr>
                <w:rFonts w:cs="Times New Roman"/>
                <w:color w:val="0000D4"/>
                <w:u w:val="single"/>
              </w:rPr>
            </w:pPr>
            <w:hyperlink r:id="rId122" w:history="1">
              <w:r w:rsidR="003F2552" w:rsidRPr="005C5152">
                <w:rPr>
                  <w:rFonts w:cs="Times New Roman"/>
                  <w:color w:val="0000D4"/>
                  <w:u w:val="single"/>
                </w:rPr>
                <w:t>Alexander Who Used to Be Rich Last Sunday</w:t>
              </w:r>
            </w:hyperlink>
          </w:p>
        </w:tc>
        <w:tc>
          <w:tcPr>
            <w:tcW w:w="1187" w:type="pct"/>
          </w:tcPr>
          <w:p w14:paraId="292E9DAA" w14:textId="77777777" w:rsidR="003F2552" w:rsidRPr="005C5152" w:rsidRDefault="003F2552" w:rsidP="008548EC">
            <w:pPr>
              <w:rPr>
                <w:rFonts w:cs="Times New Roman"/>
              </w:rPr>
            </w:pPr>
            <w:r w:rsidRPr="005C5152">
              <w:rPr>
                <w:rFonts w:cs="Times New Roman"/>
              </w:rPr>
              <w:t>Viorst</w:t>
            </w:r>
          </w:p>
        </w:tc>
        <w:tc>
          <w:tcPr>
            <w:tcW w:w="332" w:type="pct"/>
            <w:vAlign w:val="center"/>
          </w:tcPr>
          <w:p w14:paraId="7C6353E7" w14:textId="77777777" w:rsidR="003F2552" w:rsidRPr="005C5152" w:rsidRDefault="003F2552" w:rsidP="008548EC">
            <w:pPr>
              <w:jc w:val="center"/>
              <w:rPr>
                <w:rFonts w:cs="Times New Roman"/>
              </w:rPr>
            </w:pPr>
          </w:p>
        </w:tc>
        <w:tc>
          <w:tcPr>
            <w:tcW w:w="332" w:type="pct"/>
            <w:vAlign w:val="center"/>
          </w:tcPr>
          <w:p w14:paraId="0996BA42" w14:textId="77777777" w:rsidR="003F2552" w:rsidRPr="005C5152" w:rsidRDefault="003F2552" w:rsidP="008548EC">
            <w:pPr>
              <w:jc w:val="center"/>
              <w:rPr>
                <w:rFonts w:cs="Times New Roman"/>
              </w:rPr>
            </w:pPr>
          </w:p>
        </w:tc>
        <w:tc>
          <w:tcPr>
            <w:tcW w:w="380" w:type="pct"/>
            <w:vAlign w:val="center"/>
          </w:tcPr>
          <w:p w14:paraId="76743AD5" w14:textId="77777777" w:rsidR="003F2552" w:rsidRPr="005C5152" w:rsidRDefault="003F2552" w:rsidP="008548EC">
            <w:pPr>
              <w:jc w:val="center"/>
              <w:rPr>
                <w:rFonts w:cs="Times New Roman"/>
              </w:rPr>
            </w:pPr>
          </w:p>
        </w:tc>
        <w:tc>
          <w:tcPr>
            <w:tcW w:w="332" w:type="pct"/>
            <w:vAlign w:val="center"/>
          </w:tcPr>
          <w:p w14:paraId="6401FACF" w14:textId="77777777" w:rsidR="003F2552" w:rsidRPr="005C5152" w:rsidRDefault="003F2552" w:rsidP="008548EC">
            <w:pPr>
              <w:jc w:val="center"/>
              <w:rPr>
                <w:rFonts w:cs="Times New Roman"/>
              </w:rPr>
            </w:pPr>
          </w:p>
        </w:tc>
        <w:tc>
          <w:tcPr>
            <w:tcW w:w="332" w:type="pct"/>
            <w:vAlign w:val="center"/>
          </w:tcPr>
          <w:p w14:paraId="3AFFB3BC" w14:textId="77777777" w:rsidR="003F2552" w:rsidRPr="005C5152" w:rsidRDefault="003F2552" w:rsidP="008548EC">
            <w:pPr>
              <w:jc w:val="center"/>
              <w:rPr>
                <w:rFonts w:cs="Times New Roman"/>
              </w:rPr>
            </w:pPr>
            <w:r w:rsidRPr="005C5152">
              <w:rPr>
                <w:rFonts w:cs="Times New Roman"/>
              </w:rPr>
              <w:t>X</w:t>
            </w:r>
          </w:p>
        </w:tc>
      </w:tr>
      <w:tr w:rsidR="003F2552" w:rsidRPr="005C5152" w14:paraId="710417B2" w14:textId="77777777" w:rsidTr="008548EC">
        <w:trPr>
          <w:cantSplit/>
          <w:trHeight w:val="146"/>
        </w:trPr>
        <w:tc>
          <w:tcPr>
            <w:tcW w:w="2103" w:type="pct"/>
          </w:tcPr>
          <w:p w14:paraId="38A7D3CA" w14:textId="77777777" w:rsidR="003F2552" w:rsidRPr="005C5152" w:rsidRDefault="003566D5">
            <w:pPr>
              <w:rPr>
                <w:rFonts w:cs="Times New Roman"/>
                <w:color w:val="0000D4"/>
                <w:u w:val="single"/>
              </w:rPr>
            </w:pPr>
            <w:hyperlink r:id="rId123" w:history="1">
              <w:r w:rsidR="003F2552" w:rsidRPr="005C5152">
                <w:rPr>
                  <w:rFonts w:cs="Times New Roman"/>
                  <w:color w:val="0000D4"/>
                  <w:u w:val="single"/>
                </w:rPr>
                <w:t xml:space="preserve">Animal Antics </w:t>
              </w:r>
            </w:hyperlink>
          </w:p>
        </w:tc>
        <w:tc>
          <w:tcPr>
            <w:tcW w:w="1187" w:type="pct"/>
          </w:tcPr>
          <w:p w14:paraId="1974C82C" w14:textId="77777777" w:rsidR="003F2552" w:rsidRPr="005C5152" w:rsidRDefault="003F2552" w:rsidP="008548EC">
            <w:pPr>
              <w:rPr>
                <w:rFonts w:cs="Times New Roman"/>
              </w:rPr>
            </w:pPr>
            <w:r w:rsidRPr="005C5152">
              <w:rPr>
                <w:rFonts w:cs="Times New Roman"/>
              </w:rPr>
              <w:t>Wojtowycz</w:t>
            </w:r>
          </w:p>
        </w:tc>
        <w:tc>
          <w:tcPr>
            <w:tcW w:w="332" w:type="pct"/>
            <w:vAlign w:val="center"/>
          </w:tcPr>
          <w:p w14:paraId="30300705"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3D8A05C9"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730CC7FC" w14:textId="77777777" w:rsidR="003F2552" w:rsidRPr="005C5152" w:rsidRDefault="003F2552" w:rsidP="008548EC">
            <w:pPr>
              <w:jc w:val="center"/>
              <w:rPr>
                <w:rFonts w:cs="Times New Roman"/>
              </w:rPr>
            </w:pPr>
          </w:p>
        </w:tc>
        <w:tc>
          <w:tcPr>
            <w:tcW w:w="332" w:type="pct"/>
            <w:vAlign w:val="center"/>
          </w:tcPr>
          <w:p w14:paraId="4C60F1D4" w14:textId="77777777" w:rsidR="003F2552" w:rsidRPr="005C5152" w:rsidRDefault="003F2552" w:rsidP="008548EC">
            <w:pPr>
              <w:jc w:val="center"/>
              <w:rPr>
                <w:rFonts w:cs="Times New Roman"/>
              </w:rPr>
            </w:pPr>
          </w:p>
        </w:tc>
        <w:tc>
          <w:tcPr>
            <w:tcW w:w="332" w:type="pct"/>
            <w:vAlign w:val="center"/>
          </w:tcPr>
          <w:p w14:paraId="3E2A1F6B" w14:textId="77777777" w:rsidR="003F2552" w:rsidRPr="005C5152" w:rsidRDefault="003F2552" w:rsidP="008548EC">
            <w:pPr>
              <w:jc w:val="center"/>
              <w:rPr>
                <w:rFonts w:cs="Times New Roman"/>
              </w:rPr>
            </w:pPr>
          </w:p>
        </w:tc>
      </w:tr>
      <w:tr w:rsidR="003F2552" w:rsidRPr="005C5152" w14:paraId="5A43570D" w14:textId="77777777" w:rsidTr="008548EC">
        <w:trPr>
          <w:cantSplit/>
          <w:trHeight w:val="146"/>
        </w:trPr>
        <w:tc>
          <w:tcPr>
            <w:tcW w:w="2103" w:type="pct"/>
          </w:tcPr>
          <w:p w14:paraId="450E00F9" w14:textId="77777777" w:rsidR="003F2552" w:rsidRPr="005C5152" w:rsidRDefault="003566D5">
            <w:pPr>
              <w:rPr>
                <w:rFonts w:cs="Times New Roman"/>
                <w:color w:val="0000D4"/>
                <w:u w:val="single"/>
              </w:rPr>
            </w:pPr>
            <w:hyperlink r:id="rId124" w:history="1">
              <w:r w:rsidR="003F2552" w:rsidRPr="005C5152">
                <w:rPr>
                  <w:rFonts w:cs="Times New Roman"/>
                  <w:color w:val="0000D4"/>
                  <w:u w:val="single"/>
                </w:rPr>
                <w:t xml:space="preserve">Animals on Board </w:t>
              </w:r>
            </w:hyperlink>
          </w:p>
        </w:tc>
        <w:tc>
          <w:tcPr>
            <w:tcW w:w="1187" w:type="pct"/>
          </w:tcPr>
          <w:p w14:paraId="45482D4B" w14:textId="77777777" w:rsidR="003F2552" w:rsidRPr="005C5152" w:rsidRDefault="003F2552" w:rsidP="008548EC">
            <w:pPr>
              <w:rPr>
                <w:rFonts w:cs="Times New Roman"/>
              </w:rPr>
            </w:pPr>
            <w:r w:rsidRPr="005C5152">
              <w:rPr>
                <w:rFonts w:cs="Times New Roman"/>
              </w:rPr>
              <w:t>Murphy</w:t>
            </w:r>
          </w:p>
        </w:tc>
        <w:tc>
          <w:tcPr>
            <w:tcW w:w="332" w:type="pct"/>
            <w:vAlign w:val="center"/>
          </w:tcPr>
          <w:p w14:paraId="7CFE721B" w14:textId="77777777" w:rsidR="003F2552" w:rsidRPr="005C5152" w:rsidRDefault="003F2552" w:rsidP="008548EC">
            <w:pPr>
              <w:jc w:val="center"/>
              <w:rPr>
                <w:rFonts w:cs="Times New Roman"/>
              </w:rPr>
            </w:pPr>
          </w:p>
        </w:tc>
        <w:tc>
          <w:tcPr>
            <w:tcW w:w="332" w:type="pct"/>
            <w:vAlign w:val="center"/>
          </w:tcPr>
          <w:p w14:paraId="486C6A2C" w14:textId="77777777" w:rsidR="003F2552" w:rsidRPr="005C5152" w:rsidRDefault="003F2552" w:rsidP="008548EC">
            <w:pPr>
              <w:jc w:val="center"/>
              <w:rPr>
                <w:rFonts w:cs="Times New Roman"/>
              </w:rPr>
            </w:pPr>
          </w:p>
        </w:tc>
        <w:tc>
          <w:tcPr>
            <w:tcW w:w="380" w:type="pct"/>
            <w:vAlign w:val="center"/>
          </w:tcPr>
          <w:p w14:paraId="0231F746" w14:textId="77777777" w:rsidR="003F2552" w:rsidRPr="005C5152" w:rsidRDefault="003F2552" w:rsidP="008548EC">
            <w:pPr>
              <w:jc w:val="center"/>
              <w:rPr>
                <w:rFonts w:cs="Times New Roman"/>
              </w:rPr>
            </w:pPr>
          </w:p>
        </w:tc>
        <w:tc>
          <w:tcPr>
            <w:tcW w:w="332" w:type="pct"/>
            <w:vAlign w:val="center"/>
          </w:tcPr>
          <w:p w14:paraId="51E7F160"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4A23CB84" w14:textId="77777777" w:rsidR="003F2552" w:rsidRPr="005C5152" w:rsidRDefault="003F2552" w:rsidP="008548EC">
            <w:pPr>
              <w:jc w:val="center"/>
              <w:rPr>
                <w:rFonts w:cs="Times New Roman"/>
              </w:rPr>
            </w:pPr>
          </w:p>
        </w:tc>
      </w:tr>
      <w:tr w:rsidR="003F2552" w:rsidRPr="005C5152" w14:paraId="687F1A3E" w14:textId="77777777" w:rsidTr="008548EC">
        <w:trPr>
          <w:cantSplit/>
          <w:trHeight w:val="146"/>
        </w:trPr>
        <w:tc>
          <w:tcPr>
            <w:tcW w:w="2103" w:type="pct"/>
          </w:tcPr>
          <w:p w14:paraId="646F6E3A" w14:textId="77777777" w:rsidR="003F2552" w:rsidRPr="005C5152" w:rsidRDefault="003566D5">
            <w:pPr>
              <w:rPr>
                <w:rFonts w:cs="Times New Roman"/>
                <w:color w:val="0000D4"/>
                <w:u w:val="single"/>
              </w:rPr>
            </w:pPr>
            <w:hyperlink r:id="rId125" w:history="1">
              <w:r w:rsidR="003F2552" w:rsidRPr="005C5152">
                <w:rPr>
                  <w:rFonts w:cs="Times New Roman"/>
                  <w:color w:val="0000D4"/>
                  <w:u w:val="single"/>
                </w:rPr>
                <w:t xml:space="preserve">Anno's Counting Book </w:t>
              </w:r>
            </w:hyperlink>
          </w:p>
        </w:tc>
        <w:tc>
          <w:tcPr>
            <w:tcW w:w="1187" w:type="pct"/>
          </w:tcPr>
          <w:p w14:paraId="21E4A57A" w14:textId="77777777" w:rsidR="003F2552" w:rsidRPr="005C5152" w:rsidRDefault="003F2552" w:rsidP="008548EC">
            <w:pPr>
              <w:rPr>
                <w:rFonts w:cs="Times New Roman"/>
              </w:rPr>
            </w:pPr>
            <w:r w:rsidRPr="005C5152">
              <w:rPr>
                <w:rFonts w:cs="Times New Roman"/>
              </w:rPr>
              <w:t>Anno</w:t>
            </w:r>
          </w:p>
        </w:tc>
        <w:tc>
          <w:tcPr>
            <w:tcW w:w="332" w:type="pct"/>
            <w:vAlign w:val="center"/>
          </w:tcPr>
          <w:p w14:paraId="5BACFD34"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67AA376"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79DDAB19"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47F9D7FD"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56DFF321" w14:textId="77777777" w:rsidR="003F2552" w:rsidRPr="005C5152" w:rsidRDefault="003F2552" w:rsidP="008548EC">
            <w:pPr>
              <w:jc w:val="center"/>
              <w:rPr>
                <w:rFonts w:cs="Times New Roman"/>
              </w:rPr>
            </w:pPr>
          </w:p>
        </w:tc>
      </w:tr>
      <w:tr w:rsidR="003F2552" w:rsidRPr="005C5152" w14:paraId="017959D1" w14:textId="77777777" w:rsidTr="008548EC">
        <w:trPr>
          <w:cantSplit/>
          <w:trHeight w:val="146"/>
        </w:trPr>
        <w:tc>
          <w:tcPr>
            <w:tcW w:w="2103" w:type="pct"/>
          </w:tcPr>
          <w:p w14:paraId="6F1EB3E2" w14:textId="77777777" w:rsidR="003F2552" w:rsidRPr="005C5152" w:rsidRDefault="003566D5">
            <w:pPr>
              <w:rPr>
                <w:rFonts w:cs="Times New Roman"/>
                <w:color w:val="0000D4"/>
                <w:u w:val="single"/>
              </w:rPr>
            </w:pPr>
            <w:hyperlink r:id="rId126" w:history="1">
              <w:r w:rsidR="003F2552" w:rsidRPr="005C5152">
                <w:rPr>
                  <w:rFonts w:cs="Times New Roman"/>
                  <w:color w:val="0000D4"/>
                  <w:u w:val="single"/>
                </w:rPr>
                <w:t>But No Elephants*</w:t>
              </w:r>
            </w:hyperlink>
          </w:p>
        </w:tc>
        <w:tc>
          <w:tcPr>
            <w:tcW w:w="1187" w:type="pct"/>
          </w:tcPr>
          <w:p w14:paraId="07E7CC82" w14:textId="77777777" w:rsidR="003F2552" w:rsidRPr="005C5152" w:rsidRDefault="003F2552" w:rsidP="008548EC">
            <w:pPr>
              <w:rPr>
                <w:rFonts w:cs="Times New Roman"/>
              </w:rPr>
            </w:pPr>
            <w:r w:rsidRPr="005C5152">
              <w:rPr>
                <w:rFonts w:cs="Times New Roman"/>
              </w:rPr>
              <w:t>Smath</w:t>
            </w:r>
          </w:p>
        </w:tc>
        <w:tc>
          <w:tcPr>
            <w:tcW w:w="332" w:type="pct"/>
            <w:vAlign w:val="center"/>
          </w:tcPr>
          <w:p w14:paraId="629D3DD0" w14:textId="77777777" w:rsidR="003F2552" w:rsidRPr="005C5152" w:rsidRDefault="003F2552" w:rsidP="008548EC">
            <w:pPr>
              <w:jc w:val="center"/>
              <w:rPr>
                <w:rFonts w:cs="Times New Roman"/>
              </w:rPr>
            </w:pPr>
          </w:p>
        </w:tc>
        <w:tc>
          <w:tcPr>
            <w:tcW w:w="332" w:type="pct"/>
            <w:vAlign w:val="center"/>
          </w:tcPr>
          <w:p w14:paraId="4559434E" w14:textId="77777777" w:rsidR="003F2552" w:rsidRPr="005C5152" w:rsidRDefault="003F2552" w:rsidP="008548EC">
            <w:pPr>
              <w:jc w:val="center"/>
              <w:rPr>
                <w:rFonts w:cs="Times New Roman"/>
              </w:rPr>
            </w:pPr>
          </w:p>
        </w:tc>
        <w:tc>
          <w:tcPr>
            <w:tcW w:w="380" w:type="pct"/>
            <w:vAlign w:val="center"/>
          </w:tcPr>
          <w:p w14:paraId="0C77F303" w14:textId="77777777" w:rsidR="003F2552" w:rsidRPr="005C5152" w:rsidRDefault="003F2552" w:rsidP="008548EC">
            <w:pPr>
              <w:jc w:val="center"/>
              <w:rPr>
                <w:rFonts w:cs="Times New Roman"/>
              </w:rPr>
            </w:pPr>
          </w:p>
        </w:tc>
        <w:tc>
          <w:tcPr>
            <w:tcW w:w="332" w:type="pct"/>
            <w:vAlign w:val="center"/>
          </w:tcPr>
          <w:p w14:paraId="70B26E3D"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083C0430" w14:textId="77777777" w:rsidR="003F2552" w:rsidRPr="005C5152" w:rsidRDefault="003F2552" w:rsidP="008548EC">
            <w:pPr>
              <w:jc w:val="center"/>
              <w:rPr>
                <w:rFonts w:cs="Times New Roman"/>
              </w:rPr>
            </w:pPr>
          </w:p>
        </w:tc>
      </w:tr>
      <w:tr w:rsidR="003F2552" w:rsidRPr="005C5152" w14:paraId="428A383F" w14:textId="77777777" w:rsidTr="008548EC">
        <w:trPr>
          <w:cantSplit/>
          <w:trHeight w:val="593"/>
        </w:trPr>
        <w:tc>
          <w:tcPr>
            <w:tcW w:w="2103" w:type="pct"/>
          </w:tcPr>
          <w:p w14:paraId="27775921" w14:textId="77777777" w:rsidR="003F2552" w:rsidRPr="005C5152" w:rsidRDefault="003566D5">
            <w:pPr>
              <w:rPr>
                <w:rFonts w:cs="Times New Roman"/>
                <w:color w:val="0000D4"/>
                <w:u w:val="single"/>
              </w:rPr>
            </w:pPr>
            <w:hyperlink r:id="rId127" w:history="1">
              <w:r w:rsidR="003F2552" w:rsidRPr="005C5152">
                <w:rPr>
                  <w:rFonts w:cs="Times New Roman"/>
                  <w:color w:val="0000D4"/>
                  <w:u w:val="single"/>
                </w:rPr>
                <w:t>Captain Invincible and the Space Shapes*</w:t>
              </w:r>
            </w:hyperlink>
          </w:p>
        </w:tc>
        <w:tc>
          <w:tcPr>
            <w:tcW w:w="1187" w:type="pct"/>
          </w:tcPr>
          <w:p w14:paraId="28A3154B" w14:textId="77777777" w:rsidR="003F2552" w:rsidRPr="005C5152" w:rsidRDefault="003F2552" w:rsidP="008548EC">
            <w:pPr>
              <w:rPr>
                <w:rFonts w:cs="Times New Roman"/>
              </w:rPr>
            </w:pPr>
            <w:r w:rsidRPr="005C5152">
              <w:rPr>
                <w:rFonts w:cs="Times New Roman"/>
              </w:rPr>
              <w:t>Murphy</w:t>
            </w:r>
          </w:p>
        </w:tc>
        <w:tc>
          <w:tcPr>
            <w:tcW w:w="332" w:type="pct"/>
            <w:vAlign w:val="center"/>
          </w:tcPr>
          <w:p w14:paraId="1374961C"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7AAF604F"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350EBEBC" w14:textId="77777777" w:rsidR="003F2552" w:rsidRPr="005C5152" w:rsidRDefault="003F2552" w:rsidP="008548EC">
            <w:pPr>
              <w:jc w:val="center"/>
              <w:rPr>
                <w:rFonts w:cs="Times New Roman"/>
              </w:rPr>
            </w:pPr>
          </w:p>
        </w:tc>
        <w:tc>
          <w:tcPr>
            <w:tcW w:w="332" w:type="pct"/>
            <w:vAlign w:val="center"/>
          </w:tcPr>
          <w:p w14:paraId="11B7F01E" w14:textId="77777777" w:rsidR="003F2552" w:rsidRPr="005C5152" w:rsidRDefault="003F2552" w:rsidP="008548EC">
            <w:pPr>
              <w:jc w:val="center"/>
              <w:rPr>
                <w:rFonts w:cs="Times New Roman"/>
              </w:rPr>
            </w:pPr>
          </w:p>
        </w:tc>
        <w:tc>
          <w:tcPr>
            <w:tcW w:w="332" w:type="pct"/>
            <w:vAlign w:val="center"/>
          </w:tcPr>
          <w:p w14:paraId="58835CC1" w14:textId="77777777" w:rsidR="003F2552" w:rsidRPr="005C5152" w:rsidRDefault="003F2552" w:rsidP="008548EC">
            <w:pPr>
              <w:jc w:val="center"/>
              <w:rPr>
                <w:rFonts w:cs="Times New Roman"/>
              </w:rPr>
            </w:pPr>
          </w:p>
        </w:tc>
      </w:tr>
      <w:tr w:rsidR="003F2552" w:rsidRPr="005C5152" w14:paraId="496975E5" w14:textId="77777777" w:rsidTr="008548EC">
        <w:trPr>
          <w:cantSplit/>
          <w:trHeight w:val="332"/>
        </w:trPr>
        <w:tc>
          <w:tcPr>
            <w:tcW w:w="2103" w:type="pct"/>
          </w:tcPr>
          <w:p w14:paraId="4B9CA473" w14:textId="77777777" w:rsidR="003F2552" w:rsidRPr="005C5152" w:rsidRDefault="003566D5">
            <w:pPr>
              <w:rPr>
                <w:rFonts w:cs="Times New Roman"/>
                <w:color w:val="0000D4"/>
                <w:u w:val="single"/>
              </w:rPr>
            </w:pPr>
            <w:hyperlink r:id="rId128" w:history="1">
              <w:r w:rsidR="003F2552" w:rsidRPr="005C5152">
                <w:rPr>
                  <w:rFonts w:cs="Times New Roman"/>
                  <w:color w:val="0000D4"/>
                  <w:u w:val="single"/>
                </w:rPr>
                <w:t xml:space="preserve">Centipede's One Hundred Shoes </w:t>
              </w:r>
            </w:hyperlink>
          </w:p>
        </w:tc>
        <w:tc>
          <w:tcPr>
            <w:tcW w:w="1187" w:type="pct"/>
          </w:tcPr>
          <w:p w14:paraId="535DA844" w14:textId="77777777" w:rsidR="003F2552" w:rsidRPr="005C5152" w:rsidRDefault="003F2552" w:rsidP="008548EC">
            <w:pPr>
              <w:rPr>
                <w:rFonts w:cs="Times New Roman"/>
              </w:rPr>
            </w:pPr>
            <w:r w:rsidRPr="005C5152">
              <w:rPr>
                <w:rFonts w:cs="Times New Roman"/>
              </w:rPr>
              <w:t xml:space="preserve">Ross </w:t>
            </w:r>
          </w:p>
        </w:tc>
        <w:tc>
          <w:tcPr>
            <w:tcW w:w="332" w:type="pct"/>
            <w:vAlign w:val="center"/>
          </w:tcPr>
          <w:p w14:paraId="4B0D2666" w14:textId="77777777" w:rsidR="003F2552" w:rsidRPr="005C5152" w:rsidRDefault="003F2552" w:rsidP="008548EC">
            <w:pPr>
              <w:jc w:val="center"/>
              <w:rPr>
                <w:rFonts w:cs="Times New Roman"/>
              </w:rPr>
            </w:pPr>
          </w:p>
        </w:tc>
        <w:tc>
          <w:tcPr>
            <w:tcW w:w="332" w:type="pct"/>
            <w:vAlign w:val="center"/>
          </w:tcPr>
          <w:p w14:paraId="5286EDE5" w14:textId="77777777" w:rsidR="003F2552" w:rsidRPr="005C5152" w:rsidRDefault="003F2552" w:rsidP="008548EC">
            <w:pPr>
              <w:jc w:val="center"/>
              <w:rPr>
                <w:rFonts w:cs="Times New Roman"/>
              </w:rPr>
            </w:pPr>
          </w:p>
        </w:tc>
        <w:tc>
          <w:tcPr>
            <w:tcW w:w="380" w:type="pct"/>
            <w:vAlign w:val="center"/>
          </w:tcPr>
          <w:p w14:paraId="1D61580A" w14:textId="77777777" w:rsidR="003F2552" w:rsidRPr="005C5152" w:rsidRDefault="003F2552" w:rsidP="008548EC">
            <w:pPr>
              <w:jc w:val="center"/>
              <w:rPr>
                <w:rFonts w:cs="Times New Roman"/>
              </w:rPr>
            </w:pPr>
          </w:p>
        </w:tc>
        <w:tc>
          <w:tcPr>
            <w:tcW w:w="332" w:type="pct"/>
            <w:vAlign w:val="center"/>
          </w:tcPr>
          <w:p w14:paraId="3A7B360C" w14:textId="77777777" w:rsidR="003F2552" w:rsidRPr="005C5152" w:rsidRDefault="003F2552" w:rsidP="008548EC">
            <w:pPr>
              <w:jc w:val="center"/>
              <w:rPr>
                <w:rFonts w:cs="Times New Roman"/>
              </w:rPr>
            </w:pPr>
          </w:p>
        </w:tc>
        <w:tc>
          <w:tcPr>
            <w:tcW w:w="332" w:type="pct"/>
            <w:vAlign w:val="center"/>
          </w:tcPr>
          <w:p w14:paraId="23D54FF7" w14:textId="77777777" w:rsidR="003F2552" w:rsidRPr="005C5152" w:rsidRDefault="003F2552" w:rsidP="008548EC">
            <w:pPr>
              <w:jc w:val="center"/>
              <w:rPr>
                <w:rFonts w:cs="Times New Roman"/>
              </w:rPr>
            </w:pPr>
            <w:r w:rsidRPr="005C5152">
              <w:rPr>
                <w:rFonts w:cs="Times New Roman"/>
              </w:rPr>
              <w:t>X</w:t>
            </w:r>
          </w:p>
        </w:tc>
      </w:tr>
      <w:tr w:rsidR="003F2552" w:rsidRPr="005C5152" w14:paraId="036852F2" w14:textId="77777777" w:rsidTr="008548EC">
        <w:trPr>
          <w:cantSplit/>
          <w:trHeight w:val="146"/>
        </w:trPr>
        <w:tc>
          <w:tcPr>
            <w:tcW w:w="2103" w:type="pct"/>
          </w:tcPr>
          <w:p w14:paraId="6DDCB0C0" w14:textId="77777777" w:rsidR="003F2552" w:rsidRPr="005C5152" w:rsidRDefault="003566D5">
            <w:pPr>
              <w:rPr>
                <w:rFonts w:cs="Times New Roman"/>
                <w:color w:val="0000D4"/>
                <w:u w:val="single"/>
              </w:rPr>
            </w:pPr>
            <w:hyperlink r:id="rId129" w:history="1">
              <w:r w:rsidR="003F2552" w:rsidRPr="005C5152">
                <w:rPr>
                  <w:rFonts w:cs="Times New Roman"/>
                  <w:color w:val="0000D4"/>
                  <w:u w:val="single"/>
                </w:rPr>
                <w:t>Count the Monkeys*</w:t>
              </w:r>
            </w:hyperlink>
          </w:p>
        </w:tc>
        <w:tc>
          <w:tcPr>
            <w:tcW w:w="1187" w:type="pct"/>
          </w:tcPr>
          <w:p w14:paraId="4675986E" w14:textId="77777777" w:rsidR="003F2552" w:rsidRPr="005C5152" w:rsidRDefault="003F2552" w:rsidP="008548EC">
            <w:pPr>
              <w:rPr>
                <w:rFonts w:cs="Times New Roman"/>
              </w:rPr>
            </w:pPr>
            <w:r w:rsidRPr="005C5152">
              <w:rPr>
                <w:rFonts w:cs="Times New Roman"/>
              </w:rPr>
              <w:t>Barnett</w:t>
            </w:r>
          </w:p>
        </w:tc>
        <w:tc>
          <w:tcPr>
            <w:tcW w:w="332" w:type="pct"/>
            <w:vAlign w:val="center"/>
          </w:tcPr>
          <w:p w14:paraId="28659658" w14:textId="77777777" w:rsidR="003F2552" w:rsidRPr="005C5152" w:rsidRDefault="003F2552" w:rsidP="008548EC">
            <w:pPr>
              <w:jc w:val="center"/>
              <w:rPr>
                <w:rFonts w:cs="Times New Roman"/>
              </w:rPr>
            </w:pPr>
          </w:p>
        </w:tc>
        <w:tc>
          <w:tcPr>
            <w:tcW w:w="332" w:type="pct"/>
            <w:vAlign w:val="center"/>
          </w:tcPr>
          <w:p w14:paraId="5C457466"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6F8F635D" w14:textId="77777777" w:rsidR="003F2552" w:rsidRPr="005C5152" w:rsidRDefault="003F2552" w:rsidP="008548EC">
            <w:pPr>
              <w:jc w:val="center"/>
              <w:rPr>
                <w:rFonts w:cs="Times New Roman"/>
              </w:rPr>
            </w:pPr>
          </w:p>
        </w:tc>
        <w:tc>
          <w:tcPr>
            <w:tcW w:w="332" w:type="pct"/>
            <w:vAlign w:val="center"/>
          </w:tcPr>
          <w:p w14:paraId="6AE3DFB8" w14:textId="77777777" w:rsidR="003F2552" w:rsidRPr="005C5152" w:rsidRDefault="003F2552" w:rsidP="008548EC">
            <w:pPr>
              <w:jc w:val="center"/>
              <w:rPr>
                <w:rFonts w:cs="Times New Roman"/>
              </w:rPr>
            </w:pPr>
          </w:p>
        </w:tc>
        <w:tc>
          <w:tcPr>
            <w:tcW w:w="332" w:type="pct"/>
            <w:vAlign w:val="center"/>
          </w:tcPr>
          <w:p w14:paraId="430A7647" w14:textId="77777777" w:rsidR="003F2552" w:rsidRPr="005C5152" w:rsidRDefault="003F2552" w:rsidP="008548EC">
            <w:pPr>
              <w:jc w:val="center"/>
              <w:rPr>
                <w:rFonts w:cs="Times New Roman"/>
              </w:rPr>
            </w:pPr>
          </w:p>
        </w:tc>
      </w:tr>
      <w:tr w:rsidR="003F2552" w:rsidRPr="005C5152" w14:paraId="0F36F4C3" w14:textId="77777777" w:rsidTr="008548EC">
        <w:trPr>
          <w:cantSplit/>
          <w:trHeight w:val="146"/>
        </w:trPr>
        <w:tc>
          <w:tcPr>
            <w:tcW w:w="2103" w:type="pct"/>
          </w:tcPr>
          <w:p w14:paraId="5442B686" w14:textId="77777777" w:rsidR="003F2552" w:rsidRPr="005C5152" w:rsidRDefault="003566D5">
            <w:pPr>
              <w:rPr>
                <w:rFonts w:cs="Times New Roman"/>
                <w:color w:val="0000D4"/>
                <w:u w:val="single"/>
              </w:rPr>
            </w:pPr>
            <w:hyperlink r:id="rId130" w:history="1">
              <w:r w:rsidR="003F2552" w:rsidRPr="005C5152">
                <w:rPr>
                  <w:rFonts w:cs="Times New Roman"/>
                  <w:color w:val="0000D4"/>
                  <w:u w:val="single"/>
                </w:rPr>
                <w:t xml:space="preserve">Double the Ducks </w:t>
              </w:r>
            </w:hyperlink>
          </w:p>
        </w:tc>
        <w:tc>
          <w:tcPr>
            <w:tcW w:w="1187" w:type="pct"/>
          </w:tcPr>
          <w:p w14:paraId="1E611DC1" w14:textId="77777777" w:rsidR="003F2552" w:rsidRPr="005C5152" w:rsidRDefault="003F2552" w:rsidP="008548EC">
            <w:pPr>
              <w:rPr>
                <w:rFonts w:cs="Times New Roman"/>
              </w:rPr>
            </w:pPr>
            <w:r w:rsidRPr="005C5152">
              <w:rPr>
                <w:rFonts w:cs="Times New Roman"/>
              </w:rPr>
              <w:t>Murphy</w:t>
            </w:r>
          </w:p>
        </w:tc>
        <w:tc>
          <w:tcPr>
            <w:tcW w:w="332" w:type="pct"/>
            <w:vAlign w:val="center"/>
          </w:tcPr>
          <w:p w14:paraId="0EBF3E3F" w14:textId="77777777" w:rsidR="003F2552" w:rsidRPr="005C5152" w:rsidRDefault="003F2552" w:rsidP="008548EC">
            <w:pPr>
              <w:jc w:val="center"/>
              <w:rPr>
                <w:rFonts w:cs="Times New Roman"/>
              </w:rPr>
            </w:pPr>
          </w:p>
        </w:tc>
        <w:tc>
          <w:tcPr>
            <w:tcW w:w="332" w:type="pct"/>
            <w:vAlign w:val="center"/>
          </w:tcPr>
          <w:p w14:paraId="59C3B527" w14:textId="77777777" w:rsidR="003F2552" w:rsidRPr="005C5152" w:rsidRDefault="003F2552" w:rsidP="008548EC">
            <w:pPr>
              <w:jc w:val="center"/>
              <w:rPr>
                <w:rFonts w:cs="Times New Roman"/>
              </w:rPr>
            </w:pPr>
          </w:p>
        </w:tc>
        <w:tc>
          <w:tcPr>
            <w:tcW w:w="380" w:type="pct"/>
            <w:vAlign w:val="center"/>
          </w:tcPr>
          <w:p w14:paraId="440970D6" w14:textId="77777777" w:rsidR="003F2552" w:rsidRPr="005C5152" w:rsidRDefault="003F2552" w:rsidP="008548EC">
            <w:pPr>
              <w:jc w:val="center"/>
              <w:rPr>
                <w:rFonts w:cs="Times New Roman"/>
              </w:rPr>
            </w:pPr>
          </w:p>
        </w:tc>
        <w:tc>
          <w:tcPr>
            <w:tcW w:w="332" w:type="pct"/>
            <w:vAlign w:val="center"/>
          </w:tcPr>
          <w:p w14:paraId="393A8926" w14:textId="77777777" w:rsidR="003F2552" w:rsidRPr="005C5152" w:rsidRDefault="003F2552" w:rsidP="008548EC">
            <w:pPr>
              <w:jc w:val="center"/>
              <w:rPr>
                <w:rFonts w:cs="Times New Roman"/>
              </w:rPr>
            </w:pPr>
          </w:p>
        </w:tc>
        <w:tc>
          <w:tcPr>
            <w:tcW w:w="332" w:type="pct"/>
            <w:vAlign w:val="center"/>
          </w:tcPr>
          <w:p w14:paraId="15AC549E" w14:textId="77777777" w:rsidR="003F2552" w:rsidRPr="005C5152" w:rsidRDefault="003F2552" w:rsidP="008548EC">
            <w:pPr>
              <w:jc w:val="center"/>
              <w:rPr>
                <w:rFonts w:cs="Times New Roman"/>
              </w:rPr>
            </w:pPr>
            <w:r w:rsidRPr="005C5152">
              <w:rPr>
                <w:rFonts w:cs="Times New Roman"/>
              </w:rPr>
              <w:t>X</w:t>
            </w:r>
          </w:p>
        </w:tc>
      </w:tr>
      <w:tr w:rsidR="003F2552" w:rsidRPr="005C5152" w14:paraId="2F7C0271" w14:textId="77777777" w:rsidTr="008548EC">
        <w:trPr>
          <w:cantSplit/>
          <w:trHeight w:val="146"/>
        </w:trPr>
        <w:tc>
          <w:tcPr>
            <w:tcW w:w="2103" w:type="pct"/>
          </w:tcPr>
          <w:p w14:paraId="4A589BA1" w14:textId="77777777" w:rsidR="003F2552" w:rsidRPr="005C5152" w:rsidRDefault="003566D5" w:rsidP="003F2552">
            <w:pPr>
              <w:rPr>
                <w:rFonts w:cs="Times New Roman"/>
                <w:color w:val="0000D4"/>
                <w:u w:val="single"/>
              </w:rPr>
            </w:pPr>
            <w:hyperlink r:id="rId131" w:history="1">
              <w:r w:rsidR="003F2552" w:rsidRPr="005C5152">
                <w:rPr>
                  <w:rFonts w:cs="Times New Roman"/>
                  <w:color w:val="0000D4"/>
                  <w:u w:val="single"/>
                </w:rPr>
                <w:t xml:space="preserve">Emily's First 100 Days of School </w:t>
              </w:r>
            </w:hyperlink>
          </w:p>
        </w:tc>
        <w:tc>
          <w:tcPr>
            <w:tcW w:w="1187" w:type="pct"/>
          </w:tcPr>
          <w:p w14:paraId="44575192" w14:textId="77777777" w:rsidR="003F2552" w:rsidRPr="005C5152" w:rsidRDefault="003F2552" w:rsidP="008548EC">
            <w:pPr>
              <w:rPr>
                <w:rFonts w:cs="Times New Roman"/>
              </w:rPr>
            </w:pPr>
            <w:r w:rsidRPr="005C5152">
              <w:rPr>
                <w:rFonts w:cs="Times New Roman"/>
              </w:rPr>
              <w:t xml:space="preserve">Wells </w:t>
            </w:r>
          </w:p>
        </w:tc>
        <w:tc>
          <w:tcPr>
            <w:tcW w:w="332" w:type="pct"/>
            <w:vAlign w:val="center"/>
          </w:tcPr>
          <w:p w14:paraId="64E11EF6" w14:textId="77777777" w:rsidR="003F2552" w:rsidRPr="005C5152" w:rsidRDefault="003F2552" w:rsidP="008548EC">
            <w:pPr>
              <w:jc w:val="center"/>
              <w:rPr>
                <w:rFonts w:cs="Times New Roman"/>
              </w:rPr>
            </w:pPr>
          </w:p>
        </w:tc>
        <w:tc>
          <w:tcPr>
            <w:tcW w:w="332" w:type="pct"/>
            <w:vAlign w:val="center"/>
          </w:tcPr>
          <w:p w14:paraId="2B6DA3CD" w14:textId="77777777" w:rsidR="003F2552" w:rsidRPr="005C5152" w:rsidRDefault="003F2552" w:rsidP="008548EC">
            <w:pPr>
              <w:jc w:val="center"/>
              <w:rPr>
                <w:rFonts w:cs="Times New Roman"/>
              </w:rPr>
            </w:pPr>
          </w:p>
        </w:tc>
        <w:tc>
          <w:tcPr>
            <w:tcW w:w="380" w:type="pct"/>
            <w:vAlign w:val="center"/>
          </w:tcPr>
          <w:p w14:paraId="2831C08C" w14:textId="77777777" w:rsidR="003F2552" w:rsidRPr="005C5152" w:rsidRDefault="003F2552" w:rsidP="008548EC">
            <w:pPr>
              <w:jc w:val="center"/>
              <w:rPr>
                <w:rFonts w:cs="Times New Roman"/>
              </w:rPr>
            </w:pPr>
          </w:p>
        </w:tc>
        <w:tc>
          <w:tcPr>
            <w:tcW w:w="332" w:type="pct"/>
            <w:vAlign w:val="center"/>
          </w:tcPr>
          <w:p w14:paraId="17B482DE"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030D477C" w14:textId="77777777" w:rsidR="003F2552" w:rsidRPr="005C5152" w:rsidRDefault="003F2552" w:rsidP="008548EC">
            <w:pPr>
              <w:jc w:val="center"/>
              <w:rPr>
                <w:rFonts w:cs="Times New Roman"/>
              </w:rPr>
            </w:pPr>
          </w:p>
        </w:tc>
      </w:tr>
      <w:tr w:rsidR="003F2552" w:rsidRPr="005C5152" w14:paraId="548E4B1A" w14:textId="77777777" w:rsidTr="008548EC">
        <w:trPr>
          <w:cantSplit/>
          <w:trHeight w:val="146"/>
        </w:trPr>
        <w:tc>
          <w:tcPr>
            <w:tcW w:w="2103" w:type="pct"/>
          </w:tcPr>
          <w:p w14:paraId="43766AD7" w14:textId="77777777" w:rsidR="003F2552" w:rsidRPr="005C5152" w:rsidRDefault="003566D5">
            <w:pPr>
              <w:rPr>
                <w:rFonts w:cs="Times New Roman"/>
                <w:color w:val="0000D4"/>
                <w:u w:val="single"/>
              </w:rPr>
            </w:pPr>
            <w:hyperlink r:id="rId132" w:history="1">
              <w:r w:rsidR="003F2552" w:rsidRPr="005C5152">
                <w:rPr>
                  <w:rFonts w:cs="Times New Roman"/>
                  <w:color w:val="0000D4"/>
                  <w:u w:val="single"/>
                </w:rPr>
                <w:t xml:space="preserve">Feast for 10 </w:t>
              </w:r>
            </w:hyperlink>
          </w:p>
        </w:tc>
        <w:tc>
          <w:tcPr>
            <w:tcW w:w="1187" w:type="pct"/>
          </w:tcPr>
          <w:p w14:paraId="30ED9705" w14:textId="77777777" w:rsidR="003F2552" w:rsidRPr="005C5152" w:rsidRDefault="003F2552" w:rsidP="008548EC">
            <w:pPr>
              <w:rPr>
                <w:rFonts w:cs="Times New Roman"/>
              </w:rPr>
            </w:pPr>
            <w:r w:rsidRPr="005C5152">
              <w:rPr>
                <w:rFonts w:cs="Times New Roman"/>
              </w:rPr>
              <w:t>Falwell</w:t>
            </w:r>
          </w:p>
        </w:tc>
        <w:tc>
          <w:tcPr>
            <w:tcW w:w="332" w:type="pct"/>
            <w:vAlign w:val="center"/>
          </w:tcPr>
          <w:p w14:paraId="25C75749" w14:textId="77777777" w:rsidR="003F2552" w:rsidRPr="005C5152" w:rsidRDefault="003F2552" w:rsidP="008548EC">
            <w:pPr>
              <w:jc w:val="center"/>
              <w:rPr>
                <w:rFonts w:cs="Times New Roman"/>
              </w:rPr>
            </w:pPr>
          </w:p>
        </w:tc>
        <w:tc>
          <w:tcPr>
            <w:tcW w:w="332" w:type="pct"/>
            <w:vAlign w:val="center"/>
          </w:tcPr>
          <w:p w14:paraId="6B6C5566"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361507A4" w14:textId="77777777" w:rsidR="003F2552" w:rsidRPr="005C5152" w:rsidRDefault="003F2552" w:rsidP="008548EC">
            <w:pPr>
              <w:jc w:val="center"/>
              <w:rPr>
                <w:rFonts w:cs="Times New Roman"/>
              </w:rPr>
            </w:pPr>
          </w:p>
        </w:tc>
        <w:tc>
          <w:tcPr>
            <w:tcW w:w="332" w:type="pct"/>
            <w:vAlign w:val="center"/>
          </w:tcPr>
          <w:p w14:paraId="5FD2F378" w14:textId="77777777" w:rsidR="003F2552" w:rsidRPr="005C5152" w:rsidRDefault="003F2552" w:rsidP="008548EC">
            <w:pPr>
              <w:jc w:val="center"/>
              <w:rPr>
                <w:rFonts w:cs="Times New Roman"/>
              </w:rPr>
            </w:pPr>
          </w:p>
        </w:tc>
        <w:tc>
          <w:tcPr>
            <w:tcW w:w="332" w:type="pct"/>
            <w:vAlign w:val="center"/>
          </w:tcPr>
          <w:p w14:paraId="3AD33B14" w14:textId="77777777" w:rsidR="003F2552" w:rsidRPr="005C5152" w:rsidRDefault="003F2552" w:rsidP="008548EC">
            <w:pPr>
              <w:jc w:val="center"/>
              <w:rPr>
                <w:rFonts w:cs="Times New Roman"/>
              </w:rPr>
            </w:pPr>
          </w:p>
        </w:tc>
      </w:tr>
      <w:tr w:rsidR="003F2552" w:rsidRPr="005C5152" w14:paraId="15AA103A" w14:textId="77777777" w:rsidTr="008548EC">
        <w:trPr>
          <w:cantSplit/>
          <w:trHeight w:val="146"/>
        </w:trPr>
        <w:tc>
          <w:tcPr>
            <w:tcW w:w="2103" w:type="pct"/>
          </w:tcPr>
          <w:p w14:paraId="71E4004E" w14:textId="77777777" w:rsidR="003F2552" w:rsidRPr="005C5152" w:rsidRDefault="003566D5">
            <w:pPr>
              <w:rPr>
                <w:rFonts w:cs="Times New Roman"/>
                <w:color w:val="0000D4"/>
                <w:u w:val="single"/>
              </w:rPr>
            </w:pPr>
            <w:hyperlink r:id="rId133" w:history="1">
              <w:r w:rsidR="003F2552" w:rsidRPr="005C5152">
                <w:rPr>
                  <w:rFonts w:cs="Times New Roman"/>
                  <w:color w:val="0000D4"/>
                  <w:u w:val="single"/>
                </w:rPr>
                <w:t xml:space="preserve">First Football Book </w:t>
              </w:r>
            </w:hyperlink>
          </w:p>
        </w:tc>
        <w:tc>
          <w:tcPr>
            <w:tcW w:w="1187" w:type="pct"/>
          </w:tcPr>
          <w:p w14:paraId="52ECA4B3" w14:textId="77777777" w:rsidR="003F2552" w:rsidRPr="005C5152" w:rsidRDefault="003F2552" w:rsidP="008548EC">
            <w:pPr>
              <w:rPr>
                <w:rFonts w:cs="Times New Roman"/>
              </w:rPr>
            </w:pPr>
            <w:r w:rsidRPr="005C5152">
              <w:rPr>
                <w:rFonts w:cs="Times New Roman"/>
              </w:rPr>
              <w:t xml:space="preserve">Sports Illustrated </w:t>
            </w:r>
          </w:p>
        </w:tc>
        <w:tc>
          <w:tcPr>
            <w:tcW w:w="332" w:type="pct"/>
            <w:vAlign w:val="center"/>
          </w:tcPr>
          <w:p w14:paraId="5B774450" w14:textId="77777777" w:rsidR="003F2552" w:rsidRPr="005C5152" w:rsidRDefault="003F2552" w:rsidP="008548EC">
            <w:pPr>
              <w:jc w:val="center"/>
              <w:rPr>
                <w:rFonts w:cs="Times New Roman"/>
              </w:rPr>
            </w:pPr>
          </w:p>
        </w:tc>
        <w:tc>
          <w:tcPr>
            <w:tcW w:w="332" w:type="pct"/>
            <w:vAlign w:val="center"/>
          </w:tcPr>
          <w:p w14:paraId="09849060" w14:textId="77777777" w:rsidR="003F2552" w:rsidRPr="005C5152" w:rsidRDefault="003F2552" w:rsidP="008548EC">
            <w:pPr>
              <w:jc w:val="center"/>
              <w:rPr>
                <w:rFonts w:cs="Times New Roman"/>
              </w:rPr>
            </w:pPr>
          </w:p>
        </w:tc>
        <w:tc>
          <w:tcPr>
            <w:tcW w:w="380" w:type="pct"/>
            <w:vAlign w:val="center"/>
          </w:tcPr>
          <w:p w14:paraId="3DA36826" w14:textId="77777777" w:rsidR="003F2552" w:rsidRPr="005C5152" w:rsidRDefault="003F2552" w:rsidP="008548EC">
            <w:pPr>
              <w:jc w:val="center"/>
              <w:rPr>
                <w:rFonts w:cs="Times New Roman"/>
              </w:rPr>
            </w:pPr>
          </w:p>
        </w:tc>
        <w:tc>
          <w:tcPr>
            <w:tcW w:w="332" w:type="pct"/>
            <w:vAlign w:val="center"/>
          </w:tcPr>
          <w:p w14:paraId="40DF5943" w14:textId="77777777" w:rsidR="003F2552" w:rsidRPr="005C5152" w:rsidRDefault="003F2552" w:rsidP="008548EC">
            <w:pPr>
              <w:jc w:val="center"/>
              <w:rPr>
                <w:rFonts w:cs="Times New Roman"/>
              </w:rPr>
            </w:pPr>
          </w:p>
        </w:tc>
        <w:tc>
          <w:tcPr>
            <w:tcW w:w="332" w:type="pct"/>
            <w:vAlign w:val="center"/>
          </w:tcPr>
          <w:p w14:paraId="537048EA" w14:textId="77777777" w:rsidR="003F2552" w:rsidRPr="005C5152" w:rsidRDefault="003F2552" w:rsidP="008548EC">
            <w:pPr>
              <w:jc w:val="center"/>
              <w:rPr>
                <w:rFonts w:cs="Times New Roman"/>
              </w:rPr>
            </w:pPr>
            <w:r w:rsidRPr="005C5152">
              <w:rPr>
                <w:rFonts w:cs="Times New Roman"/>
              </w:rPr>
              <w:t>X</w:t>
            </w:r>
          </w:p>
        </w:tc>
      </w:tr>
      <w:tr w:rsidR="003F2552" w:rsidRPr="005C5152" w14:paraId="7BEBB5DC" w14:textId="77777777" w:rsidTr="008548EC">
        <w:trPr>
          <w:cantSplit/>
          <w:trHeight w:val="146"/>
        </w:trPr>
        <w:tc>
          <w:tcPr>
            <w:tcW w:w="2103" w:type="pct"/>
          </w:tcPr>
          <w:p w14:paraId="383D4508" w14:textId="77777777" w:rsidR="003F2552" w:rsidRPr="005C5152" w:rsidRDefault="003566D5">
            <w:pPr>
              <w:rPr>
                <w:rFonts w:cs="Times New Roman"/>
                <w:color w:val="0000D4"/>
                <w:u w:val="single"/>
              </w:rPr>
            </w:pPr>
            <w:hyperlink r:id="rId134" w:history="1">
              <w:r w:rsidR="003F2552" w:rsidRPr="005C5152">
                <w:rPr>
                  <w:rFonts w:cs="Times New Roman"/>
                  <w:color w:val="0000D4"/>
                  <w:u w:val="single"/>
                </w:rPr>
                <w:t xml:space="preserve">Full House </w:t>
              </w:r>
            </w:hyperlink>
          </w:p>
        </w:tc>
        <w:tc>
          <w:tcPr>
            <w:tcW w:w="1187" w:type="pct"/>
          </w:tcPr>
          <w:p w14:paraId="218E1415" w14:textId="77777777" w:rsidR="003F2552" w:rsidRPr="005C5152" w:rsidRDefault="003F2552" w:rsidP="008548EC">
            <w:pPr>
              <w:rPr>
                <w:rFonts w:cs="Times New Roman"/>
              </w:rPr>
            </w:pPr>
            <w:r w:rsidRPr="005C5152">
              <w:rPr>
                <w:rFonts w:cs="Times New Roman"/>
              </w:rPr>
              <w:t>Dodds</w:t>
            </w:r>
          </w:p>
        </w:tc>
        <w:tc>
          <w:tcPr>
            <w:tcW w:w="332" w:type="pct"/>
            <w:vAlign w:val="center"/>
          </w:tcPr>
          <w:p w14:paraId="62A52ABD" w14:textId="77777777" w:rsidR="003F2552" w:rsidRPr="005C5152" w:rsidRDefault="003F2552" w:rsidP="008548EC">
            <w:pPr>
              <w:jc w:val="center"/>
              <w:rPr>
                <w:rFonts w:cs="Times New Roman"/>
              </w:rPr>
            </w:pPr>
          </w:p>
        </w:tc>
        <w:tc>
          <w:tcPr>
            <w:tcW w:w="332" w:type="pct"/>
            <w:vAlign w:val="center"/>
          </w:tcPr>
          <w:p w14:paraId="75658EF1" w14:textId="77777777" w:rsidR="003F2552" w:rsidRPr="005C5152" w:rsidRDefault="003F2552" w:rsidP="008548EC">
            <w:pPr>
              <w:jc w:val="center"/>
              <w:rPr>
                <w:rFonts w:cs="Times New Roman"/>
              </w:rPr>
            </w:pPr>
          </w:p>
        </w:tc>
        <w:tc>
          <w:tcPr>
            <w:tcW w:w="380" w:type="pct"/>
            <w:vAlign w:val="center"/>
          </w:tcPr>
          <w:p w14:paraId="54299E2C" w14:textId="77777777" w:rsidR="003F2552" w:rsidRPr="005C5152" w:rsidRDefault="003F2552" w:rsidP="008548EC">
            <w:pPr>
              <w:jc w:val="center"/>
              <w:rPr>
                <w:rFonts w:cs="Times New Roman"/>
              </w:rPr>
            </w:pPr>
          </w:p>
        </w:tc>
        <w:tc>
          <w:tcPr>
            <w:tcW w:w="332" w:type="pct"/>
            <w:vAlign w:val="center"/>
          </w:tcPr>
          <w:p w14:paraId="5BA5EA1B" w14:textId="77777777" w:rsidR="003F2552" w:rsidRPr="005C5152" w:rsidRDefault="003F2552" w:rsidP="008548EC">
            <w:pPr>
              <w:jc w:val="center"/>
              <w:rPr>
                <w:rFonts w:cs="Times New Roman"/>
              </w:rPr>
            </w:pPr>
          </w:p>
        </w:tc>
        <w:tc>
          <w:tcPr>
            <w:tcW w:w="332" w:type="pct"/>
            <w:vAlign w:val="center"/>
          </w:tcPr>
          <w:p w14:paraId="0712EBC6" w14:textId="77777777" w:rsidR="003F2552" w:rsidRPr="005C5152" w:rsidRDefault="003F2552" w:rsidP="008548EC">
            <w:pPr>
              <w:jc w:val="center"/>
              <w:rPr>
                <w:rFonts w:cs="Times New Roman"/>
              </w:rPr>
            </w:pPr>
            <w:r w:rsidRPr="005C5152">
              <w:rPr>
                <w:rFonts w:cs="Times New Roman"/>
              </w:rPr>
              <w:t>X</w:t>
            </w:r>
          </w:p>
        </w:tc>
      </w:tr>
      <w:tr w:rsidR="003F2552" w:rsidRPr="005C5152" w14:paraId="36BEEEE1" w14:textId="77777777" w:rsidTr="008548EC">
        <w:trPr>
          <w:cantSplit/>
          <w:trHeight w:val="58"/>
        </w:trPr>
        <w:tc>
          <w:tcPr>
            <w:tcW w:w="2103" w:type="pct"/>
          </w:tcPr>
          <w:p w14:paraId="1CACBC33" w14:textId="77777777" w:rsidR="003F2552" w:rsidRPr="005C5152" w:rsidRDefault="003566D5">
            <w:pPr>
              <w:rPr>
                <w:rFonts w:cs="Times New Roman"/>
                <w:color w:val="0000D4"/>
                <w:u w:val="single"/>
              </w:rPr>
            </w:pPr>
            <w:hyperlink r:id="rId135" w:history="1">
              <w:r w:rsidR="003F2552" w:rsidRPr="005C5152">
                <w:rPr>
                  <w:rFonts w:cs="Times New Roman"/>
                  <w:color w:val="0000D4"/>
                  <w:u w:val="single"/>
                </w:rPr>
                <w:t>Grandpa Gazillions Number Yard*</w:t>
              </w:r>
            </w:hyperlink>
          </w:p>
        </w:tc>
        <w:tc>
          <w:tcPr>
            <w:tcW w:w="1187" w:type="pct"/>
          </w:tcPr>
          <w:p w14:paraId="29BCACFF" w14:textId="77777777" w:rsidR="003F2552" w:rsidRPr="005C5152" w:rsidRDefault="003F2552">
            <w:pPr>
              <w:rPr>
                <w:rFonts w:cs="Times New Roman"/>
              </w:rPr>
            </w:pPr>
            <w:r w:rsidRPr="005C5152">
              <w:rPr>
                <w:rFonts w:cs="Times New Roman"/>
              </w:rPr>
              <w:t xml:space="preserve">Keller </w:t>
            </w:r>
          </w:p>
        </w:tc>
        <w:tc>
          <w:tcPr>
            <w:tcW w:w="332" w:type="pct"/>
            <w:vAlign w:val="center"/>
          </w:tcPr>
          <w:p w14:paraId="46457C84" w14:textId="77777777" w:rsidR="003F2552" w:rsidRPr="005C5152" w:rsidRDefault="003F2552" w:rsidP="008548EC">
            <w:pPr>
              <w:jc w:val="center"/>
              <w:rPr>
                <w:rFonts w:cs="Times New Roman"/>
              </w:rPr>
            </w:pPr>
          </w:p>
        </w:tc>
        <w:tc>
          <w:tcPr>
            <w:tcW w:w="332" w:type="pct"/>
            <w:vAlign w:val="center"/>
          </w:tcPr>
          <w:p w14:paraId="72C6B189"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4B95CFF4" w14:textId="77777777" w:rsidR="003F2552" w:rsidRPr="005C5152" w:rsidRDefault="003F2552" w:rsidP="008548EC">
            <w:pPr>
              <w:jc w:val="center"/>
              <w:rPr>
                <w:rFonts w:cs="Times New Roman"/>
              </w:rPr>
            </w:pPr>
          </w:p>
        </w:tc>
        <w:tc>
          <w:tcPr>
            <w:tcW w:w="332" w:type="pct"/>
            <w:vAlign w:val="center"/>
          </w:tcPr>
          <w:p w14:paraId="4D578ECB" w14:textId="77777777" w:rsidR="003F2552" w:rsidRPr="005C5152" w:rsidRDefault="003F2552" w:rsidP="008548EC">
            <w:pPr>
              <w:jc w:val="center"/>
              <w:rPr>
                <w:rFonts w:cs="Times New Roman"/>
              </w:rPr>
            </w:pPr>
          </w:p>
        </w:tc>
        <w:tc>
          <w:tcPr>
            <w:tcW w:w="332" w:type="pct"/>
            <w:vAlign w:val="center"/>
          </w:tcPr>
          <w:p w14:paraId="330DE2B4" w14:textId="77777777" w:rsidR="003F2552" w:rsidRPr="005C5152" w:rsidRDefault="003F2552" w:rsidP="008548EC">
            <w:pPr>
              <w:jc w:val="center"/>
              <w:rPr>
                <w:rFonts w:cs="Times New Roman"/>
              </w:rPr>
            </w:pPr>
          </w:p>
        </w:tc>
      </w:tr>
      <w:tr w:rsidR="003F2552" w:rsidRPr="005C5152" w14:paraId="2E38F675" w14:textId="77777777" w:rsidTr="008548EC">
        <w:trPr>
          <w:cantSplit/>
          <w:trHeight w:val="58"/>
        </w:trPr>
        <w:tc>
          <w:tcPr>
            <w:tcW w:w="2103" w:type="pct"/>
          </w:tcPr>
          <w:p w14:paraId="55DEFF42" w14:textId="77777777" w:rsidR="003F2552" w:rsidRPr="005C5152" w:rsidRDefault="003566D5">
            <w:pPr>
              <w:rPr>
                <w:rFonts w:cs="Times New Roman"/>
                <w:color w:val="0000D4"/>
                <w:u w:val="single"/>
              </w:rPr>
            </w:pPr>
            <w:hyperlink r:id="rId136" w:history="1">
              <w:r w:rsidR="003F2552" w:rsidRPr="005C5152">
                <w:rPr>
                  <w:rFonts w:cs="Times New Roman"/>
                  <w:color w:val="0000D4"/>
                  <w:u w:val="single"/>
                </w:rPr>
                <w:t>Henry the Fourth*</w:t>
              </w:r>
            </w:hyperlink>
          </w:p>
        </w:tc>
        <w:tc>
          <w:tcPr>
            <w:tcW w:w="1187" w:type="pct"/>
          </w:tcPr>
          <w:p w14:paraId="66F378CA" w14:textId="77777777" w:rsidR="003F2552" w:rsidRPr="005C5152" w:rsidRDefault="003F2552">
            <w:pPr>
              <w:rPr>
                <w:rFonts w:cs="Times New Roman"/>
              </w:rPr>
            </w:pPr>
            <w:r w:rsidRPr="005C5152">
              <w:rPr>
                <w:rFonts w:cs="Times New Roman"/>
              </w:rPr>
              <w:t>Murphy</w:t>
            </w:r>
          </w:p>
        </w:tc>
        <w:tc>
          <w:tcPr>
            <w:tcW w:w="332" w:type="pct"/>
            <w:vAlign w:val="center"/>
          </w:tcPr>
          <w:p w14:paraId="256DDA37" w14:textId="77777777" w:rsidR="003F2552" w:rsidRPr="005C5152" w:rsidRDefault="003F2552" w:rsidP="008548EC">
            <w:pPr>
              <w:jc w:val="center"/>
              <w:rPr>
                <w:rFonts w:cs="Times New Roman"/>
              </w:rPr>
            </w:pPr>
          </w:p>
        </w:tc>
        <w:tc>
          <w:tcPr>
            <w:tcW w:w="332" w:type="pct"/>
            <w:vAlign w:val="center"/>
          </w:tcPr>
          <w:p w14:paraId="02593AFD" w14:textId="77777777" w:rsidR="003F2552" w:rsidRPr="005C5152" w:rsidRDefault="003F2552" w:rsidP="008548EC">
            <w:pPr>
              <w:jc w:val="center"/>
              <w:rPr>
                <w:rFonts w:cs="Times New Roman"/>
              </w:rPr>
            </w:pPr>
          </w:p>
        </w:tc>
        <w:tc>
          <w:tcPr>
            <w:tcW w:w="380" w:type="pct"/>
            <w:vAlign w:val="center"/>
          </w:tcPr>
          <w:p w14:paraId="3438A892" w14:textId="77777777" w:rsidR="003F2552" w:rsidRPr="005C5152" w:rsidRDefault="003F2552" w:rsidP="008548EC">
            <w:pPr>
              <w:jc w:val="center"/>
              <w:rPr>
                <w:rFonts w:cs="Times New Roman"/>
              </w:rPr>
            </w:pPr>
          </w:p>
        </w:tc>
        <w:tc>
          <w:tcPr>
            <w:tcW w:w="332" w:type="pct"/>
            <w:vAlign w:val="center"/>
          </w:tcPr>
          <w:p w14:paraId="7CA7A668"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46A7CB8F" w14:textId="77777777" w:rsidR="003F2552" w:rsidRPr="005C5152" w:rsidRDefault="003F2552" w:rsidP="008548EC">
            <w:pPr>
              <w:jc w:val="center"/>
              <w:rPr>
                <w:rFonts w:cs="Times New Roman"/>
              </w:rPr>
            </w:pPr>
          </w:p>
        </w:tc>
      </w:tr>
      <w:tr w:rsidR="003F2552" w:rsidRPr="005C5152" w14:paraId="30C0C98A" w14:textId="77777777" w:rsidTr="008548EC">
        <w:trPr>
          <w:cantSplit/>
          <w:trHeight w:val="146"/>
        </w:trPr>
        <w:tc>
          <w:tcPr>
            <w:tcW w:w="2103" w:type="pct"/>
          </w:tcPr>
          <w:p w14:paraId="5A53A13F" w14:textId="77777777" w:rsidR="003F2552" w:rsidRPr="005C5152" w:rsidRDefault="003566D5">
            <w:pPr>
              <w:rPr>
                <w:rFonts w:cs="Times New Roman"/>
                <w:color w:val="0000D4"/>
                <w:u w:val="single"/>
              </w:rPr>
            </w:pPr>
            <w:hyperlink r:id="rId137" w:history="1">
              <w:r w:rsidR="003F2552" w:rsidRPr="005C5152">
                <w:rPr>
                  <w:rFonts w:cs="Times New Roman"/>
                  <w:color w:val="0000D4"/>
                  <w:u w:val="single"/>
                </w:rPr>
                <w:t>If you were a minus sign</w:t>
              </w:r>
            </w:hyperlink>
          </w:p>
        </w:tc>
        <w:tc>
          <w:tcPr>
            <w:tcW w:w="1187" w:type="pct"/>
          </w:tcPr>
          <w:p w14:paraId="555DD74F" w14:textId="77777777" w:rsidR="003F2552" w:rsidRPr="005C5152" w:rsidRDefault="003F2552" w:rsidP="008548EC">
            <w:pPr>
              <w:rPr>
                <w:rFonts w:cs="Times New Roman"/>
              </w:rPr>
            </w:pPr>
            <w:r w:rsidRPr="005C5152">
              <w:rPr>
                <w:rFonts w:cs="Times New Roman"/>
              </w:rPr>
              <w:t>Shaskan</w:t>
            </w:r>
          </w:p>
        </w:tc>
        <w:tc>
          <w:tcPr>
            <w:tcW w:w="332" w:type="pct"/>
            <w:vAlign w:val="center"/>
          </w:tcPr>
          <w:p w14:paraId="0C19E159" w14:textId="77777777" w:rsidR="003F2552" w:rsidRPr="005C5152" w:rsidRDefault="003F2552" w:rsidP="008548EC">
            <w:pPr>
              <w:jc w:val="center"/>
              <w:rPr>
                <w:rFonts w:cs="Times New Roman"/>
              </w:rPr>
            </w:pPr>
          </w:p>
        </w:tc>
        <w:tc>
          <w:tcPr>
            <w:tcW w:w="332" w:type="pct"/>
            <w:vAlign w:val="center"/>
          </w:tcPr>
          <w:p w14:paraId="57E6B92B" w14:textId="77777777" w:rsidR="003F2552" w:rsidRPr="005C5152" w:rsidRDefault="003F2552" w:rsidP="008548EC">
            <w:pPr>
              <w:jc w:val="center"/>
              <w:rPr>
                <w:rFonts w:cs="Times New Roman"/>
              </w:rPr>
            </w:pPr>
          </w:p>
        </w:tc>
        <w:tc>
          <w:tcPr>
            <w:tcW w:w="380" w:type="pct"/>
            <w:vAlign w:val="center"/>
          </w:tcPr>
          <w:p w14:paraId="495A9C68"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342F304D"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15CD0BE" w14:textId="77777777" w:rsidR="003F2552" w:rsidRPr="005C5152" w:rsidRDefault="003F2552" w:rsidP="008548EC">
            <w:pPr>
              <w:jc w:val="center"/>
              <w:rPr>
                <w:rFonts w:cs="Times New Roman"/>
              </w:rPr>
            </w:pPr>
          </w:p>
        </w:tc>
      </w:tr>
      <w:tr w:rsidR="003F2552" w:rsidRPr="005C5152" w14:paraId="2044EC3A" w14:textId="77777777" w:rsidTr="008548EC">
        <w:trPr>
          <w:cantSplit/>
          <w:trHeight w:val="146"/>
        </w:trPr>
        <w:tc>
          <w:tcPr>
            <w:tcW w:w="2103" w:type="pct"/>
          </w:tcPr>
          <w:p w14:paraId="6F0075AB" w14:textId="77777777" w:rsidR="003F2552" w:rsidRPr="005C5152" w:rsidRDefault="003566D5">
            <w:pPr>
              <w:rPr>
                <w:rFonts w:cs="Times New Roman"/>
                <w:color w:val="0000D4"/>
                <w:u w:val="single"/>
              </w:rPr>
            </w:pPr>
            <w:hyperlink r:id="rId138" w:history="1">
              <w:r w:rsidR="003F2552" w:rsidRPr="005C5152">
                <w:rPr>
                  <w:rFonts w:cs="Times New Roman"/>
                  <w:color w:val="0000D4"/>
                  <w:u w:val="single"/>
                </w:rPr>
                <w:t>If you were a plus sign</w:t>
              </w:r>
            </w:hyperlink>
          </w:p>
        </w:tc>
        <w:tc>
          <w:tcPr>
            <w:tcW w:w="1187" w:type="pct"/>
          </w:tcPr>
          <w:p w14:paraId="7FAF0658" w14:textId="77777777" w:rsidR="003F2552" w:rsidRPr="005C5152" w:rsidRDefault="003F2552" w:rsidP="008548EC">
            <w:pPr>
              <w:rPr>
                <w:rFonts w:cs="Times New Roman"/>
              </w:rPr>
            </w:pPr>
            <w:r w:rsidRPr="005C5152">
              <w:rPr>
                <w:rFonts w:cs="Times New Roman"/>
              </w:rPr>
              <w:t>Shaskan</w:t>
            </w:r>
          </w:p>
        </w:tc>
        <w:tc>
          <w:tcPr>
            <w:tcW w:w="332" w:type="pct"/>
            <w:vAlign w:val="center"/>
          </w:tcPr>
          <w:p w14:paraId="78936D74" w14:textId="77777777" w:rsidR="003F2552" w:rsidRPr="005C5152" w:rsidRDefault="003F2552" w:rsidP="008548EC">
            <w:pPr>
              <w:jc w:val="center"/>
              <w:rPr>
                <w:rFonts w:cs="Times New Roman"/>
              </w:rPr>
            </w:pPr>
          </w:p>
        </w:tc>
        <w:tc>
          <w:tcPr>
            <w:tcW w:w="332" w:type="pct"/>
            <w:vAlign w:val="center"/>
          </w:tcPr>
          <w:p w14:paraId="4ADAF559" w14:textId="77777777" w:rsidR="003F2552" w:rsidRPr="005C5152" w:rsidRDefault="003F2552" w:rsidP="008548EC">
            <w:pPr>
              <w:jc w:val="center"/>
              <w:rPr>
                <w:rFonts w:cs="Times New Roman"/>
              </w:rPr>
            </w:pPr>
          </w:p>
        </w:tc>
        <w:tc>
          <w:tcPr>
            <w:tcW w:w="380" w:type="pct"/>
            <w:vAlign w:val="center"/>
          </w:tcPr>
          <w:p w14:paraId="4D033B10"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0FFDA597" w14:textId="77777777" w:rsidR="003F2552" w:rsidRPr="005C5152" w:rsidRDefault="003F2552" w:rsidP="008548EC">
            <w:pPr>
              <w:jc w:val="center"/>
              <w:rPr>
                <w:rFonts w:cs="Times New Roman"/>
              </w:rPr>
            </w:pPr>
          </w:p>
        </w:tc>
        <w:tc>
          <w:tcPr>
            <w:tcW w:w="332" w:type="pct"/>
            <w:vAlign w:val="center"/>
          </w:tcPr>
          <w:p w14:paraId="10C63DFE" w14:textId="77777777" w:rsidR="003F2552" w:rsidRPr="005C5152" w:rsidRDefault="003F2552" w:rsidP="008548EC">
            <w:pPr>
              <w:jc w:val="center"/>
              <w:rPr>
                <w:rFonts w:cs="Times New Roman"/>
              </w:rPr>
            </w:pPr>
          </w:p>
        </w:tc>
      </w:tr>
      <w:tr w:rsidR="003F2552" w:rsidRPr="005C5152" w14:paraId="4BFC37F5" w14:textId="77777777" w:rsidTr="008548EC">
        <w:trPr>
          <w:cantSplit/>
          <w:trHeight w:val="146"/>
        </w:trPr>
        <w:tc>
          <w:tcPr>
            <w:tcW w:w="2103" w:type="pct"/>
          </w:tcPr>
          <w:p w14:paraId="0F273455" w14:textId="77777777" w:rsidR="003F2552" w:rsidRPr="005C5152" w:rsidRDefault="003566D5">
            <w:pPr>
              <w:rPr>
                <w:rFonts w:cs="Times New Roman"/>
                <w:color w:val="0000D4"/>
                <w:u w:val="single"/>
              </w:rPr>
            </w:pPr>
            <w:hyperlink r:id="rId139" w:history="1">
              <w:r w:rsidR="003F2552" w:rsidRPr="005C5152">
                <w:rPr>
                  <w:rFonts w:cs="Times New Roman"/>
                  <w:color w:val="0000D4"/>
                  <w:u w:val="single"/>
                </w:rPr>
                <w:t>Jack the builder*</w:t>
              </w:r>
            </w:hyperlink>
          </w:p>
        </w:tc>
        <w:tc>
          <w:tcPr>
            <w:tcW w:w="1187" w:type="pct"/>
          </w:tcPr>
          <w:p w14:paraId="6E0F4A63" w14:textId="77777777" w:rsidR="003F2552" w:rsidRPr="005C5152" w:rsidRDefault="003F2552" w:rsidP="008548EC">
            <w:pPr>
              <w:rPr>
                <w:rFonts w:cs="Times New Roman"/>
              </w:rPr>
            </w:pPr>
            <w:r w:rsidRPr="005C5152">
              <w:rPr>
                <w:rFonts w:cs="Times New Roman"/>
              </w:rPr>
              <w:t>Murphy</w:t>
            </w:r>
          </w:p>
        </w:tc>
        <w:tc>
          <w:tcPr>
            <w:tcW w:w="332" w:type="pct"/>
            <w:vAlign w:val="center"/>
          </w:tcPr>
          <w:p w14:paraId="5BA5A9EE"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7D74F3F0"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0ABF2E49" w14:textId="77777777" w:rsidR="003F2552" w:rsidRPr="005C5152" w:rsidRDefault="003F2552" w:rsidP="008548EC">
            <w:pPr>
              <w:jc w:val="center"/>
              <w:rPr>
                <w:rFonts w:cs="Times New Roman"/>
              </w:rPr>
            </w:pPr>
          </w:p>
        </w:tc>
        <w:tc>
          <w:tcPr>
            <w:tcW w:w="332" w:type="pct"/>
            <w:vAlign w:val="center"/>
          </w:tcPr>
          <w:p w14:paraId="635F4FCE" w14:textId="77777777" w:rsidR="003F2552" w:rsidRPr="005C5152" w:rsidRDefault="003F2552" w:rsidP="008548EC">
            <w:pPr>
              <w:jc w:val="center"/>
              <w:rPr>
                <w:rFonts w:cs="Times New Roman"/>
              </w:rPr>
            </w:pPr>
          </w:p>
        </w:tc>
        <w:tc>
          <w:tcPr>
            <w:tcW w:w="332" w:type="pct"/>
            <w:vAlign w:val="center"/>
          </w:tcPr>
          <w:p w14:paraId="5A856EE5" w14:textId="77777777" w:rsidR="003F2552" w:rsidRPr="005C5152" w:rsidRDefault="003F2552" w:rsidP="008548EC">
            <w:pPr>
              <w:jc w:val="center"/>
              <w:rPr>
                <w:rFonts w:cs="Times New Roman"/>
              </w:rPr>
            </w:pPr>
          </w:p>
        </w:tc>
      </w:tr>
      <w:tr w:rsidR="003F2552" w:rsidRPr="005C5152" w14:paraId="064CF898" w14:textId="77777777" w:rsidTr="008548EC">
        <w:trPr>
          <w:cantSplit/>
          <w:trHeight w:val="146"/>
        </w:trPr>
        <w:tc>
          <w:tcPr>
            <w:tcW w:w="2103" w:type="pct"/>
          </w:tcPr>
          <w:p w14:paraId="25FB9A02" w14:textId="77777777" w:rsidR="003F2552" w:rsidRPr="005C5152" w:rsidRDefault="003566D5">
            <w:pPr>
              <w:rPr>
                <w:rFonts w:cs="Times New Roman"/>
                <w:color w:val="0000D4"/>
                <w:u w:val="single"/>
              </w:rPr>
            </w:pPr>
            <w:hyperlink r:id="rId140" w:history="1">
              <w:r w:rsidR="003F2552" w:rsidRPr="005C5152">
                <w:rPr>
                  <w:rFonts w:cs="Times New Roman"/>
                  <w:color w:val="0000D4"/>
                  <w:u w:val="single"/>
                </w:rPr>
                <w:t xml:space="preserve">Kindness is Cooler Mrs. Ruler </w:t>
              </w:r>
            </w:hyperlink>
          </w:p>
        </w:tc>
        <w:tc>
          <w:tcPr>
            <w:tcW w:w="1187" w:type="pct"/>
          </w:tcPr>
          <w:p w14:paraId="404FF6B3" w14:textId="77777777" w:rsidR="003F2552" w:rsidRPr="005C5152" w:rsidRDefault="003F2552" w:rsidP="008548EC">
            <w:pPr>
              <w:rPr>
                <w:rFonts w:cs="Times New Roman"/>
              </w:rPr>
            </w:pPr>
            <w:r w:rsidRPr="005C5152">
              <w:rPr>
                <w:rFonts w:cs="Times New Roman"/>
              </w:rPr>
              <w:t>Cuyler</w:t>
            </w:r>
          </w:p>
        </w:tc>
        <w:tc>
          <w:tcPr>
            <w:tcW w:w="332" w:type="pct"/>
            <w:vAlign w:val="center"/>
          </w:tcPr>
          <w:p w14:paraId="56B7FECD" w14:textId="77777777" w:rsidR="003F2552" w:rsidRPr="005C5152" w:rsidRDefault="003F2552" w:rsidP="008548EC">
            <w:pPr>
              <w:jc w:val="center"/>
              <w:rPr>
                <w:rFonts w:cs="Times New Roman"/>
              </w:rPr>
            </w:pPr>
          </w:p>
        </w:tc>
        <w:tc>
          <w:tcPr>
            <w:tcW w:w="332" w:type="pct"/>
            <w:vAlign w:val="center"/>
          </w:tcPr>
          <w:p w14:paraId="6BB6ED24" w14:textId="77777777" w:rsidR="003F2552" w:rsidRPr="005C5152" w:rsidRDefault="003F2552" w:rsidP="008548EC">
            <w:pPr>
              <w:jc w:val="center"/>
              <w:rPr>
                <w:rFonts w:cs="Times New Roman"/>
              </w:rPr>
            </w:pPr>
          </w:p>
        </w:tc>
        <w:tc>
          <w:tcPr>
            <w:tcW w:w="380" w:type="pct"/>
            <w:vAlign w:val="center"/>
          </w:tcPr>
          <w:p w14:paraId="63B462C8" w14:textId="77777777" w:rsidR="003F2552" w:rsidRPr="005C5152" w:rsidRDefault="003F2552" w:rsidP="008548EC">
            <w:pPr>
              <w:jc w:val="center"/>
              <w:rPr>
                <w:rFonts w:cs="Times New Roman"/>
              </w:rPr>
            </w:pPr>
          </w:p>
        </w:tc>
        <w:tc>
          <w:tcPr>
            <w:tcW w:w="332" w:type="pct"/>
            <w:vAlign w:val="center"/>
          </w:tcPr>
          <w:p w14:paraId="1A3E714B" w14:textId="77777777" w:rsidR="003F2552" w:rsidRPr="005C5152" w:rsidRDefault="003F2552" w:rsidP="008548EC">
            <w:pPr>
              <w:jc w:val="center"/>
              <w:rPr>
                <w:rFonts w:cs="Times New Roman"/>
              </w:rPr>
            </w:pPr>
          </w:p>
        </w:tc>
        <w:tc>
          <w:tcPr>
            <w:tcW w:w="332" w:type="pct"/>
            <w:vAlign w:val="center"/>
          </w:tcPr>
          <w:p w14:paraId="688D0D88" w14:textId="77777777" w:rsidR="003F2552" w:rsidRPr="005C5152" w:rsidRDefault="003F2552" w:rsidP="008548EC">
            <w:pPr>
              <w:jc w:val="center"/>
              <w:rPr>
                <w:rFonts w:cs="Times New Roman"/>
              </w:rPr>
            </w:pPr>
            <w:r w:rsidRPr="005C5152">
              <w:rPr>
                <w:rFonts w:cs="Times New Roman"/>
              </w:rPr>
              <w:t>X</w:t>
            </w:r>
          </w:p>
        </w:tc>
      </w:tr>
      <w:tr w:rsidR="003F2552" w:rsidRPr="005C5152" w14:paraId="62789851" w14:textId="77777777" w:rsidTr="008548EC">
        <w:trPr>
          <w:cantSplit/>
          <w:trHeight w:val="146"/>
        </w:trPr>
        <w:tc>
          <w:tcPr>
            <w:tcW w:w="2103" w:type="pct"/>
          </w:tcPr>
          <w:p w14:paraId="51E99F0F" w14:textId="77777777" w:rsidR="003F2552" w:rsidRPr="005C5152" w:rsidRDefault="003566D5">
            <w:pPr>
              <w:rPr>
                <w:rFonts w:cs="Times New Roman"/>
                <w:color w:val="0000D4"/>
                <w:u w:val="single"/>
              </w:rPr>
            </w:pPr>
            <w:hyperlink r:id="rId141" w:history="1">
              <w:r w:rsidR="003F2552" w:rsidRPr="005C5152">
                <w:rPr>
                  <w:rFonts w:cs="Times New Roman"/>
                  <w:color w:val="0000D4"/>
                  <w:u w:val="single"/>
                </w:rPr>
                <w:t xml:space="preserve">Leaping Lizards </w:t>
              </w:r>
            </w:hyperlink>
          </w:p>
        </w:tc>
        <w:tc>
          <w:tcPr>
            <w:tcW w:w="1187" w:type="pct"/>
          </w:tcPr>
          <w:p w14:paraId="0A87D300" w14:textId="77777777" w:rsidR="003F2552" w:rsidRPr="005C5152" w:rsidRDefault="008548EC">
            <w:pPr>
              <w:rPr>
                <w:rFonts w:cs="Times New Roman"/>
              </w:rPr>
            </w:pPr>
            <w:r>
              <w:rPr>
                <w:rFonts w:cs="Times New Roman"/>
              </w:rPr>
              <w:t>Murphy</w:t>
            </w:r>
          </w:p>
        </w:tc>
        <w:tc>
          <w:tcPr>
            <w:tcW w:w="332" w:type="pct"/>
            <w:vAlign w:val="center"/>
          </w:tcPr>
          <w:p w14:paraId="17B66498" w14:textId="77777777" w:rsidR="003F2552" w:rsidRPr="005C5152" w:rsidRDefault="003F2552" w:rsidP="008548EC">
            <w:pPr>
              <w:jc w:val="center"/>
              <w:rPr>
                <w:rFonts w:cs="Times New Roman"/>
              </w:rPr>
            </w:pPr>
          </w:p>
        </w:tc>
        <w:tc>
          <w:tcPr>
            <w:tcW w:w="332" w:type="pct"/>
            <w:vAlign w:val="center"/>
          </w:tcPr>
          <w:p w14:paraId="4B3DDA88" w14:textId="77777777" w:rsidR="003F2552" w:rsidRPr="005C5152" w:rsidRDefault="003F2552" w:rsidP="008548EC">
            <w:pPr>
              <w:jc w:val="center"/>
              <w:rPr>
                <w:rFonts w:cs="Times New Roman"/>
              </w:rPr>
            </w:pPr>
          </w:p>
        </w:tc>
        <w:tc>
          <w:tcPr>
            <w:tcW w:w="380" w:type="pct"/>
            <w:vAlign w:val="center"/>
          </w:tcPr>
          <w:p w14:paraId="1EF57FE8" w14:textId="77777777" w:rsidR="003F2552" w:rsidRPr="005C5152" w:rsidRDefault="003F2552" w:rsidP="008548EC">
            <w:pPr>
              <w:jc w:val="center"/>
              <w:rPr>
                <w:rFonts w:cs="Times New Roman"/>
              </w:rPr>
            </w:pPr>
          </w:p>
        </w:tc>
        <w:tc>
          <w:tcPr>
            <w:tcW w:w="332" w:type="pct"/>
            <w:vAlign w:val="center"/>
          </w:tcPr>
          <w:p w14:paraId="4B389B5B"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55ACD51D" w14:textId="77777777" w:rsidR="003F2552" w:rsidRPr="005C5152" w:rsidRDefault="003F2552" w:rsidP="008548EC">
            <w:pPr>
              <w:jc w:val="center"/>
              <w:rPr>
                <w:rFonts w:cs="Times New Roman"/>
              </w:rPr>
            </w:pPr>
          </w:p>
        </w:tc>
      </w:tr>
      <w:tr w:rsidR="003F2552" w:rsidRPr="005C5152" w14:paraId="49CD6132" w14:textId="77777777" w:rsidTr="008548EC">
        <w:trPr>
          <w:cantSplit/>
          <w:trHeight w:val="146"/>
        </w:trPr>
        <w:tc>
          <w:tcPr>
            <w:tcW w:w="2103" w:type="pct"/>
          </w:tcPr>
          <w:p w14:paraId="47785303" w14:textId="77777777" w:rsidR="003F2552" w:rsidRPr="005C5152" w:rsidRDefault="003566D5">
            <w:pPr>
              <w:rPr>
                <w:rFonts w:cs="Times New Roman"/>
                <w:color w:val="0000D4"/>
                <w:u w:val="single"/>
              </w:rPr>
            </w:pPr>
            <w:hyperlink r:id="rId142" w:history="1">
              <w:r w:rsidR="003F2552" w:rsidRPr="005C5152">
                <w:rPr>
                  <w:rFonts w:cs="Times New Roman"/>
                  <w:color w:val="0000D4"/>
                  <w:u w:val="single"/>
                </w:rPr>
                <w:t>Little Blue Truck Christmas*</w:t>
              </w:r>
            </w:hyperlink>
          </w:p>
        </w:tc>
        <w:tc>
          <w:tcPr>
            <w:tcW w:w="1187" w:type="pct"/>
          </w:tcPr>
          <w:p w14:paraId="6E157008" w14:textId="77777777" w:rsidR="003F2552" w:rsidRPr="005C5152" w:rsidRDefault="008548EC">
            <w:pPr>
              <w:rPr>
                <w:rFonts w:cs="Times New Roman"/>
              </w:rPr>
            </w:pPr>
            <w:r>
              <w:rPr>
                <w:rFonts w:cs="Times New Roman"/>
              </w:rPr>
              <w:t>Schertle</w:t>
            </w:r>
          </w:p>
        </w:tc>
        <w:tc>
          <w:tcPr>
            <w:tcW w:w="332" w:type="pct"/>
            <w:vAlign w:val="center"/>
          </w:tcPr>
          <w:p w14:paraId="4777C9DC" w14:textId="77777777" w:rsidR="003F2552" w:rsidRPr="005C5152" w:rsidRDefault="003F2552" w:rsidP="008548EC">
            <w:pPr>
              <w:jc w:val="center"/>
              <w:rPr>
                <w:rFonts w:cs="Times New Roman"/>
              </w:rPr>
            </w:pPr>
          </w:p>
        </w:tc>
        <w:tc>
          <w:tcPr>
            <w:tcW w:w="332" w:type="pct"/>
            <w:vAlign w:val="center"/>
          </w:tcPr>
          <w:p w14:paraId="5987C693" w14:textId="77777777" w:rsidR="003F2552" w:rsidRPr="005C5152" w:rsidRDefault="003F2552" w:rsidP="008548EC">
            <w:pPr>
              <w:jc w:val="center"/>
              <w:rPr>
                <w:rFonts w:cs="Times New Roman"/>
              </w:rPr>
            </w:pPr>
          </w:p>
        </w:tc>
        <w:tc>
          <w:tcPr>
            <w:tcW w:w="380" w:type="pct"/>
            <w:vAlign w:val="center"/>
          </w:tcPr>
          <w:p w14:paraId="48D9E472"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6A1DCA98" w14:textId="77777777" w:rsidR="003F2552" w:rsidRPr="005C5152" w:rsidRDefault="003F2552" w:rsidP="008548EC">
            <w:pPr>
              <w:jc w:val="center"/>
              <w:rPr>
                <w:rFonts w:cs="Times New Roman"/>
              </w:rPr>
            </w:pPr>
          </w:p>
        </w:tc>
        <w:tc>
          <w:tcPr>
            <w:tcW w:w="332" w:type="pct"/>
            <w:vAlign w:val="center"/>
          </w:tcPr>
          <w:p w14:paraId="13F2199D" w14:textId="77777777" w:rsidR="003F2552" w:rsidRPr="005C5152" w:rsidRDefault="003F2552" w:rsidP="008548EC">
            <w:pPr>
              <w:jc w:val="center"/>
              <w:rPr>
                <w:rFonts w:cs="Times New Roman"/>
              </w:rPr>
            </w:pPr>
          </w:p>
        </w:tc>
      </w:tr>
      <w:tr w:rsidR="003F2552" w:rsidRPr="005C5152" w14:paraId="0A6F3D1B" w14:textId="77777777" w:rsidTr="008548EC">
        <w:trPr>
          <w:cantSplit/>
          <w:trHeight w:val="146"/>
        </w:trPr>
        <w:tc>
          <w:tcPr>
            <w:tcW w:w="2103" w:type="pct"/>
          </w:tcPr>
          <w:p w14:paraId="671687BD" w14:textId="77777777" w:rsidR="003F2552" w:rsidRPr="005C5152" w:rsidRDefault="003566D5">
            <w:pPr>
              <w:rPr>
                <w:rFonts w:cs="Times New Roman"/>
                <w:color w:val="0000D4"/>
                <w:u w:val="single"/>
              </w:rPr>
            </w:pPr>
            <w:hyperlink r:id="rId143" w:history="1">
              <w:r w:rsidR="003F2552" w:rsidRPr="005C5152">
                <w:rPr>
                  <w:rFonts w:cs="Times New Roman"/>
                  <w:color w:val="0000D4"/>
                  <w:u w:val="single"/>
                </w:rPr>
                <w:t>Math for All Seasons</w:t>
              </w:r>
            </w:hyperlink>
          </w:p>
        </w:tc>
        <w:tc>
          <w:tcPr>
            <w:tcW w:w="1187" w:type="pct"/>
          </w:tcPr>
          <w:p w14:paraId="66624FEC" w14:textId="77777777" w:rsidR="003F2552" w:rsidRPr="005C5152" w:rsidRDefault="008548EC">
            <w:pPr>
              <w:rPr>
                <w:rFonts w:cs="Times New Roman"/>
              </w:rPr>
            </w:pPr>
            <w:r>
              <w:rPr>
                <w:rFonts w:cs="Times New Roman"/>
              </w:rPr>
              <w:t>Tang</w:t>
            </w:r>
          </w:p>
        </w:tc>
        <w:tc>
          <w:tcPr>
            <w:tcW w:w="332" w:type="pct"/>
            <w:vAlign w:val="center"/>
          </w:tcPr>
          <w:p w14:paraId="64A11102" w14:textId="77777777" w:rsidR="003F2552" w:rsidRPr="005C5152" w:rsidRDefault="003F2552" w:rsidP="008548EC">
            <w:pPr>
              <w:jc w:val="center"/>
              <w:rPr>
                <w:rFonts w:cs="Times New Roman"/>
              </w:rPr>
            </w:pPr>
          </w:p>
        </w:tc>
        <w:tc>
          <w:tcPr>
            <w:tcW w:w="332" w:type="pct"/>
            <w:vAlign w:val="center"/>
          </w:tcPr>
          <w:p w14:paraId="121678BC" w14:textId="77777777" w:rsidR="003F2552" w:rsidRPr="005C5152" w:rsidRDefault="003F2552" w:rsidP="008548EC">
            <w:pPr>
              <w:jc w:val="center"/>
              <w:rPr>
                <w:rFonts w:cs="Times New Roman"/>
              </w:rPr>
            </w:pPr>
          </w:p>
        </w:tc>
        <w:tc>
          <w:tcPr>
            <w:tcW w:w="380" w:type="pct"/>
            <w:vAlign w:val="center"/>
          </w:tcPr>
          <w:p w14:paraId="03227335" w14:textId="77777777" w:rsidR="003F2552" w:rsidRPr="005C5152" w:rsidRDefault="003F2552" w:rsidP="008548EC">
            <w:pPr>
              <w:jc w:val="center"/>
              <w:rPr>
                <w:rFonts w:cs="Times New Roman"/>
              </w:rPr>
            </w:pPr>
          </w:p>
        </w:tc>
        <w:tc>
          <w:tcPr>
            <w:tcW w:w="332" w:type="pct"/>
            <w:vAlign w:val="center"/>
          </w:tcPr>
          <w:p w14:paraId="5BAA607D" w14:textId="77777777" w:rsidR="003F2552" w:rsidRPr="005C5152" w:rsidRDefault="003F2552" w:rsidP="008548EC">
            <w:pPr>
              <w:jc w:val="center"/>
              <w:rPr>
                <w:rFonts w:cs="Times New Roman"/>
              </w:rPr>
            </w:pPr>
          </w:p>
        </w:tc>
        <w:tc>
          <w:tcPr>
            <w:tcW w:w="332" w:type="pct"/>
            <w:vAlign w:val="center"/>
          </w:tcPr>
          <w:p w14:paraId="32448A02" w14:textId="77777777" w:rsidR="003F2552" w:rsidRPr="005C5152" w:rsidRDefault="003F2552" w:rsidP="008548EC">
            <w:pPr>
              <w:jc w:val="center"/>
              <w:rPr>
                <w:rFonts w:cs="Times New Roman"/>
              </w:rPr>
            </w:pPr>
            <w:r w:rsidRPr="005C5152">
              <w:rPr>
                <w:rFonts w:cs="Times New Roman"/>
              </w:rPr>
              <w:t>X</w:t>
            </w:r>
          </w:p>
        </w:tc>
      </w:tr>
      <w:tr w:rsidR="003F2552" w:rsidRPr="005C5152" w14:paraId="1D25688D" w14:textId="77777777" w:rsidTr="008548EC">
        <w:trPr>
          <w:cantSplit/>
          <w:trHeight w:val="146"/>
        </w:trPr>
        <w:tc>
          <w:tcPr>
            <w:tcW w:w="2103" w:type="pct"/>
          </w:tcPr>
          <w:p w14:paraId="6887E822" w14:textId="77777777" w:rsidR="003F2552" w:rsidRPr="005C5152" w:rsidRDefault="003566D5">
            <w:pPr>
              <w:rPr>
                <w:rFonts w:cs="Times New Roman"/>
                <w:color w:val="0000D4"/>
                <w:u w:val="single"/>
              </w:rPr>
            </w:pPr>
            <w:hyperlink r:id="rId144" w:history="1">
              <w:r w:rsidR="003F2552" w:rsidRPr="005C5152">
                <w:rPr>
                  <w:rFonts w:cs="Times New Roman"/>
                  <w:color w:val="0000D4"/>
                  <w:u w:val="single"/>
                </w:rPr>
                <w:t xml:space="preserve">Minnies' Dinner </w:t>
              </w:r>
            </w:hyperlink>
          </w:p>
        </w:tc>
        <w:tc>
          <w:tcPr>
            <w:tcW w:w="1187" w:type="pct"/>
          </w:tcPr>
          <w:p w14:paraId="40E14A73" w14:textId="77777777" w:rsidR="003F2552" w:rsidRPr="005C5152" w:rsidRDefault="003F2552">
            <w:pPr>
              <w:rPr>
                <w:rFonts w:cs="Times New Roman"/>
              </w:rPr>
            </w:pPr>
            <w:r w:rsidRPr="005C5152">
              <w:rPr>
                <w:rFonts w:cs="Times New Roman"/>
              </w:rPr>
              <w:t>Dod</w:t>
            </w:r>
            <w:r w:rsidR="008548EC">
              <w:rPr>
                <w:rFonts w:cs="Times New Roman"/>
              </w:rPr>
              <w:t>ds</w:t>
            </w:r>
          </w:p>
        </w:tc>
        <w:tc>
          <w:tcPr>
            <w:tcW w:w="332" w:type="pct"/>
            <w:vAlign w:val="center"/>
          </w:tcPr>
          <w:p w14:paraId="1DF1FF69" w14:textId="77777777" w:rsidR="003F2552" w:rsidRPr="005C5152" w:rsidRDefault="003F2552" w:rsidP="008548EC">
            <w:pPr>
              <w:jc w:val="center"/>
              <w:rPr>
                <w:rFonts w:cs="Times New Roman"/>
              </w:rPr>
            </w:pPr>
          </w:p>
        </w:tc>
        <w:tc>
          <w:tcPr>
            <w:tcW w:w="332" w:type="pct"/>
            <w:vAlign w:val="center"/>
          </w:tcPr>
          <w:p w14:paraId="67E02C9E" w14:textId="77777777" w:rsidR="003F2552" w:rsidRPr="005C5152" w:rsidRDefault="003F2552" w:rsidP="008548EC">
            <w:pPr>
              <w:jc w:val="center"/>
              <w:rPr>
                <w:rFonts w:cs="Times New Roman"/>
              </w:rPr>
            </w:pPr>
          </w:p>
        </w:tc>
        <w:tc>
          <w:tcPr>
            <w:tcW w:w="380" w:type="pct"/>
            <w:vAlign w:val="center"/>
          </w:tcPr>
          <w:p w14:paraId="1E1CA28F" w14:textId="77777777" w:rsidR="003F2552" w:rsidRPr="005C5152" w:rsidRDefault="003F2552" w:rsidP="008548EC">
            <w:pPr>
              <w:jc w:val="center"/>
              <w:rPr>
                <w:rFonts w:cs="Times New Roman"/>
              </w:rPr>
            </w:pPr>
          </w:p>
        </w:tc>
        <w:tc>
          <w:tcPr>
            <w:tcW w:w="332" w:type="pct"/>
            <w:vAlign w:val="center"/>
          </w:tcPr>
          <w:p w14:paraId="4B9516C6"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31978711" w14:textId="77777777" w:rsidR="003F2552" w:rsidRPr="005C5152" w:rsidRDefault="003F2552" w:rsidP="008548EC">
            <w:pPr>
              <w:jc w:val="center"/>
              <w:rPr>
                <w:rFonts w:cs="Times New Roman"/>
              </w:rPr>
            </w:pPr>
            <w:r w:rsidRPr="005C5152">
              <w:rPr>
                <w:rFonts w:cs="Times New Roman"/>
              </w:rPr>
              <w:t>X</w:t>
            </w:r>
          </w:p>
        </w:tc>
      </w:tr>
      <w:tr w:rsidR="003F2552" w:rsidRPr="005C5152" w14:paraId="5F54C8C9" w14:textId="77777777" w:rsidTr="008548EC">
        <w:trPr>
          <w:cantSplit/>
          <w:trHeight w:val="146"/>
        </w:trPr>
        <w:tc>
          <w:tcPr>
            <w:tcW w:w="2103" w:type="pct"/>
          </w:tcPr>
          <w:p w14:paraId="3F28A6BD" w14:textId="77777777" w:rsidR="003F2552" w:rsidRPr="005C5152" w:rsidRDefault="003566D5">
            <w:pPr>
              <w:rPr>
                <w:rFonts w:cs="Times New Roman"/>
                <w:color w:val="0000D4"/>
                <w:u w:val="single"/>
              </w:rPr>
            </w:pPr>
            <w:hyperlink r:id="rId145" w:history="1">
              <w:r w:rsidR="003F2552" w:rsidRPr="005C5152">
                <w:rPr>
                  <w:rFonts w:cs="Times New Roman"/>
                  <w:color w:val="0000D4"/>
                  <w:u w:val="single"/>
                </w:rPr>
                <w:t xml:space="preserve">Monster Musical Chair </w:t>
              </w:r>
            </w:hyperlink>
          </w:p>
        </w:tc>
        <w:tc>
          <w:tcPr>
            <w:tcW w:w="1187" w:type="pct"/>
          </w:tcPr>
          <w:p w14:paraId="15917F5F" w14:textId="77777777" w:rsidR="003F2552" w:rsidRPr="005C5152" w:rsidRDefault="008548EC">
            <w:pPr>
              <w:rPr>
                <w:rFonts w:cs="Times New Roman"/>
              </w:rPr>
            </w:pPr>
            <w:r>
              <w:rPr>
                <w:rFonts w:cs="Times New Roman"/>
              </w:rPr>
              <w:t>Murphy</w:t>
            </w:r>
          </w:p>
        </w:tc>
        <w:tc>
          <w:tcPr>
            <w:tcW w:w="332" w:type="pct"/>
            <w:vAlign w:val="center"/>
          </w:tcPr>
          <w:p w14:paraId="09D029C5" w14:textId="77777777" w:rsidR="003F2552" w:rsidRPr="005C5152" w:rsidRDefault="003F2552" w:rsidP="008548EC">
            <w:pPr>
              <w:jc w:val="center"/>
              <w:rPr>
                <w:rFonts w:cs="Times New Roman"/>
              </w:rPr>
            </w:pPr>
          </w:p>
        </w:tc>
        <w:tc>
          <w:tcPr>
            <w:tcW w:w="332" w:type="pct"/>
            <w:vAlign w:val="center"/>
          </w:tcPr>
          <w:p w14:paraId="11DF1E45" w14:textId="77777777" w:rsidR="003F2552" w:rsidRPr="005C5152" w:rsidRDefault="003F2552" w:rsidP="008548EC">
            <w:pPr>
              <w:jc w:val="center"/>
              <w:rPr>
                <w:rFonts w:cs="Times New Roman"/>
              </w:rPr>
            </w:pPr>
          </w:p>
        </w:tc>
        <w:tc>
          <w:tcPr>
            <w:tcW w:w="380" w:type="pct"/>
            <w:vAlign w:val="center"/>
          </w:tcPr>
          <w:p w14:paraId="3798FD48" w14:textId="77777777" w:rsidR="003F2552" w:rsidRPr="005C5152" w:rsidRDefault="003F2552" w:rsidP="008548EC">
            <w:pPr>
              <w:jc w:val="center"/>
              <w:rPr>
                <w:rFonts w:cs="Times New Roman"/>
              </w:rPr>
            </w:pPr>
          </w:p>
        </w:tc>
        <w:tc>
          <w:tcPr>
            <w:tcW w:w="332" w:type="pct"/>
            <w:vAlign w:val="center"/>
          </w:tcPr>
          <w:p w14:paraId="03398030" w14:textId="77777777" w:rsidR="003F2552" w:rsidRPr="005C5152" w:rsidRDefault="003F2552" w:rsidP="008548EC">
            <w:pPr>
              <w:jc w:val="center"/>
              <w:rPr>
                <w:rFonts w:cs="Times New Roman"/>
              </w:rPr>
            </w:pPr>
          </w:p>
        </w:tc>
        <w:tc>
          <w:tcPr>
            <w:tcW w:w="332" w:type="pct"/>
            <w:vAlign w:val="center"/>
          </w:tcPr>
          <w:p w14:paraId="4FF75A6C" w14:textId="77777777" w:rsidR="003F2552" w:rsidRPr="005C5152" w:rsidRDefault="003F2552" w:rsidP="008548EC">
            <w:pPr>
              <w:jc w:val="center"/>
              <w:rPr>
                <w:rFonts w:cs="Times New Roman"/>
              </w:rPr>
            </w:pPr>
            <w:r w:rsidRPr="005C5152">
              <w:rPr>
                <w:rFonts w:cs="Times New Roman"/>
              </w:rPr>
              <w:t>X</w:t>
            </w:r>
          </w:p>
        </w:tc>
      </w:tr>
      <w:tr w:rsidR="003F2552" w:rsidRPr="005C5152" w14:paraId="24FC17EC" w14:textId="77777777" w:rsidTr="008548EC">
        <w:trPr>
          <w:cantSplit/>
          <w:trHeight w:val="58"/>
        </w:trPr>
        <w:tc>
          <w:tcPr>
            <w:tcW w:w="2103" w:type="pct"/>
          </w:tcPr>
          <w:p w14:paraId="52A7B8E9" w14:textId="77777777" w:rsidR="003F2552" w:rsidRPr="005C5152" w:rsidRDefault="003566D5">
            <w:pPr>
              <w:rPr>
                <w:rFonts w:cs="Times New Roman"/>
                <w:color w:val="0000D4"/>
                <w:u w:val="single"/>
              </w:rPr>
            </w:pPr>
            <w:hyperlink r:id="rId146" w:history="1">
              <w:r w:rsidR="003F2552" w:rsidRPr="005C5152">
                <w:rPr>
                  <w:rFonts w:cs="Times New Roman"/>
                  <w:color w:val="0000D4"/>
                  <w:u w:val="single"/>
                </w:rPr>
                <w:t>Mrs. McTats and Her Houseful of Cats *</w:t>
              </w:r>
            </w:hyperlink>
          </w:p>
        </w:tc>
        <w:tc>
          <w:tcPr>
            <w:tcW w:w="1187" w:type="pct"/>
          </w:tcPr>
          <w:p w14:paraId="076DA015" w14:textId="77777777" w:rsidR="003F2552" w:rsidRPr="005C5152" w:rsidRDefault="008548EC">
            <w:pPr>
              <w:rPr>
                <w:rFonts w:cs="Times New Roman"/>
              </w:rPr>
            </w:pPr>
            <w:r>
              <w:rPr>
                <w:rFonts w:cs="Times New Roman"/>
              </w:rPr>
              <w:t>Capucilli</w:t>
            </w:r>
          </w:p>
        </w:tc>
        <w:tc>
          <w:tcPr>
            <w:tcW w:w="332" w:type="pct"/>
            <w:vAlign w:val="center"/>
          </w:tcPr>
          <w:p w14:paraId="13A30C84" w14:textId="77777777" w:rsidR="003F2552" w:rsidRPr="005C5152" w:rsidRDefault="003F2552" w:rsidP="008548EC">
            <w:pPr>
              <w:jc w:val="center"/>
              <w:rPr>
                <w:rFonts w:cs="Times New Roman"/>
              </w:rPr>
            </w:pPr>
          </w:p>
        </w:tc>
        <w:tc>
          <w:tcPr>
            <w:tcW w:w="332" w:type="pct"/>
            <w:vAlign w:val="center"/>
          </w:tcPr>
          <w:p w14:paraId="7123D0FB" w14:textId="77777777" w:rsidR="003F2552" w:rsidRPr="005C5152" w:rsidRDefault="003F2552" w:rsidP="008548EC">
            <w:pPr>
              <w:jc w:val="center"/>
              <w:rPr>
                <w:rFonts w:cs="Times New Roman"/>
              </w:rPr>
            </w:pPr>
          </w:p>
        </w:tc>
        <w:tc>
          <w:tcPr>
            <w:tcW w:w="380" w:type="pct"/>
            <w:vAlign w:val="center"/>
          </w:tcPr>
          <w:p w14:paraId="061533C2" w14:textId="77777777" w:rsidR="003F2552" w:rsidRPr="005C5152" w:rsidRDefault="003F2552" w:rsidP="008548EC">
            <w:pPr>
              <w:jc w:val="center"/>
              <w:rPr>
                <w:rFonts w:cs="Times New Roman"/>
              </w:rPr>
            </w:pPr>
          </w:p>
        </w:tc>
        <w:tc>
          <w:tcPr>
            <w:tcW w:w="332" w:type="pct"/>
            <w:vAlign w:val="center"/>
          </w:tcPr>
          <w:p w14:paraId="766F55A4"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28356F50" w14:textId="77777777" w:rsidR="003F2552" w:rsidRPr="005C5152" w:rsidRDefault="003F2552" w:rsidP="008548EC">
            <w:pPr>
              <w:jc w:val="center"/>
              <w:rPr>
                <w:rFonts w:cs="Times New Roman"/>
              </w:rPr>
            </w:pPr>
          </w:p>
        </w:tc>
      </w:tr>
      <w:tr w:rsidR="003F2552" w:rsidRPr="005C5152" w14:paraId="763D915E" w14:textId="77777777" w:rsidTr="008548EC">
        <w:trPr>
          <w:cantSplit/>
          <w:trHeight w:val="146"/>
        </w:trPr>
        <w:tc>
          <w:tcPr>
            <w:tcW w:w="2103" w:type="pct"/>
          </w:tcPr>
          <w:p w14:paraId="762E73A0" w14:textId="77777777" w:rsidR="003F2552" w:rsidRPr="005C5152" w:rsidRDefault="003566D5">
            <w:pPr>
              <w:rPr>
                <w:rFonts w:cs="Times New Roman"/>
                <w:color w:val="0000D4"/>
                <w:u w:val="single"/>
              </w:rPr>
            </w:pPr>
            <w:hyperlink r:id="rId147" w:history="1">
              <w:r w:rsidR="003F2552" w:rsidRPr="005C5152">
                <w:rPr>
                  <w:rFonts w:cs="Times New Roman"/>
                  <w:color w:val="0000D4"/>
                  <w:u w:val="single"/>
                </w:rPr>
                <w:t>My Little Sister Ate One Hare</w:t>
              </w:r>
            </w:hyperlink>
          </w:p>
        </w:tc>
        <w:tc>
          <w:tcPr>
            <w:tcW w:w="1187" w:type="pct"/>
          </w:tcPr>
          <w:p w14:paraId="6F16B87C" w14:textId="77777777" w:rsidR="003F2552" w:rsidRPr="005C5152" w:rsidRDefault="008548EC">
            <w:pPr>
              <w:rPr>
                <w:rFonts w:cs="Times New Roman"/>
              </w:rPr>
            </w:pPr>
            <w:r>
              <w:rPr>
                <w:rFonts w:cs="Times New Roman"/>
              </w:rPr>
              <w:t>Grossman</w:t>
            </w:r>
          </w:p>
        </w:tc>
        <w:tc>
          <w:tcPr>
            <w:tcW w:w="332" w:type="pct"/>
            <w:vAlign w:val="center"/>
          </w:tcPr>
          <w:p w14:paraId="55B05486"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68A76CAC"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7A00F413"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1A064D5" w14:textId="77777777" w:rsidR="003F2552" w:rsidRPr="005C5152" w:rsidRDefault="003F2552" w:rsidP="008548EC">
            <w:pPr>
              <w:jc w:val="center"/>
              <w:rPr>
                <w:rFonts w:cs="Times New Roman"/>
              </w:rPr>
            </w:pPr>
          </w:p>
        </w:tc>
        <w:tc>
          <w:tcPr>
            <w:tcW w:w="332" w:type="pct"/>
            <w:vAlign w:val="center"/>
          </w:tcPr>
          <w:p w14:paraId="5148F075" w14:textId="77777777" w:rsidR="003F2552" w:rsidRPr="005C5152" w:rsidRDefault="003F2552" w:rsidP="008548EC">
            <w:pPr>
              <w:jc w:val="center"/>
              <w:rPr>
                <w:rFonts w:cs="Times New Roman"/>
              </w:rPr>
            </w:pPr>
          </w:p>
        </w:tc>
      </w:tr>
      <w:tr w:rsidR="003F2552" w:rsidRPr="005C5152" w14:paraId="0533228E" w14:textId="77777777" w:rsidTr="008548EC">
        <w:trPr>
          <w:cantSplit/>
          <w:trHeight w:val="146"/>
        </w:trPr>
        <w:tc>
          <w:tcPr>
            <w:tcW w:w="2103" w:type="pct"/>
          </w:tcPr>
          <w:p w14:paraId="32FEAD53" w14:textId="77777777" w:rsidR="003F2552" w:rsidRPr="005C5152" w:rsidRDefault="003566D5">
            <w:pPr>
              <w:rPr>
                <w:rFonts w:cs="Times New Roman"/>
                <w:color w:val="0000D4"/>
                <w:u w:val="single"/>
              </w:rPr>
            </w:pPr>
            <w:hyperlink r:id="rId148" w:history="1">
              <w:r w:rsidR="003F2552" w:rsidRPr="005C5152">
                <w:rPr>
                  <w:rFonts w:cs="Times New Roman"/>
                  <w:color w:val="0000D4"/>
                  <w:u w:val="single"/>
                </w:rPr>
                <w:t>My Numbers/ MisNumeros</w:t>
              </w:r>
            </w:hyperlink>
          </w:p>
        </w:tc>
        <w:tc>
          <w:tcPr>
            <w:tcW w:w="1187" w:type="pct"/>
          </w:tcPr>
          <w:p w14:paraId="6F4C0B76" w14:textId="77777777" w:rsidR="003F2552" w:rsidRPr="005C5152" w:rsidRDefault="008548EC">
            <w:pPr>
              <w:rPr>
                <w:rFonts w:cs="Times New Roman"/>
              </w:rPr>
            </w:pPr>
            <w:r>
              <w:rPr>
                <w:rFonts w:cs="Times New Roman"/>
              </w:rPr>
              <w:t>Emberley</w:t>
            </w:r>
          </w:p>
        </w:tc>
        <w:tc>
          <w:tcPr>
            <w:tcW w:w="332" w:type="pct"/>
            <w:vAlign w:val="center"/>
          </w:tcPr>
          <w:p w14:paraId="5360A48E"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3D95AAA3" w14:textId="77777777" w:rsidR="003F2552" w:rsidRPr="005C5152" w:rsidRDefault="003F2552" w:rsidP="008548EC">
            <w:pPr>
              <w:jc w:val="center"/>
              <w:rPr>
                <w:rFonts w:cs="Times New Roman"/>
              </w:rPr>
            </w:pPr>
          </w:p>
        </w:tc>
        <w:tc>
          <w:tcPr>
            <w:tcW w:w="380" w:type="pct"/>
            <w:vAlign w:val="center"/>
          </w:tcPr>
          <w:p w14:paraId="31BFFAE5" w14:textId="77777777" w:rsidR="003F2552" w:rsidRPr="005C5152" w:rsidRDefault="003F2552" w:rsidP="008548EC">
            <w:pPr>
              <w:jc w:val="center"/>
              <w:rPr>
                <w:rFonts w:cs="Times New Roman"/>
              </w:rPr>
            </w:pPr>
          </w:p>
        </w:tc>
        <w:tc>
          <w:tcPr>
            <w:tcW w:w="332" w:type="pct"/>
            <w:vAlign w:val="center"/>
          </w:tcPr>
          <w:p w14:paraId="2D08E834" w14:textId="77777777" w:rsidR="003F2552" w:rsidRPr="005C5152" w:rsidRDefault="003F2552" w:rsidP="008548EC">
            <w:pPr>
              <w:jc w:val="center"/>
              <w:rPr>
                <w:rFonts w:cs="Times New Roman"/>
              </w:rPr>
            </w:pPr>
          </w:p>
        </w:tc>
        <w:tc>
          <w:tcPr>
            <w:tcW w:w="332" w:type="pct"/>
            <w:vAlign w:val="center"/>
          </w:tcPr>
          <w:p w14:paraId="49C0D188" w14:textId="77777777" w:rsidR="003F2552" w:rsidRPr="005C5152" w:rsidRDefault="003F2552" w:rsidP="008548EC">
            <w:pPr>
              <w:jc w:val="center"/>
              <w:rPr>
                <w:rFonts w:cs="Times New Roman"/>
              </w:rPr>
            </w:pPr>
          </w:p>
        </w:tc>
      </w:tr>
      <w:tr w:rsidR="003F2552" w:rsidRPr="005C5152" w14:paraId="407F0369" w14:textId="77777777" w:rsidTr="008548EC">
        <w:trPr>
          <w:cantSplit/>
          <w:trHeight w:val="58"/>
        </w:trPr>
        <w:tc>
          <w:tcPr>
            <w:tcW w:w="2103" w:type="pct"/>
          </w:tcPr>
          <w:p w14:paraId="15C15464" w14:textId="77777777" w:rsidR="003F2552" w:rsidRPr="005C5152" w:rsidRDefault="003566D5">
            <w:pPr>
              <w:rPr>
                <w:rFonts w:cs="Times New Roman"/>
                <w:color w:val="0000D4"/>
                <w:u w:val="single"/>
              </w:rPr>
            </w:pPr>
            <w:hyperlink r:id="rId149" w:history="1">
              <w:r w:rsidR="003F2552" w:rsidRPr="005C5152">
                <w:rPr>
                  <w:rFonts w:cs="Times New Roman"/>
                  <w:color w:val="0000D4"/>
                  <w:u w:val="single"/>
                </w:rPr>
                <w:t xml:space="preserve">Once Upon a Dime </w:t>
              </w:r>
            </w:hyperlink>
          </w:p>
        </w:tc>
        <w:tc>
          <w:tcPr>
            <w:tcW w:w="1187" w:type="pct"/>
          </w:tcPr>
          <w:p w14:paraId="34CF39A6" w14:textId="77777777" w:rsidR="003F2552" w:rsidRPr="005C5152" w:rsidRDefault="008548EC">
            <w:pPr>
              <w:rPr>
                <w:rFonts w:cs="Times New Roman"/>
              </w:rPr>
            </w:pPr>
            <w:r>
              <w:rPr>
                <w:rFonts w:cs="Times New Roman"/>
              </w:rPr>
              <w:t xml:space="preserve">Allen </w:t>
            </w:r>
          </w:p>
        </w:tc>
        <w:tc>
          <w:tcPr>
            <w:tcW w:w="332" w:type="pct"/>
            <w:vAlign w:val="center"/>
          </w:tcPr>
          <w:p w14:paraId="0CE36D6C" w14:textId="77777777" w:rsidR="003F2552" w:rsidRPr="005C5152" w:rsidRDefault="003F2552" w:rsidP="008548EC">
            <w:pPr>
              <w:jc w:val="center"/>
              <w:rPr>
                <w:rFonts w:cs="Times New Roman"/>
              </w:rPr>
            </w:pPr>
          </w:p>
        </w:tc>
        <w:tc>
          <w:tcPr>
            <w:tcW w:w="332" w:type="pct"/>
            <w:vAlign w:val="center"/>
          </w:tcPr>
          <w:p w14:paraId="0BE99317" w14:textId="77777777" w:rsidR="003F2552" w:rsidRPr="005C5152" w:rsidRDefault="003F2552" w:rsidP="008548EC">
            <w:pPr>
              <w:jc w:val="center"/>
              <w:rPr>
                <w:rFonts w:cs="Times New Roman"/>
              </w:rPr>
            </w:pPr>
          </w:p>
        </w:tc>
        <w:tc>
          <w:tcPr>
            <w:tcW w:w="380" w:type="pct"/>
            <w:vAlign w:val="center"/>
          </w:tcPr>
          <w:p w14:paraId="1ABC9E71" w14:textId="77777777" w:rsidR="003F2552" w:rsidRPr="005C5152" w:rsidRDefault="003F2552" w:rsidP="008548EC">
            <w:pPr>
              <w:jc w:val="center"/>
              <w:rPr>
                <w:rFonts w:cs="Times New Roman"/>
              </w:rPr>
            </w:pPr>
          </w:p>
        </w:tc>
        <w:tc>
          <w:tcPr>
            <w:tcW w:w="332" w:type="pct"/>
            <w:vAlign w:val="center"/>
          </w:tcPr>
          <w:p w14:paraId="51171AA9" w14:textId="77777777" w:rsidR="003F2552" w:rsidRPr="005C5152" w:rsidRDefault="003F2552" w:rsidP="008548EC">
            <w:pPr>
              <w:jc w:val="center"/>
              <w:rPr>
                <w:rFonts w:cs="Times New Roman"/>
              </w:rPr>
            </w:pPr>
          </w:p>
        </w:tc>
        <w:tc>
          <w:tcPr>
            <w:tcW w:w="332" w:type="pct"/>
            <w:vAlign w:val="center"/>
          </w:tcPr>
          <w:p w14:paraId="7E66956A" w14:textId="77777777" w:rsidR="003F2552" w:rsidRPr="005C5152" w:rsidRDefault="003F2552" w:rsidP="008548EC">
            <w:pPr>
              <w:jc w:val="center"/>
              <w:rPr>
                <w:rFonts w:cs="Times New Roman"/>
              </w:rPr>
            </w:pPr>
            <w:r w:rsidRPr="005C5152">
              <w:rPr>
                <w:rFonts w:cs="Times New Roman"/>
              </w:rPr>
              <w:t>X</w:t>
            </w:r>
          </w:p>
        </w:tc>
      </w:tr>
      <w:tr w:rsidR="003F2552" w:rsidRPr="005C5152" w14:paraId="66F57F6E" w14:textId="77777777" w:rsidTr="008548EC">
        <w:trPr>
          <w:cantSplit/>
          <w:trHeight w:val="58"/>
        </w:trPr>
        <w:tc>
          <w:tcPr>
            <w:tcW w:w="2103" w:type="pct"/>
          </w:tcPr>
          <w:p w14:paraId="63B2AF61" w14:textId="77777777" w:rsidR="003F2552" w:rsidRPr="005C5152" w:rsidRDefault="003566D5">
            <w:pPr>
              <w:rPr>
                <w:rFonts w:cs="Times New Roman"/>
                <w:color w:val="0000D4"/>
                <w:u w:val="single"/>
              </w:rPr>
            </w:pPr>
            <w:hyperlink r:id="rId150" w:history="1">
              <w:r w:rsidR="003F2552" w:rsidRPr="005C5152">
                <w:rPr>
                  <w:rFonts w:cs="Times New Roman"/>
                  <w:color w:val="0000D4"/>
                  <w:u w:val="single"/>
                </w:rPr>
                <w:t>One Foot Two Feet</w:t>
              </w:r>
            </w:hyperlink>
          </w:p>
        </w:tc>
        <w:tc>
          <w:tcPr>
            <w:tcW w:w="1187" w:type="pct"/>
          </w:tcPr>
          <w:p w14:paraId="58FF0D14" w14:textId="77777777" w:rsidR="003F2552" w:rsidRPr="005C5152" w:rsidRDefault="008548EC">
            <w:pPr>
              <w:rPr>
                <w:rFonts w:cs="Times New Roman"/>
              </w:rPr>
            </w:pPr>
            <w:r>
              <w:rPr>
                <w:rFonts w:cs="Times New Roman"/>
              </w:rPr>
              <w:t>Maloney</w:t>
            </w:r>
          </w:p>
        </w:tc>
        <w:tc>
          <w:tcPr>
            <w:tcW w:w="332" w:type="pct"/>
            <w:vAlign w:val="center"/>
          </w:tcPr>
          <w:p w14:paraId="4BA5A73C" w14:textId="77777777" w:rsidR="003F2552" w:rsidRPr="005C5152" w:rsidRDefault="003F2552" w:rsidP="008548EC">
            <w:pPr>
              <w:jc w:val="center"/>
              <w:rPr>
                <w:rFonts w:cs="Times New Roman"/>
              </w:rPr>
            </w:pPr>
          </w:p>
        </w:tc>
        <w:tc>
          <w:tcPr>
            <w:tcW w:w="332" w:type="pct"/>
            <w:vAlign w:val="center"/>
          </w:tcPr>
          <w:p w14:paraId="2D0D8303" w14:textId="77777777" w:rsidR="003F2552" w:rsidRPr="005C5152" w:rsidRDefault="003F2552" w:rsidP="008548EC">
            <w:pPr>
              <w:jc w:val="center"/>
              <w:rPr>
                <w:rFonts w:cs="Times New Roman"/>
              </w:rPr>
            </w:pPr>
          </w:p>
        </w:tc>
        <w:tc>
          <w:tcPr>
            <w:tcW w:w="380" w:type="pct"/>
            <w:vAlign w:val="center"/>
          </w:tcPr>
          <w:p w14:paraId="7A67D83D"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7CDF874E" w14:textId="77777777" w:rsidR="003F2552" w:rsidRPr="005C5152" w:rsidRDefault="003F2552" w:rsidP="008548EC">
            <w:pPr>
              <w:jc w:val="center"/>
              <w:rPr>
                <w:rFonts w:cs="Times New Roman"/>
              </w:rPr>
            </w:pPr>
          </w:p>
        </w:tc>
        <w:tc>
          <w:tcPr>
            <w:tcW w:w="332" w:type="pct"/>
            <w:vAlign w:val="center"/>
          </w:tcPr>
          <w:p w14:paraId="2656B1F3" w14:textId="77777777" w:rsidR="003F2552" w:rsidRPr="005C5152" w:rsidRDefault="003F2552" w:rsidP="008548EC">
            <w:pPr>
              <w:jc w:val="center"/>
              <w:rPr>
                <w:rFonts w:cs="Times New Roman"/>
              </w:rPr>
            </w:pPr>
          </w:p>
        </w:tc>
      </w:tr>
      <w:tr w:rsidR="003F2552" w:rsidRPr="005C5152" w14:paraId="492282A7" w14:textId="77777777" w:rsidTr="008548EC">
        <w:trPr>
          <w:cantSplit/>
          <w:trHeight w:val="58"/>
        </w:trPr>
        <w:tc>
          <w:tcPr>
            <w:tcW w:w="2103" w:type="pct"/>
          </w:tcPr>
          <w:p w14:paraId="73269C17" w14:textId="77777777" w:rsidR="003F2552" w:rsidRPr="005C5152" w:rsidRDefault="003566D5">
            <w:pPr>
              <w:rPr>
                <w:rFonts w:cs="Times New Roman"/>
                <w:color w:val="0000D4"/>
                <w:u w:val="single"/>
              </w:rPr>
            </w:pPr>
            <w:hyperlink r:id="rId151" w:history="1">
              <w:r w:rsidR="003F2552" w:rsidRPr="005C5152">
                <w:rPr>
                  <w:rFonts w:cs="Times New Roman"/>
                  <w:color w:val="0000D4"/>
                  <w:u w:val="single"/>
                </w:rPr>
                <w:t xml:space="preserve">One Hundred Angry Ants </w:t>
              </w:r>
            </w:hyperlink>
          </w:p>
        </w:tc>
        <w:tc>
          <w:tcPr>
            <w:tcW w:w="1187" w:type="pct"/>
          </w:tcPr>
          <w:p w14:paraId="2B3F053C" w14:textId="77777777" w:rsidR="003F2552" w:rsidRPr="005C5152" w:rsidRDefault="008548EC">
            <w:pPr>
              <w:rPr>
                <w:rFonts w:cs="Times New Roman"/>
              </w:rPr>
            </w:pPr>
            <w:r>
              <w:rPr>
                <w:rFonts w:cs="Times New Roman"/>
              </w:rPr>
              <w:t>Pinczes</w:t>
            </w:r>
          </w:p>
        </w:tc>
        <w:tc>
          <w:tcPr>
            <w:tcW w:w="332" w:type="pct"/>
            <w:vAlign w:val="center"/>
          </w:tcPr>
          <w:p w14:paraId="2BB89169" w14:textId="77777777" w:rsidR="003F2552" w:rsidRPr="005C5152" w:rsidRDefault="003F2552" w:rsidP="008548EC">
            <w:pPr>
              <w:jc w:val="center"/>
              <w:rPr>
                <w:rFonts w:cs="Times New Roman"/>
              </w:rPr>
            </w:pPr>
          </w:p>
        </w:tc>
        <w:tc>
          <w:tcPr>
            <w:tcW w:w="332" w:type="pct"/>
            <w:vAlign w:val="center"/>
          </w:tcPr>
          <w:p w14:paraId="62AF2EFA" w14:textId="77777777" w:rsidR="003F2552" w:rsidRPr="005C5152" w:rsidRDefault="003F2552" w:rsidP="008548EC">
            <w:pPr>
              <w:jc w:val="center"/>
              <w:rPr>
                <w:rFonts w:cs="Times New Roman"/>
              </w:rPr>
            </w:pPr>
          </w:p>
        </w:tc>
        <w:tc>
          <w:tcPr>
            <w:tcW w:w="380" w:type="pct"/>
            <w:vAlign w:val="center"/>
          </w:tcPr>
          <w:p w14:paraId="75AA11BF" w14:textId="77777777" w:rsidR="003F2552" w:rsidRPr="005C5152" w:rsidRDefault="003F2552" w:rsidP="008548EC">
            <w:pPr>
              <w:jc w:val="center"/>
              <w:rPr>
                <w:rFonts w:cs="Times New Roman"/>
              </w:rPr>
            </w:pPr>
          </w:p>
        </w:tc>
        <w:tc>
          <w:tcPr>
            <w:tcW w:w="332" w:type="pct"/>
            <w:vAlign w:val="center"/>
          </w:tcPr>
          <w:p w14:paraId="1877BFEE" w14:textId="77777777" w:rsidR="003F2552" w:rsidRPr="005C5152" w:rsidRDefault="003F2552" w:rsidP="008548EC">
            <w:pPr>
              <w:jc w:val="center"/>
              <w:rPr>
                <w:rFonts w:cs="Times New Roman"/>
              </w:rPr>
            </w:pPr>
          </w:p>
        </w:tc>
        <w:tc>
          <w:tcPr>
            <w:tcW w:w="332" w:type="pct"/>
            <w:vAlign w:val="center"/>
          </w:tcPr>
          <w:p w14:paraId="450AC489" w14:textId="77777777" w:rsidR="003F2552" w:rsidRPr="005C5152" w:rsidRDefault="003F2552" w:rsidP="008548EC">
            <w:pPr>
              <w:jc w:val="center"/>
              <w:rPr>
                <w:rFonts w:cs="Times New Roman"/>
              </w:rPr>
            </w:pPr>
            <w:r w:rsidRPr="005C5152">
              <w:rPr>
                <w:rFonts w:cs="Times New Roman"/>
              </w:rPr>
              <w:t>X</w:t>
            </w:r>
          </w:p>
        </w:tc>
      </w:tr>
      <w:tr w:rsidR="003F2552" w:rsidRPr="005C5152" w14:paraId="7514380D" w14:textId="77777777" w:rsidTr="008548EC">
        <w:trPr>
          <w:cantSplit/>
          <w:trHeight w:val="58"/>
        </w:trPr>
        <w:tc>
          <w:tcPr>
            <w:tcW w:w="2103" w:type="pct"/>
          </w:tcPr>
          <w:p w14:paraId="4BFB1410" w14:textId="77777777" w:rsidR="003F2552" w:rsidRPr="005C5152" w:rsidRDefault="003566D5">
            <w:pPr>
              <w:rPr>
                <w:rFonts w:cs="Times New Roman"/>
                <w:color w:val="0000D4"/>
                <w:u w:val="single"/>
              </w:rPr>
            </w:pPr>
            <w:hyperlink r:id="rId152" w:history="1">
              <w:r w:rsidR="003F2552" w:rsidRPr="005C5152">
                <w:rPr>
                  <w:rFonts w:cs="Times New Roman"/>
                  <w:color w:val="0000D4"/>
                  <w:u w:val="single"/>
                </w:rPr>
                <w:t>One is a Snail Ten is a Crab</w:t>
              </w:r>
            </w:hyperlink>
          </w:p>
        </w:tc>
        <w:tc>
          <w:tcPr>
            <w:tcW w:w="1187" w:type="pct"/>
          </w:tcPr>
          <w:p w14:paraId="7A3D8A04" w14:textId="77777777" w:rsidR="003F2552" w:rsidRPr="005C5152" w:rsidRDefault="008548EC">
            <w:pPr>
              <w:rPr>
                <w:rFonts w:cs="Times New Roman"/>
              </w:rPr>
            </w:pPr>
            <w:r>
              <w:rPr>
                <w:rFonts w:cs="Times New Roman"/>
              </w:rPr>
              <w:t>Sayre</w:t>
            </w:r>
          </w:p>
        </w:tc>
        <w:tc>
          <w:tcPr>
            <w:tcW w:w="332" w:type="pct"/>
            <w:vAlign w:val="center"/>
          </w:tcPr>
          <w:p w14:paraId="25E4C459" w14:textId="77777777" w:rsidR="003F2552" w:rsidRPr="005C5152" w:rsidRDefault="003F2552" w:rsidP="008548EC">
            <w:pPr>
              <w:jc w:val="center"/>
              <w:rPr>
                <w:rFonts w:cs="Times New Roman"/>
              </w:rPr>
            </w:pPr>
          </w:p>
        </w:tc>
        <w:tc>
          <w:tcPr>
            <w:tcW w:w="332" w:type="pct"/>
            <w:vAlign w:val="center"/>
          </w:tcPr>
          <w:p w14:paraId="544D5EC6" w14:textId="77777777" w:rsidR="003F2552" w:rsidRPr="005C5152" w:rsidRDefault="003F2552" w:rsidP="008548EC">
            <w:pPr>
              <w:jc w:val="center"/>
              <w:rPr>
                <w:rFonts w:cs="Times New Roman"/>
              </w:rPr>
            </w:pPr>
          </w:p>
        </w:tc>
        <w:tc>
          <w:tcPr>
            <w:tcW w:w="380" w:type="pct"/>
            <w:vAlign w:val="center"/>
          </w:tcPr>
          <w:p w14:paraId="3739C6F8" w14:textId="77777777" w:rsidR="003F2552" w:rsidRPr="005C5152" w:rsidRDefault="003F2552" w:rsidP="008548EC">
            <w:pPr>
              <w:jc w:val="center"/>
              <w:rPr>
                <w:rFonts w:cs="Times New Roman"/>
              </w:rPr>
            </w:pPr>
          </w:p>
        </w:tc>
        <w:tc>
          <w:tcPr>
            <w:tcW w:w="332" w:type="pct"/>
            <w:vAlign w:val="center"/>
          </w:tcPr>
          <w:p w14:paraId="3E92E74B" w14:textId="77777777" w:rsidR="003F2552" w:rsidRPr="005C5152" w:rsidRDefault="003F2552" w:rsidP="008548EC">
            <w:pPr>
              <w:jc w:val="center"/>
              <w:rPr>
                <w:rFonts w:cs="Times New Roman"/>
              </w:rPr>
            </w:pPr>
          </w:p>
        </w:tc>
        <w:tc>
          <w:tcPr>
            <w:tcW w:w="332" w:type="pct"/>
            <w:vAlign w:val="center"/>
          </w:tcPr>
          <w:p w14:paraId="24C001DD" w14:textId="77777777" w:rsidR="003F2552" w:rsidRPr="005C5152" w:rsidRDefault="003F2552" w:rsidP="008548EC">
            <w:pPr>
              <w:jc w:val="center"/>
              <w:rPr>
                <w:rFonts w:cs="Times New Roman"/>
              </w:rPr>
            </w:pPr>
            <w:r w:rsidRPr="005C5152">
              <w:rPr>
                <w:rFonts w:cs="Times New Roman"/>
              </w:rPr>
              <w:t>X</w:t>
            </w:r>
          </w:p>
        </w:tc>
      </w:tr>
      <w:tr w:rsidR="003F2552" w:rsidRPr="005C5152" w14:paraId="3927642C" w14:textId="77777777" w:rsidTr="008548EC">
        <w:trPr>
          <w:cantSplit/>
          <w:trHeight w:val="58"/>
        </w:trPr>
        <w:tc>
          <w:tcPr>
            <w:tcW w:w="2103" w:type="pct"/>
          </w:tcPr>
          <w:p w14:paraId="23B7307A" w14:textId="77777777" w:rsidR="003F2552" w:rsidRPr="005C5152" w:rsidRDefault="003566D5">
            <w:pPr>
              <w:rPr>
                <w:rFonts w:cs="Times New Roman"/>
                <w:color w:val="0000D4"/>
                <w:u w:val="single"/>
              </w:rPr>
            </w:pPr>
            <w:hyperlink r:id="rId153" w:history="1">
              <w:r w:rsidR="003F2552" w:rsidRPr="005C5152">
                <w:rPr>
                  <w:rFonts w:cs="Times New Roman"/>
                  <w:color w:val="0000D4"/>
                  <w:u w:val="single"/>
                </w:rPr>
                <w:t>One Moose Twenty Mice</w:t>
              </w:r>
            </w:hyperlink>
          </w:p>
        </w:tc>
        <w:tc>
          <w:tcPr>
            <w:tcW w:w="1187" w:type="pct"/>
          </w:tcPr>
          <w:p w14:paraId="45CB8592" w14:textId="77777777" w:rsidR="003F2552" w:rsidRPr="005C5152" w:rsidRDefault="008548EC">
            <w:pPr>
              <w:rPr>
                <w:rFonts w:cs="Times New Roman"/>
              </w:rPr>
            </w:pPr>
            <w:r>
              <w:rPr>
                <w:rFonts w:cs="Times New Roman"/>
              </w:rPr>
              <w:t>Beaton</w:t>
            </w:r>
          </w:p>
        </w:tc>
        <w:tc>
          <w:tcPr>
            <w:tcW w:w="332" w:type="pct"/>
            <w:vAlign w:val="center"/>
          </w:tcPr>
          <w:p w14:paraId="2BD0164B"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68F4166F" w14:textId="77777777" w:rsidR="003F2552" w:rsidRPr="005C5152" w:rsidRDefault="003F2552" w:rsidP="008548EC">
            <w:pPr>
              <w:jc w:val="center"/>
              <w:rPr>
                <w:rFonts w:cs="Times New Roman"/>
              </w:rPr>
            </w:pPr>
          </w:p>
        </w:tc>
        <w:tc>
          <w:tcPr>
            <w:tcW w:w="380" w:type="pct"/>
            <w:vAlign w:val="center"/>
          </w:tcPr>
          <w:p w14:paraId="770D7C55"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5B67CB2E" w14:textId="77777777" w:rsidR="003F2552" w:rsidRPr="005C5152" w:rsidRDefault="003F2552" w:rsidP="008548EC">
            <w:pPr>
              <w:jc w:val="center"/>
              <w:rPr>
                <w:rFonts w:cs="Times New Roman"/>
              </w:rPr>
            </w:pPr>
          </w:p>
        </w:tc>
        <w:tc>
          <w:tcPr>
            <w:tcW w:w="332" w:type="pct"/>
            <w:vAlign w:val="center"/>
          </w:tcPr>
          <w:p w14:paraId="37EA78C1" w14:textId="77777777" w:rsidR="003F2552" w:rsidRPr="005C5152" w:rsidRDefault="003F2552" w:rsidP="008548EC">
            <w:pPr>
              <w:jc w:val="center"/>
              <w:rPr>
                <w:rFonts w:cs="Times New Roman"/>
              </w:rPr>
            </w:pPr>
          </w:p>
        </w:tc>
      </w:tr>
      <w:tr w:rsidR="003F2552" w:rsidRPr="005C5152" w14:paraId="33053C19" w14:textId="77777777" w:rsidTr="008548EC">
        <w:trPr>
          <w:cantSplit/>
          <w:trHeight w:val="58"/>
        </w:trPr>
        <w:tc>
          <w:tcPr>
            <w:tcW w:w="2103" w:type="pct"/>
          </w:tcPr>
          <w:p w14:paraId="373AC094" w14:textId="77777777" w:rsidR="003F2552" w:rsidRPr="005C5152" w:rsidRDefault="003F2552">
            <w:pPr>
              <w:rPr>
                <w:rFonts w:cs="Times New Roman"/>
                <w:color w:val="0000D4"/>
                <w:u w:val="single"/>
              </w:rPr>
            </w:pPr>
            <w:r w:rsidRPr="005C5152">
              <w:rPr>
                <w:rFonts w:cs="Times New Roman"/>
                <w:color w:val="0000D4"/>
                <w:u w:val="single"/>
              </w:rPr>
              <w:t xml:space="preserve">One Snowy Night </w:t>
            </w:r>
          </w:p>
        </w:tc>
        <w:tc>
          <w:tcPr>
            <w:tcW w:w="1187" w:type="pct"/>
          </w:tcPr>
          <w:p w14:paraId="63FACA60" w14:textId="77777777" w:rsidR="003F2552" w:rsidRPr="005C5152" w:rsidRDefault="008548EC">
            <w:pPr>
              <w:rPr>
                <w:rFonts w:cs="Times New Roman"/>
              </w:rPr>
            </w:pPr>
            <w:r>
              <w:rPr>
                <w:rFonts w:cs="Times New Roman"/>
              </w:rPr>
              <w:t>Butterworth</w:t>
            </w:r>
          </w:p>
        </w:tc>
        <w:tc>
          <w:tcPr>
            <w:tcW w:w="332" w:type="pct"/>
            <w:vAlign w:val="center"/>
          </w:tcPr>
          <w:p w14:paraId="2732B232" w14:textId="77777777" w:rsidR="003F2552" w:rsidRPr="005C5152" w:rsidRDefault="003F2552" w:rsidP="008548EC">
            <w:pPr>
              <w:jc w:val="center"/>
              <w:rPr>
                <w:rFonts w:cs="Times New Roman"/>
              </w:rPr>
            </w:pPr>
          </w:p>
        </w:tc>
        <w:tc>
          <w:tcPr>
            <w:tcW w:w="332" w:type="pct"/>
            <w:vAlign w:val="center"/>
          </w:tcPr>
          <w:p w14:paraId="5EEB0287" w14:textId="77777777" w:rsidR="003F2552" w:rsidRPr="005C5152" w:rsidRDefault="003F2552" w:rsidP="008548EC">
            <w:pPr>
              <w:jc w:val="center"/>
              <w:rPr>
                <w:rFonts w:cs="Times New Roman"/>
              </w:rPr>
            </w:pPr>
          </w:p>
        </w:tc>
        <w:tc>
          <w:tcPr>
            <w:tcW w:w="380" w:type="pct"/>
            <w:vAlign w:val="center"/>
          </w:tcPr>
          <w:p w14:paraId="78CCD120" w14:textId="77777777" w:rsidR="003F2552" w:rsidRPr="005C5152" w:rsidRDefault="003F2552" w:rsidP="008548EC">
            <w:pPr>
              <w:jc w:val="center"/>
              <w:rPr>
                <w:rFonts w:cs="Times New Roman"/>
              </w:rPr>
            </w:pPr>
          </w:p>
        </w:tc>
        <w:tc>
          <w:tcPr>
            <w:tcW w:w="332" w:type="pct"/>
            <w:vAlign w:val="center"/>
          </w:tcPr>
          <w:p w14:paraId="647FC1E4"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43E3F0B" w14:textId="77777777" w:rsidR="003F2552" w:rsidRPr="005C5152" w:rsidRDefault="003F2552" w:rsidP="008548EC">
            <w:pPr>
              <w:jc w:val="center"/>
              <w:rPr>
                <w:rFonts w:cs="Times New Roman"/>
              </w:rPr>
            </w:pPr>
            <w:r w:rsidRPr="005C5152">
              <w:rPr>
                <w:rFonts w:cs="Times New Roman"/>
              </w:rPr>
              <w:t>X</w:t>
            </w:r>
          </w:p>
        </w:tc>
      </w:tr>
      <w:tr w:rsidR="003F2552" w:rsidRPr="005C5152" w14:paraId="229C6789" w14:textId="77777777" w:rsidTr="008548EC">
        <w:trPr>
          <w:cantSplit/>
          <w:trHeight w:val="58"/>
        </w:trPr>
        <w:tc>
          <w:tcPr>
            <w:tcW w:w="2103" w:type="pct"/>
          </w:tcPr>
          <w:p w14:paraId="6ADF6046" w14:textId="77777777" w:rsidR="003F2552" w:rsidRPr="005C5152" w:rsidRDefault="003566D5">
            <w:pPr>
              <w:rPr>
                <w:rFonts w:cs="Times New Roman"/>
                <w:color w:val="0000D4"/>
                <w:u w:val="single"/>
              </w:rPr>
            </w:pPr>
            <w:hyperlink r:id="rId154" w:history="1">
              <w:r w:rsidR="003F2552" w:rsidRPr="005C5152">
                <w:rPr>
                  <w:rFonts w:cs="Times New Roman"/>
                  <w:color w:val="0000D4"/>
                  <w:u w:val="single"/>
                </w:rPr>
                <w:t>One Watermelon Seed</w:t>
              </w:r>
            </w:hyperlink>
          </w:p>
        </w:tc>
        <w:tc>
          <w:tcPr>
            <w:tcW w:w="1187" w:type="pct"/>
          </w:tcPr>
          <w:p w14:paraId="167D4B6D" w14:textId="77777777" w:rsidR="003F2552" w:rsidRPr="005C5152" w:rsidRDefault="008548EC">
            <w:pPr>
              <w:rPr>
                <w:rFonts w:cs="Times New Roman"/>
              </w:rPr>
            </w:pPr>
            <w:r>
              <w:rPr>
                <w:rFonts w:cs="Times New Roman"/>
              </w:rPr>
              <w:t>Lottridge</w:t>
            </w:r>
          </w:p>
        </w:tc>
        <w:tc>
          <w:tcPr>
            <w:tcW w:w="332" w:type="pct"/>
            <w:vAlign w:val="center"/>
          </w:tcPr>
          <w:p w14:paraId="5FC360F3" w14:textId="77777777" w:rsidR="003F2552" w:rsidRPr="005C5152" w:rsidRDefault="003F2552" w:rsidP="008548EC">
            <w:pPr>
              <w:jc w:val="center"/>
              <w:rPr>
                <w:rFonts w:cs="Times New Roman"/>
              </w:rPr>
            </w:pPr>
          </w:p>
        </w:tc>
        <w:tc>
          <w:tcPr>
            <w:tcW w:w="332" w:type="pct"/>
            <w:vAlign w:val="center"/>
          </w:tcPr>
          <w:p w14:paraId="656B27A3" w14:textId="77777777" w:rsidR="003F2552" w:rsidRPr="005C5152" w:rsidRDefault="003F2552" w:rsidP="008548EC">
            <w:pPr>
              <w:jc w:val="center"/>
              <w:rPr>
                <w:rFonts w:cs="Times New Roman"/>
              </w:rPr>
            </w:pPr>
          </w:p>
        </w:tc>
        <w:tc>
          <w:tcPr>
            <w:tcW w:w="380" w:type="pct"/>
            <w:vAlign w:val="center"/>
          </w:tcPr>
          <w:p w14:paraId="5ADC7E7E"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57ED7F4A" w14:textId="77777777" w:rsidR="003F2552" w:rsidRPr="005C5152" w:rsidRDefault="003F2552" w:rsidP="008548EC">
            <w:pPr>
              <w:jc w:val="center"/>
              <w:rPr>
                <w:rFonts w:cs="Times New Roman"/>
              </w:rPr>
            </w:pPr>
          </w:p>
        </w:tc>
        <w:tc>
          <w:tcPr>
            <w:tcW w:w="332" w:type="pct"/>
            <w:vAlign w:val="center"/>
          </w:tcPr>
          <w:p w14:paraId="4D3919B7" w14:textId="77777777" w:rsidR="003F2552" w:rsidRPr="005C5152" w:rsidRDefault="003F2552" w:rsidP="008548EC">
            <w:pPr>
              <w:jc w:val="center"/>
              <w:rPr>
                <w:rFonts w:cs="Times New Roman"/>
              </w:rPr>
            </w:pPr>
          </w:p>
        </w:tc>
      </w:tr>
      <w:tr w:rsidR="003F2552" w:rsidRPr="005C5152" w14:paraId="5015B40A" w14:textId="77777777" w:rsidTr="008548EC">
        <w:trPr>
          <w:cantSplit/>
          <w:trHeight w:val="58"/>
        </w:trPr>
        <w:tc>
          <w:tcPr>
            <w:tcW w:w="2103" w:type="pct"/>
          </w:tcPr>
          <w:p w14:paraId="653CB561" w14:textId="77777777" w:rsidR="003F2552" w:rsidRPr="005C5152" w:rsidRDefault="003566D5">
            <w:pPr>
              <w:rPr>
                <w:rFonts w:cs="Times New Roman"/>
                <w:color w:val="0000D4"/>
                <w:u w:val="single"/>
              </w:rPr>
            </w:pPr>
            <w:hyperlink r:id="rId155" w:history="1">
              <w:r w:rsidR="003F2552" w:rsidRPr="005C5152">
                <w:rPr>
                  <w:rFonts w:cs="Times New Roman"/>
                  <w:color w:val="0000D4"/>
                  <w:u w:val="single"/>
                </w:rPr>
                <w:t xml:space="preserve">One, Two, Thee Oops </w:t>
              </w:r>
            </w:hyperlink>
          </w:p>
        </w:tc>
        <w:tc>
          <w:tcPr>
            <w:tcW w:w="1187" w:type="pct"/>
          </w:tcPr>
          <w:p w14:paraId="6507366F" w14:textId="77777777" w:rsidR="003F2552" w:rsidRPr="005C5152" w:rsidRDefault="003F2552">
            <w:pPr>
              <w:rPr>
                <w:rFonts w:cs="Times New Roman"/>
              </w:rPr>
            </w:pPr>
            <w:r w:rsidRPr="005C5152">
              <w:rPr>
                <w:rFonts w:cs="Times New Roman"/>
              </w:rPr>
              <w:t>Colema</w:t>
            </w:r>
            <w:r w:rsidR="008548EC">
              <w:rPr>
                <w:rFonts w:cs="Times New Roman"/>
              </w:rPr>
              <w:t>n</w:t>
            </w:r>
          </w:p>
        </w:tc>
        <w:tc>
          <w:tcPr>
            <w:tcW w:w="332" w:type="pct"/>
            <w:vAlign w:val="center"/>
          </w:tcPr>
          <w:p w14:paraId="60C02540" w14:textId="77777777" w:rsidR="003F2552" w:rsidRPr="005C5152" w:rsidRDefault="003F2552" w:rsidP="008548EC">
            <w:pPr>
              <w:jc w:val="center"/>
              <w:rPr>
                <w:rFonts w:cs="Times New Roman"/>
              </w:rPr>
            </w:pPr>
          </w:p>
        </w:tc>
        <w:tc>
          <w:tcPr>
            <w:tcW w:w="332" w:type="pct"/>
            <w:vAlign w:val="center"/>
          </w:tcPr>
          <w:p w14:paraId="4661FBCA" w14:textId="77777777" w:rsidR="003F2552" w:rsidRPr="005C5152" w:rsidRDefault="003F2552" w:rsidP="008548EC">
            <w:pPr>
              <w:jc w:val="center"/>
              <w:rPr>
                <w:rFonts w:cs="Times New Roman"/>
              </w:rPr>
            </w:pPr>
          </w:p>
        </w:tc>
        <w:tc>
          <w:tcPr>
            <w:tcW w:w="380" w:type="pct"/>
            <w:vAlign w:val="center"/>
          </w:tcPr>
          <w:p w14:paraId="380551AB" w14:textId="77777777" w:rsidR="003F2552" w:rsidRPr="005C5152" w:rsidRDefault="003F2552" w:rsidP="008548EC">
            <w:pPr>
              <w:jc w:val="center"/>
              <w:rPr>
                <w:rFonts w:cs="Times New Roman"/>
              </w:rPr>
            </w:pPr>
          </w:p>
        </w:tc>
        <w:tc>
          <w:tcPr>
            <w:tcW w:w="332" w:type="pct"/>
            <w:vAlign w:val="center"/>
          </w:tcPr>
          <w:p w14:paraId="3F1AEC6E" w14:textId="77777777" w:rsidR="003F2552" w:rsidRPr="005C5152" w:rsidRDefault="003F2552" w:rsidP="008548EC">
            <w:pPr>
              <w:jc w:val="center"/>
              <w:rPr>
                <w:rFonts w:cs="Times New Roman"/>
              </w:rPr>
            </w:pPr>
          </w:p>
        </w:tc>
        <w:tc>
          <w:tcPr>
            <w:tcW w:w="332" w:type="pct"/>
            <w:vAlign w:val="center"/>
          </w:tcPr>
          <w:p w14:paraId="06ED139A" w14:textId="77777777" w:rsidR="003F2552" w:rsidRPr="005C5152" w:rsidRDefault="003F2552" w:rsidP="008548EC">
            <w:pPr>
              <w:jc w:val="center"/>
              <w:rPr>
                <w:rFonts w:cs="Times New Roman"/>
              </w:rPr>
            </w:pPr>
            <w:r w:rsidRPr="005C5152">
              <w:rPr>
                <w:rFonts w:cs="Times New Roman"/>
              </w:rPr>
              <w:t>X</w:t>
            </w:r>
          </w:p>
        </w:tc>
      </w:tr>
      <w:tr w:rsidR="003F2552" w:rsidRPr="005C5152" w14:paraId="719BE92E" w14:textId="77777777" w:rsidTr="008548EC">
        <w:trPr>
          <w:cantSplit/>
          <w:trHeight w:val="58"/>
        </w:trPr>
        <w:tc>
          <w:tcPr>
            <w:tcW w:w="2103" w:type="pct"/>
          </w:tcPr>
          <w:p w14:paraId="6BA8CD34" w14:textId="77777777" w:rsidR="003F2552" w:rsidRPr="005C5152" w:rsidRDefault="003566D5">
            <w:pPr>
              <w:rPr>
                <w:rFonts w:cs="Times New Roman"/>
                <w:color w:val="0000D4"/>
                <w:u w:val="single"/>
              </w:rPr>
            </w:pPr>
            <w:hyperlink r:id="rId156" w:history="1">
              <w:r w:rsidR="003F2552" w:rsidRPr="005C5152">
                <w:rPr>
                  <w:rFonts w:cs="Times New Roman"/>
                  <w:color w:val="0000D4"/>
                  <w:u w:val="single"/>
                </w:rPr>
                <w:t xml:space="preserve">One, Two, Thee Oops </w:t>
              </w:r>
            </w:hyperlink>
          </w:p>
        </w:tc>
        <w:tc>
          <w:tcPr>
            <w:tcW w:w="1187" w:type="pct"/>
          </w:tcPr>
          <w:p w14:paraId="45D54178" w14:textId="77777777" w:rsidR="003F2552" w:rsidRPr="005C5152" w:rsidRDefault="008548EC">
            <w:pPr>
              <w:rPr>
                <w:rFonts w:cs="Times New Roman"/>
              </w:rPr>
            </w:pPr>
            <w:r>
              <w:rPr>
                <w:rFonts w:cs="Times New Roman"/>
              </w:rPr>
              <w:t>Coleman</w:t>
            </w:r>
          </w:p>
        </w:tc>
        <w:tc>
          <w:tcPr>
            <w:tcW w:w="332" w:type="pct"/>
            <w:vAlign w:val="center"/>
          </w:tcPr>
          <w:p w14:paraId="213D82EB"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4FD4418B" w14:textId="77777777" w:rsidR="003F2552" w:rsidRPr="005C5152" w:rsidRDefault="003F2552" w:rsidP="008548EC">
            <w:pPr>
              <w:jc w:val="center"/>
              <w:rPr>
                <w:rFonts w:cs="Times New Roman"/>
              </w:rPr>
            </w:pPr>
          </w:p>
        </w:tc>
        <w:tc>
          <w:tcPr>
            <w:tcW w:w="380" w:type="pct"/>
            <w:vAlign w:val="center"/>
          </w:tcPr>
          <w:p w14:paraId="1CE358F9" w14:textId="77777777" w:rsidR="003F2552" w:rsidRPr="005C5152" w:rsidRDefault="003F2552" w:rsidP="008548EC">
            <w:pPr>
              <w:jc w:val="center"/>
              <w:rPr>
                <w:rFonts w:cs="Times New Roman"/>
              </w:rPr>
            </w:pPr>
          </w:p>
        </w:tc>
        <w:tc>
          <w:tcPr>
            <w:tcW w:w="332" w:type="pct"/>
            <w:vAlign w:val="center"/>
          </w:tcPr>
          <w:p w14:paraId="58D91C60" w14:textId="77777777" w:rsidR="003F2552" w:rsidRPr="005C5152" w:rsidRDefault="003F2552" w:rsidP="008548EC">
            <w:pPr>
              <w:jc w:val="center"/>
              <w:rPr>
                <w:rFonts w:cs="Times New Roman"/>
              </w:rPr>
            </w:pPr>
          </w:p>
        </w:tc>
        <w:tc>
          <w:tcPr>
            <w:tcW w:w="332" w:type="pct"/>
            <w:vAlign w:val="center"/>
          </w:tcPr>
          <w:p w14:paraId="1C227980" w14:textId="77777777" w:rsidR="003F2552" w:rsidRPr="005C5152" w:rsidRDefault="003F2552" w:rsidP="008548EC">
            <w:pPr>
              <w:jc w:val="center"/>
              <w:rPr>
                <w:rFonts w:cs="Times New Roman"/>
              </w:rPr>
            </w:pPr>
          </w:p>
        </w:tc>
      </w:tr>
      <w:tr w:rsidR="003F2552" w:rsidRPr="005C5152" w14:paraId="7C9CC8AD" w14:textId="77777777" w:rsidTr="008548EC">
        <w:trPr>
          <w:cantSplit/>
          <w:trHeight w:val="58"/>
        </w:trPr>
        <w:tc>
          <w:tcPr>
            <w:tcW w:w="2103" w:type="pct"/>
          </w:tcPr>
          <w:p w14:paraId="054D8712" w14:textId="77777777" w:rsidR="003F2552" w:rsidRPr="005C5152" w:rsidRDefault="003566D5">
            <w:pPr>
              <w:rPr>
                <w:rFonts w:cs="Times New Roman"/>
                <w:color w:val="0000D4"/>
                <w:u w:val="single"/>
              </w:rPr>
            </w:pPr>
            <w:hyperlink r:id="rId157" w:history="1">
              <w:r w:rsidR="003F2552" w:rsidRPr="005C5152">
                <w:rPr>
                  <w:rFonts w:cs="Times New Roman"/>
                  <w:color w:val="0000D4"/>
                  <w:u w:val="single"/>
                </w:rPr>
                <w:t xml:space="preserve">Over Under </w:t>
              </w:r>
            </w:hyperlink>
          </w:p>
        </w:tc>
        <w:tc>
          <w:tcPr>
            <w:tcW w:w="1187" w:type="pct"/>
          </w:tcPr>
          <w:p w14:paraId="0A436CAC" w14:textId="77777777" w:rsidR="003F2552" w:rsidRPr="005C5152" w:rsidRDefault="008548EC">
            <w:pPr>
              <w:rPr>
                <w:rFonts w:cs="Times New Roman"/>
              </w:rPr>
            </w:pPr>
            <w:r>
              <w:rPr>
                <w:rFonts w:cs="Times New Roman"/>
              </w:rPr>
              <w:t>Jocelyn</w:t>
            </w:r>
          </w:p>
        </w:tc>
        <w:tc>
          <w:tcPr>
            <w:tcW w:w="332" w:type="pct"/>
            <w:vAlign w:val="center"/>
          </w:tcPr>
          <w:p w14:paraId="57ACBFA0"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9403F5C"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50CB64EB" w14:textId="77777777" w:rsidR="003F2552" w:rsidRPr="005C5152" w:rsidRDefault="003F2552" w:rsidP="008548EC">
            <w:pPr>
              <w:jc w:val="center"/>
              <w:rPr>
                <w:rFonts w:cs="Times New Roman"/>
              </w:rPr>
            </w:pPr>
          </w:p>
        </w:tc>
        <w:tc>
          <w:tcPr>
            <w:tcW w:w="332" w:type="pct"/>
            <w:vAlign w:val="center"/>
          </w:tcPr>
          <w:p w14:paraId="25EB6390" w14:textId="77777777" w:rsidR="003F2552" w:rsidRPr="005C5152" w:rsidRDefault="003F2552" w:rsidP="008548EC">
            <w:pPr>
              <w:jc w:val="center"/>
              <w:rPr>
                <w:rFonts w:cs="Times New Roman"/>
              </w:rPr>
            </w:pPr>
          </w:p>
        </w:tc>
        <w:tc>
          <w:tcPr>
            <w:tcW w:w="332" w:type="pct"/>
            <w:vAlign w:val="center"/>
          </w:tcPr>
          <w:p w14:paraId="52575D22" w14:textId="77777777" w:rsidR="003F2552" w:rsidRPr="005C5152" w:rsidRDefault="003F2552" w:rsidP="008548EC">
            <w:pPr>
              <w:jc w:val="center"/>
              <w:rPr>
                <w:rFonts w:cs="Times New Roman"/>
              </w:rPr>
            </w:pPr>
          </w:p>
        </w:tc>
      </w:tr>
      <w:tr w:rsidR="003F2552" w:rsidRPr="005C5152" w14:paraId="2514CA08" w14:textId="77777777" w:rsidTr="008548EC">
        <w:trPr>
          <w:cantSplit/>
          <w:trHeight w:val="58"/>
        </w:trPr>
        <w:tc>
          <w:tcPr>
            <w:tcW w:w="2103" w:type="pct"/>
          </w:tcPr>
          <w:p w14:paraId="25CB8132" w14:textId="77777777" w:rsidR="003F2552" w:rsidRPr="005C5152" w:rsidRDefault="003566D5">
            <w:pPr>
              <w:rPr>
                <w:rFonts w:cs="Times New Roman"/>
                <w:color w:val="0000D4"/>
                <w:u w:val="single"/>
              </w:rPr>
            </w:pPr>
            <w:hyperlink r:id="rId158" w:history="1">
              <w:r w:rsidR="003F2552" w:rsidRPr="005C5152">
                <w:rPr>
                  <w:rFonts w:cs="Times New Roman"/>
                  <w:color w:val="0000D4"/>
                  <w:u w:val="single"/>
                </w:rPr>
                <w:t xml:space="preserve">Quack and Count </w:t>
              </w:r>
            </w:hyperlink>
          </w:p>
        </w:tc>
        <w:tc>
          <w:tcPr>
            <w:tcW w:w="1187" w:type="pct"/>
          </w:tcPr>
          <w:p w14:paraId="0B2827D2" w14:textId="77777777" w:rsidR="003F2552" w:rsidRPr="005C5152" w:rsidRDefault="008548EC">
            <w:pPr>
              <w:rPr>
                <w:rFonts w:cs="Times New Roman"/>
              </w:rPr>
            </w:pPr>
            <w:r>
              <w:rPr>
                <w:rFonts w:cs="Times New Roman"/>
              </w:rPr>
              <w:t xml:space="preserve">Baker </w:t>
            </w:r>
          </w:p>
        </w:tc>
        <w:tc>
          <w:tcPr>
            <w:tcW w:w="332" w:type="pct"/>
            <w:vAlign w:val="center"/>
          </w:tcPr>
          <w:p w14:paraId="1E8C4FCD" w14:textId="77777777" w:rsidR="003F2552" w:rsidRPr="005C5152" w:rsidRDefault="003F2552" w:rsidP="008548EC">
            <w:pPr>
              <w:jc w:val="center"/>
              <w:rPr>
                <w:rFonts w:cs="Times New Roman"/>
              </w:rPr>
            </w:pPr>
          </w:p>
        </w:tc>
        <w:tc>
          <w:tcPr>
            <w:tcW w:w="332" w:type="pct"/>
            <w:vAlign w:val="center"/>
          </w:tcPr>
          <w:p w14:paraId="07DE1AE8" w14:textId="77777777" w:rsidR="003F2552" w:rsidRPr="005C5152" w:rsidRDefault="003F2552" w:rsidP="008548EC">
            <w:pPr>
              <w:jc w:val="center"/>
              <w:rPr>
                <w:rFonts w:cs="Times New Roman"/>
              </w:rPr>
            </w:pPr>
          </w:p>
        </w:tc>
        <w:tc>
          <w:tcPr>
            <w:tcW w:w="380" w:type="pct"/>
            <w:vAlign w:val="center"/>
          </w:tcPr>
          <w:p w14:paraId="6EBAE8EE"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386EA93" w14:textId="77777777" w:rsidR="003F2552" w:rsidRPr="005C5152" w:rsidRDefault="003F2552" w:rsidP="008548EC">
            <w:pPr>
              <w:jc w:val="center"/>
              <w:rPr>
                <w:rFonts w:cs="Times New Roman"/>
              </w:rPr>
            </w:pPr>
          </w:p>
        </w:tc>
        <w:tc>
          <w:tcPr>
            <w:tcW w:w="332" w:type="pct"/>
            <w:vAlign w:val="center"/>
          </w:tcPr>
          <w:p w14:paraId="39E1C379" w14:textId="77777777" w:rsidR="003F2552" w:rsidRPr="005C5152" w:rsidRDefault="003F2552" w:rsidP="008548EC">
            <w:pPr>
              <w:jc w:val="center"/>
              <w:rPr>
                <w:rFonts w:cs="Times New Roman"/>
              </w:rPr>
            </w:pPr>
          </w:p>
        </w:tc>
      </w:tr>
      <w:tr w:rsidR="003F2552" w:rsidRPr="005C5152" w14:paraId="2C767060" w14:textId="77777777" w:rsidTr="008548EC">
        <w:trPr>
          <w:cantSplit/>
          <w:trHeight w:val="58"/>
        </w:trPr>
        <w:tc>
          <w:tcPr>
            <w:tcW w:w="2103" w:type="pct"/>
          </w:tcPr>
          <w:p w14:paraId="29975CEA" w14:textId="77777777" w:rsidR="003F2552" w:rsidRPr="005C5152" w:rsidRDefault="003566D5">
            <w:pPr>
              <w:rPr>
                <w:rFonts w:cs="Times New Roman"/>
                <w:color w:val="0000D4"/>
                <w:u w:val="single"/>
              </w:rPr>
            </w:pPr>
            <w:hyperlink r:id="rId159" w:history="1">
              <w:r w:rsidR="003F2552" w:rsidRPr="005C5152">
                <w:rPr>
                  <w:rFonts w:cs="Times New Roman"/>
                  <w:color w:val="0000D4"/>
                  <w:u w:val="single"/>
                </w:rPr>
                <w:t xml:space="preserve">Rainbow Fish </w:t>
              </w:r>
            </w:hyperlink>
          </w:p>
        </w:tc>
        <w:tc>
          <w:tcPr>
            <w:tcW w:w="1187" w:type="pct"/>
          </w:tcPr>
          <w:p w14:paraId="2ED445D7" w14:textId="77777777" w:rsidR="003F2552" w:rsidRPr="005C5152" w:rsidRDefault="003F2552" w:rsidP="008548EC">
            <w:pPr>
              <w:rPr>
                <w:rFonts w:cs="Times New Roman"/>
              </w:rPr>
            </w:pPr>
            <w:r w:rsidRPr="005C5152">
              <w:rPr>
                <w:rFonts w:cs="Times New Roman"/>
              </w:rPr>
              <w:t>Pfister</w:t>
            </w:r>
          </w:p>
        </w:tc>
        <w:tc>
          <w:tcPr>
            <w:tcW w:w="332" w:type="pct"/>
            <w:vAlign w:val="center"/>
          </w:tcPr>
          <w:p w14:paraId="208811DD" w14:textId="77777777" w:rsidR="003F2552" w:rsidRPr="005C5152" w:rsidRDefault="003F2552" w:rsidP="008548EC">
            <w:pPr>
              <w:jc w:val="center"/>
              <w:rPr>
                <w:rFonts w:cs="Times New Roman"/>
              </w:rPr>
            </w:pPr>
          </w:p>
        </w:tc>
        <w:tc>
          <w:tcPr>
            <w:tcW w:w="332" w:type="pct"/>
            <w:vAlign w:val="center"/>
          </w:tcPr>
          <w:p w14:paraId="1F220D13"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785C57CF"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09A18C19"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5886424" w14:textId="77777777" w:rsidR="003F2552" w:rsidRPr="005C5152" w:rsidRDefault="003F2552" w:rsidP="008548EC">
            <w:pPr>
              <w:jc w:val="center"/>
              <w:rPr>
                <w:rFonts w:cs="Times New Roman"/>
              </w:rPr>
            </w:pPr>
            <w:r w:rsidRPr="005C5152">
              <w:rPr>
                <w:rFonts w:cs="Times New Roman"/>
              </w:rPr>
              <w:t>X</w:t>
            </w:r>
          </w:p>
        </w:tc>
      </w:tr>
      <w:tr w:rsidR="003F2552" w:rsidRPr="005C5152" w14:paraId="586D9DDA" w14:textId="77777777" w:rsidTr="008548EC">
        <w:trPr>
          <w:cantSplit/>
          <w:trHeight w:val="58"/>
        </w:trPr>
        <w:tc>
          <w:tcPr>
            <w:tcW w:w="2103" w:type="pct"/>
          </w:tcPr>
          <w:p w14:paraId="56C1EEA9" w14:textId="77777777" w:rsidR="003F2552" w:rsidRPr="005C5152" w:rsidRDefault="003566D5">
            <w:pPr>
              <w:rPr>
                <w:rFonts w:cs="Times New Roman"/>
                <w:color w:val="0000D4"/>
                <w:u w:val="single"/>
              </w:rPr>
            </w:pPr>
            <w:hyperlink r:id="rId160" w:history="1">
              <w:r w:rsidR="003F2552" w:rsidRPr="005C5152">
                <w:rPr>
                  <w:rFonts w:cs="Times New Roman"/>
                  <w:color w:val="0000D4"/>
                  <w:u w:val="single"/>
                </w:rPr>
                <w:t>Roll Over!: A Counting Song*</w:t>
              </w:r>
            </w:hyperlink>
          </w:p>
        </w:tc>
        <w:tc>
          <w:tcPr>
            <w:tcW w:w="1187" w:type="pct"/>
          </w:tcPr>
          <w:p w14:paraId="68EDB6CA" w14:textId="77777777" w:rsidR="003F2552" w:rsidRPr="005C5152" w:rsidRDefault="003F2552" w:rsidP="008548EC">
            <w:pPr>
              <w:rPr>
                <w:rFonts w:cs="Times New Roman"/>
              </w:rPr>
            </w:pPr>
            <w:r w:rsidRPr="005C5152">
              <w:rPr>
                <w:rFonts w:cs="Times New Roman"/>
              </w:rPr>
              <w:t>Peek</w:t>
            </w:r>
          </w:p>
        </w:tc>
        <w:tc>
          <w:tcPr>
            <w:tcW w:w="332" w:type="pct"/>
            <w:vAlign w:val="center"/>
          </w:tcPr>
          <w:p w14:paraId="028A44B8" w14:textId="77777777" w:rsidR="003F2552" w:rsidRPr="005C5152" w:rsidRDefault="003F2552" w:rsidP="008548EC">
            <w:pPr>
              <w:jc w:val="center"/>
              <w:rPr>
                <w:rFonts w:cs="Times New Roman"/>
              </w:rPr>
            </w:pPr>
          </w:p>
        </w:tc>
        <w:tc>
          <w:tcPr>
            <w:tcW w:w="332" w:type="pct"/>
            <w:vAlign w:val="center"/>
          </w:tcPr>
          <w:p w14:paraId="0D7AF873" w14:textId="77777777" w:rsidR="003F2552" w:rsidRPr="005C5152" w:rsidRDefault="003F2552" w:rsidP="008548EC">
            <w:pPr>
              <w:jc w:val="center"/>
              <w:rPr>
                <w:rFonts w:cs="Times New Roman"/>
              </w:rPr>
            </w:pPr>
          </w:p>
        </w:tc>
        <w:tc>
          <w:tcPr>
            <w:tcW w:w="380" w:type="pct"/>
            <w:vAlign w:val="center"/>
          </w:tcPr>
          <w:p w14:paraId="419A10B2" w14:textId="77777777" w:rsidR="003F2552" w:rsidRPr="005C5152" w:rsidRDefault="003F2552" w:rsidP="008548EC">
            <w:pPr>
              <w:jc w:val="center"/>
              <w:rPr>
                <w:rFonts w:cs="Times New Roman"/>
              </w:rPr>
            </w:pPr>
          </w:p>
        </w:tc>
        <w:tc>
          <w:tcPr>
            <w:tcW w:w="332" w:type="pct"/>
            <w:vAlign w:val="center"/>
          </w:tcPr>
          <w:p w14:paraId="4E7F60FE"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07B8D26F" w14:textId="77777777" w:rsidR="003F2552" w:rsidRPr="005C5152" w:rsidRDefault="003F2552" w:rsidP="008548EC">
            <w:pPr>
              <w:jc w:val="center"/>
              <w:rPr>
                <w:rFonts w:cs="Times New Roman"/>
              </w:rPr>
            </w:pPr>
          </w:p>
        </w:tc>
      </w:tr>
      <w:tr w:rsidR="003F2552" w:rsidRPr="005C5152" w14:paraId="6A486C9A" w14:textId="77777777" w:rsidTr="008548EC">
        <w:trPr>
          <w:cantSplit/>
          <w:trHeight w:val="58"/>
        </w:trPr>
        <w:tc>
          <w:tcPr>
            <w:tcW w:w="2103" w:type="pct"/>
          </w:tcPr>
          <w:p w14:paraId="004D9083" w14:textId="77777777" w:rsidR="003F2552" w:rsidRPr="005C5152" w:rsidRDefault="003566D5">
            <w:pPr>
              <w:rPr>
                <w:rFonts w:cs="Times New Roman"/>
                <w:color w:val="0000D4"/>
                <w:u w:val="single"/>
              </w:rPr>
            </w:pPr>
            <w:hyperlink r:id="rId161" w:history="1">
              <w:r w:rsidR="003F2552" w:rsidRPr="005C5152">
                <w:rPr>
                  <w:rFonts w:cs="Times New Roman"/>
                  <w:color w:val="0000D4"/>
                  <w:u w:val="single"/>
                </w:rPr>
                <w:t>Rosie's Walk *</w:t>
              </w:r>
            </w:hyperlink>
          </w:p>
        </w:tc>
        <w:tc>
          <w:tcPr>
            <w:tcW w:w="1187" w:type="pct"/>
          </w:tcPr>
          <w:p w14:paraId="3AAD9CAD" w14:textId="77777777" w:rsidR="003F2552" w:rsidRPr="005C5152" w:rsidRDefault="003F2552" w:rsidP="008548EC">
            <w:pPr>
              <w:rPr>
                <w:rFonts w:cs="Times New Roman"/>
              </w:rPr>
            </w:pPr>
            <w:r w:rsidRPr="005C5152">
              <w:rPr>
                <w:rFonts w:cs="Times New Roman"/>
              </w:rPr>
              <w:t>Hutchins</w:t>
            </w:r>
          </w:p>
        </w:tc>
        <w:tc>
          <w:tcPr>
            <w:tcW w:w="332" w:type="pct"/>
            <w:vAlign w:val="center"/>
          </w:tcPr>
          <w:p w14:paraId="31605D56" w14:textId="77777777" w:rsidR="003F2552" w:rsidRPr="005C5152" w:rsidRDefault="003F2552" w:rsidP="008548EC">
            <w:pPr>
              <w:jc w:val="center"/>
              <w:rPr>
                <w:rFonts w:cs="Times New Roman"/>
              </w:rPr>
            </w:pPr>
          </w:p>
        </w:tc>
        <w:tc>
          <w:tcPr>
            <w:tcW w:w="332" w:type="pct"/>
            <w:vAlign w:val="center"/>
          </w:tcPr>
          <w:p w14:paraId="58E96EDA"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0E4E8D65" w14:textId="77777777" w:rsidR="003F2552" w:rsidRPr="005C5152" w:rsidRDefault="003F2552" w:rsidP="008548EC">
            <w:pPr>
              <w:jc w:val="center"/>
              <w:rPr>
                <w:rFonts w:cs="Times New Roman"/>
              </w:rPr>
            </w:pPr>
          </w:p>
        </w:tc>
        <w:tc>
          <w:tcPr>
            <w:tcW w:w="332" w:type="pct"/>
            <w:vAlign w:val="center"/>
          </w:tcPr>
          <w:p w14:paraId="76931A41" w14:textId="77777777" w:rsidR="003F2552" w:rsidRPr="005C5152" w:rsidRDefault="003F2552" w:rsidP="008548EC">
            <w:pPr>
              <w:jc w:val="center"/>
              <w:rPr>
                <w:rFonts w:cs="Times New Roman"/>
              </w:rPr>
            </w:pPr>
          </w:p>
        </w:tc>
        <w:tc>
          <w:tcPr>
            <w:tcW w:w="332" w:type="pct"/>
            <w:vAlign w:val="center"/>
          </w:tcPr>
          <w:p w14:paraId="04632328" w14:textId="77777777" w:rsidR="003F2552" w:rsidRPr="005C5152" w:rsidRDefault="003F2552" w:rsidP="008548EC">
            <w:pPr>
              <w:jc w:val="center"/>
              <w:rPr>
                <w:rFonts w:cs="Times New Roman"/>
              </w:rPr>
            </w:pPr>
          </w:p>
        </w:tc>
      </w:tr>
      <w:tr w:rsidR="003F2552" w:rsidRPr="005C5152" w14:paraId="77B1D7E2" w14:textId="77777777" w:rsidTr="008548EC">
        <w:trPr>
          <w:cantSplit/>
          <w:trHeight w:val="58"/>
        </w:trPr>
        <w:tc>
          <w:tcPr>
            <w:tcW w:w="2103" w:type="pct"/>
          </w:tcPr>
          <w:p w14:paraId="777B3D30" w14:textId="77777777" w:rsidR="003F2552" w:rsidRPr="005C5152" w:rsidRDefault="003566D5">
            <w:pPr>
              <w:rPr>
                <w:rFonts w:cs="Times New Roman"/>
                <w:color w:val="0000D4"/>
                <w:u w:val="single"/>
              </w:rPr>
            </w:pPr>
            <w:hyperlink r:id="rId162" w:history="1">
              <w:r w:rsidR="003F2552" w:rsidRPr="005C5152">
                <w:rPr>
                  <w:rFonts w:cs="Times New Roman"/>
                  <w:color w:val="0000D4"/>
                  <w:u w:val="single"/>
                </w:rPr>
                <w:t xml:space="preserve">Round is a Tortilla </w:t>
              </w:r>
            </w:hyperlink>
          </w:p>
        </w:tc>
        <w:tc>
          <w:tcPr>
            <w:tcW w:w="1187" w:type="pct"/>
          </w:tcPr>
          <w:p w14:paraId="4DE75432" w14:textId="77777777" w:rsidR="003F2552" w:rsidRPr="005C5152" w:rsidRDefault="003F2552" w:rsidP="008548EC">
            <w:pPr>
              <w:rPr>
                <w:rFonts w:cs="Times New Roman"/>
              </w:rPr>
            </w:pPr>
            <w:r w:rsidRPr="005C5152">
              <w:rPr>
                <w:rFonts w:cs="Times New Roman"/>
              </w:rPr>
              <w:t>Thong</w:t>
            </w:r>
          </w:p>
        </w:tc>
        <w:tc>
          <w:tcPr>
            <w:tcW w:w="332" w:type="pct"/>
            <w:vAlign w:val="center"/>
          </w:tcPr>
          <w:p w14:paraId="3E95E273"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71D18EA"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52519941" w14:textId="77777777" w:rsidR="003F2552" w:rsidRPr="005C5152" w:rsidRDefault="003F2552" w:rsidP="008548EC">
            <w:pPr>
              <w:jc w:val="center"/>
              <w:rPr>
                <w:rFonts w:cs="Times New Roman"/>
              </w:rPr>
            </w:pPr>
          </w:p>
        </w:tc>
        <w:tc>
          <w:tcPr>
            <w:tcW w:w="332" w:type="pct"/>
            <w:vAlign w:val="center"/>
          </w:tcPr>
          <w:p w14:paraId="1F71410F" w14:textId="77777777" w:rsidR="003F2552" w:rsidRPr="005C5152" w:rsidRDefault="003F2552" w:rsidP="008548EC">
            <w:pPr>
              <w:jc w:val="center"/>
              <w:rPr>
                <w:rFonts w:cs="Times New Roman"/>
              </w:rPr>
            </w:pPr>
          </w:p>
        </w:tc>
        <w:tc>
          <w:tcPr>
            <w:tcW w:w="332" w:type="pct"/>
            <w:vAlign w:val="center"/>
          </w:tcPr>
          <w:p w14:paraId="56D9AC3F" w14:textId="77777777" w:rsidR="003F2552" w:rsidRPr="005C5152" w:rsidRDefault="003F2552" w:rsidP="008548EC">
            <w:pPr>
              <w:jc w:val="center"/>
              <w:rPr>
                <w:rFonts w:cs="Times New Roman"/>
              </w:rPr>
            </w:pPr>
          </w:p>
        </w:tc>
      </w:tr>
      <w:tr w:rsidR="003F2552" w:rsidRPr="005C5152" w14:paraId="5FC4422A" w14:textId="77777777" w:rsidTr="008548EC">
        <w:trPr>
          <w:cantSplit/>
          <w:trHeight w:val="58"/>
        </w:trPr>
        <w:tc>
          <w:tcPr>
            <w:tcW w:w="2103" w:type="pct"/>
          </w:tcPr>
          <w:p w14:paraId="7CB3E1A0" w14:textId="77777777" w:rsidR="003F2552" w:rsidRPr="005C5152" w:rsidRDefault="003566D5">
            <w:pPr>
              <w:rPr>
                <w:rFonts w:cs="Times New Roman"/>
                <w:color w:val="0000D4"/>
                <w:u w:val="single"/>
              </w:rPr>
            </w:pPr>
            <w:hyperlink r:id="rId163" w:history="1">
              <w:r w:rsidR="003F2552" w:rsidRPr="005C5152">
                <w:rPr>
                  <w:rFonts w:cs="Times New Roman"/>
                  <w:color w:val="0000D4"/>
                  <w:u w:val="single"/>
                </w:rPr>
                <w:t>Shark Swimathon</w:t>
              </w:r>
            </w:hyperlink>
          </w:p>
        </w:tc>
        <w:tc>
          <w:tcPr>
            <w:tcW w:w="1187" w:type="pct"/>
          </w:tcPr>
          <w:p w14:paraId="1BE39FF4" w14:textId="77777777" w:rsidR="003F2552" w:rsidRPr="005C5152" w:rsidRDefault="003F2552" w:rsidP="008548EC">
            <w:pPr>
              <w:rPr>
                <w:rFonts w:cs="Times New Roman"/>
              </w:rPr>
            </w:pPr>
            <w:r w:rsidRPr="005C5152">
              <w:rPr>
                <w:rFonts w:cs="Times New Roman"/>
              </w:rPr>
              <w:t>Murphy</w:t>
            </w:r>
          </w:p>
        </w:tc>
        <w:tc>
          <w:tcPr>
            <w:tcW w:w="332" w:type="pct"/>
            <w:vAlign w:val="center"/>
          </w:tcPr>
          <w:p w14:paraId="067C0B9E" w14:textId="77777777" w:rsidR="003F2552" w:rsidRPr="005C5152" w:rsidRDefault="003F2552" w:rsidP="008548EC">
            <w:pPr>
              <w:jc w:val="center"/>
              <w:rPr>
                <w:rFonts w:cs="Times New Roman"/>
              </w:rPr>
            </w:pPr>
          </w:p>
        </w:tc>
        <w:tc>
          <w:tcPr>
            <w:tcW w:w="332" w:type="pct"/>
            <w:vAlign w:val="center"/>
          </w:tcPr>
          <w:p w14:paraId="5FD653CF" w14:textId="77777777" w:rsidR="003F2552" w:rsidRPr="005C5152" w:rsidRDefault="003F2552" w:rsidP="008548EC">
            <w:pPr>
              <w:jc w:val="center"/>
              <w:rPr>
                <w:rFonts w:cs="Times New Roman"/>
              </w:rPr>
            </w:pPr>
          </w:p>
        </w:tc>
        <w:tc>
          <w:tcPr>
            <w:tcW w:w="380" w:type="pct"/>
            <w:vAlign w:val="center"/>
          </w:tcPr>
          <w:p w14:paraId="3C5A1ADE" w14:textId="77777777" w:rsidR="003F2552" w:rsidRPr="005C5152" w:rsidRDefault="003F2552" w:rsidP="008548EC">
            <w:pPr>
              <w:jc w:val="center"/>
              <w:rPr>
                <w:rFonts w:cs="Times New Roman"/>
              </w:rPr>
            </w:pPr>
          </w:p>
        </w:tc>
        <w:tc>
          <w:tcPr>
            <w:tcW w:w="332" w:type="pct"/>
            <w:vAlign w:val="center"/>
          </w:tcPr>
          <w:p w14:paraId="67C59B5A" w14:textId="77777777" w:rsidR="003F2552" w:rsidRPr="005C5152" w:rsidRDefault="003F2552" w:rsidP="008548EC">
            <w:pPr>
              <w:jc w:val="center"/>
              <w:rPr>
                <w:rFonts w:cs="Times New Roman"/>
              </w:rPr>
            </w:pPr>
          </w:p>
        </w:tc>
        <w:tc>
          <w:tcPr>
            <w:tcW w:w="332" w:type="pct"/>
            <w:vAlign w:val="center"/>
          </w:tcPr>
          <w:p w14:paraId="22E5AA55" w14:textId="77777777" w:rsidR="003F2552" w:rsidRPr="005C5152" w:rsidRDefault="003F2552" w:rsidP="008548EC">
            <w:pPr>
              <w:jc w:val="center"/>
              <w:rPr>
                <w:rFonts w:cs="Times New Roman"/>
              </w:rPr>
            </w:pPr>
            <w:r w:rsidRPr="005C5152">
              <w:rPr>
                <w:rFonts w:cs="Times New Roman"/>
              </w:rPr>
              <w:t>X</w:t>
            </w:r>
          </w:p>
        </w:tc>
      </w:tr>
      <w:tr w:rsidR="003F2552" w:rsidRPr="005C5152" w14:paraId="54B83F67" w14:textId="77777777" w:rsidTr="008548EC">
        <w:trPr>
          <w:cantSplit/>
          <w:trHeight w:val="58"/>
        </w:trPr>
        <w:tc>
          <w:tcPr>
            <w:tcW w:w="2103" w:type="pct"/>
          </w:tcPr>
          <w:p w14:paraId="072B2372" w14:textId="77777777" w:rsidR="003F2552" w:rsidRPr="005C5152" w:rsidRDefault="003566D5">
            <w:pPr>
              <w:rPr>
                <w:rFonts w:cs="Times New Roman"/>
                <w:color w:val="0000D4"/>
                <w:u w:val="single"/>
              </w:rPr>
            </w:pPr>
            <w:hyperlink r:id="rId164" w:history="1">
              <w:r w:rsidR="003F2552" w:rsidRPr="005C5152">
                <w:rPr>
                  <w:rFonts w:cs="Times New Roman"/>
                  <w:color w:val="0000D4"/>
                  <w:u w:val="single"/>
                </w:rPr>
                <w:t>Sir Cumference and All the King's Tens</w:t>
              </w:r>
            </w:hyperlink>
          </w:p>
        </w:tc>
        <w:tc>
          <w:tcPr>
            <w:tcW w:w="1187" w:type="pct"/>
          </w:tcPr>
          <w:p w14:paraId="1CFB8C41" w14:textId="77777777" w:rsidR="003F2552" w:rsidRPr="005C5152" w:rsidRDefault="003F2552" w:rsidP="008548EC">
            <w:pPr>
              <w:rPr>
                <w:rFonts w:cs="Times New Roman"/>
              </w:rPr>
            </w:pPr>
            <w:r w:rsidRPr="005C5152">
              <w:rPr>
                <w:rFonts w:cs="Times New Roman"/>
              </w:rPr>
              <w:t>Neuschwander</w:t>
            </w:r>
          </w:p>
        </w:tc>
        <w:tc>
          <w:tcPr>
            <w:tcW w:w="332" w:type="pct"/>
            <w:vAlign w:val="center"/>
          </w:tcPr>
          <w:p w14:paraId="79406A28" w14:textId="77777777" w:rsidR="003F2552" w:rsidRPr="005C5152" w:rsidRDefault="003F2552" w:rsidP="008548EC">
            <w:pPr>
              <w:jc w:val="center"/>
              <w:rPr>
                <w:rFonts w:cs="Times New Roman"/>
              </w:rPr>
            </w:pPr>
          </w:p>
        </w:tc>
        <w:tc>
          <w:tcPr>
            <w:tcW w:w="332" w:type="pct"/>
            <w:vAlign w:val="center"/>
          </w:tcPr>
          <w:p w14:paraId="37358ADA" w14:textId="77777777" w:rsidR="003F2552" w:rsidRPr="005C5152" w:rsidRDefault="003F2552" w:rsidP="008548EC">
            <w:pPr>
              <w:jc w:val="center"/>
              <w:rPr>
                <w:rFonts w:cs="Times New Roman"/>
              </w:rPr>
            </w:pPr>
          </w:p>
        </w:tc>
        <w:tc>
          <w:tcPr>
            <w:tcW w:w="380" w:type="pct"/>
            <w:vAlign w:val="center"/>
          </w:tcPr>
          <w:p w14:paraId="1C1C8CA9" w14:textId="77777777" w:rsidR="003F2552" w:rsidRPr="005C5152" w:rsidRDefault="003F2552" w:rsidP="008548EC">
            <w:pPr>
              <w:jc w:val="center"/>
              <w:rPr>
                <w:rFonts w:cs="Times New Roman"/>
              </w:rPr>
            </w:pPr>
          </w:p>
        </w:tc>
        <w:tc>
          <w:tcPr>
            <w:tcW w:w="332" w:type="pct"/>
            <w:vAlign w:val="center"/>
          </w:tcPr>
          <w:p w14:paraId="0E4D0378" w14:textId="77777777" w:rsidR="003F2552" w:rsidRPr="005C5152" w:rsidRDefault="003F2552" w:rsidP="008548EC">
            <w:pPr>
              <w:jc w:val="center"/>
              <w:rPr>
                <w:rFonts w:cs="Times New Roman"/>
              </w:rPr>
            </w:pPr>
          </w:p>
        </w:tc>
        <w:tc>
          <w:tcPr>
            <w:tcW w:w="332" w:type="pct"/>
            <w:vAlign w:val="center"/>
          </w:tcPr>
          <w:p w14:paraId="3B8ABE6D" w14:textId="77777777" w:rsidR="003F2552" w:rsidRPr="005C5152" w:rsidRDefault="003F2552" w:rsidP="008548EC">
            <w:pPr>
              <w:jc w:val="center"/>
              <w:rPr>
                <w:rFonts w:cs="Times New Roman"/>
              </w:rPr>
            </w:pPr>
            <w:r w:rsidRPr="005C5152">
              <w:rPr>
                <w:rFonts w:cs="Times New Roman"/>
              </w:rPr>
              <w:t>X</w:t>
            </w:r>
          </w:p>
        </w:tc>
      </w:tr>
      <w:tr w:rsidR="003F2552" w:rsidRPr="005C5152" w14:paraId="6F3402B6" w14:textId="77777777" w:rsidTr="008548EC">
        <w:trPr>
          <w:cantSplit/>
          <w:trHeight w:val="58"/>
        </w:trPr>
        <w:tc>
          <w:tcPr>
            <w:tcW w:w="2103" w:type="pct"/>
          </w:tcPr>
          <w:p w14:paraId="3B652A29" w14:textId="77777777" w:rsidR="003F2552" w:rsidRPr="005C5152" w:rsidRDefault="003566D5">
            <w:pPr>
              <w:rPr>
                <w:rFonts w:cs="Times New Roman"/>
                <w:color w:val="0000D4"/>
                <w:u w:val="single"/>
              </w:rPr>
            </w:pPr>
            <w:hyperlink r:id="rId165" w:history="1">
              <w:r w:rsidR="003F2552" w:rsidRPr="005C5152">
                <w:rPr>
                  <w:rFonts w:cs="Times New Roman"/>
                  <w:color w:val="0000D4"/>
                  <w:u w:val="single"/>
                </w:rPr>
                <w:t>Teddy Bear Pattern</w:t>
              </w:r>
            </w:hyperlink>
          </w:p>
        </w:tc>
        <w:tc>
          <w:tcPr>
            <w:tcW w:w="1187" w:type="pct"/>
          </w:tcPr>
          <w:p w14:paraId="330F3545" w14:textId="77777777" w:rsidR="003F2552" w:rsidRPr="005C5152" w:rsidRDefault="003F2552" w:rsidP="008548EC">
            <w:pPr>
              <w:rPr>
                <w:rFonts w:cs="Times New Roman"/>
              </w:rPr>
            </w:pPr>
            <w:r w:rsidRPr="005C5152">
              <w:rPr>
                <w:rFonts w:cs="Times New Roman"/>
              </w:rPr>
              <w:t>McGrath</w:t>
            </w:r>
          </w:p>
        </w:tc>
        <w:tc>
          <w:tcPr>
            <w:tcW w:w="332" w:type="pct"/>
            <w:vAlign w:val="center"/>
          </w:tcPr>
          <w:p w14:paraId="697B71C1"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3FC7E336"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7264703F" w14:textId="77777777" w:rsidR="003F2552" w:rsidRPr="005C5152" w:rsidRDefault="003F2552" w:rsidP="008548EC">
            <w:pPr>
              <w:jc w:val="center"/>
              <w:rPr>
                <w:rFonts w:cs="Times New Roman"/>
              </w:rPr>
            </w:pPr>
          </w:p>
        </w:tc>
        <w:tc>
          <w:tcPr>
            <w:tcW w:w="332" w:type="pct"/>
            <w:vAlign w:val="center"/>
          </w:tcPr>
          <w:p w14:paraId="123314BB" w14:textId="77777777" w:rsidR="003F2552" w:rsidRPr="005C5152" w:rsidRDefault="003F2552" w:rsidP="008548EC">
            <w:pPr>
              <w:jc w:val="center"/>
              <w:rPr>
                <w:rFonts w:cs="Times New Roman"/>
              </w:rPr>
            </w:pPr>
          </w:p>
        </w:tc>
        <w:tc>
          <w:tcPr>
            <w:tcW w:w="332" w:type="pct"/>
            <w:vAlign w:val="center"/>
          </w:tcPr>
          <w:p w14:paraId="4CAEF684" w14:textId="77777777" w:rsidR="003F2552" w:rsidRPr="005C5152" w:rsidRDefault="003F2552" w:rsidP="008548EC">
            <w:pPr>
              <w:jc w:val="center"/>
              <w:rPr>
                <w:rFonts w:cs="Times New Roman"/>
              </w:rPr>
            </w:pPr>
          </w:p>
        </w:tc>
      </w:tr>
      <w:tr w:rsidR="003F2552" w:rsidRPr="005C5152" w14:paraId="74B2BD4E" w14:textId="77777777" w:rsidTr="008548EC">
        <w:trPr>
          <w:cantSplit/>
          <w:trHeight w:val="58"/>
        </w:trPr>
        <w:tc>
          <w:tcPr>
            <w:tcW w:w="2103" w:type="pct"/>
          </w:tcPr>
          <w:p w14:paraId="3958FB60" w14:textId="77777777" w:rsidR="003F2552" w:rsidRPr="005C5152" w:rsidRDefault="003566D5">
            <w:pPr>
              <w:rPr>
                <w:rFonts w:cs="Times New Roman"/>
                <w:color w:val="0000D4"/>
                <w:u w:val="single"/>
              </w:rPr>
            </w:pPr>
            <w:hyperlink r:id="rId166" w:history="1">
              <w:r w:rsidR="003F2552" w:rsidRPr="005C5152">
                <w:rPr>
                  <w:rFonts w:cs="Times New Roman"/>
                  <w:color w:val="0000D4"/>
                  <w:u w:val="single"/>
                </w:rPr>
                <w:t>Ten Black Dots</w:t>
              </w:r>
            </w:hyperlink>
          </w:p>
        </w:tc>
        <w:tc>
          <w:tcPr>
            <w:tcW w:w="1187" w:type="pct"/>
          </w:tcPr>
          <w:p w14:paraId="25B06413" w14:textId="77777777" w:rsidR="003F2552" w:rsidRPr="005C5152" w:rsidRDefault="008548EC">
            <w:pPr>
              <w:rPr>
                <w:rFonts w:cs="Times New Roman"/>
              </w:rPr>
            </w:pPr>
            <w:r>
              <w:rPr>
                <w:rFonts w:cs="Times New Roman"/>
              </w:rPr>
              <w:t>Crews</w:t>
            </w:r>
          </w:p>
        </w:tc>
        <w:tc>
          <w:tcPr>
            <w:tcW w:w="332" w:type="pct"/>
            <w:vAlign w:val="center"/>
          </w:tcPr>
          <w:p w14:paraId="7AFBEA57"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2D5A09B6" w14:textId="77777777" w:rsidR="003F2552" w:rsidRPr="005C5152" w:rsidRDefault="003F2552" w:rsidP="008548EC">
            <w:pPr>
              <w:jc w:val="center"/>
              <w:rPr>
                <w:rFonts w:cs="Times New Roman"/>
              </w:rPr>
            </w:pPr>
          </w:p>
        </w:tc>
        <w:tc>
          <w:tcPr>
            <w:tcW w:w="380" w:type="pct"/>
            <w:vAlign w:val="center"/>
          </w:tcPr>
          <w:p w14:paraId="72335990"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36FFF056"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3B3D302" w14:textId="77777777" w:rsidR="003F2552" w:rsidRPr="005C5152" w:rsidRDefault="003F2552" w:rsidP="008548EC">
            <w:pPr>
              <w:jc w:val="center"/>
              <w:rPr>
                <w:rFonts w:cs="Times New Roman"/>
              </w:rPr>
            </w:pPr>
          </w:p>
        </w:tc>
      </w:tr>
      <w:tr w:rsidR="003F2552" w:rsidRPr="005C5152" w14:paraId="0AAF5AA5" w14:textId="77777777" w:rsidTr="008548EC">
        <w:trPr>
          <w:cantSplit/>
          <w:trHeight w:val="58"/>
        </w:trPr>
        <w:tc>
          <w:tcPr>
            <w:tcW w:w="2103" w:type="pct"/>
          </w:tcPr>
          <w:p w14:paraId="0815416A" w14:textId="77777777" w:rsidR="003F2552" w:rsidRPr="005C5152" w:rsidRDefault="003566D5">
            <w:pPr>
              <w:rPr>
                <w:rFonts w:cs="Times New Roman"/>
                <w:color w:val="0000D4"/>
                <w:u w:val="single"/>
              </w:rPr>
            </w:pPr>
            <w:hyperlink r:id="rId167" w:history="1">
              <w:r w:rsidR="003F2552" w:rsidRPr="005C5152">
                <w:rPr>
                  <w:rFonts w:cs="Times New Roman"/>
                  <w:color w:val="0000D4"/>
                  <w:u w:val="single"/>
                </w:rPr>
                <w:t xml:space="preserve">Ten Flashing Fireflies </w:t>
              </w:r>
            </w:hyperlink>
          </w:p>
        </w:tc>
        <w:tc>
          <w:tcPr>
            <w:tcW w:w="1187" w:type="pct"/>
          </w:tcPr>
          <w:p w14:paraId="327B3E86" w14:textId="77777777" w:rsidR="003F2552" w:rsidRPr="005C5152" w:rsidRDefault="008548EC">
            <w:pPr>
              <w:rPr>
                <w:rFonts w:cs="Times New Roman"/>
              </w:rPr>
            </w:pPr>
            <w:r>
              <w:rPr>
                <w:rFonts w:cs="Times New Roman"/>
              </w:rPr>
              <w:t>Sturges</w:t>
            </w:r>
          </w:p>
        </w:tc>
        <w:tc>
          <w:tcPr>
            <w:tcW w:w="332" w:type="pct"/>
            <w:vAlign w:val="center"/>
          </w:tcPr>
          <w:p w14:paraId="3D1A6B4E" w14:textId="77777777" w:rsidR="003F2552" w:rsidRPr="005C5152" w:rsidRDefault="003F2552" w:rsidP="008548EC">
            <w:pPr>
              <w:jc w:val="center"/>
              <w:rPr>
                <w:rFonts w:cs="Times New Roman"/>
              </w:rPr>
            </w:pPr>
          </w:p>
        </w:tc>
        <w:tc>
          <w:tcPr>
            <w:tcW w:w="332" w:type="pct"/>
            <w:vAlign w:val="center"/>
          </w:tcPr>
          <w:p w14:paraId="399353E5" w14:textId="77777777" w:rsidR="003F2552" w:rsidRPr="005C5152" w:rsidRDefault="003F2552" w:rsidP="008548EC">
            <w:pPr>
              <w:jc w:val="center"/>
              <w:rPr>
                <w:rFonts w:cs="Times New Roman"/>
              </w:rPr>
            </w:pPr>
          </w:p>
        </w:tc>
        <w:tc>
          <w:tcPr>
            <w:tcW w:w="380" w:type="pct"/>
            <w:vAlign w:val="center"/>
          </w:tcPr>
          <w:p w14:paraId="640659BF" w14:textId="77777777" w:rsidR="003F2552" w:rsidRPr="005C5152" w:rsidRDefault="003F2552" w:rsidP="008548EC">
            <w:pPr>
              <w:jc w:val="center"/>
              <w:rPr>
                <w:rFonts w:cs="Times New Roman"/>
              </w:rPr>
            </w:pPr>
          </w:p>
        </w:tc>
        <w:tc>
          <w:tcPr>
            <w:tcW w:w="332" w:type="pct"/>
            <w:vAlign w:val="center"/>
          </w:tcPr>
          <w:p w14:paraId="62ADE141" w14:textId="77777777" w:rsidR="003F2552" w:rsidRPr="005C5152" w:rsidRDefault="003F2552" w:rsidP="008548EC">
            <w:pPr>
              <w:jc w:val="center"/>
              <w:rPr>
                <w:rFonts w:cs="Times New Roman"/>
              </w:rPr>
            </w:pPr>
          </w:p>
        </w:tc>
        <w:tc>
          <w:tcPr>
            <w:tcW w:w="332" w:type="pct"/>
            <w:vAlign w:val="center"/>
          </w:tcPr>
          <w:p w14:paraId="43A777E5" w14:textId="77777777" w:rsidR="003F2552" w:rsidRPr="005C5152" w:rsidRDefault="003F2552" w:rsidP="008548EC">
            <w:pPr>
              <w:jc w:val="center"/>
              <w:rPr>
                <w:rFonts w:cs="Times New Roman"/>
              </w:rPr>
            </w:pPr>
            <w:r w:rsidRPr="005C5152">
              <w:rPr>
                <w:rFonts w:cs="Times New Roman"/>
              </w:rPr>
              <w:t>X</w:t>
            </w:r>
          </w:p>
        </w:tc>
      </w:tr>
      <w:tr w:rsidR="003F2552" w:rsidRPr="005C5152" w14:paraId="1FCDCA24" w14:textId="77777777" w:rsidTr="008548EC">
        <w:trPr>
          <w:cantSplit/>
          <w:trHeight w:val="125"/>
        </w:trPr>
        <w:tc>
          <w:tcPr>
            <w:tcW w:w="2103" w:type="pct"/>
          </w:tcPr>
          <w:p w14:paraId="0435263D" w14:textId="77777777" w:rsidR="003F2552" w:rsidRPr="005C5152" w:rsidRDefault="003566D5">
            <w:pPr>
              <w:rPr>
                <w:rFonts w:cs="Times New Roman"/>
                <w:color w:val="0000D4"/>
                <w:u w:val="single"/>
              </w:rPr>
            </w:pPr>
            <w:hyperlink r:id="rId168" w:history="1">
              <w:r w:rsidR="003F2552" w:rsidRPr="005C5152">
                <w:rPr>
                  <w:rFonts w:cs="Times New Roman"/>
                  <w:color w:val="0000D4"/>
                  <w:u w:val="single"/>
                </w:rPr>
                <w:t>Ten Little Ladybugs</w:t>
              </w:r>
            </w:hyperlink>
          </w:p>
        </w:tc>
        <w:tc>
          <w:tcPr>
            <w:tcW w:w="1187" w:type="pct"/>
          </w:tcPr>
          <w:p w14:paraId="0608B1C7" w14:textId="77777777" w:rsidR="003F2552" w:rsidRPr="005C5152" w:rsidRDefault="008548EC">
            <w:pPr>
              <w:rPr>
                <w:rFonts w:cs="Times New Roman"/>
              </w:rPr>
            </w:pPr>
            <w:r>
              <w:rPr>
                <w:rFonts w:cs="Times New Roman"/>
              </w:rPr>
              <w:t>Gerth</w:t>
            </w:r>
          </w:p>
        </w:tc>
        <w:tc>
          <w:tcPr>
            <w:tcW w:w="332" w:type="pct"/>
            <w:vAlign w:val="center"/>
          </w:tcPr>
          <w:p w14:paraId="1698DAF0" w14:textId="77777777" w:rsidR="003F2552" w:rsidRPr="005C5152" w:rsidRDefault="003F2552" w:rsidP="008548EC">
            <w:pPr>
              <w:jc w:val="center"/>
              <w:rPr>
                <w:rFonts w:cs="Times New Roman"/>
              </w:rPr>
            </w:pPr>
          </w:p>
        </w:tc>
        <w:tc>
          <w:tcPr>
            <w:tcW w:w="332" w:type="pct"/>
            <w:vAlign w:val="center"/>
          </w:tcPr>
          <w:p w14:paraId="0113F325" w14:textId="77777777" w:rsidR="003F2552" w:rsidRPr="005C5152" w:rsidRDefault="003F2552" w:rsidP="008548EC">
            <w:pPr>
              <w:jc w:val="center"/>
              <w:rPr>
                <w:rFonts w:cs="Times New Roman"/>
              </w:rPr>
            </w:pPr>
          </w:p>
        </w:tc>
        <w:tc>
          <w:tcPr>
            <w:tcW w:w="380" w:type="pct"/>
            <w:vAlign w:val="center"/>
          </w:tcPr>
          <w:p w14:paraId="756390A1" w14:textId="77777777" w:rsidR="003F2552" w:rsidRPr="005C5152" w:rsidRDefault="003F2552" w:rsidP="008548EC">
            <w:pPr>
              <w:jc w:val="center"/>
              <w:rPr>
                <w:rFonts w:cs="Times New Roman"/>
              </w:rPr>
            </w:pPr>
          </w:p>
        </w:tc>
        <w:tc>
          <w:tcPr>
            <w:tcW w:w="332" w:type="pct"/>
            <w:vAlign w:val="center"/>
          </w:tcPr>
          <w:p w14:paraId="07B0678E" w14:textId="77777777" w:rsidR="003F2552" w:rsidRPr="005C5152" w:rsidRDefault="003F2552" w:rsidP="008548EC">
            <w:pPr>
              <w:jc w:val="center"/>
              <w:rPr>
                <w:rFonts w:cs="Times New Roman"/>
              </w:rPr>
            </w:pPr>
          </w:p>
        </w:tc>
        <w:tc>
          <w:tcPr>
            <w:tcW w:w="332" w:type="pct"/>
            <w:vAlign w:val="center"/>
          </w:tcPr>
          <w:p w14:paraId="1581635E" w14:textId="77777777" w:rsidR="003F2552" w:rsidRPr="005C5152" w:rsidRDefault="008548EC" w:rsidP="008548EC">
            <w:pPr>
              <w:jc w:val="center"/>
              <w:rPr>
                <w:rFonts w:cs="Times New Roman"/>
              </w:rPr>
            </w:pPr>
            <w:r>
              <w:rPr>
                <w:rFonts w:cs="Times New Roman"/>
              </w:rPr>
              <w:t>X</w:t>
            </w:r>
          </w:p>
        </w:tc>
      </w:tr>
      <w:tr w:rsidR="003F2552" w:rsidRPr="005C5152" w14:paraId="76ADE95F" w14:textId="77777777" w:rsidTr="008548EC">
        <w:trPr>
          <w:cantSplit/>
          <w:trHeight w:val="58"/>
        </w:trPr>
        <w:tc>
          <w:tcPr>
            <w:tcW w:w="2103" w:type="pct"/>
          </w:tcPr>
          <w:p w14:paraId="34D09B60" w14:textId="77777777" w:rsidR="003F2552" w:rsidRPr="005C5152" w:rsidRDefault="003566D5">
            <w:pPr>
              <w:rPr>
                <w:rFonts w:cs="Times New Roman"/>
                <w:color w:val="0000D4"/>
                <w:u w:val="single"/>
              </w:rPr>
            </w:pPr>
            <w:hyperlink r:id="rId169" w:history="1">
              <w:r w:rsidR="003F2552" w:rsidRPr="005C5152">
                <w:rPr>
                  <w:rFonts w:cs="Times New Roman"/>
                  <w:color w:val="0000D4"/>
                  <w:u w:val="single"/>
                </w:rPr>
                <w:t xml:space="preserve">The Best Counting Book Ever </w:t>
              </w:r>
            </w:hyperlink>
          </w:p>
        </w:tc>
        <w:tc>
          <w:tcPr>
            <w:tcW w:w="1187" w:type="pct"/>
          </w:tcPr>
          <w:p w14:paraId="41E5729D" w14:textId="77777777" w:rsidR="003F2552" w:rsidRPr="005C5152" w:rsidRDefault="008548EC">
            <w:pPr>
              <w:rPr>
                <w:rFonts w:cs="Times New Roman"/>
              </w:rPr>
            </w:pPr>
            <w:r>
              <w:rPr>
                <w:rFonts w:cs="Times New Roman"/>
              </w:rPr>
              <w:t>Scarry</w:t>
            </w:r>
          </w:p>
        </w:tc>
        <w:tc>
          <w:tcPr>
            <w:tcW w:w="332" w:type="pct"/>
            <w:vAlign w:val="center"/>
          </w:tcPr>
          <w:p w14:paraId="1A6AC87B" w14:textId="77777777" w:rsidR="003F2552" w:rsidRPr="005C5152" w:rsidRDefault="003F2552" w:rsidP="008548EC">
            <w:pPr>
              <w:jc w:val="center"/>
              <w:rPr>
                <w:rFonts w:cs="Times New Roman"/>
              </w:rPr>
            </w:pPr>
          </w:p>
        </w:tc>
        <w:tc>
          <w:tcPr>
            <w:tcW w:w="332" w:type="pct"/>
            <w:vAlign w:val="center"/>
          </w:tcPr>
          <w:p w14:paraId="0D99C930" w14:textId="77777777" w:rsidR="003F2552" w:rsidRPr="005C5152" w:rsidRDefault="003F2552" w:rsidP="008548EC">
            <w:pPr>
              <w:jc w:val="center"/>
              <w:rPr>
                <w:rFonts w:cs="Times New Roman"/>
              </w:rPr>
            </w:pPr>
          </w:p>
        </w:tc>
        <w:tc>
          <w:tcPr>
            <w:tcW w:w="380" w:type="pct"/>
            <w:vAlign w:val="center"/>
          </w:tcPr>
          <w:p w14:paraId="5FC7FA3F"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5D82B7D" w14:textId="77777777" w:rsidR="003F2552" w:rsidRPr="005C5152" w:rsidRDefault="003F2552" w:rsidP="008548EC">
            <w:pPr>
              <w:jc w:val="center"/>
              <w:rPr>
                <w:rFonts w:cs="Times New Roman"/>
              </w:rPr>
            </w:pPr>
          </w:p>
        </w:tc>
        <w:tc>
          <w:tcPr>
            <w:tcW w:w="332" w:type="pct"/>
            <w:vAlign w:val="center"/>
          </w:tcPr>
          <w:p w14:paraId="210923C4" w14:textId="77777777" w:rsidR="003F2552" w:rsidRPr="005C5152" w:rsidRDefault="003F2552" w:rsidP="008548EC">
            <w:pPr>
              <w:jc w:val="center"/>
              <w:rPr>
                <w:rFonts w:cs="Times New Roman"/>
              </w:rPr>
            </w:pPr>
          </w:p>
        </w:tc>
      </w:tr>
      <w:tr w:rsidR="003F2552" w:rsidRPr="005C5152" w14:paraId="1F93DF7E" w14:textId="77777777" w:rsidTr="008548EC">
        <w:trPr>
          <w:cantSplit/>
          <w:trHeight w:val="58"/>
        </w:trPr>
        <w:tc>
          <w:tcPr>
            <w:tcW w:w="2103" w:type="pct"/>
          </w:tcPr>
          <w:p w14:paraId="08DED32E" w14:textId="77777777" w:rsidR="003F2552" w:rsidRPr="005C5152" w:rsidRDefault="003566D5">
            <w:pPr>
              <w:rPr>
                <w:rFonts w:cs="Times New Roman"/>
                <w:color w:val="0000D4"/>
                <w:u w:val="single"/>
              </w:rPr>
            </w:pPr>
            <w:hyperlink r:id="rId170" w:history="1">
              <w:r w:rsidR="003F2552" w:rsidRPr="005C5152">
                <w:rPr>
                  <w:rFonts w:cs="Times New Roman"/>
                  <w:color w:val="0000D4"/>
                  <w:u w:val="single"/>
                </w:rPr>
                <w:t xml:space="preserve">The Grapes of Math </w:t>
              </w:r>
            </w:hyperlink>
          </w:p>
        </w:tc>
        <w:tc>
          <w:tcPr>
            <w:tcW w:w="1187" w:type="pct"/>
          </w:tcPr>
          <w:p w14:paraId="67585450" w14:textId="77777777" w:rsidR="003F2552" w:rsidRPr="005C5152" w:rsidRDefault="008548EC">
            <w:pPr>
              <w:rPr>
                <w:rFonts w:cs="Times New Roman"/>
              </w:rPr>
            </w:pPr>
            <w:r>
              <w:rPr>
                <w:rFonts w:cs="Times New Roman"/>
              </w:rPr>
              <w:t xml:space="preserve">Tang </w:t>
            </w:r>
          </w:p>
        </w:tc>
        <w:tc>
          <w:tcPr>
            <w:tcW w:w="332" w:type="pct"/>
            <w:vAlign w:val="center"/>
          </w:tcPr>
          <w:p w14:paraId="42A781A4" w14:textId="77777777" w:rsidR="003F2552" w:rsidRPr="005C5152" w:rsidRDefault="003F2552" w:rsidP="008548EC">
            <w:pPr>
              <w:jc w:val="center"/>
              <w:rPr>
                <w:rFonts w:cs="Times New Roman"/>
              </w:rPr>
            </w:pPr>
          </w:p>
        </w:tc>
        <w:tc>
          <w:tcPr>
            <w:tcW w:w="332" w:type="pct"/>
            <w:vAlign w:val="center"/>
          </w:tcPr>
          <w:p w14:paraId="2F253EBB" w14:textId="77777777" w:rsidR="003F2552" w:rsidRPr="005C5152" w:rsidRDefault="003F2552" w:rsidP="008548EC">
            <w:pPr>
              <w:jc w:val="center"/>
              <w:rPr>
                <w:rFonts w:cs="Times New Roman"/>
              </w:rPr>
            </w:pPr>
          </w:p>
        </w:tc>
        <w:tc>
          <w:tcPr>
            <w:tcW w:w="380" w:type="pct"/>
            <w:vAlign w:val="center"/>
          </w:tcPr>
          <w:p w14:paraId="42E450B8" w14:textId="77777777" w:rsidR="003F2552" w:rsidRPr="005C5152" w:rsidRDefault="003F2552" w:rsidP="008548EC">
            <w:pPr>
              <w:jc w:val="center"/>
              <w:rPr>
                <w:rFonts w:cs="Times New Roman"/>
              </w:rPr>
            </w:pPr>
          </w:p>
        </w:tc>
        <w:tc>
          <w:tcPr>
            <w:tcW w:w="332" w:type="pct"/>
            <w:vAlign w:val="center"/>
          </w:tcPr>
          <w:p w14:paraId="4BF972F1"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3BBB680F" w14:textId="77777777" w:rsidR="003F2552" w:rsidRPr="005C5152" w:rsidRDefault="003F2552" w:rsidP="008548EC">
            <w:pPr>
              <w:jc w:val="center"/>
              <w:rPr>
                <w:rFonts w:cs="Times New Roman"/>
              </w:rPr>
            </w:pPr>
          </w:p>
        </w:tc>
      </w:tr>
      <w:tr w:rsidR="003F2552" w:rsidRPr="005C5152" w14:paraId="102658D2" w14:textId="77777777" w:rsidTr="008548EC">
        <w:trPr>
          <w:cantSplit/>
          <w:trHeight w:val="58"/>
        </w:trPr>
        <w:tc>
          <w:tcPr>
            <w:tcW w:w="2103" w:type="pct"/>
          </w:tcPr>
          <w:p w14:paraId="06F1A8AA" w14:textId="77777777" w:rsidR="003F2552" w:rsidRPr="005C5152" w:rsidRDefault="003566D5">
            <w:pPr>
              <w:rPr>
                <w:rFonts w:cs="Times New Roman"/>
                <w:color w:val="0000D4"/>
                <w:u w:val="single"/>
              </w:rPr>
            </w:pPr>
            <w:hyperlink r:id="rId171" w:history="1">
              <w:r w:rsidR="003F2552" w:rsidRPr="005C5152">
                <w:rPr>
                  <w:rFonts w:cs="Times New Roman"/>
                  <w:color w:val="0000D4"/>
                  <w:u w:val="single"/>
                </w:rPr>
                <w:t xml:space="preserve">The Shape of Things </w:t>
              </w:r>
            </w:hyperlink>
          </w:p>
        </w:tc>
        <w:tc>
          <w:tcPr>
            <w:tcW w:w="1187" w:type="pct"/>
          </w:tcPr>
          <w:p w14:paraId="7FE02499" w14:textId="77777777" w:rsidR="003F2552" w:rsidRPr="005C5152" w:rsidRDefault="008548EC">
            <w:pPr>
              <w:rPr>
                <w:rFonts w:cs="Times New Roman"/>
              </w:rPr>
            </w:pPr>
            <w:r>
              <w:rPr>
                <w:rFonts w:cs="Times New Roman"/>
              </w:rPr>
              <w:t>Dodds</w:t>
            </w:r>
          </w:p>
        </w:tc>
        <w:tc>
          <w:tcPr>
            <w:tcW w:w="332" w:type="pct"/>
            <w:vAlign w:val="center"/>
          </w:tcPr>
          <w:p w14:paraId="54E8ED2E"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06DFD143"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536B98C2" w14:textId="77777777" w:rsidR="003F2552" w:rsidRPr="005C5152" w:rsidRDefault="003F2552" w:rsidP="008548EC">
            <w:pPr>
              <w:jc w:val="center"/>
              <w:rPr>
                <w:rFonts w:cs="Times New Roman"/>
              </w:rPr>
            </w:pPr>
          </w:p>
        </w:tc>
        <w:tc>
          <w:tcPr>
            <w:tcW w:w="332" w:type="pct"/>
            <w:vAlign w:val="center"/>
          </w:tcPr>
          <w:p w14:paraId="61D024C3" w14:textId="77777777" w:rsidR="003F2552" w:rsidRPr="005C5152" w:rsidRDefault="003F2552" w:rsidP="008548EC">
            <w:pPr>
              <w:jc w:val="center"/>
              <w:rPr>
                <w:rFonts w:cs="Times New Roman"/>
              </w:rPr>
            </w:pPr>
          </w:p>
        </w:tc>
        <w:tc>
          <w:tcPr>
            <w:tcW w:w="332" w:type="pct"/>
            <w:vAlign w:val="center"/>
          </w:tcPr>
          <w:p w14:paraId="091F4853" w14:textId="77777777" w:rsidR="003F2552" w:rsidRPr="005C5152" w:rsidRDefault="003F2552" w:rsidP="008548EC">
            <w:pPr>
              <w:jc w:val="center"/>
              <w:rPr>
                <w:rFonts w:cs="Times New Roman"/>
              </w:rPr>
            </w:pPr>
          </w:p>
        </w:tc>
      </w:tr>
      <w:tr w:rsidR="003F2552" w:rsidRPr="005C5152" w14:paraId="6FCA08F7" w14:textId="77777777" w:rsidTr="008548EC">
        <w:trPr>
          <w:cantSplit/>
          <w:trHeight w:val="58"/>
        </w:trPr>
        <w:tc>
          <w:tcPr>
            <w:tcW w:w="2103" w:type="pct"/>
          </w:tcPr>
          <w:p w14:paraId="2A2A1A67" w14:textId="77777777" w:rsidR="003F2552" w:rsidRPr="005C5152" w:rsidRDefault="003566D5">
            <w:pPr>
              <w:rPr>
                <w:rFonts w:cs="Times New Roman"/>
                <w:color w:val="0000D4"/>
                <w:u w:val="single"/>
              </w:rPr>
            </w:pPr>
            <w:hyperlink r:id="rId172" w:history="1">
              <w:r w:rsidR="003F2552" w:rsidRPr="005C5152">
                <w:rPr>
                  <w:rFonts w:cs="Times New Roman"/>
                  <w:color w:val="0000D4"/>
                  <w:u w:val="single"/>
                </w:rPr>
                <w:t xml:space="preserve">The Very Hungry Caterpillar </w:t>
              </w:r>
            </w:hyperlink>
          </w:p>
        </w:tc>
        <w:tc>
          <w:tcPr>
            <w:tcW w:w="1187" w:type="pct"/>
          </w:tcPr>
          <w:p w14:paraId="2C43980B" w14:textId="77777777" w:rsidR="003F2552" w:rsidRPr="005C5152" w:rsidRDefault="008548EC">
            <w:pPr>
              <w:rPr>
                <w:rFonts w:cs="Times New Roman"/>
              </w:rPr>
            </w:pPr>
            <w:r>
              <w:rPr>
                <w:rFonts w:cs="Times New Roman"/>
              </w:rPr>
              <w:t xml:space="preserve">Carle </w:t>
            </w:r>
          </w:p>
        </w:tc>
        <w:tc>
          <w:tcPr>
            <w:tcW w:w="332" w:type="pct"/>
            <w:vAlign w:val="center"/>
          </w:tcPr>
          <w:p w14:paraId="382CA16F" w14:textId="77777777" w:rsidR="003F2552" w:rsidRPr="005C5152" w:rsidRDefault="003F2552" w:rsidP="008548EC">
            <w:pPr>
              <w:jc w:val="center"/>
              <w:rPr>
                <w:rFonts w:cs="Times New Roman"/>
              </w:rPr>
            </w:pPr>
          </w:p>
        </w:tc>
        <w:tc>
          <w:tcPr>
            <w:tcW w:w="332" w:type="pct"/>
            <w:vAlign w:val="center"/>
          </w:tcPr>
          <w:p w14:paraId="2339E516" w14:textId="77777777" w:rsidR="003F2552" w:rsidRPr="005C5152" w:rsidRDefault="003F2552" w:rsidP="008548EC">
            <w:pPr>
              <w:jc w:val="center"/>
              <w:rPr>
                <w:rFonts w:cs="Times New Roman"/>
              </w:rPr>
            </w:pPr>
          </w:p>
        </w:tc>
        <w:tc>
          <w:tcPr>
            <w:tcW w:w="380" w:type="pct"/>
            <w:vAlign w:val="center"/>
          </w:tcPr>
          <w:p w14:paraId="7F163496"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11EC5628" w14:textId="77777777" w:rsidR="003F2552" w:rsidRPr="005C5152" w:rsidRDefault="003F2552" w:rsidP="008548EC">
            <w:pPr>
              <w:jc w:val="center"/>
              <w:rPr>
                <w:rFonts w:cs="Times New Roman"/>
              </w:rPr>
            </w:pPr>
          </w:p>
        </w:tc>
        <w:tc>
          <w:tcPr>
            <w:tcW w:w="332" w:type="pct"/>
            <w:vAlign w:val="center"/>
          </w:tcPr>
          <w:p w14:paraId="32B1F328" w14:textId="77777777" w:rsidR="003F2552" w:rsidRPr="005C5152" w:rsidRDefault="003F2552" w:rsidP="008548EC">
            <w:pPr>
              <w:jc w:val="center"/>
              <w:rPr>
                <w:rFonts w:cs="Times New Roman"/>
              </w:rPr>
            </w:pPr>
          </w:p>
        </w:tc>
      </w:tr>
      <w:tr w:rsidR="003F2552" w:rsidRPr="005C5152" w14:paraId="363C01C6" w14:textId="77777777" w:rsidTr="008548EC">
        <w:trPr>
          <w:cantSplit/>
          <w:trHeight w:val="58"/>
        </w:trPr>
        <w:tc>
          <w:tcPr>
            <w:tcW w:w="2103" w:type="pct"/>
          </w:tcPr>
          <w:p w14:paraId="34C6D7DA" w14:textId="77777777" w:rsidR="003F2552" w:rsidRPr="005C5152" w:rsidRDefault="003566D5">
            <w:pPr>
              <w:rPr>
                <w:rFonts w:cs="Times New Roman"/>
                <w:color w:val="0000D4"/>
                <w:u w:val="single"/>
              </w:rPr>
            </w:pPr>
            <w:hyperlink r:id="rId173" w:history="1">
              <w:r w:rsidR="003F2552" w:rsidRPr="005C5152">
                <w:rPr>
                  <w:rFonts w:cs="Times New Roman"/>
                  <w:color w:val="0000D4"/>
                  <w:u w:val="single"/>
                </w:rPr>
                <w:t xml:space="preserve">There's a Square </w:t>
              </w:r>
            </w:hyperlink>
          </w:p>
        </w:tc>
        <w:tc>
          <w:tcPr>
            <w:tcW w:w="1187" w:type="pct"/>
          </w:tcPr>
          <w:p w14:paraId="4B53A43B" w14:textId="77777777" w:rsidR="003F2552" w:rsidRPr="005C5152" w:rsidRDefault="008548EC">
            <w:pPr>
              <w:rPr>
                <w:rFonts w:cs="Times New Roman"/>
              </w:rPr>
            </w:pPr>
            <w:r>
              <w:rPr>
                <w:rFonts w:cs="Times New Roman"/>
              </w:rPr>
              <w:t>Serfozo</w:t>
            </w:r>
          </w:p>
        </w:tc>
        <w:tc>
          <w:tcPr>
            <w:tcW w:w="332" w:type="pct"/>
            <w:vAlign w:val="center"/>
          </w:tcPr>
          <w:p w14:paraId="62D043B3"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6AC202D1" w14:textId="77777777" w:rsidR="003F2552" w:rsidRPr="005C5152" w:rsidRDefault="003F2552" w:rsidP="008548EC">
            <w:pPr>
              <w:jc w:val="center"/>
              <w:rPr>
                <w:rFonts w:cs="Times New Roman"/>
              </w:rPr>
            </w:pPr>
          </w:p>
        </w:tc>
        <w:tc>
          <w:tcPr>
            <w:tcW w:w="380" w:type="pct"/>
            <w:vAlign w:val="center"/>
          </w:tcPr>
          <w:p w14:paraId="2FF2EF22" w14:textId="77777777" w:rsidR="003F2552" w:rsidRPr="005C5152" w:rsidRDefault="003F2552" w:rsidP="008548EC">
            <w:pPr>
              <w:jc w:val="center"/>
              <w:rPr>
                <w:rFonts w:cs="Times New Roman"/>
              </w:rPr>
            </w:pPr>
          </w:p>
        </w:tc>
        <w:tc>
          <w:tcPr>
            <w:tcW w:w="332" w:type="pct"/>
            <w:vAlign w:val="center"/>
          </w:tcPr>
          <w:p w14:paraId="15CCB1B6" w14:textId="77777777" w:rsidR="003F2552" w:rsidRPr="005C5152" w:rsidRDefault="003F2552" w:rsidP="008548EC">
            <w:pPr>
              <w:jc w:val="center"/>
              <w:rPr>
                <w:rFonts w:cs="Times New Roman"/>
              </w:rPr>
            </w:pPr>
          </w:p>
        </w:tc>
        <w:tc>
          <w:tcPr>
            <w:tcW w:w="332" w:type="pct"/>
            <w:vAlign w:val="center"/>
          </w:tcPr>
          <w:p w14:paraId="68CA5C18" w14:textId="77777777" w:rsidR="003F2552" w:rsidRPr="005C5152" w:rsidRDefault="003F2552" w:rsidP="008548EC">
            <w:pPr>
              <w:jc w:val="center"/>
              <w:rPr>
                <w:rFonts w:cs="Times New Roman"/>
              </w:rPr>
            </w:pPr>
          </w:p>
        </w:tc>
      </w:tr>
      <w:tr w:rsidR="003F2552" w:rsidRPr="005C5152" w14:paraId="0600F814" w14:textId="77777777" w:rsidTr="008548EC">
        <w:trPr>
          <w:cantSplit/>
          <w:trHeight w:val="58"/>
        </w:trPr>
        <w:tc>
          <w:tcPr>
            <w:tcW w:w="2103" w:type="pct"/>
          </w:tcPr>
          <w:p w14:paraId="371CE8D7" w14:textId="77777777" w:rsidR="003F2552" w:rsidRPr="005C5152" w:rsidRDefault="003566D5">
            <w:pPr>
              <w:rPr>
                <w:rFonts w:cs="Times New Roman"/>
                <w:color w:val="0000D4"/>
                <w:u w:val="single"/>
              </w:rPr>
            </w:pPr>
            <w:hyperlink r:id="rId174" w:history="1">
              <w:r w:rsidR="003F2552" w:rsidRPr="005C5152">
                <w:rPr>
                  <w:rFonts w:cs="Times New Roman"/>
                  <w:color w:val="0000D4"/>
                  <w:u w:val="single"/>
                </w:rPr>
                <w:t>Too Many Balloons</w:t>
              </w:r>
            </w:hyperlink>
          </w:p>
        </w:tc>
        <w:tc>
          <w:tcPr>
            <w:tcW w:w="1187" w:type="pct"/>
          </w:tcPr>
          <w:p w14:paraId="6B1D46C3" w14:textId="77777777" w:rsidR="003F2552" w:rsidRPr="005C5152" w:rsidRDefault="008548EC">
            <w:pPr>
              <w:rPr>
                <w:rFonts w:cs="Times New Roman"/>
              </w:rPr>
            </w:pPr>
            <w:r>
              <w:rPr>
                <w:rFonts w:cs="Times New Roman"/>
              </w:rPr>
              <w:t>Matthias</w:t>
            </w:r>
          </w:p>
        </w:tc>
        <w:tc>
          <w:tcPr>
            <w:tcW w:w="332" w:type="pct"/>
            <w:vAlign w:val="center"/>
          </w:tcPr>
          <w:p w14:paraId="5D308BB1" w14:textId="77777777" w:rsidR="003F2552" w:rsidRPr="005C5152" w:rsidRDefault="003F2552" w:rsidP="008548EC">
            <w:pPr>
              <w:jc w:val="center"/>
              <w:rPr>
                <w:rFonts w:cs="Times New Roman"/>
              </w:rPr>
            </w:pPr>
          </w:p>
        </w:tc>
        <w:tc>
          <w:tcPr>
            <w:tcW w:w="332" w:type="pct"/>
            <w:vAlign w:val="center"/>
          </w:tcPr>
          <w:p w14:paraId="2A6BF206"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0A30992A" w14:textId="77777777" w:rsidR="003F2552" w:rsidRPr="005C5152" w:rsidRDefault="003F2552" w:rsidP="008548EC">
            <w:pPr>
              <w:jc w:val="center"/>
              <w:rPr>
                <w:rFonts w:cs="Times New Roman"/>
              </w:rPr>
            </w:pPr>
          </w:p>
        </w:tc>
        <w:tc>
          <w:tcPr>
            <w:tcW w:w="332" w:type="pct"/>
            <w:vAlign w:val="center"/>
          </w:tcPr>
          <w:p w14:paraId="05709097" w14:textId="77777777" w:rsidR="003F2552" w:rsidRPr="005C5152" w:rsidRDefault="003F2552" w:rsidP="008548EC">
            <w:pPr>
              <w:jc w:val="center"/>
              <w:rPr>
                <w:rFonts w:cs="Times New Roman"/>
              </w:rPr>
            </w:pPr>
          </w:p>
        </w:tc>
        <w:tc>
          <w:tcPr>
            <w:tcW w:w="332" w:type="pct"/>
            <w:vAlign w:val="center"/>
          </w:tcPr>
          <w:p w14:paraId="4A67AA66" w14:textId="77777777" w:rsidR="003F2552" w:rsidRPr="005C5152" w:rsidRDefault="003F2552" w:rsidP="008548EC">
            <w:pPr>
              <w:jc w:val="center"/>
              <w:rPr>
                <w:rFonts w:cs="Times New Roman"/>
              </w:rPr>
            </w:pPr>
          </w:p>
        </w:tc>
      </w:tr>
      <w:tr w:rsidR="003F2552" w:rsidRPr="005C5152" w14:paraId="69A4FFAB" w14:textId="77777777" w:rsidTr="008548EC">
        <w:trPr>
          <w:cantSplit/>
          <w:trHeight w:val="58"/>
        </w:trPr>
        <w:tc>
          <w:tcPr>
            <w:tcW w:w="2103" w:type="pct"/>
          </w:tcPr>
          <w:p w14:paraId="6E39D5C1" w14:textId="77777777" w:rsidR="003F2552" w:rsidRPr="005C5152" w:rsidRDefault="003566D5">
            <w:pPr>
              <w:rPr>
                <w:rFonts w:cs="Times New Roman"/>
                <w:color w:val="0000D4"/>
                <w:u w:val="single"/>
              </w:rPr>
            </w:pPr>
            <w:hyperlink r:id="rId175" w:history="1">
              <w:r w:rsidR="003F2552" w:rsidRPr="005C5152">
                <w:rPr>
                  <w:rFonts w:cs="Times New Roman"/>
                  <w:color w:val="0000D4"/>
                  <w:u w:val="single"/>
                </w:rPr>
                <w:t xml:space="preserve">Two of Everything </w:t>
              </w:r>
            </w:hyperlink>
          </w:p>
        </w:tc>
        <w:tc>
          <w:tcPr>
            <w:tcW w:w="1187" w:type="pct"/>
          </w:tcPr>
          <w:p w14:paraId="3BCA39AF" w14:textId="77777777" w:rsidR="003F2552" w:rsidRPr="005C5152" w:rsidRDefault="008548EC">
            <w:pPr>
              <w:rPr>
                <w:rFonts w:cs="Times New Roman"/>
              </w:rPr>
            </w:pPr>
            <w:r>
              <w:rPr>
                <w:rFonts w:cs="Times New Roman"/>
              </w:rPr>
              <w:t>Hong</w:t>
            </w:r>
          </w:p>
        </w:tc>
        <w:tc>
          <w:tcPr>
            <w:tcW w:w="332" w:type="pct"/>
            <w:vAlign w:val="center"/>
          </w:tcPr>
          <w:p w14:paraId="5813D00E" w14:textId="77777777" w:rsidR="003F2552" w:rsidRPr="005C5152" w:rsidRDefault="003F2552" w:rsidP="008548EC">
            <w:pPr>
              <w:jc w:val="center"/>
              <w:rPr>
                <w:rFonts w:cs="Times New Roman"/>
              </w:rPr>
            </w:pPr>
          </w:p>
        </w:tc>
        <w:tc>
          <w:tcPr>
            <w:tcW w:w="332" w:type="pct"/>
            <w:vAlign w:val="center"/>
          </w:tcPr>
          <w:p w14:paraId="0B218EFE" w14:textId="77777777" w:rsidR="003F2552" w:rsidRPr="005C5152" w:rsidRDefault="003F2552" w:rsidP="008548EC">
            <w:pPr>
              <w:jc w:val="center"/>
              <w:rPr>
                <w:rFonts w:cs="Times New Roman"/>
              </w:rPr>
            </w:pPr>
          </w:p>
        </w:tc>
        <w:tc>
          <w:tcPr>
            <w:tcW w:w="380" w:type="pct"/>
            <w:vAlign w:val="center"/>
          </w:tcPr>
          <w:p w14:paraId="21775AF3"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7AE8EA59"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547362E0" w14:textId="77777777" w:rsidR="003F2552" w:rsidRPr="005C5152" w:rsidRDefault="003F2552" w:rsidP="008548EC">
            <w:pPr>
              <w:jc w:val="center"/>
              <w:rPr>
                <w:rFonts w:cs="Times New Roman"/>
              </w:rPr>
            </w:pPr>
            <w:r w:rsidRPr="005C5152">
              <w:rPr>
                <w:rFonts w:cs="Times New Roman"/>
              </w:rPr>
              <w:t>X</w:t>
            </w:r>
          </w:p>
        </w:tc>
      </w:tr>
      <w:tr w:rsidR="003F2552" w:rsidRPr="005C5152" w14:paraId="51E449E1" w14:textId="77777777" w:rsidTr="008548EC">
        <w:trPr>
          <w:cantSplit/>
          <w:trHeight w:val="58"/>
        </w:trPr>
        <w:tc>
          <w:tcPr>
            <w:tcW w:w="2103" w:type="pct"/>
          </w:tcPr>
          <w:p w14:paraId="79F12A38" w14:textId="77777777" w:rsidR="003F2552" w:rsidRPr="005C5152" w:rsidRDefault="003566D5">
            <w:pPr>
              <w:rPr>
                <w:rFonts w:cs="Times New Roman"/>
                <w:color w:val="0000D4"/>
                <w:u w:val="single"/>
              </w:rPr>
            </w:pPr>
            <w:hyperlink r:id="rId176" w:history="1">
              <w:r w:rsidR="003F2552" w:rsidRPr="005C5152">
                <w:rPr>
                  <w:rFonts w:cs="Times New Roman"/>
                  <w:color w:val="0000D4"/>
                  <w:u w:val="single"/>
                </w:rPr>
                <w:t xml:space="preserve">Two Ways to Count to Ten </w:t>
              </w:r>
            </w:hyperlink>
          </w:p>
        </w:tc>
        <w:tc>
          <w:tcPr>
            <w:tcW w:w="1187" w:type="pct"/>
          </w:tcPr>
          <w:p w14:paraId="33EDA426" w14:textId="77777777" w:rsidR="003F2552" w:rsidRPr="005C5152" w:rsidRDefault="008548EC">
            <w:pPr>
              <w:rPr>
                <w:rFonts w:cs="Times New Roman"/>
              </w:rPr>
            </w:pPr>
            <w:r>
              <w:rPr>
                <w:rFonts w:cs="Times New Roman"/>
              </w:rPr>
              <w:t xml:space="preserve">Dee </w:t>
            </w:r>
          </w:p>
        </w:tc>
        <w:tc>
          <w:tcPr>
            <w:tcW w:w="332" w:type="pct"/>
            <w:vAlign w:val="center"/>
          </w:tcPr>
          <w:p w14:paraId="3EBF1EBF" w14:textId="77777777" w:rsidR="003F2552" w:rsidRPr="005C5152" w:rsidRDefault="003F2552" w:rsidP="008548EC">
            <w:pPr>
              <w:jc w:val="center"/>
              <w:rPr>
                <w:rFonts w:cs="Times New Roman"/>
              </w:rPr>
            </w:pPr>
          </w:p>
        </w:tc>
        <w:tc>
          <w:tcPr>
            <w:tcW w:w="332" w:type="pct"/>
            <w:vAlign w:val="center"/>
          </w:tcPr>
          <w:p w14:paraId="450B502A" w14:textId="77777777" w:rsidR="003F2552" w:rsidRPr="005C5152" w:rsidRDefault="003F2552" w:rsidP="008548EC">
            <w:pPr>
              <w:jc w:val="center"/>
              <w:rPr>
                <w:rFonts w:cs="Times New Roman"/>
              </w:rPr>
            </w:pPr>
          </w:p>
        </w:tc>
        <w:tc>
          <w:tcPr>
            <w:tcW w:w="380" w:type="pct"/>
            <w:vAlign w:val="center"/>
          </w:tcPr>
          <w:p w14:paraId="5E0F3FBC" w14:textId="77777777" w:rsidR="003F2552" w:rsidRPr="005C5152" w:rsidRDefault="003F2552" w:rsidP="008548EC">
            <w:pPr>
              <w:jc w:val="center"/>
              <w:rPr>
                <w:rFonts w:cs="Times New Roman"/>
              </w:rPr>
            </w:pPr>
          </w:p>
        </w:tc>
        <w:tc>
          <w:tcPr>
            <w:tcW w:w="332" w:type="pct"/>
            <w:vAlign w:val="center"/>
          </w:tcPr>
          <w:p w14:paraId="0A0CFF65" w14:textId="77777777" w:rsidR="003F2552" w:rsidRPr="005C5152" w:rsidRDefault="003F2552" w:rsidP="008548EC">
            <w:pPr>
              <w:jc w:val="center"/>
              <w:rPr>
                <w:rFonts w:cs="Times New Roman"/>
              </w:rPr>
            </w:pPr>
          </w:p>
        </w:tc>
        <w:tc>
          <w:tcPr>
            <w:tcW w:w="332" w:type="pct"/>
            <w:vAlign w:val="center"/>
          </w:tcPr>
          <w:p w14:paraId="2FAE6EFA" w14:textId="77777777" w:rsidR="003F2552" w:rsidRPr="005C5152" w:rsidRDefault="003F2552" w:rsidP="008548EC">
            <w:pPr>
              <w:jc w:val="center"/>
              <w:rPr>
                <w:rFonts w:cs="Times New Roman"/>
              </w:rPr>
            </w:pPr>
            <w:r w:rsidRPr="005C5152">
              <w:rPr>
                <w:rFonts w:cs="Times New Roman"/>
              </w:rPr>
              <w:t>X</w:t>
            </w:r>
          </w:p>
        </w:tc>
      </w:tr>
      <w:tr w:rsidR="003F2552" w:rsidRPr="005C5152" w14:paraId="1E747051" w14:textId="77777777" w:rsidTr="008548EC">
        <w:trPr>
          <w:cantSplit/>
          <w:trHeight w:val="58"/>
        </w:trPr>
        <w:tc>
          <w:tcPr>
            <w:tcW w:w="2103" w:type="pct"/>
          </w:tcPr>
          <w:p w14:paraId="3DF32D81" w14:textId="77777777" w:rsidR="003F2552" w:rsidRPr="005C5152" w:rsidRDefault="003566D5">
            <w:pPr>
              <w:rPr>
                <w:rFonts w:cs="Times New Roman"/>
                <w:color w:val="0000D4"/>
                <w:u w:val="single"/>
              </w:rPr>
            </w:pPr>
            <w:hyperlink r:id="rId177" w:history="1">
              <w:r w:rsidR="003F2552" w:rsidRPr="005C5152">
                <w:rPr>
                  <w:rFonts w:cs="Times New Roman"/>
                  <w:color w:val="0000D4"/>
                  <w:u w:val="single"/>
                </w:rPr>
                <w:t>We All Went on Safari</w:t>
              </w:r>
            </w:hyperlink>
          </w:p>
        </w:tc>
        <w:tc>
          <w:tcPr>
            <w:tcW w:w="1187" w:type="pct"/>
          </w:tcPr>
          <w:p w14:paraId="352595DD" w14:textId="77777777" w:rsidR="003F2552" w:rsidRPr="005C5152" w:rsidRDefault="008548EC">
            <w:pPr>
              <w:rPr>
                <w:rFonts w:cs="Times New Roman"/>
              </w:rPr>
            </w:pPr>
            <w:r>
              <w:rPr>
                <w:rFonts w:cs="Times New Roman"/>
              </w:rPr>
              <w:t>Krebs</w:t>
            </w:r>
          </w:p>
        </w:tc>
        <w:tc>
          <w:tcPr>
            <w:tcW w:w="332" w:type="pct"/>
            <w:vAlign w:val="center"/>
          </w:tcPr>
          <w:p w14:paraId="7DF31D9E"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72C42A89" w14:textId="77777777" w:rsidR="003F2552" w:rsidRPr="005C5152" w:rsidRDefault="003F2552" w:rsidP="008548EC">
            <w:pPr>
              <w:jc w:val="center"/>
              <w:rPr>
                <w:rFonts w:cs="Times New Roman"/>
              </w:rPr>
            </w:pPr>
            <w:r w:rsidRPr="005C5152">
              <w:rPr>
                <w:rFonts w:cs="Times New Roman"/>
              </w:rPr>
              <w:t>X</w:t>
            </w:r>
          </w:p>
        </w:tc>
        <w:tc>
          <w:tcPr>
            <w:tcW w:w="380" w:type="pct"/>
            <w:vAlign w:val="center"/>
          </w:tcPr>
          <w:p w14:paraId="6AA0B896" w14:textId="77777777" w:rsidR="003F2552" w:rsidRPr="005C5152" w:rsidRDefault="003F2552" w:rsidP="008548EC">
            <w:pPr>
              <w:jc w:val="center"/>
              <w:rPr>
                <w:rFonts w:cs="Times New Roman"/>
              </w:rPr>
            </w:pPr>
          </w:p>
        </w:tc>
        <w:tc>
          <w:tcPr>
            <w:tcW w:w="332" w:type="pct"/>
            <w:vAlign w:val="center"/>
          </w:tcPr>
          <w:p w14:paraId="32D64535" w14:textId="77777777" w:rsidR="003F2552" w:rsidRPr="005C5152" w:rsidRDefault="003F2552" w:rsidP="008548EC">
            <w:pPr>
              <w:jc w:val="center"/>
              <w:rPr>
                <w:rFonts w:cs="Times New Roman"/>
              </w:rPr>
            </w:pPr>
          </w:p>
        </w:tc>
        <w:tc>
          <w:tcPr>
            <w:tcW w:w="332" w:type="pct"/>
            <w:vAlign w:val="center"/>
          </w:tcPr>
          <w:p w14:paraId="6129DF9D" w14:textId="77777777" w:rsidR="003F2552" w:rsidRPr="005C5152" w:rsidRDefault="003F2552" w:rsidP="008548EC">
            <w:pPr>
              <w:jc w:val="center"/>
              <w:rPr>
                <w:rFonts w:cs="Times New Roman"/>
              </w:rPr>
            </w:pPr>
          </w:p>
        </w:tc>
      </w:tr>
      <w:tr w:rsidR="003F2552" w:rsidRPr="005C5152" w14:paraId="3705D9B9" w14:textId="77777777" w:rsidTr="008548EC">
        <w:trPr>
          <w:cantSplit/>
          <w:trHeight w:val="58"/>
        </w:trPr>
        <w:tc>
          <w:tcPr>
            <w:tcW w:w="2103" w:type="pct"/>
          </w:tcPr>
          <w:p w14:paraId="74058493" w14:textId="77777777" w:rsidR="003F2552" w:rsidRPr="005C5152" w:rsidRDefault="003566D5">
            <w:pPr>
              <w:rPr>
                <w:rFonts w:cs="Times New Roman"/>
                <w:color w:val="0000D4"/>
                <w:u w:val="single"/>
              </w:rPr>
            </w:pPr>
            <w:hyperlink r:id="rId178" w:history="1">
              <w:r w:rsidR="003F2552" w:rsidRPr="005C5152">
                <w:rPr>
                  <w:rFonts w:cs="Times New Roman"/>
                  <w:color w:val="0000D4"/>
                  <w:u w:val="single"/>
                </w:rPr>
                <w:t xml:space="preserve">What a Day* </w:t>
              </w:r>
            </w:hyperlink>
          </w:p>
        </w:tc>
        <w:tc>
          <w:tcPr>
            <w:tcW w:w="1187" w:type="pct"/>
          </w:tcPr>
          <w:p w14:paraId="12BC019A" w14:textId="77777777" w:rsidR="003F2552" w:rsidRPr="005C5152" w:rsidRDefault="003F2552">
            <w:pPr>
              <w:rPr>
                <w:rFonts w:cs="Times New Roman"/>
              </w:rPr>
            </w:pPr>
            <w:r w:rsidRPr="005C5152">
              <w:rPr>
                <w:rFonts w:cs="Times New Roman"/>
              </w:rPr>
              <w:t>Ralli</w:t>
            </w:r>
          </w:p>
        </w:tc>
        <w:tc>
          <w:tcPr>
            <w:tcW w:w="332" w:type="pct"/>
            <w:vAlign w:val="center"/>
          </w:tcPr>
          <w:p w14:paraId="519630B5" w14:textId="77777777" w:rsidR="003F2552" w:rsidRPr="005C5152" w:rsidRDefault="003F2552" w:rsidP="008548EC">
            <w:pPr>
              <w:jc w:val="center"/>
              <w:rPr>
                <w:rFonts w:cs="Times New Roman"/>
              </w:rPr>
            </w:pPr>
          </w:p>
        </w:tc>
        <w:tc>
          <w:tcPr>
            <w:tcW w:w="332" w:type="pct"/>
            <w:vAlign w:val="center"/>
          </w:tcPr>
          <w:p w14:paraId="09D77FB3" w14:textId="77777777" w:rsidR="003F2552" w:rsidRPr="005C5152" w:rsidRDefault="003F2552" w:rsidP="008548EC">
            <w:pPr>
              <w:jc w:val="center"/>
              <w:rPr>
                <w:rFonts w:cs="Times New Roman"/>
              </w:rPr>
            </w:pPr>
          </w:p>
        </w:tc>
        <w:tc>
          <w:tcPr>
            <w:tcW w:w="380" w:type="pct"/>
            <w:vAlign w:val="center"/>
          </w:tcPr>
          <w:p w14:paraId="2B4AB7BE" w14:textId="77777777" w:rsidR="003F2552" w:rsidRPr="005C5152" w:rsidRDefault="003F2552" w:rsidP="008548EC">
            <w:pPr>
              <w:jc w:val="center"/>
              <w:rPr>
                <w:rFonts w:cs="Times New Roman"/>
              </w:rPr>
            </w:pPr>
          </w:p>
        </w:tc>
        <w:tc>
          <w:tcPr>
            <w:tcW w:w="332" w:type="pct"/>
            <w:vAlign w:val="center"/>
          </w:tcPr>
          <w:p w14:paraId="6C77B2F6"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47197763" w14:textId="77777777" w:rsidR="003F2552" w:rsidRPr="005C5152" w:rsidRDefault="003F2552" w:rsidP="008548EC">
            <w:pPr>
              <w:jc w:val="center"/>
              <w:rPr>
                <w:rFonts w:cs="Times New Roman"/>
              </w:rPr>
            </w:pPr>
          </w:p>
        </w:tc>
      </w:tr>
      <w:tr w:rsidR="003F2552" w:rsidRPr="005C5152" w14:paraId="302E98B9" w14:textId="77777777" w:rsidTr="008548EC">
        <w:trPr>
          <w:cantSplit/>
          <w:trHeight w:val="58"/>
        </w:trPr>
        <w:tc>
          <w:tcPr>
            <w:tcW w:w="2103" w:type="pct"/>
          </w:tcPr>
          <w:p w14:paraId="767E4FFE" w14:textId="77777777" w:rsidR="003F2552" w:rsidRPr="005C5152" w:rsidRDefault="003566D5">
            <w:pPr>
              <w:rPr>
                <w:rFonts w:cs="Times New Roman"/>
                <w:color w:val="0000D4"/>
                <w:u w:val="single"/>
              </w:rPr>
            </w:pPr>
            <w:hyperlink r:id="rId179" w:history="1">
              <w:r w:rsidR="003F2552" w:rsidRPr="005C5152">
                <w:rPr>
                  <w:rFonts w:cs="Times New Roman"/>
                  <w:color w:val="0000D4"/>
                  <w:u w:val="single"/>
                </w:rPr>
                <w:t>Wheel Away</w:t>
              </w:r>
            </w:hyperlink>
          </w:p>
        </w:tc>
        <w:tc>
          <w:tcPr>
            <w:tcW w:w="1187" w:type="pct"/>
          </w:tcPr>
          <w:p w14:paraId="66CFAF8B" w14:textId="77777777" w:rsidR="003F2552" w:rsidRPr="005C5152" w:rsidRDefault="008548EC">
            <w:pPr>
              <w:rPr>
                <w:rFonts w:cs="Times New Roman"/>
              </w:rPr>
            </w:pPr>
            <w:r>
              <w:rPr>
                <w:rFonts w:cs="Times New Roman"/>
              </w:rPr>
              <w:t>Dodds</w:t>
            </w:r>
          </w:p>
        </w:tc>
        <w:tc>
          <w:tcPr>
            <w:tcW w:w="332" w:type="pct"/>
            <w:vAlign w:val="center"/>
          </w:tcPr>
          <w:p w14:paraId="488E5378" w14:textId="77777777" w:rsidR="003F2552" w:rsidRPr="005C5152" w:rsidRDefault="003F2552" w:rsidP="008548EC">
            <w:pPr>
              <w:jc w:val="center"/>
              <w:rPr>
                <w:rFonts w:cs="Times New Roman"/>
              </w:rPr>
            </w:pPr>
          </w:p>
        </w:tc>
        <w:tc>
          <w:tcPr>
            <w:tcW w:w="332" w:type="pct"/>
            <w:vAlign w:val="center"/>
          </w:tcPr>
          <w:p w14:paraId="1724F29F" w14:textId="77777777" w:rsidR="003F2552" w:rsidRPr="005C5152" w:rsidRDefault="003F2552" w:rsidP="008548EC">
            <w:pPr>
              <w:jc w:val="center"/>
              <w:rPr>
                <w:rFonts w:cs="Times New Roman"/>
              </w:rPr>
            </w:pPr>
          </w:p>
        </w:tc>
        <w:tc>
          <w:tcPr>
            <w:tcW w:w="380" w:type="pct"/>
            <w:vAlign w:val="center"/>
          </w:tcPr>
          <w:p w14:paraId="7F7C70EF" w14:textId="77777777" w:rsidR="003F2552" w:rsidRPr="005C5152" w:rsidRDefault="003F2552" w:rsidP="008548EC">
            <w:pPr>
              <w:jc w:val="center"/>
              <w:rPr>
                <w:rFonts w:cs="Times New Roman"/>
              </w:rPr>
            </w:pPr>
            <w:r w:rsidRPr="005C5152">
              <w:rPr>
                <w:rFonts w:cs="Times New Roman"/>
              </w:rPr>
              <w:t>X</w:t>
            </w:r>
          </w:p>
        </w:tc>
        <w:tc>
          <w:tcPr>
            <w:tcW w:w="332" w:type="pct"/>
            <w:vAlign w:val="center"/>
          </w:tcPr>
          <w:p w14:paraId="64058359" w14:textId="77777777" w:rsidR="003F2552" w:rsidRPr="005C5152" w:rsidRDefault="003F2552" w:rsidP="008548EC">
            <w:pPr>
              <w:jc w:val="center"/>
              <w:rPr>
                <w:rFonts w:cs="Times New Roman"/>
              </w:rPr>
            </w:pPr>
          </w:p>
        </w:tc>
        <w:tc>
          <w:tcPr>
            <w:tcW w:w="332" w:type="pct"/>
            <w:vAlign w:val="center"/>
          </w:tcPr>
          <w:p w14:paraId="428CD75B" w14:textId="77777777" w:rsidR="003F2552" w:rsidRPr="005C5152" w:rsidRDefault="003F2552" w:rsidP="008548EC">
            <w:pPr>
              <w:jc w:val="center"/>
              <w:rPr>
                <w:rFonts w:cs="Times New Roman"/>
              </w:rPr>
            </w:pPr>
          </w:p>
        </w:tc>
      </w:tr>
      <w:tr w:rsidR="003F2552" w:rsidRPr="005C5152" w14:paraId="2EBF859D" w14:textId="77777777" w:rsidTr="008548EC">
        <w:trPr>
          <w:cantSplit/>
          <w:trHeight w:val="58"/>
        </w:trPr>
        <w:tc>
          <w:tcPr>
            <w:tcW w:w="2103" w:type="pct"/>
          </w:tcPr>
          <w:p w14:paraId="06A5C2CF" w14:textId="77777777" w:rsidR="003F2552" w:rsidRPr="005C5152" w:rsidRDefault="003566D5">
            <w:pPr>
              <w:rPr>
                <w:rFonts w:cs="Times New Roman"/>
                <w:color w:val="0000D4"/>
                <w:u w:val="single"/>
              </w:rPr>
            </w:pPr>
            <w:hyperlink r:id="rId180" w:history="1">
              <w:r w:rsidR="003F2552" w:rsidRPr="005C5152">
                <w:rPr>
                  <w:rFonts w:cs="Times New Roman"/>
                  <w:color w:val="0000D4"/>
                  <w:u w:val="single"/>
                </w:rPr>
                <w:t xml:space="preserve">Zero, Zilch, Nada </w:t>
              </w:r>
            </w:hyperlink>
          </w:p>
        </w:tc>
        <w:tc>
          <w:tcPr>
            <w:tcW w:w="1187" w:type="pct"/>
          </w:tcPr>
          <w:p w14:paraId="202F2B42" w14:textId="77777777" w:rsidR="003F2552" w:rsidRPr="005C5152" w:rsidRDefault="008548EC">
            <w:pPr>
              <w:rPr>
                <w:rFonts w:cs="Times New Roman"/>
              </w:rPr>
            </w:pPr>
            <w:r>
              <w:rPr>
                <w:rFonts w:cs="Times New Roman"/>
              </w:rPr>
              <w:t xml:space="preserve">Ulmer </w:t>
            </w:r>
          </w:p>
        </w:tc>
        <w:tc>
          <w:tcPr>
            <w:tcW w:w="332" w:type="pct"/>
            <w:vAlign w:val="center"/>
          </w:tcPr>
          <w:p w14:paraId="4C9B5553" w14:textId="77777777" w:rsidR="003F2552" w:rsidRPr="005C5152" w:rsidRDefault="003F2552" w:rsidP="008548EC">
            <w:pPr>
              <w:jc w:val="center"/>
              <w:rPr>
                <w:rFonts w:cs="Times New Roman"/>
              </w:rPr>
            </w:pPr>
          </w:p>
        </w:tc>
        <w:tc>
          <w:tcPr>
            <w:tcW w:w="332" w:type="pct"/>
            <w:vAlign w:val="center"/>
          </w:tcPr>
          <w:p w14:paraId="7E251C87" w14:textId="77777777" w:rsidR="003F2552" w:rsidRPr="005C5152" w:rsidRDefault="003F2552" w:rsidP="008548EC">
            <w:pPr>
              <w:jc w:val="center"/>
              <w:rPr>
                <w:rFonts w:cs="Times New Roman"/>
              </w:rPr>
            </w:pPr>
          </w:p>
        </w:tc>
        <w:tc>
          <w:tcPr>
            <w:tcW w:w="380" w:type="pct"/>
            <w:vAlign w:val="center"/>
          </w:tcPr>
          <w:p w14:paraId="70C45CE7" w14:textId="77777777" w:rsidR="003F2552" w:rsidRPr="005C5152" w:rsidRDefault="003F2552" w:rsidP="008548EC">
            <w:pPr>
              <w:jc w:val="center"/>
              <w:rPr>
                <w:rFonts w:cs="Times New Roman"/>
              </w:rPr>
            </w:pPr>
          </w:p>
        </w:tc>
        <w:tc>
          <w:tcPr>
            <w:tcW w:w="332" w:type="pct"/>
            <w:vAlign w:val="center"/>
          </w:tcPr>
          <w:p w14:paraId="382CFF7B" w14:textId="77777777" w:rsidR="003F2552" w:rsidRPr="005C5152" w:rsidRDefault="003F2552" w:rsidP="008548EC">
            <w:pPr>
              <w:jc w:val="center"/>
              <w:rPr>
                <w:rFonts w:cs="Times New Roman"/>
              </w:rPr>
            </w:pPr>
          </w:p>
        </w:tc>
        <w:tc>
          <w:tcPr>
            <w:tcW w:w="332" w:type="pct"/>
            <w:vAlign w:val="center"/>
          </w:tcPr>
          <w:p w14:paraId="3151EB60" w14:textId="77777777" w:rsidR="003F2552" w:rsidRPr="005C5152" w:rsidRDefault="003F2552" w:rsidP="008548EC">
            <w:pPr>
              <w:jc w:val="center"/>
              <w:rPr>
                <w:rFonts w:cs="Times New Roman"/>
              </w:rPr>
            </w:pPr>
            <w:r w:rsidRPr="005C5152">
              <w:rPr>
                <w:rFonts w:cs="Times New Roman"/>
              </w:rPr>
              <w:t>X</w:t>
            </w:r>
          </w:p>
        </w:tc>
      </w:tr>
    </w:tbl>
    <w:p w14:paraId="0475934F" w14:textId="77777777" w:rsidR="00B402E0" w:rsidRPr="005C5152" w:rsidRDefault="00B402E0" w:rsidP="00360614">
      <w:pPr>
        <w:contextualSpacing/>
        <w:rPr>
          <w:rFonts w:cs="Times New Roman"/>
        </w:rPr>
      </w:pPr>
    </w:p>
    <w:p w14:paraId="2DA0E4D0" w14:textId="77777777" w:rsidR="00B402E0" w:rsidRPr="005C5152" w:rsidRDefault="00B402E0" w:rsidP="00360614">
      <w:pPr>
        <w:contextualSpacing/>
        <w:rPr>
          <w:rFonts w:cs="Times New Roman"/>
        </w:rPr>
      </w:pPr>
    </w:p>
    <w:p w14:paraId="1076D25D" w14:textId="77777777" w:rsidR="007C5AB5" w:rsidRPr="005C5152" w:rsidRDefault="00B402E0" w:rsidP="008548EC">
      <w:pPr>
        <w:pStyle w:val="Heading1"/>
      </w:pPr>
      <w:r w:rsidRPr="005C5152">
        <w:br w:type="page"/>
      </w:r>
      <w:bookmarkStart w:id="69" w:name="_Toc448382418"/>
      <w:r w:rsidR="007C5AB5" w:rsidRPr="005C5152">
        <w:lastRenderedPageBreak/>
        <w:t>Vita</w:t>
      </w:r>
      <w:bookmarkEnd w:id="69"/>
    </w:p>
    <w:p w14:paraId="3970E23F" w14:textId="77777777" w:rsidR="00B402E0" w:rsidRPr="005C5152" w:rsidRDefault="007C5AB5" w:rsidP="00D547A6">
      <w:pPr>
        <w:spacing w:line="480" w:lineRule="auto"/>
        <w:rPr>
          <w:rFonts w:cs="Times New Roman"/>
        </w:rPr>
      </w:pPr>
      <w:r w:rsidRPr="005C5152">
        <w:rPr>
          <w:rFonts w:cs="Times New Roman"/>
          <w:b/>
        </w:rPr>
        <w:tab/>
      </w:r>
      <w:r w:rsidRPr="005C5152">
        <w:rPr>
          <w:rFonts w:cs="Times New Roman"/>
        </w:rPr>
        <w:t xml:space="preserve">Jessica Stone was born </w:t>
      </w:r>
      <w:r w:rsidR="00D547A6" w:rsidRPr="005C5152">
        <w:rPr>
          <w:rFonts w:cs="Times New Roman"/>
        </w:rPr>
        <w:t>in Orange County, California</w:t>
      </w:r>
      <w:r w:rsidR="008548EC">
        <w:rPr>
          <w:rFonts w:cs="Times New Roman"/>
        </w:rPr>
        <w:t>,</w:t>
      </w:r>
      <w:r w:rsidR="00F40E4D" w:rsidRPr="005C5152">
        <w:rPr>
          <w:rFonts w:cs="Times New Roman"/>
        </w:rPr>
        <w:t xml:space="preserve"> to Cuban immigrant parents</w:t>
      </w:r>
      <w:r w:rsidR="008548EC">
        <w:rPr>
          <w:rFonts w:cs="Times New Roman"/>
        </w:rPr>
        <w:t xml:space="preserve"> </w:t>
      </w:r>
      <w:r w:rsidR="00F40E4D" w:rsidRPr="005C5152">
        <w:rPr>
          <w:rFonts w:cs="Times New Roman"/>
        </w:rPr>
        <w:t>that</w:t>
      </w:r>
      <w:r w:rsidRPr="005C5152">
        <w:rPr>
          <w:rFonts w:cs="Times New Roman"/>
        </w:rPr>
        <w:t xml:space="preserve"> believed education was a catalyst to the real</w:t>
      </w:r>
      <w:r w:rsidR="00D547A6" w:rsidRPr="005C5152">
        <w:rPr>
          <w:rFonts w:cs="Times New Roman"/>
        </w:rPr>
        <w:t xml:space="preserve">ization of the American dream.  Jessica attended La Sierra Academy for her elementary through high school years. </w:t>
      </w:r>
      <w:r w:rsidR="008548EC">
        <w:rPr>
          <w:rFonts w:cs="Times New Roman"/>
        </w:rPr>
        <w:t xml:space="preserve"> </w:t>
      </w:r>
      <w:r w:rsidR="009A2CC5" w:rsidRPr="005C5152">
        <w:rPr>
          <w:rFonts w:cs="Times New Roman"/>
        </w:rPr>
        <w:t>She then continued her studies at</w:t>
      </w:r>
      <w:r w:rsidR="00F40E4D" w:rsidRPr="005C5152">
        <w:rPr>
          <w:rFonts w:cs="Times New Roman"/>
        </w:rPr>
        <w:t xml:space="preserve"> Walla Walla University</w:t>
      </w:r>
      <w:r w:rsidR="00B23728" w:rsidRPr="005C5152">
        <w:rPr>
          <w:rFonts w:cs="Times New Roman"/>
        </w:rPr>
        <w:t xml:space="preserve">. </w:t>
      </w:r>
      <w:r w:rsidR="008548EC">
        <w:rPr>
          <w:rFonts w:cs="Times New Roman"/>
        </w:rPr>
        <w:t xml:space="preserve"> </w:t>
      </w:r>
      <w:r w:rsidR="00B23728" w:rsidRPr="005C5152">
        <w:rPr>
          <w:rFonts w:cs="Times New Roman"/>
        </w:rPr>
        <w:t>A</w:t>
      </w:r>
      <w:r w:rsidR="00D547A6" w:rsidRPr="005C5152">
        <w:rPr>
          <w:rFonts w:cs="Times New Roman"/>
        </w:rPr>
        <w:t xml:space="preserve">s part of her </w:t>
      </w:r>
      <w:r w:rsidR="00B23728" w:rsidRPr="005C5152">
        <w:rPr>
          <w:rFonts w:cs="Times New Roman"/>
        </w:rPr>
        <w:t>undergraduate studies</w:t>
      </w:r>
      <w:r w:rsidR="008548EC">
        <w:rPr>
          <w:rFonts w:cs="Times New Roman"/>
        </w:rPr>
        <w:t>,</w:t>
      </w:r>
      <w:r w:rsidR="00B23728" w:rsidRPr="005C5152">
        <w:rPr>
          <w:rFonts w:cs="Times New Roman"/>
        </w:rPr>
        <w:t xml:space="preserve"> she enrolled in a</w:t>
      </w:r>
      <w:r w:rsidR="000E2ABE" w:rsidRPr="005C5152">
        <w:rPr>
          <w:rFonts w:cs="Times New Roman"/>
        </w:rPr>
        <w:t>n</w:t>
      </w:r>
      <w:r w:rsidR="00B23728" w:rsidRPr="005C5152">
        <w:rPr>
          <w:rFonts w:cs="Times New Roman"/>
        </w:rPr>
        <w:t xml:space="preserve"> i</w:t>
      </w:r>
      <w:r w:rsidR="00D547A6" w:rsidRPr="005C5152">
        <w:rPr>
          <w:rFonts w:cs="Times New Roman"/>
        </w:rPr>
        <w:t xml:space="preserve">nternational </w:t>
      </w:r>
      <w:r w:rsidR="00B23728" w:rsidRPr="005C5152">
        <w:rPr>
          <w:rFonts w:cs="Times New Roman"/>
        </w:rPr>
        <w:t>study a</w:t>
      </w:r>
      <w:r w:rsidR="00D547A6" w:rsidRPr="005C5152">
        <w:rPr>
          <w:rFonts w:cs="Times New Roman"/>
        </w:rPr>
        <w:t>broad program</w:t>
      </w:r>
      <w:r w:rsidR="00F40E4D" w:rsidRPr="005C5152">
        <w:rPr>
          <w:rFonts w:cs="Times New Roman"/>
        </w:rPr>
        <w:t>,</w:t>
      </w:r>
      <w:r w:rsidR="00D547A6" w:rsidRPr="005C5152">
        <w:rPr>
          <w:rFonts w:cs="Times New Roman"/>
        </w:rPr>
        <w:t xml:space="preserve"> which allowed her </w:t>
      </w:r>
      <w:r w:rsidR="00B23728" w:rsidRPr="005C5152">
        <w:rPr>
          <w:rFonts w:cs="Times New Roman"/>
        </w:rPr>
        <w:t xml:space="preserve">to strengthen her </w:t>
      </w:r>
      <w:r w:rsidR="009A2CC5" w:rsidRPr="005C5152">
        <w:rPr>
          <w:rFonts w:cs="Times New Roman"/>
        </w:rPr>
        <w:t xml:space="preserve">oral and written </w:t>
      </w:r>
      <w:r w:rsidR="00B23728" w:rsidRPr="005C5152">
        <w:rPr>
          <w:rFonts w:cs="Times New Roman"/>
        </w:rPr>
        <w:t>Spanish</w:t>
      </w:r>
      <w:r w:rsidR="009A2CC5" w:rsidRPr="005C5152">
        <w:rPr>
          <w:rFonts w:cs="Times New Roman"/>
        </w:rPr>
        <w:t xml:space="preserve"> while </w:t>
      </w:r>
      <w:r w:rsidR="00B23728" w:rsidRPr="005C5152">
        <w:rPr>
          <w:rFonts w:cs="Times New Roman"/>
        </w:rPr>
        <w:t>concurrently</w:t>
      </w:r>
      <w:r w:rsidR="009A2CC5" w:rsidRPr="005C5152">
        <w:rPr>
          <w:rFonts w:cs="Times New Roman"/>
        </w:rPr>
        <w:t xml:space="preserve"> learning about the Spanish culture</w:t>
      </w:r>
      <w:r w:rsidR="00D547A6" w:rsidRPr="005C5152">
        <w:rPr>
          <w:rFonts w:cs="Times New Roman"/>
        </w:rPr>
        <w:t>.  In 2004</w:t>
      </w:r>
      <w:r w:rsidR="00F40E4D" w:rsidRPr="005C5152">
        <w:rPr>
          <w:rFonts w:cs="Times New Roman"/>
        </w:rPr>
        <w:t>,</w:t>
      </w:r>
      <w:r w:rsidR="00D547A6" w:rsidRPr="005C5152">
        <w:rPr>
          <w:rFonts w:cs="Times New Roman"/>
        </w:rPr>
        <w:t xml:space="preserve"> Jessica was awarded a Bachelor of Science degree in Physical Education with a minor in </w:t>
      </w:r>
      <w:r w:rsidR="009A2CC5" w:rsidRPr="005C5152">
        <w:rPr>
          <w:rFonts w:cs="Times New Roman"/>
        </w:rPr>
        <w:t>Spanish from Walla Walla University</w:t>
      </w:r>
      <w:r w:rsidR="00D547A6" w:rsidRPr="005C5152">
        <w:rPr>
          <w:rFonts w:cs="Times New Roman"/>
        </w:rPr>
        <w:t xml:space="preserve">.   </w:t>
      </w:r>
      <w:r w:rsidR="009A2CC5" w:rsidRPr="005C5152">
        <w:rPr>
          <w:rFonts w:cs="Times New Roman"/>
        </w:rPr>
        <w:t>Upon completion of her teacher training</w:t>
      </w:r>
      <w:r w:rsidR="00F40E4D" w:rsidRPr="005C5152">
        <w:rPr>
          <w:rFonts w:cs="Times New Roman"/>
        </w:rPr>
        <w:t>,</w:t>
      </w:r>
      <w:r w:rsidR="009A2CC5" w:rsidRPr="005C5152">
        <w:rPr>
          <w:rFonts w:cs="Times New Roman"/>
        </w:rPr>
        <w:t xml:space="preserve"> Jessica began her teaching career in Seattle, WA.  Later</w:t>
      </w:r>
      <w:r w:rsidR="008548EC">
        <w:rPr>
          <w:rFonts w:cs="Times New Roman"/>
        </w:rPr>
        <w:t>,</w:t>
      </w:r>
      <w:r w:rsidR="009A2CC5" w:rsidRPr="005C5152">
        <w:rPr>
          <w:rFonts w:cs="Times New Roman"/>
        </w:rPr>
        <w:t xml:space="preserve"> she accepted a teaching position in Southern California.  While teaching in California</w:t>
      </w:r>
      <w:r w:rsidR="008548EC">
        <w:rPr>
          <w:rFonts w:cs="Times New Roman"/>
        </w:rPr>
        <w:t>,</w:t>
      </w:r>
      <w:r w:rsidR="009A2CC5" w:rsidRPr="005C5152">
        <w:rPr>
          <w:rFonts w:cs="Times New Roman"/>
        </w:rPr>
        <w:t xml:space="preserve"> </w:t>
      </w:r>
      <w:r w:rsidR="000E2ABE" w:rsidRPr="005C5152">
        <w:rPr>
          <w:rFonts w:cs="Times New Roman"/>
        </w:rPr>
        <w:t xml:space="preserve">she </w:t>
      </w:r>
      <w:r w:rsidR="00B23728" w:rsidRPr="005C5152">
        <w:rPr>
          <w:rFonts w:cs="Times New Roman"/>
        </w:rPr>
        <w:t>continued her education and</w:t>
      </w:r>
      <w:r w:rsidR="008548EC">
        <w:rPr>
          <w:rFonts w:cs="Times New Roman"/>
        </w:rPr>
        <w:t>,</w:t>
      </w:r>
      <w:r w:rsidR="00B23728" w:rsidRPr="005C5152">
        <w:rPr>
          <w:rFonts w:cs="Times New Roman"/>
        </w:rPr>
        <w:t xml:space="preserve"> in 2011</w:t>
      </w:r>
      <w:r w:rsidR="008548EC">
        <w:rPr>
          <w:rFonts w:cs="Times New Roman"/>
        </w:rPr>
        <w:t>,</w:t>
      </w:r>
      <w:r w:rsidR="00B23728" w:rsidRPr="005C5152">
        <w:rPr>
          <w:rFonts w:cs="Times New Roman"/>
        </w:rPr>
        <w:t xml:space="preserve"> earned a</w:t>
      </w:r>
      <w:r w:rsidR="009A2CC5" w:rsidRPr="005C5152">
        <w:rPr>
          <w:rFonts w:cs="Times New Roman"/>
        </w:rPr>
        <w:t xml:space="preserve"> Master of Arts degree in </w:t>
      </w:r>
      <w:r w:rsidR="00B23728" w:rsidRPr="005C5152">
        <w:rPr>
          <w:rFonts w:cs="Times New Roman"/>
        </w:rPr>
        <w:t xml:space="preserve">School Administration and </w:t>
      </w:r>
      <w:r w:rsidR="009A2CC5" w:rsidRPr="005C5152">
        <w:rPr>
          <w:rFonts w:cs="Times New Roman"/>
        </w:rPr>
        <w:t>Leadership fro</w:t>
      </w:r>
      <w:r w:rsidR="00B23728" w:rsidRPr="005C5152">
        <w:rPr>
          <w:rFonts w:cs="Times New Roman"/>
        </w:rPr>
        <w:t>m</w:t>
      </w:r>
      <w:r w:rsidR="00F40E4D" w:rsidRPr="005C5152">
        <w:rPr>
          <w:rFonts w:cs="Times New Roman"/>
        </w:rPr>
        <w:t xml:space="preserve"> La Sierra University</w:t>
      </w:r>
      <w:r w:rsidR="009A2CC5" w:rsidRPr="005C5152">
        <w:rPr>
          <w:rFonts w:cs="Times New Roman"/>
        </w:rPr>
        <w:t xml:space="preserve">.  </w:t>
      </w:r>
      <w:r w:rsidR="00F40E4D" w:rsidRPr="005C5152">
        <w:rPr>
          <w:rFonts w:cs="Times New Roman"/>
        </w:rPr>
        <w:t>Upon completing this</w:t>
      </w:r>
      <w:r w:rsidR="00B23728" w:rsidRPr="005C5152">
        <w:rPr>
          <w:rFonts w:cs="Times New Roman"/>
        </w:rPr>
        <w:t xml:space="preserve"> degree</w:t>
      </w:r>
      <w:r w:rsidR="008548EC">
        <w:rPr>
          <w:rFonts w:cs="Times New Roman"/>
        </w:rPr>
        <w:t>,</w:t>
      </w:r>
      <w:r w:rsidR="00B23728" w:rsidRPr="005C5152">
        <w:rPr>
          <w:rFonts w:cs="Times New Roman"/>
        </w:rPr>
        <w:t xml:space="preserve"> she became a school administrator in California.  Next, Jessica moved to Tennessee where she worked as a graduate teaching associate while she completed her doctorate in philosophy.  </w:t>
      </w:r>
    </w:p>
    <w:p w14:paraId="3AA46806" w14:textId="77777777" w:rsidR="00363F03" w:rsidRPr="005C5152" w:rsidRDefault="00363F03" w:rsidP="00360614">
      <w:pPr>
        <w:contextualSpacing/>
        <w:rPr>
          <w:rFonts w:cs="Times New Roman"/>
        </w:rPr>
      </w:pPr>
    </w:p>
    <w:sectPr w:rsidR="00363F03" w:rsidRPr="005C5152" w:rsidSect="008548EC">
      <w:pgSz w:w="12240" w:h="15840"/>
      <w:pgMar w:top="2016" w:right="1800" w:bottom="1440" w:left="180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A31D4" w14:textId="77777777" w:rsidR="003566D5" w:rsidRDefault="003566D5">
      <w:pPr>
        <w:spacing w:after="0"/>
      </w:pPr>
      <w:r>
        <w:separator/>
      </w:r>
    </w:p>
  </w:endnote>
  <w:endnote w:type="continuationSeparator" w:id="0">
    <w:p w14:paraId="490E719F" w14:textId="77777777" w:rsidR="003566D5" w:rsidRDefault="003566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Source Sans Pro">
    <w:altName w:val="Times New Roman"/>
    <w:panose1 w:val="00000000000000000000"/>
    <w:charset w:val="4D"/>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257C8" w14:textId="77777777" w:rsidR="003566D5" w:rsidRDefault="003566D5">
      <w:pPr>
        <w:spacing w:after="0"/>
      </w:pPr>
      <w:r>
        <w:separator/>
      </w:r>
    </w:p>
  </w:footnote>
  <w:footnote w:type="continuationSeparator" w:id="0">
    <w:p w14:paraId="5793CBF4" w14:textId="77777777" w:rsidR="003566D5" w:rsidRDefault="003566D5">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490907"/>
      <w:docPartObj>
        <w:docPartGallery w:val="Page Numbers (Top of Page)"/>
        <w:docPartUnique/>
      </w:docPartObj>
    </w:sdtPr>
    <w:sdtEndPr>
      <w:rPr>
        <w:noProof/>
      </w:rPr>
    </w:sdtEndPr>
    <w:sdtContent>
      <w:p w14:paraId="3F50A4B4" w14:textId="77777777" w:rsidR="004E6377" w:rsidRDefault="004E6377">
        <w:pPr>
          <w:pStyle w:val="Header"/>
          <w:jc w:val="right"/>
        </w:pPr>
        <w:r>
          <w:fldChar w:fldCharType="begin"/>
        </w:r>
        <w:r>
          <w:instrText xml:space="preserve"> PAGE   \* MERGEFORMAT </w:instrText>
        </w:r>
        <w:r>
          <w:fldChar w:fldCharType="separate"/>
        </w:r>
        <w:r w:rsidR="00211CDC">
          <w:rPr>
            <w:noProof/>
          </w:rPr>
          <w:t>ix</w:t>
        </w:r>
        <w:r>
          <w:rPr>
            <w:noProof/>
          </w:rPr>
          <w:fldChar w:fldCharType="end"/>
        </w:r>
      </w:p>
    </w:sdtContent>
  </w:sdt>
  <w:p w14:paraId="13CB691B" w14:textId="77777777" w:rsidR="004E6377" w:rsidRPr="003D0E64" w:rsidRDefault="004E6377" w:rsidP="003D0E6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48076" w14:textId="77777777" w:rsidR="004E6377" w:rsidRPr="005B59B7" w:rsidRDefault="004E6377" w:rsidP="00B716E2">
    <w:pPr>
      <w:pStyle w:val="Header"/>
      <w:tabs>
        <w:tab w:val="left" w:pos="6400"/>
      </w:tabs>
      <w:rPr>
        <w:vertAlign w:val="superscript"/>
      </w:rPr>
    </w:pPr>
    <w:r>
      <w:tab/>
    </w:r>
    <w:r>
      <w:tab/>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2966221"/>
      <w:docPartObj>
        <w:docPartGallery w:val="Page Numbers (Top of Page)"/>
        <w:docPartUnique/>
      </w:docPartObj>
    </w:sdtPr>
    <w:sdtEndPr>
      <w:rPr>
        <w:noProof/>
      </w:rPr>
    </w:sdtEndPr>
    <w:sdtContent>
      <w:p w14:paraId="52871AE8" w14:textId="77777777" w:rsidR="004E6377" w:rsidRDefault="004E6377">
        <w:pPr>
          <w:pStyle w:val="Header"/>
          <w:jc w:val="right"/>
        </w:pPr>
        <w:r>
          <w:fldChar w:fldCharType="begin"/>
        </w:r>
        <w:r>
          <w:instrText xml:space="preserve"> PAGE   \* MERGEFORMAT </w:instrText>
        </w:r>
        <w:r>
          <w:fldChar w:fldCharType="separate"/>
        </w:r>
        <w:r w:rsidR="00211CDC">
          <w:rPr>
            <w:noProof/>
          </w:rPr>
          <w:t>137</w:t>
        </w:r>
        <w:r>
          <w:rPr>
            <w:noProof/>
          </w:rPr>
          <w:fldChar w:fldCharType="end"/>
        </w:r>
      </w:p>
    </w:sdtContent>
  </w:sdt>
  <w:p w14:paraId="242016F1" w14:textId="77777777" w:rsidR="004E6377" w:rsidRPr="003D0E64" w:rsidRDefault="004E6377" w:rsidP="003D0E6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45493"/>
    <w:multiLevelType w:val="hybridMultilevel"/>
    <w:tmpl w:val="345E5056"/>
    <w:lvl w:ilvl="0" w:tplc="6758FBAA">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D7858BC"/>
    <w:multiLevelType w:val="hybridMultilevel"/>
    <w:tmpl w:val="D1FE9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B303499"/>
    <w:multiLevelType w:val="hybridMultilevel"/>
    <w:tmpl w:val="A522AB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8A2047"/>
    <w:multiLevelType w:val="hybridMultilevel"/>
    <w:tmpl w:val="E6944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6F5AA6"/>
    <w:multiLevelType w:val="hybridMultilevel"/>
    <w:tmpl w:val="5E183F0E"/>
    <w:lvl w:ilvl="0" w:tplc="69E018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8243201"/>
    <w:multiLevelType w:val="hybridMultilevel"/>
    <w:tmpl w:val="1F345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90B3FB9"/>
    <w:multiLevelType w:val="hybridMultilevel"/>
    <w:tmpl w:val="B9D4ACEC"/>
    <w:lvl w:ilvl="0" w:tplc="24FC2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5"/>
  </w:num>
  <w:num w:numId="5">
    <w:abstractNumId w:val="0"/>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F03"/>
    <w:rsid w:val="0000184D"/>
    <w:rsid w:val="00002F41"/>
    <w:rsid w:val="00003706"/>
    <w:rsid w:val="000041A6"/>
    <w:rsid w:val="000058C8"/>
    <w:rsid w:val="0000633E"/>
    <w:rsid w:val="000100F2"/>
    <w:rsid w:val="000105E8"/>
    <w:rsid w:val="00010994"/>
    <w:rsid w:val="00011C2C"/>
    <w:rsid w:val="00012210"/>
    <w:rsid w:val="000125A5"/>
    <w:rsid w:val="000145C1"/>
    <w:rsid w:val="000149D2"/>
    <w:rsid w:val="00015064"/>
    <w:rsid w:val="0001516B"/>
    <w:rsid w:val="000156CA"/>
    <w:rsid w:val="000162EC"/>
    <w:rsid w:val="000207E8"/>
    <w:rsid w:val="00021C12"/>
    <w:rsid w:val="00022942"/>
    <w:rsid w:val="0002380E"/>
    <w:rsid w:val="00026B90"/>
    <w:rsid w:val="00027F69"/>
    <w:rsid w:val="00027F8D"/>
    <w:rsid w:val="000302BC"/>
    <w:rsid w:val="00031106"/>
    <w:rsid w:val="000317DE"/>
    <w:rsid w:val="00032FA4"/>
    <w:rsid w:val="00033D72"/>
    <w:rsid w:val="000340A7"/>
    <w:rsid w:val="000341AB"/>
    <w:rsid w:val="00035410"/>
    <w:rsid w:val="00041199"/>
    <w:rsid w:val="000416AF"/>
    <w:rsid w:val="0004186B"/>
    <w:rsid w:val="00042B78"/>
    <w:rsid w:val="00044319"/>
    <w:rsid w:val="0004451C"/>
    <w:rsid w:val="00045A6C"/>
    <w:rsid w:val="00045FD4"/>
    <w:rsid w:val="0004617A"/>
    <w:rsid w:val="000464C8"/>
    <w:rsid w:val="00046B6F"/>
    <w:rsid w:val="000476E4"/>
    <w:rsid w:val="000477DD"/>
    <w:rsid w:val="000479AB"/>
    <w:rsid w:val="00047ECE"/>
    <w:rsid w:val="000507BE"/>
    <w:rsid w:val="00051796"/>
    <w:rsid w:val="00051C04"/>
    <w:rsid w:val="00053232"/>
    <w:rsid w:val="00054C99"/>
    <w:rsid w:val="00056C04"/>
    <w:rsid w:val="00056D93"/>
    <w:rsid w:val="00057472"/>
    <w:rsid w:val="00061403"/>
    <w:rsid w:val="00061BE5"/>
    <w:rsid w:val="00062520"/>
    <w:rsid w:val="0006370E"/>
    <w:rsid w:val="00063A69"/>
    <w:rsid w:val="000654A0"/>
    <w:rsid w:val="000655C6"/>
    <w:rsid w:val="00065FC6"/>
    <w:rsid w:val="000672D8"/>
    <w:rsid w:val="00071B1F"/>
    <w:rsid w:val="00072904"/>
    <w:rsid w:val="0007429A"/>
    <w:rsid w:val="00076091"/>
    <w:rsid w:val="00076B0A"/>
    <w:rsid w:val="000804A2"/>
    <w:rsid w:val="00082607"/>
    <w:rsid w:val="00083B49"/>
    <w:rsid w:val="000846E7"/>
    <w:rsid w:val="00087B13"/>
    <w:rsid w:val="000913C5"/>
    <w:rsid w:val="00092472"/>
    <w:rsid w:val="00093033"/>
    <w:rsid w:val="00095B8D"/>
    <w:rsid w:val="000964B1"/>
    <w:rsid w:val="00096B4D"/>
    <w:rsid w:val="00096DE2"/>
    <w:rsid w:val="00097B57"/>
    <w:rsid w:val="00097E0D"/>
    <w:rsid w:val="000A003C"/>
    <w:rsid w:val="000A0702"/>
    <w:rsid w:val="000A2104"/>
    <w:rsid w:val="000A29DB"/>
    <w:rsid w:val="000A2F95"/>
    <w:rsid w:val="000A4ACD"/>
    <w:rsid w:val="000A5402"/>
    <w:rsid w:val="000A5C36"/>
    <w:rsid w:val="000A7D5D"/>
    <w:rsid w:val="000B0169"/>
    <w:rsid w:val="000B01C5"/>
    <w:rsid w:val="000B06E3"/>
    <w:rsid w:val="000B0D64"/>
    <w:rsid w:val="000B121E"/>
    <w:rsid w:val="000B151C"/>
    <w:rsid w:val="000B1541"/>
    <w:rsid w:val="000B18EA"/>
    <w:rsid w:val="000B1D92"/>
    <w:rsid w:val="000B24FD"/>
    <w:rsid w:val="000B39F1"/>
    <w:rsid w:val="000B46A5"/>
    <w:rsid w:val="000B4D81"/>
    <w:rsid w:val="000B56D7"/>
    <w:rsid w:val="000B57A5"/>
    <w:rsid w:val="000B7AF4"/>
    <w:rsid w:val="000B7B1B"/>
    <w:rsid w:val="000C109C"/>
    <w:rsid w:val="000C3BA0"/>
    <w:rsid w:val="000D0044"/>
    <w:rsid w:val="000D0F94"/>
    <w:rsid w:val="000D1292"/>
    <w:rsid w:val="000D13EC"/>
    <w:rsid w:val="000D195C"/>
    <w:rsid w:val="000D280F"/>
    <w:rsid w:val="000D4D6F"/>
    <w:rsid w:val="000D58C4"/>
    <w:rsid w:val="000D73AA"/>
    <w:rsid w:val="000D787D"/>
    <w:rsid w:val="000E1E56"/>
    <w:rsid w:val="000E2ABE"/>
    <w:rsid w:val="000E344E"/>
    <w:rsid w:val="000E4B41"/>
    <w:rsid w:val="000E5431"/>
    <w:rsid w:val="000E59F4"/>
    <w:rsid w:val="000E64D0"/>
    <w:rsid w:val="000F03E4"/>
    <w:rsid w:val="000F128F"/>
    <w:rsid w:val="000F21DC"/>
    <w:rsid w:val="000F2CC6"/>
    <w:rsid w:val="000F6D84"/>
    <w:rsid w:val="0010011C"/>
    <w:rsid w:val="00100E79"/>
    <w:rsid w:val="001015F7"/>
    <w:rsid w:val="0010291C"/>
    <w:rsid w:val="0010398E"/>
    <w:rsid w:val="00104232"/>
    <w:rsid w:val="0010485D"/>
    <w:rsid w:val="0010579C"/>
    <w:rsid w:val="0010587F"/>
    <w:rsid w:val="00105A38"/>
    <w:rsid w:val="001060C7"/>
    <w:rsid w:val="0010676E"/>
    <w:rsid w:val="0010681A"/>
    <w:rsid w:val="00106CBD"/>
    <w:rsid w:val="001073E8"/>
    <w:rsid w:val="00110233"/>
    <w:rsid w:val="001102D7"/>
    <w:rsid w:val="00110C26"/>
    <w:rsid w:val="00111634"/>
    <w:rsid w:val="00111A09"/>
    <w:rsid w:val="00112C65"/>
    <w:rsid w:val="00114147"/>
    <w:rsid w:val="00114DB9"/>
    <w:rsid w:val="00114DFC"/>
    <w:rsid w:val="00115C7F"/>
    <w:rsid w:val="00115CBB"/>
    <w:rsid w:val="00116C7C"/>
    <w:rsid w:val="00117200"/>
    <w:rsid w:val="00117AFB"/>
    <w:rsid w:val="00121E18"/>
    <w:rsid w:val="0012318A"/>
    <w:rsid w:val="001236E6"/>
    <w:rsid w:val="0012371C"/>
    <w:rsid w:val="00123C02"/>
    <w:rsid w:val="00123ECE"/>
    <w:rsid w:val="001248C9"/>
    <w:rsid w:val="00125682"/>
    <w:rsid w:val="00125881"/>
    <w:rsid w:val="00126DC8"/>
    <w:rsid w:val="00130444"/>
    <w:rsid w:val="0013093B"/>
    <w:rsid w:val="001328A6"/>
    <w:rsid w:val="00132A1C"/>
    <w:rsid w:val="0013462A"/>
    <w:rsid w:val="00136144"/>
    <w:rsid w:val="0013702D"/>
    <w:rsid w:val="00137D9D"/>
    <w:rsid w:val="001414FD"/>
    <w:rsid w:val="001419B4"/>
    <w:rsid w:val="00141C3E"/>
    <w:rsid w:val="001422B8"/>
    <w:rsid w:val="001437DD"/>
    <w:rsid w:val="00143BAD"/>
    <w:rsid w:val="00144DEC"/>
    <w:rsid w:val="0014569D"/>
    <w:rsid w:val="00147A58"/>
    <w:rsid w:val="00147E1E"/>
    <w:rsid w:val="001518C6"/>
    <w:rsid w:val="001530E0"/>
    <w:rsid w:val="00153775"/>
    <w:rsid w:val="00153CFF"/>
    <w:rsid w:val="001556BE"/>
    <w:rsid w:val="0015713D"/>
    <w:rsid w:val="00157A55"/>
    <w:rsid w:val="0016250E"/>
    <w:rsid w:val="0016273E"/>
    <w:rsid w:val="001637B1"/>
    <w:rsid w:val="00163FCA"/>
    <w:rsid w:val="00164126"/>
    <w:rsid w:val="00164CF7"/>
    <w:rsid w:val="00165078"/>
    <w:rsid w:val="00165998"/>
    <w:rsid w:val="001660E0"/>
    <w:rsid w:val="00170F66"/>
    <w:rsid w:val="0017316E"/>
    <w:rsid w:val="00174489"/>
    <w:rsid w:val="001765A1"/>
    <w:rsid w:val="001767D6"/>
    <w:rsid w:val="00176C76"/>
    <w:rsid w:val="00180FE8"/>
    <w:rsid w:val="0018199C"/>
    <w:rsid w:val="00181DD6"/>
    <w:rsid w:val="00183575"/>
    <w:rsid w:val="00183CEC"/>
    <w:rsid w:val="0018506C"/>
    <w:rsid w:val="001853D5"/>
    <w:rsid w:val="00186717"/>
    <w:rsid w:val="00186CFF"/>
    <w:rsid w:val="00187D20"/>
    <w:rsid w:val="00187DD7"/>
    <w:rsid w:val="00190212"/>
    <w:rsid w:val="00193A68"/>
    <w:rsid w:val="00193F6F"/>
    <w:rsid w:val="00194CDE"/>
    <w:rsid w:val="00195A55"/>
    <w:rsid w:val="001A0D7A"/>
    <w:rsid w:val="001A117F"/>
    <w:rsid w:val="001A2706"/>
    <w:rsid w:val="001A5A70"/>
    <w:rsid w:val="001A629D"/>
    <w:rsid w:val="001A67F1"/>
    <w:rsid w:val="001A6AF1"/>
    <w:rsid w:val="001A6C9B"/>
    <w:rsid w:val="001A72B7"/>
    <w:rsid w:val="001A7F64"/>
    <w:rsid w:val="001B0FEA"/>
    <w:rsid w:val="001B14F8"/>
    <w:rsid w:val="001B4119"/>
    <w:rsid w:val="001B4698"/>
    <w:rsid w:val="001B4C54"/>
    <w:rsid w:val="001B4FBC"/>
    <w:rsid w:val="001B6619"/>
    <w:rsid w:val="001B6FA7"/>
    <w:rsid w:val="001B7F8A"/>
    <w:rsid w:val="001C0569"/>
    <w:rsid w:val="001C0A95"/>
    <w:rsid w:val="001C0C13"/>
    <w:rsid w:val="001C0E16"/>
    <w:rsid w:val="001C0F1B"/>
    <w:rsid w:val="001C1214"/>
    <w:rsid w:val="001C2F44"/>
    <w:rsid w:val="001C2F66"/>
    <w:rsid w:val="001C41F6"/>
    <w:rsid w:val="001C5483"/>
    <w:rsid w:val="001C5C87"/>
    <w:rsid w:val="001C6B08"/>
    <w:rsid w:val="001D046C"/>
    <w:rsid w:val="001D0473"/>
    <w:rsid w:val="001D217E"/>
    <w:rsid w:val="001D2832"/>
    <w:rsid w:val="001D38D0"/>
    <w:rsid w:val="001D457A"/>
    <w:rsid w:val="001D461F"/>
    <w:rsid w:val="001D5004"/>
    <w:rsid w:val="001D6123"/>
    <w:rsid w:val="001D7A33"/>
    <w:rsid w:val="001E122E"/>
    <w:rsid w:val="001E265E"/>
    <w:rsid w:val="001E38EC"/>
    <w:rsid w:val="001E3EDF"/>
    <w:rsid w:val="001E5702"/>
    <w:rsid w:val="001E6B8C"/>
    <w:rsid w:val="001E7CCC"/>
    <w:rsid w:val="001F1074"/>
    <w:rsid w:val="001F153D"/>
    <w:rsid w:val="001F2D8D"/>
    <w:rsid w:val="001F40EF"/>
    <w:rsid w:val="001F4436"/>
    <w:rsid w:val="001F4B76"/>
    <w:rsid w:val="001F4C83"/>
    <w:rsid w:val="001F5575"/>
    <w:rsid w:val="001F6D23"/>
    <w:rsid w:val="001F70E7"/>
    <w:rsid w:val="00200D2C"/>
    <w:rsid w:val="00203AD7"/>
    <w:rsid w:val="00203F91"/>
    <w:rsid w:val="00206341"/>
    <w:rsid w:val="00206EBA"/>
    <w:rsid w:val="0021084F"/>
    <w:rsid w:val="00211CDC"/>
    <w:rsid w:val="00212540"/>
    <w:rsid w:val="002161CF"/>
    <w:rsid w:val="002164D7"/>
    <w:rsid w:val="0022076A"/>
    <w:rsid w:val="00220E80"/>
    <w:rsid w:val="002211F0"/>
    <w:rsid w:val="00221FF5"/>
    <w:rsid w:val="002226B4"/>
    <w:rsid w:val="00222E23"/>
    <w:rsid w:val="0022394B"/>
    <w:rsid w:val="0022708E"/>
    <w:rsid w:val="0023035D"/>
    <w:rsid w:val="002312CD"/>
    <w:rsid w:val="00231C0D"/>
    <w:rsid w:val="0023277A"/>
    <w:rsid w:val="002344C6"/>
    <w:rsid w:val="002348AA"/>
    <w:rsid w:val="00234914"/>
    <w:rsid w:val="002402FA"/>
    <w:rsid w:val="00241777"/>
    <w:rsid w:val="0024192C"/>
    <w:rsid w:val="00242353"/>
    <w:rsid w:val="0024375E"/>
    <w:rsid w:val="00245B11"/>
    <w:rsid w:val="00245BF9"/>
    <w:rsid w:val="00247D0C"/>
    <w:rsid w:val="00250C12"/>
    <w:rsid w:val="0025161F"/>
    <w:rsid w:val="00252862"/>
    <w:rsid w:val="002551AF"/>
    <w:rsid w:val="00255238"/>
    <w:rsid w:val="00255342"/>
    <w:rsid w:val="00255517"/>
    <w:rsid w:val="002558D3"/>
    <w:rsid w:val="00255C86"/>
    <w:rsid w:val="00256829"/>
    <w:rsid w:val="00256BA3"/>
    <w:rsid w:val="00260166"/>
    <w:rsid w:val="00260451"/>
    <w:rsid w:val="00261A6A"/>
    <w:rsid w:val="00261B4E"/>
    <w:rsid w:val="00263504"/>
    <w:rsid w:val="002663E8"/>
    <w:rsid w:val="00266912"/>
    <w:rsid w:val="002679E4"/>
    <w:rsid w:val="002707ED"/>
    <w:rsid w:val="002722E4"/>
    <w:rsid w:val="00273DBB"/>
    <w:rsid w:val="00274202"/>
    <w:rsid w:val="00274522"/>
    <w:rsid w:val="002754C0"/>
    <w:rsid w:val="00275BBA"/>
    <w:rsid w:val="0027626C"/>
    <w:rsid w:val="00276DB8"/>
    <w:rsid w:val="002770BB"/>
    <w:rsid w:val="00277FB0"/>
    <w:rsid w:val="002801E3"/>
    <w:rsid w:val="00280C0D"/>
    <w:rsid w:val="0028160E"/>
    <w:rsid w:val="00282D2F"/>
    <w:rsid w:val="00283355"/>
    <w:rsid w:val="00285E82"/>
    <w:rsid w:val="00285FFA"/>
    <w:rsid w:val="002865F3"/>
    <w:rsid w:val="00286CB9"/>
    <w:rsid w:val="00291570"/>
    <w:rsid w:val="00291D1D"/>
    <w:rsid w:val="002949DE"/>
    <w:rsid w:val="00294A73"/>
    <w:rsid w:val="002973D1"/>
    <w:rsid w:val="002A0240"/>
    <w:rsid w:val="002A1421"/>
    <w:rsid w:val="002A3271"/>
    <w:rsid w:val="002A3ACE"/>
    <w:rsid w:val="002A3CF4"/>
    <w:rsid w:val="002A426F"/>
    <w:rsid w:val="002A461F"/>
    <w:rsid w:val="002A482B"/>
    <w:rsid w:val="002A6C22"/>
    <w:rsid w:val="002A79B5"/>
    <w:rsid w:val="002B0706"/>
    <w:rsid w:val="002B12C8"/>
    <w:rsid w:val="002B49A6"/>
    <w:rsid w:val="002B4AF1"/>
    <w:rsid w:val="002B5181"/>
    <w:rsid w:val="002B5BE3"/>
    <w:rsid w:val="002B78DE"/>
    <w:rsid w:val="002C0328"/>
    <w:rsid w:val="002C0C89"/>
    <w:rsid w:val="002C1E0E"/>
    <w:rsid w:val="002C1F7E"/>
    <w:rsid w:val="002C3582"/>
    <w:rsid w:val="002C5AAA"/>
    <w:rsid w:val="002C5FE6"/>
    <w:rsid w:val="002C62B7"/>
    <w:rsid w:val="002C6CFB"/>
    <w:rsid w:val="002C70A7"/>
    <w:rsid w:val="002C784F"/>
    <w:rsid w:val="002C7C28"/>
    <w:rsid w:val="002D05F0"/>
    <w:rsid w:val="002D14AF"/>
    <w:rsid w:val="002D18EF"/>
    <w:rsid w:val="002D1C4E"/>
    <w:rsid w:val="002D210C"/>
    <w:rsid w:val="002D5FE0"/>
    <w:rsid w:val="002D63DF"/>
    <w:rsid w:val="002D7297"/>
    <w:rsid w:val="002E0694"/>
    <w:rsid w:val="002E0EA9"/>
    <w:rsid w:val="002E21E4"/>
    <w:rsid w:val="002E32A0"/>
    <w:rsid w:val="002E3B31"/>
    <w:rsid w:val="002E59EE"/>
    <w:rsid w:val="002E6617"/>
    <w:rsid w:val="002E7624"/>
    <w:rsid w:val="002E77B6"/>
    <w:rsid w:val="002E7B4F"/>
    <w:rsid w:val="002E7CD3"/>
    <w:rsid w:val="002F0DFA"/>
    <w:rsid w:val="002F1479"/>
    <w:rsid w:val="002F22D6"/>
    <w:rsid w:val="002F25D7"/>
    <w:rsid w:val="002F4B7A"/>
    <w:rsid w:val="002F590B"/>
    <w:rsid w:val="002F7238"/>
    <w:rsid w:val="002F7ED0"/>
    <w:rsid w:val="00300BE6"/>
    <w:rsid w:val="00302D48"/>
    <w:rsid w:val="00302FE2"/>
    <w:rsid w:val="003032F8"/>
    <w:rsid w:val="00305EFF"/>
    <w:rsid w:val="003069A6"/>
    <w:rsid w:val="00311F9F"/>
    <w:rsid w:val="00312A2D"/>
    <w:rsid w:val="00313BDF"/>
    <w:rsid w:val="0031504E"/>
    <w:rsid w:val="00315207"/>
    <w:rsid w:val="0031538F"/>
    <w:rsid w:val="003156D4"/>
    <w:rsid w:val="00316F91"/>
    <w:rsid w:val="00317D76"/>
    <w:rsid w:val="00320154"/>
    <w:rsid w:val="00320573"/>
    <w:rsid w:val="003208E5"/>
    <w:rsid w:val="00320EE4"/>
    <w:rsid w:val="0032386D"/>
    <w:rsid w:val="00323AFF"/>
    <w:rsid w:val="003249EA"/>
    <w:rsid w:val="0032525E"/>
    <w:rsid w:val="003260CF"/>
    <w:rsid w:val="00326E0F"/>
    <w:rsid w:val="003270F7"/>
    <w:rsid w:val="0033364C"/>
    <w:rsid w:val="003365A8"/>
    <w:rsid w:val="003374AB"/>
    <w:rsid w:val="00337CD5"/>
    <w:rsid w:val="00340C46"/>
    <w:rsid w:val="003418FA"/>
    <w:rsid w:val="00341F17"/>
    <w:rsid w:val="0034297A"/>
    <w:rsid w:val="00342F6E"/>
    <w:rsid w:val="00343DE5"/>
    <w:rsid w:val="00343EB5"/>
    <w:rsid w:val="00343F69"/>
    <w:rsid w:val="003459D2"/>
    <w:rsid w:val="003461BB"/>
    <w:rsid w:val="003468FB"/>
    <w:rsid w:val="003473BC"/>
    <w:rsid w:val="003478AA"/>
    <w:rsid w:val="00350C9C"/>
    <w:rsid w:val="00350FD3"/>
    <w:rsid w:val="00355746"/>
    <w:rsid w:val="00355E8A"/>
    <w:rsid w:val="003566D5"/>
    <w:rsid w:val="003572CA"/>
    <w:rsid w:val="00360614"/>
    <w:rsid w:val="0036321E"/>
    <w:rsid w:val="0036335F"/>
    <w:rsid w:val="00363F03"/>
    <w:rsid w:val="00366C8C"/>
    <w:rsid w:val="00367C11"/>
    <w:rsid w:val="003709BD"/>
    <w:rsid w:val="0037196D"/>
    <w:rsid w:val="00373A78"/>
    <w:rsid w:val="00373DD2"/>
    <w:rsid w:val="0037639A"/>
    <w:rsid w:val="003771A5"/>
    <w:rsid w:val="003771D3"/>
    <w:rsid w:val="00377545"/>
    <w:rsid w:val="00381D61"/>
    <w:rsid w:val="003851A9"/>
    <w:rsid w:val="003865FC"/>
    <w:rsid w:val="00386698"/>
    <w:rsid w:val="00386946"/>
    <w:rsid w:val="0038701E"/>
    <w:rsid w:val="00390655"/>
    <w:rsid w:val="00392061"/>
    <w:rsid w:val="00392724"/>
    <w:rsid w:val="003928B5"/>
    <w:rsid w:val="0039324F"/>
    <w:rsid w:val="003932AA"/>
    <w:rsid w:val="003934D8"/>
    <w:rsid w:val="00394E61"/>
    <w:rsid w:val="00396D82"/>
    <w:rsid w:val="003A0C0A"/>
    <w:rsid w:val="003A29FD"/>
    <w:rsid w:val="003A4590"/>
    <w:rsid w:val="003A4613"/>
    <w:rsid w:val="003A5929"/>
    <w:rsid w:val="003A5A76"/>
    <w:rsid w:val="003A703A"/>
    <w:rsid w:val="003A7100"/>
    <w:rsid w:val="003B0659"/>
    <w:rsid w:val="003B1517"/>
    <w:rsid w:val="003B2D1D"/>
    <w:rsid w:val="003B2D80"/>
    <w:rsid w:val="003B31C9"/>
    <w:rsid w:val="003B33B7"/>
    <w:rsid w:val="003B345C"/>
    <w:rsid w:val="003B4990"/>
    <w:rsid w:val="003B5815"/>
    <w:rsid w:val="003B5DED"/>
    <w:rsid w:val="003B7166"/>
    <w:rsid w:val="003B735D"/>
    <w:rsid w:val="003B7F88"/>
    <w:rsid w:val="003C05FA"/>
    <w:rsid w:val="003C403C"/>
    <w:rsid w:val="003C4212"/>
    <w:rsid w:val="003C4ABB"/>
    <w:rsid w:val="003C4ACC"/>
    <w:rsid w:val="003C4C70"/>
    <w:rsid w:val="003C6DE4"/>
    <w:rsid w:val="003C726D"/>
    <w:rsid w:val="003D0E64"/>
    <w:rsid w:val="003D1042"/>
    <w:rsid w:val="003D134F"/>
    <w:rsid w:val="003D1FC6"/>
    <w:rsid w:val="003D2303"/>
    <w:rsid w:val="003D2923"/>
    <w:rsid w:val="003D4537"/>
    <w:rsid w:val="003D4EAA"/>
    <w:rsid w:val="003D526C"/>
    <w:rsid w:val="003D5426"/>
    <w:rsid w:val="003D6400"/>
    <w:rsid w:val="003E056E"/>
    <w:rsid w:val="003E0BC5"/>
    <w:rsid w:val="003E0E0B"/>
    <w:rsid w:val="003E11F5"/>
    <w:rsid w:val="003E2450"/>
    <w:rsid w:val="003E6107"/>
    <w:rsid w:val="003E62B2"/>
    <w:rsid w:val="003E68D2"/>
    <w:rsid w:val="003E78FA"/>
    <w:rsid w:val="003E792B"/>
    <w:rsid w:val="003F0D50"/>
    <w:rsid w:val="003F2552"/>
    <w:rsid w:val="003F3ABE"/>
    <w:rsid w:val="003F3C4C"/>
    <w:rsid w:val="003F5F9E"/>
    <w:rsid w:val="003F6F80"/>
    <w:rsid w:val="003F7296"/>
    <w:rsid w:val="003F771A"/>
    <w:rsid w:val="0040010E"/>
    <w:rsid w:val="004003E4"/>
    <w:rsid w:val="0040179C"/>
    <w:rsid w:val="004020FB"/>
    <w:rsid w:val="004033FB"/>
    <w:rsid w:val="00403E43"/>
    <w:rsid w:val="00404589"/>
    <w:rsid w:val="004109F4"/>
    <w:rsid w:val="00410D1F"/>
    <w:rsid w:val="00411833"/>
    <w:rsid w:val="00412862"/>
    <w:rsid w:val="0041317B"/>
    <w:rsid w:val="00413AB0"/>
    <w:rsid w:val="004157B9"/>
    <w:rsid w:val="0042061C"/>
    <w:rsid w:val="00422509"/>
    <w:rsid w:val="00422B6C"/>
    <w:rsid w:val="00422D5B"/>
    <w:rsid w:val="00423098"/>
    <w:rsid w:val="0042382A"/>
    <w:rsid w:val="00423D91"/>
    <w:rsid w:val="004243C4"/>
    <w:rsid w:val="00424607"/>
    <w:rsid w:val="00425FA6"/>
    <w:rsid w:val="0042681C"/>
    <w:rsid w:val="0042728D"/>
    <w:rsid w:val="004272F2"/>
    <w:rsid w:val="004319F8"/>
    <w:rsid w:val="00431BDC"/>
    <w:rsid w:val="00431E40"/>
    <w:rsid w:val="00432C93"/>
    <w:rsid w:val="00432D9C"/>
    <w:rsid w:val="00434D5B"/>
    <w:rsid w:val="00435BCF"/>
    <w:rsid w:val="004368BA"/>
    <w:rsid w:val="00440719"/>
    <w:rsid w:val="00441E30"/>
    <w:rsid w:val="004435D5"/>
    <w:rsid w:val="00444A37"/>
    <w:rsid w:val="0044737C"/>
    <w:rsid w:val="0044798C"/>
    <w:rsid w:val="004503CB"/>
    <w:rsid w:val="00450408"/>
    <w:rsid w:val="0045044D"/>
    <w:rsid w:val="00450764"/>
    <w:rsid w:val="00450952"/>
    <w:rsid w:val="00451427"/>
    <w:rsid w:val="004514BF"/>
    <w:rsid w:val="00451797"/>
    <w:rsid w:val="00456950"/>
    <w:rsid w:val="004569E6"/>
    <w:rsid w:val="00456D72"/>
    <w:rsid w:val="004576FE"/>
    <w:rsid w:val="00457748"/>
    <w:rsid w:val="004577EC"/>
    <w:rsid w:val="00457C91"/>
    <w:rsid w:val="00460D11"/>
    <w:rsid w:val="0046316A"/>
    <w:rsid w:val="0046437F"/>
    <w:rsid w:val="004666CE"/>
    <w:rsid w:val="00467670"/>
    <w:rsid w:val="00467FEB"/>
    <w:rsid w:val="004724D7"/>
    <w:rsid w:val="00472A92"/>
    <w:rsid w:val="00473BB4"/>
    <w:rsid w:val="00473ED5"/>
    <w:rsid w:val="00476B57"/>
    <w:rsid w:val="00483AB9"/>
    <w:rsid w:val="004848F6"/>
    <w:rsid w:val="00485189"/>
    <w:rsid w:val="00485240"/>
    <w:rsid w:val="004854CE"/>
    <w:rsid w:val="004872E9"/>
    <w:rsid w:val="0048759D"/>
    <w:rsid w:val="004907FB"/>
    <w:rsid w:val="004909F0"/>
    <w:rsid w:val="0049389A"/>
    <w:rsid w:val="00497585"/>
    <w:rsid w:val="0049765A"/>
    <w:rsid w:val="004977DC"/>
    <w:rsid w:val="00497B67"/>
    <w:rsid w:val="00497DB1"/>
    <w:rsid w:val="004A02DE"/>
    <w:rsid w:val="004A0751"/>
    <w:rsid w:val="004A0BED"/>
    <w:rsid w:val="004A43D9"/>
    <w:rsid w:val="004A48F4"/>
    <w:rsid w:val="004A4E39"/>
    <w:rsid w:val="004A5E78"/>
    <w:rsid w:val="004A6E62"/>
    <w:rsid w:val="004B3308"/>
    <w:rsid w:val="004B45CA"/>
    <w:rsid w:val="004B4793"/>
    <w:rsid w:val="004B481B"/>
    <w:rsid w:val="004B4C04"/>
    <w:rsid w:val="004B4D13"/>
    <w:rsid w:val="004B4F35"/>
    <w:rsid w:val="004B5858"/>
    <w:rsid w:val="004B65EC"/>
    <w:rsid w:val="004B673D"/>
    <w:rsid w:val="004B6827"/>
    <w:rsid w:val="004B78CD"/>
    <w:rsid w:val="004C1009"/>
    <w:rsid w:val="004C1836"/>
    <w:rsid w:val="004C18EF"/>
    <w:rsid w:val="004C1EDF"/>
    <w:rsid w:val="004C2217"/>
    <w:rsid w:val="004C2B1B"/>
    <w:rsid w:val="004C3CCB"/>
    <w:rsid w:val="004C4EEE"/>
    <w:rsid w:val="004C5B4A"/>
    <w:rsid w:val="004C6874"/>
    <w:rsid w:val="004C7F0B"/>
    <w:rsid w:val="004D005D"/>
    <w:rsid w:val="004D149B"/>
    <w:rsid w:val="004D36F9"/>
    <w:rsid w:val="004D43D9"/>
    <w:rsid w:val="004D4A10"/>
    <w:rsid w:val="004D4A2D"/>
    <w:rsid w:val="004D4AEE"/>
    <w:rsid w:val="004D527A"/>
    <w:rsid w:val="004D5BCB"/>
    <w:rsid w:val="004D7A9D"/>
    <w:rsid w:val="004D7F3A"/>
    <w:rsid w:val="004E0D81"/>
    <w:rsid w:val="004E14B6"/>
    <w:rsid w:val="004E1648"/>
    <w:rsid w:val="004E1A03"/>
    <w:rsid w:val="004E1DD8"/>
    <w:rsid w:val="004E2B15"/>
    <w:rsid w:val="004E2BB7"/>
    <w:rsid w:val="004E361B"/>
    <w:rsid w:val="004E4E08"/>
    <w:rsid w:val="004E57FC"/>
    <w:rsid w:val="004E5A85"/>
    <w:rsid w:val="004E5C74"/>
    <w:rsid w:val="004E5E21"/>
    <w:rsid w:val="004E60EB"/>
    <w:rsid w:val="004E6377"/>
    <w:rsid w:val="004E7526"/>
    <w:rsid w:val="004E7D88"/>
    <w:rsid w:val="004F02D1"/>
    <w:rsid w:val="004F1F30"/>
    <w:rsid w:val="004F2F13"/>
    <w:rsid w:val="004F38D1"/>
    <w:rsid w:val="004F4B0E"/>
    <w:rsid w:val="004F6A08"/>
    <w:rsid w:val="004F7629"/>
    <w:rsid w:val="00500541"/>
    <w:rsid w:val="00500CAA"/>
    <w:rsid w:val="00502A6D"/>
    <w:rsid w:val="005043AB"/>
    <w:rsid w:val="005061C1"/>
    <w:rsid w:val="00510D73"/>
    <w:rsid w:val="00512158"/>
    <w:rsid w:val="00512DF9"/>
    <w:rsid w:val="00513F33"/>
    <w:rsid w:val="0051439E"/>
    <w:rsid w:val="005146BE"/>
    <w:rsid w:val="00514796"/>
    <w:rsid w:val="00515771"/>
    <w:rsid w:val="00515F79"/>
    <w:rsid w:val="00517F73"/>
    <w:rsid w:val="00521055"/>
    <w:rsid w:val="00523890"/>
    <w:rsid w:val="00523FE6"/>
    <w:rsid w:val="00525B6B"/>
    <w:rsid w:val="00526D9D"/>
    <w:rsid w:val="00530860"/>
    <w:rsid w:val="0053089B"/>
    <w:rsid w:val="0053168A"/>
    <w:rsid w:val="005321E0"/>
    <w:rsid w:val="0053228D"/>
    <w:rsid w:val="0053324D"/>
    <w:rsid w:val="00533309"/>
    <w:rsid w:val="00535B9E"/>
    <w:rsid w:val="00535E11"/>
    <w:rsid w:val="00537379"/>
    <w:rsid w:val="00537595"/>
    <w:rsid w:val="00540F33"/>
    <w:rsid w:val="00541B21"/>
    <w:rsid w:val="00541D23"/>
    <w:rsid w:val="0054320B"/>
    <w:rsid w:val="00543A3B"/>
    <w:rsid w:val="0054550A"/>
    <w:rsid w:val="00545BDA"/>
    <w:rsid w:val="00546519"/>
    <w:rsid w:val="00546F89"/>
    <w:rsid w:val="00547901"/>
    <w:rsid w:val="005502C1"/>
    <w:rsid w:val="00551725"/>
    <w:rsid w:val="005517A7"/>
    <w:rsid w:val="005517FB"/>
    <w:rsid w:val="00551A8A"/>
    <w:rsid w:val="00551F33"/>
    <w:rsid w:val="00552753"/>
    <w:rsid w:val="00552A17"/>
    <w:rsid w:val="00552B70"/>
    <w:rsid w:val="0055427D"/>
    <w:rsid w:val="00554626"/>
    <w:rsid w:val="0055547E"/>
    <w:rsid w:val="00555849"/>
    <w:rsid w:val="00556ACB"/>
    <w:rsid w:val="00557604"/>
    <w:rsid w:val="005614AC"/>
    <w:rsid w:val="00561CBF"/>
    <w:rsid w:val="005629B0"/>
    <w:rsid w:val="0056322A"/>
    <w:rsid w:val="005641E3"/>
    <w:rsid w:val="0056481B"/>
    <w:rsid w:val="00565285"/>
    <w:rsid w:val="005658D8"/>
    <w:rsid w:val="00566C44"/>
    <w:rsid w:val="00566EA0"/>
    <w:rsid w:val="005679D4"/>
    <w:rsid w:val="00567C6E"/>
    <w:rsid w:val="00570014"/>
    <w:rsid w:val="005726A5"/>
    <w:rsid w:val="0057392F"/>
    <w:rsid w:val="00573D80"/>
    <w:rsid w:val="00574053"/>
    <w:rsid w:val="0057421A"/>
    <w:rsid w:val="00574B4B"/>
    <w:rsid w:val="00576083"/>
    <w:rsid w:val="0057637B"/>
    <w:rsid w:val="00576748"/>
    <w:rsid w:val="005773B3"/>
    <w:rsid w:val="005776AF"/>
    <w:rsid w:val="005801B6"/>
    <w:rsid w:val="005815FA"/>
    <w:rsid w:val="005823DF"/>
    <w:rsid w:val="00582E66"/>
    <w:rsid w:val="005833D9"/>
    <w:rsid w:val="00583E93"/>
    <w:rsid w:val="0058473E"/>
    <w:rsid w:val="00585374"/>
    <w:rsid w:val="005857AD"/>
    <w:rsid w:val="005865A7"/>
    <w:rsid w:val="00586FA8"/>
    <w:rsid w:val="005911A4"/>
    <w:rsid w:val="00591598"/>
    <w:rsid w:val="005915A5"/>
    <w:rsid w:val="005922D2"/>
    <w:rsid w:val="00592BE7"/>
    <w:rsid w:val="005930F7"/>
    <w:rsid w:val="00593876"/>
    <w:rsid w:val="00593BBB"/>
    <w:rsid w:val="00594A6D"/>
    <w:rsid w:val="0059554E"/>
    <w:rsid w:val="00596CCC"/>
    <w:rsid w:val="005A0CE5"/>
    <w:rsid w:val="005A0E25"/>
    <w:rsid w:val="005A19AD"/>
    <w:rsid w:val="005A2D31"/>
    <w:rsid w:val="005A4053"/>
    <w:rsid w:val="005A6B5E"/>
    <w:rsid w:val="005B0191"/>
    <w:rsid w:val="005B1A18"/>
    <w:rsid w:val="005B224E"/>
    <w:rsid w:val="005B317C"/>
    <w:rsid w:val="005B34EA"/>
    <w:rsid w:val="005B387B"/>
    <w:rsid w:val="005B4CB9"/>
    <w:rsid w:val="005B51DB"/>
    <w:rsid w:val="005B59B7"/>
    <w:rsid w:val="005B7147"/>
    <w:rsid w:val="005C0AEE"/>
    <w:rsid w:val="005C0F4E"/>
    <w:rsid w:val="005C247B"/>
    <w:rsid w:val="005C39DF"/>
    <w:rsid w:val="005C4755"/>
    <w:rsid w:val="005C5152"/>
    <w:rsid w:val="005C5C70"/>
    <w:rsid w:val="005C7B8C"/>
    <w:rsid w:val="005D07F6"/>
    <w:rsid w:val="005D1A40"/>
    <w:rsid w:val="005D1DBF"/>
    <w:rsid w:val="005D1F01"/>
    <w:rsid w:val="005D3880"/>
    <w:rsid w:val="005D6BC9"/>
    <w:rsid w:val="005D745B"/>
    <w:rsid w:val="005D7A7E"/>
    <w:rsid w:val="005E061B"/>
    <w:rsid w:val="005E0A5A"/>
    <w:rsid w:val="005E1486"/>
    <w:rsid w:val="005E56FD"/>
    <w:rsid w:val="005E6114"/>
    <w:rsid w:val="005E68D5"/>
    <w:rsid w:val="005E69E2"/>
    <w:rsid w:val="005E7CC8"/>
    <w:rsid w:val="005F0D52"/>
    <w:rsid w:val="005F0E11"/>
    <w:rsid w:val="005F30A8"/>
    <w:rsid w:val="005F36F7"/>
    <w:rsid w:val="005F4F95"/>
    <w:rsid w:val="005F7773"/>
    <w:rsid w:val="00601847"/>
    <w:rsid w:val="00602E0C"/>
    <w:rsid w:val="006036F4"/>
    <w:rsid w:val="006051DE"/>
    <w:rsid w:val="00605F61"/>
    <w:rsid w:val="00606204"/>
    <w:rsid w:val="00607AFD"/>
    <w:rsid w:val="00611072"/>
    <w:rsid w:val="0061149D"/>
    <w:rsid w:val="006116CB"/>
    <w:rsid w:val="006120A8"/>
    <w:rsid w:val="006121B9"/>
    <w:rsid w:val="006142CC"/>
    <w:rsid w:val="006166B6"/>
    <w:rsid w:val="00616C80"/>
    <w:rsid w:val="00617A25"/>
    <w:rsid w:val="006203FF"/>
    <w:rsid w:val="00620403"/>
    <w:rsid w:val="0062135E"/>
    <w:rsid w:val="00624E47"/>
    <w:rsid w:val="00625009"/>
    <w:rsid w:val="006250CE"/>
    <w:rsid w:val="0062569E"/>
    <w:rsid w:val="00625FCA"/>
    <w:rsid w:val="00630F80"/>
    <w:rsid w:val="00631830"/>
    <w:rsid w:val="00633133"/>
    <w:rsid w:val="006333D3"/>
    <w:rsid w:val="006338D0"/>
    <w:rsid w:val="00633FBC"/>
    <w:rsid w:val="0063550C"/>
    <w:rsid w:val="006362C5"/>
    <w:rsid w:val="0063650B"/>
    <w:rsid w:val="00637325"/>
    <w:rsid w:val="006408EF"/>
    <w:rsid w:val="00640EA2"/>
    <w:rsid w:val="00647A2D"/>
    <w:rsid w:val="006505F9"/>
    <w:rsid w:val="006510E5"/>
    <w:rsid w:val="00652D3F"/>
    <w:rsid w:val="006541CE"/>
    <w:rsid w:val="006545FF"/>
    <w:rsid w:val="00655474"/>
    <w:rsid w:val="0065548F"/>
    <w:rsid w:val="00656086"/>
    <w:rsid w:val="006562DA"/>
    <w:rsid w:val="0065736F"/>
    <w:rsid w:val="0066028D"/>
    <w:rsid w:val="006604D9"/>
    <w:rsid w:val="00660D38"/>
    <w:rsid w:val="00662D41"/>
    <w:rsid w:val="00663A59"/>
    <w:rsid w:val="00664090"/>
    <w:rsid w:val="00664FAD"/>
    <w:rsid w:val="00665DC3"/>
    <w:rsid w:val="00666287"/>
    <w:rsid w:val="006674BB"/>
    <w:rsid w:val="00667729"/>
    <w:rsid w:val="00667801"/>
    <w:rsid w:val="00667C34"/>
    <w:rsid w:val="00670241"/>
    <w:rsid w:val="006703F9"/>
    <w:rsid w:val="0067268F"/>
    <w:rsid w:val="00672C15"/>
    <w:rsid w:val="0067342A"/>
    <w:rsid w:val="00673768"/>
    <w:rsid w:val="006776E2"/>
    <w:rsid w:val="00677BB0"/>
    <w:rsid w:val="00677C97"/>
    <w:rsid w:val="00681683"/>
    <w:rsid w:val="006818A8"/>
    <w:rsid w:val="00681AF8"/>
    <w:rsid w:val="00682B62"/>
    <w:rsid w:val="00682DCA"/>
    <w:rsid w:val="00691B5A"/>
    <w:rsid w:val="0069238F"/>
    <w:rsid w:val="0069339A"/>
    <w:rsid w:val="00693A18"/>
    <w:rsid w:val="006946E4"/>
    <w:rsid w:val="00694F82"/>
    <w:rsid w:val="00695AF9"/>
    <w:rsid w:val="006979A5"/>
    <w:rsid w:val="006A0841"/>
    <w:rsid w:val="006A2343"/>
    <w:rsid w:val="006A242D"/>
    <w:rsid w:val="006A34D4"/>
    <w:rsid w:val="006A5B98"/>
    <w:rsid w:val="006A5F75"/>
    <w:rsid w:val="006A6F88"/>
    <w:rsid w:val="006B0A49"/>
    <w:rsid w:val="006B1CA8"/>
    <w:rsid w:val="006B3149"/>
    <w:rsid w:val="006B3860"/>
    <w:rsid w:val="006B39BA"/>
    <w:rsid w:val="006B39F5"/>
    <w:rsid w:val="006B3E45"/>
    <w:rsid w:val="006B5A34"/>
    <w:rsid w:val="006B5CC4"/>
    <w:rsid w:val="006B5CE0"/>
    <w:rsid w:val="006B65DF"/>
    <w:rsid w:val="006B7912"/>
    <w:rsid w:val="006B7983"/>
    <w:rsid w:val="006C03A0"/>
    <w:rsid w:val="006C0E54"/>
    <w:rsid w:val="006C1FDD"/>
    <w:rsid w:val="006C2D5C"/>
    <w:rsid w:val="006C340A"/>
    <w:rsid w:val="006C4F87"/>
    <w:rsid w:val="006C6814"/>
    <w:rsid w:val="006C6A35"/>
    <w:rsid w:val="006D183A"/>
    <w:rsid w:val="006D1C41"/>
    <w:rsid w:val="006D2FD0"/>
    <w:rsid w:val="006D2FDA"/>
    <w:rsid w:val="006D3668"/>
    <w:rsid w:val="006D4C76"/>
    <w:rsid w:val="006D4F50"/>
    <w:rsid w:val="006D52DC"/>
    <w:rsid w:val="006D554E"/>
    <w:rsid w:val="006D5A4D"/>
    <w:rsid w:val="006E130A"/>
    <w:rsid w:val="006E1ED5"/>
    <w:rsid w:val="006E2838"/>
    <w:rsid w:val="006E2E47"/>
    <w:rsid w:val="006E39D9"/>
    <w:rsid w:val="006E4179"/>
    <w:rsid w:val="006E5798"/>
    <w:rsid w:val="006E5FB8"/>
    <w:rsid w:val="006E66D3"/>
    <w:rsid w:val="006E77CA"/>
    <w:rsid w:val="006E7C61"/>
    <w:rsid w:val="006F0EB2"/>
    <w:rsid w:val="006F0F8D"/>
    <w:rsid w:val="006F15F4"/>
    <w:rsid w:val="006F22A0"/>
    <w:rsid w:val="006F3225"/>
    <w:rsid w:val="006F3C86"/>
    <w:rsid w:val="006F4636"/>
    <w:rsid w:val="006F4CB8"/>
    <w:rsid w:val="006F535B"/>
    <w:rsid w:val="006F7885"/>
    <w:rsid w:val="0070018B"/>
    <w:rsid w:val="00700879"/>
    <w:rsid w:val="007020D8"/>
    <w:rsid w:val="00703BF2"/>
    <w:rsid w:val="007043DE"/>
    <w:rsid w:val="00704CDE"/>
    <w:rsid w:val="00705C4E"/>
    <w:rsid w:val="00706135"/>
    <w:rsid w:val="007061F3"/>
    <w:rsid w:val="007064CB"/>
    <w:rsid w:val="007070EA"/>
    <w:rsid w:val="00707B19"/>
    <w:rsid w:val="00710A28"/>
    <w:rsid w:val="0071132E"/>
    <w:rsid w:val="00711A64"/>
    <w:rsid w:val="00711BB3"/>
    <w:rsid w:val="00711E3B"/>
    <w:rsid w:val="00713062"/>
    <w:rsid w:val="007139AD"/>
    <w:rsid w:val="00713D67"/>
    <w:rsid w:val="00713DAA"/>
    <w:rsid w:val="00715134"/>
    <w:rsid w:val="00715320"/>
    <w:rsid w:val="007155D6"/>
    <w:rsid w:val="0071689A"/>
    <w:rsid w:val="007168AD"/>
    <w:rsid w:val="007177D4"/>
    <w:rsid w:val="00720C7A"/>
    <w:rsid w:val="00721826"/>
    <w:rsid w:val="00721EBF"/>
    <w:rsid w:val="00722460"/>
    <w:rsid w:val="007226D1"/>
    <w:rsid w:val="00723004"/>
    <w:rsid w:val="00724030"/>
    <w:rsid w:val="0072472C"/>
    <w:rsid w:val="007247B9"/>
    <w:rsid w:val="007253B3"/>
    <w:rsid w:val="00726BA8"/>
    <w:rsid w:val="00726E64"/>
    <w:rsid w:val="007278E0"/>
    <w:rsid w:val="007302C3"/>
    <w:rsid w:val="0073189D"/>
    <w:rsid w:val="007355CA"/>
    <w:rsid w:val="007368F7"/>
    <w:rsid w:val="00736D3C"/>
    <w:rsid w:val="007373D3"/>
    <w:rsid w:val="0073753F"/>
    <w:rsid w:val="00737708"/>
    <w:rsid w:val="00740107"/>
    <w:rsid w:val="00741186"/>
    <w:rsid w:val="007425B8"/>
    <w:rsid w:val="00745C1E"/>
    <w:rsid w:val="007464D8"/>
    <w:rsid w:val="007464F0"/>
    <w:rsid w:val="00746535"/>
    <w:rsid w:val="007531F5"/>
    <w:rsid w:val="00753323"/>
    <w:rsid w:val="00756C99"/>
    <w:rsid w:val="00760855"/>
    <w:rsid w:val="00762EDC"/>
    <w:rsid w:val="00764508"/>
    <w:rsid w:val="00766145"/>
    <w:rsid w:val="007666C0"/>
    <w:rsid w:val="0076707C"/>
    <w:rsid w:val="00772A76"/>
    <w:rsid w:val="00773A5E"/>
    <w:rsid w:val="007743A3"/>
    <w:rsid w:val="007753B3"/>
    <w:rsid w:val="00775564"/>
    <w:rsid w:val="00775970"/>
    <w:rsid w:val="00775984"/>
    <w:rsid w:val="00777391"/>
    <w:rsid w:val="00777F47"/>
    <w:rsid w:val="00781276"/>
    <w:rsid w:val="007814D6"/>
    <w:rsid w:val="0078256D"/>
    <w:rsid w:val="00782D1F"/>
    <w:rsid w:val="0078331B"/>
    <w:rsid w:val="0078353F"/>
    <w:rsid w:val="00783E8A"/>
    <w:rsid w:val="00783EC4"/>
    <w:rsid w:val="00783ED1"/>
    <w:rsid w:val="00783FAB"/>
    <w:rsid w:val="00784E73"/>
    <w:rsid w:val="00785086"/>
    <w:rsid w:val="00786086"/>
    <w:rsid w:val="007877A8"/>
    <w:rsid w:val="007900B9"/>
    <w:rsid w:val="007900FD"/>
    <w:rsid w:val="007901BA"/>
    <w:rsid w:val="00791036"/>
    <w:rsid w:val="007912B0"/>
    <w:rsid w:val="00793B8B"/>
    <w:rsid w:val="00794087"/>
    <w:rsid w:val="00796836"/>
    <w:rsid w:val="00797BC6"/>
    <w:rsid w:val="00797FB5"/>
    <w:rsid w:val="007A084C"/>
    <w:rsid w:val="007A0F0A"/>
    <w:rsid w:val="007A3EE4"/>
    <w:rsid w:val="007A5CCE"/>
    <w:rsid w:val="007A6922"/>
    <w:rsid w:val="007A6D09"/>
    <w:rsid w:val="007A732A"/>
    <w:rsid w:val="007A76BF"/>
    <w:rsid w:val="007B05D1"/>
    <w:rsid w:val="007B0D19"/>
    <w:rsid w:val="007B16C2"/>
    <w:rsid w:val="007B28DC"/>
    <w:rsid w:val="007B3FAD"/>
    <w:rsid w:val="007B4272"/>
    <w:rsid w:val="007B54BF"/>
    <w:rsid w:val="007B59C0"/>
    <w:rsid w:val="007B5B6F"/>
    <w:rsid w:val="007B7114"/>
    <w:rsid w:val="007B7983"/>
    <w:rsid w:val="007B7E7A"/>
    <w:rsid w:val="007C1344"/>
    <w:rsid w:val="007C1FD8"/>
    <w:rsid w:val="007C25E5"/>
    <w:rsid w:val="007C2CF0"/>
    <w:rsid w:val="007C312D"/>
    <w:rsid w:val="007C397C"/>
    <w:rsid w:val="007C442B"/>
    <w:rsid w:val="007C47D5"/>
    <w:rsid w:val="007C5AB5"/>
    <w:rsid w:val="007C68C5"/>
    <w:rsid w:val="007C70BA"/>
    <w:rsid w:val="007C7496"/>
    <w:rsid w:val="007D0678"/>
    <w:rsid w:val="007D1C65"/>
    <w:rsid w:val="007D2515"/>
    <w:rsid w:val="007D2FF7"/>
    <w:rsid w:val="007D34FD"/>
    <w:rsid w:val="007D391F"/>
    <w:rsid w:val="007D58D3"/>
    <w:rsid w:val="007D6B64"/>
    <w:rsid w:val="007D7A17"/>
    <w:rsid w:val="007D7C6D"/>
    <w:rsid w:val="007D7DA8"/>
    <w:rsid w:val="007E0491"/>
    <w:rsid w:val="007E16C4"/>
    <w:rsid w:val="007E263C"/>
    <w:rsid w:val="007E29A3"/>
    <w:rsid w:val="007E2D5B"/>
    <w:rsid w:val="007E2E34"/>
    <w:rsid w:val="007E500D"/>
    <w:rsid w:val="007E5BFB"/>
    <w:rsid w:val="007F00EE"/>
    <w:rsid w:val="007F050E"/>
    <w:rsid w:val="007F2079"/>
    <w:rsid w:val="007F2E79"/>
    <w:rsid w:val="007F2F71"/>
    <w:rsid w:val="007F3260"/>
    <w:rsid w:val="007F342F"/>
    <w:rsid w:val="007F3E0F"/>
    <w:rsid w:val="007F43F0"/>
    <w:rsid w:val="007F45F9"/>
    <w:rsid w:val="007F551E"/>
    <w:rsid w:val="007F77DC"/>
    <w:rsid w:val="00802269"/>
    <w:rsid w:val="0080345B"/>
    <w:rsid w:val="00803C69"/>
    <w:rsid w:val="00804819"/>
    <w:rsid w:val="00805791"/>
    <w:rsid w:val="0080724D"/>
    <w:rsid w:val="00807280"/>
    <w:rsid w:val="00807FE9"/>
    <w:rsid w:val="008108BD"/>
    <w:rsid w:val="008108FF"/>
    <w:rsid w:val="00811132"/>
    <w:rsid w:val="00811D10"/>
    <w:rsid w:val="0081259F"/>
    <w:rsid w:val="00812816"/>
    <w:rsid w:val="00812B5F"/>
    <w:rsid w:val="00813B1B"/>
    <w:rsid w:val="00814AA1"/>
    <w:rsid w:val="0081587C"/>
    <w:rsid w:val="008164DE"/>
    <w:rsid w:val="00817ECF"/>
    <w:rsid w:val="008213E9"/>
    <w:rsid w:val="0082149F"/>
    <w:rsid w:val="008217B3"/>
    <w:rsid w:val="008219D0"/>
    <w:rsid w:val="008233C2"/>
    <w:rsid w:val="00823CF6"/>
    <w:rsid w:val="00825E9F"/>
    <w:rsid w:val="00826764"/>
    <w:rsid w:val="00827777"/>
    <w:rsid w:val="008302E3"/>
    <w:rsid w:val="00830CED"/>
    <w:rsid w:val="00832085"/>
    <w:rsid w:val="00832D5C"/>
    <w:rsid w:val="00835255"/>
    <w:rsid w:val="00835561"/>
    <w:rsid w:val="0083587B"/>
    <w:rsid w:val="0083609C"/>
    <w:rsid w:val="008360A2"/>
    <w:rsid w:val="008365CD"/>
    <w:rsid w:val="00840C7F"/>
    <w:rsid w:val="008414CC"/>
    <w:rsid w:val="0084193F"/>
    <w:rsid w:val="00843816"/>
    <w:rsid w:val="0084403D"/>
    <w:rsid w:val="00844A17"/>
    <w:rsid w:val="008461EF"/>
    <w:rsid w:val="008463B2"/>
    <w:rsid w:val="00847641"/>
    <w:rsid w:val="00847BAD"/>
    <w:rsid w:val="00847DB2"/>
    <w:rsid w:val="00847E53"/>
    <w:rsid w:val="00847E5F"/>
    <w:rsid w:val="00850B72"/>
    <w:rsid w:val="00850DBA"/>
    <w:rsid w:val="008516B1"/>
    <w:rsid w:val="00852427"/>
    <w:rsid w:val="00853241"/>
    <w:rsid w:val="00853A52"/>
    <w:rsid w:val="00853D85"/>
    <w:rsid w:val="00854164"/>
    <w:rsid w:val="008548EC"/>
    <w:rsid w:val="00857278"/>
    <w:rsid w:val="0085733D"/>
    <w:rsid w:val="0086057B"/>
    <w:rsid w:val="00860C11"/>
    <w:rsid w:val="00861E05"/>
    <w:rsid w:val="00861F74"/>
    <w:rsid w:val="00862015"/>
    <w:rsid w:val="008626DC"/>
    <w:rsid w:val="008629AA"/>
    <w:rsid w:val="00862D46"/>
    <w:rsid w:val="00862FC9"/>
    <w:rsid w:val="008647A9"/>
    <w:rsid w:val="0086546D"/>
    <w:rsid w:val="0086663A"/>
    <w:rsid w:val="00866C58"/>
    <w:rsid w:val="00866E78"/>
    <w:rsid w:val="008707CD"/>
    <w:rsid w:val="00871C33"/>
    <w:rsid w:val="00871F1A"/>
    <w:rsid w:val="00873313"/>
    <w:rsid w:val="00873540"/>
    <w:rsid w:val="0087389F"/>
    <w:rsid w:val="00873C91"/>
    <w:rsid w:val="0087491D"/>
    <w:rsid w:val="00874F94"/>
    <w:rsid w:val="00875F95"/>
    <w:rsid w:val="0088059E"/>
    <w:rsid w:val="008822D7"/>
    <w:rsid w:val="00885C52"/>
    <w:rsid w:val="00886433"/>
    <w:rsid w:val="00887A52"/>
    <w:rsid w:val="0089258D"/>
    <w:rsid w:val="008938F1"/>
    <w:rsid w:val="008953F5"/>
    <w:rsid w:val="008967FC"/>
    <w:rsid w:val="00897FE3"/>
    <w:rsid w:val="008A0D03"/>
    <w:rsid w:val="008A168F"/>
    <w:rsid w:val="008A1A4C"/>
    <w:rsid w:val="008A1BDB"/>
    <w:rsid w:val="008A336C"/>
    <w:rsid w:val="008A4B9C"/>
    <w:rsid w:val="008A5130"/>
    <w:rsid w:val="008A63E6"/>
    <w:rsid w:val="008B0AD7"/>
    <w:rsid w:val="008B0EF4"/>
    <w:rsid w:val="008B112A"/>
    <w:rsid w:val="008B1EDF"/>
    <w:rsid w:val="008B2DFF"/>
    <w:rsid w:val="008B542E"/>
    <w:rsid w:val="008B6B85"/>
    <w:rsid w:val="008B734A"/>
    <w:rsid w:val="008B7FBE"/>
    <w:rsid w:val="008C034A"/>
    <w:rsid w:val="008C07DD"/>
    <w:rsid w:val="008C0EE6"/>
    <w:rsid w:val="008C30B6"/>
    <w:rsid w:val="008C3580"/>
    <w:rsid w:val="008C3F98"/>
    <w:rsid w:val="008C3FE0"/>
    <w:rsid w:val="008C64DD"/>
    <w:rsid w:val="008D0B39"/>
    <w:rsid w:val="008D137E"/>
    <w:rsid w:val="008D1A9A"/>
    <w:rsid w:val="008D34BD"/>
    <w:rsid w:val="008D3D84"/>
    <w:rsid w:val="008D4D12"/>
    <w:rsid w:val="008D505E"/>
    <w:rsid w:val="008D58D2"/>
    <w:rsid w:val="008D5B76"/>
    <w:rsid w:val="008D60A7"/>
    <w:rsid w:val="008D60D4"/>
    <w:rsid w:val="008D77EC"/>
    <w:rsid w:val="008D79B4"/>
    <w:rsid w:val="008E061A"/>
    <w:rsid w:val="008E21C6"/>
    <w:rsid w:val="008E4EF5"/>
    <w:rsid w:val="008E5110"/>
    <w:rsid w:val="008E5B9C"/>
    <w:rsid w:val="008E7C9E"/>
    <w:rsid w:val="008F15EC"/>
    <w:rsid w:val="008F19FB"/>
    <w:rsid w:val="008F1A0C"/>
    <w:rsid w:val="008F1F1D"/>
    <w:rsid w:val="008F3362"/>
    <w:rsid w:val="008F352D"/>
    <w:rsid w:val="008F3AB6"/>
    <w:rsid w:val="008F3D60"/>
    <w:rsid w:val="008F4628"/>
    <w:rsid w:val="008F47F0"/>
    <w:rsid w:val="008F4BD1"/>
    <w:rsid w:val="008F5603"/>
    <w:rsid w:val="008F6D08"/>
    <w:rsid w:val="008F771B"/>
    <w:rsid w:val="008F7F0A"/>
    <w:rsid w:val="00900519"/>
    <w:rsid w:val="00900DBE"/>
    <w:rsid w:val="00901306"/>
    <w:rsid w:val="00901405"/>
    <w:rsid w:val="0090181B"/>
    <w:rsid w:val="00902850"/>
    <w:rsid w:val="00902868"/>
    <w:rsid w:val="00902A62"/>
    <w:rsid w:val="00902F5B"/>
    <w:rsid w:val="00903773"/>
    <w:rsid w:val="00903E44"/>
    <w:rsid w:val="009044DC"/>
    <w:rsid w:val="00904A01"/>
    <w:rsid w:val="00905DAC"/>
    <w:rsid w:val="0090606F"/>
    <w:rsid w:val="009067F1"/>
    <w:rsid w:val="009101CF"/>
    <w:rsid w:val="009123BD"/>
    <w:rsid w:val="009128B1"/>
    <w:rsid w:val="00912BBD"/>
    <w:rsid w:val="00914D0E"/>
    <w:rsid w:val="00915879"/>
    <w:rsid w:val="00917974"/>
    <w:rsid w:val="00917BEB"/>
    <w:rsid w:val="009215E7"/>
    <w:rsid w:val="00924B3F"/>
    <w:rsid w:val="00924FA0"/>
    <w:rsid w:val="00925540"/>
    <w:rsid w:val="0092558E"/>
    <w:rsid w:val="009264A3"/>
    <w:rsid w:val="009278C0"/>
    <w:rsid w:val="00932277"/>
    <w:rsid w:val="00932AE9"/>
    <w:rsid w:val="00932C44"/>
    <w:rsid w:val="009336F4"/>
    <w:rsid w:val="00933B57"/>
    <w:rsid w:val="00933F6D"/>
    <w:rsid w:val="00934C00"/>
    <w:rsid w:val="00935D48"/>
    <w:rsid w:val="00936477"/>
    <w:rsid w:val="00940253"/>
    <w:rsid w:val="00941DE0"/>
    <w:rsid w:val="009420B9"/>
    <w:rsid w:val="00944D5F"/>
    <w:rsid w:val="00944EF2"/>
    <w:rsid w:val="00944EF9"/>
    <w:rsid w:val="0094500E"/>
    <w:rsid w:val="00945FE5"/>
    <w:rsid w:val="00947457"/>
    <w:rsid w:val="0094754D"/>
    <w:rsid w:val="009534F4"/>
    <w:rsid w:val="00953A2E"/>
    <w:rsid w:val="00953A4D"/>
    <w:rsid w:val="00954269"/>
    <w:rsid w:val="009545E9"/>
    <w:rsid w:val="00955A7F"/>
    <w:rsid w:val="00955FDC"/>
    <w:rsid w:val="009575BA"/>
    <w:rsid w:val="00957674"/>
    <w:rsid w:val="00961141"/>
    <w:rsid w:val="00961B97"/>
    <w:rsid w:val="00962592"/>
    <w:rsid w:val="00965448"/>
    <w:rsid w:val="00966801"/>
    <w:rsid w:val="00966BCD"/>
    <w:rsid w:val="009671FA"/>
    <w:rsid w:val="009707D9"/>
    <w:rsid w:val="00971362"/>
    <w:rsid w:val="009713C4"/>
    <w:rsid w:val="00971840"/>
    <w:rsid w:val="00971FD4"/>
    <w:rsid w:val="00972125"/>
    <w:rsid w:val="009722E5"/>
    <w:rsid w:val="0097386B"/>
    <w:rsid w:val="009743C4"/>
    <w:rsid w:val="009743CB"/>
    <w:rsid w:val="00974DF5"/>
    <w:rsid w:val="00974ECD"/>
    <w:rsid w:val="00976F62"/>
    <w:rsid w:val="00980D3B"/>
    <w:rsid w:val="00980EA7"/>
    <w:rsid w:val="00981253"/>
    <w:rsid w:val="00981431"/>
    <w:rsid w:val="00982191"/>
    <w:rsid w:val="00982336"/>
    <w:rsid w:val="0098361C"/>
    <w:rsid w:val="00984323"/>
    <w:rsid w:val="00984B26"/>
    <w:rsid w:val="00986D04"/>
    <w:rsid w:val="00986FFF"/>
    <w:rsid w:val="00987BCE"/>
    <w:rsid w:val="00987E49"/>
    <w:rsid w:val="00992274"/>
    <w:rsid w:val="00994C47"/>
    <w:rsid w:val="009970E6"/>
    <w:rsid w:val="00997E62"/>
    <w:rsid w:val="00997EBC"/>
    <w:rsid w:val="00997ECD"/>
    <w:rsid w:val="009A15D5"/>
    <w:rsid w:val="009A284C"/>
    <w:rsid w:val="009A2CC5"/>
    <w:rsid w:val="009A352F"/>
    <w:rsid w:val="009A39D5"/>
    <w:rsid w:val="009A3C5B"/>
    <w:rsid w:val="009A48D8"/>
    <w:rsid w:val="009A4BB8"/>
    <w:rsid w:val="009A5187"/>
    <w:rsid w:val="009A6175"/>
    <w:rsid w:val="009A6EB6"/>
    <w:rsid w:val="009A7133"/>
    <w:rsid w:val="009B01AF"/>
    <w:rsid w:val="009B2A00"/>
    <w:rsid w:val="009B32CC"/>
    <w:rsid w:val="009B3AE4"/>
    <w:rsid w:val="009B44FA"/>
    <w:rsid w:val="009B5A1E"/>
    <w:rsid w:val="009B5ADA"/>
    <w:rsid w:val="009C120A"/>
    <w:rsid w:val="009C2460"/>
    <w:rsid w:val="009C342E"/>
    <w:rsid w:val="009C3516"/>
    <w:rsid w:val="009C6245"/>
    <w:rsid w:val="009C6BED"/>
    <w:rsid w:val="009D059E"/>
    <w:rsid w:val="009D100C"/>
    <w:rsid w:val="009D16FD"/>
    <w:rsid w:val="009D1B41"/>
    <w:rsid w:val="009D2BF0"/>
    <w:rsid w:val="009D5226"/>
    <w:rsid w:val="009D695E"/>
    <w:rsid w:val="009D7960"/>
    <w:rsid w:val="009E0C94"/>
    <w:rsid w:val="009E1C39"/>
    <w:rsid w:val="009E3543"/>
    <w:rsid w:val="009E3C32"/>
    <w:rsid w:val="009E47E7"/>
    <w:rsid w:val="009E55B7"/>
    <w:rsid w:val="009E7297"/>
    <w:rsid w:val="009E750E"/>
    <w:rsid w:val="009F0FB5"/>
    <w:rsid w:val="009F10F7"/>
    <w:rsid w:val="009F268A"/>
    <w:rsid w:val="009F37C5"/>
    <w:rsid w:val="009F4E16"/>
    <w:rsid w:val="009F5397"/>
    <w:rsid w:val="009F7240"/>
    <w:rsid w:val="009F78BE"/>
    <w:rsid w:val="00A0114E"/>
    <w:rsid w:val="00A0150E"/>
    <w:rsid w:val="00A02660"/>
    <w:rsid w:val="00A0311B"/>
    <w:rsid w:val="00A04BB7"/>
    <w:rsid w:val="00A04FAC"/>
    <w:rsid w:val="00A06027"/>
    <w:rsid w:val="00A0672E"/>
    <w:rsid w:val="00A0725B"/>
    <w:rsid w:val="00A07E72"/>
    <w:rsid w:val="00A07EF1"/>
    <w:rsid w:val="00A1126B"/>
    <w:rsid w:val="00A1127C"/>
    <w:rsid w:val="00A11B7F"/>
    <w:rsid w:val="00A120F4"/>
    <w:rsid w:val="00A127F8"/>
    <w:rsid w:val="00A12A7F"/>
    <w:rsid w:val="00A13BA2"/>
    <w:rsid w:val="00A13C0A"/>
    <w:rsid w:val="00A159A6"/>
    <w:rsid w:val="00A159AD"/>
    <w:rsid w:val="00A16A10"/>
    <w:rsid w:val="00A214DC"/>
    <w:rsid w:val="00A21833"/>
    <w:rsid w:val="00A219ED"/>
    <w:rsid w:val="00A23823"/>
    <w:rsid w:val="00A23A26"/>
    <w:rsid w:val="00A240EC"/>
    <w:rsid w:val="00A2473A"/>
    <w:rsid w:val="00A266C5"/>
    <w:rsid w:val="00A26E02"/>
    <w:rsid w:val="00A27836"/>
    <w:rsid w:val="00A30022"/>
    <w:rsid w:val="00A31345"/>
    <w:rsid w:val="00A31F6E"/>
    <w:rsid w:val="00A33525"/>
    <w:rsid w:val="00A34929"/>
    <w:rsid w:val="00A36EE2"/>
    <w:rsid w:val="00A37A78"/>
    <w:rsid w:val="00A4034E"/>
    <w:rsid w:val="00A4075D"/>
    <w:rsid w:val="00A41C57"/>
    <w:rsid w:val="00A42BF6"/>
    <w:rsid w:val="00A4582F"/>
    <w:rsid w:val="00A45A12"/>
    <w:rsid w:val="00A467FF"/>
    <w:rsid w:val="00A47A74"/>
    <w:rsid w:val="00A50844"/>
    <w:rsid w:val="00A52480"/>
    <w:rsid w:val="00A5306F"/>
    <w:rsid w:val="00A53392"/>
    <w:rsid w:val="00A543B9"/>
    <w:rsid w:val="00A548E4"/>
    <w:rsid w:val="00A56760"/>
    <w:rsid w:val="00A56DBE"/>
    <w:rsid w:val="00A62175"/>
    <w:rsid w:val="00A630A1"/>
    <w:rsid w:val="00A637D4"/>
    <w:rsid w:val="00A654A8"/>
    <w:rsid w:val="00A67D1D"/>
    <w:rsid w:val="00A711D2"/>
    <w:rsid w:val="00A72720"/>
    <w:rsid w:val="00A73539"/>
    <w:rsid w:val="00A74062"/>
    <w:rsid w:val="00A764F9"/>
    <w:rsid w:val="00A768E4"/>
    <w:rsid w:val="00A7725B"/>
    <w:rsid w:val="00A77CDD"/>
    <w:rsid w:val="00A8004E"/>
    <w:rsid w:val="00A8095E"/>
    <w:rsid w:val="00A81BA3"/>
    <w:rsid w:val="00A826FA"/>
    <w:rsid w:val="00A82F3D"/>
    <w:rsid w:val="00A83D59"/>
    <w:rsid w:val="00A85412"/>
    <w:rsid w:val="00A87AE3"/>
    <w:rsid w:val="00A90C95"/>
    <w:rsid w:val="00A94098"/>
    <w:rsid w:val="00A94B05"/>
    <w:rsid w:val="00A953EA"/>
    <w:rsid w:val="00A95A4C"/>
    <w:rsid w:val="00A96126"/>
    <w:rsid w:val="00A9655C"/>
    <w:rsid w:val="00A966DC"/>
    <w:rsid w:val="00A97A36"/>
    <w:rsid w:val="00A97FBF"/>
    <w:rsid w:val="00AA1992"/>
    <w:rsid w:val="00AA526E"/>
    <w:rsid w:val="00AA5348"/>
    <w:rsid w:val="00AA552F"/>
    <w:rsid w:val="00AA5ED6"/>
    <w:rsid w:val="00AB0386"/>
    <w:rsid w:val="00AB05F4"/>
    <w:rsid w:val="00AB11E5"/>
    <w:rsid w:val="00AB17ED"/>
    <w:rsid w:val="00AB2819"/>
    <w:rsid w:val="00AB2E61"/>
    <w:rsid w:val="00AB2EF5"/>
    <w:rsid w:val="00AB4944"/>
    <w:rsid w:val="00AB6C8F"/>
    <w:rsid w:val="00AC1E65"/>
    <w:rsid w:val="00AC1FB6"/>
    <w:rsid w:val="00AC23C0"/>
    <w:rsid w:val="00AC2F73"/>
    <w:rsid w:val="00AC31FC"/>
    <w:rsid w:val="00AC37DF"/>
    <w:rsid w:val="00AC3D36"/>
    <w:rsid w:val="00AC3EA3"/>
    <w:rsid w:val="00AC4870"/>
    <w:rsid w:val="00AC7C2B"/>
    <w:rsid w:val="00AD30B2"/>
    <w:rsid w:val="00AD366D"/>
    <w:rsid w:val="00AD540E"/>
    <w:rsid w:val="00AD5615"/>
    <w:rsid w:val="00AD739F"/>
    <w:rsid w:val="00AD7C88"/>
    <w:rsid w:val="00AD7FE3"/>
    <w:rsid w:val="00AE02CB"/>
    <w:rsid w:val="00AE06B6"/>
    <w:rsid w:val="00AE0CE7"/>
    <w:rsid w:val="00AE1C69"/>
    <w:rsid w:val="00AE1CF1"/>
    <w:rsid w:val="00AE3BBE"/>
    <w:rsid w:val="00AE4B03"/>
    <w:rsid w:val="00AE5C4F"/>
    <w:rsid w:val="00AE7603"/>
    <w:rsid w:val="00AE76E2"/>
    <w:rsid w:val="00AE79DE"/>
    <w:rsid w:val="00AF0574"/>
    <w:rsid w:val="00AF1F8C"/>
    <w:rsid w:val="00AF236C"/>
    <w:rsid w:val="00AF290C"/>
    <w:rsid w:val="00AF3142"/>
    <w:rsid w:val="00AF416C"/>
    <w:rsid w:val="00AF79A5"/>
    <w:rsid w:val="00B000E3"/>
    <w:rsid w:val="00B0150A"/>
    <w:rsid w:val="00B01F6E"/>
    <w:rsid w:val="00B02318"/>
    <w:rsid w:val="00B02856"/>
    <w:rsid w:val="00B02F9C"/>
    <w:rsid w:val="00B03712"/>
    <w:rsid w:val="00B0378A"/>
    <w:rsid w:val="00B03BC0"/>
    <w:rsid w:val="00B050D2"/>
    <w:rsid w:val="00B05EAB"/>
    <w:rsid w:val="00B060B9"/>
    <w:rsid w:val="00B066CF"/>
    <w:rsid w:val="00B07E11"/>
    <w:rsid w:val="00B13931"/>
    <w:rsid w:val="00B13A52"/>
    <w:rsid w:val="00B13ADE"/>
    <w:rsid w:val="00B14D72"/>
    <w:rsid w:val="00B14FAE"/>
    <w:rsid w:val="00B15FF3"/>
    <w:rsid w:val="00B17185"/>
    <w:rsid w:val="00B17CA4"/>
    <w:rsid w:val="00B17E3C"/>
    <w:rsid w:val="00B2093D"/>
    <w:rsid w:val="00B20C30"/>
    <w:rsid w:val="00B216FA"/>
    <w:rsid w:val="00B218A6"/>
    <w:rsid w:val="00B22BC7"/>
    <w:rsid w:val="00B23728"/>
    <w:rsid w:val="00B2401C"/>
    <w:rsid w:val="00B24851"/>
    <w:rsid w:val="00B317E6"/>
    <w:rsid w:val="00B321D3"/>
    <w:rsid w:val="00B333B3"/>
    <w:rsid w:val="00B335F2"/>
    <w:rsid w:val="00B34256"/>
    <w:rsid w:val="00B34463"/>
    <w:rsid w:val="00B36033"/>
    <w:rsid w:val="00B366FE"/>
    <w:rsid w:val="00B369B1"/>
    <w:rsid w:val="00B402E0"/>
    <w:rsid w:val="00B40A62"/>
    <w:rsid w:val="00B412A7"/>
    <w:rsid w:val="00B446EB"/>
    <w:rsid w:val="00B45E32"/>
    <w:rsid w:val="00B46797"/>
    <w:rsid w:val="00B47A98"/>
    <w:rsid w:val="00B500F0"/>
    <w:rsid w:val="00B51981"/>
    <w:rsid w:val="00B5250D"/>
    <w:rsid w:val="00B528C3"/>
    <w:rsid w:val="00B52D45"/>
    <w:rsid w:val="00B540F4"/>
    <w:rsid w:val="00B5433C"/>
    <w:rsid w:val="00B54FBD"/>
    <w:rsid w:val="00B54FDB"/>
    <w:rsid w:val="00B55B71"/>
    <w:rsid w:val="00B562D1"/>
    <w:rsid w:val="00B564AA"/>
    <w:rsid w:val="00B56A96"/>
    <w:rsid w:val="00B56B74"/>
    <w:rsid w:val="00B57709"/>
    <w:rsid w:val="00B57B1E"/>
    <w:rsid w:val="00B60593"/>
    <w:rsid w:val="00B61AB3"/>
    <w:rsid w:val="00B62A85"/>
    <w:rsid w:val="00B630D8"/>
    <w:rsid w:val="00B63410"/>
    <w:rsid w:val="00B63540"/>
    <w:rsid w:val="00B6367C"/>
    <w:rsid w:val="00B63D4D"/>
    <w:rsid w:val="00B6409E"/>
    <w:rsid w:val="00B66C33"/>
    <w:rsid w:val="00B70BEB"/>
    <w:rsid w:val="00B70C9A"/>
    <w:rsid w:val="00B7169B"/>
    <w:rsid w:val="00B716E2"/>
    <w:rsid w:val="00B7484D"/>
    <w:rsid w:val="00B75DB6"/>
    <w:rsid w:val="00B76FD6"/>
    <w:rsid w:val="00B825C2"/>
    <w:rsid w:val="00B82652"/>
    <w:rsid w:val="00B82E7F"/>
    <w:rsid w:val="00B83E10"/>
    <w:rsid w:val="00B84328"/>
    <w:rsid w:val="00B8442D"/>
    <w:rsid w:val="00B857E3"/>
    <w:rsid w:val="00B85ECF"/>
    <w:rsid w:val="00B870E0"/>
    <w:rsid w:val="00B875AD"/>
    <w:rsid w:val="00B917F9"/>
    <w:rsid w:val="00B91EDD"/>
    <w:rsid w:val="00B94ABD"/>
    <w:rsid w:val="00B96334"/>
    <w:rsid w:val="00B972A5"/>
    <w:rsid w:val="00B973E0"/>
    <w:rsid w:val="00B97D6C"/>
    <w:rsid w:val="00BA083B"/>
    <w:rsid w:val="00BA1375"/>
    <w:rsid w:val="00BA1655"/>
    <w:rsid w:val="00BA1C1C"/>
    <w:rsid w:val="00BA37ED"/>
    <w:rsid w:val="00BA3AD0"/>
    <w:rsid w:val="00BA3F25"/>
    <w:rsid w:val="00BA555A"/>
    <w:rsid w:val="00BA74E5"/>
    <w:rsid w:val="00BA7C86"/>
    <w:rsid w:val="00BB211B"/>
    <w:rsid w:val="00BB62AC"/>
    <w:rsid w:val="00BB6A69"/>
    <w:rsid w:val="00BB779B"/>
    <w:rsid w:val="00BC114B"/>
    <w:rsid w:val="00BC20F2"/>
    <w:rsid w:val="00BC318A"/>
    <w:rsid w:val="00BC3A59"/>
    <w:rsid w:val="00BC3F6F"/>
    <w:rsid w:val="00BC59D8"/>
    <w:rsid w:val="00BC5A82"/>
    <w:rsid w:val="00BC5E84"/>
    <w:rsid w:val="00BC75B4"/>
    <w:rsid w:val="00BC7AF7"/>
    <w:rsid w:val="00BC7F27"/>
    <w:rsid w:val="00BD0580"/>
    <w:rsid w:val="00BD0EA5"/>
    <w:rsid w:val="00BD1478"/>
    <w:rsid w:val="00BD1D38"/>
    <w:rsid w:val="00BD2461"/>
    <w:rsid w:val="00BD41F6"/>
    <w:rsid w:val="00BD5BD9"/>
    <w:rsid w:val="00BD731B"/>
    <w:rsid w:val="00BE0182"/>
    <w:rsid w:val="00BE1362"/>
    <w:rsid w:val="00BE13ED"/>
    <w:rsid w:val="00BE2A18"/>
    <w:rsid w:val="00BE2B06"/>
    <w:rsid w:val="00BE2E3C"/>
    <w:rsid w:val="00BE5A2D"/>
    <w:rsid w:val="00BE788A"/>
    <w:rsid w:val="00BE7CF4"/>
    <w:rsid w:val="00BF0B47"/>
    <w:rsid w:val="00BF6878"/>
    <w:rsid w:val="00C005EE"/>
    <w:rsid w:val="00C02D28"/>
    <w:rsid w:val="00C03C63"/>
    <w:rsid w:val="00C0460F"/>
    <w:rsid w:val="00C05372"/>
    <w:rsid w:val="00C066A6"/>
    <w:rsid w:val="00C1019E"/>
    <w:rsid w:val="00C10CD7"/>
    <w:rsid w:val="00C10CF3"/>
    <w:rsid w:val="00C1130C"/>
    <w:rsid w:val="00C11607"/>
    <w:rsid w:val="00C1396C"/>
    <w:rsid w:val="00C15485"/>
    <w:rsid w:val="00C1579D"/>
    <w:rsid w:val="00C15B07"/>
    <w:rsid w:val="00C1673F"/>
    <w:rsid w:val="00C16F1B"/>
    <w:rsid w:val="00C17902"/>
    <w:rsid w:val="00C17F9A"/>
    <w:rsid w:val="00C21129"/>
    <w:rsid w:val="00C219C6"/>
    <w:rsid w:val="00C220A2"/>
    <w:rsid w:val="00C22AEC"/>
    <w:rsid w:val="00C236CC"/>
    <w:rsid w:val="00C23826"/>
    <w:rsid w:val="00C240AC"/>
    <w:rsid w:val="00C26B8E"/>
    <w:rsid w:val="00C26F90"/>
    <w:rsid w:val="00C274D1"/>
    <w:rsid w:val="00C27F6A"/>
    <w:rsid w:val="00C314E1"/>
    <w:rsid w:val="00C317F9"/>
    <w:rsid w:val="00C3186A"/>
    <w:rsid w:val="00C320AE"/>
    <w:rsid w:val="00C32DE5"/>
    <w:rsid w:val="00C333CC"/>
    <w:rsid w:val="00C338DB"/>
    <w:rsid w:val="00C33E32"/>
    <w:rsid w:val="00C33E8D"/>
    <w:rsid w:val="00C342B1"/>
    <w:rsid w:val="00C34762"/>
    <w:rsid w:val="00C36141"/>
    <w:rsid w:val="00C36F85"/>
    <w:rsid w:val="00C37C1C"/>
    <w:rsid w:val="00C37CD6"/>
    <w:rsid w:val="00C4204B"/>
    <w:rsid w:val="00C43708"/>
    <w:rsid w:val="00C44E6D"/>
    <w:rsid w:val="00C46975"/>
    <w:rsid w:val="00C506A3"/>
    <w:rsid w:val="00C50704"/>
    <w:rsid w:val="00C50BF1"/>
    <w:rsid w:val="00C51B18"/>
    <w:rsid w:val="00C5200A"/>
    <w:rsid w:val="00C528D0"/>
    <w:rsid w:val="00C53162"/>
    <w:rsid w:val="00C5617E"/>
    <w:rsid w:val="00C56736"/>
    <w:rsid w:val="00C56D8C"/>
    <w:rsid w:val="00C56DB2"/>
    <w:rsid w:val="00C57699"/>
    <w:rsid w:val="00C61665"/>
    <w:rsid w:val="00C61F65"/>
    <w:rsid w:val="00C628FA"/>
    <w:rsid w:val="00C64067"/>
    <w:rsid w:val="00C66F1E"/>
    <w:rsid w:val="00C67A7C"/>
    <w:rsid w:val="00C70759"/>
    <w:rsid w:val="00C71B7B"/>
    <w:rsid w:val="00C71DA0"/>
    <w:rsid w:val="00C72CC6"/>
    <w:rsid w:val="00C72E24"/>
    <w:rsid w:val="00C7382D"/>
    <w:rsid w:val="00C7404E"/>
    <w:rsid w:val="00C740DA"/>
    <w:rsid w:val="00C742BB"/>
    <w:rsid w:val="00C7449B"/>
    <w:rsid w:val="00C7543D"/>
    <w:rsid w:val="00C7591A"/>
    <w:rsid w:val="00C8000A"/>
    <w:rsid w:val="00C81241"/>
    <w:rsid w:val="00C82170"/>
    <w:rsid w:val="00C82398"/>
    <w:rsid w:val="00C83FF0"/>
    <w:rsid w:val="00C8439D"/>
    <w:rsid w:val="00C85357"/>
    <w:rsid w:val="00C8649D"/>
    <w:rsid w:val="00C86577"/>
    <w:rsid w:val="00C870F4"/>
    <w:rsid w:val="00C87217"/>
    <w:rsid w:val="00C905BA"/>
    <w:rsid w:val="00C9180F"/>
    <w:rsid w:val="00C9194F"/>
    <w:rsid w:val="00C91DF5"/>
    <w:rsid w:val="00C946E5"/>
    <w:rsid w:val="00C94875"/>
    <w:rsid w:val="00C94B14"/>
    <w:rsid w:val="00C95680"/>
    <w:rsid w:val="00C9652F"/>
    <w:rsid w:val="00C96ECC"/>
    <w:rsid w:val="00CA043D"/>
    <w:rsid w:val="00CA16F5"/>
    <w:rsid w:val="00CA1D0E"/>
    <w:rsid w:val="00CA2C87"/>
    <w:rsid w:val="00CA3695"/>
    <w:rsid w:val="00CA622B"/>
    <w:rsid w:val="00CA64F0"/>
    <w:rsid w:val="00CA6C7E"/>
    <w:rsid w:val="00CA6C8D"/>
    <w:rsid w:val="00CA7B09"/>
    <w:rsid w:val="00CA7EC9"/>
    <w:rsid w:val="00CA7F7C"/>
    <w:rsid w:val="00CB057D"/>
    <w:rsid w:val="00CB1362"/>
    <w:rsid w:val="00CB4713"/>
    <w:rsid w:val="00CB4A9A"/>
    <w:rsid w:val="00CB4D41"/>
    <w:rsid w:val="00CB6596"/>
    <w:rsid w:val="00CB6A3E"/>
    <w:rsid w:val="00CB7DA5"/>
    <w:rsid w:val="00CC069A"/>
    <w:rsid w:val="00CC1829"/>
    <w:rsid w:val="00CC1928"/>
    <w:rsid w:val="00CC2C07"/>
    <w:rsid w:val="00CC2C0C"/>
    <w:rsid w:val="00CC3459"/>
    <w:rsid w:val="00CC4F2C"/>
    <w:rsid w:val="00CC5A27"/>
    <w:rsid w:val="00CC5E4D"/>
    <w:rsid w:val="00CC63BC"/>
    <w:rsid w:val="00CC7BC6"/>
    <w:rsid w:val="00CD0648"/>
    <w:rsid w:val="00CD1668"/>
    <w:rsid w:val="00CD19D9"/>
    <w:rsid w:val="00CD2BC0"/>
    <w:rsid w:val="00CD7CAE"/>
    <w:rsid w:val="00CE017F"/>
    <w:rsid w:val="00CE1FB0"/>
    <w:rsid w:val="00CE25CE"/>
    <w:rsid w:val="00CE4275"/>
    <w:rsid w:val="00CE482C"/>
    <w:rsid w:val="00CE4EB0"/>
    <w:rsid w:val="00CE782F"/>
    <w:rsid w:val="00CF1432"/>
    <w:rsid w:val="00CF1D30"/>
    <w:rsid w:val="00CF21C3"/>
    <w:rsid w:val="00CF226F"/>
    <w:rsid w:val="00CF335B"/>
    <w:rsid w:val="00CF4A9D"/>
    <w:rsid w:val="00CF4F14"/>
    <w:rsid w:val="00CF4FCF"/>
    <w:rsid w:val="00CF552A"/>
    <w:rsid w:val="00CF5602"/>
    <w:rsid w:val="00CF5C70"/>
    <w:rsid w:val="00D0045C"/>
    <w:rsid w:val="00D01F15"/>
    <w:rsid w:val="00D02300"/>
    <w:rsid w:val="00D04884"/>
    <w:rsid w:val="00D06815"/>
    <w:rsid w:val="00D068F6"/>
    <w:rsid w:val="00D070B9"/>
    <w:rsid w:val="00D106A9"/>
    <w:rsid w:val="00D10BC4"/>
    <w:rsid w:val="00D13C0B"/>
    <w:rsid w:val="00D141DA"/>
    <w:rsid w:val="00D15762"/>
    <w:rsid w:val="00D15FB0"/>
    <w:rsid w:val="00D20187"/>
    <w:rsid w:val="00D215F4"/>
    <w:rsid w:val="00D2363F"/>
    <w:rsid w:val="00D240DB"/>
    <w:rsid w:val="00D249C4"/>
    <w:rsid w:val="00D249EE"/>
    <w:rsid w:val="00D25003"/>
    <w:rsid w:val="00D2788C"/>
    <w:rsid w:val="00D27EBE"/>
    <w:rsid w:val="00D3293B"/>
    <w:rsid w:val="00D32A1C"/>
    <w:rsid w:val="00D33EC2"/>
    <w:rsid w:val="00D3478D"/>
    <w:rsid w:val="00D35A89"/>
    <w:rsid w:val="00D361AA"/>
    <w:rsid w:val="00D36906"/>
    <w:rsid w:val="00D37C76"/>
    <w:rsid w:val="00D40DE0"/>
    <w:rsid w:val="00D4133F"/>
    <w:rsid w:val="00D42376"/>
    <w:rsid w:val="00D42930"/>
    <w:rsid w:val="00D43B91"/>
    <w:rsid w:val="00D44127"/>
    <w:rsid w:val="00D4461A"/>
    <w:rsid w:val="00D467F5"/>
    <w:rsid w:val="00D50066"/>
    <w:rsid w:val="00D500B8"/>
    <w:rsid w:val="00D50636"/>
    <w:rsid w:val="00D515DF"/>
    <w:rsid w:val="00D5168E"/>
    <w:rsid w:val="00D525C7"/>
    <w:rsid w:val="00D5364E"/>
    <w:rsid w:val="00D53B34"/>
    <w:rsid w:val="00D547A6"/>
    <w:rsid w:val="00D54D43"/>
    <w:rsid w:val="00D56D95"/>
    <w:rsid w:val="00D60999"/>
    <w:rsid w:val="00D61CE7"/>
    <w:rsid w:val="00D62B59"/>
    <w:rsid w:val="00D62E5D"/>
    <w:rsid w:val="00D65A58"/>
    <w:rsid w:val="00D67964"/>
    <w:rsid w:val="00D7045D"/>
    <w:rsid w:val="00D705A5"/>
    <w:rsid w:val="00D70961"/>
    <w:rsid w:val="00D7136B"/>
    <w:rsid w:val="00D71512"/>
    <w:rsid w:val="00D71E90"/>
    <w:rsid w:val="00D72282"/>
    <w:rsid w:val="00D72683"/>
    <w:rsid w:val="00D7271D"/>
    <w:rsid w:val="00D73CC0"/>
    <w:rsid w:val="00D7714F"/>
    <w:rsid w:val="00D77550"/>
    <w:rsid w:val="00D77608"/>
    <w:rsid w:val="00D80789"/>
    <w:rsid w:val="00D81908"/>
    <w:rsid w:val="00D82ECB"/>
    <w:rsid w:val="00D8477C"/>
    <w:rsid w:val="00D85240"/>
    <w:rsid w:val="00D86928"/>
    <w:rsid w:val="00D87055"/>
    <w:rsid w:val="00D91AF8"/>
    <w:rsid w:val="00D925F6"/>
    <w:rsid w:val="00D92844"/>
    <w:rsid w:val="00D92A39"/>
    <w:rsid w:val="00D9456F"/>
    <w:rsid w:val="00D951BA"/>
    <w:rsid w:val="00D96AD2"/>
    <w:rsid w:val="00D97CC9"/>
    <w:rsid w:val="00DA1FD6"/>
    <w:rsid w:val="00DA2782"/>
    <w:rsid w:val="00DA2C90"/>
    <w:rsid w:val="00DA3076"/>
    <w:rsid w:val="00DA3402"/>
    <w:rsid w:val="00DA3CD9"/>
    <w:rsid w:val="00DA5A2C"/>
    <w:rsid w:val="00DA7413"/>
    <w:rsid w:val="00DA7F40"/>
    <w:rsid w:val="00DB006C"/>
    <w:rsid w:val="00DB25B6"/>
    <w:rsid w:val="00DB381F"/>
    <w:rsid w:val="00DC0327"/>
    <w:rsid w:val="00DC150E"/>
    <w:rsid w:val="00DC1E6E"/>
    <w:rsid w:val="00DC1F32"/>
    <w:rsid w:val="00DC3907"/>
    <w:rsid w:val="00DC3D80"/>
    <w:rsid w:val="00DC3F83"/>
    <w:rsid w:val="00DC4336"/>
    <w:rsid w:val="00DC585B"/>
    <w:rsid w:val="00DC7328"/>
    <w:rsid w:val="00DC758A"/>
    <w:rsid w:val="00DD070D"/>
    <w:rsid w:val="00DD073A"/>
    <w:rsid w:val="00DD0F9C"/>
    <w:rsid w:val="00DD3872"/>
    <w:rsid w:val="00DD4A89"/>
    <w:rsid w:val="00DD5D9E"/>
    <w:rsid w:val="00DD6506"/>
    <w:rsid w:val="00DE09B9"/>
    <w:rsid w:val="00DE122C"/>
    <w:rsid w:val="00DE381E"/>
    <w:rsid w:val="00DE3C83"/>
    <w:rsid w:val="00DE3D5D"/>
    <w:rsid w:val="00DE4E7C"/>
    <w:rsid w:val="00DE56E2"/>
    <w:rsid w:val="00DE57CF"/>
    <w:rsid w:val="00DE5D78"/>
    <w:rsid w:val="00DE5F85"/>
    <w:rsid w:val="00DE6D91"/>
    <w:rsid w:val="00DE7D88"/>
    <w:rsid w:val="00DF29BB"/>
    <w:rsid w:val="00DF36D9"/>
    <w:rsid w:val="00DF39E6"/>
    <w:rsid w:val="00DF401F"/>
    <w:rsid w:val="00DF4DA2"/>
    <w:rsid w:val="00DF5DE4"/>
    <w:rsid w:val="00DF641A"/>
    <w:rsid w:val="00E00236"/>
    <w:rsid w:val="00E01610"/>
    <w:rsid w:val="00E02160"/>
    <w:rsid w:val="00E02416"/>
    <w:rsid w:val="00E03134"/>
    <w:rsid w:val="00E05788"/>
    <w:rsid w:val="00E05A8E"/>
    <w:rsid w:val="00E05F24"/>
    <w:rsid w:val="00E07386"/>
    <w:rsid w:val="00E07CF3"/>
    <w:rsid w:val="00E10A1E"/>
    <w:rsid w:val="00E114AB"/>
    <w:rsid w:val="00E11CAD"/>
    <w:rsid w:val="00E169DC"/>
    <w:rsid w:val="00E17B3E"/>
    <w:rsid w:val="00E21DC0"/>
    <w:rsid w:val="00E238F4"/>
    <w:rsid w:val="00E247C8"/>
    <w:rsid w:val="00E248CC"/>
    <w:rsid w:val="00E26638"/>
    <w:rsid w:val="00E277ED"/>
    <w:rsid w:val="00E27AD1"/>
    <w:rsid w:val="00E27BC3"/>
    <w:rsid w:val="00E30F12"/>
    <w:rsid w:val="00E31706"/>
    <w:rsid w:val="00E3176F"/>
    <w:rsid w:val="00E32FA4"/>
    <w:rsid w:val="00E33589"/>
    <w:rsid w:val="00E34297"/>
    <w:rsid w:val="00E4088E"/>
    <w:rsid w:val="00E40EE4"/>
    <w:rsid w:val="00E4130E"/>
    <w:rsid w:val="00E41DB0"/>
    <w:rsid w:val="00E43230"/>
    <w:rsid w:val="00E440A4"/>
    <w:rsid w:val="00E44673"/>
    <w:rsid w:val="00E44BBA"/>
    <w:rsid w:val="00E44F40"/>
    <w:rsid w:val="00E45374"/>
    <w:rsid w:val="00E4563E"/>
    <w:rsid w:val="00E46791"/>
    <w:rsid w:val="00E46942"/>
    <w:rsid w:val="00E46ABF"/>
    <w:rsid w:val="00E4793E"/>
    <w:rsid w:val="00E50F4D"/>
    <w:rsid w:val="00E50FAA"/>
    <w:rsid w:val="00E51B3D"/>
    <w:rsid w:val="00E52876"/>
    <w:rsid w:val="00E5347A"/>
    <w:rsid w:val="00E53519"/>
    <w:rsid w:val="00E53BAD"/>
    <w:rsid w:val="00E541E8"/>
    <w:rsid w:val="00E559C3"/>
    <w:rsid w:val="00E56693"/>
    <w:rsid w:val="00E56939"/>
    <w:rsid w:val="00E57894"/>
    <w:rsid w:val="00E57BCF"/>
    <w:rsid w:val="00E60256"/>
    <w:rsid w:val="00E60529"/>
    <w:rsid w:val="00E62F5D"/>
    <w:rsid w:val="00E63CE4"/>
    <w:rsid w:val="00E65AE2"/>
    <w:rsid w:val="00E661C0"/>
    <w:rsid w:val="00E6621F"/>
    <w:rsid w:val="00E67B5C"/>
    <w:rsid w:val="00E71051"/>
    <w:rsid w:val="00E712CE"/>
    <w:rsid w:val="00E72B3D"/>
    <w:rsid w:val="00E72C99"/>
    <w:rsid w:val="00E73AAD"/>
    <w:rsid w:val="00E73CB0"/>
    <w:rsid w:val="00E741D4"/>
    <w:rsid w:val="00E75772"/>
    <w:rsid w:val="00E8059F"/>
    <w:rsid w:val="00E811CF"/>
    <w:rsid w:val="00E859D6"/>
    <w:rsid w:val="00E85FA5"/>
    <w:rsid w:val="00E87E8C"/>
    <w:rsid w:val="00E91ABB"/>
    <w:rsid w:val="00E91DDA"/>
    <w:rsid w:val="00E92827"/>
    <w:rsid w:val="00E9410A"/>
    <w:rsid w:val="00E94224"/>
    <w:rsid w:val="00E94568"/>
    <w:rsid w:val="00E94903"/>
    <w:rsid w:val="00E973A8"/>
    <w:rsid w:val="00EA04E7"/>
    <w:rsid w:val="00EA0B7D"/>
    <w:rsid w:val="00EA163D"/>
    <w:rsid w:val="00EA36DC"/>
    <w:rsid w:val="00EA3E4A"/>
    <w:rsid w:val="00EA4927"/>
    <w:rsid w:val="00EA4DEC"/>
    <w:rsid w:val="00EA5038"/>
    <w:rsid w:val="00EA610E"/>
    <w:rsid w:val="00EA6D0D"/>
    <w:rsid w:val="00EA6D97"/>
    <w:rsid w:val="00EA6F27"/>
    <w:rsid w:val="00EA7BFA"/>
    <w:rsid w:val="00EB02D6"/>
    <w:rsid w:val="00EB03AD"/>
    <w:rsid w:val="00EB085A"/>
    <w:rsid w:val="00EB1AB7"/>
    <w:rsid w:val="00EB27BD"/>
    <w:rsid w:val="00EB2C91"/>
    <w:rsid w:val="00EB3E28"/>
    <w:rsid w:val="00EB416E"/>
    <w:rsid w:val="00EB447D"/>
    <w:rsid w:val="00EB4734"/>
    <w:rsid w:val="00EB49D5"/>
    <w:rsid w:val="00EB513A"/>
    <w:rsid w:val="00EB5865"/>
    <w:rsid w:val="00EB699B"/>
    <w:rsid w:val="00EB713E"/>
    <w:rsid w:val="00EB722D"/>
    <w:rsid w:val="00EB7BD0"/>
    <w:rsid w:val="00EB7F61"/>
    <w:rsid w:val="00EC049B"/>
    <w:rsid w:val="00EC51FD"/>
    <w:rsid w:val="00EC61EF"/>
    <w:rsid w:val="00EC652E"/>
    <w:rsid w:val="00ED02A4"/>
    <w:rsid w:val="00ED10E8"/>
    <w:rsid w:val="00ED26B1"/>
    <w:rsid w:val="00ED3432"/>
    <w:rsid w:val="00ED4CB0"/>
    <w:rsid w:val="00ED56A9"/>
    <w:rsid w:val="00ED573A"/>
    <w:rsid w:val="00ED6568"/>
    <w:rsid w:val="00EE08B0"/>
    <w:rsid w:val="00EE1710"/>
    <w:rsid w:val="00EE1EE0"/>
    <w:rsid w:val="00EE29CA"/>
    <w:rsid w:val="00EE3A57"/>
    <w:rsid w:val="00EE46B4"/>
    <w:rsid w:val="00EE4C4A"/>
    <w:rsid w:val="00EE5087"/>
    <w:rsid w:val="00EF077A"/>
    <w:rsid w:val="00EF0905"/>
    <w:rsid w:val="00EF0F7E"/>
    <w:rsid w:val="00EF1C19"/>
    <w:rsid w:val="00EF1DAC"/>
    <w:rsid w:val="00EF345E"/>
    <w:rsid w:val="00EF5498"/>
    <w:rsid w:val="00EF6F53"/>
    <w:rsid w:val="00EF705F"/>
    <w:rsid w:val="00F0040B"/>
    <w:rsid w:val="00F00602"/>
    <w:rsid w:val="00F00B14"/>
    <w:rsid w:val="00F00D5B"/>
    <w:rsid w:val="00F0126E"/>
    <w:rsid w:val="00F019EB"/>
    <w:rsid w:val="00F01AB1"/>
    <w:rsid w:val="00F01D3D"/>
    <w:rsid w:val="00F0317F"/>
    <w:rsid w:val="00F05885"/>
    <w:rsid w:val="00F06408"/>
    <w:rsid w:val="00F07345"/>
    <w:rsid w:val="00F07CDA"/>
    <w:rsid w:val="00F1145F"/>
    <w:rsid w:val="00F12439"/>
    <w:rsid w:val="00F125A3"/>
    <w:rsid w:val="00F1320B"/>
    <w:rsid w:val="00F159F6"/>
    <w:rsid w:val="00F17CC4"/>
    <w:rsid w:val="00F17EDE"/>
    <w:rsid w:val="00F2117A"/>
    <w:rsid w:val="00F21602"/>
    <w:rsid w:val="00F21688"/>
    <w:rsid w:val="00F22424"/>
    <w:rsid w:val="00F2400D"/>
    <w:rsid w:val="00F24B47"/>
    <w:rsid w:val="00F2571C"/>
    <w:rsid w:val="00F258E9"/>
    <w:rsid w:val="00F30423"/>
    <w:rsid w:val="00F31B13"/>
    <w:rsid w:val="00F31C27"/>
    <w:rsid w:val="00F337EF"/>
    <w:rsid w:val="00F33DC9"/>
    <w:rsid w:val="00F346BB"/>
    <w:rsid w:val="00F34CD0"/>
    <w:rsid w:val="00F34D6E"/>
    <w:rsid w:val="00F34F24"/>
    <w:rsid w:val="00F3673E"/>
    <w:rsid w:val="00F36D19"/>
    <w:rsid w:val="00F402C9"/>
    <w:rsid w:val="00F40E4D"/>
    <w:rsid w:val="00F41B66"/>
    <w:rsid w:val="00F41F5F"/>
    <w:rsid w:val="00F46C67"/>
    <w:rsid w:val="00F5099B"/>
    <w:rsid w:val="00F5127C"/>
    <w:rsid w:val="00F5172A"/>
    <w:rsid w:val="00F5192C"/>
    <w:rsid w:val="00F51A24"/>
    <w:rsid w:val="00F5455E"/>
    <w:rsid w:val="00F54F68"/>
    <w:rsid w:val="00F5626E"/>
    <w:rsid w:val="00F574B2"/>
    <w:rsid w:val="00F625FF"/>
    <w:rsid w:val="00F628EE"/>
    <w:rsid w:val="00F6326C"/>
    <w:rsid w:val="00F63FDD"/>
    <w:rsid w:val="00F644BA"/>
    <w:rsid w:val="00F64908"/>
    <w:rsid w:val="00F64FDE"/>
    <w:rsid w:val="00F65325"/>
    <w:rsid w:val="00F65C44"/>
    <w:rsid w:val="00F662B0"/>
    <w:rsid w:val="00F6692B"/>
    <w:rsid w:val="00F66CB4"/>
    <w:rsid w:val="00F6701D"/>
    <w:rsid w:val="00F6784D"/>
    <w:rsid w:val="00F67F91"/>
    <w:rsid w:val="00F70223"/>
    <w:rsid w:val="00F705B4"/>
    <w:rsid w:val="00F70931"/>
    <w:rsid w:val="00F72F2F"/>
    <w:rsid w:val="00F73D2F"/>
    <w:rsid w:val="00F744C8"/>
    <w:rsid w:val="00F75E32"/>
    <w:rsid w:val="00F763EF"/>
    <w:rsid w:val="00F77022"/>
    <w:rsid w:val="00F80281"/>
    <w:rsid w:val="00F80E3A"/>
    <w:rsid w:val="00F82BD4"/>
    <w:rsid w:val="00F84565"/>
    <w:rsid w:val="00F854EE"/>
    <w:rsid w:val="00F855DB"/>
    <w:rsid w:val="00F85E0F"/>
    <w:rsid w:val="00F8624E"/>
    <w:rsid w:val="00F867F3"/>
    <w:rsid w:val="00F87232"/>
    <w:rsid w:val="00F87634"/>
    <w:rsid w:val="00F90A87"/>
    <w:rsid w:val="00F90ED8"/>
    <w:rsid w:val="00F91251"/>
    <w:rsid w:val="00F920AE"/>
    <w:rsid w:val="00F9230D"/>
    <w:rsid w:val="00F92AC1"/>
    <w:rsid w:val="00F962CC"/>
    <w:rsid w:val="00F96F25"/>
    <w:rsid w:val="00F977CB"/>
    <w:rsid w:val="00FA0858"/>
    <w:rsid w:val="00FA1402"/>
    <w:rsid w:val="00FA1CF4"/>
    <w:rsid w:val="00FA1EC6"/>
    <w:rsid w:val="00FA2224"/>
    <w:rsid w:val="00FA262F"/>
    <w:rsid w:val="00FA2BA6"/>
    <w:rsid w:val="00FA2FC2"/>
    <w:rsid w:val="00FA3D0F"/>
    <w:rsid w:val="00FA5D50"/>
    <w:rsid w:val="00FA68BF"/>
    <w:rsid w:val="00FB0AAF"/>
    <w:rsid w:val="00FB0B38"/>
    <w:rsid w:val="00FB25DF"/>
    <w:rsid w:val="00FB2DF8"/>
    <w:rsid w:val="00FB3C13"/>
    <w:rsid w:val="00FB40F9"/>
    <w:rsid w:val="00FB761E"/>
    <w:rsid w:val="00FB78E4"/>
    <w:rsid w:val="00FC0834"/>
    <w:rsid w:val="00FC08E6"/>
    <w:rsid w:val="00FC096D"/>
    <w:rsid w:val="00FC0BAF"/>
    <w:rsid w:val="00FC133D"/>
    <w:rsid w:val="00FC1513"/>
    <w:rsid w:val="00FC2A9E"/>
    <w:rsid w:val="00FC3788"/>
    <w:rsid w:val="00FC4DBF"/>
    <w:rsid w:val="00FC4E43"/>
    <w:rsid w:val="00FC65B0"/>
    <w:rsid w:val="00FC6942"/>
    <w:rsid w:val="00FC7C24"/>
    <w:rsid w:val="00FD0F81"/>
    <w:rsid w:val="00FD4631"/>
    <w:rsid w:val="00FD49A4"/>
    <w:rsid w:val="00FD561F"/>
    <w:rsid w:val="00FD5D81"/>
    <w:rsid w:val="00FE12BD"/>
    <w:rsid w:val="00FE17ED"/>
    <w:rsid w:val="00FE223C"/>
    <w:rsid w:val="00FE237C"/>
    <w:rsid w:val="00FE361E"/>
    <w:rsid w:val="00FE3CC0"/>
    <w:rsid w:val="00FE588B"/>
    <w:rsid w:val="00FE7BD0"/>
    <w:rsid w:val="00FF05D2"/>
    <w:rsid w:val="00FF2791"/>
    <w:rsid w:val="00FF3ACA"/>
    <w:rsid w:val="00FF3D03"/>
    <w:rsid w:val="00FF5B90"/>
    <w:rsid w:val="00FF608C"/>
    <w:rsid w:val="00FF735B"/>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CF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uiPriority="70"/>
    <w:lsdException w:name="Colorful Shading Accent 1"/>
    <w:lsdException w:name="Colorful List Accent 1"/>
    <w:lsdException w:name="Colorful Grid Accent 1" w:uiPriority="73"/>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56F"/>
    <w:rPr>
      <w:rFonts w:ascii="Times New Roman" w:hAnsi="Times New Roman"/>
    </w:rPr>
  </w:style>
  <w:style w:type="paragraph" w:styleId="Heading1">
    <w:name w:val="heading 1"/>
    <w:basedOn w:val="Normal"/>
    <w:next w:val="Normal"/>
    <w:link w:val="Heading1Char"/>
    <w:rsid w:val="007A3EE4"/>
    <w:pPr>
      <w:spacing w:after="0" w:line="480" w:lineRule="auto"/>
      <w:jc w:val="center"/>
      <w:outlineLvl w:val="0"/>
    </w:pPr>
    <w:rPr>
      <w:rFonts w:cs="Times New Roman"/>
    </w:rPr>
  </w:style>
  <w:style w:type="paragraph" w:styleId="Heading2">
    <w:name w:val="heading 2"/>
    <w:basedOn w:val="Normal"/>
    <w:next w:val="Normal"/>
    <w:link w:val="Heading2Char"/>
    <w:rsid w:val="00316F91"/>
    <w:pPr>
      <w:spacing w:after="0" w:line="480" w:lineRule="auto"/>
      <w:contextualSpacing/>
      <w:outlineLvl w:val="1"/>
    </w:pPr>
    <w:rPr>
      <w:rFonts w:cs="Times New Roman"/>
      <w:i/>
    </w:rPr>
  </w:style>
  <w:style w:type="paragraph" w:styleId="Heading3">
    <w:name w:val="heading 3"/>
    <w:basedOn w:val="Normal"/>
    <w:next w:val="Normal"/>
    <w:link w:val="Heading3Char"/>
    <w:rsid w:val="004368BA"/>
    <w:pPr>
      <w:spacing w:after="0" w:line="480" w:lineRule="auto"/>
      <w:contextualSpacing/>
      <w:outlineLvl w:val="2"/>
    </w:pPr>
    <w:rPr>
      <w:rFonts w:cs="Times New Roman"/>
      <w:i/>
    </w:rPr>
  </w:style>
  <w:style w:type="paragraph" w:styleId="Heading4">
    <w:name w:val="heading 4"/>
    <w:basedOn w:val="Normal"/>
    <w:next w:val="Normal"/>
    <w:link w:val="Heading4Char"/>
    <w:rsid w:val="00FA3D0F"/>
    <w:pPr>
      <w:spacing w:line="480" w:lineRule="auto"/>
      <w:outlineLvl w:val="3"/>
    </w:pPr>
    <w:rPr>
      <w:i/>
    </w:rPr>
  </w:style>
  <w:style w:type="paragraph" w:styleId="Heading5">
    <w:name w:val="heading 5"/>
    <w:basedOn w:val="Normal"/>
    <w:next w:val="Normal"/>
    <w:link w:val="Heading5Char"/>
    <w:rsid w:val="00AE1C69"/>
    <w:pPr>
      <w:keepNext/>
      <w:keepLines/>
      <w:spacing w:before="220" w:after="40"/>
      <w:contextualSpacing/>
      <w:outlineLvl w:val="4"/>
    </w:pPr>
    <w:rPr>
      <w:rFonts w:eastAsia="Times New Roman" w:cs="Times New Roman"/>
      <w:b/>
      <w:color w:val="000000"/>
      <w:sz w:val="22"/>
      <w:szCs w:val="22"/>
    </w:rPr>
  </w:style>
  <w:style w:type="paragraph" w:styleId="Heading6">
    <w:name w:val="heading 6"/>
    <w:basedOn w:val="Normal"/>
    <w:next w:val="Normal"/>
    <w:link w:val="Heading6Char"/>
    <w:rsid w:val="00AE1C69"/>
    <w:pPr>
      <w:keepNext/>
      <w:keepLines/>
      <w:spacing w:before="200" w:after="40"/>
      <w:contextualSpacing/>
      <w:outlineLvl w:val="5"/>
    </w:pPr>
    <w:rPr>
      <w:rFonts w:eastAsia="Times New Roman" w:cs="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8EC"/>
    <w:pPr>
      <w:tabs>
        <w:tab w:val="center" w:pos="4320"/>
        <w:tab w:val="right" w:pos="8640"/>
      </w:tabs>
      <w:spacing w:after="0"/>
    </w:pPr>
  </w:style>
  <w:style w:type="character" w:customStyle="1" w:styleId="HeaderChar">
    <w:name w:val="Header Char"/>
    <w:basedOn w:val="DefaultParagraphFont"/>
    <w:link w:val="Header"/>
    <w:uiPriority w:val="99"/>
    <w:rsid w:val="001E38EC"/>
    <w:rPr>
      <w:rFonts w:ascii="Times New Roman" w:hAnsi="Times New Roman"/>
    </w:rPr>
  </w:style>
  <w:style w:type="paragraph" w:styleId="Footer">
    <w:name w:val="footer"/>
    <w:basedOn w:val="Normal"/>
    <w:link w:val="FooterChar"/>
    <w:uiPriority w:val="99"/>
    <w:unhideWhenUsed/>
    <w:rsid w:val="001E38EC"/>
    <w:pPr>
      <w:tabs>
        <w:tab w:val="center" w:pos="4320"/>
        <w:tab w:val="right" w:pos="8640"/>
      </w:tabs>
      <w:spacing w:after="0"/>
    </w:pPr>
  </w:style>
  <w:style w:type="character" w:customStyle="1" w:styleId="FooterChar">
    <w:name w:val="Footer Char"/>
    <w:basedOn w:val="DefaultParagraphFont"/>
    <w:link w:val="Footer"/>
    <w:uiPriority w:val="99"/>
    <w:rsid w:val="001E38EC"/>
    <w:rPr>
      <w:rFonts w:ascii="Times New Roman" w:hAnsi="Times New Roman"/>
    </w:rPr>
  </w:style>
  <w:style w:type="character" w:styleId="PageNumber">
    <w:name w:val="page number"/>
    <w:basedOn w:val="DefaultParagraphFont"/>
    <w:uiPriority w:val="99"/>
    <w:semiHidden/>
    <w:unhideWhenUsed/>
    <w:rsid w:val="001E38EC"/>
  </w:style>
  <w:style w:type="character" w:styleId="CommentReference">
    <w:name w:val="annotation reference"/>
    <w:basedOn w:val="DefaultParagraphFont"/>
    <w:uiPriority w:val="99"/>
    <w:semiHidden/>
    <w:unhideWhenUsed/>
    <w:rsid w:val="00D72282"/>
    <w:rPr>
      <w:sz w:val="18"/>
      <w:szCs w:val="18"/>
    </w:rPr>
  </w:style>
  <w:style w:type="paragraph" w:styleId="CommentText">
    <w:name w:val="annotation text"/>
    <w:basedOn w:val="Normal"/>
    <w:link w:val="CommentTextChar"/>
    <w:uiPriority w:val="99"/>
    <w:unhideWhenUsed/>
    <w:rsid w:val="00D72282"/>
  </w:style>
  <w:style w:type="character" w:customStyle="1" w:styleId="CommentTextChar">
    <w:name w:val="Comment Text Char"/>
    <w:basedOn w:val="DefaultParagraphFont"/>
    <w:link w:val="CommentText"/>
    <w:uiPriority w:val="99"/>
    <w:rsid w:val="00D72282"/>
    <w:rPr>
      <w:rFonts w:ascii="Times New Roman" w:hAnsi="Times New Roman"/>
    </w:rPr>
  </w:style>
  <w:style w:type="paragraph" w:styleId="BalloonText">
    <w:name w:val="Balloon Text"/>
    <w:basedOn w:val="Normal"/>
    <w:link w:val="BalloonTextChar"/>
    <w:uiPriority w:val="99"/>
    <w:semiHidden/>
    <w:unhideWhenUsed/>
    <w:rsid w:val="00D7228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2282"/>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220E80"/>
    <w:rPr>
      <w:b/>
      <w:bCs/>
      <w:sz w:val="20"/>
      <w:szCs w:val="20"/>
    </w:rPr>
  </w:style>
  <w:style w:type="character" w:customStyle="1" w:styleId="CommentSubjectChar">
    <w:name w:val="Comment Subject Char"/>
    <w:basedOn w:val="CommentTextChar"/>
    <w:link w:val="CommentSubject"/>
    <w:uiPriority w:val="99"/>
    <w:semiHidden/>
    <w:rsid w:val="00220E80"/>
    <w:rPr>
      <w:rFonts w:ascii="Times New Roman" w:hAnsi="Times New Roman"/>
      <w:b/>
      <w:bCs/>
      <w:sz w:val="20"/>
      <w:szCs w:val="20"/>
    </w:rPr>
  </w:style>
  <w:style w:type="paragraph" w:styleId="ListParagraph">
    <w:name w:val="List Paragraph"/>
    <w:basedOn w:val="Normal"/>
    <w:uiPriority w:val="34"/>
    <w:qFormat/>
    <w:rsid w:val="006C03A0"/>
    <w:pPr>
      <w:ind w:left="720"/>
      <w:contextualSpacing/>
    </w:pPr>
  </w:style>
  <w:style w:type="character" w:styleId="Hyperlink">
    <w:name w:val="Hyperlink"/>
    <w:basedOn w:val="DefaultParagraphFont"/>
    <w:uiPriority w:val="99"/>
    <w:unhideWhenUsed/>
    <w:rsid w:val="000B4D81"/>
    <w:rPr>
      <w:color w:val="0000FF" w:themeColor="hyperlink"/>
      <w:u w:val="single"/>
    </w:rPr>
  </w:style>
  <w:style w:type="paragraph" w:customStyle="1" w:styleId="Default">
    <w:name w:val="Default"/>
    <w:rsid w:val="00594A6D"/>
    <w:pPr>
      <w:widowControl w:val="0"/>
      <w:autoSpaceDE w:val="0"/>
      <w:autoSpaceDN w:val="0"/>
      <w:adjustRightInd w:val="0"/>
      <w:spacing w:after="0"/>
    </w:pPr>
    <w:rPr>
      <w:rFonts w:ascii="Source Sans Pro" w:hAnsi="Source Sans Pro" w:cs="Source Sans Pro"/>
      <w:color w:val="000000"/>
    </w:rPr>
  </w:style>
  <w:style w:type="paragraph" w:styleId="NormalWeb">
    <w:name w:val="Normal (Web)"/>
    <w:basedOn w:val="Normal"/>
    <w:uiPriority w:val="99"/>
    <w:unhideWhenUsed/>
    <w:rsid w:val="00594A6D"/>
    <w:pPr>
      <w:spacing w:before="100" w:beforeAutospacing="1" w:after="100" w:afterAutospacing="1"/>
    </w:pPr>
    <w:rPr>
      <w:rFonts w:eastAsia="Times New Roman" w:cs="Times New Roman"/>
    </w:rPr>
  </w:style>
  <w:style w:type="character" w:styleId="Emphasis">
    <w:name w:val="Emphasis"/>
    <w:basedOn w:val="DefaultParagraphFont"/>
    <w:uiPriority w:val="20"/>
    <w:rsid w:val="00594A6D"/>
    <w:rPr>
      <w:i/>
    </w:rPr>
  </w:style>
  <w:style w:type="paragraph" w:customStyle="1" w:styleId="body-paragraph">
    <w:name w:val="body-paragraph"/>
    <w:basedOn w:val="Normal"/>
    <w:rsid w:val="004435D5"/>
    <w:pPr>
      <w:spacing w:beforeLines="1" w:afterLines="1"/>
    </w:pPr>
    <w:rPr>
      <w:rFonts w:ascii="Times" w:hAnsi="Times"/>
      <w:sz w:val="20"/>
      <w:szCs w:val="20"/>
    </w:rPr>
  </w:style>
  <w:style w:type="character" w:customStyle="1" w:styleId="exldetailsdisplayval">
    <w:name w:val="exldetailsdisplayval"/>
    <w:basedOn w:val="DefaultParagraphFont"/>
    <w:rsid w:val="00D62E5D"/>
  </w:style>
  <w:style w:type="table" w:styleId="TableGrid">
    <w:name w:val="Table Grid"/>
    <w:basedOn w:val="TableNormal"/>
    <w:uiPriority w:val="59"/>
    <w:rsid w:val="00141C3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ixed-citation">
    <w:name w:val="mixed-citation"/>
    <w:basedOn w:val="DefaultParagraphFont"/>
    <w:rsid w:val="00A764F9"/>
  </w:style>
  <w:style w:type="character" w:styleId="Strong">
    <w:name w:val="Strong"/>
    <w:basedOn w:val="DefaultParagraphFont"/>
    <w:uiPriority w:val="22"/>
    <w:rsid w:val="00A764F9"/>
    <w:rPr>
      <w:b/>
    </w:rPr>
  </w:style>
  <w:style w:type="character" w:styleId="FollowedHyperlink">
    <w:name w:val="FollowedHyperlink"/>
    <w:basedOn w:val="DefaultParagraphFont"/>
    <w:rsid w:val="00A764F9"/>
    <w:rPr>
      <w:color w:val="800080" w:themeColor="followedHyperlink"/>
      <w:u w:val="single"/>
    </w:rPr>
  </w:style>
  <w:style w:type="character" w:customStyle="1" w:styleId="citationtext">
    <w:name w:val="citation_text"/>
    <w:basedOn w:val="DefaultParagraphFont"/>
    <w:rsid w:val="00AC23C0"/>
  </w:style>
  <w:style w:type="paragraph" w:styleId="Revision">
    <w:name w:val="Revision"/>
    <w:hidden/>
    <w:rsid w:val="00B02856"/>
    <w:pPr>
      <w:spacing w:after="0"/>
    </w:pPr>
    <w:rPr>
      <w:rFonts w:ascii="Times New Roman" w:hAnsi="Times New Roman"/>
    </w:rPr>
  </w:style>
  <w:style w:type="character" w:customStyle="1" w:styleId="Heading1Char">
    <w:name w:val="Heading 1 Char"/>
    <w:basedOn w:val="DefaultParagraphFont"/>
    <w:link w:val="Heading1"/>
    <w:rsid w:val="007A3EE4"/>
    <w:rPr>
      <w:rFonts w:ascii="Times New Roman" w:hAnsi="Times New Roman" w:cs="Times New Roman"/>
    </w:rPr>
  </w:style>
  <w:style w:type="character" w:customStyle="1" w:styleId="Heading2Char">
    <w:name w:val="Heading 2 Char"/>
    <w:basedOn w:val="DefaultParagraphFont"/>
    <w:link w:val="Heading2"/>
    <w:rsid w:val="00316F91"/>
    <w:rPr>
      <w:rFonts w:ascii="Times New Roman" w:hAnsi="Times New Roman" w:cs="Times New Roman"/>
      <w:i/>
    </w:rPr>
  </w:style>
  <w:style w:type="character" w:customStyle="1" w:styleId="Heading3Char">
    <w:name w:val="Heading 3 Char"/>
    <w:basedOn w:val="DefaultParagraphFont"/>
    <w:link w:val="Heading3"/>
    <w:rsid w:val="004368BA"/>
    <w:rPr>
      <w:rFonts w:ascii="Times New Roman" w:hAnsi="Times New Roman" w:cs="Times New Roman"/>
      <w:i/>
    </w:rPr>
  </w:style>
  <w:style w:type="character" w:customStyle="1" w:styleId="Heading4Char">
    <w:name w:val="Heading 4 Char"/>
    <w:basedOn w:val="DefaultParagraphFont"/>
    <w:link w:val="Heading4"/>
    <w:rsid w:val="00FA3D0F"/>
    <w:rPr>
      <w:rFonts w:ascii="Times New Roman" w:hAnsi="Times New Roman"/>
      <w:i/>
    </w:rPr>
  </w:style>
  <w:style w:type="character" w:customStyle="1" w:styleId="Heading5Char">
    <w:name w:val="Heading 5 Char"/>
    <w:basedOn w:val="DefaultParagraphFont"/>
    <w:link w:val="Heading5"/>
    <w:rsid w:val="00AE1C69"/>
    <w:rPr>
      <w:rFonts w:ascii="Times New Roman" w:eastAsia="Times New Roman" w:hAnsi="Times New Roman" w:cs="Times New Roman"/>
      <w:b/>
      <w:color w:val="000000"/>
      <w:sz w:val="22"/>
      <w:szCs w:val="22"/>
    </w:rPr>
  </w:style>
  <w:style w:type="character" w:customStyle="1" w:styleId="Heading6Char">
    <w:name w:val="Heading 6 Char"/>
    <w:basedOn w:val="DefaultParagraphFont"/>
    <w:link w:val="Heading6"/>
    <w:rsid w:val="00AE1C69"/>
    <w:rPr>
      <w:rFonts w:ascii="Times New Roman" w:eastAsia="Times New Roman" w:hAnsi="Times New Roman" w:cs="Times New Roman"/>
      <w:b/>
      <w:color w:val="000000"/>
      <w:sz w:val="20"/>
      <w:szCs w:val="20"/>
    </w:rPr>
  </w:style>
  <w:style w:type="paragraph" w:styleId="Title">
    <w:name w:val="Title"/>
    <w:basedOn w:val="Normal"/>
    <w:next w:val="Normal"/>
    <w:link w:val="TitleChar"/>
    <w:rsid w:val="00AE1C69"/>
    <w:pPr>
      <w:keepNext/>
      <w:keepLines/>
      <w:spacing w:before="480" w:after="120"/>
      <w:contextualSpacing/>
    </w:pPr>
    <w:rPr>
      <w:rFonts w:eastAsia="Times New Roman" w:cs="Times New Roman"/>
      <w:b/>
      <w:color w:val="000000"/>
      <w:sz w:val="72"/>
      <w:szCs w:val="72"/>
    </w:rPr>
  </w:style>
  <w:style w:type="character" w:customStyle="1" w:styleId="TitleChar">
    <w:name w:val="Title Char"/>
    <w:basedOn w:val="DefaultParagraphFont"/>
    <w:link w:val="Title"/>
    <w:rsid w:val="00AE1C69"/>
    <w:rPr>
      <w:rFonts w:ascii="Times New Roman" w:eastAsia="Times New Roman" w:hAnsi="Times New Roman" w:cs="Times New Roman"/>
      <w:b/>
      <w:color w:val="000000"/>
      <w:sz w:val="72"/>
      <w:szCs w:val="72"/>
    </w:rPr>
  </w:style>
  <w:style w:type="paragraph" w:styleId="Subtitle">
    <w:name w:val="Subtitle"/>
    <w:basedOn w:val="Normal"/>
    <w:next w:val="Normal"/>
    <w:link w:val="SubtitleChar"/>
    <w:rsid w:val="00AE1C69"/>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AE1C69"/>
    <w:rPr>
      <w:rFonts w:ascii="Georgia" w:eastAsia="Georgia" w:hAnsi="Georgia" w:cs="Georgia"/>
      <w:i/>
      <w:color w:val="666666"/>
      <w:sz w:val="48"/>
      <w:szCs w:val="48"/>
    </w:rPr>
  </w:style>
  <w:style w:type="table" w:styleId="DarkList-Accent1">
    <w:name w:val="Dark List Accent 1"/>
    <w:basedOn w:val="TableNormal"/>
    <w:uiPriority w:val="70"/>
    <w:rsid w:val="00A8004E"/>
    <w:pPr>
      <w:spacing w:after="0"/>
    </w:pPr>
    <w:rPr>
      <w:color w:val="FFFFFF" w:themeColor="background1"/>
      <w:sz w:val="22"/>
      <w:szCs w:val="22"/>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olorfulGrid-Accent1">
    <w:name w:val="Colorful Grid Accent 1"/>
    <w:basedOn w:val="TableNormal"/>
    <w:uiPriority w:val="73"/>
    <w:rsid w:val="00F6784D"/>
    <w:pPr>
      <w:spacing w:after="0"/>
    </w:pPr>
    <w:rPr>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B335F2"/>
  </w:style>
  <w:style w:type="paragraph" w:styleId="TOCHeading">
    <w:name w:val="TOC Heading"/>
    <w:basedOn w:val="Heading1"/>
    <w:next w:val="Normal"/>
    <w:uiPriority w:val="39"/>
    <w:unhideWhenUsed/>
    <w:qFormat/>
    <w:rsid w:val="007A3EE4"/>
    <w:pPr>
      <w:spacing w:before="720" w:after="120"/>
      <w:outlineLvl w:val="9"/>
    </w:pPr>
    <w:rPr>
      <w:rFonts w:eastAsiaTheme="majorEastAsia" w:cstheme="majorBidi"/>
      <w:bCs/>
      <w:szCs w:val="28"/>
      <w:lang w:eastAsia="ja-JP"/>
    </w:rPr>
  </w:style>
  <w:style w:type="paragraph" w:styleId="TOC1">
    <w:name w:val="toc 1"/>
    <w:basedOn w:val="Normal"/>
    <w:next w:val="Normal"/>
    <w:autoRedefine/>
    <w:uiPriority w:val="39"/>
    <w:rsid w:val="007A3EE4"/>
    <w:pPr>
      <w:spacing w:after="100"/>
    </w:pPr>
  </w:style>
  <w:style w:type="paragraph" w:styleId="TableofFigures">
    <w:name w:val="table of figures"/>
    <w:basedOn w:val="Normal"/>
    <w:next w:val="Normal"/>
    <w:uiPriority w:val="99"/>
    <w:rsid w:val="007A3EE4"/>
    <w:pPr>
      <w:spacing w:after="0"/>
    </w:pPr>
  </w:style>
  <w:style w:type="paragraph" w:styleId="TOAHeading">
    <w:name w:val="toa heading"/>
    <w:basedOn w:val="Normal"/>
    <w:next w:val="Normal"/>
    <w:rsid w:val="007A3EE4"/>
    <w:pPr>
      <w:spacing w:before="240" w:after="320"/>
    </w:pPr>
    <w:rPr>
      <w:rFonts w:asciiTheme="majorHAnsi" w:eastAsiaTheme="majorEastAsia" w:hAnsiTheme="majorHAnsi" w:cstheme="majorBidi"/>
      <w:bCs/>
    </w:rPr>
  </w:style>
  <w:style w:type="paragraph" w:styleId="Caption">
    <w:name w:val="caption"/>
    <w:basedOn w:val="Normal"/>
    <w:next w:val="Normal"/>
    <w:rsid w:val="00567C6E"/>
    <w:pPr>
      <w:spacing w:after="0" w:line="480" w:lineRule="auto"/>
      <w:contextualSpacing/>
    </w:pPr>
    <w:rPr>
      <w:bCs/>
      <w:i/>
      <w:szCs w:val="18"/>
    </w:rPr>
  </w:style>
  <w:style w:type="paragraph" w:styleId="TOC2">
    <w:name w:val="toc 2"/>
    <w:basedOn w:val="Normal"/>
    <w:next w:val="Normal"/>
    <w:autoRedefine/>
    <w:uiPriority w:val="39"/>
    <w:rsid w:val="000654A0"/>
    <w:pPr>
      <w:spacing w:after="100"/>
      <w:ind w:left="240"/>
    </w:pPr>
  </w:style>
  <w:style w:type="paragraph" w:styleId="TOC3">
    <w:name w:val="toc 3"/>
    <w:basedOn w:val="Normal"/>
    <w:next w:val="Normal"/>
    <w:autoRedefine/>
    <w:uiPriority w:val="39"/>
    <w:rsid w:val="00FA3D0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6313">
      <w:bodyDiv w:val="1"/>
      <w:marLeft w:val="0"/>
      <w:marRight w:val="0"/>
      <w:marTop w:val="0"/>
      <w:marBottom w:val="0"/>
      <w:divBdr>
        <w:top w:val="none" w:sz="0" w:space="0" w:color="auto"/>
        <w:left w:val="none" w:sz="0" w:space="0" w:color="auto"/>
        <w:bottom w:val="none" w:sz="0" w:space="0" w:color="auto"/>
        <w:right w:val="none" w:sz="0" w:space="0" w:color="auto"/>
      </w:divBdr>
      <w:divsChild>
        <w:div w:id="1685127378">
          <w:marLeft w:val="0"/>
          <w:marRight w:val="0"/>
          <w:marTop w:val="0"/>
          <w:marBottom w:val="0"/>
          <w:divBdr>
            <w:top w:val="none" w:sz="0" w:space="0" w:color="auto"/>
            <w:left w:val="none" w:sz="0" w:space="0" w:color="auto"/>
            <w:bottom w:val="none" w:sz="0" w:space="0" w:color="auto"/>
            <w:right w:val="none" w:sz="0" w:space="0" w:color="auto"/>
          </w:divBdr>
        </w:div>
      </w:divsChild>
    </w:div>
    <w:div w:id="148140214">
      <w:bodyDiv w:val="1"/>
      <w:marLeft w:val="0"/>
      <w:marRight w:val="0"/>
      <w:marTop w:val="0"/>
      <w:marBottom w:val="0"/>
      <w:divBdr>
        <w:top w:val="none" w:sz="0" w:space="0" w:color="auto"/>
        <w:left w:val="none" w:sz="0" w:space="0" w:color="auto"/>
        <w:bottom w:val="none" w:sz="0" w:space="0" w:color="auto"/>
        <w:right w:val="none" w:sz="0" w:space="0" w:color="auto"/>
      </w:divBdr>
      <w:divsChild>
        <w:div w:id="873227455">
          <w:marLeft w:val="0"/>
          <w:marRight w:val="0"/>
          <w:marTop w:val="0"/>
          <w:marBottom w:val="0"/>
          <w:divBdr>
            <w:top w:val="none" w:sz="0" w:space="0" w:color="auto"/>
            <w:left w:val="none" w:sz="0" w:space="0" w:color="auto"/>
            <w:bottom w:val="none" w:sz="0" w:space="0" w:color="auto"/>
            <w:right w:val="none" w:sz="0" w:space="0" w:color="auto"/>
          </w:divBdr>
        </w:div>
      </w:divsChild>
    </w:div>
    <w:div w:id="796993985">
      <w:bodyDiv w:val="1"/>
      <w:marLeft w:val="0"/>
      <w:marRight w:val="0"/>
      <w:marTop w:val="0"/>
      <w:marBottom w:val="0"/>
      <w:divBdr>
        <w:top w:val="none" w:sz="0" w:space="0" w:color="auto"/>
        <w:left w:val="none" w:sz="0" w:space="0" w:color="auto"/>
        <w:bottom w:val="none" w:sz="0" w:space="0" w:color="auto"/>
        <w:right w:val="none" w:sz="0" w:space="0" w:color="auto"/>
      </w:divBdr>
    </w:div>
    <w:div w:id="1075857177">
      <w:bodyDiv w:val="1"/>
      <w:marLeft w:val="0"/>
      <w:marRight w:val="0"/>
      <w:marTop w:val="0"/>
      <w:marBottom w:val="0"/>
      <w:divBdr>
        <w:top w:val="none" w:sz="0" w:space="0" w:color="auto"/>
        <w:left w:val="none" w:sz="0" w:space="0" w:color="auto"/>
        <w:bottom w:val="none" w:sz="0" w:space="0" w:color="auto"/>
        <w:right w:val="none" w:sz="0" w:space="0" w:color="auto"/>
      </w:divBdr>
      <w:divsChild>
        <w:div w:id="567152696">
          <w:marLeft w:val="0"/>
          <w:marRight w:val="0"/>
          <w:marTop w:val="0"/>
          <w:marBottom w:val="0"/>
          <w:divBdr>
            <w:top w:val="none" w:sz="0" w:space="0" w:color="auto"/>
            <w:left w:val="none" w:sz="0" w:space="0" w:color="auto"/>
            <w:bottom w:val="none" w:sz="0" w:space="0" w:color="auto"/>
            <w:right w:val="none" w:sz="0" w:space="0" w:color="auto"/>
          </w:divBdr>
        </w:div>
      </w:divsChild>
    </w:div>
    <w:div w:id="1222407267">
      <w:bodyDiv w:val="1"/>
      <w:marLeft w:val="0"/>
      <w:marRight w:val="0"/>
      <w:marTop w:val="0"/>
      <w:marBottom w:val="0"/>
      <w:divBdr>
        <w:top w:val="none" w:sz="0" w:space="0" w:color="auto"/>
        <w:left w:val="none" w:sz="0" w:space="0" w:color="auto"/>
        <w:bottom w:val="none" w:sz="0" w:space="0" w:color="auto"/>
        <w:right w:val="none" w:sz="0" w:space="0" w:color="auto"/>
      </w:divBdr>
      <w:divsChild>
        <w:div w:id="811289931">
          <w:marLeft w:val="0"/>
          <w:marRight w:val="0"/>
          <w:marTop w:val="0"/>
          <w:marBottom w:val="0"/>
          <w:divBdr>
            <w:top w:val="none" w:sz="0" w:space="0" w:color="auto"/>
            <w:left w:val="none" w:sz="0" w:space="0" w:color="auto"/>
            <w:bottom w:val="none" w:sz="0" w:space="0" w:color="auto"/>
            <w:right w:val="none" w:sz="0" w:space="0" w:color="auto"/>
          </w:divBdr>
        </w:div>
      </w:divsChild>
    </w:div>
    <w:div w:id="1262446628">
      <w:bodyDiv w:val="1"/>
      <w:marLeft w:val="0"/>
      <w:marRight w:val="0"/>
      <w:marTop w:val="0"/>
      <w:marBottom w:val="0"/>
      <w:divBdr>
        <w:top w:val="none" w:sz="0" w:space="0" w:color="auto"/>
        <w:left w:val="none" w:sz="0" w:space="0" w:color="auto"/>
        <w:bottom w:val="none" w:sz="0" w:space="0" w:color="auto"/>
        <w:right w:val="none" w:sz="0" w:space="0" w:color="auto"/>
      </w:divBdr>
      <w:divsChild>
        <w:div w:id="1049496485">
          <w:marLeft w:val="0"/>
          <w:marRight w:val="0"/>
          <w:marTop w:val="0"/>
          <w:marBottom w:val="0"/>
          <w:divBdr>
            <w:top w:val="none" w:sz="0" w:space="0" w:color="auto"/>
            <w:left w:val="none" w:sz="0" w:space="0" w:color="auto"/>
            <w:bottom w:val="none" w:sz="0" w:space="0" w:color="auto"/>
            <w:right w:val="none" w:sz="0" w:space="0" w:color="auto"/>
          </w:divBdr>
        </w:div>
      </w:divsChild>
    </w:div>
    <w:div w:id="1511600175">
      <w:bodyDiv w:val="1"/>
      <w:marLeft w:val="0"/>
      <w:marRight w:val="0"/>
      <w:marTop w:val="0"/>
      <w:marBottom w:val="0"/>
      <w:divBdr>
        <w:top w:val="none" w:sz="0" w:space="0" w:color="auto"/>
        <w:left w:val="none" w:sz="0" w:space="0" w:color="auto"/>
        <w:bottom w:val="none" w:sz="0" w:space="0" w:color="auto"/>
        <w:right w:val="none" w:sz="0" w:space="0" w:color="auto"/>
      </w:divBdr>
      <w:divsChild>
        <w:div w:id="1881895826">
          <w:marLeft w:val="0"/>
          <w:marRight w:val="0"/>
          <w:marTop w:val="0"/>
          <w:marBottom w:val="0"/>
          <w:divBdr>
            <w:top w:val="none" w:sz="0" w:space="0" w:color="auto"/>
            <w:left w:val="none" w:sz="0" w:space="0" w:color="auto"/>
            <w:bottom w:val="none" w:sz="0" w:space="0" w:color="auto"/>
            <w:right w:val="none" w:sz="0" w:space="0" w:color="auto"/>
          </w:divBdr>
        </w:div>
      </w:divsChild>
    </w:div>
    <w:div w:id="1546601131">
      <w:bodyDiv w:val="1"/>
      <w:marLeft w:val="0"/>
      <w:marRight w:val="0"/>
      <w:marTop w:val="0"/>
      <w:marBottom w:val="0"/>
      <w:divBdr>
        <w:top w:val="none" w:sz="0" w:space="0" w:color="auto"/>
        <w:left w:val="none" w:sz="0" w:space="0" w:color="auto"/>
        <w:bottom w:val="none" w:sz="0" w:space="0" w:color="auto"/>
        <w:right w:val="none" w:sz="0" w:space="0" w:color="auto"/>
      </w:divBdr>
      <w:divsChild>
        <w:div w:id="341206803">
          <w:marLeft w:val="0"/>
          <w:marRight w:val="0"/>
          <w:marTop w:val="0"/>
          <w:marBottom w:val="0"/>
          <w:divBdr>
            <w:top w:val="none" w:sz="0" w:space="0" w:color="auto"/>
            <w:left w:val="none" w:sz="0" w:space="0" w:color="auto"/>
            <w:bottom w:val="none" w:sz="0" w:space="0" w:color="auto"/>
            <w:right w:val="none" w:sz="0" w:space="0" w:color="auto"/>
          </w:divBdr>
        </w:div>
      </w:divsChild>
    </w:div>
    <w:div w:id="1666980764">
      <w:bodyDiv w:val="1"/>
      <w:marLeft w:val="0"/>
      <w:marRight w:val="0"/>
      <w:marTop w:val="0"/>
      <w:marBottom w:val="0"/>
      <w:divBdr>
        <w:top w:val="none" w:sz="0" w:space="0" w:color="auto"/>
        <w:left w:val="none" w:sz="0" w:space="0" w:color="auto"/>
        <w:bottom w:val="none" w:sz="0" w:space="0" w:color="auto"/>
        <w:right w:val="none" w:sz="0" w:space="0" w:color="auto"/>
      </w:divBdr>
      <w:divsChild>
        <w:div w:id="1846244873">
          <w:marLeft w:val="0"/>
          <w:marRight w:val="0"/>
          <w:marTop w:val="0"/>
          <w:marBottom w:val="0"/>
          <w:divBdr>
            <w:top w:val="none" w:sz="0" w:space="0" w:color="auto"/>
            <w:left w:val="none" w:sz="0" w:space="0" w:color="auto"/>
            <w:bottom w:val="none" w:sz="0" w:space="0" w:color="auto"/>
            <w:right w:val="none" w:sz="0" w:space="0" w:color="auto"/>
          </w:divBdr>
        </w:div>
      </w:divsChild>
    </w:div>
    <w:div w:id="1691448728">
      <w:bodyDiv w:val="1"/>
      <w:marLeft w:val="0"/>
      <w:marRight w:val="0"/>
      <w:marTop w:val="0"/>
      <w:marBottom w:val="0"/>
      <w:divBdr>
        <w:top w:val="none" w:sz="0" w:space="0" w:color="auto"/>
        <w:left w:val="none" w:sz="0" w:space="0" w:color="auto"/>
        <w:bottom w:val="none" w:sz="0" w:space="0" w:color="auto"/>
        <w:right w:val="none" w:sz="0" w:space="0" w:color="auto"/>
      </w:divBdr>
      <w:divsChild>
        <w:div w:id="47654013">
          <w:marLeft w:val="0"/>
          <w:marRight w:val="0"/>
          <w:marTop w:val="0"/>
          <w:marBottom w:val="0"/>
          <w:divBdr>
            <w:top w:val="none" w:sz="0" w:space="0" w:color="auto"/>
            <w:left w:val="none" w:sz="0" w:space="0" w:color="auto"/>
            <w:bottom w:val="none" w:sz="0" w:space="0" w:color="auto"/>
            <w:right w:val="none" w:sz="0" w:space="0" w:color="auto"/>
          </w:divBdr>
        </w:div>
      </w:divsChild>
    </w:div>
    <w:div w:id="1712072221">
      <w:bodyDiv w:val="1"/>
      <w:marLeft w:val="0"/>
      <w:marRight w:val="0"/>
      <w:marTop w:val="0"/>
      <w:marBottom w:val="0"/>
      <w:divBdr>
        <w:top w:val="none" w:sz="0" w:space="0" w:color="auto"/>
        <w:left w:val="none" w:sz="0" w:space="0" w:color="auto"/>
        <w:bottom w:val="none" w:sz="0" w:space="0" w:color="auto"/>
        <w:right w:val="none" w:sz="0" w:space="0" w:color="auto"/>
      </w:divBdr>
      <w:divsChild>
        <w:div w:id="957495823">
          <w:marLeft w:val="0"/>
          <w:marRight w:val="0"/>
          <w:marTop w:val="0"/>
          <w:marBottom w:val="0"/>
          <w:divBdr>
            <w:top w:val="none" w:sz="0" w:space="0" w:color="auto"/>
            <w:left w:val="none" w:sz="0" w:space="0" w:color="auto"/>
            <w:bottom w:val="none" w:sz="0" w:space="0" w:color="auto"/>
            <w:right w:val="none" w:sz="0" w:space="0" w:color="auto"/>
          </w:divBdr>
        </w:div>
      </w:divsChild>
    </w:div>
    <w:div w:id="1851990827">
      <w:bodyDiv w:val="1"/>
      <w:marLeft w:val="0"/>
      <w:marRight w:val="0"/>
      <w:marTop w:val="0"/>
      <w:marBottom w:val="0"/>
      <w:divBdr>
        <w:top w:val="none" w:sz="0" w:space="0" w:color="auto"/>
        <w:left w:val="none" w:sz="0" w:space="0" w:color="auto"/>
        <w:bottom w:val="none" w:sz="0" w:space="0" w:color="auto"/>
        <w:right w:val="none" w:sz="0" w:space="0" w:color="auto"/>
      </w:divBdr>
      <w:divsChild>
        <w:div w:id="1722828164">
          <w:marLeft w:val="0"/>
          <w:marRight w:val="0"/>
          <w:marTop w:val="0"/>
          <w:marBottom w:val="0"/>
          <w:divBdr>
            <w:top w:val="none" w:sz="0" w:space="0" w:color="auto"/>
            <w:left w:val="none" w:sz="0" w:space="0" w:color="auto"/>
            <w:bottom w:val="none" w:sz="0" w:space="0" w:color="auto"/>
            <w:right w:val="none" w:sz="0" w:space="0" w:color="auto"/>
          </w:divBdr>
        </w:div>
      </w:divsChild>
    </w:div>
    <w:div w:id="1934898769">
      <w:bodyDiv w:val="1"/>
      <w:marLeft w:val="0"/>
      <w:marRight w:val="0"/>
      <w:marTop w:val="0"/>
      <w:marBottom w:val="0"/>
      <w:divBdr>
        <w:top w:val="none" w:sz="0" w:space="0" w:color="auto"/>
        <w:left w:val="none" w:sz="0" w:space="0" w:color="auto"/>
        <w:bottom w:val="none" w:sz="0" w:space="0" w:color="auto"/>
        <w:right w:val="none" w:sz="0" w:space="0" w:color="auto"/>
      </w:divBdr>
      <w:divsChild>
        <w:div w:id="541022567">
          <w:marLeft w:val="0"/>
          <w:marRight w:val="0"/>
          <w:marTop w:val="0"/>
          <w:marBottom w:val="0"/>
          <w:divBdr>
            <w:top w:val="none" w:sz="0" w:space="0" w:color="auto"/>
            <w:left w:val="none" w:sz="0" w:space="0" w:color="auto"/>
            <w:bottom w:val="none" w:sz="0" w:space="0" w:color="auto"/>
            <w:right w:val="none" w:sz="0" w:space="0" w:color="auto"/>
          </w:divBdr>
        </w:div>
      </w:divsChild>
    </w:div>
    <w:div w:id="2113864262">
      <w:bodyDiv w:val="1"/>
      <w:marLeft w:val="0"/>
      <w:marRight w:val="0"/>
      <w:marTop w:val="0"/>
      <w:marBottom w:val="0"/>
      <w:divBdr>
        <w:top w:val="none" w:sz="0" w:space="0" w:color="auto"/>
        <w:left w:val="none" w:sz="0" w:space="0" w:color="auto"/>
        <w:bottom w:val="none" w:sz="0" w:space="0" w:color="auto"/>
        <w:right w:val="none" w:sz="0" w:space="0" w:color="auto"/>
      </w:divBdr>
      <w:divsChild>
        <w:div w:id="1558736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http://www.amazon.com/Little-Trucks-Christmas-Alice-Schertle/dp/0544320417/ref=sr_1_1?ie=UTF8&amp;qid=1453673255&amp;sr=8-1&amp;keywords=blue+truck+christmas" TargetMode="External"/><Relationship Id="rId143" Type="http://schemas.openxmlformats.org/officeDocument/2006/relationships/hyperlink" Target="http://www.amazon.com/Math-All-Seasons-Mind-Stretching-Scholastic/dp/0439755379/ref=sr_1_1?ie=UTF8&amp;qid=1453671699&amp;sr=8-1&amp;keywords=Math+for+All+Seasons" TargetMode="External"/><Relationship Id="rId144" Type="http://schemas.openxmlformats.org/officeDocument/2006/relationships/hyperlink" Target="http://www.amazon.com/Minnies-Diner-Dayle-Ann-Dodds/dp/0763633135/ref=sr_1_1?ie=UTF8&amp;qid=1453671745&amp;sr=8-1&amp;keywords=Minnies%27+Dinner" TargetMode="External"/><Relationship Id="rId145" Type="http://schemas.openxmlformats.org/officeDocument/2006/relationships/hyperlink" Target="http://www.amazon.com/Monster-Musical-Chairs-MathStart-1/dp/0064467309/ref=sr_1_sc_1?s=books&amp;ie=UTF8&amp;qid=1445292584&amp;sr=1-1-spell&amp;keywords=monster+musical+chiar" TargetMode="External"/><Relationship Id="rId146" Type="http://schemas.openxmlformats.org/officeDocument/2006/relationships/hyperlink" Target="http://www.amazon.com/Mrs-McTats-Her-Houseful-Cats/dp/0689869916/ref=sr_1_sc_1?s=books&amp;ie=UTF8&amp;qid=1445292902&amp;sr=1-1-spell&amp;keywords=mrs+mactats+and+her+cats" TargetMode="External"/><Relationship Id="rId147" Type="http://schemas.openxmlformats.org/officeDocument/2006/relationships/hyperlink" Target="http://www.amazon.com/Little-Sister-Hare-Dragonfly-Books/dp/051788576X/ref=sr_1_1?ie=UTF8&amp;qid=1453671652&amp;sr=8-1&amp;keywords=My+Little+Sister+Ate+One+Hare" TargetMode="External"/><Relationship Id="rId148" Type="http://schemas.openxmlformats.org/officeDocument/2006/relationships/hyperlink" Target="http://www.amazon.com/Numbers-Mis-Numeros-Rebecca-Emberley/dp/0316233501/ref=sr_1_fkmr1_1?s=books&amp;ie=UTF8&amp;qid=1445291130&amp;sr=1-1-fkmr1&amp;keywords=my+numbers++emberly" TargetMode="External"/><Relationship Id="rId149" Type="http://schemas.openxmlformats.org/officeDocument/2006/relationships/hyperlink" Target="http://www.amazon.com/Once-Upon-Dime-Math-Adventure/dp/1570911614/ref=sr_1_1?s=books&amp;ie=UTF8&amp;qid=1445293596&amp;sr=1-1&amp;keywords=once+upon+a+dime" TargetMode="External"/><Relationship Id="rId180" Type="http://schemas.openxmlformats.org/officeDocument/2006/relationships/hyperlink" Target="http://www.amazon.com/Zero-Zilch-Nada-Counting-None/dp/1585364614/ref=sr_1_1?s=books&amp;ie=UTF8&amp;qid=1445294494&amp;sr=1-1&amp;keywords=zero+zilch+nada" TargetMode="External"/><Relationship Id="rId181" Type="http://schemas.openxmlformats.org/officeDocument/2006/relationships/fontTable" Target="fontTable.xml"/><Relationship Id="rId182" Type="http://schemas.openxmlformats.org/officeDocument/2006/relationships/theme" Target="theme/theme1.xml"/><Relationship Id="rId40" Type="http://schemas.openxmlformats.org/officeDocument/2006/relationships/hyperlink" Target="http://www.amazon.com/Even-Steven-Level-Hello-Reader/dp/0590227157/ref=sr_1_1?s=books&amp;ie=UTF8&amp;qid=1445294076&amp;sr=1-1&amp;keywords=even+steven+and+odd+todd" TargetMode="External"/><Relationship Id="rId41" Type="http://schemas.openxmlformats.org/officeDocument/2006/relationships/hyperlink" Target="http://www.amazon.com/Every-Buddy-Counts-MathStart-1/dp/0064467082/ref=sr_1_1?ie=UTF8&amp;qid=1453671597&amp;sr=8-1&amp;keywords=Every+Buddy+Counts" TargetMode="External"/><Relationship Id="rId42" Type="http://schemas.openxmlformats.org/officeDocument/2006/relationships/hyperlink" Target="http://www.amazon.com/Feast-10-Cathryn-Falwell/dp/0618382267/ref=sr_1_1?ie=UTF8&amp;qid=1453671625&amp;sr=8-1&amp;keywords=Feast+for+10" TargetMode="External"/><Relationship Id="rId43" Type="http://schemas.openxmlformats.org/officeDocument/2006/relationships/hyperlink" Target="http://www.amazon.com/Fiesta-Ginger-Foglesong-Guy/dp/0060882263/ref=sr_1_1?s=books&amp;ie=UTF8&amp;qid=1445290377&amp;sr=1-1&amp;keywords=fiesta" TargetMode="External"/><Relationship Id="rId44" Type="http://schemas.openxmlformats.org/officeDocument/2006/relationships/hyperlink" Target="http://www.amazon.com/My-First-Book-Football-Rookie/dp/1618931512/ref=sr_1_2?s=books&amp;ie=UTF8&amp;qid=1447091013&amp;sr=1-2&amp;keywords=football+sports+illustrated+book" TargetMode="External"/><Relationship Id="rId45" Type="http://schemas.openxmlformats.org/officeDocument/2006/relationships/hyperlink" Target="http://www.amazon.com/gp/product/0761317120?keywords=fish%20pattern%20childrens%20book&amp;qid=1445289269&amp;ref_=sr_1_1&amp;sr=8-1" TargetMode="External"/><Relationship Id="rId46" Type="http://schemas.openxmlformats.org/officeDocument/2006/relationships/hyperlink" Target="http://www.amazon.com/One-Hundred-Picture-Puffins/dp/0140556435/ref=sr_1_1?s=books&amp;ie=UTF8&amp;qid=1445294771&amp;sr=1-1&amp;keywords=from+one+to+one+hundred" TargetMode="External"/><Relationship Id="rId47" Type="http://schemas.openxmlformats.org/officeDocument/2006/relationships/hyperlink" Target="http://www.amazon.com/Full-House-Dayle-Ann-Dodds/dp/0763641308/ref=sr_1_2?s=books&amp;ie=UTF8&amp;qid=1445293119&amp;sr=1-2&amp;keywords=full+house" TargetMode="External"/><Relationship Id="rId48" Type="http://schemas.openxmlformats.org/officeDocument/2006/relationships/hyperlink" Target="http://www.amazon.com/Dog-Read-Myself-Beginner-Books/dp/0394800206/ref=sr_1_1?s=books&amp;ie=UTF8&amp;qid=1445287812&amp;sr=1-1&amp;keywords=Go+dog+go" TargetMode="External"/><Relationship Id="rId49" Type="http://schemas.openxmlformats.org/officeDocument/2006/relationships/hyperlink" Target="http://www.amazon.com/s/ref=nb_sb_ss_c_0_17?url=search-alias%3Dstripbooks&amp;field-keywords=grandpa+gazillion%27s+number+yard&amp;sprefix=grandpa+gazillion%27s+number+yard%2Caps%2C220" TargetMode="External"/><Relationship Id="rId80" Type="http://schemas.openxmlformats.org/officeDocument/2006/relationships/hyperlink" Target="http://www.amazon.com/Over-Under-Marthe-Jocelyn/dp/0887767087/ref=sr_1_1?s=books&amp;ie=UTF8&amp;qid=1445288043&amp;sr=1-1&amp;keywords=over+under+jocelyn" TargetMode="External"/><Relationship Id="rId81" Type="http://schemas.openxmlformats.org/officeDocument/2006/relationships/hyperlink" Target="http://www.amazon.com/Quack-Count-Keith-Baker/dp/0152050256/ref=sr_1_1?s=books&amp;ie=UTF8&amp;qid=1445292377&amp;sr=1-1&amp;keywords=quack+and+count" TargetMode="External"/><Relationship Id="rId82" Type="http://schemas.openxmlformats.org/officeDocument/2006/relationships/hyperlink" Target="http://www.amazon.com/Rainbow-Fish-Marcus-Pfister/dp/1558580093/ref=sr_1_1?s=books&amp;ie=UTF8&amp;qid=1445292540&amp;sr=1-1&amp;keywords=rainbow+fish" TargetMode="External"/><Relationship Id="rId83" Type="http://schemas.openxmlformats.org/officeDocument/2006/relationships/hyperlink" Target="http://www.amazon.com/Roll-Over-Counting-Merle-Peek/dp/0395581052/ref=sr_1_1?ie=UTF8&amp;qid=1453672870&amp;sr=8-1&amp;keywords=roll+over+a+counting+song" TargetMode="External"/><Relationship Id="rId84" Type="http://schemas.openxmlformats.org/officeDocument/2006/relationships/hyperlink" Target="http://www.amazon.com/Rosies-Walk-Pat-Hutchins/dp/0020437501/ref=sr_1_1?s=books&amp;ie=UTF8&amp;qid=1445288326&amp;sr=1-1&amp;keywords=rosies+walk" TargetMode="External"/><Relationship Id="rId85" Type="http://schemas.openxmlformats.org/officeDocument/2006/relationships/hyperlink" Target="http://www.amazon.com/Round-Tortilla-Shapes-Roseanne-Thong/dp/1452145687/ref=sr_1_1?s=books&amp;ie=UTF8&amp;qid=1445289657&amp;sr=1-1&amp;keywords=round+is+a+tortilla" TargetMode="External"/><Relationship Id="rId86" Type="http://schemas.openxmlformats.org/officeDocument/2006/relationships/hyperlink" Target="http://www.amazon.com/Shark-Swimathon-MathStart-Stuart-Murphy/dp/006446735X/ref=sr_1_1?s=books&amp;ie=UTF8&amp;qid=1445294263&amp;sr=1-1&amp;keywords=shark+swimathon" TargetMode="External"/><Relationship Id="rId87" Type="http://schemas.openxmlformats.org/officeDocument/2006/relationships/hyperlink" Target="http://www.amazon.com/Sir-Cumference-All-Kings-Tens/dp/1570917280/ref=sr_1_1?s=books&amp;ie=UTF8&amp;qid=1445294146&amp;sr=1-1&amp;keywords=sir+cumference+and+the+king+of+tens" TargetMode="External"/><Relationship Id="rId88" Type="http://schemas.openxmlformats.org/officeDocument/2006/relationships/hyperlink" Target="http://www.amazon.com/Skippyjon-Jones-Shape-Judy-Schachner/dp/0525479570" TargetMode="External"/><Relationship Id="rId89" Type="http://schemas.openxmlformats.org/officeDocument/2006/relationships/hyperlink" Target="http://www.amazon.com/Spaghetti-Meatballs-All-Scholastic-Bookshelf/dp/0545044456/ref=sr_1_1?ie=UTF8&amp;qid=1453671420&amp;sr=8-1&amp;keywords=Spaghetti+and+Meatballs+for+All" TargetMode="External"/><Relationship Id="rId110" Type="http://schemas.openxmlformats.org/officeDocument/2006/relationships/hyperlink" Target="http://www.amazon.com/Were-Going-Classic-Board-Books/dp/0689815816/ref=sr_1_1?s=books&amp;ie=UTF8&amp;qid=1445288105&amp;sr=1-1&amp;keywords=We%27re+going+on+a+bear+hunt" TargetMode="External"/><Relationship Id="rId111" Type="http://schemas.openxmlformats.org/officeDocument/2006/relationships/hyperlink" Target="http://www.iberlibro.com/Little-Math-Readers-Unit-Grade-What/12799301136/bd" TargetMode="External"/><Relationship Id="rId112" Type="http://schemas.openxmlformats.org/officeDocument/2006/relationships/hyperlink" Target="http://www.amazon.com/Whats-New-Animal-Adding-Adventure/dp/1607180383/ref=sr_1_1?s=books&amp;ie=UTF8&amp;qid=1445292334&amp;sr=1-1&amp;keywords=whats+new+at+the+zoo" TargetMode="External"/><Relationship Id="rId113" Type="http://schemas.openxmlformats.org/officeDocument/2006/relationships/hyperlink" Target="http://www.amazon.com/Wheel-Away-Dayle-Ann-Dodds-ebook/dp/B00OQRMNDA/ref=sr_1_2?ie=UTF8&amp;qid=1447094730&amp;sr=8-2&amp;keywords=wheel+away" TargetMode="External"/><Relationship Id="rId114" Type="http://schemas.openxmlformats.org/officeDocument/2006/relationships/hyperlink" Target="http://www.amazon.com/Which-Way-Bunny-Lift---Flap/dp/0590622455/ref=sr_1_1?s=books&amp;ie=UTF8&amp;qid=1446122435&amp;sr=1-1&amp;keywords=which+way+bunny" TargetMode="External"/><Relationship Id="rId115" Type="http://schemas.openxmlformats.org/officeDocument/2006/relationships/hyperlink" Target="http://www.amazon.com/Zero-Zilch-Nada-Counting-None/dp/1585364614/ref=sr_1_1?s=books&amp;ie=UTF8&amp;qid=1445294494&amp;sr=1-1&amp;keywords=zero+zilch+nada" TargetMode="External"/><Relationship Id="rId116" Type="http://schemas.openxmlformats.org/officeDocument/2006/relationships/hyperlink" Target="http://www.amazon.com/Basher-123-Simon/dp/0753467720/ref=sr_1_1?ie=UTF8&amp;qid=1455289413&amp;sr=8-1&amp;keywords=1+2+3+childrens+book+basher" TargetMode="External"/><Relationship Id="rId117" Type="http://schemas.openxmlformats.org/officeDocument/2006/relationships/hyperlink" Target="http://www.amazon.com/100-Days-Cool-MathStart-2/dp/0060001232/ref=sr_1_1?ie=UTF8&amp;qid=1453672105&amp;sr=8-1&amp;keywords=100+days+of+cool" TargetMode="External"/><Relationship Id="rId118" Type="http://schemas.openxmlformats.org/officeDocument/2006/relationships/hyperlink" Target="http://www.amazon.com/s/ref=nb_sb_ss_i_1_7?url=search-alias%3Dstripbooks&amp;field-keywords=12+ways+to+get+to+11&amp;sprefix=12+ways+to+get+to+11%2Cstripbooks%2C194" TargetMode="External"/><Relationship Id="rId119" Type="http://schemas.openxmlformats.org/officeDocument/2006/relationships/hyperlink" Target="http://www.amazon.com/gp/product/0064467147?keywords=fair%20bear%20share&amp;qid=1453670482&amp;ref_=sr_1_1&amp;sr=8-1" TargetMode="External"/><Relationship Id="rId150" Type="http://schemas.openxmlformats.org/officeDocument/2006/relationships/hyperlink" Target="http://www.amazon.com/One-Foot-Feet-Peter-Maloney/dp/0399254463/ref=sr_1_1?ie=UTF8&amp;qid=1454196560&amp;sr=8-1&amp;keywords=one+foot+two+feet" TargetMode="External"/><Relationship Id="rId151" Type="http://schemas.openxmlformats.org/officeDocument/2006/relationships/hyperlink" Target="http://www.amazon.com/Hundred-Hungry-Ants-Elinor-Pinczes/dp/0395971233/ref=sr_1_1?s=books&amp;ie=UTF8&amp;qid=1445294832&amp;sr=1-1&amp;keywords=one+hundred+angry+ants" TargetMode="External"/><Relationship Id="rId152" Type="http://schemas.openxmlformats.org/officeDocument/2006/relationships/hyperlink" Target="http://www.amazon.com/One-Snail-Ten-Crab-Counting/dp/0763626317/ref=sr_1_1?s=books&amp;ie=UTF8&amp;qid=1445294692&amp;sr=1-1&amp;keywords=one+is+a+snail+ten+is+a+crab" TargetMode="External"/><Relationship Id="rId10" Type="http://schemas.openxmlformats.org/officeDocument/2006/relationships/header" Target="header3.xml"/><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hyperlink" Target="http://www.loc.gov/acq/devpol/chi.pdf" TargetMode="External"/><Relationship Id="rId15" Type="http://schemas.openxmlformats.org/officeDocument/2006/relationships/image" Target="media/image1.jpeg"/><Relationship Id="rId16" Type="http://schemas.openxmlformats.org/officeDocument/2006/relationships/hyperlink" Target="http://www.amazon.com/Basher-123-Simon/dp/0753467720/ref=sr_1_1?ie=UTF8&amp;qid=1455289413&amp;sr=8-1&amp;keywords=1+2+3+childrens+book+basher" TargetMode="External"/><Relationship Id="rId17" Type="http://schemas.openxmlformats.org/officeDocument/2006/relationships/hyperlink" Target="http://www.amazon.com/100-Days-Cool-MathStart-2/dp/0060001232/ref=sr_1_1?ie=UTF8&amp;qid=1453672105&amp;sr=8-1&amp;keywords=100+days+of+cool" TargetMode="External"/><Relationship Id="rId18" Type="http://schemas.openxmlformats.org/officeDocument/2006/relationships/hyperlink" Target="http://www.amazon.com/100-Snowmen-Jennifer-Arena/dp/1477847030/ref=sr_1_1?s=books&amp;ie=UTF8&amp;qid=1445294647&amp;sr=1-1&amp;keywords=100+Snowmen" TargetMode="External"/><Relationship Id="rId19" Type="http://schemas.openxmlformats.org/officeDocument/2006/relationships/hyperlink" Target="http://www.barnesandnoble.com/p/walt-disneys-101-dalmatians-walt-disney/1000209545/2671236612008?st=PLA&amp;sid=BNB_DRS_Marketplace+Shopping+Books_00000000&amp;2sid=Google_&amp;sourceId=PLGoP1948&amp;k_clickid=3x1948" TargetMode="External"/><Relationship Id="rId153" Type="http://schemas.openxmlformats.org/officeDocument/2006/relationships/hyperlink" Target="http://www.amazon.com/Moose-Twenty-Mice-Barefoot-Board/dp/1841482854/ref=sr_1_1?s=books&amp;ie=UTF8&amp;qid=1445291187&amp;sr=1-1&amp;keywords=one+mice+twenty+mice" TargetMode="External"/><Relationship Id="rId154" Type="http://schemas.openxmlformats.org/officeDocument/2006/relationships/hyperlink" Target="http://www.amazon.com/One-Watermelon-Seed-Celia-Lottridge/dp/1554552222/ref=sr_1_1?ie=UTF8&amp;qid=1453671382&amp;sr=8-1&amp;keywords=One+Watermelon+Seed" TargetMode="External"/><Relationship Id="rId155" Type="http://schemas.openxmlformats.org/officeDocument/2006/relationships/hyperlink" Target="http://www.amazon.com/One-Three-OOPS-Michael-Coleman/dp/1888444452/ref=sr_1_1?s=books&amp;ie=UTF8&amp;qid=1445291470&amp;sr=1-1&amp;keywords=one+two+three+oops" TargetMode="External"/><Relationship Id="rId156" Type="http://schemas.openxmlformats.org/officeDocument/2006/relationships/hyperlink" Target="http://www.amazon.com/One-Three-OOPS-Michael-Coleman/dp/1888444452/ref=sr_1_1?s=books&amp;ie=UTF8&amp;qid=1445291470&amp;sr=1-1&amp;keywords=one+two+three+oops" TargetMode="External"/><Relationship Id="rId157" Type="http://schemas.openxmlformats.org/officeDocument/2006/relationships/hyperlink" Target="http://www.amazon.com/Over-Under-Marthe-Jocelyn/dp/0887767087/ref=sr_1_1?s=books&amp;ie=UTF8&amp;qid=1445288043&amp;sr=1-1&amp;keywords=over+under+jocelyn" TargetMode="External"/><Relationship Id="rId158" Type="http://schemas.openxmlformats.org/officeDocument/2006/relationships/hyperlink" Target="http://www.amazon.com/Quack-Count-Keith-Baker/dp/0152050256/ref=sr_1_1?s=books&amp;ie=UTF8&amp;qid=1445292377&amp;sr=1-1&amp;keywords=quack+and+count" TargetMode="External"/><Relationship Id="rId159" Type="http://schemas.openxmlformats.org/officeDocument/2006/relationships/hyperlink" Target="http://www.amazon.com/Rainbow-Fish-Marcus-Pfister/dp/1558580093/ref=sr_1_1?s=books&amp;ie=UTF8&amp;qid=1445292540&amp;sr=1-1&amp;keywords=rainbow+fish" TargetMode="External"/><Relationship Id="rId50" Type="http://schemas.openxmlformats.org/officeDocument/2006/relationships/hyperlink" Target="http://www.amazon.com/Henry-Fourth-MathStart-Stuart-Murphy/dp/0064467198/ref=sr_1_1?ie=UTF8&amp;qid=1453672490&amp;sr=8-1&amp;keywords=henry+the+fourth" TargetMode="External"/><Relationship Id="rId51" Type="http://schemas.openxmlformats.org/officeDocument/2006/relationships/hyperlink" Target="http://www.amazon.com/How-Many-Snails-Counting-Greenwillow/dp/0688136397/ref=sr_1_1?s=books&amp;ie=UTF8&amp;qid=1445291919&amp;sr=1-1&amp;keywords=how+many+snails" TargetMode="External"/><Relationship Id="rId52" Type="http://schemas.openxmlformats.org/officeDocument/2006/relationships/hyperlink" Target="http://www.amazon.com/How-Many/dp/1564026566/ref=sr_1_1?ie=UTF8&amp;qid=1453670766&amp;sr=8-1&amp;keywords=how+many+how+many+how+many" TargetMode="External"/><Relationship Id="rId53" Type="http://schemas.openxmlformats.org/officeDocument/2006/relationships/hyperlink" Target="http://www.amazon.com/Notable-Childrens-Books-Younger-Readers/dp/0152024883/ref=sr_1_1?s=books&amp;ie=UTF8&amp;qid=1445293674&amp;sr=1-1&amp;keywords=i+aint+gonna+paint+no+more" TargetMode="External"/><Relationship Id="rId54" Type="http://schemas.openxmlformats.org/officeDocument/2006/relationships/hyperlink" Target="http://www.amazon.com/You-Were-Minus-Sign-Math/dp/140484788X/ref=sr_1_1?s=books&amp;ie=UTF8&amp;qid=1445292841&amp;sr=1-1&amp;keywords=if+you+were+a+minus+sign" TargetMode="External"/><Relationship Id="rId55" Type="http://schemas.openxmlformats.org/officeDocument/2006/relationships/hyperlink" Target="http://www.amazon.com/You-Were-Plus-Sign-Math/dp/1404847855/ref=sr_1_1?s=books&amp;ie=UTF8&amp;qid=1445292426&amp;sr=1-1&amp;keywords=if+you+were+a+plus+sign" TargetMode="External"/><Relationship Id="rId56" Type="http://schemas.openxmlformats.org/officeDocument/2006/relationships/hyperlink" Target="http://www.amazon.com/Jack-Builder-MathStart-Stuart-Murphy/dp/0060557753/ref=sr_1_1?ie=UTF8&amp;qid=1453671482&amp;sr=8-1&amp;keywords=Jack+the+builder" TargetMode="External"/><Relationship Id="rId57" Type="http://schemas.openxmlformats.org/officeDocument/2006/relationships/hyperlink" Target="http://www.amazon.com/Kindness-Cooler-Ruler-Margery-Cuyler/dp/0689873441/ref=sr_1_1?s=books&amp;ie=UTF8&amp;qid=1445293212&amp;sr=1-1&amp;keywords=kindness+is+cooler+mrs.+ruler" TargetMode="External"/><Relationship Id="rId58" Type="http://schemas.openxmlformats.org/officeDocument/2006/relationships/hyperlink" Target="http://www.amazon.com/Leaping-Lizards-MathStart-Stuart-Murphy/dp/0060001321/ref=sr_1_1?ie=UTF8&amp;qid=1453768452&amp;sr=8-1&amp;keywords=leaping+lizards+murphy+book" TargetMode="External"/><Relationship Id="rId59" Type="http://schemas.openxmlformats.org/officeDocument/2006/relationships/hyperlink" Target="http://www.amazon.com/Lemonade-Winter-About-Counting-Money/dp/0375858830/ref=sr_1_1?s=books&amp;ie=UTF8&amp;qid=1445293554&amp;sr=1-1&amp;keywords=lemonade+in+winter" TargetMode="External"/><Relationship Id="rId90" Type="http://schemas.openxmlformats.org/officeDocument/2006/relationships/hyperlink" Target="http://www.amazon.com/Teddy-Bear-Patterns-McGrath-Math/dp/1580894232/ref=sr_1_2?s=books&amp;ie=UTF8&amp;qid=1445289336&amp;sr=1-2&amp;keywords=teddy+bear+pattern" TargetMode="External"/><Relationship Id="rId91" Type="http://schemas.openxmlformats.org/officeDocument/2006/relationships/hyperlink" Target="http://www.amazon.com/Ten-Black-Dots-Donald-Crews/dp/0688135749/ref=sr_1_1?s=books&amp;ie=UTF8&amp;qid=1445290510&amp;sr=1-1&amp;keywords=ten+black+dots" TargetMode="External"/><Relationship Id="rId92" Type="http://schemas.openxmlformats.org/officeDocument/2006/relationships/hyperlink" Target="http://www.amazon.com/Ten-Flashing-Fireflies-Philemon-Sturges/dp/1558586741/ref=sr_1_1?s=books&amp;ie=UTF8&amp;qid=1445292638&amp;sr=1-1&amp;keywords=ten+flashing+fireflies" TargetMode="External"/><Relationship Id="rId93" Type="http://schemas.openxmlformats.org/officeDocument/2006/relationships/hyperlink" Target="http://www.amazon.com/Ten-Little-Ladybugs-Melanie-Gerth/dp/1581170912/ref=sr_1_1?s=books&amp;ie=UTF8&amp;qid=1445291562&amp;sr=1-1&amp;keywords=ten+little+ladybugs" TargetMode="External"/><Relationship Id="rId94" Type="http://schemas.openxmlformats.org/officeDocument/2006/relationships/hyperlink" Target="http://www.amazon.com/Nine-Eight-Board-Caldecott-Collection/dp/0688149014/ref=sr_1_1?s=books&amp;ie=UTF8&amp;qid=1453912148&amp;sr=1-1&amp;keywords=ten+nine+eight" TargetMode="External"/><Relationship Id="rId95" Type="http://schemas.openxmlformats.org/officeDocument/2006/relationships/hyperlink" Target="http://www.amazon.com/Richard-Scarrys-Best-Counting-Book/dp/1402772173/ref=sr_1_1?s=books&amp;ie=UTF8&amp;qid=1445292048&amp;sr=1-1&amp;keywords=the+best+counting+book+ever" TargetMode="External"/><Relationship Id="rId96" Type="http://schemas.openxmlformats.org/officeDocument/2006/relationships/hyperlink" Target="http://www.amazon.com/Doorbell-Rang-Pat-Hutchins/dp/0688092349/ref=sr_1_1?ie=UTF8&amp;qid=1446122596&amp;sr=8-1&amp;keywords=the+door+bell+rang" TargetMode="External"/><Relationship Id="rId97" Type="http://schemas.openxmlformats.org/officeDocument/2006/relationships/hyperlink" Target="http://www.amazon.com/Grapes-Math-Greg-Tang/dp/0439598400/ref=sr_1_1?ie=UTF8&amp;qid=1453671722&amp;sr=8-1&amp;keywords=The+Grapes+of+Math" TargetMode="External"/><Relationship Id="rId98" Type="http://schemas.openxmlformats.org/officeDocument/2006/relationships/hyperlink" Target="http://www.amazon.com/Great-Divide-Mathematical-Marathon/dp/0763615927/ref=sr_1_3?s=books&amp;ie=UTF8&amp;qid=1445295061&amp;sr=1-3&amp;keywords=the+Great+divide" TargetMode="External"/><Relationship Id="rId99" Type="http://schemas.openxmlformats.org/officeDocument/2006/relationships/hyperlink" Target="http://www.amazon.com/Greedy-Triangle-Scholastic-Bookshelf/dp/0545042208/ref=sr_1_1?ie=UTF8&amp;qid=1453911996&amp;sr=8-1&amp;keywords=greedy+triangle" TargetMode="External"/><Relationship Id="rId120" Type="http://schemas.openxmlformats.org/officeDocument/2006/relationships/hyperlink" Target="http://www.amazon.com/Remainder-One-Elinor-J-Pinczes/dp/0618250778/ref=sr_1_2?s=books&amp;ie=UTF8&amp;qid=1445294832&amp;sr=1-2&amp;keywords=one+hundred+angry+ants" TargetMode="External"/><Relationship Id="rId121" Type="http://schemas.openxmlformats.org/officeDocument/2006/relationships/hyperlink" Target="http://www.amazon.com/Tooth-Story-Robin-Hill-School/dp/068986423X/ref=sr_1_1?s=books&amp;ie=UTF8&amp;qid=1445293755&amp;sr=1-1&amp;keywords=a+tooth+story" TargetMode="External"/><Relationship Id="rId122" Type="http://schemas.openxmlformats.org/officeDocument/2006/relationships/hyperlink" Target="http://www.amazon.com/Alexander-Used-Rich-Last-Sunday/dp/0689711999/ref=sr_1_1?ie=UTF8&amp;qid=1453671675&amp;sr=8-1&amp;keywords=Alexander+Who+Used+to+Be+Rich+Last+Sunday" TargetMode="External"/><Relationship Id="rId123" Type="http://schemas.openxmlformats.org/officeDocument/2006/relationships/hyperlink" Target="http://www.amazon.com/Animal-Antics-10-David-Wojtowycz/dp/082341552X/ref=sr_1_23?s=books&amp;ie=UTF8&amp;qid=1445290647&amp;sr=1-23&amp;keywords=animal+antics" TargetMode="External"/><Relationship Id="rId124" Type="http://schemas.openxmlformats.org/officeDocument/2006/relationships/hyperlink" Target="http://www.amazon.com/Animals-Board-MathStart-Stuart-Murphy/dp/0064467163/ref=sr_1_1?s=books&amp;ie=UTF8&amp;qid=1445292243&amp;sr=1-1&amp;keywords=animals+on+board" TargetMode="External"/><Relationship Id="rId125" Type="http://schemas.openxmlformats.org/officeDocument/2006/relationships/hyperlink" Target="http://www.amazon.com/s/ref=nb_sb_ss_i_1_7?url=search-alias%3Dstripbooks&amp;field-keywords=annos+counting+book&amp;sprefix=annos+counting+book%2Cstripbooks%2C197" TargetMode="External"/><Relationship Id="rId126" Type="http://schemas.openxmlformats.org/officeDocument/2006/relationships/hyperlink" Target="http://www.amazon.com/But-Elephants-Once-Upon-Time/dp/1563832747/ref=sr_1_1?ie=UTF8&amp;qid=1453671572&amp;sr=8-1&amp;keywords=But+No+Elephants" TargetMode="External"/><Relationship Id="rId127" Type="http://schemas.openxmlformats.org/officeDocument/2006/relationships/hyperlink" Target="http://www.amazon.com/Captain-Invincible-Space-Shapes-MathStart/dp/0064467317/ref=sr_1_1?ie=UTF8&amp;qid=1453670793&amp;sr=8-1&amp;keywords=captain+invincible+and+the+space+shapes" TargetMode="External"/><Relationship Id="rId128" Type="http://schemas.openxmlformats.org/officeDocument/2006/relationships/hyperlink" Target="http://www.amazon.com/Centipedes-Hundred-Shoes-Tony-Ross/dp/0805072985/ref=sr_1_1?s=books&amp;ie=UTF8&amp;qid=1445294976&amp;sr=1-1&amp;keywords=centipedes+100+shoes" TargetMode="External"/><Relationship Id="rId129" Type="http://schemas.openxmlformats.org/officeDocument/2006/relationships/hyperlink" Target="http://www.amazon.com/Count-Monkeys-Mac-Barnett/dp/1423160657/ref=sr_1_1?ie=UTF8&amp;qid=1453672395&amp;sr=8-1&amp;keywords=count+the+monkeys" TargetMode="External"/><Relationship Id="rId160" Type="http://schemas.openxmlformats.org/officeDocument/2006/relationships/hyperlink" Target="http://www.amazon.com/Roll-Over-Counting-Merle-Peek/dp/0395581052/ref=sr_1_1?ie=UTF8&amp;qid=1453672870&amp;sr=8-1&amp;keywords=roll+over+a+counting+song" TargetMode="External"/><Relationship Id="rId161" Type="http://schemas.openxmlformats.org/officeDocument/2006/relationships/hyperlink" Target="http://www.amazon.com/Rosies-Walk-Pat-Hutchins/dp/0020437501/ref=sr_1_1?s=books&amp;ie=UTF8&amp;qid=1445288326&amp;sr=1-1&amp;keywords=rosies+walk" TargetMode="External"/><Relationship Id="rId162" Type="http://schemas.openxmlformats.org/officeDocument/2006/relationships/hyperlink" Target="http://www.amazon.com/Round-Tortilla-Shapes-Roseanne-Thong/dp/1452145687/ref=sr_1_1?s=books&amp;ie=UTF8&amp;qid=1445289657&amp;sr=1-1&amp;keywords=round+is+a+tortilla" TargetMode="External"/><Relationship Id="rId20" Type="http://schemas.openxmlformats.org/officeDocument/2006/relationships/hyperlink" Target="http://www.amazon.com/s/ref=nb_sb_ss_i_1_7?url=search-alias%3Dstripbooks&amp;field-keywords=12+ways+to+get+to+11&amp;sprefix=12+ways+to+get+to+11%2Cstripbooks%2C194" TargetMode="External"/><Relationship Id="rId21" Type="http://schemas.openxmlformats.org/officeDocument/2006/relationships/hyperlink" Target="http://www.amazon.com/20-Hungry-Piggies-Millbrook-Picture/dp/0822563703/ref=sr_1_1?ie=UTF8&amp;qid=1453912049&amp;sr=8-1&amp;keywords=20+hungry+piggies" TargetMode="External"/><Relationship Id="rId22" Type="http://schemas.openxmlformats.org/officeDocument/2006/relationships/hyperlink" Target="http://www.amazon.com/gp/product/0064467147?keywords=fair%20bear%20share&amp;qid=1453670482&amp;ref_=sr_1_1&amp;sr=8-1" TargetMode="External"/><Relationship Id="rId23" Type="http://schemas.openxmlformats.org/officeDocument/2006/relationships/hyperlink" Target="http://www.amazon.com/Remainder-One-Elinor-J-Pinczes/dp/0618250778/ref=sr_1_2?s=books&amp;ie=UTF8&amp;qid=1445294832&amp;sr=1-2&amp;keywords=one+hundred+angry+ants" TargetMode="External"/><Relationship Id="rId24" Type="http://schemas.openxmlformats.org/officeDocument/2006/relationships/hyperlink" Target="http://www.amazon.com/Tooth-Story-Robin-Hill-School/dp/068986423X/ref=sr_1_1?s=books&amp;ie=UTF8&amp;qid=1445293755&amp;sr=1-1&amp;keywords=a+tooth+story" TargetMode="External"/><Relationship Id="rId25" Type="http://schemas.openxmlformats.org/officeDocument/2006/relationships/hyperlink" Target="http://www.amazon.com/Alexander-Used-Rich-Last-Sunday/dp/0689711999/ref=sr_1_1?ie=UTF8&amp;qid=1453671675&amp;sr=8-1&amp;keywords=Alexander+Who+Used+to+Be+Rich+Last+Sunday" TargetMode="External"/><Relationship Id="rId26" Type="http://schemas.openxmlformats.org/officeDocument/2006/relationships/hyperlink" Target="http://www.amazon.com/Animal-Antics-10-David-Wojtowycz/dp/082341552X/ref=sr_1_23?s=books&amp;ie=UTF8&amp;qid=1445290647&amp;sr=1-23&amp;keywords=animal+antics" TargetMode="External"/><Relationship Id="rId27" Type="http://schemas.openxmlformats.org/officeDocument/2006/relationships/hyperlink" Target="http://www.amazon.com/Animals-Board-MathStart-Stuart-Murphy/dp/0064467163/ref=sr_1_1?s=books&amp;ie=UTF8&amp;qid=1445292243&amp;sr=1-1&amp;keywords=animals+on+board" TargetMode="External"/><Relationship Id="rId28" Type="http://schemas.openxmlformats.org/officeDocument/2006/relationships/hyperlink" Target="http://www.amazon.com/Annies-One-Ten-Annie-Owen/dp/0394927915/ref=sr_1_1?s=books&amp;ie=UTF8&amp;qid=1445292116&amp;sr=1-1&amp;keywords=annies+one+to+ten" TargetMode="External"/><Relationship Id="rId29" Type="http://schemas.openxmlformats.org/officeDocument/2006/relationships/hyperlink" Target="http://www.amazon.com/s/ref=nb_sb_ss_i_1_7?url=search-alias%3Dstripbooks&amp;field-keywords=annos+counting+book&amp;sprefix=annos+counting+book%2Cstripbooks%2C197" TargetMode="External"/><Relationship Id="rId163" Type="http://schemas.openxmlformats.org/officeDocument/2006/relationships/hyperlink" Target="http://www.amazon.com/Shark-Swimathon-MathStart-Stuart-Murphy/dp/006446735X/ref=sr_1_1?s=books&amp;ie=UTF8&amp;qid=1445294263&amp;sr=1-1&amp;keywords=shark+swimathon" TargetMode="External"/><Relationship Id="rId164" Type="http://schemas.openxmlformats.org/officeDocument/2006/relationships/hyperlink" Target="http://www.amazon.com/Sir-Cumference-All-Kings-Tens/dp/1570917280/ref=sr_1_1?s=books&amp;ie=UTF8&amp;qid=1445294146&amp;sr=1-1&amp;keywords=sir+cumference+and+the+king+of+tens" TargetMode="External"/><Relationship Id="rId165" Type="http://schemas.openxmlformats.org/officeDocument/2006/relationships/hyperlink" Target="http://www.amazon.com/Teddy-Bear-Patterns-McGrath-Math/dp/1580894232/ref=sr_1_2?s=books&amp;ie=UTF8&amp;qid=1445289336&amp;sr=1-2&amp;keywords=teddy+bear+pattern" TargetMode="External"/><Relationship Id="rId166" Type="http://schemas.openxmlformats.org/officeDocument/2006/relationships/hyperlink" Target="http://www.amazon.com/Ten-Black-Dots-Donald-Crews/dp/0688135749/ref=sr_1_1?s=books&amp;ie=UTF8&amp;qid=1445290510&amp;sr=1-1&amp;keywords=ten+black+dots" TargetMode="External"/><Relationship Id="rId167" Type="http://schemas.openxmlformats.org/officeDocument/2006/relationships/hyperlink" Target="http://www.amazon.com/Ten-Flashing-Fireflies-Philemon-Sturges/dp/1558586741/ref=sr_1_1?s=books&amp;ie=UTF8&amp;qid=1445292638&amp;sr=1-1&amp;keywords=ten+flashing+fireflies" TargetMode="External"/><Relationship Id="rId168" Type="http://schemas.openxmlformats.org/officeDocument/2006/relationships/hyperlink" Target="http://www.amazon.com/Ten-Little-Ladybugs-Melanie-Gerth/dp/1581170912/ref=sr_1_1?s=books&amp;ie=UTF8&amp;qid=1445291562&amp;sr=1-1&amp;keywords=ten+little+ladybugs" TargetMode="External"/><Relationship Id="rId169" Type="http://schemas.openxmlformats.org/officeDocument/2006/relationships/hyperlink" Target="http://www.amazon.com/Richard-Scarrys-Best-Counting-Book/dp/1402772173/ref=sr_1_1?s=books&amp;ie=UTF8&amp;qid=1445292048&amp;sr=1-1&amp;keywords=the+best+counting+book+ever" TargetMode="External"/><Relationship Id="rId60" Type="http://schemas.openxmlformats.org/officeDocument/2006/relationships/hyperlink" Target="http://www.amazon.com/Let-Fall-Maryann-Cocca-Leffler/dp/0545208793/ref=sr_1_1?s=books&amp;ie=UTF8&amp;qid=1445293343&amp;sr=1-1&amp;keywords=let+it+fall" TargetMode="External"/><Relationship Id="rId61" Type="http://schemas.openxmlformats.org/officeDocument/2006/relationships/hyperlink" Target="http://www.amazon.com/Little-Trucks-Christmas-Alice-Schertle/dp/0544320417/ref=sr_1_1?ie=UTF8&amp;qid=1453673255&amp;sr=8-1&amp;keywords=blue+truck+christmas" TargetMode="External"/><Relationship Id="rId62" Type="http://schemas.openxmlformats.org/officeDocument/2006/relationships/hyperlink" Target="http://www.amazon.com/Math-All-Seasons-Mind-Stretching-Scholastic/dp/0439755379/ref=sr_1_1?ie=UTF8&amp;qid=1453671699&amp;sr=8-1&amp;keywords=Math+for+All+Seasons" TargetMode="External"/><Relationship Id="rId63" Type="http://schemas.openxmlformats.org/officeDocument/2006/relationships/hyperlink" Target="http://www.amazon.com/Minnies-Diner-Dayle-Ann-Dodds/dp/0763633135/ref=sr_1_1?ie=UTF8&amp;qid=1453671745&amp;sr=8-1&amp;keywords=Minnies%27+Dinner" TargetMode="External"/><Relationship Id="rId64" Type="http://schemas.openxmlformats.org/officeDocument/2006/relationships/hyperlink" Target="http://www.amazon.com/Monster-Musical-Chairs-MathStart-1/dp/0064467309/ref=sr_1_sc_1?s=books&amp;ie=UTF8&amp;qid=1445292584&amp;sr=1-1-spell&amp;keywords=monster+musical+chiar" TargetMode="External"/><Relationship Id="rId65" Type="http://schemas.openxmlformats.org/officeDocument/2006/relationships/hyperlink" Target="http://www.amazon.com/Mrs-McTats-Her-Houseful-Cats/dp/0689869916/ref=sr_1_sc_1?s=books&amp;ie=UTF8&amp;qid=1445292902&amp;sr=1-1-spell&amp;keywords=mrs+mactats+and+her+cats" TargetMode="External"/><Relationship Id="rId66" Type="http://schemas.openxmlformats.org/officeDocument/2006/relationships/hyperlink" Target="http://www.amazon.com/Granny-Went-Market-Stella-Blackstone/dp/190523662X/ref=sr_1_1?s=books&amp;ie=UTF8&amp;qid=1445291280&amp;sr=1-1&amp;keywords=my+granny+went+to+market" TargetMode="External"/><Relationship Id="rId67" Type="http://schemas.openxmlformats.org/officeDocument/2006/relationships/hyperlink" Target="http://www.amazon.com/Little-Sister-Hare-Dragonfly-Books/dp/051788576X/ref=sr_1_1?ie=UTF8&amp;qid=1453671652&amp;sr=8-1&amp;keywords=My+Little+Sister+Ate+One+Hare" TargetMode="External"/><Relationship Id="rId68" Type="http://schemas.openxmlformats.org/officeDocument/2006/relationships/hyperlink" Target="http://www.amazon.com/Numbers-Mis-Numeros-Rebecca-Emberley/dp/0316233501/ref=sr_1_fkmr1_1?s=books&amp;ie=UTF8&amp;qid=1445291130&amp;sr=1-1-fkmr1&amp;keywords=my+numbers++emberly" TargetMode="External"/><Relationship Id="rId69" Type="http://schemas.openxmlformats.org/officeDocument/2006/relationships/hyperlink" Target="http://www.amazon.com/Once-Upon-Dime-Math-Adventure/dp/1570911614/ref=sr_1_1?s=books&amp;ie=UTF8&amp;qid=1445293596&amp;sr=1-1&amp;keywords=once+upon+a+dime" TargetMode="External"/><Relationship Id="rId130" Type="http://schemas.openxmlformats.org/officeDocument/2006/relationships/hyperlink" Target="http://www.amazon.com/Double-Ducks-MathStart-Stuart-Murphy/dp/0064462498/ref=sr_1_1?s=books&amp;ie=UTF8&amp;qid=1445293999&amp;sr=1-1&amp;keywords=double+the+ducks" TargetMode="External"/><Relationship Id="rId131" Type="http://schemas.openxmlformats.org/officeDocument/2006/relationships/hyperlink" Target="http://www.amazon.com/Emilys-First-100-Days-School/dp/0786813547" TargetMode="External"/><Relationship Id="rId132" Type="http://schemas.openxmlformats.org/officeDocument/2006/relationships/hyperlink" Target="http://www.amazon.com/Feast-10-Cathryn-Falwell/dp/0618382267/ref=sr_1_1?ie=UTF8&amp;qid=1453671625&amp;sr=8-1&amp;keywords=Feast+for+10" TargetMode="External"/><Relationship Id="rId133" Type="http://schemas.openxmlformats.org/officeDocument/2006/relationships/hyperlink" Target="http://www.amazon.com/My-First-Book-Football-Rookie/dp/1618931512/ref=sr_1_2?s=books&amp;ie=UTF8&amp;qid=1447091013&amp;sr=1-2&amp;keywords=football+sports+illustrated+book" TargetMode="External"/><Relationship Id="rId134" Type="http://schemas.openxmlformats.org/officeDocument/2006/relationships/hyperlink" Target="http://www.amazon.com/Full-House-Dayle-Ann-Dodds/dp/0763641308/ref=sr_1_2?s=books&amp;ie=UTF8&amp;qid=1445293119&amp;sr=1-2&amp;keywords=full+house" TargetMode="External"/><Relationship Id="rId135" Type="http://schemas.openxmlformats.org/officeDocument/2006/relationships/hyperlink" Target="http://www.amazon.com/s/ref=nb_sb_ss_c_0_17?url=search-alias%3Dstripbooks&amp;field-keywords=grandpa+gazillion%27s+number+yard&amp;sprefix=grandpa+gazillion%27s+number+yard%2Caps%2C220" TargetMode="External"/><Relationship Id="rId136" Type="http://schemas.openxmlformats.org/officeDocument/2006/relationships/hyperlink" Target="http://www.amazon.com/Henry-Fourth-MathStart-Stuart-Murphy/dp/0064467198/ref=sr_1_1?ie=UTF8&amp;qid=1453672490&amp;sr=8-1&amp;keywords=henry+the+fourth" TargetMode="External"/><Relationship Id="rId137" Type="http://schemas.openxmlformats.org/officeDocument/2006/relationships/hyperlink" Target="http://www.amazon.com/You-Were-Minus-Sign-Math/dp/140484788X/ref=sr_1_1?s=books&amp;ie=UTF8&amp;qid=1445292841&amp;sr=1-1&amp;keywords=if+you+were+a+minus+sign" TargetMode="External"/><Relationship Id="rId138" Type="http://schemas.openxmlformats.org/officeDocument/2006/relationships/hyperlink" Target="http://www.amazon.com/You-Were-Plus-Sign-Math/dp/1404847855/ref=sr_1_1?s=books&amp;ie=UTF8&amp;qid=1445292426&amp;sr=1-1&amp;keywords=if+you+were+a+plus+sign" TargetMode="External"/><Relationship Id="rId139" Type="http://schemas.openxmlformats.org/officeDocument/2006/relationships/hyperlink" Target="http://www.amazon.com/Jack-Builder-MathStart-Stuart-Murphy/dp/0060557753/ref=sr_1_1?ie=UTF8&amp;qid=1453671482&amp;sr=8-1&amp;keywords=Jack+the+builder" TargetMode="External"/><Relationship Id="rId170" Type="http://schemas.openxmlformats.org/officeDocument/2006/relationships/hyperlink" Target="http://www.amazon.com/Grapes-Math-Greg-Tang/dp/0439598400/ref=sr_1_1?ie=UTF8&amp;qid=1453671722&amp;sr=8-1&amp;keywords=The+Grapes+of+Math" TargetMode="External"/><Relationship Id="rId171" Type="http://schemas.openxmlformats.org/officeDocument/2006/relationships/hyperlink" Target="http://www.amazon.com/Things-Turtleback-School-Library-Binding/dp/0613000560/ref=sr_1_3?s=books&amp;ie=UTF8&amp;qid=1445289716&amp;sr=1-3&amp;keywords=the+shape+of+things" TargetMode="External"/><Relationship Id="rId172" Type="http://schemas.openxmlformats.org/officeDocument/2006/relationships/hyperlink" Target="http://www.amazon.com/Very-Hungry-Caterpillar-Eric-Carle/dp/0399226907/ref=sr_1_1?s=books&amp;ie=UTF8&amp;qid=1445293006&amp;sr=1-1&amp;keywords=hungry+caterpillar" TargetMode="External"/><Relationship Id="rId30" Type="http://schemas.openxmlformats.org/officeDocument/2006/relationships/hyperlink" Target="http://www.amazon.com/Bear-Wants-More-Books/dp/1416949224/ref=sr_1_1?s=books&amp;ie=UTF8&amp;qid=1445293167&amp;sr=1-1&amp;keywords=Bear+Wants+More" TargetMode="External"/><Relationship Id="rId31" Type="http://schemas.openxmlformats.org/officeDocument/2006/relationships/hyperlink" Target="http://www.amazon.com/s/ref=nb_sb_noss_1?url=search-alias%3Dstripbooks&amp;field-keywords=before+after+" TargetMode="External"/><Relationship Id="rId32" Type="http://schemas.openxmlformats.org/officeDocument/2006/relationships/hyperlink" Target="http://www.amazon.com/Bennys-Pennies-Picture-Yearling-Book/dp/0440410169/ref=sr_1_1?s=books&amp;ie=UTF8&amp;qid=1445293287&amp;sr=1-1&amp;keywords=bennys+pennies" TargetMode="External"/><Relationship Id="rId33" Type="http://schemas.openxmlformats.org/officeDocument/2006/relationships/hyperlink" Target="http://www.amazon.com/But-Elephants-Once-Upon-Time/dp/1563832747/ref=sr_1_1?ie=UTF8&amp;qid=1453671572&amp;sr=8-1&amp;keywords=But+No+Elephants" TargetMode="External"/><Relationship Id="rId34" Type="http://schemas.openxmlformats.org/officeDocument/2006/relationships/hyperlink" Target="http://www.amazon.com/Captain-Invincible-Space-Shapes-MathStart/dp/0064467317/ref=sr_1_1?ie=UTF8&amp;qid=1453670793&amp;sr=8-1&amp;keywords=captain+invincible+and+the+space+shapes" TargetMode="External"/><Relationship Id="rId35" Type="http://schemas.openxmlformats.org/officeDocument/2006/relationships/hyperlink" Target="http://www.amazon.com/Centipedes-Hundred-Shoes-Tony-Ross/dp/0805072985/ref=sr_1_1?s=books&amp;ie=UTF8&amp;qid=1445294976&amp;sr=1-1&amp;keywords=centipedes+100+shoes" TargetMode="External"/><Relationship Id="rId36" Type="http://schemas.openxmlformats.org/officeDocument/2006/relationships/hyperlink" Target="http://www.amazon.com/Count-Monkeys-Mac-Barnett/dp/1423160657/ref=sr_1_1?ie=UTF8&amp;qid=1453672395&amp;sr=8-1&amp;keywords=count+the+monkeys" TargetMode="External"/><Relationship Id="rId37" Type="http://schemas.openxmlformats.org/officeDocument/2006/relationships/hyperlink" Target="http://www.amazon.com/Double-Ducks-MathStart-Stuart-Murphy/dp/0064462498/ref=sr_1_1?s=books&amp;ie=UTF8&amp;qid=1445293999&amp;sr=1-1&amp;keywords=double+the+ducks" TargetMode="External"/><Relationship Id="rId38" Type="http://schemas.openxmlformats.org/officeDocument/2006/relationships/hyperlink" Target="http://www.amazon.com/Earth-Day--Hooray-MathStart-Stuart-Murphy/dp/0060001291/ref=sr_1_1?ie=UTF8&amp;qid=1453671452&amp;sr=8-1&amp;keywords=Earth+day-Horray" TargetMode="External"/><Relationship Id="rId39" Type="http://schemas.openxmlformats.org/officeDocument/2006/relationships/hyperlink" Target="http://www.amazon.com/Emilys-First-100-Days-School/dp/0786813547" TargetMode="External"/><Relationship Id="rId173" Type="http://schemas.openxmlformats.org/officeDocument/2006/relationships/hyperlink" Target="http://www.amazon.com/Theres-Square-About-Shapes-Corner/dp/0590544268/ref=sr_1_1?s=books&amp;ie=UTF8&amp;qid=1445289808&amp;sr=1-1&amp;keywords=theres+a+square+serfozo" TargetMode="External"/><Relationship Id="rId174" Type="http://schemas.openxmlformats.org/officeDocument/2006/relationships/hyperlink" Target="http://www.amazon.com/Too-Many-Balloons-Rookie-Reader/dp/0516436333/ref=sr_1_1?s=books&amp;ie=UTF8&amp;qid=1445290439&amp;sr=1-1&amp;keywords=too+many+balloons" TargetMode="External"/><Relationship Id="rId175" Type="http://schemas.openxmlformats.org/officeDocument/2006/relationships/hyperlink" Target="http://www.amazon.com/Two-Everything-Lily-Toy-Hong/dp/0807581577/ref=sr_1_1?s=books&amp;ie=UTF8&amp;qid=1445293826&amp;sr=1-1&amp;keywords=two+of+everything" TargetMode="External"/><Relationship Id="rId176" Type="http://schemas.openxmlformats.org/officeDocument/2006/relationships/hyperlink" Target="http://www.amazon.com/Two-Ways-Count-Ten-Liberian/dp/0805013148/ref=sr_1_1?s=books&amp;ie=UTF8&amp;qid=1445294603&amp;sr=1-1&amp;keywords=two+ways+to+count+to+ten" TargetMode="External"/><Relationship Id="rId177" Type="http://schemas.openxmlformats.org/officeDocument/2006/relationships/hyperlink" Target="http://www.amazon.com/All-Went-Safari-Laurie-Krebs/dp/184148119X/ref=sr_1_1?s=books&amp;ie=UTF8&amp;qid=1445290558&amp;sr=1-1&amp;keywords=we+went+on+a+safari" TargetMode="External"/><Relationship Id="rId178" Type="http://schemas.openxmlformats.org/officeDocument/2006/relationships/hyperlink" Target="http://www.iberlibro.com/Little-Math-Readers-Unit-Grade-What/12799301136/bd" TargetMode="External"/><Relationship Id="rId179" Type="http://schemas.openxmlformats.org/officeDocument/2006/relationships/hyperlink" Target="http://www.amazon.com/Wheel-Away-Dayle-Ann-Dodds-ebook/dp/B00OQRMNDA/ref=sr_1_2?ie=UTF8&amp;qid=1447094730&amp;sr=8-2&amp;keywords=wheel+away" TargetMode="External"/><Relationship Id="rId70" Type="http://schemas.openxmlformats.org/officeDocument/2006/relationships/hyperlink" Target="http://www.amazon.com/Bedtime-Picture-Knight-published-Childrens/dp/B00EKYGY0W/ref=sr_1_3?s=books&amp;ie=UTF8&amp;qid=1445290847&amp;sr=1-3&amp;keywords=%22one+bear+at+bedtime%22" TargetMode="External"/><Relationship Id="rId71" Type="http://schemas.openxmlformats.org/officeDocument/2006/relationships/hyperlink" Target="http://www.amazon.com/One-Foot-Feet-Peter-Maloney/dp/0399254463/ref=sr_1_1?ie=UTF8&amp;qid=1454196560&amp;sr=8-1&amp;keywords=one+foot+two+feet" TargetMode="External"/><Relationship Id="rId72" Type="http://schemas.openxmlformats.org/officeDocument/2006/relationships/hyperlink" Target="http://www.amazon.com/Hundred-Hungry-Ants-Elinor-Pinczes/dp/0395971233/ref=sr_1_1?s=books&amp;ie=UTF8&amp;qid=1445294832&amp;sr=1-1&amp;keywords=one+hundred+angry+ants" TargetMode="External"/><Relationship Id="rId73" Type="http://schemas.openxmlformats.org/officeDocument/2006/relationships/hyperlink" Target="http://www.amazon.com/One-Snail-Ten-Crab-Counting/dp/0763626317/ref=sr_1_1?s=books&amp;ie=UTF8&amp;qid=1445294692&amp;sr=1-1&amp;keywords=one+is+a+snail+ten+is+a+crab" TargetMode="External"/><Relationship Id="rId74" Type="http://schemas.openxmlformats.org/officeDocument/2006/relationships/hyperlink" Target="http://www.amazon.com/Moose-Twenty-Mice-Barefoot-Board/dp/1841482854/ref=sr_1_1?s=books&amp;ie=UTF8&amp;qid=1445291187&amp;sr=1-1&amp;keywords=one+mice+twenty+mice" TargetMode="External"/><Relationship Id="rId75" Type="http://schemas.openxmlformats.org/officeDocument/2006/relationships/hyperlink" Target="http://www.amazon.com/One-Watermelon-Seed-Celia-Lottridge/dp/1554552222/ref=sr_1_1?ie=UTF8&amp;qid=1453671382&amp;sr=8-1&amp;keywords=One+Watermelon+Seed" TargetMode="External"/><Relationship Id="rId76" Type="http://schemas.openxmlformats.org/officeDocument/2006/relationships/hyperlink" Target="http://www.amazon.com/One-Three-OOPS-Michael-Coleman/dp/1888444452/ref=sr_1_1?s=books&amp;ie=UTF8&amp;qid=1445291470&amp;sr=1-1&amp;keywords=one+two+three+oops" TargetMode="External"/><Relationship Id="rId77" Type="http://schemas.openxmlformats.org/officeDocument/2006/relationships/hyperlink" Target="http://www.amazon.com/Three-Usborne-Very-First-Reading/dp/1409522415/ref=sr_1_sc_1?ie=UTF8&amp;qid=1453912100&amp;sr=8-1-spell&amp;keywords=one+two+three+usborn" TargetMode="External"/><Relationship Id="rId78" Type="http://schemas.openxmlformats.org/officeDocument/2006/relationships/hyperlink" Target="http://www.amazon.com/Opposites-Rosalinda-Kightley/dp/B009J6MQGC/ref=sr_1_1?s=books&amp;ie=UTF8&amp;qid=1445288252&amp;sr=1-1&amp;keywords=Opposites+Kightley" TargetMode="External"/><Relationship Id="rId79" Type="http://schemas.openxmlformats.org/officeDocument/2006/relationships/hyperlink" Target="http://www.amazon.com/Out-Count-Adventure-Kathryn-Cave/dp/1845075390/ref=sr_1_1?s=books&amp;ie=UTF8&amp;qid=1445294422&amp;sr=1-1&amp;keywords=out+for+the+coun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100" Type="http://schemas.openxmlformats.org/officeDocument/2006/relationships/hyperlink" Target="http://www.amazon.com/Icky-Bug-Counting-Book/dp/0881064963/ref=sr_1_1?s=books&amp;ie=UTF8&amp;qid=1445291664&amp;sr=1-1&amp;keywords=the+icky+bug+counting+book" TargetMode="External"/><Relationship Id="rId101" Type="http://schemas.openxmlformats.org/officeDocument/2006/relationships/hyperlink" Target="http://www.amazon.com/Mission-Addition-Math-Categorical/dp/0822566958/ref=sr_1_1?s=books&amp;ie=UTF8&amp;qid=1445292284&amp;sr=1-1&amp;keywords=the+mission+of+addition" TargetMode="External"/><Relationship Id="rId102" Type="http://schemas.openxmlformats.org/officeDocument/2006/relationships/hyperlink" Target="http://www.amazon.com/Things-Turtleback-School-Library-Binding/dp/0613000560/ref=sr_1_3?s=books&amp;ie=UTF8&amp;qid=1445289716&amp;sr=1-3&amp;keywords=the+shape+of+things" TargetMode="External"/><Relationship Id="rId103" Type="http://schemas.openxmlformats.org/officeDocument/2006/relationships/hyperlink" Target="http://www.amazon.com/Very-Hungry-Caterpillar-Eric-Carle/dp/0399226907/ref=sr_1_1?s=books&amp;ie=UTF8&amp;qid=1445293006&amp;sr=1-1&amp;keywords=hungry+caterpillar" TargetMode="External"/><Relationship Id="rId104" Type="http://schemas.openxmlformats.org/officeDocument/2006/relationships/hyperlink" Target="http://www.amazon.com/There-Was-Old-Lady-Swallowed/dp/0670869392/ref=sr_1_1?ie=UTF8&amp;qid=1453671506&amp;sr=8-1&amp;keywords=There+was+an+Old+Lady+Who+Swallowed+a+Fly" TargetMode="External"/><Relationship Id="rId105" Type="http://schemas.openxmlformats.org/officeDocument/2006/relationships/hyperlink" Target="http://www.amazon.com/Theres-Square-About-Shapes-Corner/dp/0590544268/ref=sr_1_1?s=books&amp;ie=UTF8&amp;qid=1445289808&amp;sr=1-1&amp;keywords=theres+a+square+serfozo" TargetMode="External"/><Relationship Id="rId106" Type="http://schemas.openxmlformats.org/officeDocument/2006/relationships/hyperlink" Target="http://www.amazon.com/Too-Many-Balloons-Rookie-Reader/dp/0516436333/ref=sr_1_1?s=books&amp;ie=UTF8&amp;qid=1445290439&amp;sr=1-1&amp;keywords=too+many+balloons" TargetMode="External"/><Relationship Id="rId107" Type="http://schemas.openxmlformats.org/officeDocument/2006/relationships/hyperlink" Target="http://www.amazon.com/Two-Everything-Lily-Toy-Hong/dp/0807581577/ref=sr_1_1?s=books&amp;ie=UTF8&amp;qid=1445293826&amp;sr=1-1&amp;keywords=two+of+everything" TargetMode="External"/><Relationship Id="rId108" Type="http://schemas.openxmlformats.org/officeDocument/2006/relationships/hyperlink" Target="http://www.amazon.com/Two-Ways-Count-Ten-Liberian/dp/0805013148/ref=sr_1_1?s=books&amp;ie=UTF8&amp;qid=1445294603&amp;sr=1-1&amp;keywords=two+ways+to+count+to+ten" TargetMode="External"/><Relationship Id="rId109" Type="http://schemas.openxmlformats.org/officeDocument/2006/relationships/hyperlink" Target="http://www.amazon.com/All-Went-Safari-Laurie-Krebs/dp/184148119X/ref=sr_1_1?s=books&amp;ie=UTF8&amp;qid=1445290558&amp;sr=1-1&amp;keywords=we+went+on+a+safari" TargetMode="Externa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40" Type="http://schemas.openxmlformats.org/officeDocument/2006/relationships/hyperlink" Target="http://www.amazon.com/Kindness-Cooler-Ruler-Margery-Cuyler/dp/0689873441/ref=sr_1_1?s=books&amp;ie=UTF8&amp;qid=1445293212&amp;sr=1-1&amp;keywords=kindness+is+cooler+mrs.+ruler" TargetMode="External"/><Relationship Id="rId141" Type="http://schemas.openxmlformats.org/officeDocument/2006/relationships/hyperlink" Target="http://www.amazon.com/Leaping-Lizards-MathStart-Stuart-Murphy/dp/0060001321/ref=sr_1_1?ie=UTF8&amp;qid=1453768452&amp;sr=8-1&amp;keywords=leaping+lizards+murphy+boo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jessicadstone:Desktop:0129Student%20Data.StarDifference.GraphFormat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jessicadstone:Desktop:0129Student%20Data.StarDifference.GraphFormatt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jessicadstone:Desktop:0129Student%20Data.StarDifference.GraphFormat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7738407699038"/>
          <c:y val="0.0560301837270341"/>
          <c:w val="0.634706036745407"/>
          <c:h val="0.790952901720617"/>
        </c:manualLayout>
      </c:layout>
      <c:lineChart>
        <c:grouping val="standard"/>
        <c:varyColors val="0"/>
        <c:ser>
          <c:idx val="0"/>
          <c:order val="0"/>
          <c:tx>
            <c:v>treatment</c:v>
          </c:tx>
          <c:spPr>
            <a:ln>
              <a:solidFill>
                <a:sysClr val="windowText" lastClr="000000">
                  <a:lumMod val="50000"/>
                  <a:lumOff val="50000"/>
                </a:sysClr>
              </a:solidFill>
            </a:ln>
          </c:spPr>
          <c:marker>
            <c:spPr>
              <a:solidFill>
                <a:schemeClr val="tx1">
                  <a:lumMod val="50000"/>
                  <a:lumOff val="50000"/>
                </a:schemeClr>
              </a:solidFill>
              <a:ln>
                <a:solidFill>
                  <a:schemeClr val="tx1">
                    <a:lumMod val="50000"/>
                    <a:lumOff val="50000"/>
                  </a:schemeClr>
                </a:solidFill>
              </a:ln>
            </c:spPr>
          </c:marker>
          <c:val>
            <c:numRef>
              <c:f>'[0129Student Data.StarDifference.GraphFormatted.xlsx]Sheet1'!$E$4:$E$10</c:f>
              <c:numCache>
                <c:formatCode>General</c:formatCode>
                <c:ptCount val="7"/>
                <c:pt idx="0">
                  <c:v>70.97</c:v>
                </c:pt>
                <c:pt idx="1">
                  <c:v>76.14</c:v>
                </c:pt>
                <c:pt idx="2">
                  <c:v>75.1</c:v>
                </c:pt>
                <c:pt idx="3">
                  <c:v>92.34</c:v>
                </c:pt>
                <c:pt idx="4">
                  <c:v>87.76</c:v>
                </c:pt>
                <c:pt idx="5">
                  <c:v>90.79</c:v>
                </c:pt>
                <c:pt idx="6">
                  <c:v>88.97</c:v>
                </c:pt>
              </c:numCache>
            </c:numRef>
          </c:val>
          <c:smooth val="0"/>
        </c:ser>
        <c:ser>
          <c:idx val="1"/>
          <c:order val="1"/>
          <c:tx>
            <c:v>control</c:v>
          </c:tx>
          <c:spPr>
            <a:ln>
              <a:solidFill>
                <a:schemeClr val="tx1"/>
              </a:solidFill>
            </a:ln>
          </c:spPr>
          <c:marker>
            <c:spPr>
              <a:solidFill>
                <a:schemeClr val="tx1"/>
              </a:solidFill>
              <a:ln>
                <a:solidFill>
                  <a:prstClr val="black"/>
                </a:solidFill>
              </a:ln>
            </c:spPr>
          </c:marker>
          <c:val>
            <c:numRef>
              <c:f>'[0129Student Data.StarDifference.GraphFormatted.xlsx]Sheet1'!$F$4:$F$10</c:f>
              <c:numCache>
                <c:formatCode>General</c:formatCode>
                <c:ptCount val="7"/>
                <c:pt idx="0">
                  <c:v>49.03</c:v>
                </c:pt>
                <c:pt idx="1">
                  <c:v>69.24</c:v>
                </c:pt>
                <c:pt idx="2">
                  <c:v>59.52</c:v>
                </c:pt>
                <c:pt idx="3">
                  <c:v>75.93</c:v>
                </c:pt>
                <c:pt idx="4">
                  <c:v>71.72</c:v>
                </c:pt>
                <c:pt idx="5">
                  <c:v>81.52</c:v>
                </c:pt>
                <c:pt idx="6">
                  <c:v>77.93</c:v>
                </c:pt>
              </c:numCache>
            </c:numRef>
          </c:val>
          <c:smooth val="0"/>
        </c:ser>
        <c:dLbls>
          <c:showLegendKey val="0"/>
          <c:showVal val="0"/>
          <c:showCatName val="0"/>
          <c:showSerName val="0"/>
          <c:showPercent val="0"/>
          <c:showBubbleSize val="0"/>
        </c:dLbls>
        <c:marker val="1"/>
        <c:smooth val="0"/>
        <c:axId val="-2143920464"/>
        <c:axId val="-2105254976"/>
      </c:lineChart>
      <c:catAx>
        <c:axId val="-2143920464"/>
        <c:scaling>
          <c:orientation val="minMax"/>
        </c:scaling>
        <c:delete val="0"/>
        <c:axPos val="b"/>
        <c:title>
          <c:tx>
            <c:rich>
              <a:bodyPr/>
              <a:lstStyle/>
              <a:p>
                <a:pPr>
                  <a:defRPr/>
                </a:pPr>
                <a:r>
                  <a:rPr lang="en-US"/>
                  <a:t>Test Number</a:t>
                </a:r>
              </a:p>
            </c:rich>
          </c:tx>
          <c:overlay val="0"/>
        </c:title>
        <c:majorTickMark val="out"/>
        <c:minorTickMark val="none"/>
        <c:tickLblPos val="nextTo"/>
        <c:crossAx val="-2105254976"/>
        <c:crosses val="autoZero"/>
        <c:auto val="1"/>
        <c:lblAlgn val="ctr"/>
        <c:lblOffset val="100"/>
        <c:noMultiLvlLbl val="0"/>
      </c:catAx>
      <c:valAx>
        <c:axId val="-2105254976"/>
        <c:scaling>
          <c:orientation val="minMax"/>
          <c:min val="40.0"/>
        </c:scaling>
        <c:delete val="0"/>
        <c:axPos val="l"/>
        <c:majorGridlines/>
        <c:title>
          <c:tx>
            <c:rich>
              <a:bodyPr rot="-5400000" vert="horz"/>
              <a:lstStyle/>
              <a:p>
                <a:pPr>
                  <a:defRPr/>
                </a:pPr>
                <a:r>
                  <a:rPr lang="en-US"/>
                  <a:t>Percentage Score</a:t>
                </a:r>
              </a:p>
            </c:rich>
          </c:tx>
          <c:overlay val="0"/>
        </c:title>
        <c:numFmt formatCode="General" sourceLinked="1"/>
        <c:majorTickMark val="out"/>
        <c:minorTickMark val="none"/>
        <c:tickLblPos val="nextTo"/>
        <c:crossAx val="-21439204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treatment</c:v>
          </c:tx>
          <c:spPr>
            <a:ln>
              <a:solidFill>
                <a:schemeClr val="tx1">
                  <a:lumMod val="50000"/>
                  <a:lumOff val="50000"/>
                </a:schemeClr>
              </a:solidFill>
            </a:ln>
          </c:spPr>
          <c:marker>
            <c:spPr>
              <a:solidFill>
                <a:schemeClr val="tx1">
                  <a:lumMod val="50000"/>
                  <a:lumOff val="50000"/>
                </a:schemeClr>
              </a:solidFill>
              <a:ln>
                <a:solidFill>
                  <a:prstClr val="black">
                    <a:lumMod val="50000"/>
                    <a:lumOff val="50000"/>
                  </a:prstClr>
                </a:solidFill>
              </a:ln>
            </c:spPr>
          </c:marker>
          <c:val>
            <c:numRef>
              <c:f>'[0129Student Data.StarDifference.GraphFormatted.xlsx]Sheet1'!$E$25:$E$30</c:f>
              <c:numCache>
                <c:formatCode>General</c:formatCode>
                <c:ptCount val="6"/>
                <c:pt idx="0">
                  <c:v>78.57</c:v>
                </c:pt>
                <c:pt idx="1">
                  <c:v>73.07</c:v>
                </c:pt>
                <c:pt idx="2">
                  <c:v>71.64</c:v>
                </c:pt>
                <c:pt idx="3">
                  <c:v>67.43</c:v>
                </c:pt>
                <c:pt idx="4">
                  <c:v>68.29</c:v>
                </c:pt>
                <c:pt idx="5">
                  <c:v>72.57</c:v>
                </c:pt>
              </c:numCache>
            </c:numRef>
          </c:val>
          <c:smooth val="0"/>
        </c:ser>
        <c:ser>
          <c:idx val="1"/>
          <c:order val="1"/>
          <c:tx>
            <c:v>control</c:v>
          </c:tx>
          <c:spPr>
            <a:ln>
              <a:solidFill>
                <a:schemeClr val="tx1"/>
              </a:solidFill>
            </a:ln>
          </c:spPr>
          <c:marker>
            <c:spPr>
              <a:solidFill>
                <a:schemeClr val="tx1"/>
              </a:solidFill>
              <a:ln>
                <a:solidFill>
                  <a:prstClr val="black"/>
                </a:solidFill>
              </a:ln>
            </c:spPr>
          </c:marker>
          <c:val>
            <c:numRef>
              <c:f>'[0129Student Data.StarDifference.GraphFormatted.xlsx]Sheet1'!$F$25:$F$30</c:f>
              <c:numCache>
                <c:formatCode>General</c:formatCode>
                <c:ptCount val="6"/>
                <c:pt idx="0">
                  <c:v>78.53</c:v>
                </c:pt>
                <c:pt idx="1">
                  <c:v>55.76000000000001</c:v>
                </c:pt>
                <c:pt idx="2">
                  <c:v>88.06</c:v>
                </c:pt>
                <c:pt idx="3">
                  <c:v>69.17999999999998</c:v>
                </c:pt>
                <c:pt idx="4">
                  <c:v>57.0</c:v>
                </c:pt>
                <c:pt idx="5">
                  <c:v>61.76000000000001</c:v>
                </c:pt>
              </c:numCache>
            </c:numRef>
          </c:val>
          <c:smooth val="0"/>
        </c:ser>
        <c:dLbls>
          <c:showLegendKey val="0"/>
          <c:showVal val="0"/>
          <c:showCatName val="0"/>
          <c:showSerName val="0"/>
          <c:showPercent val="0"/>
          <c:showBubbleSize val="0"/>
        </c:dLbls>
        <c:marker val="1"/>
        <c:smooth val="0"/>
        <c:axId val="-2080607664"/>
        <c:axId val="-2080667008"/>
      </c:lineChart>
      <c:catAx>
        <c:axId val="-2080607664"/>
        <c:scaling>
          <c:orientation val="minMax"/>
        </c:scaling>
        <c:delete val="0"/>
        <c:axPos val="b"/>
        <c:title>
          <c:tx>
            <c:rich>
              <a:bodyPr/>
              <a:lstStyle/>
              <a:p>
                <a:pPr>
                  <a:defRPr/>
                </a:pPr>
                <a:r>
                  <a:rPr lang="en-US"/>
                  <a:t>Test Number</a:t>
                </a:r>
              </a:p>
            </c:rich>
          </c:tx>
          <c:overlay val="0"/>
        </c:title>
        <c:majorTickMark val="out"/>
        <c:minorTickMark val="none"/>
        <c:tickLblPos val="nextTo"/>
        <c:crossAx val="-2080667008"/>
        <c:crosses val="autoZero"/>
        <c:auto val="1"/>
        <c:lblAlgn val="ctr"/>
        <c:lblOffset val="100"/>
        <c:noMultiLvlLbl val="0"/>
      </c:catAx>
      <c:valAx>
        <c:axId val="-2080667008"/>
        <c:scaling>
          <c:orientation val="minMax"/>
          <c:min val="40.0"/>
        </c:scaling>
        <c:delete val="0"/>
        <c:axPos val="l"/>
        <c:majorGridlines/>
        <c:title>
          <c:tx>
            <c:rich>
              <a:bodyPr rot="-5400000" vert="horz"/>
              <a:lstStyle/>
              <a:p>
                <a:pPr>
                  <a:defRPr/>
                </a:pPr>
                <a:r>
                  <a:rPr lang="en-US"/>
                  <a:t>Percentage Score</a:t>
                </a:r>
              </a:p>
            </c:rich>
          </c:tx>
          <c:overlay val="0"/>
        </c:title>
        <c:numFmt formatCode="General" sourceLinked="1"/>
        <c:majorTickMark val="out"/>
        <c:minorTickMark val="none"/>
        <c:tickLblPos val="nextTo"/>
        <c:crossAx val="-208060766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treatment</c:v>
          </c:tx>
          <c:spPr>
            <a:ln>
              <a:solidFill>
                <a:schemeClr val="tx1">
                  <a:lumMod val="50000"/>
                  <a:lumOff val="50000"/>
                </a:schemeClr>
              </a:solidFill>
            </a:ln>
          </c:spPr>
          <c:marker>
            <c:spPr>
              <a:solidFill>
                <a:schemeClr val="tx1">
                  <a:lumMod val="50000"/>
                  <a:lumOff val="50000"/>
                </a:schemeClr>
              </a:solidFill>
              <a:ln>
                <a:solidFill>
                  <a:prstClr val="black">
                    <a:lumMod val="50000"/>
                    <a:lumOff val="50000"/>
                  </a:prstClr>
                </a:solidFill>
              </a:ln>
            </c:spPr>
          </c:marker>
          <c:val>
            <c:numRef>
              <c:f>'[0129Student Data.StarDifference.GraphFormatted.xlsx]Sheet1'!$E$45:$E$55</c:f>
              <c:numCache>
                <c:formatCode>General</c:formatCode>
                <c:ptCount val="11"/>
                <c:pt idx="0">
                  <c:v>74.23</c:v>
                </c:pt>
                <c:pt idx="1">
                  <c:v>69.15</c:v>
                </c:pt>
                <c:pt idx="2">
                  <c:v>82.46000000000002</c:v>
                </c:pt>
                <c:pt idx="3">
                  <c:v>77.77</c:v>
                </c:pt>
                <c:pt idx="4">
                  <c:v>61.0</c:v>
                </c:pt>
                <c:pt idx="5">
                  <c:v>71.62</c:v>
                </c:pt>
                <c:pt idx="6">
                  <c:v>71.69</c:v>
                </c:pt>
                <c:pt idx="7">
                  <c:v>75.77</c:v>
                </c:pt>
                <c:pt idx="8">
                  <c:v>81.08</c:v>
                </c:pt>
                <c:pt idx="9">
                  <c:v>78.15</c:v>
                </c:pt>
                <c:pt idx="10">
                  <c:v>80.38</c:v>
                </c:pt>
              </c:numCache>
            </c:numRef>
          </c:val>
          <c:smooth val="0"/>
        </c:ser>
        <c:ser>
          <c:idx val="1"/>
          <c:order val="1"/>
          <c:tx>
            <c:v>control</c:v>
          </c:tx>
          <c:spPr>
            <a:ln>
              <a:solidFill>
                <a:schemeClr val="tx1"/>
              </a:solidFill>
            </a:ln>
          </c:spPr>
          <c:marker>
            <c:spPr>
              <a:solidFill>
                <a:schemeClr val="tx1"/>
              </a:solidFill>
              <a:ln>
                <a:solidFill>
                  <a:prstClr val="black"/>
                </a:solidFill>
              </a:ln>
            </c:spPr>
          </c:marker>
          <c:val>
            <c:numRef>
              <c:f>'[0129Student Data.StarDifference.GraphFormatted.xlsx]Sheet1'!$F$45:$F$55</c:f>
              <c:numCache>
                <c:formatCode>General</c:formatCode>
                <c:ptCount val="11"/>
                <c:pt idx="0">
                  <c:v>86.88</c:v>
                </c:pt>
                <c:pt idx="1">
                  <c:v>72.97</c:v>
                </c:pt>
                <c:pt idx="2">
                  <c:v>77.29</c:v>
                </c:pt>
                <c:pt idx="3">
                  <c:v>71.76</c:v>
                </c:pt>
                <c:pt idx="4">
                  <c:v>72.32</c:v>
                </c:pt>
                <c:pt idx="5">
                  <c:v>85.38</c:v>
                </c:pt>
                <c:pt idx="6">
                  <c:v>87.67999999999998</c:v>
                </c:pt>
                <c:pt idx="7">
                  <c:v>82.29</c:v>
                </c:pt>
                <c:pt idx="8">
                  <c:v>81.15</c:v>
                </c:pt>
                <c:pt idx="9">
                  <c:v>70.17999999999998</c:v>
                </c:pt>
                <c:pt idx="10">
                  <c:v>81.71</c:v>
                </c:pt>
              </c:numCache>
            </c:numRef>
          </c:val>
          <c:smooth val="0"/>
        </c:ser>
        <c:dLbls>
          <c:showLegendKey val="0"/>
          <c:showVal val="0"/>
          <c:showCatName val="0"/>
          <c:showSerName val="0"/>
          <c:showPercent val="0"/>
          <c:showBubbleSize val="0"/>
        </c:dLbls>
        <c:marker val="1"/>
        <c:smooth val="0"/>
        <c:axId val="2141512096"/>
        <c:axId val="-2143990208"/>
      </c:lineChart>
      <c:catAx>
        <c:axId val="2141512096"/>
        <c:scaling>
          <c:orientation val="minMax"/>
        </c:scaling>
        <c:delete val="0"/>
        <c:axPos val="b"/>
        <c:title>
          <c:tx>
            <c:rich>
              <a:bodyPr/>
              <a:lstStyle/>
              <a:p>
                <a:pPr>
                  <a:defRPr/>
                </a:pPr>
                <a:r>
                  <a:rPr lang="en-US"/>
                  <a:t>Test Number</a:t>
                </a:r>
              </a:p>
            </c:rich>
          </c:tx>
          <c:overlay val="0"/>
        </c:title>
        <c:majorTickMark val="out"/>
        <c:minorTickMark val="none"/>
        <c:tickLblPos val="nextTo"/>
        <c:crossAx val="-2143990208"/>
        <c:crosses val="autoZero"/>
        <c:auto val="1"/>
        <c:lblAlgn val="ctr"/>
        <c:lblOffset val="100"/>
        <c:noMultiLvlLbl val="0"/>
      </c:catAx>
      <c:valAx>
        <c:axId val="-2143990208"/>
        <c:scaling>
          <c:orientation val="minMax"/>
          <c:min val="40.0"/>
        </c:scaling>
        <c:delete val="0"/>
        <c:axPos val="l"/>
        <c:majorGridlines/>
        <c:title>
          <c:tx>
            <c:rich>
              <a:bodyPr rot="-5400000" vert="horz"/>
              <a:lstStyle/>
              <a:p>
                <a:pPr>
                  <a:defRPr/>
                </a:pPr>
                <a:r>
                  <a:rPr lang="en-US"/>
                  <a:t>Percentage Score</a:t>
                </a:r>
              </a:p>
            </c:rich>
          </c:tx>
          <c:overlay val="0"/>
        </c:title>
        <c:numFmt formatCode="General" sourceLinked="1"/>
        <c:majorTickMark val="out"/>
        <c:minorTickMark val="none"/>
        <c:tickLblPos val="nextTo"/>
        <c:crossAx val="21415120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C6B83-9546-0D49-A314-ECF0507F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34973</Words>
  <Characters>199352</Characters>
  <Application>Microsoft Macintosh Word</Application>
  <DocSecurity>0</DocSecurity>
  <Lines>1661</Lines>
  <Paragraphs>467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233858</CharactersWithSpaces>
  <SharedDoc>false</SharedDoc>
  <HLinks>
    <vt:vector size="996" baseType="variant">
      <vt:variant>
        <vt:i4>2555998</vt:i4>
      </vt:variant>
      <vt:variant>
        <vt:i4>495</vt:i4>
      </vt:variant>
      <vt:variant>
        <vt:i4>0</vt:i4>
      </vt:variant>
      <vt:variant>
        <vt:i4>5</vt:i4>
      </vt:variant>
      <vt:variant>
        <vt:lpwstr>http://www.amazon.com/Zero-Zilch-Nada-Counting-None/dp/1585364614/ref=sr_1_1?s=books&amp;ie=UTF8&amp;qid=1445294494&amp;sr=1-1&amp;keywords=zero+zilch+nada</vt:lpwstr>
      </vt:variant>
      <vt:variant>
        <vt:lpwstr/>
      </vt:variant>
      <vt:variant>
        <vt:i4>4259874</vt:i4>
      </vt:variant>
      <vt:variant>
        <vt:i4>492</vt:i4>
      </vt:variant>
      <vt:variant>
        <vt:i4>0</vt:i4>
      </vt:variant>
      <vt:variant>
        <vt:i4>5</vt:i4>
      </vt:variant>
      <vt:variant>
        <vt:lpwstr>http://www.amazon.com/Wheel-Away-Dayle-Ann-Dodds-ebook/dp/B00OQRMNDA/ref=sr_1_2?ie=UTF8&amp;qid=1447094730&amp;sr=8-2&amp;keywords=wheel+away</vt:lpwstr>
      </vt:variant>
      <vt:variant>
        <vt:lpwstr/>
      </vt:variant>
      <vt:variant>
        <vt:i4>6357014</vt:i4>
      </vt:variant>
      <vt:variant>
        <vt:i4>489</vt:i4>
      </vt:variant>
      <vt:variant>
        <vt:i4>0</vt:i4>
      </vt:variant>
      <vt:variant>
        <vt:i4>5</vt:i4>
      </vt:variant>
      <vt:variant>
        <vt:lpwstr>http://www.iberlibro.com/Little-Math-Readers-Unit-Grade-What/12799301136/bd</vt:lpwstr>
      </vt:variant>
      <vt:variant>
        <vt:lpwstr/>
      </vt:variant>
      <vt:variant>
        <vt:i4>6488100</vt:i4>
      </vt:variant>
      <vt:variant>
        <vt:i4>486</vt:i4>
      </vt:variant>
      <vt:variant>
        <vt:i4>0</vt:i4>
      </vt:variant>
      <vt:variant>
        <vt:i4>5</vt:i4>
      </vt:variant>
      <vt:variant>
        <vt:lpwstr>http://www.amazon.com/All-Went-Safari-Laurie-Krebs/dp/184148119X/ref=sr_1_1?s=books&amp;ie=UTF8&amp;qid=1445290558&amp;sr=1-1&amp;keywords=we+went+on+a+safari</vt:lpwstr>
      </vt:variant>
      <vt:variant>
        <vt:lpwstr/>
      </vt:variant>
      <vt:variant>
        <vt:i4>6750255</vt:i4>
      </vt:variant>
      <vt:variant>
        <vt:i4>483</vt:i4>
      </vt:variant>
      <vt:variant>
        <vt:i4>0</vt:i4>
      </vt:variant>
      <vt:variant>
        <vt:i4>5</vt:i4>
      </vt:variant>
      <vt:variant>
        <vt:lpwstr>http://www.amazon.com/Two-Ways-Count-Ten-Liberian/dp/0805013148/ref=sr_1_1?s=books&amp;ie=UTF8&amp;qid=1445294603&amp;sr=1-1&amp;keywords=two+ways+to+count+to+ten</vt:lpwstr>
      </vt:variant>
      <vt:variant>
        <vt:lpwstr/>
      </vt:variant>
      <vt:variant>
        <vt:i4>1376287</vt:i4>
      </vt:variant>
      <vt:variant>
        <vt:i4>480</vt:i4>
      </vt:variant>
      <vt:variant>
        <vt:i4>0</vt:i4>
      </vt:variant>
      <vt:variant>
        <vt:i4>5</vt:i4>
      </vt:variant>
      <vt:variant>
        <vt:lpwstr>http://www.amazon.com/Two-Everything-Lily-Toy-Hong/dp/0807581577/ref=sr_1_1?s=books&amp;ie=UTF8&amp;qid=1445293826&amp;sr=1-1&amp;keywords=two+of+everything</vt:lpwstr>
      </vt:variant>
      <vt:variant>
        <vt:lpwstr/>
      </vt:variant>
      <vt:variant>
        <vt:i4>3670096</vt:i4>
      </vt:variant>
      <vt:variant>
        <vt:i4>477</vt:i4>
      </vt:variant>
      <vt:variant>
        <vt:i4>0</vt:i4>
      </vt:variant>
      <vt:variant>
        <vt:i4>5</vt:i4>
      </vt:variant>
      <vt:variant>
        <vt:lpwstr>http://www.amazon.com/Too-Many-Balloons-Rookie-Reader/dp/0516436333/ref=sr_1_1?s=books&amp;ie=UTF8&amp;qid=1445290439&amp;sr=1-1&amp;keywords=too+many+balloons</vt:lpwstr>
      </vt:variant>
      <vt:variant>
        <vt:lpwstr/>
      </vt:variant>
      <vt:variant>
        <vt:i4>3866628</vt:i4>
      </vt:variant>
      <vt:variant>
        <vt:i4>474</vt:i4>
      </vt:variant>
      <vt:variant>
        <vt:i4>0</vt:i4>
      </vt:variant>
      <vt:variant>
        <vt:i4>5</vt:i4>
      </vt:variant>
      <vt:variant>
        <vt:lpwstr>http://www.amazon.com/Theres-Square-About-Shapes-Corner/dp/0590544268/ref=sr_1_1?s=books&amp;ie=UTF8&amp;qid=1445289808&amp;sr=1-1&amp;keywords=theres+a+square+serfozo</vt:lpwstr>
      </vt:variant>
      <vt:variant>
        <vt:lpwstr/>
      </vt:variant>
      <vt:variant>
        <vt:i4>3014657</vt:i4>
      </vt:variant>
      <vt:variant>
        <vt:i4>471</vt:i4>
      </vt:variant>
      <vt:variant>
        <vt:i4>0</vt:i4>
      </vt:variant>
      <vt:variant>
        <vt:i4>5</vt:i4>
      </vt:variant>
      <vt:variant>
        <vt:lpwstr>http://www.amazon.com/Very-Hungry-Caterpillar-Eric-Carle/dp/0399226907/ref=sr_1_1?s=books&amp;ie=UTF8&amp;qid=1445293006&amp;sr=1-1&amp;keywords=hungry+caterpillar</vt:lpwstr>
      </vt:variant>
      <vt:variant>
        <vt:lpwstr/>
      </vt:variant>
      <vt:variant>
        <vt:i4>7077934</vt:i4>
      </vt:variant>
      <vt:variant>
        <vt:i4>468</vt:i4>
      </vt:variant>
      <vt:variant>
        <vt:i4>0</vt:i4>
      </vt:variant>
      <vt:variant>
        <vt:i4>5</vt:i4>
      </vt:variant>
      <vt:variant>
        <vt:lpwstr>http://www.amazon.com/Things-Turtleback-School-Library-Binding/dp/0613000560/ref=sr_1_3?s=books&amp;ie=UTF8&amp;qid=1445289716&amp;sr=1-3&amp;keywords=the+shape+of+things</vt:lpwstr>
      </vt:variant>
      <vt:variant>
        <vt:lpwstr/>
      </vt:variant>
      <vt:variant>
        <vt:i4>4063275</vt:i4>
      </vt:variant>
      <vt:variant>
        <vt:i4>465</vt:i4>
      </vt:variant>
      <vt:variant>
        <vt:i4>0</vt:i4>
      </vt:variant>
      <vt:variant>
        <vt:i4>5</vt:i4>
      </vt:variant>
      <vt:variant>
        <vt:lpwstr>http://www.amazon.com/Grapes-Math-Greg-Tang/dp/0439598400/ref=sr_1_1?ie=UTF8&amp;qid=1453671722&amp;sr=8-1&amp;keywords=The+Grapes+of+Math</vt:lpwstr>
      </vt:variant>
      <vt:variant>
        <vt:lpwstr/>
      </vt:variant>
      <vt:variant>
        <vt:i4>6160455</vt:i4>
      </vt:variant>
      <vt:variant>
        <vt:i4>462</vt:i4>
      </vt:variant>
      <vt:variant>
        <vt:i4>0</vt:i4>
      </vt:variant>
      <vt:variant>
        <vt:i4>5</vt:i4>
      </vt:variant>
      <vt:variant>
        <vt:lpwstr>http://www.amazon.com/Richard-Scarrys-Best-Counting-Book/dp/1402772173/ref=sr_1_1?s=books&amp;ie=UTF8&amp;qid=1445292048&amp;sr=1-1&amp;keywords=the+best+counting+book+ever</vt:lpwstr>
      </vt:variant>
      <vt:variant>
        <vt:lpwstr/>
      </vt:variant>
      <vt:variant>
        <vt:i4>7536655</vt:i4>
      </vt:variant>
      <vt:variant>
        <vt:i4>459</vt:i4>
      </vt:variant>
      <vt:variant>
        <vt:i4>0</vt:i4>
      </vt:variant>
      <vt:variant>
        <vt:i4>5</vt:i4>
      </vt:variant>
      <vt:variant>
        <vt:lpwstr>http://www.amazon.com/Ten-Little-Ladybugs-Melanie-Gerth/dp/1581170912/ref=sr_1_1?s=books&amp;ie=UTF8&amp;qid=1445291562&amp;sr=1-1&amp;keywords=ten+little+ladybugs</vt:lpwstr>
      </vt:variant>
      <vt:variant>
        <vt:lpwstr/>
      </vt:variant>
      <vt:variant>
        <vt:i4>6160450</vt:i4>
      </vt:variant>
      <vt:variant>
        <vt:i4>456</vt:i4>
      </vt:variant>
      <vt:variant>
        <vt:i4>0</vt:i4>
      </vt:variant>
      <vt:variant>
        <vt:i4>5</vt:i4>
      </vt:variant>
      <vt:variant>
        <vt:lpwstr>http://www.amazon.com/Ten-Flashing-Fireflies-Philemon-Sturges/dp/1558586741/ref=sr_1_1?s=books&amp;ie=UTF8&amp;qid=1445292638&amp;sr=1-1&amp;keywords=ten+flashing+fireflies</vt:lpwstr>
      </vt:variant>
      <vt:variant>
        <vt:lpwstr/>
      </vt:variant>
      <vt:variant>
        <vt:i4>4194373</vt:i4>
      </vt:variant>
      <vt:variant>
        <vt:i4>453</vt:i4>
      </vt:variant>
      <vt:variant>
        <vt:i4>0</vt:i4>
      </vt:variant>
      <vt:variant>
        <vt:i4>5</vt:i4>
      </vt:variant>
      <vt:variant>
        <vt:lpwstr>http://www.amazon.com/Ten-Black-Dots-Donald-Crews/dp/0688135749/ref=sr_1_1?s=books&amp;ie=UTF8&amp;qid=1445290510&amp;sr=1-1&amp;keywords=ten+black+dots</vt:lpwstr>
      </vt:variant>
      <vt:variant>
        <vt:lpwstr/>
      </vt:variant>
      <vt:variant>
        <vt:i4>655485</vt:i4>
      </vt:variant>
      <vt:variant>
        <vt:i4>450</vt:i4>
      </vt:variant>
      <vt:variant>
        <vt:i4>0</vt:i4>
      </vt:variant>
      <vt:variant>
        <vt:i4>5</vt:i4>
      </vt:variant>
      <vt:variant>
        <vt:lpwstr>http://www.amazon.com/Teddy-Bear-Patterns-McGrath-Math/dp/1580894232/ref=sr_1_2?s=books&amp;ie=UTF8&amp;qid=1445289336&amp;sr=1-2&amp;keywords=teddy+bear+pattern</vt:lpwstr>
      </vt:variant>
      <vt:variant>
        <vt:lpwstr/>
      </vt:variant>
      <vt:variant>
        <vt:i4>2490456</vt:i4>
      </vt:variant>
      <vt:variant>
        <vt:i4>447</vt:i4>
      </vt:variant>
      <vt:variant>
        <vt:i4>0</vt:i4>
      </vt:variant>
      <vt:variant>
        <vt:i4>5</vt:i4>
      </vt:variant>
      <vt:variant>
        <vt:lpwstr>http://www.amazon.com/Sir-Cumference-All-Kings-Tens/dp/1570917280/ref=sr_1_1?s=books&amp;ie=UTF8&amp;qid=1445294146&amp;sr=1-1&amp;keywords=sir+cumference+and+the+king+of+tens</vt:lpwstr>
      </vt:variant>
      <vt:variant>
        <vt:lpwstr/>
      </vt:variant>
      <vt:variant>
        <vt:i4>1704035</vt:i4>
      </vt:variant>
      <vt:variant>
        <vt:i4>444</vt:i4>
      </vt:variant>
      <vt:variant>
        <vt:i4>0</vt:i4>
      </vt:variant>
      <vt:variant>
        <vt:i4>5</vt:i4>
      </vt:variant>
      <vt:variant>
        <vt:lpwstr>http://www.amazon.com/Shark-Swimathon-MathStart-Stuart-Murphy/dp/006446735X/ref=sr_1_1?s=books&amp;ie=UTF8&amp;qid=1445294263&amp;sr=1-1&amp;keywords=shark+swimathon</vt:lpwstr>
      </vt:variant>
      <vt:variant>
        <vt:lpwstr/>
      </vt:variant>
      <vt:variant>
        <vt:i4>8257590</vt:i4>
      </vt:variant>
      <vt:variant>
        <vt:i4>441</vt:i4>
      </vt:variant>
      <vt:variant>
        <vt:i4>0</vt:i4>
      </vt:variant>
      <vt:variant>
        <vt:i4>5</vt:i4>
      </vt:variant>
      <vt:variant>
        <vt:lpwstr>http://www.amazon.com/Round-Tortilla-Shapes-Roseanne-Thong/dp/1452145687/ref=sr_1_1?s=books&amp;ie=UTF8&amp;qid=1445289657&amp;sr=1-1&amp;keywords=round+is+a+tortilla</vt:lpwstr>
      </vt:variant>
      <vt:variant>
        <vt:lpwstr/>
      </vt:variant>
      <vt:variant>
        <vt:i4>3735602</vt:i4>
      </vt:variant>
      <vt:variant>
        <vt:i4>438</vt:i4>
      </vt:variant>
      <vt:variant>
        <vt:i4>0</vt:i4>
      </vt:variant>
      <vt:variant>
        <vt:i4>5</vt:i4>
      </vt:variant>
      <vt:variant>
        <vt:lpwstr>http://www.amazon.com/Rosies-Walk-Pat-Hutchins/dp/0020437501/ref=sr_1_1?s=books&amp;ie=UTF8&amp;qid=1445288326&amp;sr=1-1&amp;keywords=rosies+walk</vt:lpwstr>
      </vt:variant>
      <vt:variant>
        <vt:lpwstr/>
      </vt:variant>
      <vt:variant>
        <vt:i4>5505057</vt:i4>
      </vt:variant>
      <vt:variant>
        <vt:i4>435</vt:i4>
      </vt:variant>
      <vt:variant>
        <vt:i4>0</vt:i4>
      </vt:variant>
      <vt:variant>
        <vt:i4>5</vt:i4>
      </vt:variant>
      <vt:variant>
        <vt:lpwstr>http://www.amazon.com/Roll-Over-Counting-Merle-Peek/dp/0395581052/ref=sr_1_1?ie=UTF8&amp;qid=1453672870&amp;sr=8-1&amp;keywords=roll+over+a+counting+song</vt:lpwstr>
      </vt:variant>
      <vt:variant>
        <vt:lpwstr/>
      </vt:variant>
      <vt:variant>
        <vt:i4>3670065</vt:i4>
      </vt:variant>
      <vt:variant>
        <vt:i4>432</vt:i4>
      </vt:variant>
      <vt:variant>
        <vt:i4>0</vt:i4>
      </vt:variant>
      <vt:variant>
        <vt:i4>5</vt:i4>
      </vt:variant>
      <vt:variant>
        <vt:lpwstr>http://www.amazon.com/Rainbow-Fish-Marcus-Pfister/dp/1558580093/ref=sr_1_1?s=books&amp;ie=UTF8&amp;qid=1445292540&amp;sr=1-1&amp;keywords=rainbow+fish</vt:lpwstr>
      </vt:variant>
      <vt:variant>
        <vt:lpwstr/>
      </vt:variant>
      <vt:variant>
        <vt:i4>5505123</vt:i4>
      </vt:variant>
      <vt:variant>
        <vt:i4>429</vt:i4>
      </vt:variant>
      <vt:variant>
        <vt:i4>0</vt:i4>
      </vt:variant>
      <vt:variant>
        <vt:i4>5</vt:i4>
      </vt:variant>
      <vt:variant>
        <vt:lpwstr>http://www.amazon.com/Quack-Count-Keith-Baker/dp/0152050256/ref=sr_1_1?s=books&amp;ie=UTF8&amp;qid=1445292377&amp;sr=1-1&amp;keywords=quack+and+count</vt:lpwstr>
      </vt:variant>
      <vt:variant>
        <vt:lpwstr/>
      </vt:variant>
      <vt:variant>
        <vt:i4>2687093</vt:i4>
      </vt:variant>
      <vt:variant>
        <vt:i4>426</vt:i4>
      </vt:variant>
      <vt:variant>
        <vt:i4>0</vt:i4>
      </vt:variant>
      <vt:variant>
        <vt:i4>5</vt:i4>
      </vt:variant>
      <vt:variant>
        <vt:lpwstr>http://www.amazon.com/Over-Under-Marthe-Jocelyn/dp/0887767087/ref=sr_1_1?s=books&amp;ie=UTF8&amp;qid=1445288043&amp;sr=1-1&amp;keywords=over+under+jocelyn</vt:lpwstr>
      </vt:variant>
      <vt:variant>
        <vt:lpwstr/>
      </vt:variant>
      <vt:variant>
        <vt:i4>6750298</vt:i4>
      </vt:variant>
      <vt:variant>
        <vt:i4>423</vt:i4>
      </vt:variant>
      <vt:variant>
        <vt:i4>0</vt:i4>
      </vt:variant>
      <vt:variant>
        <vt:i4>5</vt:i4>
      </vt:variant>
      <vt:variant>
        <vt:lpwstr>http://www.amazon.com/One-Three-OOPS-Michael-Coleman/dp/1888444452/ref=sr_1_1?s=books&amp;ie=UTF8&amp;qid=1445291470&amp;sr=1-1&amp;keywords=one+two+three+oops</vt:lpwstr>
      </vt:variant>
      <vt:variant>
        <vt:lpwstr/>
      </vt:variant>
      <vt:variant>
        <vt:i4>6750298</vt:i4>
      </vt:variant>
      <vt:variant>
        <vt:i4>420</vt:i4>
      </vt:variant>
      <vt:variant>
        <vt:i4>0</vt:i4>
      </vt:variant>
      <vt:variant>
        <vt:i4>5</vt:i4>
      </vt:variant>
      <vt:variant>
        <vt:lpwstr>http://www.amazon.com/One-Three-OOPS-Michael-Coleman/dp/1888444452/ref=sr_1_1?s=books&amp;ie=UTF8&amp;qid=1445291470&amp;sr=1-1&amp;keywords=one+two+three+oops</vt:lpwstr>
      </vt:variant>
      <vt:variant>
        <vt:lpwstr/>
      </vt:variant>
      <vt:variant>
        <vt:i4>1114208</vt:i4>
      </vt:variant>
      <vt:variant>
        <vt:i4>417</vt:i4>
      </vt:variant>
      <vt:variant>
        <vt:i4>0</vt:i4>
      </vt:variant>
      <vt:variant>
        <vt:i4>5</vt:i4>
      </vt:variant>
      <vt:variant>
        <vt:lpwstr>http://www.amazon.com/One-Watermelon-Seed-Celia-Lottridge/dp/1554552222/ref=sr_1_1?ie=UTF8&amp;qid=1453671382&amp;sr=8-1&amp;keywords=One+Watermelon+Seed</vt:lpwstr>
      </vt:variant>
      <vt:variant>
        <vt:lpwstr/>
      </vt:variant>
      <vt:variant>
        <vt:i4>3932164</vt:i4>
      </vt:variant>
      <vt:variant>
        <vt:i4>414</vt:i4>
      </vt:variant>
      <vt:variant>
        <vt:i4>0</vt:i4>
      </vt:variant>
      <vt:variant>
        <vt:i4>5</vt:i4>
      </vt:variant>
      <vt:variant>
        <vt:lpwstr>http://www.amazon.com/Moose-Twenty-Mice-Barefoot-Board/dp/1841482854/ref=sr_1_1?s=books&amp;ie=UTF8&amp;qid=1445291187&amp;sr=1-1&amp;keywords=one+mice+twenty+mice</vt:lpwstr>
      </vt:variant>
      <vt:variant>
        <vt:lpwstr/>
      </vt:variant>
      <vt:variant>
        <vt:i4>7995432</vt:i4>
      </vt:variant>
      <vt:variant>
        <vt:i4>411</vt:i4>
      </vt:variant>
      <vt:variant>
        <vt:i4>0</vt:i4>
      </vt:variant>
      <vt:variant>
        <vt:i4>5</vt:i4>
      </vt:variant>
      <vt:variant>
        <vt:lpwstr>http://www.amazon.com/One-Snail-Ten-Crab-Counting/dp/0763626317/ref=sr_1_1?s=books&amp;ie=UTF8&amp;qid=1445294692&amp;sr=1-1&amp;keywords=one+is+a+snail+ten+is+a+crab</vt:lpwstr>
      </vt:variant>
      <vt:variant>
        <vt:lpwstr/>
      </vt:variant>
      <vt:variant>
        <vt:i4>7012426</vt:i4>
      </vt:variant>
      <vt:variant>
        <vt:i4>408</vt:i4>
      </vt:variant>
      <vt:variant>
        <vt:i4>0</vt:i4>
      </vt:variant>
      <vt:variant>
        <vt:i4>5</vt:i4>
      </vt:variant>
      <vt:variant>
        <vt:lpwstr>http://www.amazon.com/Hundred-Hungry-Ants-Elinor-Pinczes/dp/0395971233/ref=sr_1_1?s=books&amp;ie=UTF8&amp;qid=1445294832&amp;sr=1-1&amp;keywords=one+hundred+angry+ants</vt:lpwstr>
      </vt:variant>
      <vt:variant>
        <vt:lpwstr/>
      </vt:variant>
      <vt:variant>
        <vt:i4>8257624</vt:i4>
      </vt:variant>
      <vt:variant>
        <vt:i4>405</vt:i4>
      </vt:variant>
      <vt:variant>
        <vt:i4>0</vt:i4>
      </vt:variant>
      <vt:variant>
        <vt:i4>5</vt:i4>
      </vt:variant>
      <vt:variant>
        <vt:lpwstr>http://www.amazon.com/One-Foot-Feet-Peter-Maloney/dp/0399254463/ref=sr_1_1?ie=UTF8&amp;qid=1454196560&amp;sr=8-1&amp;keywords=one+foot+two+feet</vt:lpwstr>
      </vt:variant>
      <vt:variant>
        <vt:lpwstr/>
      </vt:variant>
      <vt:variant>
        <vt:i4>1835102</vt:i4>
      </vt:variant>
      <vt:variant>
        <vt:i4>402</vt:i4>
      </vt:variant>
      <vt:variant>
        <vt:i4>0</vt:i4>
      </vt:variant>
      <vt:variant>
        <vt:i4>5</vt:i4>
      </vt:variant>
      <vt:variant>
        <vt:lpwstr>http://www.amazon.com/Once-Upon-Dime-Math-Adventure/dp/1570911614/ref=sr_1_1?s=books&amp;ie=UTF8&amp;qid=1445293596&amp;sr=1-1&amp;keywords=once+upon+a+dime</vt:lpwstr>
      </vt:variant>
      <vt:variant>
        <vt:lpwstr/>
      </vt:variant>
      <vt:variant>
        <vt:i4>262176</vt:i4>
      </vt:variant>
      <vt:variant>
        <vt:i4>399</vt:i4>
      </vt:variant>
      <vt:variant>
        <vt:i4>0</vt:i4>
      </vt:variant>
      <vt:variant>
        <vt:i4>5</vt:i4>
      </vt:variant>
      <vt:variant>
        <vt:lpwstr>http://www.amazon.com/Numbers-Mis-Numeros-Rebecca-Emberley/dp/0316233501/ref=sr_1_fkmr1_1?s=books&amp;ie=UTF8&amp;qid=1445291130&amp;sr=1-1-fkmr1&amp;keywords=my+numbers++emberly</vt:lpwstr>
      </vt:variant>
      <vt:variant>
        <vt:lpwstr/>
      </vt:variant>
      <vt:variant>
        <vt:i4>8061031</vt:i4>
      </vt:variant>
      <vt:variant>
        <vt:i4>396</vt:i4>
      </vt:variant>
      <vt:variant>
        <vt:i4>0</vt:i4>
      </vt:variant>
      <vt:variant>
        <vt:i4>5</vt:i4>
      </vt:variant>
      <vt:variant>
        <vt:lpwstr>http://www.amazon.com/Little-Sister-Hare-Dragonfly-Books/dp/051788576X/ref=sr_1_1?ie=UTF8&amp;qid=1453671652&amp;sr=8-1&amp;keywords=My+Little+Sister+Ate+One+Hare</vt:lpwstr>
      </vt:variant>
      <vt:variant>
        <vt:lpwstr/>
      </vt:variant>
      <vt:variant>
        <vt:i4>5308469</vt:i4>
      </vt:variant>
      <vt:variant>
        <vt:i4>393</vt:i4>
      </vt:variant>
      <vt:variant>
        <vt:i4>0</vt:i4>
      </vt:variant>
      <vt:variant>
        <vt:i4>5</vt:i4>
      </vt:variant>
      <vt:variant>
        <vt:lpwstr>http://www.amazon.com/Mrs-McTats-Her-Houseful-Cats/dp/0689869916/ref=sr_1_sc_1?s=books&amp;ie=UTF8&amp;qid=1445292902&amp;sr=1-1-spell&amp;keywords=mrs+mactats+and+her+cats</vt:lpwstr>
      </vt:variant>
      <vt:variant>
        <vt:lpwstr/>
      </vt:variant>
      <vt:variant>
        <vt:i4>7209000</vt:i4>
      </vt:variant>
      <vt:variant>
        <vt:i4>390</vt:i4>
      </vt:variant>
      <vt:variant>
        <vt:i4>0</vt:i4>
      </vt:variant>
      <vt:variant>
        <vt:i4>5</vt:i4>
      </vt:variant>
      <vt:variant>
        <vt:lpwstr>http://www.amazon.com/Monster-Musical-Chairs-MathStart-1/dp/0064467309/ref=sr_1_sc_1?s=books&amp;ie=UTF8&amp;qid=1445292584&amp;sr=1-1-spell&amp;keywords=monster+musical+chiar</vt:lpwstr>
      </vt:variant>
      <vt:variant>
        <vt:lpwstr/>
      </vt:variant>
      <vt:variant>
        <vt:i4>1704055</vt:i4>
      </vt:variant>
      <vt:variant>
        <vt:i4>387</vt:i4>
      </vt:variant>
      <vt:variant>
        <vt:i4>0</vt:i4>
      </vt:variant>
      <vt:variant>
        <vt:i4>5</vt:i4>
      </vt:variant>
      <vt:variant>
        <vt:lpwstr>http://www.amazon.com/Minnies-Diner-Dayle-Ann-Dodds/dp/0763633135/ref=sr_1_1?ie=UTF8&amp;qid=1453671745&amp;sr=8-1&amp;keywords=Minnies%27+Dinner</vt:lpwstr>
      </vt:variant>
      <vt:variant>
        <vt:lpwstr/>
      </vt:variant>
      <vt:variant>
        <vt:i4>2293803</vt:i4>
      </vt:variant>
      <vt:variant>
        <vt:i4>384</vt:i4>
      </vt:variant>
      <vt:variant>
        <vt:i4>0</vt:i4>
      </vt:variant>
      <vt:variant>
        <vt:i4>5</vt:i4>
      </vt:variant>
      <vt:variant>
        <vt:lpwstr>http://www.amazon.com/Math-All-Seasons-Mind-Stretching-Scholastic/dp/0439755379/ref=sr_1_1?ie=UTF8&amp;qid=1453671699&amp;sr=8-1&amp;keywords=Math+for+All+Seasons</vt:lpwstr>
      </vt:variant>
      <vt:variant>
        <vt:lpwstr/>
      </vt:variant>
      <vt:variant>
        <vt:i4>5046331</vt:i4>
      </vt:variant>
      <vt:variant>
        <vt:i4>381</vt:i4>
      </vt:variant>
      <vt:variant>
        <vt:i4>0</vt:i4>
      </vt:variant>
      <vt:variant>
        <vt:i4>5</vt:i4>
      </vt:variant>
      <vt:variant>
        <vt:lpwstr>http://www.amazon.com/Little-Trucks-Christmas-Alice-Schertle/dp/0544320417/ref=sr_1_1?ie=UTF8&amp;qid=1453673255&amp;sr=8-1&amp;keywords=blue+truck+christmas</vt:lpwstr>
      </vt:variant>
      <vt:variant>
        <vt:lpwstr/>
      </vt:variant>
      <vt:variant>
        <vt:i4>4849761</vt:i4>
      </vt:variant>
      <vt:variant>
        <vt:i4>378</vt:i4>
      </vt:variant>
      <vt:variant>
        <vt:i4>0</vt:i4>
      </vt:variant>
      <vt:variant>
        <vt:i4>5</vt:i4>
      </vt:variant>
      <vt:variant>
        <vt:lpwstr>http://www.amazon.com/Leaping-Lizards-MathStart-Stuart-Murphy/dp/0060001321/ref=sr_1_1?ie=UTF8&amp;qid=1453768452&amp;sr=8-1&amp;keywords=leaping+lizards+murphy+book</vt:lpwstr>
      </vt:variant>
      <vt:variant>
        <vt:lpwstr/>
      </vt:variant>
      <vt:variant>
        <vt:i4>1245270</vt:i4>
      </vt:variant>
      <vt:variant>
        <vt:i4>375</vt:i4>
      </vt:variant>
      <vt:variant>
        <vt:i4>0</vt:i4>
      </vt:variant>
      <vt:variant>
        <vt:i4>5</vt:i4>
      </vt:variant>
      <vt:variant>
        <vt:lpwstr>http://www.amazon.com/Kindness-Cooler-Ruler-Margery-Cuyler/dp/0689873441/ref=sr_1_1?s=books&amp;ie=UTF8&amp;qid=1445293212&amp;sr=1-1&amp;keywords=kindness+is+cooler+mrs.+ruler</vt:lpwstr>
      </vt:variant>
      <vt:variant>
        <vt:lpwstr/>
      </vt:variant>
      <vt:variant>
        <vt:i4>3932228</vt:i4>
      </vt:variant>
      <vt:variant>
        <vt:i4>372</vt:i4>
      </vt:variant>
      <vt:variant>
        <vt:i4>0</vt:i4>
      </vt:variant>
      <vt:variant>
        <vt:i4>5</vt:i4>
      </vt:variant>
      <vt:variant>
        <vt:lpwstr>http://www.amazon.com/Jack-Builder-MathStart-Stuart-Murphy/dp/0060557753/ref=sr_1_1?ie=UTF8&amp;qid=1453671482&amp;sr=8-1&amp;keywords=Jack+the+builder</vt:lpwstr>
      </vt:variant>
      <vt:variant>
        <vt:lpwstr/>
      </vt:variant>
      <vt:variant>
        <vt:i4>1835071</vt:i4>
      </vt:variant>
      <vt:variant>
        <vt:i4>369</vt:i4>
      </vt:variant>
      <vt:variant>
        <vt:i4>0</vt:i4>
      </vt:variant>
      <vt:variant>
        <vt:i4>5</vt:i4>
      </vt:variant>
      <vt:variant>
        <vt:lpwstr>http://www.amazon.com/You-Were-Plus-Sign-Math/dp/1404847855/ref=sr_1_1?s=books&amp;ie=UTF8&amp;qid=1445292426&amp;sr=1-1&amp;keywords=if+you+were+a+plus+sign</vt:lpwstr>
      </vt:variant>
      <vt:variant>
        <vt:lpwstr/>
      </vt:variant>
      <vt:variant>
        <vt:i4>3145822</vt:i4>
      </vt:variant>
      <vt:variant>
        <vt:i4>366</vt:i4>
      </vt:variant>
      <vt:variant>
        <vt:i4>0</vt:i4>
      </vt:variant>
      <vt:variant>
        <vt:i4>5</vt:i4>
      </vt:variant>
      <vt:variant>
        <vt:lpwstr>http://www.amazon.com/You-Were-Minus-Sign-Math/dp/140484788X/ref=sr_1_1?s=books&amp;ie=UTF8&amp;qid=1445292841&amp;sr=1-1&amp;keywords=if+you+were+a+minus+sign</vt:lpwstr>
      </vt:variant>
      <vt:variant>
        <vt:lpwstr/>
      </vt:variant>
      <vt:variant>
        <vt:i4>7864327</vt:i4>
      </vt:variant>
      <vt:variant>
        <vt:i4>363</vt:i4>
      </vt:variant>
      <vt:variant>
        <vt:i4>0</vt:i4>
      </vt:variant>
      <vt:variant>
        <vt:i4>5</vt:i4>
      </vt:variant>
      <vt:variant>
        <vt:lpwstr>http://www.amazon.com/Henry-Fourth-MathStart-Stuart-Murphy/dp/0064467198/ref=sr_1_1?ie=UTF8&amp;qid=1453672490&amp;sr=8-1&amp;keywords=henry+the+fourth</vt:lpwstr>
      </vt:variant>
      <vt:variant>
        <vt:lpwstr/>
      </vt:variant>
      <vt:variant>
        <vt:i4>2228228</vt:i4>
      </vt:variant>
      <vt:variant>
        <vt:i4>360</vt:i4>
      </vt:variant>
      <vt:variant>
        <vt:i4>0</vt:i4>
      </vt:variant>
      <vt:variant>
        <vt:i4>5</vt:i4>
      </vt:variant>
      <vt:variant>
        <vt:lpwstr>http://www.amazon.com/s/ref=nb_sb_ss_c_0_17?url=search-alias%3Dstripbooks&amp;field-keywords=grandpa+gazillion%27s+number+yard&amp;sprefix=grandpa+gazillion%27s+number+yard%2Caps%2C220</vt:lpwstr>
      </vt:variant>
      <vt:variant>
        <vt:lpwstr/>
      </vt:variant>
      <vt:variant>
        <vt:i4>2555926</vt:i4>
      </vt:variant>
      <vt:variant>
        <vt:i4>357</vt:i4>
      </vt:variant>
      <vt:variant>
        <vt:i4>0</vt:i4>
      </vt:variant>
      <vt:variant>
        <vt:i4>5</vt:i4>
      </vt:variant>
      <vt:variant>
        <vt:lpwstr>http://www.amazon.com/Full-House-Dayle-Ann-Dodds/dp/0763641308/ref=sr_1_2?s=books&amp;ie=UTF8&amp;qid=1445293119&amp;sr=1-2&amp;keywords=full+house</vt:lpwstr>
      </vt:variant>
      <vt:variant>
        <vt:lpwstr/>
      </vt:variant>
      <vt:variant>
        <vt:i4>4456454</vt:i4>
      </vt:variant>
      <vt:variant>
        <vt:i4>354</vt:i4>
      </vt:variant>
      <vt:variant>
        <vt:i4>0</vt:i4>
      </vt:variant>
      <vt:variant>
        <vt:i4>5</vt:i4>
      </vt:variant>
      <vt:variant>
        <vt:lpwstr>http://www.amazon.com/My-First-Book-Football-Rookie/dp/1618931512/ref=sr_1_2?s=books&amp;ie=UTF8&amp;qid=1447091013&amp;sr=1-2&amp;keywords=football+sports+illustrated+book</vt:lpwstr>
      </vt:variant>
      <vt:variant>
        <vt:lpwstr/>
      </vt:variant>
      <vt:variant>
        <vt:i4>4063247</vt:i4>
      </vt:variant>
      <vt:variant>
        <vt:i4>351</vt:i4>
      </vt:variant>
      <vt:variant>
        <vt:i4>0</vt:i4>
      </vt:variant>
      <vt:variant>
        <vt:i4>5</vt:i4>
      </vt:variant>
      <vt:variant>
        <vt:lpwstr>http://www.amazon.com/Feast-10-Cathryn-Falwell/dp/0618382267/ref=sr_1_1?ie=UTF8&amp;qid=1453671625&amp;sr=8-1&amp;keywords=Feast+for+10</vt:lpwstr>
      </vt:variant>
      <vt:variant>
        <vt:lpwstr/>
      </vt:variant>
      <vt:variant>
        <vt:i4>1048667</vt:i4>
      </vt:variant>
      <vt:variant>
        <vt:i4>348</vt:i4>
      </vt:variant>
      <vt:variant>
        <vt:i4>0</vt:i4>
      </vt:variant>
      <vt:variant>
        <vt:i4>5</vt:i4>
      </vt:variant>
      <vt:variant>
        <vt:lpwstr>http://www.amazon.com/Emilys-First-100-Days-School/dp/0786813547</vt:lpwstr>
      </vt:variant>
      <vt:variant>
        <vt:lpwstr/>
      </vt:variant>
      <vt:variant>
        <vt:i4>4128851</vt:i4>
      </vt:variant>
      <vt:variant>
        <vt:i4>345</vt:i4>
      </vt:variant>
      <vt:variant>
        <vt:i4>0</vt:i4>
      </vt:variant>
      <vt:variant>
        <vt:i4>5</vt:i4>
      </vt:variant>
      <vt:variant>
        <vt:lpwstr>http://www.amazon.com/Double-Ducks-MathStart-Stuart-Murphy/dp/0064462498/ref=sr_1_1?s=books&amp;ie=UTF8&amp;qid=1445293999&amp;sr=1-1&amp;keywords=double+the+ducks</vt:lpwstr>
      </vt:variant>
      <vt:variant>
        <vt:lpwstr/>
      </vt:variant>
      <vt:variant>
        <vt:i4>5570686</vt:i4>
      </vt:variant>
      <vt:variant>
        <vt:i4>342</vt:i4>
      </vt:variant>
      <vt:variant>
        <vt:i4>0</vt:i4>
      </vt:variant>
      <vt:variant>
        <vt:i4>5</vt:i4>
      </vt:variant>
      <vt:variant>
        <vt:lpwstr>http://www.amazon.com/Count-Monkeys-Mac-Barnett/dp/1423160657/ref=sr_1_1?ie=UTF8&amp;qid=1453672395&amp;sr=8-1&amp;keywords=count+the+monkeys</vt:lpwstr>
      </vt:variant>
      <vt:variant>
        <vt:lpwstr/>
      </vt:variant>
      <vt:variant>
        <vt:i4>917564</vt:i4>
      </vt:variant>
      <vt:variant>
        <vt:i4>339</vt:i4>
      </vt:variant>
      <vt:variant>
        <vt:i4>0</vt:i4>
      </vt:variant>
      <vt:variant>
        <vt:i4>5</vt:i4>
      </vt:variant>
      <vt:variant>
        <vt:lpwstr>http://www.amazon.com/Centipedes-Hundred-Shoes-Tony-Ross/dp/0805072985/ref=sr_1_1?s=books&amp;ie=UTF8&amp;qid=1445294976&amp;sr=1-1&amp;keywords=centipedes+100+shoes</vt:lpwstr>
      </vt:variant>
      <vt:variant>
        <vt:lpwstr/>
      </vt:variant>
      <vt:variant>
        <vt:i4>3866653</vt:i4>
      </vt:variant>
      <vt:variant>
        <vt:i4>336</vt:i4>
      </vt:variant>
      <vt:variant>
        <vt:i4>0</vt:i4>
      </vt:variant>
      <vt:variant>
        <vt:i4>5</vt:i4>
      </vt:variant>
      <vt:variant>
        <vt:lpwstr>http://www.amazon.com/Captain-Invincible-Space-Shapes-MathStart/dp/0064467317/ref=sr_1_1?ie=UTF8&amp;qid=1453670793&amp;sr=8-1&amp;keywords=captain+invincible+and+the+space+shapes</vt:lpwstr>
      </vt:variant>
      <vt:variant>
        <vt:lpwstr/>
      </vt:variant>
      <vt:variant>
        <vt:i4>8323077</vt:i4>
      </vt:variant>
      <vt:variant>
        <vt:i4>333</vt:i4>
      </vt:variant>
      <vt:variant>
        <vt:i4>0</vt:i4>
      </vt:variant>
      <vt:variant>
        <vt:i4>5</vt:i4>
      </vt:variant>
      <vt:variant>
        <vt:lpwstr>http://www.amazon.com/But-Elephants-Once-Upon-Time/dp/1563832747/ref=sr_1_1?ie=UTF8&amp;qid=1453671572&amp;sr=8-1&amp;keywords=But+No+Elephants</vt:lpwstr>
      </vt:variant>
      <vt:variant>
        <vt:lpwstr/>
      </vt:variant>
      <vt:variant>
        <vt:i4>5242935</vt:i4>
      </vt:variant>
      <vt:variant>
        <vt:i4>330</vt:i4>
      </vt:variant>
      <vt:variant>
        <vt:i4>0</vt:i4>
      </vt:variant>
      <vt:variant>
        <vt:i4>5</vt:i4>
      </vt:variant>
      <vt:variant>
        <vt:lpwstr>http://www.amazon.com/s/ref=nb_sb_ss_i_1_7?url=search-alias%3Dstripbooks&amp;field-keywords=annos+counting+book&amp;sprefix=annos+counting+book%2Cstripbooks%2C197</vt:lpwstr>
      </vt:variant>
      <vt:variant>
        <vt:lpwstr/>
      </vt:variant>
      <vt:variant>
        <vt:i4>589844</vt:i4>
      </vt:variant>
      <vt:variant>
        <vt:i4>327</vt:i4>
      </vt:variant>
      <vt:variant>
        <vt:i4>0</vt:i4>
      </vt:variant>
      <vt:variant>
        <vt:i4>5</vt:i4>
      </vt:variant>
      <vt:variant>
        <vt:lpwstr>http://www.amazon.com/Animals-Board-MathStart-Stuart-Murphy/dp/0064467163/ref=sr_1_1?s=books&amp;ie=UTF8&amp;qid=1445292243&amp;sr=1-1&amp;keywords=animals+on+board</vt:lpwstr>
      </vt:variant>
      <vt:variant>
        <vt:lpwstr/>
      </vt:variant>
      <vt:variant>
        <vt:i4>2490425</vt:i4>
      </vt:variant>
      <vt:variant>
        <vt:i4>324</vt:i4>
      </vt:variant>
      <vt:variant>
        <vt:i4>0</vt:i4>
      </vt:variant>
      <vt:variant>
        <vt:i4>5</vt:i4>
      </vt:variant>
      <vt:variant>
        <vt:lpwstr>http://www.amazon.com/Animal-Antics-10-David-Wojtowycz/dp/082341552X/ref=sr_1_23?s=books&amp;ie=UTF8&amp;qid=1445290647&amp;sr=1-23&amp;keywords=animal+antics</vt:lpwstr>
      </vt:variant>
      <vt:variant>
        <vt:lpwstr/>
      </vt:variant>
      <vt:variant>
        <vt:i4>8257621</vt:i4>
      </vt:variant>
      <vt:variant>
        <vt:i4>321</vt:i4>
      </vt:variant>
      <vt:variant>
        <vt:i4>0</vt:i4>
      </vt:variant>
      <vt:variant>
        <vt:i4>5</vt:i4>
      </vt:variant>
      <vt:variant>
        <vt:lpwstr>http://www.amazon.com/Alexander-Used-Rich-Last-Sunday/dp/0689711999/ref=sr_1_1?ie=UTF8&amp;qid=1453671675&amp;sr=8-1&amp;keywords=Alexander+Who+Used+to+Be+Rich+Last+Sunday</vt:lpwstr>
      </vt:variant>
      <vt:variant>
        <vt:lpwstr/>
      </vt:variant>
      <vt:variant>
        <vt:i4>6029414</vt:i4>
      </vt:variant>
      <vt:variant>
        <vt:i4>318</vt:i4>
      </vt:variant>
      <vt:variant>
        <vt:i4>0</vt:i4>
      </vt:variant>
      <vt:variant>
        <vt:i4>5</vt:i4>
      </vt:variant>
      <vt:variant>
        <vt:lpwstr>http://www.amazon.com/Tooth-Story-Robin-Hill-School/dp/068986423X/ref=sr_1_1?s=books&amp;ie=UTF8&amp;qid=1445293755&amp;sr=1-1&amp;keywords=a+tooth+story</vt:lpwstr>
      </vt:variant>
      <vt:variant>
        <vt:lpwstr/>
      </vt:variant>
      <vt:variant>
        <vt:i4>7209055</vt:i4>
      </vt:variant>
      <vt:variant>
        <vt:i4>315</vt:i4>
      </vt:variant>
      <vt:variant>
        <vt:i4>0</vt:i4>
      </vt:variant>
      <vt:variant>
        <vt:i4>5</vt:i4>
      </vt:variant>
      <vt:variant>
        <vt:lpwstr>http://www.amazon.com/Remainder-One-Elinor-J-Pinczes/dp/0618250778/ref=sr_1_2?s=books&amp;ie=UTF8&amp;qid=1445294832&amp;sr=1-2&amp;keywords=one+hundred+angry+ants</vt:lpwstr>
      </vt:variant>
      <vt:variant>
        <vt:lpwstr/>
      </vt:variant>
      <vt:variant>
        <vt:i4>721011</vt:i4>
      </vt:variant>
      <vt:variant>
        <vt:i4>312</vt:i4>
      </vt:variant>
      <vt:variant>
        <vt:i4>0</vt:i4>
      </vt:variant>
      <vt:variant>
        <vt:i4>5</vt:i4>
      </vt:variant>
      <vt:variant>
        <vt:lpwstr>http://www.amazon.com/gp/product/0064467147?keywords=fair bear share&amp;qid=1453670482&amp;ref_=sr_1_1&amp;sr=8-1</vt:lpwstr>
      </vt:variant>
      <vt:variant>
        <vt:lpwstr/>
      </vt:variant>
      <vt:variant>
        <vt:i4>6881293</vt:i4>
      </vt:variant>
      <vt:variant>
        <vt:i4>309</vt:i4>
      </vt:variant>
      <vt:variant>
        <vt:i4>0</vt:i4>
      </vt:variant>
      <vt:variant>
        <vt:i4>5</vt:i4>
      </vt:variant>
      <vt:variant>
        <vt:lpwstr>http://www.amazon.com/s/ref=nb_sb_ss_i_1_7?url=search-alias%3Dstripbooks&amp;field-keywords=12+ways+to+get+to+11&amp;sprefix=12+ways+to+get+to+11%2Cstripbooks%2C194</vt:lpwstr>
      </vt:variant>
      <vt:variant>
        <vt:lpwstr/>
      </vt:variant>
      <vt:variant>
        <vt:i4>4325440</vt:i4>
      </vt:variant>
      <vt:variant>
        <vt:i4>306</vt:i4>
      </vt:variant>
      <vt:variant>
        <vt:i4>0</vt:i4>
      </vt:variant>
      <vt:variant>
        <vt:i4>5</vt:i4>
      </vt:variant>
      <vt:variant>
        <vt:lpwstr>http://www.amazon.com/100-Days-Cool-MathStart-2/dp/0060001232/ref=sr_1_1?ie=UTF8&amp;qid=1453672105&amp;sr=8-1&amp;keywords=100+days+of+cool</vt:lpwstr>
      </vt:variant>
      <vt:variant>
        <vt:lpwstr/>
      </vt:variant>
      <vt:variant>
        <vt:i4>8126507</vt:i4>
      </vt:variant>
      <vt:variant>
        <vt:i4>303</vt:i4>
      </vt:variant>
      <vt:variant>
        <vt:i4>0</vt:i4>
      </vt:variant>
      <vt:variant>
        <vt:i4>5</vt:i4>
      </vt:variant>
      <vt:variant>
        <vt:lpwstr>http://www.amazon.com/Basher-123-Simon/dp/0753467720/ref=sr_1_1?ie=UTF8&amp;qid=1455289413&amp;sr=8-1&amp;keywords=1+2+3+childrens+book+basher</vt:lpwstr>
      </vt:variant>
      <vt:variant>
        <vt:lpwstr/>
      </vt:variant>
      <vt:variant>
        <vt:i4>2555998</vt:i4>
      </vt:variant>
      <vt:variant>
        <vt:i4>300</vt:i4>
      </vt:variant>
      <vt:variant>
        <vt:i4>0</vt:i4>
      </vt:variant>
      <vt:variant>
        <vt:i4>5</vt:i4>
      </vt:variant>
      <vt:variant>
        <vt:lpwstr>http://www.amazon.com/Zero-Zilch-Nada-Counting-None/dp/1585364614/ref=sr_1_1?s=books&amp;ie=UTF8&amp;qid=1445294494&amp;sr=1-1&amp;keywords=zero+zilch+nada</vt:lpwstr>
      </vt:variant>
      <vt:variant>
        <vt:lpwstr/>
      </vt:variant>
      <vt:variant>
        <vt:i4>1507432</vt:i4>
      </vt:variant>
      <vt:variant>
        <vt:i4>297</vt:i4>
      </vt:variant>
      <vt:variant>
        <vt:i4>0</vt:i4>
      </vt:variant>
      <vt:variant>
        <vt:i4>5</vt:i4>
      </vt:variant>
      <vt:variant>
        <vt:lpwstr>http://www.amazon.com/Which-Way-Bunny-Lift---Flap/dp/0590622455/ref=sr_1_1?s=books&amp;ie=UTF8&amp;qid=1446122435&amp;sr=1-1&amp;keywords=which+way+bunny</vt:lpwstr>
      </vt:variant>
      <vt:variant>
        <vt:lpwstr/>
      </vt:variant>
      <vt:variant>
        <vt:i4>4259874</vt:i4>
      </vt:variant>
      <vt:variant>
        <vt:i4>294</vt:i4>
      </vt:variant>
      <vt:variant>
        <vt:i4>0</vt:i4>
      </vt:variant>
      <vt:variant>
        <vt:i4>5</vt:i4>
      </vt:variant>
      <vt:variant>
        <vt:lpwstr>http://www.amazon.com/Wheel-Away-Dayle-Ann-Dodds-ebook/dp/B00OQRMNDA/ref=sr_1_2?ie=UTF8&amp;qid=1447094730&amp;sr=8-2&amp;keywords=wheel+away</vt:lpwstr>
      </vt:variant>
      <vt:variant>
        <vt:lpwstr/>
      </vt:variant>
      <vt:variant>
        <vt:i4>5242974</vt:i4>
      </vt:variant>
      <vt:variant>
        <vt:i4>291</vt:i4>
      </vt:variant>
      <vt:variant>
        <vt:i4>0</vt:i4>
      </vt:variant>
      <vt:variant>
        <vt:i4>5</vt:i4>
      </vt:variant>
      <vt:variant>
        <vt:lpwstr>http://www.amazon.com/Whats-New-Animal-Adding-Adventure/dp/1607180383/ref=sr_1_1?s=books&amp;ie=UTF8&amp;qid=1445292334&amp;sr=1-1&amp;keywords=whats+new+at+the+zoo</vt:lpwstr>
      </vt:variant>
      <vt:variant>
        <vt:lpwstr/>
      </vt:variant>
      <vt:variant>
        <vt:i4>6357014</vt:i4>
      </vt:variant>
      <vt:variant>
        <vt:i4>288</vt:i4>
      </vt:variant>
      <vt:variant>
        <vt:i4>0</vt:i4>
      </vt:variant>
      <vt:variant>
        <vt:i4>5</vt:i4>
      </vt:variant>
      <vt:variant>
        <vt:lpwstr>http://www.iberlibro.com/Little-Math-Readers-Unit-Grade-What/12799301136/bd</vt:lpwstr>
      </vt:variant>
      <vt:variant>
        <vt:lpwstr/>
      </vt:variant>
      <vt:variant>
        <vt:i4>786543</vt:i4>
      </vt:variant>
      <vt:variant>
        <vt:i4>285</vt:i4>
      </vt:variant>
      <vt:variant>
        <vt:i4>0</vt:i4>
      </vt:variant>
      <vt:variant>
        <vt:i4>5</vt:i4>
      </vt:variant>
      <vt:variant>
        <vt:lpwstr>http://www.amazon.com/Were-Going-Classic-Board-Books/dp/0689815816/ref=sr_1_1?s=books&amp;ie=UTF8&amp;qid=1445288105&amp;sr=1-1&amp;keywords=We%27re+going+on+a+bear+hunt</vt:lpwstr>
      </vt:variant>
      <vt:variant>
        <vt:lpwstr/>
      </vt:variant>
      <vt:variant>
        <vt:i4>6488100</vt:i4>
      </vt:variant>
      <vt:variant>
        <vt:i4>282</vt:i4>
      </vt:variant>
      <vt:variant>
        <vt:i4>0</vt:i4>
      </vt:variant>
      <vt:variant>
        <vt:i4>5</vt:i4>
      </vt:variant>
      <vt:variant>
        <vt:lpwstr>http://www.amazon.com/All-Went-Safari-Laurie-Krebs/dp/184148119X/ref=sr_1_1?s=books&amp;ie=UTF8&amp;qid=1445290558&amp;sr=1-1&amp;keywords=we+went+on+a+safari</vt:lpwstr>
      </vt:variant>
      <vt:variant>
        <vt:lpwstr/>
      </vt:variant>
      <vt:variant>
        <vt:i4>6750255</vt:i4>
      </vt:variant>
      <vt:variant>
        <vt:i4>279</vt:i4>
      </vt:variant>
      <vt:variant>
        <vt:i4>0</vt:i4>
      </vt:variant>
      <vt:variant>
        <vt:i4>5</vt:i4>
      </vt:variant>
      <vt:variant>
        <vt:lpwstr>http://www.amazon.com/Two-Ways-Count-Ten-Liberian/dp/0805013148/ref=sr_1_1?s=books&amp;ie=UTF8&amp;qid=1445294603&amp;sr=1-1&amp;keywords=two+ways+to+count+to+ten</vt:lpwstr>
      </vt:variant>
      <vt:variant>
        <vt:lpwstr/>
      </vt:variant>
      <vt:variant>
        <vt:i4>1376287</vt:i4>
      </vt:variant>
      <vt:variant>
        <vt:i4>276</vt:i4>
      </vt:variant>
      <vt:variant>
        <vt:i4>0</vt:i4>
      </vt:variant>
      <vt:variant>
        <vt:i4>5</vt:i4>
      </vt:variant>
      <vt:variant>
        <vt:lpwstr>http://www.amazon.com/Two-Everything-Lily-Toy-Hong/dp/0807581577/ref=sr_1_1?s=books&amp;ie=UTF8&amp;qid=1445293826&amp;sr=1-1&amp;keywords=two+of+everything</vt:lpwstr>
      </vt:variant>
      <vt:variant>
        <vt:lpwstr/>
      </vt:variant>
      <vt:variant>
        <vt:i4>3670096</vt:i4>
      </vt:variant>
      <vt:variant>
        <vt:i4>273</vt:i4>
      </vt:variant>
      <vt:variant>
        <vt:i4>0</vt:i4>
      </vt:variant>
      <vt:variant>
        <vt:i4>5</vt:i4>
      </vt:variant>
      <vt:variant>
        <vt:lpwstr>http://www.amazon.com/Too-Many-Balloons-Rookie-Reader/dp/0516436333/ref=sr_1_1?s=books&amp;ie=UTF8&amp;qid=1445290439&amp;sr=1-1&amp;keywords=too+many+balloons</vt:lpwstr>
      </vt:variant>
      <vt:variant>
        <vt:lpwstr/>
      </vt:variant>
      <vt:variant>
        <vt:i4>3866628</vt:i4>
      </vt:variant>
      <vt:variant>
        <vt:i4>270</vt:i4>
      </vt:variant>
      <vt:variant>
        <vt:i4>0</vt:i4>
      </vt:variant>
      <vt:variant>
        <vt:i4>5</vt:i4>
      </vt:variant>
      <vt:variant>
        <vt:lpwstr>http://www.amazon.com/Theres-Square-About-Shapes-Corner/dp/0590544268/ref=sr_1_1?s=books&amp;ie=UTF8&amp;qid=1445289808&amp;sr=1-1&amp;keywords=theres+a+square+serfozo</vt:lpwstr>
      </vt:variant>
      <vt:variant>
        <vt:lpwstr/>
      </vt:variant>
      <vt:variant>
        <vt:i4>4718665</vt:i4>
      </vt:variant>
      <vt:variant>
        <vt:i4>267</vt:i4>
      </vt:variant>
      <vt:variant>
        <vt:i4>0</vt:i4>
      </vt:variant>
      <vt:variant>
        <vt:i4>5</vt:i4>
      </vt:variant>
      <vt:variant>
        <vt:lpwstr>http://www.amazon.com/There-Was-Old-Lady-Swallowed/dp/0670869392/ref=sr_1_1?ie=UTF8&amp;qid=1453671506&amp;sr=8-1&amp;keywords=There+was+an+Old+Lady+Who+Swallowed+a+Fly</vt:lpwstr>
      </vt:variant>
      <vt:variant>
        <vt:lpwstr/>
      </vt:variant>
      <vt:variant>
        <vt:i4>3014657</vt:i4>
      </vt:variant>
      <vt:variant>
        <vt:i4>264</vt:i4>
      </vt:variant>
      <vt:variant>
        <vt:i4>0</vt:i4>
      </vt:variant>
      <vt:variant>
        <vt:i4>5</vt:i4>
      </vt:variant>
      <vt:variant>
        <vt:lpwstr>http://www.amazon.com/Very-Hungry-Caterpillar-Eric-Carle/dp/0399226907/ref=sr_1_1?s=books&amp;ie=UTF8&amp;qid=1445293006&amp;sr=1-1&amp;keywords=hungry+caterpillar</vt:lpwstr>
      </vt:variant>
      <vt:variant>
        <vt:lpwstr/>
      </vt:variant>
      <vt:variant>
        <vt:i4>7077934</vt:i4>
      </vt:variant>
      <vt:variant>
        <vt:i4>261</vt:i4>
      </vt:variant>
      <vt:variant>
        <vt:i4>0</vt:i4>
      </vt:variant>
      <vt:variant>
        <vt:i4>5</vt:i4>
      </vt:variant>
      <vt:variant>
        <vt:lpwstr>http://www.amazon.com/Things-Turtleback-School-Library-Binding/dp/0613000560/ref=sr_1_3?s=books&amp;ie=UTF8&amp;qid=1445289716&amp;sr=1-3&amp;keywords=the+shape+of+things</vt:lpwstr>
      </vt:variant>
      <vt:variant>
        <vt:lpwstr/>
      </vt:variant>
      <vt:variant>
        <vt:i4>6881298</vt:i4>
      </vt:variant>
      <vt:variant>
        <vt:i4>258</vt:i4>
      </vt:variant>
      <vt:variant>
        <vt:i4>0</vt:i4>
      </vt:variant>
      <vt:variant>
        <vt:i4>5</vt:i4>
      </vt:variant>
      <vt:variant>
        <vt:lpwstr>http://www.amazon.com/Mission-Addition-Math-Categorical/dp/0822566958/ref=sr_1_1?s=books&amp;ie=UTF8&amp;qid=1445292284&amp;sr=1-1&amp;keywords=the+mission+of+addition</vt:lpwstr>
      </vt:variant>
      <vt:variant>
        <vt:lpwstr/>
      </vt:variant>
      <vt:variant>
        <vt:i4>2424845</vt:i4>
      </vt:variant>
      <vt:variant>
        <vt:i4>255</vt:i4>
      </vt:variant>
      <vt:variant>
        <vt:i4>0</vt:i4>
      </vt:variant>
      <vt:variant>
        <vt:i4>5</vt:i4>
      </vt:variant>
      <vt:variant>
        <vt:lpwstr>http://www.amazon.com/Icky-Bug-Counting-Book/dp/0881064963/ref=sr_1_1?s=books&amp;ie=UTF8&amp;qid=1445291664&amp;sr=1-1&amp;keywords=the+icky+bug+counting+book</vt:lpwstr>
      </vt:variant>
      <vt:variant>
        <vt:lpwstr/>
      </vt:variant>
      <vt:variant>
        <vt:i4>7012449</vt:i4>
      </vt:variant>
      <vt:variant>
        <vt:i4>252</vt:i4>
      </vt:variant>
      <vt:variant>
        <vt:i4>0</vt:i4>
      </vt:variant>
      <vt:variant>
        <vt:i4>5</vt:i4>
      </vt:variant>
      <vt:variant>
        <vt:lpwstr>http://www.amazon.com/Greedy-Triangle-Scholastic-Bookshelf/dp/0545042208/ref=sr_1_1?ie=UTF8&amp;qid=1453911996&amp;sr=8-1&amp;keywords=greedy+triangle</vt:lpwstr>
      </vt:variant>
      <vt:variant>
        <vt:lpwstr/>
      </vt:variant>
      <vt:variant>
        <vt:i4>131110</vt:i4>
      </vt:variant>
      <vt:variant>
        <vt:i4>249</vt:i4>
      </vt:variant>
      <vt:variant>
        <vt:i4>0</vt:i4>
      </vt:variant>
      <vt:variant>
        <vt:i4>5</vt:i4>
      </vt:variant>
      <vt:variant>
        <vt:lpwstr>http://www.amazon.com/Great-Divide-Mathematical-Marathon/dp/0763615927/ref=sr_1_3?s=books&amp;ie=UTF8&amp;qid=1445295061&amp;sr=1-3&amp;keywords=the+Great+divide</vt:lpwstr>
      </vt:variant>
      <vt:variant>
        <vt:lpwstr/>
      </vt:variant>
      <vt:variant>
        <vt:i4>4063275</vt:i4>
      </vt:variant>
      <vt:variant>
        <vt:i4>246</vt:i4>
      </vt:variant>
      <vt:variant>
        <vt:i4>0</vt:i4>
      </vt:variant>
      <vt:variant>
        <vt:i4>5</vt:i4>
      </vt:variant>
      <vt:variant>
        <vt:lpwstr>http://www.amazon.com/Grapes-Math-Greg-Tang/dp/0439598400/ref=sr_1_1?ie=UTF8&amp;qid=1453671722&amp;sr=8-1&amp;keywords=The+Grapes+of+Math</vt:lpwstr>
      </vt:variant>
      <vt:variant>
        <vt:lpwstr/>
      </vt:variant>
      <vt:variant>
        <vt:i4>2359365</vt:i4>
      </vt:variant>
      <vt:variant>
        <vt:i4>243</vt:i4>
      </vt:variant>
      <vt:variant>
        <vt:i4>0</vt:i4>
      </vt:variant>
      <vt:variant>
        <vt:i4>5</vt:i4>
      </vt:variant>
      <vt:variant>
        <vt:lpwstr>http://www.amazon.com/Doorbell-Rang-Pat-Hutchins/dp/0688092349/ref=sr_1_1?ie=UTF8&amp;qid=1446122596&amp;sr=8-1&amp;keywords=the+door+bell+rang</vt:lpwstr>
      </vt:variant>
      <vt:variant>
        <vt:lpwstr/>
      </vt:variant>
      <vt:variant>
        <vt:i4>6160455</vt:i4>
      </vt:variant>
      <vt:variant>
        <vt:i4>240</vt:i4>
      </vt:variant>
      <vt:variant>
        <vt:i4>0</vt:i4>
      </vt:variant>
      <vt:variant>
        <vt:i4>5</vt:i4>
      </vt:variant>
      <vt:variant>
        <vt:lpwstr>http://www.amazon.com/Richard-Scarrys-Best-Counting-Book/dp/1402772173/ref=sr_1_1?s=books&amp;ie=UTF8&amp;qid=1445292048&amp;sr=1-1&amp;keywords=the+best+counting+book+ever</vt:lpwstr>
      </vt:variant>
      <vt:variant>
        <vt:lpwstr/>
      </vt:variant>
      <vt:variant>
        <vt:i4>2293793</vt:i4>
      </vt:variant>
      <vt:variant>
        <vt:i4>237</vt:i4>
      </vt:variant>
      <vt:variant>
        <vt:i4>0</vt:i4>
      </vt:variant>
      <vt:variant>
        <vt:i4>5</vt:i4>
      </vt:variant>
      <vt:variant>
        <vt:lpwstr>http://www.amazon.com/Nine-Eight-Board-Caldecott-Collection/dp/0688149014/ref=sr_1_1?s=books&amp;ie=UTF8&amp;qid=1453912148&amp;sr=1-1&amp;keywords=ten+nine+eight</vt:lpwstr>
      </vt:variant>
      <vt:variant>
        <vt:lpwstr/>
      </vt:variant>
      <vt:variant>
        <vt:i4>7536655</vt:i4>
      </vt:variant>
      <vt:variant>
        <vt:i4>234</vt:i4>
      </vt:variant>
      <vt:variant>
        <vt:i4>0</vt:i4>
      </vt:variant>
      <vt:variant>
        <vt:i4>5</vt:i4>
      </vt:variant>
      <vt:variant>
        <vt:lpwstr>http://www.amazon.com/Ten-Little-Ladybugs-Melanie-Gerth/dp/1581170912/ref=sr_1_1?s=books&amp;ie=UTF8&amp;qid=1445291562&amp;sr=1-1&amp;keywords=ten+little+ladybugs</vt:lpwstr>
      </vt:variant>
      <vt:variant>
        <vt:lpwstr/>
      </vt:variant>
      <vt:variant>
        <vt:i4>6160450</vt:i4>
      </vt:variant>
      <vt:variant>
        <vt:i4>231</vt:i4>
      </vt:variant>
      <vt:variant>
        <vt:i4>0</vt:i4>
      </vt:variant>
      <vt:variant>
        <vt:i4>5</vt:i4>
      </vt:variant>
      <vt:variant>
        <vt:lpwstr>http://www.amazon.com/Ten-Flashing-Fireflies-Philemon-Sturges/dp/1558586741/ref=sr_1_1?s=books&amp;ie=UTF8&amp;qid=1445292638&amp;sr=1-1&amp;keywords=ten+flashing+fireflies</vt:lpwstr>
      </vt:variant>
      <vt:variant>
        <vt:lpwstr/>
      </vt:variant>
      <vt:variant>
        <vt:i4>4194373</vt:i4>
      </vt:variant>
      <vt:variant>
        <vt:i4>228</vt:i4>
      </vt:variant>
      <vt:variant>
        <vt:i4>0</vt:i4>
      </vt:variant>
      <vt:variant>
        <vt:i4>5</vt:i4>
      </vt:variant>
      <vt:variant>
        <vt:lpwstr>http://www.amazon.com/Ten-Black-Dots-Donald-Crews/dp/0688135749/ref=sr_1_1?s=books&amp;ie=UTF8&amp;qid=1445290510&amp;sr=1-1&amp;keywords=ten+black+dots</vt:lpwstr>
      </vt:variant>
      <vt:variant>
        <vt:lpwstr/>
      </vt:variant>
      <vt:variant>
        <vt:i4>655485</vt:i4>
      </vt:variant>
      <vt:variant>
        <vt:i4>225</vt:i4>
      </vt:variant>
      <vt:variant>
        <vt:i4>0</vt:i4>
      </vt:variant>
      <vt:variant>
        <vt:i4>5</vt:i4>
      </vt:variant>
      <vt:variant>
        <vt:lpwstr>http://www.amazon.com/Teddy-Bear-Patterns-McGrath-Math/dp/1580894232/ref=sr_1_2?s=books&amp;ie=UTF8&amp;qid=1445289336&amp;sr=1-2&amp;keywords=teddy+bear+pattern</vt:lpwstr>
      </vt:variant>
      <vt:variant>
        <vt:lpwstr/>
      </vt:variant>
      <vt:variant>
        <vt:i4>4128801</vt:i4>
      </vt:variant>
      <vt:variant>
        <vt:i4>222</vt:i4>
      </vt:variant>
      <vt:variant>
        <vt:i4>0</vt:i4>
      </vt:variant>
      <vt:variant>
        <vt:i4>5</vt:i4>
      </vt:variant>
      <vt:variant>
        <vt:lpwstr>http://www.amazon.com/Spaghetti-Meatballs-All-Scholastic-Bookshelf/dp/0545044456/ref=sr_1_1?ie=UTF8&amp;qid=1453671420&amp;sr=8-1&amp;keywords=Spaghetti+and+Meatballs+for+All</vt:lpwstr>
      </vt:variant>
      <vt:variant>
        <vt:lpwstr/>
      </vt:variant>
      <vt:variant>
        <vt:i4>589826</vt:i4>
      </vt:variant>
      <vt:variant>
        <vt:i4>219</vt:i4>
      </vt:variant>
      <vt:variant>
        <vt:i4>0</vt:i4>
      </vt:variant>
      <vt:variant>
        <vt:i4>5</vt:i4>
      </vt:variant>
      <vt:variant>
        <vt:lpwstr>http://www.amazon.com/Skippyjon-Jones-Shape-Judy-Schachner/dp/0525479570</vt:lpwstr>
      </vt:variant>
      <vt:variant>
        <vt:lpwstr/>
      </vt:variant>
      <vt:variant>
        <vt:i4>2490456</vt:i4>
      </vt:variant>
      <vt:variant>
        <vt:i4>216</vt:i4>
      </vt:variant>
      <vt:variant>
        <vt:i4>0</vt:i4>
      </vt:variant>
      <vt:variant>
        <vt:i4>5</vt:i4>
      </vt:variant>
      <vt:variant>
        <vt:lpwstr>http://www.amazon.com/Sir-Cumference-All-Kings-Tens/dp/1570917280/ref=sr_1_1?s=books&amp;ie=UTF8&amp;qid=1445294146&amp;sr=1-1&amp;keywords=sir+cumference+and+the+king+of+tens</vt:lpwstr>
      </vt:variant>
      <vt:variant>
        <vt:lpwstr/>
      </vt:variant>
      <vt:variant>
        <vt:i4>1704035</vt:i4>
      </vt:variant>
      <vt:variant>
        <vt:i4>213</vt:i4>
      </vt:variant>
      <vt:variant>
        <vt:i4>0</vt:i4>
      </vt:variant>
      <vt:variant>
        <vt:i4>5</vt:i4>
      </vt:variant>
      <vt:variant>
        <vt:lpwstr>http://www.amazon.com/Shark-Swimathon-MathStart-Stuart-Murphy/dp/006446735X/ref=sr_1_1?s=books&amp;ie=UTF8&amp;qid=1445294263&amp;sr=1-1&amp;keywords=shark+swimathon</vt:lpwstr>
      </vt:variant>
      <vt:variant>
        <vt:lpwstr/>
      </vt:variant>
      <vt:variant>
        <vt:i4>8257590</vt:i4>
      </vt:variant>
      <vt:variant>
        <vt:i4>210</vt:i4>
      </vt:variant>
      <vt:variant>
        <vt:i4>0</vt:i4>
      </vt:variant>
      <vt:variant>
        <vt:i4>5</vt:i4>
      </vt:variant>
      <vt:variant>
        <vt:lpwstr>http://www.amazon.com/Round-Tortilla-Shapes-Roseanne-Thong/dp/1452145687/ref=sr_1_1?s=books&amp;ie=UTF8&amp;qid=1445289657&amp;sr=1-1&amp;keywords=round+is+a+tortilla</vt:lpwstr>
      </vt:variant>
      <vt:variant>
        <vt:lpwstr/>
      </vt:variant>
      <vt:variant>
        <vt:i4>3735602</vt:i4>
      </vt:variant>
      <vt:variant>
        <vt:i4>207</vt:i4>
      </vt:variant>
      <vt:variant>
        <vt:i4>0</vt:i4>
      </vt:variant>
      <vt:variant>
        <vt:i4>5</vt:i4>
      </vt:variant>
      <vt:variant>
        <vt:lpwstr>http://www.amazon.com/Rosies-Walk-Pat-Hutchins/dp/0020437501/ref=sr_1_1?s=books&amp;ie=UTF8&amp;qid=1445288326&amp;sr=1-1&amp;keywords=rosies+walk</vt:lpwstr>
      </vt:variant>
      <vt:variant>
        <vt:lpwstr/>
      </vt:variant>
      <vt:variant>
        <vt:i4>5505057</vt:i4>
      </vt:variant>
      <vt:variant>
        <vt:i4>204</vt:i4>
      </vt:variant>
      <vt:variant>
        <vt:i4>0</vt:i4>
      </vt:variant>
      <vt:variant>
        <vt:i4>5</vt:i4>
      </vt:variant>
      <vt:variant>
        <vt:lpwstr>http://www.amazon.com/Roll-Over-Counting-Merle-Peek/dp/0395581052/ref=sr_1_1?ie=UTF8&amp;qid=1453672870&amp;sr=8-1&amp;keywords=roll+over+a+counting+song</vt:lpwstr>
      </vt:variant>
      <vt:variant>
        <vt:lpwstr/>
      </vt:variant>
      <vt:variant>
        <vt:i4>3670065</vt:i4>
      </vt:variant>
      <vt:variant>
        <vt:i4>201</vt:i4>
      </vt:variant>
      <vt:variant>
        <vt:i4>0</vt:i4>
      </vt:variant>
      <vt:variant>
        <vt:i4>5</vt:i4>
      </vt:variant>
      <vt:variant>
        <vt:lpwstr>http://www.amazon.com/Rainbow-Fish-Marcus-Pfister/dp/1558580093/ref=sr_1_1?s=books&amp;ie=UTF8&amp;qid=1445292540&amp;sr=1-1&amp;keywords=rainbow+fish</vt:lpwstr>
      </vt:variant>
      <vt:variant>
        <vt:lpwstr/>
      </vt:variant>
      <vt:variant>
        <vt:i4>5505123</vt:i4>
      </vt:variant>
      <vt:variant>
        <vt:i4>198</vt:i4>
      </vt:variant>
      <vt:variant>
        <vt:i4>0</vt:i4>
      </vt:variant>
      <vt:variant>
        <vt:i4>5</vt:i4>
      </vt:variant>
      <vt:variant>
        <vt:lpwstr>http://www.amazon.com/Quack-Count-Keith-Baker/dp/0152050256/ref=sr_1_1?s=books&amp;ie=UTF8&amp;qid=1445292377&amp;sr=1-1&amp;keywords=quack+and+count</vt:lpwstr>
      </vt:variant>
      <vt:variant>
        <vt:lpwstr/>
      </vt:variant>
      <vt:variant>
        <vt:i4>2687093</vt:i4>
      </vt:variant>
      <vt:variant>
        <vt:i4>195</vt:i4>
      </vt:variant>
      <vt:variant>
        <vt:i4>0</vt:i4>
      </vt:variant>
      <vt:variant>
        <vt:i4>5</vt:i4>
      </vt:variant>
      <vt:variant>
        <vt:lpwstr>http://www.amazon.com/Over-Under-Marthe-Jocelyn/dp/0887767087/ref=sr_1_1?s=books&amp;ie=UTF8&amp;qid=1445288043&amp;sr=1-1&amp;keywords=over+under+jocelyn</vt:lpwstr>
      </vt:variant>
      <vt:variant>
        <vt:lpwstr/>
      </vt:variant>
      <vt:variant>
        <vt:i4>524379</vt:i4>
      </vt:variant>
      <vt:variant>
        <vt:i4>192</vt:i4>
      </vt:variant>
      <vt:variant>
        <vt:i4>0</vt:i4>
      </vt:variant>
      <vt:variant>
        <vt:i4>5</vt:i4>
      </vt:variant>
      <vt:variant>
        <vt:lpwstr>http://www.amazon.com/Out-Count-Adventure-Kathryn-Cave/dp/1845075390/ref=sr_1_1?s=books&amp;ie=UTF8&amp;qid=1445294422&amp;sr=1-1&amp;keywords=out+for+the+count</vt:lpwstr>
      </vt:variant>
      <vt:variant>
        <vt:lpwstr/>
      </vt:variant>
      <vt:variant>
        <vt:i4>1179709</vt:i4>
      </vt:variant>
      <vt:variant>
        <vt:i4>189</vt:i4>
      </vt:variant>
      <vt:variant>
        <vt:i4>0</vt:i4>
      </vt:variant>
      <vt:variant>
        <vt:i4>5</vt:i4>
      </vt:variant>
      <vt:variant>
        <vt:lpwstr>http://www.amazon.com/Opposites-Rosalinda-Kightley/dp/B009J6MQGC/ref=sr_1_1?s=books&amp;ie=UTF8&amp;qid=1445288252&amp;sr=1-1&amp;keywords=Opposites+Kightley</vt:lpwstr>
      </vt:variant>
      <vt:variant>
        <vt:lpwstr/>
      </vt:variant>
      <vt:variant>
        <vt:i4>524345</vt:i4>
      </vt:variant>
      <vt:variant>
        <vt:i4>186</vt:i4>
      </vt:variant>
      <vt:variant>
        <vt:i4>0</vt:i4>
      </vt:variant>
      <vt:variant>
        <vt:i4>5</vt:i4>
      </vt:variant>
      <vt:variant>
        <vt:lpwstr>http://www.amazon.com/Three-Usborne-Very-First-Reading/dp/1409522415/ref=sr_1_sc_1?ie=UTF8&amp;qid=1453912100&amp;sr=8-1-spell&amp;keywords=one+two+three+usborn</vt:lpwstr>
      </vt:variant>
      <vt:variant>
        <vt:lpwstr/>
      </vt:variant>
      <vt:variant>
        <vt:i4>6750298</vt:i4>
      </vt:variant>
      <vt:variant>
        <vt:i4>183</vt:i4>
      </vt:variant>
      <vt:variant>
        <vt:i4>0</vt:i4>
      </vt:variant>
      <vt:variant>
        <vt:i4>5</vt:i4>
      </vt:variant>
      <vt:variant>
        <vt:lpwstr>http://www.amazon.com/One-Three-OOPS-Michael-Coleman/dp/1888444452/ref=sr_1_1?s=books&amp;ie=UTF8&amp;qid=1445291470&amp;sr=1-1&amp;keywords=one+two+three+oops</vt:lpwstr>
      </vt:variant>
      <vt:variant>
        <vt:lpwstr/>
      </vt:variant>
      <vt:variant>
        <vt:i4>1114208</vt:i4>
      </vt:variant>
      <vt:variant>
        <vt:i4>180</vt:i4>
      </vt:variant>
      <vt:variant>
        <vt:i4>0</vt:i4>
      </vt:variant>
      <vt:variant>
        <vt:i4>5</vt:i4>
      </vt:variant>
      <vt:variant>
        <vt:lpwstr>http://www.amazon.com/One-Watermelon-Seed-Celia-Lottridge/dp/1554552222/ref=sr_1_1?ie=UTF8&amp;qid=1453671382&amp;sr=8-1&amp;keywords=One+Watermelon+Seed</vt:lpwstr>
      </vt:variant>
      <vt:variant>
        <vt:lpwstr/>
      </vt:variant>
      <vt:variant>
        <vt:i4>3932164</vt:i4>
      </vt:variant>
      <vt:variant>
        <vt:i4>177</vt:i4>
      </vt:variant>
      <vt:variant>
        <vt:i4>0</vt:i4>
      </vt:variant>
      <vt:variant>
        <vt:i4>5</vt:i4>
      </vt:variant>
      <vt:variant>
        <vt:lpwstr>http://www.amazon.com/Moose-Twenty-Mice-Barefoot-Board/dp/1841482854/ref=sr_1_1?s=books&amp;ie=UTF8&amp;qid=1445291187&amp;sr=1-1&amp;keywords=one+mice+twenty+mice</vt:lpwstr>
      </vt:variant>
      <vt:variant>
        <vt:lpwstr/>
      </vt:variant>
      <vt:variant>
        <vt:i4>7995432</vt:i4>
      </vt:variant>
      <vt:variant>
        <vt:i4>174</vt:i4>
      </vt:variant>
      <vt:variant>
        <vt:i4>0</vt:i4>
      </vt:variant>
      <vt:variant>
        <vt:i4>5</vt:i4>
      </vt:variant>
      <vt:variant>
        <vt:lpwstr>http://www.amazon.com/One-Snail-Ten-Crab-Counting/dp/0763626317/ref=sr_1_1?s=books&amp;ie=UTF8&amp;qid=1445294692&amp;sr=1-1&amp;keywords=one+is+a+snail+ten+is+a+crab</vt:lpwstr>
      </vt:variant>
      <vt:variant>
        <vt:lpwstr/>
      </vt:variant>
      <vt:variant>
        <vt:i4>7012426</vt:i4>
      </vt:variant>
      <vt:variant>
        <vt:i4>171</vt:i4>
      </vt:variant>
      <vt:variant>
        <vt:i4>0</vt:i4>
      </vt:variant>
      <vt:variant>
        <vt:i4>5</vt:i4>
      </vt:variant>
      <vt:variant>
        <vt:lpwstr>http://www.amazon.com/Hundred-Hungry-Ants-Elinor-Pinczes/dp/0395971233/ref=sr_1_1?s=books&amp;ie=UTF8&amp;qid=1445294832&amp;sr=1-1&amp;keywords=one+hundred+angry+ants</vt:lpwstr>
      </vt:variant>
      <vt:variant>
        <vt:lpwstr/>
      </vt:variant>
      <vt:variant>
        <vt:i4>8257624</vt:i4>
      </vt:variant>
      <vt:variant>
        <vt:i4>168</vt:i4>
      </vt:variant>
      <vt:variant>
        <vt:i4>0</vt:i4>
      </vt:variant>
      <vt:variant>
        <vt:i4>5</vt:i4>
      </vt:variant>
      <vt:variant>
        <vt:lpwstr>http://www.amazon.com/One-Foot-Feet-Peter-Maloney/dp/0399254463/ref=sr_1_1?ie=UTF8&amp;qid=1454196560&amp;sr=8-1&amp;keywords=one+foot+two+feet</vt:lpwstr>
      </vt:variant>
      <vt:variant>
        <vt:lpwstr/>
      </vt:variant>
      <vt:variant>
        <vt:i4>6553720</vt:i4>
      </vt:variant>
      <vt:variant>
        <vt:i4>165</vt:i4>
      </vt:variant>
      <vt:variant>
        <vt:i4>0</vt:i4>
      </vt:variant>
      <vt:variant>
        <vt:i4>5</vt:i4>
      </vt:variant>
      <vt:variant>
        <vt:lpwstr>http://www.amazon.com/Bedtime-Picture-Knight-published-Childrens/dp/B00EKYGY0W/ref=sr_1_3?s=books&amp;ie=UTF8&amp;qid=1445290847&amp;sr=1-3&amp;keywords=%22one+bear+at+bedtime%22</vt:lpwstr>
      </vt:variant>
      <vt:variant>
        <vt:lpwstr/>
      </vt:variant>
      <vt:variant>
        <vt:i4>1835102</vt:i4>
      </vt:variant>
      <vt:variant>
        <vt:i4>162</vt:i4>
      </vt:variant>
      <vt:variant>
        <vt:i4>0</vt:i4>
      </vt:variant>
      <vt:variant>
        <vt:i4>5</vt:i4>
      </vt:variant>
      <vt:variant>
        <vt:lpwstr>http://www.amazon.com/Once-Upon-Dime-Math-Adventure/dp/1570911614/ref=sr_1_1?s=books&amp;ie=UTF8&amp;qid=1445293596&amp;sr=1-1&amp;keywords=once+upon+a+dime</vt:lpwstr>
      </vt:variant>
      <vt:variant>
        <vt:lpwstr/>
      </vt:variant>
      <vt:variant>
        <vt:i4>262176</vt:i4>
      </vt:variant>
      <vt:variant>
        <vt:i4>159</vt:i4>
      </vt:variant>
      <vt:variant>
        <vt:i4>0</vt:i4>
      </vt:variant>
      <vt:variant>
        <vt:i4>5</vt:i4>
      </vt:variant>
      <vt:variant>
        <vt:lpwstr>http://www.amazon.com/Numbers-Mis-Numeros-Rebecca-Emberley/dp/0316233501/ref=sr_1_fkmr1_1?s=books&amp;ie=UTF8&amp;qid=1445291130&amp;sr=1-1-fkmr1&amp;keywords=my+numbers++emberly</vt:lpwstr>
      </vt:variant>
      <vt:variant>
        <vt:lpwstr/>
      </vt:variant>
      <vt:variant>
        <vt:i4>8061031</vt:i4>
      </vt:variant>
      <vt:variant>
        <vt:i4>156</vt:i4>
      </vt:variant>
      <vt:variant>
        <vt:i4>0</vt:i4>
      </vt:variant>
      <vt:variant>
        <vt:i4>5</vt:i4>
      </vt:variant>
      <vt:variant>
        <vt:lpwstr>http://www.amazon.com/Little-Sister-Hare-Dragonfly-Books/dp/051788576X/ref=sr_1_1?ie=UTF8&amp;qid=1453671652&amp;sr=8-1&amp;keywords=My+Little+Sister+Ate+One+Hare</vt:lpwstr>
      </vt:variant>
      <vt:variant>
        <vt:lpwstr/>
      </vt:variant>
      <vt:variant>
        <vt:i4>3473414</vt:i4>
      </vt:variant>
      <vt:variant>
        <vt:i4>153</vt:i4>
      </vt:variant>
      <vt:variant>
        <vt:i4>0</vt:i4>
      </vt:variant>
      <vt:variant>
        <vt:i4>5</vt:i4>
      </vt:variant>
      <vt:variant>
        <vt:lpwstr>http://www.amazon.com/Granny-Went-Market-Stella-Blackstone/dp/190523662X/ref=sr_1_1?s=books&amp;ie=UTF8&amp;qid=1445291280&amp;sr=1-1&amp;keywords=my+granny+went+to+market</vt:lpwstr>
      </vt:variant>
      <vt:variant>
        <vt:lpwstr/>
      </vt:variant>
      <vt:variant>
        <vt:i4>5308469</vt:i4>
      </vt:variant>
      <vt:variant>
        <vt:i4>150</vt:i4>
      </vt:variant>
      <vt:variant>
        <vt:i4>0</vt:i4>
      </vt:variant>
      <vt:variant>
        <vt:i4>5</vt:i4>
      </vt:variant>
      <vt:variant>
        <vt:lpwstr>http://www.amazon.com/Mrs-McTats-Her-Houseful-Cats/dp/0689869916/ref=sr_1_sc_1?s=books&amp;ie=UTF8&amp;qid=1445292902&amp;sr=1-1-spell&amp;keywords=mrs+mactats+and+her+cats</vt:lpwstr>
      </vt:variant>
      <vt:variant>
        <vt:lpwstr/>
      </vt:variant>
      <vt:variant>
        <vt:i4>7209000</vt:i4>
      </vt:variant>
      <vt:variant>
        <vt:i4>147</vt:i4>
      </vt:variant>
      <vt:variant>
        <vt:i4>0</vt:i4>
      </vt:variant>
      <vt:variant>
        <vt:i4>5</vt:i4>
      </vt:variant>
      <vt:variant>
        <vt:lpwstr>http://www.amazon.com/Monster-Musical-Chairs-MathStart-1/dp/0064467309/ref=sr_1_sc_1?s=books&amp;ie=UTF8&amp;qid=1445292584&amp;sr=1-1-spell&amp;keywords=monster+musical+chiar</vt:lpwstr>
      </vt:variant>
      <vt:variant>
        <vt:lpwstr/>
      </vt:variant>
      <vt:variant>
        <vt:i4>1704055</vt:i4>
      </vt:variant>
      <vt:variant>
        <vt:i4>144</vt:i4>
      </vt:variant>
      <vt:variant>
        <vt:i4>0</vt:i4>
      </vt:variant>
      <vt:variant>
        <vt:i4>5</vt:i4>
      </vt:variant>
      <vt:variant>
        <vt:lpwstr>http://www.amazon.com/Minnies-Diner-Dayle-Ann-Dodds/dp/0763633135/ref=sr_1_1?ie=UTF8&amp;qid=1453671745&amp;sr=8-1&amp;keywords=Minnies%27+Dinner</vt:lpwstr>
      </vt:variant>
      <vt:variant>
        <vt:lpwstr/>
      </vt:variant>
      <vt:variant>
        <vt:i4>2293803</vt:i4>
      </vt:variant>
      <vt:variant>
        <vt:i4>141</vt:i4>
      </vt:variant>
      <vt:variant>
        <vt:i4>0</vt:i4>
      </vt:variant>
      <vt:variant>
        <vt:i4>5</vt:i4>
      </vt:variant>
      <vt:variant>
        <vt:lpwstr>http://www.amazon.com/Math-All-Seasons-Mind-Stretching-Scholastic/dp/0439755379/ref=sr_1_1?ie=UTF8&amp;qid=1453671699&amp;sr=8-1&amp;keywords=Math+for+All+Seasons</vt:lpwstr>
      </vt:variant>
      <vt:variant>
        <vt:lpwstr/>
      </vt:variant>
      <vt:variant>
        <vt:i4>5046331</vt:i4>
      </vt:variant>
      <vt:variant>
        <vt:i4>138</vt:i4>
      </vt:variant>
      <vt:variant>
        <vt:i4>0</vt:i4>
      </vt:variant>
      <vt:variant>
        <vt:i4>5</vt:i4>
      </vt:variant>
      <vt:variant>
        <vt:lpwstr>http://www.amazon.com/Little-Trucks-Christmas-Alice-Schertle/dp/0544320417/ref=sr_1_1?ie=UTF8&amp;qid=1453673255&amp;sr=8-1&amp;keywords=blue+truck+christmas</vt:lpwstr>
      </vt:variant>
      <vt:variant>
        <vt:lpwstr/>
      </vt:variant>
      <vt:variant>
        <vt:i4>983065</vt:i4>
      </vt:variant>
      <vt:variant>
        <vt:i4>135</vt:i4>
      </vt:variant>
      <vt:variant>
        <vt:i4>0</vt:i4>
      </vt:variant>
      <vt:variant>
        <vt:i4>5</vt:i4>
      </vt:variant>
      <vt:variant>
        <vt:lpwstr>http://www.amazon.com/Let-Fall-Maryann-Cocca-Leffler/dp/0545208793/ref=sr_1_1?s=books&amp;ie=UTF8&amp;qid=1445293343&amp;sr=1-1&amp;keywords=let+it+fall</vt:lpwstr>
      </vt:variant>
      <vt:variant>
        <vt:lpwstr/>
      </vt:variant>
      <vt:variant>
        <vt:i4>5505075</vt:i4>
      </vt:variant>
      <vt:variant>
        <vt:i4>132</vt:i4>
      </vt:variant>
      <vt:variant>
        <vt:i4>0</vt:i4>
      </vt:variant>
      <vt:variant>
        <vt:i4>5</vt:i4>
      </vt:variant>
      <vt:variant>
        <vt:lpwstr>http://www.amazon.com/Lemonade-Winter-About-Counting-Money/dp/0375858830/ref=sr_1_1?s=books&amp;ie=UTF8&amp;qid=1445293554&amp;sr=1-1&amp;keywords=lemonade+in+winter</vt:lpwstr>
      </vt:variant>
      <vt:variant>
        <vt:lpwstr/>
      </vt:variant>
      <vt:variant>
        <vt:i4>4849761</vt:i4>
      </vt:variant>
      <vt:variant>
        <vt:i4>129</vt:i4>
      </vt:variant>
      <vt:variant>
        <vt:i4>0</vt:i4>
      </vt:variant>
      <vt:variant>
        <vt:i4>5</vt:i4>
      </vt:variant>
      <vt:variant>
        <vt:lpwstr>http://www.amazon.com/Leaping-Lizards-MathStart-Stuart-Murphy/dp/0060001321/ref=sr_1_1?ie=UTF8&amp;qid=1453768452&amp;sr=8-1&amp;keywords=leaping+lizards+murphy+book</vt:lpwstr>
      </vt:variant>
      <vt:variant>
        <vt:lpwstr/>
      </vt:variant>
      <vt:variant>
        <vt:i4>1245270</vt:i4>
      </vt:variant>
      <vt:variant>
        <vt:i4>126</vt:i4>
      </vt:variant>
      <vt:variant>
        <vt:i4>0</vt:i4>
      </vt:variant>
      <vt:variant>
        <vt:i4>5</vt:i4>
      </vt:variant>
      <vt:variant>
        <vt:lpwstr>http://www.amazon.com/Kindness-Cooler-Ruler-Margery-Cuyler/dp/0689873441/ref=sr_1_1?s=books&amp;ie=UTF8&amp;qid=1445293212&amp;sr=1-1&amp;keywords=kindness+is+cooler+mrs.+ruler</vt:lpwstr>
      </vt:variant>
      <vt:variant>
        <vt:lpwstr/>
      </vt:variant>
      <vt:variant>
        <vt:i4>3932228</vt:i4>
      </vt:variant>
      <vt:variant>
        <vt:i4>123</vt:i4>
      </vt:variant>
      <vt:variant>
        <vt:i4>0</vt:i4>
      </vt:variant>
      <vt:variant>
        <vt:i4>5</vt:i4>
      </vt:variant>
      <vt:variant>
        <vt:lpwstr>http://www.amazon.com/Jack-Builder-MathStart-Stuart-Murphy/dp/0060557753/ref=sr_1_1?ie=UTF8&amp;qid=1453671482&amp;sr=8-1&amp;keywords=Jack+the+builder</vt:lpwstr>
      </vt:variant>
      <vt:variant>
        <vt:lpwstr/>
      </vt:variant>
      <vt:variant>
        <vt:i4>1835071</vt:i4>
      </vt:variant>
      <vt:variant>
        <vt:i4>120</vt:i4>
      </vt:variant>
      <vt:variant>
        <vt:i4>0</vt:i4>
      </vt:variant>
      <vt:variant>
        <vt:i4>5</vt:i4>
      </vt:variant>
      <vt:variant>
        <vt:lpwstr>http://www.amazon.com/You-Were-Plus-Sign-Math/dp/1404847855/ref=sr_1_1?s=books&amp;ie=UTF8&amp;qid=1445292426&amp;sr=1-1&amp;keywords=if+you+were+a+plus+sign</vt:lpwstr>
      </vt:variant>
      <vt:variant>
        <vt:lpwstr/>
      </vt:variant>
      <vt:variant>
        <vt:i4>3145822</vt:i4>
      </vt:variant>
      <vt:variant>
        <vt:i4>117</vt:i4>
      </vt:variant>
      <vt:variant>
        <vt:i4>0</vt:i4>
      </vt:variant>
      <vt:variant>
        <vt:i4>5</vt:i4>
      </vt:variant>
      <vt:variant>
        <vt:lpwstr>http://www.amazon.com/You-Were-Minus-Sign-Math/dp/140484788X/ref=sr_1_1?s=books&amp;ie=UTF8&amp;qid=1445292841&amp;sr=1-1&amp;keywords=if+you+were+a+minus+sign</vt:lpwstr>
      </vt:variant>
      <vt:variant>
        <vt:lpwstr/>
      </vt:variant>
      <vt:variant>
        <vt:i4>2031693</vt:i4>
      </vt:variant>
      <vt:variant>
        <vt:i4>114</vt:i4>
      </vt:variant>
      <vt:variant>
        <vt:i4>0</vt:i4>
      </vt:variant>
      <vt:variant>
        <vt:i4>5</vt:i4>
      </vt:variant>
      <vt:variant>
        <vt:lpwstr>http://www.amazon.com/Notable-Childrens-Books-Younger-Readers/dp/0152024883/ref=sr_1_1?s=books&amp;ie=UTF8&amp;qid=1445293674&amp;sr=1-1&amp;keywords=i+aint+gonna+paint+no+more</vt:lpwstr>
      </vt:variant>
      <vt:variant>
        <vt:lpwstr/>
      </vt:variant>
      <vt:variant>
        <vt:i4>4653089</vt:i4>
      </vt:variant>
      <vt:variant>
        <vt:i4>111</vt:i4>
      </vt:variant>
      <vt:variant>
        <vt:i4>0</vt:i4>
      </vt:variant>
      <vt:variant>
        <vt:i4>5</vt:i4>
      </vt:variant>
      <vt:variant>
        <vt:lpwstr>http://www.amazon.com/How-Many/dp/1564026566/ref=sr_1_1?ie=UTF8&amp;qid=1453670766&amp;sr=8-1&amp;keywords=how+many+how+many+how+many</vt:lpwstr>
      </vt:variant>
      <vt:variant>
        <vt:lpwstr/>
      </vt:variant>
      <vt:variant>
        <vt:i4>3014697</vt:i4>
      </vt:variant>
      <vt:variant>
        <vt:i4>108</vt:i4>
      </vt:variant>
      <vt:variant>
        <vt:i4>0</vt:i4>
      </vt:variant>
      <vt:variant>
        <vt:i4>5</vt:i4>
      </vt:variant>
      <vt:variant>
        <vt:lpwstr>http://www.amazon.com/How-Many-Snails-Counting-Greenwillow/dp/0688136397/ref=sr_1_1?s=books&amp;ie=UTF8&amp;qid=1445291919&amp;sr=1-1&amp;keywords=how+many+snails</vt:lpwstr>
      </vt:variant>
      <vt:variant>
        <vt:lpwstr/>
      </vt:variant>
      <vt:variant>
        <vt:i4>7864327</vt:i4>
      </vt:variant>
      <vt:variant>
        <vt:i4>105</vt:i4>
      </vt:variant>
      <vt:variant>
        <vt:i4>0</vt:i4>
      </vt:variant>
      <vt:variant>
        <vt:i4>5</vt:i4>
      </vt:variant>
      <vt:variant>
        <vt:lpwstr>http://www.amazon.com/Henry-Fourth-MathStart-Stuart-Murphy/dp/0064467198/ref=sr_1_1?ie=UTF8&amp;qid=1453672490&amp;sr=8-1&amp;keywords=henry+the+fourth</vt:lpwstr>
      </vt:variant>
      <vt:variant>
        <vt:lpwstr/>
      </vt:variant>
      <vt:variant>
        <vt:i4>2228228</vt:i4>
      </vt:variant>
      <vt:variant>
        <vt:i4>102</vt:i4>
      </vt:variant>
      <vt:variant>
        <vt:i4>0</vt:i4>
      </vt:variant>
      <vt:variant>
        <vt:i4>5</vt:i4>
      </vt:variant>
      <vt:variant>
        <vt:lpwstr>http://www.amazon.com/s/ref=nb_sb_ss_c_0_17?url=search-alias%3Dstripbooks&amp;field-keywords=grandpa+gazillion%27s+number+yard&amp;sprefix=grandpa+gazillion%27s+number+yard%2Caps%2C220</vt:lpwstr>
      </vt:variant>
      <vt:variant>
        <vt:lpwstr/>
      </vt:variant>
      <vt:variant>
        <vt:i4>6357094</vt:i4>
      </vt:variant>
      <vt:variant>
        <vt:i4>99</vt:i4>
      </vt:variant>
      <vt:variant>
        <vt:i4>0</vt:i4>
      </vt:variant>
      <vt:variant>
        <vt:i4>5</vt:i4>
      </vt:variant>
      <vt:variant>
        <vt:lpwstr>http://www.amazon.com/Dog-Read-Myself-Beginner-Books/dp/0394800206/ref=sr_1_1?s=books&amp;ie=UTF8&amp;qid=1445287812&amp;sr=1-1&amp;keywords=Go+dog+go</vt:lpwstr>
      </vt:variant>
      <vt:variant>
        <vt:lpwstr/>
      </vt:variant>
      <vt:variant>
        <vt:i4>2555926</vt:i4>
      </vt:variant>
      <vt:variant>
        <vt:i4>96</vt:i4>
      </vt:variant>
      <vt:variant>
        <vt:i4>0</vt:i4>
      </vt:variant>
      <vt:variant>
        <vt:i4>5</vt:i4>
      </vt:variant>
      <vt:variant>
        <vt:lpwstr>http://www.amazon.com/Full-House-Dayle-Ann-Dodds/dp/0763641308/ref=sr_1_2?s=books&amp;ie=UTF8&amp;qid=1445293119&amp;sr=1-2&amp;keywords=full+house</vt:lpwstr>
      </vt:variant>
      <vt:variant>
        <vt:lpwstr/>
      </vt:variant>
      <vt:variant>
        <vt:i4>6160501</vt:i4>
      </vt:variant>
      <vt:variant>
        <vt:i4>93</vt:i4>
      </vt:variant>
      <vt:variant>
        <vt:i4>0</vt:i4>
      </vt:variant>
      <vt:variant>
        <vt:i4>5</vt:i4>
      </vt:variant>
      <vt:variant>
        <vt:lpwstr>http://www.amazon.com/One-Hundred-Picture-Puffins/dp/0140556435/ref=sr_1_1?s=books&amp;ie=UTF8&amp;qid=1445294771&amp;sr=1-1&amp;keywords=from+one+to+one+hundred</vt:lpwstr>
      </vt:variant>
      <vt:variant>
        <vt:lpwstr/>
      </vt:variant>
      <vt:variant>
        <vt:i4>589860</vt:i4>
      </vt:variant>
      <vt:variant>
        <vt:i4>90</vt:i4>
      </vt:variant>
      <vt:variant>
        <vt:i4>0</vt:i4>
      </vt:variant>
      <vt:variant>
        <vt:i4>5</vt:i4>
      </vt:variant>
      <vt:variant>
        <vt:lpwstr>http://www.amazon.com/gp/product/0761317120?keywords=fish pattern childrens book&amp;qid=1445289269&amp;ref_=sr_1_1&amp;sr=8-1</vt:lpwstr>
      </vt:variant>
      <vt:variant>
        <vt:lpwstr/>
      </vt:variant>
      <vt:variant>
        <vt:i4>4456454</vt:i4>
      </vt:variant>
      <vt:variant>
        <vt:i4>87</vt:i4>
      </vt:variant>
      <vt:variant>
        <vt:i4>0</vt:i4>
      </vt:variant>
      <vt:variant>
        <vt:i4>5</vt:i4>
      </vt:variant>
      <vt:variant>
        <vt:lpwstr>http://www.amazon.com/My-First-Book-Football-Rookie/dp/1618931512/ref=sr_1_2?s=books&amp;ie=UTF8&amp;qid=1447091013&amp;sr=1-2&amp;keywords=football+sports+illustrated+book</vt:lpwstr>
      </vt:variant>
      <vt:variant>
        <vt:lpwstr/>
      </vt:variant>
      <vt:variant>
        <vt:i4>852063</vt:i4>
      </vt:variant>
      <vt:variant>
        <vt:i4>84</vt:i4>
      </vt:variant>
      <vt:variant>
        <vt:i4>0</vt:i4>
      </vt:variant>
      <vt:variant>
        <vt:i4>5</vt:i4>
      </vt:variant>
      <vt:variant>
        <vt:lpwstr>http://www.amazon.com/Fiesta-Ginger-Foglesong-Guy/dp/0060882263/ref=sr_1_1?s=books&amp;ie=UTF8&amp;qid=1445290377&amp;sr=1-1&amp;keywords=fiesta</vt:lpwstr>
      </vt:variant>
      <vt:variant>
        <vt:lpwstr/>
      </vt:variant>
      <vt:variant>
        <vt:i4>4063247</vt:i4>
      </vt:variant>
      <vt:variant>
        <vt:i4>81</vt:i4>
      </vt:variant>
      <vt:variant>
        <vt:i4>0</vt:i4>
      </vt:variant>
      <vt:variant>
        <vt:i4>5</vt:i4>
      </vt:variant>
      <vt:variant>
        <vt:lpwstr>http://www.amazon.com/Feast-10-Cathryn-Falwell/dp/0618382267/ref=sr_1_1?ie=UTF8&amp;qid=1453671625&amp;sr=8-1&amp;keywords=Feast+for+10</vt:lpwstr>
      </vt:variant>
      <vt:variant>
        <vt:lpwstr/>
      </vt:variant>
      <vt:variant>
        <vt:i4>2359298</vt:i4>
      </vt:variant>
      <vt:variant>
        <vt:i4>78</vt:i4>
      </vt:variant>
      <vt:variant>
        <vt:i4>0</vt:i4>
      </vt:variant>
      <vt:variant>
        <vt:i4>5</vt:i4>
      </vt:variant>
      <vt:variant>
        <vt:lpwstr>http://www.amazon.com/Every-Buddy-Counts-MathStart-1/dp/0064467082/ref=sr_1_1?ie=UTF8&amp;qid=1453671597&amp;sr=8-1&amp;keywords=Every+Buddy+Counts</vt:lpwstr>
      </vt:variant>
      <vt:variant>
        <vt:lpwstr/>
      </vt:variant>
      <vt:variant>
        <vt:i4>1966187</vt:i4>
      </vt:variant>
      <vt:variant>
        <vt:i4>75</vt:i4>
      </vt:variant>
      <vt:variant>
        <vt:i4>0</vt:i4>
      </vt:variant>
      <vt:variant>
        <vt:i4>5</vt:i4>
      </vt:variant>
      <vt:variant>
        <vt:lpwstr>http://www.amazon.com/Even-Steven-Level-Hello-Reader/dp/0590227157/ref=sr_1_1?s=books&amp;ie=UTF8&amp;qid=1445294076&amp;sr=1-1&amp;keywords=even+steven+and+odd+todd</vt:lpwstr>
      </vt:variant>
      <vt:variant>
        <vt:lpwstr/>
      </vt:variant>
      <vt:variant>
        <vt:i4>1048667</vt:i4>
      </vt:variant>
      <vt:variant>
        <vt:i4>72</vt:i4>
      </vt:variant>
      <vt:variant>
        <vt:i4>0</vt:i4>
      </vt:variant>
      <vt:variant>
        <vt:i4>5</vt:i4>
      </vt:variant>
      <vt:variant>
        <vt:lpwstr>http://www.amazon.com/Emilys-First-100-Days-School/dp/0786813547</vt:lpwstr>
      </vt:variant>
      <vt:variant>
        <vt:lpwstr/>
      </vt:variant>
      <vt:variant>
        <vt:i4>1114123</vt:i4>
      </vt:variant>
      <vt:variant>
        <vt:i4>69</vt:i4>
      </vt:variant>
      <vt:variant>
        <vt:i4>0</vt:i4>
      </vt:variant>
      <vt:variant>
        <vt:i4>5</vt:i4>
      </vt:variant>
      <vt:variant>
        <vt:lpwstr>http://www.amazon.com/Earth-Day--Hooray-MathStart-Stuart-Murphy/dp/0060001291/ref=sr_1_1?ie=UTF8&amp;qid=1453671452&amp;sr=8-1&amp;keywords=Earth+day-Horray</vt:lpwstr>
      </vt:variant>
      <vt:variant>
        <vt:lpwstr/>
      </vt:variant>
      <vt:variant>
        <vt:i4>4128851</vt:i4>
      </vt:variant>
      <vt:variant>
        <vt:i4>66</vt:i4>
      </vt:variant>
      <vt:variant>
        <vt:i4>0</vt:i4>
      </vt:variant>
      <vt:variant>
        <vt:i4>5</vt:i4>
      </vt:variant>
      <vt:variant>
        <vt:lpwstr>http://www.amazon.com/Double-Ducks-MathStart-Stuart-Murphy/dp/0064462498/ref=sr_1_1?s=books&amp;ie=UTF8&amp;qid=1445293999&amp;sr=1-1&amp;keywords=double+the+ducks</vt:lpwstr>
      </vt:variant>
      <vt:variant>
        <vt:lpwstr/>
      </vt:variant>
      <vt:variant>
        <vt:i4>5570686</vt:i4>
      </vt:variant>
      <vt:variant>
        <vt:i4>63</vt:i4>
      </vt:variant>
      <vt:variant>
        <vt:i4>0</vt:i4>
      </vt:variant>
      <vt:variant>
        <vt:i4>5</vt:i4>
      </vt:variant>
      <vt:variant>
        <vt:lpwstr>http://www.amazon.com/Count-Monkeys-Mac-Barnett/dp/1423160657/ref=sr_1_1?ie=UTF8&amp;qid=1453672395&amp;sr=8-1&amp;keywords=count+the+monkeys</vt:lpwstr>
      </vt:variant>
      <vt:variant>
        <vt:lpwstr/>
      </vt:variant>
      <vt:variant>
        <vt:i4>917564</vt:i4>
      </vt:variant>
      <vt:variant>
        <vt:i4>60</vt:i4>
      </vt:variant>
      <vt:variant>
        <vt:i4>0</vt:i4>
      </vt:variant>
      <vt:variant>
        <vt:i4>5</vt:i4>
      </vt:variant>
      <vt:variant>
        <vt:lpwstr>http://www.amazon.com/Centipedes-Hundred-Shoes-Tony-Ross/dp/0805072985/ref=sr_1_1?s=books&amp;ie=UTF8&amp;qid=1445294976&amp;sr=1-1&amp;keywords=centipedes+100+shoes</vt:lpwstr>
      </vt:variant>
      <vt:variant>
        <vt:lpwstr/>
      </vt:variant>
      <vt:variant>
        <vt:i4>3866653</vt:i4>
      </vt:variant>
      <vt:variant>
        <vt:i4>57</vt:i4>
      </vt:variant>
      <vt:variant>
        <vt:i4>0</vt:i4>
      </vt:variant>
      <vt:variant>
        <vt:i4>5</vt:i4>
      </vt:variant>
      <vt:variant>
        <vt:lpwstr>http://www.amazon.com/Captain-Invincible-Space-Shapes-MathStart/dp/0064467317/ref=sr_1_1?ie=UTF8&amp;qid=1453670793&amp;sr=8-1&amp;keywords=captain+invincible+and+the+space+shapes</vt:lpwstr>
      </vt:variant>
      <vt:variant>
        <vt:lpwstr/>
      </vt:variant>
      <vt:variant>
        <vt:i4>8323077</vt:i4>
      </vt:variant>
      <vt:variant>
        <vt:i4>54</vt:i4>
      </vt:variant>
      <vt:variant>
        <vt:i4>0</vt:i4>
      </vt:variant>
      <vt:variant>
        <vt:i4>5</vt:i4>
      </vt:variant>
      <vt:variant>
        <vt:lpwstr>http://www.amazon.com/But-Elephants-Once-Upon-Time/dp/1563832747/ref=sr_1_1?ie=UTF8&amp;qid=1453671572&amp;sr=8-1&amp;keywords=But+No+Elephants</vt:lpwstr>
      </vt:variant>
      <vt:variant>
        <vt:lpwstr/>
      </vt:variant>
      <vt:variant>
        <vt:i4>524342</vt:i4>
      </vt:variant>
      <vt:variant>
        <vt:i4>51</vt:i4>
      </vt:variant>
      <vt:variant>
        <vt:i4>0</vt:i4>
      </vt:variant>
      <vt:variant>
        <vt:i4>5</vt:i4>
      </vt:variant>
      <vt:variant>
        <vt:lpwstr>http://www.amazon.com/Bennys-Pennies-Picture-Yearling-Book/dp/0440410169/ref=sr_1_1?s=books&amp;ie=UTF8&amp;qid=1445293287&amp;sr=1-1&amp;keywords=bennys+pennies</vt:lpwstr>
      </vt:variant>
      <vt:variant>
        <vt:lpwstr/>
      </vt:variant>
      <vt:variant>
        <vt:i4>2031627</vt:i4>
      </vt:variant>
      <vt:variant>
        <vt:i4>48</vt:i4>
      </vt:variant>
      <vt:variant>
        <vt:i4>0</vt:i4>
      </vt:variant>
      <vt:variant>
        <vt:i4>5</vt:i4>
      </vt:variant>
      <vt:variant>
        <vt:lpwstr>http://www.amazon.com/s/ref=nb_sb_noss_1?url=search-alias%3Dstripbooks&amp;field-keywords=before+after+</vt:lpwstr>
      </vt:variant>
      <vt:variant>
        <vt:lpwstr/>
      </vt:variant>
      <vt:variant>
        <vt:i4>2686985</vt:i4>
      </vt:variant>
      <vt:variant>
        <vt:i4>45</vt:i4>
      </vt:variant>
      <vt:variant>
        <vt:i4>0</vt:i4>
      </vt:variant>
      <vt:variant>
        <vt:i4>5</vt:i4>
      </vt:variant>
      <vt:variant>
        <vt:lpwstr>http://www.amazon.com/Bear-Wants-More-Books/dp/1416949224/ref=sr_1_1?s=books&amp;ie=UTF8&amp;qid=1445293167&amp;sr=1-1&amp;keywords=Bear+Wants+More</vt:lpwstr>
      </vt:variant>
      <vt:variant>
        <vt:lpwstr/>
      </vt:variant>
      <vt:variant>
        <vt:i4>5242935</vt:i4>
      </vt:variant>
      <vt:variant>
        <vt:i4>42</vt:i4>
      </vt:variant>
      <vt:variant>
        <vt:i4>0</vt:i4>
      </vt:variant>
      <vt:variant>
        <vt:i4>5</vt:i4>
      </vt:variant>
      <vt:variant>
        <vt:lpwstr>http://www.amazon.com/s/ref=nb_sb_ss_i_1_7?url=search-alias%3Dstripbooks&amp;field-keywords=annos+counting+book&amp;sprefix=annos+counting+book%2Cstripbooks%2C197</vt:lpwstr>
      </vt:variant>
      <vt:variant>
        <vt:lpwstr/>
      </vt:variant>
      <vt:variant>
        <vt:i4>4325489</vt:i4>
      </vt:variant>
      <vt:variant>
        <vt:i4>39</vt:i4>
      </vt:variant>
      <vt:variant>
        <vt:i4>0</vt:i4>
      </vt:variant>
      <vt:variant>
        <vt:i4>5</vt:i4>
      </vt:variant>
      <vt:variant>
        <vt:lpwstr>http://www.amazon.com/Annies-One-Ten-Annie-Owen/dp/0394927915/ref=sr_1_1?s=books&amp;ie=UTF8&amp;qid=1445292116&amp;sr=1-1&amp;keywords=annies+one+to+ten</vt:lpwstr>
      </vt:variant>
      <vt:variant>
        <vt:lpwstr/>
      </vt:variant>
      <vt:variant>
        <vt:i4>589844</vt:i4>
      </vt:variant>
      <vt:variant>
        <vt:i4>36</vt:i4>
      </vt:variant>
      <vt:variant>
        <vt:i4>0</vt:i4>
      </vt:variant>
      <vt:variant>
        <vt:i4>5</vt:i4>
      </vt:variant>
      <vt:variant>
        <vt:lpwstr>http://www.amazon.com/Animals-Board-MathStart-Stuart-Murphy/dp/0064467163/ref=sr_1_1?s=books&amp;ie=UTF8&amp;qid=1445292243&amp;sr=1-1&amp;keywords=animals+on+board</vt:lpwstr>
      </vt:variant>
      <vt:variant>
        <vt:lpwstr/>
      </vt:variant>
      <vt:variant>
        <vt:i4>2490425</vt:i4>
      </vt:variant>
      <vt:variant>
        <vt:i4>33</vt:i4>
      </vt:variant>
      <vt:variant>
        <vt:i4>0</vt:i4>
      </vt:variant>
      <vt:variant>
        <vt:i4>5</vt:i4>
      </vt:variant>
      <vt:variant>
        <vt:lpwstr>http://www.amazon.com/Animal-Antics-10-David-Wojtowycz/dp/082341552X/ref=sr_1_23?s=books&amp;ie=UTF8&amp;qid=1445290647&amp;sr=1-23&amp;keywords=animal+antics</vt:lpwstr>
      </vt:variant>
      <vt:variant>
        <vt:lpwstr/>
      </vt:variant>
      <vt:variant>
        <vt:i4>8257621</vt:i4>
      </vt:variant>
      <vt:variant>
        <vt:i4>30</vt:i4>
      </vt:variant>
      <vt:variant>
        <vt:i4>0</vt:i4>
      </vt:variant>
      <vt:variant>
        <vt:i4>5</vt:i4>
      </vt:variant>
      <vt:variant>
        <vt:lpwstr>http://www.amazon.com/Alexander-Used-Rich-Last-Sunday/dp/0689711999/ref=sr_1_1?ie=UTF8&amp;qid=1453671675&amp;sr=8-1&amp;keywords=Alexander+Who+Used+to+Be+Rich+Last+Sunday</vt:lpwstr>
      </vt:variant>
      <vt:variant>
        <vt:lpwstr/>
      </vt:variant>
      <vt:variant>
        <vt:i4>6029414</vt:i4>
      </vt:variant>
      <vt:variant>
        <vt:i4>27</vt:i4>
      </vt:variant>
      <vt:variant>
        <vt:i4>0</vt:i4>
      </vt:variant>
      <vt:variant>
        <vt:i4>5</vt:i4>
      </vt:variant>
      <vt:variant>
        <vt:lpwstr>http://www.amazon.com/Tooth-Story-Robin-Hill-School/dp/068986423X/ref=sr_1_1?s=books&amp;ie=UTF8&amp;qid=1445293755&amp;sr=1-1&amp;keywords=a+tooth+story</vt:lpwstr>
      </vt:variant>
      <vt:variant>
        <vt:lpwstr/>
      </vt:variant>
      <vt:variant>
        <vt:i4>7209055</vt:i4>
      </vt:variant>
      <vt:variant>
        <vt:i4>24</vt:i4>
      </vt:variant>
      <vt:variant>
        <vt:i4>0</vt:i4>
      </vt:variant>
      <vt:variant>
        <vt:i4>5</vt:i4>
      </vt:variant>
      <vt:variant>
        <vt:lpwstr>http://www.amazon.com/Remainder-One-Elinor-J-Pinczes/dp/0618250778/ref=sr_1_2?s=books&amp;ie=UTF8&amp;qid=1445294832&amp;sr=1-2&amp;keywords=one+hundred+angry+ants</vt:lpwstr>
      </vt:variant>
      <vt:variant>
        <vt:lpwstr/>
      </vt:variant>
      <vt:variant>
        <vt:i4>721011</vt:i4>
      </vt:variant>
      <vt:variant>
        <vt:i4>21</vt:i4>
      </vt:variant>
      <vt:variant>
        <vt:i4>0</vt:i4>
      </vt:variant>
      <vt:variant>
        <vt:i4>5</vt:i4>
      </vt:variant>
      <vt:variant>
        <vt:lpwstr>http://www.amazon.com/gp/product/0064467147?keywords=fair bear share&amp;qid=1453670482&amp;ref_=sr_1_1&amp;sr=8-1</vt:lpwstr>
      </vt:variant>
      <vt:variant>
        <vt:lpwstr/>
      </vt:variant>
      <vt:variant>
        <vt:i4>7995395</vt:i4>
      </vt:variant>
      <vt:variant>
        <vt:i4>18</vt:i4>
      </vt:variant>
      <vt:variant>
        <vt:i4>0</vt:i4>
      </vt:variant>
      <vt:variant>
        <vt:i4>5</vt:i4>
      </vt:variant>
      <vt:variant>
        <vt:lpwstr>http://www.amazon.com/20-Hungry-Piggies-Millbrook-Picture/dp/0822563703/ref=sr_1_1?ie=UTF8&amp;qid=1453912049&amp;sr=8-1&amp;keywords=20+hungry+piggies</vt:lpwstr>
      </vt:variant>
      <vt:variant>
        <vt:lpwstr/>
      </vt:variant>
      <vt:variant>
        <vt:i4>6881293</vt:i4>
      </vt:variant>
      <vt:variant>
        <vt:i4>15</vt:i4>
      </vt:variant>
      <vt:variant>
        <vt:i4>0</vt:i4>
      </vt:variant>
      <vt:variant>
        <vt:i4>5</vt:i4>
      </vt:variant>
      <vt:variant>
        <vt:lpwstr>http://www.amazon.com/s/ref=nb_sb_ss_i_1_7?url=search-alias%3Dstripbooks&amp;field-keywords=12+ways+to+get+to+11&amp;sprefix=12+ways+to+get+to+11%2Cstripbooks%2C194</vt:lpwstr>
      </vt:variant>
      <vt:variant>
        <vt:lpwstr/>
      </vt:variant>
      <vt:variant>
        <vt:i4>1441847</vt:i4>
      </vt:variant>
      <vt:variant>
        <vt:i4>12</vt:i4>
      </vt:variant>
      <vt:variant>
        <vt:i4>0</vt:i4>
      </vt:variant>
      <vt:variant>
        <vt:i4>5</vt:i4>
      </vt:variant>
      <vt:variant>
        <vt:lpwstr>http://www.barnesandnoble.com/p/walt-disneys-101-dalmatians-walt-disney/1000209545/2671236612008?st=PLA&amp;sid=BNB_DRS_Marketplace+Shopping+Books_00000000&amp;2sid=Google_&amp;sourceId=PLGoP1948&amp;k_clickid=3x1948</vt:lpwstr>
      </vt:variant>
      <vt:variant>
        <vt:lpwstr/>
      </vt:variant>
      <vt:variant>
        <vt:i4>5374016</vt:i4>
      </vt:variant>
      <vt:variant>
        <vt:i4>9</vt:i4>
      </vt:variant>
      <vt:variant>
        <vt:i4>0</vt:i4>
      </vt:variant>
      <vt:variant>
        <vt:i4>5</vt:i4>
      </vt:variant>
      <vt:variant>
        <vt:lpwstr>http://www.amazon.com/100-Snowmen-Jennifer-Arena/dp/1477847030/ref=sr_1_1?s=books&amp;ie=UTF8&amp;qid=1445294647&amp;sr=1-1&amp;keywords=100+Snowmen</vt:lpwstr>
      </vt:variant>
      <vt:variant>
        <vt:lpwstr/>
      </vt:variant>
      <vt:variant>
        <vt:i4>4325440</vt:i4>
      </vt:variant>
      <vt:variant>
        <vt:i4>6</vt:i4>
      </vt:variant>
      <vt:variant>
        <vt:i4>0</vt:i4>
      </vt:variant>
      <vt:variant>
        <vt:i4>5</vt:i4>
      </vt:variant>
      <vt:variant>
        <vt:lpwstr>http://www.amazon.com/100-Days-Cool-MathStart-2/dp/0060001232/ref=sr_1_1?ie=UTF8&amp;qid=1453672105&amp;sr=8-1&amp;keywords=100+days+of+cool</vt:lpwstr>
      </vt:variant>
      <vt:variant>
        <vt:lpwstr/>
      </vt:variant>
      <vt:variant>
        <vt:i4>8126507</vt:i4>
      </vt:variant>
      <vt:variant>
        <vt:i4>3</vt:i4>
      </vt:variant>
      <vt:variant>
        <vt:i4>0</vt:i4>
      </vt:variant>
      <vt:variant>
        <vt:i4>5</vt:i4>
      </vt:variant>
      <vt:variant>
        <vt:lpwstr>http://www.amazon.com/Basher-123-Simon/dp/0753467720/ref=sr_1_1?ie=UTF8&amp;qid=1455289413&amp;sr=8-1&amp;keywords=1+2+3+childrens+book+basher</vt:lpwstr>
      </vt:variant>
      <vt:variant>
        <vt:lpwstr/>
      </vt:variant>
      <vt:variant>
        <vt:i4>5570680</vt:i4>
      </vt:variant>
      <vt:variant>
        <vt:i4>0</vt:i4>
      </vt:variant>
      <vt:variant>
        <vt:i4>0</vt:i4>
      </vt:variant>
      <vt:variant>
        <vt:i4>5</vt:i4>
      </vt:variant>
      <vt:variant>
        <vt:lpwstr>http://www.loc.gov/acq/devpol/chi.pdf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Stone</dc:creator>
  <cp:lastModifiedBy>Stone, Jessica Darlene</cp:lastModifiedBy>
  <cp:revision>2</cp:revision>
  <cp:lastPrinted>2016-04-09T15:18:00Z</cp:lastPrinted>
  <dcterms:created xsi:type="dcterms:W3CDTF">2016-04-14T19:20:00Z</dcterms:created>
  <dcterms:modified xsi:type="dcterms:W3CDTF">2016-04-14T19:20:00Z</dcterms:modified>
</cp:coreProperties>
</file>