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7F7" w:rsidRDefault="00D14C1D" w:rsidP="00D14C1D">
      <w:pPr>
        <w:tabs>
          <w:tab w:val="center" w:pos="4320"/>
          <w:tab w:val="left" w:pos="7484"/>
        </w:tabs>
        <w:jc w:val="center"/>
        <w:rPr>
          <w:rFonts w:ascii="Arial" w:hAnsi="Arial" w:cs="Arial"/>
          <w:sz w:val="36"/>
          <w:szCs w:val="36"/>
          <w:lang w:val="en-CA"/>
        </w:rPr>
      </w:pPr>
      <w:r>
        <w:rPr>
          <w:rFonts w:ascii="Arial" w:hAnsi="Arial" w:cs="Arial"/>
          <w:sz w:val="36"/>
          <w:szCs w:val="36"/>
          <w:lang w:val="en-CA"/>
        </w:rPr>
        <w:t xml:space="preserve">Compatibility Evaluation of Glass/Epoxy </w:t>
      </w:r>
    </w:p>
    <w:p w:rsidR="00D14C1D" w:rsidRDefault="00D14C1D" w:rsidP="00D14C1D">
      <w:pPr>
        <w:tabs>
          <w:tab w:val="center" w:pos="4320"/>
          <w:tab w:val="left" w:pos="7484"/>
        </w:tabs>
        <w:jc w:val="center"/>
        <w:rPr>
          <w:rFonts w:ascii="Arial" w:hAnsi="Arial" w:cs="Arial"/>
          <w:sz w:val="36"/>
          <w:szCs w:val="36"/>
          <w:lang w:val="en-CA"/>
        </w:rPr>
      </w:pPr>
      <w:r>
        <w:rPr>
          <w:rFonts w:ascii="Arial" w:hAnsi="Arial" w:cs="Arial"/>
          <w:sz w:val="36"/>
          <w:szCs w:val="36"/>
          <w:lang w:val="en-CA"/>
        </w:rPr>
        <w:t xml:space="preserve">Insulation for Use in ITER’s Central Solenoid </w:t>
      </w:r>
    </w:p>
    <w:p w:rsidR="00D14C1D" w:rsidRPr="00A76DF7" w:rsidRDefault="00D14C1D" w:rsidP="00D14C1D">
      <w:pPr>
        <w:tabs>
          <w:tab w:val="center" w:pos="4320"/>
          <w:tab w:val="left" w:pos="7484"/>
        </w:tabs>
        <w:jc w:val="center"/>
        <w:rPr>
          <w:rFonts w:ascii="Arial" w:hAnsi="Arial" w:cs="Arial"/>
          <w:b/>
          <w:sz w:val="36"/>
          <w:szCs w:val="36"/>
          <w:lang w:val="en-CA"/>
        </w:rPr>
      </w:pPr>
      <w:r>
        <w:rPr>
          <w:rFonts w:ascii="Arial" w:hAnsi="Arial" w:cs="Arial"/>
          <w:sz w:val="36"/>
          <w:szCs w:val="36"/>
          <w:lang w:val="en-CA"/>
        </w:rPr>
        <w:t>Superconducting Electromagnets</w:t>
      </w:r>
    </w:p>
    <w:p w:rsidR="00236E6D" w:rsidRPr="00A76DF7" w:rsidRDefault="00236E6D">
      <w:pPr>
        <w:jc w:val="center"/>
        <w:rPr>
          <w:rFonts w:ascii="Arial" w:hAnsi="Arial" w:cs="Arial"/>
          <w:sz w:val="36"/>
          <w:szCs w:val="36"/>
        </w:rPr>
      </w:pPr>
    </w:p>
    <w:p w:rsidR="00236E6D" w:rsidRPr="00A76DF7" w:rsidRDefault="00236E6D">
      <w:pPr>
        <w:jc w:val="center"/>
        <w:rPr>
          <w:rFonts w:ascii="Arial" w:hAnsi="Arial" w:cs="Arial"/>
          <w:sz w:val="36"/>
          <w:szCs w:val="36"/>
        </w:rPr>
      </w:pPr>
    </w:p>
    <w:p w:rsidR="00236E6D" w:rsidRPr="00A76DF7" w:rsidRDefault="00236E6D">
      <w:pPr>
        <w:jc w:val="center"/>
        <w:rPr>
          <w:rFonts w:ascii="Arial" w:hAnsi="Arial" w:cs="Arial"/>
          <w:sz w:val="36"/>
          <w:szCs w:val="36"/>
        </w:rPr>
      </w:pPr>
    </w:p>
    <w:p w:rsidR="00236E6D" w:rsidRPr="00A76DF7" w:rsidRDefault="00236E6D">
      <w:pPr>
        <w:jc w:val="center"/>
        <w:rPr>
          <w:rFonts w:ascii="Arial" w:hAnsi="Arial" w:cs="Arial"/>
          <w:sz w:val="36"/>
          <w:szCs w:val="36"/>
        </w:rPr>
      </w:pPr>
    </w:p>
    <w:p w:rsidR="00236E6D" w:rsidRPr="00A76DF7" w:rsidRDefault="00236E6D">
      <w:pPr>
        <w:jc w:val="center"/>
        <w:rPr>
          <w:rFonts w:ascii="Arial" w:hAnsi="Arial" w:cs="Arial"/>
          <w:sz w:val="36"/>
          <w:szCs w:val="36"/>
        </w:rPr>
      </w:pPr>
    </w:p>
    <w:p w:rsidR="00236E6D" w:rsidRPr="00A76DF7" w:rsidRDefault="00236E6D">
      <w:pPr>
        <w:jc w:val="center"/>
        <w:rPr>
          <w:rFonts w:ascii="Arial" w:hAnsi="Arial" w:cs="Arial"/>
          <w:sz w:val="36"/>
          <w:szCs w:val="36"/>
        </w:rPr>
      </w:pPr>
    </w:p>
    <w:p w:rsidR="00236E6D" w:rsidRPr="00A76DF7" w:rsidRDefault="00236E6D">
      <w:pPr>
        <w:jc w:val="center"/>
        <w:rPr>
          <w:rFonts w:ascii="Arial" w:hAnsi="Arial" w:cs="Arial"/>
          <w:sz w:val="36"/>
          <w:szCs w:val="36"/>
        </w:rPr>
      </w:pPr>
    </w:p>
    <w:p w:rsidR="00236E6D" w:rsidRPr="00A76DF7" w:rsidRDefault="00236E6D">
      <w:pPr>
        <w:jc w:val="center"/>
        <w:rPr>
          <w:rFonts w:ascii="Arial" w:hAnsi="Arial" w:cs="Arial"/>
          <w:sz w:val="36"/>
          <w:szCs w:val="36"/>
        </w:rPr>
      </w:pPr>
    </w:p>
    <w:p w:rsidR="00236E6D" w:rsidRPr="00A76DF7" w:rsidRDefault="00236E6D">
      <w:pPr>
        <w:jc w:val="center"/>
        <w:rPr>
          <w:rFonts w:ascii="Arial" w:hAnsi="Arial" w:cs="Arial"/>
          <w:sz w:val="36"/>
          <w:szCs w:val="36"/>
        </w:rPr>
      </w:pPr>
    </w:p>
    <w:p w:rsidR="00236E6D" w:rsidRPr="00A76DF7" w:rsidRDefault="009C755C">
      <w:pPr>
        <w:jc w:val="center"/>
        <w:rPr>
          <w:rFonts w:ascii="Arial" w:hAnsi="Arial" w:cs="Arial"/>
          <w:sz w:val="36"/>
          <w:szCs w:val="36"/>
        </w:rPr>
      </w:pPr>
      <w:r w:rsidRPr="00A76DF7">
        <w:rPr>
          <w:rFonts w:ascii="Arial" w:hAnsi="Arial" w:cs="Arial"/>
          <w:sz w:val="36"/>
          <w:szCs w:val="36"/>
        </w:rPr>
        <w:t>A Thesis Presented for</w:t>
      </w:r>
      <w:r w:rsidR="008865B6" w:rsidRPr="00A76DF7">
        <w:rPr>
          <w:rFonts w:ascii="Arial" w:hAnsi="Arial" w:cs="Arial"/>
          <w:sz w:val="36"/>
          <w:szCs w:val="36"/>
        </w:rPr>
        <w:t xml:space="preserve"> the</w:t>
      </w:r>
    </w:p>
    <w:p w:rsidR="009C755C" w:rsidRPr="00A76DF7" w:rsidRDefault="009C755C">
      <w:pPr>
        <w:jc w:val="center"/>
        <w:rPr>
          <w:rFonts w:ascii="Arial" w:hAnsi="Arial" w:cs="Arial"/>
          <w:sz w:val="36"/>
          <w:szCs w:val="36"/>
        </w:rPr>
      </w:pPr>
      <w:r w:rsidRPr="00A76DF7">
        <w:rPr>
          <w:rFonts w:ascii="Arial" w:hAnsi="Arial" w:cs="Arial"/>
          <w:sz w:val="36"/>
          <w:szCs w:val="36"/>
        </w:rPr>
        <w:t>Master of Science</w:t>
      </w:r>
    </w:p>
    <w:p w:rsidR="009C755C" w:rsidRPr="00A76DF7" w:rsidRDefault="009C755C">
      <w:pPr>
        <w:jc w:val="center"/>
        <w:rPr>
          <w:rFonts w:ascii="Arial" w:hAnsi="Arial" w:cs="Arial"/>
          <w:sz w:val="36"/>
          <w:szCs w:val="36"/>
        </w:rPr>
      </w:pPr>
      <w:r w:rsidRPr="00A76DF7">
        <w:rPr>
          <w:rFonts w:ascii="Arial" w:hAnsi="Arial" w:cs="Arial"/>
          <w:sz w:val="36"/>
          <w:szCs w:val="36"/>
        </w:rPr>
        <w:t>Degree</w:t>
      </w:r>
    </w:p>
    <w:p w:rsidR="009C755C" w:rsidRPr="00A76DF7" w:rsidRDefault="009C755C">
      <w:pPr>
        <w:jc w:val="center"/>
        <w:rPr>
          <w:rFonts w:ascii="Arial" w:hAnsi="Arial" w:cs="Arial"/>
          <w:sz w:val="36"/>
          <w:szCs w:val="36"/>
        </w:rPr>
      </w:pPr>
      <w:r w:rsidRPr="00A76DF7">
        <w:rPr>
          <w:rFonts w:ascii="Arial" w:hAnsi="Arial" w:cs="Arial"/>
          <w:sz w:val="36"/>
          <w:szCs w:val="36"/>
        </w:rPr>
        <w:t>The University of Tennessee, Knoxville</w:t>
      </w:r>
    </w:p>
    <w:p w:rsidR="00236E6D" w:rsidRPr="00A76DF7" w:rsidRDefault="00236E6D">
      <w:pPr>
        <w:jc w:val="center"/>
        <w:rPr>
          <w:rFonts w:ascii="Arial" w:hAnsi="Arial" w:cs="Arial"/>
          <w:sz w:val="36"/>
          <w:szCs w:val="36"/>
        </w:rPr>
      </w:pPr>
    </w:p>
    <w:p w:rsidR="00236E6D" w:rsidRPr="00A76DF7" w:rsidRDefault="00236E6D">
      <w:pPr>
        <w:jc w:val="center"/>
        <w:rPr>
          <w:rFonts w:ascii="Arial" w:hAnsi="Arial" w:cs="Arial"/>
          <w:sz w:val="36"/>
          <w:szCs w:val="36"/>
        </w:rPr>
      </w:pPr>
    </w:p>
    <w:p w:rsidR="00236E6D" w:rsidRPr="00A76DF7" w:rsidRDefault="00236E6D">
      <w:pPr>
        <w:jc w:val="center"/>
        <w:rPr>
          <w:rFonts w:ascii="Arial" w:hAnsi="Arial" w:cs="Arial"/>
          <w:sz w:val="36"/>
          <w:szCs w:val="36"/>
        </w:rPr>
      </w:pPr>
    </w:p>
    <w:p w:rsidR="00236E6D" w:rsidRPr="00A76DF7" w:rsidRDefault="00236E6D">
      <w:pPr>
        <w:jc w:val="center"/>
        <w:rPr>
          <w:rFonts w:ascii="Arial" w:hAnsi="Arial" w:cs="Arial"/>
          <w:sz w:val="36"/>
          <w:szCs w:val="36"/>
        </w:rPr>
      </w:pPr>
    </w:p>
    <w:p w:rsidR="00236E6D" w:rsidRPr="00A76DF7" w:rsidRDefault="00236E6D">
      <w:pPr>
        <w:jc w:val="center"/>
        <w:rPr>
          <w:rFonts w:ascii="Arial" w:hAnsi="Arial" w:cs="Arial"/>
          <w:sz w:val="36"/>
          <w:szCs w:val="36"/>
        </w:rPr>
      </w:pPr>
    </w:p>
    <w:p w:rsidR="00236E6D" w:rsidRPr="00A76DF7" w:rsidRDefault="00236E6D">
      <w:pPr>
        <w:jc w:val="center"/>
        <w:rPr>
          <w:rFonts w:ascii="Arial" w:hAnsi="Arial" w:cs="Arial"/>
          <w:sz w:val="36"/>
          <w:szCs w:val="36"/>
        </w:rPr>
      </w:pPr>
    </w:p>
    <w:p w:rsidR="00236E6D" w:rsidRPr="00A76DF7" w:rsidRDefault="00236E6D">
      <w:pPr>
        <w:jc w:val="center"/>
        <w:rPr>
          <w:rFonts w:ascii="Arial" w:hAnsi="Arial" w:cs="Arial"/>
          <w:sz w:val="36"/>
          <w:szCs w:val="36"/>
        </w:rPr>
      </w:pPr>
    </w:p>
    <w:p w:rsidR="00236E6D" w:rsidRPr="00A76DF7" w:rsidRDefault="00236E6D">
      <w:pPr>
        <w:jc w:val="center"/>
        <w:rPr>
          <w:rFonts w:ascii="Arial" w:hAnsi="Arial" w:cs="Arial"/>
          <w:sz w:val="36"/>
          <w:szCs w:val="36"/>
        </w:rPr>
      </w:pPr>
    </w:p>
    <w:p w:rsidR="00236E6D" w:rsidRPr="00A76DF7" w:rsidRDefault="00236E6D">
      <w:pPr>
        <w:jc w:val="center"/>
        <w:rPr>
          <w:rFonts w:ascii="Arial" w:hAnsi="Arial" w:cs="Arial"/>
          <w:sz w:val="36"/>
          <w:szCs w:val="36"/>
        </w:rPr>
      </w:pPr>
    </w:p>
    <w:p w:rsidR="00236E6D" w:rsidRPr="00A76DF7" w:rsidRDefault="00236E6D">
      <w:pPr>
        <w:jc w:val="center"/>
        <w:rPr>
          <w:rFonts w:ascii="Arial" w:hAnsi="Arial" w:cs="Arial"/>
          <w:sz w:val="36"/>
          <w:szCs w:val="36"/>
        </w:rPr>
      </w:pPr>
    </w:p>
    <w:p w:rsidR="00236E6D" w:rsidRPr="00A76DF7" w:rsidRDefault="00236E6D">
      <w:pPr>
        <w:jc w:val="center"/>
        <w:rPr>
          <w:rFonts w:ascii="Arial" w:hAnsi="Arial" w:cs="Arial"/>
          <w:sz w:val="36"/>
          <w:szCs w:val="36"/>
        </w:rPr>
      </w:pPr>
    </w:p>
    <w:p w:rsidR="00236E6D" w:rsidRPr="00A76DF7" w:rsidRDefault="00236E6D">
      <w:pPr>
        <w:jc w:val="center"/>
        <w:rPr>
          <w:rFonts w:ascii="Arial" w:hAnsi="Arial" w:cs="Arial"/>
          <w:sz w:val="36"/>
          <w:szCs w:val="36"/>
        </w:rPr>
      </w:pPr>
    </w:p>
    <w:p w:rsidR="00236E6D" w:rsidRPr="00A76DF7" w:rsidRDefault="00D14C1D">
      <w:pPr>
        <w:jc w:val="center"/>
        <w:rPr>
          <w:rFonts w:ascii="Arial" w:hAnsi="Arial" w:cs="Arial"/>
          <w:sz w:val="36"/>
          <w:szCs w:val="36"/>
        </w:rPr>
      </w:pPr>
      <w:r>
        <w:rPr>
          <w:rFonts w:ascii="Arial" w:hAnsi="Arial" w:cs="Arial"/>
          <w:sz w:val="36"/>
          <w:szCs w:val="36"/>
        </w:rPr>
        <w:t>Carolyn G</w:t>
      </w:r>
      <w:r w:rsidR="00B632BB">
        <w:rPr>
          <w:rFonts w:ascii="Arial" w:hAnsi="Arial" w:cs="Arial"/>
          <w:sz w:val="36"/>
          <w:szCs w:val="36"/>
        </w:rPr>
        <w:t>race</w:t>
      </w:r>
      <w:bookmarkStart w:id="0" w:name="_GoBack"/>
      <w:bookmarkEnd w:id="0"/>
      <w:r>
        <w:rPr>
          <w:rFonts w:ascii="Arial" w:hAnsi="Arial" w:cs="Arial"/>
          <w:sz w:val="36"/>
          <w:szCs w:val="36"/>
        </w:rPr>
        <w:t xml:space="preserve"> Kidwell</w:t>
      </w:r>
    </w:p>
    <w:p w:rsidR="00236E6D" w:rsidRPr="002479D1" w:rsidRDefault="00D14C1D" w:rsidP="002479D1">
      <w:pPr>
        <w:jc w:val="center"/>
        <w:rPr>
          <w:rFonts w:ascii="Arial" w:hAnsi="Arial" w:cs="Arial"/>
          <w:sz w:val="36"/>
          <w:szCs w:val="36"/>
        </w:rPr>
      </w:pPr>
      <w:r>
        <w:rPr>
          <w:rFonts w:ascii="Arial" w:hAnsi="Arial" w:cs="Arial"/>
          <w:sz w:val="36"/>
          <w:szCs w:val="36"/>
        </w:rPr>
        <w:t>May</w:t>
      </w:r>
      <w:r w:rsidR="009C755C" w:rsidRPr="00A76DF7">
        <w:rPr>
          <w:rFonts w:ascii="Arial" w:hAnsi="Arial" w:cs="Arial"/>
          <w:sz w:val="36"/>
          <w:szCs w:val="36"/>
        </w:rPr>
        <w:t xml:space="preserve"> </w:t>
      </w:r>
      <w:r w:rsidR="003D07F7" w:rsidRPr="00A76DF7">
        <w:rPr>
          <w:rFonts w:ascii="Arial" w:hAnsi="Arial" w:cs="Arial"/>
          <w:sz w:val="36"/>
          <w:szCs w:val="36"/>
        </w:rPr>
        <w:t>2</w:t>
      </w:r>
      <w:r>
        <w:rPr>
          <w:rFonts w:ascii="Arial" w:hAnsi="Arial" w:cs="Arial"/>
          <w:sz w:val="36"/>
          <w:szCs w:val="36"/>
        </w:rPr>
        <w:t>012</w:t>
      </w:r>
    </w:p>
    <w:p w:rsidR="00CD73A9" w:rsidRPr="00A76DF7" w:rsidRDefault="006F5AA4" w:rsidP="000B142E">
      <w:pPr>
        <w:pStyle w:val="Heading2"/>
      </w:pPr>
      <w:r w:rsidRPr="00A76DF7">
        <w:rPr>
          <w:sz w:val="36"/>
          <w:szCs w:val="36"/>
        </w:rPr>
        <w:br w:type="page"/>
      </w:r>
      <w:bookmarkStart w:id="1" w:name="_Toc322665585"/>
      <w:r w:rsidR="00CD73A9" w:rsidRPr="00A76DF7">
        <w:lastRenderedPageBreak/>
        <w:t>ACKNOWLEDGEMENTS</w:t>
      </w:r>
      <w:bookmarkEnd w:id="1"/>
    </w:p>
    <w:p w:rsidR="00CD73A9" w:rsidRPr="00A76DF7" w:rsidRDefault="00CD73A9">
      <w:pPr>
        <w:jc w:val="center"/>
        <w:rPr>
          <w:rFonts w:ascii="Arial" w:hAnsi="Arial" w:cs="Arial"/>
        </w:rPr>
      </w:pPr>
    </w:p>
    <w:p w:rsidR="00856E10" w:rsidRDefault="00856E10" w:rsidP="00856E10">
      <w:pPr>
        <w:rPr>
          <w:rFonts w:ascii="Arial" w:hAnsi="Arial" w:cs="Arial"/>
        </w:rPr>
      </w:pPr>
    </w:p>
    <w:p w:rsidR="00856E10" w:rsidRDefault="00856E10" w:rsidP="007D459F">
      <w:pPr>
        <w:spacing w:line="480" w:lineRule="auto"/>
        <w:ind w:firstLine="360"/>
        <w:rPr>
          <w:rFonts w:ascii="Arial" w:hAnsi="Arial" w:cs="Arial"/>
        </w:rPr>
      </w:pPr>
      <w:r>
        <w:rPr>
          <w:rFonts w:ascii="Arial" w:hAnsi="Arial" w:cs="Arial"/>
        </w:rPr>
        <w:t xml:space="preserve">I would first like to express my complete gratitude to my advisor Dr. </w:t>
      </w:r>
      <w:proofErr w:type="spellStart"/>
      <w:r>
        <w:rPr>
          <w:rFonts w:ascii="Arial" w:hAnsi="Arial" w:cs="Arial"/>
        </w:rPr>
        <w:t>Mahdu</w:t>
      </w:r>
      <w:proofErr w:type="spellEnd"/>
      <w:r>
        <w:rPr>
          <w:rFonts w:ascii="Arial" w:hAnsi="Arial" w:cs="Arial"/>
        </w:rPr>
        <w:t xml:space="preserve"> Madhukar for his guidance and support throughout this project. Without his encouragement and instruction, I would not have been able to complete this study. I would also like to thank the rest of my committee members, Dr. Kevin Kit and Dr. Hahn </w:t>
      </w:r>
      <w:proofErr w:type="spellStart"/>
      <w:r>
        <w:rPr>
          <w:rFonts w:ascii="Arial" w:hAnsi="Arial" w:cs="Arial"/>
        </w:rPr>
        <w:t>Choo</w:t>
      </w:r>
      <w:proofErr w:type="spellEnd"/>
      <w:r>
        <w:rPr>
          <w:rFonts w:ascii="Arial" w:hAnsi="Arial" w:cs="Arial"/>
        </w:rPr>
        <w:t>, for their time and the advice given to help improve the quality of this study.</w:t>
      </w:r>
    </w:p>
    <w:p w:rsidR="0085010C" w:rsidRDefault="00856E10" w:rsidP="007D459F">
      <w:pPr>
        <w:spacing w:line="480" w:lineRule="auto"/>
        <w:ind w:firstLine="360"/>
        <w:rPr>
          <w:rFonts w:ascii="Arial" w:hAnsi="Arial" w:cs="Arial"/>
        </w:rPr>
      </w:pPr>
      <w:r>
        <w:rPr>
          <w:rFonts w:ascii="Arial" w:hAnsi="Arial" w:cs="Arial"/>
        </w:rPr>
        <w:t xml:space="preserve">It is also necessary to express the deep appreciation I have for the constant help given to me by all of the guys at the Magnet Development Laboratory. Without their help machining the equipment used as well as samples studied, none of the research completed would have been possible. They were always willing to help with any problem solving throughout this process and </w:t>
      </w:r>
      <w:r w:rsidR="0085010C">
        <w:rPr>
          <w:rFonts w:ascii="Arial" w:hAnsi="Arial" w:cs="Arial"/>
        </w:rPr>
        <w:t xml:space="preserve">played a key role in the success of this project. </w:t>
      </w:r>
    </w:p>
    <w:p w:rsidR="00EF6A58" w:rsidRDefault="00EF6A58" w:rsidP="007D459F">
      <w:pPr>
        <w:spacing w:line="480" w:lineRule="auto"/>
        <w:ind w:firstLine="360"/>
        <w:rPr>
          <w:rFonts w:ascii="Arial" w:hAnsi="Arial" w:cs="Arial"/>
        </w:rPr>
      </w:pPr>
      <w:r>
        <w:rPr>
          <w:rFonts w:ascii="Arial" w:hAnsi="Arial" w:cs="Arial"/>
        </w:rPr>
        <w:t>I would also like to express my gratitude to ITER for the financial support they provided to make this project possible. There were also many members of the ITER staff that provided input to help complete this study.</w:t>
      </w:r>
    </w:p>
    <w:p w:rsidR="0085010C" w:rsidRDefault="0085010C" w:rsidP="007D459F">
      <w:pPr>
        <w:spacing w:line="480" w:lineRule="auto"/>
        <w:ind w:firstLine="360"/>
        <w:rPr>
          <w:rFonts w:ascii="Arial" w:hAnsi="Arial" w:cs="Arial"/>
        </w:rPr>
      </w:pPr>
      <w:r>
        <w:rPr>
          <w:rFonts w:ascii="Arial" w:hAnsi="Arial" w:cs="Arial"/>
        </w:rPr>
        <w:t xml:space="preserve">A big thanks is also needed for my fellow graduate student working for Dr. Madhukar, </w:t>
      </w:r>
      <w:proofErr w:type="spellStart"/>
      <w:r w:rsidRPr="0085010C">
        <w:rPr>
          <w:rFonts w:ascii="Arial" w:hAnsi="Arial" w:cs="Arial"/>
        </w:rPr>
        <w:t>Anupont</w:t>
      </w:r>
      <w:proofErr w:type="spellEnd"/>
      <w:r>
        <w:rPr>
          <w:rFonts w:ascii="Arial" w:hAnsi="Arial" w:cs="Arial"/>
        </w:rPr>
        <w:t xml:space="preserve"> </w:t>
      </w:r>
      <w:proofErr w:type="spellStart"/>
      <w:r>
        <w:rPr>
          <w:rFonts w:ascii="Arial" w:hAnsi="Arial" w:cs="Arial"/>
        </w:rPr>
        <w:t>Thaicharoenporn</w:t>
      </w:r>
      <w:proofErr w:type="spellEnd"/>
      <w:r>
        <w:rPr>
          <w:rFonts w:ascii="Arial" w:hAnsi="Arial" w:cs="Arial"/>
        </w:rPr>
        <w:t>, for providing the data for the neat resin samples and always bringing a smile in the midst of all this research. I would also like to thank my other fellow graduate students, Max Trent and Josh Burgess, for their support and encouragement throughout this process.</w:t>
      </w:r>
      <w:r w:rsidR="00EF6A58">
        <w:rPr>
          <w:rFonts w:ascii="Arial" w:hAnsi="Arial" w:cs="Arial"/>
        </w:rPr>
        <w:t xml:space="preserve"> I am also very </w:t>
      </w:r>
      <w:r w:rsidR="00EF6A58">
        <w:rPr>
          <w:rFonts w:ascii="Arial" w:hAnsi="Arial" w:cs="Arial"/>
        </w:rPr>
        <w:lastRenderedPageBreak/>
        <w:t xml:space="preserve">appreciative of Greg Jones who played a big role in helping me obtain the SEM photographs. </w:t>
      </w:r>
    </w:p>
    <w:p w:rsidR="00524B70" w:rsidRDefault="0085010C" w:rsidP="007D459F">
      <w:pPr>
        <w:spacing w:line="480" w:lineRule="auto"/>
        <w:ind w:firstLine="360"/>
        <w:rPr>
          <w:rFonts w:ascii="Arial" w:hAnsi="Arial" w:cs="Arial"/>
        </w:rPr>
      </w:pPr>
      <w:r>
        <w:rPr>
          <w:rFonts w:ascii="Arial" w:hAnsi="Arial" w:cs="Arial"/>
        </w:rPr>
        <w:t xml:space="preserve">I cannot express how grateful I am for my friends and family I have been blessed with. The nonstop encouragement and support given to me was, at times, the only thing that kept me going. </w:t>
      </w:r>
      <w:r w:rsidR="00EF6A58">
        <w:rPr>
          <w:rFonts w:ascii="Arial" w:hAnsi="Arial" w:cs="Arial"/>
        </w:rPr>
        <w:t xml:space="preserve">I specifically want to thank my mother for all her input and guidance, as well as, always providing me a place to get away to so that I could focus. </w:t>
      </w:r>
    </w:p>
    <w:p w:rsidR="007D459F" w:rsidRDefault="00524B70" w:rsidP="007D459F">
      <w:pPr>
        <w:spacing w:line="480" w:lineRule="auto"/>
        <w:ind w:firstLine="360"/>
        <w:rPr>
          <w:rFonts w:ascii="Arial" w:hAnsi="Arial" w:cs="Arial"/>
        </w:rPr>
      </w:pPr>
      <w:r w:rsidRPr="007D459F">
        <w:rPr>
          <w:rFonts w:ascii="Arial" w:hAnsi="Arial" w:cs="Arial"/>
        </w:rPr>
        <w:t>Most importantly, I owe all of my accomplishment in this study to God. Without the abilities he blessed me with, this project would have been impossible for me. I could not be more thankful for the blessings he has placed in my life and for his constant provision through it all.</w:t>
      </w:r>
    </w:p>
    <w:p w:rsidR="00F42D68" w:rsidRPr="0085010C" w:rsidRDefault="0085757D" w:rsidP="007D459F">
      <w:pPr>
        <w:pStyle w:val="Heading2"/>
      </w:pPr>
      <w:r w:rsidRPr="00A76DF7">
        <w:br w:type="page"/>
      </w:r>
      <w:bookmarkStart w:id="2" w:name="_Toc322665586"/>
      <w:r w:rsidR="00236E6D" w:rsidRPr="00A76DF7">
        <w:lastRenderedPageBreak/>
        <w:t>ABSTRACT</w:t>
      </w:r>
      <w:bookmarkEnd w:id="2"/>
    </w:p>
    <w:p w:rsidR="00236E6D" w:rsidRPr="00A76DF7" w:rsidRDefault="00F42D68" w:rsidP="005C224E">
      <w:pPr>
        <w:numPr>
          <w:ilvl w:val="12"/>
          <w:numId w:val="0"/>
        </w:numPr>
        <w:spacing w:line="360" w:lineRule="auto"/>
        <w:rPr>
          <w:rFonts w:ascii="Arial" w:hAnsi="Arial" w:cs="Arial"/>
        </w:rPr>
      </w:pPr>
      <w:r w:rsidRPr="00F42D68">
        <w:rPr>
          <w:rFonts w:ascii="Arial" w:hAnsi="Arial" w:cs="Arial"/>
        </w:rPr>
        <w:t xml:space="preserve">A variety of glass fiber types are being considered for use as insulation material in </w:t>
      </w:r>
      <w:r w:rsidR="007D459F">
        <w:rPr>
          <w:rFonts w:ascii="Arial" w:hAnsi="Arial" w:cs="Arial"/>
        </w:rPr>
        <w:t xml:space="preserve">the </w:t>
      </w:r>
      <w:r w:rsidRPr="00F42D68">
        <w:rPr>
          <w:rFonts w:ascii="Arial" w:hAnsi="Arial" w:cs="Arial"/>
        </w:rPr>
        <w:t xml:space="preserve">central solenoid superconducting electromagnets for the International Thermonuclear Experimental Reactor (ITER). Before these materials can be used, a compatibility of these glass products with an epoxy matrix has to be characterized. In this study, three candidate glass types (1581, 7781, and 38050) were considered and their compatibility with a DGEBF epoxy matrix was determined </w:t>
      </w:r>
      <w:r w:rsidR="006A311A">
        <w:rPr>
          <w:rFonts w:ascii="Arial" w:hAnsi="Arial" w:cs="Arial"/>
        </w:rPr>
        <w:t xml:space="preserve">via three-point flexure tests </w:t>
      </w:r>
      <w:r w:rsidRPr="00F42D68">
        <w:rPr>
          <w:rFonts w:ascii="Arial" w:hAnsi="Arial" w:cs="Arial"/>
        </w:rPr>
        <w:t xml:space="preserve">at room temperature (295K) and liquid nitrogen temperature (77K) </w:t>
      </w:r>
      <w:r w:rsidR="006A311A">
        <w:rPr>
          <w:rFonts w:ascii="Arial" w:hAnsi="Arial" w:cs="Arial"/>
        </w:rPr>
        <w:t>and constant load flexure creep tests at room temperature</w:t>
      </w:r>
      <w:r w:rsidRPr="00F42D68">
        <w:rPr>
          <w:rFonts w:ascii="Arial" w:hAnsi="Arial" w:cs="Arial"/>
        </w:rPr>
        <w:t xml:space="preserve">. The material variables among these glass products were – type of weave pattern (8-harness satin versus plain), fiber surface treatment (epoxy compatible surface treatment versus no treatment), and </w:t>
      </w:r>
      <w:r w:rsidRPr="00F42D68">
        <w:rPr>
          <w:rFonts w:ascii="Arial" w:hAnsi="Arial" w:cs="Arial"/>
          <w:color w:val="000000"/>
        </w:rPr>
        <w:t>cloth density</w:t>
      </w:r>
      <w:r w:rsidRPr="00F42D68">
        <w:rPr>
          <w:rFonts w:ascii="Arial" w:hAnsi="Arial" w:cs="Arial"/>
        </w:rPr>
        <w:t xml:space="preserve">. Based on the stiffness and strength data at both 77K and 295K, the 7781/epoxy composites showed the highest values followed closely by 1581/epoxy. However, 38050/epoxy performed quite poorly. </w:t>
      </w:r>
      <w:r w:rsidR="00BE3BEC">
        <w:rPr>
          <w:rFonts w:ascii="Arial" w:hAnsi="Arial" w:cs="Arial"/>
        </w:rPr>
        <w:t xml:space="preserve">Evidence in an increase of interfacial strength as the temperature was lowered to 77K was seen through examination of the failure pattern. </w:t>
      </w:r>
      <w:r w:rsidRPr="00F42D68">
        <w:rPr>
          <w:rFonts w:ascii="Arial" w:hAnsi="Arial" w:cs="Arial"/>
        </w:rPr>
        <w:t>The correlations of the glass cloth density and fiber volume fraction with stiffness and strength at both temperatures were almost linear. It was also found that the failure modes of samples having fibers with epoxy compatible surface treatment differed from those having no surface treatment.</w:t>
      </w:r>
      <w:r w:rsidRPr="00F42D68">
        <w:t xml:space="preserve"> </w:t>
      </w:r>
      <w:r w:rsidR="009F4BAD">
        <w:rPr>
          <w:rFonts w:ascii="Arial" w:hAnsi="Arial" w:cs="Arial"/>
        </w:rPr>
        <w:t xml:space="preserve">Constant load flexural creep tests showed that the </w:t>
      </w:r>
      <w:r w:rsidR="005C224E">
        <w:rPr>
          <w:rFonts w:ascii="Arial" w:hAnsi="Arial" w:cs="Arial"/>
        </w:rPr>
        <w:t>7781/epoxy composites performed the best with the least amount of strain at higher loads than the other types of composites. The 1581/epoxy composite followed with the 38050 again performing quite poorly.</w:t>
      </w:r>
      <w:r w:rsidR="00236E6D" w:rsidRPr="00A76DF7">
        <w:rPr>
          <w:rFonts w:ascii="Arial" w:hAnsi="Arial" w:cs="Arial"/>
        </w:rPr>
        <w:br w:type="page"/>
      </w:r>
      <w:r w:rsidR="00236E6D" w:rsidRPr="00A76DF7">
        <w:rPr>
          <w:rFonts w:ascii="Arial" w:hAnsi="Arial" w:cs="Arial"/>
          <w:b/>
          <w:bCs/>
          <w:sz w:val="28"/>
          <w:szCs w:val="28"/>
        </w:rPr>
        <w:lastRenderedPageBreak/>
        <w:t>TABLE OF CONTENTS</w:t>
      </w:r>
    </w:p>
    <w:p w:rsidR="00236E6D" w:rsidRPr="00A76DF7"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AC280C" w:rsidRDefault="00665C7E">
      <w:pPr>
        <w:pStyle w:val="TOC2"/>
        <w:tabs>
          <w:tab w:val="right" w:leader="dot" w:pos="8630"/>
        </w:tabs>
        <w:rPr>
          <w:rFonts w:asciiTheme="minorHAnsi" w:eastAsiaTheme="minorEastAsia" w:hAnsiTheme="minorHAnsi" w:cstheme="minorBidi"/>
          <w:noProof/>
          <w:sz w:val="22"/>
          <w:szCs w:val="22"/>
        </w:rPr>
      </w:pPr>
      <w:r w:rsidRPr="00A76DF7">
        <w:rPr>
          <w:rFonts w:ascii="Arial" w:hAnsi="Arial" w:cs="Arial"/>
        </w:rPr>
        <w:fldChar w:fldCharType="begin"/>
      </w:r>
      <w:r w:rsidR="00236E6D" w:rsidRPr="00A76DF7">
        <w:rPr>
          <w:rFonts w:ascii="Arial" w:hAnsi="Arial" w:cs="Arial"/>
        </w:rPr>
        <w:instrText xml:space="preserve"> TOC \o "1-3" \h \z </w:instrText>
      </w:r>
      <w:r w:rsidRPr="00A76DF7">
        <w:rPr>
          <w:rFonts w:ascii="Arial" w:hAnsi="Arial" w:cs="Arial"/>
        </w:rPr>
        <w:fldChar w:fldCharType="separate"/>
      </w:r>
      <w:hyperlink w:anchor="_Toc322665585" w:history="1">
        <w:r w:rsidR="00AC280C" w:rsidRPr="00D76067">
          <w:rPr>
            <w:rStyle w:val="Hyperlink"/>
            <w:noProof/>
          </w:rPr>
          <w:t>ACKNOWLEDGEMENTS</w:t>
        </w:r>
        <w:r w:rsidR="00AC280C">
          <w:rPr>
            <w:noProof/>
            <w:webHidden/>
          </w:rPr>
          <w:tab/>
        </w:r>
        <w:r w:rsidR="00AC280C">
          <w:rPr>
            <w:noProof/>
            <w:webHidden/>
          </w:rPr>
          <w:fldChar w:fldCharType="begin"/>
        </w:r>
        <w:r w:rsidR="00AC280C">
          <w:rPr>
            <w:noProof/>
            <w:webHidden/>
          </w:rPr>
          <w:instrText xml:space="preserve"> PAGEREF _Toc322665585 \h </w:instrText>
        </w:r>
        <w:r w:rsidR="00AC280C">
          <w:rPr>
            <w:noProof/>
            <w:webHidden/>
          </w:rPr>
        </w:r>
        <w:r w:rsidR="00AC280C">
          <w:rPr>
            <w:noProof/>
            <w:webHidden/>
          </w:rPr>
          <w:fldChar w:fldCharType="separate"/>
        </w:r>
        <w:r w:rsidR="00AC280C">
          <w:rPr>
            <w:noProof/>
            <w:webHidden/>
          </w:rPr>
          <w:t>ii</w:t>
        </w:r>
        <w:r w:rsidR="00AC280C">
          <w:rPr>
            <w:noProof/>
            <w:webHidden/>
          </w:rPr>
          <w:fldChar w:fldCharType="end"/>
        </w:r>
      </w:hyperlink>
    </w:p>
    <w:p w:rsidR="00AC280C" w:rsidRDefault="00AC280C">
      <w:pPr>
        <w:pStyle w:val="TOC2"/>
        <w:tabs>
          <w:tab w:val="right" w:leader="dot" w:pos="8630"/>
        </w:tabs>
        <w:rPr>
          <w:rFonts w:asciiTheme="minorHAnsi" w:eastAsiaTheme="minorEastAsia" w:hAnsiTheme="minorHAnsi" w:cstheme="minorBidi"/>
          <w:noProof/>
          <w:sz w:val="22"/>
          <w:szCs w:val="22"/>
        </w:rPr>
      </w:pPr>
      <w:hyperlink w:anchor="_Toc322665586" w:history="1">
        <w:r w:rsidRPr="00D76067">
          <w:rPr>
            <w:rStyle w:val="Hyperlink"/>
            <w:noProof/>
          </w:rPr>
          <w:t>ABSTRACT</w:t>
        </w:r>
        <w:r>
          <w:rPr>
            <w:noProof/>
            <w:webHidden/>
          </w:rPr>
          <w:tab/>
        </w:r>
        <w:r>
          <w:rPr>
            <w:noProof/>
            <w:webHidden/>
          </w:rPr>
          <w:fldChar w:fldCharType="begin"/>
        </w:r>
        <w:r>
          <w:rPr>
            <w:noProof/>
            <w:webHidden/>
          </w:rPr>
          <w:instrText xml:space="preserve"> PAGEREF _Toc322665586 \h </w:instrText>
        </w:r>
        <w:r>
          <w:rPr>
            <w:noProof/>
            <w:webHidden/>
          </w:rPr>
        </w:r>
        <w:r>
          <w:rPr>
            <w:noProof/>
            <w:webHidden/>
          </w:rPr>
          <w:fldChar w:fldCharType="separate"/>
        </w:r>
        <w:r>
          <w:rPr>
            <w:noProof/>
            <w:webHidden/>
          </w:rPr>
          <w:t>iv</w:t>
        </w:r>
        <w:r>
          <w:rPr>
            <w:noProof/>
            <w:webHidden/>
          </w:rPr>
          <w:fldChar w:fldCharType="end"/>
        </w:r>
      </w:hyperlink>
    </w:p>
    <w:p w:rsidR="00AC280C" w:rsidRDefault="00AC280C">
      <w:pPr>
        <w:pStyle w:val="TOC1"/>
        <w:tabs>
          <w:tab w:val="right" w:leader="dot" w:pos="8630"/>
        </w:tabs>
        <w:rPr>
          <w:rFonts w:asciiTheme="minorHAnsi" w:eastAsiaTheme="minorEastAsia" w:hAnsiTheme="minorHAnsi" w:cstheme="minorBidi"/>
          <w:noProof/>
          <w:sz w:val="22"/>
          <w:szCs w:val="22"/>
        </w:rPr>
      </w:pPr>
      <w:hyperlink w:anchor="_Toc322665587" w:history="1">
        <w:r w:rsidRPr="00D76067">
          <w:rPr>
            <w:rStyle w:val="Hyperlink"/>
            <w:rFonts w:cs="Arial"/>
            <w:noProof/>
          </w:rPr>
          <w:t>CHAPTER I  Introduction and General Information</w:t>
        </w:r>
        <w:r>
          <w:rPr>
            <w:noProof/>
            <w:webHidden/>
          </w:rPr>
          <w:tab/>
        </w:r>
        <w:r>
          <w:rPr>
            <w:noProof/>
            <w:webHidden/>
          </w:rPr>
          <w:fldChar w:fldCharType="begin"/>
        </w:r>
        <w:r>
          <w:rPr>
            <w:noProof/>
            <w:webHidden/>
          </w:rPr>
          <w:instrText xml:space="preserve"> PAGEREF _Toc322665587 \h </w:instrText>
        </w:r>
        <w:r>
          <w:rPr>
            <w:noProof/>
            <w:webHidden/>
          </w:rPr>
        </w:r>
        <w:r>
          <w:rPr>
            <w:noProof/>
            <w:webHidden/>
          </w:rPr>
          <w:fldChar w:fldCharType="separate"/>
        </w:r>
        <w:r>
          <w:rPr>
            <w:noProof/>
            <w:webHidden/>
          </w:rPr>
          <w:t>1</w:t>
        </w:r>
        <w:r>
          <w:rPr>
            <w:noProof/>
            <w:webHidden/>
          </w:rPr>
          <w:fldChar w:fldCharType="end"/>
        </w:r>
      </w:hyperlink>
    </w:p>
    <w:p w:rsidR="00AC280C" w:rsidRDefault="00AC280C">
      <w:pPr>
        <w:pStyle w:val="TOC1"/>
        <w:tabs>
          <w:tab w:val="right" w:leader="dot" w:pos="8630"/>
        </w:tabs>
        <w:rPr>
          <w:rFonts w:asciiTheme="minorHAnsi" w:eastAsiaTheme="minorEastAsia" w:hAnsiTheme="minorHAnsi" w:cstheme="minorBidi"/>
          <w:noProof/>
          <w:sz w:val="22"/>
          <w:szCs w:val="22"/>
        </w:rPr>
      </w:pPr>
      <w:hyperlink w:anchor="_Toc322665588" w:history="1">
        <w:r w:rsidRPr="00D76067">
          <w:rPr>
            <w:rStyle w:val="Hyperlink"/>
            <w:rFonts w:cs="Arial"/>
            <w:noProof/>
          </w:rPr>
          <w:t>CHAPTER II  Literature Review</w:t>
        </w:r>
        <w:r>
          <w:rPr>
            <w:noProof/>
            <w:webHidden/>
          </w:rPr>
          <w:tab/>
        </w:r>
        <w:r>
          <w:rPr>
            <w:noProof/>
            <w:webHidden/>
          </w:rPr>
          <w:fldChar w:fldCharType="begin"/>
        </w:r>
        <w:r>
          <w:rPr>
            <w:noProof/>
            <w:webHidden/>
          </w:rPr>
          <w:instrText xml:space="preserve"> PAGEREF _Toc322665588 \h </w:instrText>
        </w:r>
        <w:r>
          <w:rPr>
            <w:noProof/>
            <w:webHidden/>
          </w:rPr>
        </w:r>
        <w:r>
          <w:rPr>
            <w:noProof/>
            <w:webHidden/>
          </w:rPr>
          <w:fldChar w:fldCharType="separate"/>
        </w:r>
        <w:r>
          <w:rPr>
            <w:noProof/>
            <w:webHidden/>
          </w:rPr>
          <w:t>4</w:t>
        </w:r>
        <w:r>
          <w:rPr>
            <w:noProof/>
            <w:webHidden/>
          </w:rPr>
          <w:fldChar w:fldCharType="end"/>
        </w:r>
      </w:hyperlink>
    </w:p>
    <w:p w:rsidR="00AC280C" w:rsidRDefault="00AC280C">
      <w:pPr>
        <w:pStyle w:val="TOC2"/>
        <w:tabs>
          <w:tab w:val="right" w:leader="dot" w:pos="8630"/>
        </w:tabs>
        <w:rPr>
          <w:rFonts w:asciiTheme="minorHAnsi" w:eastAsiaTheme="minorEastAsia" w:hAnsiTheme="minorHAnsi" w:cstheme="minorBidi"/>
          <w:noProof/>
          <w:sz w:val="22"/>
          <w:szCs w:val="22"/>
        </w:rPr>
      </w:pPr>
      <w:hyperlink w:anchor="_Toc322665589" w:history="1">
        <w:r w:rsidRPr="00D76067">
          <w:rPr>
            <w:rStyle w:val="Hyperlink"/>
            <w:noProof/>
          </w:rPr>
          <w:t>Considerations for Glass Fiber</w:t>
        </w:r>
        <w:r>
          <w:rPr>
            <w:noProof/>
            <w:webHidden/>
          </w:rPr>
          <w:tab/>
        </w:r>
        <w:r>
          <w:rPr>
            <w:noProof/>
            <w:webHidden/>
          </w:rPr>
          <w:fldChar w:fldCharType="begin"/>
        </w:r>
        <w:r>
          <w:rPr>
            <w:noProof/>
            <w:webHidden/>
          </w:rPr>
          <w:instrText xml:space="preserve"> PAGEREF _Toc322665589 \h </w:instrText>
        </w:r>
        <w:r>
          <w:rPr>
            <w:noProof/>
            <w:webHidden/>
          </w:rPr>
        </w:r>
        <w:r>
          <w:rPr>
            <w:noProof/>
            <w:webHidden/>
          </w:rPr>
          <w:fldChar w:fldCharType="separate"/>
        </w:r>
        <w:r>
          <w:rPr>
            <w:noProof/>
            <w:webHidden/>
          </w:rPr>
          <w:t>4</w:t>
        </w:r>
        <w:r>
          <w:rPr>
            <w:noProof/>
            <w:webHidden/>
          </w:rPr>
          <w:fldChar w:fldCharType="end"/>
        </w:r>
      </w:hyperlink>
    </w:p>
    <w:p w:rsidR="00AC280C" w:rsidRDefault="00AC280C">
      <w:pPr>
        <w:pStyle w:val="TOC3"/>
        <w:tabs>
          <w:tab w:val="right" w:leader="dot" w:pos="8630"/>
        </w:tabs>
        <w:rPr>
          <w:rFonts w:asciiTheme="minorHAnsi" w:eastAsiaTheme="minorEastAsia" w:hAnsiTheme="minorHAnsi" w:cstheme="minorBidi"/>
          <w:noProof/>
          <w:sz w:val="22"/>
          <w:szCs w:val="22"/>
        </w:rPr>
      </w:pPr>
      <w:hyperlink w:anchor="_Toc322665590" w:history="1">
        <w:r w:rsidRPr="00D76067">
          <w:rPr>
            <w:rStyle w:val="Hyperlink"/>
            <w:noProof/>
          </w:rPr>
          <w:t>Surface Treatment</w:t>
        </w:r>
        <w:r>
          <w:rPr>
            <w:noProof/>
            <w:webHidden/>
          </w:rPr>
          <w:tab/>
        </w:r>
        <w:r>
          <w:rPr>
            <w:noProof/>
            <w:webHidden/>
          </w:rPr>
          <w:fldChar w:fldCharType="begin"/>
        </w:r>
        <w:r>
          <w:rPr>
            <w:noProof/>
            <w:webHidden/>
          </w:rPr>
          <w:instrText xml:space="preserve"> PAGEREF _Toc322665590 \h </w:instrText>
        </w:r>
        <w:r>
          <w:rPr>
            <w:noProof/>
            <w:webHidden/>
          </w:rPr>
        </w:r>
        <w:r>
          <w:rPr>
            <w:noProof/>
            <w:webHidden/>
          </w:rPr>
          <w:fldChar w:fldCharType="separate"/>
        </w:r>
        <w:r>
          <w:rPr>
            <w:noProof/>
            <w:webHidden/>
          </w:rPr>
          <w:t>4</w:t>
        </w:r>
        <w:r>
          <w:rPr>
            <w:noProof/>
            <w:webHidden/>
          </w:rPr>
          <w:fldChar w:fldCharType="end"/>
        </w:r>
      </w:hyperlink>
    </w:p>
    <w:p w:rsidR="00AC280C" w:rsidRDefault="00AC280C">
      <w:pPr>
        <w:pStyle w:val="TOC3"/>
        <w:tabs>
          <w:tab w:val="right" w:leader="dot" w:pos="8630"/>
        </w:tabs>
        <w:rPr>
          <w:rFonts w:asciiTheme="minorHAnsi" w:eastAsiaTheme="minorEastAsia" w:hAnsiTheme="minorHAnsi" w:cstheme="minorBidi"/>
          <w:noProof/>
          <w:sz w:val="22"/>
          <w:szCs w:val="22"/>
        </w:rPr>
      </w:pPr>
      <w:hyperlink w:anchor="_Toc322665591" w:history="1">
        <w:r w:rsidRPr="00D76067">
          <w:rPr>
            <w:rStyle w:val="Hyperlink"/>
            <w:noProof/>
          </w:rPr>
          <w:t>Type of Weave</w:t>
        </w:r>
        <w:r>
          <w:rPr>
            <w:noProof/>
            <w:webHidden/>
          </w:rPr>
          <w:tab/>
        </w:r>
        <w:r>
          <w:rPr>
            <w:noProof/>
            <w:webHidden/>
          </w:rPr>
          <w:fldChar w:fldCharType="begin"/>
        </w:r>
        <w:r>
          <w:rPr>
            <w:noProof/>
            <w:webHidden/>
          </w:rPr>
          <w:instrText xml:space="preserve"> PAGEREF _Toc322665591 \h </w:instrText>
        </w:r>
        <w:r>
          <w:rPr>
            <w:noProof/>
            <w:webHidden/>
          </w:rPr>
        </w:r>
        <w:r>
          <w:rPr>
            <w:noProof/>
            <w:webHidden/>
          </w:rPr>
          <w:fldChar w:fldCharType="separate"/>
        </w:r>
        <w:r>
          <w:rPr>
            <w:noProof/>
            <w:webHidden/>
          </w:rPr>
          <w:t>5</w:t>
        </w:r>
        <w:r>
          <w:rPr>
            <w:noProof/>
            <w:webHidden/>
          </w:rPr>
          <w:fldChar w:fldCharType="end"/>
        </w:r>
      </w:hyperlink>
    </w:p>
    <w:p w:rsidR="00AC280C" w:rsidRDefault="00AC280C">
      <w:pPr>
        <w:pStyle w:val="TOC2"/>
        <w:tabs>
          <w:tab w:val="right" w:leader="dot" w:pos="8630"/>
        </w:tabs>
        <w:rPr>
          <w:rFonts w:asciiTheme="minorHAnsi" w:eastAsiaTheme="minorEastAsia" w:hAnsiTheme="minorHAnsi" w:cstheme="minorBidi"/>
          <w:noProof/>
          <w:sz w:val="22"/>
          <w:szCs w:val="22"/>
        </w:rPr>
      </w:pPr>
      <w:hyperlink w:anchor="_Toc322665592" w:history="1">
        <w:r w:rsidRPr="00D76067">
          <w:rPr>
            <w:rStyle w:val="Hyperlink"/>
            <w:noProof/>
          </w:rPr>
          <w:t>3-Point Flexure Test</w:t>
        </w:r>
        <w:r>
          <w:rPr>
            <w:noProof/>
            <w:webHidden/>
          </w:rPr>
          <w:tab/>
        </w:r>
        <w:r>
          <w:rPr>
            <w:noProof/>
            <w:webHidden/>
          </w:rPr>
          <w:fldChar w:fldCharType="begin"/>
        </w:r>
        <w:r>
          <w:rPr>
            <w:noProof/>
            <w:webHidden/>
          </w:rPr>
          <w:instrText xml:space="preserve"> PAGEREF _Toc322665592 \h </w:instrText>
        </w:r>
        <w:r>
          <w:rPr>
            <w:noProof/>
            <w:webHidden/>
          </w:rPr>
        </w:r>
        <w:r>
          <w:rPr>
            <w:noProof/>
            <w:webHidden/>
          </w:rPr>
          <w:fldChar w:fldCharType="separate"/>
        </w:r>
        <w:r>
          <w:rPr>
            <w:noProof/>
            <w:webHidden/>
          </w:rPr>
          <w:t>8</w:t>
        </w:r>
        <w:r>
          <w:rPr>
            <w:noProof/>
            <w:webHidden/>
          </w:rPr>
          <w:fldChar w:fldCharType="end"/>
        </w:r>
      </w:hyperlink>
    </w:p>
    <w:p w:rsidR="00AC280C" w:rsidRDefault="00AC280C">
      <w:pPr>
        <w:pStyle w:val="TOC2"/>
        <w:tabs>
          <w:tab w:val="right" w:leader="dot" w:pos="8630"/>
        </w:tabs>
        <w:rPr>
          <w:rFonts w:asciiTheme="minorHAnsi" w:eastAsiaTheme="minorEastAsia" w:hAnsiTheme="minorHAnsi" w:cstheme="minorBidi"/>
          <w:noProof/>
          <w:sz w:val="22"/>
          <w:szCs w:val="22"/>
        </w:rPr>
      </w:pPr>
      <w:hyperlink w:anchor="_Toc322665593" w:history="1">
        <w:r w:rsidRPr="00D76067">
          <w:rPr>
            <w:rStyle w:val="Hyperlink"/>
            <w:noProof/>
          </w:rPr>
          <w:t>Creep</w:t>
        </w:r>
        <w:r>
          <w:rPr>
            <w:noProof/>
            <w:webHidden/>
          </w:rPr>
          <w:tab/>
        </w:r>
        <w:r>
          <w:rPr>
            <w:noProof/>
            <w:webHidden/>
          </w:rPr>
          <w:fldChar w:fldCharType="begin"/>
        </w:r>
        <w:r>
          <w:rPr>
            <w:noProof/>
            <w:webHidden/>
          </w:rPr>
          <w:instrText xml:space="preserve"> PAGEREF _Toc322665593 \h </w:instrText>
        </w:r>
        <w:r>
          <w:rPr>
            <w:noProof/>
            <w:webHidden/>
          </w:rPr>
        </w:r>
        <w:r>
          <w:rPr>
            <w:noProof/>
            <w:webHidden/>
          </w:rPr>
          <w:fldChar w:fldCharType="separate"/>
        </w:r>
        <w:r>
          <w:rPr>
            <w:noProof/>
            <w:webHidden/>
          </w:rPr>
          <w:t>8</w:t>
        </w:r>
        <w:r>
          <w:rPr>
            <w:noProof/>
            <w:webHidden/>
          </w:rPr>
          <w:fldChar w:fldCharType="end"/>
        </w:r>
      </w:hyperlink>
    </w:p>
    <w:p w:rsidR="00AC280C" w:rsidRDefault="00AC280C">
      <w:pPr>
        <w:pStyle w:val="TOC1"/>
        <w:tabs>
          <w:tab w:val="right" w:leader="dot" w:pos="8630"/>
        </w:tabs>
        <w:rPr>
          <w:rFonts w:asciiTheme="minorHAnsi" w:eastAsiaTheme="minorEastAsia" w:hAnsiTheme="minorHAnsi" w:cstheme="minorBidi"/>
          <w:noProof/>
          <w:sz w:val="22"/>
          <w:szCs w:val="22"/>
        </w:rPr>
      </w:pPr>
      <w:hyperlink w:anchor="_Toc322665594" w:history="1">
        <w:r w:rsidRPr="00D76067">
          <w:rPr>
            <w:rStyle w:val="Hyperlink"/>
            <w:rFonts w:cs="Arial"/>
            <w:noProof/>
          </w:rPr>
          <w:t>CHAPTER III Materials and Methods</w:t>
        </w:r>
        <w:r>
          <w:rPr>
            <w:noProof/>
            <w:webHidden/>
          </w:rPr>
          <w:tab/>
        </w:r>
        <w:r>
          <w:rPr>
            <w:noProof/>
            <w:webHidden/>
          </w:rPr>
          <w:fldChar w:fldCharType="begin"/>
        </w:r>
        <w:r>
          <w:rPr>
            <w:noProof/>
            <w:webHidden/>
          </w:rPr>
          <w:instrText xml:space="preserve"> PAGEREF _Toc322665594 \h </w:instrText>
        </w:r>
        <w:r>
          <w:rPr>
            <w:noProof/>
            <w:webHidden/>
          </w:rPr>
        </w:r>
        <w:r>
          <w:rPr>
            <w:noProof/>
            <w:webHidden/>
          </w:rPr>
          <w:fldChar w:fldCharType="separate"/>
        </w:r>
        <w:r>
          <w:rPr>
            <w:noProof/>
            <w:webHidden/>
          </w:rPr>
          <w:t>11</w:t>
        </w:r>
        <w:r>
          <w:rPr>
            <w:noProof/>
            <w:webHidden/>
          </w:rPr>
          <w:fldChar w:fldCharType="end"/>
        </w:r>
      </w:hyperlink>
    </w:p>
    <w:p w:rsidR="00AC280C" w:rsidRDefault="00AC280C">
      <w:pPr>
        <w:pStyle w:val="TOC2"/>
        <w:tabs>
          <w:tab w:val="right" w:leader="dot" w:pos="8630"/>
        </w:tabs>
        <w:rPr>
          <w:rFonts w:asciiTheme="minorHAnsi" w:eastAsiaTheme="minorEastAsia" w:hAnsiTheme="minorHAnsi" w:cstheme="minorBidi"/>
          <w:noProof/>
          <w:sz w:val="22"/>
          <w:szCs w:val="22"/>
        </w:rPr>
      </w:pPr>
      <w:hyperlink w:anchor="_Toc322665595" w:history="1">
        <w:r w:rsidRPr="00D76067">
          <w:rPr>
            <w:rStyle w:val="Hyperlink"/>
            <w:noProof/>
          </w:rPr>
          <w:t>Material</w:t>
        </w:r>
        <w:r>
          <w:rPr>
            <w:noProof/>
            <w:webHidden/>
          </w:rPr>
          <w:tab/>
        </w:r>
        <w:r>
          <w:rPr>
            <w:noProof/>
            <w:webHidden/>
          </w:rPr>
          <w:fldChar w:fldCharType="begin"/>
        </w:r>
        <w:r>
          <w:rPr>
            <w:noProof/>
            <w:webHidden/>
          </w:rPr>
          <w:instrText xml:space="preserve"> PAGEREF _Toc322665595 \h </w:instrText>
        </w:r>
        <w:r>
          <w:rPr>
            <w:noProof/>
            <w:webHidden/>
          </w:rPr>
        </w:r>
        <w:r>
          <w:rPr>
            <w:noProof/>
            <w:webHidden/>
          </w:rPr>
          <w:fldChar w:fldCharType="separate"/>
        </w:r>
        <w:r>
          <w:rPr>
            <w:noProof/>
            <w:webHidden/>
          </w:rPr>
          <w:t>11</w:t>
        </w:r>
        <w:r>
          <w:rPr>
            <w:noProof/>
            <w:webHidden/>
          </w:rPr>
          <w:fldChar w:fldCharType="end"/>
        </w:r>
      </w:hyperlink>
    </w:p>
    <w:p w:rsidR="00AC280C" w:rsidRDefault="00AC280C">
      <w:pPr>
        <w:pStyle w:val="TOC2"/>
        <w:tabs>
          <w:tab w:val="right" w:leader="dot" w:pos="8630"/>
        </w:tabs>
        <w:rPr>
          <w:rFonts w:asciiTheme="minorHAnsi" w:eastAsiaTheme="minorEastAsia" w:hAnsiTheme="minorHAnsi" w:cstheme="minorBidi"/>
          <w:noProof/>
          <w:sz w:val="22"/>
          <w:szCs w:val="22"/>
        </w:rPr>
      </w:pPr>
      <w:hyperlink w:anchor="_Toc322665596" w:history="1">
        <w:r w:rsidRPr="00D76067">
          <w:rPr>
            <w:rStyle w:val="Hyperlink"/>
            <w:noProof/>
          </w:rPr>
          <w:t>Fabrication of Composite Samples</w:t>
        </w:r>
        <w:r>
          <w:rPr>
            <w:noProof/>
            <w:webHidden/>
          </w:rPr>
          <w:tab/>
        </w:r>
        <w:r>
          <w:rPr>
            <w:noProof/>
            <w:webHidden/>
          </w:rPr>
          <w:fldChar w:fldCharType="begin"/>
        </w:r>
        <w:r>
          <w:rPr>
            <w:noProof/>
            <w:webHidden/>
          </w:rPr>
          <w:instrText xml:space="preserve"> PAGEREF _Toc322665596 \h </w:instrText>
        </w:r>
        <w:r>
          <w:rPr>
            <w:noProof/>
            <w:webHidden/>
          </w:rPr>
        </w:r>
        <w:r>
          <w:rPr>
            <w:noProof/>
            <w:webHidden/>
          </w:rPr>
          <w:fldChar w:fldCharType="separate"/>
        </w:r>
        <w:r>
          <w:rPr>
            <w:noProof/>
            <w:webHidden/>
          </w:rPr>
          <w:t>12</w:t>
        </w:r>
        <w:r>
          <w:rPr>
            <w:noProof/>
            <w:webHidden/>
          </w:rPr>
          <w:fldChar w:fldCharType="end"/>
        </w:r>
      </w:hyperlink>
    </w:p>
    <w:p w:rsidR="00AC280C" w:rsidRDefault="00AC280C">
      <w:pPr>
        <w:pStyle w:val="TOC3"/>
        <w:tabs>
          <w:tab w:val="right" w:leader="dot" w:pos="8630"/>
        </w:tabs>
        <w:rPr>
          <w:rFonts w:asciiTheme="minorHAnsi" w:eastAsiaTheme="minorEastAsia" w:hAnsiTheme="minorHAnsi" w:cstheme="minorBidi"/>
          <w:noProof/>
          <w:sz w:val="22"/>
          <w:szCs w:val="22"/>
        </w:rPr>
      </w:pPr>
      <w:hyperlink w:anchor="_Toc322665597" w:history="1">
        <w:r w:rsidRPr="00D76067">
          <w:rPr>
            <w:rStyle w:val="Hyperlink"/>
            <w:noProof/>
          </w:rPr>
          <w:t>Sample Geometry</w:t>
        </w:r>
        <w:r>
          <w:rPr>
            <w:noProof/>
            <w:webHidden/>
          </w:rPr>
          <w:tab/>
        </w:r>
        <w:r>
          <w:rPr>
            <w:noProof/>
            <w:webHidden/>
          </w:rPr>
          <w:fldChar w:fldCharType="begin"/>
        </w:r>
        <w:r>
          <w:rPr>
            <w:noProof/>
            <w:webHidden/>
          </w:rPr>
          <w:instrText xml:space="preserve"> PAGEREF _Toc322665597 \h </w:instrText>
        </w:r>
        <w:r>
          <w:rPr>
            <w:noProof/>
            <w:webHidden/>
          </w:rPr>
        </w:r>
        <w:r>
          <w:rPr>
            <w:noProof/>
            <w:webHidden/>
          </w:rPr>
          <w:fldChar w:fldCharType="separate"/>
        </w:r>
        <w:r>
          <w:rPr>
            <w:noProof/>
            <w:webHidden/>
          </w:rPr>
          <w:t>12</w:t>
        </w:r>
        <w:r>
          <w:rPr>
            <w:noProof/>
            <w:webHidden/>
          </w:rPr>
          <w:fldChar w:fldCharType="end"/>
        </w:r>
      </w:hyperlink>
    </w:p>
    <w:p w:rsidR="00AC280C" w:rsidRDefault="00AC280C">
      <w:pPr>
        <w:pStyle w:val="TOC3"/>
        <w:tabs>
          <w:tab w:val="right" w:leader="dot" w:pos="8630"/>
        </w:tabs>
        <w:rPr>
          <w:rFonts w:asciiTheme="minorHAnsi" w:eastAsiaTheme="minorEastAsia" w:hAnsiTheme="minorHAnsi" w:cstheme="minorBidi"/>
          <w:noProof/>
          <w:sz w:val="22"/>
          <w:szCs w:val="22"/>
        </w:rPr>
      </w:pPr>
      <w:hyperlink w:anchor="_Toc322665598" w:history="1">
        <w:r w:rsidRPr="00D76067">
          <w:rPr>
            <w:rStyle w:val="Hyperlink"/>
            <w:noProof/>
          </w:rPr>
          <w:t>Mold Design</w:t>
        </w:r>
        <w:r>
          <w:rPr>
            <w:noProof/>
            <w:webHidden/>
          </w:rPr>
          <w:tab/>
        </w:r>
        <w:r>
          <w:rPr>
            <w:noProof/>
            <w:webHidden/>
          </w:rPr>
          <w:fldChar w:fldCharType="begin"/>
        </w:r>
        <w:r>
          <w:rPr>
            <w:noProof/>
            <w:webHidden/>
          </w:rPr>
          <w:instrText xml:space="preserve"> PAGEREF _Toc322665598 \h </w:instrText>
        </w:r>
        <w:r>
          <w:rPr>
            <w:noProof/>
            <w:webHidden/>
          </w:rPr>
        </w:r>
        <w:r>
          <w:rPr>
            <w:noProof/>
            <w:webHidden/>
          </w:rPr>
          <w:fldChar w:fldCharType="separate"/>
        </w:r>
        <w:r>
          <w:rPr>
            <w:noProof/>
            <w:webHidden/>
          </w:rPr>
          <w:t>13</w:t>
        </w:r>
        <w:r>
          <w:rPr>
            <w:noProof/>
            <w:webHidden/>
          </w:rPr>
          <w:fldChar w:fldCharType="end"/>
        </w:r>
      </w:hyperlink>
    </w:p>
    <w:p w:rsidR="00AC280C" w:rsidRDefault="00AC280C">
      <w:pPr>
        <w:pStyle w:val="TOC3"/>
        <w:tabs>
          <w:tab w:val="right" w:leader="dot" w:pos="8630"/>
        </w:tabs>
        <w:rPr>
          <w:rFonts w:asciiTheme="minorHAnsi" w:eastAsiaTheme="minorEastAsia" w:hAnsiTheme="minorHAnsi" w:cstheme="minorBidi"/>
          <w:noProof/>
          <w:sz w:val="22"/>
          <w:szCs w:val="22"/>
        </w:rPr>
      </w:pPr>
      <w:hyperlink w:anchor="_Toc322665599" w:history="1">
        <w:r w:rsidRPr="00D76067">
          <w:rPr>
            <w:rStyle w:val="Hyperlink"/>
            <w:noProof/>
          </w:rPr>
          <w:t>Mold Preparation</w:t>
        </w:r>
        <w:r>
          <w:rPr>
            <w:noProof/>
            <w:webHidden/>
          </w:rPr>
          <w:tab/>
        </w:r>
        <w:r>
          <w:rPr>
            <w:noProof/>
            <w:webHidden/>
          </w:rPr>
          <w:fldChar w:fldCharType="begin"/>
        </w:r>
        <w:r>
          <w:rPr>
            <w:noProof/>
            <w:webHidden/>
          </w:rPr>
          <w:instrText xml:space="preserve"> PAGEREF _Toc322665599 \h </w:instrText>
        </w:r>
        <w:r>
          <w:rPr>
            <w:noProof/>
            <w:webHidden/>
          </w:rPr>
        </w:r>
        <w:r>
          <w:rPr>
            <w:noProof/>
            <w:webHidden/>
          </w:rPr>
          <w:fldChar w:fldCharType="separate"/>
        </w:r>
        <w:r>
          <w:rPr>
            <w:noProof/>
            <w:webHidden/>
          </w:rPr>
          <w:t>15</w:t>
        </w:r>
        <w:r>
          <w:rPr>
            <w:noProof/>
            <w:webHidden/>
          </w:rPr>
          <w:fldChar w:fldCharType="end"/>
        </w:r>
      </w:hyperlink>
    </w:p>
    <w:p w:rsidR="00AC280C" w:rsidRDefault="00AC280C">
      <w:pPr>
        <w:pStyle w:val="TOC3"/>
        <w:tabs>
          <w:tab w:val="right" w:leader="dot" w:pos="8630"/>
        </w:tabs>
        <w:rPr>
          <w:rFonts w:asciiTheme="minorHAnsi" w:eastAsiaTheme="minorEastAsia" w:hAnsiTheme="minorHAnsi" w:cstheme="minorBidi"/>
          <w:noProof/>
          <w:sz w:val="22"/>
          <w:szCs w:val="22"/>
        </w:rPr>
      </w:pPr>
      <w:hyperlink w:anchor="_Toc322665600" w:history="1">
        <w:r w:rsidRPr="00D76067">
          <w:rPr>
            <w:rStyle w:val="Hyperlink"/>
            <w:noProof/>
          </w:rPr>
          <w:t>Mold Tank</w:t>
        </w:r>
        <w:r>
          <w:rPr>
            <w:noProof/>
            <w:webHidden/>
          </w:rPr>
          <w:tab/>
        </w:r>
        <w:r>
          <w:rPr>
            <w:noProof/>
            <w:webHidden/>
          </w:rPr>
          <w:fldChar w:fldCharType="begin"/>
        </w:r>
        <w:r>
          <w:rPr>
            <w:noProof/>
            <w:webHidden/>
          </w:rPr>
          <w:instrText xml:space="preserve"> PAGEREF _Toc322665600 \h </w:instrText>
        </w:r>
        <w:r>
          <w:rPr>
            <w:noProof/>
            <w:webHidden/>
          </w:rPr>
        </w:r>
        <w:r>
          <w:rPr>
            <w:noProof/>
            <w:webHidden/>
          </w:rPr>
          <w:fldChar w:fldCharType="separate"/>
        </w:r>
        <w:r>
          <w:rPr>
            <w:noProof/>
            <w:webHidden/>
          </w:rPr>
          <w:t>19</w:t>
        </w:r>
        <w:r>
          <w:rPr>
            <w:noProof/>
            <w:webHidden/>
          </w:rPr>
          <w:fldChar w:fldCharType="end"/>
        </w:r>
      </w:hyperlink>
    </w:p>
    <w:p w:rsidR="00AC280C" w:rsidRDefault="00AC280C">
      <w:pPr>
        <w:pStyle w:val="TOC3"/>
        <w:tabs>
          <w:tab w:val="right" w:leader="dot" w:pos="8630"/>
        </w:tabs>
        <w:rPr>
          <w:rFonts w:asciiTheme="minorHAnsi" w:eastAsiaTheme="minorEastAsia" w:hAnsiTheme="minorHAnsi" w:cstheme="minorBidi"/>
          <w:noProof/>
          <w:sz w:val="22"/>
          <w:szCs w:val="22"/>
        </w:rPr>
      </w:pPr>
      <w:hyperlink w:anchor="_Toc322665601" w:history="1">
        <w:r w:rsidRPr="00D76067">
          <w:rPr>
            <w:rStyle w:val="Hyperlink"/>
            <w:noProof/>
          </w:rPr>
          <w:t>Sample Bakeout</w:t>
        </w:r>
        <w:r>
          <w:rPr>
            <w:noProof/>
            <w:webHidden/>
          </w:rPr>
          <w:tab/>
        </w:r>
        <w:r>
          <w:rPr>
            <w:noProof/>
            <w:webHidden/>
          </w:rPr>
          <w:fldChar w:fldCharType="begin"/>
        </w:r>
        <w:r>
          <w:rPr>
            <w:noProof/>
            <w:webHidden/>
          </w:rPr>
          <w:instrText xml:space="preserve"> PAGEREF _Toc322665601 \h </w:instrText>
        </w:r>
        <w:r>
          <w:rPr>
            <w:noProof/>
            <w:webHidden/>
          </w:rPr>
        </w:r>
        <w:r>
          <w:rPr>
            <w:noProof/>
            <w:webHidden/>
          </w:rPr>
          <w:fldChar w:fldCharType="separate"/>
        </w:r>
        <w:r>
          <w:rPr>
            <w:noProof/>
            <w:webHidden/>
          </w:rPr>
          <w:t>22</w:t>
        </w:r>
        <w:r>
          <w:rPr>
            <w:noProof/>
            <w:webHidden/>
          </w:rPr>
          <w:fldChar w:fldCharType="end"/>
        </w:r>
      </w:hyperlink>
    </w:p>
    <w:p w:rsidR="00AC280C" w:rsidRDefault="00AC280C">
      <w:pPr>
        <w:pStyle w:val="TOC3"/>
        <w:tabs>
          <w:tab w:val="right" w:leader="dot" w:pos="8630"/>
        </w:tabs>
        <w:rPr>
          <w:rFonts w:asciiTheme="minorHAnsi" w:eastAsiaTheme="minorEastAsia" w:hAnsiTheme="minorHAnsi" w:cstheme="minorBidi"/>
          <w:noProof/>
          <w:sz w:val="22"/>
          <w:szCs w:val="22"/>
        </w:rPr>
      </w:pPr>
      <w:hyperlink w:anchor="_Toc322665602" w:history="1">
        <w:r w:rsidRPr="00D76067">
          <w:rPr>
            <w:rStyle w:val="Hyperlink"/>
            <w:noProof/>
          </w:rPr>
          <w:t>Resin Tank</w:t>
        </w:r>
        <w:r>
          <w:rPr>
            <w:noProof/>
            <w:webHidden/>
          </w:rPr>
          <w:tab/>
        </w:r>
        <w:r>
          <w:rPr>
            <w:noProof/>
            <w:webHidden/>
          </w:rPr>
          <w:fldChar w:fldCharType="begin"/>
        </w:r>
        <w:r>
          <w:rPr>
            <w:noProof/>
            <w:webHidden/>
          </w:rPr>
          <w:instrText xml:space="preserve"> PAGEREF _Toc322665602 \h </w:instrText>
        </w:r>
        <w:r>
          <w:rPr>
            <w:noProof/>
            <w:webHidden/>
          </w:rPr>
        </w:r>
        <w:r>
          <w:rPr>
            <w:noProof/>
            <w:webHidden/>
          </w:rPr>
          <w:fldChar w:fldCharType="separate"/>
        </w:r>
        <w:r>
          <w:rPr>
            <w:noProof/>
            <w:webHidden/>
          </w:rPr>
          <w:t>22</w:t>
        </w:r>
        <w:r>
          <w:rPr>
            <w:noProof/>
            <w:webHidden/>
          </w:rPr>
          <w:fldChar w:fldCharType="end"/>
        </w:r>
      </w:hyperlink>
    </w:p>
    <w:p w:rsidR="00AC280C" w:rsidRDefault="00AC280C">
      <w:pPr>
        <w:pStyle w:val="TOC3"/>
        <w:tabs>
          <w:tab w:val="right" w:leader="dot" w:pos="8630"/>
        </w:tabs>
        <w:rPr>
          <w:rFonts w:asciiTheme="minorHAnsi" w:eastAsiaTheme="minorEastAsia" w:hAnsiTheme="minorHAnsi" w:cstheme="minorBidi"/>
          <w:noProof/>
          <w:sz w:val="22"/>
          <w:szCs w:val="22"/>
        </w:rPr>
      </w:pPr>
      <w:hyperlink w:anchor="_Toc322665603" w:history="1">
        <w:r w:rsidRPr="00D76067">
          <w:rPr>
            <w:rStyle w:val="Hyperlink"/>
            <w:noProof/>
          </w:rPr>
          <w:t>Resin Transfer Process</w:t>
        </w:r>
        <w:r>
          <w:rPr>
            <w:noProof/>
            <w:webHidden/>
          </w:rPr>
          <w:tab/>
        </w:r>
        <w:r>
          <w:rPr>
            <w:noProof/>
            <w:webHidden/>
          </w:rPr>
          <w:fldChar w:fldCharType="begin"/>
        </w:r>
        <w:r>
          <w:rPr>
            <w:noProof/>
            <w:webHidden/>
          </w:rPr>
          <w:instrText xml:space="preserve"> PAGEREF _Toc322665603 \h </w:instrText>
        </w:r>
        <w:r>
          <w:rPr>
            <w:noProof/>
            <w:webHidden/>
          </w:rPr>
        </w:r>
        <w:r>
          <w:rPr>
            <w:noProof/>
            <w:webHidden/>
          </w:rPr>
          <w:fldChar w:fldCharType="separate"/>
        </w:r>
        <w:r>
          <w:rPr>
            <w:noProof/>
            <w:webHidden/>
          </w:rPr>
          <w:t>24</w:t>
        </w:r>
        <w:r>
          <w:rPr>
            <w:noProof/>
            <w:webHidden/>
          </w:rPr>
          <w:fldChar w:fldCharType="end"/>
        </w:r>
      </w:hyperlink>
    </w:p>
    <w:p w:rsidR="00AC280C" w:rsidRDefault="00AC280C">
      <w:pPr>
        <w:pStyle w:val="TOC3"/>
        <w:tabs>
          <w:tab w:val="right" w:leader="dot" w:pos="8630"/>
        </w:tabs>
        <w:rPr>
          <w:rFonts w:asciiTheme="minorHAnsi" w:eastAsiaTheme="minorEastAsia" w:hAnsiTheme="minorHAnsi" w:cstheme="minorBidi"/>
          <w:noProof/>
          <w:sz w:val="22"/>
          <w:szCs w:val="22"/>
        </w:rPr>
      </w:pPr>
      <w:hyperlink w:anchor="_Toc322665604" w:history="1">
        <w:r w:rsidRPr="00D76067">
          <w:rPr>
            <w:rStyle w:val="Hyperlink"/>
            <w:noProof/>
          </w:rPr>
          <w:t>Composite Samples</w:t>
        </w:r>
        <w:r>
          <w:rPr>
            <w:noProof/>
            <w:webHidden/>
          </w:rPr>
          <w:tab/>
        </w:r>
        <w:r>
          <w:rPr>
            <w:noProof/>
            <w:webHidden/>
          </w:rPr>
          <w:fldChar w:fldCharType="begin"/>
        </w:r>
        <w:r>
          <w:rPr>
            <w:noProof/>
            <w:webHidden/>
          </w:rPr>
          <w:instrText xml:space="preserve"> PAGEREF _Toc322665604 \h </w:instrText>
        </w:r>
        <w:r>
          <w:rPr>
            <w:noProof/>
            <w:webHidden/>
          </w:rPr>
        </w:r>
        <w:r>
          <w:rPr>
            <w:noProof/>
            <w:webHidden/>
          </w:rPr>
          <w:fldChar w:fldCharType="separate"/>
        </w:r>
        <w:r>
          <w:rPr>
            <w:noProof/>
            <w:webHidden/>
          </w:rPr>
          <w:t>26</w:t>
        </w:r>
        <w:r>
          <w:rPr>
            <w:noProof/>
            <w:webHidden/>
          </w:rPr>
          <w:fldChar w:fldCharType="end"/>
        </w:r>
      </w:hyperlink>
    </w:p>
    <w:p w:rsidR="00AC280C" w:rsidRDefault="00AC280C">
      <w:pPr>
        <w:pStyle w:val="TOC2"/>
        <w:tabs>
          <w:tab w:val="right" w:leader="dot" w:pos="8630"/>
        </w:tabs>
        <w:rPr>
          <w:rFonts w:asciiTheme="minorHAnsi" w:eastAsiaTheme="minorEastAsia" w:hAnsiTheme="minorHAnsi" w:cstheme="minorBidi"/>
          <w:noProof/>
          <w:sz w:val="22"/>
          <w:szCs w:val="22"/>
        </w:rPr>
      </w:pPr>
      <w:hyperlink w:anchor="_Toc322665605" w:history="1">
        <w:r w:rsidRPr="00D76067">
          <w:rPr>
            <w:rStyle w:val="Hyperlink"/>
            <w:noProof/>
          </w:rPr>
          <w:t>Densities, Fiber and Void Volume Fractions</w:t>
        </w:r>
        <w:r>
          <w:rPr>
            <w:noProof/>
            <w:webHidden/>
          </w:rPr>
          <w:tab/>
        </w:r>
        <w:r>
          <w:rPr>
            <w:noProof/>
            <w:webHidden/>
          </w:rPr>
          <w:fldChar w:fldCharType="begin"/>
        </w:r>
        <w:r>
          <w:rPr>
            <w:noProof/>
            <w:webHidden/>
          </w:rPr>
          <w:instrText xml:space="preserve"> PAGEREF _Toc322665605 \h </w:instrText>
        </w:r>
        <w:r>
          <w:rPr>
            <w:noProof/>
            <w:webHidden/>
          </w:rPr>
        </w:r>
        <w:r>
          <w:rPr>
            <w:noProof/>
            <w:webHidden/>
          </w:rPr>
          <w:fldChar w:fldCharType="separate"/>
        </w:r>
        <w:r>
          <w:rPr>
            <w:noProof/>
            <w:webHidden/>
          </w:rPr>
          <w:t>27</w:t>
        </w:r>
        <w:r>
          <w:rPr>
            <w:noProof/>
            <w:webHidden/>
          </w:rPr>
          <w:fldChar w:fldCharType="end"/>
        </w:r>
      </w:hyperlink>
    </w:p>
    <w:p w:rsidR="00AC280C" w:rsidRDefault="00AC280C">
      <w:pPr>
        <w:pStyle w:val="TOC3"/>
        <w:tabs>
          <w:tab w:val="right" w:leader="dot" w:pos="8630"/>
        </w:tabs>
        <w:rPr>
          <w:rFonts w:asciiTheme="minorHAnsi" w:eastAsiaTheme="minorEastAsia" w:hAnsiTheme="minorHAnsi" w:cstheme="minorBidi"/>
          <w:noProof/>
          <w:sz w:val="22"/>
          <w:szCs w:val="22"/>
        </w:rPr>
      </w:pPr>
      <w:hyperlink w:anchor="_Toc322665606" w:history="1">
        <w:r w:rsidRPr="00D76067">
          <w:rPr>
            <w:rStyle w:val="Hyperlink"/>
            <w:noProof/>
          </w:rPr>
          <w:t>Densities</w:t>
        </w:r>
        <w:r>
          <w:rPr>
            <w:noProof/>
            <w:webHidden/>
          </w:rPr>
          <w:tab/>
        </w:r>
        <w:r>
          <w:rPr>
            <w:noProof/>
            <w:webHidden/>
          </w:rPr>
          <w:fldChar w:fldCharType="begin"/>
        </w:r>
        <w:r>
          <w:rPr>
            <w:noProof/>
            <w:webHidden/>
          </w:rPr>
          <w:instrText xml:space="preserve"> PAGEREF _Toc322665606 \h </w:instrText>
        </w:r>
        <w:r>
          <w:rPr>
            <w:noProof/>
            <w:webHidden/>
          </w:rPr>
        </w:r>
        <w:r>
          <w:rPr>
            <w:noProof/>
            <w:webHidden/>
          </w:rPr>
          <w:fldChar w:fldCharType="separate"/>
        </w:r>
        <w:r>
          <w:rPr>
            <w:noProof/>
            <w:webHidden/>
          </w:rPr>
          <w:t>27</w:t>
        </w:r>
        <w:r>
          <w:rPr>
            <w:noProof/>
            <w:webHidden/>
          </w:rPr>
          <w:fldChar w:fldCharType="end"/>
        </w:r>
      </w:hyperlink>
    </w:p>
    <w:p w:rsidR="00AC280C" w:rsidRDefault="00AC280C">
      <w:pPr>
        <w:pStyle w:val="TOC3"/>
        <w:tabs>
          <w:tab w:val="right" w:leader="dot" w:pos="8630"/>
        </w:tabs>
        <w:rPr>
          <w:rFonts w:asciiTheme="minorHAnsi" w:eastAsiaTheme="minorEastAsia" w:hAnsiTheme="minorHAnsi" w:cstheme="minorBidi"/>
          <w:noProof/>
          <w:sz w:val="22"/>
          <w:szCs w:val="22"/>
        </w:rPr>
      </w:pPr>
      <w:hyperlink w:anchor="_Toc322665607" w:history="1">
        <w:r w:rsidRPr="00D76067">
          <w:rPr>
            <w:rStyle w:val="Hyperlink"/>
            <w:noProof/>
          </w:rPr>
          <w:t>Fiber and Void Volume Fractions</w:t>
        </w:r>
        <w:r>
          <w:rPr>
            <w:noProof/>
            <w:webHidden/>
          </w:rPr>
          <w:tab/>
        </w:r>
        <w:r>
          <w:rPr>
            <w:noProof/>
            <w:webHidden/>
          </w:rPr>
          <w:fldChar w:fldCharType="begin"/>
        </w:r>
        <w:r>
          <w:rPr>
            <w:noProof/>
            <w:webHidden/>
          </w:rPr>
          <w:instrText xml:space="preserve"> PAGEREF _Toc322665607 \h </w:instrText>
        </w:r>
        <w:r>
          <w:rPr>
            <w:noProof/>
            <w:webHidden/>
          </w:rPr>
        </w:r>
        <w:r>
          <w:rPr>
            <w:noProof/>
            <w:webHidden/>
          </w:rPr>
          <w:fldChar w:fldCharType="separate"/>
        </w:r>
        <w:r>
          <w:rPr>
            <w:noProof/>
            <w:webHidden/>
          </w:rPr>
          <w:t>28</w:t>
        </w:r>
        <w:r>
          <w:rPr>
            <w:noProof/>
            <w:webHidden/>
          </w:rPr>
          <w:fldChar w:fldCharType="end"/>
        </w:r>
      </w:hyperlink>
    </w:p>
    <w:p w:rsidR="00AC280C" w:rsidRDefault="00AC280C">
      <w:pPr>
        <w:pStyle w:val="TOC2"/>
        <w:tabs>
          <w:tab w:val="right" w:leader="dot" w:pos="8630"/>
        </w:tabs>
        <w:rPr>
          <w:rFonts w:asciiTheme="minorHAnsi" w:eastAsiaTheme="minorEastAsia" w:hAnsiTheme="minorHAnsi" w:cstheme="minorBidi"/>
          <w:noProof/>
          <w:sz w:val="22"/>
          <w:szCs w:val="22"/>
        </w:rPr>
      </w:pPr>
      <w:hyperlink w:anchor="_Toc322665608" w:history="1">
        <w:r w:rsidRPr="00D76067">
          <w:rPr>
            <w:rStyle w:val="Hyperlink"/>
            <w:noProof/>
          </w:rPr>
          <w:t>3-Point-Flexure Tests</w:t>
        </w:r>
        <w:r>
          <w:rPr>
            <w:noProof/>
            <w:webHidden/>
          </w:rPr>
          <w:tab/>
        </w:r>
        <w:r>
          <w:rPr>
            <w:noProof/>
            <w:webHidden/>
          </w:rPr>
          <w:fldChar w:fldCharType="begin"/>
        </w:r>
        <w:r>
          <w:rPr>
            <w:noProof/>
            <w:webHidden/>
          </w:rPr>
          <w:instrText xml:space="preserve"> PAGEREF _Toc322665608 \h </w:instrText>
        </w:r>
        <w:r>
          <w:rPr>
            <w:noProof/>
            <w:webHidden/>
          </w:rPr>
        </w:r>
        <w:r>
          <w:rPr>
            <w:noProof/>
            <w:webHidden/>
          </w:rPr>
          <w:fldChar w:fldCharType="separate"/>
        </w:r>
        <w:r>
          <w:rPr>
            <w:noProof/>
            <w:webHidden/>
          </w:rPr>
          <w:t>28</w:t>
        </w:r>
        <w:r>
          <w:rPr>
            <w:noProof/>
            <w:webHidden/>
          </w:rPr>
          <w:fldChar w:fldCharType="end"/>
        </w:r>
      </w:hyperlink>
    </w:p>
    <w:p w:rsidR="00AC280C" w:rsidRDefault="00AC280C">
      <w:pPr>
        <w:pStyle w:val="TOC3"/>
        <w:tabs>
          <w:tab w:val="right" w:leader="dot" w:pos="8630"/>
        </w:tabs>
        <w:rPr>
          <w:rFonts w:asciiTheme="minorHAnsi" w:eastAsiaTheme="minorEastAsia" w:hAnsiTheme="minorHAnsi" w:cstheme="minorBidi"/>
          <w:noProof/>
          <w:sz w:val="22"/>
          <w:szCs w:val="22"/>
        </w:rPr>
      </w:pPr>
      <w:hyperlink w:anchor="_Toc322665609" w:history="1">
        <w:r w:rsidRPr="00D76067">
          <w:rPr>
            <w:rStyle w:val="Hyperlink"/>
            <w:noProof/>
          </w:rPr>
          <w:t>Flexure Apparatus</w:t>
        </w:r>
        <w:r>
          <w:rPr>
            <w:noProof/>
            <w:webHidden/>
          </w:rPr>
          <w:tab/>
        </w:r>
        <w:r>
          <w:rPr>
            <w:noProof/>
            <w:webHidden/>
          </w:rPr>
          <w:fldChar w:fldCharType="begin"/>
        </w:r>
        <w:r>
          <w:rPr>
            <w:noProof/>
            <w:webHidden/>
          </w:rPr>
          <w:instrText xml:space="preserve"> PAGEREF _Toc322665609 \h </w:instrText>
        </w:r>
        <w:r>
          <w:rPr>
            <w:noProof/>
            <w:webHidden/>
          </w:rPr>
        </w:r>
        <w:r>
          <w:rPr>
            <w:noProof/>
            <w:webHidden/>
          </w:rPr>
          <w:fldChar w:fldCharType="separate"/>
        </w:r>
        <w:r>
          <w:rPr>
            <w:noProof/>
            <w:webHidden/>
          </w:rPr>
          <w:t>29</w:t>
        </w:r>
        <w:r>
          <w:rPr>
            <w:noProof/>
            <w:webHidden/>
          </w:rPr>
          <w:fldChar w:fldCharType="end"/>
        </w:r>
      </w:hyperlink>
    </w:p>
    <w:p w:rsidR="00AC280C" w:rsidRDefault="00AC280C">
      <w:pPr>
        <w:pStyle w:val="TOC3"/>
        <w:tabs>
          <w:tab w:val="right" w:leader="dot" w:pos="8630"/>
        </w:tabs>
        <w:rPr>
          <w:rFonts w:asciiTheme="minorHAnsi" w:eastAsiaTheme="minorEastAsia" w:hAnsiTheme="minorHAnsi" w:cstheme="minorBidi"/>
          <w:noProof/>
          <w:sz w:val="22"/>
          <w:szCs w:val="22"/>
        </w:rPr>
      </w:pPr>
      <w:hyperlink w:anchor="_Toc322665610" w:history="1">
        <w:r w:rsidRPr="00D76067">
          <w:rPr>
            <w:rStyle w:val="Hyperlink"/>
            <w:noProof/>
          </w:rPr>
          <w:t>Experimental Method at Room Temperature (295K)</w:t>
        </w:r>
        <w:r>
          <w:rPr>
            <w:noProof/>
            <w:webHidden/>
          </w:rPr>
          <w:tab/>
        </w:r>
        <w:r>
          <w:rPr>
            <w:noProof/>
            <w:webHidden/>
          </w:rPr>
          <w:fldChar w:fldCharType="begin"/>
        </w:r>
        <w:r>
          <w:rPr>
            <w:noProof/>
            <w:webHidden/>
          </w:rPr>
          <w:instrText xml:space="preserve"> PAGEREF _Toc322665610 \h </w:instrText>
        </w:r>
        <w:r>
          <w:rPr>
            <w:noProof/>
            <w:webHidden/>
          </w:rPr>
        </w:r>
        <w:r>
          <w:rPr>
            <w:noProof/>
            <w:webHidden/>
          </w:rPr>
          <w:fldChar w:fldCharType="separate"/>
        </w:r>
        <w:r>
          <w:rPr>
            <w:noProof/>
            <w:webHidden/>
          </w:rPr>
          <w:t>31</w:t>
        </w:r>
        <w:r>
          <w:rPr>
            <w:noProof/>
            <w:webHidden/>
          </w:rPr>
          <w:fldChar w:fldCharType="end"/>
        </w:r>
      </w:hyperlink>
    </w:p>
    <w:p w:rsidR="00AC280C" w:rsidRDefault="00AC280C">
      <w:pPr>
        <w:pStyle w:val="TOC3"/>
        <w:tabs>
          <w:tab w:val="right" w:leader="dot" w:pos="8630"/>
        </w:tabs>
        <w:rPr>
          <w:rFonts w:asciiTheme="minorHAnsi" w:eastAsiaTheme="minorEastAsia" w:hAnsiTheme="minorHAnsi" w:cstheme="minorBidi"/>
          <w:noProof/>
          <w:sz w:val="22"/>
          <w:szCs w:val="22"/>
        </w:rPr>
      </w:pPr>
      <w:hyperlink w:anchor="_Toc322665611" w:history="1">
        <w:r w:rsidRPr="00D76067">
          <w:rPr>
            <w:rStyle w:val="Hyperlink"/>
            <w:noProof/>
          </w:rPr>
          <w:t>Experimental Method at Liquid Nitrogen Temperature (77K)</w:t>
        </w:r>
        <w:r>
          <w:rPr>
            <w:noProof/>
            <w:webHidden/>
          </w:rPr>
          <w:tab/>
        </w:r>
        <w:r>
          <w:rPr>
            <w:noProof/>
            <w:webHidden/>
          </w:rPr>
          <w:fldChar w:fldCharType="begin"/>
        </w:r>
        <w:r>
          <w:rPr>
            <w:noProof/>
            <w:webHidden/>
          </w:rPr>
          <w:instrText xml:space="preserve"> PAGEREF _Toc322665611 \h </w:instrText>
        </w:r>
        <w:r>
          <w:rPr>
            <w:noProof/>
            <w:webHidden/>
          </w:rPr>
        </w:r>
        <w:r>
          <w:rPr>
            <w:noProof/>
            <w:webHidden/>
          </w:rPr>
          <w:fldChar w:fldCharType="separate"/>
        </w:r>
        <w:r>
          <w:rPr>
            <w:noProof/>
            <w:webHidden/>
          </w:rPr>
          <w:t>32</w:t>
        </w:r>
        <w:r>
          <w:rPr>
            <w:noProof/>
            <w:webHidden/>
          </w:rPr>
          <w:fldChar w:fldCharType="end"/>
        </w:r>
      </w:hyperlink>
    </w:p>
    <w:p w:rsidR="00AC280C" w:rsidRDefault="00AC280C">
      <w:pPr>
        <w:pStyle w:val="TOC2"/>
        <w:tabs>
          <w:tab w:val="right" w:leader="dot" w:pos="8630"/>
        </w:tabs>
        <w:rPr>
          <w:rFonts w:asciiTheme="minorHAnsi" w:eastAsiaTheme="minorEastAsia" w:hAnsiTheme="minorHAnsi" w:cstheme="minorBidi"/>
          <w:noProof/>
          <w:sz w:val="22"/>
          <w:szCs w:val="22"/>
        </w:rPr>
      </w:pPr>
      <w:hyperlink w:anchor="_Toc322665612" w:history="1">
        <w:r w:rsidRPr="00D76067">
          <w:rPr>
            <w:rStyle w:val="Hyperlink"/>
            <w:noProof/>
          </w:rPr>
          <w:t>Fractography</w:t>
        </w:r>
        <w:r>
          <w:rPr>
            <w:noProof/>
            <w:webHidden/>
          </w:rPr>
          <w:tab/>
        </w:r>
        <w:r>
          <w:rPr>
            <w:noProof/>
            <w:webHidden/>
          </w:rPr>
          <w:fldChar w:fldCharType="begin"/>
        </w:r>
        <w:r>
          <w:rPr>
            <w:noProof/>
            <w:webHidden/>
          </w:rPr>
          <w:instrText xml:space="preserve"> PAGEREF _Toc322665612 \h </w:instrText>
        </w:r>
        <w:r>
          <w:rPr>
            <w:noProof/>
            <w:webHidden/>
          </w:rPr>
        </w:r>
        <w:r>
          <w:rPr>
            <w:noProof/>
            <w:webHidden/>
          </w:rPr>
          <w:fldChar w:fldCharType="separate"/>
        </w:r>
        <w:r>
          <w:rPr>
            <w:noProof/>
            <w:webHidden/>
          </w:rPr>
          <w:t>32</w:t>
        </w:r>
        <w:r>
          <w:rPr>
            <w:noProof/>
            <w:webHidden/>
          </w:rPr>
          <w:fldChar w:fldCharType="end"/>
        </w:r>
      </w:hyperlink>
    </w:p>
    <w:p w:rsidR="00AC280C" w:rsidRDefault="00AC280C">
      <w:pPr>
        <w:pStyle w:val="TOC2"/>
        <w:tabs>
          <w:tab w:val="right" w:leader="dot" w:pos="8630"/>
        </w:tabs>
        <w:rPr>
          <w:rFonts w:asciiTheme="minorHAnsi" w:eastAsiaTheme="minorEastAsia" w:hAnsiTheme="minorHAnsi" w:cstheme="minorBidi"/>
          <w:noProof/>
          <w:sz w:val="22"/>
          <w:szCs w:val="22"/>
        </w:rPr>
      </w:pPr>
      <w:hyperlink w:anchor="_Toc322665613" w:history="1">
        <w:r w:rsidRPr="00D76067">
          <w:rPr>
            <w:rStyle w:val="Hyperlink"/>
            <w:noProof/>
          </w:rPr>
          <w:t>Constant Load Flexural Creep Tests</w:t>
        </w:r>
        <w:r>
          <w:rPr>
            <w:noProof/>
            <w:webHidden/>
          </w:rPr>
          <w:tab/>
        </w:r>
        <w:r>
          <w:rPr>
            <w:noProof/>
            <w:webHidden/>
          </w:rPr>
          <w:fldChar w:fldCharType="begin"/>
        </w:r>
        <w:r>
          <w:rPr>
            <w:noProof/>
            <w:webHidden/>
          </w:rPr>
          <w:instrText xml:space="preserve"> PAGEREF _Toc322665613 \h </w:instrText>
        </w:r>
        <w:r>
          <w:rPr>
            <w:noProof/>
            <w:webHidden/>
          </w:rPr>
        </w:r>
        <w:r>
          <w:rPr>
            <w:noProof/>
            <w:webHidden/>
          </w:rPr>
          <w:fldChar w:fldCharType="separate"/>
        </w:r>
        <w:r>
          <w:rPr>
            <w:noProof/>
            <w:webHidden/>
          </w:rPr>
          <w:t>33</w:t>
        </w:r>
        <w:r>
          <w:rPr>
            <w:noProof/>
            <w:webHidden/>
          </w:rPr>
          <w:fldChar w:fldCharType="end"/>
        </w:r>
      </w:hyperlink>
    </w:p>
    <w:p w:rsidR="00AC280C" w:rsidRDefault="00AC280C">
      <w:pPr>
        <w:pStyle w:val="TOC3"/>
        <w:tabs>
          <w:tab w:val="right" w:leader="dot" w:pos="8630"/>
        </w:tabs>
        <w:rPr>
          <w:rFonts w:asciiTheme="minorHAnsi" w:eastAsiaTheme="minorEastAsia" w:hAnsiTheme="minorHAnsi" w:cstheme="minorBidi"/>
          <w:noProof/>
          <w:sz w:val="22"/>
          <w:szCs w:val="22"/>
        </w:rPr>
      </w:pPr>
      <w:hyperlink w:anchor="_Toc322665614" w:history="1">
        <w:r w:rsidRPr="00D76067">
          <w:rPr>
            <w:rStyle w:val="Hyperlink"/>
            <w:noProof/>
          </w:rPr>
          <w:t>Flexural Creep Apparatus</w:t>
        </w:r>
        <w:r>
          <w:rPr>
            <w:noProof/>
            <w:webHidden/>
          </w:rPr>
          <w:tab/>
        </w:r>
        <w:r>
          <w:rPr>
            <w:noProof/>
            <w:webHidden/>
          </w:rPr>
          <w:fldChar w:fldCharType="begin"/>
        </w:r>
        <w:r>
          <w:rPr>
            <w:noProof/>
            <w:webHidden/>
          </w:rPr>
          <w:instrText xml:space="preserve"> PAGEREF _Toc322665614 \h </w:instrText>
        </w:r>
        <w:r>
          <w:rPr>
            <w:noProof/>
            <w:webHidden/>
          </w:rPr>
        </w:r>
        <w:r>
          <w:rPr>
            <w:noProof/>
            <w:webHidden/>
          </w:rPr>
          <w:fldChar w:fldCharType="separate"/>
        </w:r>
        <w:r>
          <w:rPr>
            <w:noProof/>
            <w:webHidden/>
          </w:rPr>
          <w:t>33</w:t>
        </w:r>
        <w:r>
          <w:rPr>
            <w:noProof/>
            <w:webHidden/>
          </w:rPr>
          <w:fldChar w:fldCharType="end"/>
        </w:r>
      </w:hyperlink>
    </w:p>
    <w:p w:rsidR="00AC280C" w:rsidRDefault="00AC280C">
      <w:pPr>
        <w:pStyle w:val="TOC3"/>
        <w:tabs>
          <w:tab w:val="right" w:leader="dot" w:pos="8630"/>
        </w:tabs>
        <w:rPr>
          <w:rFonts w:asciiTheme="minorHAnsi" w:eastAsiaTheme="minorEastAsia" w:hAnsiTheme="minorHAnsi" w:cstheme="minorBidi"/>
          <w:noProof/>
          <w:sz w:val="22"/>
          <w:szCs w:val="22"/>
        </w:rPr>
      </w:pPr>
      <w:hyperlink w:anchor="_Toc322665615" w:history="1">
        <w:r w:rsidRPr="00D76067">
          <w:rPr>
            <w:rStyle w:val="Hyperlink"/>
            <w:noProof/>
          </w:rPr>
          <w:t>Experimental Method</w:t>
        </w:r>
        <w:r>
          <w:rPr>
            <w:noProof/>
            <w:webHidden/>
          </w:rPr>
          <w:tab/>
        </w:r>
        <w:r>
          <w:rPr>
            <w:noProof/>
            <w:webHidden/>
          </w:rPr>
          <w:fldChar w:fldCharType="begin"/>
        </w:r>
        <w:r>
          <w:rPr>
            <w:noProof/>
            <w:webHidden/>
          </w:rPr>
          <w:instrText xml:space="preserve"> PAGEREF _Toc322665615 \h </w:instrText>
        </w:r>
        <w:r>
          <w:rPr>
            <w:noProof/>
            <w:webHidden/>
          </w:rPr>
        </w:r>
        <w:r>
          <w:rPr>
            <w:noProof/>
            <w:webHidden/>
          </w:rPr>
          <w:fldChar w:fldCharType="separate"/>
        </w:r>
        <w:r>
          <w:rPr>
            <w:noProof/>
            <w:webHidden/>
          </w:rPr>
          <w:t>33</w:t>
        </w:r>
        <w:r>
          <w:rPr>
            <w:noProof/>
            <w:webHidden/>
          </w:rPr>
          <w:fldChar w:fldCharType="end"/>
        </w:r>
      </w:hyperlink>
    </w:p>
    <w:p w:rsidR="00AC280C" w:rsidRDefault="00AC280C">
      <w:pPr>
        <w:pStyle w:val="TOC1"/>
        <w:tabs>
          <w:tab w:val="right" w:leader="dot" w:pos="8630"/>
        </w:tabs>
        <w:rPr>
          <w:rFonts w:asciiTheme="minorHAnsi" w:eastAsiaTheme="minorEastAsia" w:hAnsiTheme="minorHAnsi" w:cstheme="minorBidi"/>
          <w:noProof/>
          <w:sz w:val="22"/>
          <w:szCs w:val="22"/>
        </w:rPr>
      </w:pPr>
      <w:hyperlink w:anchor="_Toc322665616" w:history="1">
        <w:r w:rsidRPr="00D76067">
          <w:rPr>
            <w:rStyle w:val="Hyperlink"/>
            <w:noProof/>
          </w:rPr>
          <w:t>CHAPTER IV  Results and Discussion</w:t>
        </w:r>
        <w:r>
          <w:rPr>
            <w:noProof/>
            <w:webHidden/>
          </w:rPr>
          <w:tab/>
        </w:r>
        <w:r>
          <w:rPr>
            <w:noProof/>
            <w:webHidden/>
          </w:rPr>
          <w:fldChar w:fldCharType="begin"/>
        </w:r>
        <w:r>
          <w:rPr>
            <w:noProof/>
            <w:webHidden/>
          </w:rPr>
          <w:instrText xml:space="preserve"> PAGEREF _Toc322665616 \h </w:instrText>
        </w:r>
        <w:r>
          <w:rPr>
            <w:noProof/>
            <w:webHidden/>
          </w:rPr>
        </w:r>
        <w:r>
          <w:rPr>
            <w:noProof/>
            <w:webHidden/>
          </w:rPr>
          <w:fldChar w:fldCharType="separate"/>
        </w:r>
        <w:r>
          <w:rPr>
            <w:noProof/>
            <w:webHidden/>
          </w:rPr>
          <w:t>35</w:t>
        </w:r>
        <w:r>
          <w:rPr>
            <w:noProof/>
            <w:webHidden/>
          </w:rPr>
          <w:fldChar w:fldCharType="end"/>
        </w:r>
      </w:hyperlink>
    </w:p>
    <w:p w:rsidR="00AC280C" w:rsidRDefault="00AC280C">
      <w:pPr>
        <w:pStyle w:val="TOC2"/>
        <w:tabs>
          <w:tab w:val="right" w:leader="dot" w:pos="8630"/>
        </w:tabs>
        <w:rPr>
          <w:rFonts w:asciiTheme="minorHAnsi" w:eastAsiaTheme="minorEastAsia" w:hAnsiTheme="minorHAnsi" w:cstheme="minorBidi"/>
          <w:noProof/>
          <w:sz w:val="22"/>
          <w:szCs w:val="22"/>
        </w:rPr>
      </w:pPr>
      <w:hyperlink w:anchor="_Toc322665617" w:history="1">
        <w:r w:rsidRPr="00D76067">
          <w:rPr>
            <w:rStyle w:val="Hyperlink"/>
            <w:noProof/>
          </w:rPr>
          <w:t>Densities and Fiber Volume Fractions</w:t>
        </w:r>
        <w:r>
          <w:rPr>
            <w:noProof/>
            <w:webHidden/>
          </w:rPr>
          <w:tab/>
        </w:r>
        <w:r>
          <w:rPr>
            <w:noProof/>
            <w:webHidden/>
          </w:rPr>
          <w:fldChar w:fldCharType="begin"/>
        </w:r>
        <w:r>
          <w:rPr>
            <w:noProof/>
            <w:webHidden/>
          </w:rPr>
          <w:instrText xml:space="preserve"> PAGEREF _Toc322665617 \h </w:instrText>
        </w:r>
        <w:r>
          <w:rPr>
            <w:noProof/>
            <w:webHidden/>
          </w:rPr>
        </w:r>
        <w:r>
          <w:rPr>
            <w:noProof/>
            <w:webHidden/>
          </w:rPr>
          <w:fldChar w:fldCharType="separate"/>
        </w:r>
        <w:r>
          <w:rPr>
            <w:noProof/>
            <w:webHidden/>
          </w:rPr>
          <w:t>35</w:t>
        </w:r>
        <w:r>
          <w:rPr>
            <w:noProof/>
            <w:webHidden/>
          </w:rPr>
          <w:fldChar w:fldCharType="end"/>
        </w:r>
      </w:hyperlink>
    </w:p>
    <w:p w:rsidR="00AC280C" w:rsidRDefault="00AC280C">
      <w:pPr>
        <w:pStyle w:val="TOC2"/>
        <w:tabs>
          <w:tab w:val="right" w:leader="dot" w:pos="8630"/>
        </w:tabs>
        <w:rPr>
          <w:rFonts w:asciiTheme="minorHAnsi" w:eastAsiaTheme="minorEastAsia" w:hAnsiTheme="minorHAnsi" w:cstheme="minorBidi"/>
          <w:noProof/>
          <w:sz w:val="22"/>
          <w:szCs w:val="22"/>
        </w:rPr>
      </w:pPr>
      <w:hyperlink w:anchor="_Toc322665618" w:history="1">
        <w:r w:rsidRPr="00D76067">
          <w:rPr>
            <w:rStyle w:val="Hyperlink"/>
            <w:noProof/>
          </w:rPr>
          <w:t>3-Point Flexure Tests</w:t>
        </w:r>
        <w:r>
          <w:rPr>
            <w:noProof/>
            <w:webHidden/>
          </w:rPr>
          <w:tab/>
        </w:r>
        <w:r>
          <w:rPr>
            <w:noProof/>
            <w:webHidden/>
          </w:rPr>
          <w:fldChar w:fldCharType="begin"/>
        </w:r>
        <w:r>
          <w:rPr>
            <w:noProof/>
            <w:webHidden/>
          </w:rPr>
          <w:instrText xml:space="preserve"> PAGEREF _Toc322665618 \h </w:instrText>
        </w:r>
        <w:r>
          <w:rPr>
            <w:noProof/>
            <w:webHidden/>
          </w:rPr>
        </w:r>
        <w:r>
          <w:rPr>
            <w:noProof/>
            <w:webHidden/>
          </w:rPr>
          <w:fldChar w:fldCharType="separate"/>
        </w:r>
        <w:r>
          <w:rPr>
            <w:noProof/>
            <w:webHidden/>
          </w:rPr>
          <w:t>35</w:t>
        </w:r>
        <w:r>
          <w:rPr>
            <w:noProof/>
            <w:webHidden/>
          </w:rPr>
          <w:fldChar w:fldCharType="end"/>
        </w:r>
      </w:hyperlink>
    </w:p>
    <w:p w:rsidR="00AC280C" w:rsidRDefault="00AC280C">
      <w:pPr>
        <w:pStyle w:val="TOC2"/>
        <w:tabs>
          <w:tab w:val="right" w:leader="dot" w:pos="8630"/>
        </w:tabs>
        <w:rPr>
          <w:rFonts w:asciiTheme="minorHAnsi" w:eastAsiaTheme="minorEastAsia" w:hAnsiTheme="minorHAnsi" w:cstheme="minorBidi"/>
          <w:noProof/>
          <w:sz w:val="22"/>
          <w:szCs w:val="22"/>
        </w:rPr>
      </w:pPr>
      <w:hyperlink w:anchor="_Toc322665619" w:history="1">
        <w:r w:rsidRPr="00D76067">
          <w:rPr>
            <w:rStyle w:val="Hyperlink"/>
            <w:noProof/>
          </w:rPr>
          <w:t>Fractography</w:t>
        </w:r>
        <w:r>
          <w:rPr>
            <w:noProof/>
            <w:webHidden/>
          </w:rPr>
          <w:tab/>
        </w:r>
        <w:r>
          <w:rPr>
            <w:noProof/>
            <w:webHidden/>
          </w:rPr>
          <w:fldChar w:fldCharType="begin"/>
        </w:r>
        <w:r>
          <w:rPr>
            <w:noProof/>
            <w:webHidden/>
          </w:rPr>
          <w:instrText xml:space="preserve"> PAGEREF _Toc322665619 \h </w:instrText>
        </w:r>
        <w:r>
          <w:rPr>
            <w:noProof/>
            <w:webHidden/>
          </w:rPr>
        </w:r>
        <w:r>
          <w:rPr>
            <w:noProof/>
            <w:webHidden/>
          </w:rPr>
          <w:fldChar w:fldCharType="separate"/>
        </w:r>
        <w:r>
          <w:rPr>
            <w:noProof/>
            <w:webHidden/>
          </w:rPr>
          <w:t>44</w:t>
        </w:r>
        <w:r>
          <w:rPr>
            <w:noProof/>
            <w:webHidden/>
          </w:rPr>
          <w:fldChar w:fldCharType="end"/>
        </w:r>
      </w:hyperlink>
    </w:p>
    <w:p w:rsidR="00AC280C" w:rsidRDefault="00AC280C">
      <w:pPr>
        <w:pStyle w:val="TOC3"/>
        <w:tabs>
          <w:tab w:val="right" w:leader="dot" w:pos="8630"/>
        </w:tabs>
        <w:rPr>
          <w:rFonts w:asciiTheme="minorHAnsi" w:eastAsiaTheme="minorEastAsia" w:hAnsiTheme="minorHAnsi" w:cstheme="minorBidi"/>
          <w:noProof/>
          <w:sz w:val="22"/>
          <w:szCs w:val="22"/>
        </w:rPr>
      </w:pPr>
      <w:hyperlink w:anchor="_Toc322665620" w:history="1">
        <w:r w:rsidRPr="00D76067">
          <w:rPr>
            <w:rStyle w:val="Hyperlink"/>
            <w:noProof/>
          </w:rPr>
          <w:t>Optical Photographs</w:t>
        </w:r>
        <w:r>
          <w:rPr>
            <w:noProof/>
            <w:webHidden/>
          </w:rPr>
          <w:tab/>
        </w:r>
        <w:r>
          <w:rPr>
            <w:noProof/>
            <w:webHidden/>
          </w:rPr>
          <w:fldChar w:fldCharType="begin"/>
        </w:r>
        <w:r>
          <w:rPr>
            <w:noProof/>
            <w:webHidden/>
          </w:rPr>
          <w:instrText xml:space="preserve"> PAGEREF _Toc322665620 \h </w:instrText>
        </w:r>
        <w:r>
          <w:rPr>
            <w:noProof/>
            <w:webHidden/>
          </w:rPr>
        </w:r>
        <w:r>
          <w:rPr>
            <w:noProof/>
            <w:webHidden/>
          </w:rPr>
          <w:fldChar w:fldCharType="separate"/>
        </w:r>
        <w:r>
          <w:rPr>
            <w:noProof/>
            <w:webHidden/>
          </w:rPr>
          <w:t>44</w:t>
        </w:r>
        <w:r>
          <w:rPr>
            <w:noProof/>
            <w:webHidden/>
          </w:rPr>
          <w:fldChar w:fldCharType="end"/>
        </w:r>
      </w:hyperlink>
    </w:p>
    <w:p w:rsidR="00AC280C" w:rsidRDefault="00AC280C">
      <w:pPr>
        <w:pStyle w:val="TOC3"/>
        <w:tabs>
          <w:tab w:val="right" w:leader="dot" w:pos="8630"/>
        </w:tabs>
        <w:rPr>
          <w:rFonts w:asciiTheme="minorHAnsi" w:eastAsiaTheme="minorEastAsia" w:hAnsiTheme="minorHAnsi" w:cstheme="minorBidi"/>
          <w:noProof/>
          <w:sz w:val="22"/>
          <w:szCs w:val="22"/>
        </w:rPr>
      </w:pPr>
      <w:hyperlink w:anchor="_Toc322665621" w:history="1">
        <w:r w:rsidRPr="00D76067">
          <w:rPr>
            <w:rStyle w:val="Hyperlink"/>
            <w:noProof/>
          </w:rPr>
          <w:t>Scanning Electron Microscopy (SEM)</w:t>
        </w:r>
        <w:r>
          <w:rPr>
            <w:noProof/>
            <w:webHidden/>
          </w:rPr>
          <w:tab/>
        </w:r>
        <w:r>
          <w:rPr>
            <w:noProof/>
            <w:webHidden/>
          </w:rPr>
          <w:fldChar w:fldCharType="begin"/>
        </w:r>
        <w:r>
          <w:rPr>
            <w:noProof/>
            <w:webHidden/>
          </w:rPr>
          <w:instrText xml:space="preserve"> PAGEREF _Toc322665621 \h </w:instrText>
        </w:r>
        <w:r>
          <w:rPr>
            <w:noProof/>
            <w:webHidden/>
          </w:rPr>
        </w:r>
        <w:r>
          <w:rPr>
            <w:noProof/>
            <w:webHidden/>
          </w:rPr>
          <w:fldChar w:fldCharType="separate"/>
        </w:r>
        <w:r>
          <w:rPr>
            <w:noProof/>
            <w:webHidden/>
          </w:rPr>
          <w:t>51</w:t>
        </w:r>
        <w:r>
          <w:rPr>
            <w:noProof/>
            <w:webHidden/>
          </w:rPr>
          <w:fldChar w:fldCharType="end"/>
        </w:r>
      </w:hyperlink>
    </w:p>
    <w:p w:rsidR="00AC280C" w:rsidRDefault="00AC280C">
      <w:pPr>
        <w:pStyle w:val="TOC2"/>
        <w:tabs>
          <w:tab w:val="right" w:leader="dot" w:pos="8630"/>
        </w:tabs>
        <w:rPr>
          <w:rFonts w:asciiTheme="minorHAnsi" w:eastAsiaTheme="minorEastAsia" w:hAnsiTheme="minorHAnsi" w:cstheme="minorBidi"/>
          <w:noProof/>
          <w:sz w:val="22"/>
          <w:szCs w:val="22"/>
        </w:rPr>
      </w:pPr>
      <w:hyperlink w:anchor="_Toc322665622" w:history="1">
        <w:r w:rsidRPr="00D76067">
          <w:rPr>
            <w:rStyle w:val="Hyperlink"/>
            <w:noProof/>
          </w:rPr>
          <w:t>Constant Load Flexural Creep</w:t>
        </w:r>
        <w:r>
          <w:rPr>
            <w:noProof/>
            <w:webHidden/>
          </w:rPr>
          <w:tab/>
        </w:r>
        <w:r>
          <w:rPr>
            <w:noProof/>
            <w:webHidden/>
          </w:rPr>
          <w:fldChar w:fldCharType="begin"/>
        </w:r>
        <w:r>
          <w:rPr>
            <w:noProof/>
            <w:webHidden/>
          </w:rPr>
          <w:instrText xml:space="preserve"> PAGEREF _Toc322665622 \h </w:instrText>
        </w:r>
        <w:r>
          <w:rPr>
            <w:noProof/>
            <w:webHidden/>
          </w:rPr>
        </w:r>
        <w:r>
          <w:rPr>
            <w:noProof/>
            <w:webHidden/>
          </w:rPr>
          <w:fldChar w:fldCharType="separate"/>
        </w:r>
        <w:r>
          <w:rPr>
            <w:noProof/>
            <w:webHidden/>
          </w:rPr>
          <w:t>58</w:t>
        </w:r>
        <w:r>
          <w:rPr>
            <w:noProof/>
            <w:webHidden/>
          </w:rPr>
          <w:fldChar w:fldCharType="end"/>
        </w:r>
      </w:hyperlink>
    </w:p>
    <w:p w:rsidR="00AC280C" w:rsidRDefault="00AC280C">
      <w:pPr>
        <w:pStyle w:val="TOC1"/>
        <w:tabs>
          <w:tab w:val="right" w:leader="dot" w:pos="8630"/>
        </w:tabs>
        <w:rPr>
          <w:rFonts w:asciiTheme="minorHAnsi" w:eastAsiaTheme="minorEastAsia" w:hAnsiTheme="minorHAnsi" w:cstheme="minorBidi"/>
          <w:noProof/>
          <w:sz w:val="22"/>
          <w:szCs w:val="22"/>
        </w:rPr>
      </w:pPr>
      <w:hyperlink w:anchor="_Toc322665623" w:history="1">
        <w:r w:rsidRPr="00D76067">
          <w:rPr>
            <w:rStyle w:val="Hyperlink"/>
            <w:noProof/>
          </w:rPr>
          <w:t>CHAPTER V  Conclusions and Recommendations</w:t>
        </w:r>
        <w:r>
          <w:rPr>
            <w:noProof/>
            <w:webHidden/>
          </w:rPr>
          <w:tab/>
        </w:r>
        <w:r>
          <w:rPr>
            <w:noProof/>
            <w:webHidden/>
          </w:rPr>
          <w:fldChar w:fldCharType="begin"/>
        </w:r>
        <w:r>
          <w:rPr>
            <w:noProof/>
            <w:webHidden/>
          </w:rPr>
          <w:instrText xml:space="preserve"> PAGEREF _Toc322665623 \h </w:instrText>
        </w:r>
        <w:r>
          <w:rPr>
            <w:noProof/>
            <w:webHidden/>
          </w:rPr>
        </w:r>
        <w:r>
          <w:rPr>
            <w:noProof/>
            <w:webHidden/>
          </w:rPr>
          <w:fldChar w:fldCharType="separate"/>
        </w:r>
        <w:r>
          <w:rPr>
            <w:noProof/>
            <w:webHidden/>
          </w:rPr>
          <w:t>68</w:t>
        </w:r>
        <w:r>
          <w:rPr>
            <w:noProof/>
            <w:webHidden/>
          </w:rPr>
          <w:fldChar w:fldCharType="end"/>
        </w:r>
      </w:hyperlink>
    </w:p>
    <w:p w:rsidR="00AC280C" w:rsidRDefault="00AC280C">
      <w:pPr>
        <w:pStyle w:val="TOC2"/>
        <w:tabs>
          <w:tab w:val="right" w:leader="dot" w:pos="8630"/>
        </w:tabs>
        <w:rPr>
          <w:rFonts w:asciiTheme="minorHAnsi" w:eastAsiaTheme="minorEastAsia" w:hAnsiTheme="minorHAnsi" w:cstheme="minorBidi"/>
          <w:noProof/>
          <w:sz w:val="22"/>
          <w:szCs w:val="22"/>
        </w:rPr>
      </w:pPr>
      <w:hyperlink w:anchor="_Toc322665624" w:history="1">
        <w:r w:rsidRPr="00D76067">
          <w:rPr>
            <w:rStyle w:val="Hyperlink"/>
            <w:noProof/>
          </w:rPr>
          <w:t>Conclusions</w:t>
        </w:r>
        <w:r>
          <w:rPr>
            <w:noProof/>
            <w:webHidden/>
          </w:rPr>
          <w:tab/>
        </w:r>
        <w:r>
          <w:rPr>
            <w:noProof/>
            <w:webHidden/>
          </w:rPr>
          <w:fldChar w:fldCharType="begin"/>
        </w:r>
        <w:r>
          <w:rPr>
            <w:noProof/>
            <w:webHidden/>
          </w:rPr>
          <w:instrText xml:space="preserve"> PAGEREF _Toc322665624 \h </w:instrText>
        </w:r>
        <w:r>
          <w:rPr>
            <w:noProof/>
            <w:webHidden/>
          </w:rPr>
        </w:r>
        <w:r>
          <w:rPr>
            <w:noProof/>
            <w:webHidden/>
          </w:rPr>
          <w:fldChar w:fldCharType="separate"/>
        </w:r>
        <w:r>
          <w:rPr>
            <w:noProof/>
            <w:webHidden/>
          </w:rPr>
          <w:t>68</w:t>
        </w:r>
        <w:r>
          <w:rPr>
            <w:noProof/>
            <w:webHidden/>
          </w:rPr>
          <w:fldChar w:fldCharType="end"/>
        </w:r>
      </w:hyperlink>
    </w:p>
    <w:p w:rsidR="00AC280C" w:rsidRDefault="00AC280C">
      <w:pPr>
        <w:pStyle w:val="TOC3"/>
        <w:tabs>
          <w:tab w:val="right" w:leader="dot" w:pos="8630"/>
        </w:tabs>
        <w:rPr>
          <w:rFonts w:asciiTheme="minorHAnsi" w:eastAsiaTheme="minorEastAsia" w:hAnsiTheme="minorHAnsi" w:cstheme="minorBidi"/>
          <w:noProof/>
          <w:sz w:val="22"/>
          <w:szCs w:val="22"/>
        </w:rPr>
      </w:pPr>
      <w:hyperlink w:anchor="_Toc322665625" w:history="1">
        <w:r w:rsidRPr="00D76067">
          <w:rPr>
            <w:rStyle w:val="Hyperlink"/>
            <w:noProof/>
          </w:rPr>
          <w:t>Recommendations</w:t>
        </w:r>
        <w:r>
          <w:rPr>
            <w:noProof/>
            <w:webHidden/>
          </w:rPr>
          <w:tab/>
        </w:r>
        <w:r>
          <w:rPr>
            <w:noProof/>
            <w:webHidden/>
          </w:rPr>
          <w:fldChar w:fldCharType="begin"/>
        </w:r>
        <w:r>
          <w:rPr>
            <w:noProof/>
            <w:webHidden/>
          </w:rPr>
          <w:instrText xml:space="preserve"> PAGEREF _Toc322665625 \h </w:instrText>
        </w:r>
        <w:r>
          <w:rPr>
            <w:noProof/>
            <w:webHidden/>
          </w:rPr>
        </w:r>
        <w:r>
          <w:rPr>
            <w:noProof/>
            <w:webHidden/>
          </w:rPr>
          <w:fldChar w:fldCharType="separate"/>
        </w:r>
        <w:r>
          <w:rPr>
            <w:noProof/>
            <w:webHidden/>
          </w:rPr>
          <w:t>69</w:t>
        </w:r>
        <w:r>
          <w:rPr>
            <w:noProof/>
            <w:webHidden/>
          </w:rPr>
          <w:fldChar w:fldCharType="end"/>
        </w:r>
      </w:hyperlink>
    </w:p>
    <w:p w:rsidR="00AC280C" w:rsidRDefault="00AC280C">
      <w:pPr>
        <w:pStyle w:val="TOC1"/>
        <w:tabs>
          <w:tab w:val="right" w:leader="dot" w:pos="8630"/>
        </w:tabs>
        <w:rPr>
          <w:rFonts w:asciiTheme="minorHAnsi" w:eastAsiaTheme="minorEastAsia" w:hAnsiTheme="minorHAnsi" w:cstheme="minorBidi"/>
          <w:noProof/>
          <w:sz w:val="22"/>
          <w:szCs w:val="22"/>
        </w:rPr>
      </w:pPr>
      <w:hyperlink w:anchor="_Toc322665626" w:history="1">
        <w:r w:rsidRPr="00D76067">
          <w:rPr>
            <w:rStyle w:val="Hyperlink"/>
            <w:rFonts w:cs="Arial"/>
            <w:noProof/>
          </w:rPr>
          <w:t>LIST OF REFERENCES</w:t>
        </w:r>
        <w:r>
          <w:rPr>
            <w:noProof/>
            <w:webHidden/>
          </w:rPr>
          <w:tab/>
        </w:r>
        <w:r>
          <w:rPr>
            <w:noProof/>
            <w:webHidden/>
          </w:rPr>
          <w:fldChar w:fldCharType="begin"/>
        </w:r>
        <w:r>
          <w:rPr>
            <w:noProof/>
            <w:webHidden/>
          </w:rPr>
          <w:instrText xml:space="preserve"> PAGEREF _Toc322665626 \h </w:instrText>
        </w:r>
        <w:r>
          <w:rPr>
            <w:noProof/>
            <w:webHidden/>
          </w:rPr>
        </w:r>
        <w:r>
          <w:rPr>
            <w:noProof/>
            <w:webHidden/>
          </w:rPr>
          <w:fldChar w:fldCharType="separate"/>
        </w:r>
        <w:r>
          <w:rPr>
            <w:noProof/>
            <w:webHidden/>
          </w:rPr>
          <w:t>71</w:t>
        </w:r>
        <w:r>
          <w:rPr>
            <w:noProof/>
            <w:webHidden/>
          </w:rPr>
          <w:fldChar w:fldCharType="end"/>
        </w:r>
      </w:hyperlink>
    </w:p>
    <w:p w:rsidR="00AC280C" w:rsidRDefault="00AC280C">
      <w:pPr>
        <w:pStyle w:val="TOC1"/>
        <w:tabs>
          <w:tab w:val="right" w:leader="dot" w:pos="8630"/>
        </w:tabs>
        <w:rPr>
          <w:rFonts w:asciiTheme="minorHAnsi" w:eastAsiaTheme="minorEastAsia" w:hAnsiTheme="minorHAnsi" w:cstheme="minorBidi"/>
          <w:noProof/>
          <w:sz w:val="22"/>
          <w:szCs w:val="22"/>
        </w:rPr>
      </w:pPr>
      <w:hyperlink w:anchor="_Toc322665627" w:history="1">
        <w:r w:rsidRPr="00D76067">
          <w:rPr>
            <w:rStyle w:val="Hyperlink"/>
            <w:rFonts w:cs="Arial"/>
            <w:noProof/>
          </w:rPr>
          <w:t>APPENDIX I: Load Displacement Data</w:t>
        </w:r>
        <w:r>
          <w:rPr>
            <w:noProof/>
            <w:webHidden/>
          </w:rPr>
          <w:tab/>
        </w:r>
        <w:r>
          <w:rPr>
            <w:noProof/>
            <w:webHidden/>
          </w:rPr>
          <w:fldChar w:fldCharType="begin"/>
        </w:r>
        <w:r>
          <w:rPr>
            <w:noProof/>
            <w:webHidden/>
          </w:rPr>
          <w:instrText xml:space="preserve"> PAGEREF _Toc322665627 \h </w:instrText>
        </w:r>
        <w:r>
          <w:rPr>
            <w:noProof/>
            <w:webHidden/>
          </w:rPr>
        </w:r>
        <w:r>
          <w:rPr>
            <w:noProof/>
            <w:webHidden/>
          </w:rPr>
          <w:fldChar w:fldCharType="separate"/>
        </w:r>
        <w:r>
          <w:rPr>
            <w:noProof/>
            <w:webHidden/>
          </w:rPr>
          <w:t>73</w:t>
        </w:r>
        <w:r>
          <w:rPr>
            <w:noProof/>
            <w:webHidden/>
          </w:rPr>
          <w:fldChar w:fldCharType="end"/>
        </w:r>
      </w:hyperlink>
    </w:p>
    <w:p w:rsidR="00AC280C" w:rsidRDefault="00AC280C">
      <w:pPr>
        <w:pStyle w:val="TOC1"/>
        <w:tabs>
          <w:tab w:val="right" w:leader="dot" w:pos="8630"/>
        </w:tabs>
        <w:rPr>
          <w:rFonts w:asciiTheme="minorHAnsi" w:eastAsiaTheme="minorEastAsia" w:hAnsiTheme="minorHAnsi" w:cstheme="minorBidi"/>
          <w:noProof/>
          <w:sz w:val="22"/>
          <w:szCs w:val="22"/>
        </w:rPr>
      </w:pPr>
      <w:hyperlink w:anchor="_Toc322665628" w:history="1">
        <w:r w:rsidRPr="00D76067">
          <w:rPr>
            <w:rStyle w:val="Hyperlink"/>
            <w:rFonts w:cs="Arial"/>
            <w:noProof/>
          </w:rPr>
          <w:t>APPENDIX II: Creep Data</w:t>
        </w:r>
        <w:r>
          <w:rPr>
            <w:noProof/>
            <w:webHidden/>
          </w:rPr>
          <w:tab/>
        </w:r>
        <w:r>
          <w:rPr>
            <w:noProof/>
            <w:webHidden/>
          </w:rPr>
          <w:fldChar w:fldCharType="begin"/>
        </w:r>
        <w:r>
          <w:rPr>
            <w:noProof/>
            <w:webHidden/>
          </w:rPr>
          <w:instrText xml:space="preserve"> PAGEREF _Toc322665628 \h </w:instrText>
        </w:r>
        <w:r>
          <w:rPr>
            <w:noProof/>
            <w:webHidden/>
          </w:rPr>
        </w:r>
        <w:r>
          <w:rPr>
            <w:noProof/>
            <w:webHidden/>
          </w:rPr>
          <w:fldChar w:fldCharType="separate"/>
        </w:r>
        <w:r>
          <w:rPr>
            <w:noProof/>
            <w:webHidden/>
          </w:rPr>
          <w:t>85</w:t>
        </w:r>
        <w:r>
          <w:rPr>
            <w:noProof/>
            <w:webHidden/>
          </w:rPr>
          <w:fldChar w:fldCharType="end"/>
        </w:r>
      </w:hyperlink>
    </w:p>
    <w:p w:rsidR="00AC280C" w:rsidRDefault="00AC280C">
      <w:pPr>
        <w:pStyle w:val="TOC1"/>
        <w:tabs>
          <w:tab w:val="right" w:leader="dot" w:pos="8630"/>
        </w:tabs>
        <w:rPr>
          <w:rFonts w:asciiTheme="minorHAnsi" w:eastAsiaTheme="minorEastAsia" w:hAnsiTheme="minorHAnsi" w:cstheme="minorBidi"/>
          <w:noProof/>
          <w:sz w:val="22"/>
          <w:szCs w:val="22"/>
        </w:rPr>
      </w:pPr>
      <w:hyperlink w:anchor="_Toc322665629" w:history="1">
        <w:r w:rsidRPr="00D76067">
          <w:rPr>
            <w:rStyle w:val="Hyperlink"/>
            <w:rFonts w:cs="Arial"/>
            <w:noProof/>
          </w:rPr>
          <w:t>Vita</w:t>
        </w:r>
        <w:r>
          <w:rPr>
            <w:noProof/>
            <w:webHidden/>
          </w:rPr>
          <w:tab/>
        </w:r>
        <w:r>
          <w:rPr>
            <w:noProof/>
            <w:webHidden/>
          </w:rPr>
          <w:fldChar w:fldCharType="begin"/>
        </w:r>
        <w:r>
          <w:rPr>
            <w:noProof/>
            <w:webHidden/>
          </w:rPr>
          <w:instrText xml:space="preserve"> PAGEREF _Toc322665629 \h </w:instrText>
        </w:r>
        <w:r>
          <w:rPr>
            <w:noProof/>
            <w:webHidden/>
          </w:rPr>
        </w:r>
        <w:r>
          <w:rPr>
            <w:noProof/>
            <w:webHidden/>
          </w:rPr>
          <w:fldChar w:fldCharType="separate"/>
        </w:r>
        <w:r>
          <w:rPr>
            <w:noProof/>
            <w:webHidden/>
          </w:rPr>
          <w:t>93</w:t>
        </w:r>
        <w:r>
          <w:rPr>
            <w:noProof/>
            <w:webHidden/>
          </w:rPr>
          <w:fldChar w:fldCharType="end"/>
        </w:r>
      </w:hyperlink>
    </w:p>
    <w:p w:rsidR="00236E6D" w:rsidRPr="002479D1" w:rsidRDefault="00665C7E" w:rsidP="002479D1">
      <w:pPr>
        <w:numPr>
          <w:ilvl w:val="12"/>
          <w:numId w:val="0"/>
        </w:numPr>
        <w:jc w:val="center"/>
        <w:rPr>
          <w:rFonts w:ascii="Arial" w:hAnsi="Arial" w:cs="Arial"/>
          <w:b/>
          <w:bCs/>
          <w:sz w:val="28"/>
          <w:szCs w:val="28"/>
        </w:rPr>
      </w:pPr>
      <w:r w:rsidRPr="00A76DF7">
        <w:rPr>
          <w:rFonts w:ascii="Arial" w:hAnsi="Arial" w:cs="Arial"/>
        </w:rPr>
        <w:fldChar w:fldCharType="end"/>
      </w:r>
      <w:r w:rsidR="009C755C" w:rsidRPr="00A76DF7">
        <w:rPr>
          <w:rFonts w:ascii="Arial" w:hAnsi="Arial" w:cs="Arial"/>
          <w:b/>
          <w:bCs/>
          <w:sz w:val="28"/>
          <w:szCs w:val="28"/>
        </w:rPr>
        <w:br w:type="page"/>
      </w:r>
      <w:r w:rsidR="00236E6D" w:rsidRPr="00A76DF7">
        <w:rPr>
          <w:rFonts w:ascii="Arial" w:hAnsi="Arial" w:cs="Arial"/>
          <w:b/>
          <w:bCs/>
          <w:sz w:val="28"/>
          <w:szCs w:val="28"/>
        </w:rPr>
        <w:lastRenderedPageBreak/>
        <w:t>LIST OF TABLES</w:t>
      </w:r>
    </w:p>
    <w:p w:rsidR="00236E6D" w:rsidRPr="00A76DF7" w:rsidRDefault="00236E6D">
      <w:pPr>
        <w:numPr>
          <w:ilvl w:val="12"/>
          <w:numId w:val="0"/>
        </w:numPr>
        <w:jc w:val="center"/>
        <w:rPr>
          <w:rFonts w:ascii="Arial" w:hAnsi="Arial" w:cs="Arial"/>
        </w:rPr>
      </w:pPr>
    </w:p>
    <w:p w:rsidR="00236E6D" w:rsidRPr="00A76DF7"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r w:rsidRPr="00A76DF7">
        <w:rPr>
          <w:rFonts w:ascii="Arial" w:hAnsi="Arial" w:cs="Arial"/>
        </w:rPr>
        <w:t>Table</w:t>
      </w:r>
      <w:r w:rsidRPr="00A76DF7">
        <w:rPr>
          <w:rFonts w:ascii="Arial" w:hAnsi="Arial" w:cs="Arial"/>
        </w:rPr>
        <w:tab/>
      </w:r>
      <w:r w:rsidRPr="00A76DF7">
        <w:rPr>
          <w:rFonts w:ascii="Arial" w:hAnsi="Arial" w:cs="Arial"/>
        </w:rPr>
        <w:tab/>
      </w:r>
      <w:r w:rsidRPr="00A76DF7">
        <w:rPr>
          <w:rFonts w:ascii="Arial" w:hAnsi="Arial" w:cs="Arial"/>
        </w:rPr>
        <w:tab/>
      </w:r>
      <w:r w:rsidRPr="00A76DF7">
        <w:rPr>
          <w:rFonts w:ascii="Arial" w:hAnsi="Arial" w:cs="Arial"/>
        </w:rPr>
        <w:tab/>
      </w:r>
      <w:r w:rsidRPr="00A76DF7">
        <w:rPr>
          <w:rFonts w:ascii="Arial" w:hAnsi="Arial" w:cs="Arial"/>
        </w:rPr>
        <w:tab/>
      </w:r>
      <w:r w:rsidRPr="00A76DF7">
        <w:rPr>
          <w:rFonts w:ascii="Arial" w:hAnsi="Arial" w:cs="Arial"/>
        </w:rPr>
        <w:tab/>
      </w:r>
      <w:r w:rsidRPr="00A76DF7">
        <w:rPr>
          <w:rFonts w:ascii="Arial" w:hAnsi="Arial" w:cs="Arial"/>
        </w:rPr>
        <w:tab/>
      </w:r>
      <w:r w:rsidRPr="00A76DF7">
        <w:rPr>
          <w:rFonts w:ascii="Arial" w:hAnsi="Arial" w:cs="Arial"/>
        </w:rPr>
        <w:tab/>
      </w:r>
      <w:r w:rsidRPr="00A76DF7">
        <w:rPr>
          <w:rFonts w:ascii="Arial" w:hAnsi="Arial" w:cs="Arial"/>
        </w:rPr>
        <w:tab/>
      </w:r>
      <w:r w:rsidRPr="00A76DF7">
        <w:rPr>
          <w:rFonts w:ascii="Arial" w:hAnsi="Arial" w:cs="Arial"/>
        </w:rPr>
        <w:tab/>
        <w:t xml:space="preserve">    Page</w:t>
      </w:r>
    </w:p>
    <w:p w:rsidR="00236E6D" w:rsidRPr="00A76DF7"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AC280C" w:rsidRDefault="00665C7E">
      <w:pPr>
        <w:pStyle w:val="TableofFigures"/>
        <w:tabs>
          <w:tab w:val="right" w:leader="dot" w:pos="8630"/>
        </w:tabs>
        <w:rPr>
          <w:rFonts w:asciiTheme="minorHAnsi" w:eastAsiaTheme="minorEastAsia" w:hAnsiTheme="minorHAnsi" w:cstheme="minorBidi"/>
          <w:noProof/>
          <w:sz w:val="22"/>
          <w:szCs w:val="22"/>
        </w:rPr>
      </w:pPr>
      <w:r w:rsidRPr="00A76DF7">
        <w:rPr>
          <w:rFonts w:ascii="Arial" w:hAnsi="Arial" w:cs="Arial"/>
        </w:rPr>
        <w:fldChar w:fldCharType="begin"/>
      </w:r>
      <w:r w:rsidR="00236E6D" w:rsidRPr="00A76DF7">
        <w:rPr>
          <w:rFonts w:ascii="Arial" w:hAnsi="Arial" w:cs="Arial"/>
        </w:rPr>
        <w:instrText xml:space="preserve"> TOC \h \z \c "Table" </w:instrText>
      </w:r>
      <w:r w:rsidRPr="00A76DF7">
        <w:rPr>
          <w:rFonts w:ascii="Arial" w:hAnsi="Arial" w:cs="Arial"/>
        </w:rPr>
        <w:fldChar w:fldCharType="separate"/>
      </w:r>
      <w:hyperlink w:anchor="_Toc322665630" w:history="1">
        <w:r w:rsidR="00AC280C" w:rsidRPr="00156F2D">
          <w:rPr>
            <w:rStyle w:val="Hyperlink"/>
            <w:rFonts w:ascii="Arial" w:hAnsi="Arial" w:cs="Arial"/>
            <w:noProof/>
          </w:rPr>
          <w:t>Table 1. Types of Glass Cloths/Tapes used.</w:t>
        </w:r>
        <w:r w:rsidR="00AC280C">
          <w:rPr>
            <w:noProof/>
            <w:webHidden/>
          </w:rPr>
          <w:tab/>
        </w:r>
        <w:r w:rsidR="00AC280C">
          <w:rPr>
            <w:noProof/>
            <w:webHidden/>
          </w:rPr>
          <w:fldChar w:fldCharType="begin"/>
        </w:r>
        <w:r w:rsidR="00AC280C">
          <w:rPr>
            <w:noProof/>
            <w:webHidden/>
          </w:rPr>
          <w:instrText xml:space="preserve"> PAGEREF _Toc322665630 \h </w:instrText>
        </w:r>
        <w:r w:rsidR="00AC280C">
          <w:rPr>
            <w:noProof/>
            <w:webHidden/>
          </w:rPr>
        </w:r>
        <w:r w:rsidR="00AC280C">
          <w:rPr>
            <w:noProof/>
            <w:webHidden/>
          </w:rPr>
          <w:fldChar w:fldCharType="separate"/>
        </w:r>
        <w:r w:rsidR="00AC280C">
          <w:rPr>
            <w:noProof/>
            <w:webHidden/>
          </w:rPr>
          <w:t>11</w:t>
        </w:r>
        <w:r w:rsidR="00AC280C">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31" w:history="1">
        <w:r w:rsidRPr="00156F2D">
          <w:rPr>
            <w:rStyle w:val="Hyperlink"/>
            <w:rFonts w:ascii="Arial" w:hAnsi="Arial" w:cs="Arial"/>
            <w:noProof/>
          </w:rPr>
          <w:t>Table 2. Epoxy components and their mixing ratios.</w:t>
        </w:r>
        <w:r>
          <w:rPr>
            <w:noProof/>
            <w:webHidden/>
          </w:rPr>
          <w:tab/>
        </w:r>
        <w:r>
          <w:rPr>
            <w:noProof/>
            <w:webHidden/>
          </w:rPr>
          <w:fldChar w:fldCharType="begin"/>
        </w:r>
        <w:r>
          <w:rPr>
            <w:noProof/>
            <w:webHidden/>
          </w:rPr>
          <w:instrText xml:space="preserve"> PAGEREF _Toc322665631 \h </w:instrText>
        </w:r>
        <w:r>
          <w:rPr>
            <w:noProof/>
            <w:webHidden/>
          </w:rPr>
        </w:r>
        <w:r>
          <w:rPr>
            <w:noProof/>
            <w:webHidden/>
          </w:rPr>
          <w:fldChar w:fldCharType="separate"/>
        </w:r>
        <w:r>
          <w:rPr>
            <w:noProof/>
            <w:webHidden/>
          </w:rPr>
          <w:t>12</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32" w:history="1">
        <w:r w:rsidRPr="00156F2D">
          <w:rPr>
            <w:rStyle w:val="Hyperlink"/>
            <w:rFonts w:ascii="Arial" w:hAnsi="Arial" w:cs="Arial"/>
            <w:noProof/>
          </w:rPr>
          <w:t>Table 3. Densities and Fiber Volume Fractions of Laminates</w:t>
        </w:r>
        <w:r>
          <w:rPr>
            <w:noProof/>
            <w:webHidden/>
          </w:rPr>
          <w:tab/>
        </w:r>
        <w:r>
          <w:rPr>
            <w:noProof/>
            <w:webHidden/>
          </w:rPr>
          <w:fldChar w:fldCharType="begin"/>
        </w:r>
        <w:r>
          <w:rPr>
            <w:noProof/>
            <w:webHidden/>
          </w:rPr>
          <w:instrText xml:space="preserve"> PAGEREF _Toc322665632 \h </w:instrText>
        </w:r>
        <w:r>
          <w:rPr>
            <w:noProof/>
            <w:webHidden/>
          </w:rPr>
        </w:r>
        <w:r>
          <w:rPr>
            <w:noProof/>
            <w:webHidden/>
          </w:rPr>
          <w:fldChar w:fldCharType="separate"/>
        </w:r>
        <w:r>
          <w:rPr>
            <w:noProof/>
            <w:webHidden/>
          </w:rPr>
          <w:t>35</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33" w:history="1">
        <w:r w:rsidRPr="00156F2D">
          <w:rPr>
            <w:rStyle w:val="Hyperlink"/>
            <w:rFonts w:ascii="Arial" w:hAnsi="Arial" w:cs="Arial"/>
            <w:noProof/>
          </w:rPr>
          <w:t>Table 4. Approximate Uncorrected Creep Moduli for Laminates at Tested Percentages of Failure Loads</w:t>
        </w:r>
        <w:r>
          <w:rPr>
            <w:noProof/>
            <w:webHidden/>
          </w:rPr>
          <w:tab/>
        </w:r>
        <w:r>
          <w:rPr>
            <w:noProof/>
            <w:webHidden/>
          </w:rPr>
          <w:fldChar w:fldCharType="begin"/>
        </w:r>
        <w:r>
          <w:rPr>
            <w:noProof/>
            <w:webHidden/>
          </w:rPr>
          <w:instrText xml:space="preserve"> PAGEREF _Toc322665633 \h </w:instrText>
        </w:r>
        <w:r>
          <w:rPr>
            <w:noProof/>
            <w:webHidden/>
          </w:rPr>
        </w:r>
        <w:r>
          <w:rPr>
            <w:noProof/>
            <w:webHidden/>
          </w:rPr>
          <w:fldChar w:fldCharType="separate"/>
        </w:r>
        <w:r>
          <w:rPr>
            <w:noProof/>
            <w:webHidden/>
          </w:rPr>
          <w:t>67</w:t>
        </w:r>
        <w:r>
          <w:rPr>
            <w:noProof/>
            <w:webHidden/>
          </w:rPr>
          <w:fldChar w:fldCharType="end"/>
        </w:r>
      </w:hyperlink>
    </w:p>
    <w:p w:rsidR="00236E6D" w:rsidRPr="00A76DF7"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r w:rsidRPr="00A76DF7">
        <w:rPr>
          <w:rFonts w:ascii="Arial" w:hAnsi="Arial" w:cs="Arial"/>
        </w:rPr>
        <w:fldChar w:fldCharType="end"/>
      </w:r>
    </w:p>
    <w:p w:rsidR="00236E6D" w:rsidRPr="00A76DF7" w:rsidRDefault="00236E6D">
      <w:pPr>
        <w:spacing w:line="2" w:lineRule="exact"/>
        <w:rPr>
          <w:rFonts w:ascii="Arial" w:hAnsi="Arial" w:cs="Arial"/>
        </w:rPr>
      </w:pPr>
    </w:p>
    <w:p w:rsidR="00236E6D" w:rsidRPr="00A76DF7" w:rsidRDefault="00236E6D">
      <w:pPr>
        <w:spacing w:line="2" w:lineRule="exact"/>
        <w:rPr>
          <w:rFonts w:ascii="Arial" w:hAnsi="Arial" w:cs="Arial"/>
        </w:rPr>
      </w:pPr>
    </w:p>
    <w:p w:rsidR="00236E6D" w:rsidRPr="00A76DF7" w:rsidRDefault="00236E6D">
      <w:pPr>
        <w:pStyle w:val="Level1"/>
        <w:tabs>
          <w:tab w:val="right" w:leader="dot" w:pos="8228"/>
        </w:tabs>
        <w:ind w:left="0"/>
        <w:rPr>
          <w:rFonts w:ascii="Arial" w:hAnsi="Arial" w:cs="Arial"/>
          <w:b/>
          <w:bCs/>
          <w:sz w:val="28"/>
          <w:szCs w:val="28"/>
        </w:rPr>
      </w:pPr>
    </w:p>
    <w:p w:rsidR="0085757D" w:rsidRPr="00A76DF7" w:rsidRDefault="0085757D">
      <w:pPr>
        <w:pStyle w:val="Level1"/>
        <w:tabs>
          <w:tab w:val="right" w:leader="dot" w:pos="8228"/>
        </w:tabs>
        <w:ind w:left="0"/>
        <w:rPr>
          <w:rFonts w:ascii="Arial" w:hAnsi="Arial" w:cs="Arial"/>
          <w:b/>
          <w:bCs/>
          <w:sz w:val="28"/>
          <w:szCs w:val="28"/>
        </w:rPr>
      </w:pPr>
    </w:p>
    <w:p w:rsidR="0085757D" w:rsidRPr="00A76DF7" w:rsidRDefault="0085757D">
      <w:pPr>
        <w:pStyle w:val="Level1"/>
        <w:tabs>
          <w:tab w:val="right" w:leader="dot" w:pos="8228"/>
        </w:tabs>
        <w:ind w:left="0"/>
        <w:rPr>
          <w:rFonts w:ascii="Arial" w:hAnsi="Arial" w:cs="Arial"/>
          <w:b/>
          <w:bCs/>
          <w:sz w:val="28"/>
          <w:szCs w:val="28"/>
        </w:rPr>
      </w:pPr>
    </w:p>
    <w:p w:rsidR="0085757D" w:rsidRPr="00A76DF7" w:rsidRDefault="0085757D">
      <w:pPr>
        <w:pStyle w:val="Level1"/>
        <w:tabs>
          <w:tab w:val="right" w:leader="dot" w:pos="8228"/>
        </w:tabs>
        <w:ind w:left="0"/>
        <w:rPr>
          <w:rFonts w:ascii="Arial" w:hAnsi="Arial" w:cs="Arial"/>
          <w:b/>
          <w:bCs/>
          <w:sz w:val="28"/>
          <w:szCs w:val="28"/>
        </w:rPr>
      </w:pPr>
    </w:p>
    <w:p w:rsidR="0085757D" w:rsidRPr="00A76DF7" w:rsidRDefault="0085757D">
      <w:pPr>
        <w:pStyle w:val="Level1"/>
        <w:tabs>
          <w:tab w:val="right" w:leader="dot" w:pos="8228"/>
        </w:tabs>
        <w:ind w:left="0"/>
        <w:rPr>
          <w:rFonts w:ascii="Arial" w:hAnsi="Arial" w:cs="Arial"/>
          <w:b/>
          <w:bCs/>
          <w:sz w:val="28"/>
          <w:szCs w:val="28"/>
        </w:rPr>
      </w:pPr>
    </w:p>
    <w:p w:rsidR="0085757D" w:rsidRPr="00A76DF7" w:rsidRDefault="0085757D">
      <w:pPr>
        <w:pStyle w:val="Level1"/>
        <w:tabs>
          <w:tab w:val="right" w:leader="dot" w:pos="8228"/>
        </w:tabs>
        <w:ind w:left="0"/>
        <w:rPr>
          <w:rFonts w:ascii="Arial" w:hAnsi="Arial" w:cs="Arial"/>
          <w:b/>
          <w:bCs/>
          <w:sz w:val="28"/>
          <w:szCs w:val="28"/>
        </w:rPr>
      </w:pPr>
    </w:p>
    <w:p w:rsidR="00236E6D" w:rsidRPr="00A76DF7" w:rsidRDefault="00236E6D">
      <w:pPr>
        <w:numPr>
          <w:ilvl w:val="12"/>
          <w:numId w:val="0"/>
        </w:numPr>
        <w:jc w:val="center"/>
        <w:rPr>
          <w:rFonts w:ascii="Arial" w:hAnsi="Arial" w:cs="Arial"/>
        </w:rPr>
      </w:pPr>
      <w:r w:rsidRPr="00A76DF7">
        <w:rPr>
          <w:rFonts w:ascii="Arial" w:hAnsi="Arial" w:cs="Arial"/>
          <w:sz w:val="28"/>
          <w:szCs w:val="28"/>
        </w:rPr>
        <w:br w:type="page"/>
      </w:r>
      <w:r w:rsidRPr="00A76DF7">
        <w:rPr>
          <w:rFonts w:ascii="Arial" w:hAnsi="Arial" w:cs="Arial"/>
          <w:b/>
          <w:bCs/>
          <w:sz w:val="28"/>
          <w:szCs w:val="28"/>
        </w:rPr>
        <w:lastRenderedPageBreak/>
        <w:t>LIST OF FIGURES</w:t>
      </w:r>
    </w:p>
    <w:p w:rsidR="00236E6D" w:rsidRPr="008433B2" w:rsidRDefault="00AD0C85" w:rsidP="00F063A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rPr>
          <w:rFonts w:ascii="Arial" w:hAnsi="Arial" w:cs="Arial"/>
        </w:rPr>
      </w:pPr>
      <w:r>
        <w:rPr>
          <w:rFonts w:ascii="Arial" w:hAnsi="Arial" w:cs="Arial"/>
        </w:rPr>
        <w:t xml:space="preserve"> </w:t>
      </w:r>
    </w:p>
    <w:p w:rsidR="00AC280C" w:rsidRDefault="008433B2">
      <w:pPr>
        <w:pStyle w:val="TableofFigures"/>
        <w:tabs>
          <w:tab w:val="right" w:leader="dot" w:pos="8630"/>
        </w:tabs>
        <w:rPr>
          <w:rFonts w:asciiTheme="minorHAnsi" w:eastAsiaTheme="minorEastAsia" w:hAnsiTheme="minorHAnsi" w:cstheme="minorBidi"/>
          <w:noProof/>
          <w:sz w:val="22"/>
          <w:szCs w:val="22"/>
        </w:rPr>
      </w:pPr>
      <w:r>
        <w:rPr>
          <w:rFonts w:ascii="Arial" w:hAnsi="Arial" w:cs="Arial"/>
        </w:rPr>
        <w:fldChar w:fldCharType="begin"/>
      </w:r>
      <w:r>
        <w:rPr>
          <w:rFonts w:ascii="Arial" w:hAnsi="Arial" w:cs="Arial"/>
        </w:rPr>
        <w:instrText xml:space="preserve"> TOC \h \z \c "Figure" </w:instrText>
      </w:r>
      <w:r>
        <w:rPr>
          <w:rFonts w:ascii="Arial" w:hAnsi="Arial" w:cs="Arial"/>
        </w:rPr>
        <w:fldChar w:fldCharType="separate"/>
      </w:r>
      <w:hyperlink w:anchor="_Toc322665634" w:history="1">
        <w:r w:rsidR="00AC280C" w:rsidRPr="005F2376">
          <w:rPr>
            <w:rStyle w:val="Hyperlink"/>
            <w:rFonts w:ascii="Arial" w:hAnsi="Arial" w:cs="Arial"/>
            <w:noProof/>
          </w:rPr>
          <w:t>Figure 1. Schematics of a) a plain weave and b) an 8-harness satin weave.</w:t>
        </w:r>
        <w:r w:rsidR="00AC280C">
          <w:rPr>
            <w:noProof/>
            <w:webHidden/>
          </w:rPr>
          <w:tab/>
        </w:r>
        <w:r w:rsidR="00AC280C">
          <w:rPr>
            <w:noProof/>
            <w:webHidden/>
          </w:rPr>
          <w:fldChar w:fldCharType="begin"/>
        </w:r>
        <w:r w:rsidR="00AC280C">
          <w:rPr>
            <w:noProof/>
            <w:webHidden/>
          </w:rPr>
          <w:instrText xml:space="preserve"> PAGEREF _Toc322665634 \h </w:instrText>
        </w:r>
        <w:r w:rsidR="00AC280C">
          <w:rPr>
            <w:noProof/>
            <w:webHidden/>
          </w:rPr>
        </w:r>
        <w:r w:rsidR="00AC280C">
          <w:rPr>
            <w:noProof/>
            <w:webHidden/>
          </w:rPr>
          <w:fldChar w:fldCharType="separate"/>
        </w:r>
        <w:r w:rsidR="00AC280C">
          <w:rPr>
            <w:noProof/>
            <w:webHidden/>
          </w:rPr>
          <w:t>6</w:t>
        </w:r>
        <w:r w:rsidR="00AC280C">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35" w:history="1">
        <w:r w:rsidRPr="005F2376">
          <w:rPr>
            <w:rStyle w:val="Hyperlink"/>
            <w:rFonts w:ascii="Arial" w:hAnsi="Arial" w:cs="Arial"/>
            <w:noProof/>
          </w:rPr>
          <w:t>Figure 2. Photographs of the three glass fibers used in this study (a) 1581 (b) 7781 (c) 38050</w:t>
        </w:r>
        <w:r w:rsidRPr="005F2376">
          <w:rPr>
            <w:rStyle w:val="Hyperlink"/>
            <w:noProof/>
          </w:rPr>
          <w:t>.</w:t>
        </w:r>
        <w:r>
          <w:rPr>
            <w:noProof/>
            <w:webHidden/>
          </w:rPr>
          <w:tab/>
        </w:r>
        <w:r>
          <w:rPr>
            <w:noProof/>
            <w:webHidden/>
          </w:rPr>
          <w:fldChar w:fldCharType="begin"/>
        </w:r>
        <w:r>
          <w:rPr>
            <w:noProof/>
            <w:webHidden/>
          </w:rPr>
          <w:instrText xml:space="preserve"> PAGEREF _Toc322665635 \h </w:instrText>
        </w:r>
        <w:r>
          <w:rPr>
            <w:noProof/>
            <w:webHidden/>
          </w:rPr>
        </w:r>
        <w:r>
          <w:rPr>
            <w:noProof/>
            <w:webHidden/>
          </w:rPr>
          <w:fldChar w:fldCharType="separate"/>
        </w:r>
        <w:r>
          <w:rPr>
            <w:noProof/>
            <w:webHidden/>
          </w:rPr>
          <w:t>7</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36" w:history="1">
        <w:r w:rsidRPr="005F2376">
          <w:rPr>
            <w:rStyle w:val="Hyperlink"/>
            <w:rFonts w:ascii="Arial" w:hAnsi="Arial" w:cs="Arial"/>
            <w:noProof/>
          </w:rPr>
          <w:t>Figure 3. Strain as a function of time due to constant stress over an extended period for a viscoelastic material.</w:t>
        </w:r>
        <w:r>
          <w:rPr>
            <w:noProof/>
            <w:webHidden/>
          </w:rPr>
          <w:tab/>
        </w:r>
        <w:r>
          <w:rPr>
            <w:noProof/>
            <w:webHidden/>
          </w:rPr>
          <w:fldChar w:fldCharType="begin"/>
        </w:r>
        <w:r>
          <w:rPr>
            <w:noProof/>
            <w:webHidden/>
          </w:rPr>
          <w:instrText xml:space="preserve"> PAGEREF _Toc322665636 \h </w:instrText>
        </w:r>
        <w:r>
          <w:rPr>
            <w:noProof/>
            <w:webHidden/>
          </w:rPr>
        </w:r>
        <w:r>
          <w:rPr>
            <w:noProof/>
            <w:webHidden/>
          </w:rPr>
          <w:fldChar w:fldCharType="separate"/>
        </w:r>
        <w:r>
          <w:rPr>
            <w:noProof/>
            <w:webHidden/>
          </w:rPr>
          <w:t>9</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r:id="rId9" w:anchor="_Toc322665637" w:history="1">
        <w:r w:rsidRPr="005F2376">
          <w:rPr>
            <w:rStyle w:val="Hyperlink"/>
            <w:rFonts w:ascii="Arial" w:hAnsi="Arial" w:cs="Arial"/>
            <w:noProof/>
          </w:rPr>
          <w:t>Figure 4. The arrangement of the three types of glass placements in the mold cavity. Dimensions are in mm.</w:t>
        </w:r>
        <w:r>
          <w:rPr>
            <w:noProof/>
            <w:webHidden/>
          </w:rPr>
          <w:tab/>
        </w:r>
        <w:r>
          <w:rPr>
            <w:noProof/>
            <w:webHidden/>
          </w:rPr>
          <w:fldChar w:fldCharType="begin"/>
        </w:r>
        <w:r>
          <w:rPr>
            <w:noProof/>
            <w:webHidden/>
          </w:rPr>
          <w:instrText xml:space="preserve"> PAGEREF _Toc322665637 \h </w:instrText>
        </w:r>
        <w:r>
          <w:rPr>
            <w:noProof/>
            <w:webHidden/>
          </w:rPr>
        </w:r>
        <w:r>
          <w:rPr>
            <w:noProof/>
            <w:webHidden/>
          </w:rPr>
          <w:fldChar w:fldCharType="separate"/>
        </w:r>
        <w:r>
          <w:rPr>
            <w:noProof/>
            <w:webHidden/>
          </w:rPr>
          <w:t>13</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38" w:history="1">
        <w:r w:rsidRPr="005F2376">
          <w:rPr>
            <w:rStyle w:val="Hyperlink"/>
            <w:rFonts w:ascii="Arial" w:hAnsi="Arial" w:cs="Arial"/>
            <w:noProof/>
          </w:rPr>
          <w:t>Figure 5. The inside of plate A.</w:t>
        </w:r>
        <w:r>
          <w:rPr>
            <w:noProof/>
            <w:webHidden/>
          </w:rPr>
          <w:tab/>
        </w:r>
        <w:r>
          <w:rPr>
            <w:noProof/>
            <w:webHidden/>
          </w:rPr>
          <w:fldChar w:fldCharType="begin"/>
        </w:r>
        <w:r>
          <w:rPr>
            <w:noProof/>
            <w:webHidden/>
          </w:rPr>
          <w:instrText xml:space="preserve"> PAGEREF _Toc322665638 \h </w:instrText>
        </w:r>
        <w:r>
          <w:rPr>
            <w:noProof/>
            <w:webHidden/>
          </w:rPr>
        </w:r>
        <w:r>
          <w:rPr>
            <w:noProof/>
            <w:webHidden/>
          </w:rPr>
          <w:fldChar w:fldCharType="separate"/>
        </w:r>
        <w:r>
          <w:rPr>
            <w:noProof/>
            <w:webHidden/>
          </w:rPr>
          <w:t>14</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39" w:history="1">
        <w:r w:rsidRPr="005F2376">
          <w:rPr>
            <w:rStyle w:val="Hyperlink"/>
            <w:rFonts w:ascii="Arial" w:hAnsi="Arial" w:cs="Arial"/>
            <w:noProof/>
          </w:rPr>
          <w:t>Figure 6. The outside of plate A.</w:t>
        </w:r>
        <w:r>
          <w:rPr>
            <w:noProof/>
            <w:webHidden/>
          </w:rPr>
          <w:tab/>
        </w:r>
        <w:r>
          <w:rPr>
            <w:noProof/>
            <w:webHidden/>
          </w:rPr>
          <w:fldChar w:fldCharType="begin"/>
        </w:r>
        <w:r>
          <w:rPr>
            <w:noProof/>
            <w:webHidden/>
          </w:rPr>
          <w:instrText xml:space="preserve"> PAGEREF _Toc322665639 \h </w:instrText>
        </w:r>
        <w:r>
          <w:rPr>
            <w:noProof/>
            <w:webHidden/>
          </w:rPr>
        </w:r>
        <w:r>
          <w:rPr>
            <w:noProof/>
            <w:webHidden/>
          </w:rPr>
          <w:fldChar w:fldCharType="separate"/>
        </w:r>
        <w:r>
          <w:rPr>
            <w:noProof/>
            <w:webHidden/>
          </w:rPr>
          <w:t>14</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40" w:history="1">
        <w:r w:rsidRPr="005F2376">
          <w:rPr>
            <w:rStyle w:val="Hyperlink"/>
            <w:rFonts w:ascii="Arial" w:hAnsi="Arial" w:cs="Arial"/>
            <w:noProof/>
          </w:rPr>
          <w:t>Figure 7. Outside of plate B.</w:t>
        </w:r>
        <w:r>
          <w:rPr>
            <w:noProof/>
            <w:webHidden/>
          </w:rPr>
          <w:tab/>
        </w:r>
        <w:r>
          <w:rPr>
            <w:noProof/>
            <w:webHidden/>
          </w:rPr>
          <w:fldChar w:fldCharType="begin"/>
        </w:r>
        <w:r>
          <w:rPr>
            <w:noProof/>
            <w:webHidden/>
          </w:rPr>
          <w:instrText xml:space="preserve"> PAGEREF _Toc322665640 \h </w:instrText>
        </w:r>
        <w:r>
          <w:rPr>
            <w:noProof/>
            <w:webHidden/>
          </w:rPr>
        </w:r>
        <w:r>
          <w:rPr>
            <w:noProof/>
            <w:webHidden/>
          </w:rPr>
          <w:fldChar w:fldCharType="separate"/>
        </w:r>
        <w:r>
          <w:rPr>
            <w:noProof/>
            <w:webHidden/>
          </w:rPr>
          <w:t>15</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41" w:history="1">
        <w:r w:rsidRPr="005F2376">
          <w:rPr>
            <w:rStyle w:val="Hyperlink"/>
            <w:rFonts w:ascii="Arial" w:hAnsi="Arial" w:cs="Arial"/>
            <w:noProof/>
          </w:rPr>
          <w:t>Figure 8. Plate B.</w:t>
        </w:r>
        <w:r>
          <w:rPr>
            <w:noProof/>
            <w:webHidden/>
          </w:rPr>
          <w:tab/>
        </w:r>
        <w:r>
          <w:rPr>
            <w:noProof/>
            <w:webHidden/>
          </w:rPr>
          <w:fldChar w:fldCharType="begin"/>
        </w:r>
        <w:r>
          <w:rPr>
            <w:noProof/>
            <w:webHidden/>
          </w:rPr>
          <w:instrText xml:space="preserve"> PAGEREF _Toc322665641 \h </w:instrText>
        </w:r>
        <w:r>
          <w:rPr>
            <w:noProof/>
            <w:webHidden/>
          </w:rPr>
        </w:r>
        <w:r>
          <w:rPr>
            <w:noProof/>
            <w:webHidden/>
          </w:rPr>
          <w:fldChar w:fldCharType="separate"/>
        </w:r>
        <w:r>
          <w:rPr>
            <w:noProof/>
            <w:webHidden/>
          </w:rPr>
          <w:t>15</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42" w:history="1">
        <w:r w:rsidRPr="005F2376">
          <w:rPr>
            <w:rStyle w:val="Hyperlink"/>
            <w:rFonts w:ascii="Arial" w:hAnsi="Arial" w:cs="Arial"/>
            <w:noProof/>
          </w:rPr>
          <w:t>Figure 9</w:t>
        </w:r>
        <w:r w:rsidRPr="005F2376">
          <w:rPr>
            <w:rStyle w:val="Hyperlink"/>
            <w:noProof/>
          </w:rPr>
          <w:t xml:space="preserve">. </w:t>
        </w:r>
        <w:r w:rsidRPr="005F2376">
          <w:rPr>
            <w:rStyle w:val="Hyperlink"/>
            <w:rFonts w:ascii="Arial" w:hAnsi="Arial" w:cs="Arial"/>
            <w:noProof/>
          </w:rPr>
          <w:t>Glass Fabric arrangement on mold plate.</w:t>
        </w:r>
        <w:r>
          <w:rPr>
            <w:noProof/>
            <w:webHidden/>
          </w:rPr>
          <w:tab/>
        </w:r>
        <w:r>
          <w:rPr>
            <w:noProof/>
            <w:webHidden/>
          </w:rPr>
          <w:fldChar w:fldCharType="begin"/>
        </w:r>
        <w:r>
          <w:rPr>
            <w:noProof/>
            <w:webHidden/>
          </w:rPr>
          <w:instrText xml:space="preserve"> PAGEREF _Toc322665642 \h </w:instrText>
        </w:r>
        <w:r>
          <w:rPr>
            <w:noProof/>
            <w:webHidden/>
          </w:rPr>
        </w:r>
        <w:r>
          <w:rPr>
            <w:noProof/>
            <w:webHidden/>
          </w:rPr>
          <w:fldChar w:fldCharType="separate"/>
        </w:r>
        <w:r>
          <w:rPr>
            <w:noProof/>
            <w:webHidden/>
          </w:rPr>
          <w:t>17</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43" w:history="1">
        <w:r w:rsidRPr="005F2376">
          <w:rPr>
            <w:rStyle w:val="Hyperlink"/>
            <w:rFonts w:ascii="Arial" w:hAnsi="Arial" w:cs="Arial"/>
            <w:noProof/>
          </w:rPr>
          <w:t>Figure 10. Glass cloths sandwiched between two nylon plies for easy release.</w:t>
        </w:r>
        <w:r>
          <w:rPr>
            <w:noProof/>
            <w:webHidden/>
          </w:rPr>
          <w:tab/>
        </w:r>
        <w:r>
          <w:rPr>
            <w:noProof/>
            <w:webHidden/>
          </w:rPr>
          <w:fldChar w:fldCharType="begin"/>
        </w:r>
        <w:r>
          <w:rPr>
            <w:noProof/>
            <w:webHidden/>
          </w:rPr>
          <w:instrText xml:space="preserve"> PAGEREF _Toc322665643 \h </w:instrText>
        </w:r>
        <w:r>
          <w:rPr>
            <w:noProof/>
            <w:webHidden/>
          </w:rPr>
        </w:r>
        <w:r>
          <w:rPr>
            <w:noProof/>
            <w:webHidden/>
          </w:rPr>
          <w:fldChar w:fldCharType="separate"/>
        </w:r>
        <w:r>
          <w:rPr>
            <w:noProof/>
            <w:webHidden/>
          </w:rPr>
          <w:t>17</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44" w:history="1">
        <w:r w:rsidRPr="005F2376">
          <w:rPr>
            <w:rStyle w:val="Hyperlink"/>
            <w:rFonts w:ascii="Arial" w:hAnsi="Arial" w:cs="Arial"/>
            <w:noProof/>
          </w:rPr>
          <w:t>Figure 11. Mold plates containing glass cloths.</w:t>
        </w:r>
        <w:r>
          <w:rPr>
            <w:noProof/>
            <w:webHidden/>
          </w:rPr>
          <w:tab/>
        </w:r>
        <w:r>
          <w:rPr>
            <w:noProof/>
            <w:webHidden/>
          </w:rPr>
          <w:fldChar w:fldCharType="begin"/>
        </w:r>
        <w:r>
          <w:rPr>
            <w:noProof/>
            <w:webHidden/>
          </w:rPr>
          <w:instrText xml:space="preserve"> PAGEREF _Toc322665644 \h </w:instrText>
        </w:r>
        <w:r>
          <w:rPr>
            <w:noProof/>
            <w:webHidden/>
          </w:rPr>
        </w:r>
        <w:r>
          <w:rPr>
            <w:noProof/>
            <w:webHidden/>
          </w:rPr>
          <w:fldChar w:fldCharType="separate"/>
        </w:r>
        <w:r>
          <w:rPr>
            <w:noProof/>
            <w:webHidden/>
          </w:rPr>
          <w:t>17</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45" w:history="1">
        <w:r w:rsidRPr="005F2376">
          <w:rPr>
            <w:rStyle w:val="Hyperlink"/>
            <w:rFonts w:ascii="Arial" w:hAnsi="Arial" w:cs="Arial"/>
            <w:noProof/>
          </w:rPr>
          <w:t>Figure 12. Mold plate with flexible heater placed on top.</w:t>
        </w:r>
        <w:r>
          <w:rPr>
            <w:noProof/>
            <w:webHidden/>
          </w:rPr>
          <w:tab/>
        </w:r>
        <w:r>
          <w:rPr>
            <w:noProof/>
            <w:webHidden/>
          </w:rPr>
          <w:fldChar w:fldCharType="begin"/>
        </w:r>
        <w:r>
          <w:rPr>
            <w:noProof/>
            <w:webHidden/>
          </w:rPr>
          <w:instrText xml:space="preserve"> PAGEREF _Toc322665645 \h </w:instrText>
        </w:r>
        <w:r>
          <w:rPr>
            <w:noProof/>
            <w:webHidden/>
          </w:rPr>
        </w:r>
        <w:r>
          <w:rPr>
            <w:noProof/>
            <w:webHidden/>
          </w:rPr>
          <w:fldChar w:fldCharType="separate"/>
        </w:r>
        <w:r>
          <w:rPr>
            <w:noProof/>
            <w:webHidden/>
          </w:rPr>
          <w:t>18</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46" w:history="1">
        <w:r w:rsidRPr="005F2376">
          <w:rPr>
            <w:rStyle w:val="Hyperlink"/>
            <w:rFonts w:ascii="Arial" w:hAnsi="Arial" w:cs="Arial"/>
            <w:noProof/>
          </w:rPr>
          <w:t>Figure 13. Flat plate used to secure flexible heater.</w:t>
        </w:r>
        <w:r>
          <w:rPr>
            <w:noProof/>
            <w:webHidden/>
          </w:rPr>
          <w:tab/>
        </w:r>
        <w:r>
          <w:rPr>
            <w:noProof/>
            <w:webHidden/>
          </w:rPr>
          <w:fldChar w:fldCharType="begin"/>
        </w:r>
        <w:r>
          <w:rPr>
            <w:noProof/>
            <w:webHidden/>
          </w:rPr>
          <w:instrText xml:space="preserve"> PAGEREF _Toc322665646 \h </w:instrText>
        </w:r>
        <w:r>
          <w:rPr>
            <w:noProof/>
            <w:webHidden/>
          </w:rPr>
        </w:r>
        <w:r>
          <w:rPr>
            <w:noProof/>
            <w:webHidden/>
          </w:rPr>
          <w:fldChar w:fldCharType="separate"/>
        </w:r>
        <w:r>
          <w:rPr>
            <w:noProof/>
            <w:webHidden/>
          </w:rPr>
          <w:t>18</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47" w:history="1">
        <w:r w:rsidRPr="005F2376">
          <w:rPr>
            <w:rStyle w:val="Hyperlink"/>
            <w:rFonts w:ascii="Arial" w:hAnsi="Arial" w:cs="Arial"/>
            <w:noProof/>
          </w:rPr>
          <w:t>Figure 14. Thermocouple connected to side of mold plate.</w:t>
        </w:r>
        <w:r>
          <w:rPr>
            <w:noProof/>
            <w:webHidden/>
          </w:rPr>
          <w:tab/>
        </w:r>
        <w:r>
          <w:rPr>
            <w:noProof/>
            <w:webHidden/>
          </w:rPr>
          <w:fldChar w:fldCharType="begin"/>
        </w:r>
        <w:r>
          <w:rPr>
            <w:noProof/>
            <w:webHidden/>
          </w:rPr>
          <w:instrText xml:space="preserve"> PAGEREF _Toc322665647 \h </w:instrText>
        </w:r>
        <w:r>
          <w:rPr>
            <w:noProof/>
            <w:webHidden/>
          </w:rPr>
        </w:r>
        <w:r>
          <w:rPr>
            <w:noProof/>
            <w:webHidden/>
          </w:rPr>
          <w:fldChar w:fldCharType="separate"/>
        </w:r>
        <w:r>
          <w:rPr>
            <w:noProof/>
            <w:webHidden/>
          </w:rPr>
          <w:t>19</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48" w:history="1">
        <w:r w:rsidRPr="005F2376">
          <w:rPr>
            <w:rStyle w:val="Hyperlink"/>
            <w:rFonts w:ascii="Arial" w:hAnsi="Arial" w:cs="Arial"/>
            <w:noProof/>
          </w:rPr>
          <w:t>Figure 15. Positioning of sample mold in mold tank. The mold assembly was held in a vertical position.</w:t>
        </w:r>
        <w:r>
          <w:rPr>
            <w:noProof/>
            <w:webHidden/>
          </w:rPr>
          <w:tab/>
        </w:r>
        <w:r>
          <w:rPr>
            <w:noProof/>
            <w:webHidden/>
          </w:rPr>
          <w:fldChar w:fldCharType="begin"/>
        </w:r>
        <w:r>
          <w:rPr>
            <w:noProof/>
            <w:webHidden/>
          </w:rPr>
          <w:instrText xml:space="preserve"> PAGEREF _Toc322665648 \h </w:instrText>
        </w:r>
        <w:r>
          <w:rPr>
            <w:noProof/>
            <w:webHidden/>
          </w:rPr>
        </w:r>
        <w:r>
          <w:rPr>
            <w:noProof/>
            <w:webHidden/>
          </w:rPr>
          <w:fldChar w:fldCharType="separate"/>
        </w:r>
        <w:r>
          <w:rPr>
            <w:noProof/>
            <w:webHidden/>
          </w:rPr>
          <w:t>20</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49" w:history="1">
        <w:r w:rsidRPr="005F2376">
          <w:rPr>
            <w:rStyle w:val="Hyperlink"/>
            <w:rFonts w:ascii="Arial" w:hAnsi="Arial" w:cs="Arial"/>
            <w:noProof/>
          </w:rPr>
          <w:t>Figure 16. Photograph of the sealed mold tank.</w:t>
        </w:r>
        <w:r>
          <w:rPr>
            <w:noProof/>
            <w:webHidden/>
          </w:rPr>
          <w:tab/>
        </w:r>
        <w:r>
          <w:rPr>
            <w:noProof/>
            <w:webHidden/>
          </w:rPr>
          <w:fldChar w:fldCharType="begin"/>
        </w:r>
        <w:r>
          <w:rPr>
            <w:noProof/>
            <w:webHidden/>
          </w:rPr>
          <w:instrText xml:space="preserve"> PAGEREF _Toc322665649 \h </w:instrText>
        </w:r>
        <w:r>
          <w:rPr>
            <w:noProof/>
            <w:webHidden/>
          </w:rPr>
        </w:r>
        <w:r>
          <w:rPr>
            <w:noProof/>
            <w:webHidden/>
          </w:rPr>
          <w:fldChar w:fldCharType="separate"/>
        </w:r>
        <w:r>
          <w:rPr>
            <w:noProof/>
            <w:webHidden/>
          </w:rPr>
          <w:t>21</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50" w:history="1">
        <w:r w:rsidRPr="005F2376">
          <w:rPr>
            <w:rStyle w:val="Hyperlink"/>
            <w:rFonts w:ascii="Arial" w:hAnsi="Arial" w:cs="Arial"/>
            <w:noProof/>
          </w:rPr>
          <w:t>Figure 17. Inner container where mixing of resin occurred.</w:t>
        </w:r>
        <w:r>
          <w:rPr>
            <w:noProof/>
            <w:webHidden/>
          </w:rPr>
          <w:tab/>
        </w:r>
        <w:r>
          <w:rPr>
            <w:noProof/>
            <w:webHidden/>
          </w:rPr>
          <w:fldChar w:fldCharType="begin"/>
        </w:r>
        <w:r>
          <w:rPr>
            <w:noProof/>
            <w:webHidden/>
          </w:rPr>
          <w:instrText xml:space="preserve"> PAGEREF _Toc322665650 \h </w:instrText>
        </w:r>
        <w:r>
          <w:rPr>
            <w:noProof/>
            <w:webHidden/>
          </w:rPr>
        </w:r>
        <w:r>
          <w:rPr>
            <w:noProof/>
            <w:webHidden/>
          </w:rPr>
          <w:fldChar w:fldCharType="separate"/>
        </w:r>
        <w:r>
          <w:rPr>
            <w:noProof/>
            <w:webHidden/>
          </w:rPr>
          <w:t>23</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51" w:history="1">
        <w:r w:rsidRPr="005F2376">
          <w:rPr>
            <w:rStyle w:val="Hyperlink"/>
            <w:rFonts w:ascii="Arial" w:hAnsi="Arial" w:cs="Arial"/>
            <w:noProof/>
          </w:rPr>
          <w:t>Figure 18. Tank containing premixed resin.</w:t>
        </w:r>
        <w:r>
          <w:rPr>
            <w:noProof/>
            <w:webHidden/>
          </w:rPr>
          <w:tab/>
        </w:r>
        <w:r>
          <w:rPr>
            <w:noProof/>
            <w:webHidden/>
          </w:rPr>
          <w:fldChar w:fldCharType="begin"/>
        </w:r>
        <w:r>
          <w:rPr>
            <w:noProof/>
            <w:webHidden/>
          </w:rPr>
          <w:instrText xml:space="preserve"> PAGEREF _Toc322665651 \h </w:instrText>
        </w:r>
        <w:r>
          <w:rPr>
            <w:noProof/>
            <w:webHidden/>
          </w:rPr>
        </w:r>
        <w:r>
          <w:rPr>
            <w:noProof/>
            <w:webHidden/>
          </w:rPr>
          <w:fldChar w:fldCharType="separate"/>
        </w:r>
        <w:r>
          <w:rPr>
            <w:noProof/>
            <w:webHidden/>
          </w:rPr>
          <w:t>24</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52" w:history="1">
        <w:r w:rsidRPr="005F2376">
          <w:rPr>
            <w:rStyle w:val="Hyperlink"/>
            <w:rFonts w:ascii="Arial" w:hAnsi="Arial" w:cs="Arial"/>
            <w:noProof/>
          </w:rPr>
          <w:t>Figure 19. The three types of composite plates fabricated using the VPI process.</w:t>
        </w:r>
        <w:r>
          <w:rPr>
            <w:noProof/>
            <w:webHidden/>
          </w:rPr>
          <w:tab/>
        </w:r>
        <w:r>
          <w:rPr>
            <w:noProof/>
            <w:webHidden/>
          </w:rPr>
          <w:fldChar w:fldCharType="begin"/>
        </w:r>
        <w:r>
          <w:rPr>
            <w:noProof/>
            <w:webHidden/>
          </w:rPr>
          <w:instrText xml:space="preserve"> PAGEREF _Toc322665652 \h </w:instrText>
        </w:r>
        <w:r>
          <w:rPr>
            <w:noProof/>
            <w:webHidden/>
          </w:rPr>
        </w:r>
        <w:r>
          <w:rPr>
            <w:noProof/>
            <w:webHidden/>
          </w:rPr>
          <w:fldChar w:fldCharType="separate"/>
        </w:r>
        <w:r>
          <w:rPr>
            <w:noProof/>
            <w:webHidden/>
          </w:rPr>
          <w:t>26</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53" w:history="1">
        <w:r w:rsidRPr="005F2376">
          <w:rPr>
            <w:rStyle w:val="Hyperlink"/>
            <w:rFonts w:ascii="Arial" w:hAnsi="Arial" w:cs="Arial"/>
            <w:noProof/>
          </w:rPr>
          <w:t>Figure 20. 3-point flexure specimens were cut from the composite plates.</w:t>
        </w:r>
        <w:r>
          <w:rPr>
            <w:noProof/>
            <w:webHidden/>
          </w:rPr>
          <w:tab/>
        </w:r>
        <w:r>
          <w:rPr>
            <w:noProof/>
            <w:webHidden/>
          </w:rPr>
          <w:fldChar w:fldCharType="begin"/>
        </w:r>
        <w:r>
          <w:rPr>
            <w:noProof/>
            <w:webHidden/>
          </w:rPr>
          <w:instrText xml:space="preserve"> PAGEREF _Toc322665653 \h </w:instrText>
        </w:r>
        <w:r>
          <w:rPr>
            <w:noProof/>
            <w:webHidden/>
          </w:rPr>
        </w:r>
        <w:r>
          <w:rPr>
            <w:noProof/>
            <w:webHidden/>
          </w:rPr>
          <w:fldChar w:fldCharType="separate"/>
        </w:r>
        <w:r>
          <w:rPr>
            <w:noProof/>
            <w:webHidden/>
          </w:rPr>
          <w:t>27</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54" w:history="1">
        <w:r w:rsidRPr="005F2376">
          <w:rPr>
            <w:rStyle w:val="Hyperlink"/>
            <w:rFonts w:ascii="Arial" w:hAnsi="Arial" w:cs="Arial"/>
            <w:noProof/>
          </w:rPr>
          <w:t>Figure 21. Schematic of flexure test.</w:t>
        </w:r>
        <w:r>
          <w:rPr>
            <w:noProof/>
            <w:webHidden/>
          </w:rPr>
          <w:tab/>
        </w:r>
        <w:r>
          <w:rPr>
            <w:noProof/>
            <w:webHidden/>
          </w:rPr>
          <w:fldChar w:fldCharType="begin"/>
        </w:r>
        <w:r>
          <w:rPr>
            <w:noProof/>
            <w:webHidden/>
          </w:rPr>
          <w:instrText xml:space="preserve"> PAGEREF _Toc322665654 \h </w:instrText>
        </w:r>
        <w:r>
          <w:rPr>
            <w:noProof/>
            <w:webHidden/>
          </w:rPr>
        </w:r>
        <w:r>
          <w:rPr>
            <w:noProof/>
            <w:webHidden/>
          </w:rPr>
          <w:fldChar w:fldCharType="separate"/>
        </w:r>
        <w:r>
          <w:rPr>
            <w:noProof/>
            <w:webHidden/>
          </w:rPr>
          <w:t>27</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55" w:history="1">
        <w:r w:rsidRPr="005F2376">
          <w:rPr>
            <w:rStyle w:val="Hyperlink"/>
            <w:rFonts w:ascii="Arial" w:hAnsi="Arial" w:cs="Arial"/>
            <w:noProof/>
          </w:rPr>
          <w:t>Figure 22. Picture of the apparatus used for the 3-point-flexure tests. A closer view of the sample during testing at both temperatures can be seen.</w:t>
        </w:r>
        <w:r>
          <w:rPr>
            <w:noProof/>
            <w:webHidden/>
          </w:rPr>
          <w:tab/>
        </w:r>
        <w:r>
          <w:rPr>
            <w:noProof/>
            <w:webHidden/>
          </w:rPr>
          <w:fldChar w:fldCharType="begin"/>
        </w:r>
        <w:r>
          <w:rPr>
            <w:noProof/>
            <w:webHidden/>
          </w:rPr>
          <w:instrText xml:space="preserve"> PAGEREF _Toc322665655 \h </w:instrText>
        </w:r>
        <w:r>
          <w:rPr>
            <w:noProof/>
            <w:webHidden/>
          </w:rPr>
        </w:r>
        <w:r>
          <w:rPr>
            <w:noProof/>
            <w:webHidden/>
          </w:rPr>
          <w:fldChar w:fldCharType="separate"/>
        </w:r>
        <w:r>
          <w:rPr>
            <w:noProof/>
            <w:webHidden/>
          </w:rPr>
          <w:t>31</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56" w:history="1">
        <w:r w:rsidRPr="005F2376">
          <w:rPr>
            <w:rStyle w:val="Hyperlink"/>
            <w:rFonts w:ascii="Arial" w:hAnsi="Arial" w:cs="Arial"/>
            <w:noProof/>
          </w:rPr>
          <w:t>Figure 23. Representative load-displacement plots at room and liquid nitrogen temperatures for the three types of glass/epoxy composites.</w:t>
        </w:r>
        <w:r>
          <w:rPr>
            <w:noProof/>
            <w:webHidden/>
          </w:rPr>
          <w:tab/>
        </w:r>
        <w:r>
          <w:rPr>
            <w:noProof/>
            <w:webHidden/>
          </w:rPr>
          <w:fldChar w:fldCharType="begin"/>
        </w:r>
        <w:r>
          <w:rPr>
            <w:noProof/>
            <w:webHidden/>
          </w:rPr>
          <w:instrText xml:space="preserve"> PAGEREF _Toc322665656 \h </w:instrText>
        </w:r>
        <w:r>
          <w:rPr>
            <w:noProof/>
            <w:webHidden/>
          </w:rPr>
        </w:r>
        <w:r>
          <w:rPr>
            <w:noProof/>
            <w:webHidden/>
          </w:rPr>
          <w:fldChar w:fldCharType="separate"/>
        </w:r>
        <w:r>
          <w:rPr>
            <w:noProof/>
            <w:webHidden/>
          </w:rPr>
          <w:t>37</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57" w:history="1">
        <w:r w:rsidRPr="005F2376">
          <w:rPr>
            <w:rStyle w:val="Hyperlink"/>
            <w:rFonts w:ascii="Arial" w:hAnsi="Arial" w:cs="Arial"/>
            <w:noProof/>
          </w:rPr>
          <w:t>Figure 24. Individual flexural elastic modulus values for the three types of glass/epoxy composites as well as the neat epoxy at a) 295K and b) 77K.</w:t>
        </w:r>
        <w:r>
          <w:rPr>
            <w:noProof/>
            <w:webHidden/>
          </w:rPr>
          <w:tab/>
        </w:r>
        <w:r>
          <w:rPr>
            <w:noProof/>
            <w:webHidden/>
          </w:rPr>
          <w:fldChar w:fldCharType="begin"/>
        </w:r>
        <w:r>
          <w:rPr>
            <w:noProof/>
            <w:webHidden/>
          </w:rPr>
          <w:instrText xml:space="preserve"> PAGEREF _Toc322665657 \h </w:instrText>
        </w:r>
        <w:r>
          <w:rPr>
            <w:noProof/>
            <w:webHidden/>
          </w:rPr>
        </w:r>
        <w:r>
          <w:rPr>
            <w:noProof/>
            <w:webHidden/>
          </w:rPr>
          <w:fldChar w:fldCharType="separate"/>
        </w:r>
        <w:r>
          <w:rPr>
            <w:noProof/>
            <w:webHidden/>
          </w:rPr>
          <w:t>38</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58" w:history="1">
        <w:r w:rsidRPr="005F2376">
          <w:rPr>
            <w:rStyle w:val="Hyperlink"/>
            <w:rFonts w:ascii="Arial" w:hAnsi="Arial" w:cs="Arial"/>
            <w:noProof/>
          </w:rPr>
          <w:t>Figure 25. Individual flexural strength values for the three types of glass/epoxy composites as well as neat epoxy at a) 295K and b) 77K.</w:t>
        </w:r>
        <w:r>
          <w:rPr>
            <w:noProof/>
            <w:webHidden/>
          </w:rPr>
          <w:tab/>
        </w:r>
        <w:r>
          <w:rPr>
            <w:noProof/>
            <w:webHidden/>
          </w:rPr>
          <w:fldChar w:fldCharType="begin"/>
        </w:r>
        <w:r>
          <w:rPr>
            <w:noProof/>
            <w:webHidden/>
          </w:rPr>
          <w:instrText xml:space="preserve"> PAGEREF _Toc322665658 \h </w:instrText>
        </w:r>
        <w:r>
          <w:rPr>
            <w:noProof/>
            <w:webHidden/>
          </w:rPr>
        </w:r>
        <w:r>
          <w:rPr>
            <w:noProof/>
            <w:webHidden/>
          </w:rPr>
          <w:fldChar w:fldCharType="separate"/>
        </w:r>
        <w:r>
          <w:rPr>
            <w:noProof/>
            <w:webHidden/>
          </w:rPr>
          <w:t>39</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59" w:history="1">
        <w:r w:rsidRPr="005F2376">
          <w:rPr>
            <w:rStyle w:val="Hyperlink"/>
            <w:rFonts w:ascii="Arial" w:hAnsi="Arial" w:cs="Arial"/>
            <w:noProof/>
          </w:rPr>
          <w:t>Figure 26. Comparison of flexural elastic modulus, strength and maximum strain at the two temperatures for the three types of glass/epoxy composites as well as the neat epoxy.</w:t>
        </w:r>
        <w:r>
          <w:rPr>
            <w:noProof/>
            <w:webHidden/>
          </w:rPr>
          <w:tab/>
        </w:r>
        <w:r>
          <w:rPr>
            <w:noProof/>
            <w:webHidden/>
          </w:rPr>
          <w:fldChar w:fldCharType="begin"/>
        </w:r>
        <w:r>
          <w:rPr>
            <w:noProof/>
            <w:webHidden/>
          </w:rPr>
          <w:instrText xml:space="preserve"> PAGEREF _Toc322665659 \h </w:instrText>
        </w:r>
        <w:r>
          <w:rPr>
            <w:noProof/>
            <w:webHidden/>
          </w:rPr>
        </w:r>
        <w:r>
          <w:rPr>
            <w:noProof/>
            <w:webHidden/>
          </w:rPr>
          <w:fldChar w:fldCharType="separate"/>
        </w:r>
        <w:r>
          <w:rPr>
            <w:noProof/>
            <w:webHidden/>
          </w:rPr>
          <w:t>40</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60" w:history="1">
        <w:r w:rsidRPr="005F2376">
          <w:rPr>
            <w:rStyle w:val="Hyperlink"/>
            <w:rFonts w:ascii="Arial" w:hAnsi="Arial" w:cs="Arial"/>
            <w:noProof/>
          </w:rPr>
          <w:t>Figure 27. Correlation of laminate flexural properties with its density.</w:t>
        </w:r>
        <w:r>
          <w:rPr>
            <w:noProof/>
            <w:webHidden/>
          </w:rPr>
          <w:tab/>
        </w:r>
        <w:r>
          <w:rPr>
            <w:noProof/>
            <w:webHidden/>
          </w:rPr>
          <w:fldChar w:fldCharType="begin"/>
        </w:r>
        <w:r>
          <w:rPr>
            <w:noProof/>
            <w:webHidden/>
          </w:rPr>
          <w:instrText xml:space="preserve"> PAGEREF _Toc322665660 \h </w:instrText>
        </w:r>
        <w:r>
          <w:rPr>
            <w:noProof/>
            <w:webHidden/>
          </w:rPr>
        </w:r>
        <w:r>
          <w:rPr>
            <w:noProof/>
            <w:webHidden/>
          </w:rPr>
          <w:fldChar w:fldCharType="separate"/>
        </w:r>
        <w:r>
          <w:rPr>
            <w:noProof/>
            <w:webHidden/>
          </w:rPr>
          <w:t>43</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61" w:history="1">
        <w:r w:rsidRPr="005F2376">
          <w:rPr>
            <w:rStyle w:val="Hyperlink"/>
            <w:rFonts w:ascii="Arial" w:hAnsi="Arial" w:cs="Arial"/>
            <w:noProof/>
          </w:rPr>
          <w:t>Figure 28. Photographs of the failed samples’ middle sections tested at 295K showing the failure pattern on tensile and compressive sides.</w:t>
        </w:r>
        <w:r>
          <w:rPr>
            <w:noProof/>
            <w:webHidden/>
          </w:rPr>
          <w:tab/>
        </w:r>
        <w:r>
          <w:rPr>
            <w:noProof/>
            <w:webHidden/>
          </w:rPr>
          <w:fldChar w:fldCharType="begin"/>
        </w:r>
        <w:r>
          <w:rPr>
            <w:noProof/>
            <w:webHidden/>
          </w:rPr>
          <w:instrText xml:space="preserve"> PAGEREF _Toc322665661 \h </w:instrText>
        </w:r>
        <w:r>
          <w:rPr>
            <w:noProof/>
            <w:webHidden/>
          </w:rPr>
        </w:r>
        <w:r>
          <w:rPr>
            <w:noProof/>
            <w:webHidden/>
          </w:rPr>
          <w:fldChar w:fldCharType="separate"/>
        </w:r>
        <w:r>
          <w:rPr>
            <w:noProof/>
            <w:webHidden/>
          </w:rPr>
          <w:t>45</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62" w:history="1">
        <w:r w:rsidRPr="005F2376">
          <w:rPr>
            <w:rStyle w:val="Hyperlink"/>
            <w:rFonts w:ascii="Arial" w:hAnsi="Arial" w:cs="Arial"/>
            <w:noProof/>
          </w:rPr>
          <w:t>Figure 29. Photographs of the failed samples’ middle sections tested at 77K showing the failure pattern on tensile and compressive sides.</w:t>
        </w:r>
        <w:r>
          <w:rPr>
            <w:noProof/>
            <w:webHidden/>
          </w:rPr>
          <w:tab/>
        </w:r>
        <w:r>
          <w:rPr>
            <w:noProof/>
            <w:webHidden/>
          </w:rPr>
          <w:fldChar w:fldCharType="begin"/>
        </w:r>
        <w:r>
          <w:rPr>
            <w:noProof/>
            <w:webHidden/>
          </w:rPr>
          <w:instrText xml:space="preserve"> PAGEREF _Toc322665662 \h </w:instrText>
        </w:r>
        <w:r>
          <w:rPr>
            <w:noProof/>
            <w:webHidden/>
          </w:rPr>
        </w:r>
        <w:r>
          <w:rPr>
            <w:noProof/>
            <w:webHidden/>
          </w:rPr>
          <w:fldChar w:fldCharType="separate"/>
        </w:r>
        <w:r>
          <w:rPr>
            <w:noProof/>
            <w:webHidden/>
          </w:rPr>
          <w:t>46</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63" w:history="1">
        <w:r w:rsidRPr="005F2376">
          <w:rPr>
            <w:rStyle w:val="Hyperlink"/>
            <w:rFonts w:ascii="Arial" w:hAnsi="Arial" w:cs="Arial"/>
            <w:noProof/>
          </w:rPr>
          <w:t>Figure 30. Photographs of the side view of the failed samples’ middle sections tested at 295K showing the failure pattern.</w:t>
        </w:r>
        <w:r>
          <w:rPr>
            <w:noProof/>
            <w:webHidden/>
          </w:rPr>
          <w:tab/>
        </w:r>
        <w:r>
          <w:rPr>
            <w:noProof/>
            <w:webHidden/>
          </w:rPr>
          <w:fldChar w:fldCharType="begin"/>
        </w:r>
        <w:r>
          <w:rPr>
            <w:noProof/>
            <w:webHidden/>
          </w:rPr>
          <w:instrText xml:space="preserve"> PAGEREF _Toc322665663 \h </w:instrText>
        </w:r>
        <w:r>
          <w:rPr>
            <w:noProof/>
            <w:webHidden/>
          </w:rPr>
        </w:r>
        <w:r>
          <w:rPr>
            <w:noProof/>
            <w:webHidden/>
          </w:rPr>
          <w:fldChar w:fldCharType="separate"/>
        </w:r>
        <w:r>
          <w:rPr>
            <w:noProof/>
            <w:webHidden/>
          </w:rPr>
          <w:t>47</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64" w:history="1">
        <w:r w:rsidRPr="005F2376">
          <w:rPr>
            <w:rStyle w:val="Hyperlink"/>
            <w:rFonts w:ascii="Arial" w:hAnsi="Arial" w:cs="Arial"/>
            <w:noProof/>
          </w:rPr>
          <w:t>Figure 31. Photographs of the side view of the failed samples’ middle sections tested at 77K showing the failure pattern.</w:t>
        </w:r>
        <w:r>
          <w:rPr>
            <w:noProof/>
            <w:webHidden/>
          </w:rPr>
          <w:tab/>
        </w:r>
        <w:r>
          <w:rPr>
            <w:noProof/>
            <w:webHidden/>
          </w:rPr>
          <w:fldChar w:fldCharType="begin"/>
        </w:r>
        <w:r>
          <w:rPr>
            <w:noProof/>
            <w:webHidden/>
          </w:rPr>
          <w:instrText xml:space="preserve"> PAGEREF _Toc322665664 \h </w:instrText>
        </w:r>
        <w:r>
          <w:rPr>
            <w:noProof/>
            <w:webHidden/>
          </w:rPr>
        </w:r>
        <w:r>
          <w:rPr>
            <w:noProof/>
            <w:webHidden/>
          </w:rPr>
          <w:fldChar w:fldCharType="separate"/>
        </w:r>
        <w:r>
          <w:rPr>
            <w:noProof/>
            <w:webHidden/>
          </w:rPr>
          <w:t>48</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65" w:history="1">
        <w:r w:rsidRPr="005F2376">
          <w:rPr>
            <w:rStyle w:val="Hyperlink"/>
            <w:rFonts w:ascii="Arial" w:hAnsi="Arial" w:cs="Arial"/>
            <w:noProof/>
          </w:rPr>
          <w:t>Figure 32. a) Resin shrinkage applying transverse compressive stress on fibers, and b) resin shrinkage applying transverse tensile stress on fibers.</w:t>
        </w:r>
        <w:r>
          <w:rPr>
            <w:noProof/>
            <w:webHidden/>
          </w:rPr>
          <w:tab/>
        </w:r>
        <w:r>
          <w:rPr>
            <w:noProof/>
            <w:webHidden/>
          </w:rPr>
          <w:fldChar w:fldCharType="begin"/>
        </w:r>
        <w:r>
          <w:rPr>
            <w:noProof/>
            <w:webHidden/>
          </w:rPr>
          <w:instrText xml:space="preserve"> PAGEREF _Toc322665665 \h </w:instrText>
        </w:r>
        <w:r>
          <w:rPr>
            <w:noProof/>
            <w:webHidden/>
          </w:rPr>
        </w:r>
        <w:r>
          <w:rPr>
            <w:noProof/>
            <w:webHidden/>
          </w:rPr>
          <w:fldChar w:fldCharType="separate"/>
        </w:r>
        <w:r>
          <w:rPr>
            <w:noProof/>
            <w:webHidden/>
          </w:rPr>
          <w:t>50</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66" w:history="1">
        <w:r w:rsidRPr="005F2376">
          <w:rPr>
            <w:rStyle w:val="Hyperlink"/>
            <w:rFonts w:ascii="Arial" w:hAnsi="Arial" w:cs="Arial"/>
            <w:noProof/>
          </w:rPr>
          <w:t>Figure 33. SEM photomicrographs of the tensile region of the room temperature samples for a) 1581/epoxy laminate b) 7781/epoxy laminate and c) 38050/epoxy laminate.</w:t>
        </w:r>
        <w:r>
          <w:rPr>
            <w:noProof/>
            <w:webHidden/>
          </w:rPr>
          <w:tab/>
        </w:r>
        <w:r>
          <w:rPr>
            <w:noProof/>
            <w:webHidden/>
          </w:rPr>
          <w:fldChar w:fldCharType="begin"/>
        </w:r>
        <w:r>
          <w:rPr>
            <w:noProof/>
            <w:webHidden/>
          </w:rPr>
          <w:instrText xml:space="preserve"> PAGEREF _Toc322665666 \h </w:instrText>
        </w:r>
        <w:r>
          <w:rPr>
            <w:noProof/>
            <w:webHidden/>
          </w:rPr>
        </w:r>
        <w:r>
          <w:rPr>
            <w:noProof/>
            <w:webHidden/>
          </w:rPr>
          <w:fldChar w:fldCharType="separate"/>
        </w:r>
        <w:r>
          <w:rPr>
            <w:noProof/>
            <w:webHidden/>
          </w:rPr>
          <w:t>53</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67" w:history="1">
        <w:r w:rsidRPr="005F2376">
          <w:rPr>
            <w:rStyle w:val="Hyperlink"/>
            <w:rFonts w:ascii="Arial" w:hAnsi="Arial" w:cs="Arial"/>
            <w:noProof/>
          </w:rPr>
          <w:t>Figure 34. SEM photomicrographs of the tensile region of the liquid nitrogen temperature samples for a) 1581/epoxy laminate b) 7781/epoxy laminate and c) 38050/epoxy laminate.</w:t>
        </w:r>
        <w:r>
          <w:rPr>
            <w:noProof/>
            <w:webHidden/>
          </w:rPr>
          <w:tab/>
        </w:r>
        <w:r>
          <w:rPr>
            <w:noProof/>
            <w:webHidden/>
          </w:rPr>
          <w:fldChar w:fldCharType="begin"/>
        </w:r>
        <w:r>
          <w:rPr>
            <w:noProof/>
            <w:webHidden/>
          </w:rPr>
          <w:instrText xml:space="preserve"> PAGEREF _Toc322665667 \h </w:instrText>
        </w:r>
        <w:r>
          <w:rPr>
            <w:noProof/>
            <w:webHidden/>
          </w:rPr>
        </w:r>
        <w:r>
          <w:rPr>
            <w:noProof/>
            <w:webHidden/>
          </w:rPr>
          <w:fldChar w:fldCharType="separate"/>
        </w:r>
        <w:r>
          <w:rPr>
            <w:noProof/>
            <w:webHidden/>
          </w:rPr>
          <w:t>54</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68" w:history="1">
        <w:r w:rsidRPr="005F2376">
          <w:rPr>
            <w:rStyle w:val="Hyperlink"/>
            <w:rFonts w:ascii="Arial" w:hAnsi="Arial" w:cs="Arial"/>
            <w:noProof/>
          </w:rPr>
          <w:t>Figure 35. SEM photomicrographs of individual fibers in the tensile region of the room temperature samples for a) 1581/epoxy laminate b) 7781/epoxy laminate and c) 38050/epoxy laminate.</w:t>
        </w:r>
        <w:r>
          <w:rPr>
            <w:noProof/>
            <w:webHidden/>
          </w:rPr>
          <w:tab/>
        </w:r>
        <w:r>
          <w:rPr>
            <w:noProof/>
            <w:webHidden/>
          </w:rPr>
          <w:fldChar w:fldCharType="begin"/>
        </w:r>
        <w:r>
          <w:rPr>
            <w:noProof/>
            <w:webHidden/>
          </w:rPr>
          <w:instrText xml:space="preserve"> PAGEREF _Toc322665668 \h </w:instrText>
        </w:r>
        <w:r>
          <w:rPr>
            <w:noProof/>
            <w:webHidden/>
          </w:rPr>
        </w:r>
        <w:r>
          <w:rPr>
            <w:noProof/>
            <w:webHidden/>
          </w:rPr>
          <w:fldChar w:fldCharType="separate"/>
        </w:r>
        <w:r>
          <w:rPr>
            <w:noProof/>
            <w:webHidden/>
          </w:rPr>
          <w:t>57</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69" w:history="1">
        <w:r w:rsidRPr="005F2376">
          <w:rPr>
            <w:rStyle w:val="Hyperlink"/>
            <w:rFonts w:ascii="Arial" w:hAnsi="Arial" w:cs="Arial"/>
            <w:noProof/>
          </w:rPr>
          <w:t>Figure 36. SEM photomicrographs of individual fibers in the tensile region of the liquid nitrogen temperature samples for a) 1581/epoxy laminate and b) 7781/epoxy laminate.</w:t>
        </w:r>
        <w:r>
          <w:rPr>
            <w:noProof/>
            <w:webHidden/>
          </w:rPr>
          <w:tab/>
        </w:r>
        <w:r>
          <w:rPr>
            <w:noProof/>
            <w:webHidden/>
          </w:rPr>
          <w:fldChar w:fldCharType="begin"/>
        </w:r>
        <w:r>
          <w:rPr>
            <w:noProof/>
            <w:webHidden/>
          </w:rPr>
          <w:instrText xml:space="preserve"> PAGEREF _Toc322665669 \h </w:instrText>
        </w:r>
        <w:r>
          <w:rPr>
            <w:noProof/>
            <w:webHidden/>
          </w:rPr>
        </w:r>
        <w:r>
          <w:rPr>
            <w:noProof/>
            <w:webHidden/>
          </w:rPr>
          <w:fldChar w:fldCharType="separate"/>
        </w:r>
        <w:r>
          <w:rPr>
            <w:noProof/>
            <w:webHidden/>
          </w:rPr>
          <w:t>58</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70" w:history="1">
        <w:r w:rsidRPr="005F2376">
          <w:rPr>
            <w:rStyle w:val="Hyperlink"/>
            <w:rFonts w:ascii="Arial" w:hAnsi="Arial" w:cs="Arial"/>
            <w:noProof/>
          </w:rPr>
          <w:t>Figure 37. Representative plots of displacement as a function of time for each of the laminates at three different loads. Loads are given in % of Failure Load.</w:t>
        </w:r>
        <w:r>
          <w:rPr>
            <w:noProof/>
            <w:webHidden/>
          </w:rPr>
          <w:tab/>
        </w:r>
        <w:r>
          <w:rPr>
            <w:noProof/>
            <w:webHidden/>
          </w:rPr>
          <w:fldChar w:fldCharType="begin"/>
        </w:r>
        <w:r>
          <w:rPr>
            <w:noProof/>
            <w:webHidden/>
          </w:rPr>
          <w:instrText xml:space="preserve"> PAGEREF _Toc322665670 \h </w:instrText>
        </w:r>
        <w:r>
          <w:rPr>
            <w:noProof/>
            <w:webHidden/>
          </w:rPr>
        </w:r>
        <w:r>
          <w:rPr>
            <w:noProof/>
            <w:webHidden/>
          </w:rPr>
          <w:fldChar w:fldCharType="separate"/>
        </w:r>
        <w:r>
          <w:rPr>
            <w:noProof/>
            <w:webHidden/>
          </w:rPr>
          <w:t>60</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71" w:history="1">
        <w:r w:rsidRPr="005F2376">
          <w:rPr>
            <w:rStyle w:val="Hyperlink"/>
            <w:rFonts w:ascii="Arial" w:hAnsi="Arial" w:cs="Arial"/>
            <w:noProof/>
          </w:rPr>
          <w:t>Figure 38. Representative plots of strain as a function of time for each of the laminates at three different loads. Loads are given in % of Failure Load.</w:t>
        </w:r>
        <w:r>
          <w:rPr>
            <w:noProof/>
            <w:webHidden/>
          </w:rPr>
          <w:tab/>
        </w:r>
        <w:r>
          <w:rPr>
            <w:noProof/>
            <w:webHidden/>
          </w:rPr>
          <w:fldChar w:fldCharType="begin"/>
        </w:r>
        <w:r>
          <w:rPr>
            <w:noProof/>
            <w:webHidden/>
          </w:rPr>
          <w:instrText xml:space="preserve"> PAGEREF _Toc322665671 \h </w:instrText>
        </w:r>
        <w:r>
          <w:rPr>
            <w:noProof/>
            <w:webHidden/>
          </w:rPr>
        </w:r>
        <w:r>
          <w:rPr>
            <w:noProof/>
            <w:webHidden/>
          </w:rPr>
          <w:fldChar w:fldCharType="separate"/>
        </w:r>
        <w:r>
          <w:rPr>
            <w:noProof/>
            <w:webHidden/>
          </w:rPr>
          <w:t>64</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72" w:history="1">
        <w:r w:rsidRPr="005F2376">
          <w:rPr>
            <w:rStyle w:val="Hyperlink"/>
            <w:rFonts w:ascii="Arial" w:hAnsi="Arial" w:cs="Arial"/>
            <w:noProof/>
          </w:rPr>
          <w:t>Figure 39. Representative uncorrected creep modulus curves for all laminates at each load tested.</w:t>
        </w:r>
        <w:r>
          <w:rPr>
            <w:noProof/>
            <w:webHidden/>
          </w:rPr>
          <w:tab/>
        </w:r>
        <w:r>
          <w:rPr>
            <w:noProof/>
            <w:webHidden/>
          </w:rPr>
          <w:fldChar w:fldCharType="begin"/>
        </w:r>
        <w:r>
          <w:rPr>
            <w:noProof/>
            <w:webHidden/>
          </w:rPr>
          <w:instrText xml:space="preserve"> PAGEREF _Toc322665672 \h </w:instrText>
        </w:r>
        <w:r>
          <w:rPr>
            <w:noProof/>
            <w:webHidden/>
          </w:rPr>
        </w:r>
        <w:r>
          <w:rPr>
            <w:noProof/>
            <w:webHidden/>
          </w:rPr>
          <w:fldChar w:fldCharType="separate"/>
        </w:r>
        <w:r>
          <w:rPr>
            <w:noProof/>
            <w:webHidden/>
          </w:rPr>
          <w:t>65</w:t>
        </w:r>
        <w:r>
          <w:rPr>
            <w:noProof/>
            <w:webHidden/>
          </w:rPr>
          <w:fldChar w:fldCharType="end"/>
        </w:r>
      </w:hyperlink>
    </w:p>
    <w:p w:rsidR="003C1575" w:rsidRPr="00A76DF7" w:rsidRDefault="008433B2">
      <w:pPr>
        <w:numPr>
          <w:ilvl w:val="12"/>
          <w:numId w:val="0"/>
        </w:numPr>
        <w:rPr>
          <w:rFonts w:ascii="Arial" w:hAnsi="Arial" w:cs="Arial"/>
        </w:rPr>
      </w:pPr>
      <w:r>
        <w:rPr>
          <w:rFonts w:ascii="Arial" w:hAnsi="Arial" w:cs="Arial"/>
        </w:rPr>
        <w:fldChar w:fldCharType="end"/>
      </w:r>
    </w:p>
    <w:p w:rsidR="0085757D" w:rsidRPr="00A76DF7" w:rsidRDefault="0085757D">
      <w:pPr>
        <w:numPr>
          <w:ilvl w:val="12"/>
          <w:numId w:val="0"/>
        </w:numPr>
        <w:rPr>
          <w:rFonts w:ascii="Arial" w:hAnsi="Arial" w:cs="Arial"/>
        </w:rPr>
      </w:pPr>
    </w:p>
    <w:p w:rsidR="0085757D" w:rsidRPr="00A76DF7" w:rsidRDefault="0085757D">
      <w:pPr>
        <w:numPr>
          <w:ilvl w:val="12"/>
          <w:numId w:val="0"/>
        </w:numPr>
        <w:rPr>
          <w:rFonts w:ascii="Arial" w:hAnsi="Arial" w:cs="Arial"/>
        </w:rPr>
      </w:pPr>
    </w:p>
    <w:p w:rsidR="0085757D" w:rsidRPr="00A76DF7" w:rsidRDefault="0085757D">
      <w:pPr>
        <w:numPr>
          <w:ilvl w:val="12"/>
          <w:numId w:val="0"/>
        </w:numPr>
        <w:rPr>
          <w:rFonts w:ascii="Arial" w:hAnsi="Arial" w:cs="Arial"/>
        </w:rPr>
      </w:pPr>
    </w:p>
    <w:p w:rsidR="0085757D" w:rsidRPr="00A76DF7" w:rsidRDefault="0085757D">
      <w:pPr>
        <w:numPr>
          <w:ilvl w:val="12"/>
          <w:numId w:val="0"/>
        </w:numPr>
        <w:rPr>
          <w:rFonts w:ascii="Arial" w:hAnsi="Arial" w:cs="Arial"/>
        </w:rPr>
      </w:pPr>
    </w:p>
    <w:p w:rsidR="007D459F" w:rsidRDefault="007D459F">
      <w:pPr>
        <w:rPr>
          <w:rFonts w:ascii="Arial" w:hAnsi="Arial" w:cs="Arial"/>
        </w:rPr>
      </w:pPr>
      <w:r>
        <w:rPr>
          <w:rFonts w:ascii="Arial" w:hAnsi="Arial" w:cs="Arial"/>
        </w:rPr>
        <w:br w:type="page"/>
      </w:r>
    </w:p>
    <w:p w:rsidR="007D459F" w:rsidRPr="00602F25" w:rsidRDefault="00602F25" w:rsidP="00602F25">
      <w:pPr>
        <w:jc w:val="center"/>
        <w:rPr>
          <w:rFonts w:ascii="Arial" w:hAnsi="Arial" w:cs="Arial"/>
          <w:b/>
          <w:sz w:val="28"/>
        </w:rPr>
      </w:pPr>
      <w:r w:rsidRPr="00602F25">
        <w:rPr>
          <w:rFonts w:ascii="Arial" w:hAnsi="Arial" w:cs="Arial"/>
          <w:b/>
          <w:sz w:val="28"/>
        </w:rPr>
        <w:lastRenderedPageBreak/>
        <w:t>List of Figures: Appendix</w:t>
      </w:r>
      <w:r w:rsidR="00AC280C">
        <w:rPr>
          <w:rFonts w:ascii="Arial" w:hAnsi="Arial" w:cs="Arial"/>
          <w:b/>
          <w:sz w:val="28"/>
        </w:rPr>
        <w:t xml:space="preserve"> I</w:t>
      </w:r>
    </w:p>
    <w:p w:rsidR="007D459F" w:rsidRDefault="007D459F">
      <w:pPr>
        <w:pStyle w:val="TableofFigures"/>
        <w:tabs>
          <w:tab w:val="right" w:leader="dot" w:pos="8630"/>
        </w:tabs>
        <w:rPr>
          <w:rFonts w:ascii="Arial" w:hAnsi="Arial" w:cs="Arial"/>
        </w:rPr>
      </w:pPr>
    </w:p>
    <w:p w:rsidR="00AC280C" w:rsidRDefault="007D459F">
      <w:pPr>
        <w:pStyle w:val="TableofFigures"/>
        <w:tabs>
          <w:tab w:val="right" w:leader="dot" w:pos="8630"/>
        </w:tabs>
        <w:rPr>
          <w:rFonts w:asciiTheme="minorHAnsi" w:eastAsiaTheme="minorEastAsia" w:hAnsiTheme="minorHAnsi" w:cstheme="minorBidi"/>
          <w:noProof/>
          <w:sz w:val="22"/>
          <w:szCs w:val="22"/>
        </w:rPr>
      </w:pPr>
      <w:r>
        <w:rPr>
          <w:rFonts w:ascii="Arial" w:hAnsi="Arial" w:cs="Arial"/>
        </w:rPr>
        <w:fldChar w:fldCharType="begin"/>
      </w:r>
      <w:r>
        <w:rPr>
          <w:rFonts w:ascii="Arial" w:hAnsi="Arial" w:cs="Arial"/>
        </w:rPr>
        <w:instrText xml:space="preserve"> TOC \h \z \c "Figure AI." </w:instrText>
      </w:r>
      <w:r>
        <w:rPr>
          <w:rFonts w:ascii="Arial" w:hAnsi="Arial" w:cs="Arial"/>
        </w:rPr>
        <w:fldChar w:fldCharType="separate"/>
      </w:r>
      <w:hyperlink w:anchor="_Toc322665673" w:history="1">
        <w:r w:rsidR="00AC280C" w:rsidRPr="00F96AD4">
          <w:rPr>
            <w:rStyle w:val="Hyperlink"/>
            <w:rFonts w:ascii="Arial" w:hAnsi="Arial" w:cs="Arial"/>
            <w:noProof/>
          </w:rPr>
          <w:t>Figure AI. 1.</w:t>
        </w:r>
        <w:r w:rsidR="00AC280C" w:rsidRPr="00F96AD4">
          <w:rPr>
            <w:rStyle w:val="Hyperlink"/>
            <w:rFonts w:ascii="Arial" w:eastAsia="Calibri" w:hAnsi="Arial" w:cs="Arial"/>
            <w:noProof/>
          </w:rPr>
          <w:t xml:space="preserve">  Individual load-displacement results at room temperature for 1581/Epoxy samples.</w:t>
        </w:r>
        <w:r w:rsidR="00AC280C">
          <w:rPr>
            <w:noProof/>
            <w:webHidden/>
          </w:rPr>
          <w:tab/>
        </w:r>
        <w:r w:rsidR="00AC280C">
          <w:rPr>
            <w:noProof/>
            <w:webHidden/>
          </w:rPr>
          <w:fldChar w:fldCharType="begin"/>
        </w:r>
        <w:r w:rsidR="00AC280C">
          <w:rPr>
            <w:noProof/>
            <w:webHidden/>
          </w:rPr>
          <w:instrText xml:space="preserve"> PAGEREF _Toc322665673 \h </w:instrText>
        </w:r>
        <w:r w:rsidR="00AC280C">
          <w:rPr>
            <w:noProof/>
            <w:webHidden/>
          </w:rPr>
        </w:r>
        <w:r w:rsidR="00AC280C">
          <w:rPr>
            <w:noProof/>
            <w:webHidden/>
          </w:rPr>
          <w:fldChar w:fldCharType="separate"/>
        </w:r>
        <w:r w:rsidR="00AC280C">
          <w:rPr>
            <w:noProof/>
            <w:webHidden/>
          </w:rPr>
          <w:t>73</w:t>
        </w:r>
        <w:r w:rsidR="00AC280C">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74" w:history="1">
        <w:r w:rsidRPr="00F96AD4">
          <w:rPr>
            <w:rStyle w:val="Hyperlink"/>
            <w:rFonts w:ascii="Arial" w:hAnsi="Arial" w:cs="Arial"/>
            <w:noProof/>
          </w:rPr>
          <w:t xml:space="preserve">Figure AI. 2. </w:t>
        </w:r>
        <w:r w:rsidRPr="00F96AD4">
          <w:rPr>
            <w:rStyle w:val="Hyperlink"/>
            <w:rFonts w:ascii="Arial" w:eastAsia="Calibri" w:hAnsi="Arial" w:cs="Arial"/>
            <w:noProof/>
          </w:rPr>
          <w:t>Individual load-displacement results at room temperature for 7781/Epoxy samples.</w:t>
        </w:r>
        <w:r>
          <w:rPr>
            <w:noProof/>
            <w:webHidden/>
          </w:rPr>
          <w:tab/>
        </w:r>
        <w:r>
          <w:rPr>
            <w:noProof/>
            <w:webHidden/>
          </w:rPr>
          <w:fldChar w:fldCharType="begin"/>
        </w:r>
        <w:r>
          <w:rPr>
            <w:noProof/>
            <w:webHidden/>
          </w:rPr>
          <w:instrText xml:space="preserve"> PAGEREF _Toc322665674 \h </w:instrText>
        </w:r>
        <w:r>
          <w:rPr>
            <w:noProof/>
            <w:webHidden/>
          </w:rPr>
        </w:r>
        <w:r>
          <w:rPr>
            <w:noProof/>
            <w:webHidden/>
          </w:rPr>
          <w:fldChar w:fldCharType="separate"/>
        </w:r>
        <w:r>
          <w:rPr>
            <w:noProof/>
            <w:webHidden/>
          </w:rPr>
          <w:t>75</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75" w:history="1">
        <w:r w:rsidRPr="00F96AD4">
          <w:rPr>
            <w:rStyle w:val="Hyperlink"/>
            <w:rFonts w:ascii="Arial" w:hAnsi="Arial" w:cs="Arial"/>
            <w:noProof/>
          </w:rPr>
          <w:t>Figure AI. 3</w:t>
        </w:r>
        <w:r w:rsidRPr="00F96AD4">
          <w:rPr>
            <w:rStyle w:val="Hyperlink"/>
            <w:rFonts w:ascii="Arial" w:eastAsia="Calibri" w:hAnsi="Arial" w:cs="Arial"/>
            <w:noProof/>
          </w:rPr>
          <w:t>.  Individual load-displacement results at room temperature for 38050/Epoxy samples.</w:t>
        </w:r>
        <w:r>
          <w:rPr>
            <w:noProof/>
            <w:webHidden/>
          </w:rPr>
          <w:tab/>
        </w:r>
        <w:r>
          <w:rPr>
            <w:noProof/>
            <w:webHidden/>
          </w:rPr>
          <w:fldChar w:fldCharType="begin"/>
        </w:r>
        <w:r>
          <w:rPr>
            <w:noProof/>
            <w:webHidden/>
          </w:rPr>
          <w:instrText xml:space="preserve"> PAGEREF _Toc322665675 \h </w:instrText>
        </w:r>
        <w:r>
          <w:rPr>
            <w:noProof/>
            <w:webHidden/>
          </w:rPr>
        </w:r>
        <w:r>
          <w:rPr>
            <w:noProof/>
            <w:webHidden/>
          </w:rPr>
          <w:fldChar w:fldCharType="separate"/>
        </w:r>
        <w:r>
          <w:rPr>
            <w:noProof/>
            <w:webHidden/>
          </w:rPr>
          <w:t>77</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76" w:history="1">
        <w:r w:rsidRPr="00AC280C">
          <w:rPr>
            <w:rStyle w:val="Hyperlink"/>
            <w:rFonts w:ascii="Arial" w:hAnsi="Arial" w:cs="Arial"/>
            <w:noProof/>
          </w:rPr>
          <w:t>Figure AI. 4</w:t>
        </w:r>
        <w:r w:rsidRPr="00AC280C">
          <w:rPr>
            <w:rStyle w:val="Hyperlink"/>
            <w:rFonts w:ascii="Arial" w:eastAsia="Calibri" w:hAnsi="Arial" w:cs="Arial"/>
            <w:noProof/>
          </w:rPr>
          <w:t xml:space="preserve">.  </w:t>
        </w:r>
        <w:r w:rsidRPr="00F96AD4">
          <w:rPr>
            <w:rStyle w:val="Hyperlink"/>
            <w:rFonts w:ascii="Arial" w:eastAsia="Calibri" w:hAnsi="Arial" w:cs="Arial"/>
            <w:noProof/>
          </w:rPr>
          <w:t>Individual load-displacement results at liquid nitrogen temperature for 1581/Epoxy samples.</w:t>
        </w:r>
        <w:r>
          <w:rPr>
            <w:noProof/>
            <w:webHidden/>
          </w:rPr>
          <w:tab/>
        </w:r>
        <w:r>
          <w:rPr>
            <w:noProof/>
            <w:webHidden/>
          </w:rPr>
          <w:fldChar w:fldCharType="begin"/>
        </w:r>
        <w:r>
          <w:rPr>
            <w:noProof/>
            <w:webHidden/>
          </w:rPr>
          <w:instrText xml:space="preserve"> PAGEREF _Toc322665676 \h </w:instrText>
        </w:r>
        <w:r>
          <w:rPr>
            <w:noProof/>
            <w:webHidden/>
          </w:rPr>
        </w:r>
        <w:r>
          <w:rPr>
            <w:noProof/>
            <w:webHidden/>
          </w:rPr>
          <w:fldChar w:fldCharType="separate"/>
        </w:r>
        <w:r>
          <w:rPr>
            <w:noProof/>
            <w:webHidden/>
          </w:rPr>
          <w:t>79</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77" w:history="1">
        <w:r w:rsidRPr="00AC280C">
          <w:rPr>
            <w:rStyle w:val="Hyperlink"/>
            <w:rFonts w:ascii="Arial" w:hAnsi="Arial" w:cs="Arial"/>
            <w:noProof/>
          </w:rPr>
          <w:t>Figure AI. 5</w:t>
        </w:r>
        <w:r w:rsidRPr="00AC280C">
          <w:rPr>
            <w:rStyle w:val="Hyperlink"/>
            <w:rFonts w:ascii="Arial" w:eastAsia="Calibri" w:hAnsi="Arial" w:cs="Arial"/>
            <w:noProof/>
          </w:rPr>
          <w:t>.</w:t>
        </w:r>
        <w:r w:rsidRPr="00F96AD4">
          <w:rPr>
            <w:rStyle w:val="Hyperlink"/>
            <w:rFonts w:ascii="Arial" w:eastAsia="Calibri" w:hAnsi="Arial" w:cs="Arial"/>
            <w:noProof/>
          </w:rPr>
          <w:t xml:space="preserve">  Individual load-displacement results at liquid nitrogen temperature for 7781/Epoxy samples.</w:t>
        </w:r>
        <w:r>
          <w:rPr>
            <w:noProof/>
            <w:webHidden/>
          </w:rPr>
          <w:tab/>
        </w:r>
        <w:r>
          <w:rPr>
            <w:noProof/>
            <w:webHidden/>
          </w:rPr>
          <w:fldChar w:fldCharType="begin"/>
        </w:r>
        <w:r>
          <w:rPr>
            <w:noProof/>
            <w:webHidden/>
          </w:rPr>
          <w:instrText xml:space="preserve"> PAGEREF _Toc322665677 \h </w:instrText>
        </w:r>
        <w:r>
          <w:rPr>
            <w:noProof/>
            <w:webHidden/>
          </w:rPr>
        </w:r>
        <w:r>
          <w:rPr>
            <w:noProof/>
            <w:webHidden/>
          </w:rPr>
          <w:fldChar w:fldCharType="separate"/>
        </w:r>
        <w:r>
          <w:rPr>
            <w:noProof/>
            <w:webHidden/>
          </w:rPr>
          <w:t>81</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78" w:history="1">
        <w:r w:rsidRPr="00AC280C">
          <w:rPr>
            <w:rStyle w:val="Hyperlink"/>
            <w:rFonts w:ascii="Arial" w:hAnsi="Arial" w:cs="Arial"/>
            <w:noProof/>
          </w:rPr>
          <w:t>Figure AI. 6</w:t>
        </w:r>
        <w:r w:rsidRPr="00AC280C">
          <w:rPr>
            <w:rStyle w:val="Hyperlink"/>
            <w:rFonts w:ascii="Arial" w:eastAsia="Calibri" w:hAnsi="Arial" w:cs="Arial"/>
            <w:noProof/>
          </w:rPr>
          <w:t xml:space="preserve">. </w:t>
        </w:r>
        <w:r w:rsidRPr="00F96AD4">
          <w:rPr>
            <w:rStyle w:val="Hyperlink"/>
            <w:rFonts w:ascii="Arial" w:eastAsia="Calibri" w:hAnsi="Arial" w:cs="Arial"/>
            <w:noProof/>
          </w:rPr>
          <w:t xml:space="preserve"> Individual load-displacement results at liquid nitrogen temperature for 38050/Epoxy samples.</w:t>
        </w:r>
        <w:r>
          <w:rPr>
            <w:noProof/>
            <w:webHidden/>
          </w:rPr>
          <w:tab/>
        </w:r>
        <w:r>
          <w:rPr>
            <w:noProof/>
            <w:webHidden/>
          </w:rPr>
          <w:fldChar w:fldCharType="begin"/>
        </w:r>
        <w:r>
          <w:rPr>
            <w:noProof/>
            <w:webHidden/>
          </w:rPr>
          <w:instrText xml:space="preserve"> PAGEREF _Toc322665678 \h </w:instrText>
        </w:r>
        <w:r>
          <w:rPr>
            <w:noProof/>
            <w:webHidden/>
          </w:rPr>
        </w:r>
        <w:r>
          <w:rPr>
            <w:noProof/>
            <w:webHidden/>
          </w:rPr>
          <w:fldChar w:fldCharType="separate"/>
        </w:r>
        <w:r>
          <w:rPr>
            <w:noProof/>
            <w:webHidden/>
          </w:rPr>
          <w:t>83</w:t>
        </w:r>
        <w:r>
          <w:rPr>
            <w:noProof/>
            <w:webHidden/>
          </w:rPr>
          <w:fldChar w:fldCharType="end"/>
        </w:r>
      </w:hyperlink>
    </w:p>
    <w:p w:rsidR="007D459F" w:rsidRDefault="007D459F">
      <w:pPr>
        <w:rPr>
          <w:rFonts w:ascii="Arial" w:hAnsi="Arial" w:cs="Arial"/>
        </w:rPr>
      </w:pPr>
      <w:r>
        <w:rPr>
          <w:rFonts w:ascii="Arial" w:hAnsi="Arial" w:cs="Arial"/>
        </w:rPr>
        <w:fldChar w:fldCharType="end"/>
      </w:r>
      <w:r>
        <w:rPr>
          <w:rFonts w:ascii="Arial" w:hAnsi="Arial" w:cs="Arial"/>
        </w:rPr>
        <w:br w:type="page"/>
      </w:r>
    </w:p>
    <w:p w:rsidR="0085757D" w:rsidRPr="00AC280C" w:rsidRDefault="00AC280C" w:rsidP="00AC280C">
      <w:pPr>
        <w:jc w:val="center"/>
        <w:rPr>
          <w:rFonts w:ascii="Arial" w:hAnsi="Arial" w:cs="Arial"/>
          <w:b/>
          <w:sz w:val="28"/>
        </w:rPr>
      </w:pPr>
      <w:r w:rsidRPr="00602F25">
        <w:rPr>
          <w:rFonts w:ascii="Arial" w:hAnsi="Arial" w:cs="Arial"/>
          <w:b/>
          <w:sz w:val="28"/>
        </w:rPr>
        <w:lastRenderedPageBreak/>
        <w:t>List of Figures: Appendix</w:t>
      </w:r>
      <w:r>
        <w:rPr>
          <w:rFonts w:ascii="Arial" w:hAnsi="Arial" w:cs="Arial"/>
          <w:b/>
          <w:sz w:val="28"/>
        </w:rPr>
        <w:t xml:space="preserve"> II </w:t>
      </w:r>
    </w:p>
    <w:p w:rsidR="00AC280C" w:rsidRDefault="00AC280C">
      <w:pPr>
        <w:pStyle w:val="TableofFigures"/>
        <w:tabs>
          <w:tab w:val="right" w:leader="dot" w:pos="8630"/>
        </w:tabs>
        <w:rPr>
          <w:rFonts w:ascii="Arial" w:hAnsi="Arial" w:cs="Arial"/>
        </w:rPr>
      </w:pPr>
    </w:p>
    <w:p w:rsidR="00AC280C" w:rsidRDefault="00AC280C">
      <w:pPr>
        <w:pStyle w:val="TableofFigures"/>
        <w:tabs>
          <w:tab w:val="right" w:leader="dot" w:pos="8630"/>
        </w:tabs>
        <w:rPr>
          <w:rFonts w:ascii="Arial" w:hAnsi="Arial" w:cs="Arial"/>
        </w:rPr>
      </w:pPr>
    </w:p>
    <w:p w:rsidR="00AC280C" w:rsidRDefault="00AC280C">
      <w:pPr>
        <w:pStyle w:val="TableofFigures"/>
        <w:tabs>
          <w:tab w:val="right" w:leader="dot" w:pos="8630"/>
        </w:tabs>
        <w:rPr>
          <w:rFonts w:asciiTheme="minorHAnsi" w:eastAsiaTheme="minorEastAsia" w:hAnsiTheme="minorHAnsi" w:cstheme="minorBidi"/>
          <w:noProof/>
          <w:sz w:val="22"/>
          <w:szCs w:val="22"/>
        </w:rPr>
      </w:pPr>
      <w:r>
        <w:rPr>
          <w:rFonts w:ascii="Arial" w:hAnsi="Arial" w:cs="Arial"/>
        </w:rPr>
        <w:fldChar w:fldCharType="begin"/>
      </w:r>
      <w:r>
        <w:rPr>
          <w:rFonts w:ascii="Arial" w:hAnsi="Arial" w:cs="Arial"/>
        </w:rPr>
        <w:instrText xml:space="preserve"> TOC \h \z \c "Figure AII." </w:instrText>
      </w:r>
      <w:r>
        <w:rPr>
          <w:rFonts w:ascii="Arial" w:hAnsi="Arial" w:cs="Arial"/>
        </w:rPr>
        <w:fldChar w:fldCharType="separate"/>
      </w:r>
      <w:hyperlink w:anchor="_Toc322665679" w:history="1">
        <w:r w:rsidRPr="00AC280C">
          <w:rPr>
            <w:rStyle w:val="Hyperlink"/>
            <w:rFonts w:ascii="Arial" w:hAnsi="Arial" w:cs="Arial"/>
            <w:noProof/>
          </w:rPr>
          <w:t>Figure AII. 1</w:t>
        </w:r>
        <w:r w:rsidRPr="00AC280C">
          <w:rPr>
            <w:rStyle w:val="Hyperlink"/>
            <w:rFonts w:ascii="Arial" w:eastAsia="Calibri" w:hAnsi="Arial" w:cs="Arial"/>
            <w:noProof/>
          </w:rPr>
          <w:t xml:space="preserve">. </w:t>
        </w:r>
        <w:r w:rsidRPr="003A49AC">
          <w:rPr>
            <w:rStyle w:val="Hyperlink"/>
            <w:rFonts w:ascii="Arial" w:eastAsia="Calibri" w:hAnsi="Arial" w:cs="Arial"/>
            <w:noProof/>
          </w:rPr>
          <w:t xml:space="preserve"> Individual constant load creep results at room temperature for 1581/Epoxy samples.</w:t>
        </w:r>
        <w:r>
          <w:rPr>
            <w:noProof/>
            <w:webHidden/>
          </w:rPr>
          <w:tab/>
        </w:r>
        <w:r>
          <w:rPr>
            <w:noProof/>
            <w:webHidden/>
          </w:rPr>
          <w:fldChar w:fldCharType="begin"/>
        </w:r>
        <w:r>
          <w:rPr>
            <w:noProof/>
            <w:webHidden/>
          </w:rPr>
          <w:instrText xml:space="preserve"> PAGEREF _Toc322665679 \h </w:instrText>
        </w:r>
        <w:r>
          <w:rPr>
            <w:noProof/>
            <w:webHidden/>
          </w:rPr>
        </w:r>
        <w:r>
          <w:rPr>
            <w:noProof/>
            <w:webHidden/>
          </w:rPr>
          <w:fldChar w:fldCharType="separate"/>
        </w:r>
        <w:r>
          <w:rPr>
            <w:noProof/>
            <w:webHidden/>
          </w:rPr>
          <w:t>85</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80" w:history="1">
        <w:r w:rsidRPr="00AC280C">
          <w:rPr>
            <w:rStyle w:val="Hyperlink"/>
            <w:rFonts w:ascii="Arial" w:hAnsi="Arial" w:cs="Arial"/>
            <w:noProof/>
          </w:rPr>
          <w:t>Figure AII. 2</w:t>
        </w:r>
        <w:r w:rsidRPr="00AC280C">
          <w:rPr>
            <w:rStyle w:val="Hyperlink"/>
            <w:rFonts w:ascii="Arial" w:eastAsia="Calibri" w:hAnsi="Arial" w:cs="Arial"/>
            <w:noProof/>
          </w:rPr>
          <w:t>.</w:t>
        </w:r>
        <w:r w:rsidRPr="003A49AC">
          <w:rPr>
            <w:rStyle w:val="Hyperlink"/>
            <w:rFonts w:ascii="Arial" w:eastAsia="Calibri" w:hAnsi="Arial" w:cs="Arial"/>
            <w:noProof/>
          </w:rPr>
          <w:t xml:space="preserve">  Individual constant load creep results at room temperature for 7781/Epoxy samples.</w:t>
        </w:r>
        <w:r>
          <w:rPr>
            <w:noProof/>
            <w:webHidden/>
          </w:rPr>
          <w:tab/>
        </w:r>
        <w:r>
          <w:rPr>
            <w:noProof/>
            <w:webHidden/>
          </w:rPr>
          <w:fldChar w:fldCharType="begin"/>
        </w:r>
        <w:r>
          <w:rPr>
            <w:noProof/>
            <w:webHidden/>
          </w:rPr>
          <w:instrText xml:space="preserve"> PAGEREF _Toc322665680 \h </w:instrText>
        </w:r>
        <w:r>
          <w:rPr>
            <w:noProof/>
            <w:webHidden/>
          </w:rPr>
        </w:r>
        <w:r>
          <w:rPr>
            <w:noProof/>
            <w:webHidden/>
          </w:rPr>
          <w:fldChar w:fldCharType="separate"/>
        </w:r>
        <w:r>
          <w:rPr>
            <w:noProof/>
            <w:webHidden/>
          </w:rPr>
          <w:t>86</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81" w:history="1">
        <w:r w:rsidRPr="00AC280C">
          <w:rPr>
            <w:rStyle w:val="Hyperlink"/>
            <w:rFonts w:ascii="Arial" w:hAnsi="Arial" w:cs="Arial"/>
            <w:noProof/>
          </w:rPr>
          <w:t>Figure AII. 3.</w:t>
        </w:r>
        <w:r w:rsidRPr="00AC280C">
          <w:rPr>
            <w:rStyle w:val="Hyperlink"/>
            <w:rFonts w:ascii="Arial" w:eastAsia="Calibri" w:hAnsi="Arial" w:cs="Arial"/>
            <w:noProof/>
          </w:rPr>
          <w:t xml:space="preserve"> </w:t>
        </w:r>
        <w:r w:rsidRPr="003A49AC">
          <w:rPr>
            <w:rStyle w:val="Hyperlink"/>
            <w:rFonts w:ascii="Arial" w:eastAsia="Calibri" w:hAnsi="Arial" w:cs="Arial"/>
            <w:noProof/>
          </w:rPr>
          <w:t>Individual constant load creep results at room temperature for 38050/Epoxy samples.</w:t>
        </w:r>
        <w:r>
          <w:rPr>
            <w:noProof/>
            <w:webHidden/>
          </w:rPr>
          <w:tab/>
        </w:r>
        <w:r>
          <w:rPr>
            <w:noProof/>
            <w:webHidden/>
          </w:rPr>
          <w:fldChar w:fldCharType="begin"/>
        </w:r>
        <w:r>
          <w:rPr>
            <w:noProof/>
            <w:webHidden/>
          </w:rPr>
          <w:instrText xml:space="preserve"> PAGEREF _Toc322665681 \h </w:instrText>
        </w:r>
        <w:r>
          <w:rPr>
            <w:noProof/>
            <w:webHidden/>
          </w:rPr>
        </w:r>
        <w:r>
          <w:rPr>
            <w:noProof/>
            <w:webHidden/>
          </w:rPr>
          <w:fldChar w:fldCharType="separate"/>
        </w:r>
        <w:r>
          <w:rPr>
            <w:noProof/>
            <w:webHidden/>
          </w:rPr>
          <w:t>89</w:t>
        </w:r>
        <w:r>
          <w:rPr>
            <w:noProof/>
            <w:webHidden/>
          </w:rPr>
          <w:fldChar w:fldCharType="end"/>
        </w:r>
      </w:hyperlink>
    </w:p>
    <w:p w:rsidR="00AC280C" w:rsidRDefault="00AC280C">
      <w:pPr>
        <w:pStyle w:val="TableofFigures"/>
        <w:tabs>
          <w:tab w:val="right" w:leader="dot" w:pos="8630"/>
        </w:tabs>
        <w:rPr>
          <w:rFonts w:asciiTheme="minorHAnsi" w:eastAsiaTheme="minorEastAsia" w:hAnsiTheme="minorHAnsi" w:cstheme="minorBidi"/>
          <w:noProof/>
          <w:sz w:val="22"/>
          <w:szCs w:val="22"/>
        </w:rPr>
      </w:pPr>
      <w:hyperlink w:anchor="_Toc322665682" w:history="1">
        <w:r w:rsidRPr="00AC280C">
          <w:rPr>
            <w:rStyle w:val="Hyperlink"/>
            <w:rFonts w:ascii="Arial" w:hAnsi="Arial" w:cs="Arial"/>
            <w:noProof/>
          </w:rPr>
          <w:t>Figure AII. 4.</w:t>
        </w:r>
        <w:r w:rsidRPr="003A49AC">
          <w:rPr>
            <w:rStyle w:val="Hyperlink"/>
            <w:rFonts w:ascii="Arial" w:hAnsi="Arial" w:cs="Arial"/>
            <w:b/>
            <w:noProof/>
          </w:rPr>
          <w:t xml:space="preserve"> </w:t>
        </w:r>
        <w:r w:rsidRPr="003A49AC">
          <w:rPr>
            <w:rStyle w:val="Hyperlink"/>
            <w:rFonts w:ascii="Arial" w:hAnsi="Arial" w:cs="Arial"/>
            <w:noProof/>
          </w:rPr>
          <w:t>Uncorrected creep modulus curves with data recorded every five minutes.</w:t>
        </w:r>
        <w:r>
          <w:rPr>
            <w:noProof/>
            <w:webHidden/>
          </w:rPr>
          <w:tab/>
        </w:r>
        <w:r>
          <w:rPr>
            <w:noProof/>
            <w:webHidden/>
          </w:rPr>
          <w:fldChar w:fldCharType="begin"/>
        </w:r>
        <w:r>
          <w:rPr>
            <w:noProof/>
            <w:webHidden/>
          </w:rPr>
          <w:instrText xml:space="preserve"> PAGEREF _Toc322665682 \h </w:instrText>
        </w:r>
        <w:r>
          <w:rPr>
            <w:noProof/>
            <w:webHidden/>
          </w:rPr>
        </w:r>
        <w:r>
          <w:rPr>
            <w:noProof/>
            <w:webHidden/>
          </w:rPr>
          <w:fldChar w:fldCharType="separate"/>
        </w:r>
        <w:r>
          <w:rPr>
            <w:noProof/>
            <w:webHidden/>
          </w:rPr>
          <w:t>92</w:t>
        </w:r>
        <w:r>
          <w:rPr>
            <w:noProof/>
            <w:webHidden/>
          </w:rPr>
          <w:fldChar w:fldCharType="end"/>
        </w:r>
      </w:hyperlink>
    </w:p>
    <w:p w:rsidR="00AC280C" w:rsidRPr="00A76DF7" w:rsidRDefault="00AC280C">
      <w:pPr>
        <w:numPr>
          <w:ilvl w:val="12"/>
          <w:numId w:val="0"/>
        </w:numPr>
        <w:rPr>
          <w:rFonts w:ascii="Arial" w:hAnsi="Arial" w:cs="Arial"/>
        </w:rPr>
        <w:sectPr w:rsidR="00AC280C" w:rsidRPr="00A76DF7" w:rsidSect="001D4908">
          <w:headerReference w:type="even" r:id="rId10"/>
          <w:headerReference w:type="default" r:id="rId11"/>
          <w:footerReference w:type="default" r:id="rId12"/>
          <w:pgSz w:w="12240" w:h="15840" w:code="1"/>
          <w:pgMar w:top="1440" w:right="1800" w:bottom="1872" w:left="1800" w:header="720" w:footer="1440" w:gutter="0"/>
          <w:pgNumType w:fmt="lowerRoman" w:start="1"/>
          <w:cols w:space="720"/>
          <w:noEndnote/>
          <w:titlePg/>
        </w:sectPr>
      </w:pPr>
      <w:r>
        <w:rPr>
          <w:rFonts w:ascii="Arial" w:hAnsi="Arial" w:cs="Arial"/>
        </w:rPr>
        <w:fldChar w:fldCharType="end"/>
      </w:r>
    </w:p>
    <w:p w:rsidR="00236E6D" w:rsidRPr="00A76DF7" w:rsidRDefault="00236E6D" w:rsidP="000166A9">
      <w:pPr>
        <w:pStyle w:val="StyleHeading1Centered"/>
        <w:rPr>
          <w:rFonts w:cs="Arial"/>
        </w:rPr>
      </w:pPr>
      <w:bookmarkStart w:id="3" w:name="_Toc322665587"/>
      <w:r w:rsidRPr="00A76DF7">
        <w:rPr>
          <w:rFonts w:cs="Arial"/>
        </w:rPr>
        <w:lastRenderedPageBreak/>
        <w:t>CHAPTER I</w:t>
      </w:r>
      <w:r w:rsidR="00E459DC" w:rsidRPr="00A76DF7">
        <w:rPr>
          <w:rFonts w:cs="Arial"/>
        </w:rPr>
        <w:t xml:space="preserve"> </w:t>
      </w:r>
      <w:r w:rsidR="00E459DC" w:rsidRPr="00A76DF7">
        <w:rPr>
          <w:rFonts w:cs="Arial"/>
        </w:rPr>
        <w:br/>
      </w:r>
      <w:r w:rsidR="00EE334C" w:rsidRPr="00A76DF7">
        <w:rPr>
          <w:rFonts w:cs="Arial"/>
        </w:rPr>
        <w:t>Introduction and General Information</w:t>
      </w:r>
      <w:bookmarkEnd w:id="3"/>
    </w:p>
    <w:p w:rsidR="00236E6D" w:rsidRPr="00A76DF7" w:rsidRDefault="00236E6D" w:rsidP="00E459DC">
      <w:pPr>
        <w:numPr>
          <w:ilvl w:val="12"/>
          <w:numId w:val="0"/>
        </w:numPr>
        <w:rPr>
          <w:rFonts w:ascii="Arial" w:hAnsi="Arial" w:cs="Arial"/>
        </w:rPr>
      </w:pPr>
    </w:p>
    <w:p w:rsidR="00236E6D" w:rsidRPr="00A76DF7" w:rsidRDefault="00236E6D">
      <w:pPr>
        <w:pStyle w:val="Footer"/>
        <w:numPr>
          <w:ilvl w:val="12"/>
          <w:numId w:val="0"/>
        </w:numPr>
        <w:tabs>
          <w:tab w:val="clear" w:pos="4320"/>
          <w:tab w:val="clear" w:pos="8640"/>
        </w:tabs>
        <w:rPr>
          <w:rFonts w:ascii="Arial" w:hAnsi="Arial" w:cs="Arial"/>
        </w:rPr>
      </w:pPr>
    </w:p>
    <w:p w:rsidR="00637983" w:rsidRPr="00A76DF7" w:rsidRDefault="00DD00DE" w:rsidP="00637983">
      <w:pPr>
        <w:pStyle w:val="ListParagraph"/>
        <w:spacing w:line="480" w:lineRule="auto"/>
        <w:ind w:left="360" w:firstLine="360"/>
        <w:rPr>
          <w:rStyle w:val="txtbdy"/>
          <w:rFonts w:ascii="Arial" w:hAnsi="Arial" w:cs="Arial"/>
        </w:rPr>
      </w:pPr>
      <w:r w:rsidRPr="00A76DF7">
        <w:rPr>
          <w:rFonts w:ascii="Arial" w:hAnsi="Arial" w:cs="Arial"/>
        </w:rPr>
        <w:tab/>
        <w:t xml:space="preserve"> </w:t>
      </w:r>
      <w:r w:rsidR="00637983" w:rsidRPr="00A76DF7">
        <w:rPr>
          <w:rFonts w:ascii="Arial" w:hAnsi="Arial" w:cs="Arial"/>
        </w:rPr>
        <w:t xml:space="preserve">The International Thermonuclear Experimental Reactor (ITER) is an international research and engineering project which is currently building the </w:t>
      </w:r>
      <w:proofErr w:type="gramStart"/>
      <w:r w:rsidR="006A311A" w:rsidRPr="00A76DF7">
        <w:rPr>
          <w:rFonts w:ascii="Arial" w:hAnsi="Arial" w:cs="Arial"/>
        </w:rPr>
        <w:t>world’s</w:t>
      </w:r>
      <w:proofErr w:type="gramEnd"/>
      <w:r w:rsidR="00637983" w:rsidRPr="00A76DF7">
        <w:rPr>
          <w:rFonts w:ascii="Arial" w:hAnsi="Arial" w:cs="Arial"/>
        </w:rPr>
        <w:t xml:space="preserve"> largest and most advanced experimental </w:t>
      </w:r>
      <w:proofErr w:type="spellStart"/>
      <w:r w:rsidR="00637983" w:rsidRPr="00A76DF7">
        <w:rPr>
          <w:rFonts w:ascii="Arial" w:hAnsi="Arial" w:cs="Arial"/>
        </w:rPr>
        <w:t>tokamak</w:t>
      </w:r>
      <w:proofErr w:type="spellEnd"/>
      <w:r w:rsidR="00637983" w:rsidRPr="00A76DF7">
        <w:rPr>
          <w:rFonts w:ascii="Arial" w:hAnsi="Arial" w:cs="Arial"/>
        </w:rPr>
        <w:t xml:space="preserve"> nuclear fusion reactor in Europe, at </w:t>
      </w:r>
      <w:proofErr w:type="spellStart"/>
      <w:r w:rsidR="00637983" w:rsidRPr="00A76DF7">
        <w:rPr>
          <w:rFonts w:ascii="Arial" w:hAnsi="Arial" w:cs="Arial"/>
        </w:rPr>
        <w:t>Cadarache</w:t>
      </w:r>
      <w:proofErr w:type="spellEnd"/>
      <w:r w:rsidR="00637983" w:rsidRPr="00A76DF7">
        <w:rPr>
          <w:rFonts w:ascii="Arial" w:hAnsi="Arial" w:cs="Arial"/>
        </w:rPr>
        <w:t xml:space="preserve"> in the south of France. One of the main components of the ITER magnet system is </w:t>
      </w:r>
      <w:r w:rsidR="00637983" w:rsidRPr="00A76DF7">
        <w:rPr>
          <w:rFonts w:ascii="Arial" w:hAnsi="Arial" w:cs="Arial"/>
          <w:color w:val="000000"/>
        </w:rPr>
        <w:t xml:space="preserve">the Central Solenoid (CS), which </w:t>
      </w:r>
      <w:r w:rsidR="00637983" w:rsidRPr="00A76DF7">
        <w:rPr>
          <w:rStyle w:val="txtbdy"/>
          <w:rFonts w:ascii="Arial" w:hAnsi="Arial" w:cs="Arial"/>
          <w:color w:val="000000"/>
        </w:rPr>
        <w:t xml:space="preserve">consists </w:t>
      </w:r>
      <w:r w:rsidR="00637983" w:rsidRPr="00A76DF7">
        <w:rPr>
          <w:rStyle w:val="txtbdy"/>
          <w:rFonts w:ascii="Arial" w:hAnsi="Arial" w:cs="Arial"/>
        </w:rPr>
        <w:t>of six independent coil pack units that use a Niobium-Tin (Nb</w:t>
      </w:r>
      <w:r w:rsidR="00637983" w:rsidRPr="00A76DF7">
        <w:rPr>
          <w:rStyle w:val="txtbdy"/>
          <w:rFonts w:ascii="Arial" w:hAnsi="Arial" w:cs="Arial"/>
          <w:vertAlign w:val="subscript"/>
        </w:rPr>
        <w:t>3</w:t>
      </w:r>
      <w:r w:rsidR="00637983" w:rsidRPr="00A76DF7">
        <w:rPr>
          <w:rStyle w:val="txtbdy"/>
          <w:rFonts w:ascii="Arial" w:hAnsi="Arial" w:cs="Arial"/>
        </w:rPr>
        <w:t xml:space="preserve">Sn) Cable-in-Conduit superconducting conductor held together by a vertical </w:t>
      </w:r>
      <w:proofErr w:type="spellStart"/>
      <w:r w:rsidR="00637983" w:rsidRPr="00A76DF7">
        <w:rPr>
          <w:rStyle w:val="txtbdy"/>
          <w:rFonts w:ascii="Arial" w:hAnsi="Arial" w:cs="Arial"/>
        </w:rPr>
        <w:t>precompression</w:t>
      </w:r>
      <w:proofErr w:type="spellEnd"/>
      <w:r w:rsidR="00637983" w:rsidRPr="00A76DF7">
        <w:rPr>
          <w:rStyle w:val="txtbdy"/>
          <w:rFonts w:ascii="Arial" w:hAnsi="Arial" w:cs="Arial"/>
        </w:rPr>
        <w:t xml:space="preserve"> structure [1]. </w:t>
      </w:r>
      <w:r w:rsidR="00637983" w:rsidRPr="00A76DF7">
        <w:rPr>
          <w:rFonts w:ascii="Arial" w:hAnsi="Arial" w:cs="Arial"/>
        </w:rPr>
        <w:t xml:space="preserve">Each of the six units will be manufactured independently and consist of stacked pancake like layers that are bonded together with an epoxy-glass composite structure. This structure is fabricated using the vacuum-pressure impregnation (VPI) technique to transfer the resin into the </w:t>
      </w:r>
      <w:proofErr w:type="spellStart"/>
      <w:r w:rsidR="00637983" w:rsidRPr="00A76DF7">
        <w:rPr>
          <w:rFonts w:ascii="Arial" w:hAnsi="Arial" w:cs="Arial"/>
        </w:rPr>
        <w:t>prewound</w:t>
      </w:r>
      <w:proofErr w:type="spellEnd"/>
      <w:r w:rsidR="00637983" w:rsidRPr="00A76DF7">
        <w:rPr>
          <w:rFonts w:ascii="Arial" w:hAnsi="Arial" w:cs="Arial"/>
        </w:rPr>
        <w:t xml:space="preserve"> glass within the structure. Each unit will weigh about 110 metric tons. The dimensions of each module will be about 2.1 m high with an outer diameter of 4.2 m and an inner diameter of 2.7 m.</w:t>
      </w:r>
      <w:r w:rsidR="00637983" w:rsidRPr="00A76DF7">
        <w:rPr>
          <w:rStyle w:val="txtbdy"/>
          <w:rFonts w:ascii="Arial" w:hAnsi="Arial" w:cs="Arial"/>
        </w:rPr>
        <w:t xml:space="preserve"> The conductors in each unit and units themselves have to be insulated so as to provide these units a high voltage (up to 29 kV) operating capability</w:t>
      </w:r>
      <w:r w:rsidR="00EB2A89">
        <w:rPr>
          <w:rStyle w:val="txtbdy"/>
          <w:rFonts w:ascii="Arial" w:hAnsi="Arial" w:cs="Arial"/>
        </w:rPr>
        <w:t xml:space="preserve"> [2]</w:t>
      </w:r>
      <w:r w:rsidR="00637983" w:rsidRPr="00A76DF7">
        <w:rPr>
          <w:rStyle w:val="txtbdy"/>
          <w:rFonts w:ascii="Arial" w:hAnsi="Arial" w:cs="Arial"/>
        </w:rPr>
        <w:t>. In addition to providing the electrical insulation, the conductor jacket material has to resist the large electromagnetic forces arising during operation and be able to demonstrate good fatigue behavior. Several glass-epoxy insulation materials are being considered for this purpose.</w:t>
      </w:r>
    </w:p>
    <w:p w:rsidR="00637983" w:rsidRPr="00A76DF7" w:rsidRDefault="00637983" w:rsidP="00637983">
      <w:pPr>
        <w:pStyle w:val="ListParagraph"/>
        <w:spacing w:line="480" w:lineRule="auto"/>
        <w:ind w:left="360" w:firstLine="360"/>
        <w:rPr>
          <w:rFonts w:ascii="Arial" w:hAnsi="Arial" w:cs="Arial"/>
        </w:rPr>
      </w:pPr>
    </w:p>
    <w:p w:rsidR="00637983" w:rsidRPr="00A76DF7" w:rsidRDefault="00637983" w:rsidP="00637983">
      <w:pPr>
        <w:pStyle w:val="ListParagraph"/>
        <w:spacing w:line="480" w:lineRule="auto"/>
        <w:ind w:left="360" w:firstLine="360"/>
        <w:rPr>
          <w:rFonts w:ascii="Arial" w:hAnsi="Arial" w:cs="Arial"/>
          <w:color w:val="000000"/>
        </w:rPr>
      </w:pPr>
      <w:r w:rsidRPr="00A76DF7">
        <w:rPr>
          <w:rFonts w:ascii="Arial" w:hAnsi="Arial" w:cs="Arial"/>
          <w:color w:val="000000"/>
        </w:rPr>
        <w:lastRenderedPageBreak/>
        <w:t xml:space="preserve">There are two types of insulation in CS coil – turn insulation and ground insulation. The turn insulation consists of wrapped </w:t>
      </w:r>
      <w:proofErr w:type="spellStart"/>
      <w:r w:rsidRPr="00A76DF7">
        <w:rPr>
          <w:rFonts w:ascii="Arial" w:hAnsi="Arial" w:cs="Arial"/>
          <w:color w:val="000000"/>
        </w:rPr>
        <w:t>cowound</w:t>
      </w:r>
      <w:proofErr w:type="spellEnd"/>
      <w:r w:rsidRPr="00A76DF7">
        <w:rPr>
          <w:rFonts w:ascii="Arial" w:hAnsi="Arial" w:cs="Arial"/>
          <w:color w:val="000000"/>
        </w:rPr>
        <w:t xml:space="preserve"> </w:t>
      </w:r>
      <w:proofErr w:type="spellStart"/>
      <w:r w:rsidRPr="00A76DF7">
        <w:rPr>
          <w:rFonts w:ascii="Arial" w:hAnsi="Arial" w:cs="Arial"/>
          <w:color w:val="000000"/>
        </w:rPr>
        <w:t>Kapton</w:t>
      </w:r>
      <w:proofErr w:type="spellEnd"/>
      <w:r w:rsidRPr="00A76DF7">
        <w:rPr>
          <w:rFonts w:ascii="Arial" w:hAnsi="Arial" w:cs="Arial"/>
          <w:color w:val="000000"/>
        </w:rPr>
        <w:t xml:space="preserve"> and glass tape around all stainless steel conduits that encompasses the superconductor. The ground insulation includes glass cloth, </w:t>
      </w:r>
      <w:proofErr w:type="spellStart"/>
      <w:r w:rsidRPr="00A76DF7">
        <w:rPr>
          <w:rFonts w:ascii="Arial" w:hAnsi="Arial" w:cs="Arial"/>
          <w:color w:val="000000"/>
        </w:rPr>
        <w:t>Kapton</w:t>
      </w:r>
      <w:proofErr w:type="spellEnd"/>
      <w:r w:rsidRPr="00A76DF7">
        <w:rPr>
          <w:rFonts w:ascii="Arial" w:hAnsi="Arial" w:cs="Arial"/>
          <w:color w:val="000000"/>
        </w:rPr>
        <w:t xml:space="preserve"> sheet, and glass/epoxy high-pressure laminate.</w:t>
      </w:r>
    </w:p>
    <w:p w:rsidR="00637983" w:rsidRPr="00A76DF7" w:rsidRDefault="00637983" w:rsidP="00637983">
      <w:pPr>
        <w:pStyle w:val="ListParagraph"/>
        <w:spacing w:line="480" w:lineRule="auto"/>
        <w:ind w:left="360"/>
        <w:rPr>
          <w:rFonts w:ascii="Arial" w:hAnsi="Arial" w:cs="Arial"/>
          <w:color w:val="000000"/>
        </w:rPr>
      </w:pPr>
      <w:r w:rsidRPr="00A76DF7">
        <w:rPr>
          <w:rFonts w:ascii="Arial" w:hAnsi="Arial" w:cs="Arial"/>
          <w:color w:val="000000"/>
        </w:rPr>
        <w:t xml:space="preserve">Both types are bonded by epoxy resin that is transferred into the glass tape and cloth following assembly through the VPI resin-transfer process. The resin selected for use in the CS coil units is composed of DGEBF epoxy with an anhydride hardener and a very small amount of accelerator. </w:t>
      </w:r>
    </w:p>
    <w:p w:rsidR="003D07F7" w:rsidRPr="00A76DF7" w:rsidRDefault="00637983" w:rsidP="00A76DF7">
      <w:pPr>
        <w:pStyle w:val="ListParagraph"/>
        <w:spacing w:line="480" w:lineRule="auto"/>
        <w:ind w:left="360" w:firstLine="360"/>
        <w:rPr>
          <w:rFonts w:ascii="Arial" w:hAnsi="Arial" w:cs="Arial"/>
        </w:rPr>
      </w:pPr>
      <w:r w:rsidRPr="00A76DF7">
        <w:rPr>
          <w:rFonts w:ascii="Arial" w:hAnsi="Arial" w:cs="Arial"/>
        </w:rPr>
        <w:t xml:space="preserve">Various types </w:t>
      </w:r>
      <w:r w:rsidR="009655BD" w:rsidRPr="00A76DF7">
        <w:rPr>
          <w:rFonts w:ascii="Arial" w:hAnsi="Arial" w:cs="Arial"/>
        </w:rPr>
        <w:t>of fiber</w:t>
      </w:r>
      <w:r w:rsidRPr="00A76DF7">
        <w:rPr>
          <w:rFonts w:ascii="Arial" w:hAnsi="Arial" w:cs="Arial"/>
        </w:rPr>
        <w:t xml:space="preserve"> weaves are being considered for use in CS insulation. One of the most important requirements for the glass fibers is that they should have good adhesion (compatibility) with the epoxy being used. In this study, three types of E glass tape/cloth were chosen to determine </w:t>
      </w:r>
      <w:r w:rsidR="009655BD" w:rsidRPr="00A76DF7">
        <w:rPr>
          <w:rFonts w:ascii="Arial" w:hAnsi="Arial" w:cs="Arial"/>
        </w:rPr>
        <w:t xml:space="preserve">and compare </w:t>
      </w:r>
      <w:r w:rsidRPr="00A76DF7">
        <w:rPr>
          <w:rFonts w:ascii="Arial" w:hAnsi="Arial" w:cs="Arial"/>
        </w:rPr>
        <w:t>their compatibility with DEGBF epoxy.</w:t>
      </w:r>
      <w:r w:rsidR="00A76DF7" w:rsidRPr="00A76DF7">
        <w:rPr>
          <w:rFonts w:ascii="Arial" w:eastAsiaTheme="minorHAnsi" w:hAnsi="Arial" w:cs="Arial"/>
        </w:rPr>
        <w:t xml:space="preserve"> </w:t>
      </w:r>
      <w:r w:rsidR="00A76DF7" w:rsidRPr="00A76DF7">
        <w:rPr>
          <w:rFonts w:ascii="Arial" w:hAnsi="Arial" w:cs="Arial"/>
        </w:rPr>
        <w:t xml:space="preserve">These glass products differed in type of weave pattern, aerial density of glass cloth/tape, and fiber surface treatment.  </w:t>
      </w:r>
      <w:r w:rsidRPr="00A76DF7">
        <w:rPr>
          <w:rFonts w:ascii="Arial" w:hAnsi="Arial" w:cs="Arial"/>
        </w:rPr>
        <w:t xml:space="preserve"> </w:t>
      </w:r>
      <w:r w:rsidR="009655BD" w:rsidRPr="00A76DF7">
        <w:rPr>
          <w:rFonts w:ascii="Arial" w:hAnsi="Arial" w:cs="Arial"/>
        </w:rPr>
        <w:t xml:space="preserve">The compatibility between the glass fibers and epoxy was evaluated through testing the strength and stiffness of each composite laminate and examining the fracture surface. This study will also begin a look at the creep behavior of the three different laminates as a way to further compare the compatibility between the glass fibers and the epoxy. </w:t>
      </w:r>
      <w:r w:rsidR="006A311A" w:rsidRPr="006A311A">
        <w:rPr>
          <w:rFonts w:ascii="Arial" w:hAnsi="Arial" w:cs="Arial"/>
        </w:rPr>
        <w:t>The Nb</w:t>
      </w:r>
      <w:r w:rsidR="006A311A" w:rsidRPr="006A311A">
        <w:rPr>
          <w:rFonts w:ascii="Arial" w:hAnsi="Arial" w:cs="Arial"/>
          <w:vertAlign w:val="subscript"/>
        </w:rPr>
        <w:t>3</w:t>
      </w:r>
      <w:r w:rsidR="006A311A" w:rsidRPr="006A311A">
        <w:rPr>
          <w:rFonts w:ascii="Arial" w:hAnsi="Arial" w:cs="Arial"/>
        </w:rPr>
        <w:t xml:space="preserve">Sn material used in the CS coils is superconducting at liquid helium temperature (4K). Therefore, it is important to characterize the insulation material at these </w:t>
      </w:r>
      <w:r w:rsidR="006A311A" w:rsidRPr="006A311A">
        <w:rPr>
          <w:rFonts w:ascii="Arial" w:hAnsi="Arial" w:cs="Arial"/>
        </w:rPr>
        <w:lastRenderedPageBreak/>
        <w:t>temperatures. However, due to handling difficulties of liquid helium, it was decided to characterize the material at liquid nitrogen (77K) instead.</w:t>
      </w:r>
    </w:p>
    <w:p w:rsidR="003D07F7" w:rsidRPr="00A76DF7" w:rsidRDefault="00DD00DE" w:rsidP="003D07F7">
      <w:pPr>
        <w:numPr>
          <w:ilvl w:val="12"/>
          <w:numId w:val="0"/>
        </w:numPr>
        <w:rPr>
          <w:rFonts w:ascii="Arial" w:hAnsi="Arial" w:cs="Arial"/>
        </w:rPr>
      </w:pPr>
      <w:r w:rsidRPr="00A76DF7">
        <w:rPr>
          <w:rFonts w:ascii="Arial" w:hAnsi="Arial" w:cs="Arial"/>
        </w:rPr>
        <w:br w:type="page"/>
      </w:r>
    </w:p>
    <w:p w:rsidR="00236E6D" w:rsidRPr="00A76DF7" w:rsidRDefault="00236E6D" w:rsidP="00D41205">
      <w:pPr>
        <w:pStyle w:val="Heading1"/>
        <w:rPr>
          <w:rFonts w:cs="Arial"/>
          <w:sz w:val="32"/>
          <w:szCs w:val="32"/>
        </w:rPr>
      </w:pPr>
      <w:bookmarkStart w:id="4" w:name="_Toc322665588"/>
      <w:r w:rsidRPr="00A76DF7">
        <w:rPr>
          <w:rFonts w:cs="Arial"/>
        </w:rPr>
        <w:lastRenderedPageBreak/>
        <w:t>CHAPTER II</w:t>
      </w:r>
      <w:r w:rsidR="00E459DC" w:rsidRPr="00A76DF7">
        <w:rPr>
          <w:rFonts w:cs="Arial"/>
        </w:rPr>
        <w:t xml:space="preserve"> </w:t>
      </w:r>
      <w:r w:rsidR="00E459DC" w:rsidRPr="00A76DF7">
        <w:rPr>
          <w:rFonts w:cs="Arial"/>
        </w:rPr>
        <w:br/>
      </w:r>
      <w:r w:rsidR="003D63DF" w:rsidRPr="00A76DF7">
        <w:rPr>
          <w:rFonts w:cs="Arial"/>
        </w:rPr>
        <w:t>Literature Review</w:t>
      </w:r>
      <w:bookmarkEnd w:id="4"/>
    </w:p>
    <w:p w:rsidR="00236E6D" w:rsidRPr="00A76DF7" w:rsidRDefault="00236E6D">
      <w:pPr>
        <w:numPr>
          <w:ilvl w:val="12"/>
          <w:numId w:val="0"/>
        </w:numPr>
        <w:rPr>
          <w:rFonts w:ascii="Arial" w:hAnsi="Arial" w:cs="Arial"/>
        </w:rPr>
      </w:pPr>
    </w:p>
    <w:p w:rsidR="00236E6D" w:rsidRDefault="00F65982">
      <w:pPr>
        <w:pStyle w:val="Heading2"/>
      </w:pPr>
      <w:bookmarkStart w:id="5" w:name="_Toc322665589"/>
      <w:r>
        <w:t xml:space="preserve">Considerations for </w:t>
      </w:r>
      <w:r w:rsidR="006F29E0">
        <w:t>Glass Fiber</w:t>
      </w:r>
      <w:bookmarkEnd w:id="5"/>
    </w:p>
    <w:p w:rsidR="000F365D" w:rsidRDefault="000F365D" w:rsidP="000F365D">
      <w:pPr>
        <w:rPr>
          <w:rFonts w:ascii="Arial" w:hAnsi="Arial" w:cs="Arial"/>
        </w:rPr>
      </w:pPr>
    </w:p>
    <w:p w:rsidR="000F365D" w:rsidRDefault="000F365D" w:rsidP="000F365D">
      <w:pPr>
        <w:pStyle w:val="Heading3"/>
      </w:pPr>
      <w:bookmarkStart w:id="6" w:name="_Toc322665590"/>
      <w:r>
        <w:t>Surface Treatment</w:t>
      </w:r>
      <w:bookmarkEnd w:id="6"/>
    </w:p>
    <w:p w:rsidR="000F365D" w:rsidRPr="000F365D" w:rsidRDefault="000F365D" w:rsidP="00593347">
      <w:pPr>
        <w:spacing w:line="480" w:lineRule="auto"/>
        <w:ind w:firstLine="360"/>
        <w:rPr>
          <w:rFonts w:ascii="Arial" w:hAnsi="Arial" w:cs="Arial"/>
        </w:rPr>
      </w:pPr>
      <w:r>
        <w:rPr>
          <w:rFonts w:ascii="Arial" w:hAnsi="Arial" w:cs="Arial"/>
        </w:rPr>
        <w:t xml:space="preserve">The interface between the </w:t>
      </w:r>
      <w:r w:rsidR="00593347">
        <w:rPr>
          <w:rFonts w:ascii="Arial" w:hAnsi="Arial" w:cs="Arial"/>
        </w:rPr>
        <w:t xml:space="preserve">fiber and the matrix is a highly studied area due to the properties of the composite being largely controlled by this region. </w:t>
      </w:r>
      <w:r w:rsidR="00804867">
        <w:rPr>
          <w:rFonts w:ascii="Arial" w:hAnsi="Arial" w:cs="Arial"/>
        </w:rPr>
        <w:t xml:space="preserve">This region has different properties than either the fiber or the matrix and can greatly influence the overall strength of the composite </w:t>
      </w:r>
      <w:r w:rsidR="00804867">
        <w:rPr>
          <w:rFonts w:ascii="Arial" w:hAnsi="Arial" w:cs="Arial"/>
        </w:rPr>
        <w:fldChar w:fldCharType="begin"/>
      </w:r>
      <w:r w:rsidR="00804867">
        <w:rPr>
          <w:rFonts w:ascii="Arial" w:hAnsi="Arial" w:cs="Arial"/>
        </w:rPr>
        <w:instrText xml:space="preserve"> REF _Ref320585480 \n \h </w:instrText>
      </w:r>
      <w:r w:rsidR="00804867">
        <w:rPr>
          <w:rFonts w:ascii="Arial" w:hAnsi="Arial" w:cs="Arial"/>
        </w:rPr>
      </w:r>
      <w:r w:rsidR="00804867">
        <w:rPr>
          <w:rFonts w:ascii="Arial" w:hAnsi="Arial" w:cs="Arial"/>
        </w:rPr>
        <w:fldChar w:fldCharType="separate"/>
      </w:r>
      <w:r w:rsidR="00AC280C">
        <w:rPr>
          <w:rFonts w:ascii="Arial" w:hAnsi="Arial" w:cs="Arial"/>
        </w:rPr>
        <w:t>[3]</w:t>
      </w:r>
      <w:r w:rsidR="00804867">
        <w:rPr>
          <w:rFonts w:ascii="Arial" w:hAnsi="Arial" w:cs="Arial"/>
        </w:rPr>
        <w:fldChar w:fldCharType="end"/>
      </w:r>
      <w:r w:rsidR="00804867">
        <w:rPr>
          <w:rFonts w:ascii="Arial" w:hAnsi="Arial" w:cs="Arial"/>
        </w:rPr>
        <w:t xml:space="preserve">. </w:t>
      </w:r>
      <w:r w:rsidR="00593347">
        <w:rPr>
          <w:rFonts w:ascii="Arial" w:hAnsi="Arial" w:cs="Arial"/>
        </w:rPr>
        <w:t xml:space="preserve">In order to get the most use out of a reinforcing material, a good interface bonding that will allow load transfer from the matrix to the reinforcement is necessary </w:t>
      </w:r>
      <w:r w:rsidR="00804867">
        <w:rPr>
          <w:rFonts w:ascii="Arial" w:hAnsi="Arial" w:cs="Arial"/>
        </w:rPr>
        <w:fldChar w:fldCharType="begin"/>
      </w:r>
      <w:r w:rsidR="00804867">
        <w:rPr>
          <w:rFonts w:ascii="Arial" w:hAnsi="Arial" w:cs="Arial"/>
        </w:rPr>
        <w:instrText xml:space="preserve"> REF _Ref320585547 \n \h </w:instrText>
      </w:r>
      <w:r w:rsidR="00804867">
        <w:rPr>
          <w:rFonts w:ascii="Arial" w:hAnsi="Arial" w:cs="Arial"/>
        </w:rPr>
      </w:r>
      <w:r w:rsidR="00804867">
        <w:rPr>
          <w:rFonts w:ascii="Arial" w:hAnsi="Arial" w:cs="Arial"/>
        </w:rPr>
        <w:fldChar w:fldCharType="separate"/>
      </w:r>
      <w:r w:rsidR="00AC280C">
        <w:rPr>
          <w:rFonts w:ascii="Arial" w:hAnsi="Arial" w:cs="Arial"/>
        </w:rPr>
        <w:t>[4]</w:t>
      </w:r>
      <w:r w:rsidR="00804867">
        <w:rPr>
          <w:rFonts w:ascii="Arial" w:hAnsi="Arial" w:cs="Arial"/>
        </w:rPr>
        <w:fldChar w:fldCharType="end"/>
      </w:r>
      <w:r w:rsidR="00593347">
        <w:rPr>
          <w:rFonts w:ascii="Arial" w:hAnsi="Arial" w:cs="Arial"/>
        </w:rPr>
        <w:t xml:space="preserve">. </w:t>
      </w:r>
      <w:r w:rsidR="00593347" w:rsidRPr="0031341C">
        <w:rPr>
          <w:rFonts w:ascii="Arial" w:hAnsi="Arial" w:cs="Arial"/>
        </w:rPr>
        <w:t>The general consensus is that higher bond strength improves mechanical properties, provided the improved bond strength does not produce a brittle interphase</w:t>
      </w:r>
      <w:r w:rsidR="002B6382">
        <w:rPr>
          <w:rFonts w:ascii="Arial" w:hAnsi="Arial" w:cs="Arial"/>
        </w:rPr>
        <w:t xml:space="preserve"> </w:t>
      </w:r>
      <w:r w:rsidR="002B6382">
        <w:rPr>
          <w:rFonts w:ascii="Arial" w:hAnsi="Arial" w:cs="Arial"/>
        </w:rPr>
        <w:fldChar w:fldCharType="begin"/>
      </w:r>
      <w:r w:rsidR="002B6382">
        <w:rPr>
          <w:rFonts w:ascii="Arial" w:hAnsi="Arial" w:cs="Arial"/>
        </w:rPr>
        <w:instrText xml:space="preserve"> REF _Ref320583687 \n \h </w:instrText>
      </w:r>
      <w:r w:rsidR="002B6382">
        <w:rPr>
          <w:rFonts w:ascii="Arial" w:hAnsi="Arial" w:cs="Arial"/>
        </w:rPr>
      </w:r>
      <w:r w:rsidR="002B6382">
        <w:rPr>
          <w:rFonts w:ascii="Arial" w:hAnsi="Arial" w:cs="Arial"/>
        </w:rPr>
        <w:fldChar w:fldCharType="separate"/>
      </w:r>
      <w:r w:rsidR="00AC280C">
        <w:rPr>
          <w:rFonts w:ascii="Arial" w:hAnsi="Arial" w:cs="Arial"/>
        </w:rPr>
        <w:t>[3]</w:t>
      </w:r>
      <w:r w:rsidR="002B6382">
        <w:rPr>
          <w:rFonts w:ascii="Arial" w:hAnsi="Arial" w:cs="Arial"/>
        </w:rPr>
        <w:fldChar w:fldCharType="end"/>
      </w:r>
      <w:r w:rsidR="002B6382">
        <w:rPr>
          <w:rFonts w:ascii="Arial" w:hAnsi="Arial" w:cs="Arial"/>
        </w:rPr>
        <w:t>-</w:t>
      </w:r>
      <w:r w:rsidR="002B6382">
        <w:rPr>
          <w:rFonts w:ascii="Arial" w:hAnsi="Arial" w:cs="Arial"/>
        </w:rPr>
        <w:fldChar w:fldCharType="begin"/>
      </w:r>
      <w:r w:rsidR="002B6382">
        <w:rPr>
          <w:rFonts w:ascii="Arial" w:hAnsi="Arial" w:cs="Arial"/>
        </w:rPr>
        <w:instrText xml:space="preserve"> REF _Ref320167604 \n \h </w:instrText>
      </w:r>
      <w:r w:rsidR="002B6382">
        <w:rPr>
          <w:rFonts w:ascii="Arial" w:hAnsi="Arial" w:cs="Arial"/>
        </w:rPr>
      </w:r>
      <w:r w:rsidR="002B6382">
        <w:rPr>
          <w:rFonts w:ascii="Arial" w:hAnsi="Arial" w:cs="Arial"/>
        </w:rPr>
        <w:fldChar w:fldCharType="separate"/>
      </w:r>
      <w:r w:rsidR="00AC280C">
        <w:rPr>
          <w:rFonts w:ascii="Arial" w:hAnsi="Arial" w:cs="Arial"/>
        </w:rPr>
        <w:t>[10]</w:t>
      </w:r>
      <w:r w:rsidR="002B6382">
        <w:rPr>
          <w:rFonts w:ascii="Arial" w:hAnsi="Arial" w:cs="Arial"/>
        </w:rPr>
        <w:fldChar w:fldCharType="end"/>
      </w:r>
      <w:r w:rsidR="00593347" w:rsidRPr="0031341C">
        <w:rPr>
          <w:rFonts w:ascii="Arial" w:hAnsi="Arial" w:cs="Arial"/>
        </w:rPr>
        <w:t>.</w:t>
      </w:r>
      <w:r w:rsidR="00593347">
        <w:rPr>
          <w:rFonts w:ascii="Arial" w:hAnsi="Arial" w:cs="Arial"/>
        </w:rPr>
        <w:t xml:space="preserve"> </w:t>
      </w:r>
      <w:r w:rsidR="009F4BAD">
        <w:rPr>
          <w:rFonts w:ascii="Arial" w:hAnsi="Arial" w:cs="Arial"/>
        </w:rPr>
        <w:t xml:space="preserve">A main factor when looking at the interface region is the surface coating on the fibers applied by the manufacturer </w:t>
      </w:r>
      <w:r w:rsidR="009F4BAD">
        <w:rPr>
          <w:rFonts w:ascii="Arial" w:hAnsi="Arial" w:cs="Arial"/>
        </w:rPr>
        <w:fldChar w:fldCharType="begin"/>
      </w:r>
      <w:r w:rsidR="009F4BAD">
        <w:rPr>
          <w:rFonts w:ascii="Arial" w:hAnsi="Arial" w:cs="Arial"/>
        </w:rPr>
        <w:instrText xml:space="preserve"> REF _Ref320584273 \n \h </w:instrText>
      </w:r>
      <w:r w:rsidR="009F4BAD">
        <w:rPr>
          <w:rFonts w:ascii="Arial" w:hAnsi="Arial" w:cs="Arial"/>
        </w:rPr>
      </w:r>
      <w:r w:rsidR="009F4BAD">
        <w:rPr>
          <w:rFonts w:ascii="Arial" w:hAnsi="Arial" w:cs="Arial"/>
        </w:rPr>
        <w:fldChar w:fldCharType="separate"/>
      </w:r>
      <w:r w:rsidR="00AC280C">
        <w:rPr>
          <w:rFonts w:ascii="Arial" w:hAnsi="Arial" w:cs="Arial"/>
        </w:rPr>
        <w:t>[5]</w:t>
      </w:r>
      <w:r w:rsidR="009F4BAD">
        <w:rPr>
          <w:rFonts w:ascii="Arial" w:hAnsi="Arial" w:cs="Arial"/>
        </w:rPr>
        <w:fldChar w:fldCharType="end"/>
      </w:r>
      <w:r w:rsidR="009F4BAD">
        <w:rPr>
          <w:rFonts w:ascii="Arial" w:hAnsi="Arial" w:cs="Arial"/>
        </w:rPr>
        <w:t xml:space="preserve">. </w:t>
      </w:r>
      <w:r w:rsidR="00804867">
        <w:rPr>
          <w:rFonts w:ascii="Arial" w:hAnsi="Arial" w:cs="Arial"/>
        </w:rPr>
        <w:t xml:space="preserve">A key component to the surface coating is the </w:t>
      </w:r>
      <w:proofErr w:type="spellStart"/>
      <w:r w:rsidR="00804867">
        <w:rPr>
          <w:rFonts w:ascii="Arial" w:hAnsi="Arial" w:cs="Arial"/>
        </w:rPr>
        <w:t>silane</w:t>
      </w:r>
      <w:proofErr w:type="spellEnd"/>
      <w:r w:rsidR="00804867">
        <w:rPr>
          <w:rFonts w:ascii="Arial" w:hAnsi="Arial" w:cs="Arial"/>
        </w:rPr>
        <w:t xml:space="preserve"> coupling agents because it promotes the adhesion between the fiber and the matrix.</w:t>
      </w:r>
      <w:r w:rsidR="004E065D">
        <w:rPr>
          <w:rFonts w:ascii="Arial" w:hAnsi="Arial" w:cs="Arial"/>
        </w:rPr>
        <w:t xml:space="preserve"> Chemical bonding and a network created between reactive organic functional groups in the </w:t>
      </w:r>
      <w:proofErr w:type="spellStart"/>
      <w:r w:rsidR="004E065D">
        <w:rPr>
          <w:rFonts w:ascii="Arial" w:hAnsi="Arial" w:cs="Arial"/>
        </w:rPr>
        <w:t>silane</w:t>
      </w:r>
      <w:proofErr w:type="spellEnd"/>
      <w:r w:rsidR="004E065D">
        <w:rPr>
          <w:rFonts w:ascii="Arial" w:hAnsi="Arial" w:cs="Arial"/>
        </w:rPr>
        <w:t xml:space="preserve"> on the surfaces of the fiber and matrix are believed to cause strong interfacial interactions between the fiber and the matrix </w:t>
      </w:r>
      <w:r w:rsidR="004E065D">
        <w:rPr>
          <w:rFonts w:ascii="Arial" w:hAnsi="Arial" w:cs="Arial"/>
        </w:rPr>
        <w:fldChar w:fldCharType="begin"/>
      </w:r>
      <w:r w:rsidR="004E065D">
        <w:rPr>
          <w:rFonts w:ascii="Arial" w:hAnsi="Arial" w:cs="Arial"/>
        </w:rPr>
        <w:instrText xml:space="preserve"> REF _Ref320585480 \n \h </w:instrText>
      </w:r>
      <w:r w:rsidR="004E065D">
        <w:rPr>
          <w:rFonts w:ascii="Arial" w:hAnsi="Arial" w:cs="Arial"/>
        </w:rPr>
      </w:r>
      <w:r w:rsidR="004E065D">
        <w:rPr>
          <w:rFonts w:ascii="Arial" w:hAnsi="Arial" w:cs="Arial"/>
        </w:rPr>
        <w:fldChar w:fldCharType="separate"/>
      </w:r>
      <w:r w:rsidR="00AC280C">
        <w:rPr>
          <w:rFonts w:ascii="Arial" w:hAnsi="Arial" w:cs="Arial"/>
        </w:rPr>
        <w:t>[3]</w:t>
      </w:r>
      <w:r w:rsidR="004E065D">
        <w:rPr>
          <w:rFonts w:ascii="Arial" w:hAnsi="Arial" w:cs="Arial"/>
        </w:rPr>
        <w:fldChar w:fldCharType="end"/>
      </w:r>
      <w:r w:rsidR="004E065D">
        <w:rPr>
          <w:rFonts w:ascii="Arial" w:hAnsi="Arial" w:cs="Arial"/>
        </w:rPr>
        <w:t xml:space="preserve">. While </w:t>
      </w:r>
      <w:r w:rsidR="00826C21">
        <w:rPr>
          <w:rFonts w:ascii="Arial" w:hAnsi="Arial" w:cs="Arial"/>
        </w:rPr>
        <w:t xml:space="preserve">adding the </w:t>
      </w:r>
      <w:proofErr w:type="spellStart"/>
      <w:r w:rsidR="00826C21">
        <w:rPr>
          <w:rFonts w:ascii="Arial" w:hAnsi="Arial" w:cs="Arial"/>
        </w:rPr>
        <w:t>silane</w:t>
      </w:r>
      <w:proofErr w:type="spellEnd"/>
      <w:r w:rsidR="00826C21">
        <w:rPr>
          <w:rFonts w:ascii="Arial" w:hAnsi="Arial" w:cs="Arial"/>
        </w:rPr>
        <w:t xml:space="preserve"> surface treatment increases the overall strength, it is important to make note that an increase in the strength of the composite typically produces a decrease in fracture toughness </w:t>
      </w:r>
      <w:r w:rsidR="00826C21">
        <w:rPr>
          <w:rFonts w:ascii="Arial" w:hAnsi="Arial" w:cs="Arial"/>
        </w:rPr>
        <w:fldChar w:fldCharType="begin"/>
      </w:r>
      <w:r w:rsidR="00826C21">
        <w:rPr>
          <w:rFonts w:ascii="Arial" w:hAnsi="Arial" w:cs="Arial"/>
        </w:rPr>
        <w:instrText xml:space="preserve"> REF _Ref320585480 \n \h </w:instrText>
      </w:r>
      <w:r w:rsidR="00826C21">
        <w:rPr>
          <w:rFonts w:ascii="Arial" w:hAnsi="Arial" w:cs="Arial"/>
        </w:rPr>
      </w:r>
      <w:r w:rsidR="00826C21">
        <w:rPr>
          <w:rFonts w:ascii="Arial" w:hAnsi="Arial" w:cs="Arial"/>
        </w:rPr>
        <w:fldChar w:fldCharType="separate"/>
      </w:r>
      <w:r w:rsidR="00AC280C">
        <w:rPr>
          <w:rFonts w:ascii="Arial" w:hAnsi="Arial" w:cs="Arial"/>
        </w:rPr>
        <w:t>[3]</w:t>
      </w:r>
      <w:r w:rsidR="00826C21">
        <w:rPr>
          <w:rFonts w:ascii="Arial" w:hAnsi="Arial" w:cs="Arial"/>
        </w:rPr>
        <w:fldChar w:fldCharType="end"/>
      </w:r>
      <w:r w:rsidR="00826C21">
        <w:rPr>
          <w:rFonts w:ascii="Arial" w:hAnsi="Arial" w:cs="Arial"/>
        </w:rPr>
        <w:t>-</w:t>
      </w:r>
      <w:r w:rsidR="00826C21">
        <w:rPr>
          <w:rFonts w:ascii="Arial" w:hAnsi="Arial" w:cs="Arial"/>
        </w:rPr>
        <w:fldChar w:fldCharType="begin"/>
      </w:r>
      <w:r w:rsidR="00826C21">
        <w:rPr>
          <w:rFonts w:ascii="Arial" w:hAnsi="Arial" w:cs="Arial"/>
        </w:rPr>
        <w:instrText xml:space="preserve"> REF _Ref320584273 \n \h </w:instrText>
      </w:r>
      <w:r w:rsidR="00826C21">
        <w:rPr>
          <w:rFonts w:ascii="Arial" w:hAnsi="Arial" w:cs="Arial"/>
        </w:rPr>
      </w:r>
      <w:r w:rsidR="00826C21">
        <w:rPr>
          <w:rFonts w:ascii="Arial" w:hAnsi="Arial" w:cs="Arial"/>
        </w:rPr>
        <w:fldChar w:fldCharType="separate"/>
      </w:r>
      <w:r w:rsidR="00AC280C">
        <w:rPr>
          <w:rFonts w:ascii="Arial" w:hAnsi="Arial" w:cs="Arial"/>
        </w:rPr>
        <w:t>[5]</w:t>
      </w:r>
      <w:r w:rsidR="00826C21">
        <w:rPr>
          <w:rFonts w:ascii="Arial" w:hAnsi="Arial" w:cs="Arial"/>
        </w:rPr>
        <w:fldChar w:fldCharType="end"/>
      </w:r>
      <w:r w:rsidR="00826C21">
        <w:rPr>
          <w:rFonts w:ascii="Arial" w:hAnsi="Arial" w:cs="Arial"/>
        </w:rPr>
        <w:t>.</w:t>
      </w:r>
    </w:p>
    <w:p w:rsidR="000F365D" w:rsidRPr="000F365D" w:rsidRDefault="000F365D" w:rsidP="000F365D">
      <w:pPr>
        <w:pStyle w:val="Heading3"/>
      </w:pPr>
      <w:bookmarkStart w:id="7" w:name="_Toc322665591"/>
      <w:r>
        <w:lastRenderedPageBreak/>
        <w:t>Type of Weave</w:t>
      </w:r>
      <w:bookmarkEnd w:id="7"/>
    </w:p>
    <w:p w:rsidR="00510469" w:rsidRDefault="0031341C" w:rsidP="0007355D">
      <w:pPr>
        <w:spacing w:line="480" w:lineRule="auto"/>
        <w:ind w:firstLine="360"/>
        <w:rPr>
          <w:rFonts w:ascii="Arial" w:hAnsi="Arial" w:cs="Arial"/>
        </w:rPr>
      </w:pPr>
      <w:r w:rsidRPr="0031341C">
        <w:rPr>
          <w:rFonts w:ascii="Arial" w:hAnsi="Arial" w:cs="Arial"/>
        </w:rPr>
        <w:t>While there have been several studies on the effect of fiber surface treatmen</w:t>
      </w:r>
      <w:r>
        <w:rPr>
          <w:rFonts w:ascii="Arial" w:hAnsi="Arial" w:cs="Arial"/>
        </w:rPr>
        <w:t xml:space="preserve">t on the composite properties </w:t>
      </w:r>
      <w:r w:rsidR="00510469">
        <w:rPr>
          <w:rFonts w:ascii="Arial" w:hAnsi="Arial" w:cs="Arial"/>
        </w:rPr>
        <w:fldChar w:fldCharType="begin"/>
      </w:r>
      <w:r w:rsidR="00510469">
        <w:rPr>
          <w:rFonts w:ascii="Arial" w:hAnsi="Arial" w:cs="Arial"/>
        </w:rPr>
        <w:instrText xml:space="preserve"> REF _Ref320136546 \n \h </w:instrText>
      </w:r>
      <w:r w:rsidR="00510469">
        <w:rPr>
          <w:rFonts w:ascii="Arial" w:hAnsi="Arial" w:cs="Arial"/>
        </w:rPr>
      </w:r>
      <w:r w:rsidR="00510469">
        <w:rPr>
          <w:rFonts w:ascii="Arial" w:hAnsi="Arial" w:cs="Arial"/>
        </w:rPr>
        <w:fldChar w:fldCharType="separate"/>
      </w:r>
      <w:r w:rsidR="00AC280C">
        <w:rPr>
          <w:rFonts w:ascii="Arial" w:hAnsi="Arial" w:cs="Arial"/>
        </w:rPr>
        <w:t>[3]</w:t>
      </w:r>
      <w:r w:rsidR="00510469">
        <w:rPr>
          <w:rFonts w:ascii="Arial" w:hAnsi="Arial" w:cs="Arial"/>
        </w:rPr>
        <w:fldChar w:fldCharType="end"/>
      </w:r>
      <w:r>
        <w:rPr>
          <w:rFonts w:ascii="Arial" w:hAnsi="Arial" w:cs="Arial"/>
        </w:rPr>
        <w:t>-</w:t>
      </w:r>
      <w:r w:rsidR="00510469">
        <w:rPr>
          <w:rFonts w:ascii="Arial" w:hAnsi="Arial" w:cs="Arial"/>
        </w:rPr>
        <w:fldChar w:fldCharType="begin"/>
      </w:r>
      <w:r w:rsidR="00510469">
        <w:rPr>
          <w:rFonts w:ascii="Arial" w:hAnsi="Arial" w:cs="Arial"/>
        </w:rPr>
        <w:instrText xml:space="preserve"> REF _Ref320167604 \n \h </w:instrText>
      </w:r>
      <w:r w:rsidR="00510469">
        <w:rPr>
          <w:rFonts w:ascii="Arial" w:hAnsi="Arial" w:cs="Arial"/>
        </w:rPr>
      </w:r>
      <w:r w:rsidR="00510469">
        <w:rPr>
          <w:rFonts w:ascii="Arial" w:hAnsi="Arial" w:cs="Arial"/>
        </w:rPr>
        <w:fldChar w:fldCharType="separate"/>
      </w:r>
      <w:r w:rsidR="00AC280C">
        <w:rPr>
          <w:rFonts w:ascii="Arial" w:hAnsi="Arial" w:cs="Arial"/>
        </w:rPr>
        <w:t>[10]</w:t>
      </w:r>
      <w:r w:rsidR="00510469">
        <w:rPr>
          <w:rFonts w:ascii="Arial" w:hAnsi="Arial" w:cs="Arial"/>
        </w:rPr>
        <w:fldChar w:fldCharType="end"/>
      </w:r>
      <w:r w:rsidR="000F365D">
        <w:rPr>
          <w:rFonts w:ascii="Arial" w:hAnsi="Arial" w:cs="Arial"/>
        </w:rPr>
        <w:t>,</w:t>
      </w:r>
      <w:r w:rsidR="00510469">
        <w:rPr>
          <w:rFonts w:ascii="Arial" w:hAnsi="Arial" w:cs="Arial"/>
        </w:rPr>
        <w:t xml:space="preserve"> </w:t>
      </w:r>
      <w:r w:rsidRPr="0031341C">
        <w:rPr>
          <w:rFonts w:ascii="Arial" w:hAnsi="Arial" w:cs="Arial"/>
        </w:rPr>
        <w:t>the studies on the effect of weave pattern on composite propertie</w:t>
      </w:r>
      <w:r>
        <w:rPr>
          <w:rFonts w:ascii="Arial" w:hAnsi="Arial" w:cs="Arial"/>
        </w:rPr>
        <w:t xml:space="preserve">s have been few </w:t>
      </w:r>
      <w:r w:rsidR="00510469">
        <w:rPr>
          <w:rFonts w:ascii="Arial" w:hAnsi="Arial" w:cs="Arial"/>
        </w:rPr>
        <w:fldChar w:fldCharType="begin"/>
      </w:r>
      <w:r w:rsidR="00510469">
        <w:rPr>
          <w:rFonts w:ascii="Arial" w:hAnsi="Arial" w:cs="Arial"/>
        </w:rPr>
        <w:instrText xml:space="preserve"> REF _Ref320167633 \n \h </w:instrText>
      </w:r>
      <w:r w:rsidR="00510469">
        <w:rPr>
          <w:rFonts w:ascii="Arial" w:hAnsi="Arial" w:cs="Arial"/>
        </w:rPr>
      </w:r>
      <w:r w:rsidR="00510469">
        <w:rPr>
          <w:rFonts w:ascii="Arial" w:hAnsi="Arial" w:cs="Arial"/>
        </w:rPr>
        <w:fldChar w:fldCharType="separate"/>
      </w:r>
      <w:r w:rsidR="00AC280C">
        <w:rPr>
          <w:rFonts w:ascii="Arial" w:hAnsi="Arial" w:cs="Arial"/>
        </w:rPr>
        <w:t>[11]</w:t>
      </w:r>
      <w:r w:rsidR="00510469">
        <w:rPr>
          <w:rFonts w:ascii="Arial" w:hAnsi="Arial" w:cs="Arial"/>
        </w:rPr>
        <w:fldChar w:fldCharType="end"/>
      </w:r>
      <w:r>
        <w:rPr>
          <w:rFonts w:ascii="Arial" w:hAnsi="Arial" w:cs="Arial"/>
        </w:rPr>
        <w:t>,</w:t>
      </w:r>
      <w:r w:rsidR="009F4BAD">
        <w:rPr>
          <w:rFonts w:ascii="Arial" w:hAnsi="Arial" w:cs="Arial"/>
        </w:rPr>
        <w:t xml:space="preserve"> </w:t>
      </w:r>
      <w:r w:rsidR="00510469">
        <w:rPr>
          <w:rFonts w:ascii="Arial" w:hAnsi="Arial" w:cs="Arial"/>
        </w:rPr>
        <w:fldChar w:fldCharType="begin"/>
      </w:r>
      <w:r w:rsidR="00510469">
        <w:rPr>
          <w:rFonts w:ascii="Arial" w:hAnsi="Arial" w:cs="Arial"/>
        </w:rPr>
        <w:instrText xml:space="preserve"> REF _Ref320167642 \n \h </w:instrText>
      </w:r>
      <w:r w:rsidR="00510469">
        <w:rPr>
          <w:rFonts w:ascii="Arial" w:hAnsi="Arial" w:cs="Arial"/>
        </w:rPr>
      </w:r>
      <w:r w:rsidR="00510469">
        <w:rPr>
          <w:rFonts w:ascii="Arial" w:hAnsi="Arial" w:cs="Arial"/>
        </w:rPr>
        <w:fldChar w:fldCharType="separate"/>
      </w:r>
      <w:r w:rsidR="00AC280C">
        <w:rPr>
          <w:rFonts w:ascii="Arial" w:hAnsi="Arial" w:cs="Arial"/>
        </w:rPr>
        <w:t>[12]</w:t>
      </w:r>
      <w:r w:rsidR="00510469">
        <w:rPr>
          <w:rFonts w:ascii="Arial" w:hAnsi="Arial" w:cs="Arial"/>
        </w:rPr>
        <w:fldChar w:fldCharType="end"/>
      </w:r>
      <w:r w:rsidRPr="0031341C">
        <w:rPr>
          <w:rFonts w:ascii="Arial" w:hAnsi="Arial" w:cs="Arial"/>
        </w:rPr>
        <w:t xml:space="preserve">. </w:t>
      </w:r>
      <w:r w:rsidR="00510469" w:rsidRPr="00510469">
        <w:rPr>
          <w:rFonts w:ascii="Arial" w:hAnsi="Arial" w:cs="Arial"/>
        </w:rPr>
        <w:t>The most commonly used weave patterns in composite materials applications are plain and satin weaves. In plain weave, each warp fiber tow passes alternately under and over each weft fiber making the fabric symmetrical</w:t>
      </w:r>
      <w:r w:rsidR="00510469">
        <w:rPr>
          <w:rFonts w:ascii="Arial" w:hAnsi="Arial" w:cs="Arial"/>
        </w:rPr>
        <w:t xml:space="preserve"> as seen in </w:t>
      </w:r>
      <w:r w:rsidR="002608D1" w:rsidRPr="002608D1">
        <w:rPr>
          <w:rFonts w:ascii="Arial" w:hAnsi="Arial" w:cs="Arial"/>
        </w:rPr>
        <w:fldChar w:fldCharType="begin"/>
      </w:r>
      <w:r w:rsidR="002608D1" w:rsidRPr="002608D1">
        <w:rPr>
          <w:rFonts w:ascii="Arial" w:hAnsi="Arial" w:cs="Arial"/>
        </w:rPr>
        <w:instrText xml:space="preserve"> REF _Ref320167884 \h </w:instrText>
      </w:r>
      <w:r w:rsidR="002608D1">
        <w:rPr>
          <w:rFonts w:ascii="Arial" w:hAnsi="Arial" w:cs="Arial"/>
        </w:rPr>
        <w:instrText xml:space="preserve"> \* MERGEFORMAT </w:instrText>
      </w:r>
      <w:r w:rsidR="002608D1" w:rsidRPr="002608D1">
        <w:rPr>
          <w:rFonts w:ascii="Arial" w:hAnsi="Arial" w:cs="Arial"/>
        </w:rPr>
      </w:r>
      <w:r w:rsidR="002608D1" w:rsidRPr="002608D1">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1</w:t>
      </w:r>
      <w:r w:rsidR="002608D1" w:rsidRPr="002608D1">
        <w:rPr>
          <w:rFonts w:ascii="Arial" w:hAnsi="Arial" w:cs="Arial"/>
        </w:rPr>
        <w:fldChar w:fldCharType="end"/>
      </w:r>
      <w:r w:rsidR="002608D1">
        <w:rPr>
          <w:rFonts w:ascii="Arial" w:hAnsi="Arial" w:cs="Arial"/>
        </w:rPr>
        <w:t>a</w:t>
      </w:r>
      <w:r w:rsidR="00510469" w:rsidRPr="002608D1">
        <w:rPr>
          <w:rFonts w:ascii="Arial" w:hAnsi="Arial" w:cs="Arial"/>
        </w:rPr>
        <w:t>.</w:t>
      </w:r>
      <w:r w:rsidR="00510469" w:rsidRPr="00510469">
        <w:rPr>
          <w:rFonts w:ascii="Arial" w:hAnsi="Arial" w:cs="Arial"/>
        </w:rPr>
        <w:t xml:space="preserve"> The plain weave provides good stability, porosity and the least yarn slippage for a given yarn count. However, the higher level of fiber crimp imparts relatively low mechanical properties compared with the other weave styles. A satin weave, in particular 8-harness satin weave, is the most widely used in the composites industry due to its ability to produce minimal distortions when forming over curved surfaces. In 8-harness satin weaves, each filling yarn floats over seven warp yarns and under one</w:t>
      </w:r>
      <w:r w:rsidR="00510469">
        <w:rPr>
          <w:rFonts w:ascii="Arial" w:hAnsi="Arial" w:cs="Arial"/>
        </w:rPr>
        <w:t xml:space="preserve"> as seen </w:t>
      </w:r>
      <w:r w:rsidR="00510469" w:rsidRPr="002608D1">
        <w:rPr>
          <w:rFonts w:ascii="Arial" w:hAnsi="Arial" w:cs="Arial"/>
        </w:rPr>
        <w:t xml:space="preserve">in </w:t>
      </w:r>
      <w:r w:rsidR="002608D1" w:rsidRPr="002608D1">
        <w:rPr>
          <w:rFonts w:ascii="Arial" w:hAnsi="Arial" w:cs="Arial"/>
        </w:rPr>
        <w:fldChar w:fldCharType="begin"/>
      </w:r>
      <w:r w:rsidR="002608D1" w:rsidRPr="002608D1">
        <w:rPr>
          <w:rFonts w:ascii="Arial" w:hAnsi="Arial" w:cs="Arial"/>
        </w:rPr>
        <w:instrText xml:space="preserve"> REF _Ref320167884 \h </w:instrText>
      </w:r>
      <w:r w:rsidR="002608D1">
        <w:rPr>
          <w:rFonts w:ascii="Arial" w:hAnsi="Arial" w:cs="Arial"/>
        </w:rPr>
        <w:instrText xml:space="preserve"> \* MERGEFORMAT </w:instrText>
      </w:r>
      <w:r w:rsidR="002608D1" w:rsidRPr="002608D1">
        <w:rPr>
          <w:rFonts w:ascii="Arial" w:hAnsi="Arial" w:cs="Arial"/>
        </w:rPr>
      </w:r>
      <w:r w:rsidR="002608D1" w:rsidRPr="002608D1">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1</w:t>
      </w:r>
      <w:r w:rsidR="002608D1" w:rsidRPr="002608D1">
        <w:rPr>
          <w:rFonts w:ascii="Arial" w:hAnsi="Arial" w:cs="Arial"/>
        </w:rPr>
        <w:fldChar w:fldCharType="end"/>
      </w:r>
      <w:r w:rsidR="002608D1">
        <w:rPr>
          <w:rFonts w:ascii="Arial" w:hAnsi="Arial" w:cs="Arial"/>
        </w:rPr>
        <w:t>b</w:t>
      </w:r>
      <w:r w:rsidR="00510469" w:rsidRPr="002608D1">
        <w:rPr>
          <w:rFonts w:ascii="Arial" w:hAnsi="Arial" w:cs="Arial"/>
        </w:rPr>
        <w:t>.</w:t>
      </w:r>
      <w:r w:rsidR="00510469" w:rsidRPr="00510469">
        <w:rPr>
          <w:rFonts w:ascii="Arial" w:hAnsi="Arial" w:cs="Arial"/>
        </w:rPr>
        <w:t xml:space="preserve"> The low crimp in satin weaves gives them better mechanical properties compared to those in plain weave.  With the 38050 plain weave pattern, both planar directions have the same pattern</w:t>
      </w:r>
      <w:r w:rsidR="00E80549">
        <w:rPr>
          <w:rFonts w:ascii="Arial" w:hAnsi="Arial" w:cs="Arial"/>
        </w:rPr>
        <w:t xml:space="preserve"> (</w:t>
      </w:r>
      <w:r w:rsidR="00E80549" w:rsidRPr="00E80549">
        <w:rPr>
          <w:rFonts w:ascii="Arial" w:hAnsi="Arial" w:cs="Arial"/>
        </w:rPr>
        <w:fldChar w:fldCharType="begin"/>
      </w:r>
      <w:r w:rsidR="00E80549" w:rsidRPr="00E80549">
        <w:rPr>
          <w:rFonts w:ascii="Arial" w:hAnsi="Arial" w:cs="Arial"/>
        </w:rPr>
        <w:instrText xml:space="preserve"> REF _Ref322635467 \h </w:instrText>
      </w:r>
      <w:r w:rsidR="00E80549" w:rsidRPr="00E80549">
        <w:rPr>
          <w:rFonts w:ascii="Arial" w:hAnsi="Arial" w:cs="Arial"/>
        </w:rPr>
      </w:r>
      <w:r w:rsidR="00E80549" w:rsidRPr="00E80549">
        <w:rPr>
          <w:rFonts w:ascii="Arial" w:hAnsi="Arial" w:cs="Arial"/>
        </w:rPr>
        <w:instrText xml:space="preserve"> \* MERGEFORMAT </w:instrText>
      </w:r>
      <w:r w:rsidR="00E80549" w:rsidRPr="00E80549">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2</w:t>
      </w:r>
      <w:r w:rsidR="00E80549" w:rsidRPr="00E80549">
        <w:rPr>
          <w:rFonts w:ascii="Arial" w:hAnsi="Arial" w:cs="Arial"/>
        </w:rPr>
        <w:fldChar w:fldCharType="end"/>
      </w:r>
      <w:r w:rsidR="00E80549" w:rsidRPr="00E80549">
        <w:rPr>
          <w:rFonts w:ascii="Arial" w:hAnsi="Arial" w:cs="Arial"/>
        </w:rPr>
        <w:t>a</w:t>
      </w:r>
      <w:r w:rsidR="00E80549">
        <w:rPr>
          <w:rFonts w:ascii="Arial" w:hAnsi="Arial" w:cs="Arial"/>
        </w:rPr>
        <w:t>)</w:t>
      </w:r>
      <w:r w:rsidR="00510469" w:rsidRPr="00510469">
        <w:rPr>
          <w:rFonts w:ascii="Arial" w:hAnsi="Arial" w:cs="Arial"/>
        </w:rPr>
        <w:t xml:space="preserve">, but with 8-harness satin weaves (7781 and 1581) the breaking strengths are different in warp and fill directions (see </w:t>
      </w:r>
      <w:r w:rsidR="005B345E" w:rsidRPr="005B345E">
        <w:rPr>
          <w:rFonts w:ascii="Arial" w:hAnsi="Arial" w:cs="Arial"/>
        </w:rPr>
        <w:fldChar w:fldCharType="begin"/>
      </w:r>
      <w:r w:rsidR="005B345E" w:rsidRPr="005B345E">
        <w:rPr>
          <w:rFonts w:ascii="Arial" w:hAnsi="Arial" w:cs="Arial"/>
        </w:rPr>
        <w:instrText xml:space="preserve"> REF _Ref319140596 \h  \* MERGEFORMAT </w:instrText>
      </w:r>
      <w:r w:rsidR="005B345E" w:rsidRPr="005B345E">
        <w:rPr>
          <w:rFonts w:ascii="Arial" w:hAnsi="Arial" w:cs="Arial"/>
        </w:rPr>
      </w:r>
      <w:r w:rsidR="005B345E" w:rsidRPr="005B345E">
        <w:rPr>
          <w:rFonts w:ascii="Arial" w:hAnsi="Arial" w:cs="Arial"/>
        </w:rPr>
        <w:fldChar w:fldCharType="separate"/>
      </w:r>
      <w:r w:rsidR="00AC280C" w:rsidRPr="00AC280C">
        <w:rPr>
          <w:rFonts w:ascii="Arial" w:hAnsi="Arial" w:cs="Arial"/>
        </w:rPr>
        <w:t xml:space="preserve">Table </w:t>
      </w:r>
      <w:r w:rsidR="00AC280C" w:rsidRPr="00AC280C">
        <w:rPr>
          <w:rFonts w:ascii="Arial" w:hAnsi="Arial" w:cs="Arial"/>
          <w:noProof/>
        </w:rPr>
        <w:t>1</w:t>
      </w:r>
      <w:r w:rsidR="005B345E" w:rsidRPr="005B345E">
        <w:rPr>
          <w:rFonts w:ascii="Arial" w:hAnsi="Arial" w:cs="Arial"/>
        </w:rPr>
        <w:fldChar w:fldCharType="end"/>
      </w:r>
      <w:r w:rsidR="00510469" w:rsidRPr="005B345E">
        <w:rPr>
          <w:rFonts w:ascii="Arial" w:hAnsi="Arial" w:cs="Arial"/>
        </w:rPr>
        <w:t>).</w:t>
      </w:r>
      <w:r w:rsidR="001331FC">
        <w:rPr>
          <w:rFonts w:ascii="Arial" w:hAnsi="Arial" w:cs="Arial"/>
        </w:rPr>
        <w:t xml:space="preserve"> </w:t>
      </w:r>
      <w:r w:rsidR="00824217">
        <w:rPr>
          <w:rFonts w:ascii="Arial" w:hAnsi="Arial" w:cs="Arial"/>
        </w:rPr>
        <w:t>T</w:t>
      </w:r>
      <w:r w:rsidR="001331FC">
        <w:rPr>
          <w:rFonts w:ascii="Arial" w:hAnsi="Arial" w:cs="Arial"/>
        </w:rPr>
        <w:t xml:space="preserve">he 7781 cloth and 1581 tape are similar in the fact that they have the same weave pattern and surface finish, </w:t>
      </w:r>
      <w:r w:rsidR="00824217">
        <w:rPr>
          <w:rFonts w:ascii="Arial" w:hAnsi="Arial" w:cs="Arial"/>
        </w:rPr>
        <w:t xml:space="preserve">but </w:t>
      </w:r>
      <w:r w:rsidR="001331FC">
        <w:rPr>
          <w:rFonts w:ascii="Arial" w:hAnsi="Arial" w:cs="Arial"/>
        </w:rPr>
        <w:t xml:space="preserve">what distinguishes them is the yarn used to create the weave. </w:t>
      </w:r>
      <w:r w:rsidR="00824217">
        <w:rPr>
          <w:rFonts w:ascii="Arial" w:hAnsi="Arial" w:cs="Arial"/>
        </w:rPr>
        <w:t>While the thread count is the same and the weight difference i</w:t>
      </w:r>
      <w:r w:rsidR="00944241">
        <w:rPr>
          <w:rFonts w:ascii="Arial" w:hAnsi="Arial" w:cs="Arial"/>
        </w:rPr>
        <w:t>s almost negligible (7781 = 295.32 g</w:t>
      </w:r>
      <w:r w:rsidR="00824217">
        <w:rPr>
          <w:rFonts w:ascii="Arial" w:hAnsi="Arial" w:cs="Arial"/>
        </w:rPr>
        <w:t>/</w:t>
      </w:r>
      <w:r w:rsidR="00944241">
        <w:rPr>
          <w:rFonts w:ascii="Arial" w:hAnsi="Arial" w:cs="Arial"/>
        </w:rPr>
        <w:t>m</w:t>
      </w:r>
      <w:r w:rsidR="00824217">
        <w:rPr>
          <w:rFonts w:ascii="Arial" w:hAnsi="Arial" w:cs="Arial"/>
          <w:vertAlign w:val="superscript"/>
        </w:rPr>
        <w:t>2</w:t>
      </w:r>
      <w:r w:rsidR="00944241">
        <w:rPr>
          <w:rFonts w:ascii="Arial" w:hAnsi="Arial" w:cs="Arial"/>
        </w:rPr>
        <w:t>, 1581 = 290.91 g</w:t>
      </w:r>
      <w:r w:rsidR="00824217">
        <w:rPr>
          <w:rFonts w:ascii="Arial" w:hAnsi="Arial" w:cs="Arial"/>
        </w:rPr>
        <w:t>/</w:t>
      </w:r>
      <w:r w:rsidR="00944241">
        <w:rPr>
          <w:rFonts w:ascii="Arial" w:hAnsi="Arial" w:cs="Arial"/>
        </w:rPr>
        <w:t>m</w:t>
      </w:r>
      <w:r w:rsidR="00824217">
        <w:rPr>
          <w:rFonts w:ascii="Arial" w:hAnsi="Arial" w:cs="Arial"/>
          <w:vertAlign w:val="superscript"/>
        </w:rPr>
        <w:t>2</w:t>
      </w:r>
      <w:r w:rsidR="00824217">
        <w:rPr>
          <w:rFonts w:ascii="Arial" w:hAnsi="Arial" w:cs="Arial"/>
        </w:rPr>
        <w:t>), the 7781 fabric is woven with ECG 7510 yarn and the 1581 fabric is woven with ECG 1512 yarn</w:t>
      </w:r>
      <w:r w:rsidR="00944241">
        <w:rPr>
          <w:rFonts w:ascii="Arial" w:hAnsi="Arial" w:cs="Arial"/>
        </w:rPr>
        <w:t>. The ECG 1512 yarn is a two-strand</w:t>
      </w:r>
      <w:r w:rsidR="00824217">
        <w:rPr>
          <w:rFonts w:ascii="Arial" w:hAnsi="Arial" w:cs="Arial"/>
        </w:rPr>
        <w:t xml:space="preserve"> yarn that is twisted toge</w:t>
      </w:r>
      <w:r w:rsidR="00E10705">
        <w:rPr>
          <w:rFonts w:ascii="Arial" w:hAnsi="Arial" w:cs="Arial"/>
        </w:rPr>
        <w:t xml:space="preserve">ther </w:t>
      </w:r>
      <w:r w:rsidR="00944241">
        <w:rPr>
          <w:rFonts w:ascii="Arial" w:hAnsi="Arial" w:cs="Arial"/>
        </w:rPr>
        <w:t xml:space="preserve">to form one larger strand </w:t>
      </w:r>
      <w:r w:rsidR="00E10705">
        <w:rPr>
          <w:rFonts w:ascii="Arial" w:hAnsi="Arial" w:cs="Arial"/>
        </w:rPr>
        <w:t>while the ECG 7510 yarn is a single strand</w:t>
      </w:r>
      <w:r w:rsidR="00944241">
        <w:rPr>
          <w:rFonts w:ascii="Arial" w:hAnsi="Arial" w:cs="Arial"/>
        </w:rPr>
        <w:t xml:space="preserve"> </w:t>
      </w:r>
      <w:r w:rsidR="00944241" w:rsidRPr="00E80549">
        <w:rPr>
          <w:rFonts w:ascii="Arial" w:hAnsi="Arial" w:cs="Arial"/>
        </w:rPr>
        <w:t>(</w:t>
      </w:r>
      <w:r w:rsidR="00E80549" w:rsidRPr="00E80549">
        <w:rPr>
          <w:rFonts w:ascii="Arial" w:hAnsi="Arial" w:cs="Arial"/>
        </w:rPr>
        <w:fldChar w:fldCharType="begin"/>
      </w:r>
      <w:r w:rsidR="00E80549" w:rsidRPr="00E80549">
        <w:rPr>
          <w:rFonts w:ascii="Arial" w:hAnsi="Arial" w:cs="Arial"/>
        </w:rPr>
        <w:instrText xml:space="preserve"> REF _Ref322635467 \h </w:instrText>
      </w:r>
      <w:r w:rsidR="00E80549" w:rsidRPr="00E80549">
        <w:rPr>
          <w:rFonts w:ascii="Arial" w:hAnsi="Arial" w:cs="Arial"/>
        </w:rPr>
      </w:r>
      <w:r w:rsidR="00E80549" w:rsidRPr="00E80549">
        <w:rPr>
          <w:rFonts w:ascii="Arial" w:hAnsi="Arial" w:cs="Arial"/>
        </w:rPr>
        <w:instrText xml:space="preserve"> \* MERGEFORMAT </w:instrText>
      </w:r>
      <w:r w:rsidR="00E80549" w:rsidRPr="00E80549">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2</w:t>
      </w:r>
      <w:r w:rsidR="00E80549" w:rsidRPr="00E80549">
        <w:rPr>
          <w:rFonts w:ascii="Arial" w:hAnsi="Arial" w:cs="Arial"/>
        </w:rPr>
        <w:fldChar w:fldCharType="end"/>
      </w:r>
      <w:r w:rsidR="00944241" w:rsidRPr="00E80549">
        <w:rPr>
          <w:rFonts w:ascii="Arial" w:hAnsi="Arial" w:cs="Arial"/>
        </w:rPr>
        <w:t>)</w:t>
      </w:r>
      <w:r w:rsidR="00E10705" w:rsidRPr="00E80549">
        <w:rPr>
          <w:rFonts w:ascii="Arial" w:hAnsi="Arial" w:cs="Arial"/>
        </w:rPr>
        <w:t>.</w:t>
      </w:r>
      <w:r w:rsidR="00E10705">
        <w:rPr>
          <w:rFonts w:ascii="Arial" w:hAnsi="Arial" w:cs="Arial"/>
        </w:rPr>
        <w:t xml:space="preserve"> </w:t>
      </w:r>
      <w:r w:rsidR="00B87EBD">
        <w:rPr>
          <w:rFonts w:ascii="Arial" w:hAnsi="Arial" w:cs="Arial"/>
        </w:rPr>
        <w:t xml:space="preserve">The linear density of the </w:t>
      </w:r>
      <w:r w:rsidR="00B87EBD">
        <w:rPr>
          <w:rFonts w:ascii="Arial" w:hAnsi="Arial" w:cs="Arial"/>
        </w:rPr>
        <w:lastRenderedPageBreak/>
        <w:t>ECG 7510 is twice that of a single strand of the ECG 1512, so when two of the later are twisted together, the dimensions and weights of fabrics woven in the same pattern with these two yarns will be similar</w:t>
      </w:r>
      <w:r w:rsidR="00CD6690">
        <w:rPr>
          <w:rFonts w:ascii="Arial" w:hAnsi="Arial" w:cs="Arial"/>
        </w:rPr>
        <w:t xml:space="preserve"> </w:t>
      </w:r>
      <w:r w:rsidR="00CD6690">
        <w:rPr>
          <w:rFonts w:ascii="Arial" w:hAnsi="Arial" w:cs="Arial"/>
        </w:rPr>
        <w:fldChar w:fldCharType="begin"/>
      </w:r>
      <w:r w:rsidR="00CD6690">
        <w:rPr>
          <w:rFonts w:ascii="Arial" w:hAnsi="Arial" w:cs="Arial"/>
        </w:rPr>
        <w:instrText xml:space="preserve"> REF _Ref320587491 \n \h </w:instrText>
      </w:r>
      <w:r w:rsidR="00CD6690">
        <w:rPr>
          <w:rFonts w:ascii="Arial" w:hAnsi="Arial" w:cs="Arial"/>
        </w:rPr>
      </w:r>
      <w:r w:rsidR="00CD6690">
        <w:rPr>
          <w:rFonts w:ascii="Arial" w:hAnsi="Arial" w:cs="Arial"/>
        </w:rPr>
        <w:fldChar w:fldCharType="separate"/>
      </w:r>
      <w:r w:rsidR="00AC280C">
        <w:rPr>
          <w:rFonts w:ascii="Arial" w:hAnsi="Arial" w:cs="Arial"/>
        </w:rPr>
        <w:t>[13]</w:t>
      </w:r>
      <w:r w:rsidR="00CD6690">
        <w:rPr>
          <w:rFonts w:ascii="Arial" w:hAnsi="Arial" w:cs="Arial"/>
        </w:rPr>
        <w:fldChar w:fldCharType="end"/>
      </w:r>
      <w:r w:rsidR="00B87EBD">
        <w:rPr>
          <w:rFonts w:ascii="Arial" w:hAnsi="Arial" w:cs="Arial"/>
        </w:rPr>
        <w:t>.</w:t>
      </w:r>
    </w:p>
    <w:p w:rsidR="00E80549" w:rsidRDefault="00E80549" w:rsidP="0007355D">
      <w:pPr>
        <w:spacing w:line="480" w:lineRule="auto"/>
        <w:ind w:firstLine="360"/>
        <w:rPr>
          <w:rFonts w:ascii="Arial" w:hAnsi="Arial" w:cs="Arial"/>
        </w:rPr>
      </w:pPr>
    </w:p>
    <w:p w:rsidR="00E80549" w:rsidRPr="00824217" w:rsidRDefault="00E80549" w:rsidP="0007355D">
      <w:pPr>
        <w:spacing w:line="480" w:lineRule="auto"/>
        <w:ind w:firstLine="360"/>
        <w:rPr>
          <w:rFonts w:ascii="Arial" w:hAnsi="Arial" w:cs="Arial"/>
        </w:rPr>
      </w:pPr>
    </w:p>
    <w:p w:rsidR="00C32600" w:rsidRDefault="00C32600" w:rsidP="00426D33"/>
    <w:p w:rsidR="00426D33" w:rsidRDefault="00426D33" w:rsidP="00426D33"/>
    <w:p w:rsidR="00510469" w:rsidRPr="00AE0AEB" w:rsidRDefault="00AE0AEB" w:rsidP="00AE0AEB">
      <w:pPr>
        <w:pStyle w:val="ListParagraph"/>
        <w:keepNext/>
        <w:numPr>
          <w:ilvl w:val="0"/>
          <w:numId w:val="47"/>
        </w:numPr>
        <w:tabs>
          <w:tab w:val="left" w:pos="2625"/>
          <w:tab w:val="left" w:pos="5850"/>
        </w:tabs>
        <w:spacing w:line="480" w:lineRule="auto"/>
        <w:rPr>
          <w:rFonts w:ascii="Arial" w:hAnsi="Arial" w:cs="Arial"/>
        </w:rPr>
      </w:pPr>
      <w:r>
        <w:rPr>
          <w:rFonts w:ascii="Arial" w:hAnsi="Arial" w:cs="Arial"/>
        </w:rPr>
        <w:t xml:space="preserve">  </w:t>
      </w:r>
      <w:r w:rsidR="00510469" w:rsidRPr="00AE0AEB">
        <w:rPr>
          <w:rFonts w:ascii="Arial" w:hAnsi="Arial" w:cs="Arial"/>
        </w:rPr>
        <w:t>(b)</w:t>
      </w:r>
    </w:p>
    <w:p w:rsidR="008433B2" w:rsidRDefault="004E2510" w:rsidP="00510469">
      <w:pPr>
        <w:keepNext/>
        <w:spacing w:line="480" w:lineRule="auto"/>
        <w:jc w:val="center"/>
      </w:pPr>
      <w:r>
        <w:rPr>
          <w:rFonts w:ascii="Arial" w:hAnsi="Arial" w:cs="Arial"/>
          <w:noProof/>
        </w:rPr>
        <w:drawing>
          <wp:inline distT="0" distB="0" distL="0" distR="0" wp14:anchorId="594C0151" wp14:editId="53DB589E">
            <wp:extent cx="2019300" cy="164954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3307" cy="1652815"/>
                    </a:xfrm>
                    <a:prstGeom prst="rect">
                      <a:avLst/>
                    </a:prstGeom>
                    <a:noFill/>
                  </pic:spPr>
                </pic:pic>
              </a:graphicData>
            </a:graphic>
          </wp:inline>
        </w:drawing>
      </w:r>
      <w:r w:rsidR="00AE0AEB">
        <w:rPr>
          <w:noProof/>
        </w:rPr>
        <w:t xml:space="preserve">        </w:t>
      </w:r>
      <w:r w:rsidR="00510469">
        <w:rPr>
          <w:noProof/>
        </w:rPr>
        <w:drawing>
          <wp:inline distT="0" distB="0" distL="0" distR="0" wp14:anchorId="20E37739" wp14:editId="516186AB">
            <wp:extent cx="1962785" cy="1609725"/>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62785" cy="1609725"/>
                    </a:xfrm>
                    <a:prstGeom prst="rect">
                      <a:avLst/>
                    </a:prstGeom>
                    <a:noFill/>
                  </pic:spPr>
                </pic:pic>
              </a:graphicData>
            </a:graphic>
          </wp:inline>
        </w:drawing>
      </w:r>
    </w:p>
    <w:p w:rsidR="00E80549" w:rsidRDefault="008433B2" w:rsidP="008433B2">
      <w:pPr>
        <w:pStyle w:val="Caption"/>
        <w:jc w:val="center"/>
        <w:rPr>
          <w:rFonts w:ascii="Arial" w:hAnsi="Arial" w:cs="Arial"/>
          <w:b w:val="0"/>
          <w:sz w:val="22"/>
        </w:rPr>
      </w:pPr>
      <w:bookmarkStart w:id="8" w:name="_Ref320167884"/>
      <w:bookmarkStart w:id="9" w:name="_Toc322665634"/>
      <w:proofErr w:type="gramStart"/>
      <w:r w:rsidRPr="00510469">
        <w:rPr>
          <w:rFonts w:ascii="Arial" w:hAnsi="Arial" w:cs="Arial"/>
          <w:sz w:val="22"/>
        </w:rPr>
        <w:t xml:space="preserve">Figure </w:t>
      </w:r>
      <w:r w:rsidRPr="00510469">
        <w:rPr>
          <w:rFonts w:ascii="Arial" w:hAnsi="Arial" w:cs="Arial"/>
          <w:sz w:val="22"/>
        </w:rPr>
        <w:fldChar w:fldCharType="begin"/>
      </w:r>
      <w:r w:rsidRPr="00510469">
        <w:rPr>
          <w:rFonts w:ascii="Arial" w:hAnsi="Arial" w:cs="Arial"/>
          <w:sz w:val="22"/>
        </w:rPr>
        <w:instrText xml:space="preserve"> SEQ Figure \* ARABIC </w:instrText>
      </w:r>
      <w:r w:rsidRPr="00510469">
        <w:rPr>
          <w:rFonts w:ascii="Arial" w:hAnsi="Arial" w:cs="Arial"/>
          <w:sz w:val="22"/>
        </w:rPr>
        <w:fldChar w:fldCharType="separate"/>
      </w:r>
      <w:r w:rsidR="00AC280C">
        <w:rPr>
          <w:rFonts w:ascii="Arial" w:hAnsi="Arial" w:cs="Arial"/>
          <w:noProof/>
          <w:sz w:val="22"/>
        </w:rPr>
        <w:t>1</w:t>
      </w:r>
      <w:r w:rsidRPr="00510469">
        <w:rPr>
          <w:rFonts w:ascii="Arial" w:hAnsi="Arial" w:cs="Arial"/>
          <w:sz w:val="22"/>
        </w:rPr>
        <w:fldChar w:fldCharType="end"/>
      </w:r>
      <w:bookmarkEnd w:id="8"/>
      <w:r w:rsidRPr="00510469">
        <w:rPr>
          <w:rFonts w:ascii="Arial" w:hAnsi="Arial" w:cs="Arial"/>
          <w:sz w:val="22"/>
        </w:rPr>
        <w:t>.</w:t>
      </w:r>
      <w:proofErr w:type="gramEnd"/>
      <w:r w:rsidRPr="00510469">
        <w:rPr>
          <w:rFonts w:ascii="Arial" w:hAnsi="Arial" w:cs="Arial"/>
          <w:sz w:val="22"/>
        </w:rPr>
        <w:t xml:space="preserve"> </w:t>
      </w:r>
      <w:proofErr w:type="gramStart"/>
      <w:r w:rsidRPr="00510469">
        <w:rPr>
          <w:rFonts w:ascii="Arial" w:hAnsi="Arial" w:cs="Arial"/>
          <w:b w:val="0"/>
          <w:sz w:val="22"/>
        </w:rPr>
        <w:t>Schematic</w:t>
      </w:r>
      <w:r w:rsidR="00510469" w:rsidRPr="00510469">
        <w:rPr>
          <w:rFonts w:ascii="Arial" w:hAnsi="Arial" w:cs="Arial"/>
          <w:b w:val="0"/>
          <w:sz w:val="22"/>
        </w:rPr>
        <w:t>s</w:t>
      </w:r>
      <w:r w:rsidRPr="00510469">
        <w:rPr>
          <w:rFonts w:ascii="Arial" w:hAnsi="Arial" w:cs="Arial"/>
          <w:b w:val="0"/>
          <w:sz w:val="22"/>
        </w:rPr>
        <w:t xml:space="preserve"> of a</w:t>
      </w:r>
      <w:r w:rsidR="00510469" w:rsidRPr="00510469">
        <w:rPr>
          <w:rFonts w:ascii="Arial" w:hAnsi="Arial" w:cs="Arial"/>
          <w:b w:val="0"/>
          <w:sz w:val="22"/>
        </w:rPr>
        <w:t>) a</w:t>
      </w:r>
      <w:r w:rsidRPr="00510469">
        <w:rPr>
          <w:rFonts w:ascii="Arial" w:hAnsi="Arial" w:cs="Arial"/>
          <w:b w:val="0"/>
          <w:sz w:val="22"/>
        </w:rPr>
        <w:t xml:space="preserve"> plain weave</w:t>
      </w:r>
      <w:r w:rsidR="00510469" w:rsidRPr="00510469">
        <w:rPr>
          <w:rFonts w:ascii="Arial" w:hAnsi="Arial" w:cs="Arial"/>
          <w:b w:val="0"/>
          <w:sz w:val="22"/>
        </w:rPr>
        <w:t xml:space="preserve"> and b) an 8-harness satin weave</w:t>
      </w:r>
      <w:r w:rsidRPr="00510469">
        <w:rPr>
          <w:rFonts w:ascii="Arial" w:hAnsi="Arial" w:cs="Arial"/>
          <w:b w:val="0"/>
          <w:sz w:val="22"/>
        </w:rPr>
        <w:t>.</w:t>
      </w:r>
      <w:bookmarkEnd w:id="9"/>
      <w:proofErr w:type="gramEnd"/>
    </w:p>
    <w:p w:rsidR="00E80549" w:rsidRDefault="00E80549">
      <w:pPr>
        <w:rPr>
          <w:rFonts w:ascii="Arial" w:hAnsi="Arial" w:cs="Arial"/>
          <w:bCs/>
          <w:sz w:val="22"/>
          <w:szCs w:val="20"/>
        </w:rPr>
      </w:pPr>
      <w:r>
        <w:rPr>
          <w:rFonts w:ascii="Arial" w:hAnsi="Arial" w:cs="Arial"/>
          <w:b/>
          <w:sz w:val="22"/>
        </w:rPr>
        <w:br w:type="page"/>
      </w:r>
    </w:p>
    <w:p w:rsidR="00C32600" w:rsidRDefault="00C32600" w:rsidP="008433B2">
      <w:pPr>
        <w:pStyle w:val="Caption"/>
        <w:jc w:val="center"/>
        <w:rPr>
          <w:rFonts w:ascii="Arial" w:hAnsi="Arial" w:cs="Arial"/>
          <w:b w:val="0"/>
          <w:sz w:val="22"/>
        </w:rPr>
      </w:pPr>
    </w:p>
    <w:p w:rsidR="00944241" w:rsidRDefault="00E80549" w:rsidP="00E80549">
      <w:pPr>
        <w:pStyle w:val="ListParagraph"/>
        <w:numPr>
          <w:ilvl w:val="0"/>
          <w:numId w:val="50"/>
        </w:numPr>
      </w:pPr>
      <w:r>
        <w:t xml:space="preserve">                                                                         (b)</w:t>
      </w:r>
    </w:p>
    <w:p w:rsidR="00944241" w:rsidRDefault="00944241" w:rsidP="00944241">
      <w:r>
        <w:rPr>
          <w:noProof/>
        </w:rPr>
        <mc:AlternateContent>
          <mc:Choice Requires="wpg">
            <w:drawing>
              <wp:anchor distT="0" distB="0" distL="114300" distR="114300" simplePos="0" relativeHeight="251678720" behindDoc="0" locked="0" layoutInCell="1" allowOverlap="1" wp14:anchorId="25783A78" wp14:editId="1067DA19">
                <wp:simplePos x="0" y="0"/>
                <wp:positionH relativeFrom="column">
                  <wp:posOffset>729615</wp:posOffset>
                </wp:positionH>
                <wp:positionV relativeFrom="paragraph">
                  <wp:posOffset>529273</wp:posOffset>
                </wp:positionV>
                <wp:extent cx="1710813" cy="369332"/>
                <wp:effectExtent l="38100" t="0" r="0" b="0"/>
                <wp:wrapNone/>
                <wp:docPr id="27" name="Group 2"/>
                <wp:cNvGraphicFramePr/>
                <a:graphic xmlns:a="http://schemas.openxmlformats.org/drawingml/2006/main">
                  <a:graphicData uri="http://schemas.microsoft.com/office/word/2010/wordprocessingGroup">
                    <wpg:wgp>
                      <wpg:cNvGrpSpPr/>
                      <wpg:grpSpPr>
                        <a:xfrm>
                          <a:off x="0" y="0"/>
                          <a:ext cx="1710813" cy="369332"/>
                          <a:chOff x="0" y="0"/>
                          <a:chExt cx="1710813" cy="369332"/>
                        </a:xfrm>
                      </wpg:grpSpPr>
                      <wps:wsp>
                        <wps:cNvPr id="28" name="Straight Arrow Connector 28"/>
                        <wps:cNvCnPr/>
                        <wps:spPr>
                          <a:xfrm flipH="1">
                            <a:off x="0" y="184666"/>
                            <a:ext cx="685800" cy="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5" name="TextBox 14"/>
                        <wps:cNvSpPr txBox="1"/>
                        <wps:spPr>
                          <a:xfrm>
                            <a:off x="720213" y="0"/>
                            <a:ext cx="990600" cy="369332"/>
                          </a:xfrm>
                          <a:prstGeom prst="rect">
                            <a:avLst/>
                          </a:prstGeom>
                          <a:noFill/>
                        </wps:spPr>
                        <wps:txbx>
                          <w:txbxContent>
                            <w:p w:rsidR="0091287F" w:rsidRPr="00944241" w:rsidRDefault="0091287F" w:rsidP="00944241">
                              <w:pPr>
                                <w:pStyle w:val="NormalWeb"/>
                                <w:spacing w:before="0" w:beforeAutospacing="0" w:after="0" w:afterAutospacing="0"/>
                              </w:pPr>
                              <w:r w:rsidRPr="00944241">
                                <w:rPr>
                                  <w:rFonts w:asciiTheme="minorHAnsi" w:hAnsi="Calibri" w:cstheme="minorBidi"/>
                                  <w:kern w:val="24"/>
                                  <w:sz w:val="36"/>
                                  <w:szCs w:val="36"/>
                                </w:rPr>
                                <w:t>Twist</w:t>
                              </w:r>
                            </w:p>
                          </w:txbxContent>
                        </wps:txbx>
                        <wps:bodyPr wrap="square" rtlCol="0">
                          <a:spAutoFit/>
                        </wps:bodyPr>
                      </wps:wsp>
                    </wpg:wgp>
                  </a:graphicData>
                </a:graphic>
              </wp:anchor>
            </w:drawing>
          </mc:Choice>
          <mc:Fallback>
            <w:pict>
              <v:group id="Group 2" o:spid="_x0000_s1026" style="position:absolute;margin-left:57.45pt;margin-top:41.7pt;width:134.7pt;height:29.1pt;z-index:251678720" coordsize="17108,3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">
                <v:shapetype id="_x0000_t32" coordsize="21600,21600" o:spt="32" o:oned="t" path="m,l21600,21600e" filled="f">
                  <v:path arrowok="t" fillok="f" o:connecttype="none"/>
                  <o:lock v:ext="edit" shapetype="t"/>
                </v:shapetype>
                <v:shape id="Straight Arrow Connector 28" o:spid="_x0000_s1027" type="#_x0000_t32" style="position:absolute;top:1846;width:685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dyLMIAAADbAAAADwAAAGRycy9kb3ducmV2LnhtbERPz2vCMBS+D/wfwhO8jJnO4dDOKK6w&#10;4i7C7PT8aN7aYvNSkth2//1yEHb8+H5vdqNpRU/ON5YVPM8TEMSl1Q1XCr6Lj6cVCB+QNbaWScEv&#10;edhtJw8bTLUd+Iv6U6hEDGGfooI6hC6V0pc1GfRz2xFH7sc6gyFCV0ntcIjhppWLJHmVBhuODTV2&#10;lNVUXk83o+BzvSpy5Ob9kp2P65fHYukoXyo1m477NxCBxvAvvrsPWsEijo1f4g+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odyLMIAAADbAAAADwAAAAAAAAAAAAAA&#10;AAChAgAAZHJzL2Rvd25yZXYueG1sUEsFBgAAAAAEAAQA+QAAAJADAAAAAA==&#10;" strokecolor="black [3213]" strokeweight="2.25pt">
                  <v:stroke endarrow="open"/>
                </v:shape>
                <v:shapetype id="_x0000_t202" coordsize="21600,21600" o:spt="202" path="m,l,21600r21600,l21600,xe">
                  <v:stroke joinstyle="miter"/>
                  <v:path gradientshapeok="t" o:connecttype="rect"/>
                </v:shapetype>
                <v:shape id="TextBox 14" o:spid="_x0000_s1028" type="#_x0000_t202" style="position:absolute;left:7202;width:9906;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b3MAA&#10;AADcAAAADwAAAGRycy9kb3ducmV2LnhtbERPTWvCQBC9F/wPyxR6qxsVRVJXEa3gwYsa70N2mg3N&#10;zobs1MR/3xUKvc3jfc5qM/hG3amLdWADk3EGirgMtubKQHE9vC9BRUG22AQmAw+KsFmPXlaY29Dz&#10;me4XqVQK4ZijASfS5lrH0pHHOA4tceK+QudREuwqbTvsU7hv9DTLFtpjzanBYUs7R+X35ccbELHb&#10;yaP49PF4G0773mXlHAtj3l6H7QcooUH+xX/uo03zZ3N4PpMu0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M/b3MAAAADcAAAADwAAAAAAAAAAAAAAAACYAgAAZHJzL2Rvd25y&#10;ZXYueG1sUEsFBgAAAAAEAAQA9QAAAIUDAAAAAA==&#10;" filled="f" stroked="f">
                  <v:textbox style="mso-fit-shape-to-text:t">
                    <w:txbxContent>
                      <w:p w:rsidR="0091287F" w:rsidRPr="00944241" w:rsidRDefault="0091287F" w:rsidP="00944241">
                        <w:pPr>
                          <w:pStyle w:val="NormalWeb"/>
                          <w:spacing w:before="0" w:beforeAutospacing="0" w:after="0" w:afterAutospacing="0"/>
                        </w:pPr>
                        <w:r w:rsidRPr="00944241">
                          <w:rPr>
                            <w:rFonts w:asciiTheme="minorHAnsi" w:hAnsi="Calibri" w:cstheme="minorBidi"/>
                            <w:kern w:val="24"/>
                            <w:sz w:val="36"/>
                            <w:szCs w:val="36"/>
                          </w:rPr>
                          <w:t>Twist</w:t>
                        </w:r>
                      </w:p>
                    </w:txbxContent>
                  </v:textbox>
                </v:shape>
              </v:group>
            </w:pict>
          </mc:Fallback>
        </mc:AlternateContent>
      </w:r>
      <w:r>
        <w:rPr>
          <w:noProof/>
        </w:rPr>
        <w:drawing>
          <wp:inline distT="0" distB="0" distL="0" distR="0" wp14:anchorId="7B26B603" wp14:editId="1721957E">
            <wp:extent cx="2785178" cy="22288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90521" cy="2233126"/>
                    </a:xfrm>
                    <a:prstGeom prst="rect">
                      <a:avLst/>
                    </a:prstGeom>
                    <a:noFill/>
                  </pic:spPr>
                </pic:pic>
              </a:graphicData>
            </a:graphic>
          </wp:inline>
        </w:drawing>
      </w:r>
      <w:r>
        <w:t xml:space="preserve">       </w:t>
      </w:r>
      <w:r>
        <w:rPr>
          <w:noProof/>
        </w:rPr>
        <w:drawing>
          <wp:inline distT="0" distB="0" distL="0" distR="0" wp14:anchorId="7E70B4BF" wp14:editId="44D30982">
            <wp:extent cx="2774157" cy="2219325"/>
            <wp:effectExtent l="0" t="0" r="7620" b="0"/>
            <wp:docPr id="26"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79155" cy="2223324"/>
                    </a:xfrm>
                    <a:prstGeom prst="rect">
                      <a:avLst/>
                    </a:prstGeom>
                  </pic:spPr>
                </pic:pic>
              </a:graphicData>
            </a:graphic>
          </wp:inline>
        </w:drawing>
      </w:r>
    </w:p>
    <w:p w:rsidR="00E80549" w:rsidRDefault="00E80549" w:rsidP="00944241"/>
    <w:p w:rsidR="00E80549" w:rsidRDefault="00E80549" w:rsidP="00944241">
      <w:r>
        <w:t xml:space="preserve">                                                                          (c)</w:t>
      </w:r>
    </w:p>
    <w:p w:rsidR="00E80549" w:rsidRDefault="00E80549" w:rsidP="00E80549">
      <w:pPr>
        <w:keepNext/>
        <w:jc w:val="center"/>
      </w:pPr>
      <w:r>
        <w:rPr>
          <w:noProof/>
        </w:rPr>
        <w:drawing>
          <wp:inline distT="0" distB="0" distL="0" distR="0" wp14:anchorId="6F209F75" wp14:editId="51924689">
            <wp:extent cx="2782545" cy="2221992"/>
            <wp:effectExtent l="0" t="0" r="0" b="698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2545" cy="2221992"/>
                    </a:xfrm>
                    <a:prstGeom prst="rect">
                      <a:avLst/>
                    </a:prstGeom>
                    <a:noFill/>
                  </pic:spPr>
                </pic:pic>
              </a:graphicData>
            </a:graphic>
          </wp:inline>
        </w:drawing>
      </w:r>
    </w:p>
    <w:p w:rsidR="00E80549" w:rsidRPr="00E80549" w:rsidRDefault="00E80549" w:rsidP="00E80549">
      <w:pPr>
        <w:pStyle w:val="Caption"/>
        <w:jc w:val="center"/>
        <w:rPr>
          <w:b w:val="0"/>
          <w:sz w:val="22"/>
        </w:rPr>
      </w:pPr>
      <w:bookmarkStart w:id="10" w:name="_Ref322635467"/>
      <w:bookmarkStart w:id="11" w:name="_Toc322665635"/>
      <w:proofErr w:type="gramStart"/>
      <w:r w:rsidRPr="007D459F">
        <w:rPr>
          <w:rFonts w:ascii="Arial" w:hAnsi="Arial" w:cs="Arial"/>
          <w:sz w:val="22"/>
        </w:rPr>
        <w:t xml:space="preserve">Figure </w:t>
      </w:r>
      <w:r w:rsidRPr="007D459F">
        <w:rPr>
          <w:rFonts w:ascii="Arial" w:hAnsi="Arial" w:cs="Arial"/>
          <w:sz w:val="22"/>
        </w:rPr>
        <w:fldChar w:fldCharType="begin"/>
      </w:r>
      <w:r w:rsidRPr="007D459F">
        <w:rPr>
          <w:rFonts w:ascii="Arial" w:hAnsi="Arial" w:cs="Arial"/>
          <w:sz w:val="22"/>
        </w:rPr>
        <w:instrText xml:space="preserve"> SEQ Figure \* ARABIC </w:instrText>
      </w:r>
      <w:r w:rsidRPr="007D459F">
        <w:rPr>
          <w:rFonts w:ascii="Arial" w:hAnsi="Arial" w:cs="Arial"/>
          <w:sz w:val="22"/>
        </w:rPr>
        <w:fldChar w:fldCharType="separate"/>
      </w:r>
      <w:r w:rsidR="00AC280C">
        <w:rPr>
          <w:rFonts w:ascii="Arial" w:hAnsi="Arial" w:cs="Arial"/>
          <w:noProof/>
          <w:sz w:val="22"/>
        </w:rPr>
        <w:t>2</w:t>
      </w:r>
      <w:r w:rsidRPr="007D459F">
        <w:rPr>
          <w:rFonts w:ascii="Arial" w:hAnsi="Arial" w:cs="Arial"/>
          <w:sz w:val="22"/>
        </w:rPr>
        <w:fldChar w:fldCharType="end"/>
      </w:r>
      <w:bookmarkEnd w:id="10"/>
      <w:r w:rsidRPr="007D459F">
        <w:rPr>
          <w:rFonts w:ascii="Arial" w:hAnsi="Arial" w:cs="Arial"/>
          <w:sz w:val="22"/>
        </w:rPr>
        <w:t>.</w:t>
      </w:r>
      <w:proofErr w:type="gramEnd"/>
      <w:r w:rsidRPr="007D459F">
        <w:rPr>
          <w:rFonts w:ascii="Arial" w:hAnsi="Arial" w:cs="Arial"/>
          <w:sz w:val="22"/>
        </w:rPr>
        <w:t xml:space="preserve"> </w:t>
      </w:r>
      <w:r w:rsidRPr="007D459F">
        <w:rPr>
          <w:rFonts w:ascii="Arial" w:hAnsi="Arial" w:cs="Arial"/>
          <w:b w:val="0"/>
          <w:sz w:val="22"/>
        </w:rPr>
        <w:t>Photographs of the three glass fibers used in this study (a) 1581 (b) 7781 (c) 38050</w:t>
      </w:r>
      <w:r w:rsidRPr="00E80549">
        <w:rPr>
          <w:b w:val="0"/>
          <w:sz w:val="22"/>
        </w:rPr>
        <w:t>.</w:t>
      </w:r>
      <w:bookmarkEnd w:id="11"/>
    </w:p>
    <w:p w:rsidR="00E80549" w:rsidRPr="00944241" w:rsidRDefault="00E80549" w:rsidP="00E80549">
      <w:pPr>
        <w:jc w:val="center"/>
      </w:pPr>
    </w:p>
    <w:p w:rsidR="00D14FDE" w:rsidRPr="00D14FDE" w:rsidRDefault="00D14FDE" w:rsidP="00D14FDE"/>
    <w:p w:rsidR="00D14FDE" w:rsidRDefault="00D14FDE" w:rsidP="00D14FDE"/>
    <w:p w:rsidR="0007355D" w:rsidRDefault="00F923D0" w:rsidP="0007355D">
      <w:r>
        <w:br w:type="page"/>
      </w:r>
    </w:p>
    <w:p w:rsidR="0007355D" w:rsidRDefault="0007355D" w:rsidP="00CD6690">
      <w:pPr>
        <w:pStyle w:val="Heading2"/>
      </w:pPr>
      <w:bookmarkStart w:id="12" w:name="_Toc322665592"/>
      <w:r>
        <w:lastRenderedPageBreak/>
        <w:t>3-Point Flexure Test</w:t>
      </w:r>
      <w:bookmarkEnd w:id="12"/>
      <w:r w:rsidR="00F923D0">
        <w:br/>
      </w:r>
    </w:p>
    <w:p w:rsidR="0007355D" w:rsidRPr="0007355D" w:rsidRDefault="0007355D" w:rsidP="0007355D">
      <w:pPr>
        <w:spacing w:line="480" w:lineRule="auto"/>
        <w:ind w:firstLine="360"/>
        <w:rPr>
          <w:rFonts w:ascii="Arial" w:hAnsi="Arial" w:cs="Arial"/>
        </w:rPr>
      </w:pPr>
      <w:r w:rsidRPr="0007355D">
        <w:rPr>
          <w:rFonts w:ascii="Arial" w:hAnsi="Arial" w:cs="Arial"/>
        </w:rPr>
        <w:t xml:space="preserve">The 3-point bend test was chosen for the compatibility study because generally in this test the data scatter is much lower compared to other tests such as uniaxial tension, compression, or </w:t>
      </w:r>
      <w:proofErr w:type="spellStart"/>
      <w:r w:rsidRPr="0007355D">
        <w:rPr>
          <w:rFonts w:ascii="Arial" w:hAnsi="Arial" w:cs="Arial"/>
        </w:rPr>
        <w:t>interlaminar</w:t>
      </w:r>
      <w:proofErr w:type="spellEnd"/>
      <w:r w:rsidRPr="0007355D">
        <w:rPr>
          <w:rFonts w:ascii="Arial" w:hAnsi="Arial" w:cs="Arial"/>
        </w:rPr>
        <w:t xml:space="preserve"> shear</w:t>
      </w:r>
      <w:r w:rsidR="00CD6690">
        <w:rPr>
          <w:rFonts w:ascii="Arial" w:hAnsi="Arial" w:cs="Arial"/>
        </w:rPr>
        <w:t xml:space="preserve"> </w:t>
      </w:r>
      <w:r w:rsidR="00CD6690">
        <w:rPr>
          <w:rFonts w:ascii="Arial" w:hAnsi="Arial" w:cs="Arial"/>
        </w:rPr>
        <w:fldChar w:fldCharType="begin"/>
      </w:r>
      <w:r w:rsidR="00CD6690">
        <w:rPr>
          <w:rFonts w:ascii="Arial" w:hAnsi="Arial" w:cs="Arial"/>
        </w:rPr>
        <w:instrText xml:space="preserve"> REF _Ref320587325 \n \h </w:instrText>
      </w:r>
      <w:r w:rsidR="00CD6690">
        <w:rPr>
          <w:rFonts w:ascii="Arial" w:hAnsi="Arial" w:cs="Arial"/>
        </w:rPr>
      </w:r>
      <w:r w:rsidR="00CD6690">
        <w:rPr>
          <w:rFonts w:ascii="Arial" w:hAnsi="Arial" w:cs="Arial"/>
        </w:rPr>
        <w:fldChar w:fldCharType="separate"/>
      </w:r>
      <w:r w:rsidR="00AC280C">
        <w:rPr>
          <w:rFonts w:ascii="Arial" w:hAnsi="Arial" w:cs="Arial"/>
        </w:rPr>
        <w:t>[6]</w:t>
      </w:r>
      <w:r w:rsidR="00CD6690">
        <w:rPr>
          <w:rFonts w:ascii="Arial" w:hAnsi="Arial" w:cs="Arial"/>
        </w:rPr>
        <w:fldChar w:fldCharType="end"/>
      </w:r>
      <w:r w:rsidRPr="0007355D">
        <w:rPr>
          <w:rFonts w:ascii="Arial" w:hAnsi="Arial" w:cs="Arial"/>
        </w:rPr>
        <w:t>. The reason being that in the 3-point bend test the localized region around the middle of the sample is under maximum stress, and, hence, the failure always starts there compared to other tests in which the state of stress is uniform throughout the sample and the failure starts at the weakest point. Additionally, specimen gripping for low temperature tests is considerably easier and no tests are discarded based on laminate failures at the grips.</w:t>
      </w:r>
    </w:p>
    <w:p w:rsidR="00CD6690" w:rsidRDefault="0007355D" w:rsidP="00CD6690">
      <w:pPr>
        <w:spacing w:line="480" w:lineRule="auto"/>
        <w:ind w:firstLine="360"/>
        <w:rPr>
          <w:rFonts w:ascii="Arial" w:hAnsi="Arial" w:cs="Arial"/>
        </w:rPr>
      </w:pPr>
      <w:r w:rsidRPr="0007355D">
        <w:rPr>
          <w:rFonts w:ascii="Arial" w:hAnsi="Arial" w:cs="Arial"/>
        </w:rPr>
        <w:t xml:space="preserve">The ratio of span length (distance between outer two contact points)-to-thickness (sample thickness in the loading direction) can be adjusted. Long span-to-thickness ratios result in </w:t>
      </w:r>
      <w:r w:rsidR="00E80549" w:rsidRPr="00E80549">
        <w:rPr>
          <w:rFonts w:ascii="Arial" w:hAnsi="Arial" w:cs="Arial"/>
        </w:rPr>
        <w:t xml:space="preserve">the dominance of bending stresses over the </w:t>
      </w:r>
      <w:proofErr w:type="spellStart"/>
      <w:r w:rsidR="00E80549" w:rsidRPr="00E80549">
        <w:rPr>
          <w:rFonts w:ascii="Arial" w:hAnsi="Arial" w:cs="Arial"/>
        </w:rPr>
        <w:t>interlaminar</w:t>
      </w:r>
      <w:proofErr w:type="spellEnd"/>
      <w:r w:rsidR="00E80549" w:rsidRPr="00E80549">
        <w:rPr>
          <w:rFonts w:ascii="Arial" w:hAnsi="Arial" w:cs="Arial"/>
        </w:rPr>
        <w:t xml:space="preserve"> shear stresses </w:t>
      </w:r>
      <w:r w:rsidRPr="0007355D">
        <w:rPr>
          <w:rFonts w:ascii="Arial" w:hAnsi="Arial" w:cs="Arial"/>
        </w:rPr>
        <w:t>at the point of flexure</w:t>
      </w:r>
      <w:r w:rsidR="00E80549">
        <w:rPr>
          <w:rFonts w:ascii="Arial" w:hAnsi="Arial" w:cs="Arial"/>
        </w:rPr>
        <w:t>.</w:t>
      </w:r>
      <w:r w:rsidRPr="0007355D">
        <w:rPr>
          <w:rFonts w:ascii="Arial" w:hAnsi="Arial" w:cs="Arial"/>
        </w:rPr>
        <w:t xml:space="preserve"> </w:t>
      </w:r>
      <w:r w:rsidR="00E80549">
        <w:rPr>
          <w:rFonts w:ascii="Arial" w:hAnsi="Arial" w:cs="Arial"/>
        </w:rPr>
        <w:t xml:space="preserve"> </w:t>
      </w:r>
      <w:r w:rsidRPr="0007355D">
        <w:rPr>
          <w:rFonts w:ascii="Arial" w:hAnsi="Arial" w:cs="Arial"/>
        </w:rPr>
        <w:t xml:space="preserve">Small span-to-thickness ratios result in </w:t>
      </w:r>
      <w:r w:rsidR="00E80549">
        <w:rPr>
          <w:rFonts w:ascii="Arial" w:hAnsi="Arial" w:cs="Arial"/>
        </w:rPr>
        <w:t xml:space="preserve">the dominance of </w:t>
      </w:r>
      <w:proofErr w:type="spellStart"/>
      <w:r w:rsidR="00E80549">
        <w:rPr>
          <w:rFonts w:ascii="Arial" w:hAnsi="Arial" w:cs="Arial"/>
        </w:rPr>
        <w:t>interlaminar</w:t>
      </w:r>
      <w:proofErr w:type="spellEnd"/>
      <w:r w:rsidR="00161C3D">
        <w:rPr>
          <w:rFonts w:ascii="Arial" w:hAnsi="Arial" w:cs="Arial"/>
        </w:rPr>
        <w:t xml:space="preserve"> shear. </w:t>
      </w:r>
      <w:r w:rsidRPr="0007355D">
        <w:rPr>
          <w:rFonts w:ascii="Arial" w:hAnsi="Arial" w:cs="Arial"/>
        </w:rPr>
        <w:t xml:space="preserve"> </w:t>
      </w:r>
      <w:r w:rsidR="00161C3D">
        <w:rPr>
          <w:rFonts w:ascii="Arial" w:hAnsi="Arial" w:cs="Arial"/>
        </w:rPr>
        <w:t>W</w:t>
      </w:r>
      <w:r w:rsidRPr="0007355D">
        <w:rPr>
          <w:rFonts w:ascii="Arial" w:hAnsi="Arial" w:cs="Arial"/>
        </w:rPr>
        <w:t xml:space="preserve">ith careful adjustment of the ratio, </w:t>
      </w:r>
      <w:r w:rsidR="00161C3D">
        <w:rPr>
          <w:rFonts w:ascii="Arial" w:hAnsi="Arial" w:cs="Arial"/>
        </w:rPr>
        <w:t>a desired failure mode can be produced in the composite samples</w:t>
      </w:r>
      <w:r w:rsidR="00CD6690">
        <w:rPr>
          <w:rFonts w:ascii="Arial" w:hAnsi="Arial" w:cs="Arial"/>
        </w:rPr>
        <w:t xml:space="preserve"> </w:t>
      </w:r>
      <w:r w:rsidR="00CD6690">
        <w:rPr>
          <w:rFonts w:ascii="Arial" w:hAnsi="Arial" w:cs="Arial"/>
        </w:rPr>
        <w:fldChar w:fldCharType="begin"/>
      </w:r>
      <w:r w:rsidR="00CD6690">
        <w:rPr>
          <w:rFonts w:ascii="Arial" w:hAnsi="Arial" w:cs="Arial"/>
        </w:rPr>
        <w:instrText xml:space="preserve"> REF _Ref320587356 \n \h </w:instrText>
      </w:r>
      <w:r w:rsidR="00CD6690">
        <w:rPr>
          <w:rFonts w:ascii="Arial" w:hAnsi="Arial" w:cs="Arial"/>
        </w:rPr>
      </w:r>
      <w:r w:rsidR="00CD6690">
        <w:rPr>
          <w:rFonts w:ascii="Arial" w:hAnsi="Arial" w:cs="Arial"/>
        </w:rPr>
        <w:fldChar w:fldCharType="separate"/>
      </w:r>
      <w:r w:rsidR="00AC280C">
        <w:rPr>
          <w:rFonts w:ascii="Arial" w:hAnsi="Arial" w:cs="Arial"/>
        </w:rPr>
        <w:t>[14]</w:t>
      </w:r>
      <w:r w:rsidR="00CD6690">
        <w:rPr>
          <w:rFonts w:ascii="Arial" w:hAnsi="Arial" w:cs="Arial"/>
        </w:rPr>
        <w:fldChar w:fldCharType="end"/>
      </w:r>
      <w:r w:rsidRPr="0007355D">
        <w:rPr>
          <w:rFonts w:ascii="Arial" w:hAnsi="Arial" w:cs="Arial"/>
        </w:rPr>
        <w:t xml:space="preserve">. </w:t>
      </w:r>
    </w:p>
    <w:p w:rsidR="00CD6690" w:rsidRDefault="00CD6690" w:rsidP="0007355D">
      <w:pPr>
        <w:spacing w:line="480" w:lineRule="auto"/>
        <w:ind w:firstLine="360"/>
        <w:rPr>
          <w:rFonts w:ascii="Arial" w:hAnsi="Arial" w:cs="Arial"/>
        </w:rPr>
      </w:pPr>
    </w:p>
    <w:p w:rsidR="00CD6690" w:rsidRDefault="00CD6690" w:rsidP="00CD6690">
      <w:pPr>
        <w:pStyle w:val="Heading2"/>
      </w:pPr>
      <w:bookmarkStart w:id="13" w:name="_Toc322665593"/>
      <w:r>
        <w:t>Creep</w:t>
      </w:r>
      <w:bookmarkEnd w:id="13"/>
      <w:r w:rsidR="00F923D0">
        <w:br/>
      </w:r>
    </w:p>
    <w:p w:rsidR="00B3149C" w:rsidRDefault="00B3149C" w:rsidP="00B3149C">
      <w:pPr>
        <w:spacing w:line="480" w:lineRule="auto"/>
        <w:ind w:firstLine="360"/>
        <w:rPr>
          <w:rFonts w:ascii="Arial" w:hAnsi="Arial" w:cs="Arial"/>
        </w:rPr>
      </w:pPr>
      <w:r w:rsidRPr="00B3149C">
        <w:rPr>
          <w:rFonts w:ascii="Arial" w:hAnsi="Arial" w:cs="Arial"/>
        </w:rPr>
        <w:t xml:space="preserve">Creep </w:t>
      </w:r>
      <w:r>
        <w:rPr>
          <w:rFonts w:ascii="Arial" w:hAnsi="Arial" w:cs="Arial"/>
        </w:rPr>
        <w:t xml:space="preserve">of a material occurs when a stress less than the strength of the material is applied causing the material to deform over time. The typical behavior of a material experiencing creep can be </w:t>
      </w:r>
      <w:r w:rsidRPr="00B3149C">
        <w:rPr>
          <w:rFonts w:ascii="Arial" w:hAnsi="Arial" w:cs="Arial"/>
        </w:rPr>
        <w:t xml:space="preserve">seen in </w:t>
      </w:r>
      <w:r w:rsidRPr="00B3149C">
        <w:rPr>
          <w:rFonts w:ascii="Arial" w:hAnsi="Arial" w:cs="Arial"/>
        </w:rPr>
        <w:fldChar w:fldCharType="begin"/>
      </w:r>
      <w:r w:rsidRPr="00B3149C">
        <w:rPr>
          <w:rFonts w:ascii="Arial" w:hAnsi="Arial" w:cs="Arial"/>
        </w:rPr>
        <w:instrText xml:space="preserve"> REF _Ref320588718 \h </w:instrText>
      </w:r>
      <w:r>
        <w:rPr>
          <w:rFonts w:ascii="Arial" w:hAnsi="Arial" w:cs="Arial"/>
        </w:rPr>
        <w:instrText xml:space="preserve"> \* MERGEFORMAT </w:instrText>
      </w:r>
      <w:r w:rsidRPr="00B3149C">
        <w:rPr>
          <w:rFonts w:ascii="Arial" w:hAnsi="Arial" w:cs="Arial"/>
        </w:rPr>
      </w:r>
      <w:r w:rsidRPr="00B3149C">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3</w:t>
      </w:r>
      <w:r w:rsidRPr="00B3149C">
        <w:rPr>
          <w:rFonts w:ascii="Arial" w:hAnsi="Arial" w:cs="Arial"/>
        </w:rPr>
        <w:fldChar w:fldCharType="end"/>
      </w:r>
      <w:r w:rsidRPr="00B3149C">
        <w:rPr>
          <w:rFonts w:ascii="Arial" w:hAnsi="Arial" w:cs="Arial"/>
        </w:rPr>
        <w:t>.</w:t>
      </w:r>
      <w:r>
        <w:rPr>
          <w:rFonts w:ascii="Arial" w:hAnsi="Arial" w:cs="Arial"/>
        </w:rPr>
        <w:t xml:space="preserve"> </w:t>
      </w:r>
      <w:r w:rsidR="000F15CE">
        <w:rPr>
          <w:rFonts w:ascii="Arial" w:hAnsi="Arial" w:cs="Arial"/>
        </w:rPr>
        <w:t xml:space="preserve">There are three stages of creep: primary, secondary, and tertiary. In the initial stage of creep, the strain rate is initially </w:t>
      </w:r>
      <w:r w:rsidR="000F15CE" w:rsidRPr="00F923D0">
        <w:rPr>
          <w:rFonts w:ascii="Arial" w:hAnsi="Arial" w:cs="Arial"/>
        </w:rPr>
        <w:t>high, but</w:t>
      </w:r>
      <w:r w:rsidR="000F15CE">
        <w:rPr>
          <w:rFonts w:ascii="Arial" w:hAnsi="Arial" w:cs="Arial"/>
        </w:rPr>
        <w:t xml:space="preserve"> </w:t>
      </w:r>
      <w:r w:rsidR="000F15CE">
        <w:rPr>
          <w:rFonts w:ascii="Arial" w:hAnsi="Arial" w:cs="Arial"/>
        </w:rPr>
        <w:lastRenderedPageBreak/>
        <w:t>slows as time passes. The secondary stage of creep, also known as steady-state, is characterized by a liner increase in strain with time meaning there is a constant strain rate. The final stage of creep, tertiary, has a rapid increase in strain followed by creep rupture</w:t>
      </w:r>
      <w:r w:rsidR="00AC280C">
        <w:rPr>
          <w:rFonts w:ascii="Arial" w:hAnsi="Arial" w:cs="Arial"/>
        </w:rPr>
        <w:t xml:space="preserve"> </w:t>
      </w:r>
      <w:r w:rsidR="00AC280C">
        <w:rPr>
          <w:rFonts w:ascii="Arial" w:hAnsi="Arial" w:cs="Arial"/>
        </w:rPr>
        <w:fldChar w:fldCharType="begin"/>
      </w:r>
      <w:r w:rsidR="00AC280C">
        <w:rPr>
          <w:rFonts w:ascii="Arial" w:hAnsi="Arial" w:cs="Arial"/>
        </w:rPr>
        <w:instrText xml:space="preserve"> REF _Ref322665150 \n \h </w:instrText>
      </w:r>
      <w:r w:rsidR="00AC280C">
        <w:rPr>
          <w:rFonts w:ascii="Arial" w:hAnsi="Arial" w:cs="Arial"/>
        </w:rPr>
      </w:r>
      <w:r w:rsidR="00AC280C">
        <w:rPr>
          <w:rFonts w:ascii="Arial" w:hAnsi="Arial" w:cs="Arial"/>
        </w:rPr>
        <w:fldChar w:fldCharType="separate"/>
      </w:r>
      <w:r w:rsidR="00AC280C">
        <w:rPr>
          <w:rFonts w:ascii="Arial" w:hAnsi="Arial" w:cs="Arial"/>
        </w:rPr>
        <w:t>[15]</w:t>
      </w:r>
      <w:r w:rsidR="00AC280C">
        <w:rPr>
          <w:rFonts w:ascii="Arial" w:hAnsi="Arial" w:cs="Arial"/>
        </w:rPr>
        <w:fldChar w:fldCharType="end"/>
      </w:r>
      <w:r w:rsidR="000F15CE">
        <w:rPr>
          <w:rFonts w:ascii="Arial" w:hAnsi="Arial" w:cs="Arial"/>
        </w:rPr>
        <w:t xml:space="preserve">. </w:t>
      </w:r>
    </w:p>
    <w:p w:rsidR="00B3149C" w:rsidRDefault="00B3149C" w:rsidP="00B3149C">
      <w:pPr>
        <w:keepNext/>
        <w:spacing w:line="480" w:lineRule="auto"/>
        <w:ind w:firstLine="360"/>
        <w:jc w:val="center"/>
      </w:pPr>
      <w:r w:rsidRPr="00B3149C">
        <w:rPr>
          <w:rFonts w:ascii="Arial" w:hAnsi="Arial" w:cs="Arial"/>
          <w:noProof/>
        </w:rPr>
        <w:drawing>
          <wp:inline distT="0" distB="0" distL="0" distR="0" wp14:anchorId="5B6125D4" wp14:editId="38F52A01">
            <wp:extent cx="3400425" cy="2009775"/>
            <wp:effectExtent l="0" t="0" r="0" b="9525"/>
            <wp:docPr id="183" name="Picture 183" descr="File:3StageCreep.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File:3StageCreep.sv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00425" cy="2009775"/>
                    </a:xfrm>
                    <a:prstGeom prst="rect">
                      <a:avLst/>
                    </a:prstGeom>
                    <a:noFill/>
                    <a:ln>
                      <a:noFill/>
                    </a:ln>
                  </pic:spPr>
                </pic:pic>
              </a:graphicData>
            </a:graphic>
          </wp:inline>
        </w:drawing>
      </w:r>
    </w:p>
    <w:p w:rsidR="00B3149C" w:rsidRPr="00B3149C" w:rsidRDefault="00B3149C" w:rsidP="00B3149C">
      <w:pPr>
        <w:pStyle w:val="Caption"/>
        <w:jc w:val="center"/>
        <w:rPr>
          <w:rFonts w:ascii="Arial" w:hAnsi="Arial" w:cs="Arial"/>
          <w:b w:val="0"/>
          <w:sz w:val="22"/>
        </w:rPr>
      </w:pPr>
      <w:bookmarkStart w:id="14" w:name="_Ref320588718"/>
      <w:bookmarkStart w:id="15" w:name="_Toc322665636"/>
      <w:proofErr w:type="gramStart"/>
      <w:r w:rsidRPr="00B3149C">
        <w:rPr>
          <w:rFonts w:ascii="Arial" w:hAnsi="Arial" w:cs="Arial"/>
          <w:sz w:val="22"/>
        </w:rPr>
        <w:t xml:space="preserve">Figure </w:t>
      </w:r>
      <w:r w:rsidRPr="00B3149C">
        <w:rPr>
          <w:rFonts w:ascii="Arial" w:hAnsi="Arial" w:cs="Arial"/>
          <w:sz w:val="22"/>
        </w:rPr>
        <w:fldChar w:fldCharType="begin"/>
      </w:r>
      <w:r w:rsidRPr="00B3149C">
        <w:rPr>
          <w:rFonts w:ascii="Arial" w:hAnsi="Arial" w:cs="Arial"/>
          <w:sz w:val="22"/>
        </w:rPr>
        <w:instrText xml:space="preserve"> SEQ Figure \* ARABIC </w:instrText>
      </w:r>
      <w:r w:rsidRPr="00B3149C">
        <w:rPr>
          <w:rFonts w:ascii="Arial" w:hAnsi="Arial" w:cs="Arial"/>
          <w:sz w:val="22"/>
        </w:rPr>
        <w:fldChar w:fldCharType="separate"/>
      </w:r>
      <w:r w:rsidR="00AC280C">
        <w:rPr>
          <w:rFonts w:ascii="Arial" w:hAnsi="Arial" w:cs="Arial"/>
          <w:noProof/>
          <w:sz w:val="22"/>
        </w:rPr>
        <w:t>3</w:t>
      </w:r>
      <w:r w:rsidRPr="00B3149C">
        <w:rPr>
          <w:rFonts w:ascii="Arial" w:hAnsi="Arial" w:cs="Arial"/>
          <w:sz w:val="22"/>
        </w:rPr>
        <w:fldChar w:fldCharType="end"/>
      </w:r>
      <w:bookmarkEnd w:id="14"/>
      <w:r w:rsidRPr="00B3149C">
        <w:rPr>
          <w:rFonts w:ascii="Arial" w:hAnsi="Arial" w:cs="Arial"/>
          <w:sz w:val="22"/>
        </w:rPr>
        <w:t>.</w:t>
      </w:r>
      <w:proofErr w:type="gramEnd"/>
      <w:r w:rsidRPr="00B3149C">
        <w:rPr>
          <w:rFonts w:ascii="Arial" w:hAnsi="Arial" w:cs="Arial"/>
          <w:sz w:val="22"/>
        </w:rPr>
        <w:t xml:space="preserve"> </w:t>
      </w:r>
      <w:r w:rsidRPr="00B3149C">
        <w:rPr>
          <w:rFonts w:ascii="Arial" w:hAnsi="Arial" w:cs="Arial"/>
          <w:b w:val="0"/>
          <w:sz w:val="22"/>
        </w:rPr>
        <w:t>Strain as a function of time due to constant stress over an extended period for a viscoelastic material.</w:t>
      </w:r>
      <w:bookmarkEnd w:id="15"/>
    </w:p>
    <w:p w:rsidR="0007355D" w:rsidRPr="0007355D" w:rsidRDefault="0007355D" w:rsidP="00B3149C">
      <w:pPr>
        <w:spacing w:line="480" w:lineRule="auto"/>
        <w:ind w:firstLine="360"/>
      </w:pPr>
    </w:p>
    <w:p w:rsidR="00FF195C" w:rsidRPr="00A76DF7" w:rsidRDefault="00DD00DE" w:rsidP="00DD00DE">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sidRPr="00A76DF7">
        <w:rPr>
          <w:rFonts w:ascii="Arial" w:hAnsi="Arial" w:cs="Arial"/>
        </w:rPr>
        <w:tab/>
      </w:r>
    </w:p>
    <w:p w:rsidR="00FF195C" w:rsidRPr="00A76DF7" w:rsidRDefault="00FF195C" w:rsidP="00FF195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i/>
          <w:iCs/>
        </w:rPr>
      </w:pPr>
    </w:p>
    <w:p w:rsidR="00FF195C" w:rsidRDefault="00262F97" w:rsidP="00262F9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360"/>
        <w:rPr>
          <w:rFonts w:ascii="Arial" w:hAnsi="Arial" w:cs="Arial"/>
        </w:rPr>
      </w:pPr>
      <w:r>
        <w:rPr>
          <w:rFonts w:ascii="Arial" w:hAnsi="Arial" w:cs="Arial"/>
        </w:rPr>
        <w:t>In a composite material with a polymer matrix and a glass fiber, the creep occurring in the material will mainly occur in the matrix. For polymeric materials, the creep mechanis</w:t>
      </w:r>
      <w:r w:rsidR="00277F9E">
        <w:rPr>
          <w:rFonts w:ascii="Arial" w:hAnsi="Arial" w:cs="Arial"/>
        </w:rPr>
        <w:t>m caused by a load placed on the material</w:t>
      </w:r>
      <w:r>
        <w:rPr>
          <w:rFonts w:ascii="Arial" w:hAnsi="Arial" w:cs="Arial"/>
        </w:rPr>
        <w:t xml:space="preserve"> can be described by the movement of molecules</w:t>
      </w:r>
      <w:r w:rsidR="00AC280C">
        <w:rPr>
          <w:rFonts w:ascii="Arial" w:hAnsi="Arial" w:cs="Arial"/>
        </w:rPr>
        <w:t xml:space="preserve"> </w:t>
      </w:r>
      <w:r w:rsidR="00AC280C">
        <w:rPr>
          <w:rFonts w:ascii="Arial" w:hAnsi="Arial" w:cs="Arial"/>
        </w:rPr>
        <w:fldChar w:fldCharType="begin"/>
      </w:r>
      <w:r w:rsidR="00AC280C">
        <w:rPr>
          <w:rFonts w:ascii="Arial" w:hAnsi="Arial" w:cs="Arial"/>
        </w:rPr>
        <w:instrText xml:space="preserve"> REF _Ref322665217 \n \h </w:instrText>
      </w:r>
      <w:r w:rsidR="00AC280C">
        <w:rPr>
          <w:rFonts w:ascii="Arial" w:hAnsi="Arial" w:cs="Arial"/>
        </w:rPr>
      </w:r>
      <w:r w:rsidR="00AC280C">
        <w:rPr>
          <w:rFonts w:ascii="Arial" w:hAnsi="Arial" w:cs="Arial"/>
        </w:rPr>
        <w:fldChar w:fldCharType="separate"/>
      </w:r>
      <w:r w:rsidR="00AC280C">
        <w:rPr>
          <w:rFonts w:ascii="Arial" w:hAnsi="Arial" w:cs="Arial"/>
        </w:rPr>
        <w:t>[17]</w:t>
      </w:r>
      <w:r w:rsidR="00AC280C">
        <w:rPr>
          <w:rFonts w:ascii="Arial" w:hAnsi="Arial" w:cs="Arial"/>
        </w:rPr>
        <w:fldChar w:fldCharType="end"/>
      </w:r>
      <w:r w:rsidR="00AC280C">
        <w:rPr>
          <w:rFonts w:ascii="Arial" w:hAnsi="Arial" w:cs="Arial"/>
        </w:rPr>
        <w:t>-</w:t>
      </w:r>
      <w:r w:rsidR="00AC280C">
        <w:rPr>
          <w:rFonts w:ascii="Arial" w:hAnsi="Arial" w:cs="Arial"/>
        </w:rPr>
        <w:fldChar w:fldCharType="begin"/>
      </w:r>
      <w:r w:rsidR="00AC280C">
        <w:rPr>
          <w:rFonts w:ascii="Arial" w:hAnsi="Arial" w:cs="Arial"/>
        </w:rPr>
        <w:instrText xml:space="preserve"> REF _Ref322665329 \n \h </w:instrText>
      </w:r>
      <w:r w:rsidR="00AC280C">
        <w:rPr>
          <w:rFonts w:ascii="Arial" w:hAnsi="Arial" w:cs="Arial"/>
        </w:rPr>
      </w:r>
      <w:r w:rsidR="00AC280C">
        <w:rPr>
          <w:rFonts w:ascii="Arial" w:hAnsi="Arial" w:cs="Arial"/>
        </w:rPr>
        <w:fldChar w:fldCharType="separate"/>
      </w:r>
      <w:r w:rsidR="00AC280C">
        <w:rPr>
          <w:rFonts w:ascii="Arial" w:hAnsi="Arial" w:cs="Arial"/>
        </w:rPr>
        <w:t>[18]</w:t>
      </w:r>
      <w:r w:rsidR="00AC280C">
        <w:rPr>
          <w:rFonts w:ascii="Arial" w:hAnsi="Arial" w:cs="Arial"/>
        </w:rPr>
        <w:fldChar w:fldCharType="end"/>
      </w:r>
      <w:r w:rsidR="00AC280C">
        <w:rPr>
          <w:rFonts w:ascii="Arial" w:hAnsi="Arial" w:cs="Arial"/>
        </w:rPr>
        <w:t xml:space="preserve">. </w:t>
      </w:r>
      <w:r>
        <w:rPr>
          <w:rFonts w:ascii="Arial" w:hAnsi="Arial" w:cs="Arial"/>
        </w:rPr>
        <w:t xml:space="preserve"> When a constant load is placed on a polymeric material for a period of time, the material will deform by the distortion of the bonds and/or by rearranging the atoms. </w:t>
      </w:r>
      <w:r w:rsidR="00C0341A">
        <w:rPr>
          <w:rFonts w:ascii="Arial" w:hAnsi="Arial" w:cs="Arial"/>
        </w:rPr>
        <w:t xml:space="preserve">These deformations will then lead to changes in the molecular chains of the polymer as a load is experienced on the material. In unordered regions of the polymer, uncoiling, straightening, and breaking can be seen, while slippage between chains will be seen in an ordered region of the polymer. </w:t>
      </w:r>
      <w:r w:rsidR="00277F9E">
        <w:rPr>
          <w:rFonts w:ascii="Arial" w:hAnsi="Arial" w:cs="Arial"/>
        </w:rPr>
        <w:t xml:space="preserve">It has been shown that with an </w:t>
      </w:r>
      <w:r w:rsidR="00277F9E">
        <w:rPr>
          <w:rFonts w:ascii="Arial" w:hAnsi="Arial" w:cs="Arial"/>
        </w:rPr>
        <w:lastRenderedPageBreak/>
        <w:t>increasing load, the creep rate in the secondary stage increases, a decrease in the rupture lifetime is seen, and the instantaneous strain experienced by the material at the initial application of the load increase</w:t>
      </w:r>
      <w:r w:rsidR="00AC280C">
        <w:rPr>
          <w:rFonts w:ascii="Arial" w:hAnsi="Arial" w:cs="Arial"/>
        </w:rPr>
        <w:t xml:space="preserve"> </w:t>
      </w:r>
      <w:r w:rsidR="00AC280C">
        <w:rPr>
          <w:rFonts w:ascii="Arial" w:hAnsi="Arial" w:cs="Arial"/>
        </w:rPr>
        <w:fldChar w:fldCharType="begin"/>
      </w:r>
      <w:r w:rsidR="00AC280C">
        <w:rPr>
          <w:rFonts w:ascii="Arial" w:hAnsi="Arial" w:cs="Arial"/>
        </w:rPr>
        <w:instrText xml:space="preserve"> REF _Ref322665283 \n \h </w:instrText>
      </w:r>
      <w:r w:rsidR="00AC280C">
        <w:rPr>
          <w:rFonts w:ascii="Arial" w:hAnsi="Arial" w:cs="Arial"/>
        </w:rPr>
      </w:r>
      <w:r w:rsidR="00AC280C">
        <w:rPr>
          <w:rFonts w:ascii="Arial" w:hAnsi="Arial" w:cs="Arial"/>
        </w:rPr>
        <w:fldChar w:fldCharType="separate"/>
      </w:r>
      <w:r w:rsidR="00AC280C">
        <w:rPr>
          <w:rFonts w:ascii="Arial" w:hAnsi="Arial" w:cs="Arial"/>
        </w:rPr>
        <w:t>[16]</w:t>
      </w:r>
      <w:r w:rsidR="00AC280C">
        <w:rPr>
          <w:rFonts w:ascii="Arial" w:hAnsi="Arial" w:cs="Arial"/>
        </w:rPr>
        <w:fldChar w:fldCharType="end"/>
      </w:r>
      <w:r w:rsidR="00AC280C">
        <w:rPr>
          <w:rFonts w:ascii="Arial" w:hAnsi="Arial" w:cs="Arial"/>
        </w:rPr>
        <w:t>-</w:t>
      </w:r>
      <w:r w:rsidR="00AC280C">
        <w:rPr>
          <w:rFonts w:ascii="Arial" w:hAnsi="Arial" w:cs="Arial"/>
        </w:rPr>
        <w:fldChar w:fldCharType="begin"/>
      </w:r>
      <w:r w:rsidR="00AC280C">
        <w:rPr>
          <w:rFonts w:ascii="Arial" w:hAnsi="Arial" w:cs="Arial"/>
        </w:rPr>
        <w:instrText xml:space="preserve"> REF _Ref322665233 \n \h </w:instrText>
      </w:r>
      <w:r w:rsidR="00AC280C">
        <w:rPr>
          <w:rFonts w:ascii="Arial" w:hAnsi="Arial" w:cs="Arial"/>
        </w:rPr>
      </w:r>
      <w:r w:rsidR="00AC280C">
        <w:rPr>
          <w:rFonts w:ascii="Arial" w:hAnsi="Arial" w:cs="Arial"/>
        </w:rPr>
        <w:fldChar w:fldCharType="separate"/>
      </w:r>
      <w:r w:rsidR="00AC280C">
        <w:rPr>
          <w:rFonts w:ascii="Arial" w:hAnsi="Arial" w:cs="Arial"/>
        </w:rPr>
        <w:t>[19]</w:t>
      </w:r>
      <w:r w:rsidR="00AC280C">
        <w:rPr>
          <w:rFonts w:ascii="Arial" w:hAnsi="Arial" w:cs="Arial"/>
        </w:rPr>
        <w:fldChar w:fldCharType="end"/>
      </w:r>
      <w:r w:rsidR="00277F9E">
        <w:rPr>
          <w:rFonts w:ascii="Arial" w:hAnsi="Arial" w:cs="Arial"/>
        </w:rPr>
        <w:t>.</w:t>
      </w:r>
    </w:p>
    <w:p w:rsidR="00277F9E" w:rsidRPr="00A76DF7" w:rsidRDefault="00277F9E" w:rsidP="00262F97">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360"/>
        <w:rPr>
          <w:rFonts w:ascii="Arial" w:hAnsi="Arial" w:cs="Arial"/>
        </w:rPr>
      </w:pPr>
      <w:r>
        <w:rPr>
          <w:rFonts w:ascii="Arial" w:hAnsi="Arial" w:cs="Arial"/>
        </w:rPr>
        <w:t xml:space="preserve">It is important to look at the time dependent mechanical properties of materials </w:t>
      </w:r>
      <w:r w:rsidR="00333407">
        <w:rPr>
          <w:rFonts w:ascii="Arial" w:hAnsi="Arial" w:cs="Arial"/>
        </w:rPr>
        <w:t xml:space="preserve">due to the difference that can be </w:t>
      </w:r>
      <w:r w:rsidR="00E03C8E">
        <w:rPr>
          <w:rFonts w:ascii="Arial" w:hAnsi="Arial" w:cs="Arial"/>
        </w:rPr>
        <w:t>seen from short term properties</w:t>
      </w:r>
      <w:r w:rsidR="00AC280C">
        <w:rPr>
          <w:rFonts w:ascii="Arial" w:hAnsi="Arial" w:cs="Arial"/>
        </w:rPr>
        <w:t xml:space="preserve"> </w:t>
      </w:r>
      <w:r w:rsidR="00AC280C">
        <w:rPr>
          <w:rFonts w:ascii="Arial" w:hAnsi="Arial" w:cs="Arial"/>
        </w:rPr>
        <w:fldChar w:fldCharType="begin"/>
      </w:r>
      <w:r w:rsidR="00AC280C">
        <w:rPr>
          <w:rFonts w:ascii="Arial" w:hAnsi="Arial" w:cs="Arial"/>
        </w:rPr>
        <w:instrText xml:space="preserve"> REF _Ref322665233 \n \h </w:instrText>
      </w:r>
      <w:r w:rsidR="00AC280C">
        <w:rPr>
          <w:rFonts w:ascii="Arial" w:hAnsi="Arial" w:cs="Arial"/>
        </w:rPr>
      </w:r>
      <w:r w:rsidR="00AC280C">
        <w:rPr>
          <w:rFonts w:ascii="Arial" w:hAnsi="Arial" w:cs="Arial"/>
        </w:rPr>
        <w:fldChar w:fldCharType="separate"/>
      </w:r>
      <w:r w:rsidR="00AC280C">
        <w:rPr>
          <w:rFonts w:ascii="Arial" w:hAnsi="Arial" w:cs="Arial"/>
        </w:rPr>
        <w:t>[19]</w:t>
      </w:r>
      <w:r w:rsidR="00AC280C">
        <w:rPr>
          <w:rFonts w:ascii="Arial" w:hAnsi="Arial" w:cs="Arial"/>
        </w:rPr>
        <w:fldChar w:fldCharType="end"/>
      </w:r>
      <w:r w:rsidR="00E03C8E">
        <w:rPr>
          <w:rFonts w:ascii="Arial" w:hAnsi="Arial" w:cs="Arial"/>
        </w:rPr>
        <w:t>. Because of</w:t>
      </w:r>
      <w:r w:rsidR="00333407">
        <w:rPr>
          <w:rFonts w:ascii="Arial" w:hAnsi="Arial" w:cs="Arial"/>
        </w:rPr>
        <w:t xml:space="preserve"> its experimental convenience and applicability in common loading configurations, constant load creep was chosen for this study.</w:t>
      </w:r>
    </w:p>
    <w:p w:rsidR="00236E6D" w:rsidRPr="00CF6834" w:rsidRDefault="00236E6D" w:rsidP="00CF6834">
      <w:pPr>
        <w:pStyle w:val="Caption"/>
        <w:rPr>
          <w:rFonts w:ascii="Arial" w:hAnsi="Arial" w:cs="Arial"/>
          <w:sz w:val="24"/>
        </w:rPr>
      </w:pPr>
    </w:p>
    <w:p w:rsidR="00236E6D" w:rsidRPr="00A76DF7" w:rsidRDefault="00236E6D">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236E6D" w:rsidRPr="00A76DF7" w:rsidRDefault="00236E6D" w:rsidP="00D41205">
      <w:pPr>
        <w:pStyle w:val="Heading1"/>
        <w:rPr>
          <w:rFonts w:cs="Arial"/>
        </w:rPr>
      </w:pPr>
      <w:r w:rsidRPr="00A76DF7">
        <w:rPr>
          <w:rFonts w:cs="Arial"/>
        </w:rPr>
        <w:br w:type="page"/>
      </w:r>
      <w:bookmarkStart w:id="16" w:name="_Toc322665594"/>
      <w:r w:rsidRPr="00A76DF7">
        <w:rPr>
          <w:rFonts w:cs="Arial"/>
        </w:rPr>
        <w:lastRenderedPageBreak/>
        <w:t>CHAPTER III</w:t>
      </w:r>
      <w:r w:rsidR="00E459DC" w:rsidRPr="00A76DF7">
        <w:rPr>
          <w:rFonts w:cs="Arial"/>
        </w:rPr>
        <w:br/>
      </w:r>
      <w:r w:rsidR="003D63DF" w:rsidRPr="00A76DF7">
        <w:rPr>
          <w:rFonts w:cs="Arial"/>
        </w:rPr>
        <w:t>Materials and Methods</w:t>
      </w:r>
      <w:bookmarkEnd w:id="16"/>
    </w:p>
    <w:p w:rsidR="00236E6D" w:rsidRPr="00A76DF7"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2C35CB" w:rsidRDefault="002C35CB">
      <w:pPr>
        <w:pStyle w:val="Heading2"/>
      </w:pPr>
      <w:bookmarkStart w:id="17" w:name="_Toc322665595"/>
      <w:r>
        <w:t>Material</w:t>
      </w:r>
      <w:bookmarkEnd w:id="17"/>
    </w:p>
    <w:p w:rsidR="006E7A20" w:rsidRPr="006E7A20" w:rsidRDefault="006E7A20" w:rsidP="006E7A20"/>
    <w:p w:rsidR="003D160E" w:rsidRPr="003D160E" w:rsidRDefault="0030487B" w:rsidP="003D160E">
      <w:pPr>
        <w:pStyle w:val="ListParagraph"/>
        <w:spacing w:line="480" w:lineRule="auto"/>
        <w:ind w:left="0" w:firstLine="360"/>
        <w:rPr>
          <w:rFonts w:ascii="Arial" w:hAnsi="Arial" w:cs="Arial"/>
        </w:rPr>
      </w:pPr>
      <w:r w:rsidRPr="0030487B">
        <w:rPr>
          <w:rFonts w:ascii="Arial" w:hAnsi="Arial" w:cs="Arial"/>
        </w:rPr>
        <w:t xml:space="preserve">The three glass types evaluated in this study were 38050, 7781, and 1581. All glass products were obtained from Carolina Narrow Fabric. The 38050 is an untreated E-glass plain weave that doesn’t have an epoxy compatible (usually </w:t>
      </w:r>
      <w:proofErr w:type="spellStart"/>
      <w:r w:rsidRPr="0030487B">
        <w:rPr>
          <w:rFonts w:ascii="Arial" w:hAnsi="Arial" w:cs="Arial"/>
        </w:rPr>
        <w:t>silane</w:t>
      </w:r>
      <w:proofErr w:type="spellEnd"/>
      <w:r w:rsidRPr="0030487B">
        <w:rPr>
          <w:rFonts w:ascii="Arial" w:hAnsi="Arial" w:cs="Arial"/>
        </w:rPr>
        <w:t xml:space="preserve">) finish. It was obtained in 51 mm wide, 1.0 mm thick tapes. Both 7781 and 1581 are 8-harness satin weave E-glass. The 7781 and 1581 are quite similar </w:t>
      </w:r>
      <w:r w:rsidR="00810305">
        <w:rPr>
          <w:rFonts w:ascii="Arial" w:hAnsi="Arial" w:cs="Arial"/>
        </w:rPr>
        <w:t xml:space="preserve">except 7781 has a flatter weave (due to difference in the yarn used) </w:t>
      </w:r>
      <w:r w:rsidRPr="0030487B">
        <w:rPr>
          <w:rFonts w:ascii="Arial" w:hAnsi="Arial" w:cs="Arial"/>
        </w:rPr>
        <w:t xml:space="preserve">than 1581 which gives it a higher glass to resin ratio and a higher breaking strength. While the glass fibers in 38050 are untreated, the fibers in 7781 and 1581 have an epoxy compatible </w:t>
      </w:r>
      <w:proofErr w:type="spellStart"/>
      <w:r w:rsidRPr="0030487B">
        <w:rPr>
          <w:rFonts w:ascii="Arial" w:hAnsi="Arial" w:cs="Arial"/>
        </w:rPr>
        <w:t>silane</w:t>
      </w:r>
      <w:proofErr w:type="spellEnd"/>
      <w:r w:rsidRPr="0030487B">
        <w:rPr>
          <w:rFonts w:ascii="Arial" w:hAnsi="Arial" w:cs="Arial"/>
        </w:rPr>
        <w:t xml:space="preserve"> finish. </w:t>
      </w:r>
      <w:r w:rsidR="003D160E" w:rsidRPr="003D160E">
        <w:rPr>
          <w:rFonts w:ascii="Arial" w:hAnsi="Arial" w:cs="Arial"/>
        </w:rPr>
        <w:fldChar w:fldCharType="begin"/>
      </w:r>
      <w:r w:rsidR="003D160E" w:rsidRPr="003D160E">
        <w:rPr>
          <w:rFonts w:ascii="Arial" w:hAnsi="Arial" w:cs="Arial"/>
        </w:rPr>
        <w:instrText xml:space="preserve"> REF _Ref319140596 \h </w:instrText>
      </w:r>
      <w:r w:rsidR="003D160E">
        <w:rPr>
          <w:rFonts w:ascii="Arial" w:hAnsi="Arial" w:cs="Arial"/>
        </w:rPr>
        <w:instrText xml:space="preserve"> \* MERGEFORMAT </w:instrText>
      </w:r>
      <w:r w:rsidR="003D160E" w:rsidRPr="003D160E">
        <w:rPr>
          <w:rFonts w:ascii="Arial" w:hAnsi="Arial" w:cs="Arial"/>
        </w:rPr>
      </w:r>
      <w:r w:rsidR="003D160E" w:rsidRPr="003D160E">
        <w:rPr>
          <w:rFonts w:ascii="Arial" w:hAnsi="Arial" w:cs="Arial"/>
        </w:rPr>
        <w:fldChar w:fldCharType="separate"/>
      </w:r>
      <w:r w:rsidR="00AC280C" w:rsidRPr="00AC280C">
        <w:rPr>
          <w:rFonts w:ascii="Arial" w:hAnsi="Arial" w:cs="Arial"/>
        </w:rPr>
        <w:t xml:space="preserve">Table </w:t>
      </w:r>
      <w:r w:rsidR="00AC280C" w:rsidRPr="00AC280C">
        <w:rPr>
          <w:rFonts w:ascii="Arial" w:hAnsi="Arial" w:cs="Arial"/>
          <w:noProof/>
        </w:rPr>
        <w:t>1</w:t>
      </w:r>
      <w:r w:rsidR="003D160E" w:rsidRPr="003D160E">
        <w:rPr>
          <w:rFonts w:ascii="Arial" w:hAnsi="Arial" w:cs="Arial"/>
        </w:rPr>
        <w:fldChar w:fldCharType="end"/>
      </w:r>
      <w:r w:rsidR="003D160E">
        <w:rPr>
          <w:rFonts w:ascii="Arial" w:hAnsi="Arial" w:cs="Arial"/>
        </w:rPr>
        <w:t xml:space="preserve"> </w:t>
      </w:r>
      <w:r w:rsidRPr="0030487B">
        <w:rPr>
          <w:rFonts w:ascii="Arial" w:hAnsi="Arial" w:cs="Arial"/>
        </w:rPr>
        <w:t>below summarizes data related to these glass products.</w:t>
      </w:r>
      <w:bookmarkStart w:id="18" w:name="_Ref319140222"/>
    </w:p>
    <w:p w:rsidR="00CF6834" w:rsidRPr="00A32373" w:rsidRDefault="003D160E" w:rsidP="003D160E">
      <w:pPr>
        <w:pStyle w:val="Caption"/>
        <w:jc w:val="center"/>
        <w:rPr>
          <w:rFonts w:ascii="Arial" w:hAnsi="Arial" w:cs="Arial"/>
          <w:sz w:val="22"/>
        </w:rPr>
      </w:pPr>
      <w:bookmarkStart w:id="19" w:name="_Ref319140596"/>
      <w:bookmarkStart w:id="20" w:name="_Toc322665630"/>
      <w:bookmarkEnd w:id="18"/>
      <w:proofErr w:type="gramStart"/>
      <w:r w:rsidRPr="00A32373">
        <w:rPr>
          <w:rFonts w:ascii="Arial" w:hAnsi="Arial" w:cs="Arial"/>
          <w:sz w:val="22"/>
          <w:szCs w:val="22"/>
        </w:rPr>
        <w:t xml:space="preserve">Table </w:t>
      </w:r>
      <w:r w:rsidRPr="00A32373">
        <w:rPr>
          <w:rFonts w:ascii="Arial" w:hAnsi="Arial" w:cs="Arial"/>
          <w:sz w:val="22"/>
          <w:szCs w:val="22"/>
        </w:rPr>
        <w:fldChar w:fldCharType="begin"/>
      </w:r>
      <w:r w:rsidRPr="00A32373">
        <w:rPr>
          <w:rFonts w:ascii="Arial" w:hAnsi="Arial" w:cs="Arial"/>
          <w:sz w:val="22"/>
          <w:szCs w:val="22"/>
        </w:rPr>
        <w:instrText xml:space="preserve"> SEQ Table \* ARABIC </w:instrText>
      </w:r>
      <w:r w:rsidRPr="00A32373">
        <w:rPr>
          <w:rFonts w:ascii="Arial" w:hAnsi="Arial" w:cs="Arial"/>
          <w:sz w:val="22"/>
          <w:szCs w:val="22"/>
        </w:rPr>
        <w:fldChar w:fldCharType="separate"/>
      </w:r>
      <w:r w:rsidR="00AC280C">
        <w:rPr>
          <w:rFonts w:ascii="Arial" w:hAnsi="Arial" w:cs="Arial"/>
          <w:noProof/>
          <w:sz w:val="22"/>
          <w:szCs w:val="22"/>
        </w:rPr>
        <w:t>1</w:t>
      </w:r>
      <w:r w:rsidRPr="00A32373">
        <w:rPr>
          <w:rFonts w:ascii="Arial" w:hAnsi="Arial" w:cs="Arial"/>
          <w:sz w:val="22"/>
          <w:szCs w:val="22"/>
        </w:rPr>
        <w:fldChar w:fldCharType="end"/>
      </w:r>
      <w:bookmarkEnd w:id="19"/>
      <w:r w:rsidRPr="00A32373">
        <w:rPr>
          <w:rFonts w:ascii="Arial" w:hAnsi="Arial" w:cs="Arial"/>
          <w:sz w:val="22"/>
          <w:szCs w:val="22"/>
        </w:rPr>
        <w:t>.</w:t>
      </w:r>
      <w:proofErr w:type="gramEnd"/>
      <w:r w:rsidRPr="00A32373">
        <w:rPr>
          <w:rFonts w:ascii="Arial" w:hAnsi="Arial" w:cs="Arial"/>
          <w:sz w:val="22"/>
          <w:szCs w:val="22"/>
        </w:rPr>
        <w:t xml:space="preserve"> </w:t>
      </w:r>
      <w:r w:rsidR="00CF6834" w:rsidRPr="00A32373">
        <w:rPr>
          <w:rFonts w:ascii="Arial" w:hAnsi="Arial" w:cs="Arial"/>
          <w:b w:val="0"/>
          <w:sz w:val="22"/>
        </w:rPr>
        <w:t>Types of Glass Cloths/Tapes used.</w:t>
      </w:r>
      <w:bookmarkEnd w:id="20"/>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0"/>
        <w:gridCol w:w="1260"/>
        <w:gridCol w:w="1350"/>
        <w:gridCol w:w="1260"/>
        <w:gridCol w:w="1170"/>
        <w:gridCol w:w="1608"/>
        <w:gridCol w:w="1452"/>
      </w:tblGrid>
      <w:tr w:rsidR="003D160E" w:rsidTr="003D160E">
        <w:trPr>
          <w:jc w:val="center"/>
        </w:trPr>
        <w:tc>
          <w:tcPr>
            <w:tcW w:w="990" w:type="dxa"/>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Type of Glass</w:t>
            </w:r>
          </w:p>
        </w:tc>
        <w:tc>
          <w:tcPr>
            <w:tcW w:w="1260" w:type="dxa"/>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 xml:space="preserve">Ply Thickness </w:t>
            </w:r>
          </w:p>
        </w:tc>
        <w:tc>
          <w:tcPr>
            <w:tcW w:w="1350" w:type="dxa"/>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 xml:space="preserve">Form </w:t>
            </w:r>
          </w:p>
        </w:tc>
        <w:tc>
          <w:tcPr>
            <w:tcW w:w="1260" w:type="dxa"/>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Areal Density (</w:t>
            </w:r>
            <w:proofErr w:type="spellStart"/>
            <w:r w:rsidRPr="00887353">
              <w:rPr>
                <w:rFonts w:ascii="Calibri" w:eastAsia="Calibri" w:hAnsi="Calibri"/>
              </w:rPr>
              <w:t>gm</w:t>
            </w:r>
            <w:proofErr w:type="spellEnd"/>
            <w:r w:rsidRPr="00887353">
              <w:rPr>
                <w:rFonts w:ascii="Calibri" w:eastAsia="Calibri" w:hAnsi="Calibri"/>
              </w:rPr>
              <w:t>/cm</w:t>
            </w:r>
            <w:r w:rsidRPr="00887353">
              <w:rPr>
                <w:rFonts w:ascii="Calibri" w:eastAsia="Calibri" w:hAnsi="Calibri"/>
                <w:vertAlign w:val="superscript"/>
              </w:rPr>
              <w:t>2</w:t>
            </w:r>
            <w:r w:rsidRPr="00887353">
              <w:rPr>
                <w:rFonts w:ascii="Calibri" w:eastAsia="Calibri" w:hAnsi="Calibri"/>
              </w:rPr>
              <w:t>)</w:t>
            </w:r>
          </w:p>
        </w:tc>
        <w:tc>
          <w:tcPr>
            <w:tcW w:w="1170" w:type="dxa"/>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Weave Type</w:t>
            </w:r>
          </w:p>
        </w:tc>
        <w:tc>
          <w:tcPr>
            <w:tcW w:w="1608" w:type="dxa"/>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Strength</w:t>
            </w:r>
          </w:p>
          <w:p w:rsidR="00CF6834" w:rsidRPr="00887353" w:rsidRDefault="00CF6834" w:rsidP="00AD0C85">
            <w:pPr>
              <w:spacing w:line="360" w:lineRule="auto"/>
              <w:rPr>
                <w:rFonts w:ascii="Calibri" w:eastAsia="Calibri" w:hAnsi="Calibri"/>
              </w:rPr>
            </w:pPr>
            <w:r w:rsidRPr="00887353">
              <w:rPr>
                <w:rFonts w:ascii="Calibri" w:eastAsia="Calibri" w:hAnsi="Calibri"/>
              </w:rPr>
              <w:t>N/m</w:t>
            </w:r>
          </w:p>
        </w:tc>
        <w:tc>
          <w:tcPr>
            <w:tcW w:w="1452" w:type="dxa"/>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Surface Treatment</w:t>
            </w:r>
          </w:p>
        </w:tc>
      </w:tr>
      <w:tr w:rsidR="003D160E" w:rsidTr="003D160E">
        <w:trPr>
          <w:jc w:val="center"/>
        </w:trPr>
        <w:tc>
          <w:tcPr>
            <w:tcW w:w="990" w:type="dxa"/>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38050</w:t>
            </w:r>
          </w:p>
        </w:tc>
        <w:tc>
          <w:tcPr>
            <w:tcW w:w="1260" w:type="dxa"/>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1.00 mm</w:t>
            </w:r>
          </w:p>
        </w:tc>
        <w:tc>
          <w:tcPr>
            <w:tcW w:w="1350" w:type="dxa"/>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 xml:space="preserve">51 mm wide tape </w:t>
            </w:r>
          </w:p>
        </w:tc>
        <w:tc>
          <w:tcPr>
            <w:tcW w:w="1260" w:type="dxa"/>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0.089</w:t>
            </w:r>
          </w:p>
        </w:tc>
        <w:tc>
          <w:tcPr>
            <w:tcW w:w="1170" w:type="dxa"/>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Plain</w:t>
            </w:r>
          </w:p>
        </w:tc>
        <w:tc>
          <w:tcPr>
            <w:tcW w:w="1608" w:type="dxa"/>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color w:val="000000"/>
              </w:rPr>
            </w:pPr>
            <w:r w:rsidRPr="00887353">
              <w:rPr>
                <w:rFonts w:ascii="Calibri" w:eastAsia="Calibri" w:hAnsi="Calibri"/>
                <w:color w:val="000000"/>
              </w:rPr>
              <w:t xml:space="preserve">Not </w:t>
            </w:r>
          </w:p>
          <w:p w:rsidR="00CF6834" w:rsidRPr="00887353" w:rsidRDefault="00CF6834" w:rsidP="00AD0C85">
            <w:pPr>
              <w:spacing w:line="360" w:lineRule="auto"/>
              <w:rPr>
                <w:rFonts w:ascii="Calibri" w:eastAsia="Calibri" w:hAnsi="Calibri"/>
                <w:color w:val="FF0000"/>
              </w:rPr>
            </w:pPr>
            <w:r w:rsidRPr="00887353">
              <w:rPr>
                <w:rFonts w:ascii="Calibri" w:eastAsia="Calibri" w:hAnsi="Calibri"/>
                <w:color w:val="000000"/>
              </w:rPr>
              <w:t>available</w:t>
            </w:r>
          </w:p>
        </w:tc>
        <w:tc>
          <w:tcPr>
            <w:tcW w:w="1452" w:type="dxa"/>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Untreated</w:t>
            </w:r>
          </w:p>
        </w:tc>
      </w:tr>
      <w:tr w:rsidR="003D160E" w:rsidTr="003D160E">
        <w:trPr>
          <w:trHeight w:val="608"/>
          <w:jc w:val="center"/>
        </w:trPr>
        <w:tc>
          <w:tcPr>
            <w:tcW w:w="99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7781</w:t>
            </w:r>
          </w:p>
        </w:tc>
        <w:tc>
          <w:tcPr>
            <w:tcW w:w="126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0.23 mm</w:t>
            </w:r>
          </w:p>
        </w:tc>
        <w:tc>
          <w:tcPr>
            <w:tcW w:w="135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cloth</w:t>
            </w:r>
          </w:p>
        </w:tc>
        <w:tc>
          <w:tcPr>
            <w:tcW w:w="126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0.0304</w:t>
            </w:r>
          </w:p>
        </w:tc>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8-harness satin</w:t>
            </w:r>
          </w:p>
        </w:tc>
        <w:tc>
          <w:tcPr>
            <w:tcW w:w="1608" w:type="dxa"/>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Warp: 42.4</w:t>
            </w:r>
          </w:p>
        </w:tc>
        <w:tc>
          <w:tcPr>
            <w:tcW w:w="145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Epoxy compatible treatment</w:t>
            </w:r>
          </w:p>
        </w:tc>
      </w:tr>
      <w:tr w:rsidR="003D160E" w:rsidTr="003D160E">
        <w:trPr>
          <w:trHeight w:val="607"/>
          <w:jc w:val="center"/>
        </w:trPr>
        <w:tc>
          <w:tcPr>
            <w:tcW w:w="99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6834" w:rsidRPr="00887353" w:rsidRDefault="00CF6834" w:rsidP="00AD0C85">
            <w:pPr>
              <w:rPr>
                <w:rFonts w:ascii="Calibri" w:eastAsia="Calibri" w:hAnsi="Calibri"/>
              </w:rPr>
            </w:pPr>
          </w:p>
        </w:tc>
        <w:tc>
          <w:tcPr>
            <w:tcW w:w="126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6834" w:rsidRPr="00887353" w:rsidRDefault="00CF6834" w:rsidP="00AD0C85">
            <w:pPr>
              <w:rPr>
                <w:rFonts w:ascii="Calibri" w:eastAsia="Calibri" w:hAnsi="Calibri"/>
              </w:rPr>
            </w:pPr>
          </w:p>
        </w:tc>
        <w:tc>
          <w:tcPr>
            <w:tcW w:w="135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6834" w:rsidRPr="00887353" w:rsidRDefault="00CF6834" w:rsidP="00AD0C85">
            <w:pPr>
              <w:rPr>
                <w:rFonts w:ascii="Calibri" w:eastAsia="Calibri" w:hAnsi="Calibri"/>
              </w:rPr>
            </w:pPr>
          </w:p>
        </w:tc>
        <w:tc>
          <w:tcPr>
            <w:tcW w:w="126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6834" w:rsidRPr="00887353" w:rsidRDefault="00CF6834" w:rsidP="00AD0C85">
            <w:pPr>
              <w:rPr>
                <w:rFonts w:ascii="Calibri" w:eastAsia="Calibri" w:hAnsi="Calibri"/>
              </w:rPr>
            </w:pPr>
          </w:p>
        </w:tc>
        <w:tc>
          <w:tcPr>
            <w:tcW w:w="117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6834" w:rsidRPr="00887353" w:rsidRDefault="00CF6834" w:rsidP="00AD0C85">
            <w:pPr>
              <w:rPr>
                <w:rFonts w:ascii="Calibri" w:eastAsia="Calibri" w:hAnsi="Calibri"/>
              </w:rPr>
            </w:pPr>
          </w:p>
        </w:tc>
        <w:tc>
          <w:tcPr>
            <w:tcW w:w="1608" w:type="dxa"/>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Fill: 40.5</w:t>
            </w:r>
          </w:p>
        </w:tc>
        <w:tc>
          <w:tcPr>
            <w:tcW w:w="145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6834" w:rsidRPr="00887353" w:rsidRDefault="00CF6834" w:rsidP="00AD0C85">
            <w:pPr>
              <w:rPr>
                <w:rFonts w:ascii="Calibri" w:eastAsia="Calibri" w:hAnsi="Calibri"/>
              </w:rPr>
            </w:pPr>
          </w:p>
        </w:tc>
      </w:tr>
      <w:tr w:rsidR="003D160E" w:rsidTr="003D160E">
        <w:trPr>
          <w:trHeight w:val="660"/>
          <w:jc w:val="center"/>
        </w:trPr>
        <w:tc>
          <w:tcPr>
            <w:tcW w:w="99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1581</w:t>
            </w:r>
          </w:p>
        </w:tc>
        <w:tc>
          <w:tcPr>
            <w:tcW w:w="126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0.23 mm</w:t>
            </w:r>
          </w:p>
        </w:tc>
        <w:tc>
          <w:tcPr>
            <w:tcW w:w="135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51 mm wide tape</w:t>
            </w:r>
          </w:p>
        </w:tc>
        <w:tc>
          <w:tcPr>
            <w:tcW w:w="126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0.0306</w:t>
            </w:r>
          </w:p>
        </w:tc>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8-harness satin</w:t>
            </w:r>
          </w:p>
        </w:tc>
        <w:tc>
          <w:tcPr>
            <w:tcW w:w="1608" w:type="dxa"/>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Warp: 34.7</w:t>
            </w:r>
          </w:p>
        </w:tc>
        <w:tc>
          <w:tcPr>
            <w:tcW w:w="145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Epoxy compatible treatment</w:t>
            </w:r>
          </w:p>
        </w:tc>
      </w:tr>
      <w:tr w:rsidR="003D160E" w:rsidTr="003D160E">
        <w:trPr>
          <w:trHeight w:val="660"/>
          <w:jc w:val="center"/>
        </w:trPr>
        <w:tc>
          <w:tcPr>
            <w:tcW w:w="99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6834" w:rsidRPr="00887353" w:rsidRDefault="00CF6834" w:rsidP="00AD0C85">
            <w:pPr>
              <w:rPr>
                <w:rFonts w:ascii="Calibri" w:eastAsia="Calibri" w:hAnsi="Calibri"/>
              </w:rPr>
            </w:pPr>
          </w:p>
        </w:tc>
        <w:tc>
          <w:tcPr>
            <w:tcW w:w="126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6834" w:rsidRPr="00887353" w:rsidRDefault="00CF6834" w:rsidP="00AD0C85">
            <w:pPr>
              <w:rPr>
                <w:rFonts w:ascii="Calibri" w:eastAsia="Calibri" w:hAnsi="Calibri"/>
              </w:rPr>
            </w:pPr>
          </w:p>
        </w:tc>
        <w:tc>
          <w:tcPr>
            <w:tcW w:w="135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6834" w:rsidRPr="00887353" w:rsidRDefault="00CF6834" w:rsidP="00AD0C85">
            <w:pPr>
              <w:rPr>
                <w:rFonts w:ascii="Calibri" w:eastAsia="Calibri" w:hAnsi="Calibri"/>
              </w:rPr>
            </w:pPr>
          </w:p>
        </w:tc>
        <w:tc>
          <w:tcPr>
            <w:tcW w:w="126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6834" w:rsidRPr="00887353" w:rsidRDefault="00CF6834" w:rsidP="00AD0C85">
            <w:pPr>
              <w:rPr>
                <w:rFonts w:ascii="Calibri" w:eastAsia="Calibri" w:hAnsi="Calibri"/>
              </w:rPr>
            </w:pPr>
          </w:p>
        </w:tc>
        <w:tc>
          <w:tcPr>
            <w:tcW w:w="117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6834" w:rsidRPr="00887353" w:rsidRDefault="00CF6834" w:rsidP="00AD0C85">
            <w:pPr>
              <w:rPr>
                <w:rFonts w:ascii="Calibri" w:eastAsia="Calibri" w:hAnsi="Calibri"/>
              </w:rPr>
            </w:pPr>
          </w:p>
        </w:tc>
        <w:tc>
          <w:tcPr>
            <w:tcW w:w="1608" w:type="dxa"/>
            <w:tcBorders>
              <w:top w:val="single" w:sz="4" w:space="0" w:color="000000"/>
              <w:left w:val="single" w:sz="4" w:space="0" w:color="000000"/>
              <w:bottom w:val="single" w:sz="4" w:space="0" w:color="000000"/>
              <w:right w:val="single" w:sz="4" w:space="0" w:color="000000"/>
            </w:tcBorders>
            <w:shd w:val="clear" w:color="auto" w:fill="auto"/>
            <w:hideMark/>
          </w:tcPr>
          <w:p w:rsidR="00CF6834" w:rsidRPr="00887353" w:rsidRDefault="00CF6834" w:rsidP="00AD0C85">
            <w:pPr>
              <w:spacing w:line="360" w:lineRule="auto"/>
              <w:rPr>
                <w:rFonts w:ascii="Calibri" w:eastAsia="Calibri" w:hAnsi="Calibri"/>
              </w:rPr>
            </w:pPr>
            <w:r w:rsidRPr="00887353">
              <w:rPr>
                <w:rFonts w:ascii="Calibri" w:eastAsia="Calibri" w:hAnsi="Calibri"/>
              </w:rPr>
              <w:t>Fill: 30.6</w:t>
            </w:r>
          </w:p>
        </w:tc>
        <w:tc>
          <w:tcPr>
            <w:tcW w:w="145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6834" w:rsidRPr="00887353" w:rsidRDefault="00CF6834" w:rsidP="00AD0C85">
            <w:pPr>
              <w:rPr>
                <w:rFonts w:ascii="Calibri" w:eastAsia="Calibri" w:hAnsi="Calibri"/>
              </w:rPr>
            </w:pPr>
          </w:p>
        </w:tc>
      </w:tr>
    </w:tbl>
    <w:p w:rsidR="00CF6834" w:rsidRDefault="00CF6834" w:rsidP="0030487B">
      <w:pPr>
        <w:pStyle w:val="ListParagraph"/>
        <w:spacing w:line="480" w:lineRule="auto"/>
        <w:ind w:left="0" w:firstLine="360"/>
        <w:rPr>
          <w:rFonts w:ascii="Arial" w:hAnsi="Arial" w:cs="Arial"/>
        </w:rPr>
      </w:pPr>
    </w:p>
    <w:p w:rsidR="003D160E" w:rsidRPr="003D160E" w:rsidRDefault="0030487B" w:rsidP="003D160E">
      <w:pPr>
        <w:pStyle w:val="ListParagraph"/>
        <w:spacing w:line="480" w:lineRule="auto"/>
        <w:ind w:left="0" w:firstLine="360"/>
        <w:rPr>
          <w:rFonts w:ascii="Arial" w:hAnsi="Arial" w:cs="Arial"/>
        </w:rPr>
      </w:pPr>
      <w:r w:rsidRPr="0030487B">
        <w:rPr>
          <w:rFonts w:ascii="Arial" w:hAnsi="Arial" w:cs="Arial"/>
        </w:rPr>
        <w:t>The type of resin used was DGEBF epoxy with an anhydride hardener that was obtained from Huntsman Corporation [13]. The mixing ratios for the resin are given in</w:t>
      </w:r>
      <w:r w:rsidR="003D160E">
        <w:rPr>
          <w:rFonts w:ascii="Arial" w:hAnsi="Arial" w:cs="Arial"/>
        </w:rPr>
        <w:t xml:space="preserve"> </w:t>
      </w:r>
      <w:r w:rsidR="003D160E">
        <w:rPr>
          <w:rFonts w:ascii="Arial" w:hAnsi="Arial" w:cs="Arial"/>
        </w:rPr>
        <w:fldChar w:fldCharType="begin"/>
      </w:r>
      <w:r w:rsidR="003D160E">
        <w:rPr>
          <w:rFonts w:ascii="Arial" w:hAnsi="Arial" w:cs="Arial"/>
        </w:rPr>
        <w:instrText xml:space="preserve"> REF _Ref319140772 \h </w:instrText>
      </w:r>
      <w:r w:rsidR="003D160E">
        <w:rPr>
          <w:rFonts w:ascii="Arial" w:hAnsi="Arial" w:cs="Arial"/>
        </w:rPr>
      </w:r>
      <w:r w:rsidR="003D160E">
        <w:rPr>
          <w:rFonts w:ascii="Arial" w:hAnsi="Arial" w:cs="Arial"/>
        </w:rPr>
        <w:fldChar w:fldCharType="separate"/>
      </w:r>
      <w:r w:rsidR="00AC280C" w:rsidRPr="003D160E">
        <w:rPr>
          <w:rFonts w:ascii="Arial" w:hAnsi="Arial" w:cs="Arial"/>
          <w:sz w:val="22"/>
        </w:rPr>
        <w:t xml:space="preserve">Table </w:t>
      </w:r>
      <w:r w:rsidR="00AC280C">
        <w:rPr>
          <w:rFonts w:ascii="Arial" w:hAnsi="Arial" w:cs="Arial"/>
          <w:noProof/>
          <w:sz w:val="22"/>
        </w:rPr>
        <w:t>2</w:t>
      </w:r>
      <w:r w:rsidR="003D160E">
        <w:rPr>
          <w:rFonts w:ascii="Arial" w:hAnsi="Arial" w:cs="Arial"/>
        </w:rPr>
        <w:fldChar w:fldCharType="end"/>
      </w:r>
      <w:r w:rsidRPr="0030487B">
        <w:rPr>
          <w:rFonts w:ascii="Arial" w:hAnsi="Arial" w:cs="Arial"/>
        </w:rPr>
        <w:t>.</w:t>
      </w:r>
    </w:p>
    <w:p w:rsidR="003D160E" w:rsidRPr="003D160E" w:rsidRDefault="003D160E" w:rsidP="003D160E">
      <w:pPr>
        <w:pStyle w:val="Caption"/>
        <w:jc w:val="center"/>
        <w:rPr>
          <w:rFonts w:ascii="Arial" w:hAnsi="Arial" w:cs="Arial"/>
          <w:sz w:val="24"/>
        </w:rPr>
      </w:pPr>
      <w:bookmarkStart w:id="21" w:name="_Ref319140772"/>
      <w:bookmarkStart w:id="22" w:name="_Toc322665631"/>
      <w:proofErr w:type="gramStart"/>
      <w:r w:rsidRPr="003D160E">
        <w:rPr>
          <w:rFonts w:ascii="Arial" w:hAnsi="Arial" w:cs="Arial"/>
          <w:sz w:val="22"/>
        </w:rPr>
        <w:t xml:space="preserve">Table </w:t>
      </w:r>
      <w:r w:rsidRPr="003D160E">
        <w:rPr>
          <w:rFonts w:ascii="Arial" w:hAnsi="Arial" w:cs="Arial"/>
          <w:sz w:val="22"/>
        </w:rPr>
        <w:fldChar w:fldCharType="begin"/>
      </w:r>
      <w:r w:rsidRPr="003D160E">
        <w:rPr>
          <w:rFonts w:ascii="Arial" w:hAnsi="Arial" w:cs="Arial"/>
          <w:sz w:val="22"/>
        </w:rPr>
        <w:instrText xml:space="preserve"> SEQ Table \* ARABIC </w:instrText>
      </w:r>
      <w:r w:rsidRPr="003D160E">
        <w:rPr>
          <w:rFonts w:ascii="Arial" w:hAnsi="Arial" w:cs="Arial"/>
          <w:sz w:val="22"/>
        </w:rPr>
        <w:fldChar w:fldCharType="separate"/>
      </w:r>
      <w:r w:rsidR="00AC280C">
        <w:rPr>
          <w:rFonts w:ascii="Arial" w:hAnsi="Arial" w:cs="Arial"/>
          <w:noProof/>
          <w:sz w:val="22"/>
        </w:rPr>
        <w:t>2</w:t>
      </w:r>
      <w:r w:rsidRPr="003D160E">
        <w:rPr>
          <w:rFonts w:ascii="Arial" w:hAnsi="Arial" w:cs="Arial"/>
          <w:sz w:val="22"/>
        </w:rPr>
        <w:fldChar w:fldCharType="end"/>
      </w:r>
      <w:bookmarkEnd w:id="21"/>
      <w:r w:rsidRPr="003D160E">
        <w:rPr>
          <w:rFonts w:ascii="Arial" w:hAnsi="Arial" w:cs="Arial"/>
          <w:sz w:val="22"/>
        </w:rPr>
        <w:t>.</w:t>
      </w:r>
      <w:proofErr w:type="gramEnd"/>
      <w:r w:rsidRPr="003D160E">
        <w:rPr>
          <w:rFonts w:ascii="Arial" w:hAnsi="Arial" w:cs="Arial"/>
          <w:sz w:val="22"/>
        </w:rPr>
        <w:t xml:space="preserve"> </w:t>
      </w:r>
      <w:r w:rsidRPr="003D160E">
        <w:rPr>
          <w:rFonts w:ascii="Arial" w:hAnsi="Arial" w:cs="Arial"/>
          <w:b w:val="0"/>
          <w:sz w:val="22"/>
        </w:rPr>
        <w:t>Epoxy components and their mixing ratios.</w:t>
      </w:r>
      <w:bookmarkEnd w:id="22"/>
    </w:p>
    <w:tbl>
      <w:tblPr>
        <w:tblW w:w="0" w:type="auto"/>
        <w:jc w:val="center"/>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4"/>
        <w:gridCol w:w="2226"/>
        <w:gridCol w:w="2970"/>
      </w:tblGrid>
      <w:tr w:rsidR="003D160E" w:rsidTr="003D160E">
        <w:trPr>
          <w:jc w:val="center"/>
        </w:trPr>
        <w:tc>
          <w:tcPr>
            <w:tcW w:w="2454" w:type="dxa"/>
            <w:tcBorders>
              <w:top w:val="single" w:sz="4" w:space="0" w:color="000000"/>
              <w:left w:val="single" w:sz="4" w:space="0" w:color="000000"/>
              <w:bottom w:val="single" w:sz="4" w:space="0" w:color="000000"/>
              <w:right w:val="single" w:sz="4" w:space="0" w:color="000000"/>
            </w:tcBorders>
            <w:hideMark/>
          </w:tcPr>
          <w:p w:rsidR="003D160E" w:rsidRPr="00611D12" w:rsidRDefault="003D160E" w:rsidP="00AD0C85">
            <w:pPr>
              <w:spacing w:line="360" w:lineRule="auto"/>
              <w:rPr>
                <w:rFonts w:ascii="Arial" w:hAnsi="Arial" w:cs="Arial"/>
                <w:sz w:val="22"/>
              </w:rPr>
            </w:pPr>
            <w:r w:rsidRPr="00611D12">
              <w:rPr>
                <w:rFonts w:ascii="Arial" w:hAnsi="Arial" w:cs="Arial"/>
                <w:sz w:val="22"/>
              </w:rPr>
              <w:t>Component</w:t>
            </w:r>
          </w:p>
        </w:tc>
        <w:tc>
          <w:tcPr>
            <w:tcW w:w="2226" w:type="dxa"/>
            <w:tcBorders>
              <w:top w:val="single" w:sz="4" w:space="0" w:color="000000"/>
              <w:left w:val="single" w:sz="4" w:space="0" w:color="000000"/>
              <w:bottom w:val="single" w:sz="4" w:space="0" w:color="000000"/>
              <w:right w:val="single" w:sz="4" w:space="0" w:color="000000"/>
            </w:tcBorders>
            <w:hideMark/>
          </w:tcPr>
          <w:p w:rsidR="003D160E" w:rsidRPr="00611D12" w:rsidRDefault="003D160E" w:rsidP="00AD0C85">
            <w:pPr>
              <w:spacing w:line="360" w:lineRule="auto"/>
              <w:rPr>
                <w:rFonts w:ascii="Arial" w:hAnsi="Arial" w:cs="Arial"/>
                <w:sz w:val="22"/>
              </w:rPr>
            </w:pPr>
            <w:r w:rsidRPr="00611D12">
              <w:rPr>
                <w:rFonts w:ascii="Arial" w:hAnsi="Arial" w:cs="Arial"/>
                <w:sz w:val="22"/>
              </w:rPr>
              <w:t>Parts by weight</w:t>
            </w:r>
          </w:p>
        </w:tc>
        <w:tc>
          <w:tcPr>
            <w:tcW w:w="2970" w:type="dxa"/>
            <w:tcBorders>
              <w:top w:val="single" w:sz="4" w:space="0" w:color="000000"/>
              <w:left w:val="single" w:sz="4" w:space="0" w:color="000000"/>
              <w:bottom w:val="single" w:sz="4" w:space="0" w:color="000000"/>
              <w:right w:val="single" w:sz="4" w:space="0" w:color="000000"/>
            </w:tcBorders>
            <w:hideMark/>
          </w:tcPr>
          <w:p w:rsidR="003D160E" w:rsidRPr="00611D12" w:rsidRDefault="003D160E" w:rsidP="00AD0C85">
            <w:pPr>
              <w:spacing w:line="360" w:lineRule="auto"/>
              <w:rPr>
                <w:rFonts w:ascii="Arial" w:hAnsi="Arial" w:cs="Arial"/>
                <w:sz w:val="22"/>
              </w:rPr>
            </w:pPr>
            <w:r w:rsidRPr="00611D12">
              <w:rPr>
                <w:rFonts w:ascii="Arial" w:hAnsi="Arial" w:cs="Arial"/>
                <w:sz w:val="22"/>
              </w:rPr>
              <w:t>Commercial designation</w:t>
            </w:r>
          </w:p>
        </w:tc>
      </w:tr>
      <w:tr w:rsidR="003D160E" w:rsidTr="003D160E">
        <w:trPr>
          <w:jc w:val="center"/>
        </w:trPr>
        <w:tc>
          <w:tcPr>
            <w:tcW w:w="2454" w:type="dxa"/>
            <w:tcBorders>
              <w:top w:val="single" w:sz="4" w:space="0" w:color="000000"/>
              <w:left w:val="single" w:sz="4" w:space="0" w:color="000000"/>
              <w:bottom w:val="single" w:sz="4" w:space="0" w:color="000000"/>
              <w:right w:val="single" w:sz="4" w:space="0" w:color="000000"/>
            </w:tcBorders>
            <w:hideMark/>
          </w:tcPr>
          <w:p w:rsidR="003D160E" w:rsidRPr="00611D12" w:rsidRDefault="003D160E" w:rsidP="00AD0C85">
            <w:pPr>
              <w:spacing w:line="360" w:lineRule="auto"/>
              <w:rPr>
                <w:rFonts w:ascii="Arial" w:hAnsi="Arial" w:cs="Arial"/>
                <w:sz w:val="22"/>
              </w:rPr>
            </w:pPr>
            <w:r w:rsidRPr="00611D12">
              <w:rPr>
                <w:rFonts w:ascii="Arial" w:hAnsi="Arial" w:cs="Arial"/>
                <w:sz w:val="22"/>
              </w:rPr>
              <w:t>DGEBF epoxy</w:t>
            </w:r>
          </w:p>
        </w:tc>
        <w:tc>
          <w:tcPr>
            <w:tcW w:w="2226" w:type="dxa"/>
            <w:tcBorders>
              <w:top w:val="single" w:sz="4" w:space="0" w:color="000000"/>
              <w:left w:val="single" w:sz="4" w:space="0" w:color="000000"/>
              <w:bottom w:val="single" w:sz="4" w:space="0" w:color="000000"/>
              <w:right w:val="single" w:sz="4" w:space="0" w:color="000000"/>
            </w:tcBorders>
            <w:hideMark/>
          </w:tcPr>
          <w:p w:rsidR="003D160E" w:rsidRPr="00611D12" w:rsidRDefault="003D160E" w:rsidP="00AD0C85">
            <w:pPr>
              <w:spacing w:line="360" w:lineRule="auto"/>
              <w:rPr>
                <w:rFonts w:ascii="Arial" w:hAnsi="Arial" w:cs="Arial"/>
                <w:sz w:val="22"/>
              </w:rPr>
            </w:pPr>
            <w:r w:rsidRPr="00611D12">
              <w:rPr>
                <w:rFonts w:ascii="Arial" w:hAnsi="Arial" w:cs="Arial"/>
                <w:sz w:val="22"/>
              </w:rPr>
              <w:t>100</w:t>
            </w:r>
          </w:p>
        </w:tc>
        <w:tc>
          <w:tcPr>
            <w:tcW w:w="2970" w:type="dxa"/>
            <w:tcBorders>
              <w:top w:val="single" w:sz="4" w:space="0" w:color="000000"/>
              <w:left w:val="single" w:sz="4" w:space="0" w:color="000000"/>
              <w:bottom w:val="single" w:sz="4" w:space="0" w:color="000000"/>
              <w:right w:val="single" w:sz="4" w:space="0" w:color="000000"/>
            </w:tcBorders>
            <w:hideMark/>
          </w:tcPr>
          <w:p w:rsidR="003D160E" w:rsidRPr="00611D12" w:rsidRDefault="003D160E" w:rsidP="00AD0C85">
            <w:pPr>
              <w:spacing w:line="360" w:lineRule="auto"/>
              <w:rPr>
                <w:rFonts w:ascii="Arial" w:hAnsi="Arial" w:cs="Arial"/>
                <w:sz w:val="22"/>
              </w:rPr>
            </w:pPr>
            <w:r w:rsidRPr="00611D12">
              <w:rPr>
                <w:rFonts w:ascii="Arial" w:hAnsi="Arial" w:cs="Arial"/>
                <w:sz w:val="22"/>
              </w:rPr>
              <w:t>Araldite GY 282</w:t>
            </w:r>
          </w:p>
        </w:tc>
      </w:tr>
      <w:tr w:rsidR="003D160E" w:rsidTr="003D160E">
        <w:trPr>
          <w:jc w:val="center"/>
        </w:trPr>
        <w:tc>
          <w:tcPr>
            <w:tcW w:w="2454" w:type="dxa"/>
            <w:tcBorders>
              <w:top w:val="single" w:sz="4" w:space="0" w:color="000000"/>
              <w:left w:val="single" w:sz="4" w:space="0" w:color="000000"/>
              <w:bottom w:val="single" w:sz="4" w:space="0" w:color="000000"/>
              <w:right w:val="single" w:sz="4" w:space="0" w:color="000000"/>
            </w:tcBorders>
            <w:hideMark/>
          </w:tcPr>
          <w:p w:rsidR="003D160E" w:rsidRPr="00611D12" w:rsidRDefault="003D160E" w:rsidP="00AD0C85">
            <w:pPr>
              <w:spacing w:line="360" w:lineRule="auto"/>
              <w:rPr>
                <w:rFonts w:ascii="Arial" w:hAnsi="Arial" w:cs="Arial"/>
                <w:sz w:val="22"/>
              </w:rPr>
            </w:pPr>
            <w:r w:rsidRPr="00611D12">
              <w:rPr>
                <w:rFonts w:ascii="Arial" w:hAnsi="Arial" w:cs="Arial"/>
                <w:sz w:val="22"/>
              </w:rPr>
              <w:t>MTHPA hardener</w:t>
            </w:r>
          </w:p>
        </w:tc>
        <w:tc>
          <w:tcPr>
            <w:tcW w:w="2226" w:type="dxa"/>
            <w:tcBorders>
              <w:top w:val="single" w:sz="4" w:space="0" w:color="000000"/>
              <w:left w:val="single" w:sz="4" w:space="0" w:color="000000"/>
              <w:bottom w:val="single" w:sz="4" w:space="0" w:color="000000"/>
              <w:right w:val="single" w:sz="4" w:space="0" w:color="000000"/>
            </w:tcBorders>
            <w:hideMark/>
          </w:tcPr>
          <w:p w:rsidR="003D160E" w:rsidRPr="00611D12" w:rsidRDefault="003D160E" w:rsidP="00AD0C85">
            <w:pPr>
              <w:spacing w:line="360" w:lineRule="auto"/>
              <w:rPr>
                <w:rFonts w:ascii="Arial" w:hAnsi="Arial" w:cs="Arial"/>
                <w:sz w:val="22"/>
              </w:rPr>
            </w:pPr>
            <w:r w:rsidRPr="00611D12">
              <w:rPr>
                <w:rFonts w:ascii="Arial" w:hAnsi="Arial" w:cs="Arial"/>
                <w:sz w:val="22"/>
              </w:rPr>
              <w:t>82</w:t>
            </w:r>
          </w:p>
        </w:tc>
        <w:tc>
          <w:tcPr>
            <w:tcW w:w="2970" w:type="dxa"/>
            <w:tcBorders>
              <w:top w:val="single" w:sz="4" w:space="0" w:color="000000"/>
              <w:left w:val="single" w:sz="4" w:space="0" w:color="000000"/>
              <w:bottom w:val="single" w:sz="4" w:space="0" w:color="000000"/>
              <w:right w:val="single" w:sz="4" w:space="0" w:color="000000"/>
            </w:tcBorders>
            <w:hideMark/>
          </w:tcPr>
          <w:p w:rsidR="003D160E" w:rsidRPr="00611D12" w:rsidRDefault="003D160E" w:rsidP="00AD0C85">
            <w:pPr>
              <w:spacing w:line="360" w:lineRule="auto"/>
              <w:rPr>
                <w:rFonts w:ascii="Arial" w:hAnsi="Arial" w:cs="Arial"/>
                <w:sz w:val="22"/>
              </w:rPr>
            </w:pPr>
            <w:proofErr w:type="spellStart"/>
            <w:r w:rsidRPr="00611D12">
              <w:rPr>
                <w:rFonts w:ascii="Arial" w:hAnsi="Arial" w:cs="Arial"/>
                <w:sz w:val="22"/>
              </w:rPr>
              <w:t>Aradur</w:t>
            </w:r>
            <w:proofErr w:type="spellEnd"/>
            <w:r w:rsidRPr="00611D12">
              <w:rPr>
                <w:rFonts w:ascii="Arial" w:hAnsi="Arial" w:cs="Arial"/>
                <w:sz w:val="22"/>
              </w:rPr>
              <w:t xml:space="preserve"> 918</w:t>
            </w:r>
          </w:p>
        </w:tc>
      </w:tr>
      <w:tr w:rsidR="003D160E" w:rsidTr="003D160E">
        <w:trPr>
          <w:jc w:val="center"/>
        </w:trPr>
        <w:tc>
          <w:tcPr>
            <w:tcW w:w="2454" w:type="dxa"/>
            <w:tcBorders>
              <w:top w:val="single" w:sz="4" w:space="0" w:color="000000"/>
              <w:left w:val="single" w:sz="4" w:space="0" w:color="000000"/>
              <w:bottom w:val="single" w:sz="4" w:space="0" w:color="000000"/>
              <w:right w:val="single" w:sz="4" w:space="0" w:color="000000"/>
            </w:tcBorders>
            <w:hideMark/>
          </w:tcPr>
          <w:p w:rsidR="003D160E" w:rsidRPr="00611D12" w:rsidRDefault="003D160E" w:rsidP="00AD0C85">
            <w:pPr>
              <w:spacing w:line="360" w:lineRule="auto"/>
              <w:rPr>
                <w:rFonts w:ascii="Arial" w:hAnsi="Arial" w:cs="Arial"/>
                <w:sz w:val="22"/>
              </w:rPr>
            </w:pPr>
            <w:r w:rsidRPr="00611D12">
              <w:rPr>
                <w:rFonts w:ascii="Arial" w:hAnsi="Arial" w:cs="Arial"/>
                <w:sz w:val="22"/>
              </w:rPr>
              <w:t>accelerator</w:t>
            </w:r>
          </w:p>
        </w:tc>
        <w:tc>
          <w:tcPr>
            <w:tcW w:w="2226" w:type="dxa"/>
            <w:tcBorders>
              <w:top w:val="single" w:sz="4" w:space="0" w:color="000000"/>
              <w:left w:val="single" w:sz="4" w:space="0" w:color="000000"/>
              <w:bottom w:val="single" w:sz="4" w:space="0" w:color="000000"/>
              <w:right w:val="single" w:sz="4" w:space="0" w:color="000000"/>
            </w:tcBorders>
            <w:hideMark/>
          </w:tcPr>
          <w:p w:rsidR="003D160E" w:rsidRPr="00611D12" w:rsidRDefault="003D160E" w:rsidP="00AD0C85">
            <w:pPr>
              <w:spacing w:line="360" w:lineRule="auto"/>
              <w:rPr>
                <w:rFonts w:ascii="Arial" w:hAnsi="Arial" w:cs="Arial"/>
                <w:sz w:val="22"/>
              </w:rPr>
            </w:pPr>
            <w:r w:rsidRPr="00611D12">
              <w:rPr>
                <w:rFonts w:ascii="Arial" w:hAnsi="Arial" w:cs="Arial"/>
                <w:sz w:val="22"/>
              </w:rPr>
              <w:t>0.25</w:t>
            </w:r>
          </w:p>
        </w:tc>
        <w:tc>
          <w:tcPr>
            <w:tcW w:w="2970" w:type="dxa"/>
            <w:tcBorders>
              <w:top w:val="single" w:sz="4" w:space="0" w:color="000000"/>
              <w:left w:val="single" w:sz="4" w:space="0" w:color="000000"/>
              <w:bottom w:val="single" w:sz="4" w:space="0" w:color="000000"/>
              <w:right w:val="single" w:sz="4" w:space="0" w:color="000000"/>
            </w:tcBorders>
            <w:hideMark/>
          </w:tcPr>
          <w:p w:rsidR="003D160E" w:rsidRPr="00611D12" w:rsidRDefault="003D160E" w:rsidP="00AD0C85">
            <w:pPr>
              <w:spacing w:line="360" w:lineRule="auto"/>
              <w:rPr>
                <w:rFonts w:ascii="Arial" w:hAnsi="Arial" w:cs="Arial"/>
                <w:sz w:val="22"/>
              </w:rPr>
            </w:pPr>
            <w:r w:rsidRPr="00611D12">
              <w:rPr>
                <w:rFonts w:ascii="Arial" w:hAnsi="Arial" w:cs="Arial"/>
                <w:sz w:val="22"/>
              </w:rPr>
              <w:t>DY 073-1</w:t>
            </w:r>
          </w:p>
        </w:tc>
      </w:tr>
    </w:tbl>
    <w:p w:rsidR="003D160E" w:rsidRPr="0030487B" w:rsidRDefault="003D160E" w:rsidP="0030487B">
      <w:pPr>
        <w:pStyle w:val="ListParagraph"/>
        <w:spacing w:line="480" w:lineRule="auto"/>
        <w:ind w:left="0" w:firstLine="360"/>
        <w:rPr>
          <w:rFonts w:ascii="Arial" w:hAnsi="Arial" w:cs="Arial"/>
        </w:rPr>
      </w:pPr>
    </w:p>
    <w:p w:rsidR="0030487B" w:rsidRPr="0030487B" w:rsidRDefault="0030487B" w:rsidP="0030487B">
      <w:pPr>
        <w:pStyle w:val="ListParagraph"/>
        <w:spacing w:line="480" w:lineRule="auto"/>
        <w:ind w:left="0" w:firstLine="360"/>
        <w:rPr>
          <w:rFonts w:ascii="Arial" w:hAnsi="Arial" w:cs="Arial"/>
        </w:rPr>
      </w:pPr>
    </w:p>
    <w:p w:rsidR="002C35CB" w:rsidRPr="002C35CB" w:rsidRDefault="002C35CB" w:rsidP="002C35CB"/>
    <w:p w:rsidR="00236E6D" w:rsidRDefault="006C397A">
      <w:pPr>
        <w:pStyle w:val="Heading2"/>
      </w:pPr>
      <w:bookmarkStart w:id="23" w:name="_Toc322665596"/>
      <w:r>
        <w:t>Fabrication of Composite Samples</w:t>
      </w:r>
      <w:bookmarkEnd w:id="23"/>
    </w:p>
    <w:p w:rsidR="006E7A20" w:rsidRPr="006E7A20" w:rsidRDefault="006E7A20" w:rsidP="006E7A20"/>
    <w:p w:rsidR="006C397A" w:rsidRPr="006C397A" w:rsidRDefault="006C397A" w:rsidP="006C397A">
      <w:pPr>
        <w:pStyle w:val="ListParagraph"/>
        <w:spacing w:line="480" w:lineRule="auto"/>
        <w:ind w:left="0" w:firstLine="360"/>
        <w:rPr>
          <w:rFonts w:ascii="Arial" w:hAnsi="Arial" w:cs="Arial"/>
        </w:rPr>
      </w:pPr>
      <w:r w:rsidRPr="006C397A">
        <w:rPr>
          <w:rFonts w:ascii="Arial" w:hAnsi="Arial" w:cs="Arial"/>
        </w:rPr>
        <w:t>The composite samples were made using the vacuum pressure impregnation (VPI) technique which involved several preparatory steps.</w:t>
      </w:r>
    </w:p>
    <w:p w:rsidR="006C397A" w:rsidRPr="006C397A" w:rsidRDefault="006C397A" w:rsidP="006C397A"/>
    <w:p w:rsidR="00236E6D" w:rsidRDefault="00CA432E" w:rsidP="00CA432E">
      <w:pPr>
        <w:pStyle w:val="Heading3"/>
      </w:pPr>
      <w:bookmarkStart w:id="24" w:name="_Toc322665597"/>
      <w:r>
        <w:t>Sample Geometry</w:t>
      </w:r>
      <w:bookmarkEnd w:id="24"/>
    </w:p>
    <w:p w:rsidR="00CA432E" w:rsidRDefault="00CA432E" w:rsidP="00CA432E">
      <w:pPr>
        <w:spacing w:after="200" w:line="480" w:lineRule="auto"/>
        <w:rPr>
          <w:rFonts w:ascii="Arial" w:hAnsi="Arial" w:cs="Arial"/>
        </w:rPr>
      </w:pPr>
      <w:r w:rsidRPr="00CA432E">
        <w:rPr>
          <w:rFonts w:ascii="Arial" w:hAnsi="Arial" w:cs="Arial"/>
        </w:rPr>
        <w:t xml:space="preserve">A mold was designed to accommodate the three types of glass material in a rectangular cavity. The arrangement of the glass cloth/tapes is shown in </w:t>
      </w:r>
      <w:r w:rsidR="00AD0C85" w:rsidRPr="00AD0C85">
        <w:rPr>
          <w:rFonts w:ascii="Arial" w:hAnsi="Arial" w:cs="Arial"/>
        </w:rPr>
        <w:fldChar w:fldCharType="begin"/>
      </w:r>
      <w:r w:rsidR="00AD0C85" w:rsidRPr="00AD0C85">
        <w:rPr>
          <w:rFonts w:ascii="Arial" w:hAnsi="Arial" w:cs="Arial"/>
        </w:rPr>
        <w:instrText xml:space="preserve"> REF _Ref319148784 \h </w:instrText>
      </w:r>
      <w:r w:rsidR="00AD0C85">
        <w:rPr>
          <w:rFonts w:ascii="Arial" w:hAnsi="Arial" w:cs="Arial"/>
        </w:rPr>
        <w:instrText xml:space="preserve"> \* MERGEFORMAT </w:instrText>
      </w:r>
      <w:r w:rsidR="00AD0C85" w:rsidRPr="00AD0C85">
        <w:rPr>
          <w:rFonts w:ascii="Arial" w:hAnsi="Arial" w:cs="Arial"/>
        </w:rPr>
      </w:r>
      <w:r w:rsidR="00AD0C85" w:rsidRPr="00AD0C85">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4</w:t>
      </w:r>
      <w:r w:rsidR="00AD0C85" w:rsidRPr="00AD0C85">
        <w:rPr>
          <w:rFonts w:ascii="Arial" w:hAnsi="Arial" w:cs="Arial"/>
        </w:rPr>
        <w:fldChar w:fldCharType="end"/>
      </w:r>
      <w:r w:rsidRPr="00CA432E">
        <w:rPr>
          <w:rFonts w:ascii="Arial" w:hAnsi="Arial" w:cs="Arial"/>
        </w:rPr>
        <w:t>. The number of plies was chosen in such a way so that the final thicknesses of the impregnated parts were around 2 mm.</w:t>
      </w:r>
    </w:p>
    <w:p w:rsidR="00CA432E" w:rsidRPr="00CD7E51" w:rsidRDefault="00CA432E" w:rsidP="00CD7E51">
      <w:pPr>
        <w:spacing w:after="200" w:line="480" w:lineRule="auto"/>
        <w:rPr>
          <w:rFonts w:ascii="Arial" w:hAnsi="Arial" w:cs="Arial"/>
        </w:rPr>
      </w:pPr>
      <w:r>
        <w:rPr>
          <w:noProof/>
        </w:rPr>
        <w:lastRenderedPageBreak/>
        <mc:AlternateContent>
          <mc:Choice Requires="wps">
            <w:drawing>
              <wp:anchor distT="0" distB="0" distL="114300" distR="114300" simplePos="0" relativeHeight="251660288" behindDoc="0" locked="0" layoutInCell="1" allowOverlap="1" wp14:anchorId="1D17F370" wp14:editId="3AE2DFC9">
                <wp:simplePos x="0" y="0"/>
                <wp:positionH relativeFrom="column">
                  <wp:posOffset>736600</wp:posOffset>
                </wp:positionH>
                <wp:positionV relativeFrom="paragraph">
                  <wp:posOffset>2680335</wp:posOffset>
                </wp:positionV>
                <wp:extent cx="4782185" cy="635"/>
                <wp:effectExtent l="0" t="0" r="0" b="0"/>
                <wp:wrapNone/>
                <wp:docPr id="130" name="Text Box 130"/>
                <wp:cNvGraphicFramePr/>
                <a:graphic xmlns:a="http://schemas.openxmlformats.org/drawingml/2006/main">
                  <a:graphicData uri="http://schemas.microsoft.com/office/word/2010/wordprocessingShape">
                    <wps:wsp>
                      <wps:cNvSpPr txBox="1"/>
                      <wps:spPr>
                        <a:xfrm>
                          <a:off x="0" y="0"/>
                          <a:ext cx="4782185" cy="635"/>
                        </a:xfrm>
                        <a:prstGeom prst="rect">
                          <a:avLst/>
                        </a:prstGeom>
                        <a:solidFill>
                          <a:prstClr val="white"/>
                        </a:solidFill>
                        <a:ln>
                          <a:noFill/>
                        </a:ln>
                        <a:effectLst/>
                      </wps:spPr>
                      <wps:txbx>
                        <w:txbxContent>
                          <w:p w:rsidR="0091287F" w:rsidRPr="00CA432E" w:rsidRDefault="0091287F" w:rsidP="00CA432E">
                            <w:pPr>
                              <w:pStyle w:val="Caption"/>
                              <w:rPr>
                                <w:rFonts w:ascii="Arial" w:hAnsi="Arial" w:cs="Arial"/>
                                <w:b w:val="0"/>
                                <w:noProof/>
                                <w:sz w:val="28"/>
                                <w:szCs w:val="24"/>
                              </w:rPr>
                            </w:pPr>
                            <w:bookmarkStart w:id="25" w:name="_Ref319148784"/>
                            <w:bookmarkStart w:id="26" w:name="_Toc322665637"/>
                            <w:proofErr w:type="gramStart"/>
                            <w:r w:rsidRPr="00CA432E">
                              <w:rPr>
                                <w:rFonts w:ascii="Arial" w:hAnsi="Arial" w:cs="Arial"/>
                                <w:sz w:val="22"/>
                              </w:rPr>
                              <w:t xml:space="preserve">Figure </w:t>
                            </w:r>
                            <w:proofErr w:type="gramEnd"/>
                            <w:r w:rsidRPr="00CA432E">
                              <w:rPr>
                                <w:rFonts w:ascii="Arial" w:hAnsi="Arial" w:cs="Arial"/>
                                <w:sz w:val="22"/>
                              </w:rPr>
                              <w:fldChar w:fldCharType="begin"/>
                            </w:r>
                            <w:r w:rsidRPr="00CA432E">
                              <w:rPr>
                                <w:rFonts w:ascii="Arial" w:hAnsi="Arial" w:cs="Arial"/>
                                <w:sz w:val="22"/>
                              </w:rPr>
                              <w:instrText xml:space="preserve"> SEQ Figure \* ARABIC </w:instrText>
                            </w:r>
                            <w:r w:rsidRPr="00CA432E">
                              <w:rPr>
                                <w:rFonts w:ascii="Arial" w:hAnsi="Arial" w:cs="Arial"/>
                                <w:sz w:val="22"/>
                              </w:rPr>
                              <w:fldChar w:fldCharType="separate"/>
                            </w:r>
                            <w:r>
                              <w:rPr>
                                <w:rFonts w:ascii="Arial" w:hAnsi="Arial" w:cs="Arial"/>
                                <w:noProof/>
                                <w:sz w:val="22"/>
                              </w:rPr>
                              <w:t>4</w:t>
                            </w:r>
                            <w:r w:rsidRPr="00CA432E">
                              <w:rPr>
                                <w:rFonts w:ascii="Arial" w:hAnsi="Arial" w:cs="Arial"/>
                                <w:sz w:val="22"/>
                              </w:rPr>
                              <w:fldChar w:fldCharType="end"/>
                            </w:r>
                            <w:bookmarkEnd w:id="25"/>
                            <w:proofErr w:type="gramStart"/>
                            <w:r>
                              <w:rPr>
                                <w:rFonts w:ascii="Arial" w:hAnsi="Arial" w:cs="Arial"/>
                                <w:sz w:val="22"/>
                              </w:rPr>
                              <w:t>.</w:t>
                            </w:r>
                            <w:proofErr w:type="gramEnd"/>
                            <w:r>
                              <w:rPr>
                                <w:rFonts w:ascii="Arial" w:hAnsi="Arial" w:cs="Arial"/>
                                <w:sz w:val="22"/>
                              </w:rPr>
                              <w:t xml:space="preserve"> </w:t>
                            </w:r>
                            <w:proofErr w:type="gramStart"/>
                            <w:r w:rsidRPr="00AD0C85">
                              <w:rPr>
                                <w:rFonts w:ascii="Arial" w:hAnsi="Arial" w:cs="Arial"/>
                                <w:b w:val="0"/>
                                <w:sz w:val="22"/>
                              </w:rPr>
                              <w:t>The arrangement of the three types of glass placements in the mold cavity.</w:t>
                            </w:r>
                            <w:proofErr w:type="gramEnd"/>
                            <w:r w:rsidRPr="00AD0C85">
                              <w:rPr>
                                <w:rFonts w:ascii="Arial" w:hAnsi="Arial" w:cs="Arial"/>
                                <w:b w:val="0"/>
                                <w:sz w:val="22"/>
                              </w:rPr>
                              <w:t xml:space="preserve"> Dimensions are in mm.</w:t>
                            </w:r>
                            <w:bookmarkEnd w:id="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30" o:spid="_x0000_s1029" type="#_x0000_t202" style="position:absolute;margin-left:58pt;margin-top:211.05pt;width:376.5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" stroked="f">
                <v:textbox style="mso-fit-shape-to-text:t" inset="0,0,0,0">
                  <w:txbxContent>
                    <w:p w:rsidR="0091287F" w:rsidRPr="00CA432E" w:rsidRDefault="0091287F" w:rsidP="00CA432E">
                      <w:pPr>
                        <w:pStyle w:val="Caption"/>
                        <w:rPr>
                          <w:rFonts w:ascii="Arial" w:hAnsi="Arial" w:cs="Arial"/>
                          <w:b w:val="0"/>
                          <w:noProof/>
                          <w:sz w:val="28"/>
                          <w:szCs w:val="24"/>
                        </w:rPr>
                      </w:pPr>
                      <w:bookmarkStart w:id="27" w:name="_Ref319148784"/>
                      <w:bookmarkStart w:id="28" w:name="_Toc322665637"/>
                      <w:proofErr w:type="gramStart"/>
                      <w:r w:rsidRPr="00CA432E">
                        <w:rPr>
                          <w:rFonts w:ascii="Arial" w:hAnsi="Arial" w:cs="Arial"/>
                          <w:sz w:val="22"/>
                        </w:rPr>
                        <w:t xml:space="preserve">Figure </w:t>
                      </w:r>
                      <w:proofErr w:type="gramEnd"/>
                      <w:r w:rsidRPr="00CA432E">
                        <w:rPr>
                          <w:rFonts w:ascii="Arial" w:hAnsi="Arial" w:cs="Arial"/>
                          <w:sz w:val="22"/>
                        </w:rPr>
                        <w:fldChar w:fldCharType="begin"/>
                      </w:r>
                      <w:r w:rsidRPr="00CA432E">
                        <w:rPr>
                          <w:rFonts w:ascii="Arial" w:hAnsi="Arial" w:cs="Arial"/>
                          <w:sz w:val="22"/>
                        </w:rPr>
                        <w:instrText xml:space="preserve"> SEQ Figure \* ARABIC </w:instrText>
                      </w:r>
                      <w:r w:rsidRPr="00CA432E">
                        <w:rPr>
                          <w:rFonts w:ascii="Arial" w:hAnsi="Arial" w:cs="Arial"/>
                          <w:sz w:val="22"/>
                        </w:rPr>
                        <w:fldChar w:fldCharType="separate"/>
                      </w:r>
                      <w:r>
                        <w:rPr>
                          <w:rFonts w:ascii="Arial" w:hAnsi="Arial" w:cs="Arial"/>
                          <w:noProof/>
                          <w:sz w:val="22"/>
                        </w:rPr>
                        <w:t>4</w:t>
                      </w:r>
                      <w:r w:rsidRPr="00CA432E">
                        <w:rPr>
                          <w:rFonts w:ascii="Arial" w:hAnsi="Arial" w:cs="Arial"/>
                          <w:sz w:val="22"/>
                        </w:rPr>
                        <w:fldChar w:fldCharType="end"/>
                      </w:r>
                      <w:bookmarkEnd w:id="27"/>
                      <w:proofErr w:type="gramStart"/>
                      <w:r>
                        <w:rPr>
                          <w:rFonts w:ascii="Arial" w:hAnsi="Arial" w:cs="Arial"/>
                          <w:sz w:val="22"/>
                        </w:rPr>
                        <w:t>.</w:t>
                      </w:r>
                      <w:proofErr w:type="gramEnd"/>
                      <w:r>
                        <w:rPr>
                          <w:rFonts w:ascii="Arial" w:hAnsi="Arial" w:cs="Arial"/>
                          <w:sz w:val="22"/>
                        </w:rPr>
                        <w:t xml:space="preserve"> </w:t>
                      </w:r>
                      <w:proofErr w:type="gramStart"/>
                      <w:r w:rsidRPr="00AD0C85">
                        <w:rPr>
                          <w:rFonts w:ascii="Arial" w:hAnsi="Arial" w:cs="Arial"/>
                          <w:b w:val="0"/>
                          <w:sz w:val="22"/>
                        </w:rPr>
                        <w:t>The arrangement of the three types of glass placements in the mold cavity.</w:t>
                      </w:r>
                      <w:proofErr w:type="gramEnd"/>
                      <w:r w:rsidRPr="00AD0C85">
                        <w:rPr>
                          <w:rFonts w:ascii="Arial" w:hAnsi="Arial" w:cs="Arial"/>
                          <w:b w:val="0"/>
                          <w:sz w:val="22"/>
                        </w:rPr>
                        <w:t xml:space="preserve"> Dimensions are in mm.</w:t>
                      </w:r>
                      <w:bookmarkEnd w:id="28"/>
                    </w:p>
                  </w:txbxContent>
                </v:textbox>
              </v:shape>
            </w:pict>
          </mc:Fallback>
        </mc:AlternateContent>
      </w:r>
      <w:r>
        <w:rPr>
          <w:rFonts w:ascii="Arial" w:hAnsi="Arial" w:cs="Arial"/>
          <w:noProof/>
        </w:rPr>
        <mc:AlternateContent>
          <mc:Choice Requires="wpg">
            <w:drawing>
              <wp:anchor distT="0" distB="0" distL="114300" distR="114300" simplePos="0" relativeHeight="251658240" behindDoc="0" locked="0" layoutInCell="1" allowOverlap="1" wp14:anchorId="2CB00287" wp14:editId="775DCD15">
                <wp:simplePos x="0" y="0"/>
                <wp:positionH relativeFrom="column">
                  <wp:posOffset>736600</wp:posOffset>
                </wp:positionH>
                <wp:positionV relativeFrom="paragraph">
                  <wp:posOffset>401320</wp:posOffset>
                </wp:positionV>
                <wp:extent cx="4782185" cy="2221865"/>
                <wp:effectExtent l="0" t="0" r="0" b="6985"/>
                <wp:wrapTopAndBottom/>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2185" cy="2221865"/>
                          <a:chOff x="2604" y="2040"/>
                          <a:chExt cx="7534" cy="3492"/>
                        </a:xfrm>
                      </wpg:grpSpPr>
                      <wps:wsp>
                        <wps:cNvPr id="76" name="Rectangle 59" descr="Woven mat"/>
                        <wps:cNvSpPr>
                          <a:spLocks noChangeArrowheads="1"/>
                        </wps:cNvSpPr>
                        <wps:spPr bwMode="auto">
                          <a:xfrm>
                            <a:off x="3553" y="3067"/>
                            <a:ext cx="432" cy="1728"/>
                          </a:xfrm>
                          <a:prstGeom prst="rect">
                            <a:avLst/>
                          </a:prstGeom>
                          <a:blipFill dpi="0" rotWithShape="1">
                            <a:blip r:embed="rId19"/>
                            <a:srcRect/>
                            <a:tile tx="0" ty="0" sx="100000" sy="100000" flip="none" algn="tl"/>
                          </a:blipFill>
                          <a:ln w="25400">
                            <a:solidFill>
                              <a:srgbClr val="000000"/>
                            </a:solidFill>
                            <a:miter lim="800000"/>
                            <a:headEnd/>
                            <a:tailEnd/>
                          </a:ln>
                        </wps:spPr>
                        <wps:bodyPr rot="0" vert="horz" wrap="square" lIns="91440" tIns="45720" rIns="91440" bIns="45720" anchor="t" anchorCtr="0" upright="1">
                          <a:noAutofit/>
                        </wps:bodyPr>
                      </wps:wsp>
                      <wps:wsp>
                        <wps:cNvPr id="77" name="Rectangle 60" descr="Woven mat"/>
                        <wps:cNvSpPr>
                          <a:spLocks noChangeArrowheads="1"/>
                        </wps:cNvSpPr>
                        <wps:spPr bwMode="auto">
                          <a:xfrm>
                            <a:off x="3973" y="3067"/>
                            <a:ext cx="432" cy="1728"/>
                          </a:xfrm>
                          <a:prstGeom prst="rect">
                            <a:avLst/>
                          </a:prstGeom>
                          <a:blipFill dpi="0" rotWithShape="1">
                            <a:blip r:embed="rId19"/>
                            <a:srcRect/>
                            <a:tile tx="0" ty="0" sx="100000" sy="100000" flip="none" algn="tl"/>
                          </a:blipFill>
                          <a:ln w="25400">
                            <a:solidFill>
                              <a:srgbClr val="000000"/>
                            </a:solidFill>
                            <a:miter lim="800000"/>
                            <a:headEnd/>
                            <a:tailEnd/>
                          </a:ln>
                        </wps:spPr>
                        <wps:bodyPr rot="0" vert="horz" wrap="square" lIns="91440" tIns="45720" rIns="91440" bIns="45720" anchor="t" anchorCtr="0" upright="1">
                          <a:noAutofit/>
                        </wps:bodyPr>
                      </wps:wsp>
                      <wps:wsp>
                        <wps:cNvPr id="78" name="Rectangle 61" descr="Woven mat"/>
                        <wps:cNvSpPr>
                          <a:spLocks noChangeArrowheads="1"/>
                        </wps:cNvSpPr>
                        <wps:spPr bwMode="auto">
                          <a:xfrm>
                            <a:off x="4393" y="3067"/>
                            <a:ext cx="432" cy="1728"/>
                          </a:xfrm>
                          <a:prstGeom prst="rect">
                            <a:avLst/>
                          </a:prstGeom>
                          <a:blipFill dpi="0" rotWithShape="1">
                            <a:blip r:embed="rId19"/>
                            <a:srcRect/>
                            <a:tile tx="0" ty="0" sx="100000" sy="100000" flip="none" algn="tl"/>
                          </a:blipFill>
                          <a:ln w="25400">
                            <a:solidFill>
                              <a:srgbClr val="000000"/>
                            </a:solidFill>
                            <a:miter lim="800000"/>
                            <a:headEnd/>
                            <a:tailEnd/>
                          </a:ln>
                        </wps:spPr>
                        <wps:bodyPr rot="0" vert="horz" wrap="square" lIns="91440" tIns="45720" rIns="91440" bIns="45720" anchor="t" anchorCtr="0" upright="1">
                          <a:noAutofit/>
                        </wps:bodyPr>
                      </wps:wsp>
                      <wps:wsp>
                        <wps:cNvPr id="79" name="Rectangle 62" descr="Woven mat"/>
                        <wps:cNvSpPr>
                          <a:spLocks noChangeArrowheads="1"/>
                        </wps:cNvSpPr>
                        <wps:spPr bwMode="auto">
                          <a:xfrm>
                            <a:off x="4813" y="3067"/>
                            <a:ext cx="432" cy="1728"/>
                          </a:xfrm>
                          <a:prstGeom prst="rect">
                            <a:avLst/>
                          </a:prstGeom>
                          <a:blipFill dpi="0" rotWithShape="1">
                            <a:blip r:embed="rId19"/>
                            <a:srcRect/>
                            <a:tile tx="0" ty="0" sx="100000" sy="100000" flip="none" algn="tl"/>
                          </a:blipFill>
                          <a:ln w="25400">
                            <a:solidFill>
                              <a:srgbClr val="000000"/>
                            </a:solidFill>
                            <a:miter lim="800000"/>
                            <a:headEnd/>
                            <a:tailEnd/>
                          </a:ln>
                        </wps:spPr>
                        <wps:bodyPr rot="0" vert="horz" wrap="square" lIns="91440" tIns="45720" rIns="91440" bIns="45720" anchor="t" anchorCtr="0" upright="1">
                          <a:noAutofit/>
                        </wps:bodyPr>
                      </wps:wsp>
                      <wps:wsp>
                        <wps:cNvPr id="80" name="Rectangle 63" descr="Woven mat"/>
                        <wps:cNvSpPr>
                          <a:spLocks noChangeArrowheads="1"/>
                        </wps:cNvSpPr>
                        <wps:spPr bwMode="auto">
                          <a:xfrm>
                            <a:off x="5245" y="3067"/>
                            <a:ext cx="1680" cy="1728"/>
                          </a:xfrm>
                          <a:prstGeom prst="rect">
                            <a:avLst/>
                          </a:prstGeom>
                          <a:blipFill dpi="0" rotWithShape="1">
                            <a:blip r:embed="rId19"/>
                            <a:srcRect/>
                            <a:tile tx="0" ty="0" sx="100000" sy="100000" flip="none" algn="tl"/>
                          </a:blipFill>
                          <a:ln w="25400">
                            <a:solidFill>
                              <a:srgbClr val="000000"/>
                            </a:solidFill>
                            <a:miter lim="800000"/>
                            <a:headEnd/>
                            <a:tailEnd/>
                          </a:ln>
                        </wps:spPr>
                        <wps:bodyPr rot="0" vert="horz" wrap="square" lIns="91440" tIns="45720" rIns="91440" bIns="45720" anchor="t" anchorCtr="0" upright="1">
                          <a:noAutofit/>
                        </wps:bodyPr>
                      </wps:wsp>
                      <wps:wsp>
                        <wps:cNvPr id="81" name="Freeform 64"/>
                        <wps:cNvSpPr>
                          <a:spLocks/>
                        </wps:cNvSpPr>
                        <wps:spPr bwMode="auto">
                          <a:xfrm flipH="1">
                            <a:off x="3148" y="2497"/>
                            <a:ext cx="645" cy="705"/>
                          </a:xfrm>
                          <a:custGeom>
                            <a:avLst/>
                            <a:gdLst>
                              <a:gd name="T0" fmla="*/ 0 w 645"/>
                              <a:gd name="T1" fmla="*/ 705 h 705"/>
                              <a:gd name="T2" fmla="*/ 345 w 645"/>
                              <a:gd name="T3" fmla="*/ 270 h 705"/>
                              <a:gd name="T4" fmla="*/ 360 w 645"/>
                              <a:gd name="T5" fmla="*/ 420 h 705"/>
                              <a:gd name="T6" fmla="*/ 645 w 645"/>
                              <a:gd name="T7" fmla="*/ 0 h 705"/>
                            </a:gdLst>
                            <a:ahLst/>
                            <a:cxnLst>
                              <a:cxn ang="0">
                                <a:pos x="T0" y="T1"/>
                              </a:cxn>
                              <a:cxn ang="0">
                                <a:pos x="T2" y="T3"/>
                              </a:cxn>
                              <a:cxn ang="0">
                                <a:pos x="T4" y="T5"/>
                              </a:cxn>
                              <a:cxn ang="0">
                                <a:pos x="T6" y="T7"/>
                              </a:cxn>
                            </a:cxnLst>
                            <a:rect l="0" t="0" r="r" b="b"/>
                            <a:pathLst>
                              <a:path w="645" h="705">
                                <a:moveTo>
                                  <a:pt x="0" y="705"/>
                                </a:moveTo>
                                <a:cubicBezTo>
                                  <a:pt x="142" y="511"/>
                                  <a:pt x="285" y="317"/>
                                  <a:pt x="345" y="270"/>
                                </a:cubicBezTo>
                                <a:cubicBezTo>
                                  <a:pt x="405" y="223"/>
                                  <a:pt x="310" y="465"/>
                                  <a:pt x="360" y="420"/>
                                </a:cubicBezTo>
                                <a:cubicBezTo>
                                  <a:pt x="410" y="375"/>
                                  <a:pt x="527" y="187"/>
                                  <a:pt x="645" y="0"/>
                                </a:cubicBezTo>
                              </a:path>
                            </a:pathLst>
                          </a:custGeom>
                          <a:noFill/>
                          <a:ln w="12700">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65"/>
                        <wps:cNvSpPr>
                          <a:spLocks/>
                        </wps:cNvSpPr>
                        <wps:spPr bwMode="auto">
                          <a:xfrm flipH="1">
                            <a:off x="3658" y="2497"/>
                            <a:ext cx="450" cy="810"/>
                          </a:xfrm>
                          <a:custGeom>
                            <a:avLst/>
                            <a:gdLst>
                              <a:gd name="T0" fmla="*/ 0 w 450"/>
                              <a:gd name="T1" fmla="*/ 810 h 810"/>
                              <a:gd name="T2" fmla="*/ 330 w 450"/>
                              <a:gd name="T3" fmla="*/ 195 h 810"/>
                              <a:gd name="T4" fmla="*/ 330 w 450"/>
                              <a:gd name="T5" fmla="*/ 390 h 810"/>
                              <a:gd name="T6" fmla="*/ 450 w 450"/>
                              <a:gd name="T7" fmla="*/ 0 h 810"/>
                            </a:gdLst>
                            <a:ahLst/>
                            <a:cxnLst>
                              <a:cxn ang="0">
                                <a:pos x="T0" y="T1"/>
                              </a:cxn>
                              <a:cxn ang="0">
                                <a:pos x="T2" y="T3"/>
                              </a:cxn>
                              <a:cxn ang="0">
                                <a:pos x="T4" y="T5"/>
                              </a:cxn>
                              <a:cxn ang="0">
                                <a:pos x="T6" y="T7"/>
                              </a:cxn>
                            </a:cxnLst>
                            <a:rect l="0" t="0" r="r" b="b"/>
                            <a:pathLst>
                              <a:path w="450" h="810">
                                <a:moveTo>
                                  <a:pt x="0" y="810"/>
                                </a:moveTo>
                                <a:cubicBezTo>
                                  <a:pt x="137" y="537"/>
                                  <a:pt x="275" y="265"/>
                                  <a:pt x="330" y="195"/>
                                </a:cubicBezTo>
                                <a:cubicBezTo>
                                  <a:pt x="385" y="125"/>
                                  <a:pt x="310" y="422"/>
                                  <a:pt x="330" y="390"/>
                                </a:cubicBezTo>
                                <a:cubicBezTo>
                                  <a:pt x="350" y="358"/>
                                  <a:pt x="400" y="179"/>
                                  <a:pt x="450" y="0"/>
                                </a:cubicBezTo>
                              </a:path>
                            </a:pathLst>
                          </a:custGeom>
                          <a:noFill/>
                          <a:ln w="12700">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Freeform 66"/>
                        <wps:cNvSpPr>
                          <a:spLocks/>
                        </wps:cNvSpPr>
                        <wps:spPr bwMode="auto">
                          <a:xfrm flipH="1">
                            <a:off x="4018" y="2407"/>
                            <a:ext cx="627" cy="900"/>
                          </a:xfrm>
                          <a:custGeom>
                            <a:avLst/>
                            <a:gdLst>
                              <a:gd name="T0" fmla="*/ 0 w 627"/>
                              <a:gd name="T1" fmla="*/ 900 h 900"/>
                              <a:gd name="T2" fmla="*/ 345 w 627"/>
                              <a:gd name="T3" fmla="*/ 300 h 900"/>
                              <a:gd name="T4" fmla="*/ 375 w 627"/>
                              <a:gd name="T5" fmla="*/ 510 h 900"/>
                              <a:gd name="T6" fmla="*/ 627 w 627"/>
                              <a:gd name="T7" fmla="*/ 0 h 900"/>
                            </a:gdLst>
                            <a:ahLst/>
                            <a:cxnLst>
                              <a:cxn ang="0">
                                <a:pos x="T0" y="T1"/>
                              </a:cxn>
                              <a:cxn ang="0">
                                <a:pos x="T2" y="T3"/>
                              </a:cxn>
                              <a:cxn ang="0">
                                <a:pos x="T4" y="T5"/>
                              </a:cxn>
                              <a:cxn ang="0">
                                <a:pos x="T6" y="T7"/>
                              </a:cxn>
                            </a:cxnLst>
                            <a:rect l="0" t="0" r="r" b="b"/>
                            <a:pathLst>
                              <a:path w="627" h="900">
                                <a:moveTo>
                                  <a:pt x="0" y="900"/>
                                </a:moveTo>
                                <a:cubicBezTo>
                                  <a:pt x="141" y="632"/>
                                  <a:pt x="283" y="365"/>
                                  <a:pt x="345" y="300"/>
                                </a:cubicBezTo>
                                <a:cubicBezTo>
                                  <a:pt x="407" y="235"/>
                                  <a:pt x="328" y="560"/>
                                  <a:pt x="375" y="510"/>
                                </a:cubicBezTo>
                                <a:cubicBezTo>
                                  <a:pt x="422" y="460"/>
                                  <a:pt x="524" y="230"/>
                                  <a:pt x="627" y="0"/>
                                </a:cubicBezTo>
                              </a:path>
                            </a:pathLst>
                          </a:custGeom>
                          <a:noFill/>
                          <a:ln w="12700">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67"/>
                        <wps:cNvSpPr>
                          <a:spLocks/>
                        </wps:cNvSpPr>
                        <wps:spPr bwMode="auto">
                          <a:xfrm flipH="1">
                            <a:off x="4453" y="2407"/>
                            <a:ext cx="555" cy="900"/>
                          </a:xfrm>
                          <a:custGeom>
                            <a:avLst/>
                            <a:gdLst>
                              <a:gd name="T0" fmla="*/ 0 w 555"/>
                              <a:gd name="T1" fmla="*/ 900 h 900"/>
                              <a:gd name="T2" fmla="*/ 315 w 555"/>
                              <a:gd name="T3" fmla="*/ 345 h 900"/>
                              <a:gd name="T4" fmla="*/ 315 w 555"/>
                              <a:gd name="T5" fmla="*/ 495 h 900"/>
                              <a:gd name="T6" fmla="*/ 555 w 555"/>
                              <a:gd name="T7" fmla="*/ 0 h 900"/>
                            </a:gdLst>
                            <a:ahLst/>
                            <a:cxnLst>
                              <a:cxn ang="0">
                                <a:pos x="T0" y="T1"/>
                              </a:cxn>
                              <a:cxn ang="0">
                                <a:pos x="T2" y="T3"/>
                              </a:cxn>
                              <a:cxn ang="0">
                                <a:pos x="T4" y="T5"/>
                              </a:cxn>
                              <a:cxn ang="0">
                                <a:pos x="T6" y="T7"/>
                              </a:cxn>
                            </a:cxnLst>
                            <a:rect l="0" t="0" r="r" b="b"/>
                            <a:pathLst>
                              <a:path w="555" h="900">
                                <a:moveTo>
                                  <a:pt x="0" y="900"/>
                                </a:moveTo>
                                <a:cubicBezTo>
                                  <a:pt x="131" y="656"/>
                                  <a:pt x="263" y="413"/>
                                  <a:pt x="315" y="345"/>
                                </a:cubicBezTo>
                                <a:cubicBezTo>
                                  <a:pt x="367" y="277"/>
                                  <a:pt x="275" y="552"/>
                                  <a:pt x="315" y="495"/>
                                </a:cubicBezTo>
                                <a:cubicBezTo>
                                  <a:pt x="355" y="438"/>
                                  <a:pt x="455" y="219"/>
                                  <a:pt x="555" y="0"/>
                                </a:cubicBezTo>
                              </a:path>
                            </a:pathLst>
                          </a:custGeom>
                          <a:noFill/>
                          <a:ln w="12700">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Text Box 68"/>
                        <wps:cNvSpPr txBox="1">
                          <a:spLocks noChangeArrowheads="1"/>
                        </wps:cNvSpPr>
                        <wps:spPr bwMode="auto">
                          <a:xfrm>
                            <a:off x="7513" y="2084"/>
                            <a:ext cx="262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7F" w:rsidRDefault="0091287F" w:rsidP="00AD0C85">
                              <w:r>
                                <w:t>38050 tape (2 plies)</w:t>
                              </w:r>
                            </w:p>
                          </w:txbxContent>
                        </wps:txbx>
                        <wps:bodyPr rot="0" vert="horz" wrap="square" lIns="91440" tIns="45720" rIns="91440" bIns="45720" anchor="t" anchorCtr="0" upright="1">
                          <a:spAutoFit/>
                        </wps:bodyPr>
                      </wps:wsp>
                      <wps:wsp>
                        <wps:cNvPr id="86" name="Freeform 69"/>
                        <wps:cNvSpPr>
                          <a:spLocks/>
                        </wps:cNvSpPr>
                        <wps:spPr bwMode="auto">
                          <a:xfrm rot="-2384601">
                            <a:off x="5594" y="2607"/>
                            <a:ext cx="627" cy="707"/>
                          </a:xfrm>
                          <a:custGeom>
                            <a:avLst/>
                            <a:gdLst>
                              <a:gd name="T0" fmla="*/ 0 w 627"/>
                              <a:gd name="T1" fmla="*/ 900 h 900"/>
                              <a:gd name="T2" fmla="*/ 345 w 627"/>
                              <a:gd name="T3" fmla="*/ 300 h 900"/>
                              <a:gd name="T4" fmla="*/ 375 w 627"/>
                              <a:gd name="T5" fmla="*/ 510 h 900"/>
                              <a:gd name="T6" fmla="*/ 627 w 627"/>
                              <a:gd name="T7" fmla="*/ 0 h 900"/>
                            </a:gdLst>
                            <a:ahLst/>
                            <a:cxnLst>
                              <a:cxn ang="0">
                                <a:pos x="T0" y="T1"/>
                              </a:cxn>
                              <a:cxn ang="0">
                                <a:pos x="T2" y="T3"/>
                              </a:cxn>
                              <a:cxn ang="0">
                                <a:pos x="T4" y="T5"/>
                              </a:cxn>
                              <a:cxn ang="0">
                                <a:pos x="T6" y="T7"/>
                              </a:cxn>
                            </a:cxnLst>
                            <a:rect l="0" t="0" r="r" b="b"/>
                            <a:pathLst>
                              <a:path w="627" h="900">
                                <a:moveTo>
                                  <a:pt x="0" y="900"/>
                                </a:moveTo>
                                <a:cubicBezTo>
                                  <a:pt x="141" y="632"/>
                                  <a:pt x="283" y="365"/>
                                  <a:pt x="345" y="300"/>
                                </a:cubicBezTo>
                                <a:cubicBezTo>
                                  <a:pt x="407" y="235"/>
                                  <a:pt x="328" y="560"/>
                                  <a:pt x="375" y="510"/>
                                </a:cubicBezTo>
                                <a:cubicBezTo>
                                  <a:pt x="422" y="460"/>
                                  <a:pt x="524" y="230"/>
                                  <a:pt x="627" y="0"/>
                                </a:cubicBezTo>
                              </a:path>
                            </a:pathLst>
                          </a:custGeom>
                          <a:noFill/>
                          <a:ln w="12700">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Text Box 70"/>
                        <wps:cNvSpPr txBox="1">
                          <a:spLocks noChangeArrowheads="1"/>
                        </wps:cNvSpPr>
                        <wps:spPr bwMode="auto">
                          <a:xfrm>
                            <a:off x="5323" y="2084"/>
                            <a:ext cx="217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7F" w:rsidRDefault="0091287F" w:rsidP="00AD0C85">
                              <w:r>
                                <w:t>7781 cloth (8 plies)</w:t>
                              </w:r>
                            </w:p>
                          </w:txbxContent>
                        </wps:txbx>
                        <wps:bodyPr rot="0" vert="horz" wrap="square" lIns="91440" tIns="45720" rIns="91440" bIns="45720" anchor="t" anchorCtr="0" upright="1">
                          <a:spAutoFit/>
                        </wps:bodyPr>
                      </wps:wsp>
                      <wps:wsp>
                        <wps:cNvPr id="88" name="AutoShape 71"/>
                        <wps:cNvCnPr>
                          <a:cxnSpLocks noChangeShapeType="1"/>
                        </wps:cNvCnPr>
                        <wps:spPr bwMode="auto">
                          <a:xfrm>
                            <a:off x="3553" y="4937"/>
                            <a:ext cx="0" cy="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AutoShape 72"/>
                        <wps:cNvCnPr>
                          <a:cxnSpLocks noChangeShapeType="1"/>
                        </wps:cNvCnPr>
                        <wps:spPr bwMode="auto">
                          <a:xfrm>
                            <a:off x="3970" y="4940"/>
                            <a:ext cx="0" cy="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AutoShape 73"/>
                        <wps:cNvCnPr>
                          <a:cxnSpLocks noChangeShapeType="1"/>
                        </wps:cNvCnPr>
                        <wps:spPr bwMode="auto">
                          <a:xfrm>
                            <a:off x="4386" y="4939"/>
                            <a:ext cx="0" cy="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AutoShape 74"/>
                        <wps:cNvCnPr>
                          <a:cxnSpLocks noChangeShapeType="1"/>
                        </wps:cNvCnPr>
                        <wps:spPr bwMode="auto">
                          <a:xfrm>
                            <a:off x="4813" y="4938"/>
                            <a:ext cx="0" cy="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AutoShape 75"/>
                        <wps:cNvCnPr>
                          <a:cxnSpLocks noChangeShapeType="1"/>
                        </wps:cNvCnPr>
                        <wps:spPr bwMode="auto">
                          <a:xfrm>
                            <a:off x="5248" y="4937"/>
                            <a:ext cx="0" cy="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AutoShape 76"/>
                        <wps:cNvCnPr>
                          <a:cxnSpLocks noChangeShapeType="1"/>
                        </wps:cNvCnPr>
                        <wps:spPr bwMode="auto">
                          <a:xfrm>
                            <a:off x="6927" y="4940"/>
                            <a:ext cx="0" cy="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AutoShape 77"/>
                        <wps:cNvCnPr>
                          <a:cxnSpLocks noChangeShapeType="1"/>
                        </wps:cNvCnPr>
                        <wps:spPr bwMode="auto">
                          <a:xfrm>
                            <a:off x="3553" y="5130"/>
                            <a:ext cx="416" cy="1"/>
                          </a:xfrm>
                          <a:prstGeom prst="straightConnector1">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s:wsp>
                        <wps:cNvPr id="95" name="AutoShape 78"/>
                        <wps:cNvCnPr>
                          <a:cxnSpLocks noChangeShapeType="1"/>
                        </wps:cNvCnPr>
                        <wps:spPr bwMode="auto">
                          <a:xfrm>
                            <a:off x="3969" y="5130"/>
                            <a:ext cx="409" cy="1"/>
                          </a:xfrm>
                          <a:prstGeom prst="straightConnector1">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s:wsp>
                        <wps:cNvPr id="96" name="AutoShape 79"/>
                        <wps:cNvCnPr>
                          <a:cxnSpLocks noChangeShapeType="1"/>
                        </wps:cNvCnPr>
                        <wps:spPr bwMode="auto">
                          <a:xfrm>
                            <a:off x="4389" y="5130"/>
                            <a:ext cx="409" cy="1"/>
                          </a:xfrm>
                          <a:prstGeom prst="straightConnector1">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s:wsp>
                        <wps:cNvPr id="97" name="AutoShape 80"/>
                        <wps:cNvCnPr>
                          <a:cxnSpLocks noChangeShapeType="1"/>
                        </wps:cNvCnPr>
                        <wps:spPr bwMode="auto">
                          <a:xfrm>
                            <a:off x="4813" y="5130"/>
                            <a:ext cx="435" cy="1"/>
                          </a:xfrm>
                          <a:prstGeom prst="straightConnector1">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s:wsp>
                        <wps:cNvPr id="98" name="AutoShape 81"/>
                        <wps:cNvCnPr>
                          <a:cxnSpLocks noChangeShapeType="1"/>
                        </wps:cNvCnPr>
                        <wps:spPr bwMode="auto">
                          <a:xfrm>
                            <a:off x="5249" y="5130"/>
                            <a:ext cx="1678" cy="1"/>
                          </a:xfrm>
                          <a:prstGeom prst="straightConnector1">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s:wsp>
                        <wps:cNvPr id="99" name="Text Box 82"/>
                        <wps:cNvSpPr txBox="1">
                          <a:spLocks noChangeArrowheads="1"/>
                        </wps:cNvSpPr>
                        <wps:spPr bwMode="auto">
                          <a:xfrm>
                            <a:off x="3506" y="5108"/>
                            <a:ext cx="544"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7F" w:rsidRDefault="0091287F" w:rsidP="00AD0C85">
                              <w:r>
                                <w:t>51</w:t>
                              </w:r>
                            </w:p>
                          </w:txbxContent>
                        </wps:txbx>
                        <wps:bodyPr rot="0" vert="horz" wrap="square" lIns="91440" tIns="45720" rIns="91440" bIns="45720" anchor="t" anchorCtr="0" upright="1">
                          <a:spAutoFit/>
                        </wps:bodyPr>
                      </wps:wsp>
                      <wps:wsp>
                        <wps:cNvPr id="100" name="Text Box 83"/>
                        <wps:cNvSpPr txBox="1">
                          <a:spLocks noChangeArrowheads="1"/>
                        </wps:cNvSpPr>
                        <wps:spPr bwMode="auto">
                          <a:xfrm>
                            <a:off x="3971" y="5108"/>
                            <a:ext cx="544"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7F" w:rsidRDefault="0091287F" w:rsidP="00AD0C85">
                              <w:r>
                                <w:t>51</w:t>
                              </w:r>
                            </w:p>
                          </w:txbxContent>
                        </wps:txbx>
                        <wps:bodyPr rot="0" vert="horz" wrap="square" lIns="91440" tIns="45720" rIns="91440" bIns="45720" anchor="t" anchorCtr="0" upright="1">
                          <a:spAutoFit/>
                        </wps:bodyPr>
                      </wps:wsp>
                      <wps:wsp>
                        <wps:cNvPr id="101" name="Text Box 84"/>
                        <wps:cNvSpPr txBox="1">
                          <a:spLocks noChangeArrowheads="1"/>
                        </wps:cNvSpPr>
                        <wps:spPr bwMode="auto">
                          <a:xfrm>
                            <a:off x="4376" y="5108"/>
                            <a:ext cx="544"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7F" w:rsidRDefault="0091287F" w:rsidP="00AD0C85">
                              <w:r>
                                <w:t>51</w:t>
                              </w:r>
                            </w:p>
                          </w:txbxContent>
                        </wps:txbx>
                        <wps:bodyPr rot="0" vert="horz" wrap="square" lIns="91440" tIns="45720" rIns="91440" bIns="45720" anchor="t" anchorCtr="0" upright="1">
                          <a:spAutoFit/>
                        </wps:bodyPr>
                      </wps:wsp>
                      <wps:wsp>
                        <wps:cNvPr id="102" name="Text Box 85"/>
                        <wps:cNvSpPr txBox="1">
                          <a:spLocks noChangeArrowheads="1"/>
                        </wps:cNvSpPr>
                        <wps:spPr bwMode="auto">
                          <a:xfrm>
                            <a:off x="4826" y="5108"/>
                            <a:ext cx="544"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7F" w:rsidRDefault="0091287F" w:rsidP="00AD0C85">
                              <w:r>
                                <w:t>51</w:t>
                              </w:r>
                            </w:p>
                          </w:txbxContent>
                        </wps:txbx>
                        <wps:bodyPr rot="0" vert="horz" wrap="square" lIns="91440" tIns="45720" rIns="91440" bIns="45720" anchor="t" anchorCtr="0" upright="1">
                          <a:spAutoFit/>
                        </wps:bodyPr>
                      </wps:wsp>
                      <wps:wsp>
                        <wps:cNvPr id="103" name="Text Box 86"/>
                        <wps:cNvSpPr txBox="1">
                          <a:spLocks noChangeArrowheads="1"/>
                        </wps:cNvSpPr>
                        <wps:spPr bwMode="auto">
                          <a:xfrm>
                            <a:off x="5831" y="5112"/>
                            <a:ext cx="754"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7F" w:rsidRDefault="0091287F" w:rsidP="00AD0C85">
                              <w:r>
                                <w:t>203</w:t>
                              </w:r>
                            </w:p>
                          </w:txbxContent>
                        </wps:txbx>
                        <wps:bodyPr rot="0" vert="horz" wrap="square" lIns="91440" tIns="45720" rIns="91440" bIns="45720" anchor="t" anchorCtr="0" upright="1">
                          <a:spAutoFit/>
                        </wps:bodyPr>
                      </wps:wsp>
                      <wps:wsp>
                        <wps:cNvPr id="104" name="AutoShape 87"/>
                        <wps:cNvCnPr>
                          <a:cxnSpLocks noChangeShapeType="1"/>
                        </wps:cNvCnPr>
                        <wps:spPr bwMode="auto">
                          <a:xfrm flipH="1">
                            <a:off x="2998" y="3067"/>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AutoShape 88"/>
                        <wps:cNvCnPr>
                          <a:cxnSpLocks noChangeShapeType="1"/>
                        </wps:cNvCnPr>
                        <wps:spPr bwMode="auto">
                          <a:xfrm flipH="1">
                            <a:off x="2998" y="4777"/>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AutoShape 89"/>
                        <wps:cNvCnPr>
                          <a:cxnSpLocks noChangeShapeType="1"/>
                        </wps:cNvCnPr>
                        <wps:spPr bwMode="auto">
                          <a:xfrm>
                            <a:off x="3193" y="3067"/>
                            <a:ext cx="0" cy="1710"/>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07" name="Text Box 90"/>
                        <wps:cNvSpPr txBox="1">
                          <a:spLocks noChangeArrowheads="1"/>
                        </wps:cNvSpPr>
                        <wps:spPr bwMode="auto">
                          <a:xfrm>
                            <a:off x="2604" y="3773"/>
                            <a:ext cx="754"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7F" w:rsidRDefault="0091287F" w:rsidP="00AD0C85">
                              <w:r>
                                <w:t>203</w:t>
                              </w:r>
                            </w:p>
                          </w:txbxContent>
                        </wps:txbx>
                        <wps:bodyPr rot="0" vert="horz" wrap="square" lIns="91440" tIns="45720" rIns="91440" bIns="45720" anchor="t" anchorCtr="0" upright="1">
                          <a:spAutoFit/>
                        </wps:bodyPr>
                      </wps:wsp>
                      <wps:wsp>
                        <wps:cNvPr id="108" name="Rectangle 91" descr="Woven mat"/>
                        <wps:cNvSpPr>
                          <a:spLocks noChangeArrowheads="1"/>
                        </wps:cNvSpPr>
                        <wps:spPr bwMode="auto">
                          <a:xfrm>
                            <a:off x="6913" y="3067"/>
                            <a:ext cx="432" cy="1728"/>
                          </a:xfrm>
                          <a:prstGeom prst="rect">
                            <a:avLst/>
                          </a:prstGeom>
                          <a:blipFill dpi="0" rotWithShape="1">
                            <a:blip r:embed="rId19"/>
                            <a:srcRect/>
                            <a:tile tx="0" ty="0" sx="100000" sy="100000" flip="none" algn="tl"/>
                          </a:blipFill>
                          <a:ln w="25400">
                            <a:solidFill>
                              <a:srgbClr val="000000"/>
                            </a:solidFill>
                            <a:miter lim="800000"/>
                            <a:headEnd/>
                            <a:tailEnd/>
                          </a:ln>
                        </wps:spPr>
                        <wps:bodyPr rot="0" vert="horz" wrap="square" lIns="91440" tIns="45720" rIns="91440" bIns="45720" anchor="t" anchorCtr="0" upright="1">
                          <a:noAutofit/>
                        </wps:bodyPr>
                      </wps:wsp>
                      <wps:wsp>
                        <wps:cNvPr id="109" name="Rectangle 92" descr="Woven mat"/>
                        <wps:cNvSpPr>
                          <a:spLocks noChangeArrowheads="1"/>
                        </wps:cNvSpPr>
                        <wps:spPr bwMode="auto">
                          <a:xfrm>
                            <a:off x="7333" y="3067"/>
                            <a:ext cx="432" cy="1728"/>
                          </a:xfrm>
                          <a:prstGeom prst="rect">
                            <a:avLst/>
                          </a:prstGeom>
                          <a:blipFill dpi="0" rotWithShape="1">
                            <a:blip r:embed="rId19"/>
                            <a:srcRect/>
                            <a:tile tx="0" ty="0" sx="100000" sy="100000" flip="none" algn="tl"/>
                          </a:blipFill>
                          <a:ln w="25400">
                            <a:solidFill>
                              <a:srgbClr val="000000"/>
                            </a:solidFill>
                            <a:miter lim="800000"/>
                            <a:headEnd/>
                            <a:tailEnd/>
                          </a:ln>
                        </wps:spPr>
                        <wps:bodyPr rot="0" vert="horz" wrap="square" lIns="91440" tIns="45720" rIns="91440" bIns="45720" anchor="t" anchorCtr="0" upright="1">
                          <a:noAutofit/>
                        </wps:bodyPr>
                      </wps:wsp>
                      <wps:wsp>
                        <wps:cNvPr id="110" name="Rectangle 93" descr="Woven mat"/>
                        <wps:cNvSpPr>
                          <a:spLocks noChangeArrowheads="1"/>
                        </wps:cNvSpPr>
                        <wps:spPr bwMode="auto">
                          <a:xfrm>
                            <a:off x="7753" y="3067"/>
                            <a:ext cx="432" cy="1728"/>
                          </a:xfrm>
                          <a:prstGeom prst="rect">
                            <a:avLst/>
                          </a:prstGeom>
                          <a:blipFill dpi="0" rotWithShape="1">
                            <a:blip r:embed="rId19"/>
                            <a:srcRect/>
                            <a:tile tx="0" ty="0" sx="100000" sy="100000" flip="none" algn="tl"/>
                          </a:blipFill>
                          <a:ln w="25400">
                            <a:solidFill>
                              <a:srgbClr val="000000"/>
                            </a:solidFill>
                            <a:miter lim="800000"/>
                            <a:headEnd/>
                            <a:tailEnd/>
                          </a:ln>
                        </wps:spPr>
                        <wps:bodyPr rot="0" vert="horz" wrap="square" lIns="91440" tIns="45720" rIns="91440" bIns="45720" anchor="t" anchorCtr="0" upright="1">
                          <a:noAutofit/>
                        </wps:bodyPr>
                      </wps:wsp>
                      <wps:wsp>
                        <wps:cNvPr id="111" name="Rectangle 94" descr="Woven mat"/>
                        <wps:cNvSpPr>
                          <a:spLocks noChangeArrowheads="1"/>
                        </wps:cNvSpPr>
                        <wps:spPr bwMode="auto">
                          <a:xfrm>
                            <a:off x="8173" y="3067"/>
                            <a:ext cx="432" cy="1728"/>
                          </a:xfrm>
                          <a:prstGeom prst="rect">
                            <a:avLst/>
                          </a:prstGeom>
                          <a:blipFill dpi="0" rotWithShape="1">
                            <a:blip r:embed="rId19"/>
                            <a:srcRect/>
                            <a:tile tx="0" ty="0" sx="100000" sy="100000" flip="none" algn="tl"/>
                          </a:blipFill>
                          <a:ln w="25400">
                            <a:solidFill>
                              <a:srgbClr val="000000"/>
                            </a:solidFill>
                            <a:miter lim="800000"/>
                            <a:headEnd/>
                            <a:tailEnd/>
                          </a:ln>
                        </wps:spPr>
                        <wps:bodyPr rot="0" vert="horz" wrap="square" lIns="91440" tIns="45720" rIns="91440" bIns="45720" anchor="t" anchorCtr="0" upright="1">
                          <a:noAutofit/>
                        </wps:bodyPr>
                      </wps:wsp>
                      <wps:wsp>
                        <wps:cNvPr id="112" name="AutoShape 95"/>
                        <wps:cNvCnPr>
                          <a:cxnSpLocks noChangeShapeType="1"/>
                        </wps:cNvCnPr>
                        <wps:spPr bwMode="auto">
                          <a:xfrm>
                            <a:off x="6913" y="4937"/>
                            <a:ext cx="0" cy="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AutoShape 96"/>
                        <wps:cNvCnPr>
                          <a:cxnSpLocks noChangeShapeType="1"/>
                        </wps:cNvCnPr>
                        <wps:spPr bwMode="auto">
                          <a:xfrm>
                            <a:off x="7330" y="4940"/>
                            <a:ext cx="0" cy="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AutoShape 97"/>
                        <wps:cNvCnPr>
                          <a:cxnSpLocks noChangeShapeType="1"/>
                        </wps:cNvCnPr>
                        <wps:spPr bwMode="auto">
                          <a:xfrm>
                            <a:off x="7746" y="4939"/>
                            <a:ext cx="0" cy="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AutoShape 98"/>
                        <wps:cNvCnPr>
                          <a:cxnSpLocks noChangeShapeType="1"/>
                        </wps:cNvCnPr>
                        <wps:spPr bwMode="auto">
                          <a:xfrm>
                            <a:off x="8173" y="4938"/>
                            <a:ext cx="0" cy="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AutoShape 99"/>
                        <wps:cNvCnPr>
                          <a:cxnSpLocks noChangeShapeType="1"/>
                        </wps:cNvCnPr>
                        <wps:spPr bwMode="auto">
                          <a:xfrm>
                            <a:off x="8608" y="4937"/>
                            <a:ext cx="0" cy="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AutoShape 100"/>
                        <wps:cNvCnPr>
                          <a:cxnSpLocks noChangeShapeType="1"/>
                        </wps:cNvCnPr>
                        <wps:spPr bwMode="auto">
                          <a:xfrm>
                            <a:off x="6913" y="5130"/>
                            <a:ext cx="416" cy="1"/>
                          </a:xfrm>
                          <a:prstGeom prst="straightConnector1">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s:wsp>
                        <wps:cNvPr id="118" name="AutoShape 101"/>
                        <wps:cNvCnPr>
                          <a:cxnSpLocks noChangeShapeType="1"/>
                        </wps:cNvCnPr>
                        <wps:spPr bwMode="auto">
                          <a:xfrm>
                            <a:off x="7329" y="5130"/>
                            <a:ext cx="409" cy="1"/>
                          </a:xfrm>
                          <a:prstGeom prst="straightConnector1">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s:wsp>
                        <wps:cNvPr id="119" name="AutoShape 102"/>
                        <wps:cNvCnPr>
                          <a:cxnSpLocks noChangeShapeType="1"/>
                        </wps:cNvCnPr>
                        <wps:spPr bwMode="auto">
                          <a:xfrm>
                            <a:off x="7749" y="5130"/>
                            <a:ext cx="409" cy="1"/>
                          </a:xfrm>
                          <a:prstGeom prst="straightConnector1">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s:wsp>
                        <wps:cNvPr id="120" name="AutoShape 103"/>
                        <wps:cNvCnPr>
                          <a:cxnSpLocks noChangeShapeType="1"/>
                        </wps:cNvCnPr>
                        <wps:spPr bwMode="auto">
                          <a:xfrm>
                            <a:off x="8173" y="5130"/>
                            <a:ext cx="435" cy="1"/>
                          </a:xfrm>
                          <a:prstGeom prst="straightConnector1">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s:wsp>
                        <wps:cNvPr id="121" name="Text Box 104"/>
                        <wps:cNvSpPr txBox="1">
                          <a:spLocks noChangeArrowheads="1"/>
                        </wps:cNvSpPr>
                        <wps:spPr bwMode="auto">
                          <a:xfrm>
                            <a:off x="6866" y="5099"/>
                            <a:ext cx="544"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7F" w:rsidRDefault="0091287F" w:rsidP="00AD0C85">
                              <w:r>
                                <w:t>51</w:t>
                              </w:r>
                            </w:p>
                          </w:txbxContent>
                        </wps:txbx>
                        <wps:bodyPr rot="0" vert="horz" wrap="square" lIns="91440" tIns="45720" rIns="91440" bIns="45720" anchor="t" anchorCtr="0" upright="1">
                          <a:spAutoFit/>
                        </wps:bodyPr>
                      </wps:wsp>
                      <wps:wsp>
                        <wps:cNvPr id="122" name="Text Box 105"/>
                        <wps:cNvSpPr txBox="1">
                          <a:spLocks noChangeArrowheads="1"/>
                        </wps:cNvSpPr>
                        <wps:spPr bwMode="auto">
                          <a:xfrm>
                            <a:off x="7331" y="5099"/>
                            <a:ext cx="544"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7F" w:rsidRDefault="0091287F" w:rsidP="00AD0C85">
                              <w:r>
                                <w:t>51</w:t>
                              </w:r>
                            </w:p>
                          </w:txbxContent>
                        </wps:txbx>
                        <wps:bodyPr rot="0" vert="horz" wrap="square" lIns="91440" tIns="45720" rIns="91440" bIns="45720" anchor="t" anchorCtr="0" upright="1">
                          <a:spAutoFit/>
                        </wps:bodyPr>
                      </wps:wsp>
                      <wps:wsp>
                        <wps:cNvPr id="123" name="Text Box 106"/>
                        <wps:cNvSpPr txBox="1">
                          <a:spLocks noChangeArrowheads="1"/>
                        </wps:cNvSpPr>
                        <wps:spPr bwMode="auto">
                          <a:xfrm>
                            <a:off x="7736" y="5099"/>
                            <a:ext cx="544"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7F" w:rsidRDefault="0091287F" w:rsidP="00AD0C85">
                              <w:r>
                                <w:t>51</w:t>
                              </w:r>
                            </w:p>
                          </w:txbxContent>
                        </wps:txbx>
                        <wps:bodyPr rot="0" vert="horz" wrap="square" lIns="91440" tIns="45720" rIns="91440" bIns="45720" anchor="t" anchorCtr="0" upright="1">
                          <a:spAutoFit/>
                        </wps:bodyPr>
                      </wps:wsp>
                      <wps:wsp>
                        <wps:cNvPr id="124" name="Text Box 107"/>
                        <wps:cNvSpPr txBox="1">
                          <a:spLocks noChangeArrowheads="1"/>
                        </wps:cNvSpPr>
                        <wps:spPr bwMode="auto">
                          <a:xfrm>
                            <a:off x="8156" y="5108"/>
                            <a:ext cx="544"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7F" w:rsidRDefault="0091287F" w:rsidP="00AD0C85">
                              <w:r>
                                <w:t>51</w:t>
                              </w:r>
                            </w:p>
                          </w:txbxContent>
                        </wps:txbx>
                        <wps:bodyPr rot="0" vert="horz" wrap="square" lIns="91440" tIns="45720" rIns="91440" bIns="45720" anchor="t" anchorCtr="0" upright="1">
                          <a:spAutoFit/>
                        </wps:bodyPr>
                      </wps:wsp>
                      <wps:wsp>
                        <wps:cNvPr id="125" name="Freeform 108"/>
                        <wps:cNvSpPr>
                          <a:spLocks/>
                        </wps:cNvSpPr>
                        <wps:spPr bwMode="auto">
                          <a:xfrm>
                            <a:off x="7138" y="2527"/>
                            <a:ext cx="645" cy="705"/>
                          </a:xfrm>
                          <a:custGeom>
                            <a:avLst/>
                            <a:gdLst>
                              <a:gd name="T0" fmla="*/ 0 w 645"/>
                              <a:gd name="T1" fmla="*/ 705 h 705"/>
                              <a:gd name="T2" fmla="*/ 345 w 645"/>
                              <a:gd name="T3" fmla="*/ 270 h 705"/>
                              <a:gd name="T4" fmla="*/ 360 w 645"/>
                              <a:gd name="T5" fmla="*/ 420 h 705"/>
                              <a:gd name="T6" fmla="*/ 645 w 645"/>
                              <a:gd name="T7" fmla="*/ 0 h 705"/>
                            </a:gdLst>
                            <a:ahLst/>
                            <a:cxnLst>
                              <a:cxn ang="0">
                                <a:pos x="T0" y="T1"/>
                              </a:cxn>
                              <a:cxn ang="0">
                                <a:pos x="T2" y="T3"/>
                              </a:cxn>
                              <a:cxn ang="0">
                                <a:pos x="T4" y="T5"/>
                              </a:cxn>
                              <a:cxn ang="0">
                                <a:pos x="T6" y="T7"/>
                              </a:cxn>
                            </a:cxnLst>
                            <a:rect l="0" t="0" r="r" b="b"/>
                            <a:pathLst>
                              <a:path w="645" h="705">
                                <a:moveTo>
                                  <a:pt x="0" y="705"/>
                                </a:moveTo>
                                <a:cubicBezTo>
                                  <a:pt x="142" y="511"/>
                                  <a:pt x="285" y="317"/>
                                  <a:pt x="345" y="270"/>
                                </a:cubicBezTo>
                                <a:cubicBezTo>
                                  <a:pt x="405" y="223"/>
                                  <a:pt x="310" y="465"/>
                                  <a:pt x="360" y="420"/>
                                </a:cubicBezTo>
                                <a:cubicBezTo>
                                  <a:pt x="410" y="375"/>
                                  <a:pt x="527" y="187"/>
                                  <a:pt x="645" y="0"/>
                                </a:cubicBezTo>
                              </a:path>
                            </a:pathLst>
                          </a:custGeom>
                          <a:noFill/>
                          <a:ln w="12700">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109"/>
                        <wps:cNvSpPr>
                          <a:spLocks/>
                        </wps:cNvSpPr>
                        <wps:spPr bwMode="auto">
                          <a:xfrm>
                            <a:off x="7648" y="2527"/>
                            <a:ext cx="450" cy="810"/>
                          </a:xfrm>
                          <a:custGeom>
                            <a:avLst/>
                            <a:gdLst>
                              <a:gd name="T0" fmla="*/ 0 w 450"/>
                              <a:gd name="T1" fmla="*/ 810 h 810"/>
                              <a:gd name="T2" fmla="*/ 330 w 450"/>
                              <a:gd name="T3" fmla="*/ 195 h 810"/>
                              <a:gd name="T4" fmla="*/ 330 w 450"/>
                              <a:gd name="T5" fmla="*/ 390 h 810"/>
                              <a:gd name="T6" fmla="*/ 450 w 450"/>
                              <a:gd name="T7" fmla="*/ 0 h 810"/>
                            </a:gdLst>
                            <a:ahLst/>
                            <a:cxnLst>
                              <a:cxn ang="0">
                                <a:pos x="T0" y="T1"/>
                              </a:cxn>
                              <a:cxn ang="0">
                                <a:pos x="T2" y="T3"/>
                              </a:cxn>
                              <a:cxn ang="0">
                                <a:pos x="T4" y="T5"/>
                              </a:cxn>
                              <a:cxn ang="0">
                                <a:pos x="T6" y="T7"/>
                              </a:cxn>
                            </a:cxnLst>
                            <a:rect l="0" t="0" r="r" b="b"/>
                            <a:pathLst>
                              <a:path w="450" h="810">
                                <a:moveTo>
                                  <a:pt x="0" y="810"/>
                                </a:moveTo>
                                <a:cubicBezTo>
                                  <a:pt x="137" y="537"/>
                                  <a:pt x="275" y="265"/>
                                  <a:pt x="330" y="195"/>
                                </a:cubicBezTo>
                                <a:cubicBezTo>
                                  <a:pt x="385" y="125"/>
                                  <a:pt x="310" y="422"/>
                                  <a:pt x="330" y="390"/>
                                </a:cubicBezTo>
                                <a:cubicBezTo>
                                  <a:pt x="350" y="358"/>
                                  <a:pt x="400" y="179"/>
                                  <a:pt x="450" y="0"/>
                                </a:cubicBezTo>
                              </a:path>
                            </a:pathLst>
                          </a:custGeom>
                          <a:noFill/>
                          <a:ln w="12700">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Freeform 110"/>
                        <wps:cNvSpPr>
                          <a:spLocks/>
                        </wps:cNvSpPr>
                        <wps:spPr bwMode="auto">
                          <a:xfrm>
                            <a:off x="8008" y="2437"/>
                            <a:ext cx="627" cy="900"/>
                          </a:xfrm>
                          <a:custGeom>
                            <a:avLst/>
                            <a:gdLst>
                              <a:gd name="T0" fmla="*/ 0 w 627"/>
                              <a:gd name="T1" fmla="*/ 900 h 900"/>
                              <a:gd name="T2" fmla="*/ 345 w 627"/>
                              <a:gd name="T3" fmla="*/ 300 h 900"/>
                              <a:gd name="T4" fmla="*/ 375 w 627"/>
                              <a:gd name="T5" fmla="*/ 510 h 900"/>
                              <a:gd name="T6" fmla="*/ 627 w 627"/>
                              <a:gd name="T7" fmla="*/ 0 h 900"/>
                            </a:gdLst>
                            <a:ahLst/>
                            <a:cxnLst>
                              <a:cxn ang="0">
                                <a:pos x="T0" y="T1"/>
                              </a:cxn>
                              <a:cxn ang="0">
                                <a:pos x="T2" y="T3"/>
                              </a:cxn>
                              <a:cxn ang="0">
                                <a:pos x="T4" y="T5"/>
                              </a:cxn>
                              <a:cxn ang="0">
                                <a:pos x="T6" y="T7"/>
                              </a:cxn>
                            </a:cxnLst>
                            <a:rect l="0" t="0" r="r" b="b"/>
                            <a:pathLst>
                              <a:path w="627" h="900">
                                <a:moveTo>
                                  <a:pt x="0" y="900"/>
                                </a:moveTo>
                                <a:cubicBezTo>
                                  <a:pt x="141" y="632"/>
                                  <a:pt x="283" y="365"/>
                                  <a:pt x="345" y="300"/>
                                </a:cubicBezTo>
                                <a:cubicBezTo>
                                  <a:pt x="407" y="235"/>
                                  <a:pt x="328" y="560"/>
                                  <a:pt x="375" y="510"/>
                                </a:cubicBezTo>
                                <a:cubicBezTo>
                                  <a:pt x="422" y="460"/>
                                  <a:pt x="524" y="230"/>
                                  <a:pt x="627" y="0"/>
                                </a:cubicBezTo>
                              </a:path>
                            </a:pathLst>
                          </a:custGeom>
                          <a:noFill/>
                          <a:ln w="12700">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Freeform 111"/>
                        <wps:cNvSpPr>
                          <a:spLocks/>
                        </wps:cNvSpPr>
                        <wps:spPr bwMode="auto">
                          <a:xfrm>
                            <a:off x="8443" y="2437"/>
                            <a:ext cx="555" cy="900"/>
                          </a:xfrm>
                          <a:custGeom>
                            <a:avLst/>
                            <a:gdLst>
                              <a:gd name="T0" fmla="*/ 0 w 555"/>
                              <a:gd name="T1" fmla="*/ 900 h 900"/>
                              <a:gd name="T2" fmla="*/ 315 w 555"/>
                              <a:gd name="T3" fmla="*/ 345 h 900"/>
                              <a:gd name="T4" fmla="*/ 315 w 555"/>
                              <a:gd name="T5" fmla="*/ 495 h 900"/>
                              <a:gd name="T6" fmla="*/ 555 w 555"/>
                              <a:gd name="T7" fmla="*/ 0 h 900"/>
                            </a:gdLst>
                            <a:ahLst/>
                            <a:cxnLst>
                              <a:cxn ang="0">
                                <a:pos x="T0" y="T1"/>
                              </a:cxn>
                              <a:cxn ang="0">
                                <a:pos x="T2" y="T3"/>
                              </a:cxn>
                              <a:cxn ang="0">
                                <a:pos x="T4" y="T5"/>
                              </a:cxn>
                              <a:cxn ang="0">
                                <a:pos x="T6" y="T7"/>
                              </a:cxn>
                            </a:cxnLst>
                            <a:rect l="0" t="0" r="r" b="b"/>
                            <a:pathLst>
                              <a:path w="555" h="900">
                                <a:moveTo>
                                  <a:pt x="0" y="900"/>
                                </a:moveTo>
                                <a:cubicBezTo>
                                  <a:pt x="131" y="656"/>
                                  <a:pt x="263" y="413"/>
                                  <a:pt x="315" y="345"/>
                                </a:cubicBezTo>
                                <a:cubicBezTo>
                                  <a:pt x="367" y="277"/>
                                  <a:pt x="275" y="552"/>
                                  <a:pt x="315" y="495"/>
                                </a:cubicBezTo>
                                <a:cubicBezTo>
                                  <a:pt x="355" y="438"/>
                                  <a:pt x="455" y="219"/>
                                  <a:pt x="555" y="0"/>
                                </a:cubicBezTo>
                              </a:path>
                            </a:pathLst>
                          </a:custGeom>
                          <a:noFill/>
                          <a:ln w="12700">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Text Box 112"/>
                        <wps:cNvSpPr txBox="1">
                          <a:spLocks noChangeArrowheads="1"/>
                        </wps:cNvSpPr>
                        <wps:spPr bwMode="auto">
                          <a:xfrm>
                            <a:off x="2834" y="2040"/>
                            <a:ext cx="262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7F" w:rsidRDefault="0091287F" w:rsidP="00AD0C85">
                              <w:r>
                                <w:t>1551 tape (8 plies)</w:t>
                              </w:r>
                            </w:p>
                          </w:txbxContent>
                        </wps:txbx>
                        <wps:bodyPr rot="0" vert="horz" wrap="square" lIns="91440" tIns="45720" rIns="91440" bIns="4572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id="Group 75" o:spid="_x0000_s1030" style="position:absolute;margin-left:58pt;margin-top:31.6pt;width:376.55pt;height:174.95pt;z-index:251658240;mso-width-relative:margin;mso-height-relative:margin" coordorigin="2604,2040" coordsize="7534,34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">
                <v:rect id="Rectangle 59" o:spid="_x0000_s1031" alt="Woven mat" style="position:absolute;left:3553;top:3067;width:432;height:1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FDncEA&#10;AADbAAAADwAAAGRycy9kb3ducmV2LnhtbESPQWvCQBSE74L/YXkFL6FuFBpLdBVRBK+NhXp8ZJ+b&#10;0OzbmF2T+O+7hUKPw8x8w2x2o21ET52vHStYzFMQxKXTNRsFn5fT6zsIH5A1No5JwZM87LbTyQZz&#10;7Qb+oL4IRkQI+xwVVCG0uZS+rMiin7uWOHo311kMUXZG6g6HCLeNXKZpJi3WHBcqbOlQUfldPKyC&#10;BL9Gw5geE4tvwTV6uJq7UWr2Mu7XIAKN4T/81z5rBasMfr/EHyC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BQ53BAAAA2wAAAA8AAAAAAAAAAAAAAAAAmAIAAGRycy9kb3du&#10;cmV2LnhtbFBLBQYAAAAABAAEAPUAAACGAwAAAAA=&#10;" strokeweight="2pt">
                  <v:fill r:id="rId20" o:title="Woven mat" recolor="t" rotate="t" type="tile"/>
                </v:rect>
                <v:rect id="Rectangle 60" o:spid="_x0000_s1032" alt="Woven mat" style="position:absolute;left:3973;top:3067;width:432;height:1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3mBsAA&#10;AADbAAAADwAAAGRycy9kb3ducmV2LnhtbESPQYvCMBSE74L/ITxhL6KpwqrUpiKKsNd1BT0+mmda&#10;bF5qE233328EYY/DzHzDZJve1uJJra8cK5hNExDEhdMVGwWnn8NkBcIHZI21Y1LwSx42+XCQYapd&#10;x9/0PAYjIoR9igrKEJpUSl+UZNFPXUMcvatrLYYoWyN1i12E21rOk2QhLVYcF0psaFdScTs+rIIx&#10;nnvDmOzHFj+Dq3V3MXej1Meo365BBOrDf/jd/tIKlkt4fYk/QO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c3mBsAAAADbAAAADwAAAAAAAAAAAAAAAACYAgAAZHJzL2Rvd25y&#10;ZXYueG1sUEsFBgAAAAAEAAQA9QAAAIUDAAAAAA==&#10;" strokeweight="2pt">
                  <v:fill r:id="rId20" o:title="Woven mat" recolor="t" rotate="t" type="tile"/>
                </v:rect>
                <v:rect id="Rectangle 61" o:spid="_x0000_s1033" alt="Woven mat" style="position:absolute;left:4393;top:3067;width:432;height:1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JydL4A&#10;AADbAAAADwAAAGRycy9kb3ducmV2LnhtbERPz2vCMBS+C/4P4Q12KZo6mJNqLKIIXq2D7fhonmlZ&#10;81Kb2Nb/3hwGHj++35t8tI3oqfO1YwWLeQqCuHS6ZqPg+3KcrUD4gKyxcUwKHuQh304nG8y0G/hM&#10;fRGMiCHsM1RQhdBmUvqyIot+7lriyF1dZzFE2BmpOxxiuG3kR5oupcWaY0OFLe0rKv+Ku1WQ4M9o&#10;GNNDYvEzuEYPv+ZmlHp/G3drEIHG8BL/u09awVccG7/EHyC3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hScnS+AAAA2wAAAA8AAAAAAAAAAAAAAAAAmAIAAGRycy9kb3ducmV2&#10;LnhtbFBLBQYAAAAABAAEAPUAAACDAwAAAAA=&#10;" strokeweight="2pt">
                  <v:fill r:id="rId20" o:title="Woven mat" recolor="t" rotate="t" type="tile"/>
                </v:rect>
                <v:rect id="Rectangle 62" o:spid="_x0000_s1034" alt="Woven mat" style="position:absolute;left:4813;top:3067;width:432;height:1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7X78AA&#10;AADbAAAADwAAAGRycy9kb3ducmV2LnhtbESPT4vCMBTE74LfITxhL6KpC/6rRhGXBa+6C3p8NM+0&#10;2LzUJtr67Y0geBxm5jfMct3aUtyp9oVjBaNhAoI4c7pgo+D/73cwA+EDssbSMSl4kIf1qttZYqpd&#10;w3u6H4IREcI+RQV5CFUqpc9ysuiHriKO3tnVFkOUtZG6xibCbSm/k2QiLRYcF3KsaJtTdjncrII+&#10;HlvDmPz0LY6DK3VzMlej1Fev3SxABGrDJ/xu77SC6RxeX+IP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x7X78AAAADbAAAADwAAAAAAAAAAAAAAAACYAgAAZHJzL2Rvd25y&#10;ZXYueG1sUEsFBgAAAAAEAAQA9QAAAIUDAAAAAA==&#10;" strokeweight="2pt">
                  <v:fill r:id="rId20" o:title="Woven mat" recolor="t" rotate="t" type="tile"/>
                </v:rect>
                <v:rect id="Rectangle 63" o:spid="_x0000_s1035" alt="Woven mat" style="position:absolute;left:5245;top:3067;width:1680;height:1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" strokeweight="2pt">
                  <v:fill r:id="rId20" o:title="Woven mat" recolor="t" rotate="t" type="tile"/>
                </v:rect>
                <v:shape id="Freeform 64" o:spid="_x0000_s1036" style="position:absolute;left:3148;top:2497;width:645;height:705;flip:x;visibility:visible;mso-wrap-style:square;v-text-anchor:top" coordsize="645,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klrMQA&#10;AADbAAAADwAAAGRycy9kb3ducmV2LnhtbESPQWvCQBSE7wX/w/IEL2I2WiiSuoqIlkKbg4nQ6yP7&#10;TBazb0N2q8m/7xYKPQ4z8w2z2Q22FXfqvXGsYJmkIIgrpw3XCi7labEG4QOyxtYxKRjJw247edpg&#10;pt2Dz3QvQi0ihH2GCpoQukxKXzVk0SeuI47e1fUWQ5R9LXWPjwi3rVyl6Yu0aDguNNjRoaHqVnxb&#10;Ba6cfzybvXk7fJnP+dHmYz6EQqnZdNi/ggg0hP/wX/tdK1gv4fdL/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JazEAAAA2wAAAA8AAAAAAAAAAAAAAAAAmAIAAGRycy9k&#10;b3ducmV2LnhtbFBLBQYAAAAABAAEAPUAAACJAwAAAAA=&#10;" path="m,705c142,511,285,317,345,270v60,-47,-35,195,15,150c410,375,527,187,645,e" filled="f" strokeweight="1pt">
                  <v:stroke startarrow="block"/>
                  <v:path arrowok="t" o:connecttype="custom" o:connectlocs="0,705;345,270;360,420;645,0" o:connectangles="0,0,0,0"/>
                </v:shape>
                <v:shape id="Freeform 65" o:spid="_x0000_s1037" style="position:absolute;left:3658;top:2497;width:450;height:810;flip:x;visibility:visible;mso-wrap-style:square;v-text-anchor:top" coordsize="450,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flnsMA&#10;AADbAAAADwAAAGRycy9kb3ducmV2LnhtbESP0WrCQBRE3wv+w3IF35qNtkiIriItgVJIoeoHXLLX&#10;bDB7N2bXJP59t1Do4zAzZ5jtfrKtGKj3jWMFyyQFQVw53XCt4HwqnjMQPiBrbB2Tggd52O9mT1vM&#10;tRv5m4ZjqEWEsM9RgQmhy6X0lSGLPnEdcfQurrcYouxrqXscI9y2cpWma2mx4bhgsKM3Q9X1eLcK&#10;1q/+ri0NX+W14PfKvNy4KD+VWsynwwZEoCn8h//aH1pBtoLfL/EH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flnsMAAADbAAAADwAAAAAAAAAAAAAAAACYAgAAZHJzL2Rv&#10;d25yZXYueG1sUEsFBgAAAAAEAAQA9QAAAIgDAAAAAA==&#10;" path="m,810c137,537,275,265,330,195v55,-70,-20,227,,195c350,358,400,179,450,e" filled="f" strokeweight="1pt">
                  <v:stroke startarrow="block"/>
                  <v:path arrowok="t" o:connecttype="custom" o:connectlocs="0,810;330,195;330,390;450,0" o:connectangles="0,0,0,0"/>
                </v:shape>
                <v:shape id="Freeform 66" o:spid="_x0000_s1038" style="position:absolute;left:4018;top:2407;width:627;height:900;flip:x;visibility:visible;mso-wrap-style:square;v-text-anchor:top" coordsize="627,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uE3cMA&#10;AADbAAAADwAAAGRycy9kb3ducmV2LnhtbESP0YrCMBRE3xf8h3AF39ZUZRepRlGxIrgPWv2AS3Nt&#10;q81NaaLt/r1ZWPBxmJkzzHzZmUo8qXGlZQWjYQSCOLO65FzB5Zx8TkE4j6yxskwKfsnBctH7mGOs&#10;bcsneqY+FwHCLkYFhfd1LKXLCjLohrYmDt7VNgZ9kE0udYNtgJtKjqPoWxosOSwUWNOmoOyePoyC&#10;x9fP9rRpd3l6vKWZTQ7JutuPlBr0u9UMhKfOv8P/7b1WMJ3A35fwA+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uE3cMAAADbAAAADwAAAAAAAAAAAAAAAACYAgAAZHJzL2Rv&#10;d25yZXYueG1sUEsFBgAAAAAEAAQA9QAAAIgDAAAAAA==&#10;" path="m,900c141,632,283,365,345,300v62,-65,-17,260,30,210c422,460,524,230,627,e" filled="f" strokeweight="1pt">
                  <v:stroke startarrow="block"/>
                  <v:path arrowok="t" o:connecttype="custom" o:connectlocs="0,900;345,300;375,510;627,0" o:connectangles="0,0,0,0"/>
                </v:shape>
                <v:shape id="Freeform 67" o:spid="_x0000_s1039" style="position:absolute;left:4453;top:2407;width:555;height:900;flip:x;visibility:visible;mso-wrap-style:square;v-text-anchor:top" coordsize="555,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0ObsMA&#10;AADbAAAADwAAAGRycy9kb3ducmV2LnhtbESPQWsCMRSE74L/ITyht5ptsUVWo5RCodCTVsXjc/Pc&#10;rLt52SZxd/vvm4LgcZiZb5jlerCN6MiHyrGCp2kGgrhwuuJSwe7743EOIkRkjY1jUvBLAdar8WiJ&#10;uXY9b6jbxlIkCIccFZgY21zKUBiyGKauJU7e2XmLMUlfSu2xT3DbyOcse5UWK04LBlt6N1TU26tV&#10;sP+qw9WbvnOH2QV5c8pejj+1Ug+T4W0BItIQ7+Fb+1MrmM/g/0v6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0ObsMAAADbAAAADwAAAAAAAAAAAAAAAACYAgAAZHJzL2Rv&#10;d25yZXYueG1sUEsFBgAAAAAEAAQA9QAAAIgDAAAAAA==&#10;" path="m,900c131,656,263,413,315,345v52,-68,-40,207,,150c355,438,455,219,555,e" filled="f" strokeweight="1pt">
                  <v:stroke startarrow="block"/>
                  <v:path arrowok="t" o:connecttype="custom" o:connectlocs="0,900;315,345;315,495;555,0" o:connectangles="0,0,0,0"/>
                </v:shape>
                <v:shape id="Text Box 68" o:spid="_x0000_s1040" type="#_x0000_t202" style="position:absolute;left:7513;top:2084;width:262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5RJ8EA&#10;AADbAAAADwAAAGRycy9kb3ducmV2LnhtbESPQWvCQBSE74X+h+UVvNWNBUWiq0it4MGLGu+P7DMb&#10;mn0bsk8T/71bKHgcZuYbZrkefKPu1MU6sIHJOANFXAZbc2WgOO8+56CiIFtsApOBB0VYr97flpjb&#10;0POR7iepVIJwzNGAE2lzrWPpyGMch5Y4edfQeZQku0rbDvsE943+yrKZ9lhzWnDY0rej8vd08wZE&#10;7GbyKH583F+Gw7Z3WTnFwpjRx7BZgBIa5BX+b++tgfkU/r6kH6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USfBAAAA2wAAAA8AAAAAAAAAAAAAAAAAmAIAAGRycy9kb3du&#10;cmV2LnhtbFBLBQYAAAAABAAEAPUAAACGAwAAAAA=&#10;" filled="f" stroked="f">
                  <v:textbox style="mso-fit-shape-to-text:t">
                    <w:txbxContent>
                      <w:p w:rsidR="0091287F" w:rsidRDefault="0091287F" w:rsidP="00AD0C85">
                        <w:r>
                          <w:t>38050 tape (2 plies)</w:t>
                        </w:r>
                      </w:p>
                    </w:txbxContent>
                  </v:textbox>
                </v:shape>
                <v:shape id="Freeform 69" o:spid="_x0000_s1041" style="position:absolute;left:5594;top:2607;width:627;height:707;rotation:-2604620fd;visibility:visible;mso-wrap-style:square;v-text-anchor:top" coordsize="627,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ZT68IA&#10;AADbAAAADwAAAGRycy9kb3ducmV2LnhtbESPQWvCQBSE74X+h+UVvNWNtQ0hdRUpFBRPjfb+yD6T&#10;YPZt2H2N8d+7hUKPw8x8w6w2k+vVSCF2ng0s5hko4trbjhsDp+PncwEqCrLF3jMZuFGEzfrxYYWl&#10;9Vf+orGSRiUIxxINtCJDqXWsW3IY534gTt7ZB4eSZGi0DXhNcNfrlyzLtcOO00KLA320VF+qH2eA&#10;lofXMQvfkg/NNsrB7atz8WbM7GnavoMSmuQ//NfeWQNFDr9f0g/Q6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plPrwgAAANsAAAAPAAAAAAAAAAAAAAAAAJgCAABkcnMvZG93&#10;bnJldi54bWxQSwUGAAAAAAQABAD1AAAAhwMAAAAA&#10;" path="m,900c141,632,283,365,345,300v62,-65,-17,260,30,210c422,460,524,230,627,e" filled="f" strokeweight="1pt">
                  <v:stroke startarrow="block"/>
                  <v:path arrowok="t" o:connecttype="custom" o:connectlocs="0,707;345,236;375,401;627,0" o:connectangles="0,0,0,0"/>
                </v:shape>
                <v:shape id="Text Box 70" o:spid="_x0000_s1042" type="#_x0000_t202" style="position:absolute;left:5323;top:2084;width:217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Bqy8IA&#10;AADbAAAADwAAAGRycy9kb3ducmV2LnhtbESPT2vCQBTE74V+h+UVeqsbhVaJriL+AQ+9qPH+yL5m&#10;Q7NvQ/Zp4rd3hUKPw8z8hlmsBt+oG3WxDmxgPMpAEZfB1lwZKM77jxmoKMgWm8Bk4E4RVsvXlwXm&#10;NvR8pNtJKpUgHHM04ETaXOtYOvIYR6ElTt5P6DxKkl2lbYd9gvtGT7LsS3usOS04bGnjqPw9Xb0B&#10;Ebse34udj4fL8L3tXVZ+YmHM+9uwnoMSGuQ//Nc+WAOzK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YGrLwgAAANsAAAAPAAAAAAAAAAAAAAAAAJgCAABkcnMvZG93&#10;bnJldi54bWxQSwUGAAAAAAQABAD1AAAAhwMAAAAA&#10;" filled="f" stroked="f">
                  <v:textbox style="mso-fit-shape-to-text:t">
                    <w:txbxContent>
                      <w:p w:rsidR="0091287F" w:rsidRDefault="0091287F" w:rsidP="00AD0C85">
                        <w:r>
                          <w:t>7781 cloth (8 plies)</w:t>
                        </w:r>
                      </w:p>
                    </w:txbxContent>
                  </v:textbox>
                </v:shape>
                <v:shape id="AutoShape 71" o:spid="_x0000_s1043" type="#_x0000_t32" style="position:absolute;left:3553;top:4937;width:0;height:3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UTPMEAAADbAAAADwAAAGRycy9kb3ducmV2LnhtbERPy2oCMRTdF/yHcIVuimYUWmQ0ylgQ&#10;tODC1/46uU6Ck5vpJOr0781C6PJw3rNF52pxpzZYzwpGwwwEcem15UrB8bAaTECEiKyx9kwK/ijA&#10;Yt57m2Gu/YN3dN/HSqQQDjkqMDE2uZShNOQwDH1DnLiLbx3GBNtK6hYfKdzVcpxlX9Kh5dRgsKFv&#10;Q+V1f3MKtpvRsjgbu/nZ/drt56qob9XHSan3fldMQUTq4r/45V5rBZM0Nn1JP0DO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dRM8wQAAANsAAAAPAAAAAAAAAAAAAAAA&#10;AKECAABkcnMvZG93bnJldi54bWxQSwUGAAAAAAQABAD5AAAAjwMAAAAA&#10;"/>
                <v:shape id="AutoShape 72" o:spid="_x0000_s1044" type="#_x0000_t32" style="position:absolute;left:3970;top:4940;width:0;height:3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m2p8QAAADbAAAADwAAAGRycy9kb3ducmV2LnhtbESPQWsCMRSE74L/ITzBi9SsgsVujbIV&#10;BBU8aNv76+Z1E7p52W6irv/eFIQeh5n5hlmsOleLC7XBelYwGWcgiEuvLVcKPt43T3MQISJrrD2T&#10;ghsFWC37vQXm2l/5SJdTrESCcMhRgYmxyaUMpSGHYewb4uR9+9ZhTLKtpG7xmuCultMse5YOLacF&#10;gw2tDZU/p7NTcNhN3oovY3f74689zDZFfa5Gn0oNB13xCiJSF//Dj/ZWK5i/wN+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banxAAAANsAAAAPAAAAAAAAAAAA&#10;AAAAAKECAABkcnMvZG93bnJldi54bWxQSwUGAAAAAAQABAD5AAAAkgMAAAAA&#10;"/>
                <v:shape id="AutoShape 73" o:spid="_x0000_s1045" type="#_x0000_t32" style="position:absolute;left:4386;top:4939;width:0;height:3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qJ58EAAADbAAAADwAAAGRycy9kb3ducmV2LnhtbERPTWsCMRC9C/0PYQpeRLMKFrs1yioI&#10;WvCg1vt0M92EbibrJur675tDwePjfc+XnavFjdpgPSsYjzIQxKXXlisFX6fNcAYiRGSNtWdS8KAA&#10;y8VLb4659nc+0O0YK5FCOOSowMTY5FKG0pDDMPINceJ+fOswJthWUrd4T+GulpMse5MOLacGgw2t&#10;DZW/x6tTsN+NV8W3sbvPw8Xup5uivlaDs1L91674ABGpi0/xv3urFbyn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2onnwQAAANsAAAAPAAAAAAAAAAAAAAAA&#10;AKECAABkcnMvZG93bnJldi54bWxQSwUGAAAAAAQABAD5AAAAjwMAAAAA&#10;"/>
                <v:shape id="AutoShape 74" o:spid="_x0000_s1046" type="#_x0000_t32" style="position:absolute;left:4813;top:4938;width:0;height:3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YsfMUAAADbAAAADwAAAGRycy9kb3ducmV2LnhtbESPT2sCMRTE7wW/Q3gFL0WzK1jqapS1&#10;IGjBg396f908N6Gbl+0m6vbbN4VCj8PM/IZZrHrXiBt1wXpWkI8zEMSV15ZrBefTZvQCIkRkjY1n&#10;UvBNAVbLwcMCC+3vfKDbMdYiQTgUqMDE2BZShsqQwzD2LXHyLr5zGJPsaqk7vCe4a+Qky56lQ8tp&#10;wWBLr4aqz+PVKdjv8nX5Yezu7fBl99NN2Vzrp3elho99OQcRqY//4b/2ViuY5f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ZYsfMUAAADbAAAADwAAAAAAAAAA&#10;AAAAAAChAgAAZHJzL2Rvd25yZXYueG1sUEsFBgAAAAAEAAQA+QAAAJMDAAAAAA==&#10;"/>
                <v:shape id="AutoShape 75" o:spid="_x0000_s1047" type="#_x0000_t32" style="position:absolute;left:5248;top:4937;width:0;height:3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SyC8QAAADbAAAADwAAAGRycy9kb3ducmV2LnhtbESPQWsCMRSE74L/ITzBi9SsgtJujbIV&#10;BC140Lb3181zE9y8bDdRt/++KQgeh5n5hlmsOleLK7XBelYwGWcgiEuvLVcKPj82T88gQkTWWHsm&#10;Bb8UYLXs9xaYa3/jA12PsRIJwiFHBSbGJpcylIYchrFviJN38q3DmGRbSd3iLcFdLadZNpcOLacF&#10;gw2tDZXn48Up2O8mb8W3sbv3w4/dzzZFfalGX0oNB13xCiJSFx/he3urFbxM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RLILxAAAANsAAAAPAAAAAAAAAAAA&#10;AAAAAKECAABkcnMvZG93bnJldi54bWxQSwUGAAAAAAQABAD5AAAAkgMAAAAA&#10;"/>
                <v:shape id="AutoShape 76" o:spid="_x0000_s1048" type="#_x0000_t32" style="position:absolute;left:6927;top:4940;width:0;height:3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gXkMUAAADbAAAADwAAAGRycy9kb3ducmV2LnhtbESPQWsCMRSE7wX/Q3iCl1KzWpR2NcpW&#10;EFTwoG3vz83rJnTzst1E3f77piB4HGbmG2a+7FwtLtQG61nBaJiBIC69tlwp+HhfP72ACBFZY+2Z&#10;FPxSgOWi9zDHXPsrH+hyjJVIEA45KjAxNrmUoTTkMAx9Q5y8L986jEm2ldQtXhPc1XKcZVPp0HJa&#10;MNjQylD5fTw7Bfvt6K04GbvdHX7sfrIu6nP1+KnUoN8VMxCRungP39obreD1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gXkMUAAADbAAAADwAAAAAAAAAA&#10;AAAAAAChAgAAZHJzL2Rvd25yZXYueG1sUEsFBgAAAAAEAAQA+QAAAJMDAAAAAA==&#10;"/>
                <v:shape id="AutoShape 77" o:spid="_x0000_s1049" type="#_x0000_t32" style="position:absolute;left:3553;top:5130;width:41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67sMIAAADbAAAADwAAAGRycy9kb3ducmV2LnhtbESPQWvCQBSE74L/YXkFb2ZjFYnRVaRQ&#10;kJ40LbTH5+4zCc2+DdmtSf+9Kwgeh5n5htnsBtuIK3W+dqxglqQgiLUzNZcKvj7fpxkIH5ANNo5J&#10;wT952G3How3mxvV8omsRShEh7HNUUIXQ5lJ6XZFFn7iWOHoX11kMUXalNB32EW4b+ZqmS2mx5rhQ&#10;YUtvFenf4s8qwOKos1l/mFPmhh71mX6+P0ipycuwX4MINIRn+NE+GAWrBdy/xB8gt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867sMIAAADbAAAADwAAAAAAAAAAAAAA&#10;AAChAgAAZHJzL2Rvd25yZXYueG1sUEsFBgAAAAAEAAQA+QAAAJADAAAAAA==&#10;">
                  <v:stroke startarrow="open" startarrowwidth="narrow" startarrowlength="short" endarrow="open" endarrowwidth="narrow" endarrowlength="short"/>
                </v:shape>
                <v:shape id="AutoShape 78" o:spid="_x0000_s1050" type="#_x0000_t32" style="position:absolute;left:3969;top:5130;width:40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IeK8IAAADbAAAADwAAAGRycy9kb3ducmV2LnhtbESPQWvCQBSE74L/YXkFb2ZjRYnRVaRQ&#10;kJ40LbTH5+4zCc2+DdmtSf+9Kwgeh5n5htnsBtuIK3W+dqxglqQgiLUzNZcKvj7fpxkIH5ANNo5J&#10;wT952G3How3mxvV8omsRShEh7HNUUIXQ5lJ6XZFFn7iWOHoX11kMUXalNB32EW4b+ZqmS2mx5rhQ&#10;YUtvFenf4s8qwOKos1l/mFPmhh71mX6+P0ipycuwX4MINIRn+NE+GAWrBdy/xB8gt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IIeK8IAAADbAAAADwAAAAAAAAAAAAAA&#10;AAChAgAAZHJzL2Rvd25yZXYueG1sUEsFBgAAAAAEAAQA+QAAAJADAAAAAA==&#10;">
                  <v:stroke startarrow="open" startarrowwidth="narrow" startarrowlength="short" endarrow="open" endarrowwidth="narrow" endarrowlength="short"/>
                </v:shape>
                <v:shape id="AutoShape 79" o:spid="_x0000_s1051" type="#_x0000_t32" style="position:absolute;left:4389;top:5130;width:40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CAXMEAAADbAAAADwAAAGRycy9kb3ducmV2LnhtbESPQYvCMBSE7wv+h/AEb2vqClKrUURY&#10;EE9uV9DjM3m2xealNNHWf78RhD0OM/MNs1z3thYPan3lWMFknIAg1s5UXCg4/n5/piB8QDZYOyYF&#10;T/KwXg0+lpgZ1/EPPfJQiAhhn6GCMoQmk9Lrkiz6sWuIo3d1rcUQZVtI02IX4baWX0kykxYrjgsl&#10;NrQtSd/yu1WA+UGnk243pdT1HeoLnU97Umo07DcLEIH68B9+t3dGwXwGry/xB8jV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UIBcwQAAANsAAAAPAAAAAAAAAAAAAAAA&#10;AKECAABkcnMvZG93bnJldi54bWxQSwUGAAAAAAQABAD5AAAAjwMAAAAA&#10;">
                  <v:stroke startarrow="open" startarrowwidth="narrow" startarrowlength="short" endarrow="open" endarrowwidth="narrow" endarrowlength="short"/>
                </v:shape>
                <v:shape id="AutoShape 80" o:spid="_x0000_s1052" type="#_x0000_t32" style="position:absolute;left:4813;top:5130;width:43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wlx8IAAADbAAAADwAAAGRycy9kb3ducmV2LnhtbESPQWvCQBSE74L/YXkFb2ZjBY3RVaRQ&#10;kJ40LbTH5+4zCc2+DdmtSf+9Kwgeh5n5htnsBtuIK3W+dqxglqQgiLUzNZcKvj7fpxkIH5ANNo5J&#10;wT952G3How3mxvV8omsRShEh7HNUUIXQ5lJ6XZFFn7iWOHoX11kMUXalNB32EW4b+ZqmC2mx5rhQ&#10;YUtvFenf4s8qwOKos1l/mFPmhh71mX6+P0ipycuwX4MINIRn+NE+GAWrJdy/xB8gt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xwlx8IAAADbAAAADwAAAAAAAAAAAAAA&#10;AAChAgAAZHJzL2Rvd25yZXYueG1sUEsFBgAAAAAEAAQA+QAAAJADAAAAAA==&#10;">
                  <v:stroke startarrow="open" startarrowwidth="narrow" startarrowlength="short" endarrow="open" endarrowwidth="narrow" endarrowlength="short"/>
                </v:shape>
                <v:shape id="AutoShape 81" o:spid="_x0000_s1053" type="#_x0000_t32" style="position:absolute;left:5249;top:5130;width:167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Oxtb8AAADbAAAADwAAAGRycy9kb3ducmV2LnhtbERPz2vCMBS+C/4P4Qm72dQNRtcZRYRB&#10;2WnWwXZ8S55tsXkpSdZ2/705DDx+fL+3+9n2YiQfOscKNlkOglg703Gj4PP8ti5AhIhssHdMCv4o&#10;wH63XGyxNG7iE411bEQK4VCigjbGoZQy6JYshswNxIm7OG8xJugbaTxOKdz28jHPn6XFjlNDiwMd&#10;W9LX+tcqwPpDF5upeqLCzRPqH/r+eielHlbz4RVEpDnexf/uyih4SWPTl/QD5O4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oOxtb8AAADbAAAADwAAAAAAAAAAAAAAAACh&#10;AgAAZHJzL2Rvd25yZXYueG1sUEsFBgAAAAAEAAQA+QAAAI0DAAAAAA==&#10;">
                  <v:stroke startarrow="open" startarrowwidth="narrow" startarrowlength="short" endarrow="open" endarrowwidth="narrow" endarrowlength="short"/>
                </v:shape>
                <v:shape id="Text Box 82" o:spid="_x0000_s1054" type="#_x0000_t202" style="position:absolute;left:3506;top:5108;width:544;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rN/8IA&#10;AADbAAAADwAAAGRycy9kb3ducmV2LnhtbESPT2vCQBTE74V+h+UVeqsbhRaNriL+AQ+9qPH+yL5m&#10;Q7NvQ/Zp4rd3hUKPw8z8hlmsBt+oG3WxDmxgPMpAEZfB1lwZKM77jymoKMgWm8Bk4E4RVsvXlwXm&#10;NvR8pNtJKpUgHHM04ETaXOtYOvIYR6ElTt5P6DxKkl2lbYd9gvtGT7LsS3usOS04bGnjqPw9Xb0B&#10;Ebse34udj4fL8L3tXVZ+YmHM+9uwnoMSGuQ//Nc+WAOzG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as3/wgAAANsAAAAPAAAAAAAAAAAAAAAAAJgCAABkcnMvZG93&#10;bnJldi54bWxQSwUGAAAAAAQABAD1AAAAhwMAAAAA&#10;" filled="f" stroked="f">
                  <v:textbox style="mso-fit-shape-to-text:t">
                    <w:txbxContent>
                      <w:p w:rsidR="0091287F" w:rsidRDefault="0091287F" w:rsidP="00AD0C85">
                        <w:r>
                          <w:t>51</w:t>
                        </w:r>
                      </w:p>
                    </w:txbxContent>
                  </v:textbox>
                </v:shape>
                <v:shape id="Text Box 83" o:spid="_x0000_s1055" type="#_x0000_t202" style="position:absolute;left:3971;top:5108;width:544;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Sy+cIA&#10;AADcAAAADwAAAGRycy9kb3ducmV2LnhtbESPQU/DMAyF70j7D5GRdmPJkIZQWTZNDKQduDDK3WpM&#10;U9E4VWPW7t/jAxI3W+/5vc/b/Zx6c6GxdJk9rFcODHGTQ8eth/rj9e4RTBHkgH1m8nClAvvd4maL&#10;VcgTv9PlLK3REC4VeogiQ2VtaSIlLKs8EKv2lceEouvY2jDipOGpt/fOPdiEHWtDxIGeIzXf55/k&#10;QSQc1tf6JZXT5/x2nKJrNlh7v7ydD09ghGb5N/9dn4LiO8XXZ3QCu/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1LL5wgAAANwAAAAPAAAAAAAAAAAAAAAAAJgCAABkcnMvZG93&#10;bnJldi54bWxQSwUGAAAAAAQABAD1AAAAhwMAAAAA&#10;" filled="f" stroked="f">
                  <v:textbox style="mso-fit-shape-to-text:t">
                    <w:txbxContent>
                      <w:p w:rsidR="0091287F" w:rsidRDefault="0091287F" w:rsidP="00AD0C85">
                        <w:r>
                          <w:t>51</w:t>
                        </w:r>
                      </w:p>
                    </w:txbxContent>
                  </v:textbox>
                </v:shape>
                <v:shape id="Text Box 84" o:spid="_x0000_s1056" type="#_x0000_t202" style="position:absolute;left:4376;top:5108;width:544;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gXYsAA&#10;AADcAAAADwAAAGRycy9kb3ducmV2LnhtbERPTWvCQBC9F/oflin0VndTqEh0FbEteOhFG+9DdswG&#10;s7MhOzXx33cLQm/zeJ+z2kyhU1caUhvZQjEzoIjr6FpuLFTfny8LUEmQHXaRycKNEmzWjw8rLF0c&#10;+UDXozQqh3Aq0YIX6UutU+0pYJrFnjhz5zgElAyHRrsBxxweOv1qzFwHbDk3eOxp56m+HH+CBRG3&#10;LW7VR0j70/T1PnpTv2Fl7fPTtF2CEprkX3x3712ebwr4eyZfo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ZgXYsAAAADcAAAADwAAAAAAAAAAAAAAAACYAgAAZHJzL2Rvd25y&#10;ZXYueG1sUEsFBgAAAAAEAAQA9QAAAIUDAAAAAA==&#10;" filled="f" stroked="f">
                  <v:textbox style="mso-fit-shape-to-text:t">
                    <w:txbxContent>
                      <w:p w:rsidR="0091287F" w:rsidRDefault="0091287F" w:rsidP="00AD0C85">
                        <w:r>
                          <w:t>51</w:t>
                        </w:r>
                      </w:p>
                    </w:txbxContent>
                  </v:textbox>
                </v:shape>
                <v:shape id="Text Box 85" o:spid="_x0000_s1057" type="#_x0000_t202" style="position:absolute;left:4826;top:5108;width:544;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qJFcAA&#10;AADcAAAADwAAAGRycy9kb3ducmV2LnhtbERPTWsCMRC9F/ofwgi91UTBIqtRxFbw0Et1vQ+b6Wbp&#10;ZrJspu7675uC4G0e73PW2zG06kp9aiJbmE0NKOIquoZrC+X58LoElQTZYRuZLNwowXbz/LTGwsWB&#10;v+h6klrlEE4FWvAiXaF1qjwFTNPYEWfuO/YBJcO+1q7HIYeHVs+NedMBG84NHjvae6p+Tr/Bgojb&#10;zW7lR0jHy/j5PnhTLbC09mUy7laghEZ5iO/uo8vzzRz+n8kX6M0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qJFcAAAADcAAAADwAAAAAAAAAAAAAAAACYAgAAZHJzL2Rvd25y&#10;ZXYueG1sUEsFBgAAAAAEAAQA9QAAAIUDAAAAAA==&#10;" filled="f" stroked="f">
                  <v:textbox style="mso-fit-shape-to-text:t">
                    <w:txbxContent>
                      <w:p w:rsidR="0091287F" w:rsidRDefault="0091287F" w:rsidP="00AD0C85">
                        <w:r>
                          <w:t>51</w:t>
                        </w:r>
                      </w:p>
                    </w:txbxContent>
                  </v:textbox>
                </v:shape>
                <v:shape id="Text Box 86" o:spid="_x0000_s1058" type="#_x0000_t202" style="position:absolute;left:5831;top:5112;width:754;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YsjsAA&#10;AADcAAAADwAAAGRycy9kb3ducmV2LnhtbERPTWsCMRC9F/ofwhS81USlpWyNIq2Ch15qt/dhM24W&#10;N5NlM7rrv28Kgrd5vM9ZrsfQqgv1qYlsYTY1oIir6BquLZQ/u+c3UEmQHbaRycKVEqxXjw9LLFwc&#10;+JsuB6lVDuFUoAUv0hVap8pTwDSNHXHmjrEPKBn2tXY9Djk8tHpuzKsO2HBu8NjRh6fqdDgHCyJu&#10;M7uW25D2v+PX5+BN9YKltZOncfMOSmiUu/jm3rs83yzg/5l8gV7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YsjsAAAADcAAAADwAAAAAAAAAAAAAAAACYAgAAZHJzL2Rvd25y&#10;ZXYueG1sUEsFBgAAAAAEAAQA9QAAAIUDAAAAAA==&#10;" filled="f" stroked="f">
                  <v:textbox style="mso-fit-shape-to-text:t">
                    <w:txbxContent>
                      <w:p w:rsidR="0091287F" w:rsidRDefault="0091287F" w:rsidP="00AD0C85">
                        <w:r>
                          <w:t>203</w:t>
                        </w:r>
                      </w:p>
                    </w:txbxContent>
                  </v:textbox>
                </v:shape>
                <v:shape id="AutoShape 87" o:spid="_x0000_s1059" type="#_x0000_t32" style="position:absolute;left:2998;top:3067;width:3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IEq8IAAADcAAAADwAAAGRycy9kb3ducmV2LnhtbERPTYvCMBC9L/gfwgh7WTStyCLVKCII&#10;4mFhtQePQzK2xWZSk1i7/36zIOxtHu9zVpvBtqInHxrHCvJpBoJYO9NwpaA87ycLECEiG2wdk4If&#10;CrBZj95WWBj35G/qT7ESKYRDgQrqGLtCyqBrshimriNO3NV5izFBX0nj8ZnCbStnWfYpLTacGmrs&#10;aFeTvp0eVkFzLL/K/uMevV4c84vPw/nSaqXex8N2CSLSEP/FL/fBpPnZHP6eSR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bIEq8IAAADcAAAADwAAAAAAAAAAAAAA&#10;AAChAgAAZHJzL2Rvd25yZXYueG1sUEsFBgAAAAAEAAQA+QAAAJADAAAAAA==&#10;"/>
                <v:shape id="AutoShape 88" o:spid="_x0000_s1060" type="#_x0000_t32" style="position:absolute;left:2998;top:4777;width:3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6hMMIAAADcAAAADwAAAGRycy9kb3ducmV2LnhtbERPTYvCMBC9L/gfwgh7WTSt4CLVKCII&#10;4mFhtQePQzK2xWZSk1i7/36zIOxtHu9zVpvBtqInHxrHCvJpBoJYO9NwpaA87ycLECEiG2wdk4If&#10;CrBZj95WWBj35G/qT7ESKYRDgQrqGLtCyqBrshimriNO3NV5izFBX0nj8ZnCbStnWfYpLTacGmrs&#10;aFeTvp0eVkFzLL/K/uMevV4c84vPw/nSaqXex8N2CSLSEP/FL/fBpPnZHP6eSR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v6hMMIAAADcAAAADwAAAAAAAAAAAAAA&#10;AAChAgAAZHJzL2Rvd25yZXYueG1sUEsFBgAAAAAEAAQA+QAAAJADAAAAAA==&#10;"/>
                <v:shape id="AutoShape 89" o:spid="_x0000_s1061" type="#_x0000_t32" style="position:absolute;left:3193;top:3067;width:0;height:17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T41cEAAADcAAAADwAAAGRycy9kb3ducmV2LnhtbERP22rCQBB9F/yHZQTfdGMf0hJdRQSL&#10;IC14+YAxOybR7GzIrDH9+25B6NscznUWq97VqqNWKs8GZtMEFHHubcWFgfNpO/kAJQHZYu2ZDPyQ&#10;wGo5HCwws/7JB+qOoVAxhCVDA2UITaa15CU5lKlviCN39a3DEGFbaNviM4a7Wr8lSaodVhwbSmxo&#10;U1J+Pz6cAf6Sbv9drNPrp72cZfMudXrLjRmP+vUcVKA+/Itf7p2N85MU/p6JF+jl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JPjVwQAAANwAAAAPAAAAAAAAAAAAAAAA&#10;AKECAABkcnMvZG93bnJldi54bWxQSwUGAAAAAAQABAD5AAAAjwMAAAAA&#10;">
                  <v:stroke startarrow="open" endarrow="open"/>
                </v:shape>
                <v:shape id="Text Box 90" o:spid="_x0000_s1062" type="#_x0000_t202" style="position:absolute;left:2604;top:3773;width:754;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0qjcAA&#10;AADcAAAADwAAAGRycy9kb3ducmV2LnhtbERPTWsCMRC9F/ofwhS81UTBtmyNIq2Ch15qt/dhM24W&#10;N5NlM7rrv28Kgrd5vM9ZrsfQqgv1qYlsYTY1oIir6BquLZQ/u+c3UEmQHbaRycKVEqxXjw9LLFwc&#10;+JsuB6lVDuFUoAUv0hVap8pTwDSNHXHmjrEPKBn2tXY9Djk8tHpuzIsO2HBu8NjRh6fqdDgHCyJu&#10;M7uW25D2v+PX5+BNtcDS2snTuHkHJTTKXXxz712eb17h/5l8gV7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T0qjcAAAADcAAAADwAAAAAAAAAAAAAAAACYAgAAZHJzL2Rvd25y&#10;ZXYueG1sUEsFBgAAAAAEAAQA9QAAAIUDAAAAAA==&#10;" filled="f" stroked="f">
                  <v:textbox style="mso-fit-shape-to-text:t">
                    <w:txbxContent>
                      <w:p w:rsidR="0091287F" w:rsidRDefault="0091287F" w:rsidP="00AD0C85">
                        <w:r>
                          <w:t>203</w:t>
                        </w:r>
                      </w:p>
                    </w:txbxContent>
                  </v:textbox>
                </v:shape>
                <v:rect id="Rectangle 91" o:spid="_x0000_s1063" alt="Woven mat" style="position:absolute;left:6913;top:3067;width:432;height:1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6KrsIA&#10;AADcAAAADwAAAGRycy9kb3ducmV2LnhtbESPQWvDMAyF74X+B6PCLmW1N1gpWZ1QNgq9thu0RxFr&#10;Tlgsp7HXZP9+OhR2k3hP733aVlPo1I2G1Ea28LQyoIjr6Fr2Fj4/9o8bUCkjO+wik4VfSlCV89kW&#10;CxdHPtLtlL2SEE4FWmhy7gutU91QwLSKPbFoX3EImGUdvHYDjhIeOv1szFoHbFkaGuzpraH6+/QT&#10;LCzxPHlG874M+JJj58aLv3prHxbT7hVUpin/m+/XByf4RmjlGZlA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XoquwgAAANwAAAAPAAAAAAAAAAAAAAAAAJgCAABkcnMvZG93&#10;bnJldi54bWxQSwUGAAAAAAQABAD1AAAAhwMAAAAA&#10;" strokeweight="2pt">
                  <v:fill r:id="rId20" o:title="Woven mat" recolor="t" rotate="t" type="tile"/>
                </v:rect>
                <v:rect id="Rectangle 92" o:spid="_x0000_s1064" alt="Woven mat" style="position:absolute;left:7333;top:3067;width:432;height:1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IvNcAA&#10;AADcAAAADwAAAGRycy9kb3ducmV2LnhtbERP32vCMBB+H/g/hBP2IppssKHVtMhksNd1gj4ezZkW&#10;m0ttYtv998tgsLf7+H7erphcKwbqQ+NZw9NKgSCuvGnYajh+vS/XIEJENth6Jg3fFKDIZw87zIwf&#10;+ZOGMlqRQjhkqKGOscukDFVNDsPKd8SJu/jeYUywt9L0OKZw18pnpV6lw4ZTQ40dvdVUXcu707DA&#10;02QZ1WHh8CX61oxne7NaP86n/RZEpCn+i//cHybNVxv4fSZdIP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RIvNcAAAADcAAAADwAAAAAAAAAAAAAAAACYAgAAZHJzL2Rvd25y&#10;ZXYueG1sUEsFBgAAAAAEAAQA9QAAAIUDAAAAAA==&#10;" strokeweight="2pt">
                  <v:fill r:id="rId20" o:title="Woven mat" recolor="t" rotate="t" type="tile"/>
                </v:rect>
                <v:rect id="Rectangle 93" o:spid="_x0000_s1065" alt="Woven mat" style="position:absolute;left:7753;top:3067;width:432;height:1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EQdcEA&#10;AADcAAAADwAAAGRycy9kb3ducmV2LnhtbESPQYvCMBCF7wv+hzCCF9FUwUWqUUQRvK4Ku8ehGdNi&#10;M6lNtN1/v3NY8DbDe/PeN+tt72v1ojZWgQ3Mphko4iLYip2B6+U4WYKKCdliHZgM/FKE7Wbwscbc&#10;ho6/6HVOTkkIxxwNlCk1udaxKMljnIaGWLRbaD0mWVunbYudhPtaz7PsU3usWBpKbGhfUnE/P72B&#10;MX73jjE7jD0uUqht9+MezpjRsN+tQCXq09v8f32ygj8TfHlGJt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xEHXBAAAA3AAAAA8AAAAAAAAAAAAAAAAAmAIAAGRycy9kb3du&#10;cmV2LnhtbFBLBQYAAAAABAAEAPUAAACGAwAAAAA=&#10;" strokeweight="2pt">
                  <v:fill r:id="rId20" o:title="Woven mat" recolor="t" rotate="t" type="tile"/>
                </v:rect>
                <v:rect id="Rectangle 94" o:spid="_x0000_s1066" alt="Woven mat" style="position:absolute;left:8173;top:3067;width:432;height:1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217r0A&#10;AADcAAAADwAAAGRycy9kb3ducmV2LnhtbERPy6rCMBDdX/AfwghuRNMKXqQaRe5FcOsDdDk0Y1ps&#10;JrWJtv69EQR3czjPWaw6W4kHNb50rCAdJyCIc6dLNgqOh81oBsIHZI2VY1LwJA+rZe9ngZl2Le/o&#10;sQ9GxBD2GSooQqgzKX1ekEU/djVx5C6usRgibIzUDbYx3FZykiS/0mLJsaHAmv4Kyq/7u1UwxFNn&#10;GJP/ocVpcJVuz+ZmlBr0u/UcRKAufMUf91bH+WkK72fiBXL5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r217r0AAADcAAAADwAAAAAAAAAAAAAAAACYAgAAZHJzL2Rvd25yZXYu&#10;eG1sUEsFBgAAAAAEAAQA9QAAAIIDAAAAAA==&#10;" strokeweight="2pt">
                  <v:fill r:id="rId20" o:title="Woven mat" recolor="t" rotate="t" type="tile"/>
                </v:rect>
                <v:shape id="AutoShape 95" o:spid="_x0000_s1067" type="#_x0000_t32" style="position:absolute;left:6913;top:4937;width:0;height:3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8v8sQAAADcAAAADwAAAGRycy9kb3ducmV2LnhtbERPS2sCMRC+F/ofwhR6Kd3sChXZGmUr&#10;CFrw4KP36Wa6Cd1Mtpuo239vBMHbfHzPmc4H14oT9cF6VlBkOQji2mvLjYLDfvk6AREissbWMyn4&#10;pwDz2ePDFEvtz7yl0y42IoVwKFGBibErpQy1IYch8x1x4n587zAm2DdS93hO4a6VozwfS4eWU4PB&#10;jhaG6t/d0SnYrIuP6tvY9ef2z27ellV7bF6+lHp+Gqp3EJGGeBff3Cud5hcjuD6TLpCz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Ly/yxAAAANwAAAAPAAAAAAAAAAAA&#10;AAAAAKECAABkcnMvZG93bnJldi54bWxQSwUGAAAAAAQABAD5AAAAkgMAAAAA&#10;"/>
                <v:shape id="AutoShape 96" o:spid="_x0000_s1068" type="#_x0000_t32" style="position:absolute;left:7330;top:4940;width:0;height:3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OKacQAAADcAAAADwAAAGRycy9kb3ducmV2LnhtbERPS2sCMRC+F/wPYQpeimZXaZHVKGtB&#10;0IIHH71PN+MmdDPZbqJu/31TKPQ2H99zFqveNeJGXbCeFeTjDARx5bXlWsH5tBnNQISIrLHxTAq+&#10;KcBqOXhYYKH9nQ90O8ZapBAOBSowMbaFlKEy5DCMfUucuIvvHMYEu1rqDu8p3DVykmUv0qHl1GCw&#10;pVdD1efx6hTsd/m6/DB293b4svvnTdlc66d3pYaPfTkHEamP/+I/91an+fkU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Y4ppxAAAANwAAAAPAAAAAAAAAAAA&#10;AAAAAKECAABkcnMvZG93bnJldi54bWxQSwUGAAAAAAQABAD5AAAAkgMAAAAA&#10;"/>
                <v:shape id="AutoShape 97" o:spid="_x0000_s1069" type="#_x0000_t32" style="position:absolute;left:7746;top:4939;width:0;height:3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oSHcQAAADcAAAADwAAAGRycy9kb3ducmV2LnhtbERPS2sCMRC+F/wPYQpeimZXbJHVKGtB&#10;0IIHH71PN+MmdDPZbqJu/31TKPQ2H99zFqveNeJGXbCeFeTjDARx5bXlWsH5tBnNQISIrLHxTAq+&#10;KcBqOXhYYKH9nQ90O8ZapBAOBSowMbaFlKEy5DCMfUucuIvvHMYEu1rqDu8p3DVykmUv0qHl1GCw&#10;pVdD1efx6hTsd/m6/DB293b4svvnTdlc66d3pYaPfTkHEamP/+I/91an+fkU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ihIdxAAAANwAAAAPAAAAAAAAAAAA&#10;AAAAAKECAABkcnMvZG93bnJldi54bWxQSwUGAAAAAAQABAD5AAAAkgMAAAAA&#10;"/>
                <v:shape id="AutoShape 98" o:spid="_x0000_s1070" type="#_x0000_t32" style="position:absolute;left:8173;top:4938;width:0;height:3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a3hsMAAADcAAAADwAAAGRycy9kb3ducmV2LnhtbERPTWsCMRC9F/wPYYReSs1uwSJbo6yC&#10;oIIHrb1PN+MmuJmsm6jrv28Khd7m8T5nOu9dI27UBetZQT7KQBBXXluuFRw/V68TECEia2w8k4IH&#10;BZjPBk9TLLS/855uh1iLFMKhQAUmxraQMlSGHIaRb4kTd/Kdw5hgV0vd4T2Fu0a+Zdm7dGg5NRhs&#10;aWmoOh+uTsFuky/Kb2M32/3F7sarsrnWL19KPQ/78gNEpD7+i//ca53m52P4fSZdIG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t4bDAAAA3AAAAA8AAAAAAAAAAAAA&#10;AAAAoQIAAGRycy9kb3ducmV2LnhtbFBLBQYAAAAABAAEAPkAAACRAwAAAAA=&#10;"/>
                <v:shape id="AutoShape 99" o:spid="_x0000_s1071" type="#_x0000_t32" style="position:absolute;left:8608;top:4937;width:0;height:3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Qp8cMAAADcAAAADwAAAGRycy9kb3ducmV2LnhtbERPTWsCMRC9C/0PYQq9iGa3UJHVKGtB&#10;qAUPWr2Pm3ET3EzWTdTtv28Khd7m8T5nvuxdI+7UBetZQT7OQBBXXluuFRy+1qMpiBCRNTaeScE3&#10;BVgungZzLLR/8I7u+1iLFMKhQAUmxraQMlSGHIaxb4kTd/adw5hgV0vd4SOFu0a+ZtlEOrScGgy2&#10;9G6ouuxvTsF2k6/Kk7Gbz93Vbt/WZXOrh0elXp77cgYiUh//xX/uD53m5xP4fSZdIB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UKfHDAAAA3AAAAA8AAAAAAAAAAAAA&#10;AAAAoQIAAGRycy9kb3ducmV2LnhtbFBLBQYAAAAABAAEAPkAAACRAwAAAAA=&#10;"/>
                <v:shape id="AutoShape 100" o:spid="_x0000_s1072" type="#_x0000_t32" style="position:absolute;left:6913;top:5130;width:41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toBcEAAADcAAAADwAAAGRycy9kb3ducmV2LnhtbERPTWvDMAy9F/YfjAa7NU42aENWN4zB&#10;IOy0poXtqNlqEhrLIfaa7N/XhUJverxPbcrZ9uJMo+8cK8iSFASxdqbjRsFh/7HMQfiAbLB3TAr+&#10;yUO5fVhssDBu4h2d69CIGMK+QAVtCEMhpdctWfSJG4gjd3SjxRDh2Egz4hTDbS+f03QlLXYcG1oc&#10;6L0lfar/rAKsv3SeTdUL5W6eUP/Sz/cnKfX0OL+9ggg0h7v45q5MnJ+t4fpMvEBu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G2gFwQAAANwAAAAPAAAAAAAAAAAAAAAA&#10;AKECAABkcnMvZG93bnJldi54bWxQSwUGAAAAAAQABAD5AAAAjwMAAAAA&#10;">
                  <v:stroke startarrow="open" startarrowwidth="narrow" startarrowlength="short" endarrow="open" endarrowwidth="narrow" endarrowlength="short"/>
                </v:shape>
                <v:shape id="AutoShape 101" o:spid="_x0000_s1073" type="#_x0000_t32" style="position:absolute;left:7329;top:5130;width:40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T8d8MAAADcAAAADwAAAGRycy9kb3ducmV2LnhtbESPQWvCQBCF7wX/wzKCt7pJBQmpqxRB&#10;EE82Lehx3J0modnZkN2a9N93DgVvM7w3732z2U2+U3caYhvYQL7MQBHb4FquDXx+HJ4LUDEhO+wC&#10;k4FfirDbzp42WLow8jvdq1QrCeFYooEmpb7UOtqGPMZl6IlF+wqDxyTrUGs34CjhvtMvWbbWHluW&#10;hgZ72jdkv6sfbwCrsy3y8biiIkwj2htdLycyZjGf3l5BJZrSw/x/fXSCnwutPCMT6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HfDAAAA3AAAAA8AAAAAAAAAAAAA&#10;AAAAoQIAAGRycy9kb3ducmV2LnhtbFBLBQYAAAAABAAEAPkAAACRAwAAAAA=&#10;">
                  <v:stroke startarrow="open" startarrowwidth="narrow" startarrowlength="short" endarrow="open" endarrowwidth="narrow" endarrowlength="short"/>
                </v:shape>
                <v:shape id="AutoShape 102" o:spid="_x0000_s1074" type="#_x0000_t32" style="position:absolute;left:7749;top:5130;width:40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hZ7MEAAADcAAAADwAAAGRycy9kb3ducmV2LnhtbERPTWvDMAy9F/YfjAa9NU46KFlaN4zB&#10;IOy0poXtqNlqEhbLIXab9N/Pg0FverxP7crZ9uJKo+8cK8iSFASxdqbjRsHp+LbKQfiAbLB3TApu&#10;5KHcPyx2WBg38YGudWhEDGFfoII2hKGQ0uuWLPrEDcSRO7vRYohwbKQZcYrhtpfrNN1Iix3HhhYH&#10;em1J/9QXqwDrD51nU/VEuZsn1N/09flOSi0f55ctiEBzuIv/3ZWJ87Nn+HsmXiD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yFnswQAAANwAAAAPAAAAAAAAAAAAAAAA&#10;AKECAABkcnMvZG93bnJldi54bWxQSwUGAAAAAAQABAD5AAAAjwMAAAAA&#10;">
                  <v:stroke startarrow="open" startarrowwidth="narrow" startarrowlength="short" endarrow="open" endarrowwidth="narrow" endarrowlength="short"/>
                </v:shape>
                <v:shape id="AutoShape 103" o:spid="_x0000_s1075" type="#_x0000_t32" style="position:absolute;left:8173;top:5130;width:43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46zMIAAADcAAAADwAAAGRycy9kb3ducmV2LnhtbESPQWvCQBCF7wX/wzKCt7pRQULqKqUg&#10;iCcbhfY43R2TYHY2ZFeT/vvOoeBthvfmvW82u9G36kF9bAIbWMwzUMQ2uIYrA5fz/jUHFROywzYw&#10;GfilCLvt5GWDhQsDf9KjTJWSEI4FGqhT6gqto63JY5yHjli0a+g9Jln7SrseBwn3rV5m2Vp7bFga&#10;auzooyZ7K+/eAJYnmy+Gw4ryMA5of+j760jGzKbj+xuoRGN6mv+vD07wl4Ivz8gEev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546zMIAAADcAAAADwAAAAAAAAAAAAAA&#10;AAChAgAAZHJzL2Rvd25yZXYueG1sUEsFBgAAAAAEAAQA+QAAAJADAAAAAA==&#10;">
                  <v:stroke startarrow="open" startarrowwidth="narrow" startarrowlength="short" endarrow="open" endarrowwidth="narrow" endarrowlength="short"/>
                </v:shape>
                <v:shape id="Text Box 104" o:spid="_x0000_s1076" type="#_x0000_t202" style="position:absolute;left:6866;top:5099;width:544;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1LAr8A&#10;AADcAAAADwAAAGRycy9kb3ducmV2LnhtbERPTWvCQBC9F/wPyxS81U0ERVJXkVrBgxdteh+y02xo&#10;djZkpyb+e1cQepvH+5z1dvStulIfm8AG8lkGirgKtuHaQPl1eFuBioJssQ1MBm4UYbuZvKyxsGHg&#10;M10vUqsUwrFAA06kK7SOlSOPcRY64sT9hN6jJNjX2vY4pHDf6nmWLbXHhlODw44+HFW/lz9vQMTu&#10;8lv56ePxezztB5dVCyyNmb6Ou3dQQqP8i5/uo03z5zk8nkkX6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LUsCvwAAANwAAAAPAAAAAAAAAAAAAAAAAJgCAABkcnMvZG93bnJl&#10;di54bWxQSwUGAAAAAAQABAD1AAAAhAMAAAAA&#10;" filled="f" stroked="f">
                  <v:textbox style="mso-fit-shape-to-text:t">
                    <w:txbxContent>
                      <w:p w:rsidR="0091287F" w:rsidRDefault="0091287F" w:rsidP="00AD0C85">
                        <w:r>
                          <w:t>51</w:t>
                        </w:r>
                      </w:p>
                    </w:txbxContent>
                  </v:textbox>
                </v:shape>
                <v:shape id="Text Box 105" o:spid="_x0000_s1077" type="#_x0000_t202" style="position:absolute;left:7331;top:5099;width:544;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Vdb8A&#10;AADcAAAADwAAAGRycy9kb3ducmV2LnhtbERPTWvCQBC9F/wPywje6saApaSuIlrBg5fa9D5kx2ww&#10;OxuyUxP/vSsUepvH+5zVZvStulEfm8AGFvMMFHEVbMO1gfL78PoOKgqyxTYwGbhThM168rLCwoaB&#10;v+h2llqlEI4FGnAiXaF1rBx5jPPQESfuEnqPkmBfa9vjkMJ9q/Mse9MeG04NDjvaOaqu519vQMRu&#10;F/fy08fjz3jaDy6rllgaM5uO2w9QQqP8i//cR5vm5zk8n0kX6P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9V1vwAAANwAAAAPAAAAAAAAAAAAAAAAAJgCAABkcnMvZG93bnJl&#10;di54bWxQSwUGAAAAAAQABAD1AAAAhAMAAAAA&#10;" filled="f" stroked="f">
                  <v:textbox style="mso-fit-shape-to-text:t">
                    <w:txbxContent>
                      <w:p w:rsidR="0091287F" w:rsidRDefault="0091287F" w:rsidP="00AD0C85">
                        <w:r>
                          <w:t>51</w:t>
                        </w:r>
                      </w:p>
                    </w:txbxContent>
                  </v:textbox>
                </v:shape>
                <v:shape id="Text Box 106" o:spid="_x0000_s1078" type="#_x0000_t202" style="position:absolute;left:7736;top:5099;width:544;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Nw7sAA&#10;AADcAAAADwAAAGRycy9kb3ducmV2LnhtbERPS2vCQBC+F/wPyxR6qxstFUldRXyAh17UeB+y02xo&#10;djZkRxP/vSsUepuP7zmL1eAbdaMu1oENTMYZKOIy2JorA8V5/z4HFQXZYhOYDNwpwmo5ellgbkPP&#10;R7qdpFIphGOOBpxIm2sdS0ce4zi0xIn7CZ1HSbCrtO2wT+G+0dMsm2mPNacGhy1tHJW/p6s3IGLX&#10;k3ux8/FwGb63vcvKTyyMeXsd1l+ghAb5F/+5DzbNn37A85l0gV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bNw7sAAAADcAAAADwAAAAAAAAAAAAAAAACYAgAAZHJzL2Rvd25y&#10;ZXYueG1sUEsFBgAAAAAEAAQA9QAAAIUDAAAAAA==&#10;" filled="f" stroked="f">
                  <v:textbox style="mso-fit-shape-to-text:t">
                    <w:txbxContent>
                      <w:p w:rsidR="0091287F" w:rsidRDefault="0091287F" w:rsidP="00AD0C85">
                        <w:r>
                          <w:t>51</w:t>
                        </w:r>
                      </w:p>
                    </w:txbxContent>
                  </v:textbox>
                </v:shape>
                <v:shape id="Text Box 107" o:spid="_x0000_s1079" type="#_x0000_t202" style="position:absolute;left:8156;top:5108;width:544;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romsAA&#10;AADcAAAADwAAAGRycy9kb3ducmV2LnhtbERPS2vCQBC+F/wPyxR6qxulFUldRXyAh17UeB+y02xo&#10;djZkRxP/vSsUepuP7zmL1eAbdaMu1oENTMYZKOIy2JorA8V5/z4HFQXZYhOYDNwpwmo5ellgbkPP&#10;R7qdpFIphGOOBpxIm2sdS0ce4zi0xIn7CZ1HSbCrtO2wT+G+0dMsm2mPNacGhy1tHJW/p6s3IGLX&#10;k3ux8/FwGb63vcvKTyyMeXsd1l+ghAb5F/+5DzbNn37A85l0gV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lromsAAAADcAAAADwAAAAAAAAAAAAAAAACYAgAAZHJzL2Rvd25y&#10;ZXYueG1sUEsFBgAAAAAEAAQA9QAAAIUDAAAAAA==&#10;" filled="f" stroked="f">
                  <v:textbox style="mso-fit-shape-to-text:t">
                    <w:txbxContent>
                      <w:p w:rsidR="0091287F" w:rsidRDefault="0091287F" w:rsidP="00AD0C85">
                        <w:r>
                          <w:t>51</w:t>
                        </w:r>
                      </w:p>
                    </w:txbxContent>
                  </v:textbox>
                </v:shape>
                <v:shape id="Freeform 108" o:spid="_x0000_s1080" style="position:absolute;left:7138;top:2527;width:645;height:705;visibility:visible;mso-wrap-style:square;v-text-anchor:top" coordsize="645,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Hk48IA&#10;AADcAAAADwAAAGRycy9kb3ducmV2LnhtbERPTWuDQBC9F/oflgnkVtcIKa1xE6RByCml2pYcB3ei&#10;EndW3I0x/75bKPQ2j/c52W42vZhodJ1lBasoBkFcW91xo+CzKp5eQDiPrLG3TAru5GC3fXzIMNX2&#10;xh80lb4RIYRdigpa74dUSle3ZNBFdiAO3NmOBn2AYyP1iLcQbnqZxPGzNNhxaGhxoLeW6kt5NQqq&#10;Mi9OR75w/vVe7s+HeBq+Xyellos534DwNPt/8Z/7oMP8ZA2/z4QL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keTjwgAAANwAAAAPAAAAAAAAAAAAAAAAAJgCAABkcnMvZG93&#10;bnJldi54bWxQSwUGAAAAAAQABAD1AAAAhwMAAAAA&#10;" path="m,705c142,511,285,317,345,270v60,-47,-35,195,15,150c410,375,527,187,645,e" filled="f" strokeweight="1pt">
                  <v:stroke startarrow="block"/>
                  <v:path arrowok="t" o:connecttype="custom" o:connectlocs="0,705;345,270;360,420;645,0" o:connectangles="0,0,0,0"/>
                </v:shape>
                <v:shape id="Freeform 109" o:spid="_x0000_s1081" style="position:absolute;left:7648;top:2527;width:450;height:810;visibility:visible;mso-wrap-style:square;v-text-anchor:top" coordsize="450,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wbEMAA&#10;AADcAAAADwAAAGRycy9kb3ducmV2LnhtbERPzYrCMBC+C/sOYYS9iCYrIlKNosLCgl62+gBDM7bF&#10;ZtJNUq1vbwRhb/Px/c5q09tG3MiH2rGGr4kCQVw4U3Op4Xz6Hi9AhIhssHFMGh4UYLP+GKwwM+7O&#10;v3TLYylSCIcMNVQxtpmUoajIYpi4ljhxF+ctxgR9KY3Hewq3jZwqNZcWa04NFba0r6i45p3VUMzy&#10;buaPKnR/u9NIKSvbw/mi9eew3y5BROrjv/jt/jFp/nQOr2fSBXL9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fwbEMAAAADcAAAADwAAAAAAAAAAAAAAAACYAgAAZHJzL2Rvd25y&#10;ZXYueG1sUEsFBgAAAAAEAAQA9QAAAIUDAAAAAA==&#10;" path="m,810c137,537,275,265,330,195v55,-70,-20,227,,195c350,358,400,179,450,e" filled="f" strokeweight="1pt">
                  <v:stroke startarrow="block"/>
                  <v:path arrowok="t" o:connecttype="custom" o:connectlocs="0,810;330,195;330,390;450,0" o:connectangles="0,0,0,0"/>
                </v:shape>
                <v:shape id="Freeform 110" o:spid="_x0000_s1082" style="position:absolute;left:8008;top:2437;width:627;height:900;visibility:visible;mso-wrap-style:square;v-text-anchor:top" coordsize="627,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yO9sQA&#10;AADcAAAADwAAAGRycy9kb3ducmV2LnhtbERPS2sCMRC+C/6HMEIvUrNdqC1bo2ihIPWkbQ97m26m&#10;++hmsiRxXf+9EQRv8/E9Z7EaTCt6cr62rOBploAgLqyuuVTw/fXx+ArCB2SNrWVScCYPq+V4tMBM&#10;2xPvqT+EUsQQ9hkqqELoMil9UZFBP7MdceT+rDMYInSl1A5PMdy0Mk2SuTRYc2yosKP3ior/w9Eo&#10;+N3mm13qpj+695/HvHlu8vnQKPUwGdZvIAIN4S6+ubc6zk9f4PpMvEA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MjvbEAAAA3AAAAA8AAAAAAAAAAAAAAAAAmAIAAGRycy9k&#10;b3ducmV2LnhtbFBLBQYAAAAABAAEAPUAAACJAwAAAAA=&#10;" path="m,900c141,632,283,365,345,300v62,-65,-17,260,30,210c422,460,524,230,627,e" filled="f" strokeweight="1pt">
                  <v:stroke startarrow="block"/>
                  <v:path arrowok="t" o:connecttype="custom" o:connectlocs="0,900;345,300;375,510;627,0" o:connectangles="0,0,0,0"/>
                </v:shape>
                <v:shape id="Freeform 111" o:spid="_x0000_s1083" style="position:absolute;left:8443;top:2437;width:555;height:900;visibility:visible;mso-wrap-style:square;v-text-anchor:top" coordsize="555,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A9w8UA&#10;AADcAAAADwAAAGRycy9kb3ducmV2LnhtbESPT0/DMAzF75P4DpGRdttSJu2PyrIJIWBwbLcDR9OY&#10;pmrjlCZs5dvjw6TdbL3n937e7kffqTMNsQls4GGegSKugm24NnA6vs42oGJCttgFJgN/FGG/u5ts&#10;MbfhwgWdy1QrCeGYowGXUp9rHStHHuM89MSifYfBY5J1qLUd8CLhvtOLLFtpjw1Lg8Oenh1Vbfnr&#10;DXwVZeuq9q1bffys18uTO7wUnwdjpvfj0yOoRGO6ma/X71bwF0Irz8gEevc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cD3DxQAAANwAAAAPAAAAAAAAAAAAAAAAAJgCAABkcnMv&#10;ZG93bnJldi54bWxQSwUGAAAAAAQABAD1AAAAigMAAAAA&#10;" path="m,900c131,656,263,413,315,345v52,-68,-40,207,,150c355,438,455,219,555,e" filled="f" strokeweight="1pt">
                  <v:stroke startarrow="block"/>
                  <v:path arrowok="t" o:connecttype="custom" o:connectlocs="0,900;315,345;315,495;555,0" o:connectangles="0,0,0,0"/>
                </v:shape>
                <v:shape id="Text Box 112" o:spid="_x0000_s1084" type="#_x0000_t202" style="position:absolute;left:2834;top:2040;width:262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tHBMAA&#10;AADcAAAADwAAAGRycy9kb3ducmV2LnhtbERPS2vCQBC+F/wPyxR6qxuFFk1dRXyAh17UeB+y02xo&#10;djZkRxP/vSsUepuP7zmL1eAbdaMu1oENTMYZKOIy2JorA8V5/z4DFQXZYhOYDNwpwmo5ellgbkPP&#10;R7qdpFIphGOOBpxIm2sdS0ce4zi0xIn7CZ1HSbCrtO2wT+G+0dMs+9Qea04NDlvaOCp/T1dvQMSu&#10;J/di5+PhMnxve5eVH1gY8/Y6rL9ACQ3yL/5zH2yaP53D85l0gV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FtHBMAAAADcAAAADwAAAAAAAAAAAAAAAACYAgAAZHJzL2Rvd25y&#10;ZXYueG1sUEsFBgAAAAAEAAQA9QAAAIUDAAAAAA==&#10;" filled="f" stroked="f">
                  <v:textbox style="mso-fit-shape-to-text:t">
                    <w:txbxContent>
                      <w:p w:rsidR="0091287F" w:rsidRDefault="0091287F" w:rsidP="00AD0C85">
                        <w:r>
                          <w:t>1551 tape (8 plies)</w:t>
                        </w:r>
                      </w:p>
                    </w:txbxContent>
                  </v:textbox>
                </v:shape>
                <w10:wrap type="topAndBottom"/>
              </v:group>
            </w:pict>
          </mc:Fallback>
        </mc:AlternateContent>
      </w:r>
    </w:p>
    <w:p w:rsidR="006E7A20" w:rsidRDefault="006E7A20" w:rsidP="005B345E"/>
    <w:p w:rsidR="006E7A20" w:rsidRPr="006E7A20" w:rsidRDefault="001131FD" w:rsidP="00E646B2">
      <w:pPr>
        <w:pStyle w:val="Heading3"/>
      </w:pPr>
      <w:bookmarkStart w:id="29" w:name="_Toc322665598"/>
      <w:r>
        <w:t>Mold Design</w:t>
      </w:r>
      <w:bookmarkEnd w:id="29"/>
    </w:p>
    <w:p w:rsidR="001131FD" w:rsidRDefault="001131FD" w:rsidP="001131FD">
      <w:pPr>
        <w:spacing w:line="480" w:lineRule="auto"/>
        <w:ind w:firstLine="360"/>
        <w:rPr>
          <w:rFonts w:ascii="Arial" w:hAnsi="Arial" w:cs="Arial"/>
        </w:rPr>
      </w:pPr>
      <w:r w:rsidRPr="001131FD">
        <w:rPr>
          <w:rFonts w:ascii="Arial" w:hAnsi="Arial" w:cs="Arial"/>
        </w:rPr>
        <w:t>The sample mold essentially consisted of two sealed rectangular aluminum plates. One of the plates (plate A</w:t>
      </w:r>
      <w:r w:rsidR="00556E4F">
        <w:rPr>
          <w:rFonts w:ascii="Arial" w:hAnsi="Arial" w:cs="Arial"/>
        </w:rPr>
        <w:t xml:space="preserve">, </w:t>
      </w:r>
      <w:r w:rsidR="00556E4F">
        <w:rPr>
          <w:rFonts w:ascii="Arial" w:hAnsi="Arial" w:cs="Arial"/>
        </w:rPr>
        <w:fldChar w:fldCharType="begin"/>
      </w:r>
      <w:r w:rsidR="00556E4F">
        <w:rPr>
          <w:rFonts w:ascii="Arial" w:hAnsi="Arial" w:cs="Arial"/>
        </w:rPr>
        <w:instrText xml:space="preserve"> REF _Ref319150179 \h </w:instrText>
      </w:r>
      <w:r w:rsidR="00556E4F">
        <w:rPr>
          <w:rFonts w:ascii="Arial" w:hAnsi="Arial" w:cs="Arial"/>
        </w:rPr>
      </w:r>
      <w:r w:rsidR="00556E4F">
        <w:rPr>
          <w:rFonts w:ascii="Arial" w:hAnsi="Arial" w:cs="Arial"/>
        </w:rPr>
        <w:fldChar w:fldCharType="separate"/>
      </w:r>
      <w:r w:rsidR="00AC280C" w:rsidRPr="00E60F70">
        <w:rPr>
          <w:rFonts w:ascii="Arial" w:hAnsi="Arial" w:cs="Arial"/>
          <w:sz w:val="22"/>
        </w:rPr>
        <w:t xml:space="preserve">Figure </w:t>
      </w:r>
      <w:r w:rsidR="00AC280C">
        <w:rPr>
          <w:rFonts w:ascii="Arial" w:hAnsi="Arial" w:cs="Arial"/>
          <w:noProof/>
          <w:sz w:val="22"/>
        </w:rPr>
        <w:t>5</w:t>
      </w:r>
      <w:r w:rsidR="00556E4F">
        <w:rPr>
          <w:rFonts w:ascii="Arial" w:hAnsi="Arial" w:cs="Arial"/>
        </w:rPr>
        <w:fldChar w:fldCharType="end"/>
      </w:r>
      <w:r w:rsidRPr="001131FD">
        <w:rPr>
          <w:rFonts w:ascii="Arial" w:hAnsi="Arial" w:cs="Arial"/>
        </w:rPr>
        <w:t>) had a 2.2 mm deep rectangular cavity inside it to place the glass samples. There was a through-the-thickness ¼ in pipe tap thread hole machined at one of the corners of the cavity for resin outlet. The assembled sample mold would be placed in the sample vacuum tank in a position such that the resin enters the mold at its lowest point. There was also a groove machined around the outside edge of the rectangular cavity for the placement of an O-ring to prevent the resin from leaking out of the cavity (</w:t>
      </w:r>
      <w:r w:rsidR="00E60F70" w:rsidRPr="00E60F70">
        <w:rPr>
          <w:rFonts w:ascii="Arial" w:hAnsi="Arial" w:cs="Arial"/>
        </w:rPr>
        <w:fldChar w:fldCharType="begin"/>
      </w:r>
      <w:r w:rsidR="00E60F70" w:rsidRPr="00E60F70">
        <w:rPr>
          <w:rFonts w:ascii="Arial" w:hAnsi="Arial" w:cs="Arial"/>
        </w:rPr>
        <w:instrText xml:space="preserve"> REF _Ref319150223 \h </w:instrText>
      </w:r>
      <w:r w:rsidR="00E60F70">
        <w:rPr>
          <w:rFonts w:ascii="Arial" w:hAnsi="Arial" w:cs="Arial"/>
        </w:rPr>
        <w:instrText xml:space="preserve"> \* MERGEFORMAT </w:instrText>
      </w:r>
      <w:r w:rsidR="00E60F70" w:rsidRPr="00E60F70">
        <w:rPr>
          <w:rFonts w:ascii="Arial" w:hAnsi="Arial" w:cs="Arial"/>
        </w:rPr>
      </w:r>
      <w:r w:rsidR="00E60F70" w:rsidRPr="00E60F70">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6</w:t>
      </w:r>
      <w:r w:rsidR="00E60F70" w:rsidRPr="00E60F70">
        <w:rPr>
          <w:rFonts w:ascii="Arial" w:hAnsi="Arial" w:cs="Arial"/>
        </w:rPr>
        <w:fldChar w:fldCharType="end"/>
      </w:r>
      <w:r w:rsidRPr="001131FD">
        <w:rPr>
          <w:rFonts w:ascii="Arial" w:hAnsi="Arial" w:cs="Arial"/>
        </w:rPr>
        <w:t>). Threaded holes were machined around the edge of the plate to bolt the two plates together. On the outside surface of and in the middle of plate A was a small recess to attach a thermocouple. This thermocouple will monitor the sample temperature.</w:t>
      </w:r>
    </w:p>
    <w:p w:rsidR="00E60F70" w:rsidRDefault="00556E4F" w:rsidP="00E60F70">
      <w:pPr>
        <w:keepNext/>
        <w:spacing w:line="480" w:lineRule="auto"/>
        <w:jc w:val="center"/>
      </w:pPr>
      <w:r>
        <w:rPr>
          <w:noProof/>
        </w:rPr>
        <w:lastRenderedPageBreak/>
        <mc:AlternateContent>
          <mc:Choice Requires="wps">
            <w:drawing>
              <wp:anchor distT="0" distB="0" distL="114300" distR="114300" simplePos="0" relativeHeight="251672576" behindDoc="0" locked="0" layoutInCell="1" allowOverlap="1" wp14:anchorId="649188E0" wp14:editId="3E3CE8F2">
                <wp:simplePos x="0" y="0"/>
                <wp:positionH relativeFrom="column">
                  <wp:posOffset>1285875</wp:posOffset>
                </wp:positionH>
                <wp:positionV relativeFrom="paragraph">
                  <wp:posOffset>990600</wp:posOffset>
                </wp:positionV>
                <wp:extent cx="1047750" cy="47625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047750"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287F" w:rsidRPr="00556E4F" w:rsidRDefault="0091287F">
                            <w:pPr>
                              <w:rPr>
                                <w:color w:val="FFFFFF" w:themeColor="background1"/>
                              </w:rPr>
                            </w:pPr>
                            <w:r w:rsidRPr="00556E4F">
                              <w:rPr>
                                <w:color w:val="FFFFFF" w:themeColor="background1"/>
                              </w:rPr>
                              <w:t xml:space="preserve">Resin </w:t>
                            </w:r>
                            <w:r>
                              <w:rPr>
                                <w:color w:val="FFFFFF" w:themeColor="background1"/>
                              </w:rPr>
                              <w:t>Out</w:t>
                            </w:r>
                            <w:r w:rsidRPr="00556E4F">
                              <w:rPr>
                                <w:color w:val="FFFFFF" w:themeColor="background1"/>
                              </w:rPr>
                              <w:t>let 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85" type="#_x0000_t202" style="position:absolute;left:0;text-align:left;margin-left:101.25pt;margin-top:78pt;width:82.5pt;height: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" filled="f" stroked="f" strokeweight=".5pt">
                <v:textbox>
                  <w:txbxContent>
                    <w:p w:rsidR="0091287F" w:rsidRPr="00556E4F" w:rsidRDefault="0091287F">
                      <w:pPr>
                        <w:rPr>
                          <w:color w:val="FFFFFF" w:themeColor="background1"/>
                        </w:rPr>
                      </w:pPr>
                      <w:r w:rsidRPr="00556E4F">
                        <w:rPr>
                          <w:color w:val="FFFFFF" w:themeColor="background1"/>
                        </w:rPr>
                        <w:t xml:space="preserve">Resin </w:t>
                      </w:r>
                      <w:r>
                        <w:rPr>
                          <w:color w:val="FFFFFF" w:themeColor="background1"/>
                        </w:rPr>
                        <w:t>Out</w:t>
                      </w:r>
                      <w:r w:rsidRPr="00556E4F">
                        <w:rPr>
                          <w:color w:val="FFFFFF" w:themeColor="background1"/>
                        </w:rPr>
                        <w:t>let Port</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41C15126" wp14:editId="3052F25A">
                <wp:simplePos x="0" y="0"/>
                <wp:positionH relativeFrom="column">
                  <wp:posOffset>826775</wp:posOffset>
                </wp:positionH>
                <wp:positionV relativeFrom="paragraph">
                  <wp:posOffset>1345662</wp:posOffset>
                </wp:positionV>
                <wp:extent cx="399254" cy="493097"/>
                <wp:effectExtent l="95250" t="0" r="77470" b="0"/>
                <wp:wrapNone/>
                <wp:docPr id="2"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1752859">
                          <a:off x="0" y="0"/>
                          <a:ext cx="399254" cy="493097"/>
                        </a:xfrm>
                        <a:custGeom>
                          <a:avLst/>
                          <a:gdLst>
                            <a:gd name="T0" fmla="*/ 976 w 976"/>
                            <a:gd name="T1" fmla="*/ 0 h 1395"/>
                            <a:gd name="T2" fmla="*/ 259 w 976"/>
                            <a:gd name="T3" fmla="*/ 825 h 1395"/>
                            <a:gd name="T4" fmla="*/ 511 w 976"/>
                            <a:gd name="T5" fmla="*/ 855 h 1395"/>
                            <a:gd name="T6" fmla="*/ 0 w 976"/>
                            <a:gd name="T7" fmla="*/ 1395 h 1395"/>
                          </a:gdLst>
                          <a:ahLst/>
                          <a:cxnLst>
                            <a:cxn ang="0">
                              <a:pos x="T0" y="T1"/>
                            </a:cxn>
                            <a:cxn ang="0">
                              <a:pos x="T2" y="T3"/>
                            </a:cxn>
                            <a:cxn ang="0">
                              <a:pos x="T4" y="T5"/>
                            </a:cxn>
                            <a:cxn ang="0">
                              <a:pos x="T6" y="T7"/>
                            </a:cxn>
                          </a:cxnLst>
                          <a:rect l="0" t="0" r="r" b="b"/>
                          <a:pathLst>
                            <a:path w="976" h="1395">
                              <a:moveTo>
                                <a:pt x="976" y="0"/>
                              </a:moveTo>
                              <a:cubicBezTo>
                                <a:pt x="656" y="341"/>
                                <a:pt x="337" y="683"/>
                                <a:pt x="259" y="825"/>
                              </a:cubicBezTo>
                              <a:cubicBezTo>
                                <a:pt x="181" y="967"/>
                                <a:pt x="554" y="760"/>
                                <a:pt x="511" y="855"/>
                              </a:cubicBezTo>
                              <a:cubicBezTo>
                                <a:pt x="468" y="950"/>
                                <a:pt x="234" y="1172"/>
                                <a:pt x="0" y="1395"/>
                              </a:cubicBezTo>
                            </a:path>
                          </a:pathLst>
                        </a:custGeom>
                        <a:noFill/>
                        <a:ln w="12700">
                          <a:solidFill>
                            <a:sysClr val="window" lastClr="FFFFFF">
                              <a:lumMod val="100000"/>
                              <a:lumOff val="0"/>
                            </a:sysClr>
                          </a:solidFill>
                          <a:round/>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Freeform 128" o:spid="_x0000_s1026" style="position:absolute;margin-left:65.1pt;margin-top:105.95pt;width:31.45pt;height:38.85pt;rotation:-10755704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76,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" path="m976,c656,341,337,683,259,825v-78,142,295,-65,252,30c468,950,234,1172,,1395e" filled="f" strokecolor="white" strokeweight="1pt">
                <v:stroke startarrow="open"/>
                <v:path arrowok="t" o:connecttype="custom" o:connectlocs="399254,0;105950,291617;209036,302221;0,493097" o:connectangles="0,0,0,0"/>
              </v:shape>
            </w:pict>
          </mc:Fallback>
        </mc:AlternateContent>
      </w:r>
      <w:r w:rsidR="00E60F70">
        <w:rPr>
          <w:rFonts w:ascii="Arial" w:hAnsi="Arial" w:cs="Arial"/>
          <w:noProof/>
        </w:rPr>
        <w:drawing>
          <wp:inline distT="0" distB="0" distL="0" distR="0" wp14:anchorId="79282E79" wp14:editId="158BD89D">
            <wp:extent cx="5314950" cy="2219325"/>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rotWithShape="1">
                    <a:blip r:embed="rId21">
                      <a:extLst>
                        <a:ext uri="{28A0092B-C50C-407E-A947-70E740481C1C}">
                          <a14:useLocalDpi xmlns:a14="http://schemas.microsoft.com/office/drawing/2010/main" val="0"/>
                        </a:ext>
                      </a:extLst>
                    </a:blip>
                    <a:srcRect t="27963" r="4615" b="12263"/>
                    <a:stretch/>
                  </pic:blipFill>
                  <pic:spPr bwMode="auto">
                    <a:xfrm>
                      <a:off x="0" y="0"/>
                      <a:ext cx="5314950" cy="2219325"/>
                    </a:xfrm>
                    <a:prstGeom prst="rect">
                      <a:avLst/>
                    </a:prstGeom>
                    <a:noFill/>
                    <a:ln>
                      <a:noFill/>
                    </a:ln>
                    <a:extLst>
                      <a:ext uri="{53640926-AAD7-44D8-BBD7-CCE9431645EC}">
                        <a14:shadowObscured xmlns:a14="http://schemas.microsoft.com/office/drawing/2010/main"/>
                      </a:ext>
                    </a:extLst>
                  </pic:spPr>
                </pic:pic>
              </a:graphicData>
            </a:graphic>
          </wp:inline>
        </w:drawing>
      </w:r>
    </w:p>
    <w:p w:rsidR="00E60F70" w:rsidRDefault="00E60F70" w:rsidP="00E60F70">
      <w:pPr>
        <w:pStyle w:val="Caption"/>
        <w:jc w:val="center"/>
        <w:rPr>
          <w:rFonts w:ascii="Arial" w:hAnsi="Arial" w:cs="Arial"/>
          <w:b w:val="0"/>
          <w:sz w:val="22"/>
        </w:rPr>
      </w:pPr>
      <w:bookmarkStart w:id="30" w:name="_Ref319150179"/>
      <w:bookmarkStart w:id="31" w:name="_Toc322665638"/>
      <w:proofErr w:type="gramStart"/>
      <w:r w:rsidRPr="00E60F70">
        <w:rPr>
          <w:rFonts w:ascii="Arial" w:hAnsi="Arial" w:cs="Arial"/>
          <w:sz w:val="22"/>
        </w:rPr>
        <w:t xml:space="preserve">Figure </w:t>
      </w:r>
      <w:r w:rsidRPr="00E60F70">
        <w:rPr>
          <w:rFonts w:ascii="Arial" w:hAnsi="Arial" w:cs="Arial"/>
          <w:sz w:val="22"/>
        </w:rPr>
        <w:fldChar w:fldCharType="begin"/>
      </w:r>
      <w:r w:rsidRPr="00E60F70">
        <w:rPr>
          <w:rFonts w:ascii="Arial" w:hAnsi="Arial" w:cs="Arial"/>
          <w:sz w:val="22"/>
        </w:rPr>
        <w:instrText xml:space="preserve"> SEQ Figure \* ARABIC </w:instrText>
      </w:r>
      <w:r w:rsidRPr="00E60F70">
        <w:rPr>
          <w:rFonts w:ascii="Arial" w:hAnsi="Arial" w:cs="Arial"/>
          <w:sz w:val="22"/>
        </w:rPr>
        <w:fldChar w:fldCharType="separate"/>
      </w:r>
      <w:r w:rsidR="00AC280C">
        <w:rPr>
          <w:rFonts w:ascii="Arial" w:hAnsi="Arial" w:cs="Arial"/>
          <w:noProof/>
          <w:sz w:val="22"/>
        </w:rPr>
        <w:t>5</w:t>
      </w:r>
      <w:r w:rsidRPr="00E60F70">
        <w:rPr>
          <w:rFonts w:ascii="Arial" w:hAnsi="Arial" w:cs="Arial"/>
          <w:sz w:val="22"/>
        </w:rPr>
        <w:fldChar w:fldCharType="end"/>
      </w:r>
      <w:bookmarkEnd w:id="30"/>
      <w:r>
        <w:rPr>
          <w:rFonts w:ascii="Arial" w:hAnsi="Arial" w:cs="Arial"/>
          <w:sz w:val="22"/>
        </w:rPr>
        <w:t>.</w:t>
      </w:r>
      <w:proofErr w:type="gramEnd"/>
      <w:r>
        <w:rPr>
          <w:rFonts w:ascii="Arial" w:hAnsi="Arial" w:cs="Arial"/>
          <w:sz w:val="22"/>
        </w:rPr>
        <w:t xml:space="preserve"> </w:t>
      </w:r>
      <w:proofErr w:type="gramStart"/>
      <w:r w:rsidRPr="00E60F70">
        <w:rPr>
          <w:rFonts w:ascii="Arial" w:hAnsi="Arial" w:cs="Arial"/>
          <w:b w:val="0"/>
          <w:sz w:val="22"/>
        </w:rPr>
        <w:t>The inside of plate A.</w:t>
      </w:r>
      <w:bookmarkEnd w:id="31"/>
      <w:proofErr w:type="gramEnd"/>
    </w:p>
    <w:p w:rsidR="00E60F70" w:rsidRDefault="00E60F70" w:rsidP="00E60F70">
      <w:pPr>
        <w:keepNext/>
        <w:jc w:val="center"/>
      </w:pPr>
      <w:r>
        <w:rPr>
          <w:noProof/>
        </w:rPr>
        <w:drawing>
          <wp:inline distT="0" distB="0" distL="0" distR="0" wp14:anchorId="3101ADDE" wp14:editId="2877E548">
            <wp:extent cx="5267325" cy="2057400"/>
            <wp:effectExtent l="0" t="0" r="9525"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rotWithShape="1">
                    <a:blip r:embed="rId22">
                      <a:extLst>
                        <a:ext uri="{28A0092B-C50C-407E-A947-70E740481C1C}">
                          <a14:useLocalDpi xmlns:a14="http://schemas.microsoft.com/office/drawing/2010/main" val="0"/>
                        </a:ext>
                      </a:extLst>
                    </a:blip>
                    <a:srcRect l="4159" t="26753" b="17094"/>
                    <a:stretch/>
                  </pic:blipFill>
                  <pic:spPr bwMode="auto">
                    <a:xfrm>
                      <a:off x="0" y="0"/>
                      <a:ext cx="5276455" cy="2060966"/>
                    </a:xfrm>
                    <a:prstGeom prst="rect">
                      <a:avLst/>
                    </a:prstGeom>
                    <a:noFill/>
                    <a:ln>
                      <a:noFill/>
                    </a:ln>
                    <a:extLst>
                      <a:ext uri="{53640926-AAD7-44D8-BBD7-CCE9431645EC}">
                        <a14:shadowObscured xmlns:a14="http://schemas.microsoft.com/office/drawing/2010/main"/>
                      </a:ext>
                    </a:extLst>
                  </pic:spPr>
                </pic:pic>
              </a:graphicData>
            </a:graphic>
          </wp:inline>
        </w:drawing>
      </w:r>
    </w:p>
    <w:p w:rsidR="00E60F70" w:rsidRPr="00E60F70" w:rsidRDefault="00E60F70" w:rsidP="00E60F70">
      <w:pPr>
        <w:pStyle w:val="Caption"/>
        <w:jc w:val="center"/>
        <w:rPr>
          <w:rFonts w:ascii="Arial" w:hAnsi="Arial" w:cs="Arial"/>
          <w:sz w:val="22"/>
        </w:rPr>
      </w:pPr>
      <w:bookmarkStart w:id="32" w:name="_Ref319150223"/>
      <w:bookmarkStart w:id="33" w:name="_Toc322665639"/>
      <w:proofErr w:type="gramStart"/>
      <w:r w:rsidRPr="00E60F70">
        <w:rPr>
          <w:rFonts w:ascii="Arial" w:hAnsi="Arial" w:cs="Arial"/>
          <w:sz w:val="22"/>
        </w:rPr>
        <w:t xml:space="preserve">Figure </w:t>
      </w:r>
      <w:r w:rsidRPr="00E60F70">
        <w:rPr>
          <w:rFonts w:ascii="Arial" w:hAnsi="Arial" w:cs="Arial"/>
          <w:sz w:val="22"/>
        </w:rPr>
        <w:fldChar w:fldCharType="begin"/>
      </w:r>
      <w:r w:rsidRPr="00E60F70">
        <w:rPr>
          <w:rFonts w:ascii="Arial" w:hAnsi="Arial" w:cs="Arial"/>
          <w:sz w:val="22"/>
        </w:rPr>
        <w:instrText xml:space="preserve"> SEQ Figure \* ARABIC </w:instrText>
      </w:r>
      <w:r w:rsidRPr="00E60F70">
        <w:rPr>
          <w:rFonts w:ascii="Arial" w:hAnsi="Arial" w:cs="Arial"/>
          <w:sz w:val="22"/>
        </w:rPr>
        <w:fldChar w:fldCharType="separate"/>
      </w:r>
      <w:r w:rsidR="00AC280C">
        <w:rPr>
          <w:rFonts w:ascii="Arial" w:hAnsi="Arial" w:cs="Arial"/>
          <w:noProof/>
          <w:sz w:val="22"/>
        </w:rPr>
        <w:t>6</w:t>
      </w:r>
      <w:r w:rsidRPr="00E60F70">
        <w:rPr>
          <w:rFonts w:ascii="Arial" w:hAnsi="Arial" w:cs="Arial"/>
          <w:sz w:val="22"/>
        </w:rPr>
        <w:fldChar w:fldCharType="end"/>
      </w:r>
      <w:bookmarkEnd w:id="32"/>
      <w:r>
        <w:rPr>
          <w:rFonts w:ascii="Arial" w:hAnsi="Arial" w:cs="Arial"/>
          <w:sz w:val="22"/>
        </w:rPr>
        <w:t>.</w:t>
      </w:r>
      <w:proofErr w:type="gramEnd"/>
      <w:r>
        <w:rPr>
          <w:rFonts w:ascii="Arial" w:hAnsi="Arial" w:cs="Arial"/>
          <w:sz w:val="22"/>
        </w:rPr>
        <w:t xml:space="preserve"> </w:t>
      </w:r>
      <w:proofErr w:type="gramStart"/>
      <w:r w:rsidRPr="00E60F70">
        <w:rPr>
          <w:rFonts w:ascii="Arial" w:hAnsi="Arial" w:cs="Arial"/>
          <w:b w:val="0"/>
          <w:sz w:val="22"/>
        </w:rPr>
        <w:t>The outside of plate A</w:t>
      </w:r>
      <w:r>
        <w:rPr>
          <w:rFonts w:ascii="Arial" w:hAnsi="Arial" w:cs="Arial"/>
          <w:b w:val="0"/>
          <w:sz w:val="22"/>
        </w:rPr>
        <w:t>.</w:t>
      </w:r>
      <w:bookmarkEnd w:id="33"/>
      <w:proofErr w:type="gramEnd"/>
    </w:p>
    <w:p w:rsidR="00E60F70" w:rsidRPr="001131FD" w:rsidRDefault="00E646B2" w:rsidP="00E646B2">
      <w:pPr>
        <w:rPr>
          <w:rFonts w:ascii="Arial" w:hAnsi="Arial" w:cs="Arial"/>
        </w:rPr>
      </w:pPr>
      <w:r>
        <w:rPr>
          <w:rFonts w:ascii="Arial" w:hAnsi="Arial" w:cs="Arial"/>
        </w:rPr>
        <w:br w:type="page"/>
      </w:r>
    </w:p>
    <w:p w:rsidR="001131FD" w:rsidRDefault="001131FD" w:rsidP="001131FD">
      <w:pPr>
        <w:spacing w:line="480" w:lineRule="auto"/>
        <w:ind w:firstLine="360"/>
        <w:rPr>
          <w:rFonts w:ascii="Arial" w:hAnsi="Arial" w:cs="Arial"/>
        </w:rPr>
      </w:pPr>
      <w:r w:rsidRPr="001131FD">
        <w:rPr>
          <w:rFonts w:ascii="Arial" w:hAnsi="Arial" w:cs="Arial"/>
        </w:rPr>
        <w:lastRenderedPageBreak/>
        <w:t>The other plate (plate B) was flat on both sides. Plate B had the same outside dimensions as plate A (</w:t>
      </w:r>
      <w:r w:rsidR="00E60F70">
        <w:rPr>
          <w:rFonts w:ascii="Arial" w:hAnsi="Arial" w:cs="Arial"/>
        </w:rPr>
        <w:fldChar w:fldCharType="begin"/>
      </w:r>
      <w:r w:rsidR="00E60F70">
        <w:rPr>
          <w:rFonts w:ascii="Arial" w:hAnsi="Arial" w:cs="Arial"/>
        </w:rPr>
        <w:instrText xml:space="preserve"> REF _Ref319150444 \h  \* MERGEFORMAT </w:instrText>
      </w:r>
      <w:r w:rsidR="00E60F70">
        <w:rPr>
          <w:rFonts w:ascii="Arial" w:hAnsi="Arial" w:cs="Arial"/>
        </w:rPr>
      </w:r>
      <w:r w:rsidR="00E60F70">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7</w:t>
      </w:r>
      <w:r w:rsidR="00E60F70">
        <w:rPr>
          <w:rFonts w:ascii="Arial" w:hAnsi="Arial" w:cs="Arial"/>
        </w:rPr>
        <w:fldChar w:fldCharType="end"/>
      </w:r>
      <w:r w:rsidRPr="001131FD">
        <w:rPr>
          <w:rFonts w:ascii="Arial" w:hAnsi="Arial" w:cs="Arial"/>
        </w:rPr>
        <w:t>). The outside of plate B had another ¼ in pipe tap thread hole for the resin entry. The resin outlet port (</w:t>
      </w:r>
      <w:r w:rsidR="00937127" w:rsidRPr="00937127">
        <w:rPr>
          <w:rFonts w:ascii="Arial" w:hAnsi="Arial" w:cs="Arial"/>
        </w:rPr>
        <w:fldChar w:fldCharType="begin"/>
      </w:r>
      <w:r w:rsidR="00937127" w:rsidRPr="00937127">
        <w:rPr>
          <w:rFonts w:ascii="Arial" w:hAnsi="Arial" w:cs="Arial"/>
        </w:rPr>
        <w:instrText xml:space="preserve"> REF _Ref319150179 \h </w:instrText>
      </w:r>
      <w:r w:rsidR="00937127">
        <w:rPr>
          <w:rFonts w:ascii="Arial" w:hAnsi="Arial" w:cs="Arial"/>
        </w:rPr>
        <w:instrText xml:space="preserve"> \* MERGEFORMAT </w:instrText>
      </w:r>
      <w:r w:rsidR="00937127" w:rsidRPr="00937127">
        <w:rPr>
          <w:rFonts w:ascii="Arial" w:hAnsi="Arial" w:cs="Arial"/>
        </w:rPr>
      </w:r>
      <w:r w:rsidR="00937127" w:rsidRPr="00937127">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5</w:t>
      </w:r>
      <w:r w:rsidR="00937127" w:rsidRPr="00937127">
        <w:rPr>
          <w:rFonts w:ascii="Arial" w:hAnsi="Arial" w:cs="Arial"/>
        </w:rPr>
        <w:fldChar w:fldCharType="end"/>
      </w:r>
      <w:r w:rsidRPr="001131FD">
        <w:rPr>
          <w:rFonts w:ascii="Arial" w:hAnsi="Arial" w:cs="Arial"/>
        </w:rPr>
        <w:t xml:space="preserve">) and the inlet port (see </w:t>
      </w:r>
      <w:r w:rsidR="00937127" w:rsidRPr="00937127">
        <w:rPr>
          <w:rFonts w:ascii="Arial" w:hAnsi="Arial" w:cs="Arial"/>
        </w:rPr>
        <w:fldChar w:fldCharType="begin"/>
      </w:r>
      <w:r w:rsidR="00937127" w:rsidRPr="00937127">
        <w:rPr>
          <w:rFonts w:ascii="Arial" w:hAnsi="Arial" w:cs="Arial"/>
        </w:rPr>
        <w:instrText xml:space="preserve"> REF _Ref319150444 \h </w:instrText>
      </w:r>
      <w:r w:rsidR="00937127">
        <w:rPr>
          <w:rFonts w:ascii="Arial" w:hAnsi="Arial" w:cs="Arial"/>
        </w:rPr>
        <w:instrText xml:space="preserve"> \* MERGEFORMAT </w:instrText>
      </w:r>
      <w:r w:rsidR="00937127" w:rsidRPr="00937127">
        <w:rPr>
          <w:rFonts w:ascii="Arial" w:hAnsi="Arial" w:cs="Arial"/>
        </w:rPr>
      </w:r>
      <w:r w:rsidR="00937127" w:rsidRPr="00937127">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7</w:t>
      </w:r>
      <w:r w:rsidR="00937127" w:rsidRPr="00937127">
        <w:rPr>
          <w:rFonts w:ascii="Arial" w:hAnsi="Arial" w:cs="Arial"/>
        </w:rPr>
        <w:fldChar w:fldCharType="end"/>
      </w:r>
      <w:r w:rsidRPr="001131FD">
        <w:rPr>
          <w:rFonts w:ascii="Arial" w:hAnsi="Arial" w:cs="Arial"/>
        </w:rPr>
        <w:t xml:space="preserve">) were at diagonally opposite ends of the assembled mold such that the inlet port was the bottom most point and the outlet port was the top most point of the mold. Plate B also had a recess machined on its side for a thermocouple attachment (see </w:t>
      </w:r>
      <w:r w:rsidR="00937127">
        <w:rPr>
          <w:rFonts w:ascii="Arial" w:hAnsi="Arial" w:cs="Arial"/>
        </w:rPr>
        <w:fldChar w:fldCharType="begin"/>
      </w:r>
      <w:r w:rsidR="00937127">
        <w:rPr>
          <w:rFonts w:ascii="Arial" w:hAnsi="Arial" w:cs="Arial"/>
        </w:rPr>
        <w:instrText xml:space="preserve"> REF _Ref319150650 \h </w:instrText>
      </w:r>
      <w:r w:rsidR="00937127">
        <w:rPr>
          <w:rFonts w:ascii="Arial" w:hAnsi="Arial" w:cs="Arial"/>
        </w:rPr>
      </w:r>
      <w:r w:rsidR="00937127">
        <w:rPr>
          <w:rFonts w:ascii="Arial" w:hAnsi="Arial" w:cs="Arial"/>
        </w:rPr>
        <w:fldChar w:fldCharType="separate"/>
      </w:r>
      <w:r w:rsidR="00AC280C" w:rsidRPr="00E60F70">
        <w:rPr>
          <w:rFonts w:ascii="Arial" w:hAnsi="Arial" w:cs="Arial"/>
          <w:sz w:val="22"/>
        </w:rPr>
        <w:t xml:space="preserve">Figure </w:t>
      </w:r>
      <w:r w:rsidR="00AC280C">
        <w:rPr>
          <w:rFonts w:ascii="Arial" w:hAnsi="Arial" w:cs="Arial"/>
          <w:noProof/>
          <w:sz w:val="22"/>
        </w:rPr>
        <w:t>8</w:t>
      </w:r>
      <w:r w:rsidR="00937127">
        <w:rPr>
          <w:rFonts w:ascii="Arial" w:hAnsi="Arial" w:cs="Arial"/>
        </w:rPr>
        <w:fldChar w:fldCharType="end"/>
      </w:r>
      <w:r w:rsidRPr="001131FD">
        <w:rPr>
          <w:rFonts w:ascii="Arial" w:hAnsi="Arial" w:cs="Arial"/>
        </w:rPr>
        <w:t>). This thermocouple would monitor the heater temperature. There were additional holes drilled in plate B for help in the alignment of plates A and B and to help in separating the two plates after the part has been cured.</w:t>
      </w:r>
    </w:p>
    <w:p w:rsidR="00E60F70" w:rsidRDefault="00556E4F" w:rsidP="00E60F70">
      <w:pPr>
        <w:keepNext/>
        <w:spacing w:line="480" w:lineRule="auto"/>
        <w:jc w:val="center"/>
      </w:pPr>
      <w:r>
        <w:rPr>
          <w:noProof/>
        </w:rPr>
        <mc:AlternateContent>
          <mc:Choice Requires="wps">
            <w:drawing>
              <wp:anchor distT="0" distB="0" distL="114300" distR="114300" simplePos="0" relativeHeight="251676672" behindDoc="0" locked="0" layoutInCell="1" allowOverlap="1" wp14:anchorId="1AA3C783" wp14:editId="1829A397">
                <wp:simplePos x="0" y="0"/>
                <wp:positionH relativeFrom="column">
                  <wp:posOffset>4071590</wp:posOffset>
                </wp:positionH>
                <wp:positionV relativeFrom="paragraph">
                  <wp:posOffset>842010</wp:posOffset>
                </wp:positionV>
                <wp:extent cx="1047750" cy="47625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047750" cy="476250"/>
                        </a:xfrm>
                        <a:prstGeom prst="rect">
                          <a:avLst/>
                        </a:prstGeom>
                        <a:noFill/>
                        <a:ln w="6350">
                          <a:noFill/>
                        </a:ln>
                        <a:effectLst/>
                      </wps:spPr>
                      <wps:txbx>
                        <w:txbxContent>
                          <w:p w:rsidR="0091287F" w:rsidRPr="00556E4F" w:rsidRDefault="0091287F" w:rsidP="00556E4F">
                            <w:pPr>
                              <w:rPr>
                                <w:color w:val="FFFFFF" w:themeColor="background1"/>
                              </w:rPr>
                            </w:pPr>
                            <w:r w:rsidRPr="00556E4F">
                              <w:rPr>
                                <w:color w:val="FFFFFF" w:themeColor="background1"/>
                              </w:rPr>
                              <w:t xml:space="preserve">Resin </w:t>
                            </w:r>
                            <w:r>
                              <w:rPr>
                                <w:color w:val="FFFFFF" w:themeColor="background1"/>
                              </w:rPr>
                              <w:t>In</w:t>
                            </w:r>
                            <w:r w:rsidRPr="00556E4F">
                              <w:rPr>
                                <w:color w:val="FFFFFF" w:themeColor="background1"/>
                              </w:rPr>
                              <w:t>let 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86" type="#_x0000_t202" style="position:absolute;left:0;text-align:left;margin-left:320.6pt;margin-top:66.3pt;width:82.5pt;height: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" filled="f" stroked="f" strokeweight=".5pt">
                <v:textbox>
                  <w:txbxContent>
                    <w:p w:rsidR="0091287F" w:rsidRPr="00556E4F" w:rsidRDefault="0091287F" w:rsidP="00556E4F">
                      <w:pPr>
                        <w:rPr>
                          <w:color w:val="FFFFFF" w:themeColor="background1"/>
                        </w:rPr>
                      </w:pPr>
                      <w:r w:rsidRPr="00556E4F">
                        <w:rPr>
                          <w:color w:val="FFFFFF" w:themeColor="background1"/>
                        </w:rPr>
                        <w:t xml:space="preserve">Resin </w:t>
                      </w:r>
                      <w:r>
                        <w:rPr>
                          <w:color w:val="FFFFFF" w:themeColor="background1"/>
                        </w:rPr>
                        <w:t>In</w:t>
                      </w:r>
                      <w:r w:rsidRPr="00556E4F">
                        <w:rPr>
                          <w:color w:val="FFFFFF" w:themeColor="background1"/>
                        </w:rPr>
                        <w:t>let Port</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107597C6" wp14:editId="0A4C3816">
                <wp:simplePos x="0" y="0"/>
                <wp:positionH relativeFrom="column">
                  <wp:posOffset>4688840</wp:posOffset>
                </wp:positionH>
                <wp:positionV relativeFrom="paragraph">
                  <wp:posOffset>1063688</wp:posOffset>
                </wp:positionV>
                <wp:extent cx="328717" cy="510370"/>
                <wp:effectExtent l="4445" t="33655" r="38100" b="57150"/>
                <wp:wrapNone/>
                <wp:docPr id="3"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623597">
                          <a:off x="0" y="0"/>
                          <a:ext cx="328717" cy="510370"/>
                        </a:xfrm>
                        <a:custGeom>
                          <a:avLst/>
                          <a:gdLst>
                            <a:gd name="T0" fmla="*/ 976 w 976"/>
                            <a:gd name="T1" fmla="*/ 0 h 1395"/>
                            <a:gd name="T2" fmla="*/ 259 w 976"/>
                            <a:gd name="T3" fmla="*/ 825 h 1395"/>
                            <a:gd name="T4" fmla="*/ 511 w 976"/>
                            <a:gd name="T5" fmla="*/ 855 h 1395"/>
                            <a:gd name="T6" fmla="*/ 0 w 976"/>
                            <a:gd name="T7" fmla="*/ 1395 h 1395"/>
                          </a:gdLst>
                          <a:ahLst/>
                          <a:cxnLst>
                            <a:cxn ang="0">
                              <a:pos x="T0" y="T1"/>
                            </a:cxn>
                            <a:cxn ang="0">
                              <a:pos x="T2" y="T3"/>
                            </a:cxn>
                            <a:cxn ang="0">
                              <a:pos x="T4" y="T5"/>
                            </a:cxn>
                            <a:cxn ang="0">
                              <a:pos x="T6" y="T7"/>
                            </a:cxn>
                          </a:cxnLst>
                          <a:rect l="0" t="0" r="r" b="b"/>
                          <a:pathLst>
                            <a:path w="976" h="1395">
                              <a:moveTo>
                                <a:pt x="976" y="0"/>
                              </a:moveTo>
                              <a:cubicBezTo>
                                <a:pt x="656" y="341"/>
                                <a:pt x="337" y="683"/>
                                <a:pt x="259" y="825"/>
                              </a:cubicBezTo>
                              <a:cubicBezTo>
                                <a:pt x="181" y="967"/>
                                <a:pt x="554" y="760"/>
                                <a:pt x="511" y="855"/>
                              </a:cubicBezTo>
                              <a:cubicBezTo>
                                <a:pt x="468" y="950"/>
                                <a:pt x="234" y="1172"/>
                                <a:pt x="0" y="1395"/>
                              </a:cubicBezTo>
                            </a:path>
                          </a:pathLst>
                        </a:custGeom>
                        <a:noFill/>
                        <a:ln w="12700">
                          <a:solidFill>
                            <a:sysClr val="window" lastClr="FFFFFF">
                              <a:lumMod val="100000"/>
                              <a:lumOff val="0"/>
                            </a:sysClr>
                          </a:solidFill>
                          <a:round/>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Freeform 128" o:spid="_x0000_s1026" style="position:absolute;margin-left:369.2pt;margin-top:83.75pt;width:25.9pt;height:40.2pt;rotation:6142468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76,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" path="m976,c656,341,337,683,259,825v-78,142,295,-65,252,30c468,950,234,1172,,1395e" filled="f" strokecolor="white" strokeweight="1pt">
                <v:stroke startarrow="open"/>
                <v:path arrowok="t" o:connecttype="custom" o:connectlocs="328717,0;87231,301832;172105,312807;0,510370" o:connectangles="0,0,0,0"/>
              </v:shape>
            </w:pict>
          </mc:Fallback>
        </mc:AlternateContent>
      </w:r>
      <w:r>
        <w:rPr>
          <w:rFonts w:ascii="Arial" w:hAnsi="Arial" w:cs="Arial"/>
          <w:noProof/>
        </w:rPr>
        <w:t xml:space="preserve"> </w:t>
      </w:r>
      <w:r w:rsidR="00E60F70">
        <w:rPr>
          <w:rFonts w:ascii="Arial" w:hAnsi="Arial" w:cs="Arial"/>
          <w:noProof/>
        </w:rPr>
        <w:drawing>
          <wp:inline distT="0" distB="0" distL="0" distR="0" wp14:anchorId="29105D77" wp14:editId="73DE5DEB">
            <wp:extent cx="5086350" cy="203835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rotWithShape="1">
                    <a:blip r:embed="rId23">
                      <a:extLst>
                        <a:ext uri="{28A0092B-C50C-407E-A947-70E740481C1C}">
                          <a14:useLocalDpi xmlns:a14="http://schemas.microsoft.com/office/drawing/2010/main" val="0"/>
                        </a:ext>
                      </a:extLst>
                    </a:blip>
                    <a:srcRect l="1777" t="25562" r="3374" b="17456"/>
                    <a:stretch/>
                  </pic:blipFill>
                  <pic:spPr bwMode="auto">
                    <a:xfrm>
                      <a:off x="0" y="0"/>
                      <a:ext cx="5088759" cy="2039315"/>
                    </a:xfrm>
                    <a:prstGeom prst="rect">
                      <a:avLst/>
                    </a:prstGeom>
                    <a:noFill/>
                    <a:ln>
                      <a:noFill/>
                    </a:ln>
                    <a:extLst>
                      <a:ext uri="{53640926-AAD7-44D8-BBD7-CCE9431645EC}">
                        <a14:shadowObscured xmlns:a14="http://schemas.microsoft.com/office/drawing/2010/main"/>
                      </a:ext>
                    </a:extLst>
                  </pic:spPr>
                </pic:pic>
              </a:graphicData>
            </a:graphic>
          </wp:inline>
        </w:drawing>
      </w:r>
    </w:p>
    <w:p w:rsidR="00E60F70" w:rsidRPr="00E60F70" w:rsidRDefault="00E60F70" w:rsidP="00E60F70">
      <w:pPr>
        <w:pStyle w:val="Caption"/>
        <w:jc w:val="center"/>
        <w:rPr>
          <w:rFonts w:ascii="Arial" w:hAnsi="Arial" w:cs="Arial"/>
          <w:sz w:val="22"/>
        </w:rPr>
      </w:pPr>
      <w:bookmarkStart w:id="34" w:name="_Ref319150444"/>
      <w:bookmarkStart w:id="35" w:name="_Toc322665640"/>
      <w:proofErr w:type="gramStart"/>
      <w:r w:rsidRPr="00E60F70">
        <w:rPr>
          <w:rFonts w:ascii="Arial" w:hAnsi="Arial" w:cs="Arial"/>
          <w:sz w:val="22"/>
        </w:rPr>
        <w:t xml:space="preserve">Figure </w:t>
      </w:r>
      <w:r w:rsidRPr="00E60F70">
        <w:rPr>
          <w:rFonts w:ascii="Arial" w:hAnsi="Arial" w:cs="Arial"/>
          <w:sz w:val="22"/>
        </w:rPr>
        <w:fldChar w:fldCharType="begin"/>
      </w:r>
      <w:r w:rsidRPr="00E60F70">
        <w:rPr>
          <w:rFonts w:ascii="Arial" w:hAnsi="Arial" w:cs="Arial"/>
          <w:sz w:val="22"/>
        </w:rPr>
        <w:instrText xml:space="preserve"> SEQ Figure \* ARABIC </w:instrText>
      </w:r>
      <w:r w:rsidRPr="00E60F70">
        <w:rPr>
          <w:rFonts w:ascii="Arial" w:hAnsi="Arial" w:cs="Arial"/>
          <w:sz w:val="22"/>
        </w:rPr>
        <w:fldChar w:fldCharType="separate"/>
      </w:r>
      <w:r w:rsidR="00AC280C">
        <w:rPr>
          <w:rFonts w:ascii="Arial" w:hAnsi="Arial" w:cs="Arial"/>
          <w:noProof/>
          <w:sz w:val="22"/>
        </w:rPr>
        <w:t>7</w:t>
      </w:r>
      <w:r w:rsidRPr="00E60F70">
        <w:rPr>
          <w:rFonts w:ascii="Arial" w:hAnsi="Arial" w:cs="Arial"/>
          <w:sz w:val="22"/>
        </w:rPr>
        <w:fldChar w:fldCharType="end"/>
      </w:r>
      <w:bookmarkEnd w:id="34"/>
      <w:r>
        <w:rPr>
          <w:rFonts w:ascii="Arial" w:hAnsi="Arial" w:cs="Arial"/>
          <w:sz w:val="22"/>
        </w:rPr>
        <w:t>.</w:t>
      </w:r>
      <w:proofErr w:type="gramEnd"/>
      <w:r>
        <w:rPr>
          <w:rFonts w:ascii="Arial" w:hAnsi="Arial" w:cs="Arial"/>
          <w:sz w:val="22"/>
        </w:rPr>
        <w:t xml:space="preserve"> </w:t>
      </w:r>
      <w:proofErr w:type="gramStart"/>
      <w:r w:rsidRPr="00E60F70">
        <w:rPr>
          <w:rFonts w:ascii="Arial" w:hAnsi="Arial" w:cs="Arial"/>
          <w:b w:val="0"/>
          <w:sz w:val="22"/>
        </w:rPr>
        <w:t>Outside of plate B.</w:t>
      </w:r>
      <w:bookmarkEnd w:id="35"/>
      <w:proofErr w:type="gramEnd"/>
    </w:p>
    <w:p w:rsidR="00E60F70" w:rsidRDefault="00E646B2" w:rsidP="00E646B2">
      <w:pPr>
        <w:tabs>
          <w:tab w:val="left" w:pos="540"/>
        </w:tabs>
        <w:spacing w:line="480" w:lineRule="auto"/>
        <w:ind w:left="360" w:firstLine="360"/>
        <w:rPr>
          <w:rFonts w:ascii="Arial" w:hAnsi="Arial" w:cs="Arial"/>
        </w:rPr>
      </w:pPr>
      <w:r>
        <w:rPr>
          <w:rFonts w:ascii="Arial" w:hAnsi="Arial" w:cs="Arial"/>
          <w:noProof/>
        </w:rPr>
        <w:drawing>
          <wp:inline distT="0" distB="0" distL="0" distR="0" wp14:anchorId="512FBC50" wp14:editId="2F581AD0">
            <wp:extent cx="5075875" cy="174307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rotWithShape="1">
                    <a:blip r:embed="rId24">
                      <a:extLst>
                        <a:ext uri="{28A0092B-C50C-407E-A947-70E740481C1C}">
                          <a14:useLocalDpi xmlns:a14="http://schemas.microsoft.com/office/drawing/2010/main" val="0"/>
                        </a:ext>
                      </a:extLst>
                    </a:blip>
                    <a:srcRect t="12399" b="38275"/>
                    <a:stretch/>
                  </pic:blipFill>
                  <pic:spPr bwMode="auto">
                    <a:xfrm>
                      <a:off x="0" y="0"/>
                      <a:ext cx="5078612" cy="1744015"/>
                    </a:xfrm>
                    <a:prstGeom prst="rect">
                      <a:avLst/>
                    </a:prstGeom>
                    <a:noFill/>
                    <a:ln>
                      <a:noFill/>
                    </a:ln>
                    <a:extLst>
                      <a:ext uri="{53640926-AAD7-44D8-BBD7-CCE9431645EC}">
                        <a14:shadowObscured xmlns:a14="http://schemas.microsoft.com/office/drawing/2010/main"/>
                      </a:ext>
                    </a:extLst>
                  </pic:spPr>
                </pic:pic>
              </a:graphicData>
            </a:graphic>
          </wp:inline>
        </w:drawing>
      </w:r>
    </w:p>
    <w:p w:rsidR="00E646B2" w:rsidRPr="00E60F70" w:rsidRDefault="00E646B2" w:rsidP="00E646B2">
      <w:pPr>
        <w:pStyle w:val="Caption"/>
        <w:jc w:val="center"/>
        <w:rPr>
          <w:rFonts w:ascii="Arial" w:hAnsi="Arial" w:cs="Arial"/>
          <w:b w:val="0"/>
          <w:sz w:val="22"/>
        </w:rPr>
      </w:pPr>
      <w:bookmarkStart w:id="36" w:name="_Ref319150650"/>
      <w:bookmarkStart w:id="37" w:name="_Toc322665641"/>
      <w:proofErr w:type="gramStart"/>
      <w:r w:rsidRPr="00E60F70">
        <w:rPr>
          <w:rFonts w:ascii="Arial" w:hAnsi="Arial" w:cs="Arial"/>
          <w:sz w:val="22"/>
        </w:rPr>
        <w:t xml:space="preserve">Figure </w:t>
      </w:r>
      <w:r w:rsidRPr="00E60F70">
        <w:rPr>
          <w:rFonts w:ascii="Arial" w:hAnsi="Arial" w:cs="Arial"/>
          <w:sz w:val="22"/>
        </w:rPr>
        <w:fldChar w:fldCharType="begin"/>
      </w:r>
      <w:r w:rsidRPr="00E60F70">
        <w:rPr>
          <w:rFonts w:ascii="Arial" w:hAnsi="Arial" w:cs="Arial"/>
          <w:sz w:val="22"/>
        </w:rPr>
        <w:instrText xml:space="preserve"> SEQ Figure \* ARABIC </w:instrText>
      </w:r>
      <w:r w:rsidRPr="00E60F70">
        <w:rPr>
          <w:rFonts w:ascii="Arial" w:hAnsi="Arial" w:cs="Arial"/>
          <w:sz w:val="22"/>
        </w:rPr>
        <w:fldChar w:fldCharType="separate"/>
      </w:r>
      <w:r>
        <w:rPr>
          <w:rFonts w:ascii="Arial" w:hAnsi="Arial" w:cs="Arial"/>
          <w:noProof/>
          <w:sz w:val="22"/>
        </w:rPr>
        <w:t>8</w:t>
      </w:r>
      <w:r w:rsidRPr="00E60F70">
        <w:rPr>
          <w:rFonts w:ascii="Arial" w:hAnsi="Arial" w:cs="Arial"/>
          <w:sz w:val="22"/>
        </w:rPr>
        <w:fldChar w:fldCharType="end"/>
      </w:r>
      <w:bookmarkEnd w:id="36"/>
      <w:r>
        <w:rPr>
          <w:rFonts w:ascii="Arial" w:hAnsi="Arial" w:cs="Arial"/>
          <w:sz w:val="22"/>
        </w:rPr>
        <w:t>.</w:t>
      </w:r>
      <w:proofErr w:type="gramEnd"/>
      <w:r>
        <w:rPr>
          <w:rFonts w:ascii="Arial" w:hAnsi="Arial" w:cs="Arial"/>
          <w:sz w:val="22"/>
        </w:rPr>
        <w:t xml:space="preserve"> </w:t>
      </w:r>
      <w:r>
        <w:rPr>
          <w:rFonts w:ascii="Arial" w:hAnsi="Arial" w:cs="Arial"/>
          <w:b w:val="0"/>
          <w:sz w:val="22"/>
        </w:rPr>
        <w:t>Plate B.</w:t>
      </w:r>
      <w:bookmarkEnd w:id="37"/>
    </w:p>
    <w:p w:rsidR="006E7A20" w:rsidRPr="006E7A20" w:rsidRDefault="006C397A" w:rsidP="00E646B2">
      <w:pPr>
        <w:pStyle w:val="Heading3"/>
      </w:pPr>
      <w:bookmarkStart w:id="38" w:name="_Toc322665599"/>
      <w:r>
        <w:lastRenderedPageBreak/>
        <w:t>Mold Preparation</w:t>
      </w:r>
      <w:bookmarkEnd w:id="38"/>
    </w:p>
    <w:p w:rsidR="006C397A" w:rsidRDefault="006C397A" w:rsidP="00E51FEB">
      <w:pPr>
        <w:spacing w:line="480" w:lineRule="auto"/>
        <w:ind w:firstLine="360"/>
        <w:rPr>
          <w:rFonts w:ascii="Arial" w:hAnsi="Arial" w:cs="Arial"/>
        </w:rPr>
      </w:pPr>
      <w:r w:rsidRPr="006C397A">
        <w:rPr>
          <w:rFonts w:ascii="Arial" w:hAnsi="Arial" w:cs="Arial"/>
        </w:rPr>
        <w:t>Stacks of glass fabric samples were arranged over a nylon bleeder ply in a 2.2 mm deep rectangular cavity of one part of a two-part aluminum mold</w:t>
      </w:r>
      <w:r w:rsidRPr="00185BA3">
        <w:rPr>
          <w:rFonts w:ascii="Arial" w:hAnsi="Arial" w:cs="Arial"/>
        </w:rPr>
        <w:t xml:space="preserve">, </w:t>
      </w:r>
      <w:r w:rsidR="00E573CE" w:rsidRPr="00E573CE">
        <w:rPr>
          <w:rFonts w:ascii="Arial" w:hAnsi="Arial" w:cs="Arial"/>
        </w:rPr>
        <w:fldChar w:fldCharType="begin"/>
      </w:r>
      <w:r w:rsidR="00E573CE" w:rsidRPr="00E573CE">
        <w:rPr>
          <w:rFonts w:ascii="Arial" w:hAnsi="Arial" w:cs="Arial"/>
        </w:rPr>
        <w:instrText xml:space="preserve"> REF _Ref319151021 \h </w:instrText>
      </w:r>
      <w:r w:rsidR="00E573CE">
        <w:rPr>
          <w:rFonts w:ascii="Arial" w:hAnsi="Arial" w:cs="Arial"/>
        </w:rPr>
        <w:instrText xml:space="preserve"> \* MERGEFORMAT </w:instrText>
      </w:r>
      <w:r w:rsidR="00E573CE" w:rsidRPr="00E573CE">
        <w:rPr>
          <w:rFonts w:ascii="Arial" w:hAnsi="Arial" w:cs="Arial"/>
        </w:rPr>
      </w:r>
      <w:r w:rsidR="00E573CE" w:rsidRPr="00E573CE">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9</w:t>
      </w:r>
      <w:r w:rsidR="00E573CE" w:rsidRPr="00E573CE">
        <w:rPr>
          <w:rFonts w:ascii="Arial" w:hAnsi="Arial" w:cs="Arial"/>
        </w:rPr>
        <w:fldChar w:fldCharType="end"/>
      </w:r>
      <w:r w:rsidRPr="006C397A">
        <w:rPr>
          <w:rFonts w:ascii="Arial" w:hAnsi="Arial" w:cs="Arial"/>
        </w:rPr>
        <w:t>. To maintain the same final thickness of the three composite samples, each stack of 1581 and 7781 (thickness of one layer = 0.25 mm) contained 8 layers of cloth and the stack of 38050 (thickness of one layer = 1 mm) contained only 2 layers.  The mold had a groove around the cavity to place an O-ring to provide a seal so that epoxy would not leak out of the mold during the resin impregnation process. The aluminum plate shown in</w:t>
      </w:r>
      <w:r w:rsidRPr="00E573CE">
        <w:rPr>
          <w:rFonts w:ascii="Arial" w:hAnsi="Arial" w:cs="Arial"/>
        </w:rPr>
        <w:t xml:space="preserve"> </w:t>
      </w:r>
      <w:r w:rsidR="00E573CE" w:rsidRPr="00E573CE">
        <w:rPr>
          <w:rFonts w:ascii="Arial" w:hAnsi="Arial" w:cs="Arial"/>
        </w:rPr>
        <w:fldChar w:fldCharType="begin"/>
      </w:r>
      <w:r w:rsidR="00E573CE" w:rsidRPr="00E573CE">
        <w:rPr>
          <w:rFonts w:ascii="Arial" w:hAnsi="Arial" w:cs="Arial"/>
        </w:rPr>
        <w:instrText xml:space="preserve"> REF _Ref319151021 \h </w:instrText>
      </w:r>
      <w:r w:rsidR="00E573CE">
        <w:rPr>
          <w:rFonts w:ascii="Arial" w:hAnsi="Arial" w:cs="Arial"/>
        </w:rPr>
        <w:instrText xml:space="preserve"> \* MERGEFORMAT </w:instrText>
      </w:r>
      <w:r w:rsidR="00E573CE" w:rsidRPr="00E573CE">
        <w:rPr>
          <w:rFonts w:ascii="Arial" w:hAnsi="Arial" w:cs="Arial"/>
        </w:rPr>
      </w:r>
      <w:r w:rsidR="00E573CE" w:rsidRPr="00E573CE">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9</w:t>
      </w:r>
      <w:r w:rsidR="00E573CE" w:rsidRPr="00E573CE">
        <w:rPr>
          <w:rFonts w:ascii="Arial" w:hAnsi="Arial" w:cs="Arial"/>
        </w:rPr>
        <w:fldChar w:fldCharType="end"/>
      </w:r>
      <w:r w:rsidR="00185BA3">
        <w:rPr>
          <w:rFonts w:ascii="Arial" w:hAnsi="Arial" w:cs="Arial"/>
        </w:rPr>
        <w:t xml:space="preserve"> </w:t>
      </w:r>
      <w:r w:rsidRPr="00185BA3">
        <w:rPr>
          <w:rFonts w:ascii="Arial" w:hAnsi="Arial" w:cs="Arial"/>
        </w:rPr>
        <w:t>also</w:t>
      </w:r>
      <w:r w:rsidRPr="006C397A">
        <w:rPr>
          <w:rFonts w:ascii="Arial" w:hAnsi="Arial" w:cs="Arial"/>
        </w:rPr>
        <w:t xml:space="preserve"> contained ¼ inch pipe tap threaded hole (hidden under the right most </w:t>
      </w:r>
      <w:proofErr w:type="gramStart"/>
      <w:r w:rsidRPr="006C397A">
        <w:rPr>
          <w:rFonts w:ascii="Arial" w:hAnsi="Arial" w:cs="Arial"/>
        </w:rPr>
        <w:t>stack</w:t>
      </w:r>
      <w:proofErr w:type="gramEnd"/>
      <w:r w:rsidRPr="006C397A">
        <w:rPr>
          <w:rFonts w:ascii="Arial" w:hAnsi="Arial" w:cs="Arial"/>
        </w:rPr>
        <w:t xml:space="preserve"> of 38050) machined at the top corner of the cavity for resin outlet port. The glass cloth samples were covered with another layer of nylon release ply (</w:t>
      </w:r>
      <w:r w:rsidR="001131FD" w:rsidRPr="001131FD">
        <w:rPr>
          <w:rFonts w:ascii="Arial" w:hAnsi="Arial" w:cs="Arial"/>
        </w:rPr>
        <w:fldChar w:fldCharType="begin"/>
      </w:r>
      <w:r w:rsidR="001131FD" w:rsidRPr="001131FD">
        <w:rPr>
          <w:rFonts w:ascii="Arial" w:hAnsi="Arial" w:cs="Arial"/>
        </w:rPr>
        <w:instrText xml:space="preserve"> REF _Ref319149315 \h </w:instrText>
      </w:r>
      <w:r w:rsidR="001131FD">
        <w:rPr>
          <w:rFonts w:ascii="Arial" w:hAnsi="Arial" w:cs="Arial"/>
        </w:rPr>
        <w:instrText xml:space="preserve"> \* MERGEFORMAT </w:instrText>
      </w:r>
      <w:r w:rsidR="001131FD" w:rsidRPr="001131FD">
        <w:rPr>
          <w:rFonts w:ascii="Arial" w:hAnsi="Arial" w:cs="Arial"/>
        </w:rPr>
      </w:r>
      <w:r w:rsidR="001131FD" w:rsidRPr="001131FD">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10</w:t>
      </w:r>
      <w:r w:rsidR="001131FD" w:rsidRPr="001131FD">
        <w:rPr>
          <w:rFonts w:ascii="Arial" w:hAnsi="Arial" w:cs="Arial"/>
        </w:rPr>
        <w:fldChar w:fldCharType="end"/>
      </w:r>
      <w:r w:rsidRPr="006C397A">
        <w:rPr>
          <w:rFonts w:ascii="Arial" w:hAnsi="Arial" w:cs="Arial"/>
        </w:rPr>
        <w:t xml:space="preserve">). An O-ring was positioned in the machined groove and the other part of the mold (a rectangular aluminum plate, flat on both sides) was bolted tight to seal the glass samples between the mold plates, </w:t>
      </w:r>
      <w:r w:rsidR="0073222A" w:rsidRPr="001131FD">
        <w:rPr>
          <w:rFonts w:ascii="Arial" w:hAnsi="Arial" w:cs="Arial"/>
        </w:rPr>
        <w:fldChar w:fldCharType="begin"/>
      </w:r>
      <w:r w:rsidR="0073222A" w:rsidRPr="001131FD">
        <w:rPr>
          <w:rFonts w:ascii="Arial" w:hAnsi="Arial" w:cs="Arial"/>
        </w:rPr>
        <w:instrText xml:space="preserve"> REF _Ref319142805 \h </w:instrText>
      </w:r>
      <w:r w:rsidR="001131FD">
        <w:rPr>
          <w:rFonts w:ascii="Arial" w:hAnsi="Arial" w:cs="Arial"/>
        </w:rPr>
        <w:instrText xml:space="preserve"> \* MERGEFORMAT </w:instrText>
      </w:r>
      <w:r w:rsidR="0073222A" w:rsidRPr="001131FD">
        <w:rPr>
          <w:rFonts w:ascii="Arial" w:hAnsi="Arial" w:cs="Arial"/>
        </w:rPr>
      </w:r>
      <w:r w:rsidR="0073222A" w:rsidRPr="001131FD">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11</w:t>
      </w:r>
      <w:r w:rsidR="0073222A" w:rsidRPr="001131FD">
        <w:rPr>
          <w:rFonts w:ascii="Arial" w:hAnsi="Arial" w:cs="Arial"/>
        </w:rPr>
        <w:fldChar w:fldCharType="end"/>
      </w:r>
      <w:r w:rsidRPr="006C397A">
        <w:rPr>
          <w:rFonts w:ascii="Arial" w:hAnsi="Arial" w:cs="Arial"/>
        </w:rPr>
        <w:t>. The top plate had a resin inlet port fitted with ¼ ID flexible hose (</w:t>
      </w:r>
      <w:proofErr w:type="spellStart"/>
      <w:r w:rsidRPr="006C397A">
        <w:rPr>
          <w:rFonts w:ascii="Arial" w:hAnsi="Arial" w:cs="Arial"/>
        </w:rPr>
        <w:t>Kuri</w:t>
      </w:r>
      <w:proofErr w:type="spellEnd"/>
      <w:r w:rsidRPr="006C397A">
        <w:rPr>
          <w:rFonts w:ascii="Arial" w:hAnsi="Arial" w:cs="Arial"/>
        </w:rPr>
        <w:t xml:space="preserve">-Tec </w:t>
      </w:r>
      <w:proofErr w:type="spellStart"/>
      <w:r w:rsidRPr="006C397A">
        <w:rPr>
          <w:rFonts w:ascii="Arial" w:hAnsi="Arial" w:cs="Arial"/>
        </w:rPr>
        <w:t>Polywire</w:t>
      </w:r>
      <w:proofErr w:type="spellEnd"/>
      <w:r w:rsidRPr="006C397A">
        <w:rPr>
          <w:rFonts w:ascii="Arial" w:hAnsi="Arial" w:cs="Arial"/>
        </w:rPr>
        <w:t>).</w:t>
      </w:r>
    </w:p>
    <w:p w:rsidR="00E573CE" w:rsidRDefault="008979E8" w:rsidP="00E573CE">
      <w:pPr>
        <w:keepNext/>
        <w:spacing w:line="480" w:lineRule="auto"/>
        <w:jc w:val="center"/>
      </w:pPr>
      <w:r>
        <w:rPr>
          <w:noProof/>
        </w:rPr>
        <w:lastRenderedPageBreak/>
        <mc:AlternateContent>
          <mc:Choice Requires="wpg">
            <w:drawing>
              <wp:anchor distT="0" distB="0" distL="114300" distR="114300" simplePos="0" relativeHeight="251661312" behindDoc="0" locked="0" layoutInCell="1" allowOverlap="1" wp14:anchorId="37232D0F" wp14:editId="5B846181">
                <wp:simplePos x="0" y="0"/>
                <wp:positionH relativeFrom="column">
                  <wp:posOffset>694690</wp:posOffset>
                </wp:positionH>
                <wp:positionV relativeFrom="paragraph">
                  <wp:posOffset>593725</wp:posOffset>
                </wp:positionV>
                <wp:extent cx="5136515" cy="3432175"/>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6515" cy="3432175"/>
                          <a:chOff x="3029" y="4745"/>
                          <a:chExt cx="8089" cy="5405"/>
                        </a:xfrm>
                      </wpg:grpSpPr>
                      <wps:wsp>
                        <wps:cNvPr id="140" name="AutoShape 122"/>
                        <wps:cNvSpPr>
                          <a:spLocks/>
                        </wps:cNvSpPr>
                        <wps:spPr bwMode="auto">
                          <a:xfrm rot="-5215042">
                            <a:off x="4144" y="4215"/>
                            <a:ext cx="750" cy="2649"/>
                          </a:xfrm>
                          <a:prstGeom prst="rightBrace">
                            <a:avLst>
                              <a:gd name="adj1" fmla="val 29433"/>
                              <a:gd name="adj2" fmla="val 50704"/>
                            </a:avLst>
                          </a:prstGeom>
                          <a:noFill/>
                          <a:ln w="9525">
                            <a:solidFill>
                              <a:schemeClr val="bg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AutoShape 123"/>
                        <wps:cNvSpPr>
                          <a:spLocks/>
                        </wps:cNvSpPr>
                        <wps:spPr bwMode="auto">
                          <a:xfrm rot="-5215042">
                            <a:off x="6611" y="4390"/>
                            <a:ext cx="750" cy="2287"/>
                          </a:xfrm>
                          <a:prstGeom prst="rightBrace">
                            <a:avLst>
                              <a:gd name="adj1" fmla="val 25411"/>
                              <a:gd name="adj2" fmla="val 50704"/>
                            </a:avLst>
                          </a:prstGeom>
                          <a:noFill/>
                          <a:ln w="9525">
                            <a:solidFill>
                              <a:schemeClr val="bg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AutoShape 124"/>
                        <wps:cNvSpPr>
                          <a:spLocks/>
                        </wps:cNvSpPr>
                        <wps:spPr bwMode="auto">
                          <a:xfrm rot="-5215042">
                            <a:off x="9000" y="4283"/>
                            <a:ext cx="750" cy="2492"/>
                          </a:xfrm>
                          <a:prstGeom prst="rightBrace">
                            <a:avLst>
                              <a:gd name="adj1" fmla="val 27689"/>
                              <a:gd name="adj2" fmla="val 50704"/>
                            </a:avLst>
                          </a:prstGeom>
                          <a:noFill/>
                          <a:ln w="9525">
                            <a:solidFill>
                              <a:schemeClr val="bg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Text Box 125"/>
                        <wps:cNvSpPr txBox="1">
                          <a:spLocks noChangeArrowheads="1"/>
                        </wps:cNvSpPr>
                        <wps:spPr bwMode="auto">
                          <a:xfrm>
                            <a:off x="8129" y="4790"/>
                            <a:ext cx="2989"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7F" w:rsidRPr="00B0132E" w:rsidRDefault="0091287F">
                              <w:pPr>
                                <w:rPr>
                                  <w:color w:val="FFFFFF" w:themeColor="background1"/>
                                </w:rPr>
                              </w:pPr>
                              <w:r w:rsidRPr="00B0132E">
                                <w:rPr>
                                  <w:color w:val="FFFFFF" w:themeColor="background1"/>
                                </w:rPr>
                                <w:t>38050 tape</w:t>
                              </w:r>
                              <w:r>
                                <w:rPr>
                                  <w:color w:val="FFFFFF" w:themeColor="background1"/>
                                </w:rPr>
                                <w:t>,</w:t>
                              </w:r>
                              <w:r w:rsidRPr="00B0132E">
                                <w:rPr>
                                  <w:color w:val="FFFFFF" w:themeColor="background1"/>
                                </w:rPr>
                                <w:t xml:space="preserve"> 2 in wide (2 plies)</w:t>
                              </w:r>
                            </w:p>
                          </w:txbxContent>
                        </wps:txbx>
                        <wps:bodyPr rot="0" vert="horz" wrap="square" lIns="91440" tIns="45720" rIns="91440" bIns="45720" anchor="t" anchorCtr="0" upright="1">
                          <a:spAutoFit/>
                        </wps:bodyPr>
                      </wps:wsp>
                      <wps:wsp>
                        <wps:cNvPr id="144" name="Text Box 126"/>
                        <wps:cNvSpPr txBox="1">
                          <a:spLocks noChangeArrowheads="1"/>
                        </wps:cNvSpPr>
                        <wps:spPr bwMode="auto">
                          <a:xfrm>
                            <a:off x="5759" y="4790"/>
                            <a:ext cx="2071"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7F" w:rsidRPr="00B0132E" w:rsidRDefault="0091287F">
                              <w:pPr>
                                <w:rPr>
                                  <w:color w:val="FFFFFF" w:themeColor="background1"/>
                                </w:rPr>
                              </w:pPr>
                              <w:r>
                                <w:rPr>
                                  <w:color w:val="FFFFFF" w:themeColor="background1"/>
                                </w:rPr>
                                <w:t>7781 cloth</w:t>
                              </w:r>
                              <w:r w:rsidRPr="00B0132E">
                                <w:rPr>
                                  <w:color w:val="FFFFFF" w:themeColor="background1"/>
                                </w:rPr>
                                <w:t xml:space="preserve"> (</w:t>
                              </w:r>
                              <w:r>
                                <w:rPr>
                                  <w:color w:val="FFFFFF" w:themeColor="background1"/>
                                </w:rPr>
                                <w:t>8</w:t>
                              </w:r>
                              <w:r w:rsidRPr="00B0132E">
                                <w:rPr>
                                  <w:color w:val="FFFFFF" w:themeColor="background1"/>
                                </w:rPr>
                                <w:t xml:space="preserve"> plies)</w:t>
                              </w:r>
                            </w:p>
                          </w:txbxContent>
                        </wps:txbx>
                        <wps:bodyPr rot="0" vert="horz" wrap="square" lIns="91440" tIns="45720" rIns="91440" bIns="45720" anchor="t" anchorCtr="0" upright="1">
                          <a:spAutoFit/>
                        </wps:bodyPr>
                      </wps:wsp>
                      <wps:wsp>
                        <wps:cNvPr id="145" name="Text Box 127"/>
                        <wps:cNvSpPr txBox="1">
                          <a:spLocks noChangeArrowheads="1"/>
                        </wps:cNvSpPr>
                        <wps:spPr bwMode="auto">
                          <a:xfrm>
                            <a:off x="3029" y="4745"/>
                            <a:ext cx="2989"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7F" w:rsidRPr="00B0132E" w:rsidRDefault="0091287F">
                              <w:pPr>
                                <w:rPr>
                                  <w:color w:val="FFFFFF" w:themeColor="background1"/>
                                </w:rPr>
                              </w:pPr>
                              <w:r>
                                <w:rPr>
                                  <w:color w:val="FFFFFF" w:themeColor="background1"/>
                                </w:rPr>
                                <w:t>1551</w:t>
                              </w:r>
                              <w:r w:rsidRPr="00B0132E">
                                <w:rPr>
                                  <w:color w:val="FFFFFF" w:themeColor="background1"/>
                                </w:rPr>
                                <w:t xml:space="preserve"> tape</w:t>
                              </w:r>
                              <w:r>
                                <w:rPr>
                                  <w:color w:val="FFFFFF" w:themeColor="background1"/>
                                </w:rPr>
                                <w:t>,</w:t>
                              </w:r>
                              <w:r w:rsidRPr="00B0132E">
                                <w:rPr>
                                  <w:color w:val="FFFFFF" w:themeColor="background1"/>
                                </w:rPr>
                                <w:t xml:space="preserve"> 2 in wide (</w:t>
                              </w:r>
                              <w:r>
                                <w:rPr>
                                  <w:color w:val="FFFFFF" w:themeColor="background1"/>
                                </w:rPr>
                                <w:t>8</w:t>
                              </w:r>
                              <w:r w:rsidRPr="00B0132E">
                                <w:rPr>
                                  <w:color w:val="FFFFFF" w:themeColor="background1"/>
                                </w:rPr>
                                <w:t xml:space="preserve"> plies)</w:t>
                              </w:r>
                            </w:p>
                          </w:txbxContent>
                        </wps:txbx>
                        <wps:bodyPr rot="0" vert="horz" wrap="square" lIns="91440" tIns="45720" rIns="91440" bIns="45720" anchor="t" anchorCtr="0" upright="1">
                          <a:spAutoFit/>
                        </wps:bodyPr>
                      </wps:wsp>
                      <wps:wsp>
                        <wps:cNvPr id="146" name="Freeform 128"/>
                        <wps:cNvSpPr>
                          <a:spLocks/>
                        </wps:cNvSpPr>
                        <wps:spPr bwMode="auto">
                          <a:xfrm>
                            <a:off x="5759" y="8360"/>
                            <a:ext cx="976" cy="1395"/>
                          </a:xfrm>
                          <a:custGeom>
                            <a:avLst/>
                            <a:gdLst>
                              <a:gd name="T0" fmla="*/ 976 w 976"/>
                              <a:gd name="T1" fmla="*/ 0 h 1395"/>
                              <a:gd name="T2" fmla="*/ 259 w 976"/>
                              <a:gd name="T3" fmla="*/ 825 h 1395"/>
                              <a:gd name="T4" fmla="*/ 511 w 976"/>
                              <a:gd name="T5" fmla="*/ 855 h 1395"/>
                              <a:gd name="T6" fmla="*/ 0 w 976"/>
                              <a:gd name="T7" fmla="*/ 1395 h 1395"/>
                            </a:gdLst>
                            <a:ahLst/>
                            <a:cxnLst>
                              <a:cxn ang="0">
                                <a:pos x="T0" y="T1"/>
                              </a:cxn>
                              <a:cxn ang="0">
                                <a:pos x="T2" y="T3"/>
                              </a:cxn>
                              <a:cxn ang="0">
                                <a:pos x="T4" y="T5"/>
                              </a:cxn>
                              <a:cxn ang="0">
                                <a:pos x="T6" y="T7"/>
                              </a:cxn>
                            </a:cxnLst>
                            <a:rect l="0" t="0" r="r" b="b"/>
                            <a:pathLst>
                              <a:path w="976" h="1395">
                                <a:moveTo>
                                  <a:pt x="976" y="0"/>
                                </a:moveTo>
                                <a:cubicBezTo>
                                  <a:pt x="656" y="341"/>
                                  <a:pt x="337" y="683"/>
                                  <a:pt x="259" y="825"/>
                                </a:cubicBezTo>
                                <a:cubicBezTo>
                                  <a:pt x="181" y="967"/>
                                  <a:pt x="554" y="760"/>
                                  <a:pt x="511" y="855"/>
                                </a:cubicBezTo>
                                <a:cubicBezTo>
                                  <a:pt x="468" y="950"/>
                                  <a:pt x="234" y="1172"/>
                                  <a:pt x="0" y="1395"/>
                                </a:cubicBezTo>
                              </a:path>
                            </a:pathLst>
                          </a:custGeom>
                          <a:noFill/>
                          <a:ln w="12700">
                            <a:solidFill>
                              <a:schemeClr val="bg1">
                                <a:lumMod val="100000"/>
                                <a:lumOff val="0"/>
                              </a:schemeClr>
                            </a:solidFill>
                            <a:round/>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Text Box 129"/>
                        <wps:cNvSpPr txBox="1">
                          <a:spLocks noChangeArrowheads="1"/>
                        </wps:cNvSpPr>
                        <wps:spPr bwMode="auto">
                          <a:xfrm>
                            <a:off x="5069" y="9679"/>
                            <a:ext cx="2326"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7F" w:rsidRPr="00B0132E" w:rsidRDefault="0091287F">
                              <w:pPr>
                                <w:rPr>
                                  <w:color w:val="FFFFFF" w:themeColor="background1"/>
                                </w:rPr>
                              </w:pPr>
                              <w:r>
                                <w:rPr>
                                  <w:color w:val="FFFFFF" w:themeColor="background1"/>
                                </w:rPr>
                                <w:t>Nylon bleeder ply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9" o:spid="_x0000_s1087" style="position:absolute;left:0;text-align:left;margin-left:54.7pt;margin-top:46.75pt;width:404.45pt;height:270.25pt;z-index:251661312" coordorigin="3029,4745" coordsize="8089,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22" o:spid="_x0000_s1088" type="#_x0000_t88" style="position:absolute;left:4144;top:4215;width:750;height:2649;rotation:-56962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WMsUA&#10;AADcAAAADwAAAGRycy9kb3ducmV2LnhtbESPS2vDMAzH74V9B6PCLmVxWsYasrqllGbsskNfdxEr&#10;DxrLWey12T79dBjsJqH/46fVZnSdutEQWs8G5kkKirj0tuXawPlUPGWgQkS22HkmA98UYLN+mKww&#10;t/7OB7odY60khEOOBpoY+1zrUDbkMCS+J5Zb5QeHUdah1nbAu4S7Ti/S9EU7bFkaGuxp11B5PX45&#10;6c1On4fz2/5jvp0t+LL8KYqquhjzOB23r6AijfFf/Od+t4L/LPjyjE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phYyxQAAANwAAAAPAAAAAAAAAAAAAAAAAJgCAABkcnMv&#10;ZG93bnJldi54bWxQSwUGAAAAAAQABAD1AAAAigMAAAAA&#10;" adj=",10952" strokecolor="white [3212]"/>
                <v:shape id="AutoShape 123" o:spid="_x0000_s1089" type="#_x0000_t88" style="position:absolute;left:6611;top:4390;width:750;height:2287;rotation:-56962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zqccA&#10;AADcAAAADwAAAGRycy9kb3ducmV2LnhtbESPS2vDMBCE74X8B7GFXEojO4TWuFGCKXXopYc8fF+s&#10;9YNaK8dSHKe/PioUettlZuebXW8n04mRBtdaVhAvIhDEpdUt1wpOx/w5AeE8ssbOMim4kYPtZvaw&#10;xlTbK+9pPPhahBB2KSpovO9TKV3ZkEG3sD1x0Co7GPRhHWqpB7yGcNPJZRS9SIMtB0KDPb03VH4f&#10;LiZwk+N5f9p9fMXZ05KL1588r6pCqfnjlL2B8DT5f/Pf9acO9Vcx/D4TJpCb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qs6nHAAAA3AAAAA8AAAAAAAAAAAAAAAAAmAIAAGRy&#10;cy9kb3ducmV2LnhtbFBLBQYAAAAABAAEAPUAAACMAwAAAAA=&#10;" adj=",10952" strokecolor="white [3212]"/>
                <v:shape id="AutoShape 124" o:spid="_x0000_s1090" type="#_x0000_t88" style="position:absolute;left:9000;top:4283;width:750;height:2492;rotation:-56962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gt3scA&#10;AADcAAAADwAAAGRycy9kb3ducmV2LnhtbESPS2vDMBCE74X8B7GFXEoj24TWuFGCKXXopYc8fF+s&#10;9YNaK8dSEqe/PioUettlZuebXW0m04sLja6zrCBeRCCIK6s7bhQcD8VzCsJ5ZI29ZVJwIweb9exh&#10;hZm2V97RZe8bEULYZaig9X7IpHRVSwbdwg7EQavtaNCHdWykHvEawk0vkyh6kQY7DoQWB3pvqfre&#10;n03gpofT7rj9+Irzp4TL15+iqOtSqfnjlL+B8DT5f/Pf9acO9ZcJ/D4TJpD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4Ld7HAAAA3AAAAA8AAAAAAAAAAAAAAAAAmAIAAGRy&#10;cy9kb3ducmV2LnhtbFBLBQYAAAAABAAEAPUAAACMAwAAAAA=&#10;" adj=",10952" strokecolor="white [3212]"/>
                <v:shape id="Text Box 125" o:spid="_x0000_s1091" type="#_x0000_t202" style="position:absolute;left:8129;top:4790;width:2989;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VTsAA&#10;AADcAAAADwAAAGRycy9kb3ducmV2LnhtbERPTWvCQBC9F/wPywi91Y3aSkldRdSCBy/VeB+y02xo&#10;djZkRxP/fbdQ8DaP9znL9eAbdaMu1oENTCcZKOIy2JorA8X58+UdVBRki01gMnCnCOvV6GmJuQ09&#10;f9HtJJVKIRxzNOBE2lzrWDryGCehJU7cd+g8SoJdpW2HfQr3jZ5l2UJ7rDk1OGxp66j8OV29ARG7&#10;md6LvY+Hy3Dc9S4r37Aw5nk8bD5ACQ3yEP+7DzbNf53D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yVTsAAAADcAAAADwAAAAAAAAAAAAAAAACYAgAAZHJzL2Rvd25y&#10;ZXYueG1sUEsFBgAAAAAEAAQA9QAAAIUDAAAAAA==&#10;" filled="f" stroked="f">
                  <v:textbox style="mso-fit-shape-to-text:t">
                    <w:txbxContent>
                      <w:p w:rsidR="0091287F" w:rsidRPr="00B0132E" w:rsidRDefault="0091287F">
                        <w:pPr>
                          <w:rPr>
                            <w:color w:val="FFFFFF" w:themeColor="background1"/>
                          </w:rPr>
                        </w:pPr>
                        <w:r w:rsidRPr="00B0132E">
                          <w:rPr>
                            <w:color w:val="FFFFFF" w:themeColor="background1"/>
                          </w:rPr>
                          <w:t>38050 tape</w:t>
                        </w:r>
                        <w:r>
                          <w:rPr>
                            <w:color w:val="FFFFFF" w:themeColor="background1"/>
                          </w:rPr>
                          <w:t>,</w:t>
                        </w:r>
                        <w:r w:rsidRPr="00B0132E">
                          <w:rPr>
                            <w:color w:val="FFFFFF" w:themeColor="background1"/>
                          </w:rPr>
                          <w:t xml:space="preserve"> 2 in wide (2 plies)</w:t>
                        </w:r>
                      </w:p>
                    </w:txbxContent>
                  </v:textbox>
                </v:shape>
                <v:shape id="Text Box 126" o:spid="_x0000_s1092" type="#_x0000_t202" style="position:absolute;left:5759;top:4790;width:2071;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UNOsAA&#10;AADcAAAADwAAAGRycy9kb3ducmV2LnhtbERPTWvCQBC9F/wPyxS81Y1iRVJXEa3goRc13ofsNBua&#10;nQ3ZqYn/vlsQvM3jfc5qM/hG3aiLdWAD00kGirgMtubKQHE5vC1BRUG22AQmA3eKsFmPXlaY29Dz&#10;iW5nqVQK4ZijASfS5lrH0pHHOAktceK+Q+dREuwqbTvsU7hv9CzLFtpjzanBYUs7R+XP+dcbELHb&#10;6b349PF4Hb72vcvKdyyMGb8O2w9QQoM8xQ/30ab58zn8P5Mu0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4UNOsAAAADcAAAADwAAAAAAAAAAAAAAAACYAgAAZHJzL2Rvd25y&#10;ZXYueG1sUEsFBgAAAAAEAAQA9QAAAIUDAAAAAA==&#10;" filled="f" stroked="f">
                  <v:textbox style="mso-fit-shape-to-text:t">
                    <w:txbxContent>
                      <w:p w:rsidR="0091287F" w:rsidRPr="00B0132E" w:rsidRDefault="0091287F">
                        <w:pPr>
                          <w:rPr>
                            <w:color w:val="FFFFFF" w:themeColor="background1"/>
                          </w:rPr>
                        </w:pPr>
                        <w:r>
                          <w:rPr>
                            <w:color w:val="FFFFFF" w:themeColor="background1"/>
                          </w:rPr>
                          <w:t>7781 cloth</w:t>
                        </w:r>
                        <w:r w:rsidRPr="00B0132E">
                          <w:rPr>
                            <w:color w:val="FFFFFF" w:themeColor="background1"/>
                          </w:rPr>
                          <w:t xml:space="preserve"> (</w:t>
                        </w:r>
                        <w:r>
                          <w:rPr>
                            <w:color w:val="FFFFFF" w:themeColor="background1"/>
                          </w:rPr>
                          <w:t>8</w:t>
                        </w:r>
                        <w:r w:rsidRPr="00B0132E">
                          <w:rPr>
                            <w:color w:val="FFFFFF" w:themeColor="background1"/>
                          </w:rPr>
                          <w:t xml:space="preserve"> plies)</w:t>
                        </w:r>
                      </w:p>
                    </w:txbxContent>
                  </v:textbox>
                </v:shape>
                <v:shape id="Text Box 127" o:spid="_x0000_s1093" type="#_x0000_t202" style="position:absolute;left:3029;top:4745;width:2989;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moocAA&#10;AADcAAAADwAAAGRycy9kb3ducmV2LnhtbERPTWvCQBC9F/wPyxR6qxtFRVJXEa3gwYsa70N2mg3N&#10;zobs1MR/3xUKvc3jfc5qM/hG3amLdWADk3EGirgMtubKQHE9vC9BRUG22AQmAw+KsFmPXlaY29Dz&#10;me4XqVQK4ZijASfS5lrH0pHHOA4tceK+QudREuwqbTvsU7hv9DTLFtpjzanBYUs7R+X35ccbELHb&#10;yaP49PF4G0773mXlHAtj3l6H7QcooUH+xX/uo03zZ3N4PpMu0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MmoocAAAADcAAAADwAAAAAAAAAAAAAAAACYAgAAZHJzL2Rvd25y&#10;ZXYueG1sUEsFBgAAAAAEAAQA9QAAAIUDAAAAAA==&#10;" filled="f" stroked="f">
                  <v:textbox style="mso-fit-shape-to-text:t">
                    <w:txbxContent>
                      <w:p w:rsidR="0091287F" w:rsidRPr="00B0132E" w:rsidRDefault="0091287F">
                        <w:pPr>
                          <w:rPr>
                            <w:color w:val="FFFFFF" w:themeColor="background1"/>
                          </w:rPr>
                        </w:pPr>
                        <w:r>
                          <w:rPr>
                            <w:color w:val="FFFFFF" w:themeColor="background1"/>
                          </w:rPr>
                          <w:t>1551</w:t>
                        </w:r>
                        <w:r w:rsidRPr="00B0132E">
                          <w:rPr>
                            <w:color w:val="FFFFFF" w:themeColor="background1"/>
                          </w:rPr>
                          <w:t xml:space="preserve"> tape</w:t>
                        </w:r>
                        <w:r>
                          <w:rPr>
                            <w:color w:val="FFFFFF" w:themeColor="background1"/>
                          </w:rPr>
                          <w:t>,</w:t>
                        </w:r>
                        <w:r w:rsidRPr="00B0132E">
                          <w:rPr>
                            <w:color w:val="FFFFFF" w:themeColor="background1"/>
                          </w:rPr>
                          <w:t xml:space="preserve"> 2 in wide (</w:t>
                        </w:r>
                        <w:r>
                          <w:rPr>
                            <w:color w:val="FFFFFF" w:themeColor="background1"/>
                          </w:rPr>
                          <w:t>8</w:t>
                        </w:r>
                        <w:r w:rsidRPr="00B0132E">
                          <w:rPr>
                            <w:color w:val="FFFFFF" w:themeColor="background1"/>
                          </w:rPr>
                          <w:t xml:space="preserve"> plies)</w:t>
                        </w:r>
                      </w:p>
                    </w:txbxContent>
                  </v:textbox>
                </v:shape>
                <v:shape id="Freeform 128" o:spid="_x0000_s1094" style="position:absolute;left:5759;top:8360;width:976;height:1395;visibility:visible;mso-wrap-style:square;v-text-anchor:top" coordsize="976,1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11lMIA&#10;AADcAAAADwAAAGRycy9kb3ducmV2LnhtbERPTWsCMRC9F/wPYYTealYR0dUoWhCkvbQqgrdhM+4u&#10;biZpEtf13zeFgrd5vM9ZrDrTiJZ8qC0rGA4yEMSF1TWXCo6H7dsURIjIGhvLpOBBAVbL3ssCc23v&#10;/E3tPpYihXDIUUEVo8ulDEVFBsPAOuLEXaw3GBP0pdQe7yncNHKUZRNpsObUUKGj94qK6/5mFPyM&#10;Tx/NOePNzLWPr+nnyV1m3in12u/WcxCRuvgU/7t3Os0fT+DvmXSB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PXWUwgAAANwAAAAPAAAAAAAAAAAAAAAAAJgCAABkcnMvZG93&#10;bnJldi54bWxQSwUGAAAAAAQABAD1AAAAhwMAAAAA&#10;" path="m976,c656,341,337,683,259,825v-78,142,295,-65,252,30c468,950,234,1172,,1395e" filled="f" strokecolor="white [3212]" strokeweight="1pt">
                  <v:stroke startarrow="open"/>
                  <v:path arrowok="t" o:connecttype="custom" o:connectlocs="976,0;259,825;511,855;0,1395" o:connectangles="0,0,0,0"/>
                </v:shape>
                <v:shape id="Text Box 129" o:spid="_x0000_s1095" type="#_x0000_t202" style="position:absolute;left:5069;top:9679;width:2326;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M+VMEA&#10;AADcAAAADwAAAGRycy9kb3ducmV2LnhtbERPS4vCMBC+C/sfwix402QXH7vVKMuK4ElRV2FvQzO2&#10;xWZSmmjrvzeC4G0+vudM560txZVqXzjW8NFXIIhTZwrONPztl70vED4gGywdk4YbeZjP3jpTTIxr&#10;eEvXXchEDGGfoIY8hCqR0qc5WfR9VxFH7uRqiyHCOpOmxiaG21J+KjWSFguODTlW9JtTet5drIbD&#10;+vR/HKhNtrDDqnGtkmy/pdbd9/ZnAiJQG17ip3tl4vzBG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TPlTBAAAA3AAAAA8AAAAAAAAAAAAAAAAAmAIAAGRycy9kb3du&#10;cmV2LnhtbFBLBQYAAAAABAAEAPUAAACGAwAAAAA=&#10;" filled="f" stroked="f">
                  <v:textbox>
                    <w:txbxContent>
                      <w:p w:rsidR="0091287F" w:rsidRPr="00B0132E" w:rsidRDefault="0091287F">
                        <w:pPr>
                          <w:rPr>
                            <w:color w:val="FFFFFF" w:themeColor="background1"/>
                          </w:rPr>
                        </w:pPr>
                        <w:r>
                          <w:rPr>
                            <w:color w:val="FFFFFF" w:themeColor="background1"/>
                          </w:rPr>
                          <w:t>Nylon bleeder ply</w:t>
                        </w:r>
                      </w:p>
                    </w:txbxContent>
                  </v:textbox>
                </v:shape>
              </v:group>
            </w:pict>
          </mc:Fallback>
        </mc:AlternateContent>
      </w:r>
      <w:r w:rsidR="00E573CE">
        <w:rPr>
          <w:noProof/>
        </w:rPr>
        <w:drawing>
          <wp:inline distT="0" distB="0" distL="0" distR="0" wp14:anchorId="009D6F87" wp14:editId="32CC4378">
            <wp:extent cx="5944235" cy="4456430"/>
            <wp:effectExtent l="0" t="0" r="0" b="127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4235" cy="4456430"/>
                    </a:xfrm>
                    <a:prstGeom prst="rect">
                      <a:avLst/>
                    </a:prstGeom>
                    <a:noFill/>
                  </pic:spPr>
                </pic:pic>
              </a:graphicData>
            </a:graphic>
          </wp:inline>
        </w:drawing>
      </w:r>
    </w:p>
    <w:p w:rsidR="008979E8" w:rsidRPr="008979E8" w:rsidRDefault="00E573CE" w:rsidP="008979E8">
      <w:pPr>
        <w:pStyle w:val="Caption"/>
        <w:jc w:val="center"/>
        <w:rPr>
          <w:rFonts w:ascii="Arial" w:hAnsi="Arial" w:cs="Arial"/>
          <w:b w:val="0"/>
          <w:sz w:val="22"/>
        </w:rPr>
      </w:pPr>
      <w:bookmarkStart w:id="39" w:name="_Ref319151021"/>
      <w:bookmarkStart w:id="40" w:name="_Toc322665642"/>
      <w:proofErr w:type="gramStart"/>
      <w:r w:rsidRPr="00E573CE">
        <w:rPr>
          <w:rFonts w:ascii="Arial" w:hAnsi="Arial" w:cs="Arial"/>
          <w:sz w:val="22"/>
        </w:rPr>
        <w:t xml:space="preserve">Figure </w:t>
      </w:r>
      <w:r w:rsidRPr="00E573CE">
        <w:rPr>
          <w:rFonts w:ascii="Arial" w:hAnsi="Arial" w:cs="Arial"/>
          <w:sz w:val="22"/>
        </w:rPr>
        <w:fldChar w:fldCharType="begin"/>
      </w:r>
      <w:r w:rsidRPr="00E573CE">
        <w:rPr>
          <w:rFonts w:ascii="Arial" w:hAnsi="Arial" w:cs="Arial"/>
          <w:sz w:val="22"/>
        </w:rPr>
        <w:instrText xml:space="preserve"> SEQ Figure \* ARABIC </w:instrText>
      </w:r>
      <w:r w:rsidRPr="00E573CE">
        <w:rPr>
          <w:rFonts w:ascii="Arial" w:hAnsi="Arial" w:cs="Arial"/>
          <w:sz w:val="22"/>
        </w:rPr>
        <w:fldChar w:fldCharType="separate"/>
      </w:r>
      <w:r w:rsidR="00AC280C">
        <w:rPr>
          <w:rFonts w:ascii="Arial" w:hAnsi="Arial" w:cs="Arial"/>
          <w:noProof/>
          <w:sz w:val="22"/>
        </w:rPr>
        <w:t>9</w:t>
      </w:r>
      <w:r w:rsidRPr="00E573CE">
        <w:rPr>
          <w:rFonts w:ascii="Arial" w:hAnsi="Arial" w:cs="Arial"/>
          <w:sz w:val="22"/>
        </w:rPr>
        <w:fldChar w:fldCharType="end"/>
      </w:r>
      <w:bookmarkEnd w:id="39"/>
      <w:r>
        <w:t>.</w:t>
      </w:r>
      <w:proofErr w:type="gramEnd"/>
      <w:r>
        <w:t xml:space="preserve"> </w:t>
      </w:r>
      <w:proofErr w:type="gramStart"/>
      <w:r w:rsidR="00185BA3" w:rsidRPr="00AD0C85">
        <w:rPr>
          <w:rFonts w:ascii="Arial" w:hAnsi="Arial" w:cs="Arial"/>
          <w:b w:val="0"/>
          <w:sz w:val="22"/>
        </w:rPr>
        <w:t>Glass Fabric arrangement on mold plate.</w:t>
      </w:r>
      <w:bookmarkEnd w:id="40"/>
      <w:proofErr w:type="gramEnd"/>
    </w:p>
    <w:p w:rsidR="00185BA3" w:rsidRDefault="00185BA3" w:rsidP="00185BA3"/>
    <w:p w:rsidR="00185BA3" w:rsidRDefault="008979E8" w:rsidP="0073222A">
      <w:pPr>
        <w:keepNext/>
        <w:jc w:val="center"/>
      </w:pPr>
      <w:r>
        <w:rPr>
          <w:noProof/>
        </w:rPr>
        <mc:AlternateContent>
          <mc:Choice Requires="wpg">
            <w:drawing>
              <wp:anchor distT="0" distB="0" distL="114300" distR="114300" simplePos="0" relativeHeight="251662336" behindDoc="0" locked="0" layoutInCell="1" allowOverlap="1" wp14:anchorId="614519A0" wp14:editId="32F4FBF6">
                <wp:simplePos x="0" y="0"/>
                <wp:positionH relativeFrom="column">
                  <wp:posOffset>1390015</wp:posOffset>
                </wp:positionH>
                <wp:positionV relativeFrom="paragraph">
                  <wp:posOffset>1458595</wp:posOffset>
                </wp:positionV>
                <wp:extent cx="1477010" cy="1136650"/>
                <wp:effectExtent l="0" t="38100" r="0" b="635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7010" cy="1136650"/>
                          <a:chOff x="3479" y="4672"/>
                          <a:chExt cx="2326" cy="1790"/>
                        </a:xfrm>
                      </wpg:grpSpPr>
                      <wps:wsp>
                        <wps:cNvPr id="155" name="Freeform 137"/>
                        <wps:cNvSpPr>
                          <a:spLocks/>
                        </wps:cNvSpPr>
                        <wps:spPr bwMode="auto">
                          <a:xfrm>
                            <a:off x="4169" y="4672"/>
                            <a:ext cx="976" cy="1395"/>
                          </a:xfrm>
                          <a:custGeom>
                            <a:avLst/>
                            <a:gdLst>
                              <a:gd name="T0" fmla="*/ 976 w 976"/>
                              <a:gd name="T1" fmla="*/ 0 h 1395"/>
                              <a:gd name="T2" fmla="*/ 259 w 976"/>
                              <a:gd name="T3" fmla="*/ 825 h 1395"/>
                              <a:gd name="T4" fmla="*/ 511 w 976"/>
                              <a:gd name="T5" fmla="*/ 855 h 1395"/>
                              <a:gd name="T6" fmla="*/ 0 w 976"/>
                              <a:gd name="T7" fmla="*/ 1395 h 1395"/>
                            </a:gdLst>
                            <a:ahLst/>
                            <a:cxnLst>
                              <a:cxn ang="0">
                                <a:pos x="T0" y="T1"/>
                              </a:cxn>
                              <a:cxn ang="0">
                                <a:pos x="T2" y="T3"/>
                              </a:cxn>
                              <a:cxn ang="0">
                                <a:pos x="T4" y="T5"/>
                              </a:cxn>
                              <a:cxn ang="0">
                                <a:pos x="T6" y="T7"/>
                              </a:cxn>
                            </a:cxnLst>
                            <a:rect l="0" t="0" r="r" b="b"/>
                            <a:pathLst>
                              <a:path w="976" h="1395">
                                <a:moveTo>
                                  <a:pt x="976" y="0"/>
                                </a:moveTo>
                                <a:cubicBezTo>
                                  <a:pt x="656" y="341"/>
                                  <a:pt x="337" y="683"/>
                                  <a:pt x="259" y="825"/>
                                </a:cubicBezTo>
                                <a:cubicBezTo>
                                  <a:pt x="181" y="967"/>
                                  <a:pt x="554" y="760"/>
                                  <a:pt x="511" y="855"/>
                                </a:cubicBezTo>
                                <a:cubicBezTo>
                                  <a:pt x="468" y="950"/>
                                  <a:pt x="234" y="1172"/>
                                  <a:pt x="0" y="1395"/>
                                </a:cubicBezTo>
                              </a:path>
                            </a:pathLst>
                          </a:custGeom>
                          <a:noFill/>
                          <a:ln w="12700">
                            <a:solidFill>
                              <a:schemeClr val="bg1">
                                <a:lumMod val="100000"/>
                                <a:lumOff val="0"/>
                              </a:schemeClr>
                            </a:solidFill>
                            <a:round/>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Text Box 138"/>
                        <wps:cNvSpPr txBox="1">
                          <a:spLocks noChangeArrowheads="1"/>
                        </wps:cNvSpPr>
                        <wps:spPr bwMode="auto">
                          <a:xfrm>
                            <a:off x="3479" y="5991"/>
                            <a:ext cx="2326"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7F" w:rsidRPr="00B0132E" w:rsidRDefault="0091287F" w:rsidP="00BD552E">
                              <w:pPr>
                                <w:rPr>
                                  <w:color w:val="FFFFFF" w:themeColor="background1"/>
                                </w:rPr>
                              </w:pPr>
                              <w:r>
                                <w:rPr>
                                  <w:color w:val="FFFFFF" w:themeColor="background1"/>
                                </w:rPr>
                                <w:t>Nylon bleeder ply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4" o:spid="_x0000_s1096" style="position:absolute;left:0;text-align:left;margin-left:109.45pt;margin-top:114.85pt;width:116.3pt;height:89.5pt;z-index:251662336" coordorigin="3479,4672" coordsize="2326,1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">
                <v:shape id="Freeform 137" o:spid="_x0000_s1097" style="position:absolute;left:4169;top:4672;width:976;height:1395;visibility:visible;mso-wrap-style:square;v-text-anchor:top" coordsize="976,1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Z9PsMA&#10;AADcAAAADwAAAGRycy9kb3ducmV2LnhtbERPS2sCMRC+F/wPYYTeataiRVej2IJQ6qU+ELwNm3F3&#10;cTNJk3Rd/70pFLzNx/ec+bIzjWjJh9qyguEgA0FcWF1zqeCwX79MQISIrLGxTApuFGC56D3NMdf2&#10;yltqd7EUKYRDjgqqGF0uZSgqMhgG1hEn7my9wZigL6X2eE3hppGvWfYmDdacGip09FFRcdn9GgU/&#10;o+NXc8r4fera2/dkc3TnqXdKPfe71QxEpC4+xP/uT53mj8fw90y6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Z9PsMAAADcAAAADwAAAAAAAAAAAAAAAACYAgAAZHJzL2Rv&#10;d25yZXYueG1sUEsFBgAAAAAEAAQA9QAAAIgDAAAAAA==&#10;" path="m976,c656,341,337,683,259,825v-78,142,295,-65,252,30c468,950,234,1172,,1395e" filled="f" strokecolor="white [3212]" strokeweight="1pt">
                  <v:stroke startarrow="open"/>
                  <v:path arrowok="t" o:connecttype="custom" o:connectlocs="976,0;259,825;511,855;0,1395" o:connectangles="0,0,0,0"/>
                </v:shape>
                <v:shape id="Text Box 138" o:spid="_x0000_s1098" type="#_x0000_t202" style="position:absolute;left:3479;top:5991;width:2326;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YNEsAA&#10;AADcAAAADwAAAGRycy9kb3ducmV2LnhtbERPS4vCMBC+C/6HMMLeNFFW0WoUUYQ9uawv8DY0Y1ts&#10;JqWJtvvvzcKCt/n4nrNYtbYUT6p94VjDcKBAEKfOFJxpOB13/SkIH5ANlo5Jwy95WC27nQUmxjX8&#10;Q89DyEQMYZ+ghjyEKpHSpzlZ9ANXEUfu5mqLIcI6k6bGJobbUo6UmkiLBceGHCva5JTeDw+r4by/&#10;XS+f6jvb2nHVuFZJtjOp9UevXc9BBGrDW/zv/jJx/ngCf8/EC+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0YNEsAAAADcAAAADwAAAAAAAAAAAAAAAACYAgAAZHJzL2Rvd25y&#10;ZXYueG1sUEsFBgAAAAAEAAQA9QAAAIUDAAAAAA==&#10;" filled="f" stroked="f">
                  <v:textbox>
                    <w:txbxContent>
                      <w:p w:rsidR="0091287F" w:rsidRPr="00B0132E" w:rsidRDefault="0091287F" w:rsidP="00BD552E">
                        <w:pPr>
                          <w:rPr>
                            <w:color w:val="FFFFFF" w:themeColor="background1"/>
                          </w:rPr>
                        </w:pPr>
                        <w:r>
                          <w:rPr>
                            <w:color w:val="FFFFFF" w:themeColor="background1"/>
                          </w:rPr>
                          <w:t>Nylon bleeder ply</w:t>
                        </w:r>
                      </w:p>
                    </w:txbxContent>
                  </v:textbox>
                </v:shape>
              </v:group>
            </w:pict>
          </mc:Fallback>
        </mc:AlternateContent>
      </w:r>
      <w:r>
        <w:rPr>
          <w:noProof/>
        </w:rPr>
        <w:drawing>
          <wp:inline distT="0" distB="0" distL="0" distR="0" wp14:anchorId="7B72CCA7" wp14:editId="7E221D06">
            <wp:extent cx="5943600" cy="258826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8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2588260"/>
                    </a:xfrm>
                    <a:prstGeom prst="rect">
                      <a:avLst/>
                    </a:prstGeom>
                  </pic:spPr>
                </pic:pic>
              </a:graphicData>
            </a:graphic>
          </wp:inline>
        </w:drawing>
      </w:r>
    </w:p>
    <w:p w:rsidR="0004579C" w:rsidRPr="0004579C" w:rsidRDefault="00185BA3" w:rsidP="0004579C">
      <w:pPr>
        <w:pStyle w:val="Caption"/>
        <w:jc w:val="center"/>
        <w:rPr>
          <w:rFonts w:ascii="Arial" w:hAnsi="Arial" w:cs="Arial"/>
          <w:b w:val="0"/>
          <w:sz w:val="22"/>
        </w:rPr>
      </w:pPr>
      <w:bookmarkStart w:id="41" w:name="_Ref319149315"/>
      <w:bookmarkStart w:id="42" w:name="_Toc322665643"/>
      <w:proofErr w:type="gramStart"/>
      <w:r w:rsidRPr="00185BA3">
        <w:rPr>
          <w:rFonts w:ascii="Arial" w:hAnsi="Arial" w:cs="Arial"/>
          <w:sz w:val="22"/>
        </w:rPr>
        <w:t xml:space="preserve">Figure </w:t>
      </w:r>
      <w:r w:rsidRPr="00185BA3">
        <w:rPr>
          <w:rFonts w:ascii="Arial" w:hAnsi="Arial" w:cs="Arial"/>
          <w:sz w:val="22"/>
        </w:rPr>
        <w:fldChar w:fldCharType="begin"/>
      </w:r>
      <w:r w:rsidRPr="00185BA3">
        <w:rPr>
          <w:rFonts w:ascii="Arial" w:hAnsi="Arial" w:cs="Arial"/>
          <w:sz w:val="22"/>
        </w:rPr>
        <w:instrText xml:space="preserve"> SEQ Figure \* ARABIC </w:instrText>
      </w:r>
      <w:r w:rsidRPr="00185BA3">
        <w:rPr>
          <w:rFonts w:ascii="Arial" w:hAnsi="Arial" w:cs="Arial"/>
          <w:sz w:val="22"/>
        </w:rPr>
        <w:fldChar w:fldCharType="separate"/>
      </w:r>
      <w:r w:rsidR="00AC280C">
        <w:rPr>
          <w:rFonts w:ascii="Arial" w:hAnsi="Arial" w:cs="Arial"/>
          <w:noProof/>
          <w:sz w:val="22"/>
        </w:rPr>
        <w:t>10</w:t>
      </w:r>
      <w:r w:rsidRPr="00185BA3">
        <w:rPr>
          <w:rFonts w:ascii="Arial" w:hAnsi="Arial" w:cs="Arial"/>
          <w:sz w:val="22"/>
        </w:rPr>
        <w:fldChar w:fldCharType="end"/>
      </w:r>
      <w:bookmarkEnd w:id="41"/>
      <w:r>
        <w:rPr>
          <w:rFonts w:ascii="Arial" w:hAnsi="Arial" w:cs="Arial"/>
          <w:sz w:val="22"/>
        </w:rPr>
        <w:t>.</w:t>
      </w:r>
      <w:proofErr w:type="gramEnd"/>
      <w:r>
        <w:rPr>
          <w:rFonts w:ascii="Arial" w:hAnsi="Arial" w:cs="Arial"/>
          <w:sz w:val="22"/>
        </w:rPr>
        <w:t xml:space="preserve"> </w:t>
      </w:r>
      <w:r w:rsidR="0073222A" w:rsidRPr="0073222A">
        <w:rPr>
          <w:rFonts w:ascii="Arial" w:hAnsi="Arial" w:cs="Arial"/>
          <w:b w:val="0"/>
          <w:sz w:val="22"/>
        </w:rPr>
        <w:t>Glass cloths sandwiched between two nylon plies for easy release.</w:t>
      </w:r>
      <w:bookmarkEnd w:id="42"/>
    </w:p>
    <w:p w:rsidR="0073222A" w:rsidRDefault="0073222A" w:rsidP="0073222A"/>
    <w:p w:rsidR="0073222A" w:rsidRDefault="0004579C" w:rsidP="0073222A">
      <w:pPr>
        <w:keepNext/>
      </w:pPr>
      <w:r>
        <w:rPr>
          <w:noProof/>
        </w:rPr>
        <mc:AlternateContent>
          <mc:Choice Requires="wpg">
            <w:drawing>
              <wp:anchor distT="0" distB="0" distL="114300" distR="114300" simplePos="0" relativeHeight="251663360" behindDoc="0" locked="0" layoutInCell="1" allowOverlap="1" wp14:anchorId="7DC060D8" wp14:editId="58502D70">
                <wp:simplePos x="0" y="0"/>
                <wp:positionH relativeFrom="column">
                  <wp:posOffset>139065</wp:posOffset>
                </wp:positionH>
                <wp:positionV relativeFrom="paragraph">
                  <wp:posOffset>1414145</wp:posOffset>
                </wp:positionV>
                <wp:extent cx="1164590" cy="594995"/>
                <wp:effectExtent l="0" t="76200" r="0" b="0"/>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4590" cy="594995"/>
                          <a:chOff x="1685" y="10555"/>
                          <a:chExt cx="1834" cy="937"/>
                        </a:xfrm>
                      </wpg:grpSpPr>
                      <wps:wsp>
                        <wps:cNvPr id="168" name="Freeform 150"/>
                        <wps:cNvSpPr>
                          <a:spLocks/>
                        </wps:cNvSpPr>
                        <wps:spPr bwMode="auto">
                          <a:xfrm rot="11786326">
                            <a:off x="2045" y="10555"/>
                            <a:ext cx="357" cy="355"/>
                          </a:xfrm>
                          <a:custGeom>
                            <a:avLst/>
                            <a:gdLst>
                              <a:gd name="T0" fmla="*/ 585 w 585"/>
                              <a:gd name="T1" fmla="*/ 615 h 615"/>
                              <a:gd name="T2" fmla="*/ 345 w 585"/>
                              <a:gd name="T3" fmla="*/ 315 h 615"/>
                              <a:gd name="T4" fmla="*/ 270 w 585"/>
                              <a:gd name="T5" fmla="*/ 420 h 615"/>
                              <a:gd name="T6" fmla="*/ 0 w 585"/>
                              <a:gd name="T7" fmla="*/ 0 h 615"/>
                            </a:gdLst>
                            <a:ahLst/>
                            <a:cxnLst>
                              <a:cxn ang="0">
                                <a:pos x="T0" y="T1"/>
                              </a:cxn>
                              <a:cxn ang="0">
                                <a:pos x="T2" y="T3"/>
                              </a:cxn>
                              <a:cxn ang="0">
                                <a:pos x="T4" y="T5"/>
                              </a:cxn>
                              <a:cxn ang="0">
                                <a:pos x="T6" y="T7"/>
                              </a:cxn>
                            </a:cxnLst>
                            <a:rect l="0" t="0" r="r" b="b"/>
                            <a:pathLst>
                              <a:path w="585" h="615">
                                <a:moveTo>
                                  <a:pt x="585" y="615"/>
                                </a:moveTo>
                                <a:cubicBezTo>
                                  <a:pt x="491" y="481"/>
                                  <a:pt x="398" y="348"/>
                                  <a:pt x="345" y="315"/>
                                </a:cubicBezTo>
                                <a:cubicBezTo>
                                  <a:pt x="292" y="282"/>
                                  <a:pt x="328" y="472"/>
                                  <a:pt x="270" y="420"/>
                                </a:cubicBezTo>
                                <a:cubicBezTo>
                                  <a:pt x="212" y="368"/>
                                  <a:pt x="106" y="184"/>
                                  <a:pt x="0" y="0"/>
                                </a:cubicBezTo>
                              </a:path>
                            </a:pathLst>
                          </a:custGeom>
                          <a:noFill/>
                          <a:ln w="12700">
                            <a:solidFill>
                              <a:schemeClr val="bg1">
                                <a:lumMod val="100000"/>
                                <a:lumOff val="0"/>
                              </a:schemeClr>
                            </a:solidFill>
                            <a:round/>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Text Box 151"/>
                        <wps:cNvSpPr txBox="1">
                          <a:spLocks noChangeArrowheads="1"/>
                        </wps:cNvSpPr>
                        <wps:spPr bwMode="auto">
                          <a:xfrm>
                            <a:off x="1685" y="10945"/>
                            <a:ext cx="1834" cy="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7F" w:rsidRPr="0053359A" w:rsidRDefault="0091287F" w:rsidP="00BD552E">
                              <w:pPr>
                                <w:rPr>
                                  <w:color w:val="FFFFFF" w:themeColor="background1"/>
                                </w:rPr>
                              </w:pPr>
                              <w:proofErr w:type="gramStart"/>
                              <w:r w:rsidRPr="0053359A">
                                <w:rPr>
                                  <w:color w:val="FFFFFF" w:themeColor="background1"/>
                                </w:rPr>
                                <w:t>resin</w:t>
                              </w:r>
                              <w:proofErr w:type="gramEnd"/>
                              <w:r w:rsidRPr="0053359A">
                                <w:rPr>
                                  <w:color w:val="FFFFFF" w:themeColor="background1"/>
                                </w:rPr>
                                <w:t xml:space="preserve"> </w:t>
                              </w:r>
                              <w:r>
                                <w:rPr>
                                  <w:color w:val="FFFFFF" w:themeColor="background1"/>
                                </w:rPr>
                                <w:t>in</w:t>
                              </w:r>
                              <w:r w:rsidRPr="0053359A">
                                <w:rPr>
                                  <w:color w:val="FFFFFF" w:themeColor="background1"/>
                                </w:rPr>
                                <w:t>let</w:t>
                              </w:r>
                              <w:r>
                                <w:rPr>
                                  <w:color w:val="FFFFFF" w:themeColor="background1"/>
                                </w:rPr>
                                <w:t xml:space="preserve"> port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 o:spid="_x0000_s1099" style="position:absolute;margin-left:10.95pt;margin-top:111.35pt;width:91.7pt;height:46.85pt;z-index:251663360" coordorigin="1685,10555" coordsize="1834,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">
                <v:shape id="Freeform 150" o:spid="_x0000_s1100" style="position:absolute;left:2045;top:10555;width:357;height:355;rotation:-10719149fd;visibility:visible;mso-wrap-style:square;v-text-anchor:top" coordsize="585,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mWMgA&#10;AADcAAAADwAAAGRycy9kb3ducmV2LnhtbESPQWvCQBCF70L/wzKFXqRuWkoo0VXaQmmxYolWqLch&#10;OybB7GzIbmP6752D4G2G9+a9b2aLwTWqpy7Ung08TBJQxIW3NZcGfrbv98+gQkS22HgmA/8UYDG/&#10;Gc0ws/7EOfWbWCoJ4ZChgSrGNtM6FBU5DBPfEot28J3DKGtXatvhScJdox+TJNUOa5aGClt6q6g4&#10;bv6cgfX3b0mrj6/0dbfsx4en4367zPfG3N0OL1NQkYZ4NV+uP63gp0Irz8gEen4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j6ZYyAAAANwAAAAPAAAAAAAAAAAAAAAAAJgCAABk&#10;cnMvZG93bnJldi54bWxQSwUGAAAAAAQABAD1AAAAjQMAAAAA&#10;" path="m585,615c491,481,398,348,345,315,292,282,328,472,270,420,212,368,106,184,,e" filled="f" strokecolor="white [3212]" strokeweight="1pt">
                  <v:stroke startarrow="open"/>
                  <v:path arrowok="t" o:connecttype="custom" o:connectlocs="357,355;211,182;165,242;0,0" o:connectangles="0,0,0,0"/>
                </v:shape>
                <v:shape id="Text Box 151" o:spid="_x0000_s1101" type="#_x0000_t202" style="position:absolute;left:1685;top:10945;width:1834;height: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VT3cAA&#10;AADcAAAADwAAAGRycy9kb3ducmV2LnhtbERPTYvCMBC9C/6HMII3TZRV1q5RRFnwpOjuCt6GZmzL&#10;NpPSRFv/vREEb/N4nzNftrYUN6p94VjDaKhAEKfOFJxp+P35HnyC8AHZYOmYNNzJw3LR7cwxMa7h&#10;A92OIRMxhH2CGvIQqkRKn+Zk0Q9dRRy5i6sthgjrTJoamxhuSzlWaiotFhwbcqxonVP6f7xaDX+7&#10;y/n0ofbZxk6qxrVKsp1Jrfu9dvUFIlAb3uKXe2vi/OkM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VT3cAAAADcAAAADwAAAAAAAAAAAAAAAACYAgAAZHJzL2Rvd25y&#10;ZXYueG1sUEsFBgAAAAAEAAQA9QAAAIUDAAAAAA==&#10;" filled="f" stroked="f">
                  <v:textbox>
                    <w:txbxContent>
                      <w:p w:rsidR="0091287F" w:rsidRPr="0053359A" w:rsidRDefault="0091287F" w:rsidP="00BD552E">
                        <w:pPr>
                          <w:rPr>
                            <w:color w:val="FFFFFF" w:themeColor="background1"/>
                          </w:rPr>
                        </w:pPr>
                        <w:proofErr w:type="gramStart"/>
                        <w:r w:rsidRPr="0053359A">
                          <w:rPr>
                            <w:color w:val="FFFFFF" w:themeColor="background1"/>
                          </w:rPr>
                          <w:t>resin</w:t>
                        </w:r>
                        <w:proofErr w:type="gramEnd"/>
                        <w:r w:rsidRPr="0053359A">
                          <w:rPr>
                            <w:color w:val="FFFFFF" w:themeColor="background1"/>
                          </w:rPr>
                          <w:t xml:space="preserve"> </w:t>
                        </w:r>
                        <w:r>
                          <w:rPr>
                            <w:color w:val="FFFFFF" w:themeColor="background1"/>
                          </w:rPr>
                          <w:t>in</w:t>
                        </w:r>
                        <w:r w:rsidRPr="0053359A">
                          <w:rPr>
                            <w:color w:val="FFFFFF" w:themeColor="background1"/>
                          </w:rPr>
                          <w:t>let</w:t>
                        </w:r>
                        <w:r>
                          <w:rPr>
                            <w:color w:val="FFFFFF" w:themeColor="background1"/>
                          </w:rPr>
                          <w:t xml:space="preserve"> port</w:t>
                        </w:r>
                      </w:p>
                    </w:txbxContent>
                  </v:textbox>
                </v:shape>
              </v:group>
            </w:pict>
          </mc:Fallback>
        </mc:AlternateContent>
      </w:r>
      <w:r w:rsidR="0073222A">
        <w:rPr>
          <w:noProof/>
        </w:rPr>
        <w:drawing>
          <wp:inline distT="0" distB="0" distL="0" distR="0" wp14:anchorId="16EBFBFB" wp14:editId="762E7AF0">
            <wp:extent cx="5943600" cy="19475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85.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1947545"/>
                    </a:xfrm>
                    <a:prstGeom prst="rect">
                      <a:avLst/>
                    </a:prstGeom>
                  </pic:spPr>
                </pic:pic>
              </a:graphicData>
            </a:graphic>
          </wp:inline>
        </w:drawing>
      </w:r>
    </w:p>
    <w:p w:rsidR="0073222A" w:rsidRPr="0073222A" w:rsidRDefault="0073222A" w:rsidP="0073222A">
      <w:pPr>
        <w:pStyle w:val="Caption"/>
        <w:jc w:val="center"/>
        <w:rPr>
          <w:rFonts w:ascii="Arial" w:hAnsi="Arial" w:cs="Arial"/>
          <w:b w:val="0"/>
          <w:sz w:val="22"/>
        </w:rPr>
      </w:pPr>
      <w:bookmarkStart w:id="43" w:name="_Ref319142805"/>
      <w:bookmarkStart w:id="44" w:name="_Toc322665644"/>
      <w:proofErr w:type="gramStart"/>
      <w:r w:rsidRPr="0073222A">
        <w:rPr>
          <w:rFonts w:ascii="Arial" w:hAnsi="Arial" w:cs="Arial"/>
          <w:sz w:val="22"/>
        </w:rPr>
        <w:t xml:space="preserve">Figure </w:t>
      </w:r>
      <w:r w:rsidRPr="0073222A">
        <w:rPr>
          <w:rFonts w:ascii="Arial" w:hAnsi="Arial" w:cs="Arial"/>
          <w:sz w:val="22"/>
        </w:rPr>
        <w:fldChar w:fldCharType="begin"/>
      </w:r>
      <w:r w:rsidRPr="0073222A">
        <w:rPr>
          <w:rFonts w:ascii="Arial" w:hAnsi="Arial" w:cs="Arial"/>
          <w:sz w:val="22"/>
        </w:rPr>
        <w:instrText xml:space="preserve"> SEQ Figure \* ARABIC </w:instrText>
      </w:r>
      <w:r w:rsidRPr="0073222A">
        <w:rPr>
          <w:rFonts w:ascii="Arial" w:hAnsi="Arial" w:cs="Arial"/>
          <w:sz w:val="22"/>
        </w:rPr>
        <w:fldChar w:fldCharType="separate"/>
      </w:r>
      <w:r w:rsidR="00AC280C">
        <w:rPr>
          <w:rFonts w:ascii="Arial" w:hAnsi="Arial" w:cs="Arial"/>
          <w:noProof/>
          <w:sz w:val="22"/>
        </w:rPr>
        <w:t>11</w:t>
      </w:r>
      <w:r w:rsidRPr="0073222A">
        <w:rPr>
          <w:rFonts w:ascii="Arial" w:hAnsi="Arial" w:cs="Arial"/>
          <w:sz w:val="22"/>
        </w:rPr>
        <w:fldChar w:fldCharType="end"/>
      </w:r>
      <w:bookmarkEnd w:id="43"/>
      <w:r>
        <w:rPr>
          <w:rFonts w:ascii="Arial" w:hAnsi="Arial" w:cs="Arial"/>
          <w:sz w:val="22"/>
        </w:rPr>
        <w:t>.</w:t>
      </w:r>
      <w:proofErr w:type="gramEnd"/>
      <w:r>
        <w:rPr>
          <w:rFonts w:ascii="Arial" w:hAnsi="Arial" w:cs="Arial"/>
          <w:sz w:val="22"/>
        </w:rPr>
        <w:t xml:space="preserve"> </w:t>
      </w:r>
      <w:r w:rsidRPr="0073222A">
        <w:rPr>
          <w:rFonts w:ascii="Arial" w:hAnsi="Arial" w:cs="Arial"/>
          <w:b w:val="0"/>
          <w:sz w:val="22"/>
        </w:rPr>
        <w:t>Mold plates containing glass cloths.</w:t>
      </w:r>
      <w:bookmarkEnd w:id="44"/>
    </w:p>
    <w:p w:rsidR="00185BA3" w:rsidRPr="006C397A" w:rsidRDefault="00185BA3" w:rsidP="00E51FEB">
      <w:pPr>
        <w:spacing w:line="480" w:lineRule="auto"/>
        <w:ind w:firstLine="360"/>
        <w:rPr>
          <w:rFonts w:ascii="Arial" w:hAnsi="Arial" w:cs="Arial"/>
        </w:rPr>
      </w:pPr>
    </w:p>
    <w:p w:rsidR="006C397A" w:rsidRDefault="006C397A" w:rsidP="00E51FEB">
      <w:pPr>
        <w:pStyle w:val="ListParagraph"/>
        <w:spacing w:line="480" w:lineRule="auto"/>
        <w:ind w:left="0" w:firstLine="360"/>
        <w:rPr>
          <w:rFonts w:ascii="Arial" w:hAnsi="Arial" w:cs="Arial"/>
        </w:rPr>
      </w:pPr>
      <w:r w:rsidRPr="006C397A">
        <w:rPr>
          <w:rFonts w:ascii="Arial" w:hAnsi="Arial" w:cs="Arial"/>
        </w:rPr>
        <w:t xml:space="preserve">A 20 cm x 61 cm rectangular flexible silicone rubber fiberglass insulated heater (Omega SRFG-824, 100 volt, 480 W) was placed on top of the mold plate, </w:t>
      </w:r>
      <w:r w:rsidR="00716B0D" w:rsidRPr="00716B0D">
        <w:rPr>
          <w:rFonts w:ascii="Arial" w:hAnsi="Arial" w:cs="Arial"/>
        </w:rPr>
        <w:fldChar w:fldCharType="begin"/>
      </w:r>
      <w:r w:rsidR="00716B0D" w:rsidRPr="00716B0D">
        <w:rPr>
          <w:rFonts w:ascii="Arial" w:hAnsi="Arial" w:cs="Arial"/>
        </w:rPr>
        <w:instrText xml:space="preserve"> REF _Ref319143905 \h </w:instrText>
      </w:r>
      <w:r w:rsidR="00716B0D">
        <w:rPr>
          <w:rFonts w:ascii="Arial" w:hAnsi="Arial" w:cs="Arial"/>
        </w:rPr>
        <w:instrText xml:space="preserve"> \* MERGEFORMAT </w:instrText>
      </w:r>
      <w:r w:rsidR="00716B0D" w:rsidRPr="00716B0D">
        <w:rPr>
          <w:rFonts w:ascii="Arial" w:hAnsi="Arial" w:cs="Arial"/>
        </w:rPr>
      </w:r>
      <w:r w:rsidR="00716B0D" w:rsidRPr="00716B0D">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12</w:t>
      </w:r>
      <w:r w:rsidR="00716B0D" w:rsidRPr="00716B0D">
        <w:rPr>
          <w:rFonts w:ascii="Arial" w:hAnsi="Arial" w:cs="Arial"/>
        </w:rPr>
        <w:fldChar w:fldCharType="end"/>
      </w:r>
      <w:r w:rsidRPr="006C397A">
        <w:rPr>
          <w:rFonts w:ascii="Arial" w:hAnsi="Arial" w:cs="Arial"/>
        </w:rPr>
        <w:t xml:space="preserve">. The flexible heater was secured into position by bolting another flat plate on top of the heater, </w:t>
      </w:r>
      <w:r w:rsidR="00716B0D" w:rsidRPr="00716B0D">
        <w:rPr>
          <w:rFonts w:ascii="Arial" w:hAnsi="Arial" w:cs="Arial"/>
        </w:rPr>
        <w:fldChar w:fldCharType="begin"/>
      </w:r>
      <w:r w:rsidR="00716B0D" w:rsidRPr="00716B0D">
        <w:rPr>
          <w:rFonts w:ascii="Arial" w:hAnsi="Arial" w:cs="Arial"/>
        </w:rPr>
        <w:instrText xml:space="preserve"> REF _Ref319143925 \h  \* MERGEFORMAT </w:instrText>
      </w:r>
      <w:r w:rsidR="00716B0D" w:rsidRPr="00716B0D">
        <w:rPr>
          <w:rFonts w:ascii="Arial" w:hAnsi="Arial" w:cs="Arial"/>
        </w:rPr>
      </w:r>
      <w:r w:rsidR="00716B0D" w:rsidRPr="00716B0D">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13</w:t>
      </w:r>
      <w:r w:rsidR="00716B0D" w:rsidRPr="00716B0D">
        <w:rPr>
          <w:rFonts w:ascii="Arial" w:hAnsi="Arial" w:cs="Arial"/>
        </w:rPr>
        <w:fldChar w:fldCharType="end"/>
      </w:r>
      <w:r w:rsidRPr="006C397A">
        <w:rPr>
          <w:rFonts w:ascii="Arial" w:hAnsi="Arial" w:cs="Arial"/>
        </w:rPr>
        <w:t>. In order to monitor the sample temperature two thermocouples were attached – one located in the middle and outside of the mold plate with the rectangular cavity, and other one located on the side of the other mold plate</w:t>
      </w:r>
      <w:r w:rsidR="006F3DC5">
        <w:rPr>
          <w:rFonts w:ascii="Arial" w:hAnsi="Arial" w:cs="Arial"/>
        </w:rPr>
        <w:t>,</w:t>
      </w:r>
      <w:r w:rsidR="006F3DC5" w:rsidRPr="006F3DC5">
        <w:rPr>
          <w:rFonts w:ascii="Arial" w:hAnsi="Arial" w:cs="Arial"/>
        </w:rPr>
        <w:t xml:space="preserve"> </w:t>
      </w:r>
      <w:r w:rsidR="006F3DC5" w:rsidRPr="006F3DC5">
        <w:rPr>
          <w:rFonts w:ascii="Arial" w:hAnsi="Arial" w:cs="Arial"/>
        </w:rPr>
        <w:fldChar w:fldCharType="begin"/>
      </w:r>
      <w:r w:rsidR="006F3DC5" w:rsidRPr="006F3DC5">
        <w:rPr>
          <w:rFonts w:ascii="Arial" w:hAnsi="Arial" w:cs="Arial"/>
        </w:rPr>
        <w:instrText xml:space="preserve"> REF _Ref319144621 \h </w:instrText>
      </w:r>
      <w:r w:rsidR="006F3DC5">
        <w:rPr>
          <w:rFonts w:ascii="Arial" w:hAnsi="Arial" w:cs="Arial"/>
        </w:rPr>
        <w:instrText xml:space="preserve"> \* MERGEFORMAT </w:instrText>
      </w:r>
      <w:r w:rsidR="006F3DC5" w:rsidRPr="006F3DC5">
        <w:rPr>
          <w:rFonts w:ascii="Arial" w:hAnsi="Arial" w:cs="Arial"/>
        </w:rPr>
      </w:r>
      <w:r w:rsidR="006F3DC5" w:rsidRPr="006F3DC5">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14</w:t>
      </w:r>
      <w:r w:rsidR="006F3DC5" w:rsidRPr="006F3DC5">
        <w:rPr>
          <w:rFonts w:ascii="Arial" w:hAnsi="Arial" w:cs="Arial"/>
        </w:rPr>
        <w:fldChar w:fldCharType="end"/>
      </w:r>
      <w:r w:rsidRPr="006C397A">
        <w:rPr>
          <w:rFonts w:ascii="Arial" w:hAnsi="Arial" w:cs="Arial"/>
        </w:rPr>
        <w:t xml:space="preserve">. </w:t>
      </w:r>
      <w:proofErr w:type="spellStart"/>
      <w:r w:rsidRPr="006C397A">
        <w:rPr>
          <w:rFonts w:ascii="Arial" w:hAnsi="Arial" w:cs="Arial"/>
        </w:rPr>
        <w:t>Tygon</w:t>
      </w:r>
      <w:proofErr w:type="spellEnd"/>
      <w:r w:rsidRPr="006C397A">
        <w:rPr>
          <w:rFonts w:ascii="Arial" w:hAnsi="Arial" w:cs="Arial"/>
        </w:rPr>
        <w:t xml:space="preserve"> tubes were connected to inlet and outlet ports by means of compression fittings.</w:t>
      </w:r>
    </w:p>
    <w:p w:rsidR="00D7442B" w:rsidRDefault="0004579C" w:rsidP="00D7442B">
      <w:pPr>
        <w:pStyle w:val="ListParagraph"/>
        <w:keepNext/>
        <w:spacing w:line="480" w:lineRule="auto"/>
        <w:ind w:left="0"/>
        <w:jc w:val="center"/>
      </w:pPr>
      <w:r>
        <w:rPr>
          <w:rFonts w:ascii="Arial" w:hAnsi="Arial" w:cs="Arial"/>
          <w:noProof/>
        </w:rPr>
        <mc:AlternateContent>
          <mc:Choice Requires="wpg">
            <w:drawing>
              <wp:anchor distT="0" distB="0" distL="114300" distR="114300" simplePos="0" relativeHeight="251664384" behindDoc="0" locked="0" layoutInCell="1" allowOverlap="1" wp14:anchorId="702F3036" wp14:editId="5D597E87">
                <wp:simplePos x="0" y="0"/>
                <wp:positionH relativeFrom="column">
                  <wp:posOffset>238125</wp:posOffset>
                </wp:positionH>
                <wp:positionV relativeFrom="paragraph">
                  <wp:posOffset>3175</wp:posOffset>
                </wp:positionV>
                <wp:extent cx="1212215" cy="1884045"/>
                <wp:effectExtent l="0" t="0" r="0" b="1905"/>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1884045"/>
                          <a:chOff x="1850" y="1403"/>
                          <a:chExt cx="1909" cy="3402"/>
                        </a:xfrm>
                      </wpg:grpSpPr>
                      <wps:wsp>
                        <wps:cNvPr id="171" name="Freeform 153"/>
                        <wps:cNvSpPr>
                          <a:spLocks/>
                        </wps:cNvSpPr>
                        <wps:spPr bwMode="auto">
                          <a:xfrm rot="11786326">
                            <a:off x="1980" y="3613"/>
                            <a:ext cx="585" cy="615"/>
                          </a:xfrm>
                          <a:custGeom>
                            <a:avLst/>
                            <a:gdLst>
                              <a:gd name="T0" fmla="*/ 585 w 585"/>
                              <a:gd name="T1" fmla="*/ 615 h 615"/>
                              <a:gd name="T2" fmla="*/ 345 w 585"/>
                              <a:gd name="T3" fmla="*/ 315 h 615"/>
                              <a:gd name="T4" fmla="*/ 270 w 585"/>
                              <a:gd name="T5" fmla="*/ 420 h 615"/>
                              <a:gd name="T6" fmla="*/ 0 w 585"/>
                              <a:gd name="T7" fmla="*/ 0 h 615"/>
                            </a:gdLst>
                            <a:ahLst/>
                            <a:cxnLst>
                              <a:cxn ang="0">
                                <a:pos x="T0" y="T1"/>
                              </a:cxn>
                              <a:cxn ang="0">
                                <a:pos x="T2" y="T3"/>
                              </a:cxn>
                              <a:cxn ang="0">
                                <a:pos x="T4" y="T5"/>
                              </a:cxn>
                              <a:cxn ang="0">
                                <a:pos x="T6" y="T7"/>
                              </a:cxn>
                            </a:cxnLst>
                            <a:rect l="0" t="0" r="r" b="b"/>
                            <a:pathLst>
                              <a:path w="585" h="615">
                                <a:moveTo>
                                  <a:pt x="585" y="615"/>
                                </a:moveTo>
                                <a:cubicBezTo>
                                  <a:pt x="491" y="481"/>
                                  <a:pt x="398" y="348"/>
                                  <a:pt x="345" y="315"/>
                                </a:cubicBezTo>
                                <a:cubicBezTo>
                                  <a:pt x="292" y="282"/>
                                  <a:pt x="328" y="472"/>
                                  <a:pt x="270" y="420"/>
                                </a:cubicBezTo>
                                <a:cubicBezTo>
                                  <a:pt x="212" y="368"/>
                                  <a:pt x="106" y="184"/>
                                  <a:pt x="0" y="0"/>
                                </a:cubicBezTo>
                              </a:path>
                            </a:pathLst>
                          </a:custGeom>
                          <a:noFill/>
                          <a:ln w="12700">
                            <a:solidFill>
                              <a:schemeClr val="bg1">
                                <a:lumMod val="100000"/>
                                <a:lumOff val="0"/>
                              </a:schemeClr>
                            </a:solidFill>
                            <a:round/>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Text Box 154"/>
                        <wps:cNvSpPr txBox="1">
                          <a:spLocks noChangeArrowheads="1"/>
                        </wps:cNvSpPr>
                        <wps:spPr bwMode="auto">
                          <a:xfrm>
                            <a:off x="1925" y="4258"/>
                            <a:ext cx="1834" cy="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7F" w:rsidRPr="0053359A" w:rsidRDefault="0091287F" w:rsidP="00BD552E">
                              <w:pPr>
                                <w:rPr>
                                  <w:color w:val="FFFFFF" w:themeColor="background1"/>
                                </w:rPr>
                              </w:pPr>
                              <w:proofErr w:type="gramStart"/>
                              <w:r w:rsidRPr="0053359A">
                                <w:rPr>
                                  <w:color w:val="FFFFFF" w:themeColor="background1"/>
                                </w:rPr>
                                <w:t>resin</w:t>
                              </w:r>
                              <w:proofErr w:type="gramEnd"/>
                              <w:r w:rsidRPr="0053359A">
                                <w:rPr>
                                  <w:color w:val="FFFFFF" w:themeColor="background1"/>
                                </w:rPr>
                                <w:t xml:space="preserve"> </w:t>
                              </w:r>
                              <w:r>
                                <w:rPr>
                                  <w:color w:val="FFFFFF" w:themeColor="background1"/>
                                </w:rPr>
                                <w:t>in</w:t>
                              </w:r>
                              <w:r w:rsidRPr="0053359A">
                                <w:rPr>
                                  <w:color w:val="FFFFFF" w:themeColor="background1"/>
                                </w:rPr>
                                <w:t>let</w:t>
                              </w:r>
                              <w:r>
                                <w:rPr>
                                  <w:color w:val="FFFFFF" w:themeColor="background1"/>
                                </w:rPr>
                                <w:t xml:space="preserve"> port</w:t>
                              </w:r>
                            </w:p>
                          </w:txbxContent>
                        </wps:txbx>
                        <wps:bodyPr rot="0" vert="horz" wrap="square" lIns="91440" tIns="45720" rIns="91440" bIns="45720" anchor="t" anchorCtr="0" upright="1">
                          <a:noAutofit/>
                        </wps:bodyPr>
                      </wps:wsp>
                      <wps:wsp>
                        <wps:cNvPr id="173" name="Freeform 155"/>
                        <wps:cNvSpPr>
                          <a:spLocks/>
                        </wps:cNvSpPr>
                        <wps:spPr bwMode="auto">
                          <a:xfrm>
                            <a:off x="2565" y="1723"/>
                            <a:ext cx="1035" cy="855"/>
                          </a:xfrm>
                          <a:custGeom>
                            <a:avLst/>
                            <a:gdLst>
                              <a:gd name="T0" fmla="*/ 1035 w 1035"/>
                              <a:gd name="T1" fmla="*/ 855 h 855"/>
                              <a:gd name="T2" fmla="*/ 615 w 1035"/>
                              <a:gd name="T3" fmla="*/ 405 h 855"/>
                              <a:gd name="T4" fmla="*/ 615 w 1035"/>
                              <a:gd name="T5" fmla="*/ 660 h 855"/>
                              <a:gd name="T6" fmla="*/ 0 w 1035"/>
                              <a:gd name="T7" fmla="*/ 0 h 855"/>
                            </a:gdLst>
                            <a:ahLst/>
                            <a:cxnLst>
                              <a:cxn ang="0">
                                <a:pos x="T0" y="T1"/>
                              </a:cxn>
                              <a:cxn ang="0">
                                <a:pos x="T2" y="T3"/>
                              </a:cxn>
                              <a:cxn ang="0">
                                <a:pos x="T4" y="T5"/>
                              </a:cxn>
                              <a:cxn ang="0">
                                <a:pos x="T6" y="T7"/>
                              </a:cxn>
                            </a:cxnLst>
                            <a:rect l="0" t="0" r="r" b="b"/>
                            <a:pathLst>
                              <a:path w="1035" h="855">
                                <a:moveTo>
                                  <a:pt x="1035" y="855"/>
                                </a:moveTo>
                                <a:cubicBezTo>
                                  <a:pt x="860" y="646"/>
                                  <a:pt x="685" y="437"/>
                                  <a:pt x="615" y="405"/>
                                </a:cubicBezTo>
                                <a:cubicBezTo>
                                  <a:pt x="545" y="373"/>
                                  <a:pt x="717" y="727"/>
                                  <a:pt x="615" y="660"/>
                                </a:cubicBezTo>
                                <a:cubicBezTo>
                                  <a:pt x="513" y="593"/>
                                  <a:pt x="256" y="296"/>
                                  <a:pt x="0" y="0"/>
                                </a:cubicBezTo>
                              </a:path>
                            </a:pathLst>
                          </a:custGeom>
                          <a:noFill/>
                          <a:ln w="12700">
                            <a:solidFill>
                              <a:schemeClr val="bg1">
                                <a:lumMod val="100000"/>
                                <a:lumOff val="0"/>
                              </a:schemeClr>
                            </a:solidFill>
                            <a:round/>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Text Box 156"/>
                        <wps:cNvSpPr txBox="1">
                          <a:spLocks noChangeArrowheads="1"/>
                        </wps:cNvSpPr>
                        <wps:spPr bwMode="auto">
                          <a:xfrm>
                            <a:off x="1850" y="1403"/>
                            <a:ext cx="1834" cy="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7F" w:rsidRPr="0053359A" w:rsidRDefault="0091287F" w:rsidP="00BD552E">
                              <w:pPr>
                                <w:rPr>
                                  <w:color w:val="FFFFFF" w:themeColor="background1"/>
                                </w:rPr>
                              </w:pPr>
                              <w:r>
                                <w:rPr>
                                  <w:color w:val="FFFFFF" w:themeColor="background1"/>
                                </w:rPr>
                                <w:t>Heater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0" o:spid="_x0000_s1102" style="position:absolute;left:0;text-align:left;margin-left:18.75pt;margin-top:.25pt;width:95.45pt;height:148.35pt;z-index:251664384" coordorigin="1850,1403" coordsize="1909,3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">
                <v:shape id="Freeform 153" o:spid="_x0000_s1103" style="position:absolute;left:1980;top:3613;width:585;height:615;rotation:-10719149fd;visibility:visible;mso-wrap-style:square;v-text-anchor:top" coordsize="585,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yZGMUA&#10;AADcAAAADwAAAGRycy9kb3ducmV2LnhtbERP22rCQBB9L/gPywi+iG6UohJdRQulYkvFG+jbkB2T&#10;YHY2ZLcx/Xu3IPRtDuc6s0VjClFT5XLLCgb9CARxYnXOqYLj4b03AeE8ssbCMin4JQeLeetlhrG2&#10;d95RvfepCCHsYlSQeV/GUrokI4Oub0viwF1tZdAHWKVSV3gP4aaQwygaSYM5h4YMS3rLKLntf4yC&#10;7+05pa+Pz9HqtKm719fb5bDZXZTqtJvlFISnxv+Ln+61DvPHA/h7Jlw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bJkYxQAAANwAAAAPAAAAAAAAAAAAAAAAAJgCAABkcnMv&#10;ZG93bnJldi54bWxQSwUGAAAAAAQABAD1AAAAigMAAAAA&#10;" path="m585,615c491,481,398,348,345,315,292,282,328,472,270,420,212,368,106,184,,e" filled="f" strokecolor="white [3212]" strokeweight="1pt">
                  <v:stroke startarrow="open"/>
                  <v:path arrowok="t" o:connecttype="custom" o:connectlocs="585,615;345,315;270,420;0,0" o:connectangles="0,0,0,0"/>
                </v:shape>
                <v:shape id="Text Box 154" o:spid="_x0000_s1104" type="#_x0000_t202" style="position:absolute;left:1925;top:4258;width:1834;height: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hXccIA&#10;AADcAAAADwAAAGRycy9kb3ducmV2LnhtbERPS2vCQBC+F/oflil4092K9pFmI0URPFlMq9DbkB2T&#10;0OxsyK4m/ntXEHqbj+856WKwjThT52vHGp4nCgRx4UzNpYaf7/X4DYQPyAYbx6ThQh4W2eNDiolx&#10;Pe/onIdSxBD2CWqoQmgTKX1RkUU/cS1x5I6usxgi7EppOuxjuG3kVKkXabHm2FBhS8uKir/8ZDXs&#10;t8ffw0x9lSs7b3s3KMn2XWo9eho+P0AEGsK/+O7emDj/dQq3Z+IFMr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yFdxwgAAANwAAAAPAAAAAAAAAAAAAAAAAJgCAABkcnMvZG93&#10;bnJldi54bWxQSwUGAAAAAAQABAD1AAAAhwMAAAAA&#10;" filled="f" stroked="f">
                  <v:textbox>
                    <w:txbxContent>
                      <w:p w:rsidR="0091287F" w:rsidRPr="0053359A" w:rsidRDefault="0091287F" w:rsidP="00BD552E">
                        <w:pPr>
                          <w:rPr>
                            <w:color w:val="FFFFFF" w:themeColor="background1"/>
                          </w:rPr>
                        </w:pPr>
                        <w:proofErr w:type="gramStart"/>
                        <w:r w:rsidRPr="0053359A">
                          <w:rPr>
                            <w:color w:val="FFFFFF" w:themeColor="background1"/>
                          </w:rPr>
                          <w:t>resin</w:t>
                        </w:r>
                        <w:proofErr w:type="gramEnd"/>
                        <w:r w:rsidRPr="0053359A">
                          <w:rPr>
                            <w:color w:val="FFFFFF" w:themeColor="background1"/>
                          </w:rPr>
                          <w:t xml:space="preserve"> </w:t>
                        </w:r>
                        <w:r>
                          <w:rPr>
                            <w:color w:val="FFFFFF" w:themeColor="background1"/>
                          </w:rPr>
                          <w:t>in</w:t>
                        </w:r>
                        <w:r w:rsidRPr="0053359A">
                          <w:rPr>
                            <w:color w:val="FFFFFF" w:themeColor="background1"/>
                          </w:rPr>
                          <w:t>let</w:t>
                        </w:r>
                        <w:r>
                          <w:rPr>
                            <w:color w:val="FFFFFF" w:themeColor="background1"/>
                          </w:rPr>
                          <w:t xml:space="preserve"> port</w:t>
                        </w:r>
                      </w:p>
                    </w:txbxContent>
                  </v:textbox>
                </v:shape>
                <v:shape id="Freeform 155" o:spid="_x0000_s1105" style="position:absolute;left:2565;top:1723;width:1035;height:855;visibility:visible;mso-wrap-style:square;v-text-anchor:top" coordsize="1035,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nBgcMA&#10;AADcAAAADwAAAGRycy9kb3ducmV2LnhtbERPS2sCMRC+C/6HMII3zdqCtVujiNDiSaotVG/DZtxH&#10;N5MlybrrvzeFgrf5+J6zXPemFldyvrSsYDZNQBBnVpecK/j+ep8sQPiArLG2TApu5GG9Gg6WmGrb&#10;8YGux5CLGMI+RQVFCE0qpc8KMuintiGO3MU6gyFCl0vtsIvhppZPSTKXBkuODQU2tC0o+z22RsE+&#10;qQ8f1eI1P1Wbn7Z0VXdpz59KjUf95g1EoD48xP/unY7zX57h75l4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nBgcMAAADcAAAADwAAAAAAAAAAAAAAAACYAgAAZHJzL2Rv&#10;d25yZXYueG1sUEsFBgAAAAAEAAQA9QAAAIgDAAAAAA==&#10;" path="m1035,855c860,646,685,437,615,405v-70,-32,102,322,,255c513,593,256,296,,e" filled="f" strokecolor="white [3212]" strokeweight="1pt">
                  <v:stroke startarrow="open"/>
                  <v:path arrowok="t" o:connecttype="custom" o:connectlocs="1035,855;615,405;615,660;0,0" o:connectangles="0,0,0,0"/>
                </v:shape>
                <v:shape id="Text Box 156" o:spid="_x0000_s1106" type="#_x0000_t202" style="position:absolute;left:1850;top:1403;width:1834;height: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1qnsEA&#10;AADcAAAADwAAAGRycy9kb3ducmV2LnhtbERPS4vCMBC+C/sfwix402QXH7vVKMuK4ElRV2FvQzO2&#10;xWZSmmjrvzeC4G0+vudM560txZVqXzjW8NFXIIhTZwrONPztl70vED4gGywdk4YbeZjP3jpTTIxr&#10;eEvXXchEDGGfoIY8hCqR0qc5WfR9VxFH7uRqiyHCOpOmxiaG21J+KjWSFguODTlW9JtTet5drIbD&#10;+vR/HKhNtrDDqnGtkmy/pdbd9/ZnAiJQG17ip3tl4vzxA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tap7BAAAA3AAAAA8AAAAAAAAAAAAAAAAAmAIAAGRycy9kb3du&#10;cmV2LnhtbFBLBQYAAAAABAAEAPUAAACGAwAAAAA=&#10;" filled="f" stroked="f">
                  <v:textbox>
                    <w:txbxContent>
                      <w:p w:rsidR="0091287F" w:rsidRPr="0053359A" w:rsidRDefault="0091287F" w:rsidP="00BD552E">
                        <w:pPr>
                          <w:rPr>
                            <w:color w:val="FFFFFF" w:themeColor="background1"/>
                          </w:rPr>
                        </w:pPr>
                        <w:r>
                          <w:rPr>
                            <w:color w:val="FFFFFF" w:themeColor="background1"/>
                          </w:rPr>
                          <w:t>Heater</w:t>
                        </w:r>
                      </w:p>
                    </w:txbxContent>
                  </v:textbox>
                </v:shape>
              </v:group>
            </w:pict>
          </mc:Fallback>
        </mc:AlternateContent>
      </w:r>
      <w:r w:rsidR="00D7442B">
        <w:rPr>
          <w:rFonts w:ascii="Arial" w:hAnsi="Arial" w:cs="Arial"/>
          <w:noProof/>
        </w:rPr>
        <w:drawing>
          <wp:inline distT="0" distB="0" distL="0" distR="0" wp14:anchorId="4D57E512" wp14:editId="3FFBD02F">
            <wp:extent cx="5943600" cy="18478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86.JPG"/>
                    <pic:cNvPicPr/>
                  </pic:nvPicPr>
                  <pic:blipFill rotWithShape="1">
                    <a:blip r:embed="rId28" cstate="print">
                      <a:extLst>
                        <a:ext uri="{28A0092B-C50C-407E-A947-70E740481C1C}">
                          <a14:useLocalDpi xmlns:a14="http://schemas.microsoft.com/office/drawing/2010/main" val="0"/>
                        </a:ext>
                      </a:extLst>
                    </a:blip>
                    <a:srcRect t="5437" b="6674"/>
                    <a:stretch/>
                  </pic:blipFill>
                  <pic:spPr bwMode="auto">
                    <a:xfrm>
                      <a:off x="0" y="0"/>
                      <a:ext cx="5943600" cy="1847850"/>
                    </a:xfrm>
                    <a:prstGeom prst="rect">
                      <a:avLst/>
                    </a:prstGeom>
                    <a:ln>
                      <a:noFill/>
                    </a:ln>
                    <a:extLst>
                      <a:ext uri="{53640926-AAD7-44D8-BBD7-CCE9431645EC}">
                        <a14:shadowObscured xmlns:a14="http://schemas.microsoft.com/office/drawing/2010/main"/>
                      </a:ext>
                    </a:extLst>
                  </pic:spPr>
                </pic:pic>
              </a:graphicData>
            </a:graphic>
          </wp:inline>
        </w:drawing>
      </w:r>
    </w:p>
    <w:p w:rsidR="00D7442B" w:rsidRDefault="00D7442B" w:rsidP="00D7442B">
      <w:pPr>
        <w:pStyle w:val="Caption"/>
        <w:jc w:val="center"/>
        <w:rPr>
          <w:rFonts w:ascii="Arial" w:hAnsi="Arial" w:cs="Arial"/>
          <w:b w:val="0"/>
          <w:sz w:val="22"/>
        </w:rPr>
      </w:pPr>
      <w:bookmarkStart w:id="45" w:name="_Ref319143905"/>
      <w:bookmarkStart w:id="46" w:name="_Toc322665645"/>
      <w:proofErr w:type="gramStart"/>
      <w:r w:rsidRPr="00D7442B">
        <w:rPr>
          <w:rFonts w:ascii="Arial" w:hAnsi="Arial" w:cs="Arial"/>
          <w:sz w:val="22"/>
        </w:rPr>
        <w:t xml:space="preserve">Figure </w:t>
      </w:r>
      <w:r w:rsidRPr="00D7442B">
        <w:rPr>
          <w:rFonts w:ascii="Arial" w:hAnsi="Arial" w:cs="Arial"/>
          <w:sz w:val="22"/>
        </w:rPr>
        <w:fldChar w:fldCharType="begin"/>
      </w:r>
      <w:r w:rsidRPr="00D7442B">
        <w:rPr>
          <w:rFonts w:ascii="Arial" w:hAnsi="Arial" w:cs="Arial"/>
          <w:sz w:val="22"/>
        </w:rPr>
        <w:instrText xml:space="preserve"> SEQ Figure \* ARABIC </w:instrText>
      </w:r>
      <w:r w:rsidRPr="00D7442B">
        <w:rPr>
          <w:rFonts w:ascii="Arial" w:hAnsi="Arial" w:cs="Arial"/>
          <w:sz w:val="22"/>
        </w:rPr>
        <w:fldChar w:fldCharType="separate"/>
      </w:r>
      <w:r w:rsidR="00AC280C">
        <w:rPr>
          <w:rFonts w:ascii="Arial" w:hAnsi="Arial" w:cs="Arial"/>
          <w:noProof/>
          <w:sz w:val="22"/>
        </w:rPr>
        <w:t>12</w:t>
      </w:r>
      <w:r w:rsidRPr="00D7442B">
        <w:rPr>
          <w:rFonts w:ascii="Arial" w:hAnsi="Arial" w:cs="Arial"/>
          <w:sz w:val="22"/>
        </w:rPr>
        <w:fldChar w:fldCharType="end"/>
      </w:r>
      <w:bookmarkEnd w:id="45"/>
      <w:r>
        <w:rPr>
          <w:rFonts w:ascii="Arial" w:hAnsi="Arial" w:cs="Arial"/>
          <w:sz w:val="22"/>
        </w:rPr>
        <w:t>.</w:t>
      </w:r>
      <w:proofErr w:type="gramEnd"/>
      <w:r>
        <w:rPr>
          <w:rFonts w:ascii="Arial" w:hAnsi="Arial" w:cs="Arial"/>
          <w:sz w:val="22"/>
        </w:rPr>
        <w:t xml:space="preserve"> </w:t>
      </w:r>
      <w:r>
        <w:rPr>
          <w:rFonts w:ascii="Arial" w:hAnsi="Arial" w:cs="Arial"/>
          <w:b w:val="0"/>
          <w:sz w:val="22"/>
        </w:rPr>
        <w:t>Mold plate with flexible heater placed on top.</w:t>
      </w:r>
      <w:bookmarkEnd w:id="46"/>
    </w:p>
    <w:p w:rsidR="00D7442B" w:rsidRDefault="00D7442B" w:rsidP="00D7442B"/>
    <w:p w:rsidR="00D7442B" w:rsidRDefault="00D7442B" w:rsidP="00D7442B">
      <w:pPr>
        <w:keepNext/>
        <w:jc w:val="center"/>
      </w:pPr>
      <w:r>
        <w:rPr>
          <w:noProof/>
        </w:rPr>
        <w:lastRenderedPageBreak/>
        <w:drawing>
          <wp:inline distT="0" distB="0" distL="0" distR="0" wp14:anchorId="3A6E8373" wp14:editId="3CB5AD97">
            <wp:extent cx="5715000" cy="1676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87.JPG"/>
                    <pic:cNvPicPr/>
                  </pic:nvPicPr>
                  <pic:blipFill rotWithShape="1">
                    <a:blip r:embed="rId29" cstate="print">
                      <a:extLst>
                        <a:ext uri="{28A0092B-C50C-407E-A947-70E740481C1C}">
                          <a14:useLocalDpi xmlns:a14="http://schemas.microsoft.com/office/drawing/2010/main" val="0"/>
                        </a:ext>
                      </a:extLst>
                    </a:blip>
                    <a:srcRect t="5894" r="3846" b="7662"/>
                    <a:stretch/>
                  </pic:blipFill>
                  <pic:spPr bwMode="auto">
                    <a:xfrm>
                      <a:off x="0" y="0"/>
                      <a:ext cx="5715000" cy="1676400"/>
                    </a:xfrm>
                    <a:prstGeom prst="rect">
                      <a:avLst/>
                    </a:prstGeom>
                    <a:ln>
                      <a:noFill/>
                    </a:ln>
                    <a:extLst>
                      <a:ext uri="{53640926-AAD7-44D8-BBD7-CCE9431645EC}">
                        <a14:shadowObscured xmlns:a14="http://schemas.microsoft.com/office/drawing/2010/main"/>
                      </a:ext>
                    </a:extLst>
                  </pic:spPr>
                </pic:pic>
              </a:graphicData>
            </a:graphic>
          </wp:inline>
        </w:drawing>
      </w:r>
    </w:p>
    <w:p w:rsidR="00D7442B" w:rsidRDefault="00D7442B" w:rsidP="00D7442B">
      <w:pPr>
        <w:pStyle w:val="Caption"/>
        <w:jc w:val="center"/>
        <w:rPr>
          <w:rFonts w:ascii="Arial" w:hAnsi="Arial" w:cs="Arial"/>
          <w:b w:val="0"/>
          <w:sz w:val="22"/>
        </w:rPr>
      </w:pPr>
      <w:bookmarkStart w:id="47" w:name="_Ref319143925"/>
      <w:bookmarkStart w:id="48" w:name="_Toc322665646"/>
      <w:proofErr w:type="gramStart"/>
      <w:r w:rsidRPr="00D7442B">
        <w:rPr>
          <w:rFonts w:ascii="Arial" w:hAnsi="Arial" w:cs="Arial"/>
          <w:sz w:val="22"/>
        </w:rPr>
        <w:t xml:space="preserve">Figure </w:t>
      </w:r>
      <w:r w:rsidRPr="00D7442B">
        <w:rPr>
          <w:rFonts w:ascii="Arial" w:hAnsi="Arial" w:cs="Arial"/>
          <w:sz w:val="22"/>
        </w:rPr>
        <w:fldChar w:fldCharType="begin"/>
      </w:r>
      <w:r w:rsidRPr="00D7442B">
        <w:rPr>
          <w:rFonts w:ascii="Arial" w:hAnsi="Arial" w:cs="Arial"/>
          <w:sz w:val="22"/>
        </w:rPr>
        <w:instrText xml:space="preserve"> SEQ Figure \* ARABIC </w:instrText>
      </w:r>
      <w:r w:rsidRPr="00D7442B">
        <w:rPr>
          <w:rFonts w:ascii="Arial" w:hAnsi="Arial" w:cs="Arial"/>
          <w:sz w:val="22"/>
        </w:rPr>
        <w:fldChar w:fldCharType="separate"/>
      </w:r>
      <w:r w:rsidR="00AC280C">
        <w:rPr>
          <w:rFonts w:ascii="Arial" w:hAnsi="Arial" w:cs="Arial"/>
          <w:noProof/>
          <w:sz w:val="22"/>
        </w:rPr>
        <w:t>13</w:t>
      </w:r>
      <w:r w:rsidRPr="00D7442B">
        <w:rPr>
          <w:rFonts w:ascii="Arial" w:hAnsi="Arial" w:cs="Arial"/>
          <w:sz w:val="22"/>
        </w:rPr>
        <w:fldChar w:fldCharType="end"/>
      </w:r>
      <w:bookmarkEnd w:id="47"/>
      <w:r>
        <w:rPr>
          <w:rFonts w:ascii="Arial" w:hAnsi="Arial" w:cs="Arial"/>
          <w:sz w:val="22"/>
        </w:rPr>
        <w:t>.</w:t>
      </w:r>
      <w:proofErr w:type="gramEnd"/>
      <w:r>
        <w:rPr>
          <w:rFonts w:ascii="Arial" w:hAnsi="Arial" w:cs="Arial"/>
          <w:sz w:val="22"/>
        </w:rPr>
        <w:t xml:space="preserve"> </w:t>
      </w:r>
      <w:r>
        <w:rPr>
          <w:rFonts w:ascii="Arial" w:hAnsi="Arial" w:cs="Arial"/>
          <w:b w:val="0"/>
          <w:sz w:val="22"/>
        </w:rPr>
        <w:t>Flat plate used to secure flexible heater.</w:t>
      </w:r>
      <w:bookmarkEnd w:id="48"/>
    </w:p>
    <w:p w:rsidR="00D7442B" w:rsidRDefault="00D7442B" w:rsidP="00D7442B"/>
    <w:p w:rsidR="006F3DC5" w:rsidRDefault="006F3DC5" w:rsidP="006F3DC5">
      <w:pPr>
        <w:keepNext/>
        <w:jc w:val="center"/>
      </w:pPr>
      <w:r>
        <w:rPr>
          <w:noProof/>
        </w:rPr>
        <w:drawing>
          <wp:inline distT="0" distB="0" distL="0" distR="0" wp14:anchorId="20D15964" wp14:editId="1A5F1B82">
            <wp:extent cx="5943600" cy="4457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93.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716B0D" w:rsidRPr="006F3DC5" w:rsidRDefault="006F3DC5" w:rsidP="006F3DC5">
      <w:pPr>
        <w:pStyle w:val="Caption"/>
        <w:jc w:val="center"/>
        <w:rPr>
          <w:rFonts w:ascii="Arial" w:hAnsi="Arial" w:cs="Arial"/>
          <w:b w:val="0"/>
          <w:sz w:val="22"/>
        </w:rPr>
      </w:pPr>
      <w:bookmarkStart w:id="49" w:name="_Ref319144621"/>
      <w:bookmarkStart w:id="50" w:name="_Toc322665647"/>
      <w:proofErr w:type="gramStart"/>
      <w:r w:rsidRPr="006F3DC5">
        <w:rPr>
          <w:rFonts w:ascii="Arial" w:hAnsi="Arial" w:cs="Arial"/>
          <w:sz w:val="22"/>
        </w:rPr>
        <w:t xml:space="preserve">Figure </w:t>
      </w:r>
      <w:r w:rsidRPr="006F3DC5">
        <w:rPr>
          <w:rFonts w:ascii="Arial" w:hAnsi="Arial" w:cs="Arial"/>
          <w:sz w:val="22"/>
        </w:rPr>
        <w:fldChar w:fldCharType="begin"/>
      </w:r>
      <w:r w:rsidRPr="006F3DC5">
        <w:rPr>
          <w:rFonts w:ascii="Arial" w:hAnsi="Arial" w:cs="Arial"/>
          <w:sz w:val="22"/>
        </w:rPr>
        <w:instrText xml:space="preserve"> SEQ Figure \* ARABIC </w:instrText>
      </w:r>
      <w:r w:rsidRPr="006F3DC5">
        <w:rPr>
          <w:rFonts w:ascii="Arial" w:hAnsi="Arial" w:cs="Arial"/>
          <w:sz w:val="22"/>
        </w:rPr>
        <w:fldChar w:fldCharType="separate"/>
      </w:r>
      <w:r w:rsidR="00AC280C">
        <w:rPr>
          <w:rFonts w:ascii="Arial" w:hAnsi="Arial" w:cs="Arial"/>
          <w:noProof/>
          <w:sz w:val="22"/>
        </w:rPr>
        <w:t>14</w:t>
      </w:r>
      <w:r w:rsidRPr="006F3DC5">
        <w:rPr>
          <w:rFonts w:ascii="Arial" w:hAnsi="Arial" w:cs="Arial"/>
          <w:sz w:val="22"/>
        </w:rPr>
        <w:fldChar w:fldCharType="end"/>
      </w:r>
      <w:bookmarkEnd w:id="49"/>
      <w:r>
        <w:rPr>
          <w:rFonts w:ascii="Arial" w:hAnsi="Arial" w:cs="Arial"/>
          <w:sz w:val="22"/>
        </w:rPr>
        <w:t>.</w:t>
      </w:r>
      <w:proofErr w:type="gramEnd"/>
      <w:r>
        <w:rPr>
          <w:rFonts w:ascii="Arial" w:hAnsi="Arial" w:cs="Arial"/>
          <w:sz w:val="22"/>
        </w:rPr>
        <w:t xml:space="preserve"> </w:t>
      </w:r>
      <w:r w:rsidR="0004579C">
        <w:rPr>
          <w:rFonts w:ascii="Arial" w:hAnsi="Arial" w:cs="Arial"/>
          <w:b w:val="0"/>
          <w:sz w:val="22"/>
        </w:rPr>
        <w:t>Thermocouple connected</w:t>
      </w:r>
      <w:r>
        <w:rPr>
          <w:rFonts w:ascii="Arial" w:hAnsi="Arial" w:cs="Arial"/>
          <w:b w:val="0"/>
          <w:sz w:val="22"/>
        </w:rPr>
        <w:t xml:space="preserve"> to side of mold plate.</w:t>
      </w:r>
      <w:bookmarkEnd w:id="50"/>
      <w:r>
        <w:rPr>
          <w:rFonts w:ascii="Arial" w:hAnsi="Arial" w:cs="Arial"/>
          <w:b w:val="0"/>
          <w:sz w:val="22"/>
        </w:rPr>
        <w:t xml:space="preserve"> </w:t>
      </w:r>
    </w:p>
    <w:p w:rsidR="00236E6D" w:rsidRPr="00A76DF7" w:rsidRDefault="00236E6D">
      <w:pPr>
        <w:spacing w:line="2" w:lineRule="exact"/>
        <w:rPr>
          <w:rFonts w:ascii="Arial" w:hAnsi="Arial" w:cs="Arial"/>
        </w:rPr>
      </w:pPr>
    </w:p>
    <w:p w:rsidR="00236E6D" w:rsidRPr="00A76DF7" w:rsidRDefault="00236E6D">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E646B2" w:rsidRDefault="00E646B2" w:rsidP="003D63DF">
      <w:pPr>
        <w:pStyle w:val="Heading3"/>
      </w:pPr>
      <w:bookmarkStart w:id="51" w:name="_Toc322665600"/>
    </w:p>
    <w:p w:rsidR="00E646B2" w:rsidRDefault="00E646B2" w:rsidP="003D63DF">
      <w:pPr>
        <w:pStyle w:val="Heading3"/>
      </w:pPr>
    </w:p>
    <w:p w:rsidR="006E7A20" w:rsidRPr="006E7A20" w:rsidRDefault="00E51FEB" w:rsidP="00E646B2">
      <w:pPr>
        <w:pStyle w:val="Heading3"/>
      </w:pPr>
      <w:r>
        <w:lastRenderedPageBreak/>
        <w:t>Mold Tank</w:t>
      </w:r>
      <w:bookmarkEnd w:id="51"/>
    </w:p>
    <w:p w:rsidR="00236E6D" w:rsidRDefault="00E51FEB" w:rsidP="00E51FE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360"/>
        <w:rPr>
          <w:rFonts w:ascii="Arial" w:hAnsi="Arial" w:cs="Arial"/>
        </w:rPr>
      </w:pPr>
      <w:r w:rsidRPr="00E51FEB">
        <w:rPr>
          <w:rFonts w:ascii="Arial" w:hAnsi="Arial" w:cs="Arial"/>
        </w:rPr>
        <w:t xml:space="preserve">The mold tank was a cylindrical vessel 400 mm tall and 800 mm in diameter having a capacity of about 25 gallons. The mold was positioned in the middle of the mold tank, </w:t>
      </w:r>
      <w:r w:rsidR="00C23ADD" w:rsidRPr="00C23ADD">
        <w:rPr>
          <w:rFonts w:ascii="Arial" w:hAnsi="Arial" w:cs="Arial"/>
        </w:rPr>
        <w:fldChar w:fldCharType="begin"/>
      </w:r>
      <w:r w:rsidR="00C23ADD" w:rsidRPr="00C23ADD">
        <w:rPr>
          <w:rFonts w:ascii="Arial" w:hAnsi="Arial" w:cs="Arial"/>
        </w:rPr>
        <w:instrText xml:space="preserve"> REF _Ref319144928 \h  \* MERGEFORMAT </w:instrText>
      </w:r>
      <w:r w:rsidR="00C23ADD" w:rsidRPr="00C23ADD">
        <w:rPr>
          <w:rFonts w:ascii="Arial" w:hAnsi="Arial" w:cs="Arial"/>
        </w:rPr>
      </w:r>
      <w:r w:rsidR="00C23ADD" w:rsidRPr="00C23ADD">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15</w:t>
      </w:r>
      <w:r w:rsidR="00C23ADD" w:rsidRPr="00C23ADD">
        <w:rPr>
          <w:rFonts w:ascii="Arial" w:hAnsi="Arial" w:cs="Arial"/>
        </w:rPr>
        <w:fldChar w:fldCharType="end"/>
      </w:r>
      <w:r w:rsidRPr="00E51FEB">
        <w:rPr>
          <w:rFonts w:ascii="Arial" w:hAnsi="Arial" w:cs="Arial"/>
        </w:rPr>
        <w:t xml:space="preserve">. The mold tank was capable of sustaining a vacuum of less than 5 </w:t>
      </w:r>
      <w:proofErr w:type="spellStart"/>
      <w:r w:rsidRPr="00E51FEB">
        <w:rPr>
          <w:rFonts w:ascii="Arial" w:hAnsi="Arial" w:cs="Arial"/>
        </w:rPr>
        <w:t>millitorr</w:t>
      </w:r>
      <w:proofErr w:type="spellEnd"/>
      <w:r w:rsidRPr="00E51FEB">
        <w:rPr>
          <w:rFonts w:ascii="Arial" w:hAnsi="Arial" w:cs="Arial"/>
        </w:rPr>
        <w:t xml:space="preserve">. A photograph of the sealed mold tank is shown in </w:t>
      </w:r>
      <w:r w:rsidR="00C23ADD" w:rsidRPr="00C23ADD">
        <w:rPr>
          <w:rFonts w:ascii="Arial" w:hAnsi="Arial" w:cs="Arial"/>
        </w:rPr>
        <w:fldChar w:fldCharType="begin"/>
      </w:r>
      <w:r w:rsidR="00C23ADD" w:rsidRPr="00C23ADD">
        <w:rPr>
          <w:rFonts w:ascii="Arial" w:hAnsi="Arial" w:cs="Arial"/>
        </w:rPr>
        <w:instrText xml:space="preserve"> REF _Ref319144949 \h </w:instrText>
      </w:r>
      <w:r w:rsidR="00C23ADD">
        <w:rPr>
          <w:rFonts w:ascii="Arial" w:hAnsi="Arial" w:cs="Arial"/>
        </w:rPr>
        <w:instrText xml:space="preserve"> \* MERGEFORMAT </w:instrText>
      </w:r>
      <w:r w:rsidR="00C23ADD" w:rsidRPr="00C23ADD">
        <w:rPr>
          <w:rFonts w:ascii="Arial" w:hAnsi="Arial" w:cs="Arial"/>
        </w:rPr>
      </w:r>
      <w:r w:rsidR="00C23ADD" w:rsidRPr="00C23ADD">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16</w:t>
      </w:r>
      <w:r w:rsidR="00C23ADD" w:rsidRPr="00C23ADD">
        <w:rPr>
          <w:rFonts w:ascii="Arial" w:hAnsi="Arial" w:cs="Arial"/>
        </w:rPr>
        <w:fldChar w:fldCharType="end"/>
      </w:r>
      <w:r w:rsidRPr="00E51FEB">
        <w:rPr>
          <w:rFonts w:ascii="Arial" w:hAnsi="Arial" w:cs="Arial"/>
        </w:rPr>
        <w:t xml:space="preserve">. The mold tank was instrumented with several sealed ports accessible from the outside to connect a heater, thermocouples, vacuum pump, dry nitrogen, resin inlet port, and a view port, </w:t>
      </w:r>
      <w:r w:rsidR="00C23ADD" w:rsidRPr="00C23ADD">
        <w:rPr>
          <w:rFonts w:ascii="Arial" w:hAnsi="Arial" w:cs="Arial"/>
        </w:rPr>
        <w:fldChar w:fldCharType="begin"/>
      </w:r>
      <w:r w:rsidR="00C23ADD" w:rsidRPr="00C23ADD">
        <w:rPr>
          <w:rFonts w:ascii="Arial" w:hAnsi="Arial" w:cs="Arial"/>
        </w:rPr>
        <w:instrText xml:space="preserve"> REF _Ref319144949 \h </w:instrText>
      </w:r>
      <w:r w:rsidR="00C23ADD">
        <w:rPr>
          <w:rFonts w:ascii="Arial" w:hAnsi="Arial" w:cs="Arial"/>
        </w:rPr>
        <w:instrText xml:space="preserve"> \* MERGEFORMAT </w:instrText>
      </w:r>
      <w:r w:rsidR="00C23ADD" w:rsidRPr="00C23ADD">
        <w:rPr>
          <w:rFonts w:ascii="Arial" w:hAnsi="Arial" w:cs="Arial"/>
        </w:rPr>
      </w:r>
      <w:r w:rsidR="00C23ADD" w:rsidRPr="00C23ADD">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16</w:t>
      </w:r>
      <w:r w:rsidR="00C23ADD" w:rsidRPr="00C23ADD">
        <w:rPr>
          <w:rFonts w:ascii="Arial" w:hAnsi="Arial" w:cs="Arial"/>
        </w:rPr>
        <w:fldChar w:fldCharType="end"/>
      </w:r>
      <w:r w:rsidRPr="00E51FEB">
        <w:rPr>
          <w:rFonts w:ascii="Arial" w:hAnsi="Arial" w:cs="Arial"/>
        </w:rPr>
        <w:t>.</w:t>
      </w:r>
    </w:p>
    <w:p w:rsidR="00E51FEB" w:rsidRDefault="00E51FEB" w:rsidP="00E51FE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360"/>
        <w:rPr>
          <w:rFonts w:ascii="Arial" w:hAnsi="Arial" w:cs="Arial"/>
        </w:rPr>
      </w:pPr>
      <w:r w:rsidRPr="00E51FEB">
        <w:rPr>
          <w:rFonts w:ascii="Arial" w:hAnsi="Arial" w:cs="Arial"/>
        </w:rPr>
        <w:t xml:space="preserve">After the mold was placed into the mold tank and all the instrumentation was connected and the mold tank lid was bolted tight.  </w:t>
      </w:r>
    </w:p>
    <w:p w:rsidR="001E7CAD" w:rsidRDefault="0004579C" w:rsidP="001E7CAD">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rPr>
          <w:noProof/>
        </w:rPr>
        <w:lastRenderedPageBreak/>
        <mc:AlternateContent>
          <mc:Choice Requires="wpg">
            <w:drawing>
              <wp:anchor distT="0" distB="0" distL="114300" distR="114300" simplePos="0" relativeHeight="251665408" behindDoc="0" locked="0" layoutInCell="1" allowOverlap="1" wp14:anchorId="4DAF1D52" wp14:editId="5204BD7C">
                <wp:simplePos x="0" y="0"/>
                <wp:positionH relativeFrom="column">
                  <wp:posOffset>456565</wp:posOffset>
                </wp:positionH>
                <wp:positionV relativeFrom="paragraph">
                  <wp:posOffset>634365</wp:posOffset>
                </wp:positionV>
                <wp:extent cx="1382395" cy="1231900"/>
                <wp:effectExtent l="0" t="0" r="27305" b="6350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2395" cy="1231900"/>
                          <a:chOff x="2279" y="4389"/>
                          <a:chExt cx="2177" cy="1940"/>
                        </a:xfrm>
                      </wpg:grpSpPr>
                      <wps:wsp>
                        <wps:cNvPr id="176" name="Freeform 158"/>
                        <wps:cNvSpPr>
                          <a:spLocks/>
                        </wps:cNvSpPr>
                        <wps:spPr bwMode="auto">
                          <a:xfrm>
                            <a:off x="3825" y="4769"/>
                            <a:ext cx="555" cy="750"/>
                          </a:xfrm>
                          <a:custGeom>
                            <a:avLst/>
                            <a:gdLst>
                              <a:gd name="T0" fmla="*/ 555 w 555"/>
                              <a:gd name="T1" fmla="*/ 750 h 750"/>
                              <a:gd name="T2" fmla="*/ 255 w 555"/>
                              <a:gd name="T3" fmla="*/ 270 h 750"/>
                              <a:gd name="T4" fmla="*/ 270 w 555"/>
                              <a:gd name="T5" fmla="*/ 540 h 750"/>
                              <a:gd name="T6" fmla="*/ 0 w 555"/>
                              <a:gd name="T7" fmla="*/ 0 h 750"/>
                            </a:gdLst>
                            <a:ahLst/>
                            <a:cxnLst>
                              <a:cxn ang="0">
                                <a:pos x="T0" y="T1"/>
                              </a:cxn>
                              <a:cxn ang="0">
                                <a:pos x="T2" y="T3"/>
                              </a:cxn>
                              <a:cxn ang="0">
                                <a:pos x="T4" y="T5"/>
                              </a:cxn>
                              <a:cxn ang="0">
                                <a:pos x="T6" y="T7"/>
                              </a:cxn>
                            </a:cxnLst>
                            <a:rect l="0" t="0" r="r" b="b"/>
                            <a:pathLst>
                              <a:path w="555" h="750">
                                <a:moveTo>
                                  <a:pt x="555" y="750"/>
                                </a:moveTo>
                                <a:cubicBezTo>
                                  <a:pt x="428" y="527"/>
                                  <a:pt x="302" y="305"/>
                                  <a:pt x="255" y="270"/>
                                </a:cubicBezTo>
                                <a:cubicBezTo>
                                  <a:pt x="208" y="235"/>
                                  <a:pt x="313" y="585"/>
                                  <a:pt x="270" y="540"/>
                                </a:cubicBezTo>
                                <a:cubicBezTo>
                                  <a:pt x="227" y="495"/>
                                  <a:pt x="113" y="247"/>
                                  <a:pt x="0" y="0"/>
                                </a:cubicBezTo>
                              </a:path>
                            </a:pathLst>
                          </a:custGeom>
                          <a:noFill/>
                          <a:ln w="12700">
                            <a:solidFill>
                              <a:srgbClr val="000000"/>
                            </a:solidFill>
                            <a:round/>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Text Box 159"/>
                        <wps:cNvSpPr txBox="1">
                          <a:spLocks noChangeArrowheads="1"/>
                        </wps:cNvSpPr>
                        <wps:spPr bwMode="auto">
                          <a:xfrm>
                            <a:off x="3014" y="4389"/>
                            <a:ext cx="1442"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7F" w:rsidRDefault="0091287F">
                              <w:proofErr w:type="spellStart"/>
                              <w:r>
                                <w:t>Tygon</w:t>
                              </w:r>
                              <w:proofErr w:type="spellEnd"/>
                              <w:r>
                                <w:t xml:space="preserve"> Tube</w:t>
                              </w:r>
                            </w:p>
                          </w:txbxContent>
                        </wps:txbx>
                        <wps:bodyPr rot="0" vert="horz" wrap="square" lIns="91440" tIns="45720" rIns="91440" bIns="45720" anchor="t" anchorCtr="0" upright="1">
                          <a:noAutofit/>
                        </wps:bodyPr>
                      </wps:wsp>
                      <wps:wsp>
                        <wps:cNvPr id="178" name="Freeform 160"/>
                        <wps:cNvSpPr>
                          <a:spLocks/>
                        </wps:cNvSpPr>
                        <wps:spPr bwMode="auto">
                          <a:xfrm>
                            <a:off x="3450" y="5684"/>
                            <a:ext cx="930" cy="645"/>
                          </a:xfrm>
                          <a:custGeom>
                            <a:avLst/>
                            <a:gdLst>
                              <a:gd name="T0" fmla="*/ 930 w 930"/>
                              <a:gd name="T1" fmla="*/ 645 h 645"/>
                              <a:gd name="T2" fmla="*/ 540 w 930"/>
                              <a:gd name="T3" fmla="*/ 270 h 645"/>
                              <a:gd name="T4" fmla="*/ 630 w 930"/>
                              <a:gd name="T5" fmla="*/ 480 h 645"/>
                              <a:gd name="T6" fmla="*/ 0 w 930"/>
                              <a:gd name="T7" fmla="*/ 0 h 645"/>
                            </a:gdLst>
                            <a:ahLst/>
                            <a:cxnLst>
                              <a:cxn ang="0">
                                <a:pos x="T0" y="T1"/>
                              </a:cxn>
                              <a:cxn ang="0">
                                <a:pos x="T2" y="T3"/>
                              </a:cxn>
                              <a:cxn ang="0">
                                <a:pos x="T4" y="T5"/>
                              </a:cxn>
                              <a:cxn ang="0">
                                <a:pos x="T6" y="T7"/>
                              </a:cxn>
                            </a:cxnLst>
                            <a:rect l="0" t="0" r="r" b="b"/>
                            <a:pathLst>
                              <a:path w="930" h="645">
                                <a:moveTo>
                                  <a:pt x="930" y="645"/>
                                </a:moveTo>
                                <a:cubicBezTo>
                                  <a:pt x="760" y="471"/>
                                  <a:pt x="590" y="297"/>
                                  <a:pt x="540" y="270"/>
                                </a:cubicBezTo>
                                <a:cubicBezTo>
                                  <a:pt x="490" y="243"/>
                                  <a:pt x="720" y="525"/>
                                  <a:pt x="630" y="480"/>
                                </a:cubicBezTo>
                                <a:cubicBezTo>
                                  <a:pt x="540" y="435"/>
                                  <a:pt x="270" y="217"/>
                                  <a:pt x="0" y="0"/>
                                </a:cubicBezTo>
                              </a:path>
                            </a:pathLst>
                          </a:custGeom>
                          <a:noFill/>
                          <a:ln w="12700">
                            <a:solidFill>
                              <a:srgbClr val="000000"/>
                            </a:solidFill>
                            <a:round/>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Text Box 161"/>
                        <wps:cNvSpPr txBox="1">
                          <a:spLocks noChangeArrowheads="1"/>
                        </wps:cNvSpPr>
                        <wps:spPr bwMode="auto">
                          <a:xfrm>
                            <a:off x="2279" y="5364"/>
                            <a:ext cx="1847"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87F" w:rsidRDefault="0091287F">
                              <w:r>
                                <w:t>Resin Outlet Port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5" o:spid="_x0000_s1107" style="position:absolute;left:0;text-align:left;margin-left:35.95pt;margin-top:49.95pt;width:108.85pt;height:97pt;z-index:251665408" coordorigin="2279,4389" coordsize="2177,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">
                <v:shape id="Freeform 158" o:spid="_x0000_s1108" style="position:absolute;left:3825;top:4769;width:555;height:750;visibility:visible;mso-wrap-style:square;v-text-anchor:top" coordsize="555,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JwMMA&#10;AADcAAAADwAAAGRycy9kb3ducmV2LnhtbERPTWvCQBC9C/6HZYTedKMULambUKW2vQialp6H7DQJ&#10;zc5us1uN/npXELzN433OMu9NKw7U+caygukkAUFcWt1wpeDrczN+AuEDssbWMik4kYc8Gw6WmGp7&#10;5D0dilCJGMI+RQV1CC6V0pc1GfQT64gj92M7gyHCrpK6w2MMN62cJclcGmw4NtToaF1T+Vv8GwXv&#10;W8uL8+PfLrz1Z7f6Pm327rVV6mHUvzyDCNSHu/jm/tBx/mIO12fiBT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JwMMAAADcAAAADwAAAAAAAAAAAAAAAACYAgAAZHJzL2Rv&#10;d25yZXYueG1sUEsFBgAAAAAEAAQA9QAAAIgDAAAAAA==&#10;" path="m555,750c428,527,302,305,255,270v-47,-35,58,315,15,270c227,495,113,247,,e" filled="f" strokeweight="1pt">
                  <v:stroke startarrow="open"/>
                  <v:path arrowok="t" o:connecttype="custom" o:connectlocs="555,750;255,270;270,540;0,0" o:connectangles="0,0,0,0"/>
                </v:shape>
                <v:shape id="Text Box 159" o:spid="_x0000_s1109" type="#_x0000_t202" style="position:absolute;left:3014;top:4389;width:1442;height: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06cIA&#10;AADcAAAADwAAAGRycy9kb3ducmV2LnhtbERPS2vCQBC+C/0PyxR6092Kjza6SlEKPSnGKvQ2ZMck&#10;mJ0N2a2J/94VBG/z8T1nvuxsJS7U+NKxhveBAkGcOVNyruF3/93/AOEDssHKMWm4kofl4qU3x8S4&#10;lnd0SUMuYgj7BDUUIdSJlD4ryKIfuJo4cifXWAwRNrk0DbYx3FZyqNREWiw5NhRY06qg7Jz+Ww2H&#10;zenvOFLbfG3Hdes6Jdl+Sq3fXruvGYhAXXiKH+4fE+dPp3B/Jl4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v/TpwgAAANwAAAAPAAAAAAAAAAAAAAAAAJgCAABkcnMvZG93&#10;bnJldi54bWxQSwUGAAAAAAQABAD1AAAAhwMAAAAA&#10;" filled="f" stroked="f">
                  <v:textbox>
                    <w:txbxContent>
                      <w:p w:rsidR="0091287F" w:rsidRDefault="0091287F">
                        <w:proofErr w:type="spellStart"/>
                        <w:r>
                          <w:t>Tygon</w:t>
                        </w:r>
                        <w:proofErr w:type="spellEnd"/>
                        <w:r>
                          <w:t xml:space="preserve"> Tube</w:t>
                        </w:r>
                      </w:p>
                    </w:txbxContent>
                  </v:textbox>
                </v:shape>
                <v:shape id="Freeform 160" o:spid="_x0000_s1110" style="position:absolute;left:3450;top:5684;width:930;height:645;visibility:visible;mso-wrap-style:square;v-text-anchor:top" coordsize="930,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BN2MQA&#10;AADcAAAADwAAAGRycy9kb3ducmV2LnhtbESPQWvCQBCF7wX/wzJCb3WjgkrqKhIQ22PUi7chO02C&#10;2dmY3cbYX985CN5meG/e+2a9HVyjeupC7dnAdJKAIi68rbk0cD7tP1agQkS22HgmAw8KsN2M3taY&#10;Wn/nnPpjLJWEcEjRQBVjm2odioocholviUX78Z3DKGtXatvhXcJdo2dJstAOa5aGClvKKiqux19n&#10;oLaHwy0P89X8Mix8n/9l3/0jM+Z9POw+QUUa4sv8vP6ygr8UWnlGJt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wTdjEAAAA3AAAAA8AAAAAAAAAAAAAAAAAmAIAAGRycy9k&#10;b3ducmV2LnhtbFBLBQYAAAAABAAEAPUAAACJAwAAAAA=&#10;" path="m930,645c760,471,590,297,540,270v-50,-27,180,255,90,210c540,435,270,217,,e" filled="f" strokeweight="1pt">
                  <v:stroke startarrow="open"/>
                  <v:path arrowok="t" o:connecttype="custom" o:connectlocs="930,645;540,270;630,480;0,0" o:connectangles="0,0,0,0"/>
                </v:shape>
                <v:shape id="Text Box 161" o:spid="_x0000_s1111" type="#_x0000_t202" style="position:absolute;left:2279;top:5364;width:1847;height: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zFAMEA&#10;AADcAAAADwAAAGRycy9kb3ducmV2LnhtbERPTYvCMBC9C/6HMIK3NXFRd+0aZVEET4ruKuxtaMa2&#10;2ExKE23990ZY8DaP9zmzRWtLcaPaF441DAcKBHHqTMGZht+f9dsnCB+QDZaOScOdPCzm3c4ME+Ma&#10;3tPtEDIRQ9gnqCEPoUqk9GlOFv3AVcSRO7vaYoiwzqSpsYnhtpTvSk2kxYJjQ44VLXNKL4er1XDc&#10;nv9OI7XLVnZcNa5Vku1Uat3vtd9fIAK14SX+d29MnP8xhe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sxQDBAAAA3AAAAA8AAAAAAAAAAAAAAAAAmAIAAGRycy9kb3du&#10;cmV2LnhtbFBLBQYAAAAABAAEAPUAAACGAwAAAAA=&#10;" filled="f" stroked="f">
                  <v:textbox>
                    <w:txbxContent>
                      <w:p w:rsidR="0091287F" w:rsidRDefault="0091287F">
                        <w:r>
                          <w:t>Resin Outlet Port</w:t>
                        </w:r>
                      </w:p>
                    </w:txbxContent>
                  </v:textbox>
                </v:shape>
              </v:group>
            </w:pict>
          </mc:Fallback>
        </mc:AlternateContent>
      </w:r>
      <w:r w:rsidR="006F3DC5">
        <w:rPr>
          <w:noProof/>
        </w:rPr>
        <w:drawing>
          <wp:inline distT="0" distB="0" distL="0" distR="0" wp14:anchorId="1AE63110" wp14:editId="0BF505B0">
            <wp:extent cx="5943600" cy="4457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96.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1E7CAD" w:rsidRPr="006E7A20" w:rsidRDefault="001E7CAD" w:rsidP="001E7CAD">
      <w:pPr>
        <w:pStyle w:val="Caption"/>
        <w:jc w:val="center"/>
        <w:rPr>
          <w:rFonts w:ascii="Arial" w:hAnsi="Arial" w:cs="Arial"/>
          <w:b w:val="0"/>
          <w:sz w:val="22"/>
        </w:rPr>
      </w:pPr>
      <w:bookmarkStart w:id="52" w:name="_Ref319144928"/>
      <w:bookmarkStart w:id="53" w:name="_Toc322665648"/>
      <w:proofErr w:type="gramStart"/>
      <w:r w:rsidRPr="006E7A20">
        <w:rPr>
          <w:rFonts w:ascii="Arial" w:hAnsi="Arial" w:cs="Arial"/>
          <w:sz w:val="22"/>
        </w:rPr>
        <w:t xml:space="preserve">Figure </w:t>
      </w:r>
      <w:r w:rsidRPr="006E7A20">
        <w:rPr>
          <w:rFonts w:ascii="Arial" w:hAnsi="Arial" w:cs="Arial"/>
          <w:sz w:val="22"/>
        </w:rPr>
        <w:fldChar w:fldCharType="begin"/>
      </w:r>
      <w:r w:rsidRPr="006E7A20">
        <w:rPr>
          <w:rFonts w:ascii="Arial" w:hAnsi="Arial" w:cs="Arial"/>
          <w:sz w:val="22"/>
        </w:rPr>
        <w:instrText xml:space="preserve"> SEQ Figure \* ARABIC </w:instrText>
      </w:r>
      <w:r w:rsidRPr="006E7A20">
        <w:rPr>
          <w:rFonts w:ascii="Arial" w:hAnsi="Arial" w:cs="Arial"/>
          <w:sz w:val="22"/>
        </w:rPr>
        <w:fldChar w:fldCharType="separate"/>
      </w:r>
      <w:r w:rsidR="00AC280C">
        <w:rPr>
          <w:rFonts w:ascii="Arial" w:hAnsi="Arial" w:cs="Arial"/>
          <w:noProof/>
          <w:sz w:val="22"/>
        </w:rPr>
        <w:t>15</w:t>
      </w:r>
      <w:r w:rsidRPr="006E7A20">
        <w:rPr>
          <w:rFonts w:ascii="Arial" w:hAnsi="Arial" w:cs="Arial"/>
          <w:sz w:val="22"/>
        </w:rPr>
        <w:fldChar w:fldCharType="end"/>
      </w:r>
      <w:bookmarkEnd w:id="52"/>
      <w:r w:rsidRPr="006E7A20">
        <w:rPr>
          <w:rFonts w:ascii="Arial" w:hAnsi="Arial" w:cs="Arial"/>
          <w:sz w:val="22"/>
        </w:rPr>
        <w:t>.</w:t>
      </w:r>
      <w:proofErr w:type="gramEnd"/>
      <w:r w:rsidRPr="006E7A20">
        <w:rPr>
          <w:rFonts w:ascii="Arial" w:hAnsi="Arial" w:cs="Arial"/>
          <w:sz w:val="22"/>
        </w:rPr>
        <w:t xml:space="preserve"> </w:t>
      </w:r>
      <w:proofErr w:type="gramStart"/>
      <w:r w:rsidRPr="006E7A20">
        <w:rPr>
          <w:rFonts w:ascii="Arial" w:hAnsi="Arial" w:cs="Arial"/>
          <w:b w:val="0"/>
          <w:sz w:val="22"/>
        </w:rPr>
        <w:t xml:space="preserve">Positioning of </w:t>
      </w:r>
      <w:r w:rsidR="006F3DC5" w:rsidRPr="006E7A20">
        <w:rPr>
          <w:rFonts w:ascii="Arial" w:hAnsi="Arial" w:cs="Arial"/>
          <w:b w:val="0"/>
          <w:sz w:val="22"/>
        </w:rPr>
        <w:t>sample mold in mold tank.</w:t>
      </w:r>
      <w:proofErr w:type="gramEnd"/>
      <w:r w:rsidR="0004579C" w:rsidRPr="006E7A20">
        <w:rPr>
          <w:rFonts w:ascii="Arial" w:hAnsi="Arial" w:cs="Arial"/>
          <w:b w:val="0"/>
          <w:sz w:val="22"/>
        </w:rPr>
        <w:t xml:space="preserve"> The mold assembly was held in a vertical position.</w:t>
      </w:r>
      <w:bookmarkEnd w:id="53"/>
    </w:p>
    <w:p w:rsidR="00C23ADD" w:rsidRDefault="00496D51" w:rsidP="00C23ADD">
      <w:pPr>
        <w:keepNext/>
        <w:jc w:val="center"/>
      </w:pPr>
      <w:r>
        <w:rPr>
          <w:noProof/>
        </w:rPr>
        <w:lastRenderedPageBreak/>
        <w:drawing>
          <wp:inline distT="0" distB="0" distL="0" distR="0" wp14:anchorId="51E7E05E" wp14:editId="47974F2A">
            <wp:extent cx="5572125" cy="75152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0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572125" cy="7515225"/>
                    </a:xfrm>
                    <a:prstGeom prst="rect">
                      <a:avLst/>
                    </a:prstGeom>
                  </pic:spPr>
                </pic:pic>
              </a:graphicData>
            </a:graphic>
          </wp:inline>
        </w:drawing>
      </w:r>
    </w:p>
    <w:p w:rsidR="00496D51" w:rsidRPr="00C23ADD" w:rsidRDefault="00C23ADD" w:rsidP="00C23ADD">
      <w:pPr>
        <w:pStyle w:val="Caption"/>
        <w:jc w:val="center"/>
        <w:rPr>
          <w:rFonts w:ascii="Arial" w:hAnsi="Arial" w:cs="Arial"/>
          <w:b w:val="0"/>
          <w:sz w:val="22"/>
        </w:rPr>
      </w:pPr>
      <w:bookmarkStart w:id="54" w:name="_Ref319144949"/>
      <w:bookmarkStart w:id="55" w:name="_Toc322665649"/>
      <w:proofErr w:type="gramStart"/>
      <w:r w:rsidRPr="00C23ADD">
        <w:rPr>
          <w:rFonts w:ascii="Arial" w:hAnsi="Arial" w:cs="Arial"/>
          <w:sz w:val="22"/>
        </w:rPr>
        <w:t xml:space="preserve">Figure </w:t>
      </w:r>
      <w:r w:rsidRPr="00C23ADD">
        <w:rPr>
          <w:rFonts w:ascii="Arial" w:hAnsi="Arial" w:cs="Arial"/>
          <w:sz w:val="22"/>
        </w:rPr>
        <w:fldChar w:fldCharType="begin"/>
      </w:r>
      <w:r w:rsidRPr="00C23ADD">
        <w:rPr>
          <w:rFonts w:ascii="Arial" w:hAnsi="Arial" w:cs="Arial"/>
          <w:sz w:val="22"/>
        </w:rPr>
        <w:instrText xml:space="preserve"> SEQ Figure \* ARABIC </w:instrText>
      </w:r>
      <w:r w:rsidRPr="00C23ADD">
        <w:rPr>
          <w:rFonts w:ascii="Arial" w:hAnsi="Arial" w:cs="Arial"/>
          <w:sz w:val="22"/>
        </w:rPr>
        <w:fldChar w:fldCharType="separate"/>
      </w:r>
      <w:r w:rsidR="00AC280C">
        <w:rPr>
          <w:rFonts w:ascii="Arial" w:hAnsi="Arial" w:cs="Arial"/>
          <w:noProof/>
          <w:sz w:val="22"/>
        </w:rPr>
        <w:t>16</w:t>
      </w:r>
      <w:r w:rsidRPr="00C23ADD">
        <w:rPr>
          <w:rFonts w:ascii="Arial" w:hAnsi="Arial" w:cs="Arial"/>
          <w:sz w:val="22"/>
        </w:rPr>
        <w:fldChar w:fldCharType="end"/>
      </w:r>
      <w:bookmarkEnd w:id="54"/>
      <w:r>
        <w:rPr>
          <w:rFonts w:ascii="Arial" w:hAnsi="Arial" w:cs="Arial"/>
          <w:sz w:val="22"/>
        </w:rPr>
        <w:t>.</w:t>
      </w:r>
      <w:proofErr w:type="gramEnd"/>
      <w:r>
        <w:rPr>
          <w:rFonts w:ascii="Arial" w:hAnsi="Arial" w:cs="Arial"/>
          <w:sz w:val="22"/>
        </w:rPr>
        <w:t xml:space="preserve"> </w:t>
      </w:r>
      <w:r>
        <w:rPr>
          <w:rFonts w:ascii="Arial" w:hAnsi="Arial" w:cs="Arial"/>
          <w:b w:val="0"/>
          <w:sz w:val="22"/>
        </w:rPr>
        <w:t>Photograph of the sealed mold tank.</w:t>
      </w:r>
      <w:bookmarkEnd w:id="55"/>
    </w:p>
    <w:p w:rsidR="006F3DC5" w:rsidRDefault="006F3DC5" w:rsidP="006F3DC5"/>
    <w:p w:rsidR="006E7A20" w:rsidRPr="006E7A20" w:rsidRDefault="00E51FEB" w:rsidP="00E646B2">
      <w:pPr>
        <w:pStyle w:val="Heading3"/>
      </w:pPr>
      <w:bookmarkStart w:id="56" w:name="_Toc322665601"/>
      <w:r>
        <w:lastRenderedPageBreak/>
        <w:t xml:space="preserve">Sample </w:t>
      </w:r>
      <w:proofErr w:type="spellStart"/>
      <w:r>
        <w:t>Bakeout</w:t>
      </w:r>
      <w:bookmarkEnd w:id="56"/>
      <w:proofErr w:type="spellEnd"/>
      <w:r>
        <w:t xml:space="preserve"> </w:t>
      </w:r>
    </w:p>
    <w:p w:rsidR="00E51FEB" w:rsidRDefault="00E51FEB" w:rsidP="00E51FEB">
      <w:pPr>
        <w:spacing w:line="480" w:lineRule="auto"/>
        <w:ind w:firstLine="360"/>
        <w:rPr>
          <w:rFonts w:ascii="Arial" w:hAnsi="Arial" w:cs="Arial"/>
        </w:rPr>
      </w:pPr>
      <w:r w:rsidRPr="00E51FEB">
        <w:rPr>
          <w:rFonts w:ascii="Arial" w:hAnsi="Arial" w:cs="Arial"/>
        </w:rPr>
        <w:t>In order to remove all moisture trapped inside the mold, it was heated to about 110</w:t>
      </w:r>
      <w:r>
        <w:rPr>
          <w:rFonts w:ascii="Arial" w:hAnsi="Arial" w:cs="Arial"/>
        </w:rPr>
        <w:t>°</w:t>
      </w:r>
      <w:r w:rsidRPr="00E51FEB">
        <w:rPr>
          <w:rFonts w:ascii="Arial" w:hAnsi="Arial" w:cs="Arial"/>
        </w:rPr>
        <w:t xml:space="preserve">C and subjected to a vacuum of 100 </w:t>
      </w:r>
      <w:proofErr w:type="spellStart"/>
      <w:r w:rsidRPr="00E51FEB">
        <w:rPr>
          <w:rFonts w:ascii="Arial" w:hAnsi="Arial" w:cs="Arial"/>
        </w:rPr>
        <w:t>millitorr</w:t>
      </w:r>
      <w:proofErr w:type="spellEnd"/>
      <w:r w:rsidRPr="00E51FEB">
        <w:rPr>
          <w:rFonts w:ascii="Arial" w:hAnsi="Arial" w:cs="Arial"/>
        </w:rPr>
        <w:t>. It was soaked at 110</w:t>
      </w:r>
      <w:r>
        <w:rPr>
          <w:rFonts w:ascii="Arial" w:hAnsi="Arial" w:cs="Arial"/>
        </w:rPr>
        <w:t>°</w:t>
      </w:r>
      <w:r w:rsidRPr="00E51FEB">
        <w:rPr>
          <w:rFonts w:ascii="Arial" w:hAnsi="Arial" w:cs="Arial"/>
        </w:rPr>
        <w:t xml:space="preserve">C and 100 </w:t>
      </w:r>
      <w:proofErr w:type="spellStart"/>
      <w:r w:rsidRPr="00E51FEB">
        <w:rPr>
          <w:rFonts w:ascii="Arial" w:hAnsi="Arial" w:cs="Arial"/>
        </w:rPr>
        <w:t>millitorr</w:t>
      </w:r>
      <w:proofErr w:type="spellEnd"/>
      <w:r w:rsidRPr="00E51FEB">
        <w:rPr>
          <w:rFonts w:ascii="Arial" w:hAnsi="Arial" w:cs="Arial"/>
        </w:rPr>
        <w:t xml:space="preserve"> for about four hours. After the soak, the mold tank temperature was lowered to 50</w:t>
      </w:r>
      <w:r>
        <w:rPr>
          <w:rFonts w:ascii="Arial" w:hAnsi="Arial" w:cs="Arial"/>
        </w:rPr>
        <w:t>°</w:t>
      </w:r>
      <w:r w:rsidRPr="00E51FEB">
        <w:rPr>
          <w:rFonts w:ascii="Arial" w:hAnsi="Arial" w:cs="Arial"/>
        </w:rPr>
        <w:t xml:space="preserve">C and the vacuum level was brought to about 1 </w:t>
      </w:r>
      <w:proofErr w:type="spellStart"/>
      <w:r w:rsidRPr="00E51FEB">
        <w:rPr>
          <w:rFonts w:ascii="Arial" w:hAnsi="Arial" w:cs="Arial"/>
        </w:rPr>
        <w:t>torr</w:t>
      </w:r>
      <w:proofErr w:type="spellEnd"/>
      <w:r w:rsidRPr="00E51FEB">
        <w:rPr>
          <w:rFonts w:ascii="Arial" w:hAnsi="Arial" w:cs="Arial"/>
        </w:rPr>
        <w:t xml:space="preserve"> and maintained at that level until the resin impregnation.</w:t>
      </w:r>
    </w:p>
    <w:p w:rsidR="006E7A20" w:rsidRPr="006E7A20" w:rsidRDefault="00E51FEB" w:rsidP="00E646B2">
      <w:pPr>
        <w:pStyle w:val="Heading3"/>
      </w:pPr>
      <w:bookmarkStart w:id="57" w:name="_Toc322665602"/>
      <w:r>
        <w:t>Resin Tank</w:t>
      </w:r>
      <w:bookmarkEnd w:id="57"/>
    </w:p>
    <w:p w:rsidR="00BD552E" w:rsidRDefault="00E51FEB" w:rsidP="00BD552E">
      <w:pPr>
        <w:spacing w:line="480" w:lineRule="auto"/>
        <w:ind w:firstLine="360"/>
        <w:rPr>
          <w:rFonts w:ascii="Arial" w:hAnsi="Arial" w:cs="Arial"/>
        </w:rPr>
      </w:pPr>
      <w:r w:rsidRPr="00E51FEB">
        <w:rPr>
          <w:rFonts w:ascii="Arial" w:hAnsi="Arial" w:cs="Arial"/>
        </w:rPr>
        <w:t xml:space="preserve">The vessel used for the resin preparation was 1016 mm (40 inch) tall and 610 mm (24 inch) in diameter. Inside the vessel there was another cylindrical container that was 711 mm (28 inch) tall and 457 mm (18 inch) in diameter, </w:t>
      </w:r>
      <w:r w:rsidR="00E06560" w:rsidRPr="00E06560">
        <w:rPr>
          <w:rFonts w:ascii="Arial" w:hAnsi="Arial" w:cs="Arial"/>
        </w:rPr>
        <w:fldChar w:fldCharType="begin"/>
      </w:r>
      <w:r w:rsidR="00E06560" w:rsidRPr="00E06560">
        <w:rPr>
          <w:rFonts w:ascii="Arial" w:hAnsi="Arial" w:cs="Arial"/>
        </w:rPr>
        <w:instrText xml:space="preserve"> REF _Ref319169711 \h </w:instrText>
      </w:r>
      <w:r w:rsidR="00E06560">
        <w:rPr>
          <w:rFonts w:ascii="Arial" w:hAnsi="Arial" w:cs="Arial"/>
        </w:rPr>
        <w:instrText xml:space="preserve"> \* MERGEFORMAT </w:instrText>
      </w:r>
      <w:r w:rsidR="00E06560" w:rsidRPr="00E06560">
        <w:rPr>
          <w:rFonts w:ascii="Arial" w:hAnsi="Arial" w:cs="Arial"/>
        </w:rPr>
      </w:r>
      <w:r w:rsidR="00E06560" w:rsidRPr="00E06560">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17</w:t>
      </w:r>
      <w:r w:rsidR="00E06560" w:rsidRPr="00E06560">
        <w:rPr>
          <w:rFonts w:ascii="Arial" w:hAnsi="Arial" w:cs="Arial"/>
        </w:rPr>
        <w:fldChar w:fldCharType="end"/>
      </w:r>
      <w:r w:rsidRPr="00E51FEB">
        <w:rPr>
          <w:rFonts w:ascii="Arial" w:hAnsi="Arial" w:cs="Arial"/>
        </w:rPr>
        <w:t>. This inner container is normally used for VPI jobs requiring about 25 gallons of resin. Since the volume of mixed resin required would be much smaller (not more than 1 gallon), another smaller container (resin tank) of height 381 mm (15 inch) and diameter 305 mm (12 inch) was used for resin mixing and heating. This resin tank was wrapped with two silicon rubber drum heaters (Type OMEGALUX SHDH698 120) having a</w:t>
      </w:r>
      <w:r w:rsidR="00BD552E">
        <w:rPr>
          <w:rFonts w:ascii="Arial" w:hAnsi="Arial" w:cs="Arial"/>
        </w:rPr>
        <w:t xml:space="preserve"> wattage of 698W each</w:t>
      </w:r>
      <w:r w:rsidRPr="00E51FEB">
        <w:rPr>
          <w:rFonts w:ascii="Arial" w:hAnsi="Arial" w:cs="Arial"/>
        </w:rPr>
        <w:t xml:space="preserve">. To minimize the heat loss from the drum heaters, they were tightly wrapped with several layers (approximately 3) of glass </w:t>
      </w:r>
      <w:r w:rsidR="00BD552E">
        <w:rPr>
          <w:rFonts w:ascii="Arial" w:hAnsi="Arial" w:cs="Arial"/>
        </w:rPr>
        <w:t>fiber insulation tape, see Figure 16</w:t>
      </w:r>
      <w:r w:rsidRPr="00E51FEB">
        <w:rPr>
          <w:rFonts w:ascii="Arial" w:hAnsi="Arial" w:cs="Arial"/>
        </w:rPr>
        <w:t>.</w:t>
      </w:r>
    </w:p>
    <w:p w:rsidR="0027693F" w:rsidRDefault="0027693F" w:rsidP="0027693F">
      <w:pPr>
        <w:keepNext/>
        <w:spacing w:line="480" w:lineRule="auto"/>
        <w:ind w:firstLine="360"/>
      </w:pPr>
      <w:r>
        <w:rPr>
          <w:rFonts w:ascii="Arial" w:hAnsi="Arial" w:cs="Arial"/>
          <w:noProof/>
        </w:rPr>
        <w:lastRenderedPageBreak/>
        <w:drawing>
          <wp:inline distT="0" distB="0" distL="0" distR="0" wp14:anchorId="12C4D002" wp14:editId="236C96B9">
            <wp:extent cx="5943600" cy="44577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02.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27693F" w:rsidRPr="0027693F" w:rsidRDefault="0027693F" w:rsidP="0027693F">
      <w:pPr>
        <w:pStyle w:val="Caption"/>
        <w:jc w:val="center"/>
        <w:rPr>
          <w:rFonts w:ascii="Arial" w:hAnsi="Arial" w:cs="Arial"/>
          <w:b w:val="0"/>
          <w:sz w:val="22"/>
        </w:rPr>
      </w:pPr>
      <w:bookmarkStart w:id="58" w:name="_Ref319169711"/>
      <w:bookmarkStart w:id="59" w:name="_Toc322665650"/>
      <w:proofErr w:type="gramStart"/>
      <w:r w:rsidRPr="0027693F">
        <w:rPr>
          <w:rFonts w:ascii="Arial" w:hAnsi="Arial" w:cs="Arial"/>
          <w:sz w:val="22"/>
        </w:rPr>
        <w:t xml:space="preserve">Figure </w:t>
      </w:r>
      <w:r w:rsidRPr="0027693F">
        <w:rPr>
          <w:rFonts w:ascii="Arial" w:hAnsi="Arial" w:cs="Arial"/>
          <w:sz w:val="22"/>
        </w:rPr>
        <w:fldChar w:fldCharType="begin"/>
      </w:r>
      <w:r w:rsidRPr="0027693F">
        <w:rPr>
          <w:rFonts w:ascii="Arial" w:hAnsi="Arial" w:cs="Arial"/>
          <w:sz w:val="22"/>
        </w:rPr>
        <w:instrText xml:space="preserve"> SEQ Figure \* ARABIC </w:instrText>
      </w:r>
      <w:r w:rsidRPr="0027693F">
        <w:rPr>
          <w:rFonts w:ascii="Arial" w:hAnsi="Arial" w:cs="Arial"/>
          <w:sz w:val="22"/>
        </w:rPr>
        <w:fldChar w:fldCharType="separate"/>
      </w:r>
      <w:r w:rsidR="00AC280C">
        <w:rPr>
          <w:rFonts w:ascii="Arial" w:hAnsi="Arial" w:cs="Arial"/>
          <w:noProof/>
          <w:sz w:val="22"/>
        </w:rPr>
        <w:t>17</w:t>
      </w:r>
      <w:r w:rsidRPr="0027693F">
        <w:rPr>
          <w:rFonts w:ascii="Arial" w:hAnsi="Arial" w:cs="Arial"/>
          <w:sz w:val="22"/>
        </w:rPr>
        <w:fldChar w:fldCharType="end"/>
      </w:r>
      <w:bookmarkEnd w:id="58"/>
      <w:r>
        <w:rPr>
          <w:rFonts w:ascii="Arial" w:hAnsi="Arial" w:cs="Arial"/>
          <w:sz w:val="22"/>
        </w:rPr>
        <w:t>.</w:t>
      </w:r>
      <w:proofErr w:type="gramEnd"/>
      <w:r>
        <w:rPr>
          <w:rFonts w:ascii="Arial" w:hAnsi="Arial" w:cs="Arial"/>
          <w:sz w:val="22"/>
        </w:rPr>
        <w:t xml:space="preserve"> </w:t>
      </w:r>
      <w:proofErr w:type="gramStart"/>
      <w:r>
        <w:rPr>
          <w:rFonts w:ascii="Arial" w:hAnsi="Arial" w:cs="Arial"/>
          <w:b w:val="0"/>
          <w:sz w:val="22"/>
        </w:rPr>
        <w:t>Inner container where mixing of resin occurred.</w:t>
      </w:r>
      <w:bookmarkEnd w:id="59"/>
      <w:proofErr w:type="gramEnd"/>
    </w:p>
    <w:p w:rsidR="00E51FEB" w:rsidRPr="00E51FEB" w:rsidRDefault="00E51FEB" w:rsidP="00E51FEB">
      <w:pPr>
        <w:spacing w:line="480" w:lineRule="auto"/>
        <w:rPr>
          <w:rFonts w:ascii="Arial" w:hAnsi="Arial" w:cs="Arial"/>
        </w:rPr>
      </w:pPr>
    </w:p>
    <w:p w:rsidR="00E51FEB" w:rsidRDefault="00E51FEB" w:rsidP="002C35CB">
      <w:pPr>
        <w:spacing w:line="480" w:lineRule="auto"/>
        <w:ind w:firstLine="360"/>
        <w:rPr>
          <w:rFonts w:ascii="Arial" w:hAnsi="Arial" w:cs="Arial"/>
        </w:rPr>
      </w:pPr>
      <w:r w:rsidRPr="00E51FEB">
        <w:rPr>
          <w:rFonts w:ascii="Arial" w:hAnsi="Arial" w:cs="Arial"/>
        </w:rPr>
        <w:t xml:space="preserve">About 1.5 gallons of resin mixed in the weight ratios given in Table 3 was poured into the resin tank, </w:t>
      </w:r>
      <w:r w:rsidR="00BD552E" w:rsidRPr="00BD552E">
        <w:rPr>
          <w:rFonts w:ascii="Arial" w:hAnsi="Arial" w:cs="Arial"/>
        </w:rPr>
        <w:fldChar w:fldCharType="begin"/>
      </w:r>
      <w:r w:rsidR="00BD552E" w:rsidRPr="00BD552E">
        <w:rPr>
          <w:rFonts w:ascii="Arial" w:hAnsi="Arial" w:cs="Arial"/>
        </w:rPr>
        <w:instrText xml:space="preserve"> REF _Ref319170530 \h </w:instrText>
      </w:r>
      <w:r w:rsidR="00BD552E">
        <w:rPr>
          <w:rFonts w:ascii="Arial" w:hAnsi="Arial" w:cs="Arial"/>
        </w:rPr>
        <w:instrText xml:space="preserve"> \* MERGEFORMAT </w:instrText>
      </w:r>
      <w:r w:rsidR="00BD552E" w:rsidRPr="00BD552E">
        <w:rPr>
          <w:rFonts w:ascii="Arial" w:hAnsi="Arial" w:cs="Arial"/>
        </w:rPr>
      </w:r>
      <w:r w:rsidR="00BD552E" w:rsidRPr="00BD552E">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18</w:t>
      </w:r>
      <w:r w:rsidR="00BD552E" w:rsidRPr="00BD552E">
        <w:rPr>
          <w:rFonts w:ascii="Arial" w:hAnsi="Arial" w:cs="Arial"/>
        </w:rPr>
        <w:fldChar w:fldCharType="end"/>
      </w:r>
      <w:r w:rsidRPr="00E51FEB">
        <w:rPr>
          <w:rFonts w:ascii="Arial" w:hAnsi="Arial" w:cs="Arial"/>
        </w:rPr>
        <w:t xml:space="preserve">. The main vessel is also capable of sustaining a vacuum in the </w:t>
      </w:r>
      <w:proofErr w:type="spellStart"/>
      <w:r w:rsidRPr="00E51FEB">
        <w:rPr>
          <w:rFonts w:ascii="Arial" w:hAnsi="Arial" w:cs="Arial"/>
        </w:rPr>
        <w:t>millitorr</w:t>
      </w:r>
      <w:proofErr w:type="spellEnd"/>
      <w:r w:rsidRPr="00E51FEB">
        <w:rPr>
          <w:rFonts w:ascii="Arial" w:hAnsi="Arial" w:cs="Arial"/>
        </w:rPr>
        <w:t xml:space="preserve"> range. The main vessel’s lid was bolted tight and the plumbing for resin transfer from the resin tank to the mold tank </w:t>
      </w:r>
      <w:r w:rsidR="002768EA">
        <w:rPr>
          <w:rFonts w:ascii="Arial" w:hAnsi="Arial" w:cs="Arial"/>
        </w:rPr>
        <w:t>was completed</w:t>
      </w:r>
      <w:r w:rsidRPr="00E51FEB">
        <w:rPr>
          <w:rFonts w:ascii="Arial" w:hAnsi="Arial" w:cs="Arial"/>
        </w:rPr>
        <w:t>.</w:t>
      </w:r>
    </w:p>
    <w:p w:rsidR="00BD552E" w:rsidRDefault="00BD552E" w:rsidP="00BD552E">
      <w:pPr>
        <w:keepNext/>
        <w:spacing w:line="480" w:lineRule="auto"/>
        <w:jc w:val="center"/>
      </w:pPr>
      <w:r>
        <w:rPr>
          <w:rFonts w:ascii="Arial" w:hAnsi="Arial" w:cs="Arial"/>
          <w:noProof/>
        </w:rPr>
        <w:lastRenderedPageBreak/>
        <w:drawing>
          <wp:inline distT="0" distB="0" distL="0" distR="0" wp14:anchorId="17DF0150" wp14:editId="61422630">
            <wp:extent cx="5114925" cy="39528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03.JPG"/>
                    <pic:cNvPicPr/>
                  </pic:nvPicPr>
                  <pic:blipFill rotWithShape="1">
                    <a:blip r:embed="rId34" cstate="print">
                      <a:extLst>
                        <a:ext uri="{28A0092B-C50C-407E-A947-70E740481C1C}">
                          <a14:useLocalDpi xmlns:a14="http://schemas.microsoft.com/office/drawing/2010/main" val="0"/>
                        </a:ext>
                      </a:extLst>
                    </a:blip>
                    <a:srcRect t="11325" r="13943"/>
                    <a:stretch/>
                  </pic:blipFill>
                  <pic:spPr bwMode="auto">
                    <a:xfrm>
                      <a:off x="0" y="0"/>
                      <a:ext cx="5114925" cy="3952875"/>
                    </a:xfrm>
                    <a:prstGeom prst="rect">
                      <a:avLst/>
                    </a:prstGeom>
                    <a:ln>
                      <a:noFill/>
                    </a:ln>
                    <a:extLst>
                      <a:ext uri="{53640926-AAD7-44D8-BBD7-CCE9431645EC}">
                        <a14:shadowObscured xmlns:a14="http://schemas.microsoft.com/office/drawing/2010/main"/>
                      </a:ext>
                    </a:extLst>
                  </pic:spPr>
                </pic:pic>
              </a:graphicData>
            </a:graphic>
          </wp:inline>
        </w:drawing>
      </w:r>
    </w:p>
    <w:p w:rsidR="00BD552E" w:rsidRDefault="00BD552E" w:rsidP="00BD552E">
      <w:pPr>
        <w:pStyle w:val="Caption"/>
        <w:jc w:val="center"/>
        <w:rPr>
          <w:rFonts w:ascii="Arial" w:hAnsi="Arial" w:cs="Arial"/>
          <w:b w:val="0"/>
          <w:sz w:val="22"/>
        </w:rPr>
      </w:pPr>
      <w:bookmarkStart w:id="60" w:name="_Ref319170530"/>
      <w:bookmarkStart w:id="61" w:name="_Toc322665651"/>
      <w:proofErr w:type="gramStart"/>
      <w:r w:rsidRPr="00BD552E">
        <w:rPr>
          <w:rFonts w:ascii="Arial" w:hAnsi="Arial" w:cs="Arial"/>
          <w:sz w:val="22"/>
        </w:rPr>
        <w:t xml:space="preserve">Figure </w:t>
      </w:r>
      <w:r w:rsidRPr="00BD552E">
        <w:rPr>
          <w:rFonts w:ascii="Arial" w:hAnsi="Arial" w:cs="Arial"/>
          <w:sz w:val="22"/>
        </w:rPr>
        <w:fldChar w:fldCharType="begin"/>
      </w:r>
      <w:r w:rsidRPr="00BD552E">
        <w:rPr>
          <w:rFonts w:ascii="Arial" w:hAnsi="Arial" w:cs="Arial"/>
          <w:sz w:val="22"/>
        </w:rPr>
        <w:instrText xml:space="preserve"> SEQ Figure \* ARABIC </w:instrText>
      </w:r>
      <w:r w:rsidRPr="00BD552E">
        <w:rPr>
          <w:rFonts w:ascii="Arial" w:hAnsi="Arial" w:cs="Arial"/>
          <w:sz w:val="22"/>
        </w:rPr>
        <w:fldChar w:fldCharType="separate"/>
      </w:r>
      <w:r w:rsidR="00AC280C">
        <w:rPr>
          <w:rFonts w:ascii="Arial" w:hAnsi="Arial" w:cs="Arial"/>
          <w:noProof/>
          <w:sz w:val="22"/>
        </w:rPr>
        <w:t>18</w:t>
      </w:r>
      <w:r w:rsidRPr="00BD552E">
        <w:rPr>
          <w:rFonts w:ascii="Arial" w:hAnsi="Arial" w:cs="Arial"/>
          <w:sz w:val="22"/>
        </w:rPr>
        <w:fldChar w:fldCharType="end"/>
      </w:r>
      <w:bookmarkEnd w:id="60"/>
      <w:r>
        <w:rPr>
          <w:rFonts w:ascii="Arial" w:hAnsi="Arial" w:cs="Arial"/>
          <w:sz w:val="22"/>
        </w:rPr>
        <w:t>.</w:t>
      </w:r>
      <w:proofErr w:type="gramEnd"/>
      <w:r>
        <w:rPr>
          <w:rFonts w:ascii="Arial" w:hAnsi="Arial" w:cs="Arial"/>
          <w:sz w:val="22"/>
        </w:rPr>
        <w:t xml:space="preserve"> </w:t>
      </w:r>
      <w:r w:rsidRPr="00BD552E">
        <w:rPr>
          <w:rFonts w:ascii="Arial" w:hAnsi="Arial" w:cs="Arial"/>
          <w:b w:val="0"/>
          <w:sz w:val="22"/>
        </w:rPr>
        <w:t>Tank containing premixed resin.</w:t>
      </w:r>
      <w:bookmarkEnd w:id="61"/>
    </w:p>
    <w:p w:rsidR="002768EA" w:rsidRPr="002768EA" w:rsidRDefault="002768EA" w:rsidP="002768EA"/>
    <w:p w:rsidR="00E51FEB" w:rsidRPr="00E51FEB" w:rsidRDefault="00E51FEB" w:rsidP="00E51FEB">
      <w:pPr>
        <w:spacing w:line="480" w:lineRule="auto"/>
        <w:rPr>
          <w:rFonts w:ascii="Arial" w:hAnsi="Arial" w:cs="Arial"/>
        </w:rPr>
      </w:pPr>
    </w:p>
    <w:p w:rsidR="00E51FEB" w:rsidRDefault="00E51FEB" w:rsidP="002C35CB">
      <w:pPr>
        <w:spacing w:line="480" w:lineRule="auto"/>
        <w:ind w:firstLine="360"/>
        <w:rPr>
          <w:rFonts w:ascii="Arial" w:hAnsi="Arial" w:cs="Arial"/>
        </w:rPr>
      </w:pPr>
      <w:r w:rsidRPr="00E51FEB">
        <w:rPr>
          <w:rFonts w:ascii="Arial" w:hAnsi="Arial" w:cs="Arial"/>
        </w:rPr>
        <w:t>The resin tank was heated to 50</w:t>
      </w:r>
      <w:r w:rsidR="002768EA">
        <w:rPr>
          <w:rFonts w:ascii="Arial" w:hAnsi="Arial" w:cs="Arial"/>
        </w:rPr>
        <w:t>°</w:t>
      </w:r>
      <w:r w:rsidRPr="00E51FEB">
        <w:rPr>
          <w:rFonts w:ascii="Arial" w:hAnsi="Arial" w:cs="Arial"/>
        </w:rPr>
        <w:t>C and the resin was dega</w:t>
      </w:r>
      <w:r w:rsidR="005629C5">
        <w:rPr>
          <w:rFonts w:ascii="Arial" w:hAnsi="Arial" w:cs="Arial"/>
        </w:rPr>
        <w:t xml:space="preserve">ssed at about 1.0 </w:t>
      </w:r>
      <w:proofErr w:type="spellStart"/>
      <w:r w:rsidR="005629C5">
        <w:rPr>
          <w:rFonts w:ascii="Arial" w:hAnsi="Arial" w:cs="Arial"/>
        </w:rPr>
        <w:t>torr</w:t>
      </w:r>
      <w:proofErr w:type="spellEnd"/>
      <w:r w:rsidR="005629C5">
        <w:rPr>
          <w:rFonts w:ascii="Arial" w:hAnsi="Arial" w:cs="Arial"/>
        </w:rPr>
        <w:t xml:space="preserve"> for </w:t>
      </w:r>
      <w:r w:rsidRPr="00E51FEB">
        <w:rPr>
          <w:rFonts w:ascii="Arial" w:hAnsi="Arial" w:cs="Arial"/>
        </w:rPr>
        <w:t>approximately two hours. Initially during the degassing, bubbles were observed to appear rapidly (as viewed through the view port on the main vessel). As the degassing continued, the rate of bubbles decreased to almost no bubbles after two hours of degassing indicating that most of the air entrapped in the mixed resin had been removed. The resin was now ready to be transferred to the mold.</w:t>
      </w:r>
    </w:p>
    <w:p w:rsidR="00E646B2" w:rsidRDefault="00E646B2" w:rsidP="00492D43">
      <w:pPr>
        <w:pStyle w:val="Heading3"/>
      </w:pPr>
      <w:bookmarkStart w:id="62" w:name="_Toc322665603"/>
    </w:p>
    <w:p w:rsidR="00E646B2" w:rsidRDefault="00E646B2" w:rsidP="00492D43">
      <w:pPr>
        <w:pStyle w:val="Heading3"/>
      </w:pPr>
    </w:p>
    <w:p w:rsidR="006E7A20" w:rsidRPr="006E7A20" w:rsidRDefault="00E51FEB" w:rsidP="00E646B2">
      <w:pPr>
        <w:pStyle w:val="Heading3"/>
      </w:pPr>
      <w:r>
        <w:lastRenderedPageBreak/>
        <w:t>Resin Transfer Process</w:t>
      </w:r>
      <w:bookmarkEnd w:id="62"/>
    </w:p>
    <w:p w:rsidR="00E51FEB" w:rsidRDefault="00E51FEB" w:rsidP="002C35CB">
      <w:pPr>
        <w:pStyle w:val="ListParagraph"/>
        <w:spacing w:line="480" w:lineRule="auto"/>
        <w:ind w:left="0" w:firstLine="360"/>
        <w:rPr>
          <w:rFonts w:ascii="Arial" w:hAnsi="Arial" w:cs="Arial"/>
        </w:rPr>
      </w:pPr>
      <w:r w:rsidRPr="002C35CB">
        <w:rPr>
          <w:rFonts w:ascii="Arial" w:hAnsi="Arial" w:cs="Arial"/>
        </w:rPr>
        <w:t xml:space="preserve">In order to transfer the resin from the resin tank to the mold tank, an adequate pressure differential between the resin and the mold tanks has to exist to allow the pump to move the resin. From previous experience, it was known that the required resin flow rate occurred when the resin tank pressure was at 1000 </w:t>
      </w:r>
      <w:proofErr w:type="spellStart"/>
      <w:r w:rsidRPr="002C35CB">
        <w:rPr>
          <w:rFonts w:ascii="Arial" w:hAnsi="Arial" w:cs="Arial"/>
        </w:rPr>
        <w:t>torr</w:t>
      </w:r>
      <w:proofErr w:type="spellEnd"/>
      <w:r w:rsidRPr="002C35CB">
        <w:rPr>
          <w:rFonts w:ascii="Arial" w:hAnsi="Arial" w:cs="Arial"/>
        </w:rPr>
        <w:t xml:space="preserve"> while the mold tank was at 1 </w:t>
      </w:r>
      <w:proofErr w:type="spellStart"/>
      <w:r w:rsidRPr="002C35CB">
        <w:rPr>
          <w:rFonts w:ascii="Arial" w:hAnsi="Arial" w:cs="Arial"/>
        </w:rPr>
        <w:t>torr</w:t>
      </w:r>
      <w:proofErr w:type="spellEnd"/>
      <w:r w:rsidRPr="002C35CB">
        <w:rPr>
          <w:rFonts w:ascii="Arial" w:hAnsi="Arial" w:cs="Arial"/>
        </w:rPr>
        <w:t xml:space="preserve">. Therefore, the resin tank pressure was increased to about 1000 </w:t>
      </w:r>
      <w:proofErr w:type="spellStart"/>
      <w:r w:rsidRPr="002C35CB">
        <w:rPr>
          <w:rFonts w:ascii="Arial" w:hAnsi="Arial" w:cs="Arial"/>
        </w:rPr>
        <w:t>torr</w:t>
      </w:r>
      <w:proofErr w:type="spellEnd"/>
      <w:r w:rsidRPr="002C35CB">
        <w:rPr>
          <w:rFonts w:ascii="Arial" w:hAnsi="Arial" w:cs="Arial"/>
        </w:rPr>
        <w:t xml:space="preserve"> by allowing dry nitrogen into the tank. By controlling the pump speed the resin flow rate was set to transfer resin at a rate of 0.02 gallons/min. This rate was considered to be the rate that will allow a natural wicking of glass fibers. Mixed resin was allowed to enter the mold cavity until resin appeared in the t</w:t>
      </w:r>
      <w:r w:rsidR="00492D43">
        <w:rPr>
          <w:rFonts w:ascii="Arial" w:hAnsi="Arial" w:cs="Arial"/>
        </w:rPr>
        <w:t xml:space="preserve">ube attached to the outlet port. </w:t>
      </w:r>
      <w:r w:rsidRPr="002C35CB">
        <w:rPr>
          <w:rFonts w:ascii="Arial" w:hAnsi="Arial" w:cs="Arial"/>
        </w:rPr>
        <w:t xml:space="preserve">At this point, valve V4 was closed and the mold tank was pressurized to about 30 psi by allowing dry nitrogen into it. This step was necessary to ensure that any voids remaining in the mold cavity would be filled by the resin. If there were any voids, the application of pressure would produce a drop in the resin level in the tube attached to the outlet port. If there was a drop in the resin level, the dry nitrogen supply was stopped and the mold tank was again evacuated to a vacuum level of 1 </w:t>
      </w:r>
      <w:proofErr w:type="spellStart"/>
      <w:r w:rsidRPr="002C35CB">
        <w:rPr>
          <w:rFonts w:ascii="Arial" w:hAnsi="Arial" w:cs="Arial"/>
        </w:rPr>
        <w:t>torr</w:t>
      </w:r>
      <w:proofErr w:type="spellEnd"/>
      <w:r w:rsidRPr="002C35CB">
        <w:rPr>
          <w:rFonts w:ascii="Arial" w:hAnsi="Arial" w:cs="Arial"/>
        </w:rPr>
        <w:t>. Valve V4 was opened and resin was again allowed to enter the mold to a point when resin appeared in the outlet tube. The pressure-vacuum cycle (called the milking process) was repeated until there was no drop in resin level in the outlet tube when the mold tank was subjected to 20 psi pressure. Such a condition would indicate that all the empty space in the mold cavity is filled with resin. At this point valve V4 was closed and the mold was again subjected to 30 psi pressure by introducing dry nitrogen into it. This pressure was maintained until resin cure was completed.</w:t>
      </w:r>
    </w:p>
    <w:p w:rsidR="006E7A20" w:rsidRPr="006E7A20" w:rsidRDefault="002C35CB" w:rsidP="00E646B2">
      <w:pPr>
        <w:pStyle w:val="Heading3"/>
      </w:pPr>
      <w:bookmarkStart w:id="63" w:name="_Toc322665604"/>
      <w:r>
        <w:lastRenderedPageBreak/>
        <w:t>Composite Samples</w:t>
      </w:r>
      <w:bookmarkEnd w:id="63"/>
    </w:p>
    <w:p w:rsidR="002C35CB" w:rsidRDefault="002C35CB" w:rsidP="002C35CB">
      <w:pPr>
        <w:pStyle w:val="ListParagraph"/>
        <w:spacing w:line="480" w:lineRule="auto"/>
        <w:ind w:left="0" w:firstLine="360"/>
        <w:rPr>
          <w:rFonts w:ascii="Arial" w:hAnsi="Arial" w:cs="Arial"/>
        </w:rPr>
      </w:pPr>
      <w:r w:rsidRPr="002C35CB">
        <w:rPr>
          <w:rFonts w:ascii="Arial" w:hAnsi="Arial" w:cs="Arial"/>
        </w:rPr>
        <w:t>After the completion of the cure cycle, the heater was turned off and the mold was allowed to cool. The three types of composite plates were removed from the mold cavity (</w:t>
      </w:r>
      <w:r w:rsidR="007F3251">
        <w:rPr>
          <w:rFonts w:ascii="Arial" w:hAnsi="Arial" w:cs="Arial"/>
        </w:rPr>
        <w:fldChar w:fldCharType="begin"/>
      </w:r>
      <w:r w:rsidR="007F3251">
        <w:rPr>
          <w:rFonts w:ascii="Arial" w:hAnsi="Arial" w:cs="Arial"/>
        </w:rPr>
        <w:instrText xml:space="preserve"> REF _Ref319173390 \h </w:instrText>
      </w:r>
      <w:r w:rsidR="007F3251">
        <w:rPr>
          <w:rFonts w:ascii="Arial" w:hAnsi="Arial" w:cs="Arial"/>
        </w:rPr>
      </w:r>
      <w:r w:rsidR="007F3251">
        <w:rPr>
          <w:rFonts w:ascii="Arial" w:hAnsi="Arial" w:cs="Arial"/>
        </w:rPr>
        <w:fldChar w:fldCharType="separate"/>
      </w:r>
      <w:r w:rsidR="00AC280C" w:rsidRPr="00831CF0">
        <w:rPr>
          <w:rFonts w:ascii="Arial" w:hAnsi="Arial" w:cs="Arial"/>
        </w:rPr>
        <w:t xml:space="preserve">Figure </w:t>
      </w:r>
      <w:r w:rsidR="00AC280C">
        <w:rPr>
          <w:rFonts w:ascii="Arial" w:hAnsi="Arial" w:cs="Arial"/>
          <w:noProof/>
        </w:rPr>
        <w:t>19</w:t>
      </w:r>
      <w:r w:rsidR="007F3251">
        <w:rPr>
          <w:rFonts w:ascii="Arial" w:hAnsi="Arial" w:cs="Arial"/>
        </w:rPr>
        <w:fldChar w:fldCharType="end"/>
      </w:r>
      <w:r w:rsidRPr="002C35CB">
        <w:rPr>
          <w:rFonts w:ascii="Arial" w:hAnsi="Arial" w:cs="Arial"/>
        </w:rPr>
        <w:t>). The average thickness of the three types of composite plates was 2.15 mm. A diamond-coated wheel cutter was used to cut rectangular samples for 3-point bend testing that were</w:t>
      </w:r>
      <w:r w:rsidR="00115A86">
        <w:rPr>
          <w:rFonts w:ascii="Arial" w:hAnsi="Arial" w:cs="Arial"/>
        </w:rPr>
        <w:t xml:space="preserve"> </w:t>
      </w:r>
      <w:r w:rsidRPr="002C35CB">
        <w:rPr>
          <w:rFonts w:ascii="Arial" w:hAnsi="Arial" w:cs="Arial"/>
        </w:rPr>
        <w:t xml:space="preserve">55 mm long and 6.2 mm wide (see </w:t>
      </w:r>
      <w:r w:rsidR="007F3251" w:rsidRPr="007F3251">
        <w:rPr>
          <w:rFonts w:ascii="Arial" w:hAnsi="Arial" w:cs="Arial"/>
        </w:rPr>
        <w:fldChar w:fldCharType="begin"/>
      </w:r>
      <w:r w:rsidR="007F3251" w:rsidRPr="007F3251">
        <w:rPr>
          <w:rFonts w:ascii="Arial" w:hAnsi="Arial" w:cs="Arial"/>
        </w:rPr>
        <w:instrText xml:space="preserve"> REF _Ref319173544 \h </w:instrText>
      </w:r>
      <w:r w:rsidR="007F3251">
        <w:rPr>
          <w:rFonts w:ascii="Arial" w:hAnsi="Arial" w:cs="Arial"/>
        </w:rPr>
        <w:instrText xml:space="preserve"> \* MERGEFORMAT </w:instrText>
      </w:r>
      <w:r w:rsidR="007F3251" w:rsidRPr="007F3251">
        <w:rPr>
          <w:rFonts w:ascii="Arial" w:hAnsi="Arial" w:cs="Arial"/>
        </w:rPr>
      </w:r>
      <w:r w:rsidR="007F3251" w:rsidRPr="007F3251">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20</w:t>
      </w:r>
      <w:r w:rsidR="007F3251" w:rsidRPr="007F3251">
        <w:rPr>
          <w:rFonts w:ascii="Arial" w:hAnsi="Arial" w:cs="Arial"/>
        </w:rPr>
        <w:fldChar w:fldCharType="end"/>
      </w:r>
      <w:r w:rsidRPr="007F3251">
        <w:rPr>
          <w:rFonts w:ascii="Arial" w:hAnsi="Arial" w:cs="Arial"/>
        </w:rPr>
        <w:t>)</w:t>
      </w:r>
      <w:r w:rsidRPr="002C35CB">
        <w:rPr>
          <w:rFonts w:ascii="Arial" w:hAnsi="Arial" w:cs="Arial"/>
        </w:rPr>
        <w:t xml:space="preserve">. </w:t>
      </w:r>
      <w:r w:rsidR="001C4B17" w:rsidRPr="001C4B17">
        <w:rPr>
          <w:rFonts w:ascii="Arial" w:hAnsi="Arial" w:cs="Arial"/>
        </w:rPr>
        <w:t xml:space="preserve">The span length (S in </w:t>
      </w:r>
      <w:r w:rsidR="00687E2B" w:rsidRPr="00687E2B">
        <w:rPr>
          <w:rFonts w:ascii="Arial" w:hAnsi="Arial" w:cs="Arial"/>
        </w:rPr>
        <w:fldChar w:fldCharType="begin"/>
      </w:r>
      <w:r w:rsidR="00687E2B" w:rsidRPr="00687E2B">
        <w:rPr>
          <w:rFonts w:ascii="Arial" w:hAnsi="Arial" w:cs="Arial"/>
        </w:rPr>
        <w:instrText xml:space="preserve"> REF _Ref319174189 \h </w:instrText>
      </w:r>
      <w:r w:rsidR="00687E2B">
        <w:rPr>
          <w:rFonts w:ascii="Arial" w:hAnsi="Arial" w:cs="Arial"/>
        </w:rPr>
        <w:instrText xml:space="preserve"> \* MERGEFORMAT </w:instrText>
      </w:r>
      <w:r w:rsidR="00687E2B" w:rsidRPr="00687E2B">
        <w:rPr>
          <w:rFonts w:ascii="Arial" w:hAnsi="Arial" w:cs="Arial"/>
        </w:rPr>
      </w:r>
      <w:r w:rsidR="00687E2B" w:rsidRPr="00687E2B">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21</w:t>
      </w:r>
      <w:r w:rsidR="00687E2B" w:rsidRPr="00687E2B">
        <w:rPr>
          <w:rFonts w:ascii="Arial" w:hAnsi="Arial" w:cs="Arial"/>
        </w:rPr>
        <w:fldChar w:fldCharType="end"/>
      </w:r>
      <w:r w:rsidR="001C4B17" w:rsidRPr="001C4B17">
        <w:rPr>
          <w:rFonts w:ascii="Arial" w:hAnsi="Arial" w:cs="Arial"/>
        </w:rPr>
        <w:t>) was 45 mm to provide a</w:t>
      </w:r>
      <w:r w:rsidR="005629C5">
        <w:rPr>
          <w:rFonts w:ascii="Arial" w:hAnsi="Arial" w:cs="Arial"/>
        </w:rPr>
        <w:t>n</w:t>
      </w:r>
      <w:r w:rsidR="001C4B17" w:rsidRPr="001C4B17">
        <w:rPr>
          <w:rFonts w:ascii="Arial" w:hAnsi="Arial" w:cs="Arial"/>
        </w:rPr>
        <w:t xml:space="preserve"> S/t ratio of about 20.</w:t>
      </w:r>
      <w:r w:rsidR="001C4B17">
        <w:rPr>
          <w:rFonts w:ascii="Arial" w:hAnsi="Arial" w:cs="Arial"/>
        </w:rPr>
        <w:t xml:space="preserve"> </w:t>
      </w:r>
      <w:r w:rsidR="00335F20">
        <w:rPr>
          <w:rFonts w:ascii="Arial" w:hAnsi="Arial" w:cs="Arial"/>
        </w:rPr>
        <w:t xml:space="preserve">However, it is necessary to note that about ¾ of the 1581 laminate plates were cut to a sample </w:t>
      </w:r>
      <w:r w:rsidR="002A2624">
        <w:rPr>
          <w:rFonts w:ascii="Arial" w:hAnsi="Arial" w:cs="Arial"/>
        </w:rPr>
        <w:t>length of 45 mm before the mistake was caught.</w:t>
      </w:r>
      <w:r w:rsidR="00335F20">
        <w:rPr>
          <w:rFonts w:ascii="Arial" w:hAnsi="Arial" w:cs="Arial"/>
        </w:rPr>
        <w:t xml:space="preserve"> </w:t>
      </w:r>
      <w:r w:rsidRPr="002C35CB">
        <w:rPr>
          <w:rFonts w:ascii="Arial" w:hAnsi="Arial" w:cs="Arial"/>
        </w:rPr>
        <w:t>The samples were cut in a way such that the sample’s lengths were parallel to the warp direction of the weave pattern. With plain weave patterns (such as in 38050), both directions have the same pattern, but with 8-harness satin weaves the properties are different in warp a</w:t>
      </w:r>
      <w:r w:rsidR="007F3251">
        <w:rPr>
          <w:rFonts w:ascii="Arial" w:hAnsi="Arial" w:cs="Arial"/>
        </w:rPr>
        <w:t>nd fill directions</w:t>
      </w:r>
      <w:r w:rsidRPr="002C35CB">
        <w:rPr>
          <w:rFonts w:ascii="Arial" w:hAnsi="Arial" w:cs="Arial"/>
        </w:rPr>
        <w:t>.</w:t>
      </w:r>
    </w:p>
    <w:p w:rsidR="00831CF0" w:rsidRDefault="00831CF0" w:rsidP="00831CF0">
      <w:pPr>
        <w:pStyle w:val="ListParagraph"/>
        <w:keepNext/>
        <w:spacing w:line="480" w:lineRule="auto"/>
        <w:ind w:left="0" w:firstLine="360"/>
      </w:pPr>
      <w:r>
        <w:rPr>
          <w:rFonts w:ascii="Arial" w:hAnsi="Arial" w:cs="Arial"/>
          <w:noProof/>
        </w:rPr>
        <w:drawing>
          <wp:inline distT="0" distB="0" distL="0" distR="0" wp14:anchorId="41BFEE42" wp14:editId="7B242640">
            <wp:extent cx="5591175" cy="237522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91175" cy="2375220"/>
                    </a:xfrm>
                    <a:prstGeom prst="rect">
                      <a:avLst/>
                    </a:prstGeom>
                    <a:noFill/>
                  </pic:spPr>
                </pic:pic>
              </a:graphicData>
            </a:graphic>
          </wp:inline>
        </w:drawing>
      </w:r>
    </w:p>
    <w:p w:rsidR="00492D43" w:rsidRDefault="00831CF0" w:rsidP="00831CF0">
      <w:pPr>
        <w:pStyle w:val="Caption"/>
        <w:jc w:val="center"/>
        <w:rPr>
          <w:rFonts w:ascii="Arial" w:hAnsi="Arial" w:cs="Arial"/>
          <w:b w:val="0"/>
          <w:sz w:val="22"/>
        </w:rPr>
      </w:pPr>
      <w:bookmarkStart w:id="64" w:name="_Ref319173390"/>
      <w:bookmarkStart w:id="65" w:name="_Toc322665652"/>
      <w:proofErr w:type="gramStart"/>
      <w:r w:rsidRPr="00831CF0">
        <w:rPr>
          <w:rFonts w:ascii="Arial" w:hAnsi="Arial" w:cs="Arial"/>
          <w:sz w:val="24"/>
          <w:szCs w:val="24"/>
        </w:rPr>
        <w:t xml:space="preserve">Figure </w:t>
      </w:r>
      <w:r w:rsidRPr="00831CF0">
        <w:rPr>
          <w:rFonts w:ascii="Arial" w:hAnsi="Arial" w:cs="Arial"/>
          <w:sz w:val="24"/>
          <w:szCs w:val="24"/>
        </w:rPr>
        <w:fldChar w:fldCharType="begin"/>
      </w:r>
      <w:r w:rsidRPr="00831CF0">
        <w:rPr>
          <w:rFonts w:ascii="Arial" w:hAnsi="Arial" w:cs="Arial"/>
          <w:sz w:val="24"/>
          <w:szCs w:val="24"/>
        </w:rPr>
        <w:instrText xml:space="preserve"> SEQ Figure \* ARABIC </w:instrText>
      </w:r>
      <w:r w:rsidRPr="00831CF0">
        <w:rPr>
          <w:rFonts w:ascii="Arial" w:hAnsi="Arial" w:cs="Arial"/>
          <w:sz w:val="24"/>
          <w:szCs w:val="24"/>
        </w:rPr>
        <w:fldChar w:fldCharType="separate"/>
      </w:r>
      <w:r w:rsidR="00AC280C">
        <w:rPr>
          <w:rFonts w:ascii="Arial" w:hAnsi="Arial" w:cs="Arial"/>
          <w:noProof/>
          <w:sz w:val="24"/>
          <w:szCs w:val="24"/>
        </w:rPr>
        <w:t>19</w:t>
      </w:r>
      <w:r w:rsidRPr="00831CF0">
        <w:rPr>
          <w:rFonts w:ascii="Arial" w:hAnsi="Arial" w:cs="Arial"/>
          <w:sz w:val="24"/>
          <w:szCs w:val="24"/>
        </w:rPr>
        <w:fldChar w:fldCharType="end"/>
      </w:r>
      <w:bookmarkEnd w:id="64"/>
      <w:r>
        <w:rPr>
          <w:rFonts w:ascii="Arial" w:hAnsi="Arial" w:cs="Arial"/>
          <w:sz w:val="24"/>
          <w:szCs w:val="24"/>
        </w:rPr>
        <w:t>.</w:t>
      </w:r>
      <w:proofErr w:type="gramEnd"/>
      <w:r>
        <w:rPr>
          <w:rFonts w:ascii="Arial" w:hAnsi="Arial" w:cs="Arial"/>
          <w:sz w:val="24"/>
          <w:szCs w:val="24"/>
        </w:rPr>
        <w:t xml:space="preserve"> </w:t>
      </w:r>
      <w:r w:rsidRPr="00831CF0">
        <w:rPr>
          <w:rFonts w:ascii="Arial" w:hAnsi="Arial" w:cs="Arial"/>
          <w:b w:val="0"/>
          <w:sz w:val="22"/>
        </w:rPr>
        <w:t>The three types of composite plates fabricated using the VPI process.</w:t>
      </w:r>
      <w:bookmarkEnd w:id="65"/>
    </w:p>
    <w:p w:rsidR="007F3251" w:rsidRDefault="007F3251" w:rsidP="007F3251"/>
    <w:p w:rsidR="007F3251" w:rsidRDefault="007F3251" w:rsidP="007F3251">
      <w:pPr>
        <w:keepNext/>
        <w:jc w:val="center"/>
      </w:pPr>
      <w:r>
        <w:rPr>
          <w:noProof/>
        </w:rPr>
        <w:lastRenderedPageBreak/>
        <w:drawing>
          <wp:inline distT="0" distB="0" distL="0" distR="0" wp14:anchorId="34DC6202" wp14:editId="05A8AAD7">
            <wp:extent cx="5600700" cy="34570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99982" cy="3456637"/>
                    </a:xfrm>
                    <a:prstGeom prst="rect">
                      <a:avLst/>
                    </a:prstGeom>
                    <a:noFill/>
                  </pic:spPr>
                </pic:pic>
              </a:graphicData>
            </a:graphic>
          </wp:inline>
        </w:drawing>
      </w:r>
    </w:p>
    <w:p w:rsidR="007F3251" w:rsidRDefault="007F3251" w:rsidP="007F3251">
      <w:pPr>
        <w:pStyle w:val="Caption"/>
        <w:jc w:val="center"/>
        <w:rPr>
          <w:rFonts w:ascii="Arial" w:hAnsi="Arial" w:cs="Arial"/>
          <w:b w:val="0"/>
          <w:sz w:val="22"/>
        </w:rPr>
      </w:pPr>
      <w:bookmarkStart w:id="66" w:name="_Ref319173544"/>
      <w:bookmarkStart w:id="67" w:name="_Toc322665653"/>
      <w:proofErr w:type="gramStart"/>
      <w:r w:rsidRPr="007F3251">
        <w:rPr>
          <w:rFonts w:ascii="Arial" w:hAnsi="Arial" w:cs="Arial"/>
          <w:sz w:val="22"/>
        </w:rPr>
        <w:t xml:space="preserve">Figure </w:t>
      </w:r>
      <w:r w:rsidRPr="007F3251">
        <w:rPr>
          <w:rFonts w:ascii="Arial" w:hAnsi="Arial" w:cs="Arial"/>
          <w:sz w:val="22"/>
        </w:rPr>
        <w:fldChar w:fldCharType="begin"/>
      </w:r>
      <w:r w:rsidRPr="007F3251">
        <w:rPr>
          <w:rFonts w:ascii="Arial" w:hAnsi="Arial" w:cs="Arial"/>
          <w:sz w:val="22"/>
        </w:rPr>
        <w:instrText xml:space="preserve"> SEQ Figure \* ARABIC </w:instrText>
      </w:r>
      <w:r w:rsidRPr="007F3251">
        <w:rPr>
          <w:rFonts w:ascii="Arial" w:hAnsi="Arial" w:cs="Arial"/>
          <w:sz w:val="22"/>
        </w:rPr>
        <w:fldChar w:fldCharType="separate"/>
      </w:r>
      <w:r w:rsidR="00AC280C">
        <w:rPr>
          <w:rFonts w:ascii="Arial" w:hAnsi="Arial" w:cs="Arial"/>
          <w:noProof/>
          <w:sz w:val="22"/>
        </w:rPr>
        <w:t>20</w:t>
      </w:r>
      <w:r w:rsidRPr="007F3251">
        <w:rPr>
          <w:rFonts w:ascii="Arial" w:hAnsi="Arial" w:cs="Arial"/>
          <w:sz w:val="22"/>
        </w:rPr>
        <w:fldChar w:fldCharType="end"/>
      </w:r>
      <w:bookmarkEnd w:id="66"/>
      <w:r>
        <w:rPr>
          <w:rFonts w:ascii="Arial" w:hAnsi="Arial" w:cs="Arial"/>
          <w:sz w:val="22"/>
        </w:rPr>
        <w:t>.</w:t>
      </w:r>
      <w:proofErr w:type="gramEnd"/>
      <w:r>
        <w:rPr>
          <w:rFonts w:ascii="Arial" w:hAnsi="Arial" w:cs="Arial"/>
          <w:sz w:val="22"/>
        </w:rPr>
        <w:t xml:space="preserve"> </w:t>
      </w:r>
      <w:r w:rsidRPr="007F3251">
        <w:rPr>
          <w:rFonts w:ascii="Arial" w:hAnsi="Arial" w:cs="Arial"/>
          <w:b w:val="0"/>
          <w:sz w:val="22"/>
        </w:rPr>
        <w:t>3-point flexure specimens were</w:t>
      </w:r>
      <w:r w:rsidR="00E0225B">
        <w:rPr>
          <w:rFonts w:ascii="Arial" w:hAnsi="Arial" w:cs="Arial"/>
          <w:b w:val="0"/>
          <w:sz w:val="22"/>
        </w:rPr>
        <w:t xml:space="preserve"> </w:t>
      </w:r>
      <w:r w:rsidRPr="007F3251">
        <w:rPr>
          <w:rFonts w:ascii="Arial" w:hAnsi="Arial" w:cs="Arial"/>
          <w:b w:val="0"/>
          <w:sz w:val="22"/>
        </w:rPr>
        <w:t>cut from the composite plates.</w:t>
      </w:r>
      <w:bookmarkEnd w:id="67"/>
    </w:p>
    <w:p w:rsidR="001C4B17" w:rsidRDefault="001C4B17" w:rsidP="001C4B17"/>
    <w:p w:rsidR="001C4B17" w:rsidRPr="001C4B17" w:rsidRDefault="001C4B17" w:rsidP="001C4B17"/>
    <w:p w:rsidR="001C4B17" w:rsidRDefault="001C4B17" w:rsidP="001C4B17">
      <w:pPr>
        <w:pStyle w:val="Caption"/>
        <w:keepNext/>
        <w:jc w:val="center"/>
      </w:pPr>
      <w:r>
        <w:rPr>
          <w:rFonts w:ascii="Arial" w:hAnsi="Arial" w:cs="Arial"/>
          <w:noProof/>
          <w:sz w:val="22"/>
        </w:rPr>
        <w:drawing>
          <wp:inline distT="0" distB="0" distL="0" distR="0" wp14:anchorId="32AEB1DA" wp14:editId="72E9D76D">
            <wp:extent cx="3009900" cy="184356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09900" cy="1843564"/>
                    </a:xfrm>
                    <a:prstGeom prst="rect">
                      <a:avLst/>
                    </a:prstGeom>
                    <a:noFill/>
                  </pic:spPr>
                </pic:pic>
              </a:graphicData>
            </a:graphic>
          </wp:inline>
        </w:drawing>
      </w:r>
    </w:p>
    <w:p w:rsidR="007F3251" w:rsidRPr="001C4B17" w:rsidRDefault="001C4B17" w:rsidP="001C4B17">
      <w:pPr>
        <w:pStyle w:val="Caption"/>
        <w:jc w:val="center"/>
        <w:rPr>
          <w:rFonts w:ascii="Arial" w:hAnsi="Arial" w:cs="Arial"/>
          <w:sz w:val="24"/>
        </w:rPr>
      </w:pPr>
      <w:bookmarkStart w:id="68" w:name="_Ref319174189"/>
      <w:bookmarkStart w:id="69" w:name="_Toc322665654"/>
      <w:proofErr w:type="gramStart"/>
      <w:r w:rsidRPr="001C4B17">
        <w:rPr>
          <w:rFonts w:ascii="Arial" w:hAnsi="Arial" w:cs="Arial"/>
          <w:sz w:val="22"/>
        </w:rPr>
        <w:t xml:space="preserve">Figure </w:t>
      </w:r>
      <w:r w:rsidRPr="001C4B17">
        <w:rPr>
          <w:rFonts w:ascii="Arial" w:hAnsi="Arial" w:cs="Arial"/>
          <w:sz w:val="22"/>
        </w:rPr>
        <w:fldChar w:fldCharType="begin"/>
      </w:r>
      <w:r w:rsidRPr="001C4B17">
        <w:rPr>
          <w:rFonts w:ascii="Arial" w:hAnsi="Arial" w:cs="Arial"/>
          <w:sz w:val="22"/>
        </w:rPr>
        <w:instrText xml:space="preserve"> SEQ Figure \* ARABIC </w:instrText>
      </w:r>
      <w:r w:rsidRPr="001C4B17">
        <w:rPr>
          <w:rFonts w:ascii="Arial" w:hAnsi="Arial" w:cs="Arial"/>
          <w:sz w:val="22"/>
        </w:rPr>
        <w:fldChar w:fldCharType="separate"/>
      </w:r>
      <w:r w:rsidR="00AC280C">
        <w:rPr>
          <w:rFonts w:ascii="Arial" w:hAnsi="Arial" w:cs="Arial"/>
          <w:noProof/>
          <w:sz w:val="22"/>
        </w:rPr>
        <w:t>21</w:t>
      </w:r>
      <w:r w:rsidRPr="001C4B17">
        <w:rPr>
          <w:rFonts w:ascii="Arial" w:hAnsi="Arial" w:cs="Arial"/>
          <w:sz w:val="22"/>
        </w:rPr>
        <w:fldChar w:fldCharType="end"/>
      </w:r>
      <w:bookmarkEnd w:id="68"/>
      <w:r>
        <w:rPr>
          <w:rFonts w:ascii="Arial" w:hAnsi="Arial" w:cs="Arial"/>
          <w:sz w:val="22"/>
        </w:rPr>
        <w:t>.</w:t>
      </w:r>
      <w:proofErr w:type="gramEnd"/>
      <w:r>
        <w:rPr>
          <w:rFonts w:ascii="Arial" w:hAnsi="Arial" w:cs="Arial"/>
          <w:sz w:val="22"/>
        </w:rPr>
        <w:t xml:space="preserve"> </w:t>
      </w:r>
      <w:proofErr w:type="gramStart"/>
      <w:r w:rsidR="00687E2B" w:rsidRPr="00687E2B">
        <w:rPr>
          <w:rFonts w:ascii="Arial" w:hAnsi="Arial" w:cs="Arial"/>
          <w:b w:val="0"/>
          <w:sz w:val="22"/>
        </w:rPr>
        <w:t>Schematic of flexure test.</w:t>
      </w:r>
      <w:bookmarkEnd w:id="69"/>
      <w:proofErr w:type="gramEnd"/>
    </w:p>
    <w:p w:rsidR="002C35CB" w:rsidRPr="002C35CB" w:rsidRDefault="002C35CB" w:rsidP="002C35CB"/>
    <w:p w:rsidR="00E51FEB" w:rsidRDefault="00E51FEB" w:rsidP="00E51FEB"/>
    <w:p w:rsidR="006E7A20" w:rsidRPr="00E51FEB" w:rsidRDefault="006E7A20" w:rsidP="00E51FEB"/>
    <w:p w:rsidR="00E646B2" w:rsidRDefault="00E646B2" w:rsidP="0053451A">
      <w:pPr>
        <w:pStyle w:val="Heading2"/>
      </w:pPr>
      <w:bookmarkStart w:id="70" w:name="_Toc322665605"/>
    </w:p>
    <w:p w:rsidR="00E646B2" w:rsidRDefault="00E646B2" w:rsidP="0053451A">
      <w:pPr>
        <w:pStyle w:val="Heading2"/>
      </w:pPr>
    </w:p>
    <w:p w:rsidR="00E646B2" w:rsidRDefault="00E646B2" w:rsidP="0053451A">
      <w:pPr>
        <w:pStyle w:val="Heading2"/>
      </w:pPr>
    </w:p>
    <w:p w:rsidR="00A9549A" w:rsidRPr="00A9549A" w:rsidRDefault="00A9549A" w:rsidP="0053451A">
      <w:pPr>
        <w:pStyle w:val="Heading2"/>
      </w:pPr>
      <w:r>
        <w:lastRenderedPageBreak/>
        <w:t>Densities, Fiber and Void Volume Fractions</w:t>
      </w:r>
      <w:bookmarkEnd w:id="70"/>
    </w:p>
    <w:p w:rsidR="00236E6D" w:rsidRPr="00A76DF7"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6E7A20" w:rsidRPr="006E7A20" w:rsidRDefault="0053451A" w:rsidP="00E646B2">
      <w:pPr>
        <w:pStyle w:val="Heading3"/>
      </w:pPr>
      <w:bookmarkStart w:id="71" w:name="_Toc322665606"/>
      <w:r>
        <w:t>Densities</w:t>
      </w:r>
      <w:bookmarkEnd w:id="71"/>
    </w:p>
    <w:p w:rsidR="00236E6D" w:rsidRPr="00A76DF7" w:rsidRDefault="0053451A" w:rsidP="007844C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360"/>
        <w:rPr>
          <w:rFonts w:ascii="Arial" w:hAnsi="Arial" w:cs="Arial"/>
        </w:rPr>
      </w:pPr>
      <w:r w:rsidRPr="0053451A">
        <w:rPr>
          <w:rFonts w:ascii="Arial" w:hAnsi="Arial" w:cs="Arial"/>
        </w:rPr>
        <w:t>Densities of the laminate samples from each type of glass were measured by measuring the mass of rectangular samples of known dimensions</w:t>
      </w:r>
      <w:r>
        <w:rPr>
          <w:rFonts w:ascii="Arial" w:hAnsi="Arial" w:cs="Arial"/>
        </w:rPr>
        <w:t xml:space="preserve"> (seen </w:t>
      </w:r>
      <w:r w:rsidRPr="0053451A">
        <w:rPr>
          <w:rFonts w:ascii="Arial" w:hAnsi="Arial" w:cs="Arial"/>
        </w:rPr>
        <w:t xml:space="preserve">in </w:t>
      </w:r>
      <w:r w:rsidRPr="0053451A">
        <w:rPr>
          <w:rFonts w:ascii="Arial" w:hAnsi="Arial" w:cs="Arial"/>
        </w:rPr>
        <w:fldChar w:fldCharType="begin"/>
      </w:r>
      <w:r w:rsidRPr="0053451A">
        <w:rPr>
          <w:rFonts w:ascii="Arial" w:hAnsi="Arial" w:cs="Arial"/>
        </w:rPr>
        <w:instrText xml:space="preserve"> REF _Ref319173544 \h </w:instrText>
      </w:r>
      <w:r>
        <w:rPr>
          <w:rFonts w:ascii="Arial" w:hAnsi="Arial" w:cs="Arial"/>
        </w:rPr>
        <w:instrText xml:space="preserve"> \* MERGEFORMAT </w:instrText>
      </w:r>
      <w:r w:rsidRPr="0053451A">
        <w:rPr>
          <w:rFonts w:ascii="Arial" w:hAnsi="Arial" w:cs="Arial"/>
        </w:rPr>
      </w:r>
      <w:r w:rsidRPr="0053451A">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20</w:t>
      </w:r>
      <w:r w:rsidRPr="0053451A">
        <w:rPr>
          <w:rFonts w:ascii="Arial" w:hAnsi="Arial" w:cs="Arial"/>
        </w:rPr>
        <w:fldChar w:fldCharType="end"/>
      </w:r>
      <w:r>
        <w:rPr>
          <w:rFonts w:ascii="Arial" w:hAnsi="Arial" w:cs="Arial"/>
        </w:rPr>
        <w:t>)</w:t>
      </w:r>
      <w:r w:rsidRPr="0053451A">
        <w:rPr>
          <w:rFonts w:ascii="Arial" w:hAnsi="Arial" w:cs="Arial"/>
        </w:rPr>
        <w:t>.</w:t>
      </w:r>
      <w:r>
        <w:rPr>
          <w:rFonts w:ascii="Arial" w:hAnsi="Arial" w:cs="Arial"/>
        </w:rPr>
        <w:t xml:space="preserve"> Five random samples were taken from each of the three different fiberglass samples. </w:t>
      </w:r>
      <w:r w:rsidR="00572DA2">
        <w:rPr>
          <w:rFonts w:ascii="Arial" w:hAnsi="Arial" w:cs="Arial"/>
        </w:rPr>
        <w:t xml:space="preserve"> The mass of each individual laminate sample was divided by that sample’s measured volume.</w:t>
      </w:r>
      <w:r w:rsidRPr="0053451A">
        <w:rPr>
          <w:rFonts w:ascii="Arial" w:hAnsi="Arial" w:cs="Arial"/>
        </w:rPr>
        <w:t xml:space="preserve"> The density of cured samples of neat epoxy was also measured the same way.</w:t>
      </w:r>
    </w:p>
    <w:p w:rsidR="006E7A20" w:rsidRPr="006E7A20" w:rsidRDefault="007844C8" w:rsidP="00E646B2">
      <w:pPr>
        <w:pStyle w:val="Heading3"/>
      </w:pPr>
      <w:bookmarkStart w:id="72" w:name="_Toc322665607"/>
      <w:r>
        <w:t>Fiber and Void Volume Fractions</w:t>
      </w:r>
      <w:bookmarkEnd w:id="72"/>
    </w:p>
    <w:p w:rsidR="004F6318" w:rsidRDefault="007844C8" w:rsidP="007844C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360"/>
        <w:rPr>
          <w:rFonts w:ascii="Arial" w:hAnsi="Arial" w:cs="Arial"/>
        </w:rPr>
      </w:pPr>
      <w:r w:rsidRPr="007844C8">
        <w:rPr>
          <w:rFonts w:ascii="Arial" w:hAnsi="Arial" w:cs="Arial"/>
        </w:rPr>
        <w:t>Using the measured densities of composite laminates and epoxy and assuming zero voids, the fiber volume fractions of the composite laminates were calculated fr</w:t>
      </w:r>
      <w:r w:rsidR="008F6978">
        <w:rPr>
          <w:rFonts w:ascii="Arial" w:hAnsi="Arial" w:cs="Arial"/>
        </w:rPr>
        <w:t>om the rule-of-mixture equation,</w:t>
      </w:r>
    </w:p>
    <w:bookmarkStart w:id="73" w:name="_Ref320124815"/>
    <w:p w:rsidR="004F6318" w:rsidRDefault="00944241" w:rsidP="008F6978">
      <w:pPr>
        <w:pStyle w:val="Caption"/>
        <w:jc w:val="center"/>
        <w:rPr>
          <w:rFonts w:ascii="Arial" w:hAnsi="Arial" w:cs="Arial"/>
          <w:b w:val="0"/>
          <w:i/>
          <w:sz w:val="22"/>
        </w:rPr>
      </w:pPr>
      <m:oMath>
        <m:sSub>
          <m:sSubPr>
            <m:ctrlPr>
              <w:rPr>
                <w:rFonts w:ascii="Cambria Math" w:hAnsi="Cambria Math" w:cs="Arial"/>
                <w:b w:val="0"/>
                <w:bCs w:val="0"/>
                <w:i/>
                <w:sz w:val="24"/>
                <w:szCs w:val="24"/>
              </w:rPr>
            </m:ctrlPr>
          </m:sSubPr>
          <m:e>
            <m:r>
              <m:rPr>
                <m:sty m:val="bi"/>
              </m:rPr>
              <w:rPr>
                <w:rFonts w:ascii="Cambria Math" w:hAnsi="Cambria Math" w:cs="Arial"/>
              </w:rPr>
              <m:t>ρ</m:t>
            </m:r>
          </m:e>
          <m:sub>
            <m:r>
              <m:rPr>
                <m:sty m:val="bi"/>
              </m:rPr>
              <w:rPr>
                <w:rFonts w:ascii="Cambria Math" w:hAnsi="Cambria Math" w:cs="Arial"/>
              </w:rPr>
              <m:t>l</m:t>
            </m:r>
          </m:sub>
        </m:sSub>
        <m:r>
          <m:rPr>
            <m:sty m:val="bi"/>
          </m:rPr>
          <w:rPr>
            <w:rFonts w:ascii="Cambria Math" w:hAnsi="Cambria Math" w:cs="Arial"/>
          </w:rPr>
          <m:t>=</m:t>
        </m:r>
        <m:d>
          <m:dPr>
            <m:ctrlPr>
              <w:rPr>
                <w:rFonts w:ascii="Cambria Math" w:hAnsi="Cambria Math" w:cs="Arial"/>
                <w:i/>
              </w:rPr>
            </m:ctrlPr>
          </m:dPr>
          <m:e>
            <m:r>
              <m:rPr>
                <m:sty m:val="bi"/>
              </m:rPr>
              <w:rPr>
                <w:rFonts w:ascii="Cambria Math" w:hAnsi="Cambria Math" w:cs="Arial"/>
              </w:rPr>
              <m:t>x</m:t>
            </m:r>
          </m:e>
        </m:d>
        <m:r>
          <m:rPr>
            <m:sty m:val="bi"/>
          </m:rPr>
          <w:rPr>
            <w:rFonts w:ascii="Cambria Math" w:hAnsi="Cambria Math" w:cs="Arial"/>
          </w:rPr>
          <m:t>*</m:t>
        </m:r>
        <m:sSub>
          <m:sSubPr>
            <m:ctrlPr>
              <w:rPr>
                <w:rFonts w:ascii="Cambria Math" w:hAnsi="Cambria Math" w:cs="Arial"/>
                <w:b w:val="0"/>
                <w:bCs w:val="0"/>
                <w:i/>
                <w:sz w:val="24"/>
                <w:szCs w:val="24"/>
              </w:rPr>
            </m:ctrlPr>
          </m:sSubPr>
          <m:e>
            <m:r>
              <m:rPr>
                <m:sty m:val="bi"/>
              </m:rPr>
              <w:rPr>
                <w:rFonts w:ascii="Cambria Math" w:hAnsi="Cambria Math" w:cs="Arial"/>
              </w:rPr>
              <m:t>ρ</m:t>
            </m:r>
          </m:e>
          <m:sub>
            <m:r>
              <m:rPr>
                <m:sty m:val="bi"/>
              </m:rPr>
              <w:rPr>
                <w:rFonts w:ascii="Cambria Math" w:hAnsi="Cambria Math" w:cs="Arial"/>
              </w:rPr>
              <m:t>f</m:t>
            </m:r>
          </m:sub>
        </m:sSub>
        <m:r>
          <m:rPr>
            <m:sty m:val="bi"/>
          </m:rPr>
          <w:rPr>
            <w:rFonts w:ascii="Cambria Math" w:hAnsi="Cambria Math" w:cs="Arial"/>
          </w:rPr>
          <m:t>+</m:t>
        </m:r>
        <m:d>
          <m:dPr>
            <m:ctrlPr>
              <w:rPr>
                <w:rFonts w:ascii="Cambria Math" w:hAnsi="Cambria Math" w:cs="Arial"/>
                <w:i/>
              </w:rPr>
            </m:ctrlPr>
          </m:dPr>
          <m:e>
            <m:r>
              <m:rPr>
                <m:sty m:val="bi"/>
              </m:rPr>
              <w:rPr>
                <w:rFonts w:ascii="Cambria Math" w:hAnsi="Cambria Math" w:cs="Arial"/>
              </w:rPr>
              <m:t>1-x</m:t>
            </m:r>
          </m:e>
        </m:d>
        <m:r>
          <m:rPr>
            <m:sty m:val="bi"/>
          </m:rPr>
          <w:rPr>
            <w:rFonts w:ascii="Cambria Math" w:hAnsi="Cambria Math" w:cs="Arial"/>
          </w:rPr>
          <m:t>*</m:t>
        </m:r>
        <m:sSub>
          <m:sSubPr>
            <m:ctrlPr>
              <w:rPr>
                <w:rFonts w:ascii="Cambria Math" w:hAnsi="Cambria Math" w:cs="Arial"/>
                <w:b w:val="0"/>
                <w:bCs w:val="0"/>
                <w:i/>
                <w:sz w:val="24"/>
                <w:szCs w:val="24"/>
              </w:rPr>
            </m:ctrlPr>
          </m:sSubPr>
          <m:e>
            <m:r>
              <m:rPr>
                <m:sty m:val="bi"/>
              </m:rPr>
              <w:rPr>
                <w:rFonts w:ascii="Cambria Math" w:hAnsi="Cambria Math" w:cs="Arial"/>
              </w:rPr>
              <m:t>ρ</m:t>
            </m:r>
          </m:e>
          <m:sub>
            <m:r>
              <m:rPr>
                <m:sty m:val="bi"/>
              </m:rPr>
              <w:rPr>
                <w:rFonts w:ascii="Cambria Math" w:hAnsi="Cambria Math" w:cs="Arial"/>
              </w:rPr>
              <m:t>e</m:t>
            </m:r>
          </m:sub>
        </m:sSub>
      </m:oMath>
      <w:r w:rsidR="008F6978">
        <w:rPr>
          <w:rFonts w:ascii="Arial" w:hAnsi="Arial" w:cs="Arial"/>
          <w:b w:val="0"/>
          <w:bCs w:val="0"/>
          <w:sz w:val="24"/>
          <w:szCs w:val="24"/>
        </w:rPr>
        <w:t>………………………</w:t>
      </w:r>
      <w:r w:rsidR="008F6978">
        <w:rPr>
          <w:rFonts w:ascii="Arial" w:hAnsi="Arial" w:cs="Arial"/>
          <w:b w:val="0"/>
          <w:i/>
          <w:sz w:val="22"/>
        </w:rPr>
        <w:t xml:space="preserve"> (</w:t>
      </w:r>
      <w:r w:rsidR="002F5283">
        <w:rPr>
          <w:rFonts w:ascii="Arial" w:hAnsi="Arial" w:cs="Arial"/>
          <w:b w:val="0"/>
          <w:i/>
          <w:sz w:val="22"/>
        </w:rPr>
        <w:fldChar w:fldCharType="begin"/>
      </w:r>
      <w:r w:rsidR="002F5283">
        <w:rPr>
          <w:rFonts w:ascii="Arial" w:hAnsi="Arial" w:cs="Arial"/>
          <w:b w:val="0"/>
          <w:i/>
          <w:sz w:val="22"/>
        </w:rPr>
        <w:instrText xml:space="preserve"> SEQ Equation \* ARABIC </w:instrText>
      </w:r>
      <w:r w:rsidR="002F5283">
        <w:rPr>
          <w:rFonts w:ascii="Arial" w:hAnsi="Arial" w:cs="Arial"/>
          <w:b w:val="0"/>
          <w:i/>
          <w:sz w:val="22"/>
        </w:rPr>
        <w:fldChar w:fldCharType="separate"/>
      </w:r>
      <w:r w:rsidR="00AC280C">
        <w:rPr>
          <w:rFonts w:ascii="Arial" w:hAnsi="Arial" w:cs="Arial"/>
          <w:b w:val="0"/>
          <w:i/>
          <w:noProof/>
          <w:sz w:val="22"/>
        </w:rPr>
        <w:t>1</w:t>
      </w:r>
      <w:r w:rsidR="002F5283">
        <w:rPr>
          <w:rFonts w:ascii="Arial" w:hAnsi="Arial" w:cs="Arial"/>
          <w:b w:val="0"/>
          <w:i/>
          <w:sz w:val="22"/>
        </w:rPr>
        <w:fldChar w:fldCharType="end"/>
      </w:r>
      <w:bookmarkEnd w:id="73"/>
      <w:r w:rsidR="008F6978">
        <w:rPr>
          <w:rFonts w:ascii="Arial" w:hAnsi="Arial" w:cs="Arial"/>
          <w:b w:val="0"/>
          <w:i/>
          <w:sz w:val="22"/>
        </w:rPr>
        <w:t>)</w:t>
      </w:r>
    </w:p>
    <w:p w:rsidR="008F6978" w:rsidRPr="008F6978" w:rsidRDefault="008F6978" w:rsidP="008F6978">
      <w:pPr>
        <w:rPr>
          <w:rFonts w:ascii="Arial" w:hAnsi="Arial" w:cs="Arial"/>
        </w:rPr>
      </w:pPr>
      <w:proofErr w:type="gramStart"/>
      <w:r w:rsidRPr="008F6978">
        <w:rPr>
          <w:rFonts w:ascii="Arial" w:hAnsi="Arial" w:cs="Arial"/>
        </w:rPr>
        <w:t>where</w:t>
      </w:r>
      <w:proofErr w:type="gramEnd"/>
      <w:r w:rsidRPr="008F6978">
        <w:rPr>
          <w:rFonts w:ascii="Arial" w:hAnsi="Arial" w:cs="Arial"/>
        </w:rPr>
        <w:t xml:space="preserve"> </w:t>
      </w:r>
      <m:oMath>
        <m:sSub>
          <m:sSubPr>
            <m:ctrlPr>
              <w:rPr>
                <w:rFonts w:ascii="Cambria Math" w:hAnsi="Cambria Math" w:cs="Arial"/>
                <w:i/>
              </w:rPr>
            </m:ctrlPr>
          </m:sSubPr>
          <m:e>
            <m:r>
              <w:rPr>
                <w:rFonts w:ascii="Cambria Math" w:hAnsi="Cambria Math" w:cs="Arial"/>
              </w:rPr>
              <m:t>ρ</m:t>
            </m:r>
          </m:e>
          <m:sub>
            <m:r>
              <w:rPr>
                <w:rFonts w:ascii="Cambria Math" w:hAnsi="Cambria Math" w:cs="Arial"/>
              </w:rPr>
              <m:t>l</m:t>
            </m:r>
          </m:sub>
        </m:sSub>
      </m:oMath>
      <w:r w:rsidRPr="008F6978">
        <w:rPr>
          <w:rFonts w:ascii="Arial" w:hAnsi="Arial" w:cs="Arial"/>
        </w:rPr>
        <w:t xml:space="preserve"> is the laminate density, </w:t>
      </w:r>
      <m:oMath>
        <m:sSub>
          <m:sSubPr>
            <m:ctrlPr>
              <w:rPr>
                <w:rFonts w:ascii="Cambria Math" w:hAnsi="Cambria Math" w:cs="Arial"/>
                <w:i/>
              </w:rPr>
            </m:ctrlPr>
          </m:sSubPr>
          <m:e>
            <m:r>
              <w:rPr>
                <w:rFonts w:ascii="Cambria Math" w:hAnsi="Cambria Math" w:cs="Arial"/>
              </w:rPr>
              <m:t>ρ</m:t>
            </m:r>
          </m:e>
          <m:sub>
            <m:r>
              <w:rPr>
                <w:rFonts w:ascii="Cambria Math" w:hAnsi="Cambria Math" w:cs="Arial"/>
              </w:rPr>
              <m:t>f</m:t>
            </m:r>
          </m:sub>
        </m:sSub>
      </m:oMath>
      <w:r w:rsidRPr="008F6978">
        <w:rPr>
          <w:rFonts w:ascii="Arial" w:hAnsi="Arial" w:cs="Arial"/>
        </w:rPr>
        <w:t xml:space="preserve"> is the glass fiber density, and </w:t>
      </w:r>
      <m:oMath>
        <m:sSub>
          <m:sSubPr>
            <m:ctrlPr>
              <w:rPr>
                <w:rFonts w:ascii="Cambria Math" w:hAnsi="Cambria Math" w:cs="Arial"/>
                <w:i/>
              </w:rPr>
            </m:ctrlPr>
          </m:sSubPr>
          <m:e>
            <m:r>
              <w:rPr>
                <w:rFonts w:ascii="Cambria Math" w:hAnsi="Cambria Math" w:cs="Arial"/>
              </w:rPr>
              <m:t>ρ</m:t>
            </m:r>
          </m:e>
          <m:sub>
            <m:r>
              <w:rPr>
                <w:rFonts w:ascii="Cambria Math" w:hAnsi="Cambria Math" w:cs="Arial"/>
              </w:rPr>
              <m:t>e</m:t>
            </m:r>
          </m:sub>
        </m:sSub>
      </m:oMath>
      <w:r w:rsidRPr="008F6978">
        <w:rPr>
          <w:rFonts w:ascii="Arial" w:hAnsi="Arial" w:cs="Arial"/>
        </w:rPr>
        <w:t xml:space="preserve"> is the neat epoxy density. </w:t>
      </w:r>
    </w:p>
    <w:p w:rsidR="008F6978" w:rsidRPr="008F6978" w:rsidRDefault="008F6978" w:rsidP="008F6978"/>
    <w:p w:rsidR="00236E6D" w:rsidRDefault="007844C8" w:rsidP="007844C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360"/>
        <w:rPr>
          <w:rFonts w:ascii="Arial" w:hAnsi="Arial" w:cs="Arial"/>
        </w:rPr>
      </w:pPr>
      <w:r w:rsidRPr="007844C8">
        <w:rPr>
          <w:rFonts w:ascii="Arial" w:hAnsi="Arial" w:cs="Arial"/>
        </w:rPr>
        <w:t xml:space="preserve"> The composite laminates were assumed to be void-free because prior to the VPI process, the mixed epoxy was degassed for 2 hours at 130 Pa and at 50</w:t>
      </w:r>
      <w:r w:rsidR="008F6978">
        <w:rPr>
          <w:rFonts w:ascii="Arial" w:hAnsi="Arial" w:cs="Arial"/>
        </w:rPr>
        <w:t>°</w:t>
      </w:r>
      <w:r w:rsidRPr="007844C8">
        <w:rPr>
          <w:rFonts w:ascii="Arial" w:hAnsi="Arial" w:cs="Arial"/>
        </w:rPr>
        <w:t>C</w:t>
      </w:r>
      <w:r w:rsidR="00D33116">
        <w:rPr>
          <w:rFonts w:ascii="Arial" w:hAnsi="Arial" w:cs="Arial"/>
        </w:rPr>
        <w:t>.</w:t>
      </w:r>
    </w:p>
    <w:p w:rsidR="006E7A20" w:rsidRPr="007844C8" w:rsidRDefault="006E7A20" w:rsidP="007844C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360"/>
        <w:rPr>
          <w:rFonts w:ascii="Arial" w:hAnsi="Arial" w:cs="Arial"/>
        </w:rPr>
      </w:pPr>
    </w:p>
    <w:p w:rsidR="00236E6D" w:rsidRPr="00A76DF7" w:rsidRDefault="0083009A">
      <w:pPr>
        <w:pStyle w:val="Heading2"/>
      </w:pPr>
      <w:bookmarkStart w:id="74" w:name="_Toc322665608"/>
      <w:r>
        <w:t>3-Point-Flexure Tests</w:t>
      </w:r>
      <w:bookmarkEnd w:id="74"/>
    </w:p>
    <w:p w:rsidR="00236E6D" w:rsidRPr="00A76DF7"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236E6D" w:rsidRDefault="0083009A" w:rsidP="0083009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360"/>
        <w:rPr>
          <w:rFonts w:ascii="Arial" w:hAnsi="Arial" w:cs="Arial"/>
        </w:rPr>
      </w:pPr>
      <w:r>
        <w:rPr>
          <w:rFonts w:ascii="Arial" w:hAnsi="Arial" w:cs="Arial"/>
        </w:rPr>
        <w:t xml:space="preserve">The 3-point-flexure tests </w:t>
      </w:r>
      <w:r w:rsidR="0048391F">
        <w:rPr>
          <w:rFonts w:ascii="Arial" w:hAnsi="Arial" w:cs="Arial"/>
        </w:rPr>
        <w:t>were</w:t>
      </w:r>
      <w:r>
        <w:rPr>
          <w:rFonts w:ascii="Arial" w:hAnsi="Arial" w:cs="Arial"/>
        </w:rPr>
        <w:t xml:space="preserve"> completed at both room </w:t>
      </w:r>
      <w:proofErr w:type="gramStart"/>
      <w:r>
        <w:rPr>
          <w:rFonts w:ascii="Arial" w:hAnsi="Arial" w:cs="Arial"/>
        </w:rPr>
        <w:t>temperature</w:t>
      </w:r>
      <w:proofErr w:type="gramEnd"/>
      <w:r>
        <w:rPr>
          <w:rFonts w:ascii="Arial" w:hAnsi="Arial" w:cs="Arial"/>
        </w:rPr>
        <w:t xml:space="preserve"> (295K) as well as at liquid nitrogen temperature (77K)</w:t>
      </w:r>
      <w:r w:rsidR="00193E9D">
        <w:rPr>
          <w:rFonts w:ascii="Arial" w:hAnsi="Arial" w:cs="Arial"/>
        </w:rPr>
        <w:t>.</w:t>
      </w:r>
      <w:r w:rsidR="00193E9D" w:rsidRPr="00193E9D">
        <w:rPr>
          <w:rFonts w:ascii="Arial" w:hAnsi="Arial" w:cs="Arial"/>
        </w:rPr>
        <w:t xml:space="preserve"> This was done in order to not only compare the behavior of the laminates with each other, but also to see how the laminate behavior changed at low temperatures. </w:t>
      </w:r>
      <w:r w:rsidR="00193E9D">
        <w:rPr>
          <w:rFonts w:ascii="Arial" w:hAnsi="Arial" w:cs="Arial"/>
        </w:rPr>
        <w:t xml:space="preserve"> A modified version of ASTM Standard D 790 procedure </w:t>
      </w:r>
      <w:r w:rsidR="00193E9D">
        <w:rPr>
          <w:rFonts w:ascii="Arial" w:hAnsi="Arial" w:cs="Arial"/>
        </w:rPr>
        <w:lastRenderedPageBreak/>
        <w:t xml:space="preserve">A was followed </w:t>
      </w:r>
      <w:r w:rsidR="00193E9D">
        <w:rPr>
          <w:rFonts w:ascii="Arial" w:hAnsi="Arial" w:cs="Arial"/>
        </w:rPr>
        <w:fldChar w:fldCharType="begin"/>
      </w:r>
      <w:r w:rsidR="00193E9D">
        <w:rPr>
          <w:rFonts w:ascii="Arial" w:hAnsi="Arial" w:cs="Arial"/>
        </w:rPr>
        <w:instrText xml:space="preserve"> REF _Ref320470894 \n \h </w:instrText>
      </w:r>
      <w:r w:rsidR="00193E9D">
        <w:rPr>
          <w:rFonts w:ascii="Arial" w:hAnsi="Arial" w:cs="Arial"/>
        </w:rPr>
      </w:r>
      <w:r w:rsidR="00193E9D">
        <w:rPr>
          <w:rFonts w:ascii="Arial" w:hAnsi="Arial" w:cs="Arial"/>
        </w:rPr>
        <w:fldChar w:fldCharType="separate"/>
      </w:r>
      <w:r w:rsidR="00AC280C">
        <w:rPr>
          <w:rFonts w:ascii="Arial" w:hAnsi="Arial" w:cs="Arial"/>
        </w:rPr>
        <w:t>[21]</w:t>
      </w:r>
      <w:r w:rsidR="00193E9D">
        <w:rPr>
          <w:rFonts w:ascii="Arial" w:hAnsi="Arial" w:cs="Arial"/>
        </w:rPr>
        <w:fldChar w:fldCharType="end"/>
      </w:r>
      <w:r w:rsidR="00352BE5">
        <w:rPr>
          <w:rFonts w:ascii="Arial" w:hAnsi="Arial" w:cs="Arial"/>
        </w:rPr>
        <w:t xml:space="preserve">.  </w:t>
      </w:r>
      <w:r w:rsidR="00193E9D">
        <w:rPr>
          <w:rFonts w:ascii="Arial" w:hAnsi="Arial" w:cs="Arial"/>
        </w:rPr>
        <w:t xml:space="preserve">The modification was due to the radii of supports and the loading noses differing being less than 5 mm. </w:t>
      </w:r>
    </w:p>
    <w:p w:rsidR="006E7A20" w:rsidRPr="006E7A20" w:rsidRDefault="00352BE5" w:rsidP="00E646B2">
      <w:pPr>
        <w:pStyle w:val="Heading3"/>
      </w:pPr>
      <w:bookmarkStart w:id="75" w:name="_Toc322665609"/>
      <w:r>
        <w:t>Flexure Apparatus</w:t>
      </w:r>
      <w:bookmarkEnd w:id="75"/>
      <w:r>
        <w:t xml:space="preserve"> </w:t>
      </w:r>
    </w:p>
    <w:p w:rsidR="00352BE5" w:rsidRDefault="00352BE5" w:rsidP="00352BE5">
      <w:pPr>
        <w:spacing w:line="480" w:lineRule="auto"/>
        <w:ind w:firstLine="360"/>
        <w:rPr>
          <w:rFonts w:ascii="Arial" w:hAnsi="Arial" w:cs="Arial"/>
        </w:rPr>
      </w:pPr>
      <w:r w:rsidRPr="00352BE5">
        <w:rPr>
          <w:rFonts w:ascii="Arial" w:hAnsi="Arial" w:cs="Arial"/>
        </w:rPr>
        <w:t>Si</w:t>
      </w:r>
      <w:r>
        <w:rPr>
          <w:rFonts w:ascii="Arial" w:hAnsi="Arial" w:cs="Arial"/>
        </w:rPr>
        <w:t>nce the testing had to be completed at the two different temperatures, i</w:t>
      </w:r>
      <w:r w:rsidR="004B5FA5">
        <w:rPr>
          <w:rFonts w:ascii="Arial" w:hAnsi="Arial" w:cs="Arial"/>
        </w:rPr>
        <w:t>t was necessary to use an apparatus</w:t>
      </w:r>
      <w:r>
        <w:rPr>
          <w:rFonts w:ascii="Arial" w:hAnsi="Arial" w:cs="Arial"/>
        </w:rPr>
        <w:t xml:space="preserve"> that could accommodate the tests at both room temperature and liquid nitrogen temperature so that the data could be easily compared. </w:t>
      </w:r>
      <w:r w:rsidR="004B5FA5">
        <w:rPr>
          <w:rFonts w:ascii="Arial" w:hAnsi="Arial" w:cs="Arial"/>
        </w:rPr>
        <w:t>Due to the cost of this type of apparatus, one was constructed in house. There were many different attempts before coming to a final design that suited the needs of the tests to be completed. Issues encountered included:</w:t>
      </w:r>
    </w:p>
    <w:p w:rsidR="002A73A5" w:rsidRDefault="004B5FA5" w:rsidP="004B5FA5">
      <w:pPr>
        <w:pStyle w:val="ListParagraph"/>
        <w:numPr>
          <w:ilvl w:val="0"/>
          <w:numId w:val="44"/>
        </w:numPr>
        <w:spacing w:line="480" w:lineRule="auto"/>
        <w:rPr>
          <w:rFonts w:ascii="Arial" w:hAnsi="Arial" w:cs="Arial"/>
        </w:rPr>
      </w:pPr>
      <w:r w:rsidRPr="002A73A5">
        <w:rPr>
          <w:rFonts w:ascii="Arial" w:hAnsi="Arial" w:cs="Arial"/>
        </w:rPr>
        <w:t>Load could not be added to the load carrying rod in large increments.  It was determined after looking at the noisy data collected that the</w:t>
      </w:r>
      <w:r w:rsidR="002A73A5" w:rsidRPr="002A73A5">
        <w:rPr>
          <w:rFonts w:ascii="Arial" w:hAnsi="Arial" w:cs="Arial"/>
        </w:rPr>
        <w:t xml:space="preserve"> weights</w:t>
      </w:r>
      <w:r w:rsidRPr="002A73A5">
        <w:rPr>
          <w:rFonts w:ascii="Arial" w:hAnsi="Arial" w:cs="Arial"/>
        </w:rPr>
        <w:t xml:space="preserve"> needed to be added in small quantity increments due to the minimal a</w:t>
      </w:r>
      <w:r w:rsidR="0070237E" w:rsidRPr="002A73A5">
        <w:rPr>
          <w:rFonts w:ascii="Arial" w:hAnsi="Arial" w:cs="Arial"/>
        </w:rPr>
        <w:t>mount of deflection the sample c</w:t>
      </w:r>
      <w:r w:rsidRPr="002A73A5">
        <w:rPr>
          <w:rFonts w:ascii="Arial" w:hAnsi="Arial" w:cs="Arial"/>
        </w:rPr>
        <w:t>ould withstand before failure.</w:t>
      </w:r>
      <w:r w:rsidR="00CC3AF2" w:rsidRPr="002A73A5">
        <w:rPr>
          <w:rFonts w:ascii="Arial" w:hAnsi="Arial" w:cs="Arial"/>
        </w:rPr>
        <w:t xml:space="preserve"> </w:t>
      </w:r>
    </w:p>
    <w:p w:rsidR="0070237E" w:rsidRPr="002A73A5" w:rsidRDefault="002A73A5" w:rsidP="004B5FA5">
      <w:pPr>
        <w:pStyle w:val="ListParagraph"/>
        <w:numPr>
          <w:ilvl w:val="0"/>
          <w:numId w:val="44"/>
        </w:numPr>
        <w:spacing w:line="480" w:lineRule="auto"/>
        <w:rPr>
          <w:rFonts w:ascii="Arial" w:hAnsi="Arial" w:cs="Arial"/>
        </w:rPr>
      </w:pPr>
      <w:r>
        <w:rPr>
          <w:rFonts w:ascii="Arial" w:hAnsi="Arial" w:cs="Arial"/>
        </w:rPr>
        <w:t>D</w:t>
      </w:r>
      <w:r w:rsidR="0070237E" w:rsidRPr="002A73A5">
        <w:rPr>
          <w:rFonts w:ascii="Arial" w:hAnsi="Arial" w:cs="Arial"/>
        </w:rPr>
        <w:t xml:space="preserve">ue to the </w:t>
      </w:r>
      <w:r>
        <w:rPr>
          <w:rFonts w:ascii="Arial" w:hAnsi="Arial" w:cs="Arial"/>
        </w:rPr>
        <w:t>small</w:t>
      </w:r>
      <w:r w:rsidR="0070237E" w:rsidRPr="002A73A5">
        <w:rPr>
          <w:rFonts w:ascii="Arial" w:hAnsi="Arial" w:cs="Arial"/>
        </w:rPr>
        <w:t xml:space="preserve"> amount of deflection of the samples</w:t>
      </w:r>
      <w:r>
        <w:rPr>
          <w:rFonts w:ascii="Arial" w:hAnsi="Arial" w:cs="Arial"/>
        </w:rPr>
        <w:t xml:space="preserve"> during the loading, the machine vibration had to be kept to a minimum</w:t>
      </w:r>
      <w:r w:rsidR="0070237E" w:rsidRPr="002A73A5">
        <w:rPr>
          <w:rFonts w:ascii="Arial" w:hAnsi="Arial" w:cs="Arial"/>
        </w:rPr>
        <w:t xml:space="preserve">. At first, the linear variable differential transformer (LVDT) was positioned so that it measured the displacement of the plate at the top of the load bearing rod where the load was added. </w:t>
      </w:r>
      <w:r w:rsidR="00B92069" w:rsidRPr="002A73A5">
        <w:rPr>
          <w:rFonts w:ascii="Arial" w:hAnsi="Arial" w:cs="Arial"/>
        </w:rPr>
        <w:t xml:space="preserve">This created very noisy data due to the movement at the top of the rod being considerably higher than what the sample was experiencing at the bottom of the rod. This </w:t>
      </w:r>
      <w:r w:rsidR="00C04485" w:rsidRPr="002A73A5">
        <w:rPr>
          <w:rFonts w:ascii="Arial" w:hAnsi="Arial" w:cs="Arial"/>
        </w:rPr>
        <w:t>was mostly caused by the length of the rod and</w:t>
      </w:r>
      <w:r w:rsidR="00B92069" w:rsidRPr="002A73A5">
        <w:rPr>
          <w:rFonts w:ascii="Arial" w:hAnsi="Arial" w:cs="Arial"/>
        </w:rPr>
        <w:t xml:space="preserve"> there were no stabilizing </w:t>
      </w:r>
      <w:r w:rsidR="00C04485" w:rsidRPr="002A73A5">
        <w:rPr>
          <w:rFonts w:ascii="Arial" w:hAnsi="Arial" w:cs="Arial"/>
        </w:rPr>
        <w:t>support beams to help reduce the movement</w:t>
      </w:r>
      <w:r w:rsidR="00B92069" w:rsidRPr="002A73A5">
        <w:rPr>
          <w:rFonts w:ascii="Arial" w:hAnsi="Arial" w:cs="Arial"/>
        </w:rPr>
        <w:t xml:space="preserve">. </w:t>
      </w:r>
    </w:p>
    <w:p w:rsidR="00B92069" w:rsidRDefault="00C04485" w:rsidP="004B5FA5">
      <w:pPr>
        <w:pStyle w:val="ListParagraph"/>
        <w:numPr>
          <w:ilvl w:val="0"/>
          <w:numId w:val="44"/>
        </w:numPr>
        <w:spacing w:line="480" w:lineRule="auto"/>
        <w:rPr>
          <w:rFonts w:ascii="Arial" w:hAnsi="Arial" w:cs="Arial"/>
        </w:rPr>
      </w:pPr>
      <w:r>
        <w:rPr>
          <w:rFonts w:ascii="Arial" w:hAnsi="Arial" w:cs="Arial"/>
        </w:rPr>
        <w:lastRenderedPageBreak/>
        <w:t xml:space="preserve"> </w:t>
      </w:r>
      <w:r w:rsidR="00461682">
        <w:rPr>
          <w:rFonts w:ascii="Arial" w:hAnsi="Arial" w:cs="Arial"/>
        </w:rPr>
        <w:t xml:space="preserve">Submerging the sample under liquid nitrogen without freezing the test apparatus. It order to test the laminate samples at liquid nitrogen temperature, it was necessary to have them completely submerged under liquid nitrogen throughout the test. </w:t>
      </w:r>
      <w:r w:rsidR="002A73A5">
        <w:rPr>
          <w:rFonts w:ascii="Arial" w:hAnsi="Arial" w:cs="Arial"/>
        </w:rPr>
        <w:t>However, it was</w:t>
      </w:r>
      <w:r w:rsidR="00461682">
        <w:rPr>
          <w:rFonts w:ascii="Arial" w:hAnsi="Arial" w:cs="Arial"/>
        </w:rPr>
        <w:t xml:space="preserve"> found that</w:t>
      </w:r>
      <w:r w:rsidR="002A73A5">
        <w:rPr>
          <w:rFonts w:ascii="Arial" w:hAnsi="Arial" w:cs="Arial"/>
        </w:rPr>
        <w:t xml:space="preserve"> submerging the lower portion of the bending fixture in liquid nitrogen</w:t>
      </w:r>
      <w:r w:rsidR="00461682">
        <w:rPr>
          <w:rFonts w:ascii="Arial" w:hAnsi="Arial" w:cs="Arial"/>
        </w:rPr>
        <w:t xml:space="preserve"> caused </w:t>
      </w:r>
      <w:r w:rsidR="00161C3D">
        <w:rPr>
          <w:rFonts w:ascii="Arial" w:hAnsi="Arial" w:cs="Arial"/>
        </w:rPr>
        <w:t xml:space="preserve">frozen frost build up around </w:t>
      </w:r>
      <w:proofErr w:type="gramStart"/>
      <w:r w:rsidR="00161C3D">
        <w:rPr>
          <w:rFonts w:ascii="Arial" w:hAnsi="Arial" w:cs="Arial"/>
        </w:rPr>
        <w:t xml:space="preserve">the </w:t>
      </w:r>
      <w:r w:rsidR="00461682">
        <w:rPr>
          <w:rFonts w:ascii="Arial" w:hAnsi="Arial" w:cs="Arial"/>
        </w:rPr>
        <w:t xml:space="preserve"> apparatus</w:t>
      </w:r>
      <w:proofErr w:type="gramEnd"/>
      <w:r w:rsidR="00461682">
        <w:rPr>
          <w:rFonts w:ascii="Arial" w:hAnsi="Arial" w:cs="Arial"/>
        </w:rPr>
        <w:t xml:space="preserve"> itself and there was no longer free movement of the load bearing rod through the ball bearings used to help stabilize the rod. This caused the data to be skewed and unusable. </w:t>
      </w:r>
    </w:p>
    <w:p w:rsidR="00CC3AF2" w:rsidRDefault="00CC3AF2" w:rsidP="00461682">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360"/>
        <w:rPr>
          <w:rFonts w:ascii="Arial" w:hAnsi="Arial" w:cs="Arial"/>
        </w:rPr>
      </w:pPr>
    </w:p>
    <w:p w:rsidR="00CD7E51" w:rsidRDefault="00461682" w:rsidP="00E37AA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360"/>
        <w:rPr>
          <w:rFonts w:ascii="Arial" w:hAnsi="Arial" w:cs="Arial"/>
        </w:rPr>
      </w:pPr>
      <w:r>
        <w:rPr>
          <w:rFonts w:ascii="Arial" w:hAnsi="Arial" w:cs="Arial"/>
        </w:rPr>
        <w:t xml:space="preserve">After </w:t>
      </w:r>
      <w:r w:rsidR="00802361">
        <w:rPr>
          <w:rFonts w:ascii="Arial" w:hAnsi="Arial" w:cs="Arial"/>
        </w:rPr>
        <w:t>some trial and error tests to help overcome these issues, a fi</w:t>
      </w:r>
      <w:r w:rsidR="002A73A5">
        <w:rPr>
          <w:rFonts w:ascii="Arial" w:hAnsi="Arial" w:cs="Arial"/>
        </w:rPr>
        <w:t>nal design for the machine was developed</w:t>
      </w:r>
      <w:r w:rsidR="00802361">
        <w:rPr>
          <w:rFonts w:ascii="Arial" w:hAnsi="Arial" w:cs="Arial"/>
        </w:rPr>
        <w:t xml:space="preserve"> and can be seen in</w:t>
      </w:r>
      <w:r w:rsidR="00802361" w:rsidRPr="00AD0690">
        <w:rPr>
          <w:rFonts w:ascii="Arial" w:hAnsi="Arial" w:cs="Arial"/>
        </w:rPr>
        <w:t xml:space="preserve"> </w:t>
      </w:r>
      <w:r w:rsidR="00AD0690" w:rsidRPr="00AD0690">
        <w:rPr>
          <w:rFonts w:ascii="Arial" w:hAnsi="Arial" w:cs="Arial"/>
        </w:rPr>
        <w:fldChar w:fldCharType="begin"/>
      </w:r>
      <w:r w:rsidR="00AD0690" w:rsidRPr="00AD0690">
        <w:rPr>
          <w:rFonts w:ascii="Arial" w:hAnsi="Arial" w:cs="Arial"/>
        </w:rPr>
        <w:instrText xml:space="preserve"> REF _Ref319931053 \h </w:instrText>
      </w:r>
      <w:r w:rsidR="00AD0690">
        <w:rPr>
          <w:rFonts w:ascii="Arial" w:hAnsi="Arial" w:cs="Arial"/>
        </w:rPr>
        <w:instrText xml:space="preserve"> \* MERGEFORMAT </w:instrText>
      </w:r>
      <w:r w:rsidR="00AD0690" w:rsidRPr="00AD0690">
        <w:rPr>
          <w:rFonts w:ascii="Arial" w:hAnsi="Arial" w:cs="Arial"/>
        </w:rPr>
      </w:r>
      <w:r w:rsidR="00AD0690" w:rsidRPr="00AD0690">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22</w:t>
      </w:r>
      <w:r w:rsidR="00AD0690" w:rsidRPr="00AD0690">
        <w:rPr>
          <w:rFonts w:ascii="Arial" w:hAnsi="Arial" w:cs="Arial"/>
        </w:rPr>
        <w:fldChar w:fldCharType="end"/>
      </w:r>
      <w:r w:rsidR="00802361">
        <w:rPr>
          <w:rFonts w:ascii="Arial" w:hAnsi="Arial" w:cs="Arial"/>
        </w:rPr>
        <w:t>.</w:t>
      </w:r>
      <w:r w:rsidR="00892538">
        <w:rPr>
          <w:rFonts w:ascii="Arial" w:hAnsi="Arial" w:cs="Arial"/>
        </w:rPr>
        <w:t xml:space="preserve"> </w:t>
      </w:r>
      <w:r w:rsidR="00CC3AF2">
        <w:rPr>
          <w:rFonts w:ascii="Arial" w:hAnsi="Arial" w:cs="Arial"/>
        </w:rPr>
        <w:t>The issues stated above were resolved by using small lead pellets for the load, securing a stable tab close to the bottom of the rod for the</w:t>
      </w:r>
      <w:r w:rsidR="00CD7E51">
        <w:rPr>
          <w:rFonts w:ascii="Arial" w:hAnsi="Arial" w:cs="Arial"/>
        </w:rPr>
        <w:t xml:space="preserve"> </w:t>
      </w:r>
      <w:r w:rsidR="002A73A5">
        <w:rPr>
          <w:rFonts w:ascii="Arial" w:hAnsi="Arial" w:cs="Arial"/>
        </w:rPr>
        <w:t>Omega LD621-100</w:t>
      </w:r>
      <w:r w:rsidR="00CC3AF2">
        <w:rPr>
          <w:rFonts w:ascii="Arial" w:hAnsi="Arial" w:cs="Arial"/>
        </w:rPr>
        <w:t xml:space="preserve"> LVDT to take deflec</w:t>
      </w:r>
      <w:r w:rsidR="002A73A5">
        <w:rPr>
          <w:rFonts w:ascii="Arial" w:hAnsi="Arial" w:cs="Arial"/>
        </w:rPr>
        <w:t xml:space="preserve">tion measurements from, and by using a </w:t>
      </w:r>
      <w:r w:rsidR="00CC3AF2">
        <w:rPr>
          <w:rFonts w:ascii="Arial" w:hAnsi="Arial" w:cs="Arial"/>
        </w:rPr>
        <w:t>reservoir</w:t>
      </w:r>
      <w:r w:rsidR="00161C3D">
        <w:rPr>
          <w:rFonts w:ascii="Arial" w:hAnsi="Arial" w:cs="Arial"/>
        </w:rPr>
        <w:t xml:space="preserve"> machined from G-10 composite laminate</w:t>
      </w:r>
      <w:r w:rsidR="00CC3AF2">
        <w:rPr>
          <w:rFonts w:ascii="Arial" w:hAnsi="Arial" w:cs="Arial"/>
        </w:rPr>
        <w:t xml:space="preserve"> to contain the liquid nitrogen. </w:t>
      </w:r>
      <w:r w:rsidR="00F33CE2" w:rsidRPr="00F33CE2">
        <w:rPr>
          <w:rFonts w:ascii="Arial" w:hAnsi="Arial" w:cs="Arial"/>
        </w:rPr>
        <w:t xml:space="preserve">The sample loading was done inside </w:t>
      </w:r>
      <w:r w:rsidR="002A73A5">
        <w:rPr>
          <w:rFonts w:ascii="Arial" w:hAnsi="Arial" w:cs="Arial"/>
        </w:rPr>
        <w:t>the</w:t>
      </w:r>
      <w:r w:rsidR="00F33CE2" w:rsidRPr="00F33CE2">
        <w:rPr>
          <w:rFonts w:ascii="Arial" w:hAnsi="Arial" w:cs="Arial"/>
        </w:rPr>
        <w:t xml:space="preserve"> reservoir made of G</w:t>
      </w:r>
      <w:r w:rsidR="00161C3D">
        <w:rPr>
          <w:rFonts w:ascii="Arial" w:hAnsi="Arial" w:cs="Arial"/>
        </w:rPr>
        <w:t>-</w:t>
      </w:r>
      <w:r w:rsidR="00F33CE2" w:rsidRPr="00F33CE2">
        <w:rPr>
          <w:rFonts w:ascii="Arial" w:hAnsi="Arial" w:cs="Arial"/>
        </w:rPr>
        <w:t>10 material. This material was chosen because it is quite rigid and also a good insulator so the liquid nitrogen would not evaporate quickly during the sample loading. The end supports of the sample were smooth 6.33 mm diameter steel cylindrical pins.</w:t>
      </w:r>
      <w:r w:rsidR="00FA7E44">
        <w:rPr>
          <w:rFonts w:ascii="Arial" w:hAnsi="Arial" w:cs="Arial"/>
        </w:rPr>
        <w:t xml:space="preserve"> </w:t>
      </w:r>
      <w:r w:rsidR="00F33CE2" w:rsidRPr="00F33CE2">
        <w:rPr>
          <w:rFonts w:ascii="Arial" w:hAnsi="Arial" w:cs="Arial"/>
        </w:rPr>
        <w:t xml:space="preserve"> The sample loading was achieved using a 12.7 mm diameter steel rod that had its loading end machined to a radius of 2.5 mm cylindrical surface.</w:t>
      </w:r>
      <w:r w:rsidR="002A73A5">
        <w:rPr>
          <w:rFonts w:ascii="Arial" w:hAnsi="Arial" w:cs="Arial"/>
        </w:rPr>
        <w:t xml:space="preserve"> </w:t>
      </w:r>
      <w:r w:rsidR="00E37AAF" w:rsidRPr="00E37AAF">
        <w:rPr>
          <w:rFonts w:ascii="Arial" w:hAnsi="Arial" w:cs="Arial"/>
        </w:rPr>
        <w:t>In these tests a large span-to-thickness ratio (S/t) of 20.36 (S=45 mm, t=2.21 mm) was used and the flexural elastic modulus and strength of each type of laminate were measured.</w:t>
      </w:r>
      <w:r w:rsidR="00E37AAF">
        <w:rPr>
          <w:rFonts w:ascii="Arial" w:hAnsi="Arial" w:cs="Arial"/>
        </w:rPr>
        <w:t xml:space="preserve"> </w:t>
      </w:r>
      <w:r w:rsidR="002A73A5">
        <w:rPr>
          <w:rFonts w:ascii="Arial" w:hAnsi="Arial" w:cs="Arial"/>
        </w:rPr>
        <w:t xml:space="preserve">An Omega LCR 250 </w:t>
      </w:r>
      <w:r w:rsidR="00CD7E51">
        <w:rPr>
          <w:rFonts w:ascii="Arial" w:hAnsi="Arial" w:cs="Arial"/>
        </w:rPr>
        <w:lastRenderedPageBreak/>
        <w:t>load cell was used to record the load on the sample at a given time.</w:t>
      </w:r>
      <w:r w:rsidR="00F02D43">
        <w:rPr>
          <w:rFonts w:ascii="Arial" w:hAnsi="Arial" w:cs="Arial"/>
        </w:rPr>
        <w:t xml:space="preserve"> </w:t>
      </w:r>
      <w:r w:rsidR="002A73A5">
        <w:rPr>
          <w:rFonts w:ascii="Arial" w:hAnsi="Arial" w:cs="Arial"/>
        </w:rPr>
        <w:t xml:space="preserve">Personal </w:t>
      </w:r>
      <w:proofErr w:type="spellStart"/>
      <w:r w:rsidR="002A73A5">
        <w:rPr>
          <w:rFonts w:ascii="Arial" w:hAnsi="Arial" w:cs="Arial"/>
        </w:rPr>
        <w:t>DaqView</w:t>
      </w:r>
      <w:proofErr w:type="spellEnd"/>
      <w:r w:rsidR="002A73A5">
        <w:rPr>
          <w:rFonts w:ascii="Arial" w:hAnsi="Arial" w:cs="Arial"/>
        </w:rPr>
        <w:t xml:space="preserve"> XL s</w:t>
      </w:r>
      <w:r w:rsidR="00F02D43">
        <w:rPr>
          <w:rFonts w:ascii="Arial" w:hAnsi="Arial" w:cs="Arial"/>
        </w:rPr>
        <w:t>oftware was used to record the data collected by the load cell and LVDT</w:t>
      </w:r>
      <w:r w:rsidR="0019478F">
        <w:rPr>
          <w:rFonts w:ascii="Arial" w:hAnsi="Arial" w:cs="Arial"/>
        </w:rPr>
        <w:t xml:space="preserve"> through Microsoft Excel</w:t>
      </w:r>
      <w:r w:rsidR="00F02D43">
        <w:rPr>
          <w:rFonts w:ascii="Arial" w:hAnsi="Arial" w:cs="Arial"/>
        </w:rPr>
        <w:t>.</w:t>
      </w:r>
    </w:p>
    <w:p w:rsidR="00CD7E51" w:rsidRDefault="00CD7E51" w:rsidP="00CD7E51">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360"/>
        <w:rPr>
          <w:rFonts w:ascii="Arial" w:hAnsi="Arial" w:cs="Arial"/>
        </w:rPr>
      </w:pPr>
    </w:p>
    <w:p w:rsidR="00802361" w:rsidRDefault="00B6269E" w:rsidP="00892538">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rPr>
          <w:rFonts w:ascii="Arial" w:hAnsi="Arial" w:cs="Arial"/>
          <w:noProof/>
        </w:rPr>
        <mc:AlternateContent>
          <mc:Choice Requires="wps">
            <w:drawing>
              <wp:anchor distT="0" distB="0" distL="114300" distR="114300" simplePos="0" relativeHeight="251667456" behindDoc="0" locked="0" layoutInCell="1" allowOverlap="1" wp14:anchorId="0FFA6BA2" wp14:editId="14FFE312">
                <wp:simplePos x="0" y="0"/>
                <wp:positionH relativeFrom="column">
                  <wp:posOffset>1876426</wp:posOffset>
                </wp:positionH>
                <wp:positionV relativeFrom="paragraph">
                  <wp:posOffset>2116455</wp:posOffset>
                </wp:positionV>
                <wp:extent cx="419099" cy="228600"/>
                <wp:effectExtent l="38100" t="0" r="19685" b="57150"/>
                <wp:wrapNone/>
                <wp:docPr id="22" name="Straight Arrow Connector 22"/>
                <wp:cNvGraphicFramePr/>
                <a:graphic xmlns:a="http://schemas.openxmlformats.org/drawingml/2006/main">
                  <a:graphicData uri="http://schemas.microsoft.com/office/word/2010/wordprocessingShape">
                    <wps:wsp>
                      <wps:cNvCnPr/>
                      <wps:spPr>
                        <a:xfrm flipH="1">
                          <a:off x="0" y="0"/>
                          <a:ext cx="419099" cy="228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 o:spid="_x0000_s1026" type="#_x0000_t32" style="position:absolute;margin-left:147.75pt;margin-top:166.65pt;width:33pt;height:18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" strokecolor="black [3040]">
                <v:stroke endarrow="open"/>
              </v:shape>
            </w:pict>
          </mc:Fallback>
        </mc:AlternateContent>
      </w:r>
      <w:r w:rsidR="00892538">
        <w:rPr>
          <w:rFonts w:ascii="Arial" w:hAnsi="Arial" w:cs="Arial"/>
          <w:noProof/>
        </w:rPr>
        <mc:AlternateContent>
          <mc:Choice Requires="wps">
            <w:drawing>
              <wp:anchor distT="0" distB="0" distL="114300" distR="114300" simplePos="0" relativeHeight="251657215" behindDoc="0" locked="0" layoutInCell="1" allowOverlap="1" wp14:anchorId="37B6EC60" wp14:editId="7F96F99C">
                <wp:simplePos x="0" y="0"/>
                <wp:positionH relativeFrom="column">
                  <wp:posOffset>2200275</wp:posOffset>
                </wp:positionH>
                <wp:positionV relativeFrom="paragraph">
                  <wp:posOffset>1821180</wp:posOffset>
                </wp:positionV>
                <wp:extent cx="847725" cy="39052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84772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287F" w:rsidRPr="00B6269E" w:rsidRDefault="0091287F">
                            <w:pPr>
                              <w:rPr>
                                <w:rFonts w:ascii="Calibri" w:hAnsi="Calibri" w:cs="Calibri"/>
                                <w:color w:val="000000"/>
                                <w:sz w:val="22"/>
                                <w14:textFill>
                                  <w14:solidFill>
                                    <w14:srgbClr w14:val="000000">
                                      <w14:alpha w14:val="5000"/>
                                    </w14:srgbClr>
                                  </w14:solidFill>
                                </w14:textFill>
                              </w:rPr>
                            </w:pPr>
                            <w:r w:rsidRPr="00B6269E">
                              <w:rPr>
                                <w:rFonts w:ascii="Calibri" w:hAnsi="Calibri" w:cs="Calibri"/>
                                <w:color w:val="000000"/>
                                <w:sz w:val="22"/>
                                <w14:textFill>
                                  <w14:solidFill>
                                    <w14:srgbClr w14:val="000000">
                                      <w14:alpha w14:val="5000"/>
                                    </w14:srgbClr>
                                  </w14:solidFill>
                                </w14:textFill>
                              </w:rPr>
                              <w:t>Stabilizing</w:t>
                            </w:r>
                          </w:p>
                          <w:p w:rsidR="0091287F" w:rsidRPr="00B6269E" w:rsidRDefault="0091287F">
                            <w:pPr>
                              <w:rPr>
                                <w:rFonts w:ascii="Calibri" w:hAnsi="Calibri" w:cs="Calibri"/>
                                <w:color w:val="000000"/>
                                <w:sz w:val="22"/>
                                <w14:textFill>
                                  <w14:solidFill>
                                    <w14:srgbClr w14:val="000000">
                                      <w14:alpha w14:val="5000"/>
                                    </w14:srgbClr>
                                  </w14:solidFill>
                                </w14:textFill>
                              </w:rPr>
                            </w:pPr>
                            <w:r w:rsidRPr="00B6269E">
                              <w:rPr>
                                <w:rFonts w:ascii="Calibri" w:hAnsi="Calibri" w:cs="Calibri"/>
                                <w:color w:val="000000"/>
                                <w:sz w:val="22"/>
                                <w14:textFill>
                                  <w14:solidFill>
                                    <w14:srgbClr w14:val="000000">
                                      <w14:alpha w14:val="5000"/>
                                    </w14:srgbClr>
                                  </w14:solidFill>
                                </w14:textFill>
                              </w:rPr>
                              <w:t xml:space="preserve"> Beams</w:t>
                            </w:r>
                          </w:p>
                          <w:p w:rsidR="0091287F" w:rsidRDefault="009128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112" type="#_x0000_t202" style="position:absolute;left:0;text-align:left;margin-left:173.25pt;margin-top:143.4pt;width:66.75pt;height:30.7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" filled="f" stroked="f" strokeweight=".5pt">
                <v:textbox>
                  <w:txbxContent>
                    <w:p w:rsidR="0091287F" w:rsidRPr="00B6269E" w:rsidRDefault="0091287F">
                      <w:pPr>
                        <w:rPr>
                          <w:rFonts w:ascii="Calibri" w:hAnsi="Calibri" w:cs="Calibri"/>
                          <w:color w:val="000000"/>
                          <w:sz w:val="22"/>
                          <w14:textFill>
                            <w14:solidFill>
                              <w14:srgbClr w14:val="000000">
                                <w14:alpha w14:val="5000"/>
                              </w14:srgbClr>
                            </w14:solidFill>
                          </w14:textFill>
                        </w:rPr>
                      </w:pPr>
                      <w:r w:rsidRPr="00B6269E">
                        <w:rPr>
                          <w:rFonts w:ascii="Calibri" w:hAnsi="Calibri" w:cs="Calibri"/>
                          <w:color w:val="000000"/>
                          <w:sz w:val="22"/>
                          <w14:textFill>
                            <w14:solidFill>
                              <w14:srgbClr w14:val="000000">
                                <w14:alpha w14:val="5000"/>
                              </w14:srgbClr>
                            </w14:solidFill>
                          </w14:textFill>
                        </w:rPr>
                        <w:t>Stabilizing</w:t>
                      </w:r>
                    </w:p>
                    <w:p w:rsidR="0091287F" w:rsidRPr="00B6269E" w:rsidRDefault="0091287F">
                      <w:pPr>
                        <w:rPr>
                          <w:rFonts w:ascii="Calibri" w:hAnsi="Calibri" w:cs="Calibri"/>
                          <w:color w:val="000000"/>
                          <w:sz w:val="22"/>
                          <w14:textFill>
                            <w14:solidFill>
                              <w14:srgbClr w14:val="000000">
                                <w14:alpha w14:val="5000"/>
                              </w14:srgbClr>
                            </w14:solidFill>
                          </w14:textFill>
                        </w:rPr>
                      </w:pPr>
                      <w:r w:rsidRPr="00B6269E">
                        <w:rPr>
                          <w:rFonts w:ascii="Calibri" w:hAnsi="Calibri" w:cs="Calibri"/>
                          <w:color w:val="000000"/>
                          <w:sz w:val="22"/>
                          <w14:textFill>
                            <w14:solidFill>
                              <w14:srgbClr w14:val="000000">
                                <w14:alpha w14:val="5000"/>
                              </w14:srgbClr>
                            </w14:solidFill>
                          </w14:textFill>
                        </w:rPr>
                        <w:t xml:space="preserve"> Beams</w:t>
                      </w:r>
                    </w:p>
                    <w:p w:rsidR="0091287F" w:rsidRDefault="0091287F"/>
                  </w:txbxContent>
                </v:textbox>
              </v:shape>
            </w:pict>
          </mc:Fallback>
        </mc:AlternateContent>
      </w:r>
      <w:r w:rsidR="00802361">
        <w:rPr>
          <w:rFonts w:ascii="Arial" w:hAnsi="Arial" w:cs="Arial"/>
          <w:noProof/>
        </w:rPr>
        <w:drawing>
          <wp:inline distT="0" distB="0" distL="0" distR="0" wp14:anchorId="5DF2D499" wp14:editId="47D2E63F">
            <wp:extent cx="5952490" cy="42665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52490" cy="4266565"/>
                    </a:xfrm>
                    <a:prstGeom prst="rect">
                      <a:avLst/>
                    </a:prstGeom>
                    <a:noFill/>
                  </pic:spPr>
                </pic:pic>
              </a:graphicData>
            </a:graphic>
          </wp:inline>
        </w:drawing>
      </w:r>
    </w:p>
    <w:p w:rsidR="00CD7E51" w:rsidRDefault="00802361" w:rsidP="00892538">
      <w:pPr>
        <w:pStyle w:val="Caption"/>
        <w:jc w:val="center"/>
        <w:rPr>
          <w:rFonts w:ascii="Arial" w:hAnsi="Arial" w:cs="Arial"/>
          <w:b w:val="0"/>
          <w:sz w:val="22"/>
        </w:rPr>
      </w:pPr>
      <w:bookmarkStart w:id="76" w:name="_Ref319931053"/>
      <w:bookmarkStart w:id="77" w:name="_Toc322665655"/>
      <w:proofErr w:type="gramStart"/>
      <w:r w:rsidRPr="00802361">
        <w:rPr>
          <w:rFonts w:ascii="Arial" w:hAnsi="Arial" w:cs="Arial"/>
          <w:sz w:val="22"/>
        </w:rPr>
        <w:t xml:space="preserve">Figure </w:t>
      </w:r>
      <w:r w:rsidRPr="00802361">
        <w:rPr>
          <w:rFonts w:ascii="Arial" w:hAnsi="Arial" w:cs="Arial"/>
          <w:sz w:val="22"/>
        </w:rPr>
        <w:fldChar w:fldCharType="begin"/>
      </w:r>
      <w:r w:rsidRPr="00802361">
        <w:rPr>
          <w:rFonts w:ascii="Arial" w:hAnsi="Arial" w:cs="Arial"/>
          <w:sz w:val="22"/>
        </w:rPr>
        <w:instrText xml:space="preserve"> SEQ Figure \* ARABIC </w:instrText>
      </w:r>
      <w:r w:rsidRPr="00802361">
        <w:rPr>
          <w:rFonts w:ascii="Arial" w:hAnsi="Arial" w:cs="Arial"/>
          <w:sz w:val="22"/>
        </w:rPr>
        <w:fldChar w:fldCharType="separate"/>
      </w:r>
      <w:r w:rsidR="00AC280C">
        <w:rPr>
          <w:rFonts w:ascii="Arial" w:hAnsi="Arial" w:cs="Arial"/>
          <w:noProof/>
          <w:sz w:val="22"/>
        </w:rPr>
        <w:t>22</w:t>
      </w:r>
      <w:r w:rsidRPr="00802361">
        <w:rPr>
          <w:rFonts w:ascii="Arial" w:hAnsi="Arial" w:cs="Arial"/>
          <w:sz w:val="22"/>
        </w:rPr>
        <w:fldChar w:fldCharType="end"/>
      </w:r>
      <w:bookmarkEnd w:id="76"/>
      <w:r w:rsidRPr="00802361">
        <w:rPr>
          <w:rFonts w:ascii="Arial" w:hAnsi="Arial" w:cs="Arial"/>
          <w:sz w:val="22"/>
        </w:rPr>
        <w:t>.</w:t>
      </w:r>
      <w:proofErr w:type="gramEnd"/>
      <w:r>
        <w:rPr>
          <w:rFonts w:ascii="Arial" w:hAnsi="Arial" w:cs="Arial"/>
          <w:sz w:val="22"/>
        </w:rPr>
        <w:t xml:space="preserve"> </w:t>
      </w:r>
      <w:r w:rsidR="00AD0690">
        <w:rPr>
          <w:rFonts w:ascii="Arial" w:hAnsi="Arial" w:cs="Arial"/>
          <w:b w:val="0"/>
          <w:sz w:val="22"/>
        </w:rPr>
        <w:t>Picture of the apparatus used for the 3-point-flexure tests. A closer</w:t>
      </w:r>
      <w:r w:rsidR="00892538">
        <w:rPr>
          <w:rFonts w:ascii="Arial" w:hAnsi="Arial" w:cs="Arial"/>
          <w:b w:val="0"/>
          <w:sz w:val="22"/>
        </w:rPr>
        <w:t xml:space="preserve"> view of the sample during testing</w:t>
      </w:r>
      <w:r w:rsidR="00AD0690">
        <w:rPr>
          <w:rFonts w:ascii="Arial" w:hAnsi="Arial" w:cs="Arial"/>
          <w:b w:val="0"/>
          <w:sz w:val="22"/>
        </w:rPr>
        <w:t xml:space="preserve"> at both te</w:t>
      </w:r>
      <w:r w:rsidR="00892538">
        <w:rPr>
          <w:rFonts w:ascii="Arial" w:hAnsi="Arial" w:cs="Arial"/>
          <w:b w:val="0"/>
          <w:sz w:val="22"/>
        </w:rPr>
        <w:t>mperatures can b</w:t>
      </w:r>
      <w:r w:rsidR="00AD0690">
        <w:rPr>
          <w:rFonts w:ascii="Arial" w:hAnsi="Arial" w:cs="Arial"/>
          <w:b w:val="0"/>
          <w:sz w:val="22"/>
        </w:rPr>
        <w:t>e seen.</w:t>
      </w:r>
      <w:bookmarkEnd w:id="77"/>
    </w:p>
    <w:p w:rsidR="00CD7E51" w:rsidRDefault="00CD7E51" w:rsidP="00892538">
      <w:pPr>
        <w:pStyle w:val="Caption"/>
        <w:jc w:val="center"/>
        <w:rPr>
          <w:rFonts w:ascii="Arial" w:hAnsi="Arial" w:cs="Arial"/>
          <w:b w:val="0"/>
          <w:sz w:val="22"/>
        </w:rPr>
      </w:pPr>
    </w:p>
    <w:p w:rsidR="00E646B2" w:rsidRDefault="00E646B2">
      <w:pPr>
        <w:rPr>
          <w:rFonts w:ascii="Arial" w:hAnsi="Arial" w:cs="Arial"/>
          <w:b/>
          <w:bCs/>
          <w:i/>
          <w:szCs w:val="26"/>
        </w:rPr>
      </w:pPr>
      <w:bookmarkStart w:id="78" w:name="_Toc322665610"/>
      <w:r>
        <w:br w:type="page"/>
      </w:r>
    </w:p>
    <w:p w:rsidR="006E7A20" w:rsidRPr="006E7A20" w:rsidRDefault="00F02D43" w:rsidP="00E646B2">
      <w:pPr>
        <w:pStyle w:val="Heading3"/>
      </w:pPr>
      <w:r>
        <w:lastRenderedPageBreak/>
        <w:t>Experimental Method</w:t>
      </w:r>
      <w:r w:rsidR="00CD7E51">
        <w:t xml:space="preserve"> at Room Temperature</w:t>
      </w:r>
      <w:r w:rsidR="00815480">
        <w:t xml:space="preserve"> (295K)</w:t>
      </w:r>
      <w:bookmarkEnd w:id="78"/>
    </w:p>
    <w:p w:rsidR="006865C8" w:rsidRDefault="00335F20" w:rsidP="00E646B2">
      <w:pPr>
        <w:spacing w:line="480" w:lineRule="auto"/>
        <w:ind w:firstLine="360"/>
        <w:rPr>
          <w:rFonts w:ascii="Arial" w:hAnsi="Arial" w:cs="Arial"/>
        </w:rPr>
      </w:pPr>
      <w:r>
        <w:rPr>
          <w:rFonts w:ascii="Arial" w:hAnsi="Arial" w:cs="Arial"/>
        </w:rPr>
        <w:t xml:space="preserve">The </w:t>
      </w:r>
      <w:r w:rsidR="00906337">
        <w:rPr>
          <w:rFonts w:ascii="Arial" w:hAnsi="Arial" w:cs="Arial"/>
        </w:rPr>
        <w:t xml:space="preserve">3-point bend </w:t>
      </w:r>
      <w:r>
        <w:rPr>
          <w:rFonts w:ascii="Arial" w:hAnsi="Arial" w:cs="Arial"/>
        </w:rPr>
        <w:t>tests were first</w:t>
      </w:r>
      <w:r w:rsidR="00815480">
        <w:rPr>
          <w:rFonts w:ascii="Arial" w:hAnsi="Arial" w:cs="Arial"/>
        </w:rPr>
        <w:t xml:space="preserve"> completed at room temperature</w:t>
      </w:r>
      <w:r>
        <w:rPr>
          <w:rFonts w:ascii="Arial" w:hAnsi="Arial" w:cs="Arial"/>
        </w:rPr>
        <w:t xml:space="preserve">. </w:t>
      </w:r>
      <w:r w:rsidR="00FA7E44">
        <w:rPr>
          <w:rFonts w:ascii="Arial" w:hAnsi="Arial" w:cs="Arial"/>
        </w:rPr>
        <w:t xml:space="preserve">Eight samples were chosen at random from each of the three composite laminates, except in the case of the 1581/epoxy laminate where 10 samples were chosen: five from the 45 mm samples and 5 from the 55 mm samples. </w:t>
      </w:r>
      <w:r w:rsidR="006865C8">
        <w:rPr>
          <w:rFonts w:ascii="Arial" w:hAnsi="Arial" w:cs="Arial"/>
        </w:rPr>
        <w:t xml:space="preserve">A sample was placed so that its center was positioned at the tip of the load bearing rod, seen in </w:t>
      </w:r>
      <w:r w:rsidR="006865C8" w:rsidRPr="006865C8">
        <w:rPr>
          <w:rFonts w:ascii="Arial" w:hAnsi="Arial" w:cs="Arial"/>
        </w:rPr>
        <w:fldChar w:fldCharType="begin"/>
      </w:r>
      <w:r w:rsidR="006865C8" w:rsidRPr="006865C8">
        <w:rPr>
          <w:rFonts w:ascii="Arial" w:hAnsi="Arial" w:cs="Arial"/>
        </w:rPr>
        <w:instrText xml:space="preserve"> REF _Ref319174189 \h </w:instrText>
      </w:r>
      <w:r w:rsidR="006865C8">
        <w:rPr>
          <w:rFonts w:ascii="Arial" w:hAnsi="Arial" w:cs="Arial"/>
        </w:rPr>
        <w:instrText xml:space="preserve"> \* MERGEFORMAT </w:instrText>
      </w:r>
      <w:r w:rsidR="006865C8" w:rsidRPr="006865C8">
        <w:rPr>
          <w:rFonts w:ascii="Arial" w:hAnsi="Arial" w:cs="Arial"/>
        </w:rPr>
      </w:r>
      <w:r w:rsidR="006865C8" w:rsidRPr="006865C8">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21</w:t>
      </w:r>
      <w:r w:rsidR="006865C8" w:rsidRPr="006865C8">
        <w:rPr>
          <w:rFonts w:ascii="Arial" w:hAnsi="Arial" w:cs="Arial"/>
        </w:rPr>
        <w:fldChar w:fldCharType="end"/>
      </w:r>
      <w:r w:rsidR="006865C8">
        <w:rPr>
          <w:rFonts w:ascii="Arial" w:hAnsi="Arial" w:cs="Arial"/>
        </w:rPr>
        <w:t xml:space="preserve">. </w:t>
      </w:r>
      <w:r w:rsidR="006865C8" w:rsidRPr="006865C8">
        <w:rPr>
          <w:rFonts w:ascii="Arial" w:hAnsi="Arial" w:cs="Arial"/>
        </w:rPr>
        <w:t xml:space="preserve">The load was applied by adding weights to a plastic bucket at a rate of about 200 g per second until failure. </w:t>
      </w:r>
      <w:r w:rsidR="00B81B06">
        <w:rPr>
          <w:rFonts w:ascii="Arial" w:hAnsi="Arial" w:cs="Arial"/>
        </w:rPr>
        <w:t xml:space="preserve">It is important to note that this method of loading was preferred since the maximum failure loads in the composites were less than 60 kg. </w:t>
      </w:r>
      <w:r w:rsidR="00B81B06" w:rsidRPr="00B81B06">
        <w:rPr>
          <w:rFonts w:ascii="Arial" w:hAnsi="Arial" w:cs="Arial"/>
        </w:rPr>
        <w:t xml:space="preserve">This method provided a cleaner noise-free data (compared to that obtained with servo-hydraulic machines at low load ranges). </w:t>
      </w:r>
      <w:r w:rsidR="006865C8" w:rsidRPr="006865C8">
        <w:rPr>
          <w:rFonts w:ascii="Arial" w:hAnsi="Arial" w:cs="Arial"/>
        </w:rPr>
        <w:t>The sample load and midpoint deflection were measured by a load cell (load capacity = 1100 N) and an LVDT, respectively.</w:t>
      </w:r>
      <w:r w:rsidR="006865C8">
        <w:rPr>
          <w:rFonts w:ascii="Arial" w:hAnsi="Arial" w:cs="Arial"/>
        </w:rPr>
        <w:t xml:space="preserve"> This process was repeated for each of the samples tested at room temperature.</w:t>
      </w:r>
    </w:p>
    <w:p w:rsidR="006E7A20" w:rsidRPr="006E7A20" w:rsidRDefault="00F02D43" w:rsidP="00E646B2">
      <w:pPr>
        <w:pStyle w:val="Heading3"/>
      </w:pPr>
      <w:bookmarkStart w:id="79" w:name="_Toc322665611"/>
      <w:r>
        <w:t>Experimental Method</w:t>
      </w:r>
      <w:r w:rsidR="006865C8">
        <w:t xml:space="preserve"> at Liquid Nitrogen Temperature</w:t>
      </w:r>
      <w:r w:rsidR="00815480">
        <w:t xml:space="preserve"> (77K)</w:t>
      </w:r>
      <w:bookmarkEnd w:id="79"/>
    </w:p>
    <w:p w:rsidR="006865C8" w:rsidRDefault="00815480" w:rsidP="00815480">
      <w:pPr>
        <w:spacing w:line="480" w:lineRule="auto"/>
        <w:ind w:firstLine="360"/>
        <w:rPr>
          <w:rFonts w:ascii="Arial" w:hAnsi="Arial" w:cs="Arial"/>
        </w:rPr>
      </w:pPr>
      <w:r>
        <w:rPr>
          <w:rFonts w:ascii="Arial" w:hAnsi="Arial" w:cs="Arial"/>
        </w:rPr>
        <w:t xml:space="preserve">Again, eight samples were chosen at random from each of the three composite laminates, with the exception of the 1581/epoxy laminate. Prior to applying any load, the samples were submerged in liquid nitrogen for about ten minutes to provide temperature equilibrium. The process that was utilized for the room temperature samples was then applied to these samples until all the samples had failed. </w:t>
      </w:r>
      <w:r w:rsidRPr="00815480">
        <w:rPr>
          <w:rFonts w:ascii="Arial" w:hAnsi="Arial" w:cs="Arial"/>
        </w:rPr>
        <w:t>During the loading, the liquid nitrogen level was always maintained to the top of the reservoir so that at all times the sample was completely immersed.</w:t>
      </w:r>
    </w:p>
    <w:p w:rsidR="00F02D43" w:rsidRDefault="00F02D43" w:rsidP="00815480">
      <w:pPr>
        <w:spacing w:line="480" w:lineRule="auto"/>
        <w:ind w:firstLine="360"/>
        <w:rPr>
          <w:rFonts w:ascii="Arial" w:hAnsi="Arial" w:cs="Arial"/>
        </w:rPr>
      </w:pPr>
    </w:p>
    <w:p w:rsidR="00F02D43" w:rsidRDefault="00F02D43" w:rsidP="00836FAC">
      <w:pPr>
        <w:pStyle w:val="Heading2"/>
      </w:pPr>
      <w:bookmarkStart w:id="80" w:name="_Toc322665612"/>
      <w:proofErr w:type="spellStart"/>
      <w:r>
        <w:lastRenderedPageBreak/>
        <w:t>Fractography</w:t>
      </w:r>
      <w:bookmarkEnd w:id="80"/>
      <w:proofErr w:type="spellEnd"/>
      <w:r w:rsidR="00B85B25">
        <w:br/>
      </w:r>
    </w:p>
    <w:p w:rsidR="00F02D43" w:rsidRDefault="001D61D2" w:rsidP="001D61D2">
      <w:pPr>
        <w:spacing w:line="480" w:lineRule="auto"/>
        <w:ind w:firstLine="360"/>
        <w:rPr>
          <w:rFonts w:ascii="Arial" w:hAnsi="Arial" w:cs="Arial"/>
        </w:rPr>
      </w:pPr>
      <w:r>
        <w:rPr>
          <w:rFonts w:ascii="Arial" w:hAnsi="Arial" w:cs="Arial"/>
        </w:rPr>
        <w:t>Representative p</w:t>
      </w:r>
      <w:r w:rsidR="00F02D43">
        <w:rPr>
          <w:rFonts w:ascii="Arial" w:hAnsi="Arial" w:cs="Arial"/>
        </w:rPr>
        <w:t>hotographs o</w:t>
      </w:r>
      <w:r>
        <w:rPr>
          <w:rFonts w:ascii="Arial" w:hAnsi="Arial" w:cs="Arial"/>
        </w:rPr>
        <w:t>f</w:t>
      </w:r>
      <w:r w:rsidR="00F02D43">
        <w:rPr>
          <w:rFonts w:ascii="Arial" w:hAnsi="Arial" w:cs="Arial"/>
        </w:rPr>
        <w:t xml:space="preserve"> failed samples </w:t>
      </w:r>
      <w:r>
        <w:rPr>
          <w:rFonts w:ascii="Arial" w:hAnsi="Arial" w:cs="Arial"/>
        </w:rPr>
        <w:t xml:space="preserve">from each of the three laminates at both temperatures </w:t>
      </w:r>
      <w:r w:rsidR="00F02D43">
        <w:rPr>
          <w:rFonts w:ascii="Arial" w:hAnsi="Arial" w:cs="Arial"/>
        </w:rPr>
        <w:t xml:space="preserve">were </w:t>
      </w:r>
      <w:r>
        <w:rPr>
          <w:rFonts w:ascii="Arial" w:hAnsi="Arial" w:cs="Arial"/>
        </w:rPr>
        <w:t xml:space="preserve">taken using a </w:t>
      </w:r>
      <w:r w:rsidR="00161C3D">
        <w:rPr>
          <w:rFonts w:ascii="Arial" w:hAnsi="Arial" w:cs="Arial"/>
        </w:rPr>
        <w:t>high definition Canon camera</w:t>
      </w:r>
      <w:r>
        <w:rPr>
          <w:rFonts w:ascii="Arial" w:hAnsi="Arial" w:cs="Arial"/>
        </w:rPr>
        <w:t>. These photographs were taken to get an initial optical evaluation of the failure of the samples. After the initial evaluation was complete, the samples were placed in an</w:t>
      </w:r>
      <w:r w:rsidR="00A56F20">
        <w:rPr>
          <w:rFonts w:ascii="Arial" w:hAnsi="Arial" w:cs="Arial"/>
        </w:rPr>
        <w:t> LEO 1525 Field Emission SEM</w:t>
      </w:r>
      <w:r w:rsidRPr="001D61D2">
        <w:rPr>
          <w:rFonts w:ascii="Arial" w:hAnsi="Arial" w:cs="Arial"/>
        </w:rPr>
        <w:t xml:space="preserve"> with an Oxford EDS Link X-ray system</w:t>
      </w:r>
      <w:r>
        <w:rPr>
          <w:rFonts w:ascii="Arial" w:hAnsi="Arial" w:cs="Arial"/>
        </w:rPr>
        <w:t xml:space="preserve"> to get a closer look at individual fibers in order to see how the fiber/epoxy adhesion </w:t>
      </w:r>
      <w:r w:rsidR="00836FAC">
        <w:rPr>
          <w:rFonts w:ascii="Arial" w:hAnsi="Arial" w:cs="Arial"/>
        </w:rPr>
        <w:t>faired after sample failure.</w:t>
      </w:r>
      <w:r w:rsidR="00A56F20">
        <w:rPr>
          <w:rFonts w:ascii="Arial" w:hAnsi="Arial" w:cs="Arial"/>
        </w:rPr>
        <w:t xml:space="preserve"> Prior to being imaged in the SEM, the samples were coated in a layer of gold in order to reduce charging of the samples.</w:t>
      </w:r>
    </w:p>
    <w:p w:rsidR="00836FAC" w:rsidRDefault="00836FAC" w:rsidP="001D61D2">
      <w:pPr>
        <w:spacing w:line="480" w:lineRule="auto"/>
        <w:ind w:firstLine="360"/>
        <w:rPr>
          <w:rFonts w:ascii="Arial" w:hAnsi="Arial" w:cs="Arial"/>
        </w:rPr>
      </w:pPr>
    </w:p>
    <w:p w:rsidR="00836FAC" w:rsidRDefault="00836FAC" w:rsidP="00836FAC">
      <w:pPr>
        <w:pStyle w:val="Heading2"/>
      </w:pPr>
      <w:bookmarkStart w:id="81" w:name="_Toc322665613"/>
      <w:r>
        <w:t xml:space="preserve">Constant Load </w:t>
      </w:r>
      <w:r w:rsidR="00EC4AAB">
        <w:t xml:space="preserve">Flexural </w:t>
      </w:r>
      <w:r>
        <w:t>Creep Tests</w:t>
      </w:r>
      <w:bookmarkEnd w:id="81"/>
      <w:r w:rsidR="00B85B25">
        <w:br/>
      </w:r>
    </w:p>
    <w:p w:rsidR="00836FAC" w:rsidRDefault="00836FAC" w:rsidP="00836FAC">
      <w:pPr>
        <w:spacing w:line="480" w:lineRule="auto"/>
        <w:ind w:firstLine="360"/>
        <w:rPr>
          <w:rFonts w:ascii="Arial" w:hAnsi="Arial" w:cs="Arial"/>
        </w:rPr>
      </w:pPr>
      <w:r>
        <w:rPr>
          <w:rFonts w:ascii="Arial" w:hAnsi="Arial" w:cs="Arial"/>
        </w:rPr>
        <w:t xml:space="preserve">Preliminary stages of creep data collection were completed in order to compare the </w:t>
      </w:r>
      <w:r w:rsidR="00EC4AAB">
        <w:rPr>
          <w:rFonts w:ascii="Arial" w:hAnsi="Arial" w:cs="Arial"/>
        </w:rPr>
        <w:t>time-</w:t>
      </w:r>
      <w:r>
        <w:rPr>
          <w:rFonts w:ascii="Arial" w:hAnsi="Arial" w:cs="Arial"/>
        </w:rPr>
        <w:t>dependent behavior of the three different composite laminates</w:t>
      </w:r>
      <w:r w:rsidR="00EC4AAB">
        <w:rPr>
          <w:rFonts w:ascii="Arial" w:hAnsi="Arial" w:cs="Arial"/>
        </w:rPr>
        <w:t xml:space="preserve"> at room temperature</w:t>
      </w:r>
      <w:r>
        <w:rPr>
          <w:rFonts w:ascii="Arial" w:hAnsi="Arial" w:cs="Arial"/>
        </w:rPr>
        <w:t>. Due to time</w:t>
      </w:r>
      <w:r w:rsidR="00EC4AAB">
        <w:rPr>
          <w:rFonts w:ascii="Arial" w:hAnsi="Arial" w:cs="Arial"/>
        </w:rPr>
        <w:t xml:space="preserve"> restraints, the in depth study that would provide the amount of data needed to model the time-dependent behavior of the laminates used was not able to be completed at the time this thesis was completed.</w:t>
      </w:r>
      <w:r w:rsidR="00B90CE3">
        <w:rPr>
          <w:rFonts w:ascii="Arial" w:hAnsi="Arial" w:cs="Arial"/>
        </w:rPr>
        <w:t xml:space="preserve"> Future work is recommended that would include creep testing at liquid nitrogen temperatures as well</w:t>
      </w:r>
      <w:r w:rsidR="00EC4AAB">
        <w:rPr>
          <w:rFonts w:ascii="Arial" w:hAnsi="Arial" w:cs="Arial"/>
        </w:rPr>
        <w:t xml:space="preserve">. </w:t>
      </w:r>
    </w:p>
    <w:p w:rsidR="00EC4AAB" w:rsidRDefault="00EC4AAB" w:rsidP="00836FAC">
      <w:pPr>
        <w:spacing w:line="480" w:lineRule="auto"/>
        <w:ind w:firstLine="360"/>
        <w:rPr>
          <w:rFonts w:ascii="Arial" w:hAnsi="Arial" w:cs="Arial"/>
        </w:rPr>
      </w:pPr>
    </w:p>
    <w:p w:rsidR="00836FAC" w:rsidRDefault="00EC4AAB" w:rsidP="00E646B2">
      <w:pPr>
        <w:pStyle w:val="Heading3"/>
      </w:pPr>
      <w:bookmarkStart w:id="82" w:name="_Toc322665614"/>
      <w:r>
        <w:t>Flexural Creep Apparatus</w:t>
      </w:r>
      <w:bookmarkEnd w:id="82"/>
    </w:p>
    <w:p w:rsidR="00657B00" w:rsidRDefault="00EC4AAB" w:rsidP="00657B00">
      <w:pPr>
        <w:spacing w:line="480" w:lineRule="auto"/>
        <w:ind w:firstLine="360"/>
        <w:rPr>
          <w:rFonts w:ascii="Arial" w:hAnsi="Arial" w:cs="Arial"/>
        </w:rPr>
      </w:pPr>
      <w:r>
        <w:rPr>
          <w:rFonts w:ascii="Arial" w:hAnsi="Arial" w:cs="Arial"/>
        </w:rPr>
        <w:t xml:space="preserve">The same apparatus that was utilized in the flexure tests was again used for the creep tests and can be seen in </w:t>
      </w:r>
      <w:r w:rsidRPr="00EC4AAB">
        <w:rPr>
          <w:rFonts w:ascii="Arial" w:hAnsi="Arial" w:cs="Arial"/>
        </w:rPr>
        <w:fldChar w:fldCharType="begin"/>
      </w:r>
      <w:r w:rsidRPr="00EC4AAB">
        <w:rPr>
          <w:rFonts w:ascii="Arial" w:hAnsi="Arial" w:cs="Arial"/>
        </w:rPr>
        <w:instrText xml:space="preserve"> REF _Ref319931053 \h </w:instrText>
      </w:r>
      <w:r>
        <w:rPr>
          <w:rFonts w:ascii="Arial" w:hAnsi="Arial" w:cs="Arial"/>
        </w:rPr>
        <w:instrText xml:space="preserve"> \* MERGEFORMAT </w:instrText>
      </w:r>
      <w:r w:rsidRPr="00EC4AAB">
        <w:rPr>
          <w:rFonts w:ascii="Arial" w:hAnsi="Arial" w:cs="Arial"/>
        </w:rPr>
      </w:r>
      <w:r w:rsidRPr="00EC4AAB">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22</w:t>
      </w:r>
      <w:r w:rsidRPr="00EC4AAB">
        <w:rPr>
          <w:rFonts w:ascii="Arial" w:hAnsi="Arial" w:cs="Arial"/>
        </w:rPr>
        <w:fldChar w:fldCharType="end"/>
      </w:r>
      <w:r>
        <w:rPr>
          <w:rFonts w:ascii="Arial" w:hAnsi="Arial" w:cs="Arial"/>
        </w:rPr>
        <w:t>.</w:t>
      </w:r>
      <w:r w:rsidR="00657B00">
        <w:rPr>
          <w:rFonts w:ascii="Arial" w:hAnsi="Arial" w:cs="Arial"/>
        </w:rPr>
        <w:t xml:space="preserve"> </w:t>
      </w:r>
    </w:p>
    <w:p w:rsidR="00657B00" w:rsidRDefault="00657B00" w:rsidP="00B85B25">
      <w:pPr>
        <w:spacing w:line="480" w:lineRule="auto"/>
        <w:ind w:firstLine="360"/>
        <w:rPr>
          <w:rFonts w:ascii="Arial" w:hAnsi="Arial" w:cs="Arial"/>
        </w:rPr>
      </w:pPr>
    </w:p>
    <w:p w:rsidR="00657B00" w:rsidRDefault="00657B00" w:rsidP="00E646B2">
      <w:pPr>
        <w:pStyle w:val="Heading3"/>
      </w:pPr>
      <w:bookmarkStart w:id="83" w:name="_Toc322665615"/>
      <w:r>
        <w:t>Experimental Method</w:t>
      </w:r>
      <w:bookmarkEnd w:id="83"/>
    </w:p>
    <w:p w:rsidR="00657B00" w:rsidRPr="00657B00" w:rsidRDefault="0040077C" w:rsidP="00657B00">
      <w:pPr>
        <w:spacing w:line="480" w:lineRule="auto"/>
        <w:ind w:firstLine="360"/>
        <w:rPr>
          <w:rFonts w:ascii="Arial" w:hAnsi="Arial" w:cs="Arial"/>
        </w:rPr>
      </w:pPr>
      <w:r w:rsidRPr="0040077C">
        <w:rPr>
          <w:rFonts w:ascii="Arial" w:hAnsi="Arial" w:cs="Arial"/>
        </w:rPr>
        <w:t xml:space="preserve">Flexure creep tests were desired for this study to compare how the three different laminates responded to a constant stress over a length of time. The short-term flexural properties were evaluated and compared through 3-point flexure tests and flexure creep tests were used to evaluate and compare the properties for a longer term. Due to time constraints, tests were run for a maximum of ten days if the sample did not fail before then. </w:t>
      </w:r>
      <w:r w:rsidR="00657B00">
        <w:rPr>
          <w:rFonts w:ascii="Arial" w:hAnsi="Arial" w:cs="Arial"/>
        </w:rPr>
        <w:t xml:space="preserve">Samples were again chosen at random in order to be placed under a constant load to see how the deflection would change with time. </w:t>
      </w:r>
      <w:r w:rsidR="00D50B7E">
        <w:rPr>
          <w:rFonts w:ascii="Arial" w:hAnsi="Arial" w:cs="Arial"/>
        </w:rPr>
        <w:t xml:space="preserve">The test procedure closely followed ASTM Standard D2990 </w:t>
      </w:r>
      <w:r w:rsidR="00D50B7E">
        <w:rPr>
          <w:rFonts w:ascii="Arial" w:hAnsi="Arial" w:cs="Arial"/>
        </w:rPr>
        <w:fldChar w:fldCharType="begin"/>
      </w:r>
      <w:r w:rsidR="00D50B7E">
        <w:rPr>
          <w:rFonts w:ascii="Arial" w:hAnsi="Arial" w:cs="Arial"/>
        </w:rPr>
        <w:instrText xml:space="preserve"> REF _Ref320470894 \n \h </w:instrText>
      </w:r>
      <w:r w:rsidR="00D50B7E">
        <w:rPr>
          <w:rFonts w:ascii="Arial" w:hAnsi="Arial" w:cs="Arial"/>
        </w:rPr>
      </w:r>
      <w:r w:rsidR="00D50B7E">
        <w:rPr>
          <w:rFonts w:ascii="Arial" w:hAnsi="Arial" w:cs="Arial"/>
        </w:rPr>
        <w:fldChar w:fldCharType="separate"/>
      </w:r>
      <w:r w:rsidR="00AC280C">
        <w:rPr>
          <w:rFonts w:ascii="Arial" w:hAnsi="Arial" w:cs="Arial"/>
        </w:rPr>
        <w:t>[21]</w:t>
      </w:r>
      <w:r w:rsidR="00D50B7E">
        <w:rPr>
          <w:rFonts w:ascii="Arial" w:hAnsi="Arial" w:cs="Arial"/>
        </w:rPr>
        <w:fldChar w:fldCharType="end"/>
      </w:r>
      <w:r w:rsidR="00D50B7E">
        <w:rPr>
          <w:rFonts w:ascii="Arial" w:hAnsi="Arial" w:cs="Arial"/>
        </w:rPr>
        <w:t>.</w:t>
      </w:r>
      <w:r w:rsidR="00657B00">
        <w:rPr>
          <w:rFonts w:ascii="Arial" w:hAnsi="Arial" w:cs="Arial"/>
        </w:rPr>
        <w:t>Each sample was placed on the support rods, just as in the case of the flexure tests, and then the load was applied at the same rate as before until the desired load for the creep was reached. Each laminate type was tested at three different loads. The creep load w</w:t>
      </w:r>
      <w:r w:rsidR="00906337">
        <w:rPr>
          <w:rFonts w:ascii="Arial" w:hAnsi="Arial" w:cs="Arial"/>
        </w:rPr>
        <w:t>as chosen to be approximately 60-65</w:t>
      </w:r>
      <w:r w:rsidR="00657B00">
        <w:rPr>
          <w:rFonts w:ascii="Arial" w:hAnsi="Arial" w:cs="Arial"/>
        </w:rPr>
        <w:t>% of the failure load for the first run for each of the samples. It was then increased or decreased, depending on whether or not that sample failed during the test, to determine the remaining two creep loads.</w:t>
      </w:r>
      <w:r w:rsidR="00816410">
        <w:rPr>
          <w:rFonts w:ascii="Arial" w:hAnsi="Arial" w:cs="Arial"/>
        </w:rPr>
        <w:t xml:space="preserve"> Each laminate type had three samples for each load </w:t>
      </w:r>
      <w:r w:rsidR="005F7795">
        <w:rPr>
          <w:rFonts w:ascii="Arial" w:hAnsi="Arial" w:cs="Arial"/>
        </w:rPr>
        <w:t xml:space="preserve">to obtain statistically relevant data, </w:t>
      </w:r>
      <w:r w:rsidR="00816410">
        <w:rPr>
          <w:rFonts w:ascii="Arial" w:hAnsi="Arial" w:cs="Arial"/>
        </w:rPr>
        <w:t>with the exception of the 1581/epoxy laminate due to time restraints.</w:t>
      </w:r>
      <w:r w:rsidR="00657B00">
        <w:rPr>
          <w:rFonts w:ascii="Arial" w:hAnsi="Arial" w:cs="Arial"/>
        </w:rPr>
        <w:t xml:space="preserve"> </w:t>
      </w:r>
      <w:r w:rsidR="005E634B">
        <w:rPr>
          <w:rFonts w:ascii="Arial" w:hAnsi="Arial" w:cs="Arial"/>
        </w:rPr>
        <w:t>Data for each sample was col</w:t>
      </w:r>
      <w:r w:rsidR="00816410">
        <w:rPr>
          <w:rFonts w:ascii="Arial" w:hAnsi="Arial" w:cs="Arial"/>
        </w:rPr>
        <w:t xml:space="preserve">lected until the sample failed or for no more than ten days. </w:t>
      </w:r>
    </w:p>
    <w:p w:rsidR="00236E6D" w:rsidRPr="002624AA" w:rsidRDefault="00F710F9" w:rsidP="002624AA">
      <w:pPr>
        <w:pStyle w:val="Heading1"/>
        <w:rPr>
          <w:rFonts w:cs="Arial"/>
          <w:sz w:val="22"/>
        </w:rPr>
      </w:pPr>
      <w:r w:rsidRPr="002624AA">
        <w:br w:type="page"/>
      </w:r>
      <w:bookmarkStart w:id="84" w:name="_Toc322665616"/>
      <w:r w:rsidR="00236E6D" w:rsidRPr="002624AA">
        <w:lastRenderedPageBreak/>
        <w:t>CHAPTER IV</w:t>
      </w:r>
      <w:r w:rsidR="00E459DC" w:rsidRPr="002624AA">
        <w:t xml:space="preserve"> </w:t>
      </w:r>
      <w:r w:rsidR="00E459DC" w:rsidRPr="002624AA">
        <w:br/>
      </w:r>
      <w:r w:rsidR="003D63DF" w:rsidRPr="002624AA">
        <w:t>Results and Discussion</w:t>
      </w:r>
      <w:bookmarkEnd w:id="84"/>
    </w:p>
    <w:p w:rsidR="00236E6D" w:rsidRPr="00A76DF7"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236E6D" w:rsidRPr="00A76DF7"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236E6D" w:rsidRDefault="00161C3D">
      <w:pPr>
        <w:pStyle w:val="Heading2"/>
      </w:pPr>
      <w:bookmarkStart w:id="85" w:name="_Toc322665617"/>
      <w:r>
        <w:t>Densities and Fiber</w:t>
      </w:r>
      <w:r w:rsidR="002624AA">
        <w:t xml:space="preserve"> Volume Fractions</w:t>
      </w:r>
      <w:bookmarkEnd w:id="85"/>
    </w:p>
    <w:p w:rsidR="00B258A7" w:rsidRPr="00B258A7" w:rsidRDefault="00B258A7" w:rsidP="00B258A7"/>
    <w:p w:rsidR="00B258A7" w:rsidRPr="004F5A04" w:rsidRDefault="00B258A7" w:rsidP="00B258A7">
      <w:pPr>
        <w:spacing w:line="480" w:lineRule="auto"/>
        <w:ind w:firstLine="360"/>
        <w:rPr>
          <w:rFonts w:ascii="Arial" w:hAnsi="Arial" w:cs="Arial"/>
        </w:rPr>
      </w:pPr>
      <w:r w:rsidRPr="00B258A7">
        <w:rPr>
          <w:rFonts w:ascii="Arial" w:hAnsi="Arial" w:cs="Arial"/>
        </w:rPr>
        <w:t>The measured laminate and epoxy densities and the calculated glass fiber volume fractions are shown in</w:t>
      </w:r>
      <w:r w:rsidRPr="007143FB">
        <w:rPr>
          <w:rFonts w:ascii="Arial" w:hAnsi="Arial" w:cs="Arial"/>
        </w:rPr>
        <w:t xml:space="preserve"> </w:t>
      </w:r>
      <w:r w:rsidR="007143FB">
        <w:rPr>
          <w:rFonts w:ascii="Arial" w:hAnsi="Arial" w:cs="Arial"/>
        </w:rPr>
        <w:fldChar w:fldCharType="begin"/>
      </w:r>
      <w:r w:rsidR="007143FB">
        <w:rPr>
          <w:rFonts w:ascii="Arial" w:hAnsi="Arial" w:cs="Arial"/>
        </w:rPr>
        <w:instrText xml:space="preserve"> REF _Ref320125817 \h </w:instrText>
      </w:r>
      <w:r w:rsidR="007143FB">
        <w:rPr>
          <w:rFonts w:ascii="Arial" w:hAnsi="Arial" w:cs="Arial"/>
        </w:rPr>
      </w:r>
      <w:r w:rsidR="007143FB">
        <w:rPr>
          <w:rFonts w:ascii="Arial" w:hAnsi="Arial" w:cs="Arial"/>
        </w:rPr>
        <w:fldChar w:fldCharType="separate"/>
      </w:r>
      <w:r w:rsidR="00AC280C" w:rsidRPr="006E7A20">
        <w:rPr>
          <w:rFonts w:ascii="Arial" w:hAnsi="Arial" w:cs="Arial"/>
          <w:sz w:val="22"/>
        </w:rPr>
        <w:t xml:space="preserve">Table </w:t>
      </w:r>
      <w:r w:rsidR="00AC280C">
        <w:rPr>
          <w:rFonts w:ascii="Arial" w:hAnsi="Arial" w:cs="Arial"/>
          <w:noProof/>
          <w:sz w:val="22"/>
        </w:rPr>
        <w:t>3</w:t>
      </w:r>
      <w:r w:rsidR="007143FB">
        <w:rPr>
          <w:rFonts w:ascii="Arial" w:hAnsi="Arial" w:cs="Arial"/>
        </w:rPr>
        <w:fldChar w:fldCharType="end"/>
      </w:r>
      <w:r w:rsidRPr="00B258A7">
        <w:rPr>
          <w:rFonts w:ascii="Arial" w:hAnsi="Arial" w:cs="Arial"/>
        </w:rPr>
        <w:t>.  The laminate densities vary because to achieve equal thickness and equivalent applied pressure during the VPI process, the number of glass cloth plies was varied dependent on the thickness of the glass weave.</w:t>
      </w:r>
      <w:r w:rsidR="004F5A04">
        <w:rPr>
          <w:rFonts w:ascii="Arial" w:hAnsi="Arial" w:cs="Arial"/>
        </w:rPr>
        <w:t xml:space="preserve"> The density of E-glass fibers given by the manufacturer was 2.54 g/cm</w:t>
      </w:r>
      <w:r w:rsidR="004F5A04">
        <w:rPr>
          <w:rFonts w:ascii="Arial" w:hAnsi="Arial" w:cs="Arial"/>
          <w:vertAlign w:val="superscript"/>
        </w:rPr>
        <w:t>3</w:t>
      </w:r>
      <w:r w:rsidR="004F5A04">
        <w:rPr>
          <w:rFonts w:ascii="Arial" w:hAnsi="Arial" w:cs="Arial"/>
        </w:rPr>
        <w:t>.</w:t>
      </w:r>
    </w:p>
    <w:p w:rsidR="00ED0822" w:rsidRDefault="00ED0822" w:rsidP="00B258A7">
      <w:pPr>
        <w:spacing w:line="480" w:lineRule="auto"/>
        <w:ind w:firstLine="360"/>
        <w:rPr>
          <w:rFonts w:ascii="Arial" w:hAnsi="Arial" w:cs="Arial"/>
        </w:rPr>
      </w:pPr>
    </w:p>
    <w:p w:rsidR="00ED0822" w:rsidRPr="006E7A20" w:rsidRDefault="00ED0822" w:rsidP="00ED0822">
      <w:pPr>
        <w:pStyle w:val="Caption"/>
        <w:keepNext/>
        <w:jc w:val="center"/>
        <w:rPr>
          <w:rFonts w:ascii="Arial" w:hAnsi="Arial" w:cs="Arial"/>
          <w:b w:val="0"/>
          <w:sz w:val="22"/>
          <w:szCs w:val="24"/>
        </w:rPr>
      </w:pPr>
      <w:bookmarkStart w:id="86" w:name="_Ref320125817"/>
      <w:bookmarkStart w:id="87" w:name="_Toc322665632"/>
      <w:proofErr w:type="gramStart"/>
      <w:r w:rsidRPr="006E7A20">
        <w:rPr>
          <w:rFonts w:ascii="Arial" w:hAnsi="Arial" w:cs="Arial"/>
          <w:sz w:val="22"/>
          <w:szCs w:val="24"/>
        </w:rPr>
        <w:t xml:space="preserve">Table </w:t>
      </w:r>
      <w:r w:rsidRPr="006E7A20">
        <w:rPr>
          <w:rFonts w:ascii="Arial" w:hAnsi="Arial" w:cs="Arial"/>
          <w:sz w:val="22"/>
          <w:szCs w:val="24"/>
        </w:rPr>
        <w:fldChar w:fldCharType="begin"/>
      </w:r>
      <w:r w:rsidRPr="006E7A20">
        <w:rPr>
          <w:rFonts w:ascii="Arial" w:hAnsi="Arial" w:cs="Arial"/>
          <w:sz w:val="22"/>
          <w:szCs w:val="24"/>
        </w:rPr>
        <w:instrText xml:space="preserve"> SEQ Table \* ARABIC </w:instrText>
      </w:r>
      <w:r w:rsidRPr="006E7A20">
        <w:rPr>
          <w:rFonts w:ascii="Arial" w:hAnsi="Arial" w:cs="Arial"/>
          <w:sz w:val="22"/>
          <w:szCs w:val="24"/>
        </w:rPr>
        <w:fldChar w:fldCharType="separate"/>
      </w:r>
      <w:r w:rsidR="00AC280C">
        <w:rPr>
          <w:rFonts w:ascii="Arial" w:hAnsi="Arial" w:cs="Arial"/>
          <w:noProof/>
          <w:sz w:val="22"/>
          <w:szCs w:val="24"/>
        </w:rPr>
        <w:t>3</w:t>
      </w:r>
      <w:r w:rsidRPr="006E7A20">
        <w:rPr>
          <w:rFonts w:ascii="Arial" w:hAnsi="Arial" w:cs="Arial"/>
          <w:sz w:val="22"/>
          <w:szCs w:val="24"/>
        </w:rPr>
        <w:fldChar w:fldCharType="end"/>
      </w:r>
      <w:bookmarkEnd w:id="86"/>
      <w:r w:rsidRPr="006E7A20">
        <w:rPr>
          <w:rFonts w:ascii="Arial" w:hAnsi="Arial" w:cs="Arial"/>
          <w:sz w:val="22"/>
          <w:szCs w:val="24"/>
        </w:rPr>
        <w:t>.</w:t>
      </w:r>
      <w:proofErr w:type="gramEnd"/>
      <w:r w:rsidRPr="006E7A20">
        <w:rPr>
          <w:rFonts w:ascii="Arial" w:hAnsi="Arial" w:cs="Arial"/>
          <w:sz w:val="22"/>
          <w:szCs w:val="24"/>
        </w:rPr>
        <w:t xml:space="preserve"> </w:t>
      </w:r>
      <w:r w:rsidRPr="006E7A20">
        <w:rPr>
          <w:rFonts w:ascii="Arial" w:hAnsi="Arial" w:cs="Arial"/>
          <w:b w:val="0"/>
          <w:sz w:val="22"/>
          <w:szCs w:val="24"/>
        </w:rPr>
        <w:t>Densities and Fiber Volume Fractions of Laminates</w:t>
      </w:r>
      <w:bookmarkEnd w:id="87"/>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5"/>
        <w:gridCol w:w="1619"/>
        <w:gridCol w:w="1570"/>
        <w:gridCol w:w="1709"/>
        <w:gridCol w:w="1636"/>
      </w:tblGrid>
      <w:tr w:rsidR="00ED0822" w:rsidRPr="00ED0822" w:rsidTr="00ED0822">
        <w:trPr>
          <w:trHeight w:val="544"/>
        </w:trPr>
        <w:tc>
          <w:tcPr>
            <w:tcW w:w="2395" w:type="dxa"/>
            <w:tcBorders>
              <w:top w:val="single" w:sz="4" w:space="0" w:color="000000"/>
              <w:left w:val="single" w:sz="4" w:space="0" w:color="000000"/>
              <w:bottom w:val="single" w:sz="4" w:space="0" w:color="000000"/>
              <w:right w:val="single" w:sz="4" w:space="0" w:color="000000"/>
            </w:tcBorders>
            <w:shd w:val="clear" w:color="auto" w:fill="auto"/>
          </w:tcPr>
          <w:p w:rsidR="00ED0822" w:rsidRPr="00ED0822" w:rsidRDefault="00ED0822" w:rsidP="005254EB">
            <w:pPr>
              <w:pStyle w:val="ListParagraph"/>
              <w:spacing w:line="360" w:lineRule="auto"/>
              <w:ind w:left="0"/>
              <w:rPr>
                <w:rFonts w:ascii="Arial" w:eastAsia="Calibri" w:hAnsi="Arial" w:cs="Arial"/>
              </w:rPr>
            </w:pPr>
          </w:p>
        </w:tc>
        <w:tc>
          <w:tcPr>
            <w:tcW w:w="1619" w:type="dxa"/>
            <w:tcBorders>
              <w:top w:val="single" w:sz="4" w:space="0" w:color="000000"/>
              <w:left w:val="single" w:sz="4" w:space="0" w:color="000000"/>
              <w:bottom w:val="single" w:sz="4" w:space="0" w:color="000000"/>
              <w:right w:val="single" w:sz="4" w:space="0" w:color="000000"/>
            </w:tcBorders>
            <w:shd w:val="clear" w:color="auto" w:fill="auto"/>
            <w:hideMark/>
          </w:tcPr>
          <w:p w:rsidR="00ED0822" w:rsidRPr="00ED0822" w:rsidRDefault="00ED0822" w:rsidP="005254EB">
            <w:pPr>
              <w:pStyle w:val="ListParagraph"/>
              <w:spacing w:line="360" w:lineRule="auto"/>
              <w:ind w:left="0"/>
              <w:jc w:val="center"/>
              <w:rPr>
                <w:rFonts w:ascii="Arial" w:eastAsia="Calibri" w:hAnsi="Arial" w:cs="Arial"/>
              </w:rPr>
            </w:pPr>
            <w:r w:rsidRPr="00ED0822">
              <w:rPr>
                <w:rFonts w:ascii="Arial" w:eastAsia="Calibri" w:hAnsi="Arial" w:cs="Arial"/>
              </w:rPr>
              <w:t>7781/epoxy</w:t>
            </w:r>
          </w:p>
        </w:tc>
        <w:tc>
          <w:tcPr>
            <w:tcW w:w="1570" w:type="dxa"/>
            <w:tcBorders>
              <w:top w:val="single" w:sz="4" w:space="0" w:color="000000"/>
              <w:left w:val="single" w:sz="4" w:space="0" w:color="000000"/>
              <w:bottom w:val="single" w:sz="4" w:space="0" w:color="000000"/>
              <w:right w:val="single" w:sz="4" w:space="0" w:color="000000"/>
            </w:tcBorders>
            <w:shd w:val="clear" w:color="auto" w:fill="auto"/>
            <w:hideMark/>
          </w:tcPr>
          <w:p w:rsidR="00ED0822" w:rsidRPr="00ED0822" w:rsidRDefault="00ED0822" w:rsidP="005254EB">
            <w:pPr>
              <w:pStyle w:val="ListParagraph"/>
              <w:spacing w:line="360" w:lineRule="auto"/>
              <w:ind w:left="0"/>
              <w:jc w:val="center"/>
              <w:rPr>
                <w:rFonts w:ascii="Arial" w:eastAsia="Calibri" w:hAnsi="Arial" w:cs="Arial"/>
              </w:rPr>
            </w:pPr>
            <w:r w:rsidRPr="00ED0822">
              <w:rPr>
                <w:rFonts w:ascii="Arial" w:eastAsia="Calibri" w:hAnsi="Arial" w:cs="Arial"/>
              </w:rPr>
              <w:t>1581/epoxy</w:t>
            </w:r>
          </w:p>
        </w:tc>
        <w:tc>
          <w:tcPr>
            <w:tcW w:w="1709" w:type="dxa"/>
            <w:tcBorders>
              <w:top w:val="single" w:sz="4" w:space="0" w:color="000000"/>
              <w:left w:val="single" w:sz="4" w:space="0" w:color="000000"/>
              <w:bottom w:val="single" w:sz="4" w:space="0" w:color="000000"/>
              <w:right w:val="single" w:sz="4" w:space="0" w:color="000000"/>
            </w:tcBorders>
            <w:shd w:val="clear" w:color="auto" w:fill="auto"/>
            <w:hideMark/>
          </w:tcPr>
          <w:p w:rsidR="00ED0822" w:rsidRPr="00ED0822" w:rsidRDefault="00ED0822" w:rsidP="005254EB">
            <w:pPr>
              <w:pStyle w:val="ListParagraph"/>
              <w:spacing w:line="360" w:lineRule="auto"/>
              <w:ind w:left="0"/>
              <w:jc w:val="center"/>
              <w:rPr>
                <w:rFonts w:ascii="Arial" w:eastAsia="Calibri" w:hAnsi="Arial" w:cs="Arial"/>
              </w:rPr>
            </w:pPr>
            <w:r w:rsidRPr="00ED0822">
              <w:rPr>
                <w:rFonts w:ascii="Arial" w:eastAsia="Calibri" w:hAnsi="Arial" w:cs="Arial"/>
              </w:rPr>
              <w:t>38050/epoxy</w:t>
            </w:r>
          </w:p>
        </w:tc>
        <w:tc>
          <w:tcPr>
            <w:tcW w:w="1636" w:type="dxa"/>
            <w:tcBorders>
              <w:top w:val="single" w:sz="4" w:space="0" w:color="000000"/>
              <w:left w:val="single" w:sz="4" w:space="0" w:color="000000"/>
              <w:bottom w:val="single" w:sz="4" w:space="0" w:color="000000"/>
              <w:right w:val="single" w:sz="4" w:space="0" w:color="000000"/>
            </w:tcBorders>
          </w:tcPr>
          <w:p w:rsidR="00ED0822" w:rsidRPr="00ED0822" w:rsidRDefault="00ED0822" w:rsidP="005254EB">
            <w:pPr>
              <w:pStyle w:val="ListParagraph"/>
              <w:spacing w:line="360" w:lineRule="auto"/>
              <w:ind w:left="0"/>
              <w:jc w:val="center"/>
              <w:rPr>
                <w:rFonts w:ascii="Arial" w:eastAsia="Calibri" w:hAnsi="Arial" w:cs="Arial"/>
              </w:rPr>
            </w:pPr>
            <w:r w:rsidRPr="00ED0822">
              <w:rPr>
                <w:rFonts w:ascii="Arial" w:eastAsia="Calibri" w:hAnsi="Arial" w:cs="Arial"/>
              </w:rPr>
              <w:t>Epoxy</w:t>
            </w:r>
          </w:p>
        </w:tc>
      </w:tr>
      <w:tr w:rsidR="00ED0822" w:rsidRPr="00ED0822" w:rsidTr="00ED0822">
        <w:trPr>
          <w:trHeight w:val="1087"/>
        </w:trPr>
        <w:tc>
          <w:tcPr>
            <w:tcW w:w="2395" w:type="dxa"/>
            <w:tcBorders>
              <w:top w:val="single" w:sz="4" w:space="0" w:color="000000"/>
              <w:left w:val="single" w:sz="4" w:space="0" w:color="000000"/>
              <w:bottom w:val="single" w:sz="4" w:space="0" w:color="000000"/>
              <w:right w:val="single" w:sz="4" w:space="0" w:color="000000"/>
            </w:tcBorders>
            <w:shd w:val="clear" w:color="auto" w:fill="auto"/>
            <w:hideMark/>
          </w:tcPr>
          <w:p w:rsidR="00ED0822" w:rsidRPr="00ED0822" w:rsidRDefault="004F5A04" w:rsidP="005254EB">
            <w:pPr>
              <w:pStyle w:val="ListParagraph"/>
              <w:spacing w:line="360" w:lineRule="auto"/>
              <w:ind w:left="0"/>
              <w:rPr>
                <w:rFonts w:ascii="Arial" w:eastAsia="Calibri" w:hAnsi="Arial" w:cs="Arial"/>
              </w:rPr>
            </w:pPr>
            <w:r>
              <w:rPr>
                <w:rFonts w:ascii="Arial" w:eastAsia="Calibri" w:hAnsi="Arial" w:cs="Arial"/>
              </w:rPr>
              <w:t>Density (g</w:t>
            </w:r>
            <w:r w:rsidR="00ED0822" w:rsidRPr="00ED0822">
              <w:rPr>
                <w:rFonts w:ascii="Arial" w:eastAsia="Calibri" w:hAnsi="Arial" w:cs="Arial"/>
              </w:rPr>
              <w:t>/cm</w:t>
            </w:r>
            <w:r w:rsidR="00ED0822" w:rsidRPr="00ED0822">
              <w:rPr>
                <w:rFonts w:ascii="Arial" w:eastAsia="Calibri" w:hAnsi="Arial" w:cs="Arial"/>
                <w:vertAlign w:val="superscript"/>
              </w:rPr>
              <w:t>3</w:t>
            </w:r>
            <w:r w:rsidR="00ED0822" w:rsidRPr="00ED0822">
              <w:rPr>
                <w:rFonts w:ascii="Arial" w:eastAsia="Calibri" w:hAnsi="Arial" w:cs="Arial"/>
              </w:rPr>
              <w:t>)</w:t>
            </w:r>
          </w:p>
          <w:p w:rsidR="00ED0822" w:rsidRPr="00ED0822" w:rsidRDefault="00ED0822" w:rsidP="005254EB">
            <w:pPr>
              <w:pStyle w:val="ListParagraph"/>
              <w:spacing w:line="360" w:lineRule="auto"/>
              <w:ind w:left="0"/>
              <w:rPr>
                <w:rFonts w:ascii="Arial" w:eastAsia="Calibri" w:hAnsi="Arial" w:cs="Arial"/>
              </w:rPr>
            </w:pPr>
            <w:r w:rsidRPr="00ED0822">
              <w:rPr>
                <w:rFonts w:ascii="Arial" w:eastAsia="Calibri" w:hAnsi="Arial" w:cs="Arial"/>
              </w:rPr>
              <w:t>(measured)</w:t>
            </w:r>
          </w:p>
        </w:tc>
        <w:tc>
          <w:tcPr>
            <w:tcW w:w="1619" w:type="dxa"/>
            <w:tcBorders>
              <w:top w:val="single" w:sz="4" w:space="0" w:color="000000"/>
              <w:left w:val="single" w:sz="4" w:space="0" w:color="000000"/>
              <w:bottom w:val="single" w:sz="4" w:space="0" w:color="000000"/>
              <w:right w:val="single" w:sz="4" w:space="0" w:color="000000"/>
            </w:tcBorders>
            <w:shd w:val="clear" w:color="auto" w:fill="auto"/>
            <w:hideMark/>
          </w:tcPr>
          <w:p w:rsidR="00ED0822" w:rsidRPr="00ED0822" w:rsidRDefault="00ED0822" w:rsidP="005254EB">
            <w:pPr>
              <w:pStyle w:val="ListParagraph"/>
              <w:spacing w:line="360" w:lineRule="auto"/>
              <w:ind w:left="0"/>
              <w:jc w:val="center"/>
              <w:rPr>
                <w:rFonts w:ascii="Arial" w:eastAsia="Calibri" w:hAnsi="Arial" w:cs="Arial"/>
              </w:rPr>
            </w:pPr>
            <w:r w:rsidRPr="00ED0822">
              <w:rPr>
                <w:rFonts w:ascii="Arial" w:eastAsia="Calibri" w:hAnsi="Arial" w:cs="Arial"/>
              </w:rPr>
              <w:t>1.81</w:t>
            </w:r>
          </w:p>
        </w:tc>
        <w:tc>
          <w:tcPr>
            <w:tcW w:w="1570" w:type="dxa"/>
            <w:tcBorders>
              <w:top w:val="single" w:sz="4" w:space="0" w:color="000000"/>
              <w:left w:val="single" w:sz="4" w:space="0" w:color="000000"/>
              <w:bottom w:val="single" w:sz="4" w:space="0" w:color="000000"/>
              <w:right w:val="single" w:sz="4" w:space="0" w:color="000000"/>
            </w:tcBorders>
            <w:shd w:val="clear" w:color="auto" w:fill="auto"/>
            <w:hideMark/>
          </w:tcPr>
          <w:p w:rsidR="00ED0822" w:rsidRPr="00ED0822" w:rsidRDefault="00ED0822" w:rsidP="005254EB">
            <w:pPr>
              <w:pStyle w:val="ListParagraph"/>
              <w:spacing w:line="360" w:lineRule="auto"/>
              <w:ind w:left="0"/>
              <w:jc w:val="center"/>
              <w:rPr>
                <w:rFonts w:ascii="Arial" w:eastAsia="Calibri" w:hAnsi="Arial" w:cs="Arial"/>
              </w:rPr>
            </w:pPr>
            <w:r w:rsidRPr="00ED0822">
              <w:rPr>
                <w:rFonts w:ascii="Arial" w:eastAsia="Calibri" w:hAnsi="Arial" w:cs="Arial"/>
              </w:rPr>
              <w:t>1.71</w:t>
            </w:r>
          </w:p>
        </w:tc>
        <w:tc>
          <w:tcPr>
            <w:tcW w:w="1709" w:type="dxa"/>
            <w:tcBorders>
              <w:top w:val="single" w:sz="4" w:space="0" w:color="000000"/>
              <w:left w:val="single" w:sz="4" w:space="0" w:color="000000"/>
              <w:bottom w:val="single" w:sz="4" w:space="0" w:color="000000"/>
              <w:right w:val="single" w:sz="4" w:space="0" w:color="000000"/>
            </w:tcBorders>
            <w:shd w:val="clear" w:color="auto" w:fill="auto"/>
            <w:hideMark/>
          </w:tcPr>
          <w:p w:rsidR="00ED0822" w:rsidRPr="00ED0822" w:rsidRDefault="00ED0822" w:rsidP="005254EB">
            <w:pPr>
              <w:pStyle w:val="ListParagraph"/>
              <w:spacing w:line="360" w:lineRule="auto"/>
              <w:ind w:left="0"/>
              <w:jc w:val="center"/>
              <w:rPr>
                <w:rFonts w:ascii="Arial" w:eastAsia="Calibri" w:hAnsi="Arial" w:cs="Arial"/>
              </w:rPr>
            </w:pPr>
            <w:r w:rsidRPr="00ED0822">
              <w:rPr>
                <w:rFonts w:ascii="Arial" w:eastAsia="Calibri" w:hAnsi="Arial" w:cs="Arial"/>
              </w:rPr>
              <w:t>1.56</w:t>
            </w:r>
          </w:p>
        </w:tc>
        <w:tc>
          <w:tcPr>
            <w:tcW w:w="1636" w:type="dxa"/>
            <w:tcBorders>
              <w:top w:val="single" w:sz="4" w:space="0" w:color="000000"/>
              <w:left w:val="single" w:sz="4" w:space="0" w:color="000000"/>
              <w:bottom w:val="single" w:sz="4" w:space="0" w:color="000000"/>
              <w:right w:val="single" w:sz="4" w:space="0" w:color="000000"/>
            </w:tcBorders>
          </w:tcPr>
          <w:p w:rsidR="00ED0822" w:rsidRPr="00ED0822" w:rsidRDefault="00ED0822" w:rsidP="005254EB">
            <w:pPr>
              <w:pStyle w:val="ListParagraph"/>
              <w:spacing w:line="360" w:lineRule="auto"/>
              <w:ind w:left="0"/>
              <w:jc w:val="center"/>
              <w:rPr>
                <w:rFonts w:ascii="Arial" w:eastAsia="Calibri" w:hAnsi="Arial" w:cs="Arial"/>
              </w:rPr>
            </w:pPr>
            <w:r w:rsidRPr="00ED0822">
              <w:rPr>
                <w:rFonts w:ascii="Arial" w:eastAsia="Calibri" w:hAnsi="Arial" w:cs="Arial"/>
              </w:rPr>
              <w:t>1.22</w:t>
            </w:r>
          </w:p>
        </w:tc>
      </w:tr>
      <w:tr w:rsidR="00ED0822" w:rsidRPr="00ED0822" w:rsidTr="00ED0822">
        <w:trPr>
          <w:trHeight w:val="1106"/>
        </w:trPr>
        <w:tc>
          <w:tcPr>
            <w:tcW w:w="2395" w:type="dxa"/>
            <w:tcBorders>
              <w:top w:val="single" w:sz="4" w:space="0" w:color="000000"/>
              <w:left w:val="single" w:sz="4" w:space="0" w:color="000000"/>
              <w:bottom w:val="single" w:sz="4" w:space="0" w:color="000000"/>
              <w:right w:val="single" w:sz="4" w:space="0" w:color="000000"/>
            </w:tcBorders>
            <w:shd w:val="clear" w:color="auto" w:fill="auto"/>
            <w:hideMark/>
          </w:tcPr>
          <w:p w:rsidR="00ED0822" w:rsidRPr="00ED0822" w:rsidRDefault="00ED0822" w:rsidP="005254EB">
            <w:pPr>
              <w:pStyle w:val="ListParagraph"/>
              <w:spacing w:line="360" w:lineRule="auto"/>
              <w:ind w:left="0"/>
              <w:rPr>
                <w:rFonts w:ascii="Arial" w:eastAsia="Calibri" w:hAnsi="Arial" w:cs="Arial"/>
              </w:rPr>
            </w:pPr>
            <w:r w:rsidRPr="00ED0822">
              <w:rPr>
                <w:rFonts w:ascii="Arial" w:eastAsia="Calibri" w:hAnsi="Arial" w:cs="Arial"/>
              </w:rPr>
              <w:t>Fiber Volume Fraction (%)</w:t>
            </w:r>
          </w:p>
        </w:tc>
        <w:tc>
          <w:tcPr>
            <w:tcW w:w="1619" w:type="dxa"/>
            <w:tcBorders>
              <w:top w:val="single" w:sz="4" w:space="0" w:color="000000"/>
              <w:left w:val="single" w:sz="4" w:space="0" w:color="000000"/>
              <w:bottom w:val="single" w:sz="4" w:space="0" w:color="000000"/>
              <w:right w:val="single" w:sz="4" w:space="0" w:color="000000"/>
            </w:tcBorders>
            <w:shd w:val="clear" w:color="auto" w:fill="auto"/>
            <w:hideMark/>
          </w:tcPr>
          <w:p w:rsidR="00ED0822" w:rsidRPr="00ED0822" w:rsidRDefault="00ED0822" w:rsidP="005254EB">
            <w:pPr>
              <w:pStyle w:val="ListParagraph"/>
              <w:spacing w:line="360" w:lineRule="auto"/>
              <w:ind w:left="0"/>
              <w:jc w:val="center"/>
              <w:rPr>
                <w:rFonts w:ascii="Arial" w:eastAsia="Calibri" w:hAnsi="Arial" w:cs="Arial"/>
              </w:rPr>
            </w:pPr>
            <w:r w:rsidRPr="00ED0822">
              <w:rPr>
                <w:rFonts w:ascii="Arial" w:eastAsia="Calibri" w:hAnsi="Arial" w:cs="Arial"/>
              </w:rPr>
              <w:t>44.6</w:t>
            </w:r>
          </w:p>
        </w:tc>
        <w:tc>
          <w:tcPr>
            <w:tcW w:w="1570" w:type="dxa"/>
            <w:tcBorders>
              <w:top w:val="single" w:sz="4" w:space="0" w:color="000000"/>
              <w:left w:val="single" w:sz="4" w:space="0" w:color="000000"/>
              <w:bottom w:val="single" w:sz="4" w:space="0" w:color="000000"/>
              <w:right w:val="single" w:sz="4" w:space="0" w:color="000000"/>
            </w:tcBorders>
            <w:shd w:val="clear" w:color="auto" w:fill="auto"/>
            <w:hideMark/>
          </w:tcPr>
          <w:p w:rsidR="00ED0822" w:rsidRPr="00ED0822" w:rsidRDefault="00ED0822" w:rsidP="005254EB">
            <w:pPr>
              <w:pStyle w:val="ListParagraph"/>
              <w:spacing w:line="360" w:lineRule="auto"/>
              <w:ind w:left="0"/>
              <w:jc w:val="center"/>
              <w:rPr>
                <w:rFonts w:ascii="Arial" w:eastAsia="Calibri" w:hAnsi="Arial" w:cs="Arial"/>
              </w:rPr>
            </w:pPr>
            <w:r w:rsidRPr="00ED0822">
              <w:rPr>
                <w:rFonts w:ascii="Arial" w:eastAsia="Calibri" w:hAnsi="Arial" w:cs="Arial"/>
              </w:rPr>
              <w:t>33.3</w:t>
            </w:r>
          </w:p>
        </w:tc>
        <w:tc>
          <w:tcPr>
            <w:tcW w:w="1709" w:type="dxa"/>
            <w:tcBorders>
              <w:top w:val="single" w:sz="4" w:space="0" w:color="000000"/>
              <w:left w:val="single" w:sz="4" w:space="0" w:color="000000"/>
              <w:bottom w:val="single" w:sz="4" w:space="0" w:color="000000"/>
              <w:right w:val="single" w:sz="4" w:space="0" w:color="000000"/>
            </w:tcBorders>
            <w:shd w:val="clear" w:color="auto" w:fill="auto"/>
            <w:hideMark/>
          </w:tcPr>
          <w:p w:rsidR="00ED0822" w:rsidRPr="00ED0822" w:rsidRDefault="00ED0822" w:rsidP="005254EB">
            <w:pPr>
              <w:pStyle w:val="ListParagraph"/>
              <w:spacing w:line="360" w:lineRule="auto"/>
              <w:ind w:left="0"/>
              <w:jc w:val="center"/>
              <w:rPr>
                <w:rFonts w:ascii="Arial" w:eastAsia="Calibri" w:hAnsi="Arial" w:cs="Arial"/>
              </w:rPr>
            </w:pPr>
            <w:r w:rsidRPr="00ED0822">
              <w:rPr>
                <w:rFonts w:ascii="Arial" w:eastAsia="Calibri" w:hAnsi="Arial" w:cs="Arial"/>
              </w:rPr>
              <w:t>25.8</w:t>
            </w:r>
          </w:p>
        </w:tc>
        <w:tc>
          <w:tcPr>
            <w:tcW w:w="1636" w:type="dxa"/>
            <w:tcBorders>
              <w:top w:val="single" w:sz="4" w:space="0" w:color="000000"/>
              <w:left w:val="single" w:sz="4" w:space="0" w:color="000000"/>
              <w:bottom w:val="single" w:sz="4" w:space="0" w:color="000000"/>
              <w:right w:val="single" w:sz="4" w:space="0" w:color="000000"/>
            </w:tcBorders>
          </w:tcPr>
          <w:p w:rsidR="00ED0822" w:rsidRPr="00ED0822" w:rsidRDefault="00ED0822" w:rsidP="005254EB">
            <w:pPr>
              <w:pStyle w:val="ListParagraph"/>
              <w:spacing w:line="360" w:lineRule="auto"/>
              <w:ind w:left="0"/>
              <w:jc w:val="center"/>
              <w:rPr>
                <w:rFonts w:ascii="Arial" w:eastAsia="Calibri" w:hAnsi="Arial" w:cs="Arial"/>
              </w:rPr>
            </w:pPr>
            <w:r w:rsidRPr="00ED0822">
              <w:rPr>
                <w:rFonts w:ascii="Arial" w:eastAsia="Calibri" w:hAnsi="Arial" w:cs="Arial"/>
              </w:rPr>
              <w:t>-</w:t>
            </w:r>
          </w:p>
        </w:tc>
      </w:tr>
    </w:tbl>
    <w:p w:rsidR="00B258A7" w:rsidRDefault="00B258A7" w:rsidP="00B258A7">
      <w:pPr>
        <w:spacing w:line="480" w:lineRule="auto"/>
        <w:ind w:firstLine="360"/>
        <w:jc w:val="center"/>
        <w:rPr>
          <w:rFonts w:ascii="Arial" w:hAnsi="Arial" w:cs="Arial"/>
        </w:rPr>
      </w:pPr>
    </w:p>
    <w:p w:rsidR="006E7A20" w:rsidRPr="00B258A7" w:rsidRDefault="006E7A20" w:rsidP="00B258A7">
      <w:pPr>
        <w:spacing w:line="480" w:lineRule="auto"/>
        <w:ind w:firstLine="360"/>
        <w:jc w:val="center"/>
        <w:rPr>
          <w:rFonts w:ascii="Arial" w:hAnsi="Arial" w:cs="Arial"/>
        </w:rPr>
      </w:pPr>
    </w:p>
    <w:p w:rsidR="00670805" w:rsidRDefault="006E7A20" w:rsidP="006E7A20">
      <w:pPr>
        <w:pStyle w:val="Heading2"/>
      </w:pPr>
      <w:bookmarkStart w:id="88" w:name="_Toc322665618"/>
      <w:r>
        <w:t>3-Point Flexure Tests</w:t>
      </w:r>
      <w:bookmarkEnd w:id="88"/>
    </w:p>
    <w:p w:rsidR="006E7A20" w:rsidRPr="006E7A20" w:rsidRDefault="006E7A20" w:rsidP="006E7A20"/>
    <w:p w:rsidR="006E7A20" w:rsidRDefault="006E7A20" w:rsidP="006E7A20">
      <w:pPr>
        <w:spacing w:line="480" w:lineRule="auto"/>
        <w:ind w:firstLine="360"/>
        <w:rPr>
          <w:rFonts w:ascii="Arial" w:hAnsi="Arial" w:cs="Arial"/>
        </w:rPr>
      </w:pPr>
      <w:r w:rsidRPr="006E7A20">
        <w:rPr>
          <w:rFonts w:ascii="Arial" w:hAnsi="Arial" w:cs="Arial"/>
        </w:rPr>
        <w:t xml:space="preserve">Representative load-displacement plots for the three types of laminates at 77K and 295K are shown in </w:t>
      </w:r>
      <w:r w:rsidRPr="006E7A20">
        <w:rPr>
          <w:rFonts w:ascii="Arial" w:hAnsi="Arial" w:cs="Arial"/>
        </w:rPr>
        <w:fldChar w:fldCharType="begin"/>
      </w:r>
      <w:r w:rsidRPr="006E7A20">
        <w:rPr>
          <w:rFonts w:ascii="Arial" w:hAnsi="Arial" w:cs="Arial"/>
        </w:rPr>
        <w:instrText xml:space="preserve"> REF _Ref320126936 \h </w:instrText>
      </w:r>
      <w:r>
        <w:rPr>
          <w:rFonts w:ascii="Arial" w:hAnsi="Arial" w:cs="Arial"/>
        </w:rPr>
        <w:instrText xml:space="preserve"> \* MERGEFORMAT </w:instrText>
      </w:r>
      <w:r w:rsidRPr="006E7A20">
        <w:rPr>
          <w:rFonts w:ascii="Arial" w:hAnsi="Arial" w:cs="Arial"/>
        </w:rPr>
      </w:r>
      <w:r w:rsidRPr="006E7A20">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23</w:t>
      </w:r>
      <w:r w:rsidRPr="006E7A20">
        <w:rPr>
          <w:rFonts w:ascii="Arial" w:hAnsi="Arial" w:cs="Arial"/>
        </w:rPr>
        <w:fldChar w:fldCharType="end"/>
      </w:r>
      <w:r w:rsidRPr="006E7A20">
        <w:rPr>
          <w:rFonts w:ascii="Arial" w:hAnsi="Arial" w:cs="Arial"/>
        </w:rPr>
        <w:t xml:space="preserve">. </w:t>
      </w:r>
    </w:p>
    <w:p w:rsidR="006E7A20" w:rsidRDefault="006E7A20" w:rsidP="00E646B2">
      <w:pPr>
        <w:spacing w:line="480" w:lineRule="auto"/>
        <w:rPr>
          <w:rFonts w:ascii="Arial" w:hAnsi="Arial" w:cs="Arial"/>
        </w:rPr>
      </w:pPr>
    </w:p>
    <w:p w:rsidR="006E7A20" w:rsidRDefault="006E7A20" w:rsidP="006E7A20">
      <w:pPr>
        <w:spacing w:line="480" w:lineRule="auto"/>
        <w:ind w:firstLine="360"/>
        <w:jc w:val="center"/>
        <w:rPr>
          <w:rFonts w:ascii="Arial" w:hAnsi="Arial" w:cs="Arial"/>
        </w:rPr>
      </w:pPr>
      <w:r>
        <w:rPr>
          <w:rFonts w:ascii="Arial" w:hAnsi="Arial" w:cs="Arial"/>
          <w:noProof/>
        </w:rPr>
        <w:lastRenderedPageBreak/>
        <w:drawing>
          <wp:inline distT="0" distB="0" distL="0" distR="0" wp14:anchorId="00D7D19D" wp14:editId="72911586">
            <wp:extent cx="4495165" cy="2390775"/>
            <wp:effectExtent l="0" t="0" r="63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95165" cy="2390775"/>
                    </a:xfrm>
                    <a:prstGeom prst="rect">
                      <a:avLst/>
                    </a:prstGeom>
                    <a:noFill/>
                  </pic:spPr>
                </pic:pic>
              </a:graphicData>
            </a:graphic>
          </wp:inline>
        </w:drawing>
      </w:r>
    </w:p>
    <w:p w:rsidR="006E7A20" w:rsidRDefault="006E7A20" w:rsidP="006E7A20">
      <w:pPr>
        <w:spacing w:line="480" w:lineRule="auto"/>
        <w:ind w:firstLine="360"/>
        <w:jc w:val="center"/>
        <w:rPr>
          <w:rFonts w:ascii="Arial" w:hAnsi="Arial" w:cs="Arial"/>
        </w:rPr>
      </w:pPr>
      <w:r>
        <w:rPr>
          <w:rFonts w:ascii="Arial" w:hAnsi="Arial" w:cs="Arial"/>
          <w:noProof/>
        </w:rPr>
        <w:drawing>
          <wp:inline distT="0" distB="0" distL="0" distR="0" wp14:anchorId="42F3BD4D" wp14:editId="1BB20F83">
            <wp:extent cx="4495165" cy="2209800"/>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95165" cy="2209800"/>
                    </a:xfrm>
                    <a:prstGeom prst="rect">
                      <a:avLst/>
                    </a:prstGeom>
                    <a:noFill/>
                  </pic:spPr>
                </pic:pic>
              </a:graphicData>
            </a:graphic>
          </wp:inline>
        </w:drawing>
      </w:r>
    </w:p>
    <w:p w:rsidR="006E7A20" w:rsidRDefault="006E7A20" w:rsidP="006E7A20">
      <w:pPr>
        <w:spacing w:line="480" w:lineRule="auto"/>
        <w:ind w:firstLine="360"/>
        <w:jc w:val="center"/>
        <w:rPr>
          <w:rFonts w:ascii="Arial" w:hAnsi="Arial" w:cs="Arial"/>
        </w:rPr>
      </w:pPr>
      <w:r>
        <w:rPr>
          <w:rFonts w:ascii="Arial" w:hAnsi="Arial" w:cs="Arial"/>
          <w:noProof/>
        </w:rPr>
        <w:drawing>
          <wp:inline distT="0" distB="0" distL="0" distR="0" wp14:anchorId="1909D495" wp14:editId="292D1040">
            <wp:extent cx="4495165" cy="2247900"/>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95165" cy="2247900"/>
                    </a:xfrm>
                    <a:prstGeom prst="rect">
                      <a:avLst/>
                    </a:prstGeom>
                    <a:noFill/>
                  </pic:spPr>
                </pic:pic>
              </a:graphicData>
            </a:graphic>
          </wp:inline>
        </w:drawing>
      </w:r>
    </w:p>
    <w:p w:rsidR="006E7A20" w:rsidRPr="006E7A20" w:rsidRDefault="006E7A20" w:rsidP="006E7A20">
      <w:pPr>
        <w:pStyle w:val="Caption"/>
        <w:jc w:val="center"/>
        <w:rPr>
          <w:rFonts w:ascii="Arial" w:hAnsi="Arial" w:cs="Arial"/>
          <w:b w:val="0"/>
          <w:sz w:val="22"/>
        </w:rPr>
      </w:pPr>
      <w:bookmarkStart w:id="89" w:name="_Ref320126936"/>
      <w:bookmarkStart w:id="90" w:name="_Toc322665656"/>
      <w:proofErr w:type="gramStart"/>
      <w:r w:rsidRPr="006E7A20">
        <w:rPr>
          <w:rFonts w:ascii="Arial" w:hAnsi="Arial" w:cs="Arial"/>
          <w:sz w:val="22"/>
        </w:rPr>
        <w:t xml:space="preserve">Figure </w:t>
      </w:r>
      <w:r w:rsidRPr="006E7A20">
        <w:rPr>
          <w:rFonts w:ascii="Arial" w:hAnsi="Arial" w:cs="Arial"/>
          <w:sz w:val="22"/>
        </w:rPr>
        <w:fldChar w:fldCharType="begin"/>
      </w:r>
      <w:r w:rsidRPr="006E7A20">
        <w:rPr>
          <w:rFonts w:ascii="Arial" w:hAnsi="Arial" w:cs="Arial"/>
          <w:sz w:val="22"/>
        </w:rPr>
        <w:instrText xml:space="preserve"> SEQ Figure \* ARABIC </w:instrText>
      </w:r>
      <w:r w:rsidRPr="006E7A20">
        <w:rPr>
          <w:rFonts w:ascii="Arial" w:hAnsi="Arial" w:cs="Arial"/>
          <w:sz w:val="22"/>
        </w:rPr>
        <w:fldChar w:fldCharType="separate"/>
      </w:r>
      <w:r w:rsidR="00AC280C">
        <w:rPr>
          <w:rFonts w:ascii="Arial" w:hAnsi="Arial" w:cs="Arial"/>
          <w:noProof/>
          <w:sz w:val="22"/>
        </w:rPr>
        <w:t>23</w:t>
      </w:r>
      <w:r w:rsidRPr="006E7A20">
        <w:rPr>
          <w:rFonts w:ascii="Arial" w:hAnsi="Arial" w:cs="Arial"/>
          <w:sz w:val="22"/>
        </w:rPr>
        <w:fldChar w:fldCharType="end"/>
      </w:r>
      <w:bookmarkEnd w:id="89"/>
      <w:r w:rsidRPr="006E7A20">
        <w:rPr>
          <w:rFonts w:ascii="Arial" w:hAnsi="Arial" w:cs="Arial"/>
          <w:sz w:val="22"/>
        </w:rPr>
        <w:t>.</w:t>
      </w:r>
      <w:proofErr w:type="gramEnd"/>
      <w:r w:rsidRPr="006E7A20">
        <w:rPr>
          <w:rFonts w:ascii="Arial" w:hAnsi="Arial" w:cs="Arial"/>
          <w:sz w:val="22"/>
        </w:rPr>
        <w:t xml:space="preserve"> </w:t>
      </w:r>
      <w:r w:rsidRPr="006E7A20">
        <w:rPr>
          <w:rFonts w:ascii="Arial" w:hAnsi="Arial" w:cs="Arial"/>
          <w:b w:val="0"/>
          <w:sz w:val="22"/>
        </w:rPr>
        <w:t>Representative load-displacement plots at room and liquid nitrogen temperatures for the three types of glass/epoxy composites.</w:t>
      </w:r>
      <w:bookmarkEnd w:id="90"/>
    </w:p>
    <w:p w:rsidR="006E7A20" w:rsidRPr="006E7A20" w:rsidRDefault="006E7A20" w:rsidP="006E7A20">
      <w:pPr>
        <w:spacing w:line="480" w:lineRule="auto"/>
        <w:ind w:firstLine="360"/>
        <w:rPr>
          <w:rFonts w:ascii="Arial" w:hAnsi="Arial" w:cs="Arial"/>
        </w:rPr>
      </w:pPr>
      <w:r w:rsidRPr="006E7A20">
        <w:rPr>
          <w:rFonts w:ascii="Arial" w:hAnsi="Arial" w:cs="Arial"/>
        </w:rPr>
        <w:lastRenderedPageBreak/>
        <w:t>Using the standard beam- bending equations, the flexural elastic modulus, flexural strength, and maximum flexural strain can be calculated from the following equations.</w:t>
      </w:r>
    </w:p>
    <w:p w:rsidR="002F5283" w:rsidRPr="002F5283" w:rsidRDefault="002F5283" w:rsidP="002F5283">
      <w:pPr>
        <w:keepNext/>
        <w:spacing w:line="480" w:lineRule="auto"/>
        <w:ind w:firstLine="360"/>
        <w:rPr>
          <w:rFonts w:ascii="Arial" w:hAnsi="Arial" w:cs="Arial"/>
        </w:rPr>
      </w:pPr>
      <w:r w:rsidRPr="002F5283">
        <w:rPr>
          <w:rFonts w:ascii="Arial" w:hAnsi="Arial" w:cs="Arial"/>
          <w:position w:val="-30"/>
        </w:rPr>
        <w:object w:dxaOrig="6619"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0.95pt;height:36pt" o:ole="">
            <v:imagedata r:id="rId42" o:title=""/>
          </v:shape>
          <o:OLEObject Type="Embed" ProgID="Equation.3" ShapeID="_x0000_i1025" DrawAspect="Content" ObjectID="_1396409025" r:id="rId43"/>
        </w:object>
      </w:r>
      <w:r>
        <w:rPr>
          <w:rFonts w:ascii="Arial" w:hAnsi="Arial" w:cs="Arial"/>
        </w:rPr>
        <w:t xml:space="preserve">…………… </w:t>
      </w:r>
      <w:r w:rsidR="006E7A20" w:rsidRPr="006E7A20">
        <w:rPr>
          <w:rFonts w:ascii="Arial" w:hAnsi="Arial" w:cs="Arial"/>
        </w:rPr>
        <w:t>(</w:t>
      </w:r>
      <w:r w:rsidRPr="002F5283">
        <w:rPr>
          <w:rFonts w:ascii="Arial" w:hAnsi="Arial" w:cs="Arial"/>
        </w:rPr>
        <w:fldChar w:fldCharType="begin"/>
      </w:r>
      <w:r w:rsidRPr="002F5283">
        <w:rPr>
          <w:rFonts w:ascii="Arial" w:hAnsi="Arial" w:cs="Arial"/>
        </w:rPr>
        <w:instrText xml:space="preserve"> SEQ Equation \* ARABIC </w:instrText>
      </w:r>
      <w:r w:rsidRPr="002F5283">
        <w:rPr>
          <w:rFonts w:ascii="Arial" w:hAnsi="Arial" w:cs="Arial"/>
        </w:rPr>
        <w:fldChar w:fldCharType="separate"/>
      </w:r>
      <w:r w:rsidR="00AC280C">
        <w:rPr>
          <w:rFonts w:ascii="Arial" w:hAnsi="Arial" w:cs="Arial"/>
          <w:noProof/>
        </w:rPr>
        <w:t>2</w:t>
      </w:r>
      <w:r w:rsidRPr="002F5283">
        <w:rPr>
          <w:rFonts w:ascii="Arial" w:hAnsi="Arial" w:cs="Arial"/>
        </w:rPr>
        <w:fldChar w:fldCharType="end"/>
      </w:r>
      <w:r>
        <w:rPr>
          <w:rFonts w:ascii="Arial" w:hAnsi="Arial" w:cs="Arial"/>
        </w:rPr>
        <w:t>)</w:t>
      </w:r>
    </w:p>
    <w:p w:rsidR="002F5283" w:rsidRPr="002F5283" w:rsidRDefault="006E7A20" w:rsidP="002F5283">
      <w:pPr>
        <w:keepNext/>
        <w:spacing w:line="480" w:lineRule="auto"/>
        <w:ind w:firstLine="360"/>
        <w:rPr>
          <w:rFonts w:ascii="Arial" w:hAnsi="Arial" w:cs="Arial"/>
        </w:rPr>
      </w:pPr>
      <w:r w:rsidRPr="006E7A20">
        <w:rPr>
          <w:rFonts w:ascii="Arial" w:hAnsi="Arial" w:cs="Arial"/>
        </w:rPr>
        <w:object w:dxaOrig="2820" w:dyaOrig="660">
          <v:shape id="_x0000_i1026" type="#_x0000_t75" style="width:141pt;height:33pt" o:ole="">
            <v:imagedata r:id="rId44" o:title=""/>
          </v:shape>
          <o:OLEObject Type="Embed" ProgID="Equation.3" ShapeID="_x0000_i1026" DrawAspect="Content" ObjectID="_1396409026" r:id="rId45"/>
        </w:object>
      </w:r>
      <w:r w:rsidRPr="006E7A20">
        <w:rPr>
          <w:rFonts w:ascii="Arial" w:hAnsi="Arial" w:cs="Arial"/>
        </w:rPr>
        <w:tab/>
      </w:r>
      <w:r w:rsidRPr="006E7A20">
        <w:rPr>
          <w:rFonts w:ascii="Arial" w:hAnsi="Arial" w:cs="Arial"/>
        </w:rPr>
        <w:tab/>
      </w:r>
      <w:r w:rsidRPr="006E7A20">
        <w:rPr>
          <w:rFonts w:ascii="Arial" w:hAnsi="Arial" w:cs="Arial"/>
        </w:rPr>
        <w:tab/>
      </w:r>
      <w:r w:rsidRPr="006E7A20">
        <w:rPr>
          <w:rFonts w:ascii="Arial" w:hAnsi="Arial" w:cs="Arial"/>
        </w:rPr>
        <w:tab/>
      </w:r>
      <w:r w:rsidRPr="006E7A20">
        <w:rPr>
          <w:rFonts w:ascii="Arial" w:hAnsi="Arial" w:cs="Arial"/>
        </w:rPr>
        <w:tab/>
      </w:r>
      <w:r w:rsidR="002F5283">
        <w:rPr>
          <w:rFonts w:ascii="Arial" w:hAnsi="Arial" w:cs="Arial"/>
        </w:rPr>
        <w:t xml:space="preserve">       ……………. </w:t>
      </w:r>
      <w:r w:rsidRPr="006E7A20">
        <w:rPr>
          <w:rFonts w:ascii="Arial" w:hAnsi="Arial" w:cs="Arial"/>
        </w:rPr>
        <w:t>(</w:t>
      </w:r>
      <w:r w:rsidR="002F5283" w:rsidRPr="002F5283">
        <w:rPr>
          <w:rFonts w:ascii="Arial" w:hAnsi="Arial" w:cs="Arial"/>
        </w:rPr>
        <w:fldChar w:fldCharType="begin"/>
      </w:r>
      <w:r w:rsidR="002F5283" w:rsidRPr="002F5283">
        <w:rPr>
          <w:rFonts w:ascii="Arial" w:hAnsi="Arial" w:cs="Arial"/>
        </w:rPr>
        <w:instrText xml:space="preserve"> SEQ Equation \* ARABIC </w:instrText>
      </w:r>
      <w:r w:rsidR="002F5283" w:rsidRPr="002F5283">
        <w:rPr>
          <w:rFonts w:ascii="Arial" w:hAnsi="Arial" w:cs="Arial"/>
        </w:rPr>
        <w:fldChar w:fldCharType="separate"/>
      </w:r>
      <w:r w:rsidR="00AC280C">
        <w:rPr>
          <w:rFonts w:ascii="Arial" w:hAnsi="Arial" w:cs="Arial"/>
          <w:noProof/>
        </w:rPr>
        <w:t>3</w:t>
      </w:r>
      <w:r w:rsidR="002F5283" w:rsidRPr="002F5283">
        <w:rPr>
          <w:rFonts w:ascii="Arial" w:hAnsi="Arial" w:cs="Arial"/>
        </w:rPr>
        <w:fldChar w:fldCharType="end"/>
      </w:r>
      <w:r w:rsidR="002F5283" w:rsidRPr="002F5283">
        <w:rPr>
          <w:rFonts w:ascii="Arial" w:hAnsi="Arial" w:cs="Arial"/>
        </w:rPr>
        <w:t>)</w:t>
      </w:r>
    </w:p>
    <w:bookmarkStart w:id="91" w:name="_Ref320551171"/>
    <w:p w:rsidR="002F5283" w:rsidRPr="002F5283" w:rsidRDefault="006E7A20" w:rsidP="002F5283">
      <w:pPr>
        <w:keepNext/>
        <w:spacing w:line="480" w:lineRule="auto"/>
        <w:ind w:firstLine="360"/>
        <w:rPr>
          <w:rFonts w:ascii="Arial" w:hAnsi="Arial" w:cs="Arial"/>
        </w:rPr>
      </w:pPr>
      <w:r w:rsidRPr="006E7A20">
        <w:rPr>
          <w:rFonts w:ascii="Arial" w:hAnsi="Arial" w:cs="Arial"/>
        </w:rPr>
        <w:object w:dxaOrig="3560" w:dyaOrig="620">
          <v:shape id="_x0000_i1027" type="#_x0000_t75" style="width:178pt;height:31pt" o:ole="">
            <v:imagedata r:id="rId46" o:title=""/>
          </v:shape>
          <o:OLEObject Type="Embed" ProgID="Equation.3" ShapeID="_x0000_i1027" DrawAspect="Content" ObjectID="_1396409027" r:id="rId47"/>
        </w:object>
      </w:r>
      <w:r w:rsidRPr="006E7A20">
        <w:rPr>
          <w:rFonts w:ascii="Arial" w:hAnsi="Arial" w:cs="Arial"/>
        </w:rPr>
        <w:tab/>
      </w:r>
      <w:r w:rsidRPr="006E7A20">
        <w:rPr>
          <w:rFonts w:ascii="Arial" w:hAnsi="Arial" w:cs="Arial"/>
        </w:rPr>
        <w:tab/>
      </w:r>
      <w:r w:rsidRPr="006E7A20">
        <w:rPr>
          <w:rFonts w:ascii="Arial" w:hAnsi="Arial" w:cs="Arial"/>
        </w:rPr>
        <w:tab/>
      </w:r>
      <w:r w:rsidR="002F5283">
        <w:rPr>
          <w:rFonts w:ascii="Arial" w:hAnsi="Arial" w:cs="Arial"/>
        </w:rPr>
        <w:t xml:space="preserve">                  ……………. </w:t>
      </w:r>
      <w:r w:rsidRPr="006E7A20">
        <w:rPr>
          <w:rFonts w:ascii="Arial" w:hAnsi="Arial" w:cs="Arial"/>
        </w:rPr>
        <w:t>(</w:t>
      </w:r>
      <w:r w:rsidR="002F5283" w:rsidRPr="002F5283">
        <w:rPr>
          <w:rFonts w:ascii="Arial" w:hAnsi="Arial" w:cs="Arial"/>
        </w:rPr>
        <w:fldChar w:fldCharType="begin"/>
      </w:r>
      <w:r w:rsidR="002F5283" w:rsidRPr="002F5283">
        <w:rPr>
          <w:rFonts w:ascii="Arial" w:hAnsi="Arial" w:cs="Arial"/>
        </w:rPr>
        <w:instrText xml:space="preserve"> SEQ Equation \* ARABIC </w:instrText>
      </w:r>
      <w:r w:rsidR="002F5283" w:rsidRPr="002F5283">
        <w:rPr>
          <w:rFonts w:ascii="Arial" w:hAnsi="Arial" w:cs="Arial"/>
        </w:rPr>
        <w:fldChar w:fldCharType="separate"/>
      </w:r>
      <w:r w:rsidR="00AC280C">
        <w:rPr>
          <w:rFonts w:ascii="Arial" w:hAnsi="Arial" w:cs="Arial"/>
          <w:noProof/>
        </w:rPr>
        <w:t>4</w:t>
      </w:r>
      <w:r w:rsidR="002F5283" w:rsidRPr="002F5283">
        <w:rPr>
          <w:rFonts w:ascii="Arial" w:hAnsi="Arial" w:cs="Arial"/>
        </w:rPr>
        <w:fldChar w:fldCharType="end"/>
      </w:r>
      <w:bookmarkEnd w:id="91"/>
      <w:r w:rsidR="002F5283" w:rsidRPr="002F5283">
        <w:rPr>
          <w:rFonts w:ascii="Arial" w:hAnsi="Arial" w:cs="Arial"/>
        </w:rPr>
        <w:t>)</w:t>
      </w:r>
    </w:p>
    <w:p w:rsidR="006E7A20" w:rsidRPr="006E7A20" w:rsidRDefault="006E7A20" w:rsidP="006E7A20">
      <w:pPr>
        <w:spacing w:line="480" w:lineRule="auto"/>
        <w:ind w:firstLine="360"/>
        <w:rPr>
          <w:rFonts w:ascii="Arial" w:hAnsi="Arial" w:cs="Arial"/>
        </w:rPr>
      </w:pPr>
      <w:proofErr w:type="gramStart"/>
      <w:r w:rsidRPr="006E7A20">
        <w:rPr>
          <w:rFonts w:ascii="Arial" w:hAnsi="Arial" w:cs="Arial"/>
        </w:rPr>
        <w:t>where</w:t>
      </w:r>
      <w:proofErr w:type="gramEnd"/>
      <w:r w:rsidRPr="006E7A20">
        <w:rPr>
          <w:rFonts w:ascii="Arial" w:hAnsi="Arial" w:cs="Arial"/>
        </w:rPr>
        <w:t xml:space="preserve"> S, t, and b are defined in </w:t>
      </w:r>
      <w:r w:rsidR="002F5283" w:rsidRPr="002F5283">
        <w:rPr>
          <w:rFonts w:ascii="Arial" w:hAnsi="Arial" w:cs="Arial"/>
        </w:rPr>
        <w:fldChar w:fldCharType="begin"/>
      </w:r>
      <w:r w:rsidR="002F5283" w:rsidRPr="002F5283">
        <w:rPr>
          <w:rFonts w:ascii="Arial" w:hAnsi="Arial" w:cs="Arial"/>
        </w:rPr>
        <w:instrText xml:space="preserve"> REF _Ref319174189 \h </w:instrText>
      </w:r>
      <w:r w:rsidR="002F5283">
        <w:rPr>
          <w:rFonts w:ascii="Arial" w:hAnsi="Arial" w:cs="Arial"/>
        </w:rPr>
        <w:instrText xml:space="preserve"> \* MERGEFORMAT </w:instrText>
      </w:r>
      <w:r w:rsidR="002F5283" w:rsidRPr="002F5283">
        <w:rPr>
          <w:rFonts w:ascii="Arial" w:hAnsi="Arial" w:cs="Arial"/>
        </w:rPr>
      </w:r>
      <w:r w:rsidR="002F5283" w:rsidRPr="002F5283">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21</w:t>
      </w:r>
      <w:r w:rsidR="002F5283" w:rsidRPr="002F5283">
        <w:rPr>
          <w:rFonts w:ascii="Arial" w:hAnsi="Arial" w:cs="Arial"/>
        </w:rPr>
        <w:fldChar w:fldCharType="end"/>
      </w:r>
      <w:r w:rsidRPr="006E7A20">
        <w:rPr>
          <w:rFonts w:ascii="Arial" w:hAnsi="Arial" w:cs="Arial"/>
        </w:rPr>
        <w:t xml:space="preserve">, and </w:t>
      </w:r>
      <w:proofErr w:type="spellStart"/>
      <w:r w:rsidRPr="006E7A20">
        <w:rPr>
          <w:rFonts w:ascii="Arial" w:hAnsi="Arial" w:cs="Arial"/>
        </w:rPr>
        <w:t>P</w:t>
      </w:r>
      <w:r w:rsidRPr="006E7A20">
        <w:rPr>
          <w:rFonts w:ascii="Arial" w:hAnsi="Arial" w:cs="Arial"/>
          <w:vertAlign w:val="subscript"/>
        </w:rPr>
        <w:t>max</w:t>
      </w:r>
      <w:proofErr w:type="spellEnd"/>
      <w:r w:rsidRPr="006E7A20">
        <w:rPr>
          <w:rFonts w:ascii="Arial" w:hAnsi="Arial" w:cs="Arial"/>
        </w:rPr>
        <w:t xml:space="preserve"> and </w:t>
      </w:r>
      <w:proofErr w:type="spellStart"/>
      <w:r w:rsidR="002F5283" w:rsidRPr="002F5283">
        <w:rPr>
          <w:rFonts w:ascii="Calibri" w:hAnsi="Calibri" w:cs="Calibri"/>
          <w:sz w:val="28"/>
        </w:rPr>
        <w:t>δ</w:t>
      </w:r>
      <w:r w:rsidRPr="006E7A20">
        <w:rPr>
          <w:rFonts w:ascii="Arial" w:hAnsi="Arial" w:cs="Arial"/>
          <w:vertAlign w:val="subscript"/>
        </w:rPr>
        <w:t>max</w:t>
      </w:r>
      <w:proofErr w:type="spellEnd"/>
      <w:r w:rsidRPr="006E7A20">
        <w:rPr>
          <w:rFonts w:ascii="Arial" w:hAnsi="Arial" w:cs="Arial"/>
        </w:rPr>
        <w:t xml:space="preserve"> are the maximum load achieved and the corresponding mid-point deflection, respectively. </w:t>
      </w:r>
    </w:p>
    <w:p w:rsidR="006E7A20" w:rsidRPr="006E7A20" w:rsidRDefault="006E7A20" w:rsidP="006E7A20">
      <w:pPr>
        <w:spacing w:line="480" w:lineRule="auto"/>
        <w:ind w:firstLine="360"/>
        <w:rPr>
          <w:rFonts w:ascii="Arial" w:hAnsi="Arial" w:cs="Arial"/>
        </w:rPr>
      </w:pPr>
    </w:p>
    <w:p w:rsidR="00644DDD" w:rsidRDefault="006E7A20" w:rsidP="006E7A20">
      <w:pPr>
        <w:spacing w:line="480" w:lineRule="auto"/>
        <w:ind w:firstLine="360"/>
        <w:rPr>
          <w:rFonts w:ascii="Arial" w:hAnsi="Arial" w:cs="Arial"/>
        </w:rPr>
      </w:pPr>
      <w:r w:rsidRPr="006E7A20">
        <w:rPr>
          <w:rFonts w:ascii="Arial" w:hAnsi="Arial" w:cs="Arial"/>
        </w:rPr>
        <w:t xml:space="preserve">The individual flexural elastic moduli and strengths for all the samples are shown in </w:t>
      </w:r>
      <w:r w:rsidR="0018155F" w:rsidRPr="0018155F">
        <w:rPr>
          <w:rFonts w:ascii="Arial" w:hAnsi="Arial" w:cs="Arial"/>
        </w:rPr>
        <w:fldChar w:fldCharType="begin"/>
      </w:r>
      <w:r w:rsidR="0018155F" w:rsidRPr="0018155F">
        <w:rPr>
          <w:rFonts w:ascii="Arial" w:hAnsi="Arial" w:cs="Arial"/>
        </w:rPr>
        <w:instrText xml:space="preserve"> REF _Ref320129314 \h </w:instrText>
      </w:r>
      <w:r w:rsidR="0018155F">
        <w:rPr>
          <w:rFonts w:ascii="Arial" w:hAnsi="Arial" w:cs="Arial"/>
        </w:rPr>
        <w:instrText xml:space="preserve"> \* MERGEFORMAT </w:instrText>
      </w:r>
      <w:r w:rsidR="0018155F" w:rsidRPr="0018155F">
        <w:rPr>
          <w:rFonts w:ascii="Arial" w:hAnsi="Arial" w:cs="Arial"/>
        </w:rPr>
      </w:r>
      <w:r w:rsidR="0018155F" w:rsidRPr="0018155F">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24</w:t>
      </w:r>
      <w:r w:rsidR="0018155F" w:rsidRPr="0018155F">
        <w:rPr>
          <w:rFonts w:ascii="Arial" w:hAnsi="Arial" w:cs="Arial"/>
        </w:rPr>
        <w:fldChar w:fldCharType="end"/>
      </w:r>
      <w:r w:rsidR="0018155F" w:rsidRPr="0018155F">
        <w:rPr>
          <w:rFonts w:ascii="Arial" w:hAnsi="Arial" w:cs="Arial"/>
        </w:rPr>
        <w:t xml:space="preserve"> </w:t>
      </w:r>
      <w:r w:rsidRPr="0018155F">
        <w:rPr>
          <w:rFonts w:ascii="Arial" w:hAnsi="Arial" w:cs="Arial"/>
        </w:rPr>
        <w:t xml:space="preserve">and </w:t>
      </w:r>
      <w:r w:rsidR="0018155F" w:rsidRPr="0018155F">
        <w:rPr>
          <w:rFonts w:ascii="Arial" w:hAnsi="Arial" w:cs="Arial"/>
        </w:rPr>
        <w:fldChar w:fldCharType="begin"/>
      </w:r>
      <w:r w:rsidR="0018155F" w:rsidRPr="0018155F">
        <w:rPr>
          <w:rFonts w:ascii="Arial" w:hAnsi="Arial" w:cs="Arial"/>
        </w:rPr>
        <w:instrText xml:space="preserve"> REF _Ref320129329 \h </w:instrText>
      </w:r>
      <w:r w:rsidR="0018155F">
        <w:rPr>
          <w:rFonts w:ascii="Arial" w:hAnsi="Arial" w:cs="Arial"/>
        </w:rPr>
        <w:instrText xml:space="preserve"> \* MERGEFORMAT </w:instrText>
      </w:r>
      <w:r w:rsidR="0018155F" w:rsidRPr="0018155F">
        <w:rPr>
          <w:rFonts w:ascii="Arial" w:hAnsi="Arial" w:cs="Arial"/>
        </w:rPr>
      </w:r>
      <w:r w:rsidR="0018155F" w:rsidRPr="0018155F">
        <w:rPr>
          <w:rFonts w:ascii="Arial" w:hAnsi="Arial" w:cs="Arial"/>
        </w:rPr>
        <w:fldChar w:fldCharType="separate"/>
      </w:r>
      <w:r w:rsidR="00AC280C" w:rsidRPr="00AC280C">
        <w:rPr>
          <w:rFonts w:ascii="Arial" w:hAnsi="Arial" w:cs="Arial"/>
          <w:noProof/>
        </w:rPr>
        <w:t>Figure</w:t>
      </w:r>
      <w:r w:rsidR="00AC280C" w:rsidRPr="00644DDD">
        <w:rPr>
          <w:rFonts w:ascii="Arial" w:hAnsi="Arial" w:cs="Arial"/>
          <w:sz w:val="22"/>
        </w:rPr>
        <w:t xml:space="preserve"> </w:t>
      </w:r>
      <w:r w:rsidR="00AC280C">
        <w:rPr>
          <w:rFonts w:ascii="Arial" w:hAnsi="Arial" w:cs="Arial"/>
          <w:noProof/>
          <w:sz w:val="22"/>
        </w:rPr>
        <w:t>25</w:t>
      </w:r>
      <w:r w:rsidR="0018155F" w:rsidRPr="0018155F">
        <w:rPr>
          <w:rFonts w:ascii="Arial" w:hAnsi="Arial" w:cs="Arial"/>
        </w:rPr>
        <w:fldChar w:fldCharType="end"/>
      </w:r>
      <w:r w:rsidRPr="006E7A20">
        <w:rPr>
          <w:rFonts w:ascii="Arial" w:hAnsi="Arial" w:cs="Arial"/>
        </w:rPr>
        <w:t xml:space="preserve">, respectively. </w:t>
      </w:r>
      <w:r w:rsidR="0018155F" w:rsidRPr="0018155F">
        <w:rPr>
          <w:rFonts w:ascii="Arial" w:hAnsi="Arial" w:cs="Arial"/>
        </w:rPr>
        <w:fldChar w:fldCharType="begin"/>
      </w:r>
      <w:r w:rsidR="0018155F" w:rsidRPr="0018155F">
        <w:rPr>
          <w:rFonts w:ascii="Arial" w:hAnsi="Arial" w:cs="Arial"/>
        </w:rPr>
        <w:instrText xml:space="preserve"> REF _Ref320129354 \h </w:instrText>
      </w:r>
      <w:r w:rsidR="0018155F">
        <w:rPr>
          <w:rFonts w:ascii="Arial" w:hAnsi="Arial" w:cs="Arial"/>
        </w:rPr>
        <w:instrText xml:space="preserve"> \* MERGEFORMAT </w:instrText>
      </w:r>
      <w:r w:rsidR="0018155F" w:rsidRPr="0018155F">
        <w:rPr>
          <w:rFonts w:ascii="Arial" w:hAnsi="Arial" w:cs="Arial"/>
        </w:rPr>
      </w:r>
      <w:r w:rsidR="0018155F" w:rsidRPr="0018155F">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26</w:t>
      </w:r>
      <w:r w:rsidR="0018155F" w:rsidRPr="0018155F">
        <w:rPr>
          <w:rFonts w:ascii="Arial" w:hAnsi="Arial" w:cs="Arial"/>
        </w:rPr>
        <w:fldChar w:fldCharType="end"/>
      </w:r>
      <w:r w:rsidR="0018155F">
        <w:rPr>
          <w:rFonts w:ascii="Arial" w:hAnsi="Arial" w:cs="Arial"/>
        </w:rPr>
        <w:t xml:space="preserve"> </w:t>
      </w:r>
      <w:r w:rsidRPr="006E7A20">
        <w:rPr>
          <w:rFonts w:ascii="Arial" w:hAnsi="Arial" w:cs="Arial"/>
        </w:rPr>
        <w:t xml:space="preserve">shows the comparisons among the three types of composites for their average flexural elastic modulus, average flexural strength, and average maximum flexural strain at 295K and 77K. </w:t>
      </w:r>
      <w:r w:rsidR="00B937A1">
        <w:rPr>
          <w:rFonts w:ascii="Arial" w:hAnsi="Arial" w:cs="Arial"/>
        </w:rPr>
        <w:t xml:space="preserve">Data for a sample of neat epoxy was obtained from another graduate student working with the same resin. </w:t>
      </w:r>
    </w:p>
    <w:p w:rsidR="00644DDD" w:rsidRDefault="00644DDD" w:rsidP="006E7A20">
      <w:pPr>
        <w:spacing w:line="480" w:lineRule="auto"/>
        <w:ind w:firstLine="360"/>
        <w:rPr>
          <w:rFonts w:ascii="Arial" w:hAnsi="Arial" w:cs="Arial"/>
        </w:rPr>
      </w:pPr>
    </w:p>
    <w:p w:rsidR="00644DDD" w:rsidRPr="0018155F" w:rsidRDefault="00644DDD" w:rsidP="0018155F">
      <w:pPr>
        <w:spacing w:line="480" w:lineRule="auto"/>
        <w:ind w:firstLine="360"/>
        <w:jc w:val="center"/>
        <w:rPr>
          <w:rFonts w:ascii="Arial" w:hAnsi="Arial" w:cs="Arial"/>
        </w:rPr>
      </w:pPr>
      <w:r>
        <w:rPr>
          <w:rFonts w:ascii="Arial" w:hAnsi="Arial" w:cs="Arial"/>
        </w:rPr>
        <w:lastRenderedPageBreak/>
        <w:t>(</w:t>
      </w:r>
      <w:proofErr w:type="gramStart"/>
      <w:r>
        <w:rPr>
          <w:rFonts w:ascii="Arial" w:hAnsi="Arial" w:cs="Arial"/>
        </w:rPr>
        <w:t>a</w:t>
      </w:r>
      <w:proofErr w:type="gramEnd"/>
      <w:r>
        <w:rPr>
          <w:rFonts w:ascii="Arial" w:hAnsi="Arial" w:cs="Arial"/>
        </w:rPr>
        <w:t>)</w:t>
      </w:r>
      <w:r w:rsidR="0018155F">
        <w:rPr>
          <w:rFonts w:ascii="Arial" w:hAnsi="Arial" w:cs="Arial"/>
        </w:rPr>
        <w:br/>
      </w:r>
      <w:r w:rsidR="00EE19BF">
        <w:rPr>
          <w:rFonts w:ascii="Arial" w:hAnsi="Arial" w:cs="Arial"/>
          <w:noProof/>
        </w:rPr>
        <w:drawing>
          <wp:inline distT="0" distB="0" distL="0" distR="0" wp14:anchorId="40D542F6" wp14:editId="5076BDCB">
            <wp:extent cx="5299620" cy="2924175"/>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03153" cy="2926124"/>
                    </a:xfrm>
                    <a:prstGeom prst="rect">
                      <a:avLst/>
                    </a:prstGeom>
                    <a:noFill/>
                  </pic:spPr>
                </pic:pic>
              </a:graphicData>
            </a:graphic>
          </wp:inline>
        </w:drawing>
      </w:r>
      <w:r w:rsidR="0018155F">
        <w:rPr>
          <w:rFonts w:ascii="Arial" w:hAnsi="Arial" w:cs="Arial"/>
        </w:rPr>
        <w:br/>
        <w:t>(b)</w:t>
      </w:r>
      <w:r w:rsidR="0018155F">
        <w:rPr>
          <w:rFonts w:ascii="Arial" w:hAnsi="Arial" w:cs="Arial"/>
        </w:rPr>
        <w:br/>
      </w:r>
      <w:r w:rsidR="007B508D">
        <w:rPr>
          <w:rFonts w:ascii="Arial" w:hAnsi="Arial" w:cs="Arial"/>
          <w:noProof/>
        </w:rPr>
        <w:drawing>
          <wp:inline distT="0" distB="0" distL="0" distR="0" wp14:anchorId="765BFA32" wp14:editId="419A4E1E">
            <wp:extent cx="5187985" cy="3112359"/>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92232" cy="3114907"/>
                    </a:xfrm>
                    <a:prstGeom prst="rect">
                      <a:avLst/>
                    </a:prstGeom>
                    <a:noFill/>
                  </pic:spPr>
                </pic:pic>
              </a:graphicData>
            </a:graphic>
          </wp:inline>
        </w:drawing>
      </w:r>
    </w:p>
    <w:p w:rsidR="00644DDD" w:rsidRPr="00644DDD" w:rsidRDefault="00644DDD" w:rsidP="00644DDD">
      <w:pPr>
        <w:pStyle w:val="Caption"/>
        <w:jc w:val="center"/>
        <w:rPr>
          <w:rFonts w:ascii="Arial" w:hAnsi="Arial" w:cs="Arial"/>
          <w:sz w:val="22"/>
        </w:rPr>
      </w:pPr>
      <w:bookmarkStart w:id="92" w:name="_Ref320129314"/>
      <w:bookmarkStart w:id="93" w:name="_Toc322665657"/>
      <w:proofErr w:type="gramStart"/>
      <w:r w:rsidRPr="00644DDD">
        <w:rPr>
          <w:rFonts w:ascii="Arial" w:hAnsi="Arial" w:cs="Arial"/>
          <w:sz w:val="22"/>
        </w:rPr>
        <w:t xml:space="preserve">Figure </w:t>
      </w:r>
      <w:r w:rsidRPr="00644DDD">
        <w:rPr>
          <w:rFonts w:ascii="Arial" w:hAnsi="Arial" w:cs="Arial"/>
          <w:sz w:val="22"/>
        </w:rPr>
        <w:fldChar w:fldCharType="begin"/>
      </w:r>
      <w:r w:rsidRPr="00644DDD">
        <w:rPr>
          <w:rFonts w:ascii="Arial" w:hAnsi="Arial" w:cs="Arial"/>
          <w:sz w:val="22"/>
        </w:rPr>
        <w:instrText xml:space="preserve"> SEQ Figure \* ARABIC </w:instrText>
      </w:r>
      <w:r w:rsidRPr="00644DDD">
        <w:rPr>
          <w:rFonts w:ascii="Arial" w:hAnsi="Arial" w:cs="Arial"/>
          <w:sz w:val="22"/>
        </w:rPr>
        <w:fldChar w:fldCharType="separate"/>
      </w:r>
      <w:r w:rsidR="00AC280C">
        <w:rPr>
          <w:rFonts w:ascii="Arial" w:hAnsi="Arial" w:cs="Arial"/>
          <w:noProof/>
          <w:sz w:val="22"/>
        </w:rPr>
        <w:t>24</w:t>
      </w:r>
      <w:r w:rsidRPr="00644DDD">
        <w:rPr>
          <w:rFonts w:ascii="Arial" w:hAnsi="Arial" w:cs="Arial"/>
          <w:sz w:val="22"/>
        </w:rPr>
        <w:fldChar w:fldCharType="end"/>
      </w:r>
      <w:bookmarkEnd w:id="92"/>
      <w:r w:rsidRPr="00644DDD">
        <w:rPr>
          <w:rFonts w:ascii="Arial" w:hAnsi="Arial" w:cs="Arial"/>
          <w:sz w:val="22"/>
        </w:rPr>
        <w:t>.</w:t>
      </w:r>
      <w:proofErr w:type="gramEnd"/>
      <w:r w:rsidRPr="00644DDD">
        <w:rPr>
          <w:rFonts w:ascii="Arial" w:hAnsi="Arial" w:cs="Arial"/>
          <w:sz w:val="22"/>
        </w:rPr>
        <w:t xml:space="preserve"> </w:t>
      </w:r>
      <w:r w:rsidRPr="00644DDD">
        <w:rPr>
          <w:rFonts w:ascii="Arial" w:hAnsi="Arial" w:cs="Arial"/>
          <w:b w:val="0"/>
          <w:sz w:val="22"/>
        </w:rPr>
        <w:t>Individual flexural elastic modulus values for the three types of glass/epoxy composites</w:t>
      </w:r>
      <w:r w:rsidR="00B937A1">
        <w:rPr>
          <w:rFonts w:ascii="Arial" w:hAnsi="Arial" w:cs="Arial"/>
          <w:b w:val="0"/>
          <w:sz w:val="22"/>
        </w:rPr>
        <w:t xml:space="preserve"> as well as the neat epoxy</w:t>
      </w:r>
      <w:r w:rsidRPr="00644DDD">
        <w:rPr>
          <w:rFonts w:ascii="Arial" w:hAnsi="Arial" w:cs="Arial"/>
          <w:b w:val="0"/>
          <w:sz w:val="22"/>
        </w:rPr>
        <w:t xml:space="preserve"> at a) 295K and b) 77K.</w:t>
      </w:r>
      <w:bookmarkEnd w:id="93"/>
    </w:p>
    <w:p w:rsidR="00644DDD" w:rsidRDefault="00644DDD" w:rsidP="00644DDD">
      <w:pPr>
        <w:pStyle w:val="Caption"/>
        <w:jc w:val="center"/>
        <w:rPr>
          <w:rFonts w:ascii="Arial" w:hAnsi="Arial" w:cs="Arial"/>
          <w:b w:val="0"/>
        </w:rPr>
      </w:pPr>
    </w:p>
    <w:p w:rsidR="00644DDD" w:rsidRDefault="00644DDD" w:rsidP="00644DDD">
      <w:pPr>
        <w:keepNext/>
        <w:jc w:val="center"/>
      </w:pPr>
      <w:r w:rsidRPr="00644DDD">
        <w:rPr>
          <w:rFonts w:ascii="Arial" w:hAnsi="Arial" w:cs="Arial"/>
        </w:rPr>
        <w:lastRenderedPageBreak/>
        <w:t>(</w:t>
      </w:r>
      <w:proofErr w:type="gramStart"/>
      <w:r w:rsidRPr="00644DDD">
        <w:rPr>
          <w:rFonts w:ascii="Arial" w:hAnsi="Arial" w:cs="Arial"/>
        </w:rPr>
        <w:t>a</w:t>
      </w:r>
      <w:proofErr w:type="gramEnd"/>
      <w:r w:rsidRPr="00644DDD">
        <w:rPr>
          <w:rFonts w:ascii="Arial" w:hAnsi="Arial" w:cs="Arial"/>
        </w:rPr>
        <w:t>)</w:t>
      </w:r>
      <w:r>
        <w:rPr>
          <w:rFonts w:ascii="Arial" w:hAnsi="Arial" w:cs="Arial"/>
        </w:rPr>
        <w:br/>
      </w:r>
      <w:r w:rsidR="003A0CB8">
        <w:rPr>
          <w:rFonts w:ascii="Arial" w:hAnsi="Arial" w:cs="Arial"/>
          <w:noProof/>
        </w:rPr>
        <w:drawing>
          <wp:inline distT="0" distB="0" distL="0" distR="0" wp14:anchorId="57B3BBC6" wp14:editId="253783D5">
            <wp:extent cx="4572635" cy="274320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r>
        <w:rPr>
          <w:rFonts w:ascii="Arial" w:hAnsi="Arial" w:cs="Arial"/>
        </w:rPr>
        <w:br/>
        <w:t>(b)</w:t>
      </w:r>
      <w:r>
        <w:rPr>
          <w:rFonts w:ascii="Arial" w:hAnsi="Arial" w:cs="Arial"/>
        </w:rPr>
        <w:br/>
      </w:r>
      <w:r w:rsidR="003A0CB8">
        <w:rPr>
          <w:rFonts w:ascii="Arial" w:hAnsi="Arial" w:cs="Arial"/>
          <w:noProof/>
        </w:rPr>
        <w:drawing>
          <wp:inline distT="0" distB="0" distL="0" distR="0" wp14:anchorId="5DC9413E" wp14:editId="0CD8D094">
            <wp:extent cx="4858425" cy="291465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59100" cy="2915055"/>
                    </a:xfrm>
                    <a:prstGeom prst="rect">
                      <a:avLst/>
                    </a:prstGeom>
                    <a:noFill/>
                  </pic:spPr>
                </pic:pic>
              </a:graphicData>
            </a:graphic>
          </wp:inline>
        </w:drawing>
      </w:r>
    </w:p>
    <w:p w:rsidR="00644DDD" w:rsidRPr="00644DDD" w:rsidRDefault="00644DDD" w:rsidP="00644DDD">
      <w:pPr>
        <w:pStyle w:val="Caption"/>
        <w:jc w:val="center"/>
        <w:rPr>
          <w:rFonts w:ascii="Arial" w:hAnsi="Arial" w:cs="Arial"/>
          <w:sz w:val="22"/>
        </w:rPr>
      </w:pPr>
      <w:bookmarkStart w:id="94" w:name="_Ref320129329"/>
      <w:bookmarkStart w:id="95" w:name="_Toc322665658"/>
      <w:proofErr w:type="gramStart"/>
      <w:r w:rsidRPr="00644DDD">
        <w:rPr>
          <w:rFonts w:ascii="Arial" w:hAnsi="Arial" w:cs="Arial"/>
          <w:sz w:val="22"/>
        </w:rPr>
        <w:t xml:space="preserve">Figure </w:t>
      </w:r>
      <w:r w:rsidRPr="00644DDD">
        <w:rPr>
          <w:rFonts w:ascii="Arial" w:hAnsi="Arial" w:cs="Arial"/>
          <w:sz w:val="22"/>
        </w:rPr>
        <w:fldChar w:fldCharType="begin"/>
      </w:r>
      <w:r w:rsidRPr="00644DDD">
        <w:rPr>
          <w:rFonts w:ascii="Arial" w:hAnsi="Arial" w:cs="Arial"/>
          <w:sz w:val="22"/>
        </w:rPr>
        <w:instrText xml:space="preserve"> SEQ Figure \* ARABIC </w:instrText>
      </w:r>
      <w:r w:rsidRPr="00644DDD">
        <w:rPr>
          <w:rFonts w:ascii="Arial" w:hAnsi="Arial" w:cs="Arial"/>
          <w:sz w:val="22"/>
        </w:rPr>
        <w:fldChar w:fldCharType="separate"/>
      </w:r>
      <w:r w:rsidR="00AC280C">
        <w:rPr>
          <w:rFonts w:ascii="Arial" w:hAnsi="Arial" w:cs="Arial"/>
          <w:noProof/>
          <w:sz w:val="22"/>
        </w:rPr>
        <w:t>25</w:t>
      </w:r>
      <w:r w:rsidRPr="00644DDD">
        <w:rPr>
          <w:rFonts w:ascii="Arial" w:hAnsi="Arial" w:cs="Arial"/>
          <w:sz w:val="22"/>
        </w:rPr>
        <w:fldChar w:fldCharType="end"/>
      </w:r>
      <w:bookmarkEnd w:id="94"/>
      <w:r>
        <w:rPr>
          <w:rFonts w:ascii="Arial" w:hAnsi="Arial" w:cs="Arial"/>
          <w:sz w:val="22"/>
        </w:rPr>
        <w:t>.</w:t>
      </w:r>
      <w:proofErr w:type="gramEnd"/>
      <w:r>
        <w:rPr>
          <w:rFonts w:ascii="Arial" w:hAnsi="Arial" w:cs="Arial"/>
          <w:sz w:val="22"/>
        </w:rPr>
        <w:t xml:space="preserve"> </w:t>
      </w:r>
      <w:r w:rsidRPr="00644DDD">
        <w:rPr>
          <w:rFonts w:ascii="Arial" w:hAnsi="Arial" w:cs="Arial"/>
          <w:b w:val="0"/>
          <w:sz w:val="22"/>
        </w:rPr>
        <w:t>Individual flexural strength values for the three types of glass/epoxy composites a</w:t>
      </w:r>
      <w:r w:rsidR="00B937A1">
        <w:rPr>
          <w:rFonts w:ascii="Arial" w:hAnsi="Arial" w:cs="Arial"/>
          <w:b w:val="0"/>
          <w:sz w:val="22"/>
        </w:rPr>
        <w:t>s well as neat epoxy a</w:t>
      </w:r>
      <w:r w:rsidRPr="00644DDD">
        <w:rPr>
          <w:rFonts w:ascii="Arial" w:hAnsi="Arial" w:cs="Arial"/>
          <w:b w:val="0"/>
          <w:sz w:val="22"/>
        </w:rPr>
        <w:t>t a) 295K and b) 77K.</w:t>
      </w:r>
      <w:bookmarkEnd w:id="95"/>
    </w:p>
    <w:p w:rsidR="00644DDD" w:rsidRDefault="00644DDD" w:rsidP="00644DDD">
      <w:pPr>
        <w:spacing w:line="480" w:lineRule="auto"/>
        <w:ind w:firstLine="360"/>
        <w:jc w:val="center"/>
        <w:rPr>
          <w:rFonts w:ascii="Arial" w:hAnsi="Arial" w:cs="Arial"/>
        </w:rPr>
      </w:pPr>
    </w:p>
    <w:p w:rsidR="0018155F" w:rsidRDefault="00DE3DC9" w:rsidP="0018155F">
      <w:pPr>
        <w:keepNext/>
        <w:spacing w:line="480" w:lineRule="auto"/>
        <w:ind w:firstLine="360"/>
        <w:jc w:val="center"/>
      </w:pPr>
      <w:r>
        <w:rPr>
          <w:noProof/>
        </w:rPr>
        <w:lastRenderedPageBreak/>
        <w:drawing>
          <wp:inline distT="0" distB="0" distL="0" distR="0" wp14:anchorId="74C66433" wp14:editId="79FEFFB2">
            <wp:extent cx="4791074" cy="2295525"/>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2">
                      <a:extLst>
                        <a:ext uri="{28A0092B-C50C-407E-A947-70E740481C1C}">
                          <a14:useLocalDpi xmlns:a14="http://schemas.microsoft.com/office/drawing/2010/main" val="0"/>
                        </a:ext>
                      </a:extLst>
                    </a:blip>
                    <a:srcRect t="4971" b="8867"/>
                    <a:stretch/>
                  </pic:blipFill>
                  <pic:spPr bwMode="auto">
                    <a:xfrm>
                      <a:off x="0" y="0"/>
                      <a:ext cx="4791074" cy="2295525"/>
                    </a:xfrm>
                    <a:prstGeom prst="rect">
                      <a:avLst/>
                    </a:prstGeom>
                    <a:noFill/>
                    <a:ln>
                      <a:noFill/>
                    </a:ln>
                    <a:extLst>
                      <a:ext uri="{53640926-AAD7-44D8-BBD7-CCE9431645EC}">
                        <a14:shadowObscured xmlns:a14="http://schemas.microsoft.com/office/drawing/2010/main"/>
                      </a:ext>
                    </a:extLst>
                  </pic:spPr>
                </pic:pic>
              </a:graphicData>
            </a:graphic>
          </wp:inline>
        </w:drawing>
      </w:r>
      <w:r w:rsidR="0018155F">
        <w:rPr>
          <w:rFonts w:ascii="Arial" w:hAnsi="Arial" w:cs="Arial"/>
        </w:rPr>
        <w:br/>
      </w:r>
      <w:r>
        <w:rPr>
          <w:noProof/>
        </w:rPr>
        <w:drawing>
          <wp:inline distT="0" distB="0" distL="0" distR="0" wp14:anchorId="46A44394" wp14:editId="26C15E9B">
            <wp:extent cx="4572000" cy="211455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3">
                      <a:extLst>
                        <a:ext uri="{28A0092B-C50C-407E-A947-70E740481C1C}">
                          <a14:useLocalDpi xmlns:a14="http://schemas.microsoft.com/office/drawing/2010/main" val="0"/>
                        </a:ext>
                      </a:extLst>
                    </a:blip>
                    <a:srcRect t="4514" b="10404"/>
                    <a:stretch/>
                  </pic:blipFill>
                  <pic:spPr bwMode="auto">
                    <a:xfrm>
                      <a:off x="0" y="0"/>
                      <a:ext cx="4572635" cy="2114844"/>
                    </a:xfrm>
                    <a:prstGeom prst="rect">
                      <a:avLst/>
                    </a:prstGeom>
                    <a:noFill/>
                    <a:ln>
                      <a:noFill/>
                    </a:ln>
                    <a:extLst>
                      <a:ext uri="{53640926-AAD7-44D8-BBD7-CCE9431645EC}">
                        <a14:shadowObscured xmlns:a14="http://schemas.microsoft.com/office/drawing/2010/main"/>
                      </a:ext>
                    </a:extLst>
                  </pic:spPr>
                </pic:pic>
              </a:graphicData>
            </a:graphic>
          </wp:inline>
        </w:drawing>
      </w:r>
      <w:r w:rsidR="0018155F">
        <w:rPr>
          <w:rFonts w:ascii="Arial" w:hAnsi="Arial" w:cs="Arial"/>
        </w:rPr>
        <w:br/>
      </w:r>
      <w:r w:rsidR="00E42B2E">
        <w:rPr>
          <w:noProof/>
        </w:rPr>
        <w:drawing>
          <wp:inline distT="0" distB="0" distL="0" distR="0" wp14:anchorId="635731FB" wp14:editId="23254393">
            <wp:extent cx="4610099" cy="2447925"/>
            <wp:effectExtent l="0" t="0" r="635"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54">
                      <a:extLst>
                        <a:ext uri="{28A0092B-C50C-407E-A947-70E740481C1C}">
                          <a14:useLocalDpi xmlns:a14="http://schemas.microsoft.com/office/drawing/2010/main" val="0"/>
                        </a:ext>
                      </a:extLst>
                    </a:blip>
                    <a:srcRect t="3716" b="5744"/>
                    <a:stretch/>
                  </pic:blipFill>
                  <pic:spPr bwMode="auto">
                    <a:xfrm>
                      <a:off x="0" y="0"/>
                      <a:ext cx="4612273" cy="2449080"/>
                    </a:xfrm>
                    <a:prstGeom prst="rect">
                      <a:avLst/>
                    </a:prstGeom>
                    <a:noFill/>
                    <a:ln>
                      <a:noFill/>
                    </a:ln>
                    <a:extLst>
                      <a:ext uri="{53640926-AAD7-44D8-BBD7-CCE9431645EC}">
                        <a14:shadowObscured xmlns:a14="http://schemas.microsoft.com/office/drawing/2010/main"/>
                      </a:ext>
                    </a:extLst>
                  </pic:spPr>
                </pic:pic>
              </a:graphicData>
            </a:graphic>
          </wp:inline>
        </w:drawing>
      </w:r>
    </w:p>
    <w:p w:rsidR="0018155F" w:rsidRPr="0018155F" w:rsidRDefault="0018155F" w:rsidP="0018155F">
      <w:pPr>
        <w:pStyle w:val="Caption"/>
        <w:jc w:val="center"/>
        <w:rPr>
          <w:rFonts w:ascii="Arial" w:hAnsi="Arial" w:cs="Arial"/>
          <w:sz w:val="22"/>
        </w:rPr>
      </w:pPr>
      <w:bookmarkStart w:id="96" w:name="_Ref320129354"/>
      <w:bookmarkStart w:id="97" w:name="_Toc322665659"/>
      <w:proofErr w:type="gramStart"/>
      <w:r w:rsidRPr="0018155F">
        <w:rPr>
          <w:rFonts w:ascii="Arial" w:hAnsi="Arial" w:cs="Arial"/>
          <w:sz w:val="22"/>
        </w:rPr>
        <w:t xml:space="preserve">Figure </w:t>
      </w:r>
      <w:r w:rsidRPr="0018155F">
        <w:rPr>
          <w:rFonts w:ascii="Arial" w:hAnsi="Arial" w:cs="Arial"/>
          <w:sz w:val="22"/>
        </w:rPr>
        <w:fldChar w:fldCharType="begin"/>
      </w:r>
      <w:r w:rsidRPr="0018155F">
        <w:rPr>
          <w:rFonts w:ascii="Arial" w:hAnsi="Arial" w:cs="Arial"/>
          <w:sz w:val="22"/>
        </w:rPr>
        <w:instrText xml:space="preserve"> SEQ Figure \* ARABIC </w:instrText>
      </w:r>
      <w:r w:rsidRPr="0018155F">
        <w:rPr>
          <w:rFonts w:ascii="Arial" w:hAnsi="Arial" w:cs="Arial"/>
          <w:sz w:val="22"/>
        </w:rPr>
        <w:fldChar w:fldCharType="separate"/>
      </w:r>
      <w:r w:rsidR="00AC280C">
        <w:rPr>
          <w:rFonts w:ascii="Arial" w:hAnsi="Arial" w:cs="Arial"/>
          <w:noProof/>
          <w:sz w:val="22"/>
        </w:rPr>
        <w:t>26</w:t>
      </w:r>
      <w:r w:rsidRPr="0018155F">
        <w:rPr>
          <w:rFonts w:ascii="Arial" w:hAnsi="Arial" w:cs="Arial"/>
          <w:sz w:val="22"/>
        </w:rPr>
        <w:fldChar w:fldCharType="end"/>
      </w:r>
      <w:bookmarkEnd w:id="96"/>
      <w:r>
        <w:rPr>
          <w:rFonts w:ascii="Arial" w:hAnsi="Arial" w:cs="Arial"/>
          <w:sz w:val="22"/>
        </w:rPr>
        <w:t>.</w:t>
      </w:r>
      <w:proofErr w:type="gramEnd"/>
      <w:r>
        <w:rPr>
          <w:rFonts w:ascii="Arial" w:hAnsi="Arial" w:cs="Arial"/>
          <w:sz w:val="22"/>
        </w:rPr>
        <w:t xml:space="preserve"> </w:t>
      </w:r>
      <w:proofErr w:type="gramStart"/>
      <w:r w:rsidRPr="0018155F">
        <w:rPr>
          <w:rFonts w:ascii="Arial" w:hAnsi="Arial" w:cs="Arial"/>
          <w:b w:val="0"/>
          <w:sz w:val="22"/>
        </w:rPr>
        <w:t>Comparison of flexural elastic modulus, strength and maximum strain at the two temperatures for the three types of glass/epoxy composites</w:t>
      </w:r>
      <w:r w:rsidR="00B937A1">
        <w:rPr>
          <w:rFonts w:ascii="Arial" w:hAnsi="Arial" w:cs="Arial"/>
          <w:b w:val="0"/>
          <w:sz w:val="22"/>
        </w:rPr>
        <w:t xml:space="preserve"> as well as the neat epoxy</w:t>
      </w:r>
      <w:r w:rsidRPr="0018155F">
        <w:rPr>
          <w:rFonts w:ascii="Arial" w:hAnsi="Arial" w:cs="Arial"/>
          <w:b w:val="0"/>
          <w:sz w:val="22"/>
        </w:rPr>
        <w:t>.</w:t>
      </w:r>
      <w:bookmarkEnd w:id="97"/>
      <w:proofErr w:type="gramEnd"/>
    </w:p>
    <w:p w:rsidR="00644DDD" w:rsidRDefault="00644DDD" w:rsidP="00644DDD">
      <w:pPr>
        <w:spacing w:line="480" w:lineRule="auto"/>
        <w:ind w:firstLine="360"/>
        <w:jc w:val="center"/>
        <w:rPr>
          <w:rFonts w:ascii="Arial" w:hAnsi="Arial" w:cs="Arial"/>
        </w:rPr>
      </w:pPr>
    </w:p>
    <w:p w:rsidR="006E7A20" w:rsidRPr="006E7A20" w:rsidRDefault="006E7A20" w:rsidP="006E7A20">
      <w:pPr>
        <w:spacing w:line="480" w:lineRule="auto"/>
        <w:ind w:firstLine="360"/>
        <w:rPr>
          <w:rFonts w:ascii="Arial" w:hAnsi="Arial" w:cs="Arial"/>
        </w:rPr>
      </w:pPr>
      <w:r w:rsidRPr="006E7A20">
        <w:rPr>
          <w:rFonts w:ascii="Arial" w:hAnsi="Arial" w:cs="Arial"/>
        </w:rPr>
        <w:t>The key observations from these charts are as follows:</w:t>
      </w:r>
    </w:p>
    <w:p w:rsidR="006E7A20" w:rsidRPr="006E7A20" w:rsidRDefault="006E7A20" w:rsidP="006E7A20">
      <w:pPr>
        <w:spacing w:line="480" w:lineRule="auto"/>
        <w:ind w:firstLine="360"/>
        <w:rPr>
          <w:rFonts w:ascii="Arial" w:hAnsi="Arial" w:cs="Arial"/>
        </w:rPr>
      </w:pPr>
    </w:p>
    <w:p w:rsidR="006E7A20" w:rsidRPr="006E7A20" w:rsidRDefault="006E7A20" w:rsidP="006E7A20">
      <w:pPr>
        <w:numPr>
          <w:ilvl w:val="0"/>
          <w:numId w:val="45"/>
        </w:numPr>
        <w:spacing w:line="480" w:lineRule="auto"/>
        <w:rPr>
          <w:rFonts w:ascii="Arial" w:hAnsi="Arial" w:cs="Arial"/>
        </w:rPr>
      </w:pPr>
      <w:r w:rsidRPr="006E7A20">
        <w:rPr>
          <w:rFonts w:ascii="Arial" w:hAnsi="Arial" w:cs="Arial"/>
        </w:rPr>
        <w:t>The data scatter is low, i.e. the results are reproducible</w:t>
      </w:r>
    </w:p>
    <w:p w:rsidR="006E7A20" w:rsidRPr="006E7A20" w:rsidRDefault="006E7A20" w:rsidP="006E7A20">
      <w:pPr>
        <w:numPr>
          <w:ilvl w:val="0"/>
          <w:numId w:val="45"/>
        </w:numPr>
        <w:spacing w:line="480" w:lineRule="auto"/>
        <w:rPr>
          <w:rFonts w:ascii="Arial" w:hAnsi="Arial" w:cs="Arial"/>
        </w:rPr>
      </w:pPr>
      <w:r w:rsidRPr="006E7A20">
        <w:rPr>
          <w:rFonts w:ascii="Arial" w:hAnsi="Arial" w:cs="Arial"/>
        </w:rPr>
        <w:t>The 7781/epoxy was the strongest and stiffest. The 38050 performed quite poorly compared to both 7781 and 1581. The poor performance of 38050/epoxy can be attributed to the low areal density of both 38050 glass tape and the density of 38050/epoxy composites.</w:t>
      </w:r>
    </w:p>
    <w:p w:rsidR="006E7A20" w:rsidRPr="006E7A20" w:rsidRDefault="006E7A20" w:rsidP="006E7A20">
      <w:pPr>
        <w:numPr>
          <w:ilvl w:val="0"/>
          <w:numId w:val="45"/>
        </w:numPr>
        <w:spacing w:line="480" w:lineRule="auto"/>
        <w:rPr>
          <w:rFonts w:ascii="Arial" w:hAnsi="Arial" w:cs="Arial"/>
        </w:rPr>
      </w:pPr>
      <w:r w:rsidRPr="006E7A20">
        <w:rPr>
          <w:rFonts w:ascii="Arial" w:hAnsi="Arial" w:cs="Arial"/>
        </w:rPr>
        <w:t>While there is only a modest increase (about 5 to 10%) in the flexural elastic modulus from room to liquid nitrogen temperatures, the flexural strength increases by more than 50% for the three glass/epoxy composites. The low dependence on temperature of the former may suggest that the flexural elastic modulus is primarily dependent on glass content; the elastic modulus of glass fiber increase only by about 10% from 295 to 4 K</w:t>
      </w:r>
      <w:r w:rsidR="00FC08DB">
        <w:rPr>
          <w:rFonts w:ascii="Arial" w:hAnsi="Arial" w:cs="Arial"/>
        </w:rPr>
        <w:t xml:space="preserve"> </w:t>
      </w:r>
      <w:r w:rsidR="00FC08DB">
        <w:rPr>
          <w:rFonts w:ascii="Arial" w:hAnsi="Arial" w:cs="Arial"/>
        </w:rPr>
        <w:fldChar w:fldCharType="begin"/>
      </w:r>
      <w:r w:rsidR="00FC08DB">
        <w:rPr>
          <w:rFonts w:ascii="Arial" w:hAnsi="Arial" w:cs="Arial"/>
        </w:rPr>
        <w:instrText xml:space="preserve"> REF _Ref320128063 \n \h </w:instrText>
      </w:r>
      <w:r w:rsidR="00FC08DB">
        <w:rPr>
          <w:rFonts w:ascii="Arial" w:hAnsi="Arial" w:cs="Arial"/>
        </w:rPr>
      </w:r>
      <w:r w:rsidR="00FC08DB">
        <w:rPr>
          <w:rFonts w:ascii="Arial" w:hAnsi="Arial" w:cs="Arial"/>
        </w:rPr>
        <w:fldChar w:fldCharType="separate"/>
      </w:r>
      <w:r w:rsidR="00AC280C">
        <w:rPr>
          <w:rFonts w:ascii="Arial" w:hAnsi="Arial" w:cs="Arial"/>
        </w:rPr>
        <w:t>[23]</w:t>
      </w:r>
      <w:r w:rsidR="00FC08DB">
        <w:rPr>
          <w:rFonts w:ascii="Arial" w:hAnsi="Arial" w:cs="Arial"/>
        </w:rPr>
        <w:fldChar w:fldCharType="end"/>
      </w:r>
      <w:r w:rsidRPr="006E7A20">
        <w:rPr>
          <w:rFonts w:ascii="Arial" w:hAnsi="Arial" w:cs="Arial"/>
        </w:rPr>
        <w:t xml:space="preserve">. But, the stronger temperature dependence of the bend strength suggests that the resin may also play a role; epoxy resins increase in tensile strength by 50-75% from 295 to 77 and 4K </w:t>
      </w:r>
      <w:r w:rsidR="00FC08DB">
        <w:rPr>
          <w:rFonts w:ascii="Arial" w:hAnsi="Arial" w:cs="Arial"/>
        </w:rPr>
        <w:fldChar w:fldCharType="begin"/>
      </w:r>
      <w:r w:rsidR="00FC08DB">
        <w:rPr>
          <w:rFonts w:ascii="Arial" w:hAnsi="Arial" w:cs="Arial"/>
        </w:rPr>
        <w:instrText xml:space="preserve"> REF _Ref320128063 \n \h </w:instrText>
      </w:r>
      <w:r w:rsidR="00FC08DB">
        <w:rPr>
          <w:rFonts w:ascii="Arial" w:hAnsi="Arial" w:cs="Arial"/>
        </w:rPr>
      </w:r>
      <w:r w:rsidR="00FC08DB">
        <w:rPr>
          <w:rFonts w:ascii="Arial" w:hAnsi="Arial" w:cs="Arial"/>
        </w:rPr>
        <w:fldChar w:fldCharType="separate"/>
      </w:r>
      <w:r w:rsidR="00AC280C">
        <w:rPr>
          <w:rFonts w:ascii="Arial" w:hAnsi="Arial" w:cs="Arial"/>
        </w:rPr>
        <w:t>[23]</w:t>
      </w:r>
      <w:r w:rsidR="00FC08DB">
        <w:rPr>
          <w:rFonts w:ascii="Arial" w:hAnsi="Arial" w:cs="Arial"/>
        </w:rPr>
        <w:fldChar w:fldCharType="end"/>
      </w:r>
      <w:r w:rsidR="00FC08DB">
        <w:rPr>
          <w:rFonts w:ascii="Arial" w:hAnsi="Arial" w:cs="Arial"/>
        </w:rPr>
        <w:t>.</w:t>
      </w:r>
      <w:r w:rsidR="00B937A1">
        <w:rPr>
          <w:rFonts w:ascii="Arial" w:hAnsi="Arial" w:cs="Arial"/>
        </w:rPr>
        <w:t xml:space="preserve"> This increase can also be seen in the neat epoxy sample. </w:t>
      </w:r>
    </w:p>
    <w:p w:rsidR="006E7A20" w:rsidRPr="006E7A20" w:rsidRDefault="006E7A20" w:rsidP="006E7A20">
      <w:pPr>
        <w:numPr>
          <w:ilvl w:val="0"/>
          <w:numId w:val="45"/>
        </w:numPr>
        <w:spacing w:line="480" w:lineRule="auto"/>
        <w:rPr>
          <w:rFonts w:ascii="Arial" w:hAnsi="Arial" w:cs="Arial"/>
        </w:rPr>
      </w:pPr>
      <w:r w:rsidRPr="006E7A20">
        <w:rPr>
          <w:rFonts w:ascii="Arial" w:hAnsi="Arial" w:cs="Arial"/>
        </w:rPr>
        <w:t>The maximum strain was largest for 38050/epoxy followed by 7781/epoxy and 1581/epoxy at both temperatures.</w:t>
      </w:r>
    </w:p>
    <w:p w:rsidR="006E7A20" w:rsidRDefault="006E7A20" w:rsidP="006E7A20">
      <w:pPr>
        <w:numPr>
          <w:ilvl w:val="0"/>
          <w:numId w:val="45"/>
        </w:numPr>
        <w:spacing w:line="480" w:lineRule="auto"/>
        <w:rPr>
          <w:rFonts w:ascii="Arial" w:hAnsi="Arial" w:cs="Arial"/>
        </w:rPr>
      </w:pPr>
      <w:r w:rsidRPr="006E7A20">
        <w:rPr>
          <w:rFonts w:ascii="Arial" w:hAnsi="Arial" w:cs="Arial"/>
        </w:rPr>
        <w:lastRenderedPageBreak/>
        <w:t>The failure strain also increases for all three composites at lower temperature which was expected because the flexural strength increases but the flexural elastic modulus does not increase at low temperature.</w:t>
      </w:r>
    </w:p>
    <w:p w:rsidR="00B937A1" w:rsidRPr="006E7A20" w:rsidRDefault="00470062" w:rsidP="006E7A20">
      <w:pPr>
        <w:numPr>
          <w:ilvl w:val="0"/>
          <w:numId w:val="45"/>
        </w:numPr>
        <w:spacing w:line="480" w:lineRule="auto"/>
        <w:rPr>
          <w:rFonts w:ascii="Arial" w:hAnsi="Arial" w:cs="Arial"/>
        </w:rPr>
      </w:pPr>
      <w:r>
        <w:rPr>
          <w:rFonts w:ascii="Arial" w:hAnsi="Arial" w:cs="Arial"/>
        </w:rPr>
        <w:t xml:space="preserve">The 38050/ epoxy </w:t>
      </w:r>
      <w:r w:rsidR="00B937A1">
        <w:rPr>
          <w:rFonts w:ascii="Arial" w:hAnsi="Arial" w:cs="Arial"/>
        </w:rPr>
        <w:t xml:space="preserve">sample </w:t>
      </w:r>
      <w:r>
        <w:rPr>
          <w:rFonts w:ascii="Arial" w:hAnsi="Arial" w:cs="Arial"/>
        </w:rPr>
        <w:t xml:space="preserve">had a strength and stiffness similar to the neat epoxy sample. This shows that the 38050 fiber gave no added benefit to the properties being evaluated in this study. </w:t>
      </w:r>
    </w:p>
    <w:p w:rsidR="006E7A20" w:rsidRPr="006E7A20" w:rsidRDefault="006E7A20" w:rsidP="006E7A20">
      <w:pPr>
        <w:spacing w:line="480" w:lineRule="auto"/>
        <w:ind w:firstLine="360"/>
        <w:rPr>
          <w:rFonts w:ascii="Arial" w:hAnsi="Arial" w:cs="Arial"/>
        </w:rPr>
      </w:pPr>
    </w:p>
    <w:p w:rsidR="00F84D25" w:rsidRDefault="006E7A20" w:rsidP="006E7A20">
      <w:pPr>
        <w:spacing w:line="480" w:lineRule="auto"/>
        <w:ind w:firstLine="360"/>
        <w:rPr>
          <w:rFonts w:ascii="Arial" w:hAnsi="Arial" w:cs="Arial"/>
        </w:rPr>
      </w:pPr>
      <w:r w:rsidRPr="006E7A20">
        <w:rPr>
          <w:rFonts w:ascii="Arial" w:hAnsi="Arial" w:cs="Arial"/>
        </w:rPr>
        <w:t xml:space="preserve">Plotting the flexural strength and flexural elastic modulus data as a function of composite’s density shows almost a linear relationship in both flexural elastic modulus and strength at both test temperatures (295 and 77K), Figure 9. </w:t>
      </w:r>
    </w:p>
    <w:p w:rsidR="00F84D25" w:rsidRDefault="00F84D25" w:rsidP="00F84D25">
      <w:pPr>
        <w:keepNext/>
        <w:spacing w:line="480" w:lineRule="auto"/>
        <w:ind w:firstLine="360"/>
        <w:jc w:val="center"/>
      </w:pPr>
      <w:r>
        <w:rPr>
          <w:rFonts w:ascii="Arial" w:hAnsi="Arial" w:cs="Arial"/>
        </w:rPr>
        <w:t>(</w:t>
      </w:r>
      <w:proofErr w:type="gramStart"/>
      <w:r>
        <w:rPr>
          <w:rFonts w:ascii="Arial" w:hAnsi="Arial" w:cs="Arial"/>
        </w:rPr>
        <w:t>a</w:t>
      </w:r>
      <w:proofErr w:type="gramEnd"/>
      <w:r>
        <w:rPr>
          <w:rFonts w:ascii="Arial" w:hAnsi="Arial" w:cs="Arial"/>
        </w:rPr>
        <w:t>)</w:t>
      </w:r>
      <w:r>
        <w:rPr>
          <w:rFonts w:ascii="Arial" w:hAnsi="Arial" w:cs="Arial"/>
        </w:rPr>
        <w:br/>
      </w:r>
      <w:r>
        <w:rPr>
          <w:rFonts w:ascii="Arial" w:hAnsi="Arial" w:cs="Arial"/>
          <w:noProof/>
        </w:rPr>
        <w:drawing>
          <wp:inline distT="0" distB="0" distL="0" distR="0" wp14:anchorId="679E2CA0" wp14:editId="3A22E83E">
            <wp:extent cx="3447415" cy="2209800"/>
            <wp:effectExtent l="0" t="0" r="63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447415" cy="2209800"/>
                    </a:xfrm>
                    <a:prstGeom prst="rect">
                      <a:avLst/>
                    </a:prstGeom>
                    <a:noFill/>
                  </pic:spPr>
                </pic:pic>
              </a:graphicData>
            </a:graphic>
          </wp:inline>
        </w:drawing>
      </w:r>
      <w:r>
        <w:rPr>
          <w:rFonts w:ascii="Arial" w:hAnsi="Arial" w:cs="Arial"/>
        </w:rPr>
        <w:br/>
        <w:t>(b)</w:t>
      </w:r>
      <w:r>
        <w:rPr>
          <w:rFonts w:ascii="Arial" w:hAnsi="Arial" w:cs="Arial"/>
        </w:rPr>
        <w:br/>
      </w:r>
      <w:r>
        <w:rPr>
          <w:rFonts w:ascii="Arial" w:hAnsi="Arial" w:cs="Arial"/>
          <w:noProof/>
        </w:rPr>
        <w:lastRenderedPageBreak/>
        <w:drawing>
          <wp:inline distT="0" distB="0" distL="0" distR="0" wp14:anchorId="68345E80" wp14:editId="3C1A3562">
            <wp:extent cx="3542665" cy="2152650"/>
            <wp:effectExtent l="0" t="0" r="63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542665" cy="2152650"/>
                    </a:xfrm>
                    <a:prstGeom prst="rect">
                      <a:avLst/>
                    </a:prstGeom>
                    <a:noFill/>
                  </pic:spPr>
                </pic:pic>
              </a:graphicData>
            </a:graphic>
          </wp:inline>
        </w:drawing>
      </w:r>
      <w:r>
        <w:rPr>
          <w:rFonts w:ascii="Arial" w:hAnsi="Arial" w:cs="Arial"/>
        </w:rPr>
        <w:br/>
        <w:t>(c)</w:t>
      </w:r>
      <w:r>
        <w:rPr>
          <w:rFonts w:ascii="Arial" w:hAnsi="Arial" w:cs="Arial"/>
        </w:rPr>
        <w:br/>
      </w:r>
      <w:r>
        <w:rPr>
          <w:rFonts w:ascii="Arial" w:hAnsi="Arial" w:cs="Arial"/>
          <w:noProof/>
        </w:rPr>
        <w:drawing>
          <wp:inline distT="0" distB="0" distL="0" distR="0" wp14:anchorId="547EC51F" wp14:editId="1E5D0BE8">
            <wp:extent cx="3466465" cy="2095500"/>
            <wp:effectExtent l="0" t="0" r="63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466465" cy="2095500"/>
                    </a:xfrm>
                    <a:prstGeom prst="rect">
                      <a:avLst/>
                    </a:prstGeom>
                    <a:noFill/>
                  </pic:spPr>
                </pic:pic>
              </a:graphicData>
            </a:graphic>
          </wp:inline>
        </w:drawing>
      </w:r>
    </w:p>
    <w:p w:rsidR="00F84D25" w:rsidRDefault="00F84D25" w:rsidP="00F84D25">
      <w:pPr>
        <w:pStyle w:val="Caption"/>
        <w:jc w:val="center"/>
        <w:rPr>
          <w:rFonts w:ascii="Arial" w:hAnsi="Arial" w:cs="Arial"/>
          <w:b w:val="0"/>
          <w:sz w:val="22"/>
        </w:rPr>
      </w:pPr>
      <w:bookmarkStart w:id="98" w:name="_Toc322665660"/>
      <w:proofErr w:type="gramStart"/>
      <w:r w:rsidRPr="00F84D25">
        <w:rPr>
          <w:rFonts w:ascii="Arial" w:hAnsi="Arial" w:cs="Arial"/>
          <w:sz w:val="22"/>
        </w:rPr>
        <w:t xml:space="preserve">Figure </w:t>
      </w:r>
      <w:r w:rsidRPr="00F84D25">
        <w:rPr>
          <w:rFonts w:ascii="Arial" w:hAnsi="Arial" w:cs="Arial"/>
          <w:sz w:val="22"/>
        </w:rPr>
        <w:fldChar w:fldCharType="begin"/>
      </w:r>
      <w:r w:rsidRPr="00F84D25">
        <w:rPr>
          <w:rFonts w:ascii="Arial" w:hAnsi="Arial" w:cs="Arial"/>
          <w:sz w:val="22"/>
        </w:rPr>
        <w:instrText xml:space="preserve"> SEQ Figure \* ARABIC </w:instrText>
      </w:r>
      <w:r w:rsidRPr="00F84D25">
        <w:rPr>
          <w:rFonts w:ascii="Arial" w:hAnsi="Arial" w:cs="Arial"/>
          <w:sz w:val="22"/>
        </w:rPr>
        <w:fldChar w:fldCharType="separate"/>
      </w:r>
      <w:r w:rsidR="00AC280C">
        <w:rPr>
          <w:rFonts w:ascii="Arial" w:hAnsi="Arial" w:cs="Arial"/>
          <w:noProof/>
          <w:sz w:val="22"/>
        </w:rPr>
        <w:t>27</w:t>
      </w:r>
      <w:r w:rsidRPr="00F84D25">
        <w:rPr>
          <w:rFonts w:ascii="Arial" w:hAnsi="Arial" w:cs="Arial"/>
          <w:sz w:val="22"/>
        </w:rPr>
        <w:fldChar w:fldCharType="end"/>
      </w:r>
      <w:r>
        <w:rPr>
          <w:rFonts w:ascii="Arial" w:hAnsi="Arial" w:cs="Arial"/>
          <w:sz w:val="22"/>
        </w:rPr>
        <w:t>.</w:t>
      </w:r>
      <w:proofErr w:type="gramEnd"/>
      <w:r>
        <w:rPr>
          <w:rFonts w:ascii="Arial" w:hAnsi="Arial" w:cs="Arial"/>
          <w:sz w:val="22"/>
        </w:rPr>
        <w:t xml:space="preserve"> </w:t>
      </w:r>
      <w:proofErr w:type="gramStart"/>
      <w:r w:rsidRPr="00F84D25">
        <w:rPr>
          <w:rFonts w:ascii="Arial" w:hAnsi="Arial" w:cs="Arial"/>
          <w:b w:val="0"/>
          <w:sz w:val="22"/>
        </w:rPr>
        <w:t>Correlation of laminate flexural properties with its density.</w:t>
      </w:r>
      <w:bookmarkEnd w:id="98"/>
      <w:proofErr w:type="gramEnd"/>
    </w:p>
    <w:p w:rsidR="00F84D25" w:rsidRPr="00F84D25" w:rsidRDefault="00F84D25" w:rsidP="00F84D25"/>
    <w:p w:rsidR="006E7A20" w:rsidRDefault="006E7A20" w:rsidP="006E7A20">
      <w:pPr>
        <w:spacing w:line="480" w:lineRule="auto"/>
        <w:ind w:firstLine="360"/>
        <w:rPr>
          <w:rFonts w:ascii="Arial" w:hAnsi="Arial" w:cs="Arial"/>
        </w:rPr>
      </w:pPr>
      <w:r w:rsidRPr="006E7A20">
        <w:rPr>
          <w:rFonts w:ascii="Arial" w:hAnsi="Arial" w:cs="Arial"/>
        </w:rPr>
        <w:t>In the absence of significant void content, the density of the composites is dependent on their ratio of glass-to-resin; higher glass contents result in higher densities. Higher glass contents are achieved through the use of glass cloths or tapes that have higher densities, if their fabrication pressures during resin transfer and cure remain constant. The linearity of both the flexural strength and flexural elastic modulus at both temperatures indicates that both properties are dominantly dependent on laminate density, thus on glass content.</w:t>
      </w:r>
    </w:p>
    <w:p w:rsidR="00E16429" w:rsidRDefault="00E16429" w:rsidP="006E7A20">
      <w:pPr>
        <w:spacing w:line="480" w:lineRule="auto"/>
        <w:ind w:firstLine="360"/>
        <w:rPr>
          <w:rFonts w:ascii="Arial" w:hAnsi="Arial" w:cs="Arial"/>
        </w:rPr>
      </w:pPr>
    </w:p>
    <w:p w:rsidR="00E30CFC" w:rsidRDefault="00E16429" w:rsidP="00E30CFC">
      <w:pPr>
        <w:pStyle w:val="Heading2"/>
      </w:pPr>
      <w:bookmarkStart w:id="99" w:name="_Toc322665619"/>
      <w:proofErr w:type="spellStart"/>
      <w:r>
        <w:t>Fractography</w:t>
      </w:r>
      <w:bookmarkEnd w:id="99"/>
      <w:proofErr w:type="spellEnd"/>
    </w:p>
    <w:p w:rsidR="00E30CFC" w:rsidRDefault="00E30CFC" w:rsidP="00E30CFC"/>
    <w:p w:rsidR="00E80217" w:rsidRPr="00E80217" w:rsidRDefault="00E30CFC" w:rsidP="00E646B2">
      <w:pPr>
        <w:pStyle w:val="Heading3"/>
      </w:pPr>
      <w:bookmarkStart w:id="100" w:name="_Toc322665620"/>
      <w:r>
        <w:t>Optical Photographs</w:t>
      </w:r>
      <w:bookmarkEnd w:id="100"/>
    </w:p>
    <w:p w:rsidR="00E30CFC" w:rsidRDefault="00E30CFC" w:rsidP="00E30CFC">
      <w:pPr>
        <w:spacing w:line="480" w:lineRule="auto"/>
        <w:ind w:firstLine="360"/>
        <w:rPr>
          <w:rFonts w:ascii="Arial" w:hAnsi="Arial" w:cs="Arial"/>
        </w:rPr>
      </w:pPr>
      <w:r w:rsidRPr="00E30CFC">
        <w:rPr>
          <w:rFonts w:ascii="Arial" w:hAnsi="Arial" w:cs="Arial"/>
        </w:rPr>
        <w:t xml:space="preserve">Photographs of representative failed samples are shown in </w:t>
      </w:r>
      <w:r w:rsidR="00196ED6" w:rsidRPr="00196ED6">
        <w:rPr>
          <w:rFonts w:ascii="Arial" w:hAnsi="Arial" w:cs="Arial"/>
        </w:rPr>
        <w:fldChar w:fldCharType="begin"/>
      </w:r>
      <w:r w:rsidR="00196ED6" w:rsidRPr="00196ED6">
        <w:rPr>
          <w:rFonts w:ascii="Arial" w:hAnsi="Arial" w:cs="Arial"/>
        </w:rPr>
        <w:instrText xml:space="preserve"> REF _Ref320133170 \h  \* MERGEFORMAT </w:instrText>
      </w:r>
      <w:r w:rsidR="00196ED6" w:rsidRPr="00196ED6">
        <w:rPr>
          <w:rFonts w:ascii="Arial" w:hAnsi="Arial" w:cs="Arial"/>
        </w:rPr>
      </w:r>
      <w:r w:rsidR="00196ED6" w:rsidRPr="00196ED6">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28</w:t>
      </w:r>
      <w:r w:rsidR="00196ED6" w:rsidRPr="00196ED6">
        <w:rPr>
          <w:rFonts w:ascii="Arial" w:hAnsi="Arial" w:cs="Arial"/>
        </w:rPr>
        <w:fldChar w:fldCharType="end"/>
      </w:r>
      <w:r w:rsidRPr="00196ED6">
        <w:rPr>
          <w:rFonts w:ascii="Arial" w:hAnsi="Arial" w:cs="Arial"/>
        </w:rPr>
        <w:t>-</w:t>
      </w:r>
      <w:r w:rsidR="00196ED6" w:rsidRPr="00196ED6">
        <w:rPr>
          <w:rFonts w:ascii="Arial" w:hAnsi="Arial" w:cs="Arial"/>
        </w:rPr>
        <w:fldChar w:fldCharType="begin"/>
      </w:r>
      <w:r w:rsidR="00196ED6" w:rsidRPr="00196ED6">
        <w:rPr>
          <w:rFonts w:ascii="Arial" w:hAnsi="Arial" w:cs="Arial"/>
        </w:rPr>
        <w:instrText xml:space="preserve"> REF _Ref320133179 \h  \* MERGEFORMAT </w:instrText>
      </w:r>
      <w:r w:rsidR="00196ED6" w:rsidRPr="00196ED6">
        <w:rPr>
          <w:rFonts w:ascii="Arial" w:hAnsi="Arial" w:cs="Arial"/>
        </w:rPr>
      </w:r>
      <w:r w:rsidR="00196ED6" w:rsidRPr="00196ED6">
        <w:rPr>
          <w:rFonts w:ascii="Arial" w:hAnsi="Arial" w:cs="Arial"/>
        </w:rPr>
        <w:fldChar w:fldCharType="separate"/>
      </w:r>
      <w:r w:rsidR="00AC280C" w:rsidRPr="00AC280C">
        <w:rPr>
          <w:rFonts w:ascii="Arial" w:hAnsi="Arial" w:cs="Arial"/>
          <w:noProof/>
        </w:rPr>
        <w:t>Figure</w:t>
      </w:r>
      <w:r w:rsidR="00AC280C" w:rsidRPr="00893DBC">
        <w:rPr>
          <w:rFonts w:ascii="Arial" w:hAnsi="Arial" w:cs="Arial"/>
          <w:sz w:val="22"/>
        </w:rPr>
        <w:t xml:space="preserve"> </w:t>
      </w:r>
      <w:r w:rsidR="00AC280C">
        <w:rPr>
          <w:rFonts w:ascii="Arial" w:hAnsi="Arial" w:cs="Arial"/>
          <w:noProof/>
          <w:sz w:val="22"/>
        </w:rPr>
        <w:t>31</w:t>
      </w:r>
      <w:r w:rsidR="00196ED6" w:rsidRPr="00196ED6">
        <w:rPr>
          <w:rFonts w:ascii="Arial" w:hAnsi="Arial" w:cs="Arial"/>
        </w:rPr>
        <w:fldChar w:fldCharType="end"/>
      </w:r>
      <w:r w:rsidRPr="00E30CFC">
        <w:rPr>
          <w:rFonts w:ascii="Arial" w:hAnsi="Arial" w:cs="Arial"/>
        </w:rPr>
        <w:t xml:space="preserve">. </w:t>
      </w:r>
      <w:proofErr w:type="gramStart"/>
      <w:r w:rsidRPr="00E30CFC">
        <w:rPr>
          <w:rFonts w:ascii="Arial" w:hAnsi="Arial" w:cs="Arial"/>
        </w:rPr>
        <w:t xml:space="preserve">Types 7781 and 1581 show similar failure modes: </w:t>
      </w:r>
      <w:proofErr w:type="spellStart"/>
      <w:r w:rsidRPr="00E30CFC">
        <w:rPr>
          <w:rFonts w:ascii="Arial" w:hAnsi="Arial" w:cs="Arial"/>
        </w:rPr>
        <w:t>interlaminar</w:t>
      </w:r>
      <w:proofErr w:type="spellEnd"/>
      <w:r w:rsidRPr="00E30CFC">
        <w:rPr>
          <w:rFonts w:ascii="Arial" w:hAnsi="Arial" w:cs="Arial"/>
        </w:rPr>
        <w:t xml:space="preserve"> </w:t>
      </w:r>
      <w:proofErr w:type="spellStart"/>
      <w:r w:rsidRPr="00E30CFC">
        <w:rPr>
          <w:rFonts w:ascii="Arial" w:hAnsi="Arial" w:cs="Arial"/>
        </w:rPr>
        <w:t>delaminations</w:t>
      </w:r>
      <w:proofErr w:type="spellEnd"/>
      <w:r w:rsidRPr="00E30CFC">
        <w:rPr>
          <w:rFonts w:ascii="Arial" w:hAnsi="Arial" w:cs="Arial"/>
        </w:rPr>
        <w:t xml:space="preserve"> along the tensile side of the specimens, followed by resin cracking/fiber breakage along the tensile side of the specimens.</w:t>
      </w:r>
      <w:proofErr w:type="gramEnd"/>
      <w:r w:rsidRPr="00E30CFC">
        <w:rPr>
          <w:rFonts w:ascii="Arial" w:hAnsi="Arial" w:cs="Arial"/>
        </w:rPr>
        <w:t xml:space="preserve"> Both types also had limited transverse cracking in the region of the </w:t>
      </w:r>
      <w:proofErr w:type="gramStart"/>
      <w:r w:rsidRPr="00E30CFC">
        <w:rPr>
          <w:rFonts w:ascii="Arial" w:hAnsi="Arial" w:cs="Arial"/>
        </w:rPr>
        <w:t>specimens</w:t>
      </w:r>
      <w:proofErr w:type="gramEnd"/>
      <w:r w:rsidRPr="00E30CFC">
        <w:rPr>
          <w:rFonts w:ascii="Arial" w:hAnsi="Arial" w:cs="Arial"/>
        </w:rPr>
        <w:t xml:space="preserve"> farther out from the central point of loading and delamination areas. The length of the delamination along the specimen length was slightly longer for type 1581, compared to 7781, at both test temperatures. More bending and more localized delamination were observed in the specimens tested at room temperature, compared to 77 K. The compression side of both 7781 and 1581 specimens never failed and </w:t>
      </w:r>
      <w:proofErr w:type="spellStart"/>
      <w:r w:rsidRPr="00E30CFC">
        <w:rPr>
          <w:rFonts w:ascii="Arial" w:hAnsi="Arial" w:cs="Arial"/>
        </w:rPr>
        <w:t>interlaminar</w:t>
      </w:r>
      <w:proofErr w:type="spellEnd"/>
      <w:r w:rsidRPr="00E30CFC">
        <w:rPr>
          <w:rFonts w:ascii="Arial" w:hAnsi="Arial" w:cs="Arial"/>
        </w:rPr>
        <w:t xml:space="preserve"> </w:t>
      </w:r>
      <w:proofErr w:type="spellStart"/>
      <w:r w:rsidRPr="00E30CFC">
        <w:rPr>
          <w:rFonts w:ascii="Arial" w:hAnsi="Arial" w:cs="Arial"/>
        </w:rPr>
        <w:t>delaminations</w:t>
      </w:r>
      <w:proofErr w:type="spellEnd"/>
      <w:r w:rsidRPr="00E30CFC">
        <w:rPr>
          <w:rFonts w:ascii="Arial" w:hAnsi="Arial" w:cs="Arial"/>
        </w:rPr>
        <w:t xml:space="preserve"> were much less frequent in this area.</w:t>
      </w:r>
    </w:p>
    <w:p w:rsidR="00893DBC" w:rsidRDefault="00893DBC" w:rsidP="00893DBC">
      <w:pPr>
        <w:keepNext/>
        <w:spacing w:line="480" w:lineRule="auto"/>
      </w:pPr>
      <w:r>
        <w:rPr>
          <w:rFonts w:ascii="Arial" w:hAnsi="Arial" w:cs="Arial"/>
          <w:noProof/>
        </w:rPr>
        <w:lastRenderedPageBreak/>
        <w:drawing>
          <wp:inline distT="0" distB="0" distL="0" distR="0" wp14:anchorId="729E8E5B" wp14:editId="47C83969">
            <wp:extent cx="6457315" cy="4647565"/>
            <wp:effectExtent l="0" t="0" r="635" b="6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457315" cy="4647565"/>
                    </a:xfrm>
                    <a:prstGeom prst="rect">
                      <a:avLst/>
                    </a:prstGeom>
                    <a:noFill/>
                  </pic:spPr>
                </pic:pic>
              </a:graphicData>
            </a:graphic>
          </wp:inline>
        </w:drawing>
      </w:r>
    </w:p>
    <w:p w:rsidR="00893DBC" w:rsidRDefault="00893DBC" w:rsidP="00893DBC">
      <w:pPr>
        <w:pStyle w:val="Caption"/>
        <w:jc w:val="center"/>
        <w:rPr>
          <w:rFonts w:ascii="Arial" w:hAnsi="Arial" w:cs="Arial"/>
          <w:b w:val="0"/>
          <w:sz w:val="22"/>
        </w:rPr>
      </w:pPr>
      <w:bookmarkStart w:id="101" w:name="_Ref320133170"/>
      <w:bookmarkStart w:id="102" w:name="_Toc322665661"/>
      <w:proofErr w:type="gramStart"/>
      <w:r w:rsidRPr="00893DBC">
        <w:rPr>
          <w:rFonts w:ascii="Arial" w:hAnsi="Arial" w:cs="Arial"/>
          <w:sz w:val="22"/>
        </w:rPr>
        <w:t xml:space="preserve">Figure </w:t>
      </w:r>
      <w:r w:rsidRPr="00893DBC">
        <w:rPr>
          <w:rFonts w:ascii="Arial" w:hAnsi="Arial" w:cs="Arial"/>
          <w:sz w:val="22"/>
        </w:rPr>
        <w:fldChar w:fldCharType="begin"/>
      </w:r>
      <w:r w:rsidRPr="00893DBC">
        <w:rPr>
          <w:rFonts w:ascii="Arial" w:hAnsi="Arial" w:cs="Arial"/>
          <w:sz w:val="22"/>
        </w:rPr>
        <w:instrText xml:space="preserve"> SEQ Figure \* ARABIC </w:instrText>
      </w:r>
      <w:r w:rsidRPr="00893DBC">
        <w:rPr>
          <w:rFonts w:ascii="Arial" w:hAnsi="Arial" w:cs="Arial"/>
          <w:sz w:val="22"/>
        </w:rPr>
        <w:fldChar w:fldCharType="separate"/>
      </w:r>
      <w:r w:rsidR="00AC280C">
        <w:rPr>
          <w:rFonts w:ascii="Arial" w:hAnsi="Arial" w:cs="Arial"/>
          <w:noProof/>
          <w:sz w:val="22"/>
        </w:rPr>
        <w:t>28</w:t>
      </w:r>
      <w:r w:rsidRPr="00893DBC">
        <w:rPr>
          <w:rFonts w:ascii="Arial" w:hAnsi="Arial" w:cs="Arial"/>
          <w:sz w:val="22"/>
        </w:rPr>
        <w:fldChar w:fldCharType="end"/>
      </w:r>
      <w:bookmarkEnd w:id="101"/>
      <w:r>
        <w:rPr>
          <w:rFonts w:ascii="Arial" w:hAnsi="Arial" w:cs="Arial"/>
          <w:sz w:val="22"/>
        </w:rPr>
        <w:t>.</w:t>
      </w:r>
      <w:proofErr w:type="gramEnd"/>
      <w:r>
        <w:rPr>
          <w:rFonts w:ascii="Arial" w:hAnsi="Arial" w:cs="Arial"/>
          <w:sz w:val="22"/>
        </w:rPr>
        <w:t xml:space="preserve"> </w:t>
      </w:r>
      <w:r w:rsidRPr="00893DBC">
        <w:rPr>
          <w:rFonts w:ascii="Arial" w:hAnsi="Arial" w:cs="Arial"/>
          <w:b w:val="0"/>
          <w:sz w:val="22"/>
        </w:rPr>
        <w:t>Photographs of the failed samples’ middle sections tested at 295K showing the failure pattern on tensile and compressive sides.</w:t>
      </w:r>
      <w:bookmarkEnd w:id="102"/>
    </w:p>
    <w:p w:rsidR="00893DBC" w:rsidRDefault="00893DBC" w:rsidP="00893DBC">
      <w:pPr>
        <w:keepNext/>
        <w:jc w:val="center"/>
      </w:pPr>
      <w:r>
        <w:rPr>
          <w:noProof/>
        </w:rPr>
        <w:lastRenderedPageBreak/>
        <w:drawing>
          <wp:inline distT="0" distB="0" distL="0" distR="0" wp14:anchorId="674F50D3" wp14:editId="68DCAD21">
            <wp:extent cx="6457315" cy="4590415"/>
            <wp:effectExtent l="0" t="0" r="635" b="63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457315" cy="4590415"/>
                    </a:xfrm>
                    <a:prstGeom prst="rect">
                      <a:avLst/>
                    </a:prstGeom>
                    <a:noFill/>
                  </pic:spPr>
                </pic:pic>
              </a:graphicData>
            </a:graphic>
          </wp:inline>
        </w:drawing>
      </w:r>
    </w:p>
    <w:p w:rsidR="00893DBC" w:rsidRDefault="00893DBC" w:rsidP="00893DBC">
      <w:pPr>
        <w:pStyle w:val="Caption"/>
        <w:jc w:val="center"/>
        <w:rPr>
          <w:rFonts w:ascii="Arial" w:hAnsi="Arial" w:cs="Arial"/>
          <w:b w:val="0"/>
          <w:sz w:val="22"/>
        </w:rPr>
      </w:pPr>
      <w:bookmarkStart w:id="103" w:name="_Ref320134459"/>
      <w:bookmarkStart w:id="104" w:name="_Toc322665662"/>
      <w:proofErr w:type="gramStart"/>
      <w:r w:rsidRPr="00893DBC">
        <w:rPr>
          <w:rFonts w:ascii="Arial" w:hAnsi="Arial" w:cs="Arial"/>
          <w:sz w:val="22"/>
        </w:rPr>
        <w:t xml:space="preserve">Figure </w:t>
      </w:r>
      <w:r w:rsidRPr="00893DBC">
        <w:rPr>
          <w:rFonts w:ascii="Arial" w:hAnsi="Arial" w:cs="Arial"/>
          <w:sz w:val="22"/>
        </w:rPr>
        <w:fldChar w:fldCharType="begin"/>
      </w:r>
      <w:r w:rsidRPr="00893DBC">
        <w:rPr>
          <w:rFonts w:ascii="Arial" w:hAnsi="Arial" w:cs="Arial"/>
          <w:sz w:val="22"/>
        </w:rPr>
        <w:instrText xml:space="preserve"> SEQ Figure \* ARABIC </w:instrText>
      </w:r>
      <w:r w:rsidRPr="00893DBC">
        <w:rPr>
          <w:rFonts w:ascii="Arial" w:hAnsi="Arial" w:cs="Arial"/>
          <w:sz w:val="22"/>
        </w:rPr>
        <w:fldChar w:fldCharType="separate"/>
      </w:r>
      <w:r w:rsidR="00AC280C">
        <w:rPr>
          <w:rFonts w:ascii="Arial" w:hAnsi="Arial" w:cs="Arial"/>
          <w:noProof/>
          <w:sz w:val="22"/>
        </w:rPr>
        <w:t>29</w:t>
      </w:r>
      <w:r w:rsidRPr="00893DBC">
        <w:rPr>
          <w:rFonts w:ascii="Arial" w:hAnsi="Arial" w:cs="Arial"/>
          <w:sz w:val="22"/>
        </w:rPr>
        <w:fldChar w:fldCharType="end"/>
      </w:r>
      <w:bookmarkEnd w:id="103"/>
      <w:r>
        <w:rPr>
          <w:rFonts w:ascii="Arial" w:hAnsi="Arial" w:cs="Arial"/>
          <w:sz w:val="22"/>
        </w:rPr>
        <w:t>.</w:t>
      </w:r>
      <w:proofErr w:type="gramEnd"/>
      <w:r>
        <w:rPr>
          <w:rFonts w:ascii="Arial" w:hAnsi="Arial" w:cs="Arial"/>
          <w:sz w:val="22"/>
        </w:rPr>
        <w:t xml:space="preserve"> </w:t>
      </w:r>
      <w:r w:rsidRPr="00893DBC">
        <w:rPr>
          <w:rFonts w:ascii="Arial" w:hAnsi="Arial" w:cs="Arial"/>
          <w:b w:val="0"/>
          <w:sz w:val="22"/>
        </w:rPr>
        <w:t>Photographs of the failed samples’ middle sections tested at 77K showing the failure pattern on tensile and compressive sides.</w:t>
      </w:r>
      <w:bookmarkEnd w:id="104"/>
    </w:p>
    <w:p w:rsidR="00893DBC" w:rsidRDefault="00893DBC" w:rsidP="00893DBC">
      <w:pPr>
        <w:keepNext/>
        <w:jc w:val="center"/>
      </w:pPr>
      <w:r>
        <w:rPr>
          <w:noProof/>
        </w:rPr>
        <w:lastRenderedPageBreak/>
        <w:drawing>
          <wp:inline distT="0" distB="0" distL="0" distR="0" wp14:anchorId="74EABC34" wp14:editId="6C430256">
            <wp:extent cx="5638165" cy="4923790"/>
            <wp:effectExtent l="0" t="0" r="63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38165" cy="4923790"/>
                    </a:xfrm>
                    <a:prstGeom prst="rect">
                      <a:avLst/>
                    </a:prstGeom>
                    <a:noFill/>
                  </pic:spPr>
                </pic:pic>
              </a:graphicData>
            </a:graphic>
          </wp:inline>
        </w:drawing>
      </w:r>
    </w:p>
    <w:p w:rsidR="00893DBC" w:rsidRDefault="00893DBC" w:rsidP="00893DBC">
      <w:pPr>
        <w:pStyle w:val="Caption"/>
        <w:jc w:val="center"/>
        <w:rPr>
          <w:rFonts w:ascii="Arial" w:hAnsi="Arial" w:cs="Arial"/>
          <w:b w:val="0"/>
          <w:sz w:val="22"/>
        </w:rPr>
      </w:pPr>
      <w:bookmarkStart w:id="105" w:name="_Toc322665663"/>
      <w:proofErr w:type="gramStart"/>
      <w:r w:rsidRPr="00893DBC">
        <w:rPr>
          <w:rFonts w:ascii="Arial" w:hAnsi="Arial" w:cs="Arial"/>
          <w:sz w:val="22"/>
        </w:rPr>
        <w:t xml:space="preserve">Figure </w:t>
      </w:r>
      <w:r w:rsidRPr="00893DBC">
        <w:rPr>
          <w:rFonts w:ascii="Arial" w:hAnsi="Arial" w:cs="Arial"/>
          <w:sz w:val="22"/>
        </w:rPr>
        <w:fldChar w:fldCharType="begin"/>
      </w:r>
      <w:r w:rsidRPr="00893DBC">
        <w:rPr>
          <w:rFonts w:ascii="Arial" w:hAnsi="Arial" w:cs="Arial"/>
          <w:sz w:val="22"/>
        </w:rPr>
        <w:instrText xml:space="preserve"> SEQ Figure \* ARABIC </w:instrText>
      </w:r>
      <w:r w:rsidRPr="00893DBC">
        <w:rPr>
          <w:rFonts w:ascii="Arial" w:hAnsi="Arial" w:cs="Arial"/>
          <w:sz w:val="22"/>
        </w:rPr>
        <w:fldChar w:fldCharType="separate"/>
      </w:r>
      <w:r w:rsidR="00AC280C">
        <w:rPr>
          <w:rFonts w:ascii="Arial" w:hAnsi="Arial" w:cs="Arial"/>
          <w:noProof/>
          <w:sz w:val="22"/>
        </w:rPr>
        <w:t>30</w:t>
      </w:r>
      <w:r w:rsidRPr="00893DBC">
        <w:rPr>
          <w:rFonts w:ascii="Arial" w:hAnsi="Arial" w:cs="Arial"/>
          <w:sz w:val="22"/>
        </w:rPr>
        <w:fldChar w:fldCharType="end"/>
      </w:r>
      <w:r>
        <w:rPr>
          <w:rFonts w:ascii="Arial" w:hAnsi="Arial" w:cs="Arial"/>
          <w:sz w:val="22"/>
        </w:rPr>
        <w:t>.</w:t>
      </w:r>
      <w:proofErr w:type="gramEnd"/>
      <w:r>
        <w:rPr>
          <w:rFonts w:ascii="Arial" w:hAnsi="Arial" w:cs="Arial"/>
          <w:sz w:val="22"/>
        </w:rPr>
        <w:t xml:space="preserve"> </w:t>
      </w:r>
      <w:r w:rsidRPr="00893DBC">
        <w:rPr>
          <w:rFonts w:ascii="Arial" w:hAnsi="Arial" w:cs="Arial"/>
          <w:b w:val="0"/>
          <w:sz w:val="22"/>
        </w:rPr>
        <w:t xml:space="preserve">Photographs of the </w:t>
      </w:r>
      <w:r w:rsidR="00196ED6">
        <w:rPr>
          <w:rFonts w:ascii="Arial" w:hAnsi="Arial" w:cs="Arial"/>
          <w:b w:val="0"/>
          <w:sz w:val="22"/>
        </w:rPr>
        <w:t xml:space="preserve">side view of the </w:t>
      </w:r>
      <w:r w:rsidRPr="00893DBC">
        <w:rPr>
          <w:rFonts w:ascii="Arial" w:hAnsi="Arial" w:cs="Arial"/>
          <w:b w:val="0"/>
          <w:sz w:val="22"/>
        </w:rPr>
        <w:t>failed samples’ middle sections tested at 295K showing the failure pattern.</w:t>
      </w:r>
      <w:bookmarkEnd w:id="105"/>
    </w:p>
    <w:p w:rsidR="00893DBC" w:rsidRDefault="00893DBC" w:rsidP="00893DBC">
      <w:pPr>
        <w:keepNext/>
        <w:jc w:val="center"/>
      </w:pPr>
      <w:r>
        <w:rPr>
          <w:noProof/>
        </w:rPr>
        <w:lastRenderedPageBreak/>
        <w:drawing>
          <wp:inline distT="0" distB="0" distL="0" distR="0" wp14:anchorId="61BD8936" wp14:editId="3F45D314">
            <wp:extent cx="6333490" cy="4514215"/>
            <wp:effectExtent l="0" t="0" r="0" b="63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333490" cy="4514215"/>
                    </a:xfrm>
                    <a:prstGeom prst="rect">
                      <a:avLst/>
                    </a:prstGeom>
                    <a:noFill/>
                  </pic:spPr>
                </pic:pic>
              </a:graphicData>
            </a:graphic>
          </wp:inline>
        </w:drawing>
      </w:r>
    </w:p>
    <w:p w:rsidR="00893DBC" w:rsidRPr="00893DBC" w:rsidRDefault="00893DBC" w:rsidP="00893DBC">
      <w:pPr>
        <w:pStyle w:val="Caption"/>
        <w:jc w:val="center"/>
        <w:rPr>
          <w:rFonts w:ascii="Arial" w:hAnsi="Arial" w:cs="Arial"/>
          <w:sz w:val="22"/>
        </w:rPr>
      </w:pPr>
      <w:bookmarkStart w:id="106" w:name="_Ref320133179"/>
      <w:bookmarkStart w:id="107" w:name="_Toc322665664"/>
      <w:proofErr w:type="gramStart"/>
      <w:r w:rsidRPr="00893DBC">
        <w:rPr>
          <w:rFonts w:ascii="Arial" w:hAnsi="Arial" w:cs="Arial"/>
          <w:sz w:val="22"/>
        </w:rPr>
        <w:t xml:space="preserve">Figure </w:t>
      </w:r>
      <w:r w:rsidRPr="00893DBC">
        <w:rPr>
          <w:rFonts w:ascii="Arial" w:hAnsi="Arial" w:cs="Arial"/>
          <w:sz w:val="22"/>
        </w:rPr>
        <w:fldChar w:fldCharType="begin"/>
      </w:r>
      <w:r w:rsidRPr="00893DBC">
        <w:rPr>
          <w:rFonts w:ascii="Arial" w:hAnsi="Arial" w:cs="Arial"/>
          <w:sz w:val="22"/>
        </w:rPr>
        <w:instrText xml:space="preserve"> SEQ Figure \* ARABIC </w:instrText>
      </w:r>
      <w:r w:rsidRPr="00893DBC">
        <w:rPr>
          <w:rFonts w:ascii="Arial" w:hAnsi="Arial" w:cs="Arial"/>
          <w:sz w:val="22"/>
        </w:rPr>
        <w:fldChar w:fldCharType="separate"/>
      </w:r>
      <w:r w:rsidR="00AC280C">
        <w:rPr>
          <w:rFonts w:ascii="Arial" w:hAnsi="Arial" w:cs="Arial"/>
          <w:noProof/>
          <w:sz w:val="22"/>
        </w:rPr>
        <w:t>31</w:t>
      </w:r>
      <w:r w:rsidRPr="00893DBC">
        <w:rPr>
          <w:rFonts w:ascii="Arial" w:hAnsi="Arial" w:cs="Arial"/>
          <w:sz w:val="22"/>
        </w:rPr>
        <w:fldChar w:fldCharType="end"/>
      </w:r>
      <w:bookmarkEnd w:id="106"/>
      <w:r>
        <w:rPr>
          <w:rFonts w:ascii="Arial" w:hAnsi="Arial" w:cs="Arial"/>
          <w:sz w:val="22"/>
        </w:rPr>
        <w:t>.</w:t>
      </w:r>
      <w:proofErr w:type="gramEnd"/>
      <w:r>
        <w:rPr>
          <w:rFonts w:ascii="Arial" w:hAnsi="Arial" w:cs="Arial"/>
          <w:sz w:val="22"/>
        </w:rPr>
        <w:t xml:space="preserve"> </w:t>
      </w:r>
      <w:r w:rsidRPr="00893DBC">
        <w:rPr>
          <w:rFonts w:ascii="Arial" w:hAnsi="Arial" w:cs="Arial"/>
          <w:b w:val="0"/>
          <w:sz w:val="22"/>
        </w:rPr>
        <w:t xml:space="preserve">Photographs of the </w:t>
      </w:r>
      <w:r w:rsidR="00196ED6">
        <w:rPr>
          <w:rFonts w:ascii="Arial" w:hAnsi="Arial" w:cs="Arial"/>
          <w:b w:val="0"/>
          <w:sz w:val="22"/>
        </w:rPr>
        <w:t xml:space="preserve">side view of the </w:t>
      </w:r>
      <w:r w:rsidRPr="00893DBC">
        <w:rPr>
          <w:rFonts w:ascii="Arial" w:hAnsi="Arial" w:cs="Arial"/>
          <w:b w:val="0"/>
          <w:sz w:val="22"/>
        </w:rPr>
        <w:t>failed samples’ middle sections tested at 77K showing the failure pattern.</w:t>
      </w:r>
      <w:bookmarkEnd w:id="107"/>
    </w:p>
    <w:p w:rsidR="00893DBC" w:rsidRPr="00893DBC" w:rsidRDefault="00893DBC" w:rsidP="00893DBC">
      <w:pPr>
        <w:pStyle w:val="Caption"/>
        <w:jc w:val="center"/>
        <w:rPr>
          <w:rFonts w:ascii="Arial" w:hAnsi="Arial" w:cs="Arial"/>
          <w:sz w:val="22"/>
        </w:rPr>
      </w:pPr>
    </w:p>
    <w:p w:rsidR="00E30CFC" w:rsidRPr="00E30CFC" w:rsidRDefault="00E30CFC" w:rsidP="00E30CFC">
      <w:pPr>
        <w:spacing w:line="480" w:lineRule="auto"/>
        <w:ind w:firstLine="360"/>
        <w:rPr>
          <w:rFonts w:ascii="Arial" w:hAnsi="Arial" w:cs="Arial"/>
        </w:rPr>
      </w:pPr>
      <w:r w:rsidRPr="00E30CFC">
        <w:rPr>
          <w:rFonts w:ascii="Arial" w:hAnsi="Arial" w:cs="Arial"/>
        </w:rPr>
        <w:tab/>
        <w:t xml:space="preserve">In contrast, type 38050 specimens fractured completely. The fractures were brittle, perpendicular to the plane of the specimen and parallel to the loading direction. No specimen bending and limited </w:t>
      </w:r>
      <w:proofErr w:type="spellStart"/>
      <w:r w:rsidRPr="00E30CFC">
        <w:rPr>
          <w:rFonts w:ascii="Arial" w:hAnsi="Arial" w:cs="Arial"/>
        </w:rPr>
        <w:t>delaminations</w:t>
      </w:r>
      <w:proofErr w:type="spellEnd"/>
      <w:r w:rsidRPr="00E30CFC">
        <w:rPr>
          <w:rFonts w:ascii="Arial" w:hAnsi="Arial" w:cs="Arial"/>
        </w:rPr>
        <w:t xml:space="preserve"> were observed. Macro-dimensional, interior cracking along the entire length of these specimens was present. Localized </w:t>
      </w:r>
      <w:proofErr w:type="spellStart"/>
      <w:r w:rsidRPr="00E30CFC">
        <w:rPr>
          <w:rFonts w:ascii="Arial" w:hAnsi="Arial" w:cs="Arial"/>
        </w:rPr>
        <w:t>debonding</w:t>
      </w:r>
      <w:proofErr w:type="spellEnd"/>
      <w:r w:rsidRPr="00E30CFC">
        <w:rPr>
          <w:rFonts w:ascii="Arial" w:hAnsi="Arial" w:cs="Arial"/>
        </w:rPr>
        <w:t xml:space="preserve"> was also observed, indicating a lack of bond strength between the glass fibers and resin. This was not observed in the 1581 and 7781 specimens.</w:t>
      </w:r>
    </w:p>
    <w:p w:rsidR="00E30CFC" w:rsidRDefault="00E30CFC" w:rsidP="00BE3BEC">
      <w:pPr>
        <w:spacing w:line="480" w:lineRule="auto"/>
        <w:ind w:firstLine="360"/>
        <w:rPr>
          <w:rFonts w:ascii="Arial" w:hAnsi="Arial" w:cs="Arial"/>
        </w:rPr>
      </w:pPr>
      <w:r w:rsidRPr="00E30CFC">
        <w:rPr>
          <w:rFonts w:ascii="Arial" w:hAnsi="Arial" w:cs="Arial"/>
        </w:rPr>
        <w:t>The extended length of discoloration (white region in the m</w:t>
      </w:r>
      <w:r w:rsidRPr="00E80217">
        <w:rPr>
          <w:rFonts w:ascii="Arial" w:hAnsi="Arial" w:cs="Arial"/>
        </w:rPr>
        <w:t xml:space="preserve">iddle of samples in </w:t>
      </w:r>
      <w:r w:rsidR="00E80217" w:rsidRPr="00E80217">
        <w:rPr>
          <w:rFonts w:ascii="Arial" w:hAnsi="Arial" w:cs="Arial"/>
        </w:rPr>
        <w:fldChar w:fldCharType="begin"/>
      </w:r>
      <w:r w:rsidR="00E80217" w:rsidRPr="00E80217">
        <w:rPr>
          <w:rFonts w:ascii="Arial" w:hAnsi="Arial" w:cs="Arial"/>
        </w:rPr>
        <w:instrText xml:space="preserve"> REF _Ref320133170 \h </w:instrText>
      </w:r>
      <w:r w:rsidR="00E80217">
        <w:rPr>
          <w:rFonts w:ascii="Arial" w:hAnsi="Arial" w:cs="Arial"/>
        </w:rPr>
        <w:instrText xml:space="preserve"> \* MERGEFORMAT </w:instrText>
      </w:r>
      <w:r w:rsidR="00E80217" w:rsidRPr="00E80217">
        <w:rPr>
          <w:rFonts w:ascii="Arial" w:hAnsi="Arial" w:cs="Arial"/>
        </w:rPr>
      </w:r>
      <w:r w:rsidR="00E80217" w:rsidRPr="00E80217">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28</w:t>
      </w:r>
      <w:r w:rsidR="00E80217" w:rsidRPr="00E80217">
        <w:rPr>
          <w:rFonts w:ascii="Arial" w:hAnsi="Arial" w:cs="Arial"/>
        </w:rPr>
        <w:fldChar w:fldCharType="end"/>
      </w:r>
      <w:r w:rsidR="00E80217">
        <w:rPr>
          <w:rFonts w:ascii="Arial" w:hAnsi="Arial" w:cs="Arial"/>
        </w:rPr>
        <w:t xml:space="preserve"> </w:t>
      </w:r>
      <w:r w:rsidRPr="00E80217">
        <w:rPr>
          <w:rFonts w:ascii="Arial" w:hAnsi="Arial" w:cs="Arial"/>
        </w:rPr>
        <w:t xml:space="preserve">and </w:t>
      </w:r>
      <w:r w:rsidR="00E80217" w:rsidRPr="00E80217">
        <w:rPr>
          <w:rFonts w:ascii="Arial" w:hAnsi="Arial" w:cs="Arial"/>
        </w:rPr>
        <w:fldChar w:fldCharType="begin"/>
      </w:r>
      <w:r w:rsidR="00E80217" w:rsidRPr="00E80217">
        <w:rPr>
          <w:rFonts w:ascii="Arial" w:hAnsi="Arial" w:cs="Arial"/>
        </w:rPr>
        <w:instrText xml:space="preserve"> REF _Ref320134459 \h </w:instrText>
      </w:r>
      <w:r w:rsidR="00E80217">
        <w:rPr>
          <w:rFonts w:ascii="Arial" w:hAnsi="Arial" w:cs="Arial"/>
        </w:rPr>
        <w:instrText xml:space="preserve"> \* MERGEFORMAT </w:instrText>
      </w:r>
      <w:r w:rsidR="00E80217" w:rsidRPr="00E80217">
        <w:rPr>
          <w:rFonts w:ascii="Arial" w:hAnsi="Arial" w:cs="Arial"/>
        </w:rPr>
      </w:r>
      <w:r w:rsidR="00E80217" w:rsidRPr="00E80217">
        <w:rPr>
          <w:rFonts w:ascii="Arial" w:hAnsi="Arial" w:cs="Arial"/>
        </w:rPr>
        <w:fldChar w:fldCharType="separate"/>
      </w:r>
      <w:r w:rsidR="00AC280C" w:rsidRPr="00AC280C">
        <w:rPr>
          <w:rFonts w:ascii="Arial" w:hAnsi="Arial" w:cs="Arial"/>
          <w:noProof/>
        </w:rPr>
        <w:t>Figure</w:t>
      </w:r>
      <w:r w:rsidR="00AC280C" w:rsidRPr="00893DBC">
        <w:rPr>
          <w:rFonts w:ascii="Arial" w:hAnsi="Arial" w:cs="Arial"/>
          <w:sz w:val="22"/>
        </w:rPr>
        <w:t xml:space="preserve"> </w:t>
      </w:r>
      <w:r w:rsidR="00AC280C">
        <w:rPr>
          <w:rFonts w:ascii="Arial" w:hAnsi="Arial" w:cs="Arial"/>
          <w:noProof/>
          <w:sz w:val="22"/>
        </w:rPr>
        <w:t>29</w:t>
      </w:r>
      <w:r w:rsidR="00E80217" w:rsidRPr="00E80217">
        <w:rPr>
          <w:rFonts w:ascii="Arial" w:hAnsi="Arial" w:cs="Arial"/>
        </w:rPr>
        <w:fldChar w:fldCharType="end"/>
      </w:r>
      <w:r w:rsidRPr="00E80217">
        <w:rPr>
          <w:rFonts w:ascii="Arial" w:hAnsi="Arial" w:cs="Arial"/>
        </w:rPr>
        <w:t xml:space="preserve">) </w:t>
      </w:r>
      <w:r w:rsidRPr="00E30CFC">
        <w:rPr>
          <w:rFonts w:ascii="Arial" w:hAnsi="Arial" w:cs="Arial"/>
        </w:rPr>
        <w:t>in 1581 and 7781 samples is indicative of good fiber/matrix bonding.</w:t>
      </w:r>
      <w:r w:rsidR="00BE3BEC">
        <w:rPr>
          <w:rFonts w:ascii="Arial" w:hAnsi="Arial" w:cs="Arial"/>
        </w:rPr>
        <w:t xml:space="preserve"> </w:t>
      </w:r>
      <w:r w:rsidRPr="00D015CC">
        <w:rPr>
          <w:rFonts w:ascii="Arial" w:hAnsi="Arial" w:cs="Arial"/>
        </w:rPr>
        <w:lastRenderedPageBreak/>
        <w:t>In these samples, the length of discoloration increases at 77K, which may suggest improvement in bond strength at lower temperature. A plausible explanation for this phenomenon may be due to the material shrinkage during cooling. Epoxy resins have higher thermal expansion coefficient than glass (from 295-4K epoxy resins contract about 1.2%, E-glass fibers about 0.1%)</w:t>
      </w:r>
      <w:r w:rsidR="00761311">
        <w:rPr>
          <w:rFonts w:ascii="Arial" w:hAnsi="Arial" w:cs="Arial"/>
        </w:rPr>
        <w:t xml:space="preserve"> </w:t>
      </w:r>
      <w:r w:rsidRPr="00D015CC">
        <w:rPr>
          <w:rFonts w:ascii="Arial" w:hAnsi="Arial" w:cs="Arial"/>
        </w:rPr>
        <w:t xml:space="preserve">[15]. Due to the difference in the thermal expansion coefficient, two possible mechanisms may exist when the composite temperature is lowered, </w:t>
      </w:r>
      <w:r w:rsidR="00D015CC" w:rsidRPr="00D015CC">
        <w:rPr>
          <w:rFonts w:ascii="Arial" w:hAnsi="Arial" w:cs="Arial"/>
        </w:rPr>
        <w:fldChar w:fldCharType="begin"/>
      </w:r>
      <w:r w:rsidR="00D015CC" w:rsidRPr="00D015CC">
        <w:rPr>
          <w:rFonts w:ascii="Arial" w:hAnsi="Arial" w:cs="Arial"/>
        </w:rPr>
        <w:instrText xml:space="preserve"> REF _Ref320134337 \h </w:instrText>
      </w:r>
      <w:r w:rsidR="00D015CC">
        <w:rPr>
          <w:rFonts w:ascii="Arial" w:hAnsi="Arial" w:cs="Arial"/>
        </w:rPr>
        <w:instrText xml:space="preserve"> \* MERGEFORMAT </w:instrText>
      </w:r>
      <w:r w:rsidR="00D015CC" w:rsidRPr="00D015CC">
        <w:rPr>
          <w:rFonts w:ascii="Arial" w:hAnsi="Arial" w:cs="Arial"/>
        </w:rPr>
      </w:r>
      <w:r w:rsidR="00D015CC" w:rsidRPr="00D015CC">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32</w:t>
      </w:r>
      <w:r w:rsidR="00D015CC" w:rsidRPr="00D015CC">
        <w:rPr>
          <w:rFonts w:ascii="Arial" w:hAnsi="Arial" w:cs="Arial"/>
        </w:rPr>
        <w:fldChar w:fldCharType="end"/>
      </w:r>
      <w:r w:rsidRPr="00D015CC">
        <w:rPr>
          <w:rFonts w:ascii="Arial" w:hAnsi="Arial" w:cs="Arial"/>
        </w:rPr>
        <w:t xml:space="preserve">. When a fiber is surrounded by a matrix, the shrinkage would produce compressive stresses on the fiber, </w:t>
      </w:r>
      <w:r w:rsidR="00D015CC" w:rsidRPr="00D015CC">
        <w:rPr>
          <w:rFonts w:ascii="Arial" w:hAnsi="Arial" w:cs="Arial"/>
        </w:rPr>
        <w:fldChar w:fldCharType="begin"/>
      </w:r>
      <w:r w:rsidR="00D015CC" w:rsidRPr="00D015CC">
        <w:rPr>
          <w:rFonts w:ascii="Arial" w:hAnsi="Arial" w:cs="Arial"/>
        </w:rPr>
        <w:instrText xml:space="preserve"> REF _Ref320134337 \h </w:instrText>
      </w:r>
      <w:r w:rsidR="00D015CC">
        <w:rPr>
          <w:rFonts w:ascii="Arial" w:hAnsi="Arial" w:cs="Arial"/>
        </w:rPr>
        <w:instrText xml:space="preserve"> \* MERGEFORMAT </w:instrText>
      </w:r>
      <w:r w:rsidR="00D015CC" w:rsidRPr="00D015CC">
        <w:rPr>
          <w:rFonts w:ascii="Arial" w:hAnsi="Arial" w:cs="Arial"/>
        </w:rPr>
      </w:r>
      <w:r w:rsidR="00D015CC" w:rsidRPr="00D015CC">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32</w:t>
      </w:r>
      <w:r w:rsidR="00D015CC" w:rsidRPr="00D015CC">
        <w:rPr>
          <w:rFonts w:ascii="Arial" w:hAnsi="Arial" w:cs="Arial"/>
        </w:rPr>
        <w:fldChar w:fldCharType="end"/>
      </w:r>
      <w:r w:rsidRPr="00D015CC">
        <w:rPr>
          <w:rFonts w:ascii="Arial" w:hAnsi="Arial" w:cs="Arial"/>
        </w:rPr>
        <w:t xml:space="preserve">a, which in turn, </w:t>
      </w:r>
      <w:proofErr w:type="gramStart"/>
      <w:r w:rsidRPr="00D015CC">
        <w:rPr>
          <w:rFonts w:ascii="Arial" w:hAnsi="Arial" w:cs="Arial"/>
        </w:rPr>
        <w:t>have</w:t>
      </w:r>
      <w:proofErr w:type="gramEnd"/>
      <w:r w:rsidRPr="00D015CC">
        <w:rPr>
          <w:rFonts w:ascii="Arial" w:hAnsi="Arial" w:cs="Arial"/>
        </w:rPr>
        <w:t xml:space="preserve"> an effect of increased interfacial shear strength between the fiber and matrix. However, a pocket of matrix surrounded by fibers would produce a tensile stress, </w:t>
      </w:r>
      <w:r w:rsidR="00D015CC" w:rsidRPr="00D015CC">
        <w:rPr>
          <w:rFonts w:ascii="Arial" w:hAnsi="Arial" w:cs="Arial"/>
        </w:rPr>
        <w:fldChar w:fldCharType="begin"/>
      </w:r>
      <w:r w:rsidR="00D015CC" w:rsidRPr="00D015CC">
        <w:rPr>
          <w:rFonts w:ascii="Arial" w:hAnsi="Arial" w:cs="Arial"/>
        </w:rPr>
        <w:instrText xml:space="preserve"> REF _Ref320134337 \h </w:instrText>
      </w:r>
      <w:r w:rsidR="00D015CC">
        <w:rPr>
          <w:rFonts w:ascii="Arial" w:hAnsi="Arial" w:cs="Arial"/>
        </w:rPr>
        <w:instrText xml:space="preserve"> \* MERGEFORMAT </w:instrText>
      </w:r>
      <w:r w:rsidR="00D015CC" w:rsidRPr="00D015CC">
        <w:rPr>
          <w:rFonts w:ascii="Arial" w:hAnsi="Arial" w:cs="Arial"/>
        </w:rPr>
      </w:r>
      <w:r w:rsidR="00D015CC" w:rsidRPr="00D015CC">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32</w:t>
      </w:r>
      <w:r w:rsidR="00D015CC" w:rsidRPr="00D015CC">
        <w:rPr>
          <w:rFonts w:ascii="Arial" w:hAnsi="Arial" w:cs="Arial"/>
        </w:rPr>
        <w:fldChar w:fldCharType="end"/>
      </w:r>
      <w:r w:rsidRPr="00D015CC">
        <w:rPr>
          <w:rFonts w:ascii="Arial" w:hAnsi="Arial" w:cs="Arial"/>
        </w:rPr>
        <w:t>b, which will have an effect of lowering the interfacial shear strength. The presence of shrinkage induced compressive stresses is expected to occur in composites having low fiber volume fraction, because in that system each fiber will have a higher likelihood of being surrounded by matrix. Whereas in high fiber volume fraction composites, the fibers would be touching each other and the second mechanism (</w:t>
      </w:r>
      <w:r w:rsidR="00D015CC" w:rsidRPr="00D015CC">
        <w:rPr>
          <w:rFonts w:ascii="Arial" w:hAnsi="Arial" w:cs="Arial"/>
        </w:rPr>
        <w:fldChar w:fldCharType="begin"/>
      </w:r>
      <w:r w:rsidR="00D015CC" w:rsidRPr="00D015CC">
        <w:rPr>
          <w:rFonts w:ascii="Arial" w:hAnsi="Arial" w:cs="Arial"/>
        </w:rPr>
        <w:instrText xml:space="preserve"> REF _Ref320134337 \h </w:instrText>
      </w:r>
      <w:r w:rsidR="00D015CC">
        <w:rPr>
          <w:rFonts w:ascii="Arial" w:hAnsi="Arial" w:cs="Arial"/>
        </w:rPr>
        <w:instrText xml:space="preserve"> \* MERGEFORMAT </w:instrText>
      </w:r>
      <w:r w:rsidR="00D015CC" w:rsidRPr="00D015CC">
        <w:rPr>
          <w:rFonts w:ascii="Arial" w:hAnsi="Arial" w:cs="Arial"/>
        </w:rPr>
      </w:r>
      <w:r w:rsidR="00D015CC" w:rsidRPr="00D015CC">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32</w:t>
      </w:r>
      <w:r w:rsidR="00D015CC" w:rsidRPr="00D015CC">
        <w:rPr>
          <w:rFonts w:ascii="Arial" w:hAnsi="Arial" w:cs="Arial"/>
        </w:rPr>
        <w:fldChar w:fldCharType="end"/>
      </w:r>
      <w:r w:rsidRPr="00D015CC">
        <w:rPr>
          <w:rFonts w:ascii="Arial" w:hAnsi="Arial" w:cs="Arial"/>
        </w:rPr>
        <w:t>b) is more likely to be present. The calculated fiber volume fractions for the composites tested in this study range from 33 to 45% (see Table 5), which is on the lower side. Therefore, in these composites the first shrinkage mechanism (</w:t>
      </w:r>
      <w:r w:rsidR="00D015CC" w:rsidRPr="00D015CC">
        <w:rPr>
          <w:rFonts w:ascii="Arial" w:hAnsi="Arial" w:cs="Arial"/>
        </w:rPr>
        <w:fldChar w:fldCharType="begin"/>
      </w:r>
      <w:r w:rsidR="00D015CC" w:rsidRPr="00D015CC">
        <w:rPr>
          <w:rFonts w:ascii="Arial" w:hAnsi="Arial" w:cs="Arial"/>
        </w:rPr>
        <w:instrText xml:space="preserve"> REF _Ref320134337 \h </w:instrText>
      </w:r>
      <w:r w:rsidR="00D015CC">
        <w:rPr>
          <w:rFonts w:ascii="Arial" w:hAnsi="Arial" w:cs="Arial"/>
        </w:rPr>
        <w:instrText xml:space="preserve"> \* MERGEFORMAT </w:instrText>
      </w:r>
      <w:r w:rsidR="00D015CC" w:rsidRPr="00D015CC">
        <w:rPr>
          <w:rFonts w:ascii="Arial" w:hAnsi="Arial" w:cs="Arial"/>
        </w:rPr>
      </w:r>
      <w:r w:rsidR="00D015CC" w:rsidRPr="00D015CC">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32</w:t>
      </w:r>
      <w:r w:rsidR="00D015CC" w:rsidRPr="00D015CC">
        <w:rPr>
          <w:rFonts w:ascii="Arial" w:hAnsi="Arial" w:cs="Arial"/>
        </w:rPr>
        <w:fldChar w:fldCharType="end"/>
      </w:r>
      <w:r w:rsidRPr="00D015CC">
        <w:rPr>
          <w:rFonts w:ascii="Arial" w:hAnsi="Arial" w:cs="Arial"/>
        </w:rPr>
        <w:t xml:space="preserve">a) is believed to dominate. Thus, we can say that cooling the composite from room to liquid nitrogen temperatures produces an additional ‘clamping force’ on fibers by the matrix, i.e. the composite at the low temperature would have higher interfacial shear strength. The evidence of increase in shear strength can be seen by comparing the photographs of failed samples </w:t>
      </w:r>
      <w:proofErr w:type="gramStart"/>
      <w:r w:rsidRPr="00D015CC">
        <w:rPr>
          <w:rFonts w:ascii="Arial" w:hAnsi="Arial" w:cs="Arial"/>
        </w:rPr>
        <w:t xml:space="preserve">in </w:t>
      </w:r>
      <w:r w:rsidR="00761311">
        <w:rPr>
          <w:rFonts w:ascii="Arial" w:hAnsi="Arial" w:cs="Arial"/>
        </w:rPr>
        <w:t xml:space="preserve"> </w:t>
      </w:r>
      <w:proofErr w:type="gramEnd"/>
      <w:r w:rsidR="00D015CC" w:rsidRPr="00D015CC">
        <w:rPr>
          <w:rFonts w:ascii="Arial" w:hAnsi="Arial" w:cs="Arial"/>
        </w:rPr>
        <w:lastRenderedPageBreak/>
        <w:fldChar w:fldCharType="begin"/>
      </w:r>
      <w:r w:rsidR="00D015CC" w:rsidRPr="00D015CC">
        <w:rPr>
          <w:rFonts w:ascii="Arial" w:hAnsi="Arial" w:cs="Arial"/>
        </w:rPr>
        <w:instrText xml:space="preserve"> REF _Ref320133170 \h </w:instrText>
      </w:r>
      <w:r w:rsidR="00D015CC">
        <w:rPr>
          <w:rFonts w:ascii="Arial" w:hAnsi="Arial" w:cs="Arial"/>
        </w:rPr>
        <w:instrText xml:space="preserve"> \* MERGEFORMAT </w:instrText>
      </w:r>
      <w:r w:rsidR="00D015CC" w:rsidRPr="00D015CC">
        <w:rPr>
          <w:rFonts w:ascii="Arial" w:hAnsi="Arial" w:cs="Arial"/>
        </w:rPr>
      </w:r>
      <w:r w:rsidR="00D015CC" w:rsidRPr="00D015CC">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28</w:t>
      </w:r>
      <w:r w:rsidR="00D015CC" w:rsidRPr="00D015CC">
        <w:rPr>
          <w:rFonts w:ascii="Arial" w:hAnsi="Arial" w:cs="Arial"/>
        </w:rPr>
        <w:fldChar w:fldCharType="end"/>
      </w:r>
      <w:r w:rsidR="00382BDD">
        <w:rPr>
          <w:rFonts w:ascii="Arial" w:hAnsi="Arial" w:cs="Arial"/>
        </w:rPr>
        <w:t xml:space="preserve"> </w:t>
      </w:r>
      <w:r w:rsidRPr="00D015CC">
        <w:rPr>
          <w:rFonts w:ascii="Arial" w:hAnsi="Arial" w:cs="Arial"/>
        </w:rPr>
        <w:t xml:space="preserve">and </w:t>
      </w:r>
      <w:r w:rsidR="00D015CC" w:rsidRPr="00D015CC">
        <w:rPr>
          <w:rFonts w:ascii="Arial" w:hAnsi="Arial" w:cs="Arial"/>
        </w:rPr>
        <w:fldChar w:fldCharType="begin"/>
      </w:r>
      <w:r w:rsidR="00D015CC" w:rsidRPr="00D015CC">
        <w:rPr>
          <w:rFonts w:ascii="Arial" w:hAnsi="Arial" w:cs="Arial"/>
        </w:rPr>
        <w:instrText xml:space="preserve"> REF _Ref320134459 \h </w:instrText>
      </w:r>
      <w:r w:rsidR="00D015CC">
        <w:rPr>
          <w:rFonts w:ascii="Arial" w:hAnsi="Arial" w:cs="Arial"/>
        </w:rPr>
        <w:instrText xml:space="preserve"> \* MERGEFORMAT </w:instrText>
      </w:r>
      <w:r w:rsidR="00D015CC" w:rsidRPr="00D015CC">
        <w:rPr>
          <w:rFonts w:ascii="Arial" w:hAnsi="Arial" w:cs="Arial"/>
        </w:rPr>
      </w:r>
      <w:r w:rsidR="00D015CC" w:rsidRPr="00D015CC">
        <w:rPr>
          <w:rFonts w:ascii="Arial" w:hAnsi="Arial" w:cs="Arial"/>
        </w:rPr>
        <w:fldChar w:fldCharType="separate"/>
      </w:r>
      <w:r w:rsidR="00AC280C" w:rsidRPr="00AC280C">
        <w:rPr>
          <w:rFonts w:ascii="Arial" w:hAnsi="Arial" w:cs="Arial"/>
          <w:noProof/>
        </w:rPr>
        <w:t>Figure</w:t>
      </w:r>
      <w:r w:rsidR="00AC280C" w:rsidRPr="00893DBC">
        <w:rPr>
          <w:rFonts w:ascii="Arial" w:hAnsi="Arial" w:cs="Arial"/>
          <w:sz w:val="22"/>
        </w:rPr>
        <w:t xml:space="preserve"> </w:t>
      </w:r>
      <w:r w:rsidR="00AC280C">
        <w:rPr>
          <w:rFonts w:ascii="Arial" w:hAnsi="Arial" w:cs="Arial"/>
          <w:noProof/>
          <w:sz w:val="22"/>
        </w:rPr>
        <w:t>29</w:t>
      </w:r>
      <w:r w:rsidR="00D015CC" w:rsidRPr="00D015CC">
        <w:rPr>
          <w:rFonts w:ascii="Arial" w:hAnsi="Arial" w:cs="Arial"/>
        </w:rPr>
        <w:fldChar w:fldCharType="end"/>
      </w:r>
      <w:r w:rsidRPr="00D015CC">
        <w:rPr>
          <w:rFonts w:ascii="Arial" w:hAnsi="Arial" w:cs="Arial"/>
        </w:rPr>
        <w:t>.</w:t>
      </w:r>
      <w:r w:rsidRPr="00E30CFC">
        <w:rPr>
          <w:rFonts w:ascii="Arial" w:hAnsi="Arial" w:cs="Arial"/>
        </w:rPr>
        <w:t xml:space="preserve"> We can see that the length of the </w:t>
      </w:r>
      <w:proofErr w:type="spellStart"/>
      <w:r w:rsidRPr="00E30CFC">
        <w:rPr>
          <w:rFonts w:ascii="Arial" w:hAnsi="Arial" w:cs="Arial"/>
        </w:rPr>
        <w:t>debonded</w:t>
      </w:r>
      <w:proofErr w:type="spellEnd"/>
      <w:r w:rsidRPr="00E30CFC">
        <w:rPr>
          <w:rFonts w:ascii="Arial" w:hAnsi="Arial" w:cs="Arial"/>
        </w:rPr>
        <w:t xml:space="preserve"> zone (appearing as discoloration in the samples) around the middle of samples at 77K is longer than that at 295K. Experimental data on the effect of interfacial shear strength on flexural elastic modulus and strength of graphite/epoxy composites show that while flexural elastic modulus remains relatively unchanged, the strength increases with an increase i</w:t>
      </w:r>
      <w:r w:rsidR="0028617A">
        <w:rPr>
          <w:rFonts w:ascii="Arial" w:hAnsi="Arial" w:cs="Arial"/>
        </w:rPr>
        <w:t xml:space="preserve">n interfacial shear strength </w:t>
      </w:r>
      <w:r w:rsidR="0028617A">
        <w:rPr>
          <w:rFonts w:ascii="Arial" w:hAnsi="Arial" w:cs="Arial"/>
        </w:rPr>
        <w:fldChar w:fldCharType="begin"/>
      </w:r>
      <w:r w:rsidR="0028617A">
        <w:rPr>
          <w:rFonts w:ascii="Arial" w:hAnsi="Arial" w:cs="Arial"/>
        </w:rPr>
        <w:instrText xml:space="preserve"> REF _Ref320136546 \n \h </w:instrText>
      </w:r>
      <w:r w:rsidR="0028617A">
        <w:rPr>
          <w:rFonts w:ascii="Arial" w:hAnsi="Arial" w:cs="Arial"/>
        </w:rPr>
      </w:r>
      <w:r w:rsidR="0028617A">
        <w:rPr>
          <w:rFonts w:ascii="Arial" w:hAnsi="Arial" w:cs="Arial"/>
        </w:rPr>
        <w:fldChar w:fldCharType="separate"/>
      </w:r>
      <w:r w:rsidR="00AC280C">
        <w:rPr>
          <w:rFonts w:ascii="Arial" w:hAnsi="Arial" w:cs="Arial"/>
        </w:rPr>
        <w:t>[3]</w:t>
      </w:r>
      <w:r w:rsidR="0028617A">
        <w:rPr>
          <w:rFonts w:ascii="Arial" w:hAnsi="Arial" w:cs="Arial"/>
        </w:rPr>
        <w:fldChar w:fldCharType="end"/>
      </w:r>
      <w:r w:rsidRPr="00E30CFC">
        <w:rPr>
          <w:rFonts w:ascii="Arial" w:hAnsi="Arial" w:cs="Arial"/>
        </w:rPr>
        <w:t xml:space="preserve">. Assuming that glass/epoxy composites have similar sensitivity to interfacial properties, it is expected that the flexural strengths of all three glass/epoxy samples are higher at 77K. </w:t>
      </w:r>
    </w:p>
    <w:p w:rsidR="005254EB" w:rsidRDefault="005254EB" w:rsidP="00E30CFC">
      <w:pPr>
        <w:spacing w:line="480" w:lineRule="auto"/>
        <w:ind w:firstLine="360"/>
        <w:rPr>
          <w:rFonts w:ascii="Arial" w:hAnsi="Arial" w:cs="Arial"/>
        </w:rPr>
      </w:pPr>
    </w:p>
    <w:p w:rsidR="005254EB" w:rsidRDefault="005254EB" w:rsidP="005254EB">
      <w:pPr>
        <w:keepNext/>
        <w:spacing w:line="480" w:lineRule="auto"/>
        <w:ind w:firstLine="360"/>
        <w:jc w:val="center"/>
      </w:pPr>
      <w:r>
        <w:rPr>
          <w:rFonts w:ascii="Arial" w:hAnsi="Arial" w:cs="Arial"/>
          <w:noProof/>
        </w:rPr>
        <w:drawing>
          <wp:inline distT="0" distB="0" distL="0" distR="0" wp14:anchorId="74BF86C5" wp14:editId="72A231F8">
            <wp:extent cx="4885690" cy="2143125"/>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62">
                      <a:extLst>
                        <a:ext uri="{28A0092B-C50C-407E-A947-70E740481C1C}">
                          <a14:useLocalDpi xmlns:a14="http://schemas.microsoft.com/office/drawing/2010/main" val="0"/>
                        </a:ext>
                      </a:extLst>
                    </a:blip>
                    <a:srcRect b="11417"/>
                    <a:stretch/>
                  </pic:blipFill>
                  <pic:spPr bwMode="auto">
                    <a:xfrm>
                      <a:off x="0" y="0"/>
                      <a:ext cx="4885690" cy="2143125"/>
                    </a:xfrm>
                    <a:prstGeom prst="rect">
                      <a:avLst/>
                    </a:prstGeom>
                    <a:noFill/>
                    <a:ln>
                      <a:noFill/>
                    </a:ln>
                    <a:extLst>
                      <a:ext uri="{53640926-AAD7-44D8-BBD7-CCE9431645EC}">
                        <a14:shadowObscured xmlns:a14="http://schemas.microsoft.com/office/drawing/2010/main"/>
                      </a:ext>
                    </a:extLst>
                  </pic:spPr>
                </pic:pic>
              </a:graphicData>
            </a:graphic>
          </wp:inline>
        </w:drawing>
      </w:r>
    </w:p>
    <w:p w:rsidR="008852A2" w:rsidRPr="008852A2" w:rsidRDefault="005254EB" w:rsidP="008852A2">
      <w:pPr>
        <w:pStyle w:val="Caption"/>
        <w:jc w:val="center"/>
        <w:rPr>
          <w:rFonts w:ascii="Arial" w:hAnsi="Arial" w:cs="Arial"/>
          <w:sz w:val="22"/>
        </w:rPr>
      </w:pPr>
      <w:bookmarkStart w:id="108" w:name="_Ref320134337"/>
      <w:bookmarkStart w:id="109" w:name="_Toc322665665"/>
      <w:proofErr w:type="gramStart"/>
      <w:r w:rsidRPr="005254EB">
        <w:rPr>
          <w:rFonts w:ascii="Arial" w:hAnsi="Arial" w:cs="Arial"/>
          <w:sz w:val="22"/>
        </w:rPr>
        <w:t xml:space="preserve">Figure </w:t>
      </w:r>
      <w:r w:rsidRPr="005254EB">
        <w:rPr>
          <w:rFonts w:ascii="Arial" w:hAnsi="Arial" w:cs="Arial"/>
          <w:sz w:val="22"/>
        </w:rPr>
        <w:fldChar w:fldCharType="begin"/>
      </w:r>
      <w:r w:rsidRPr="005254EB">
        <w:rPr>
          <w:rFonts w:ascii="Arial" w:hAnsi="Arial" w:cs="Arial"/>
          <w:sz w:val="22"/>
        </w:rPr>
        <w:instrText xml:space="preserve"> SEQ Figure \* ARABIC </w:instrText>
      </w:r>
      <w:r w:rsidRPr="005254EB">
        <w:rPr>
          <w:rFonts w:ascii="Arial" w:hAnsi="Arial" w:cs="Arial"/>
          <w:sz w:val="22"/>
        </w:rPr>
        <w:fldChar w:fldCharType="separate"/>
      </w:r>
      <w:r w:rsidR="00AC280C">
        <w:rPr>
          <w:rFonts w:ascii="Arial" w:hAnsi="Arial" w:cs="Arial"/>
          <w:noProof/>
          <w:sz w:val="22"/>
        </w:rPr>
        <w:t>32</w:t>
      </w:r>
      <w:r w:rsidRPr="005254EB">
        <w:rPr>
          <w:rFonts w:ascii="Arial" w:hAnsi="Arial" w:cs="Arial"/>
          <w:sz w:val="22"/>
        </w:rPr>
        <w:fldChar w:fldCharType="end"/>
      </w:r>
      <w:bookmarkEnd w:id="108"/>
      <w:r>
        <w:rPr>
          <w:rFonts w:ascii="Arial" w:hAnsi="Arial" w:cs="Arial"/>
          <w:sz w:val="22"/>
        </w:rPr>
        <w:t>.</w:t>
      </w:r>
      <w:proofErr w:type="gramEnd"/>
      <w:r>
        <w:rPr>
          <w:rFonts w:ascii="Arial" w:hAnsi="Arial" w:cs="Arial"/>
          <w:sz w:val="22"/>
        </w:rPr>
        <w:t xml:space="preserve"> </w:t>
      </w:r>
      <w:r w:rsidR="008852A2" w:rsidRPr="008852A2">
        <w:rPr>
          <w:rFonts w:ascii="Arial" w:hAnsi="Arial" w:cs="Arial"/>
          <w:b w:val="0"/>
          <w:sz w:val="22"/>
        </w:rPr>
        <w:t>a) Resin shrinkage applying transverse compressive stress on fibers, and b) resin shrinkage applying transverse tensile stress on fibers.</w:t>
      </w:r>
      <w:bookmarkEnd w:id="109"/>
    </w:p>
    <w:p w:rsidR="005254EB" w:rsidRPr="005254EB" w:rsidRDefault="005254EB" w:rsidP="005254EB">
      <w:pPr>
        <w:pStyle w:val="Caption"/>
        <w:jc w:val="center"/>
        <w:rPr>
          <w:rFonts w:ascii="Arial" w:hAnsi="Arial" w:cs="Arial"/>
          <w:sz w:val="22"/>
        </w:rPr>
      </w:pPr>
    </w:p>
    <w:p w:rsidR="00E30CFC" w:rsidRDefault="004D7613" w:rsidP="004D7613">
      <w:pPr>
        <w:spacing w:line="480" w:lineRule="auto"/>
        <w:ind w:firstLine="360"/>
        <w:rPr>
          <w:rFonts w:ascii="Arial" w:hAnsi="Arial" w:cs="Arial"/>
        </w:rPr>
      </w:pPr>
      <w:r w:rsidRPr="00E30CFC">
        <w:rPr>
          <w:rFonts w:ascii="Arial" w:hAnsi="Arial" w:cs="Arial"/>
        </w:rPr>
        <w:t>The extended white areas may also indicate increased crazing</w:t>
      </w:r>
      <w:r w:rsidR="009E7631">
        <w:rPr>
          <w:rFonts w:ascii="Arial" w:hAnsi="Arial" w:cs="Arial"/>
        </w:rPr>
        <w:t xml:space="preserve"> in the epoxy</w:t>
      </w:r>
      <w:r w:rsidRPr="00E30CFC">
        <w:rPr>
          <w:rFonts w:ascii="Arial" w:hAnsi="Arial" w:cs="Arial"/>
        </w:rPr>
        <w:t xml:space="preserve"> at low temperature.</w:t>
      </w:r>
      <w:r>
        <w:rPr>
          <w:rFonts w:ascii="Arial" w:hAnsi="Arial" w:cs="Arial"/>
        </w:rPr>
        <w:t xml:space="preserve"> Crazing is a network of fine cracks that is seen in areas of high hydrostatic stress or areas of exceedingly localized yielding. Unlike a crack, a craze can continue to support load, so the process of craze growth prior to cracking would absorb fracture energy</w:t>
      </w:r>
      <w:r w:rsidR="00FF62C1">
        <w:rPr>
          <w:rFonts w:ascii="Arial" w:hAnsi="Arial" w:cs="Arial"/>
        </w:rPr>
        <w:t xml:space="preserve"> and, in effect, increase the fracture toughness of a polymer </w:t>
      </w:r>
      <w:r w:rsidR="00FF62C1">
        <w:rPr>
          <w:rFonts w:ascii="Arial" w:hAnsi="Arial" w:cs="Arial"/>
        </w:rPr>
        <w:fldChar w:fldCharType="begin"/>
      </w:r>
      <w:r w:rsidR="00FF62C1">
        <w:rPr>
          <w:rFonts w:ascii="Arial" w:hAnsi="Arial" w:cs="Arial"/>
        </w:rPr>
        <w:instrText xml:space="preserve"> REF _Ref320142141 \n \h </w:instrText>
      </w:r>
      <w:r w:rsidR="00FF62C1">
        <w:rPr>
          <w:rFonts w:ascii="Arial" w:hAnsi="Arial" w:cs="Arial"/>
        </w:rPr>
      </w:r>
      <w:r w:rsidR="00FF62C1">
        <w:rPr>
          <w:rFonts w:ascii="Arial" w:hAnsi="Arial" w:cs="Arial"/>
        </w:rPr>
        <w:fldChar w:fldCharType="separate"/>
      </w:r>
      <w:r w:rsidR="00AC280C">
        <w:rPr>
          <w:rFonts w:ascii="Arial" w:hAnsi="Arial" w:cs="Arial"/>
        </w:rPr>
        <w:t>[24]</w:t>
      </w:r>
      <w:r w:rsidR="00FF62C1">
        <w:rPr>
          <w:rFonts w:ascii="Arial" w:hAnsi="Arial" w:cs="Arial"/>
        </w:rPr>
        <w:fldChar w:fldCharType="end"/>
      </w:r>
      <w:r w:rsidR="00FF62C1">
        <w:rPr>
          <w:rFonts w:ascii="Arial" w:hAnsi="Arial" w:cs="Arial"/>
        </w:rPr>
        <w:t xml:space="preserve">. Characteristics </w:t>
      </w:r>
      <w:r w:rsidR="00FF62C1">
        <w:rPr>
          <w:rFonts w:ascii="Arial" w:hAnsi="Arial" w:cs="Arial"/>
        </w:rPr>
        <w:lastRenderedPageBreak/>
        <w:t xml:space="preserve">of crazing that are seen in </w:t>
      </w:r>
      <w:r w:rsidR="00FF62C1" w:rsidRPr="00FF62C1">
        <w:rPr>
          <w:rFonts w:ascii="Arial" w:hAnsi="Arial" w:cs="Arial"/>
        </w:rPr>
        <w:fldChar w:fldCharType="begin"/>
      </w:r>
      <w:r w:rsidR="00FF62C1" w:rsidRPr="00FF62C1">
        <w:rPr>
          <w:rFonts w:ascii="Arial" w:hAnsi="Arial" w:cs="Arial"/>
        </w:rPr>
        <w:instrText xml:space="preserve"> REF _Ref320133170 \h </w:instrText>
      </w:r>
      <w:r w:rsidR="00FF62C1">
        <w:rPr>
          <w:rFonts w:ascii="Arial" w:hAnsi="Arial" w:cs="Arial"/>
        </w:rPr>
        <w:instrText xml:space="preserve"> \* MERGEFORMAT </w:instrText>
      </w:r>
      <w:r w:rsidR="00FF62C1" w:rsidRPr="00FF62C1">
        <w:rPr>
          <w:rFonts w:ascii="Arial" w:hAnsi="Arial" w:cs="Arial"/>
        </w:rPr>
      </w:r>
      <w:r w:rsidR="00FF62C1" w:rsidRPr="00FF62C1">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28</w:t>
      </w:r>
      <w:r w:rsidR="00FF62C1" w:rsidRPr="00FF62C1">
        <w:rPr>
          <w:rFonts w:ascii="Arial" w:hAnsi="Arial" w:cs="Arial"/>
        </w:rPr>
        <w:fldChar w:fldCharType="end"/>
      </w:r>
      <w:r w:rsidR="00FF62C1" w:rsidRPr="00FF62C1">
        <w:rPr>
          <w:rFonts w:ascii="Arial" w:hAnsi="Arial" w:cs="Arial"/>
        </w:rPr>
        <w:t xml:space="preserve"> and</w:t>
      </w:r>
      <w:r w:rsidR="00D63FA4">
        <w:rPr>
          <w:rFonts w:ascii="Arial" w:hAnsi="Arial" w:cs="Arial"/>
        </w:rPr>
        <w:t xml:space="preserve"> </w:t>
      </w:r>
      <w:r w:rsidR="00FF62C1" w:rsidRPr="00FF62C1">
        <w:rPr>
          <w:rFonts w:ascii="Arial" w:hAnsi="Arial" w:cs="Arial"/>
        </w:rPr>
        <w:fldChar w:fldCharType="begin"/>
      </w:r>
      <w:r w:rsidR="00FF62C1" w:rsidRPr="00FF62C1">
        <w:rPr>
          <w:rFonts w:ascii="Arial" w:hAnsi="Arial" w:cs="Arial"/>
        </w:rPr>
        <w:instrText xml:space="preserve"> REF _Ref320134459 \h </w:instrText>
      </w:r>
      <w:r w:rsidR="00FF62C1">
        <w:rPr>
          <w:rFonts w:ascii="Arial" w:hAnsi="Arial" w:cs="Arial"/>
        </w:rPr>
        <w:instrText xml:space="preserve"> \* MERGEFORMAT </w:instrText>
      </w:r>
      <w:r w:rsidR="00FF62C1" w:rsidRPr="00FF62C1">
        <w:rPr>
          <w:rFonts w:ascii="Arial" w:hAnsi="Arial" w:cs="Arial"/>
        </w:rPr>
      </w:r>
      <w:r w:rsidR="00FF62C1" w:rsidRPr="00FF62C1">
        <w:rPr>
          <w:rFonts w:ascii="Arial" w:hAnsi="Arial" w:cs="Arial"/>
        </w:rPr>
        <w:fldChar w:fldCharType="separate"/>
      </w:r>
      <w:r w:rsidR="00AC280C" w:rsidRPr="00AC280C">
        <w:rPr>
          <w:rFonts w:ascii="Arial" w:hAnsi="Arial" w:cs="Arial"/>
        </w:rPr>
        <w:t>Figure</w:t>
      </w:r>
      <w:r w:rsidR="00AC280C" w:rsidRPr="00AC280C">
        <w:rPr>
          <w:rFonts w:ascii="Arial" w:hAnsi="Arial" w:cs="Arial"/>
          <w:noProof/>
        </w:rPr>
        <w:t xml:space="preserve"> </w:t>
      </w:r>
      <w:r w:rsidR="00AC280C">
        <w:rPr>
          <w:rFonts w:ascii="Arial" w:hAnsi="Arial" w:cs="Arial"/>
          <w:noProof/>
          <w:sz w:val="22"/>
        </w:rPr>
        <w:t>29</w:t>
      </w:r>
      <w:r w:rsidR="00FF62C1" w:rsidRPr="00FF62C1">
        <w:rPr>
          <w:rFonts w:ascii="Arial" w:hAnsi="Arial" w:cs="Arial"/>
        </w:rPr>
        <w:fldChar w:fldCharType="end"/>
      </w:r>
      <w:r w:rsidR="00FF62C1">
        <w:rPr>
          <w:rFonts w:ascii="Arial" w:hAnsi="Arial" w:cs="Arial"/>
        </w:rPr>
        <w:t xml:space="preserve"> include a whitening of the crazed region and the fact that crazes tend to propagate perpendicular to the applied tension. </w:t>
      </w:r>
      <w:r w:rsidR="009E7631">
        <w:rPr>
          <w:rFonts w:ascii="Arial" w:hAnsi="Arial" w:cs="Arial"/>
        </w:rPr>
        <w:t>Shear bands also have these characteristics; however, crazing occurs in regions that experience an increase in volume while shear banding will be seen under compression</w:t>
      </w:r>
      <w:r w:rsidR="00761EA8">
        <w:rPr>
          <w:rFonts w:ascii="Arial" w:hAnsi="Arial" w:cs="Arial"/>
        </w:rPr>
        <w:t xml:space="preserve"> </w:t>
      </w:r>
      <w:r w:rsidR="00761EA8">
        <w:rPr>
          <w:rFonts w:ascii="Arial" w:hAnsi="Arial" w:cs="Arial"/>
        </w:rPr>
        <w:fldChar w:fldCharType="begin"/>
      </w:r>
      <w:r w:rsidR="00761EA8">
        <w:rPr>
          <w:rFonts w:ascii="Arial" w:hAnsi="Arial" w:cs="Arial"/>
        </w:rPr>
        <w:instrText xml:space="preserve"> REF _Ref320142141 \n \h </w:instrText>
      </w:r>
      <w:r w:rsidR="00761EA8">
        <w:rPr>
          <w:rFonts w:ascii="Arial" w:hAnsi="Arial" w:cs="Arial"/>
        </w:rPr>
      </w:r>
      <w:r w:rsidR="00761EA8">
        <w:rPr>
          <w:rFonts w:ascii="Arial" w:hAnsi="Arial" w:cs="Arial"/>
        </w:rPr>
        <w:fldChar w:fldCharType="separate"/>
      </w:r>
      <w:r w:rsidR="00AC280C">
        <w:rPr>
          <w:rFonts w:ascii="Arial" w:hAnsi="Arial" w:cs="Arial"/>
        </w:rPr>
        <w:t>[24]</w:t>
      </w:r>
      <w:r w:rsidR="00761EA8">
        <w:rPr>
          <w:rFonts w:ascii="Arial" w:hAnsi="Arial" w:cs="Arial"/>
        </w:rPr>
        <w:fldChar w:fldCharType="end"/>
      </w:r>
      <w:r w:rsidR="009E7631">
        <w:rPr>
          <w:rFonts w:ascii="Arial" w:hAnsi="Arial" w:cs="Arial"/>
        </w:rPr>
        <w:t>. As stated previously, due to the relatively low fiber volume fraction the epoxy will be experiencing tensile stresses indicating crazing rather than shear banding.</w:t>
      </w:r>
    </w:p>
    <w:p w:rsidR="00A7012C" w:rsidRDefault="00A7012C" w:rsidP="004D7613">
      <w:pPr>
        <w:spacing w:line="480" w:lineRule="auto"/>
        <w:ind w:firstLine="360"/>
        <w:rPr>
          <w:rFonts w:ascii="Arial" w:hAnsi="Arial" w:cs="Arial"/>
        </w:rPr>
      </w:pPr>
    </w:p>
    <w:p w:rsidR="00A7012C" w:rsidRPr="00A7012C" w:rsidRDefault="00761EA8" w:rsidP="00E646B2">
      <w:pPr>
        <w:pStyle w:val="Heading3"/>
      </w:pPr>
      <w:bookmarkStart w:id="110" w:name="_Toc322665621"/>
      <w:r>
        <w:t>Scanning Electron Microscopy (SEM)</w:t>
      </w:r>
      <w:bookmarkEnd w:id="110"/>
      <w:r>
        <w:t xml:space="preserve"> </w:t>
      </w:r>
    </w:p>
    <w:p w:rsidR="006E7A20" w:rsidRDefault="00761EA8" w:rsidP="00761EA8">
      <w:pPr>
        <w:spacing w:line="480" w:lineRule="auto"/>
        <w:ind w:firstLine="360"/>
        <w:rPr>
          <w:rFonts w:ascii="Arial" w:hAnsi="Arial" w:cs="Arial"/>
        </w:rPr>
      </w:pPr>
      <w:r w:rsidRPr="00761EA8">
        <w:rPr>
          <w:rFonts w:ascii="Arial" w:hAnsi="Arial" w:cs="Arial"/>
        </w:rPr>
        <w:t>Scanning</w:t>
      </w:r>
      <w:r>
        <w:rPr>
          <w:rFonts w:ascii="Arial" w:hAnsi="Arial" w:cs="Arial"/>
        </w:rPr>
        <w:t xml:space="preserve"> electron microscopy was used to study the failure surface of the</w:t>
      </w:r>
      <w:r w:rsidR="00AD7E52">
        <w:rPr>
          <w:rFonts w:ascii="Arial" w:hAnsi="Arial" w:cs="Arial"/>
        </w:rPr>
        <w:t xml:space="preserve"> 3-point-flexure</w:t>
      </w:r>
      <w:r w:rsidR="00A56F20">
        <w:rPr>
          <w:rFonts w:ascii="Arial" w:hAnsi="Arial" w:cs="Arial"/>
        </w:rPr>
        <w:t xml:space="preserve"> samples, specifically the bonding between the fibers and the epoxy at the fracture. </w:t>
      </w:r>
      <w:r w:rsidR="0028572D">
        <w:rPr>
          <w:rFonts w:ascii="Arial" w:hAnsi="Arial" w:cs="Arial"/>
        </w:rPr>
        <w:t xml:space="preserve">SEM photomicrographs of the tensile fracture surfaces of the room temperature samples can be seen in </w:t>
      </w:r>
      <w:r w:rsidR="0028572D" w:rsidRPr="0028572D">
        <w:rPr>
          <w:rFonts w:ascii="Arial" w:hAnsi="Arial" w:cs="Arial"/>
        </w:rPr>
        <w:fldChar w:fldCharType="begin"/>
      </w:r>
      <w:r w:rsidR="0028572D" w:rsidRPr="0028572D">
        <w:rPr>
          <w:rFonts w:ascii="Arial" w:hAnsi="Arial" w:cs="Arial"/>
        </w:rPr>
        <w:instrText xml:space="preserve"> REF _Ref320147575 \h </w:instrText>
      </w:r>
      <w:r w:rsidR="0028572D">
        <w:rPr>
          <w:rFonts w:ascii="Arial" w:hAnsi="Arial" w:cs="Arial"/>
        </w:rPr>
        <w:instrText xml:space="preserve"> \* MERGEFORMAT </w:instrText>
      </w:r>
      <w:r w:rsidR="0028572D" w:rsidRPr="0028572D">
        <w:rPr>
          <w:rFonts w:ascii="Arial" w:hAnsi="Arial" w:cs="Arial"/>
        </w:rPr>
      </w:r>
      <w:r w:rsidR="0028572D" w:rsidRPr="0028572D">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33</w:t>
      </w:r>
      <w:r w:rsidR="0028572D" w:rsidRPr="0028572D">
        <w:rPr>
          <w:rFonts w:ascii="Arial" w:hAnsi="Arial" w:cs="Arial"/>
        </w:rPr>
        <w:fldChar w:fldCharType="end"/>
      </w:r>
      <w:r w:rsidR="00AD7E52">
        <w:rPr>
          <w:rFonts w:ascii="Arial" w:hAnsi="Arial" w:cs="Arial"/>
        </w:rPr>
        <w:t>. Fiber pull-out that occurred before failure is seen in each of the three cases</w:t>
      </w:r>
      <w:r w:rsidR="007D54A0">
        <w:rPr>
          <w:rFonts w:ascii="Arial" w:hAnsi="Arial" w:cs="Arial"/>
        </w:rPr>
        <w:t>. However, the 1581 and 7781 types show similar characteristics in that there are many small bundles seen as opposed to the one large brush like bundle seen in the 38050 type. It is only natural that the 1581 and 7781 fibers would exhibit similar fiber pullout due to the similarity in their fiberglass cloths. Due to its muc</w:t>
      </w:r>
      <w:r w:rsidR="00906337">
        <w:rPr>
          <w:rFonts w:ascii="Arial" w:hAnsi="Arial" w:cs="Arial"/>
        </w:rPr>
        <w:t>h larger size,</w:t>
      </w:r>
      <w:r w:rsidR="007D54A0">
        <w:rPr>
          <w:rFonts w:ascii="Arial" w:hAnsi="Arial" w:cs="Arial"/>
        </w:rPr>
        <w:t xml:space="preserve"> different weave, </w:t>
      </w:r>
      <w:r w:rsidR="00906337">
        <w:rPr>
          <w:rFonts w:ascii="Arial" w:hAnsi="Arial" w:cs="Arial"/>
        </w:rPr>
        <w:t xml:space="preserve">and lack of fiber surface treatment, </w:t>
      </w:r>
      <w:r w:rsidR="007D54A0">
        <w:rPr>
          <w:rFonts w:ascii="Arial" w:hAnsi="Arial" w:cs="Arial"/>
        </w:rPr>
        <w:t xml:space="preserve">the 38050 fibers would be expected to look much different. </w:t>
      </w:r>
      <w:r w:rsidR="000918B2">
        <w:rPr>
          <w:rFonts w:ascii="Arial" w:hAnsi="Arial" w:cs="Arial"/>
        </w:rPr>
        <w:t>When comparing the room temperature samples to the samples that were tested under liquid nitrogen, the fiber pull out see</w:t>
      </w:r>
      <w:r w:rsidR="000918B2" w:rsidRPr="000918B2">
        <w:rPr>
          <w:rFonts w:ascii="Arial" w:hAnsi="Arial" w:cs="Arial"/>
        </w:rPr>
        <w:t xml:space="preserve">n in </w:t>
      </w:r>
      <w:r w:rsidR="000918B2" w:rsidRPr="000918B2">
        <w:rPr>
          <w:rFonts w:ascii="Arial" w:hAnsi="Arial" w:cs="Arial"/>
        </w:rPr>
        <w:fldChar w:fldCharType="begin"/>
      </w:r>
      <w:r w:rsidR="000918B2" w:rsidRPr="000918B2">
        <w:rPr>
          <w:rFonts w:ascii="Arial" w:hAnsi="Arial" w:cs="Arial"/>
        </w:rPr>
        <w:instrText xml:space="preserve"> REF _Ref320165882 \h </w:instrText>
      </w:r>
      <w:r w:rsidR="000918B2">
        <w:rPr>
          <w:rFonts w:ascii="Arial" w:hAnsi="Arial" w:cs="Arial"/>
        </w:rPr>
        <w:instrText xml:space="preserve"> \* MERGEFORMAT </w:instrText>
      </w:r>
      <w:r w:rsidR="000918B2" w:rsidRPr="000918B2">
        <w:rPr>
          <w:rFonts w:ascii="Arial" w:hAnsi="Arial" w:cs="Arial"/>
        </w:rPr>
      </w:r>
      <w:r w:rsidR="000918B2" w:rsidRPr="000918B2">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34</w:t>
      </w:r>
      <w:r w:rsidR="000918B2" w:rsidRPr="000918B2">
        <w:rPr>
          <w:rFonts w:ascii="Arial" w:hAnsi="Arial" w:cs="Arial"/>
        </w:rPr>
        <w:fldChar w:fldCharType="end"/>
      </w:r>
      <w:r w:rsidR="000918B2" w:rsidRPr="000918B2">
        <w:rPr>
          <w:rFonts w:ascii="Arial" w:hAnsi="Arial" w:cs="Arial"/>
        </w:rPr>
        <w:t xml:space="preserve"> is significantly less than what was seen in </w:t>
      </w:r>
      <w:r w:rsidR="000918B2" w:rsidRPr="000918B2">
        <w:rPr>
          <w:rFonts w:ascii="Arial" w:hAnsi="Arial" w:cs="Arial"/>
        </w:rPr>
        <w:fldChar w:fldCharType="begin"/>
      </w:r>
      <w:r w:rsidR="000918B2" w:rsidRPr="000918B2">
        <w:rPr>
          <w:rFonts w:ascii="Arial" w:hAnsi="Arial" w:cs="Arial"/>
        </w:rPr>
        <w:instrText xml:space="preserve"> REF _Ref320147575 \h </w:instrText>
      </w:r>
      <w:r w:rsidR="000918B2">
        <w:rPr>
          <w:rFonts w:ascii="Arial" w:hAnsi="Arial" w:cs="Arial"/>
        </w:rPr>
        <w:instrText xml:space="preserve"> \* MERGEFORMAT </w:instrText>
      </w:r>
      <w:r w:rsidR="000918B2" w:rsidRPr="000918B2">
        <w:rPr>
          <w:rFonts w:ascii="Arial" w:hAnsi="Arial" w:cs="Arial"/>
        </w:rPr>
      </w:r>
      <w:r w:rsidR="000918B2" w:rsidRPr="000918B2">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33</w:t>
      </w:r>
      <w:r w:rsidR="000918B2" w:rsidRPr="000918B2">
        <w:rPr>
          <w:rFonts w:ascii="Arial" w:hAnsi="Arial" w:cs="Arial"/>
        </w:rPr>
        <w:fldChar w:fldCharType="end"/>
      </w:r>
      <w:r w:rsidR="000918B2" w:rsidRPr="000918B2">
        <w:rPr>
          <w:rFonts w:ascii="Arial" w:hAnsi="Arial" w:cs="Arial"/>
        </w:rPr>
        <w:t>.</w:t>
      </w:r>
      <w:r w:rsidR="000918B2">
        <w:rPr>
          <w:rFonts w:ascii="Arial" w:hAnsi="Arial" w:cs="Arial"/>
        </w:rPr>
        <w:t xml:space="preserve"> This again is due to the increased clamping forces the matrix places on the fiber, as well as the </w:t>
      </w:r>
      <w:r w:rsidR="000918B2">
        <w:rPr>
          <w:rFonts w:ascii="Arial" w:hAnsi="Arial" w:cs="Arial"/>
        </w:rPr>
        <w:lastRenderedPageBreak/>
        <w:t>increase in fracture toughness caused by the increase in crazing as the temperature is lowered.</w:t>
      </w:r>
    </w:p>
    <w:p w:rsidR="004A5269" w:rsidRDefault="004A5269" w:rsidP="004A5269">
      <w:pPr>
        <w:keepNext/>
        <w:spacing w:line="480" w:lineRule="auto"/>
        <w:ind w:firstLine="360"/>
        <w:jc w:val="center"/>
      </w:pPr>
      <w:r>
        <w:rPr>
          <w:rFonts w:ascii="Arial" w:hAnsi="Arial" w:cs="Arial"/>
        </w:rPr>
        <w:t>(</w:t>
      </w:r>
      <w:proofErr w:type="gramStart"/>
      <w:r>
        <w:rPr>
          <w:rFonts w:ascii="Arial" w:hAnsi="Arial" w:cs="Arial"/>
        </w:rPr>
        <w:t>a</w:t>
      </w:r>
      <w:proofErr w:type="gramEnd"/>
      <w:r>
        <w:rPr>
          <w:rFonts w:ascii="Arial" w:hAnsi="Arial" w:cs="Arial"/>
        </w:rPr>
        <w:t>)</w:t>
      </w:r>
      <w:r>
        <w:rPr>
          <w:rFonts w:ascii="Arial" w:hAnsi="Arial" w:cs="Arial"/>
        </w:rPr>
        <w:br/>
      </w:r>
      <w:r>
        <w:rPr>
          <w:rFonts w:ascii="Arial" w:hAnsi="Arial" w:cs="Arial"/>
          <w:noProof/>
        </w:rPr>
        <w:drawing>
          <wp:inline distT="0" distB="0" distL="0" distR="0" wp14:anchorId="5363E16B" wp14:editId="39CB961F">
            <wp:extent cx="3657600" cy="274320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pic:spPr>
                </pic:pic>
              </a:graphicData>
            </a:graphic>
          </wp:inline>
        </w:drawing>
      </w:r>
      <w:r>
        <w:rPr>
          <w:rFonts w:ascii="Arial" w:hAnsi="Arial" w:cs="Arial"/>
        </w:rPr>
        <w:br/>
        <w:t>(b)</w:t>
      </w:r>
      <w:r>
        <w:rPr>
          <w:rFonts w:ascii="Arial" w:hAnsi="Arial" w:cs="Arial"/>
        </w:rPr>
        <w:br/>
      </w:r>
      <w:r>
        <w:rPr>
          <w:rFonts w:ascii="Arial" w:hAnsi="Arial" w:cs="Arial"/>
          <w:noProof/>
        </w:rPr>
        <w:drawing>
          <wp:inline distT="0" distB="0" distL="0" distR="0" wp14:anchorId="524AEB58" wp14:editId="1F335EC5">
            <wp:extent cx="3657600" cy="274320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pic:spPr>
                </pic:pic>
              </a:graphicData>
            </a:graphic>
          </wp:inline>
        </w:drawing>
      </w:r>
      <w:r>
        <w:rPr>
          <w:rFonts w:ascii="Arial" w:hAnsi="Arial" w:cs="Arial"/>
        </w:rPr>
        <w:br/>
      </w:r>
      <w:r>
        <w:rPr>
          <w:rFonts w:ascii="Arial" w:hAnsi="Arial" w:cs="Arial"/>
        </w:rPr>
        <w:lastRenderedPageBreak/>
        <w:t>(c)</w:t>
      </w:r>
      <w:r>
        <w:rPr>
          <w:rFonts w:ascii="Arial" w:hAnsi="Arial" w:cs="Arial"/>
        </w:rPr>
        <w:br/>
      </w:r>
      <w:r>
        <w:rPr>
          <w:rFonts w:ascii="Arial" w:hAnsi="Arial" w:cs="Arial"/>
          <w:noProof/>
        </w:rPr>
        <w:drawing>
          <wp:inline distT="0" distB="0" distL="0" distR="0" wp14:anchorId="10C77034" wp14:editId="4E283D0D">
            <wp:extent cx="3657600" cy="274320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pic:spPr>
                </pic:pic>
              </a:graphicData>
            </a:graphic>
          </wp:inline>
        </w:drawing>
      </w:r>
    </w:p>
    <w:p w:rsidR="00EA4F87" w:rsidRDefault="004A5269" w:rsidP="004A5269">
      <w:pPr>
        <w:pStyle w:val="Caption"/>
        <w:jc w:val="center"/>
        <w:rPr>
          <w:rFonts w:ascii="Arial" w:hAnsi="Arial" w:cs="Arial"/>
          <w:b w:val="0"/>
          <w:sz w:val="22"/>
        </w:rPr>
      </w:pPr>
      <w:bookmarkStart w:id="111" w:name="_Ref320147575"/>
      <w:bookmarkStart w:id="112" w:name="_Toc322665666"/>
      <w:proofErr w:type="gramStart"/>
      <w:r w:rsidRPr="004A5269">
        <w:rPr>
          <w:rFonts w:ascii="Arial" w:hAnsi="Arial" w:cs="Arial"/>
          <w:sz w:val="22"/>
        </w:rPr>
        <w:t xml:space="preserve">Figure </w:t>
      </w:r>
      <w:r w:rsidRPr="004A5269">
        <w:rPr>
          <w:rFonts w:ascii="Arial" w:hAnsi="Arial" w:cs="Arial"/>
          <w:sz w:val="22"/>
        </w:rPr>
        <w:fldChar w:fldCharType="begin"/>
      </w:r>
      <w:r w:rsidRPr="004A5269">
        <w:rPr>
          <w:rFonts w:ascii="Arial" w:hAnsi="Arial" w:cs="Arial"/>
          <w:sz w:val="22"/>
        </w:rPr>
        <w:instrText xml:space="preserve"> SEQ Figure \* ARABIC </w:instrText>
      </w:r>
      <w:r w:rsidRPr="004A5269">
        <w:rPr>
          <w:rFonts w:ascii="Arial" w:hAnsi="Arial" w:cs="Arial"/>
          <w:sz w:val="22"/>
        </w:rPr>
        <w:fldChar w:fldCharType="separate"/>
      </w:r>
      <w:r w:rsidR="00AC280C">
        <w:rPr>
          <w:rFonts w:ascii="Arial" w:hAnsi="Arial" w:cs="Arial"/>
          <w:noProof/>
          <w:sz w:val="22"/>
        </w:rPr>
        <w:t>33</w:t>
      </w:r>
      <w:r w:rsidRPr="004A5269">
        <w:rPr>
          <w:rFonts w:ascii="Arial" w:hAnsi="Arial" w:cs="Arial"/>
          <w:sz w:val="22"/>
        </w:rPr>
        <w:fldChar w:fldCharType="end"/>
      </w:r>
      <w:bookmarkEnd w:id="111"/>
      <w:r>
        <w:rPr>
          <w:rFonts w:ascii="Arial" w:hAnsi="Arial" w:cs="Arial"/>
          <w:sz w:val="22"/>
        </w:rPr>
        <w:t>.</w:t>
      </w:r>
      <w:proofErr w:type="gramEnd"/>
      <w:r>
        <w:rPr>
          <w:rFonts w:ascii="Arial" w:hAnsi="Arial" w:cs="Arial"/>
          <w:sz w:val="22"/>
        </w:rPr>
        <w:t xml:space="preserve"> </w:t>
      </w:r>
      <w:r>
        <w:rPr>
          <w:rFonts w:ascii="Arial" w:hAnsi="Arial" w:cs="Arial"/>
          <w:b w:val="0"/>
          <w:sz w:val="22"/>
        </w:rPr>
        <w:t>SEM photomicrographs of the tensile region of the room temperature samples for a) 1581/epoxy laminate b)</w:t>
      </w:r>
      <w:r w:rsidR="0028572D">
        <w:rPr>
          <w:rFonts w:ascii="Arial" w:hAnsi="Arial" w:cs="Arial"/>
          <w:b w:val="0"/>
          <w:sz w:val="22"/>
        </w:rPr>
        <w:t xml:space="preserve"> 7781/epoxy laminate and c) 38050/epoxy laminate.</w:t>
      </w:r>
      <w:bookmarkEnd w:id="112"/>
    </w:p>
    <w:p w:rsidR="005876C4" w:rsidRDefault="005876C4" w:rsidP="002479D1">
      <w:pPr>
        <w:spacing w:line="480" w:lineRule="auto"/>
      </w:pPr>
    </w:p>
    <w:p w:rsidR="002479D1" w:rsidRDefault="002479D1" w:rsidP="002479D1">
      <w:pPr>
        <w:keepNext/>
        <w:spacing w:line="480" w:lineRule="auto"/>
        <w:jc w:val="center"/>
      </w:pPr>
      <w:r w:rsidRPr="002479D1">
        <w:rPr>
          <w:rFonts w:ascii="Arial" w:hAnsi="Arial" w:cs="Arial"/>
        </w:rPr>
        <w:t>(</w:t>
      </w:r>
      <w:proofErr w:type="gramStart"/>
      <w:r w:rsidRPr="002479D1">
        <w:rPr>
          <w:rFonts w:ascii="Arial" w:hAnsi="Arial" w:cs="Arial"/>
        </w:rPr>
        <w:t>a</w:t>
      </w:r>
      <w:proofErr w:type="gramEnd"/>
      <w:r w:rsidRPr="002479D1">
        <w:rPr>
          <w:rFonts w:ascii="Arial" w:hAnsi="Arial" w:cs="Arial"/>
        </w:rPr>
        <w:t>)</w:t>
      </w:r>
      <w:r>
        <w:rPr>
          <w:rFonts w:ascii="Arial" w:hAnsi="Arial" w:cs="Arial"/>
        </w:rPr>
        <w:br/>
      </w:r>
      <w:r>
        <w:rPr>
          <w:rFonts w:ascii="Arial" w:hAnsi="Arial" w:cs="Arial"/>
          <w:noProof/>
        </w:rPr>
        <w:drawing>
          <wp:inline distT="0" distB="0" distL="0" distR="0" wp14:anchorId="78BB0478" wp14:editId="39A76D40">
            <wp:extent cx="3657600" cy="274320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N-01.tif"/>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657600" cy="2743200"/>
                    </a:xfrm>
                    <a:prstGeom prst="rect">
                      <a:avLst/>
                    </a:prstGeom>
                  </pic:spPr>
                </pic:pic>
              </a:graphicData>
            </a:graphic>
          </wp:inline>
        </w:drawing>
      </w:r>
      <w:r>
        <w:rPr>
          <w:rFonts w:ascii="Arial" w:hAnsi="Arial" w:cs="Arial"/>
        </w:rPr>
        <w:br/>
      </w:r>
      <w:r>
        <w:rPr>
          <w:rFonts w:ascii="Arial" w:hAnsi="Arial" w:cs="Arial"/>
        </w:rPr>
        <w:br/>
      </w:r>
      <w:r>
        <w:rPr>
          <w:rFonts w:ascii="Arial" w:hAnsi="Arial" w:cs="Arial"/>
        </w:rPr>
        <w:lastRenderedPageBreak/>
        <w:t>(b)</w:t>
      </w:r>
      <w:r>
        <w:rPr>
          <w:rFonts w:ascii="Arial" w:hAnsi="Arial" w:cs="Arial"/>
        </w:rPr>
        <w:br/>
      </w:r>
      <w:r>
        <w:rPr>
          <w:rFonts w:ascii="Arial" w:hAnsi="Arial" w:cs="Arial"/>
          <w:noProof/>
        </w:rPr>
        <w:drawing>
          <wp:inline distT="0" distB="0" distL="0" distR="0" wp14:anchorId="6716FB40" wp14:editId="77B1BFA1">
            <wp:extent cx="3657600" cy="274320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N-02.tif"/>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657600" cy="2743200"/>
                    </a:xfrm>
                    <a:prstGeom prst="rect">
                      <a:avLst/>
                    </a:prstGeom>
                  </pic:spPr>
                </pic:pic>
              </a:graphicData>
            </a:graphic>
          </wp:inline>
        </w:drawing>
      </w:r>
      <w:r>
        <w:rPr>
          <w:rFonts w:ascii="Arial" w:hAnsi="Arial" w:cs="Arial"/>
        </w:rPr>
        <w:br/>
        <w:t>(c)</w:t>
      </w:r>
      <w:r>
        <w:rPr>
          <w:rFonts w:ascii="Arial" w:hAnsi="Arial" w:cs="Arial"/>
        </w:rPr>
        <w:br/>
      </w:r>
      <w:r>
        <w:rPr>
          <w:rFonts w:ascii="Arial" w:hAnsi="Arial" w:cs="Arial"/>
          <w:noProof/>
        </w:rPr>
        <w:drawing>
          <wp:inline distT="0" distB="0" distL="0" distR="0" wp14:anchorId="79118D94" wp14:editId="31715DFA">
            <wp:extent cx="3657600" cy="274320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N-2.tif"/>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657600" cy="2743200"/>
                    </a:xfrm>
                    <a:prstGeom prst="rect">
                      <a:avLst/>
                    </a:prstGeom>
                  </pic:spPr>
                </pic:pic>
              </a:graphicData>
            </a:graphic>
          </wp:inline>
        </w:drawing>
      </w:r>
    </w:p>
    <w:p w:rsidR="002479D1" w:rsidRPr="002479D1" w:rsidRDefault="002479D1" w:rsidP="002479D1">
      <w:pPr>
        <w:pStyle w:val="Caption"/>
        <w:jc w:val="center"/>
        <w:rPr>
          <w:rFonts w:ascii="Arial" w:hAnsi="Arial" w:cs="Arial"/>
          <w:sz w:val="22"/>
        </w:rPr>
      </w:pPr>
      <w:bookmarkStart w:id="113" w:name="_Ref320165882"/>
      <w:bookmarkStart w:id="114" w:name="_Toc322665667"/>
      <w:proofErr w:type="gramStart"/>
      <w:r w:rsidRPr="002479D1">
        <w:rPr>
          <w:rFonts w:ascii="Arial" w:hAnsi="Arial" w:cs="Arial"/>
          <w:sz w:val="22"/>
        </w:rPr>
        <w:t xml:space="preserve">Figure </w:t>
      </w:r>
      <w:r w:rsidRPr="002479D1">
        <w:rPr>
          <w:rFonts w:ascii="Arial" w:hAnsi="Arial" w:cs="Arial"/>
          <w:sz w:val="22"/>
        </w:rPr>
        <w:fldChar w:fldCharType="begin"/>
      </w:r>
      <w:r w:rsidRPr="002479D1">
        <w:rPr>
          <w:rFonts w:ascii="Arial" w:hAnsi="Arial" w:cs="Arial"/>
          <w:sz w:val="22"/>
        </w:rPr>
        <w:instrText xml:space="preserve"> SEQ Figure \* ARABIC </w:instrText>
      </w:r>
      <w:r w:rsidRPr="002479D1">
        <w:rPr>
          <w:rFonts w:ascii="Arial" w:hAnsi="Arial" w:cs="Arial"/>
          <w:sz w:val="22"/>
        </w:rPr>
        <w:fldChar w:fldCharType="separate"/>
      </w:r>
      <w:r w:rsidR="00AC280C">
        <w:rPr>
          <w:rFonts w:ascii="Arial" w:hAnsi="Arial" w:cs="Arial"/>
          <w:noProof/>
          <w:sz w:val="22"/>
        </w:rPr>
        <w:t>34</w:t>
      </w:r>
      <w:r w:rsidRPr="002479D1">
        <w:rPr>
          <w:rFonts w:ascii="Arial" w:hAnsi="Arial" w:cs="Arial"/>
          <w:sz w:val="22"/>
        </w:rPr>
        <w:fldChar w:fldCharType="end"/>
      </w:r>
      <w:bookmarkEnd w:id="113"/>
      <w:r>
        <w:rPr>
          <w:rFonts w:ascii="Arial" w:hAnsi="Arial" w:cs="Arial"/>
          <w:sz w:val="22"/>
        </w:rPr>
        <w:t>.</w:t>
      </w:r>
      <w:proofErr w:type="gramEnd"/>
      <w:r>
        <w:rPr>
          <w:rFonts w:ascii="Arial" w:hAnsi="Arial" w:cs="Arial"/>
          <w:sz w:val="22"/>
        </w:rPr>
        <w:t xml:space="preserve"> </w:t>
      </w:r>
      <w:r>
        <w:rPr>
          <w:rFonts w:ascii="Arial" w:hAnsi="Arial" w:cs="Arial"/>
          <w:b w:val="0"/>
          <w:sz w:val="22"/>
        </w:rPr>
        <w:t>SEM photomicrographs o</w:t>
      </w:r>
      <w:r w:rsidR="000918B2">
        <w:rPr>
          <w:rFonts w:ascii="Arial" w:hAnsi="Arial" w:cs="Arial"/>
          <w:b w:val="0"/>
          <w:sz w:val="22"/>
        </w:rPr>
        <w:t>f the tensile region of the liquid nitrogen</w:t>
      </w:r>
      <w:r>
        <w:rPr>
          <w:rFonts w:ascii="Arial" w:hAnsi="Arial" w:cs="Arial"/>
          <w:b w:val="0"/>
          <w:sz w:val="22"/>
        </w:rPr>
        <w:t xml:space="preserve"> temperature samples for a) 1581/epoxy laminate b) 7781/epoxy laminate and c) 38050/epoxy laminate.</w:t>
      </w:r>
      <w:bookmarkEnd w:id="114"/>
    </w:p>
    <w:p w:rsidR="005876C4" w:rsidRPr="002479D1" w:rsidRDefault="002479D1" w:rsidP="002479D1">
      <w:pPr>
        <w:spacing w:line="480" w:lineRule="auto"/>
        <w:jc w:val="center"/>
        <w:rPr>
          <w:rFonts w:ascii="Arial" w:hAnsi="Arial" w:cs="Arial"/>
        </w:rPr>
      </w:pPr>
      <w:r>
        <w:rPr>
          <w:rFonts w:ascii="Arial" w:hAnsi="Arial" w:cs="Arial"/>
        </w:rPr>
        <w:br/>
      </w:r>
    </w:p>
    <w:p w:rsidR="003A136E" w:rsidRDefault="003A136E" w:rsidP="004E76D6"/>
    <w:p w:rsidR="004E76D6" w:rsidRDefault="004E76D6" w:rsidP="004E76D6">
      <w:pPr>
        <w:ind w:firstLine="360"/>
      </w:pPr>
    </w:p>
    <w:p w:rsidR="004A5269" w:rsidRPr="00682D75" w:rsidRDefault="004A5269" w:rsidP="004A5269">
      <w:pPr>
        <w:jc w:val="center"/>
      </w:pPr>
    </w:p>
    <w:p w:rsidR="003A136E" w:rsidRDefault="004E76D6" w:rsidP="004E76D6">
      <w:pPr>
        <w:spacing w:line="480" w:lineRule="auto"/>
        <w:ind w:firstLine="360"/>
        <w:rPr>
          <w:rFonts w:ascii="Arial" w:hAnsi="Arial" w:cs="Arial"/>
        </w:rPr>
      </w:pPr>
      <w:r w:rsidRPr="00682D75">
        <w:rPr>
          <w:rFonts w:ascii="Arial" w:hAnsi="Arial" w:cs="Arial"/>
        </w:rPr>
        <w:t xml:space="preserve">A closer look at individual fibers can be seen in </w:t>
      </w:r>
      <w:r w:rsidR="00682D75" w:rsidRPr="00682D75">
        <w:rPr>
          <w:rFonts w:ascii="Arial" w:hAnsi="Arial" w:cs="Arial"/>
        </w:rPr>
        <w:fldChar w:fldCharType="begin"/>
      </w:r>
      <w:r w:rsidR="00682D75" w:rsidRPr="00682D75">
        <w:rPr>
          <w:rFonts w:ascii="Arial" w:hAnsi="Arial" w:cs="Arial"/>
        </w:rPr>
        <w:instrText xml:space="preserve"> REF _Ref320152495 \h </w:instrText>
      </w:r>
      <w:r w:rsidR="00682D75">
        <w:rPr>
          <w:rFonts w:ascii="Arial" w:hAnsi="Arial" w:cs="Arial"/>
        </w:rPr>
        <w:instrText xml:space="preserve"> \* MERGEFORMAT </w:instrText>
      </w:r>
      <w:r w:rsidR="00682D75" w:rsidRPr="00682D75">
        <w:rPr>
          <w:rFonts w:ascii="Arial" w:hAnsi="Arial" w:cs="Arial"/>
        </w:rPr>
      </w:r>
      <w:r w:rsidR="00682D75" w:rsidRPr="00682D75">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35</w:t>
      </w:r>
      <w:r w:rsidR="00682D75" w:rsidRPr="00682D75">
        <w:rPr>
          <w:rFonts w:ascii="Arial" w:hAnsi="Arial" w:cs="Arial"/>
        </w:rPr>
        <w:fldChar w:fldCharType="end"/>
      </w:r>
      <w:r w:rsidRPr="00682D75">
        <w:rPr>
          <w:rFonts w:ascii="Arial" w:hAnsi="Arial" w:cs="Arial"/>
        </w:rPr>
        <w:t xml:space="preserve"> which</w:t>
      </w:r>
      <w:r>
        <w:rPr>
          <w:rFonts w:ascii="Arial" w:hAnsi="Arial" w:cs="Arial"/>
        </w:rPr>
        <w:t xml:space="preserve"> allows for evaluation of the bonding between the glass fibers and the epoxy matrix. </w:t>
      </w:r>
      <w:r w:rsidR="00682D75">
        <w:rPr>
          <w:rFonts w:ascii="Arial" w:hAnsi="Arial" w:cs="Arial"/>
        </w:rPr>
        <w:t xml:space="preserve">Based off of these three photomicrographs, it seems necessary to compare the samples in two different groups: first compare the 1581 and 7781 types to the 38050 type and then compare the 1581 to the 7781. As seen in </w:t>
      </w:r>
      <w:r w:rsidR="00682D75" w:rsidRPr="00682D75">
        <w:rPr>
          <w:rFonts w:ascii="Arial" w:hAnsi="Arial" w:cs="Arial"/>
        </w:rPr>
        <w:fldChar w:fldCharType="begin"/>
      </w:r>
      <w:r w:rsidR="00682D75" w:rsidRPr="00682D75">
        <w:rPr>
          <w:rFonts w:ascii="Arial" w:hAnsi="Arial" w:cs="Arial"/>
        </w:rPr>
        <w:instrText xml:space="preserve"> REF _Ref320152495 \h </w:instrText>
      </w:r>
      <w:r w:rsidR="00682D75">
        <w:rPr>
          <w:rFonts w:ascii="Arial" w:hAnsi="Arial" w:cs="Arial"/>
        </w:rPr>
        <w:instrText xml:space="preserve"> \* MERGEFORMAT </w:instrText>
      </w:r>
      <w:r w:rsidR="00682D75" w:rsidRPr="00682D75">
        <w:rPr>
          <w:rFonts w:ascii="Arial" w:hAnsi="Arial" w:cs="Arial"/>
        </w:rPr>
      </w:r>
      <w:r w:rsidR="00682D75" w:rsidRPr="00682D75">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35</w:t>
      </w:r>
      <w:r w:rsidR="00682D75" w:rsidRPr="00682D75">
        <w:rPr>
          <w:rFonts w:ascii="Arial" w:hAnsi="Arial" w:cs="Arial"/>
        </w:rPr>
        <w:fldChar w:fldCharType="end"/>
      </w:r>
      <w:r w:rsidR="00682D75">
        <w:rPr>
          <w:rFonts w:ascii="Arial" w:hAnsi="Arial" w:cs="Arial"/>
        </w:rPr>
        <w:t>c, the glass fibers seem to still be fairly embedded in the epoxy matrix compared to</w:t>
      </w:r>
      <w:r w:rsidR="00682D75" w:rsidRPr="00682D75">
        <w:rPr>
          <w:rFonts w:ascii="Arial" w:hAnsi="Arial" w:cs="Arial"/>
        </w:rPr>
        <w:t xml:space="preserve"> </w:t>
      </w:r>
      <w:r w:rsidR="00682D75" w:rsidRPr="00682D75">
        <w:rPr>
          <w:rFonts w:ascii="Arial" w:hAnsi="Arial" w:cs="Arial"/>
        </w:rPr>
        <w:fldChar w:fldCharType="begin"/>
      </w:r>
      <w:r w:rsidR="00682D75" w:rsidRPr="00682D75">
        <w:rPr>
          <w:rFonts w:ascii="Arial" w:hAnsi="Arial" w:cs="Arial"/>
        </w:rPr>
        <w:instrText xml:space="preserve"> REF _Ref320152495 \h </w:instrText>
      </w:r>
      <w:r w:rsidR="00682D75">
        <w:rPr>
          <w:rFonts w:ascii="Arial" w:hAnsi="Arial" w:cs="Arial"/>
        </w:rPr>
        <w:instrText xml:space="preserve"> \* MERGEFORMAT </w:instrText>
      </w:r>
      <w:r w:rsidR="00682D75" w:rsidRPr="00682D75">
        <w:rPr>
          <w:rFonts w:ascii="Arial" w:hAnsi="Arial" w:cs="Arial"/>
        </w:rPr>
      </w:r>
      <w:r w:rsidR="00682D75" w:rsidRPr="00682D75">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35</w:t>
      </w:r>
      <w:r w:rsidR="00682D75" w:rsidRPr="00682D75">
        <w:rPr>
          <w:rFonts w:ascii="Arial" w:hAnsi="Arial" w:cs="Arial"/>
        </w:rPr>
        <w:fldChar w:fldCharType="end"/>
      </w:r>
      <w:r w:rsidR="00682D75">
        <w:rPr>
          <w:rFonts w:ascii="Arial" w:hAnsi="Arial" w:cs="Arial"/>
        </w:rPr>
        <w:t xml:space="preserve">a and b. This would cause one to think the compatibility between the 38050 tape and epoxy is greater than the other two. This, however, would not agree with the </w:t>
      </w:r>
      <w:r w:rsidR="0080216B">
        <w:rPr>
          <w:rFonts w:ascii="Arial" w:hAnsi="Arial" w:cs="Arial"/>
        </w:rPr>
        <w:t xml:space="preserve">data reported from the 3-point flexure tests. </w:t>
      </w:r>
      <w:r w:rsidR="001A3433">
        <w:rPr>
          <w:rFonts w:ascii="Arial" w:hAnsi="Arial" w:cs="Arial"/>
        </w:rPr>
        <w:t xml:space="preserve">A likely explanation for this is that the 38050/epoxy laminate failed before a load was reached that would cause significant </w:t>
      </w:r>
      <w:proofErr w:type="spellStart"/>
      <w:r w:rsidR="001A3433">
        <w:rPr>
          <w:rFonts w:ascii="Arial" w:hAnsi="Arial" w:cs="Arial"/>
        </w:rPr>
        <w:t>debonding</w:t>
      </w:r>
      <w:proofErr w:type="spellEnd"/>
      <w:r w:rsidR="001A3433">
        <w:rPr>
          <w:rFonts w:ascii="Arial" w:hAnsi="Arial" w:cs="Arial"/>
        </w:rPr>
        <w:t xml:space="preserve"> between the glass fiber and epoxy. </w:t>
      </w:r>
      <w:r w:rsidR="0011258B" w:rsidRPr="0011258B">
        <w:rPr>
          <w:rFonts w:ascii="Arial" w:hAnsi="Arial" w:cs="Arial"/>
        </w:rPr>
        <w:t>With the flatter weaves and lower fiber crimp, th</w:t>
      </w:r>
      <w:r w:rsidR="0011258B">
        <w:rPr>
          <w:rFonts w:ascii="Arial" w:hAnsi="Arial" w:cs="Arial"/>
        </w:rPr>
        <w:t>e 158</w:t>
      </w:r>
      <w:r w:rsidR="00906337">
        <w:rPr>
          <w:rFonts w:ascii="Arial" w:hAnsi="Arial" w:cs="Arial"/>
        </w:rPr>
        <w:t>1</w:t>
      </w:r>
      <w:r w:rsidR="0011258B">
        <w:rPr>
          <w:rFonts w:ascii="Arial" w:hAnsi="Arial" w:cs="Arial"/>
        </w:rPr>
        <w:t xml:space="preserve"> tape</w:t>
      </w:r>
      <w:r w:rsidR="0011258B" w:rsidRPr="0011258B">
        <w:rPr>
          <w:rFonts w:ascii="Arial" w:hAnsi="Arial" w:cs="Arial"/>
        </w:rPr>
        <w:t xml:space="preserve"> and 7781</w:t>
      </w:r>
      <w:r w:rsidR="0011258B">
        <w:rPr>
          <w:rFonts w:ascii="Arial" w:hAnsi="Arial" w:cs="Arial"/>
        </w:rPr>
        <w:t>cloth</w:t>
      </w:r>
      <w:r w:rsidR="0011258B" w:rsidRPr="0011258B">
        <w:rPr>
          <w:rFonts w:ascii="Arial" w:hAnsi="Arial" w:cs="Arial"/>
        </w:rPr>
        <w:t xml:space="preserve"> are able to be much more flexible than the 38050 </w:t>
      </w:r>
      <w:r w:rsidR="0011258B">
        <w:rPr>
          <w:rFonts w:ascii="Arial" w:hAnsi="Arial" w:cs="Arial"/>
        </w:rPr>
        <w:t>tape</w:t>
      </w:r>
      <w:r w:rsidR="0011258B" w:rsidRPr="0011258B">
        <w:rPr>
          <w:rFonts w:ascii="Arial" w:hAnsi="Arial" w:cs="Arial"/>
        </w:rPr>
        <w:t>. This would allow for much more ductility</w:t>
      </w:r>
      <w:r w:rsidR="0011258B">
        <w:rPr>
          <w:rFonts w:ascii="Arial" w:hAnsi="Arial" w:cs="Arial"/>
        </w:rPr>
        <w:t>, or deformation before failure,</w:t>
      </w:r>
      <w:r w:rsidR="0011258B" w:rsidRPr="0011258B">
        <w:rPr>
          <w:rFonts w:ascii="Arial" w:hAnsi="Arial" w:cs="Arial"/>
        </w:rPr>
        <w:t xml:space="preserve"> in the laminate sample </w:t>
      </w:r>
      <w:r w:rsidR="0011258B">
        <w:rPr>
          <w:rFonts w:ascii="Arial" w:hAnsi="Arial" w:cs="Arial"/>
        </w:rPr>
        <w:t xml:space="preserve">of the former two </w:t>
      </w:r>
      <w:r w:rsidR="0011258B" w:rsidRPr="0011258B">
        <w:rPr>
          <w:rFonts w:ascii="Arial" w:hAnsi="Arial" w:cs="Arial"/>
        </w:rPr>
        <w:t xml:space="preserve">with the added benefit of more plies for </w:t>
      </w:r>
      <w:r w:rsidR="0011258B">
        <w:rPr>
          <w:rFonts w:ascii="Arial" w:hAnsi="Arial" w:cs="Arial"/>
        </w:rPr>
        <w:t>increased</w:t>
      </w:r>
      <w:r w:rsidR="0011258B" w:rsidRPr="0011258B">
        <w:rPr>
          <w:rFonts w:ascii="Arial" w:hAnsi="Arial" w:cs="Arial"/>
        </w:rPr>
        <w:t xml:space="preserve"> strength.</w:t>
      </w:r>
      <w:r w:rsidR="0011258B">
        <w:rPr>
          <w:rFonts w:ascii="Arial" w:hAnsi="Arial" w:cs="Arial"/>
        </w:rPr>
        <w:t xml:space="preserve"> The 38050 tape on the other ha</w:t>
      </w:r>
      <w:r w:rsidR="00906337">
        <w:rPr>
          <w:rFonts w:ascii="Arial" w:hAnsi="Arial" w:cs="Arial"/>
        </w:rPr>
        <w:t>n</w:t>
      </w:r>
      <w:r w:rsidR="0011258B">
        <w:rPr>
          <w:rFonts w:ascii="Arial" w:hAnsi="Arial" w:cs="Arial"/>
        </w:rPr>
        <w:t xml:space="preserve">d has a thick, plain weave that would </w:t>
      </w:r>
      <w:r w:rsidR="00F56CF8">
        <w:rPr>
          <w:rFonts w:ascii="Arial" w:hAnsi="Arial" w:cs="Arial"/>
        </w:rPr>
        <w:t xml:space="preserve">be much stiffer and </w:t>
      </w:r>
      <w:r w:rsidR="0011258B">
        <w:rPr>
          <w:rFonts w:ascii="Arial" w:hAnsi="Arial" w:cs="Arial"/>
        </w:rPr>
        <w:t xml:space="preserve">allow </w:t>
      </w:r>
      <w:r w:rsidR="00F56CF8">
        <w:rPr>
          <w:rFonts w:ascii="Arial" w:hAnsi="Arial" w:cs="Arial"/>
        </w:rPr>
        <w:t xml:space="preserve">for minimal deformation of the glass fibers before failure. When this is combined with the large gap between the failure strengths, it seems that the strength of the 38050 laminate relied more on the strength of the epoxy than the strength of the glass fibers which is why there is minimal </w:t>
      </w:r>
      <w:proofErr w:type="spellStart"/>
      <w:r w:rsidR="00F56CF8">
        <w:rPr>
          <w:rFonts w:ascii="Arial" w:hAnsi="Arial" w:cs="Arial"/>
        </w:rPr>
        <w:t>debonding</w:t>
      </w:r>
      <w:proofErr w:type="spellEnd"/>
      <w:r w:rsidR="00F56CF8">
        <w:rPr>
          <w:rFonts w:ascii="Arial" w:hAnsi="Arial" w:cs="Arial"/>
        </w:rPr>
        <w:t xml:space="preserve"> seen in this sample. </w:t>
      </w:r>
    </w:p>
    <w:p w:rsidR="00E646B2" w:rsidRDefault="0081289C" w:rsidP="004E76D6">
      <w:pPr>
        <w:spacing w:line="480" w:lineRule="auto"/>
        <w:ind w:firstLine="360"/>
        <w:rPr>
          <w:rFonts w:ascii="Arial" w:hAnsi="Arial" w:cs="Arial"/>
        </w:rPr>
      </w:pPr>
      <w:r>
        <w:rPr>
          <w:rFonts w:ascii="Arial" w:hAnsi="Arial" w:cs="Arial"/>
        </w:rPr>
        <w:t>The 1581 fiber/epoxy bonding can now be compared to the 7781 fiber/epoxy bondi</w:t>
      </w:r>
      <w:r w:rsidR="00906337">
        <w:rPr>
          <w:rFonts w:ascii="Arial" w:hAnsi="Arial" w:cs="Arial"/>
        </w:rPr>
        <w:t>ng. While neither type of fiber is</w:t>
      </w:r>
      <w:r>
        <w:rPr>
          <w:rFonts w:ascii="Arial" w:hAnsi="Arial" w:cs="Arial"/>
        </w:rPr>
        <w:t xml:space="preserve"> left smooth, there is a difference in the amount of </w:t>
      </w:r>
      <w:r>
        <w:rPr>
          <w:rFonts w:ascii="Arial" w:hAnsi="Arial" w:cs="Arial"/>
        </w:rPr>
        <w:lastRenderedPageBreak/>
        <w:t>epoxy seen on each of them. There is</w:t>
      </w:r>
      <w:r w:rsidR="00906337">
        <w:rPr>
          <w:rFonts w:ascii="Arial" w:hAnsi="Arial" w:cs="Arial"/>
        </w:rPr>
        <w:t xml:space="preserve"> some epoxy residue still adher</w:t>
      </w:r>
      <w:r>
        <w:rPr>
          <w:rFonts w:ascii="Arial" w:hAnsi="Arial" w:cs="Arial"/>
        </w:rPr>
        <w:t>ing to the 1581 glass fibers, howeve</w:t>
      </w:r>
      <w:r w:rsidRPr="0081289C">
        <w:rPr>
          <w:rFonts w:ascii="Arial" w:hAnsi="Arial" w:cs="Arial"/>
        </w:rPr>
        <w:t xml:space="preserve">r </w:t>
      </w:r>
      <w:r w:rsidRPr="0081289C">
        <w:rPr>
          <w:rFonts w:ascii="Arial" w:hAnsi="Arial" w:cs="Arial"/>
        </w:rPr>
        <w:fldChar w:fldCharType="begin"/>
      </w:r>
      <w:r w:rsidRPr="0081289C">
        <w:rPr>
          <w:rFonts w:ascii="Arial" w:hAnsi="Arial" w:cs="Arial"/>
        </w:rPr>
        <w:instrText xml:space="preserve"> REF _Ref320152495 \h </w:instrText>
      </w:r>
      <w:r>
        <w:rPr>
          <w:rFonts w:ascii="Arial" w:hAnsi="Arial" w:cs="Arial"/>
        </w:rPr>
        <w:instrText xml:space="preserve"> \* MERGEFORMAT </w:instrText>
      </w:r>
      <w:r w:rsidRPr="0081289C">
        <w:rPr>
          <w:rFonts w:ascii="Arial" w:hAnsi="Arial" w:cs="Arial"/>
        </w:rPr>
      </w:r>
      <w:r w:rsidRPr="0081289C">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35</w:t>
      </w:r>
      <w:r w:rsidRPr="0081289C">
        <w:rPr>
          <w:rFonts w:ascii="Arial" w:hAnsi="Arial" w:cs="Arial"/>
        </w:rPr>
        <w:fldChar w:fldCharType="end"/>
      </w:r>
      <w:r>
        <w:rPr>
          <w:rFonts w:ascii="Arial" w:hAnsi="Arial" w:cs="Arial"/>
        </w:rPr>
        <w:t xml:space="preserve">a reveals an almost absence of the matrix around the ends of the fibers. </w:t>
      </w:r>
      <w:r w:rsidRPr="0081289C">
        <w:rPr>
          <w:rFonts w:ascii="Arial" w:hAnsi="Arial" w:cs="Arial"/>
        </w:rPr>
        <w:fldChar w:fldCharType="begin"/>
      </w:r>
      <w:r w:rsidRPr="0081289C">
        <w:rPr>
          <w:rFonts w:ascii="Arial" w:hAnsi="Arial" w:cs="Arial"/>
        </w:rPr>
        <w:instrText xml:space="preserve"> REF _Ref320152495 \h </w:instrText>
      </w:r>
      <w:r>
        <w:rPr>
          <w:rFonts w:ascii="Arial" w:hAnsi="Arial" w:cs="Arial"/>
        </w:rPr>
        <w:instrText xml:space="preserve"> \* MERGEFORMAT </w:instrText>
      </w:r>
      <w:r w:rsidRPr="0081289C">
        <w:rPr>
          <w:rFonts w:ascii="Arial" w:hAnsi="Arial" w:cs="Arial"/>
        </w:rPr>
      </w:r>
      <w:r w:rsidRPr="0081289C">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35</w:t>
      </w:r>
      <w:r w:rsidRPr="0081289C">
        <w:rPr>
          <w:rFonts w:ascii="Arial" w:hAnsi="Arial" w:cs="Arial"/>
        </w:rPr>
        <w:fldChar w:fldCharType="end"/>
      </w:r>
      <w:r>
        <w:rPr>
          <w:rFonts w:ascii="Arial" w:hAnsi="Arial" w:cs="Arial"/>
        </w:rPr>
        <w:t xml:space="preserve">b, on the other hand, shows much more epoxy debris still attached to the fibers. The increase of epoxy around the 7781 fibers indicates a better interfacial bond between fiber and matrix. </w:t>
      </w:r>
      <w:r w:rsidR="008225AA">
        <w:rPr>
          <w:rFonts w:ascii="Arial" w:hAnsi="Arial" w:cs="Arial"/>
        </w:rPr>
        <w:t xml:space="preserve">The </w:t>
      </w:r>
      <w:r w:rsidR="00906337">
        <w:rPr>
          <w:rFonts w:ascii="Arial" w:hAnsi="Arial" w:cs="Arial"/>
        </w:rPr>
        <w:t xml:space="preserve">amount of </w:t>
      </w:r>
      <w:r w:rsidR="008225AA">
        <w:rPr>
          <w:rFonts w:ascii="Arial" w:hAnsi="Arial" w:cs="Arial"/>
        </w:rPr>
        <w:t>matrix around</w:t>
      </w:r>
      <w:r w:rsidR="00906337">
        <w:rPr>
          <w:rFonts w:ascii="Arial" w:hAnsi="Arial" w:cs="Arial"/>
        </w:rPr>
        <w:t xml:space="preserve"> the fibers in both the 1581 and 7781</w:t>
      </w:r>
      <w:r w:rsidR="008225AA">
        <w:rPr>
          <w:rFonts w:ascii="Arial" w:hAnsi="Arial" w:cs="Arial"/>
        </w:rPr>
        <w:t xml:space="preserve"> increases as the temperature was lowered (</w:t>
      </w:r>
      <w:r w:rsidR="008225AA" w:rsidRPr="008225AA">
        <w:rPr>
          <w:rFonts w:ascii="Arial" w:hAnsi="Arial" w:cs="Arial"/>
        </w:rPr>
        <w:fldChar w:fldCharType="begin"/>
      </w:r>
      <w:r w:rsidR="008225AA" w:rsidRPr="008225AA">
        <w:rPr>
          <w:rFonts w:ascii="Arial" w:hAnsi="Arial" w:cs="Arial"/>
        </w:rPr>
        <w:instrText xml:space="preserve"> REF _Ref320166586 \h </w:instrText>
      </w:r>
      <w:r w:rsidR="008225AA">
        <w:rPr>
          <w:rFonts w:ascii="Arial" w:hAnsi="Arial" w:cs="Arial"/>
        </w:rPr>
        <w:instrText xml:space="preserve"> \* MERGEFORMAT </w:instrText>
      </w:r>
      <w:r w:rsidR="008225AA" w:rsidRPr="008225AA">
        <w:rPr>
          <w:rFonts w:ascii="Arial" w:hAnsi="Arial" w:cs="Arial"/>
        </w:rPr>
      </w:r>
      <w:r w:rsidR="008225AA" w:rsidRPr="008225AA">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36</w:t>
      </w:r>
      <w:r w:rsidR="008225AA" w:rsidRPr="008225AA">
        <w:rPr>
          <w:rFonts w:ascii="Arial" w:hAnsi="Arial" w:cs="Arial"/>
        </w:rPr>
        <w:fldChar w:fldCharType="end"/>
      </w:r>
      <w:r w:rsidR="002B53E6">
        <w:rPr>
          <w:rFonts w:ascii="Arial" w:hAnsi="Arial" w:cs="Arial"/>
        </w:rPr>
        <w:t xml:space="preserve">) indicating an increase in the interfacial bond </w:t>
      </w:r>
      <w:r w:rsidR="006F5D67">
        <w:rPr>
          <w:rFonts w:ascii="Arial" w:hAnsi="Arial" w:cs="Arial"/>
        </w:rPr>
        <w:t xml:space="preserve">strength </w:t>
      </w:r>
      <w:r w:rsidR="002B53E6">
        <w:rPr>
          <w:rFonts w:ascii="Arial" w:hAnsi="Arial" w:cs="Arial"/>
        </w:rPr>
        <w:t xml:space="preserve">between the fiber and matrix as the temperature is lowered as well. </w:t>
      </w:r>
      <w:r w:rsidR="004D1ABA">
        <w:rPr>
          <w:rFonts w:ascii="Arial" w:hAnsi="Arial" w:cs="Arial"/>
        </w:rPr>
        <w:t xml:space="preserve">The 38050/epoxy laminate fractured at the tensile side during the liquid nitrogen testing, however, when the load was removed, the sample returned to its original position with only cracking left on the tensile surface. Since there was no </w:t>
      </w:r>
      <w:proofErr w:type="gramStart"/>
      <w:r w:rsidR="004D1ABA">
        <w:rPr>
          <w:rFonts w:ascii="Arial" w:hAnsi="Arial" w:cs="Arial"/>
        </w:rPr>
        <w:t>fiber pull</w:t>
      </w:r>
      <w:proofErr w:type="gramEnd"/>
      <w:r w:rsidR="004D1ABA">
        <w:rPr>
          <w:rFonts w:ascii="Arial" w:hAnsi="Arial" w:cs="Arial"/>
        </w:rPr>
        <w:t xml:space="preserve"> out to study, it was omitted fro</w:t>
      </w:r>
      <w:r w:rsidR="004D1ABA" w:rsidRPr="004D1ABA">
        <w:rPr>
          <w:rFonts w:ascii="Arial" w:hAnsi="Arial" w:cs="Arial"/>
        </w:rPr>
        <w:t xml:space="preserve">m </w:t>
      </w:r>
      <w:r w:rsidR="004D1ABA" w:rsidRPr="004D1ABA">
        <w:rPr>
          <w:rFonts w:ascii="Arial" w:hAnsi="Arial" w:cs="Arial"/>
        </w:rPr>
        <w:fldChar w:fldCharType="begin"/>
      </w:r>
      <w:r w:rsidR="004D1ABA" w:rsidRPr="004D1ABA">
        <w:rPr>
          <w:rFonts w:ascii="Arial" w:hAnsi="Arial" w:cs="Arial"/>
        </w:rPr>
        <w:instrText xml:space="preserve"> REF _Ref320166586 \h  \* MERGEFORMAT </w:instrText>
      </w:r>
      <w:r w:rsidR="004D1ABA" w:rsidRPr="004D1ABA">
        <w:rPr>
          <w:rFonts w:ascii="Arial" w:hAnsi="Arial" w:cs="Arial"/>
        </w:rPr>
      </w:r>
      <w:r w:rsidR="004D1ABA" w:rsidRPr="004D1ABA">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36</w:t>
      </w:r>
      <w:r w:rsidR="004D1ABA" w:rsidRPr="004D1ABA">
        <w:rPr>
          <w:rFonts w:ascii="Arial" w:hAnsi="Arial" w:cs="Arial"/>
        </w:rPr>
        <w:fldChar w:fldCharType="end"/>
      </w:r>
      <w:r w:rsidR="004D1ABA">
        <w:rPr>
          <w:rFonts w:ascii="Arial" w:hAnsi="Arial" w:cs="Arial"/>
        </w:rPr>
        <w:t>.</w:t>
      </w:r>
    </w:p>
    <w:p w:rsidR="0081289C" w:rsidRPr="00E646B2" w:rsidRDefault="00E646B2" w:rsidP="00E646B2">
      <w:r>
        <w:br w:type="page"/>
      </w:r>
    </w:p>
    <w:p w:rsidR="00682D75" w:rsidRDefault="00682D75" w:rsidP="00682D75">
      <w:pPr>
        <w:keepNext/>
        <w:spacing w:line="480" w:lineRule="auto"/>
        <w:ind w:firstLine="360"/>
        <w:jc w:val="center"/>
      </w:pPr>
      <w:r>
        <w:rPr>
          <w:rFonts w:ascii="Arial" w:hAnsi="Arial" w:cs="Arial"/>
        </w:rPr>
        <w:lastRenderedPageBreak/>
        <w:t>(</w:t>
      </w:r>
      <w:proofErr w:type="gramStart"/>
      <w:r>
        <w:rPr>
          <w:rFonts w:ascii="Arial" w:hAnsi="Arial" w:cs="Arial"/>
        </w:rPr>
        <w:t>a</w:t>
      </w:r>
      <w:proofErr w:type="gramEnd"/>
      <w:r>
        <w:rPr>
          <w:rFonts w:ascii="Arial" w:hAnsi="Arial" w:cs="Arial"/>
        </w:rPr>
        <w:t>)</w:t>
      </w:r>
      <w:r>
        <w:rPr>
          <w:rFonts w:ascii="Arial" w:hAnsi="Arial" w:cs="Arial"/>
        </w:rPr>
        <w:br/>
      </w:r>
      <w:r>
        <w:rPr>
          <w:rFonts w:ascii="Arial" w:hAnsi="Arial" w:cs="Arial"/>
          <w:noProof/>
        </w:rPr>
        <w:drawing>
          <wp:inline distT="0" distB="0" distL="0" distR="0" wp14:anchorId="652F195C" wp14:editId="5AECBA95">
            <wp:extent cx="3657600" cy="274320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05.tif"/>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657600" cy="2743200"/>
                    </a:xfrm>
                    <a:prstGeom prst="rect">
                      <a:avLst/>
                    </a:prstGeom>
                  </pic:spPr>
                </pic:pic>
              </a:graphicData>
            </a:graphic>
          </wp:inline>
        </w:drawing>
      </w:r>
      <w:r>
        <w:rPr>
          <w:rFonts w:ascii="Arial" w:hAnsi="Arial" w:cs="Arial"/>
        </w:rPr>
        <w:br/>
        <w:t>(b)</w:t>
      </w:r>
      <w:r>
        <w:rPr>
          <w:rFonts w:ascii="Arial" w:hAnsi="Arial" w:cs="Arial"/>
        </w:rPr>
        <w:br/>
      </w:r>
      <w:r>
        <w:rPr>
          <w:rFonts w:ascii="Arial" w:hAnsi="Arial" w:cs="Arial"/>
          <w:noProof/>
        </w:rPr>
        <w:drawing>
          <wp:inline distT="0" distB="0" distL="0" distR="0" wp14:anchorId="46BED001" wp14:editId="213E8318">
            <wp:extent cx="3657600" cy="274320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t-05.tif"/>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657600" cy="2743200"/>
                    </a:xfrm>
                    <a:prstGeom prst="rect">
                      <a:avLst/>
                    </a:prstGeom>
                  </pic:spPr>
                </pic:pic>
              </a:graphicData>
            </a:graphic>
          </wp:inline>
        </w:drawing>
      </w:r>
      <w:r>
        <w:rPr>
          <w:rFonts w:ascii="Arial" w:hAnsi="Arial" w:cs="Arial"/>
        </w:rPr>
        <w:br/>
      </w:r>
      <w:r>
        <w:rPr>
          <w:rFonts w:ascii="Arial" w:hAnsi="Arial" w:cs="Arial"/>
        </w:rPr>
        <w:lastRenderedPageBreak/>
        <w:t>(c)</w:t>
      </w:r>
      <w:r>
        <w:rPr>
          <w:rFonts w:ascii="Arial" w:hAnsi="Arial" w:cs="Arial"/>
        </w:rPr>
        <w:br/>
      </w:r>
      <w:r>
        <w:rPr>
          <w:rFonts w:ascii="Arial" w:hAnsi="Arial" w:cs="Arial"/>
          <w:noProof/>
        </w:rPr>
        <w:drawing>
          <wp:inline distT="0" distB="0" distL="0" distR="0" wp14:anchorId="7637E331" wp14:editId="5913C6D6">
            <wp:extent cx="3657600" cy="274320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05.tif"/>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657600" cy="2743200"/>
                    </a:xfrm>
                    <a:prstGeom prst="rect">
                      <a:avLst/>
                    </a:prstGeom>
                  </pic:spPr>
                </pic:pic>
              </a:graphicData>
            </a:graphic>
          </wp:inline>
        </w:drawing>
      </w:r>
    </w:p>
    <w:p w:rsidR="004E76D6" w:rsidRDefault="00682D75" w:rsidP="00682D75">
      <w:pPr>
        <w:pStyle w:val="Caption"/>
        <w:jc w:val="center"/>
        <w:rPr>
          <w:rFonts w:ascii="Arial" w:hAnsi="Arial" w:cs="Arial"/>
          <w:b w:val="0"/>
          <w:sz w:val="22"/>
        </w:rPr>
      </w:pPr>
      <w:bookmarkStart w:id="115" w:name="_Ref320152495"/>
      <w:bookmarkStart w:id="116" w:name="_Toc322665668"/>
      <w:proofErr w:type="gramStart"/>
      <w:r w:rsidRPr="00682D75">
        <w:rPr>
          <w:rFonts w:ascii="Arial" w:hAnsi="Arial" w:cs="Arial"/>
          <w:sz w:val="22"/>
        </w:rPr>
        <w:t xml:space="preserve">Figure </w:t>
      </w:r>
      <w:r w:rsidRPr="00682D75">
        <w:rPr>
          <w:rFonts w:ascii="Arial" w:hAnsi="Arial" w:cs="Arial"/>
          <w:sz w:val="22"/>
        </w:rPr>
        <w:fldChar w:fldCharType="begin"/>
      </w:r>
      <w:r w:rsidRPr="00682D75">
        <w:rPr>
          <w:rFonts w:ascii="Arial" w:hAnsi="Arial" w:cs="Arial"/>
          <w:sz w:val="22"/>
        </w:rPr>
        <w:instrText xml:space="preserve"> SEQ Figure \* ARABIC </w:instrText>
      </w:r>
      <w:r w:rsidRPr="00682D75">
        <w:rPr>
          <w:rFonts w:ascii="Arial" w:hAnsi="Arial" w:cs="Arial"/>
          <w:sz w:val="22"/>
        </w:rPr>
        <w:fldChar w:fldCharType="separate"/>
      </w:r>
      <w:r w:rsidR="00AC280C">
        <w:rPr>
          <w:rFonts w:ascii="Arial" w:hAnsi="Arial" w:cs="Arial"/>
          <w:noProof/>
          <w:sz w:val="22"/>
        </w:rPr>
        <w:t>35</w:t>
      </w:r>
      <w:r w:rsidRPr="00682D75">
        <w:rPr>
          <w:rFonts w:ascii="Arial" w:hAnsi="Arial" w:cs="Arial"/>
          <w:sz w:val="22"/>
        </w:rPr>
        <w:fldChar w:fldCharType="end"/>
      </w:r>
      <w:bookmarkEnd w:id="115"/>
      <w:r>
        <w:rPr>
          <w:rFonts w:ascii="Arial" w:hAnsi="Arial" w:cs="Arial"/>
          <w:sz w:val="22"/>
        </w:rPr>
        <w:t>.</w:t>
      </w:r>
      <w:proofErr w:type="gramEnd"/>
      <w:r>
        <w:rPr>
          <w:rFonts w:ascii="Arial" w:hAnsi="Arial" w:cs="Arial"/>
          <w:sz w:val="22"/>
        </w:rPr>
        <w:t xml:space="preserve"> </w:t>
      </w:r>
      <w:r>
        <w:rPr>
          <w:rFonts w:ascii="Arial" w:hAnsi="Arial" w:cs="Arial"/>
          <w:b w:val="0"/>
          <w:sz w:val="22"/>
        </w:rPr>
        <w:t>SEM photomicrographs of individual fibers in the tensile region of the room temperature samples for a) 1581/epoxy laminate b) 7781/epoxy laminate and c) 38050/epoxy laminate.</w:t>
      </w:r>
      <w:bookmarkEnd w:id="116"/>
    </w:p>
    <w:p w:rsidR="00E646B2" w:rsidRPr="00E646B2" w:rsidRDefault="00E646B2" w:rsidP="00E646B2"/>
    <w:p w:rsidR="008225AA" w:rsidRDefault="008225AA" w:rsidP="008225AA">
      <w:pPr>
        <w:keepNext/>
        <w:spacing w:line="480" w:lineRule="auto"/>
        <w:jc w:val="center"/>
      </w:pPr>
      <w:r w:rsidRPr="008225AA">
        <w:rPr>
          <w:rFonts w:ascii="Arial" w:hAnsi="Arial" w:cs="Arial"/>
        </w:rPr>
        <w:t>(</w:t>
      </w:r>
      <w:proofErr w:type="gramStart"/>
      <w:r w:rsidRPr="008225AA">
        <w:rPr>
          <w:rFonts w:ascii="Arial" w:hAnsi="Arial" w:cs="Arial"/>
        </w:rPr>
        <w:t>a</w:t>
      </w:r>
      <w:proofErr w:type="gramEnd"/>
      <w:r w:rsidRPr="008225AA">
        <w:rPr>
          <w:rFonts w:ascii="Arial" w:hAnsi="Arial" w:cs="Arial"/>
        </w:rPr>
        <w:t>)</w:t>
      </w:r>
      <w:r>
        <w:rPr>
          <w:rFonts w:ascii="Arial" w:hAnsi="Arial" w:cs="Arial"/>
        </w:rPr>
        <w:br/>
      </w:r>
      <w:r>
        <w:rPr>
          <w:rFonts w:ascii="Arial" w:hAnsi="Arial" w:cs="Arial"/>
          <w:noProof/>
        </w:rPr>
        <w:drawing>
          <wp:inline distT="0" distB="0" distL="0" distR="0" wp14:anchorId="66BFD921" wp14:editId="68F9BB93">
            <wp:extent cx="3657600" cy="274320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N-10.tif"/>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657600" cy="2743200"/>
                    </a:xfrm>
                    <a:prstGeom prst="rect">
                      <a:avLst/>
                    </a:prstGeom>
                  </pic:spPr>
                </pic:pic>
              </a:graphicData>
            </a:graphic>
          </wp:inline>
        </w:drawing>
      </w:r>
      <w:r>
        <w:rPr>
          <w:rFonts w:ascii="Arial" w:hAnsi="Arial" w:cs="Arial"/>
        </w:rPr>
        <w:br/>
      </w:r>
      <w:r>
        <w:rPr>
          <w:rFonts w:ascii="Arial" w:hAnsi="Arial" w:cs="Arial"/>
        </w:rPr>
        <w:lastRenderedPageBreak/>
        <w:t>(b)</w:t>
      </w:r>
      <w:r>
        <w:rPr>
          <w:rFonts w:ascii="Arial" w:hAnsi="Arial" w:cs="Arial"/>
        </w:rPr>
        <w:br/>
      </w:r>
      <w:r>
        <w:rPr>
          <w:rFonts w:ascii="Arial" w:hAnsi="Arial" w:cs="Arial"/>
          <w:noProof/>
        </w:rPr>
        <w:drawing>
          <wp:inline distT="0" distB="0" distL="0" distR="0" wp14:anchorId="4F9DE884" wp14:editId="77EE024A">
            <wp:extent cx="3657600" cy="274320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N-12.tif"/>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657600" cy="2743200"/>
                    </a:xfrm>
                    <a:prstGeom prst="rect">
                      <a:avLst/>
                    </a:prstGeom>
                  </pic:spPr>
                </pic:pic>
              </a:graphicData>
            </a:graphic>
          </wp:inline>
        </w:drawing>
      </w:r>
    </w:p>
    <w:p w:rsidR="00054E00" w:rsidRPr="008225AA" w:rsidRDefault="008225AA" w:rsidP="008225AA">
      <w:pPr>
        <w:pStyle w:val="Caption"/>
        <w:jc w:val="center"/>
        <w:rPr>
          <w:rFonts w:ascii="Arial" w:hAnsi="Arial" w:cs="Arial"/>
          <w:sz w:val="22"/>
        </w:rPr>
      </w:pPr>
      <w:bookmarkStart w:id="117" w:name="_Ref320166586"/>
      <w:bookmarkStart w:id="118" w:name="_Toc322665669"/>
      <w:proofErr w:type="gramStart"/>
      <w:r w:rsidRPr="008225AA">
        <w:rPr>
          <w:rFonts w:ascii="Arial" w:hAnsi="Arial" w:cs="Arial"/>
          <w:sz w:val="22"/>
        </w:rPr>
        <w:t xml:space="preserve">Figure </w:t>
      </w:r>
      <w:r w:rsidRPr="008225AA">
        <w:rPr>
          <w:rFonts w:ascii="Arial" w:hAnsi="Arial" w:cs="Arial"/>
          <w:sz w:val="22"/>
        </w:rPr>
        <w:fldChar w:fldCharType="begin"/>
      </w:r>
      <w:r w:rsidRPr="008225AA">
        <w:rPr>
          <w:rFonts w:ascii="Arial" w:hAnsi="Arial" w:cs="Arial"/>
          <w:sz w:val="22"/>
        </w:rPr>
        <w:instrText xml:space="preserve"> SEQ Figure \* ARABIC </w:instrText>
      </w:r>
      <w:r w:rsidRPr="008225AA">
        <w:rPr>
          <w:rFonts w:ascii="Arial" w:hAnsi="Arial" w:cs="Arial"/>
          <w:sz w:val="22"/>
        </w:rPr>
        <w:fldChar w:fldCharType="separate"/>
      </w:r>
      <w:r w:rsidR="00AC280C">
        <w:rPr>
          <w:rFonts w:ascii="Arial" w:hAnsi="Arial" w:cs="Arial"/>
          <w:noProof/>
          <w:sz w:val="22"/>
        </w:rPr>
        <w:t>36</w:t>
      </w:r>
      <w:r w:rsidRPr="008225AA">
        <w:rPr>
          <w:rFonts w:ascii="Arial" w:hAnsi="Arial" w:cs="Arial"/>
          <w:sz w:val="22"/>
        </w:rPr>
        <w:fldChar w:fldCharType="end"/>
      </w:r>
      <w:bookmarkEnd w:id="117"/>
      <w:r>
        <w:rPr>
          <w:rFonts w:ascii="Arial" w:hAnsi="Arial" w:cs="Arial"/>
          <w:sz w:val="22"/>
        </w:rPr>
        <w:t>.</w:t>
      </w:r>
      <w:proofErr w:type="gramEnd"/>
      <w:r>
        <w:rPr>
          <w:rFonts w:ascii="Arial" w:hAnsi="Arial" w:cs="Arial"/>
          <w:sz w:val="22"/>
        </w:rPr>
        <w:t xml:space="preserve"> </w:t>
      </w:r>
      <w:r>
        <w:rPr>
          <w:rFonts w:ascii="Arial" w:hAnsi="Arial" w:cs="Arial"/>
          <w:b w:val="0"/>
          <w:sz w:val="22"/>
        </w:rPr>
        <w:t>SEM photomicrographs of individual fibers in the tensile region of the liquid nitrogen temperature samples for a) 1581/epoxy laminate and b) 7781/epoxy laminate.</w:t>
      </w:r>
      <w:bookmarkEnd w:id="118"/>
    </w:p>
    <w:p w:rsidR="00777E67" w:rsidRDefault="00777E67" w:rsidP="00777E67"/>
    <w:p w:rsidR="00E646B2" w:rsidRDefault="00E646B2" w:rsidP="00777E67"/>
    <w:p w:rsidR="00E646B2" w:rsidRDefault="00E646B2" w:rsidP="00777E67"/>
    <w:p w:rsidR="009D4DE1" w:rsidRDefault="00777E67" w:rsidP="009D4DE1">
      <w:pPr>
        <w:pStyle w:val="Heading2"/>
        <w:spacing w:line="480" w:lineRule="auto"/>
      </w:pPr>
      <w:bookmarkStart w:id="119" w:name="_Toc322665622"/>
      <w:r>
        <w:t>Constant Load Flexural Creep</w:t>
      </w:r>
      <w:bookmarkEnd w:id="119"/>
    </w:p>
    <w:p w:rsidR="009D4DE1" w:rsidRDefault="0040077C" w:rsidP="00161C3D">
      <w:pPr>
        <w:spacing w:line="480" w:lineRule="auto"/>
        <w:rPr>
          <w:rFonts w:ascii="Arial" w:hAnsi="Arial" w:cs="Arial"/>
        </w:rPr>
      </w:pPr>
      <w:r>
        <w:rPr>
          <w:rFonts w:ascii="Arial" w:hAnsi="Arial" w:cs="Arial"/>
        </w:rPr>
        <w:t xml:space="preserve">Representative plots for the three types of laminates at each load </w:t>
      </w:r>
      <w:r w:rsidR="00161C3D">
        <w:rPr>
          <w:rFonts w:ascii="Arial" w:hAnsi="Arial" w:cs="Arial"/>
        </w:rPr>
        <w:t xml:space="preserve">showing </w:t>
      </w:r>
      <w:proofErr w:type="gramStart"/>
      <w:r w:rsidR="00161C3D">
        <w:rPr>
          <w:rFonts w:ascii="Arial" w:hAnsi="Arial" w:cs="Arial"/>
        </w:rPr>
        <w:t xml:space="preserve">the </w:t>
      </w:r>
      <w:r w:rsidR="00961931">
        <w:rPr>
          <w:rFonts w:ascii="Arial" w:hAnsi="Arial" w:cs="Arial"/>
        </w:rPr>
        <w:t xml:space="preserve"> displacement</w:t>
      </w:r>
      <w:proofErr w:type="gramEnd"/>
      <w:r w:rsidR="00961931">
        <w:rPr>
          <w:rFonts w:ascii="Arial" w:hAnsi="Arial" w:cs="Arial"/>
        </w:rPr>
        <w:t xml:space="preserve"> </w:t>
      </w:r>
      <w:r>
        <w:rPr>
          <w:rFonts w:ascii="Arial" w:hAnsi="Arial" w:cs="Arial"/>
        </w:rPr>
        <w:t xml:space="preserve">as a function of time can be seen in </w:t>
      </w:r>
      <w:r w:rsidR="002B09F6" w:rsidRPr="002B09F6">
        <w:rPr>
          <w:rFonts w:ascii="Arial" w:hAnsi="Arial" w:cs="Arial"/>
        </w:rPr>
        <w:fldChar w:fldCharType="begin"/>
      </w:r>
      <w:r w:rsidR="002B09F6" w:rsidRPr="002B09F6">
        <w:rPr>
          <w:rFonts w:ascii="Arial" w:hAnsi="Arial" w:cs="Arial"/>
        </w:rPr>
        <w:instrText xml:space="preserve"> REF _Ref320546306 \h </w:instrText>
      </w:r>
      <w:r w:rsidR="002B09F6">
        <w:rPr>
          <w:rFonts w:ascii="Arial" w:hAnsi="Arial" w:cs="Arial"/>
        </w:rPr>
        <w:instrText xml:space="preserve"> \* MERGEFORMAT </w:instrText>
      </w:r>
      <w:r w:rsidR="002B09F6" w:rsidRPr="002B09F6">
        <w:rPr>
          <w:rFonts w:ascii="Arial" w:hAnsi="Arial" w:cs="Arial"/>
        </w:rPr>
      </w:r>
      <w:r w:rsidR="002B09F6" w:rsidRPr="002B09F6">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37</w:t>
      </w:r>
      <w:r w:rsidR="002B09F6" w:rsidRPr="002B09F6">
        <w:rPr>
          <w:rFonts w:ascii="Arial" w:hAnsi="Arial" w:cs="Arial"/>
        </w:rPr>
        <w:fldChar w:fldCharType="end"/>
      </w:r>
      <w:r>
        <w:rPr>
          <w:rFonts w:ascii="Arial" w:hAnsi="Arial" w:cs="Arial"/>
        </w:rPr>
        <w:t>.</w:t>
      </w:r>
    </w:p>
    <w:p w:rsidR="00961931" w:rsidRDefault="0002443C" w:rsidP="00961931">
      <w:pPr>
        <w:keepNext/>
        <w:spacing w:line="480" w:lineRule="auto"/>
        <w:ind w:firstLine="360"/>
        <w:jc w:val="center"/>
      </w:pPr>
      <w:r>
        <w:rPr>
          <w:noProof/>
        </w:rPr>
        <w:lastRenderedPageBreak/>
        <w:drawing>
          <wp:inline distT="0" distB="0" distL="0" distR="0" wp14:anchorId="00DAD822" wp14:editId="66A23E95">
            <wp:extent cx="4161488" cy="2340864"/>
            <wp:effectExtent l="0" t="0" r="0" b="254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t="22396"/>
                    <a:stretch/>
                  </pic:blipFill>
                  <pic:spPr bwMode="auto">
                    <a:xfrm>
                      <a:off x="0" y="0"/>
                      <a:ext cx="4161488" cy="2340864"/>
                    </a:xfrm>
                    <a:prstGeom prst="rect">
                      <a:avLst/>
                    </a:prstGeom>
                    <a:noFill/>
                    <a:ln>
                      <a:noFill/>
                    </a:ln>
                    <a:extLst>
                      <a:ext uri="{53640926-AAD7-44D8-BBD7-CCE9431645EC}">
                        <a14:shadowObscured xmlns:a14="http://schemas.microsoft.com/office/drawing/2010/main"/>
                      </a:ext>
                    </a:extLst>
                  </pic:spPr>
                </pic:pic>
              </a:graphicData>
            </a:graphic>
          </wp:inline>
        </w:drawing>
      </w:r>
      <w:r w:rsidR="00961931">
        <w:rPr>
          <w:rFonts w:ascii="Arial" w:hAnsi="Arial" w:cs="Arial"/>
        </w:rPr>
        <w:br/>
      </w:r>
      <w:r>
        <w:rPr>
          <w:noProof/>
        </w:rPr>
        <w:drawing>
          <wp:inline distT="0" distB="0" distL="0" distR="0" wp14:anchorId="7947B6BD" wp14:editId="4F3A6972">
            <wp:extent cx="4212376" cy="2377440"/>
            <wp:effectExtent l="0" t="0" r="0" b="381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t="17448" b="4687"/>
                    <a:stretch/>
                  </pic:blipFill>
                  <pic:spPr bwMode="auto">
                    <a:xfrm>
                      <a:off x="0" y="0"/>
                      <a:ext cx="4212376" cy="2377440"/>
                    </a:xfrm>
                    <a:prstGeom prst="rect">
                      <a:avLst/>
                    </a:prstGeom>
                    <a:noFill/>
                    <a:ln>
                      <a:noFill/>
                    </a:ln>
                    <a:extLst>
                      <a:ext uri="{53640926-AAD7-44D8-BBD7-CCE9431645EC}">
                        <a14:shadowObscured xmlns:a14="http://schemas.microsoft.com/office/drawing/2010/main"/>
                      </a:ext>
                    </a:extLst>
                  </pic:spPr>
                </pic:pic>
              </a:graphicData>
            </a:graphic>
          </wp:inline>
        </w:drawing>
      </w:r>
      <w:r w:rsidR="00961931">
        <w:rPr>
          <w:rFonts w:ascii="Arial" w:hAnsi="Arial" w:cs="Arial"/>
        </w:rPr>
        <w:br/>
      </w:r>
      <w:r>
        <w:rPr>
          <w:noProof/>
        </w:rPr>
        <w:drawing>
          <wp:inline distT="0" distB="0" distL="0" distR="0" wp14:anchorId="0EEC0CC3" wp14:editId="10B26039">
            <wp:extent cx="3992152" cy="2313432"/>
            <wp:effectExtent l="0" t="0" r="889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t="15625" b="4428"/>
                    <a:stretch/>
                  </pic:blipFill>
                  <pic:spPr bwMode="auto">
                    <a:xfrm>
                      <a:off x="0" y="0"/>
                      <a:ext cx="3992152" cy="2313432"/>
                    </a:xfrm>
                    <a:prstGeom prst="rect">
                      <a:avLst/>
                    </a:prstGeom>
                    <a:noFill/>
                    <a:ln>
                      <a:noFill/>
                    </a:ln>
                    <a:extLst>
                      <a:ext uri="{53640926-AAD7-44D8-BBD7-CCE9431645EC}">
                        <a14:shadowObscured xmlns:a14="http://schemas.microsoft.com/office/drawing/2010/main"/>
                      </a:ext>
                    </a:extLst>
                  </pic:spPr>
                </pic:pic>
              </a:graphicData>
            </a:graphic>
          </wp:inline>
        </w:drawing>
      </w:r>
    </w:p>
    <w:p w:rsidR="00C90414" w:rsidRDefault="00961931" w:rsidP="00961931">
      <w:pPr>
        <w:pStyle w:val="Caption"/>
        <w:jc w:val="center"/>
        <w:rPr>
          <w:rFonts w:ascii="Arial" w:hAnsi="Arial" w:cs="Arial"/>
          <w:b w:val="0"/>
          <w:sz w:val="22"/>
        </w:rPr>
      </w:pPr>
      <w:bookmarkStart w:id="120" w:name="_Ref320546306"/>
      <w:bookmarkStart w:id="121" w:name="_Toc322665670"/>
      <w:proofErr w:type="gramStart"/>
      <w:r w:rsidRPr="00961931">
        <w:rPr>
          <w:rFonts w:ascii="Arial" w:hAnsi="Arial" w:cs="Arial"/>
          <w:sz w:val="22"/>
        </w:rPr>
        <w:t xml:space="preserve">Figure </w:t>
      </w:r>
      <w:r w:rsidRPr="00961931">
        <w:rPr>
          <w:rFonts w:ascii="Arial" w:hAnsi="Arial" w:cs="Arial"/>
          <w:sz w:val="22"/>
        </w:rPr>
        <w:fldChar w:fldCharType="begin"/>
      </w:r>
      <w:r w:rsidRPr="00961931">
        <w:rPr>
          <w:rFonts w:ascii="Arial" w:hAnsi="Arial" w:cs="Arial"/>
          <w:sz w:val="22"/>
        </w:rPr>
        <w:instrText xml:space="preserve"> SEQ Figure \* ARABIC </w:instrText>
      </w:r>
      <w:r w:rsidRPr="00961931">
        <w:rPr>
          <w:rFonts w:ascii="Arial" w:hAnsi="Arial" w:cs="Arial"/>
          <w:sz w:val="22"/>
        </w:rPr>
        <w:fldChar w:fldCharType="separate"/>
      </w:r>
      <w:r w:rsidR="00AC280C">
        <w:rPr>
          <w:rFonts w:ascii="Arial" w:hAnsi="Arial" w:cs="Arial"/>
          <w:noProof/>
          <w:sz w:val="22"/>
        </w:rPr>
        <w:t>37</w:t>
      </w:r>
      <w:r w:rsidRPr="00961931">
        <w:rPr>
          <w:rFonts w:ascii="Arial" w:hAnsi="Arial" w:cs="Arial"/>
          <w:sz w:val="22"/>
        </w:rPr>
        <w:fldChar w:fldCharType="end"/>
      </w:r>
      <w:bookmarkEnd w:id="120"/>
      <w:r>
        <w:rPr>
          <w:rFonts w:ascii="Arial" w:hAnsi="Arial" w:cs="Arial"/>
          <w:sz w:val="22"/>
        </w:rPr>
        <w:t>.</w:t>
      </w:r>
      <w:proofErr w:type="gramEnd"/>
      <w:r>
        <w:rPr>
          <w:rFonts w:ascii="Arial" w:hAnsi="Arial" w:cs="Arial"/>
          <w:b w:val="0"/>
          <w:sz w:val="22"/>
        </w:rPr>
        <w:t xml:space="preserve"> </w:t>
      </w:r>
      <w:r w:rsidRPr="00961931">
        <w:rPr>
          <w:rFonts w:ascii="Arial" w:hAnsi="Arial" w:cs="Arial"/>
          <w:b w:val="0"/>
          <w:sz w:val="22"/>
        </w:rPr>
        <w:t>Representative</w:t>
      </w:r>
      <w:r w:rsidR="009C3790">
        <w:rPr>
          <w:rFonts w:ascii="Arial" w:hAnsi="Arial" w:cs="Arial"/>
          <w:b w:val="0"/>
          <w:sz w:val="22"/>
        </w:rPr>
        <w:t xml:space="preserve"> plots of displacement </w:t>
      </w:r>
      <w:r w:rsidRPr="00961931">
        <w:rPr>
          <w:rFonts w:ascii="Arial" w:hAnsi="Arial" w:cs="Arial"/>
          <w:b w:val="0"/>
          <w:sz w:val="22"/>
        </w:rPr>
        <w:t>as a function of time for each of the laminates at three different loads. Loads are given in % of Failure Load.</w:t>
      </w:r>
      <w:bookmarkEnd w:id="121"/>
    </w:p>
    <w:p w:rsidR="004927BE" w:rsidRDefault="004927BE" w:rsidP="005C70AB">
      <w:pPr>
        <w:spacing w:line="480" w:lineRule="auto"/>
        <w:ind w:firstLine="360"/>
        <w:rPr>
          <w:rFonts w:ascii="Arial" w:hAnsi="Arial" w:cs="Arial"/>
        </w:rPr>
      </w:pPr>
      <w:r>
        <w:rPr>
          <w:rFonts w:ascii="Arial" w:hAnsi="Arial" w:cs="Arial"/>
        </w:rPr>
        <w:lastRenderedPageBreak/>
        <w:t xml:space="preserve">An unusual </w:t>
      </w:r>
      <w:r w:rsidR="009D294E">
        <w:rPr>
          <w:rFonts w:ascii="Arial" w:hAnsi="Arial" w:cs="Arial"/>
        </w:rPr>
        <w:t>cyclic</w:t>
      </w:r>
      <w:r w:rsidRPr="00A071C8">
        <w:rPr>
          <w:rFonts w:ascii="Arial" w:hAnsi="Arial" w:cs="Arial"/>
        </w:rPr>
        <w:t xml:space="preserve"> pattern is seen in the displacement-time plots</w:t>
      </w:r>
      <w:r w:rsidR="00A071C8" w:rsidRPr="00A071C8">
        <w:rPr>
          <w:rFonts w:ascii="Arial" w:hAnsi="Arial" w:cs="Arial"/>
        </w:rPr>
        <w:t xml:space="preserve"> in </w:t>
      </w:r>
      <w:r w:rsidR="00A071C8" w:rsidRPr="00A071C8">
        <w:rPr>
          <w:rFonts w:ascii="Arial" w:hAnsi="Arial" w:cs="Arial"/>
        </w:rPr>
        <w:fldChar w:fldCharType="begin"/>
      </w:r>
      <w:r w:rsidR="00A071C8" w:rsidRPr="00A071C8">
        <w:rPr>
          <w:rFonts w:ascii="Arial" w:hAnsi="Arial" w:cs="Arial"/>
        </w:rPr>
        <w:instrText xml:space="preserve"> REF _Ref320546306 \h </w:instrText>
      </w:r>
      <w:r w:rsidR="00A071C8">
        <w:rPr>
          <w:rFonts w:ascii="Arial" w:hAnsi="Arial" w:cs="Arial"/>
        </w:rPr>
        <w:instrText xml:space="preserve"> \* MERGEFORMAT </w:instrText>
      </w:r>
      <w:r w:rsidR="00A071C8" w:rsidRPr="00A071C8">
        <w:rPr>
          <w:rFonts w:ascii="Arial" w:hAnsi="Arial" w:cs="Arial"/>
        </w:rPr>
      </w:r>
      <w:r w:rsidR="00A071C8" w:rsidRPr="00A071C8">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37</w:t>
      </w:r>
      <w:r w:rsidR="00A071C8" w:rsidRPr="00A071C8">
        <w:rPr>
          <w:rFonts w:ascii="Arial" w:hAnsi="Arial" w:cs="Arial"/>
        </w:rPr>
        <w:fldChar w:fldCharType="end"/>
      </w:r>
      <w:r>
        <w:rPr>
          <w:rFonts w:ascii="Arial" w:hAnsi="Arial" w:cs="Arial"/>
        </w:rPr>
        <w:t>, specifically the 7781/epoxy samples. It is also seen in the 1581/epoxy samples, however it seems to be absent in the 38050/epoxy samples. This pattern in the data suggests that the environmental temperature had an impact on the strain the sa</w:t>
      </w:r>
      <w:r w:rsidR="00EE4F7B">
        <w:rPr>
          <w:rFonts w:ascii="Arial" w:hAnsi="Arial" w:cs="Arial"/>
        </w:rPr>
        <w:t xml:space="preserve">mples experienced. The creep tests were run at room temperature, however, the testing took place in a lab located in a warehouse and the testing apparatus was also located </w:t>
      </w:r>
      <w:r w:rsidR="00764C6E">
        <w:rPr>
          <w:rFonts w:ascii="Arial" w:hAnsi="Arial" w:cs="Arial"/>
        </w:rPr>
        <w:t>near</w:t>
      </w:r>
      <w:r w:rsidR="00EE4F7B">
        <w:rPr>
          <w:rFonts w:ascii="Arial" w:hAnsi="Arial" w:cs="Arial"/>
        </w:rPr>
        <w:t xml:space="preserve"> an outside wall of the lab</w:t>
      </w:r>
      <w:r w:rsidR="00BB14BF">
        <w:rPr>
          <w:rFonts w:ascii="Arial" w:hAnsi="Arial" w:cs="Arial"/>
        </w:rPr>
        <w:t xml:space="preserve">. </w:t>
      </w:r>
      <w:r w:rsidR="009139A2">
        <w:rPr>
          <w:rFonts w:ascii="Arial" w:hAnsi="Arial" w:cs="Arial"/>
        </w:rPr>
        <w:t>It is known that viscoelastic properties change with a change in temperature</w:t>
      </w:r>
      <w:r w:rsidR="00F329A8">
        <w:rPr>
          <w:rFonts w:ascii="Arial" w:hAnsi="Arial" w:cs="Arial"/>
        </w:rPr>
        <w:t xml:space="preserve"> </w:t>
      </w:r>
      <w:r w:rsidR="00AC280C">
        <w:rPr>
          <w:rFonts w:ascii="Arial" w:hAnsi="Arial" w:cs="Arial"/>
          <w:highlight w:val="yellow"/>
        </w:rPr>
        <w:fldChar w:fldCharType="begin"/>
      </w:r>
      <w:r w:rsidR="00AC280C">
        <w:rPr>
          <w:rFonts w:ascii="Arial" w:hAnsi="Arial" w:cs="Arial"/>
        </w:rPr>
        <w:instrText xml:space="preserve"> REF _Ref322665150 \n \h </w:instrText>
      </w:r>
      <w:r w:rsidR="00AC280C">
        <w:rPr>
          <w:rFonts w:ascii="Arial" w:hAnsi="Arial" w:cs="Arial"/>
          <w:highlight w:val="yellow"/>
        </w:rPr>
      </w:r>
      <w:r w:rsidR="00AC280C">
        <w:rPr>
          <w:rFonts w:ascii="Arial" w:hAnsi="Arial" w:cs="Arial"/>
          <w:highlight w:val="yellow"/>
        </w:rPr>
        <w:fldChar w:fldCharType="separate"/>
      </w:r>
      <w:r w:rsidR="00AC280C">
        <w:rPr>
          <w:rFonts w:ascii="Arial" w:hAnsi="Arial" w:cs="Arial"/>
        </w:rPr>
        <w:t>[15]</w:t>
      </w:r>
      <w:r w:rsidR="00AC280C">
        <w:rPr>
          <w:rFonts w:ascii="Arial" w:hAnsi="Arial" w:cs="Arial"/>
          <w:highlight w:val="yellow"/>
        </w:rPr>
        <w:fldChar w:fldCharType="end"/>
      </w:r>
      <w:r w:rsidR="009139A2">
        <w:rPr>
          <w:rFonts w:ascii="Arial" w:hAnsi="Arial" w:cs="Arial"/>
        </w:rPr>
        <w:t xml:space="preserve">. </w:t>
      </w:r>
      <w:r w:rsidR="00BB14BF">
        <w:rPr>
          <w:rFonts w:ascii="Arial" w:hAnsi="Arial" w:cs="Arial"/>
        </w:rPr>
        <w:t>The data shows</w:t>
      </w:r>
      <w:r w:rsidR="00EE4F7B">
        <w:rPr>
          <w:rFonts w:ascii="Arial" w:hAnsi="Arial" w:cs="Arial"/>
        </w:rPr>
        <w:t xml:space="preserve"> that the </w:t>
      </w:r>
      <w:r w:rsidR="00764C6E">
        <w:rPr>
          <w:rFonts w:ascii="Arial" w:hAnsi="Arial" w:cs="Arial"/>
        </w:rPr>
        <w:t>change in environmental</w:t>
      </w:r>
      <w:r w:rsidR="00EE4F7B">
        <w:rPr>
          <w:rFonts w:ascii="Arial" w:hAnsi="Arial" w:cs="Arial"/>
        </w:rPr>
        <w:t xml:space="preserve"> temperature </w:t>
      </w:r>
      <w:r w:rsidR="00764C6E">
        <w:rPr>
          <w:rFonts w:ascii="Arial" w:hAnsi="Arial" w:cs="Arial"/>
        </w:rPr>
        <w:t xml:space="preserve">throughout the day </w:t>
      </w:r>
      <w:r w:rsidR="00EE4F7B">
        <w:rPr>
          <w:rFonts w:ascii="Arial" w:hAnsi="Arial" w:cs="Arial"/>
        </w:rPr>
        <w:t xml:space="preserve">had more of an effect on the </w:t>
      </w:r>
      <w:r w:rsidR="00BB14BF">
        <w:rPr>
          <w:rFonts w:ascii="Arial" w:hAnsi="Arial" w:cs="Arial"/>
        </w:rPr>
        <w:t>test</w:t>
      </w:r>
      <w:r w:rsidR="00EE4F7B">
        <w:rPr>
          <w:rFonts w:ascii="Arial" w:hAnsi="Arial" w:cs="Arial"/>
        </w:rPr>
        <w:t xml:space="preserve"> than what would be desired. If you look at the difference in time between each peak and the next valle</w:t>
      </w:r>
      <w:r w:rsidR="009D294E">
        <w:rPr>
          <w:rFonts w:ascii="Arial" w:hAnsi="Arial" w:cs="Arial"/>
        </w:rPr>
        <w:t>y, the 12 hour difference suggests that the cyclic</w:t>
      </w:r>
      <w:r w:rsidR="00EE4F7B">
        <w:rPr>
          <w:rFonts w:ascii="Arial" w:hAnsi="Arial" w:cs="Arial"/>
        </w:rPr>
        <w:t xml:space="preserve"> fluctuations are caused by the change in temperature fr</w:t>
      </w:r>
      <w:r w:rsidR="00BB14BF">
        <w:rPr>
          <w:rFonts w:ascii="Arial" w:hAnsi="Arial" w:cs="Arial"/>
        </w:rPr>
        <w:t>om night to day. Further evidence</w:t>
      </w:r>
      <w:r w:rsidR="00EE4F7B">
        <w:rPr>
          <w:rFonts w:ascii="Arial" w:hAnsi="Arial" w:cs="Arial"/>
        </w:rPr>
        <w:t xml:space="preserve"> that the </w:t>
      </w:r>
      <w:r w:rsidR="00F4096C">
        <w:rPr>
          <w:rFonts w:ascii="Arial" w:hAnsi="Arial" w:cs="Arial"/>
        </w:rPr>
        <w:t xml:space="preserve">environmental </w:t>
      </w:r>
      <w:r w:rsidR="00BB14BF">
        <w:rPr>
          <w:rFonts w:ascii="Arial" w:hAnsi="Arial" w:cs="Arial"/>
        </w:rPr>
        <w:t>temperature wa</w:t>
      </w:r>
      <w:r w:rsidR="00EE4F7B">
        <w:rPr>
          <w:rFonts w:ascii="Arial" w:hAnsi="Arial" w:cs="Arial"/>
        </w:rPr>
        <w:t>s the cause for this fluctuatio</w:t>
      </w:r>
      <w:r w:rsidR="00F4096C">
        <w:rPr>
          <w:rFonts w:ascii="Arial" w:hAnsi="Arial" w:cs="Arial"/>
        </w:rPr>
        <w:t>n is the time of year each type of laminate was tested. The 38050/epoxy laminate was the first</w:t>
      </w:r>
      <w:r w:rsidR="00BB14BF">
        <w:rPr>
          <w:rFonts w:ascii="Arial" w:hAnsi="Arial" w:cs="Arial"/>
        </w:rPr>
        <w:t xml:space="preserve"> set of samples to be tested. They were tested at the end of summer/beginning of fall in 2011. The difference in temperature between night and day during this time was not a significant amount </w:t>
      </w:r>
      <w:r w:rsidR="00F34757">
        <w:rPr>
          <w:rFonts w:ascii="Arial" w:hAnsi="Arial" w:cs="Arial"/>
        </w:rPr>
        <w:t xml:space="preserve">in </w:t>
      </w:r>
      <w:r w:rsidR="00BB14BF">
        <w:rPr>
          <w:rFonts w:ascii="Arial" w:hAnsi="Arial" w:cs="Arial"/>
        </w:rPr>
        <w:t xml:space="preserve">the laboratory </w:t>
      </w:r>
      <w:r w:rsidR="00F34757">
        <w:rPr>
          <w:rFonts w:ascii="Arial" w:hAnsi="Arial" w:cs="Arial"/>
        </w:rPr>
        <w:t xml:space="preserve">since the </w:t>
      </w:r>
      <w:r w:rsidR="00BB14BF">
        <w:rPr>
          <w:rFonts w:ascii="Arial" w:hAnsi="Arial" w:cs="Arial"/>
        </w:rPr>
        <w:t xml:space="preserve">air conditioner was able to keep the inside temperature fairly constant. The data collected for these samples supports this in that the 24 hour cycle seen in the other types of laminates was not seen for this laminate, </w:t>
      </w:r>
      <w:r w:rsidR="00BB14BF" w:rsidRPr="00BB14BF">
        <w:rPr>
          <w:rFonts w:ascii="Arial" w:hAnsi="Arial" w:cs="Arial"/>
        </w:rPr>
        <w:fldChar w:fldCharType="begin"/>
      </w:r>
      <w:r w:rsidR="00BB14BF" w:rsidRPr="00BB14BF">
        <w:rPr>
          <w:rFonts w:ascii="Arial" w:hAnsi="Arial" w:cs="Arial"/>
        </w:rPr>
        <w:instrText xml:space="preserve"> REF _Ref320546306 \h </w:instrText>
      </w:r>
      <w:r w:rsidR="00BB14BF">
        <w:rPr>
          <w:rFonts w:ascii="Arial" w:hAnsi="Arial" w:cs="Arial"/>
        </w:rPr>
        <w:instrText xml:space="preserve"> \* MERGEFORMAT </w:instrText>
      </w:r>
      <w:r w:rsidR="00BB14BF" w:rsidRPr="00BB14BF">
        <w:rPr>
          <w:rFonts w:ascii="Arial" w:hAnsi="Arial" w:cs="Arial"/>
        </w:rPr>
      </w:r>
      <w:r w:rsidR="00BB14BF" w:rsidRPr="00BB14BF">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37</w:t>
      </w:r>
      <w:r w:rsidR="00BB14BF" w:rsidRPr="00BB14BF">
        <w:rPr>
          <w:rFonts w:ascii="Arial" w:hAnsi="Arial" w:cs="Arial"/>
        </w:rPr>
        <w:fldChar w:fldCharType="end"/>
      </w:r>
      <w:r w:rsidR="00BB14BF">
        <w:rPr>
          <w:rFonts w:ascii="Arial" w:hAnsi="Arial" w:cs="Arial"/>
        </w:rPr>
        <w:t>.</w:t>
      </w:r>
      <w:r w:rsidR="00A071C8">
        <w:rPr>
          <w:rFonts w:ascii="Arial" w:hAnsi="Arial" w:cs="Arial"/>
        </w:rPr>
        <w:t xml:space="preserve"> The most significantly impacted data was the 7781/epoxy </w:t>
      </w:r>
      <w:proofErr w:type="gramStart"/>
      <w:r w:rsidR="00A071C8">
        <w:rPr>
          <w:rFonts w:ascii="Arial" w:hAnsi="Arial" w:cs="Arial"/>
        </w:rPr>
        <w:t>laminate</w:t>
      </w:r>
      <w:proofErr w:type="gramEnd"/>
      <w:r w:rsidR="00A071C8">
        <w:rPr>
          <w:rFonts w:ascii="Arial" w:hAnsi="Arial" w:cs="Arial"/>
        </w:rPr>
        <w:t xml:space="preserve"> samples which had their testing completed during the winte</w:t>
      </w:r>
      <w:r w:rsidR="00F34757">
        <w:rPr>
          <w:rFonts w:ascii="Arial" w:hAnsi="Arial" w:cs="Arial"/>
        </w:rPr>
        <w:t>r months. The temperature in the laboratory</w:t>
      </w:r>
      <w:r w:rsidR="00A071C8">
        <w:rPr>
          <w:rFonts w:ascii="Arial" w:hAnsi="Arial" w:cs="Arial"/>
        </w:rPr>
        <w:t xml:space="preserve"> was the most difficult to </w:t>
      </w:r>
      <w:r w:rsidR="00F34757">
        <w:rPr>
          <w:rFonts w:ascii="Arial" w:hAnsi="Arial" w:cs="Arial"/>
        </w:rPr>
        <w:t xml:space="preserve">hold constant during this period. The heat was set to a low enough temperature that the </w:t>
      </w:r>
      <w:r w:rsidR="00F34757">
        <w:rPr>
          <w:rFonts w:ascii="Arial" w:hAnsi="Arial" w:cs="Arial"/>
        </w:rPr>
        <w:lastRenderedPageBreak/>
        <w:t>outside temperature was able to cause significant changes inside during these months</w:t>
      </w:r>
      <w:r w:rsidR="00A071C8">
        <w:rPr>
          <w:rFonts w:ascii="Arial" w:hAnsi="Arial" w:cs="Arial"/>
        </w:rPr>
        <w:t xml:space="preserve">. This change in temperature is very apparent in the data recorded. It is likely that the increase in displacement of a sample corresponds to a decrease in the stiffness of the sample caused by an increase in </w:t>
      </w:r>
      <w:r w:rsidR="00187618">
        <w:rPr>
          <w:rFonts w:ascii="Arial" w:hAnsi="Arial" w:cs="Arial"/>
        </w:rPr>
        <w:t xml:space="preserve">environmental </w:t>
      </w:r>
      <w:r w:rsidR="00A071C8">
        <w:rPr>
          <w:rFonts w:ascii="Arial" w:hAnsi="Arial" w:cs="Arial"/>
        </w:rPr>
        <w:t xml:space="preserve">temperature. </w:t>
      </w:r>
      <w:r w:rsidR="00187618">
        <w:rPr>
          <w:rFonts w:ascii="Arial" w:hAnsi="Arial" w:cs="Arial"/>
        </w:rPr>
        <w:t xml:space="preserve">This increase continues until a peak in the temperature is reached and the temperature again starts to decrease over the next 12 hours until a minimum in the valley is reached corresponding to a lower value in the displacement of the sample likely due to an increase in stiffness. However, further testing is necessary to determine if </w:t>
      </w:r>
      <w:r w:rsidR="009D294E" w:rsidRPr="009D294E">
        <w:rPr>
          <w:rFonts w:ascii="Arial" w:hAnsi="Arial" w:cs="Arial"/>
        </w:rPr>
        <w:t>the cyclic behavior</w:t>
      </w:r>
      <w:r w:rsidR="009D294E">
        <w:rPr>
          <w:rFonts w:ascii="Arial" w:hAnsi="Arial" w:cs="Arial"/>
        </w:rPr>
        <w:t xml:space="preserve"> is</w:t>
      </w:r>
      <w:r w:rsidR="009D294E" w:rsidRPr="009D294E">
        <w:rPr>
          <w:rFonts w:ascii="Arial" w:hAnsi="Arial" w:cs="Arial"/>
        </w:rPr>
        <w:t xml:space="preserve"> an indication that </w:t>
      </w:r>
      <w:r w:rsidR="009D294E">
        <w:rPr>
          <w:rFonts w:ascii="Arial" w:hAnsi="Arial" w:cs="Arial"/>
        </w:rPr>
        <w:t xml:space="preserve">the </w:t>
      </w:r>
      <w:r w:rsidR="009D294E" w:rsidRPr="009D294E">
        <w:rPr>
          <w:rFonts w:ascii="Arial" w:hAnsi="Arial" w:cs="Arial"/>
        </w:rPr>
        <w:t>material is responding to the temperature changes</w:t>
      </w:r>
      <w:r w:rsidR="00187618">
        <w:rPr>
          <w:rFonts w:ascii="Arial" w:hAnsi="Arial" w:cs="Arial"/>
        </w:rPr>
        <w:t xml:space="preserve">. </w:t>
      </w:r>
      <w:r w:rsidR="009D294E">
        <w:rPr>
          <w:rFonts w:ascii="Arial" w:hAnsi="Arial" w:cs="Arial"/>
        </w:rPr>
        <w:t xml:space="preserve">Other possibilities are that the test fixture itself is expanding or contracting or that the LVDT or load </w:t>
      </w:r>
      <w:proofErr w:type="gramStart"/>
      <w:r w:rsidR="009D294E">
        <w:rPr>
          <w:rFonts w:ascii="Arial" w:hAnsi="Arial" w:cs="Arial"/>
        </w:rPr>
        <w:t>cell are</w:t>
      </w:r>
      <w:proofErr w:type="gramEnd"/>
      <w:r w:rsidR="009D294E">
        <w:rPr>
          <w:rFonts w:ascii="Arial" w:hAnsi="Arial" w:cs="Arial"/>
        </w:rPr>
        <w:t xml:space="preserve"> being affected </w:t>
      </w:r>
      <w:r w:rsidR="009D294E" w:rsidRPr="009D294E">
        <w:rPr>
          <w:rFonts w:ascii="Arial" w:hAnsi="Arial" w:cs="Arial"/>
        </w:rPr>
        <w:t>with the temperature change</w:t>
      </w:r>
      <w:r w:rsidR="009D294E">
        <w:rPr>
          <w:rFonts w:ascii="Arial" w:hAnsi="Arial" w:cs="Arial"/>
        </w:rPr>
        <w:t xml:space="preserve">. It is recommended to test these possibilities further. </w:t>
      </w:r>
    </w:p>
    <w:p w:rsidR="00143E15" w:rsidRDefault="00143E15" w:rsidP="005C70AB">
      <w:pPr>
        <w:spacing w:line="480" w:lineRule="auto"/>
        <w:ind w:firstLine="360"/>
        <w:rPr>
          <w:rFonts w:ascii="Arial" w:hAnsi="Arial" w:cs="Arial"/>
        </w:rPr>
      </w:pPr>
      <w:r>
        <w:rPr>
          <w:rFonts w:ascii="Arial" w:hAnsi="Arial" w:cs="Arial"/>
        </w:rPr>
        <w:t>The creep stra</w:t>
      </w:r>
      <w:r w:rsidR="005C70AB">
        <w:rPr>
          <w:rFonts w:ascii="Arial" w:hAnsi="Arial" w:cs="Arial"/>
        </w:rPr>
        <w:t xml:space="preserve">in was calculated at the specified time using </w:t>
      </w:r>
      <w:r w:rsidR="005C70AB">
        <w:rPr>
          <w:rFonts w:ascii="Arial" w:hAnsi="Arial" w:cs="Arial"/>
        </w:rPr>
        <w:fldChar w:fldCharType="begin"/>
      </w:r>
      <w:r w:rsidR="005C70AB">
        <w:rPr>
          <w:rFonts w:ascii="Arial" w:hAnsi="Arial" w:cs="Arial"/>
        </w:rPr>
        <w:instrText xml:space="preserve"> REF _Ref320551171 \h </w:instrText>
      </w:r>
      <w:r w:rsidR="005C70AB">
        <w:rPr>
          <w:rFonts w:ascii="Arial" w:hAnsi="Arial" w:cs="Arial"/>
        </w:rPr>
      </w:r>
      <w:r w:rsidR="005C70AB">
        <w:rPr>
          <w:rFonts w:ascii="Arial" w:hAnsi="Arial" w:cs="Arial"/>
        </w:rPr>
        <w:fldChar w:fldCharType="separate"/>
      </w:r>
      <w:r w:rsidR="00AC280C" w:rsidRPr="006E7A20">
        <w:rPr>
          <w:rFonts w:ascii="Arial" w:hAnsi="Arial" w:cs="Arial"/>
        </w:rPr>
        <w:pict>
          <v:shape id="_x0000_i1028" type="#_x0000_t75" style="width:178pt;height:31pt">
            <v:imagedata r:id="rId46" o:title=""/>
          </v:shape>
        </w:pict>
      </w:r>
      <w:r w:rsidR="00AC280C" w:rsidRPr="006E7A20">
        <w:rPr>
          <w:rFonts w:ascii="Arial" w:hAnsi="Arial" w:cs="Arial"/>
        </w:rPr>
        <w:tab/>
      </w:r>
      <w:r w:rsidR="00AC280C" w:rsidRPr="006E7A20">
        <w:rPr>
          <w:rFonts w:ascii="Arial" w:hAnsi="Arial" w:cs="Arial"/>
        </w:rPr>
        <w:tab/>
      </w:r>
      <w:r w:rsidR="00AC280C" w:rsidRPr="006E7A20">
        <w:rPr>
          <w:rFonts w:ascii="Arial" w:hAnsi="Arial" w:cs="Arial"/>
        </w:rPr>
        <w:tab/>
      </w:r>
      <w:r w:rsidR="00AC280C">
        <w:rPr>
          <w:rFonts w:ascii="Arial" w:hAnsi="Arial" w:cs="Arial"/>
        </w:rPr>
        <w:t xml:space="preserve">                  ……………. </w:t>
      </w:r>
      <w:r w:rsidR="00AC280C" w:rsidRPr="006E7A20">
        <w:rPr>
          <w:rFonts w:ascii="Arial" w:hAnsi="Arial" w:cs="Arial"/>
        </w:rPr>
        <w:t>(</w:t>
      </w:r>
      <w:r w:rsidR="00AC280C">
        <w:rPr>
          <w:rFonts w:ascii="Arial" w:hAnsi="Arial" w:cs="Arial"/>
          <w:noProof/>
        </w:rPr>
        <w:t>4</w:t>
      </w:r>
      <w:r w:rsidR="005C70AB">
        <w:rPr>
          <w:rFonts w:ascii="Arial" w:hAnsi="Arial" w:cs="Arial"/>
        </w:rPr>
        <w:fldChar w:fldCharType="end"/>
      </w:r>
      <w:r w:rsidR="004927BE">
        <w:rPr>
          <w:rFonts w:ascii="Arial" w:hAnsi="Arial" w:cs="Arial"/>
        </w:rPr>
        <w:t xml:space="preserve"> and the creep m</w:t>
      </w:r>
      <w:r w:rsidR="005C70AB">
        <w:rPr>
          <w:rFonts w:ascii="Arial" w:hAnsi="Arial" w:cs="Arial"/>
        </w:rPr>
        <w:t xml:space="preserve">odulus </w:t>
      </w:r>
      <w:proofErr w:type="gramStart"/>
      <w:r w:rsidR="005C70AB">
        <w:rPr>
          <w:rFonts w:ascii="Arial" w:hAnsi="Arial" w:cs="Arial"/>
        </w:rPr>
        <w:t>was</w:t>
      </w:r>
      <w:proofErr w:type="gramEnd"/>
      <w:r w:rsidR="005C70AB">
        <w:rPr>
          <w:rFonts w:ascii="Arial" w:hAnsi="Arial" w:cs="Arial"/>
        </w:rPr>
        <w:t xml:space="preserve"> calculated by dividing the initial stress by the strain at the time specified. These values were then plotted as a function of time to show the time dependent behavior of the laminates. </w:t>
      </w:r>
      <w:r w:rsidR="002B4CC2">
        <w:rPr>
          <w:rFonts w:ascii="Arial" w:hAnsi="Arial" w:cs="Arial"/>
        </w:rPr>
        <w:t xml:space="preserve">Representative plots of the creep strain at three different stress levels </w:t>
      </w:r>
      <w:r w:rsidR="004927BE">
        <w:rPr>
          <w:rFonts w:ascii="Arial" w:hAnsi="Arial" w:cs="Arial"/>
        </w:rPr>
        <w:t xml:space="preserve">for each laminate type can be seen in </w:t>
      </w:r>
      <w:r w:rsidR="007A2279" w:rsidRPr="007A2279">
        <w:rPr>
          <w:rFonts w:ascii="Arial" w:hAnsi="Arial" w:cs="Arial"/>
        </w:rPr>
        <w:fldChar w:fldCharType="begin"/>
      </w:r>
      <w:r w:rsidR="007A2279" w:rsidRPr="007A2279">
        <w:rPr>
          <w:rFonts w:ascii="Arial" w:hAnsi="Arial" w:cs="Arial"/>
        </w:rPr>
        <w:instrText xml:space="preserve"> REF _Ref320569545 \h </w:instrText>
      </w:r>
      <w:r w:rsidR="007A2279">
        <w:rPr>
          <w:rFonts w:ascii="Arial" w:hAnsi="Arial" w:cs="Arial"/>
        </w:rPr>
        <w:instrText xml:space="preserve"> \* MERGEFORMAT </w:instrText>
      </w:r>
      <w:r w:rsidR="007A2279" w:rsidRPr="007A2279">
        <w:rPr>
          <w:rFonts w:ascii="Arial" w:hAnsi="Arial" w:cs="Arial"/>
        </w:rPr>
      </w:r>
      <w:r w:rsidR="007A2279" w:rsidRPr="007A2279">
        <w:rPr>
          <w:rFonts w:ascii="Arial" w:hAnsi="Arial" w:cs="Arial"/>
        </w:rPr>
        <w:fldChar w:fldCharType="separate"/>
      </w:r>
      <w:r w:rsidR="00AC280C" w:rsidRPr="00AC280C">
        <w:rPr>
          <w:rFonts w:ascii="Arial" w:hAnsi="Arial" w:cs="Arial"/>
        </w:rPr>
        <w:t xml:space="preserve">Figure </w:t>
      </w:r>
      <w:r w:rsidR="00AC280C" w:rsidRPr="00AC280C">
        <w:rPr>
          <w:rFonts w:ascii="Arial" w:hAnsi="Arial" w:cs="Arial"/>
          <w:noProof/>
        </w:rPr>
        <w:t>38</w:t>
      </w:r>
      <w:r w:rsidR="007A2279" w:rsidRPr="007A2279">
        <w:rPr>
          <w:rFonts w:ascii="Arial" w:hAnsi="Arial" w:cs="Arial"/>
        </w:rPr>
        <w:fldChar w:fldCharType="end"/>
      </w:r>
      <w:r w:rsidR="004927BE" w:rsidRPr="007A2279">
        <w:rPr>
          <w:rFonts w:ascii="Arial" w:hAnsi="Arial" w:cs="Arial"/>
        </w:rPr>
        <w:t>.</w:t>
      </w:r>
      <w:r w:rsidR="004927BE">
        <w:rPr>
          <w:rFonts w:ascii="Arial" w:hAnsi="Arial" w:cs="Arial"/>
        </w:rPr>
        <w:t xml:space="preserve"> </w:t>
      </w:r>
      <w:r w:rsidR="00764C6E">
        <w:rPr>
          <w:rFonts w:ascii="Arial" w:hAnsi="Arial" w:cs="Arial"/>
        </w:rPr>
        <w:t xml:space="preserve">The effect of the environmental temperature on the strain was not corrected when plotting the creep modulus. </w:t>
      </w:r>
      <w:r w:rsidR="004927BE">
        <w:rPr>
          <w:rFonts w:ascii="Arial" w:hAnsi="Arial" w:cs="Arial"/>
        </w:rPr>
        <w:t xml:space="preserve">The </w:t>
      </w:r>
      <w:r w:rsidR="0064606A">
        <w:rPr>
          <w:rFonts w:ascii="Arial" w:hAnsi="Arial" w:cs="Arial"/>
        </w:rPr>
        <w:t xml:space="preserve">uncorrected </w:t>
      </w:r>
      <w:r w:rsidR="004927BE">
        <w:rPr>
          <w:rFonts w:ascii="Arial" w:hAnsi="Arial" w:cs="Arial"/>
        </w:rPr>
        <w:t xml:space="preserve">creep modulus of the laminates that correlate to those strains </w:t>
      </w:r>
      <w:r w:rsidR="007A2279">
        <w:rPr>
          <w:rFonts w:ascii="Arial" w:hAnsi="Arial" w:cs="Arial"/>
        </w:rPr>
        <w:t xml:space="preserve">can be seen </w:t>
      </w:r>
      <w:r w:rsidR="007A2279" w:rsidRPr="007A2279">
        <w:rPr>
          <w:rFonts w:ascii="Arial" w:hAnsi="Arial" w:cs="Arial"/>
        </w:rPr>
        <w:t>in</w:t>
      </w:r>
      <w:r w:rsidR="00E646B2">
        <w:rPr>
          <w:rFonts w:ascii="Arial" w:hAnsi="Arial" w:cs="Arial"/>
        </w:rPr>
        <w:t xml:space="preserve"> </w:t>
      </w:r>
      <w:r w:rsidR="00E646B2" w:rsidRPr="00E646B2">
        <w:rPr>
          <w:rFonts w:ascii="Arial" w:hAnsi="Arial" w:cs="Arial"/>
        </w:rPr>
        <w:fldChar w:fldCharType="begin"/>
      </w:r>
      <w:r w:rsidR="00E646B2" w:rsidRPr="00E646B2">
        <w:rPr>
          <w:rFonts w:ascii="Arial" w:hAnsi="Arial" w:cs="Arial"/>
        </w:rPr>
        <w:instrText xml:space="preserve"> REF _Ref322666303 \h </w:instrText>
      </w:r>
      <w:r w:rsidR="00E646B2" w:rsidRPr="00E646B2">
        <w:rPr>
          <w:rFonts w:ascii="Arial" w:hAnsi="Arial" w:cs="Arial"/>
        </w:rPr>
      </w:r>
      <w:r w:rsidR="00E646B2">
        <w:rPr>
          <w:rFonts w:ascii="Arial" w:hAnsi="Arial" w:cs="Arial"/>
        </w:rPr>
        <w:instrText xml:space="preserve"> \* MERGEFORMAT </w:instrText>
      </w:r>
      <w:r w:rsidR="00E646B2" w:rsidRPr="00E646B2">
        <w:rPr>
          <w:rFonts w:ascii="Arial" w:hAnsi="Arial" w:cs="Arial"/>
        </w:rPr>
        <w:fldChar w:fldCharType="separate"/>
      </w:r>
      <w:r w:rsidR="00E646B2" w:rsidRPr="00E646B2">
        <w:rPr>
          <w:rFonts w:ascii="Arial" w:hAnsi="Arial" w:cs="Arial"/>
        </w:rPr>
        <w:t xml:space="preserve">Figure </w:t>
      </w:r>
      <w:r w:rsidR="00E646B2" w:rsidRPr="00E646B2">
        <w:rPr>
          <w:rFonts w:ascii="Arial" w:hAnsi="Arial" w:cs="Arial"/>
          <w:noProof/>
        </w:rPr>
        <w:t>39</w:t>
      </w:r>
      <w:r w:rsidR="00E646B2" w:rsidRPr="00E646B2">
        <w:rPr>
          <w:rFonts w:ascii="Arial" w:hAnsi="Arial" w:cs="Arial"/>
        </w:rPr>
        <w:fldChar w:fldCharType="end"/>
      </w:r>
      <w:r w:rsidR="00E646B2" w:rsidRPr="00E646B2">
        <w:rPr>
          <w:rFonts w:ascii="Arial" w:hAnsi="Arial" w:cs="Arial"/>
        </w:rPr>
        <w:t>.</w:t>
      </w:r>
      <w:r w:rsidR="004927BE">
        <w:rPr>
          <w:rFonts w:ascii="Arial" w:hAnsi="Arial" w:cs="Arial"/>
        </w:rPr>
        <w:t xml:space="preserve"> </w:t>
      </w:r>
      <w:r w:rsidR="007A2279">
        <w:rPr>
          <w:rFonts w:ascii="Arial" w:hAnsi="Arial" w:cs="Arial"/>
        </w:rPr>
        <w:t xml:space="preserve">The creep modulus was plotted with the time schedule 1, 5, 15, and 30 min; 1, 2, 20, 50, 100, 200 </w:t>
      </w:r>
      <w:proofErr w:type="spellStart"/>
      <w:r w:rsidR="007A2279">
        <w:rPr>
          <w:rFonts w:ascii="Arial" w:hAnsi="Arial" w:cs="Arial"/>
        </w:rPr>
        <w:t>hrs</w:t>
      </w:r>
      <w:proofErr w:type="spellEnd"/>
      <w:r w:rsidR="007A2279">
        <w:rPr>
          <w:rFonts w:ascii="Arial" w:hAnsi="Arial" w:cs="Arial"/>
        </w:rPr>
        <w:t xml:space="preserve"> per the ASTM Standard D-2990 </w:t>
      </w:r>
      <w:r w:rsidR="007A2279">
        <w:rPr>
          <w:rFonts w:ascii="Arial" w:hAnsi="Arial" w:cs="Arial"/>
        </w:rPr>
        <w:fldChar w:fldCharType="begin"/>
      </w:r>
      <w:r w:rsidR="007A2279">
        <w:rPr>
          <w:rFonts w:ascii="Arial" w:hAnsi="Arial" w:cs="Arial"/>
        </w:rPr>
        <w:instrText xml:space="preserve"> REF _Ref320470894 \n \h </w:instrText>
      </w:r>
      <w:r w:rsidR="007A2279">
        <w:rPr>
          <w:rFonts w:ascii="Arial" w:hAnsi="Arial" w:cs="Arial"/>
        </w:rPr>
      </w:r>
      <w:r w:rsidR="007A2279">
        <w:rPr>
          <w:rFonts w:ascii="Arial" w:hAnsi="Arial" w:cs="Arial"/>
        </w:rPr>
        <w:fldChar w:fldCharType="separate"/>
      </w:r>
      <w:r w:rsidR="00AC280C">
        <w:rPr>
          <w:rFonts w:ascii="Arial" w:hAnsi="Arial" w:cs="Arial"/>
        </w:rPr>
        <w:t>[21]</w:t>
      </w:r>
      <w:r w:rsidR="007A2279">
        <w:rPr>
          <w:rFonts w:ascii="Arial" w:hAnsi="Arial" w:cs="Arial"/>
        </w:rPr>
        <w:fldChar w:fldCharType="end"/>
      </w:r>
      <w:r w:rsidR="007A2279">
        <w:rPr>
          <w:rFonts w:ascii="Arial" w:hAnsi="Arial" w:cs="Arial"/>
        </w:rPr>
        <w:t xml:space="preserve">. The </w:t>
      </w:r>
      <w:r w:rsidR="0064606A">
        <w:rPr>
          <w:rFonts w:ascii="Arial" w:hAnsi="Arial" w:cs="Arial"/>
        </w:rPr>
        <w:t xml:space="preserve">uncorrected </w:t>
      </w:r>
      <w:r w:rsidR="007A2279">
        <w:rPr>
          <w:rFonts w:ascii="Arial" w:hAnsi="Arial" w:cs="Arial"/>
        </w:rPr>
        <w:t xml:space="preserve">creep modulus </w:t>
      </w:r>
      <w:r w:rsidR="008F5A3C">
        <w:rPr>
          <w:rFonts w:ascii="Arial" w:hAnsi="Arial" w:cs="Arial"/>
        </w:rPr>
        <w:t xml:space="preserve">curves plotted with data taken every five minutes can be </w:t>
      </w:r>
      <w:r w:rsidR="008F5A3C">
        <w:rPr>
          <w:rFonts w:ascii="Arial" w:hAnsi="Arial" w:cs="Arial"/>
        </w:rPr>
        <w:lastRenderedPageBreak/>
        <w:t xml:space="preserve">seen in Appendix II. </w:t>
      </w:r>
      <w:r w:rsidR="009718DD">
        <w:rPr>
          <w:rFonts w:ascii="Arial" w:hAnsi="Arial" w:cs="Arial"/>
        </w:rPr>
        <w:t>The</w:t>
      </w:r>
      <w:r w:rsidR="0064606A">
        <w:rPr>
          <w:rFonts w:ascii="Arial" w:hAnsi="Arial" w:cs="Arial"/>
        </w:rPr>
        <w:t xml:space="preserve"> uncorrected</w:t>
      </w:r>
      <w:r w:rsidR="009718DD">
        <w:rPr>
          <w:rFonts w:ascii="Arial" w:hAnsi="Arial" w:cs="Arial"/>
        </w:rPr>
        <w:t xml:space="preserve"> creep modulus for the laminates at the different loads was approximated from the curves with more data points.</w:t>
      </w:r>
    </w:p>
    <w:p w:rsidR="004927BE" w:rsidRPr="00143E15" w:rsidRDefault="004927BE" w:rsidP="0064606A">
      <w:pPr>
        <w:spacing w:line="480" w:lineRule="auto"/>
        <w:rPr>
          <w:rFonts w:ascii="Arial" w:hAnsi="Arial" w:cs="Arial"/>
        </w:rPr>
      </w:pPr>
    </w:p>
    <w:p w:rsidR="00CB11B7" w:rsidRDefault="0002443C" w:rsidP="00CB11B7">
      <w:pPr>
        <w:keepNext/>
        <w:spacing w:line="480" w:lineRule="auto"/>
        <w:jc w:val="center"/>
      </w:pPr>
      <w:r>
        <w:rPr>
          <w:noProof/>
        </w:rPr>
        <w:lastRenderedPageBreak/>
        <w:drawing>
          <wp:inline distT="0" distB="0" distL="0" distR="0" wp14:anchorId="46C0F134" wp14:editId="72F2443C">
            <wp:extent cx="4160410" cy="2340864"/>
            <wp:effectExtent l="0" t="0" r="0" b="254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t="22417"/>
                    <a:stretch/>
                  </pic:blipFill>
                  <pic:spPr bwMode="auto">
                    <a:xfrm>
                      <a:off x="0" y="0"/>
                      <a:ext cx="4160410" cy="2340864"/>
                    </a:xfrm>
                    <a:prstGeom prst="rect">
                      <a:avLst/>
                    </a:prstGeom>
                    <a:noFill/>
                    <a:ln>
                      <a:noFill/>
                    </a:ln>
                    <a:extLst>
                      <a:ext uri="{53640926-AAD7-44D8-BBD7-CCE9431645EC}">
                        <a14:shadowObscured xmlns:a14="http://schemas.microsoft.com/office/drawing/2010/main"/>
                      </a:ext>
                    </a:extLst>
                  </pic:spPr>
                </pic:pic>
              </a:graphicData>
            </a:graphic>
          </wp:inline>
        </w:drawing>
      </w:r>
      <w:r w:rsidR="00BF3C0C">
        <w:rPr>
          <w:rFonts w:ascii="Arial" w:hAnsi="Arial" w:cs="Arial"/>
        </w:rPr>
        <w:br/>
      </w:r>
      <w:r>
        <w:rPr>
          <w:noProof/>
        </w:rPr>
        <w:drawing>
          <wp:inline distT="0" distB="0" distL="0" distR="0" wp14:anchorId="5330A4A9" wp14:editId="0C29D2C5">
            <wp:extent cx="4192219" cy="2377440"/>
            <wp:effectExtent l="0" t="0" r="0" b="381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t="17203" b="4599"/>
                    <a:stretch/>
                  </pic:blipFill>
                  <pic:spPr bwMode="auto">
                    <a:xfrm>
                      <a:off x="0" y="0"/>
                      <a:ext cx="4192219" cy="2377440"/>
                    </a:xfrm>
                    <a:prstGeom prst="rect">
                      <a:avLst/>
                    </a:prstGeom>
                    <a:noFill/>
                    <a:ln>
                      <a:noFill/>
                    </a:ln>
                    <a:extLst>
                      <a:ext uri="{53640926-AAD7-44D8-BBD7-CCE9431645EC}">
                        <a14:shadowObscured xmlns:a14="http://schemas.microsoft.com/office/drawing/2010/main"/>
                      </a:ext>
                    </a:extLst>
                  </pic:spPr>
                </pic:pic>
              </a:graphicData>
            </a:graphic>
          </wp:inline>
        </w:drawing>
      </w:r>
      <w:r w:rsidR="00BF3C0C">
        <w:rPr>
          <w:rFonts w:ascii="Arial" w:hAnsi="Arial" w:cs="Arial"/>
        </w:rPr>
        <w:br/>
      </w:r>
      <w:r>
        <w:rPr>
          <w:noProof/>
        </w:rPr>
        <w:drawing>
          <wp:inline distT="0" distB="0" distL="0" distR="0" wp14:anchorId="3B878E35" wp14:editId="5A675B66">
            <wp:extent cx="3935066" cy="2313432"/>
            <wp:effectExtent l="0" t="0" r="889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t="15118" b="3817"/>
                    <a:stretch/>
                  </pic:blipFill>
                  <pic:spPr bwMode="auto">
                    <a:xfrm>
                      <a:off x="0" y="0"/>
                      <a:ext cx="3935066" cy="2313432"/>
                    </a:xfrm>
                    <a:prstGeom prst="rect">
                      <a:avLst/>
                    </a:prstGeom>
                    <a:noFill/>
                    <a:ln>
                      <a:noFill/>
                    </a:ln>
                    <a:extLst>
                      <a:ext uri="{53640926-AAD7-44D8-BBD7-CCE9431645EC}">
                        <a14:shadowObscured xmlns:a14="http://schemas.microsoft.com/office/drawing/2010/main"/>
                      </a:ext>
                    </a:extLst>
                  </pic:spPr>
                </pic:pic>
              </a:graphicData>
            </a:graphic>
          </wp:inline>
        </w:drawing>
      </w:r>
    </w:p>
    <w:p w:rsidR="0002443C" w:rsidRDefault="00CB11B7" w:rsidP="0002443C">
      <w:pPr>
        <w:pStyle w:val="Caption"/>
        <w:jc w:val="center"/>
        <w:rPr>
          <w:rFonts w:ascii="Arial" w:hAnsi="Arial" w:cs="Arial"/>
          <w:b w:val="0"/>
          <w:sz w:val="22"/>
        </w:rPr>
      </w:pPr>
      <w:bookmarkStart w:id="122" w:name="_Ref320569545"/>
      <w:bookmarkStart w:id="123" w:name="_Toc322665671"/>
      <w:proofErr w:type="gramStart"/>
      <w:r w:rsidRPr="00CB11B7">
        <w:rPr>
          <w:rFonts w:ascii="Arial" w:hAnsi="Arial" w:cs="Arial"/>
          <w:sz w:val="22"/>
        </w:rPr>
        <w:t xml:space="preserve">Figure </w:t>
      </w:r>
      <w:r w:rsidRPr="00CB11B7">
        <w:rPr>
          <w:rFonts w:ascii="Arial" w:hAnsi="Arial" w:cs="Arial"/>
          <w:sz w:val="22"/>
        </w:rPr>
        <w:fldChar w:fldCharType="begin"/>
      </w:r>
      <w:r w:rsidRPr="00CB11B7">
        <w:rPr>
          <w:rFonts w:ascii="Arial" w:hAnsi="Arial" w:cs="Arial"/>
          <w:sz w:val="22"/>
        </w:rPr>
        <w:instrText xml:space="preserve"> SEQ Figure \* ARABIC </w:instrText>
      </w:r>
      <w:r w:rsidRPr="00CB11B7">
        <w:rPr>
          <w:rFonts w:ascii="Arial" w:hAnsi="Arial" w:cs="Arial"/>
          <w:sz w:val="22"/>
        </w:rPr>
        <w:fldChar w:fldCharType="separate"/>
      </w:r>
      <w:r w:rsidR="00AC280C">
        <w:rPr>
          <w:rFonts w:ascii="Arial" w:hAnsi="Arial" w:cs="Arial"/>
          <w:noProof/>
          <w:sz w:val="22"/>
        </w:rPr>
        <w:t>38</w:t>
      </w:r>
      <w:r w:rsidRPr="00CB11B7">
        <w:rPr>
          <w:rFonts w:ascii="Arial" w:hAnsi="Arial" w:cs="Arial"/>
          <w:sz w:val="22"/>
        </w:rPr>
        <w:fldChar w:fldCharType="end"/>
      </w:r>
      <w:bookmarkEnd w:id="122"/>
      <w:r>
        <w:rPr>
          <w:rFonts w:ascii="Arial" w:hAnsi="Arial" w:cs="Arial"/>
          <w:sz w:val="22"/>
        </w:rPr>
        <w:t>.</w:t>
      </w:r>
      <w:proofErr w:type="gramEnd"/>
      <w:r w:rsidRPr="00CB11B7">
        <w:rPr>
          <w:rFonts w:ascii="Arial" w:hAnsi="Arial" w:cs="Arial"/>
          <w:b w:val="0"/>
          <w:sz w:val="22"/>
        </w:rPr>
        <w:t xml:space="preserve"> Representative</w:t>
      </w:r>
      <w:r>
        <w:rPr>
          <w:rFonts w:ascii="Arial" w:hAnsi="Arial" w:cs="Arial"/>
          <w:b w:val="0"/>
          <w:sz w:val="22"/>
        </w:rPr>
        <w:t xml:space="preserve"> plots of strain as a function of time for each of the laminates at three different </w:t>
      </w:r>
      <w:r w:rsidR="00FF7902">
        <w:rPr>
          <w:rFonts w:ascii="Arial" w:hAnsi="Arial" w:cs="Arial"/>
          <w:b w:val="0"/>
          <w:sz w:val="22"/>
        </w:rPr>
        <w:t>loads</w:t>
      </w:r>
      <w:r>
        <w:rPr>
          <w:rFonts w:ascii="Arial" w:hAnsi="Arial" w:cs="Arial"/>
          <w:b w:val="0"/>
          <w:sz w:val="22"/>
        </w:rPr>
        <w:t xml:space="preserve">. </w:t>
      </w:r>
      <w:r w:rsidR="00FF7902">
        <w:rPr>
          <w:rFonts w:ascii="Arial" w:hAnsi="Arial" w:cs="Arial"/>
          <w:b w:val="0"/>
          <w:sz w:val="22"/>
        </w:rPr>
        <w:t>Loads are given in % of Failure Load.</w:t>
      </w:r>
      <w:bookmarkEnd w:id="123"/>
    </w:p>
    <w:p w:rsidR="006E5E96" w:rsidRPr="0002443C" w:rsidRDefault="00422AD1" w:rsidP="0002443C">
      <w:pPr>
        <w:pStyle w:val="Caption"/>
        <w:jc w:val="center"/>
        <w:rPr>
          <w:rFonts w:ascii="Arial" w:hAnsi="Arial" w:cs="Arial"/>
          <w:b w:val="0"/>
          <w:sz w:val="22"/>
        </w:rPr>
      </w:pPr>
      <w:r>
        <w:lastRenderedPageBreak/>
        <w:br/>
      </w:r>
      <w:r w:rsidR="0002443C">
        <w:rPr>
          <w:rFonts w:ascii="Arial" w:hAnsi="Arial" w:cs="Arial"/>
          <w:b w:val="0"/>
          <w:noProof/>
          <w:sz w:val="22"/>
        </w:rPr>
        <w:drawing>
          <wp:inline distT="0" distB="0" distL="0" distR="0" wp14:anchorId="4A2A3138" wp14:editId="4FAF1107">
            <wp:extent cx="5624271" cy="407670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624271" cy="4076700"/>
                    </a:xfrm>
                    <a:prstGeom prst="rect">
                      <a:avLst/>
                    </a:prstGeom>
                    <a:noFill/>
                  </pic:spPr>
                </pic:pic>
              </a:graphicData>
            </a:graphic>
          </wp:inline>
        </w:drawing>
      </w:r>
    </w:p>
    <w:p w:rsidR="00D07FCC" w:rsidRPr="007D459F" w:rsidRDefault="006E5E96" w:rsidP="006E5E96">
      <w:pPr>
        <w:pStyle w:val="Caption"/>
        <w:jc w:val="center"/>
        <w:rPr>
          <w:rFonts w:ascii="Arial" w:hAnsi="Arial" w:cs="Arial"/>
        </w:rPr>
      </w:pPr>
      <w:bookmarkStart w:id="124" w:name="_Toc322665672"/>
      <w:bookmarkStart w:id="125" w:name="_Ref322666303"/>
      <w:proofErr w:type="gramStart"/>
      <w:r w:rsidRPr="007D459F">
        <w:rPr>
          <w:rFonts w:ascii="Arial" w:hAnsi="Arial" w:cs="Arial"/>
          <w:sz w:val="22"/>
        </w:rPr>
        <w:t xml:space="preserve">Figure </w:t>
      </w:r>
      <w:r w:rsidRPr="007D459F">
        <w:rPr>
          <w:rFonts w:ascii="Arial" w:hAnsi="Arial" w:cs="Arial"/>
          <w:sz w:val="22"/>
        </w:rPr>
        <w:fldChar w:fldCharType="begin"/>
      </w:r>
      <w:r w:rsidRPr="007D459F">
        <w:rPr>
          <w:rFonts w:ascii="Arial" w:hAnsi="Arial" w:cs="Arial"/>
          <w:sz w:val="22"/>
        </w:rPr>
        <w:instrText xml:space="preserve"> SEQ Figure \* ARABIC </w:instrText>
      </w:r>
      <w:r w:rsidRPr="007D459F">
        <w:rPr>
          <w:rFonts w:ascii="Arial" w:hAnsi="Arial" w:cs="Arial"/>
          <w:sz w:val="22"/>
        </w:rPr>
        <w:fldChar w:fldCharType="separate"/>
      </w:r>
      <w:r w:rsidR="00AC280C">
        <w:rPr>
          <w:rFonts w:ascii="Arial" w:hAnsi="Arial" w:cs="Arial"/>
          <w:noProof/>
          <w:sz w:val="22"/>
        </w:rPr>
        <w:t>39</w:t>
      </w:r>
      <w:r w:rsidRPr="007D459F">
        <w:rPr>
          <w:rFonts w:ascii="Arial" w:hAnsi="Arial" w:cs="Arial"/>
          <w:sz w:val="22"/>
        </w:rPr>
        <w:fldChar w:fldCharType="end"/>
      </w:r>
      <w:bookmarkEnd w:id="125"/>
      <w:r w:rsidRPr="007D459F">
        <w:rPr>
          <w:rFonts w:ascii="Arial" w:hAnsi="Arial" w:cs="Arial"/>
          <w:sz w:val="22"/>
        </w:rPr>
        <w:t>.</w:t>
      </w:r>
      <w:proofErr w:type="gramEnd"/>
      <w:r w:rsidR="00532600" w:rsidRPr="007D459F">
        <w:rPr>
          <w:rFonts w:ascii="Arial" w:hAnsi="Arial" w:cs="Arial"/>
          <w:sz w:val="22"/>
        </w:rPr>
        <w:t xml:space="preserve"> </w:t>
      </w:r>
      <w:r w:rsidR="00532600" w:rsidRPr="007D459F">
        <w:rPr>
          <w:rFonts w:ascii="Arial" w:hAnsi="Arial" w:cs="Arial"/>
          <w:b w:val="0"/>
          <w:sz w:val="22"/>
        </w:rPr>
        <w:t xml:space="preserve">Representative </w:t>
      </w:r>
      <w:r w:rsidR="0064606A" w:rsidRPr="007D459F">
        <w:rPr>
          <w:rFonts w:ascii="Arial" w:hAnsi="Arial" w:cs="Arial"/>
          <w:b w:val="0"/>
          <w:sz w:val="22"/>
        </w:rPr>
        <w:t xml:space="preserve">uncorrected </w:t>
      </w:r>
      <w:r w:rsidR="0002443C" w:rsidRPr="007D459F">
        <w:rPr>
          <w:rFonts w:ascii="Arial" w:hAnsi="Arial" w:cs="Arial"/>
          <w:b w:val="0"/>
          <w:sz w:val="22"/>
        </w:rPr>
        <w:t>creep modulus curves</w:t>
      </w:r>
      <w:r w:rsidR="00532600" w:rsidRPr="007D459F">
        <w:rPr>
          <w:rFonts w:ascii="Arial" w:hAnsi="Arial" w:cs="Arial"/>
          <w:b w:val="0"/>
          <w:sz w:val="22"/>
        </w:rPr>
        <w:t xml:space="preserve"> for all laminates at each load tested</w:t>
      </w:r>
      <w:r w:rsidR="0002443C" w:rsidRPr="007D459F">
        <w:rPr>
          <w:rFonts w:ascii="Arial" w:hAnsi="Arial" w:cs="Arial"/>
          <w:b w:val="0"/>
          <w:sz w:val="22"/>
        </w:rPr>
        <w:t>.</w:t>
      </w:r>
      <w:bookmarkEnd w:id="124"/>
    </w:p>
    <w:p w:rsidR="00532600" w:rsidRPr="00C7460E" w:rsidRDefault="00532600" w:rsidP="00D07FCC">
      <w:pPr>
        <w:spacing w:line="480" w:lineRule="auto"/>
        <w:jc w:val="center"/>
      </w:pPr>
    </w:p>
    <w:p w:rsidR="00C7460E" w:rsidRPr="006E7A20" w:rsidRDefault="00C7460E" w:rsidP="00C7460E">
      <w:pPr>
        <w:spacing w:line="480" w:lineRule="auto"/>
        <w:ind w:firstLine="360"/>
        <w:rPr>
          <w:rFonts w:ascii="Arial" w:hAnsi="Arial" w:cs="Arial"/>
        </w:rPr>
      </w:pPr>
      <w:r w:rsidRPr="006E7A20">
        <w:rPr>
          <w:rFonts w:ascii="Arial" w:hAnsi="Arial" w:cs="Arial"/>
        </w:rPr>
        <w:t>The key observations from these charts are as follows:</w:t>
      </w:r>
    </w:p>
    <w:p w:rsidR="00C7460E" w:rsidRPr="006E7A20" w:rsidRDefault="00C7460E" w:rsidP="00C7460E">
      <w:pPr>
        <w:spacing w:line="480" w:lineRule="auto"/>
        <w:ind w:firstLine="360"/>
        <w:rPr>
          <w:rFonts w:ascii="Arial" w:hAnsi="Arial" w:cs="Arial"/>
        </w:rPr>
      </w:pPr>
    </w:p>
    <w:p w:rsidR="00C7460E" w:rsidRPr="006E7A20" w:rsidRDefault="008402BB" w:rsidP="00C7460E">
      <w:pPr>
        <w:numPr>
          <w:ilvl w:val="0"/>
          <w:numId w:val="49"/>
        </w:numPr>
        <w:spacing w:line="480" w:lineRule="auto"/>
        <w:rPr>
          <w:rFonts w:ascii="Arial" w:hAnsi="Arial" w:cs="Arial"/>
        </w:rPr>
      </w:pPr>
      <w:r>
        <w:rPr>
          <w:rFonts w:ascii="Arial" w:hAnsi="Arial" w:cs="Arial"/>
        </w:rPr>
        <w:t>While the data seems to be noisy due to the cyclic behavior, the overall trend of the creep is consistent.</w:t>
      </w:r>
    </w:p>
    <w:p w:rsidR="00C7460E" w:rsidRDefault="00DD75BD" w:rsidP="00C7460E">
      <w:pPr>
        <w:numPr>
          <w:ilvl w:val="0"/>
          <w:numId w:val="49"/>
        </w:numPr>
        <w:spacing w:line="480" w:lineRule="auto"/>
        <w:rPr>
          <w:rFonts w:ascii="Arial" w:hAnsi="Arial" w:cs="Arial"/>
        </w:rPr>
      </w:pPr>
      <w:r>
        <w:rPr>
          <w:rFonts w:ascii="Arial" w:hAnsi="Arial" w:cs="Arial"/>
        </w:rPr>
        <w:t>The 7781/epoxy laminate experienced a smaller amount of strain at higher loads, performing the best out of the three laminate t</w:t>
      </w:r>
      <w:r w:rsidR="006F5D67">
        <w:rPr>
          <w:rFonts w:ascii="Arial" w:hAnsi="Arial" w:cs="Arial"/>
        </w:rPr>
        <w:t xml:space="preserve">ypes. The 38050/epoxy laminate </w:t>
      </w:r>
      <w:r>
        <w:rPr>
          <w:rFonts w:ascii="Arial" w:hAnsi="Arial" w:cs="Arial"/>
        </w:rPr>
        <w:t xml:space="preserve">performed the poorest experiencing the highest strains at the lowest loads. </w:t>
      </w:r>
      <w:r w:rsidR="00C7460E" w:rsidRPr="006E7A20">
        <w:rPr>
          <w:rFonts w:ascii="Arial" w:hAnsi="Arial" w:cs="Arial"/>
        </w:rPr>
        <w:t xml:space="preserve">The poor performance of 38050/epoxy can be attributed to the low </w:t>
      </w:r>
      <w:r w:rsidR="00C7460E" w:rsidRPr="006E7A20">
        <w:rPr>
          <w:rFonts w:ascii="Arial" w:hAnsi="Arial" w:cs="Arial"/>
        </w:rPr>
        <w:lastRenderedPageBreak/>
        <w:t>areal density of both 38050 glass tape and the density of 38050/epoxy composites.</w:t>
      </w:r>
    </w:p>
    <w:p w:rsidR="00DD75BD" w:rsidRDefault="00DD75BD" w:rsidP="00C7460E">
      <w:pPr>
        <w:numPr>
          <w:ilvl w:val="0"/>
          <w:numId w:val="49"/>
        </w:numPr>
        <w:spacing w:line="480" w:lineRule="auto"/>
        <w:rPr>
          <w:rFonts w:ascii="Arial" w:hAnsi="Arial" w:cs="Arial"/>
        </w:rPr>
      </w:pPr>
      <w:r>
        <w:rPr>
          <w:rFonts w:ascii="Arial" w:hAnsi="Arial" w:cs="Arial"/>
        </w:rPr>
        <w:t>The 7781/epoxy laminate was able to sustain creep at higher percentages of its failure load without rupture than the 1581/epoxy laminate. While the short-term testing showed that the 7781/epoxy laminate had a higher strength than the 1581/epoxy laminate, this could partially be due to the samples not having been kept in a moisture free environment. Since the 1581/epoxy laminates were the last to be tested, it is possible that moisture absorption occurred over time in the samples affecting the strength of the material. Further testing is needed.</w:t>
      </w:r>
    </w:p>
    <w:p w:rsidR="00CC0549" w:rsidRDefault="00CC0549" w:rsidP="00C7460E">
      <w:pPr>
        <w:numPr>
          <w:ilvl w:val="0"/>
          <w:numId w:val="49"/>
        </w:numPr>
        <w:spacing w:line="480" w:lineRule="auto"/>
        <w:rPr>
          <w:rFonts w:ascii="Arial" w:hAnsi="Arial" w:cs="Arial"/>
        </w:rPr>
      </w:pPr>
      <w:r>
        <w:rPr>
          <w:rFonts w:ascii="Arial" w:hAnsi="Arial" w:cs="Arial"/>
        </w:rPr>
        <w:t>The strain experienced by each laminate decreases with decreasing load.</w:t>
      </w:r>
    </w:p>
    <w:p w:rsidR="00CC0549" w:rsidRDefault="00CC0549" w:rsidP="00C7460E">
      <w:pPr>
        <w:numPr>
          <w:ilvl w:val="0"/>
          <w:numId w:val="49"/>
        </w:numPr>
        <w:spacing w:line="480" w:lineRule="auto"/>
        <w:rPr>
          <w:rFonts w:ascii="Arial" w:hAnsi="Arial" w:cs="Arial"/>
        </w:rPr>
      </w:pPr>
      <w:r>
        <w:rPr>
          <w:rFonts w:ascii="Arial" w:hAnsi="Arial" w:cs="Arial"/>
        </w:rPr>
        <w:t>Tertiary creep is seen in all samples that ruptured (1581/epoxy: 60 and 64%; 7781/epoxy: 70%; 38050/epoxy: 76%). Testing ended during the secondary creep stage for the remaining samples.</w:t>
      </w:r>
    </w:p>
    <w:p w:rsidR="00C7460E" w:rsidRDefault="00CC0549" w:rsidP="009718DD">
      <w:pPr>
        <w:numPr>
          <w:ilvl w:val="0"/>
          <w:numId w:val="49"/>
        </w:numPr>
        <w:spacing w:line="480" w:lineRule="auto"/>
        <w:rPr>
          <w:rFonts w:ascii="Arial" w:hAnsi="Arial" w:cs="Arial"/>
        </w:rPr>
      </w:pPr>
      <w:r>
        <w:rPr>
          <w:rFonts w:ascii="Arial" w:hAnsi="Arial" w:cs="Arial"/>
        </w:rPr>
        <w:t>The lack of linearity in the steady- state stage (secondary) is most likely due to the change in environmental change.</w:t>
      </w:r>
      <w:r w:rsidR="00FC1359">
        <w:rPr>
          <w:rFonts w:ascii="Arial" w:hAnsi="Arial" w:cs="Arial"/>
        </w:rPr>
        <w:t xml:space="preserve"> </w:t>
      </w:r>
      <w:r>
        <w:rPr>
          <w:rFonts w:ascii="Arial" w:hAnsi="Arial" w:cs="Arial"/>
        </w:rPr>
        <w:t xml:space="preserve"> </w:t>
      </w:r>
      <w:r w:rsidR="00FC1359">
        <w:rPr>
          <w:rFonts w:ascii="Arial" w:hAnsi="Arial" w:cs="Arial"/>
        </w:rPr>
        <w:t>Typically, an increase in temperature at a constant stress will decrease the amount of time required to provide an equal strain at a lower temperature</w:t>
      </w:r>
      <w:r w:rsidR="00F31B57">
        <w:rPr>
          <w:rFonts w:ascii="Arial" w:hAnsi="Arial" w:cs="Arial"/>
        </w:rPr>
        <w:t xml:space="preserve"> </w:t>
      </w:r>
      <w:r w:rsidR="00F31B57">
        <w:rPr>
          <w:rFonts w:ascii="Arial" w:hAnsi="Arial" w:cs="Arial"/>
        </w:rPr>
        <w:fldChar w:fldCharType="begin"/>
      </w:r>
      <w:r w:rsidR="00F31B57">
        <w:rPr>
          <w:rFonts w:ascii="Arial" w:hAnsi="Arial" w:cs="Arial"/>
        </w:rPr>
        <w:instrText xml:space="preserve"> REF _Ref322639212 \n \h </w:instrText>
      </w:r>
      <w:r w:rsidR="00F31B57">
        <w:rPr>
          <w:rFonts w:ascii="Arial" w:hAnsi="Arial" w:cs="Arial"/>
        </w:rPr>
      </w:r>
      <w:r w:rsidR="00F31B57">
        <w:rPr>
          <w:rFonts w:ascii="Arial" w:hAnsi="Arial" w:cs="Arial"/>
        </w:rPr>
        <w:fldChar w:fldCharType="separate"/>
      </w:r>
      <w:r w:rsidR="00AC280C">
        <w:rPr>
          <w:rFonts w:ascii="Arial" w:hAnsi="Arial" w:cs="Arial"/>
        </w:rPr>
        <w:t>[25]</w:t>
      </w:r>
      <w:r w:rsidR="00F31B57">
        <w:rPr>
          <w:rFonts w:ascii="Arial" w:hAnsi="Arial" w:cs="Arial"/>
        </w:rPr>
        <w:fldChar w:fldCharType="end"/>
      </w:r>
      <w:r w:rsidR="00F31B57">
        <w:rPr>
          <w:rFonts w:ascii="Arial" w:hAnsi="Arial" w:cs="Arial"/>
        </w:rPr>
        <w:t>-</w:t>
      </w:r>
      <w:r w:rsidR="00F31B57">
        <w:rPr>
          <w:rFonts w:ascii="Arial" w:hAnsi="Arial" w:cs="Arial"/>
        </w:rPr>
        <w:fldChar w:fldCharType="begin"/>
      </w:r>
      <w:r w:rsidR="00F31B57">
        <w:rPr>
          <w:rFonts w:ascii="Arial" w:hAnsi="Arial" w:cs="Arial"/>
        </w:rPr>
        <w:instrText xml:space="preserve"> REF _Ref322639221 \n \h </w:instrText>
      </w:r>
      <w:r w:rsidR="00F31B57">
        <w:rPr>
          <w:rFonts w:ascii="Arial" w:hAnsi="Arial" w:cs="Arial"/>
        </w:rPr>
      </w:r>
      <w:r w:rsidR="00F31B57">
        <w:rPr>
          <w:rFonts w:ascii="Arial" w:hAnsi="Arial" w:cs="Arial"/>
        </w:rPr>
        <w:fldChar w:fldCharType="separate"/>
      </w:r>
      <w:r w:rsidR="00AC280C">
        <w:rPr>
          <w:rFonts w:ascii="Arial" w:hAnsi="Arial" w:cs="Arial"/>
        </w:rPr>
        <w:t>[27]</w:t>
      </w:r>
      <w:r w:rsidR="00F31B57">
        <w:rPr>
          <w:rFonts w:ascii="Arial" w:hAnsi="Arial" w:cs="Arial"/>
        </w:rPr>
        <w:fldChar w:fldCharType="end"/>
      </w:r>
      <w:r w:rsidR="00761311">
        <w:rPr>
          <w:rFonts w:ascii="Arial" w:hAnsi="Arial" w:cs="Arial"/>
        </w:rPr>
        <w:t>.</w:t>
      </w:r>
      <w:r w:rsidR="00FC1359">
        <w:rPr>
          <w:rFonts w:ascii="Arial" w:hAnsi="Arial" w:cs="Arial"/>
        </w:rPr>
        <w:t>So a change in temperature will affect the linearity of the strain curve.</w:t>
      </w:r>
    </w:p>
    <w:p w:rsidR="00612812" w:rsidRDefault="009718DD" w:rsidP="00612812">
      <w:pPr>
        <w:numPr>
          <w:ilvl w:val="0"/>
          <w:numId w:val="49"/>
        </w:numPr>
        <w:spacing w:line="480" w:lineRule="auto"/>
        <w:rPr>
          <w:rFonts w:ascii="Arial" w:hAnsi="Arial" w:cs="Arial"/>
        </w:rPr>
      </w:pPr>
      <w:r>
        <w:rPr>
          <w:rFonts w:ascii="Arial" w:hAnsi="Arial" w:cs="Arial"/>
        </w:rPr>
        <w:t>The approximate creep moduli for the lam</w:t>
      </w:r>
      <w:r w:rsidR="00612812">
        <w:rPr>
          <w:rFonts w:ascii="Arial" w:hAnsi="Arial" w:cs="Arial"/>
        </w:rPr>
        <w:t>inates at the different loads are</w:t>
      </w:r>
      <w:r>
        <w:rPr>
          <w:rFonts w:ascii="Arial" w:hAnsi="Arial" w:cs="Arial"/>
        </w:rPr>
        <w:t xml:space="preserve"> summarized </w:t>
      </w:r>
      <w:r w:rsidRPr="002978EA">
        <w:rPr>
          <w:rFonts w:ascii="Arial" w:hAnsi="Arial" w:cs="Arial"/>
        </w:rPr>
        <w:t xml:space="preserve">in </w:t>
      </w:r>
      <w:r w:rsidR="002978EA" w:rsidRPr="002978EA">
        <w:rPr>
          <w:rFonts w:ascii="Arial" w:hAnsi="Arial" w:cs="Arial"/>
        </w:rPr>
        <w:fldChar w:fldCharType="begin"/>
      </w:r>
      <w:r w:rsidR="002978EA" w:rsidRPr="002978EA">
        <w:rPr>
          <w:rFonts w:ascii="Arial" w:hAnsi="Arial" w:cs="Arial"/>
        </w:rPr>
        <w:instrText xml:space="preserve"> REF _Ref320579214 \h </w:instrText>
      </w:r>
      <w:r w:rsidR="002978EA">
        <w:rPr>
          <w:rFonts w:ascii="Arial" w:hAnsi="Arial" w:cs="Arial"/>
        </w:rPr>
        <w:instrText xml:space="preserve"> \* MERGEFORMAT </w:instrText>
      </w:r>
      <w:r w:rsidR="002978EA" w:rsidRPr="002978EA">
        <w:rPr>
          <w:rFonts w:ascii="Arial" w:hAnsi="Arial" w:cs="Arial"/>
        </w:rPr>
      </w:r>
      <w:r w:rsidR="002978EA" w:rsidRPr="002978EA">
        <w:rPr>
          <w:rFonts w:ascii="Arial" w:hAnsi="Arial" w:cs="Arial"/>
        </w:rPr>
        <w:fldChar w:fldCharType="separate"/>
      </w:r>
      <w:r w:rsidR="00AC280C" w:rsidRPr="00AC280C">
        <w:rPr>
          <w:rFonts w:ascii="Arial" w:hAnsi="Arial" w:cs="Arial"/>
        </w:rPr>
        <w:t xml:space="preserve">Table </w:t>
      </w:r>
      <w:r w:rsidR="00AC280C" w:rsidRPr="00AC280C">
        <w:rPr>
          <w:rFonts w:ascii="Arial" w:hAnsi="Arial" w:cs="Arial"/>
          <w:noProof/>
        </w:rPr>
        <w:t>4</w:t>
      </w:r>
      <w:r w:rsidR="002978EA" w:rsidRPr="002978EA">
        <w:rPr>
          <w:rFonts w:ascii="Arial" w:hAnsi="Arial" w:cs="Arial"/>
        </w:rPr>
        <w:fldChar w:fldCharType="end"/>
      </w:r>
      <w:r w:rsidR="002978EA">
        <w:rPr>
          <w:rFonts w:ascii="Arial" w:hAnsi="Arial" w:cs="Arial"/>
        </w:rPr>
        <w:t>.</w:t>
      </w:r>
      <w:r w:rsidR="00ED2EC8">
        <w:rPr>
          <w:rFonts w:ascii="Arial" w:hAnsi="Arial" w:cs="Arial"/>
        </w:rPr>
        <w:t xml:space="preserve"> The creep modulus for each type of laminate</w:t>
      </w:r>
      <w:r w:rsidR="00612812">
        <w:rPr>
          <w:rFonts w:ascii="Arial" w:hAnsi="Arial" w:cs="Arial"/>
        </w:rPr>
        <w:t xml:space="preserve"> decreases with increasing load.</w:t>
      </w:r>
      <w:r w:rsidR="0022789E">
        <w:rPr>
          <w:rFonts w:ascii="Arial" w:hAnsi="Arial" w:cs="Arial"/>
        </w:rPr>
        <w:t xml:space="preserve"> The only exception to this is the 38050/epoxy </w:t>
      </w:r>
      <w:r w:rsidR="0022789E">
        <w:rPr>
          <w:rFonts w:ascii="Arial" w:hAnsi="Arial" w:cs="Arial"/>
        </w:rPr>
        <w:lastRenderedPageBreak/>
        <w:t xml:space="preserve">laminate at 64 and 74%. However, the creep test for the sample at 64% was cut short due to a power outage. </w:t>
      </w:r>
      <w:r w:rsidR="00764C6E">
        <w:rPr>
          <w:rFonts w:ascii="Arial" w:hAnsi="Arial" w:cs="Arial"/>
        </w:rPr>
        <w:t>Comparing</w:t>
      </w:r>
      <w:r w:rsidR="0022789E">
        <w:rPr>
          <w:rFonts w:ascii="Arial" w:hAnsi="Arial" w:cs="Arial"/>
        </w:rPr>
        <w:t xml:space="preserve"> the trends of the two moduli, the one at</w:t>
      </w:r>
      <w:r w:rsidR="00764C6E">
        <w:rPr>
          <w:rFonts w:ascii="Arial" w:hAnsi="Arial" w:cs="Arial"/>
        </w:rPr>
        <w:t xml:space="preserve"> 74% of the failure load is level</w:t>
      </w:r>
      <w:r w:rsidR="0022789E">
        <w:rPr>
          <w:rFonts w:ascii="Arial" w:hAnsi="Arial" w:cs="Arial"/>
        </w:rPr>
        <w:t>ing off while the one at 64% of the failure load is still steadily decreasing. It is possible that if the data from the whole test had been recorded that the moduli would have lined up like the rest.</w:t>
      </w:r>
    </w:p>
    <w:p w:rsidR="00612812" w:rsidRPr="002978EA" w:rsidRDefault="00612812" w:rsidP="00612812">
      <w:pPr>
        <w:pStyle w:val="Caption"/>
        <w:keepNext/>
        <w:jc w:val="center"/>
        <w:rPr>
          <w:rFonts w:ascii="Arial" w:hAnsi="Arial" w:cs="Arial"/>
          <w:b w:val="0"/>
          <w:sz w:val="22"/>
        </w:rPr>
      </w:pPr>
      <w:bookmarkStart w:id="126" w:name="_Ref320579214"/>
      <w:bookmarkStart w:id="127" w:name="_Toc322665633"/>
      <w:proofErr w:type="gramStart"/>
      <w:r w:rsidRPr="002978EA">
        <w:rPr>
          <w:rFonts w:ascii="Arial" w:hAnsi="Arial" w:cs="Arial"/>
          <w:sz w:val="22"/>
        </w:rPr>
        <w:t xml:space="preserve">Table </w:t>
      </w:r>
      <w:r w:rsidRPr="002978EA">
        <w:rPr>
          <w:rFonts w:ascii="Arial" w:hAnsi="Arial" w:cs="Arial"/>
          <w:sz w:val="22"/>
        </w:rPr>
        <w:fldChar w:fldCharType="begin"/>
      </w:r>
      <w:r w:rsidRPr="002978EA">
        <w:rPr>
          <w:rFonts w:ascii="Arial" w:hAnsi="Arial" w:cs="Arial"/>
          <w:sz w:val="22"/>
        </w:rPr>
        <w:instrText xml:space="preserve"> SEQ Table \* ARABIC </w:instrText>
      </w:r>
      <w:r w:rsidRPr="002978EA">
        <w:rPr>
          <w:rFonts w:ascii="Arial" w:hAnsi="Arial" w:cs="Arial"/>
          <w:sz w:val="22"/>
        </w:rPr>
        <w:fldChar w:fldCharType="separate"/>
      </w:r>
      <w:r w:rsidR="00AC280C">
        <w:rPr>
          <w:rFonts w:ascii="Arial" w:hAnsi="Arial" w:cs="Arial"/>
          <w:noProof/>
          <w:sz w:val="22"/>
        </w:rPr>
        <w:t>4</w:t>
      </w:r>
      <w:r w:rsidRPr="002978EA">
        <w:rPr>
          <w:rFonts w:ascii="Arial" w:hAnsi="Arial" w:cs="Arial"/>
          <w:sz w:val="22"/>
        </w:rPr>
        <w:fldChar w:fldCharType="end"/>
      </w:r>
      <w:bookmarkEnd w:id="126"/>
      <w:r>
        <w:rPr>
          <w:rFonts w:ascii="Arial" w:hAnsi="Arial" w:cs="Arial"/>
          <w:sz w:val="22"/>
        </w:rPr>
        <w:t>.</w:t>
      </w:r>
      <w:proofErr w:type="gramEnd"/>
      <w:r>
        <w:rPr>
          <w:rFonts w:ascii="Arial" w:hAnsi="Arial" w:cs="Arial"/>
          <w:sz w:val="22"/>
        </w:rPr>
        <w:t xml:space="preserve"> </w:t>
      </w:r>
      <w:r>
        <w:rPr>
          <w:rFonts w:ascii="Arial" w:hAnsi="Arial" w:cs="Arial"/>
          <w:b w:val="0"/>
          <w:sz w:val="22"/>
        </w:rPr>
        <w:t>Approximate Uncorrected Creep Moduli for Laminates at Tested Percentages of Failure Loads</w:t>
      </w:r>
      <w:bookmarkEnd w:id="127"/>
    </w:p>
    <w:tbl>
      <w:tblPr>
        <w:tblStyle w:val="TableGrid"/>
        <w:tblW w:w="0" w:type="auto"/>
        <w:jc w:val="center"/>
        <w:tblInd w:w="918" w:type="dxa"/>
        <w:tblLook w:val="04A0" w:firstRow="1" w:lastRow="0" w:firstColumn="1" w:lastColumn="0" w:noHBand="0" w:noVBand="1"/>
      </w:tblPr>
      <w:tblGrid>
        <w:gridCol w:w="1618"/>
        <w:gridCol w:w="1320"/>
        <w:gridCol w:w="1124"/>
        <w:gridCol w:w="1234"/>
        <w:gridCol w:w="1106"/>
        <w:gridCol w:w="1153"/>
        <w:gridCol w:w="1103"/>
      </w:tblGrid>
      <w:tr w:rsidR="0059040B" w:rsidTr="0063447B">
        <w:trPr>
          <w:jc w:val="center"/>
        </w:trPr>
        <w:tc>
          <w:tcPr>
            <w:tcW w:w="1618" w:type="dxa"/>
          </w:tcPr>
          <w:p w:rsidR="0059040B" w:rsidRDefault="0059040B" w:rsidP="00B1571E">
            <w:pPr>
              <w:jc w:val="center"/>
              <w:rPr>
                <w:rFonts w:ascii="Arial" w:hAnsi="Arial" w:cs="Arial"/>
              </w:rPr>
            </w:pPr>
            <w:r>
              <w:rPr>
                <w:rFonts w:ascii="Arial" w:hAnsi="Arial" w:cs="Arial"/>
              </w:rPr>
              <w:t>Type of Laminate</w:t>
            </w:r>
          </w:p>
        </w:tc>
        <w:tc>
          <w:tcPr>
            <w:tcW w:w="1335" w:type="dxa"/>
          </w:tcPr>
          <w:p w:rsidR="0059040B" w:rsidRDefault="0059040B" w:rsidP="00B1571E">
            <w:pPr>
              <w:jc w:val="center"/>
              <w:rPr>
                <w:rFonts w:ascii="Arial" w:hAnsi="Arial" w:cs="Arial"/>
              </w:rPr>
            </w:pPr>
            <w:r>
              <w:rPr>
                <w:rFonts w:ascii="Arial" w:hAnsi="Arial" w:cs="Arial"/>
              </w:rPr>
              <w:t>Creep Modulus at Load 1 (</w:t>
            </w:r>
            <w:proofErr w:type="spellStart"/>
            <w:r>
              <w:rPr>
                <w:rFonts w:ascii="Arial" w:hAnsi="Arial" w:cs="Arial"/>
              </w:rPr>
              <w:t>Gpa</w:t>
            </w:r>
            <w:proofErr w:type="spellEnd"/>
            <w:r>
              <w:rPr>
                <w:rFonts w:ascii="Arial" w:hAnsi="Arial" w:cs="Arial"/>
              </w:rPr>
              <w:t>)</w:t>
            </w:r>
          </w:p>
        </w:tc>
        <w:tc>
          <w:tcPr>
            <w:tcW w:w="1124" w:type="dxa"/>
          </w:tcPr>
          <w:p w:rsidR="0059040B" w:rsidRDefault="0059040B" w:rsidP="00B1571E">
            <w:pPr>
              <w:jc w:val="center"/>
              <w:rPr>
                <w:rFonts w:ascii="Arial" w:hAnsi="Arial" w:cs="Arial"/>
              </w:rPr>
            </w:pPr>
            <w:r>
              <w:rPr>
                <w:rFonts w:ascii="Arial" w:hAnsi="Arial" w:cs="Arial"/>
              </w:rPr>
              <w:t>% of Short-Term Modulus</w:t>
            </w:r>
          </w:p>
        </w:tc>
        <w:tc>
          <w:tcPr>
            <w:tcW w:w="1242" w:type="dxa"/>
          </w:tcPr>
          <w:p w:rsidR="0059040B" w:rsidRDefault="0059040B" w:rsidP="00B1571E">
            <w:pPr>
              <w:jc w:val="center"/>
              <w:rPr>
                <w:rFonts w:ascii="Arial" w:hAnsi="Arial" w:cs="Arial"/>
              </w:rPr>
            </w:pPr>
            <w:r>
              <w:rPr>
                <w:rFonts w:ascii="Arial" w:hAnsi="Arial" w:cs="Arial"/>
              </w:rPr>
              <w:t>Creep Modulus at Load 2 (</w:t>
            </w:r>
            <w:proofErr w:type="spellStart"/>
            <w:r>
              <w:rPr>
                <w:rFonts w:ascii="Arial" w:hAnsi="Arial" w:cs="Arial"/>
              </w:rPr>
              <w:t>Gpa</w:t>
            </w:r>
            <w:proofErr w:type="spellEnd"/>
            <w:r>
              <w:rPr>
                <w:rFonts w:ascii="Arial" w:hAnsi="Arial" w:cs="Arial"/>
              </w:rPr>
              <w:t>)</w:t>
            </w:r>
          </w:p>
        </w:tc>
        <w:tc>
          <w:tcPr>
            <w:tcW w:w="1085" w:type="dxa"/>
          </w:tcPr>
          <w:p w:rsidR="0059040B" w:rsidRDefault="0063447B" w:rsidP="0063447B">
            <w:pPr>
              <w:ind w:left="-18"/>
              <w:jc w:val="center"/>
              <w:rPr>
                <w:rFonts w:ascii="Arial" w:hAnsi="Arial" w:cs="Arial"/>
              </w:rPr>
            </w:pPr>
            <w:r>
              <w:rPr>
                <w:rFonts w:ascii="Arial" w:hAnsi="Arial" w:cs="Arial"/>
              </w:rPr>
              <w:t>% of Short-Term Modulus</w:t>
            </w:r>
          </w:p>
        </w:tc>
        <w:tc>
          <w:tcPr>
            <w:tcW w:w="1165" w:type="dxa"/>
          </w:tcPr>
          <w:p w:rsidR="0059040B" w:rsidRDefault="0059040B" w:rsidP="00B1571E">
            <w:pPr>
              <w:ind w:left="-131"/>
              <w:jc w:val="center"/>
              <w:rPr>
                <w:rFonts w:ascii="Arial" w:hAnsi="Arial" w:cs="Arial"/>
              </w:rPr>
            </w:pPr>
            <w:r>
              <w:rPr>
                <w:rFonts w:ascii="Arial" w:hAnsi="Arial" w:cs="Arial"/>
              </w:rPr>
              <w:t>Creep Modulus at Load 3 (</w:t>
            </w:r>
            <w:proofErr w:type="spellStart"/>
            <w:r>
              <w:rPr>
                <w:rFonts w:ascii="Arial" w:hAnsi="Arial" w:cs="Arial"/>
              </w:rPr>
              <w:t>Gpa</w:t>
            </w:r>
            <w:proofErr w:type="spellEnd"/>
            <w:r>
              <w:rPr>
                <w:rFonts w:ascii="Arial" w:hAnsi="Arial" w:cs="Arial"/>
              </w:rPr>
              <w:t>)</w:t>
            </w:r>
          </w:p>
        </w:tc>
        <w:tc>
          <w:tcPr>
            <w:tcW w:w="1089" w:type="dxa"/>
          </w:tcPr>
          <w:p w:rsidR="0059040B" w:rsidRDefault="0063447B" w:rsidP="0063447B">
            <w:pPr>
              <w:ind w:left="-21"/>
              <w:jc w:val="center"/>
              <w:rPr>
                <w:rFonts w:ascii="Arial" w:hAnsi="Arial" w:cs="Arial"/>
              </w:rPr>
            </w:pPr>
            <w:r>
              <w:rPr>
                <w:rFonts w:ascii="Arial" w:hAnsi="Arial" w:cs="Arial"/>
              </w:rPr>
              <w:t>% of Short-Term  Modulus</w:t>
            </w:r>
          </w:p>
        </w:tc>
      </w:tr>
      <w:tr w:rsidR="0059040B" w:rsidTr="0063447B">
        <w:trPr>
          <w:jc w:val="center"/>
        </w:trPr>
        <w:tc>
          <w:tcPr>
            <w:tcW w:w="1618" w:type="dxa"/>
          </w:tcPr>
          <w:p w:rsidR="0059040B" w:rsidRDefault="0059040B" w:rsidP="00B1571E">
            <w:pPr>
              <w:spacing w:line="360" w:lineRule="auto"/>
              <w:jc w:val="center"/>
              <w:rPr>
                <w:rFonts w:ascii="Arial" w:hAnsi="Arial" w:cs="Arial"/>
              </w:rPr>
            </w:pPr>
            <w:r>
              <w:rPr>
                <w:rFonts w:ascii="Arial" w:hAnsi="Arial" w:cs="Arial"/>
              </w:rPr>
              <w:t>1581/Epoxy</w:t>
            </w:r>
          </w:p>
        </w:tc>
        <w:tc>
          <w:tcPr>
            <w:tcW w:w="1335" w:type="dxa"/>
          </w:tcPr>
          <w:p w:rsidR="0059040B" w:rsidRDefault="0059040B" w:rsidP="00B1571E">
            <w:pPr>
              <w:spacing w:line="360" w:lineRule="auto"/>
              <w:jc w:val="center"/>
              <w:rPr>
                <w:rFonts w:ascii="Arial" w:hAnsi="Arial" w:cs="Arial"/>
              </w:rPr>
            </w:pPr>
          </w:p>
        </w:tc>
        <w:tc>
          <w:tcPr>
            <w:tcW w:w="1124" w:type="dxa"/>
          </w:tcPr>
          <w:p w:rsidR="0059040B" w:rsidRDefault="0059040B" w:rsidP="00B1571E">
            <w:pPr>
              <w:spacing w:line="360" w:lineRule="auto"/>
              <w:jc w:val="center"/>
              <w:rPr>
                <w:rFonts w:ascii="Arial" w:hAnsi="Arial" w:cs="Arial"/>
              </w:rPr>
            </w:pPr>
          </w:p>
        </w:tc>
        <w:tc>
          <w:tcPr>
            <w:tcW w:w="1242" w:type="dxa"/>
          </w:tcPr>
          <w:p w:rsidR="0059040B" w:rsidRDefault="0059040B" w:rsidP="00B1571E">
            <w:pPr>
              <w:spacing w:line="360" w:lineRule="auto"/>
              <w:jc w:val="center"/>
              <w:rPr>
                <w:rFonts w:ascii="Arial" w:hAnsi="Arial" w:cs="Arial"/>
              </w:rPr>
            </w:pPr>
            <w:r>
              <w:rPr>
                <w:rFonts w:ascii="Arial" w:hAnsi="Arial" w:cs="Arial"/>
              </w:rPr>
              <w:t>17.2@ 60%</w:t>
            </w:r>
          </w:p>
        </w:tc>
        <w:tc>
          <w:tcPr>
            <w:tcW w:w="1085" w:type="dxa"/>
          </w:tcPr>
          <w:p w:rsidR="0059040B" w:rsidRDefault="0059040B" w:rsidP="00B1571E">
            <w:pPr>
              <w:spacing w:line="360" w:lineRule="auto"/>
              <w:jc w:val="center"/>
              <w:rPr>
                <w:rFonts w:ascii="Arial" w:hAnsi="Arial" w:cs="Arial"/>
              </w:rPr>
            </w:pPr>
            <w:r>
              <w:rPr>
                <w:rFonts w:ascii="Arial" w:hAnsi="Arial" w:cs="Arial"/>
              </w:rPr>
              <w:t>86</w:t>
            </w:r>
          </w:p>
        </w:tc>
        <w:tc>
          <w:tcPr>
            <w:tcW w:w="1165" w:type="dxa"/>
          </w:tcPr>
          <w:p w:rsidR="0059040B" w:rsidRDefault="0059040B" w:rsidP="00B1571E">
            <w:pPr>
              <w:spacing w:line="360" w:lineRule="auto"/>
              <w:jc w:val="center"/>
              <w:rPr>
                <w:rFonts w:ascii="Arial" w:hAnsi="Arial" w:cs="Arial"/>
              </w:rPr>
            </w:pPr>
            <w:r>
              <w:rPr>
                <w:rFonts w:ascii="Arial" w:hAnsi="Arial" w:cs="Arial"/>
              </w:rPr>
              <w:t>16.9 @ 64%</w:t>
            </w:r>
          </w:p>
        </w:tc>
        <w:tc>
          <w:tcPr>
            <w:tcW w:w="1089" w:type="dxa"/>
          </w:tcPr>
          <w:p w:rsidR="0059040B" w:rsidRDefault="0059040B" w:rsidP="00B1571E">
            <w:pPr>
              <w:spacing w:line="360" w:lineRule="auto"/>
              <w:jc w:val="center"/>
              <w:rPr>
                <w:rFonts w:ascii="Arial" w:hAnsi="Arial" w:cs="Arial"/>
              </w:rPr>
            </w:pPr>
            <w:r>
              <w:rPr>
                <w:rFonts w:ascii="Arial" w:hAnsi="Arial" w:cs="Arial"/>
              </w:rPr>
              <w:t>84.5</w:t>
            </w:r>
          </w:p>
        </w:tc>
      </w:tr>
      <w:tr w:rsidR="0059040B" w:rsidTr="0063447B">
        <w:trPr>
          <w:jc w:val="center"/>
        </w:trPr>
        <w:tc>
          <w:tcPr>
            <w:tcW w:w="1618" w:type="dxa"/>
          </w:tcPr>
          <w:p w:rsidR="0059040B" w:rsidRDefault="0059040B" w:rsidP="00B1571E">
            <w:pPr>
              <w:spacing w:line="360" w:lineRule="auto"/>
              <w:jc w:val="center"/>
              <w:rPr>
                <w:rFonts w:ascii="Arial" w:hAnsi="Arial" w:cs="Arial"/>
              </w:rPr>
            </w:pPr>
            <w:r>
              <w:rPr>
                <w:rFonts w:ascii="Arial" w:hAnsi="Arial" w:cs="Arial"/>
              </w:rPr>
              <w:t>7781/Epoxy</w:t>
            </w:r>
          </w:p>
        </w:tc>
        <w:tc>
          <w:tcPr>
            <w:tcW w:w="1335" w:type="dxa"/>
          </w:tcPr>
          <w:p w:rsidR="0059040B" w:rsidRDefault="0059040B" w:rsidP="006A5814">
            <w:pPr>
              <w:spacing w:line="360" w:lineRule="auto"/>
              <w:jc w:val="center"/>
              <w:rPr>
                <w:rFonts w:ascii="Arial" w:hAnsi="Arial" w:cs="Arial"/>
              </w:rPr>
            </w:pPr>
            <w:r>
              <w:rPr>
                <w:rFonts w:ascii="Arial" w:hAnsi="Arial" w:cs="Arial"/>
              </w:rPr>
              <w:t>21.3 @64%</w:t>
            </w:r>
          </w:p>
        </w:tc>
        <w:tc>
          <w:tcPr>
            <w:tcW w:w="1124" w:type="dxa"/>
          </w:tcPr>
          <w:p w:rsidR="0059040B" w:rsidRDefault="0059040B" w:rsidP="00B1571E">
            <w:pPr>
              <w:spacing w:line="360" w:lineRule="auto"/>
              <w:ind w:left="-37"/>
              <w:jc w:val="center"/>
              <w:rPr>
                <w:rFonts w:ascii="Arial" w:hAnsi="Arial" w:cs="Arial"/>
              </w:rPr>
            </w:pPr>
            <w:r>
              <w:rPr>
                <w:rFonts w:ascii="Arial" w:hAnsi="Arial" w:cs="Arial"/>
              </w:rPr>
              <w:t>96.2</w:t>
            </w:r>
          </w:p>
        </w:tc>
        <w:tc>
          <w:tcPr>
            <w:tcW w:w="1242" w:type="dxa"/>
          </w:tcPr>
          <w:p w:rsidR="0059040B" w:rsidRDefault="0059040B" w:rsidP="00B1571E">
            <w:pPr>
              <w:spacing w:line="360" w:lineRule="auto"/>
              <w:ind w:left="-37"/>
              <w:jc w:val="center"/>
              <w:rPr>
                <w:rFonts w:ascii="Arial" w:hAnsi="Arial" w:cs="Arial"/>
              </w:rPr>
            </w:pPr>
            <w:r>
              <w:rPr>
                <w:rFonts w:ascii="Arial" w:hAnsi="Arial" w:cs="Arial"/>
              </w:rPr>
              <w:t>21.1 @68%</w:t>
            </w:r>
          </w:p>
        </w:tc>
        <w:tc>
          <w:tcPr>
            <w:tcW w:w="1085" w:type="dxa"/>
          </w:tcPr>
          <w:p w:rsidR="0059040B" w:rsidRDefault="0059040B" w:rsidP="00B1571E">
            <w:pPr>
              <w:spacing w:line="360" w:lineRule="auto"/>
              <w:ind w:left="-71"/>
              <w:jc w:val="center"/>
              <w:rPr>
                <w:rFonts w:ascii="Arial" w:hAnsi="Arial" w:cs="Arial"/>
              </w:rPr>
            </w:pPr>
            <w:r>
              <w:rPr>
                <w:rFonts w:ascii="Arial" w:hAnsi="Arial" w:cs="Arial"/>
              </w:rPr>
              <w:t>95.3</w:t>
            </w:r>
          </w:p>
        </w:tc>
        <w:tc>
          <w:tcPr>
            <w:tcW w:w="1165" w:type="dxa"/>
          </w:tcPr>
          <w:p w:rsidR="0059040B" w:rsidRDefault="0059040B" w:rsidP="00B1571E">
            <w:pPr>
              <w:spacing w:line="360" w:lineRule="auto"/>
              <w:ind w:left="-71"/>
              <w:jc w:val="center"/>
              <w:rPr>
                <w:rFonts w:ascii="Arial" w:hAnsi="Arial" w:cs="Arial"/>
              </w:rPr>
            </w:pPr>
            <w:r>
              <w:rPr>
                <w:rFonts w:ascii="Arial" w:hAnsi="Arial" w:cs="Arial"/>
              </w:rPr>
              <w:t>20.4 @70%</w:t>
            </w:r>
          </w:p>
        </w:tc>
        <w:tc>
          <w:tcPr>
            <w:tcW w:w="1089" w:type="dxa"/>
          </w:tcPr>
          <w:p w:rsidR="0059040B" w:rsidRDefault="0059040B" w:rsidP="00B1571E">
            <w:pPr>
              <w:spacing w:line="360" w:lineRule="auto"/>
              <w:ind w:left="-71"/>
              <w:jc w:val="center"/>
              <w:rPr>
                <w:rFonts w:ascii="Arial" w:hAnsi="Arial" w:cs="Arial"/>
              </w:rPr>
            </w:pPr>
            <w:r>
              <w:rPr>
                <w:rFonts w:ascii="Arial" w:hAnsi="Arial" w:cs="Arial"/>
              </w:rPr>
              <w:t>92.1</w:t>
            </w:r>
          </w:p>
        </w:tc>
      </w:tr>
      <w:tr w:rsidR="0059040B" w:rsidTr="0063447B">
        <w:trPr>
          <w:jc w:val="center"/>
        </w:trPr>
        <w:tc>
          <w:tcPr>
            <w:tcW w:w="1618" w:type="dxa"/>
          </w:tcPr>
          <w:p w:rsidR="0059040B" w:rsidRDefault="0059040B" w:rsidP="00B1571E">
            <w:pPr>
              <w:spacing w:line="360" w:lineRule="auto"/>
              <w:jc w:val="center"/>
              <w:rPr>
                <w:rFonts w:ascii="Arial" w:hAnsi="Arial" w:cs="Arial"/>
              </w:rPr>
            </w:pPr>
            <w:r>
              <w:rPr>
                <w:rFonts w:ascii="Arial" w:hAnsi="Arial" w:cs="Arial"/>
              </w:rPr>
              <w:t>38050/Epoxy</w:t>
            </w:r>
          </w:p>
        </w:tc>
        <w:tc>
          <w:tcPr>
            <w:tcW w:w="1335" w:type="dxa"/>
          </w:tcPr>
          <w:p w:rsidR="0059040B" w:rsidRDefault="0059040B" w:rsidP="00B1571E">
            <w:pPr>
              <w:spacing w:line="360" w:lineRule="auto"/>
              <w:jc w:val="center"/>
              <w:rPr>
                <w:rFonts w:ascii="Arial" w:hAnsi="Arial" w:cs="Arial"/>
              </w:rPr>
            </w:pPr>
            <w:r>
              <w:rPr>
                <w:rFonts w:ascii="Arial" w:hAnsi="Arial" w:cs="Arial"/>
              </w:rPr>
              <w:t>5.9 @ 64%</w:t>
            </w:r>
          </w:p>
        </w:tc>
        <w:tc>
          <w:tcPr>
            <w:tcW w:w="1124" w:type="dxa"/>
          </w:tcPr>
          <w:p w:rsidR="0059040B" w:rsidRDefault="0059040B" w:rsidP="00B1571E">
            <w:pPr>
              <w:spacing w:line="360" w:lineRule="auto"/>
              <w:jc w:val="center"/>
              <w:rPr>
                <w:rFonts w:ascii="Arial" w:hAnsi="Arial" w:cs="Arial"/>
              </w:rPr>
            </w:pPr>
            <w:r>
              <w:rPr>
                <w:rFonts w:ascii="Arial" w:hAnsi="Arial" w:cs="Arial"/>
              </w:rPr>
              <w:t>77.9</w:t>
            </w:r>
          </w:p>
        </w:tc>
        <w:tc>
          <w:tcPr>
            <w:tcW w:w="1242" w:type="dxa"/>
          </w:tcPr>
          <w:p w:rsidR="0059040B" w:rsidRDefault="0059040B" w:rsidP="00B1571E">
            <w:pPr>
              <w:spacing w:line="360" w:lineRule="auto"/>
              <w:jc w:val="center"/>
              <w:rPr>
                <w:rFonts w:ascii="Arial" w:hAnsi="Arial" w:cs="Arial"/>
              </w:rPr>
            </w:pPr>
            <w:r>
              <w:rPr>
                <w:rFonts w:ascii="Arial" w:hAnsi="Arial" w:cs="Arial"/>
              </w:rPr>
              <w:t>6.5 @74%</w:t>
            </w:r>
          </w:p>
        </w:tc>
        <w:tc>
          <w:tcPr>
            <w:tcW w:w="1085" w:type="dxa"/>
          </w:tcPr>
          <w:p w:rsidR="0059040B" w:rsidRDefault="0059040B" w:rsidP="00B1571E">
            <w:pPr>
              <w:spacing w:line="360" w:lineRule="auto"/>
              <w:jc w:val="center"/>
              <w:rPr>
                <w:rFonts w:ascii="Arial" w:hAnsi="Arial" w:cs="Arial"/>
              </w:rPr>
            </w:pPr>
            <w:r>
              <w:rPr>
                <w:rFonts w:ascii="Arial" w:hAnsi="Arial" w:cs="Arial"/>
              </w:rPr>
              <w:t>85.9</w:t>
            </w:r>
          </w:p>
        </w:tc>
        <w:tc>
          <w:tcPr>
            <w:tcW w:w="1165" w:type="dxa"/>
          </w:tcPr>
          <w:p w:rsidR="0059040B" w:rsidRDefault="0059040B" w:rsidP="00B1571E">
            <w:pPr>
              <w:spacing w:line="360" w:lineRule="auto"/>
              <w:jc w:val="center"/>
              <w:rPr>
                <w:rFonts w:ascii="Arial" w:hAnsi="Arial" w:cs="Arial"/>
              </w:rPr>
            </w:pPr>
            <w:r>
              <w:rPr>
                <w:rFonts w:ascii="Arial" w:hAnsi="Arial" w:cs="Arial"/>
              </w:rPr>
              <w:t>4.1 @76%</w:t>
            </w:r>
          </w:p>
        </w:tc>
        <w:tc>
          <w:tcPr>
            <w:tcW w:w="1089" w:type="dxa"/>
          </w:tcPr>
          <w:p w:rsidR="0059040B" w:rsidRDefault="0059040B" w:rsidP="00B1571E">
            <w:pPr>
              <w:spacing w:line="360" w:lineRule="auto"/>
              <w:jc w:val="center"/>
              <w:rPr>
                <w:rFonts w:ascii="Arial" w:hAnsi="Arial" w:cs="Arial"/>
              </w:rPr>
            </w:pPr>
            <w:r>
              <w:rPr>
                <w:rFonts w:ascii="Arial" w:hAnsi="Arial" w:cs="Arial"/>
              </w:rPr>
              <w:t>54.2</w:t>
            </w:r>
          </w:p>
        </w:tc>
      </w:tr>
    </w:tbl>
    <w:p w:rsidR="0059040B" w:rsidRDefault="0059040B" w:rsidP="0059040B">
      <w:pPr>
        <w:spacing w:line="480" w:lineRule="auto"/>
        <w:ind w:left="1080"/>
        <w:rPr>
          <w:rFonts w:ascii="Arial" w:hAnsi="Arial" w:cs="Arial"/>
        </w:rPr>
      </w:pPr>
    </w:p>
    <w:p w:rsidR="00612812" w:rsidRPr="0059040B" w:rsidRDefault="0059040B" w:rsidP="0059040B">
      <w:pPr>
        <w:numPr>
          <w:ilvl w:val="0"/>
          <w:numId w:val="49"/>
        </w:numPr>
        <w:spacing w:line="480" w:lineRule="auto"/>
        <w:rPr>
          <w:rFonts w:ascii="Arial" w:hAnsi="Arial" w:cs="Arial"/>
        </w:rPr>
      </w:pPr>
      <w:r w:rsidRPr="0059040B">
        <w:rPr>
          <w:rFonts w:ascii="Arial" w:hAnsi="Arial" w:cs="Arial"/>
        </w:rPr>
        <w:fldChar w:fldCharType="begin"/>
      </w:r>
      <w:r w:rsidRPr="0059040B">
        <w:rPr>
          <w:rFonts w:ascii="Arial" w:hAnsi="Arial" w:cs="Arial"/>
        </w:rPr>
        <w:instrText xml:space="preserve"> REF _Ref320579214 \h </w:instrText>
      </w:r>
      <w:r>
        <w:rPr>
          <w:rFonts w:ascii="Arial" w:hAnsi="Arial" w:cs="Arial"/>
        </w:rPr>
        <w:instrText xml:space="preserve"> \* MERGEFORMAT </w:instrText>
      </w:r>
      <w:r w:rsidRPr="0059040B">
        <w:rPr>
          <w:rFonts w:ascii="Arial" w:hAnsi="Arial" w:cs="Arial"/>
        </w:rPr>
      </w:r>
      <w:r w:rsidRPr="0059040B">
        <w:rPr>
          <w:rFonts w:ascii="Arial" w:hAnsi="Arial" w:cs="Arial"/>
        </w:rPr>
        <w:fldChar w:fldCharType="separate"/>
      </w:r>
      <w:r w:rsidR="00AC280C" w:rsidRPr="00AC280C">
        <w:rPr>
          <w:rFonts w:ascii="Arial" w:hAnsi="Arial" w:cs="Arial"/>
        </w:rPr>
        <w:t xml:space="preserve">Table </w:t>
      </w:r>
      <w:r w:rsidR="00AC280C" w:rsidRPr="00AC280C">
        <w:rPr>
          <w:rFonts w:ascii="Arial" w:hAnsi="Arial" w:cs="Arial"/>
          <w:noProof/>
        </w:rPr>
        <w:t>4</w:t>
      </w:r>
      <w:r w:rsidRPr="0059040B">
        <w:rPr>
          <w:rFonts w:ascii="Arial" w:hAnsi="Arial" w:cs="Arial"/>
        </w:rPr>
        <w:fldChar w:fldCharType="end"/>
      </w:r>
      <w:r>
        <w:rPr>
          <w:rFonts w:ascii="Arial" w:hAnsi="Arial" w:cs="Arial"/>
        </w:rPr>
        <w:t xml:space="preserve"> also shows the correlation between the creep modulus and the short-term modulus found in the flexure tests. </w:t>
      </w:r>
      <w:r w:rsidR="00123D7D">
        <w:rPr>
          <w:rFonts w:ascii="Arial" w:hAnsi="Arial" w:cs="Arial"/>
        </w:rPr>
        <w:t>Overall, as the percentage of failure load on the sample decreases, the percentage of the short-term modulus that is seen in the creep modulus increases.</w:t>
      </w:r>
    </w:p>
    <w:p w:rsidR="00332C12" w:rsidRPr="002978EA" w:rsidRDefault="00332C12" w:rsidP="00332C12">
      <w:pPr>
        <w:spacing w:line="480" w:lineRule="auto"/>
        <w:ind w:left="1080"/>
        <w:rPr>
          <w:rFonts w:ascii="Arial" w:hAnsi="Arial" w:cs="Arial"/>
        </w:rPr>
      </w:pPr>
    </w:p>
    <w:p w:rsidR="009718DD" w:rsidRDefault="009718DD" w:rsidP="00C241EE">
      <w:pPr>
        <w:spacing w:line="480" w:lineRule="auto"/>
        <w:ind w:left="1080"/>
        <w:rPr>
          <w:rFonts w:ascii="Arial" w:hAnsi="Arial" w:cs="Arial"/>
        </w:rPr>
      </w:pPr>
    </w:p>
    <w:p w:rsidR="00612812" w:rsidRPr="009718DD" w:rsidRDefault="00612812" w:rsidP="00C241EE">
      <w:pPr>
        <w:spacing w:line="480" w:lineRule="auto"/>
        <w:ind w:left="1080"/>
        <w:rPr>
          <w:rFonts w:ascii="Arial" w:hAnsi="Arial" w:cs="Arial"/>
        </w:rPr>
      </w:pPr>
    </w:p>
    <w:p w:rsidR="00EB2A89" w:rsidRPr="00B1571E" w:rsidRDefault="0040077C" w:rsidP="00B1571E">
      <w:pPr>
        <w:pStyle w:val="Heading1"/>
        <w:rPr>
          <w:rFonts w:cs="Arial"/>
        </w:rPr>
      </w:pPr>
      <w:r>
        <w:rPr>
          <w:rFonts w:cs="Arial"/>
        </w:rPr>
        <w:br/>
      </w:r>
      <w:r w:rsidR="00236E6D" w:rsidRPr="00A76DF7">
        <w:br w:type="page"/>
      </w:r>
      <w:bookmarkStart w:id="128" w:name="_Toc322665623"/>
      <w:r w:rsidR="00236E6D" w:rsidRPr="00A76DF7">
        <w:lastRenderedPageBreak/>
        <w:t>CHAPTER V</w:t>
      </w:r>
      <w:r w:rsidR="00E459DC" w:rsidRPr="00A76DF7">
        <w:t xml:space="preserve"> </w:t>
      </w:r>
      <w:r w:rsidR="00E459DC" w:rsidRPr="00A76DF7">
        <w:br/>
      </w:r>
      <w:r w:rsidR="003D63DF" w:rsidRPr="00B1571E">
        <w:t>Conclusions</w:t>
      </w:r>
      <w:r w:rsidR="003D63DF" w:rsidRPr="00A76DF7">
        <w:t xml:space="preserve"> and Recommendations</w:t>
      </w:r>
      <w:bookmarkEnd w:id="128"/>
    </w:p>
    <w:p w:rsidR="009D3D6E" w:rsidRDefault="009D3D6E" w:rsidP="009D3D6E"/>
    <w:p w:rsidR="009D3D6E" w:rsidRDefault="00E70155" w:rsidP="009D3D6E">
      <w:pPr>
        <w:pStyle w:val="Heading2"/>
      </w:pPr>
      <w:bookmarkStart w:id="129" w:name="_Toc322665624"/>
      <w:r>
        <w:t>Conclusions</w:t>
      </w:r>
      <w:bookmarkEnd w:id="129"/>
    </w:p>
    <w:p w:rsidR="00E70155" w:rsidRDefault="00E70155" w:rsidP="00E70155"/>
    <w:p w:rsidR="00E70155" w:rsidRDefault="00E70155" w:rsidP="00E70155"/>
    <w:p w:rsidR="00E70155" w:rsidRPr="00E70155" w:rsidRDefault="00E70155" w:rsidP="00E70155">
      <w:pPr>
        <w:spacing w:line="480" w:lineRule="auto"/>
        <w:ind w:firstLine="360"/>
        <w:rPr>
          <w:rFonts w:ascii="Arial" w:hAnsi="Arial" w:cs="Arial"/>
        </w:rPr>
      </w:pPr>
      <w:r w:rsidRPr="00E70155">
        <w:rPr>
          <w:rFonts w:ascii="Arial" w:hAnsi="Arial" w:cs="Arial"/>
        </w:rPr>
        <w:t xml:space="preserve">Compatibility of three different glass cloth/tape products (1581, 7781, and 38050) with an epoxy matrix was evaluated </w:t>
      </w:r>
      <w:r w:rsidR="00764C6E">
        <w:rPr>
          <w:rFonts w:ascii="Arial" w:hAnsi="Arial" w:cs="Arial"/>
        </w:rPr>
        <w:t xml:space="preserve">using 3-point bend tests by loading them to failure </w:t>
      </w:r>
      <w:r w:rsidRPr="00E70155">
        <w:rPr>
          <w:rFonts w:ascii="Arial" w:hAnsi="Arial" w:cs="Arial"/>
        </w:rPr>
        <w:t>at 295K and 77K using 3-point bend tests. These glass products varied in the type of weave patterns (plain versus 8-harness satin weave), aerial density of the cloth, and fiber surface treatment (epoxy compatible surface treated versus untreated). The experimental data lead to the following conclusions:</w:t>
      </w:r>
    </w:p>
    <w:p w:rsidR="00E70155" w:rsidRPr="00E70155" w:rsidRDefault="00E70155" w:rsidP="00E70155">
      <w:pPr>
        <w:numPr>
          <w:ilvl w:val="0"/>
          <w:numId w:val="46"/>
        </w:numPr>
        <w:spacing w:line="480" w:lineRule="auto"/>
        <w:rPr>
          <w:rFonts w:ascii="Arial" w:hAnsi="Arial" w:cs="Arial"/>
        </w:rPr>
      </w:pPr>
      <w:r w:rsidRPr="00E70155">
        <w:rPr>
          <w:rFonts w:ascii="Arial" w:hAnsi="Arial" w:cs="Arial"/>
        </w:rPr>
        <w:t>1581/epoxy and 7781/epoxy, both having 8-harness satin weave and both having epoxy compatible surface treatment, and higher laminate densities had much higher flexural elastic modulus and strength compared to those of 38050/epoxy which contained untreated glass fibers in a plain weave.</w:t>
      </w:r>
    </w:p>
    <w:p w:rsidR="00E70155" w:rsidRPr="00E70155" w:rsidRDefault="00E70155" w:rsidP="00E70155">
      <w:pPr>
        <w:numPr>
          <w:ilvl w:val="0"/>
          <w:numId w:val="46"/>
        </w:numPr>
        <w:spacing w:line="480" w:lineRule="auto"/>
        <w:rPr>
          <w:rFonts w:ascii="Arial" w:hAnsi="Arial" w:cs="Arial"/>
        </w:rPr>
      </w:pPr>
      <w:r w:rsidRPr="00E70155">
        <w:rPr>
          <w:rFonts w:ascii="Arial" w:hAnsi="Arial" w:cs="Arial"/>
        </w:rPr>
        <w:t>The correlation of composite density with the laminate’s flexural elastic modulus and strength showed an almost linear relationship. Since all laminates were fabricated under equivalent conditions, this indicates that the flexural properties were dependent on the relative glass content of the glass cloth and not by the lack of an epoxy-compatible finish on the glass fibers.</w:t>
      </w:r>
    </w:p>
    <w:p w:rsidR="00E70155" w:rsidRPr="00E70155" w:rsidRDefault="00E70155" w:rsidP="00E70155">
      <w:pPr>
        <w:numPr>
          <w:ilvl w:val="0"/>
          <w:numId w:val="46"/>
        </w:numPr>
        <w:spacing w:line="480" w:lineRule="auto"/>
        <w:rPr>
          <w:rFonts w:ascii="Arial" w:hAnsi="Arial" w:cs="Arial"/>
        </w:rPr>
      </w:pPr>
      <w:r w:rsidRPr="00E70155">
        <w:rPr>
          <w:rFonts w:ascii="Arial" w:hAnsi="Arial" w:cs="Arial"/>
        </w:rPr>
        <w:t xml:space="preserve"> Failure pattern examination showed the evidence of an increase in interfacial strength when temperature is lowered from 295K to 77K.</w:t>
      </w:r>
    </w:p>
    <w:p w:rsidR="00E70155" w:rsidRPr="00E70155" w:rsidRDefault="00E70155" w:rsidP="00E70155">
      <w:pPr>
        <w:numPr>
          <w:ilvl w:val="0"/>
          <w:numId w:val="46"/>
        </w:numPr>
        <w:spacing w:line="480" w:lineRule="auto"/>
        <w:rPr>
          <w:rFonts w:ascii="Arial" w:hAnsi="Arial" w:cs="Arial"/>
        </w:rPr>
      </w:pPr>
      <w:r w:rsidRPr="00E70155">
        <w:rPr>
          <w:rFonts w:ascii="Arial" w:hAnsi="Arial" w:cs="Arial"/>
        </w:rPr>
        <w:lastRenderedPageBreak/>
        <w:t xml:space="preserve">While the flexural elastic modulus of all three composites increased only modestly (by about 5-10%) at the low temperature, the strength registered an increase of almost 50%. </w:t>
      </w:r>
    </w:p>
    <w:p w:rsidR="00E70155" w:rsidRDefault="00E70155" w:rsidP="00E70155">
      <w:pPr>
        <w:numPr>
          <w:ilvl w:val="0"/>
          <w:numId w:val="46"/>
        </w:numPr>
        <w:spacing w:line="480" w:lineRule="auto"/>
        <w:rPr>
          <w:rFonts w:ascii="Arial" w:hAnsi="Arial" w:cs="Arial"/>
        </w:rPr>
      </w:pPr>
      <w:r w:rsidRPr="00E70155">
        <w:rPr>
          <w:rFonts w:ascii="Arial" w:hAnsi="Arial" w:cs="Arial"/>
        </w:rPr>
        <w:t>From comparison of both the temperature dependence of each flexural property and the density dependence of each property, one can conclude that (1) the flexural modulus is dominantly dependent on the glass content and (2) the flexural strength is dependent on both glass content and the resin strength.</w:t>
      </w:r>
    </w:p>
    <w:p w:rsidR="00332C12" w:rsidRPr="00332C12" w:rsidRDefault="00E70155" w:rsidP="00332C12">
      <w:pPr>
        <w:numPr>
          <w:ilvl w:val="0"/>
          <w:numId w:val="46"/>
        </w:numPr>
        <w:spacing w:line="480" w:lineRule="auto"/>
        <w:rPr>
          <w:rFonts w:ascii="Arial" w:hAnsi="Arial" w:cs="Arial"/>
        </w:rPr>
      </w:pPr>
      <w:r>
        <w:rPr>
          <w:rFonts w:ascii="Arial" w:hAnsi="Arial" w:cs="Arial"/>
        </w:rPr>
        <w:t xml:space="preserve">The preliminary constant load creep data </w:t>
      </w:r>
      <w:r w:rsidR="00332C12">
        <w:rPr>
          <w:rFonts w:ascii="Arial" w:hAnsi="Arial" w:cs="Arial"/>
        </w:rPr>
        <w:t>showed that the 7781/epoxy laminate had the best time-dependent behavior of the three laminate types.</w:t>
      </w:r>
    </w:p>
    <w:p w:rsidR="00063FFC" w:rsidRDefault="00063FFC" w:rsidP="00063FFC">
      <w:pPr>
        <w:spacing w:line="480" w:lineRule="auto"/>
        <w:rPr>
          <w:rFonts w:ascii="Arial" w:hAnsi="Arial" w:cs="Arial"/>
        </w:rPr>
      </w:pPr>
    </w:p>
    <w:p w:rsidR="00063FFC" w:rsidRDefault="00063FFC" w:rsidP="00E646B2">
      <w:pPr>
        <w:pStyle w:val="Heading2"/>
      </w:pPr>
      <w:bookmarkStart w:id="130" w:name="_Toc322665625"/>
      <w:r>
        <w:t>Recommendations</w:t>
      </w:r>
      <w:bookmarkEnd w:id="130"/>
    </w:p>
    <w:p w:rsidR="00E646B2" w:rsidRPr="00E646B2" w:rsidRDefault="00E646B2" w:rsidP="00E646B2"/>
    <w:p w:rsidR="00332C12" w:rsidRDefault="00332C12" w:rsidP="00332C12">
      <w:pPr>
        <w:spacing w:line="480" w:lineRule="auto"/>
        <w:ind w:firstLine="360"/>
        <w:rPr>
          <w:rFonts w:ascii="Arial" w:hAnsi="Arial" w:cs="Arial"/>
        </w:rPr>
      </w:pPr>
      <w:r w:rsidRPr="00332C12">
        <w:rPr>
          <w:rFonts w:ascii="Arial" w:hAnsi="Arial" w:cs="Arial"/>
        </w:rPr>
        <w:t xml:space="preserve">Following this study </w:t>
      </w:r>
      <w:r>
        <w:rPr>
          <w:rFonts w:ascii="Arial" w:hAnsi="Arial" w:cs="Arial"/>
        </w:rPr>
        <w:t xml:space="preserve">on the comparison of the 7781/epoxy, 1581/epoxy, and 38050/epoxy laminates, it is recommended that further evaluation of the long-term behavior of the material be studied. While this study gave a preliminary look at the creep behavior of the laminates, there is still much to be studied about the long term-behavior. </w:t>
      </w:r>
      <w:r w:rsidR="000D2FF3">
        <w:rPr>
          <w:rFonts w:ascii="Arial" w:hAnsi="Arial" w:cs="Arial"/>
        </w:rPr>
        <w:t>A more in depth study that would provide the time needed to run creep rupture tests at multiple loads would allow a rupture envelope to be created for each of the laminates. Also, allowing the time to let the laminates sit under a load for a longer period (1000hrs) will provide much more information on the behavior of the laminates and would allow for modeling of the creep data to provide a way to predict the time to rupture at any stress level.</w:t>
      </w:r>
    </w:p>
    <w:p w:rsidR="000D2FF3" w:rsidRDefault="00564BAF" w:rsidP="00332C12">
      <w:pPr>
        <w:spacing w:line="480" w:lineRule="auto"/>
        <w:ind w:firstLine="360"/>
        <w:rPr>
          <w:rFonts w:ascii="Arial" w:hAnsi="Arial" w:cs="Arial"/>
        </w:rPr>
      </w:pPr>
      <w:r>
        <w:rPr>
          <w:rFonts w:ascii="Arial" w:hAnsi="Arial" w:cs="Arial"/>
        </w:rPr>
        <w:lastRenderedPageBreak/>
        <w:t>Further recommendation includes a look at how the temperature affected the creep data. While the effect of the temperature on the material is most likely the dominant cause for the cyclic fluctuation in the data, other factors could contribute to this as well. The temperature could have affected the material of the test apparatus, the LVDT or the load cell as well. If a test is run without a sample, these other factors can be tested. By concentrating the temperature change on each of these areas at different times, the data can be evaluated to see the if there is a significant change in what data is recorded and, in effect, determine whether they had a significant effect on the data seen in this study.</w:t>
      </w:r>
    </w:p>
    <w:p w:rsidR="006D7F2D" w:rsidRPr="00332C12" w:rsidRDefault="006D7F2D" w:rsidP="00332C12">
      <w:pPr>
        <w:spacing w:line="480" w:lineRule="auto"/>
        <w:ind w:firstLine="360"/>
        <w:rPr>
          <w:rFonts w:ascii="Arial" w:hAnsi="Arial" w:cs="Arial"/>
        </w:rPr>
      </w:pPr>
      <w:r w:rsidRPr="006D7F2D">
        <w:rPr>
          <w:rFonts w:ascii="Arial" w:hAnsi="Arial" w:cs="Arial"/>
        </w:rPr>
        <w:t>Since during the operation of the CS superconducting electromagnets these glass composites will be subjected to liquid helium temperature, it is also recommended that the composites should also be characterized at 4K.</w:t>
      </w:r>
      <w:r>
        <w:rPr>
          <w:rFonts w:ascii="Arial" w:hAnsi="Arial" w:cs="Arial"/>
        </w:rPr>
        <w:t xml:space="preserve"> Due to the difficulty in handling liquid helium as well as the expense, another way to try and predict the mechanical properties found in this study at 4K would be to characterize the composites at a temperature between 295K and 77K. This would show the curve of the line of a certain property, strength for example, when plotted against temperature</w:t>
      </w:r>
      <w:r w:rsidR="00826F79">
        <w:rPr>
          <w:rFonts w:ascii="Arial" w:hAnsi="Arial" w:cs="Arial"/>
        </w:rPr>
        <w:t xml:space="preserve"> and the correlation</w:t>
      </w:r>
      <w:r>
        <w:rPr>
          <w:rFonts w:ascii="Arial" w:hAnsi="Arial" w:cs="Arial"/>
        </w:rPr>
        <w:t xml:space="preserve"> would be able to be seen as the temperature is decreased allowing for a possible prediction at 4K.</w:t>
      </w:r>
    </w:p>
    <w:p w:rsidR="00E70155" w:rsidRPr="00E70155" w:rsidRDefault="00E70155" w:rsidP="00E70155">
      <w:pPr>
        <w:spacing w:line="480" w:lineRule="auto"/>
        <w:ind w:firstLine="360"/>
        <w:rPr>
          <w:rFonts w:ascii="Arial" w:hAnsi="Arial" w:cs="Arial"/>
        </w:rPr>
      </w:pPr>
    </w:p>
    <w:p w:rsidR="00236E6D" w:rsidRDefault="00EB2A89" w:rsidP="00EB2A89">
      <w:pPr>
        <w:pStyle w:val="Heading1"/>
        <w:rPr>
          <w:rFonts w:cs="Arial"/>
        </w:rPr>
      </w:pPr>
      <w:r>
        <w:rPr>
          <w:rFonts w:cs="Arial"/>
        </w:rPr>
        <w:br w:type="page"/>
      </w:r>
      <w:bookmarkStart w:id="131" w:name="_Toc322665626"/>
      <w:r w:rsidR="00236E6D" w:rsidRPr="00A76DF7">
        <w:rPr>
          <w:rFonts w:cs="Arial"/>
        </w:rPr>
        <w:lastRenderedPageBreak/>
        <w:t>LIST OF REFERENCES</w:t>
      </w:r>
      <w:bookmarkEnd w:id="131"/>
    </w:p>
    <w:p w:rsidR="00EB2A89" w:rsidRDefault="00EB2A89" w:rsidP="00EB2A89"/>
    <w:p w:rsidR="00EB2A89" w:rsidRDefault="00EB2A89" w:rsidP="00065470">
      <w:pPr>
        <w:numPr>
          <w:ilvl w:val="0"/>
          <w:numId w:val="42"/>
        </w:numPr>
        <w:spacing w:after="120"/>
        <w:rPr>
          <w:rFonts w:ascii="Arial" w:hAnsi="Arial" w:cs="Arial"/>
        </w:rPr>
      </w:pPr>
      <w:bookmarkStart w:id="132" w:name="_Ref320128041"/>
      <w:proofErr w:type="spellStart"/>
      <w:r w:rsidRPr="00EB2A89">
        <w:rPr>
          <w:rFonts w:ascii="Arial" w:hAnsi="Arial" w:cs="Arial"/>
        </w:rPr>
        <w:t>Scultz</w:t>
      </w:r>
      <w:proofErr w:type="spellEnd"/>
      <w:r w:rsidRPr="00EB2A89">
        <w:rPr>
          <w:rFonts w:ascii="Arial" w:hAnsi="Arial" w:cs="Arial"/>
        </w:rPr>
        <w:t xml:space="preserve">, J.L, </w:t>
      </w:r>
      <w:proofErr w:type="spellStart"/>
      <w:r w:rsidRPr="00EB2A89">
        <w:rPr>
          <w:rFonts w:ascii="Arial" w:hAnsi="Arial" w:cs="Arial"/>
        </w:rPr>
        <w:t>Antaya</w:t>
      </w:r>
      <w:proofErr w:type="spellEnd"/>
      <w:r w:rsidRPr="00EB2A89">
        <w:rPr>
          <w:rFonts w:ascii="Arial" w:hAnsi="Arial" w:cs="Arial"/>
        </w:rPr>
        <w:t xml:space="preserve">, T., </w:t>
      </w:r>
      <w:proofErr w:type="spellStart"/>
      <w:r w:rsidRPr="00EB2A89">
        <w:rPr>
          <w:rFonts w:ascii="Arial" w:hAnsi="Arial" w:cs="Arial"/>
        </w:rPr>
        <w:t>Feng</w:t>
      </w:r>
      <w:proofErr w:type="spellEnd"/>
      <w:r w:rsidRPr="00EB2A89">
        <w:rPr>
          <w:rFonts w:ascii="Arial" w:hAnsi="Arial" w:cs="Arial"/>
        </w:rPr>
        <w:t xml:space="preserve">, J., Gung, C.Y. </w:t>
      </w:r>
      <w:proofErr w:type="spellStart"/>
      <w:r w:rsidRPr="00EB2A89">
        <w:rPr>
          <w:rFonts w:ascii="Arial" w:hAnsi="Arial" w:cs="Arial"/>
        </w:rPr>
        <w:t>Martovetsky</w:t>
      </w:r>
      <w:proofErr w:type="spellEnd"/>
      <w:r w:rsidRPr="00EB2A89">
        <w:rPr>
          <w:rFonts w:ascii="Arial" w:hAnsi="Arial" w:cs="Arial"/>
        </w:rPr>
        <w:t>, N.</w:t>
      </w:r>
      <w:proofErr w:type="gramStart"/>
      <w:r w:rsidRPr="00EB2A89">
        <w:rPr>
          <w:rFonts w:ascii="Arial" w:hAnsi="Arial" w:cs="Arial"/>
        </w:rPr>
        <w:t xml:space="preserve">,  </w:t>
      </w:r>
      <w:proofErr w:type="spellStart"/>
      <w:r w:rsidRPr="00EB2A89">
        <w:rPr>
          <w:rFonts w:ascii="Arial" w:hAnsi="Arial" w:cs="Arial"/>
        </w:rPr>
        <w:t>Minervini</w:t>
      </w:r>
      <w:proofErr w:type="spellEnd"/>
      <w:proofErr w:type="gramEnd"/>
      <w:r w:rsidRPr="00EB2A89">
        <w:rPr>
          <w:rFonts w:ascii="Arial" w:hAnsi="Arial" w:cs="Arial"/>
        </w:rPr>
        <w:t>, J.V.,</w:t>
      </w:r>
      <w:r>
        <w:rPr>
          <w:rFonts w:ascii="Arial" w:hAnsi="Arial" w:cs="Arial"/>
        </w:rPr>
        <w:t xml:space="preserve"> </w:t>
      </w:r>
      <w:r w:rsidRPr="00EB2A89">
        <w:rPr>
          <w:rFonts w:ascii="Arial" w:hAnsi="Arial" w:cs="Arial"/>
        </w:rPr>
        <w:t xml:space="preserve">Michael, P., </w:t>
      </w:r>
      <w:proofErr w:type="spellStart"/>
      <w:r w:rsidRPr="00EB2A89">
        <w:rPr>
          <w:rFonts w:ascii="Arial" w:hAnsi="Arial" w:cs="Arial"/>
        </w:rPr>
        <w:t>Radovinsky</w:t>
      </w:r>
      <w:proofErr w:type="spellEnd"/>
      <w:r w:rsidRPr="00EB2A89">
        <w:rPr>
          <w:rFonts w:ascii="Arial" w:hAnsi="Arial" w:cs="Arial"/>
        </w:rPr>
        <w:t xml:space="preserve">, A. and Titus, P. (2005). The ITER Central Solenoid, </w:t>
      </w:r>
      <w:r w:rsidRPr="00EB2A89">
        <w:rPr>
          <w:rFonts w:ascii="Arial" w:hAnsi="Arial" w:cs="Arial"/>
          <w:i/>
        </w:rPr>
        <w:t>21</w:t>
      </w:r>
      <w:r w:rsidRPr="00EB2A89">
        <w:rPr>
          <w:rFonts w:ascii="Arial" w:hAnsi="Arial" w:cs="Arial"/>
          <w:i/>
          <w:vertAlign w:val="superscript"/>
        </w:rPr>
        <w:t>st</w:t>
      </w:r>
      <w:r w:rsidRPr="00EB2A89">
        <w:rPr>
          <w:rFonts w:ascii="Arial" w:hAnsi="Arial" w:cs="Arial"/>
          <w:i/>
        </w:rPr>
        <w:t xml:space="preserve"> IEE/NPS Symposium on Fusion Engineering</w:t>
      </w:r>
      <w:r w:rsidRPr="00EB2A89">
        <w:rPr>
          <w:rFonts w:ascii="Arial" w:hAnsi="Arial" w:cs="Arial"/>
        </w:rPr>
        <w:t>, Knoxville, TN, September.</w:t>
      </w:r>
      <w:bookmarkEnd w:id="132"/>
    </w:p>
    <w:p w:rsidR="00EB2A89" w:rsidRDefault="00FF62C1" w:rsidP="00065470">
      <w:pPr>
        <w:numPr>
          <w:ilvl w:val="0"/>
          <w:numId w:val="42"/>
        </w:numPr>
        <w:spacing w:after="120"/>
        <w:rPr>
          <w:rFonts w:ascii="Arial" w:hAnsi="Arial" w:cs="Arial"/>
        </w:rPr>
      </w:pPr>
      <w:r>
        <w:t>&lt;</w:t>
      </w:r>
      <w:hyperlink r:id="rId81" w:history="1">
        <w:r w:rsidR="003E3E65" w:rsidRPr="00F31B57">
          <w:rPr>
            <w:rStyle w:val="Hyperlink"/>
            <w:rFonts w:ascii="Arial" w:hAnsi="Arial" w:cs="Arial"/>
            <w:color w:val="auto"/>
            <w:u w:val="none"/>
          </w:rPr>
          <w:t>www.iter.org</w:t>
        </w:r>
      </w:hyperlink>
      <w:r>
        <w:rPr>
          <w:rStyle w:val="Hyperlink"/>
          <w:rFonts w:ascii="Arial" w:hAnsi="Arial" w:cs="Arial"/>
          <w:color w:val="auto"/>
          <w:u w:val="none"/>
        </w:rPr>
        <w:t>&gt;</w:t>
      </w:r>
    </w:p>
    <w:p w:rsidR="00804867" w:rsidRDefault="00804867" w:rsidP="00804867">
      <w:pPr>
        <w:numPr>
          <w:ilvl w:val="0"/>
          <w:numId w:val="42"/>
        </w:numPr>
        <w:spacing w:after="120"/>
        <w:rPr>
          <w:rFonts w:ascii="Arial" w:hAnsi="Arial" w:cs="Arial"/>
        </w:rPr>
      </w:pPr>
      <w:bookmarkStart w:id="133" w:name="_Ref320585480"/>
      <w:bookmarkStart w:id="134" w:name="_Ref320583687"/>
      <w:bookmarkStart w:id="135" w:name="_Ref320136546"/>
      <w:proofErr w:type="spellStart"/>
      <w:proofErr w:type="gramStart"/>
      <w:r w:rsidRPr="003E3E65">
        <w:rPr>
          <w:rFonts w:ascii="Arial" w:hAnsi="Arial" w:cs="Arial"/>
        </w:rPr>
        <w:t>Gao</w:t>
      </w:r>
      <w:proofErr w:type="spellEnd"/>
      <w:proofErr w:type="gramEnd"/>
      <w:r w:rsidRPr="003E3E65">
        <w:rPr>
          <w:rFonts w:ascii="Arial" w:hAnsi="Arial" w:cs="Arial"/>
        </w:rPr>
        <w:t xml:space="preserve">, X. Jensen, R.E. Li, W., </w:t>
      </w:r>
      <w:proofErr w:type="spellStart"/>
      <w:r w:rsidRPr="003E3E65">
        <w:rPr>
          <w:rFonts w:ascii="Arial" w:hAnsi="Arial" w:cs="Arial"/>
        </w:rPr>
        <w:t>Deizel</w:t>
      </w:r>
      <w:proofErr w:type="spellEnd"/>
      <w:r w:rsidRPr="003E3E65">
        <w:rPr>
          <w:rFonts w:ascii="Arial" w:hAnsi="Arial" w:cs="Arial"/>
        </w:rPr>
        <w:t xml:space="preserve">, J., McKnight, S.H. and Gillespie, J.W. Jr. (2008). Effect of Fiber Surface Texture Created from </w:t>
      </w:r>
      <w:proofErr w:type="spellStart"/>
      <w:r w:rsidRPr="003E3E65">
        <w:rPr>
          <w:rFonts w:ascii="Arial" w:hAnsi="Arial" w:cs="Arial"/>
        </w:rPr>
        <w:t>Silane</w:t>
      </w:r>
      <w:proofErr w:type="spellEnd"/>
      <w:r w:rsidRPr="003E3E65">
        <w:rPr>
          <w:rFonts w:ascii="Arial" w:hAnsi="Arial" w:cs="Arial"/>
        </w:rPr>
        <w:t xml:space="preserve"> Blends on the Strength and Energy Absorption of the Glass Fiber/Epoxy Interphase, </w:t>
      </w:r>
      <w:r w:rsidRPr="003E3E65">
        <w:rPr>
          <w:rFonts w:ascii="Arial" w:hAnsi="Arial" w:cs="Arial"/>
          <w:i/>
        </w:rPr>
        <w:t>J. of Composite Materials</w:t>
      </w:r>
      <w:r w:rsidRPr="003E3E65">
        <w:rPr>
          <w:rFonts w:ascii="Arial" w:hAnsi="Arial" w:cs="Arial"/>
        </w:rPr>
        <w:t xml:space="preserve">, Vol. 42, </w:t>
      </w:r>
      <w:proofErr w:type="gramStart"/>
      <w:r w:rsidRPr="003E3E65">
        <w:rPr>
          <w:rFonts w:ascii="Arial" w:hAnsi="Arial" w:cs="Arial"/>
        </w:rPr>
        <w:t>pp</w:t>
      </w:r>
      <w:proofErr w:type="gramEnd"/>
      <w:r w:rsidRPr="003E3E65">
        <w:rPr>
          <w:rFonts w:ascii="Arial" w:hAnsi="Arial" w:cs="Arial"/>
        </w:rPr>
        <w:t>. 513-534.</w:t>
      </w:r>
      <w:bookmarkEnd w:id="133"/>
    </w:p>
    <w:p w:rsidR="00593347" w:rsidRDefault="00593347" w:rsidP="00593347">
      <w:pPr>
        <w:numPr>
          <w:ilvl w:val="0"/>
          <w:numId w:val="42"/>
        </w:numPr>
        <w:spacing w:after="120"/>
        <w:rPr>
          <w:rFonts w:ascii="Arial" w:hAnsi="Arial" w:cs="Arial"/>
        </w:rPr>
      </w:pPr>
      <w:bookmarkStart w:id="136" w:name="_Ref320585547"/>
      <w:proofErr w:type="spellStart"/>
      <w:r w:rsidRPr="003E3E65">
        <w:rPr>
          <w:rFonts w:ascii="Arial" w:hAnsi="Arial" w:cs="Arial"/>
        </w:rPr>
        <w:t>Keusch</w:t>
      </w:r>
      <w:proofErr w:type="spellEnd"/>
      <w:r w:rsidRPr="003E3E65">
        <w:rPr>
          <w:rFonts w:ascii="Arial" w:hAnsi="Arial" w:cs="Arial"/>
        </w:rPr>
        <w:t xml:space="preserve">, S. and </w:t>
      </w:r>
      <w:proofErr w:type="spellStart"/>
      <w:r w:rsidRPr="003E3E65">
        <w:rPr>
          <w:rFonts w:ascii="Arial" w:hAnsi="Arial" w:cs="Arial"/>
        </w:rPr>
        <w:t>Haessler</w:t>
      </w:r>
      <w:proofErr w:type="spellEnd"/>
      <w:r w:rsidRPr="003E3E65">
        <w:rPr>
          <w:rFonts w:ascii="Arial" w:hAnsi="Arial" w:cs="Arial"/>
        </w:rPr>
        <w:t xml:space="preserve">, R. (2008) Influence of Surface Treatment of Glass Fibers on Dynamic Mechanical Properties of Epoxy Resin Composites, </w:t>
      </w:r>
      <w:r w:rsidRPr="003E3E65">
        <w:rPr>
          <w:rFonts w:ascii="Arial" w:hAnsi="Arial" w:cs="Arial"/>
          <w:i/>
        </w:rPr>
        <w:t>Composites</w:t>
      </w:r>
      <w:r w:rsidRPr="003E3E65">
        <w:rPr>
          <w:rFonts w:ascii="Arial" w:hAnsi="Arial" w:cs="Arial"/>
        </w:rPr>
        <w:t>, Part A, Vol. 30, pp. 997-1002.</w:t>
      </w:r>
      <w:bookmarkEnd w:id="134"/>
      <w:bookmarkEnd w:id="136"/>
    </w:p>
    <w:p w:rsidR="009F4BAD" w:rsidRPr="003E3E65" w:rsidRDefault="009F4BAD" w:rsidP="009F4BAD">
      <w:pPr>
        <w:numPr>
          <w:ilvl w:val="0"/>
          <w:numId w:val="42"/>
        </w:numPr>
        <w:spacing w:after="120"/>
        <w:rPr>
          <w:rFonts w:ascii="Arial" w:hAnsi="Arial" w:cs="Arial"/>
        </w:rPr>
      </w:pPr>
      <w:bookmarkStart w:id="137" w:name="_Ref320584273"/>
      <w:r w:rsidRPr="003E3E65">
        <w:rPr>
          <w:rFonts w:ascii="Arial" w:hAnsi="Arial" w:cs="Arial"/>
          <w:bCs/>
        </w:rPr>
        <w:t xml:space="preserve">Thomason, J.L. and </w:t>
      </w:r>
      <w:proofErr w:type="spellStart"/>
      <w:r w:rsidRPr="003E3E65">
        <w:rPr>
          <w:rFonts w:ascii="Arial" w:hAnsi="Arial" w:cs="Arial"/>
          <w:bCs/>
        </w:rPr>
        <w:t>Schoolenberg</w:t>
      </w:r>
      <w:proofErr w:type="spellEnd"/>
      <w:r w:rsidRPr="003E3E65">
        <w:rPr>
          <w:rFonts w:ascii="Arial" w:hAnsi="Arial" w:cs="Arial"/>
          <w:bCs/>
        </w:rPr>
        <w:t xml:space="preserve">, G.E. (1993). An Investigation of Glass Fiber /Polypropylene Interface Strength and its Effect of Composite Properties, </w:t>
      </w:r>
      <w:r w:rsidRPr="003E3E65">
        <w:rPr>
          <w:rFonts w:ascii="Arial" w:hAnsi="Arial" w:cs="Arial"/>
          <w:bCs/>
          <w:i/>
        </w:rPr>
        <w:t>Composites</w:t>
      </w:r>
      <w:r w:rsidRPr="003E3E65">
        <w:rPr>
          <w:rFonts w:ascii="Arial" w:hAnsi="Arial" w:cs="Arial"/>
          <w:bCs/>
        </w:rPr>
        <w:t>, Vol. 25, No. 3, pp. 197-203.</w:t>
      </w:r>
      <w:bookmarkEnd w:id="137"/>
    </w:p>
    <w:p w:rsidR="003E3E65" w:rsidRPr="003E3E65" w:rsidRDefault="003E3E65" w:rsidP="00065470">
      <w:pPr>
        <w:numPr>
          <w:ilvl w:val="0"/>
          <w:numId w:val="42"/>
        </w:numPr>
        <w:spacing w:after="120"/>
        <w:rPr>
          <w:rFonts w:ascii="Arial" w:hAnsi="Arial" w:cs="Arial"/>
        </w:rPr>
      </w:pPr>
      <w:bookmarkStart w:id="138" w:name="_Ref320587325"/>
      <w:r w:rsidRPr="003E3E65">
        <w:rPr>
          <w:rFonts w:ascii="Arial" w:hAnsi="Arial" w:cs="Arial"/>
        </w:rPr>
        <w:t>Madhukar</w:t>
      </w:r>
      <w:proofErr w:type="gramStart"/>
      <w:r w:rsidRPr="003E3E65">
        <w:rPr>
          <w:rFonts w:ascii="Arial" w:hAnsi="Arial" w:cs="Arial"/>
        </w:rPr>
        <w:t>,  M</w:t>
      </w:r>
      <w:proofErr w:type="gramEnd"/>
      <w:r w:rsidRPr="003E3E65">
        <w:rPr>
          <w:rFonts w:ascii="Arial" w:hAnsi="Arial" w:cs="Arial"/>
        </w:rPr>
        <w:t xml:space="preserve">. S. and </w:t>
      </w:r>
      <w:proofErr w:type="spellStart"/>
      <w:r w:rsidRPr="003E3E65">
        <w:rPr>
          <w:rFonts w:ascii="Arial" w:hAnsi="Arial" w:cs="Arial"/>
        </w:rPr>
        <w:t>Drzal</w:t>
      </w:r>
      <w:proofErr w:type="spellEnd"/>
      <w:r w:rsidRPr="003E3E65">
        <w:rPr>
          <w:rFonts w:ascii="Arial" w:hAnsi="Arial" w:cs="Arial"/>
        </w:rPr>
        <w:t xml:space="preserve">, L. T. (1991). Fiber-Matrix Adhesion and its Effect of Composite Mechanical Properties: </w:t>
      </w:r>
      <w:r w:rsidRPr="003E3E65">
        <w:rPr>
          <w:rFonts w:ascii="Arial" w:hAnsi="Arial" w:cs="Arial"/>
          <w:bCs/>
        </w:rPr>
        <w:t>II. Longitudinal (0</w:t>
      </w:r>
      <w:r w:rsidRPr="003E3E65">
        <w:rPr>
          <w:rFonts w:ascii="Arial" w:hAnsi="Arial" w:cs="Arial"/>
          <w:bCs/>
          <w:vertAlign w:val="superscript"/>
        </w:rPr>
        <w:t>o</w:t>
      </w:r>
      <w:r w:rsidRPr="003E3E65">
        <w:rPr>
          <w:rFonts w:ascii="Arial" w:hAnsi="Arial" w:cs="Arial"/>
          <w:bCs/>
        </w:rPr>
        <w:t>) and Transverse (90</w:t>
      </w:r>
      <w:r w:rsidRPr="003E3E65">
        <w:rPr>
          <w:rFonts w:ascii="Arial" w:hAnsi="Arial" w:cs="Arial"/>
          <w:bCs/>
          <w:vertAlign w:val="superscript"/>
        </w:rPr>
        <w:t>o</w:t>
      </w:r>
      <w:r w:rsidRPr="003E3E65">
        <w:rPr>
          <w:rFonts w:ascii="Arial" w:hAnsi="Arial" w:cs="Arial"/>
          <w:bCs/>
        </w:rPr>
        <w:t xml:space="preserve">) Tensile and Flexure Behavior of Graphite/Epoxy Composites, </w:t>
      </w:r>
      <w:r w:rsidRPr="003E3E65">
        <w:rPr>
          <w:rFonts w:ascii="Arial" w:hAnsi="Arial" w:cs="Arial"/>
          <w:bCs/>
          <w:i/>
        </w:rPr>
        <w:t>J. Composite Materials</w:t>
      </w:r>
      <w:r w:rsidRPr="003E3E65">
        <w:rPr>
          <w:rFonts w:ascii="Arial" w:hAnsi="Arial" w:cs="Arial"/>
          <w:bCs/>
        </w:rPr>
        <w:t>, Vol. 25, pp. 958-991.</w:t>
      </w:r>
      <w:bookmarkEnd w:id="135"/>
      <w:bookmarkEnd w:id="138"/>
    </w:p>
    <w:p w:rsidR="003E3E65" w:rsidRPr="003E3E65" w:rsidRDefault="003E3E65" w:rsidP="00065470">
      <w:pPr>
        <w:pStyle w:val="ListParagraph"/>
        <w:numPr>
          <w:ilvl w:val="0"/>
          <w:numId w:val="42"/>
        </w:numPr>
        <w:spacing w:after="120"/>
        <w:rPr>
          <w:rFonts w:ascii="Arial" w:hAnsi="Arial" w:cs="Arial"/>
        </w:rPr>
      </w:pPr>
      <w:r w:rsidRPr="003E3E65">
        <w:rPr>
          <w:rFonts w:ascii="Arial" w:hAnsi="Arial" w:cs="Arial"/>
        </w:rPr>
        <w:t xml:space="preserve">Mittal, R. K. (2004). Influence of fiber length, fiber orientation, and interfacial adhesion on poly (butylene terephthalate)/polyethylene alloys reinforced with short glass fibers, </w:t>
      </w:r>
      <w:r w:rsidRPr="003E3E65">
        <w:rPr>
          <w:rFonts w:ascii="Arial" w:hAnsi="Arial" w:cs="Arial"/>
          <w:i/>
        </w:rPr>
        <w:t>Polymer Composites</w:t>
      </w:r>
      <w:r w:rsidRPr="003E3E65">
        <w:rPr>
          <w:rFonts w:ascii="Arial" w:hAnsi="Arial" w:cs="Arial"/>
        </w:rPr>
        <w:t>, Vol. 26, Issue 1, pp. 1-11.</w:t>
      </w:r>
    </w:p>
    <w:p w:rsidR="003E3E65" w:rsidRDefault="003E3E65" w:rsidP="00065470">
      <w:pPr>
        <w:numPr>
          <w:ilvl w:val="0"/>
          <w:numId w:val="42"/>
        </w:numPr>
        <w:spacing w:after="120"/>
        <w:rPr>
          <w:rFonts w:ascii="Arial" w:hAnsi="Arial" w:cs="Arial"/>
        </w:rPr>
      </w:pPr>
      <w:r w:rsidRPr="003E3E65">
        <w:rPr>
          <w:rFonts w:ascii="Arial" w:hAnsi="Arial" w:cs="Arial"/>
        </w:rPr>
        <w:t xml:space="preserve">Singh, B., Gupta, M. and </w:t>
      </w:r>
      <w:proofErr w:type="spellStart"/>
      <w:r w:rsidRPr="003E3E65">
        <w:rPr>
          <w:rFonts w:ascii="Arial" w:hAnsi="Arial" w:cs="Arial"/>
        </w:rPr>
        <w:t>Verma</w:t>
      </w:r>
      <w:proofErr w:type="spellEnd"/>
      <w:r w:rsidRPr="003E3E65">
        <w:rPr>
          <w:rFonts w:ascii="Arial" w:hAnsi="Arial" w:cs="Arial"/>
        </w:rPr>
        <w:t xml:space="preserve">, A. (1996). Influence of fiber surface treatment on the properties of sisal-polyester composites, </w:t>
      </w:r>
      <w:r w:rsidRPr="003E3E65">
        <w:rPr>
          <w:rFonts w:ascii="Arial" w:hAnsi="Arial" w:cs="Arial"/>
          <w:i/>
        </w:rPr>
        <w:t>Polymer Composites</w:t>
      </w:r>
      <w:r w:rsidRPr="003E3E65">
        <w:rPr>
          <w:rFonts w:ascii="Arial" w:hAnsi="Arial" w:cs="Arial"/>
        </w:rPr>
        <w:t>, 17 (6), pp. 910-918.</w:t>
      </w:r>
    </w:p>
    <w:p w:rsidR="003E3E65" w:rsidRDefault="003E3E65" w:rsidP="00065470">
      <w:pPr>
        <w:numPr>
          <w:ilvl w:val="0"/>
          <w:numId w:val="42"/>
        </w:numPr>
        <w:spacing w:after="120"/>
        <w:rPr>
          <w:rFonts w:ascii="Arial" w:hAnsi="Arial" w:cs="Arial"/>
        </w:rPr>
      </w:pPr>
      <w:proofErr w:type="spellStart"/>
      <w:r w:rsidRPr="003E3E65">
        <w:rPr>
          <w:rFonts w:ascii="Arial" w:hAnsi="Arial" w:cs="Arial"/>
        </w:rPr>
        <w:t>Nayak</w:t>
      </w:r>
      <w:proofErr w:type="spellEnd"/>
      <w:r w:rsidRPr="003E3E65">
        <w:rPr>
          <w:rFonts w:ascii="Arial" w:hAnsi="Arial" w:cs="Arial"/>
        </w:rPr>
        <w:t xml:space="preserve">, S. K., </w:t>
      </w:r>
      <w:proofErr w:type="spellStart"/>
      <w:r w:rsidRPr="003E3E65">
        <w:rPr>
          <w:rFonts w:ascii="Arial" w:hAnsi="Arial" w:cs="Arial"/>
        </w:rPr>
        <w:t>Mohanty</w:t>
      </w:r>
      <w:proofErr w:type="spellEnd"/>
      <w:r w:rsidRPr="003E3E65">
        <w:rPr>
          <w:rFonts w:ascii="Arial" w:hAnsi="Arial" w:cs="Arial"/>
        </w:rPr>
        <w:t xml:space="preserve">, S. and </w:t>
      </w:r>
      <w:proofErr w:type="spellStart"/>
      <w:r w:rsidRPr="003E3E65">
        <w:rPr>
          <w:rFonts w:ascii="Arial" w:hAnsi="Arial" w:cs="Arial"/>
        </w:rPr>
        <w:t>Samal</w:t>
      </w:r>
      <w:proofErr w:type="spellEnd"/>
      <w:r w:rsidRPr="003E3E65">
        <w:rPr>
          <w:rFonts w:ascii="Arial" w:hAnsi="Arial" w:cs="Arial"/>
        </w:rPr>
        <w:t xml:space="preserve">, S. K. (2010). Influence of interfacial adhesion on the structural and mechanical behavior of PP-banana/glass hybrid composites, </w:t>
      </w:r>
      <w:r w:rsidRPr="003E3E65">
        <w:rPr>
          <w:rFonts w:ascii="Arial" w:hAnsi="Arial" w:cs="Arial"/>
          <w:i/>
        </w:rPr>
        <w:t>Polymer Composites</w:t>
      </w:r>
      <w:r w:rsidRPr="003E3E65">
        <w:rPr>
          <w:rFonts w:ascii="Arial" w:hAnsi="Arial" w:cs="Arial"/>
        </w:rPr>
        <w:t>, 31(7), pp. 1247-1257.</w:t>
      </w:r>
    </w:p>
    <w:p w:rsidR="003E3E65" w:rsidRDefault="003E3E65" w:rsidP="00065470">
      <w:pPr>
        <w:numPr>
          <w:ilvl w:val="0"/>
          <w:numId w:val="42"/>
        </w:numPr>
        <w:spacing w:after="120"/>
        <w:ind w:left="630"/>
        <w:rPr>
          <w:rFonts w:ascii="Arial" w:hAnsi="Arial" w:cs="Arial"/>
        </w:rPr>
      </w:pPr>
      <w:bookmarkStart w:id="139" w:name="_Ref320167604"/>
      <w:proofErr w:type="spellStart"/>
      <w:r w:rsidRPr="003E3E65">
        <w:rPr>
          <w:rFonts w:ascii="Arial" w:hAnsi="Arial" w:cs="Arial"/>
        </w:rPr>
        <w:t>Blakley</w:t>
      </w:r>
      <w:proofErr w:type="spellEnd"/>
      <w:r w:rsidRPr="003E3E65">
        <w:rPr>
          <w:rFonts w:ascii="Arial" w:hAnsi="Arial" w:cs="Arial"/>
        </w:rPr>
        <w:t xml:space="preserve">, K. L., Grady, B. P. and </w:t>
      </w:r>
      <w:proofErr w:type="spellStart"/>
      <w:r w:rsidRPr="003E3E65">
        <w:rPr>
          <w:rFonts w:ascii="Arial" w:hAnsi="Arial" w:cs="Arial"/>
        </w:rPr>
        <w:t>O'Rear</w:t>
      </w:r>
      <w:proofErr w:type="spellEnd"/>
      <w:r w:rsidRPr="003E3E65">
        <w:rPr>
          <w:rFonts w:ascii="Arial" w:hAnsi="Arial" w:cs="Arial"/>
        </w:rPr>
        <w:t xml:space="preserve">, E. A. (2004). Effects of styrene-isoprene copolymer glass fiber coatings on woven glass cloth epoxy composite performance, </w:t>
      </w:r>
      <w:r w:rsidRPr="003E3E65">
        <w:rPr>
          <w:rFonts w:ascii="Arial" w:hAnsi="Arial" w:cs="Arial"/>
          <w:i/>
        </w:rPr>
        <w:t>Polymer Composites</w:t>
      </w:r>
      <w:r w:rsidRPr="003E3E65">
        <w:rPr>
          <w:rFonts w:ascii="Arial" w:hAnsi="Arial" w:cs="Arial"/>
        </w:rPr>
        <w:t>, 25(1), pp. 82-93.</w:t>
      </w:r>
      <w:bookmarkEnd w:id="139"/>
    </w:p>
    <w:p w:rsidR="003E3E65" w:rsidRDefault="003E3E65" w:rsidP="00065470">
      <w:pPr>
        <w:numPr>
          <w:ilvl w:val="0"/>
          <w:numId w:val="42"/>
        </w:numPr>
        <w:spacing w:after="120"/>
        <w:ind w:left="630"/>
        <w:rPr>
          <w:rFonts w:ascii="Arial" w:hAnsi="Arial" w:cs="Arial"/>
        </w:rPr>
      </w:pPr>
      <w:bookmarkStart w:id="140" w:name="_Ref320167633"/>
      <w:proofErr w:type="spellStart"/>
      <w:r w:rsidRPr="003E3E65">
        <w:rPr>
          <w:rFonts w:ascii="Arial" w:hAnsi="Arial" w:cs="Arial"/>
        </w:rPr>
        <w:t>Cecen</w:t>
      </w:r>
      <w:proofErr w:type="spellEnd"/>
      <w:r w:rsidRPr="003E3E65">
        <w:rPr>
          <w:rFonts w:ascii="Arial" w:hAnsi="Arial" w:cs="Arial"/>
        </w:rPr>
        <w:t xml:space="preserve">, V., </w:t>
      </w:r>
      <w:proofErr w:type="spellStart"/>
      <w:r w:rsidRPr="003E3E65">
        <w:rPr>
          <w:rFonts w:ascii="Arial" w:hAnsi="Arial" w:cs="Arial"/>
        </w:rPr>
        <w:t>Sarikanat</w:t>
      </w:r>
      <w:proofErr w:type="spellEnd"/>
      <w:r w:rsidRPr="003E3E65">
        <w:rPr>
          <w:rFonts w:ascii="Arial" w:hAnsi="Arial" w:cs="Arial"/>
        </w:rPr>
        <w:t xml:space="preserve">, M., </w:t>
      </w:r>
      <w:proofErr w:type="spellStart"/>
      <w:r w:rsidRPr="003E3E65">
        <w:rPr>
          <w:rFonts w:ascii="Arial" w:hAnsi="Arial" w:cs="Arial"/>
        </w:rPr>
        <w:t>Yildiz</w:t>
      </w:r>
      <w:proofErr w:type="spellEnd"/>
      <w:r w:rsidRPr="003E3E65">
        <w:rPr>
          <w:rFonts w:ascii="Arial" w:hAnsi="Arial" w:cs="Arial"/>
        </w:rPr>
        <w:t xml:space="preserve">, H. and </w:t>
      </w:r>
      <w:proofErr w:type="spellStart"/>
      <w:r w:rsidRPr="003E3E65">
        <w:rPr>
          <w:rFonts w:ascii="Arial" w:hAnsi="Arial" w:cs="Arial"/>
        </w:rPr>
        <w:t>Tavman</w:t>
      </w:r>
      <w:proofErr w:type="spellEnd"/>
      <w:r w:rsidRPr="003E3E65">
        <w:rPr>
          <w:rFonts w:ascii="Arial" w:hAnsi="Arial" w:cs="Arial"/>
        </w:rPr>
        <w:t xml:space="preserve">, I.H. (2008). Comparison of Mechanical Properties of Epoxy Composites Reinforced with Stitched Glass and Carbon Fabrics: Characterization of Mechanical Anisotropy in Composites and Investigation on the Interaction between Fiber and Epoxy Matrix, </w:t>
      </w:r>
      <w:r w:rsidRPr="003E3E65">
        <w:rPr>
          <w:rFonts w:ascii="Arial" w:hAnsi="Arial" w:cs="Arial"/>
          <w:i/>
        </w:rPr>
        <w:t>Polymer Composites</w:t>
      </w:r>
      <w:r w:rsidRPr="003E3E65">
        <w:rPr>
          <w:rFonts w:ascii="Arial" w:hAnsi="Arial" w:cs="Arial"/>
        </w:rPr>
        <w:t>, pp. 840-853.</w:t>
      </w:r>
      <w:bookmarkEnd w:id="140"/>
    </w:p>
    <w:p w:rsidR="00065470" w:rsidRDefault="00065470" w:rsidP="00065470">
      <w:pPr>
        <w:numPr>
          <w:ilvl w:val="0"/>
          <w:numId w:val="42"/>
        </w:numPr>
        <w:spacing w:after="120"/>
        <w:ind w:left="630"/>
        <w:rPr>
          <w:rFonts w:ascii="Arial" w:hAnsi="Arial" w:cs="Arial"/>
        </w:rPr>
      </w:pPr>
      <w:bookmarkStart w:id="141" w:name="_Ref320167642"/>
      <w:proofErr w:type="spellStart"/>
      <w:r w:rsidRPr="00065470">
        <w:rPr>
          <w:rFonts w:ascii="Arial" w:hAnsi="Arial" w:cs="Arial"/>
        </w:rPr>
        <w:t>Suppakul</w:t>
      </w:r>
      <w:proofErr w:type="spellEnd"/>
      <w:r w:rsidRPr="00065470">
        <w:rPr>
          <w:rFonts w:ascii="Arial" w:hAnsi="Arial" w:cs="Arial"/>
        </w:rPr>
        <w:t xml:space="preserve">, P. and </w:t>
      </w:r>
      <w:proofErr w:type="spellStart"/>
      <w:r w:rsidRPr="00065470">
        <w:rPr>
          <w:rFonts w:ascii="Arial" w:hAnsi="Arial" w:cs="Arial"/>
        </w:rPr>
        <w:t>Bandyopadhyay</w:t>
      </w:r>
      <w:proofErr w:type="spellEnd"/>
      <w:r w:rsidRPr="00065470">
        <w:rPr>
          <w:rFonts w:ascii="Arial" w:hAnsi="Arial" w:cs="Arial"/>
        </w:rPr>
        <w:t xml:space="preserve">, S. (2002). The Effect of Weave Pattern on the Mode-I </w:t>
      </w:r>
      <w:proofErr w:type="spellStart"/>
      <w:r w:rsidRPr="00065470">
        <w:rPr>
          <w:rFonts w:ascii="Arial" w:hAnsi="Arial" w:cs="Arial"/>
        </w:rPr>
        <w:t>Interlaminar</w:t>
      </w:r>
      <w:proofErr w:type="spellEnd"/>
      <w:r w:rsidRPr="00065470">
        <w:rPr>
          <w:rFonts w:ascii="Arial" w:hAnsi="Arial" w:cs="Arial"/>
        </w:rPr>
        <w:t xml:space="preserve"> Fracture Energy of E-glass/vinyl Ester Composites, </w:t>
      </w:r>
      <w:r w:rsidRPr="00065470">
        <w:rPr>
          <w:rFonts w:ascii="Arial" w:hAnsi="Arial" w:cs="Arial"/>
          <w:i/>
        </w:rPr>
        <w:t>Composites Science and Technology</w:t>
      </w:r>
      <w:r w:rsidRPr="00065470">
        <w:rPr>
          <w:rFonts w:ascii="Arial" w:hAnsi="Arial" w:cs="Arial"/>
        </w:rPr>
        <w:t>, Vol. 62, pp. 709-717.</w:t>
      </w:r>
      <w:bookmarkEnd w:id="141"/>
    </w:p>
    <w:p w:rsidR="00CD6690" w:rsidRDefault="00CD6690" w:rsidP="00065470">
      <w:pPr>
        <w:numPr>
          <w:ilvl w:val="0"/>
          <w:numId w:val="42"/>
        </w:numPr>
        <w:spacing w:after="120"/>
        <w:ind w:left="630"/>
        <w:rPr>
          <w:rFonts w:ascii="Arial" w:hAnsi="Arial" w:cs="Arial"/>
        </w:rPr>
      </w:pPr>
      <w:bookmarkStart w:id="142" w:name="_Ref320587491"/>
      <w:r>
        <w:rPr>
          <w:rFonts w:ascii="Arial" w:hAnsi="Arial" w:cs="Arial"/>
        </w:rPr>
        <w:lastRenderedPageBreak/>
        <w:t>Carolina Narrow Fabrics: Customer Service. (336) 631-3000. Winston Salem, NC.</w:t>
      </w:r>
      <w:bookmarkEnd w:id="142"/>
    </w:p>
    <w:p w:rsidR="00CD0904" w:rsidRDefault="00FC08DB" w:rsidP="00065470">
      <w:pPr>
        <w:numPr>
          <w:ilvl w:val="0"/>
          <w:numId w:val="42"/>
        </w:numPr>
        <w:spacing w:after="120"/>
        <w:ind w:left="630"/>
        <w:rPr>
          <w:rFonts w:ascii="Arial" w:hAnsi="Arial" w:cs="Arial"/>
        </w:rPr>
      </w:pPr>
      <w:bookmarkStart w:id="143" w:name="_Ref320587356"/>
      <w:r w:rsidRPr="00FC08DB">
        <w:rPr>
          <w:rFonts w:ascii="Arial" w:hAnsi="Arial" w:cs="Arial"/>
        </w:rPr>
        <w:t xml:space="preserve">Reed, R.P., </w:t>
      </w:r>
      <w:proofErr w:type="spellStart"/>
      <w:r w:rsidRPr="00FC08DB">
        <w:rPr>
          <w:rFonts w:ascii="Arial" w:hAnsi="Arial" w:cs="Arial"/>
        </w:rPr>
        <w:t>Darr</w:t>
      </w:r>
      <w:proofErr w:type="spellEnd"/>
      <w:proofErr w:type="gramStart"/>
      <w:r w:rsidRPr="00FC08DB">
        <w:rPr>
          <w:rFonts w:ascii="Arial" w:hAnsi="Arial" w:cs="Arial"/>
        </w:rPr>
        <w:t>,  J.B</w:t>
      </w:r>
      <w:proofErr w:type="gramEnd"/>
      <w:r w:rsidRPr="00FC08DB">
        <w:rPr>
          <w:rFonts w:ascii="Arial" w:hAnsi="Arial" w:cs="Arial"/>
        </w:rPr>
        <w:t xml:space="preserve">. and </w:t>
      </w:r>
      <w:proofErr w:type="spellStart"/>
      <w:r w:rsidRPr="00FC08DB">
        <w:rPr>
          <w:rFonts w:ascii="Arial" w:hAnsi="Arial" w:cs="Arial"/>
        </w:rPr>
        <w:t>Schutz</w:t>
      </w:r>
      <w:proofErr w:type="spellEnd"/>
      <w:r w:rsidRPr="00FC08DB">
        <w:rPr>
          <w:rFonts w:ascii="Arial" w:hAnsi="Arial" w:cs="Arial"/>
        </w:rPr>
        <w:t xml:space="preserve">, J.B. (1992). Shot-Beam Shear Testing of Candidate Magnet Insulators, </w:t>
      </w:r>
      <w:r w:rsidRPr="00FC08DB">
        <w:rPr>
          <w:rFonts w:ascii="Arial" w:hAnsi="Arial" w:cs="Arial"/>
          <w:i/>
        </w:rPr>
        <w:t>Cryogenics</w:t>
      </w:r>
      <w:r w:rsidRPr="00FC08DB">
        <w:rPr>
          <w:rFonts w:ascii="Arial" w:hAnsi="Arial" w:cs="Arial"/>
        </w:rPr>
        <w:t>, Vol.32, ICMC Supplement, pp. 9-13.</w:t>
      </w:r>
      <w:bookmarkEnd w:id="143"/>
    </w:p>
    <w:p w:rsidR="005623F4" w:rsidRDefault="005623F4" w:rsidP="00065470">
      <w:pPr>
        <w:numPr>
          <w:ilvl w:val="0"/>
          <w:numId w:val="42"/>
        </w:numPr>
        <w:spacing w:after="120"/>
        <w:ind w:left="630"/>
        <w:rPr>
          <w:rFonts w:ascii="Arial" w:hAnsi="Arial" w:cs="Arial"/>
        </w:rPr>
      </w:pPr>
      <w:bookmarkStart w:id="144" w:name="_Ref322665150"/>
      <w:proofErr w:type="spellStart"/>
      <w:r>
        <w:rPr>
          <w:rFonts w:ascii="Arial" w:hAnsi="Arial" w:cs="Arial"/>
        </w:rPr>
        <w:t>Callister</w:t>
      </w:r>
      <w:proofErr w:type="spellEnd"/>
      <w:r>
        <w:rPr>
          <w:rFonts w:ascii="Arial" w:hAnsi="Arial" w:cs="Arial"/>
        </w:rPr>
        <w:t xml:space="preserve">, W.D. (2007). Material Science and Engineering: An Introduction. John Wiley and Sons. </w:t>
      </w:r>
      <w:proofErr w:type="spellStart"/>
      <w:r>
        <w:rPr>
          <w:rFonts w:ascii="Arial" w:hAnsi="Arial" w:cs="Arial"/>
        </w:rPr>
        <w:t>Pp</w:t>
      </w:r>
      <w:proofErr w:type="spellEnd"/>
      <w:r>
        <w:rPr>
          <w:rFonts w:ascii="Arial" w:hAnsi="Arial" w:cs="Arial"/>
        </w:rPr>
        <w:t xml:space="preserve"> 238-241, 524-531.</w:t>
      </w:r>
      <w:bookmarkEnd w:id="144"/>
    </w:p>
    <w:p w:rsidR="005623F4" w:rsidRDefault="005623F4" w:rsidP="005623F4">
      <w:pPr>
        <w:numPr>
          <w:ilvl w:val="0"/>
          <w:numId w:val="42"/>
        </w:numPr>
        <w:spacing w:after="120"/>
        <w:ind w:left="630"/>
        <w:rPr>
          <w:rFonts w:ascii="Arial" w:hAnsi="Arial" w:cs="Arial"/>
        </w:rPr>
      </w:pPr>
      <w:bookmarkStart w:id="145" w:name="_Ref322665283"/>
      <w:r w:rsidRPr="005623F4">
        <w:rPr>
          <w:rFonts w:ascii="Arial" w:hAnsi="Arial" w:cs="Arial"/>
        </w:rPr>
        <w:t>Dowling, N.E. (2007).  Mechanical behavior of materials, 3</w:t>
      </w:r>
      <w:r w:rsidRPr="005623F4">
        <w:rPr>
          <w:rFonts w:ascii="Arial" w:hAnsi="Arial" w:cs="Arial"/>
          <w:vertAlign w:val="superscript"/>
        </w:rPr>
        <w:t>rd</w:t>
      </w:r>
      <w:r>
        <w:rPr>
          <w:rFonts w:ascii="Arial" w:hAnsi="Arial" w:cs="Arial"/>
        </w:rPr>
        <w:t xml:space="preserve"> </w:t>
      </w:r>
      <w:r w:rsidRPr="005623F4">
        <w:rPr>
          <w:rFonts w:ascii="Arial" w:hAnsi="Arial" w:cs="Arial"/>
        </w:rPr>
        <w:t>edition, Pearson Prentice Hall, Upper Saddle River, NJ, p912.</w:t>
      </w:r>
      <w:bookmarkEnd w:id="145"/>
    </w:p>
    <w:p w:rsidR="005623F4" w:rsidRDefault="005623F4" w:rsidP="005623F4">
      <w:pPr>
        <w:numPr>
          <w:ilvl w:val="0"/>
          <w:numId w:val="42"/>
        </w:numPr>
        <w:spacing w:after="120"/>
        <w:ind w:left="630"/>
        <w:rPr>
          <w:rFonts w:ascii="Arial" w:hAnsi="Arial" w:cs="Arial"/>
        </w:rPr>
      </w:pPr>
      <w:bookmarkStart w:id="146" w:name="_Ref322665217"/>
      <w:r w:rsidRPr="005623F4">
        <w:rPr>
          <w:rFonts w:ascii="Arial" w:hAnsi="Arial" w:cs="Arial"/>
        </w:rPr>
        <w:t>Findley, W.N. (1960). Mechanism and mechanics of creep of plastics</w:t>
      </w:r>
      <w:proofErr w:type="gramStart"/>
      <w:r w:rsidRPr="005623F4">
        <w:rPr>
          <w:rFonts w:ascii="Arial" w:hAnsi="Arial" w:cs="Arial"/>
        </w:rPr>
        <w:t>,  Society</w:t>
      </w:r>
      <w:proofErr w:type="gramEnd"/>
      <w:r w:rsidRPr="005623F4">
        <w:rPr>
          <w:rFonts w:ascii="Arial" w:hAnsi="Arial" w:cs="Arial"/>
        </w:rPr>
        <w:t xml:space="preserve"> of plastics engineers (SPE) journal, 16(1), 57-65.</w:t>
      </w:r>
      <w:bookmarkEnd w:id="146"/>
    </w:p>
    <w:p w:rsidR="005623F4" w:rsidRPr="005623F4" w:rsidRDefault="005623F4" w:rsidP="005623F4">
      <w:pPr>
        <w:numPr>
          <w:ilvl w:val="0"/>
          <w:numId w:val="42"/>
        </w:numPr>
        <w:spacing w:after="120"/>
        <w:ind w:left="630"/>
        <w:rPr>
          <w:rFonts w:ascii="Arial" w:hAnsi="Arial" w:cs="Arial"/>
        </w:rPr>
      </w:pPr>
      <w:bookmarkStart w:id="147" w:name="_Ref322665329"/>
      <w:proofErr w:type="spellStart"/>
      <w:r w:rsidRPr="005623F4">
        <w:rPr>
          <w:rFonts w:ascii="Arial" w:hAnsi="Arial" w:cs="Arial"/>
        </w:rPr>
        <w:t>Roylance</w:t>
      </w:r>
      <w:proofErr w:type="spellEnd"/>
      <w:r w:rsidRPr="005623F4">
        <w:rPr>
          <w:rFonts w:ascii="Arial" w:hAnsi="Arial" w:cs="Arial"/>
        </w:rPr>
        <w:t xml:space="preserve">, D. (2001), Modulus in mechanics of materials, Massachusetts institute of </w:t>
      </w:r>
      <w:r>
        <w:rPr>
          <w:rFonts w:ascii="Arial" w:hAnsi="Arial" w:cs="Arial"/>
        </w:rPr>
        <w:t xml:space="preserve">technology, Cambridge, MA. </w:t>
      </w:r>
      <w:r w:rsidRPr="005623F4">
        <w:rPr>
          <w:rFonts w:ascii="Arial" w:hAnsi="Arial" w:cs="Arial"/>
        </w:rPr>
        <w:t>(http://web.mit.edu/course/3/3.11/www/module_list.html)</w:t>
      </w:r>
      <w:bookmarkEnd w:id="147"/>
    </w:p>
    <w:p w:rsidR="00E03C8E" w:rsidRPr="00E03C8E" w:rsidRDefault="00E03C8E" w:rsidP="00E03C8E">
      <w:pPr>
        <w:numPr>
          <w:ilvl w:val="0"/>
          <w:numId w:val="42"/>
        </w:numPr>
        <w:spacing w:after="120"/>
        <w:ind w:left="630"/>
        <w:rPr>
          <w:rFonts w:ascii="Arial" w:hAnsi="Arial" w:cs="Arial"/>
        </w:rPr>
      </w:pPr>
      <w:bookmarkStart w:id="148" w:name="_Ref322665233"/>
      <w:proofErr w:type="spellStart"/>
      <w:r>
        <w:rPr>
          <w:rFonts w:ascii="Arial" w:hAnsi="Arial" w:cs="Arial"/>
        </w:rPr>
        <w:t>Chevali</w:t>
      </w:r>
      <w:proofErr w:type="spellEnd"/>
      <w:r>
        <w:rPr>
          <w:rFonts w:ascii="Arial" w:hAnsi="Arial" w:cs="Arial"/>
        </w:rPr>
        <w:t xml:space="preserve">, V.S. and </w:t>
      </w:r>
      <w:proofErr w:type="spellStart"/>
      <w:r>
        <w:rPr>
          <w:rFonts w:ascii="Arial" w:hAnsi="Arial" w:cs="Arial"/>
        </w:rPr>
        <w:t>Janowski</w:t>
      </w:r>
      <w:proofErr w:type="spellEnd"/>
      <w:r>
        <w:rPr>
          <w:rFonts w:ascii="Arial" w:hAnsi="Arial" w:cs="Arial"/>
        </w:rPr>
        <w:t xml:space="preserve">, G.M. (2010). </w:t>
      </w:r>
      <w:r w:rsidRPr="00E03C8E">
        <w:rPr>
          <w:rFonts w:ascii="Arial" w:hAnsi="Arial" w:cs="Arial"/>
        </w:rPr>
        <w:t>Flexural creep of long fiber-reinforced thermoplastic composites:</w:t>
      </w:r>
      <w:r>
        <w:rPr>
          <w:rFonts w:ascii="Arial" w:hAnsi="Arial" w:cs="Arial"/>
        </w:rPr>
        <w:t xml:space="preserve"> </w:t>
      </w:r>
      <w:r w:rsidRPr="00E03C8E">
        <w:rPr>
          <w:rFonts w:ascii="Arial" w:hAnsi="Arial" w:cs="Arial"/>
        </w:rPr>
        <w:t>Effect of processing-dependent fiber variables on creep response</w:t>
      </w:r>
      <w:r>
        <w:rPr>
          <w:rFonts w:ascii="Arial" w:hAnsi="Arial" w:cs="Arial"/>
        </w:rPr>
        <w:t xml:space="preserve">, </w:t>
      </w:r>
      <w:r>
        <w:rPr>
          <w:rFonts w:ascii="Arial" w:hAnsi="Arial" w:cs="Arial"/>
          <w:i/>
        </w:rPr>
        <w:t xml:space="preserve">Composites: Part A, </w:t>
      </w:r>
      <w:r>
        <w:rPr>
          <w:rFonts w:ascii="Arial" w:hAnsi="Arial" w:cs="Arial"/>
        </w:rPr>
        <w:t xml:space="preserve">Vol. 41, </w:t>
      </w:r>
      <w:proofErr w:type="spellStart"/>
      <w:r>
        <w:rPr>
          <w:rFonts w:ascii="Arial" w:hAnsi="Arial" w:cs="Arial"/>
        </w:rPr>
        <w:t>pp</w:t>
      </w:r>
      <w:proofErr w:type="spellEnd"/>
      <w:r>
        <w:rPr>
          <w:rFonts w:ascii="Arial" w:hAnsi="Arial" w:cs="Arial"/>
        </w:rPr>
        <w:t xml:space="preserve"> 1253-1262.</w:t>
      </w:r>
      <w:bookmarkEnd w:id="148"/>
    </w:p>
    <w:p w:rsidR="007C0C09" w:rsidRPr="007C0C09" w:rsidRDefault="007C0C09" w:rsidP="007C0C09">
      <w:pPr>
        <w:numPr>
          <w:ilvl w:val="0"/>
          <w:numId w:val="42"/>
        </w:numPr>
        <w:spacing w:after="120"/>
        <w:ind w:hanging="450"/>
        <w:rPr>
          <w:rFonts w:ascii="Arial" w:hAnsi="Arial" w:cs="Arial"/>
        </w:rPr>
      </w:pPr>
      <w:r>
        <w:rPr>
          <w:rFonts w:ascii="Arial" w:hAnsi="Arial" w:cs="Arial"/>
        </w:rPr>
        <w:t xml:space="preserve">Yeo, S.S., </w:t>
      </w:r>
      <w:r w:rsidRPr="007C0C09">
        <w:rPr>
          <w:rFonts w:ascii="Arial" w:hAnsi="Arial" w:cs="Arial"/>
        </w:rPr>
        <w:t>Evaluation of C</w:t>
      </w:r>
      <w:r>
        <w:rPr>
          <w:rFonts w:ascii="Arial" w:hAnsi="Arial" w:cs="Arial"/>
        </w:rPr>
        <w:t xml:space="preserve">reep Behavior of </w:t>
      </w:r>
      <w:proofErr w:type="spellStart"/>
      <w:r>
        <w:rPr>
          <w:rFonts w:ascii="Arial" w:hAnsi="Arial" w:cs="Arial"/>
        </w:rPr>
        <w:t>Geosynthetics</w:t>
      </w:r>
      <w:proofErr w:type="spellEnd"/>
      <w:r>
        <w:rPr>
          <w:rFonts w:ascii="Arial" w:hAnsi="Arial" w:cs="Arial"/>
        </w:rPr>
        <w:t xml:space="preserve"> </w:t>
      </w:r>
      <w:r w:rsidRPr="007C0C09">
        <w:rPr>
          <w:rFonts w:ascii="Arial" w:hAnsi="Arial" w:cs="Arial"/>
        </w:rPr>
        <w:t>Using Accelerated and Conventional Methods</w:t>
      </w:r>
      <w:r>
        <w:rPr>
          <w:rFonts w:ascii="Arial" w:hAnsi="Arial" w:cs="Arial"/>
        </w:rPr>
        <w:t>, Drexel Library Online Archives.</w:t>
      </w:r>
    </w:p>
    <w:p w:rsidR="00D50B7E" w:rsidRDefault="00D50B7E" w:rsidP="00065470">
      <w:pPr>
        <w:numPr>
          <w:ilvl w:val="0"/>
          <w:numId w:val="42"/>
        </w:numPr>
        <w:spacing w:after="120"/>
        <w:ind w:left="630"/>
        <w:rPr>
          <w:rFonts w:ascii="Arial" w:hAnsi="Arial" w:cs="Arial"/>
        </w:rPr>
      </w:pPr>
      <w:bookmarkStart w:id="149" w:name="_Ref320470894"/>
      <w:r>
        <w:rPr>
          <w:rFonts w:ascii="Arial" w:hAnsi="Arial" w:cs="Arial"/>
        </w:rPr>
        <w:t xml:space="preserve">ASTM Standard D 2990 and D790. In: </w:t>
      </w:r>
      <w:r w:rsidRPr="00E80585">
        <w:rPr>
          <w:rFonts w:ascii="Arial" w:hAnsi="Arial" w:cs="Arial"/>
          <w:i/>
        </w:rPr>
        <w:t>Annual Book of ASTM Standards, vols. 8.02 and 8.01</w:t>
      </w:r>
      <w:r>
        <w:rPr>
          <w:rFonts w:ascii="Arial" w:hAnsi="Arial" w:cs="Arial"/>
        </w:rPr>
        <w:t xml:space="preserve">. West </w:t>
      </w:r>
      <w:proofErr w:type="spellStart"/>
      <w:r>
        <w:rPr>
          <w:rFonts w:ascii="Arial" w:hAnsi="Arial" w:cs="Arial"/>
        </w:rPr>
        <w:t>Choshocken</w:t>
      </w:r>
      <w:proofErr w:type="spellEnd"/>
      <w:r>
        <w:rPr>
          <w:rFonts w:ascii="Arial" w:hAnsi="Arial" w:cs="Arial"/>
        </w:rPr>
        <w:t>, PA, USA.</w:t>
      </w:r>
      <w:bookmarkEnd w:id="149"/>
    </w:p>
    <w:p w:rsidR="00FC08DB" w:rsidRDefault="00FC08DB" w:rsidP="00065470">
      <w:pPr>
        <w:numPr>
          <w:ilvl w:val="0"/>
          <w:numId w:val="42"/>
        </w:numPr>
        <w:spacing w:after="120"/>
        <w:ind w:left="630"/>
        <w:rPr>
          <w:rFonts w:ascii="Arial" w:hAnsi="Arial" w:cs="Arial"/>
        </w:rPr>
      </w:pPr>
      <w:r w:rsidRPr="00FC08DB">
        <w:rPr>
          <w:rFonts w:ascii="Arial" w:hAnsi="Arial" w:cs="Arial"/>
        </w:rPr>
        <w:t xml:space="preserve">Reed, R.P., Evans, D. and Fabian, P.E. (2000). Development of a New Resin System for the U.S. ITER Central Solenoid Modal Coil, </w:t>
      </w:r>
      <w:r w:rsidRPr="00FC08DB">
        <w:rPr>
          <w:rFonts w:ascii="Arial" w:hAnsi="Arial" w:cs="Arial"/>
          <w:i/>
        </w:rPr>
        <w:t>Advances in Cryogenic Engineering-Materials</w:t>
      </w:r>
      <w:r w:rsidRPr="00FC08DB">
        <w:rPr>
          <w:rFonts w:ascii="Arial" w:hAnsi="Arial" w:cs="Arial"/>
        </w:rPr>
        <w:t>, Vol. 46A, pp.227-234.</w:t>
      </w:r>
    </w:p>
    <w:p w:rsidR="00FC08DB" w:rsidRDefault="00FC08DB" w:rsidP="00065470">
      <w:pPr>
        <w:numPr>
          <w:ilvl w:val="0"/>
          <w:numId w:val="42"/>
        </w:numPr>
        <w:spacing w:after="120"/>
        <w:ind w:left="630"/>
        <w:rPr>
          <w:rFonts w:ascii="Arial" w:hAnsi="Arial" w:cs="Arial"/>
        </w:rPr>
      </w:pPr>
      <w:bookmarkStart w:id="150" w:name="_Ref320128063"/>
      <w:r w:rsidRPr="00FC08DB">
        <w:rPr>
          <w:rFonts w:ascii="Arial" w:hAnsi="Arial" w:cs="Arial"/>
        </w:rPr>
        <w:t xml:space="preserve">Reed, R.P. and </w:t>
      </w:r>
      <w:proofErr w:type="spellStart"/>
      <w:r w:rsidRPr="00FC08DB">
        <w:rPr>
          <w:rFonts w:ascii="Arial" w:hAnsi="Arial" w:cs="Arial"/>
        </w:rPr>
        <w:t>McColskey</w:t>
      </w:r>
      <w:proofErr w:type="spellEnd"/>
      <w:r w:rsidRPr="00FC08DB">
        <w:rPr>
          <w:rFonts w:ascii="Arial" w:hAnsi="Arial" w:cs="Arial"/>
        </w:rPr>
        <w:t xml:space="preserve">, J.D. (1994). Composite Struts for SMES Plants, </w:t>
      </w:r>
      <w:r w:rsidRPr="00FC08DB">
        <w:rPr>
          <w:rFonts w:ascii="Arial" w:hAnsi="Arial" w:cs="Arial"/>
          <w:i/>
        </w:rPr>
        <w:t>NISTIR</w:t>
      </w:r>
      <w:r w:rsidRPr="00FC08DB">
        <w:rPr>
          <w:rFonts w:ascii="Arial" w:hAnsi="Arial" w:cs="Arial"/>
        </w:rPr>
        <w:t xml:space="preserve"> 5024, National Institute of Standards and Technology, Boulder, Colorado, October.</w:t>
      </w:r>
      <w:bookmarkEnd w:id="150"/>
    </w:p>
    <w:p w:rsidR="00FF62C1" w:rsidRPr="00F31B57" w:rsidRDefault="00FF62C1" w:rsidP="00065470">
      <w:pPr>
        <w:numPr>
          <w:ilvl w:val="0"/>
          <w:numId w:val="42"/>
        </w:numPr>
        <w:spacing w:after="120"/>
        <w:ind w:left="630"/>
        <w:rPr>
          <w:rFonts w:ascii="Arial" w:hAnsi="Arial" w:cs="Arial"/>
        </w:rPr>
      </w:pPr>
      <w:bookmarkStart w:id="151" w:name="_Ref320142141"/>
      <w:r w:rsidRPr="00F31B57">
        <w:rPr>
          <w:rFonts w:ascii="Arial" w:hAnsi="Arial" w:cs="Arial"/>
        </w:rPr>
        <w:t>&lt;</w:t>
      </w:r>
      <w:hyperlink r:id="rId82" w:history="1">
        <w:r w:rsidRPr="00F31B57">
          <w:rPr>
            <w:rStyle w:val="Hyperlink"/>
            <w:rFonts w:ascii="Arial" w:hAnsi="Arial" w:cs="Arial"/>
            <w:color w:val="auto"/>
            <w:u w:val="none"/>
          </w:rPr>
          <w:t>http://en.wikipedia.org/wiki/Crazing</w:t>
        </w:r>
      </w:hyperlink>
      <w:r w:rsidRPr="00F31B57">
        <w:rPr>
          <w:rFonts w:ascii="Arial" w:hAnsi="Arial" w:cs="Arial"/>
        </w:rPr>
        <w:t>&gt;</w:t>
      </w:r>
      <w:bookmarkEnd w:id="151"/>
    </w:p>
    <w:p w:rsidR="00761311" w:rsidRDefault="00761311" w:rsidP="00F31B57">
      <w:pPr>
        <w:numPr>
          <w:ilvl w:val="0"/>
          <w:numId w:val="42"/>
        </w:numPr>
        <w:spacing w:after="120"/>
        <w:ind w:hanging="450"/>
        <w:rPr>
          <w:rFonts w:ascii="Arial" w:hAnsi="Arial" w:cs="Arial"/>
        </w:rPr>
      </w:pPr>
      <w:bookmarkStart w:id="152" w:name="_Ref322639212"/>
      <w:proofErr w:type="spellStart"/>
      <w:r>
        <w:rPr>
          <w:rFonts w:ascii="Arial" w:hAnsi="Arial" w:cs="Arial"/>
        </w:rPr>
        <w:t>Drozdov</w:t>
      </w:r>
      <w:proofErr w:type="spellEnd"/>
      <w:r>
        <w:rPr>
          <w:rFonts w:ascii="Arial" w:hAnsi="Arial" w:cs="Arial"/>
        </w:rPr>
        <w:t xml:space="preserve">, A.D. (2010). </w:t>
      </w:r>
      <w:r w:rsidRPr="00761311">
        <w:rPr>
          <w:rFonts w:ascii="Arial" w:hAnsi="Arial" w:cs="Arial"/>
        </w:rPr>
        <w:t xml:space="preserve">Effect of temperature on the viscoelastic and </w:t>
      </w:r>
      <w:proofErr w:type="spellStart"/>
      <w:r w:rsidRPr="00761311">
        <w:rPr>
          <w:rFonts w:ascii="Arial" w:hAnsi="Arial" w:cs="Arial"/>
        </w:rPr>
        <w:t>viscoplasticbehavior</w:t>
      </w:r>
      <w:proofErr w:type="spellEnd"/>
      <w:r w:rsidRPr="00761311">
        <w:rPr>
          <w:rFonts w:ascii="Arial" w:hAnsi="Arial" w:cs="Arial"/>
        </w:rPr>
        <w:t xml:space="preserve"> of polypropylene</w:t>
      </w:r>
      <w:r w:rsidR="00E80585">
        <w:rPr>
          <w:rFonts w:ascii="Arial" w:hAnsi="Arial" w:cs="Arial"/>
        </w:rPr>
        <w:t xml:space="preserve">, </w:t>
      </w:r>
      <w:r w:rsidR="00E80585" w:rsidRPr="00E80585">
        <w:rPr>
          <w:rFonts w:ascii="Arial" w:hAnsi="Arial" w:cs="Arial"/>
          <w:i/>
        </w:rPr>
        <w:t xml:space="preserve">Springer </w:t>
      </w:r>
      <w:proofErr w:type="spellStart"/>
      <w:r w:rsidR="00E80585" w:rsidRPr="00E80585">
        <w:rPr>
          <w:rFonts w:ascii="Arial" w:hAnsi="Arial" w:cs="Arial"/>
          <w:i/>
        </w:rPr>
        <w:t>Science+Business</w:t>
      </w:r>
      <w:proofErr w:type="spellEnd"/>
      <w:r w:rsidR="00E80585" w:rsidRPr="00E80585">
        <w:rPr>
          <w:rFonts w:ascii="Arial" w:hAnsi="Arial" w:cs="Arial"/>
          <w:i/>
        </w:rPr>
        <w:t xml:space="preserve"> Media</w:t>
      </w:r>
      <w:r w:rsidR="00E80585">
        <w:rPr>
          <w:rFonts w:ascii="Arial" w:hAnsi="Arial" w:cs="Arial"/>
        </w:rPr>
        <w:t>, Published online.</w:t>
      </w:r>
      <w:bookmarkEnd w:id="152"/>
    </w:p>
    <w:p w:rsidR="00E80585" w:rsidRDefault="00E80585" w:rsidP="00F31B57">
      <w:pPr>
        <w:numPr>
          <w:ilvl w:val="0"/>
          <w:numId w:val="42"/>
        </w:numPr>
        <w:spacing w:after="120"/>
        <w:ind w:hanging="450"/>
        <w:rPr>
          <w:rFonts w:ascii="Arial" w:hAnsi="Arial" w:cs="Arial"/>
        </w:rPr>
      </w:pPr>
      <w:proofErr w:type="spellStart"/>
      <w:r>
        <w:rPr>
          <w:rFonts w:ascii="Arial" w:hAnsi="Arial" w:cs="Arial"/>
        </w:rPr>
        <w:t>Dasappa</w:t>
      </w:r>
      <w:proofErr w:type="spellEnd"/>
      <w:r>
        <w:rPr>
          <w:rFonts w:ascii="Arial" w:hAnsi="Arial" w:cs="Arial"/>
        </w:rPr>
        <w:t xml:space="preserve">, P., Lee-Sullivan, P., and Xiao, X. (2009).  </w:t>
      </w:r>
      <w:r w:rsidRPr="00E80585">
        <w:rPr>
          <w:rFonts w:ascii="Arial" w:hAnsi="Arial" w:cs="Arial"/>
        </w:rPr>
        <w:t>Temperature effects on creep behavior of continuous fiber GMT composites</w:t>
      </w:r>
      <w:r>
        <w:rPr>
          <w:rFonts w:ascii="Arial" w:hAnsi="Arial" w:cs="Arial"/>
        </w:rPr>
        <w:t xml:space="preserve">. </w:t>
      </w:r>
      <w:r>
        <w:rPr>
          <w:rFonts w:ascii="Arial" w:hAnsi="Arial" w:cs="Arial"/>
          <w:i/>
        </w:rPr>
        <w:t>Composites: Part A</w:t>
      </w:r>
      <w:r w:rsidR="004C2DCA">
        <w:rPr>
          <w:rFonts w:ascii="Arial" w:hAnsi="Arial" w:cs="Arial"/>
          <w:i/>
        </w:rPr>
        <w:t xml:space="preserve">, </w:t>
      </w:r>
      <w:r w:rsidR="004C2DCA">
        <w:rPr>
          <w:rFonts w:ascii="Arial" w:hAnsi="Arial" w:cs="Arial"/>
        </w:rPr>
        <w:t>Vol. 40</w:t>
      </w:r>
      <w:r>
        <w:rPr>
          <w:rFonts w:ascii="Arial" w:hAnsi="Arial" w:cs="Arial"/>
          <w:i/>
        </w:rPr>
        <w:t xml:space="preserve">, </w:t>
      </w:r>
      <w:r>
        <w:rPr>
          <w:rFonts w:ascii="Arial" w:hAnsi="Arial" w:cs="Arial"/>
        </w:rPr>
        <w:t>pp. 1071-1081.</w:t>
      </w:r>
    </w:p>
    <w:p w:rsidR="00E80585" w:rsidRPr="004C2DCA" w:rsidRDefault="00E80585" w:rsidP="00F31B57">
      <w:pPr>
        <w:numPr>
          <w:ilvl w:val="0"/>
          <w:numId w:val="42"/>
        </w:numPr>
        <w:spacing w:after="120"/>
        <w:ind w:hanging="450"/>
        <w:rPr>
          <w:rFonts w:ascii="Arial" w:hAnsi="Arial" w:cs="Arial"/>
        </w:rPr>
      </w:pPr>
      <w:bookmarkStart w:id="153" w:name="_Ref322639221"/>
      <w:proofErr w:type="spellStart"/>
      <w:r>
        <w:rPr>
          <w:rFonts w:ascii="Arial" w:hAnsi="Arial" w:cs="Arial"/>
        </w:rPr>
        <w:t>Drozdov</w:t>
      </w:r>
      <w:proofErr w:type="spellEnd"/>
      <w:r>
        <w:rPr>
          <w:rFonts w:ascii="Arial" w:hAnsi="Arial" w:cs="Arial"/>
        </w:rPr>
        <w:t xml:space="preserve">, A.D., </w:t>
      </w:r>
      <w:proofErr w:type="spellStart"/>
      <w:r>
        <w:rPr>
          <w:rFonts w:ascii="Arial" w:hAnsi="Arial" w:cs="Arial"/>
        </w:rPr>
        <w:t>Agarwal</w:t>
      </w:r>
      <w:proofErr w:type="spellEnd"/>
      <w:r>
        <w:rPr>
          <w:rFonts w:ascii="Arial" w:hAnsi="Arial" w:cs="Arial"/>
        </w:rPr>
        <w:t>, S., and Gupta, R.K. (</w:t>
      </w:r>
      <w:r w:rsidR="004C2DCA">
        <w:rPr>
          <w:rFonts w:ascii="Arial" w:hAnsi="Arial" w:cs="Arial"/>
        </w:rPr>
        <w:t xml:space="preserve">2004). </w:t>
      </w:r>
      <w:r w:rsidR="004C2DCA" w:rsidRPr="004C2DCA">
        <w:rPr>
          <w:rFonts w:ascii="Arial" w:hAnsi="Arial" w:cs="Arial"/>
        </w:rPr>
        <w:t>The effect of temperature on the viscoelastic behavior</w:t>
      </w:r>
      <w:r w:rsidR="004C2DCA">
        <w:rPr>
          <w:rFonts w:ascii="Arial" w:hAnsi="Arial" w:cs="Arial"/>
        </w:rPr>
        <w:t xml:space="preserve"> </w:t>
      </w:r>
      <w:r w:rsidR="004C2DCA" w:rsidRPr="004C2DCA">
        <w:rPr>
          <w:rFonts w:ascii="Arial" w:hAnsi="Arial" w:cs="Arial"/>
        </w:rPr>
        <w:t>of linear low-density polyethylene</w:t>
      </w:r>
      <w:r w:rsidR="004C2DCA">
        <w:rPr>
          <w:rFonts w:ascii="Arial" w:hAnsi="Arial" w:cs="Arial"/>
        </w:rPr>
        <w:t xml:space="preserve">. </w:t>
      </w:r>
      <w:r w:rsidR="004C2DCA">
        <w:rPr>
          <w:rFonts w:ascii="Arial" w:hAnsi="Arial" w:cs="Arial"/>
          <w:i/>
        </w:rPr>
        <w:t xml:space="preserve">Archive of Applied Mechanics, </w:t>
      </w:r>
      <w:r w:rsidR="004C2DCA">
        <w:rPr>
          <w:rFonts w:ascii="Arial" w:hAnsi="Arial" w:cs="Arial"/>
        </w:rPr>
        <w:t>Vol. 73, pp. 591-614.</w:t>
      </w:r>
      <w:bookmarkEnd w:id="153"/>
    </w:p>
    <w:p w:rsidR="00EB2A89" w:rsidRPr="00EB2A89" w:rsidRDefault="00EB2A89" w:rsidP="00EB2A89"/>
    <w:p w:rsidR="00F063AE" w:rsidRPr="00A76DF7" w:rsidRDefault="00F063AE" w:rsidP="007D459F"/>
    <w:p w:rsidR="00F063AE" w:rsidRPr="00A76DF7" w:rsidRDefault="00F063AE" w:rsidP="007D459F"/>
    <w:p w:rsidR="00236E6D" w:rsidRPr="009A3A20" w:rsidRDefault="00236E6D" w:rsidP="009A3A2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236E6D" w:rsidRDefault="00236E6D" w:rsidP="000166A9">
      <w:pPr>
        <w:pStyle w:val="StyleHeading1Centered"/>
        <w:rPr>
          <w:rFonts w:cs="Arial"/>
        </w:rPr>
      </w:pPr>
      <w:bookmarkStart w:id="154" w:name="_Toc322665627"/>
      <w:r w:rsidRPr="00A76DF7">
        <w:rPr>
          <w:rFonts w:cs="Arial"/>
        </w:rPr>
        <w:t>APPENDIX</w:t>
      </w:r>
      <w:r w:rsidR="00B515C0">
        <w:rPr>
          <w:rFonts w:cs="Arial"/>
        </w:rPr>
        <w:t xml:space="preserve"> I: Load Displacement D</w:t>
      </w:r>
      <w:r w:rsidR="00766A36">
        <w:rPr>
          <w:rFonts w:cs="Arial"/>
        </w:rPr>
        <w:t>ata</w:t>
      </w:r>
      <w:bookmarkEnd w:id="154"/>
    </w:p>
    <w:p w:rsidR="009A3A20" w:rsidRPr="00A76DF7" w:rsidRDefault="009A3A20" w:rsidP="009A3A20"/>
    <w:tbl>
      <w:tblPr>
        <w:tblStyle w:val="TableGrid1"/>
        <w:tblW w:w="9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4680"/>
      </w:tblGrid>
      <w:tr w:rsidR="009A3A20" w:rsidRPr="009A3A20" w:rsidTr="007D459F">
        <w:trPr>
          <w:jc w:val="center"/>
        </w:trPr>
        <w:tc>
          <w:tcPr>
            <w:tcW w:w="4608" w:type="dxa"/>
          </w:tcPr>
          <w:p w:rsidR="009A3A20" w:rsidRPr="009A3A20" w:rsidRDefault="009A3A20" w:rsidP="009A3A20">
            <w:pPr>
              <w:keepNext/>
              <w:rPr>
                <w:bCs/>
                <w:color w:val="4F81BD"/>
                <w:sz w:val="18"/>
                <w:szCs w:val="18"/>
              </w:rPr>
            </w:pPr>
            <w:r w:rsidRPr="009A3A20">
              <w:rPr>
                <w:bCs/>
                <w:noProof/>
                <w:color w:val="4F81BD"/>
                <w:sz w:val="18"/>
                <w:szCs w:val="18"/>
              </w:rPr>
              <w:drawing>
                <wp:inline distT="0" distB="0" distL="0" distR="0" wp14:anchorId="559F6871" wp14:editId="5F76ACB0">
                  <wp:extent cx="2832708" cy="1920240"/>
                  <wp:effectExtent l="19050" t="0" r="5742" b="0"/>
                  <wp:docPr id="15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3" cstate="print"/>
                          <a:srcRect/>
                          <a:stretch>
                            <a:fillRect/>
                          </a:stretch>
                        </pic:blipFill>
                        <pic:spPr bwMode="auto">
                          <a:xfrm>
                            <a:off x="0" y="0"/>
                            <a:ext cx="2832708" cy="1920240"/>
                          </a:xfrm>
                          <a:prstGeom prst="rect">
                            <a:avLst/>
                          </a:prstGeom>
                          <a:noFill/>
                        </pic:spPr>
                      </pic:pic>
                    </a:graphicData>
                  </a:graphic>
                </wp:inline>
              </w:drawing>
            </w:r>
          </w:p>
          <w:p w:rsidR="009A3A20" w:rsidRPr="009A3A20" w:rsidRDefault="009A3A20" w:rsidP="009A3A20">
            <w:pPr>
              <w:jc w:val="center"/>
              <w:rPr>
                <w:bCs/>
                <w:sz w:val="18"/>
                <w:szCs w:val="18"/>
              </w:rPr>
            </w:pPr>
            <w:r w:rsidRPr="009A3A20">
              <w:rPr>
                <w:bCs/>
                <w:sz w:val="18"/>
                <w:szCs w:val="18"/>
              </w:rPr>
              <w:t>(a)</w:t>
            </w:r>
          </w:p>
          <w:p w:rsidR="009A3A20" w:rsidRPr="009A3A20" w:rsidRDefault="009A3A20" w:rsidP="009A3A20">
            <w:pPr>
              <w:rPr>
                <w:sz w:val="22"/>
                <w:szCs w:val="22"/>
              </w:rPr>
            </w:pPr>
          </w:p>
        </w:tc>
        <w:tc>
          <w:tcPr>
            <w:tcW w:w="4680" w:type="dxa"/>
          </w:tcPr>
          <w:p w:rsidR="009A3A20" w:rsidRPr="009A3A20" w:rsidRDefault="009A3A20" w:rsidP="009A3A20">
            <w:pPr>
              <w:rPr>
                <w:sz w:val="18"/>
                <w:szCs w:val="18"/>
              </w:rPr>
            </w:pPr>
            <w:r w:rsidRPr="009A3A20">
              <w:rPr>
                <w:noProof/>
                <w:sz w:val="18"/>
                <w:szCs w:val="18"/>
              </w:rPr>
              <w:drawing>
                <wp:inline distT="0" distB="0" distL="0" distR="0" wp14:anchorId="66CBBC85" wp14:editId="310C1954">
                  <wp:extent cx="2828925" cy="1924050"/>
                  <wp:effectExtent l="0" t="0" r="9525" b="0"/>
                  <wp:docPr id="1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cstate="print"/>
                          <a:srcRect/>
                          <a:stretch>
                            <a:fillRect/>
                          </a:stretch>
                        </pic:blipFill>
                        <pic:spPr bwMode="auto">
                          <a:xfrm>
                            <a:off x="0" y="0"/>
                            <a:ext cx="2826527" cy="1922419"/>
                          </a:xfrm>
                          <a:prstGeom prst="rect">
                            <a:avLst/>
                          </a:prstGeom>
                          <a:noFill/>
                        </pic:spPr>
                      </pic:pic>
                    </a:graphicData>
                  </a:graphic>
                </wp:inline>
              </w:drawing>
            </w:r>
          </w:p>
          <w:p w:rsidR="009A3A20" w:rsidRPr="009A3A20" w:rsidRDefault="009A3A20" w:rsidP="009A3A20">
            <w:pPr>
              <w:jc w:val="center"/>
              <w:rPr>
                <w:sz w:val="18"/>
                <w:szCs w:val="18"/>
              </w:rPr>
            </w:pPr>
            <w:r w:rsidRPr="009A3A20">
              <w:rPr>
                <w:sz w:val="18"/>
                <w:szCs w:val="18"/>
              </w:rPr>
              <w:t>(b)</w:t>
            </w:r>
          </w:p>
        </w:tc>
      </w:tr>
      <w:tr w:rsidR="009A3A20" w:rsidRPr="009A3A20" w:rsidTr="007D459F">
        <w:trPr>
          <w:jc w:val="center"/>
        </w:trPr>
        <w:tc>
          <w:tcPr>
            <w:tcW w:w="4608" w:type="dxa"/>
          </w:tcPr>
          <w:p w:rsidR="009A3A20" w:rsidRPr="009A3A20" w:rsidRDefault="009A3A20" w:rsidP="009A3A20">
            <w:pPr>
              <w:rPr>
                <w:sz w:val="18"/>
                <w:szCs w:val="18"/>
              </w:rPr>
            </w:pPr>
            <w:r w:rsidRPr="009A3A20">
              <w:rPr>
                <w:noProof/>
                <w:sz w:val="18"/>
                <w:szCs w:val="18"/>
              </w:rPr>
              <w:drawing>
                <wp:inline distT="0" distB="0" distL="0" distR="0" wp14:anchorId="38346B48" wp14:editId="4E0472BC">
                  <wp:extent cx="2828925" cy="1924050"/>
                  <wp:effectExtent l="0" t="0" r="9525" b="0"/>
                  <wp:docPr id="1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cstate="print"/>
                          <a:srcRect/>
                          <a:stretch>
                            <a:fillRect/>
                          </a:stretch>
                        </pic:blipFill>
                        <pic:spPr bwMode="auto">
                          <a:xfrm>
                            <a:off x="0" y="0"/>
                            <a:ext cx="2826526" cy="1922418"/>
                          </a:xfrm>
                          <a:prstGeom prst="rect">
                            <a:avLst/>
                          </a:prstGeom>
                          <a:noFill/>
                        </pic:spPr>
                      </pic:pic>
                    </a:graphicData>
                  </a:graphic>
                </wp:inline>
              </w:drawing>
            </w:r>
          </w:p>
          <w:p w:rsidR="009A3A20" w:rsidRPr="009A3A20" w:rsidRDefault="009A3A20" w:rsidP="009A3A20">
            <w:pPr>
              <w:jc w:val="center"/>
              <w:rPr>
                <w:sz w:val="18"/>
                <w:szCs w:val="18"/>
              </w:rPr>
            </w:pPr>
            <w:r w:rsidRPr="009A3A20">
              <w:rPr>
                <w:sz w:val="18"/>
                <w:szCs w:val="18"/>
              </w:rPr>
              <w:t>(c)</w:t>
            </w:r>
          </w:p>
          <w:p w:rsidR="009A3A20" w:rsidRPr="009A3A20" w:rsidRDefault="009A3A20" w:rsidP="009A3A20">
            <w:pPr>
              <w:jc w:val="center"/>
              <w:rPr>
                <w:sz w:val="18"/>
                <w:szCs w:val="18"/>
              </w:rPr>
            </w:pPr>
          </w:p>
        </w:tc>
        <w:tc>
          <w:tcPr>
            <w:tcW w:w="4680" w:type="dxa"/>
          </w:tcPr>
          <w:p w:rsidR="009A3A20" w:rsidRPr="009A3A20" w:rsidRDefault="009A3A20" w:rsidP="009A3A20">
            <w:pPr>
              <w:rPr>
                <w:sz w:val="18"/>
                <w:szCs w:val="18"/>
              </w:rPr>
            </w:pPr>
            <w:r w:rsidRPr="009A3A20">
              <w:rPr>
                <w:noProof/>
                <w:sz w:val="18"/>
                <w:szCs w:val="18"/>
              </w:rPr>
              <w:drawing>
                <wp:inline distT="0" distB="0" distL="0" distR="0" wp14:anchorId="1BB27E60" wp14:editId="29A6E7D1">
                  <wp:extent cx="2828925" cy="1924050"/>
                  <wp:effectExtent l="0" t="0" r="9525" b="0"/>
                  <wp:docPr id="15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6" cstate="print"/>
                          <a:srcRect/>
                          <a:stretch>
                            <a:fillRect/>
                          </a:stretch>
                        </pic:blipFill>
                        <pic:spPr bwMode="auto">
                          <a:xfrm>
                            <a:off x="0" y="0"/>
                            <a:ext cx="2825076" cy="1921432"/>
                          </a:xfrm>
                          <a:prstGeom prst="rect">
                            <a:avLst/>
                          </a:prstGeom>
                          <a:noFill/>
                        </pic:spPr>
                      </pic:pic>
                    </a:graphicData>
                  </a:graphic>
                </wp:inline>
              </w:drawing>
            </w:r>
          </w:p>
          <w:p w:rsidR="009A3A20" w:rsidRPr="009A3A20" w:rsidRDefault="009A3A20" w:rsidP="009A3A20">
            <w:pPr>
              <w:jc w:val="center"/>
              <w:rPr>
                <w:sz w:val="18"/>
                <w:szCs w:val="18"/>
              </w:rPr>
            </w:pPr>
            <w:r w:rsidRPr="009A3A20">
              <w:rPr>
                <w:sz w:val="18"/>
                <w:szCs w:val="18"/>
              </w:rPr>
              <w:t>(d)</w:t>
            </w:r>
          </w:p>
        </w:tc>
      </w:tr>
      <w:tr w:rsidR="009A3A20" w:rsidRPr="009A3A20" w:rsidTr="007D459F">
        <w:trPr>
          <w:trHeight w:val="62"/>
          <w:jc w:val="center"/>
        </w:trPr>
        <w:tc>
          <w:tcPr>
            <w:tcW w:w="4608" w:type="dxa"/>
          </w:tcPr>
          <w:p w:rsidR="009A3A20" w:rsidRPr="009A3A20" w:rsidRDefault="009A3A20" w:rsidP="009A3A20">
            <w:pPr>
              <w:rPr>
                <w:sz w:val="18"/>
                <w:szCs w:val="18"/>
              </w:rPr>
            </w:pPr>
            <w:r w:rsidRPr="009A3A20">
              <w:rPr>
                <w:noProof/>
                <w:sz w:val="18"/>
                <w:szCs w:val="18"/>
              </w:rPr>
              <w:drawing>
                <wp:inline distT="0" distB="0" distL="0" distR="0" wp14:anchorId="03180696" wp14:editId="4BC14ACF">
                  <wp:extent cx="2828925" cy="1924050"/>
                  <wp:effectExtent l="0" t="0" r="9525" b="0"/>
                  <wp:docPr id="16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7" cstate="print"/>
                          <a:srcRect/>
                          <a:stretch>
                            <a:fillRect/>
                          </a:stretch>
                        </pic:blipFill>
                        <pic:spPr bwMode="auto">
                          <a:xfrm>
                            <a:off x="0" y="0"/>
                            <a:ext cx="2825076" cy="1921432"/>
                          </a:xfrm>
                          <a:prstGeom prst="rect">
                            <a:avLst/>
                          </a:prstGeom>
                          <a:noFill/>
                        </pic:spPr>
                      </pic:pic>
                    </a:graphicData>
                  </a:graphic>
                </wp:inline>
              </w:drawing>
            </w:r>
          </w:p>
          <w:p w:rsidR="009A3A20" w:rsidRPr="009A3A20" w:rsidRDefault="009A3A20" w:rsidP="009A3A20">
            <w:pPr>
              <w:jc w:val="center"/>
              <w:rPr>
                <w:sz w:val="18"/>
                <w:szCs w:val="18"/>
              </w:rPr>
            </w:pPr>
            <w:r w:rsidRPr="009A3A20">
              <w:rPr>
                <w:sz w:val="18"/>
                <w:szCs w:val="18"/>
              </w:rPr>
              <w:t>(e)</w:t>
            </w:r>
          </w:p>
        </w:tc>
        <w:tc>
          <w:tcPr>
            <w:tcW w:w="4680" w:type="dxa"/>
          </w:tcPr>
          <w:p w:rsidR="007D459F" w:rsidRDefault="009A3A20" w:rsidP="007D459F">
            <w:pPr>
              <w:keepNext/>
            </w:pPr>
            <w:r w:rsidRPr="009A3A20">
              <w:rPr>
                <w:noProof/>
                <w:sz w:val="18"/>
                <w:szCs w:val="18"/>
              </w:rPr>
              <w:drawing>
                <wp:inline distT="0" distB="0" distL="0" distR="0" wp14:anchorId="0A4A8DEB" wp14:editId="693321AC">
                  <wp:extent cx="2828925" cy="1924050"/>
                  <wp:effectExtent l="0" t="0" r="9525" b="0"/>
                  <wp:docPr id="16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8" cstate="print"/>
                          <a:srcRect/>
                          <a:stretch>
                            <a:fillRect/>
                          </a:stretch>
                        </pic:blipFill>
                        <pic:spPr bwMode="auto">
                          <a:xfrm>
                            <a:off x="0" y="0"/>
                            <a:ext cx="2826527" cy="1922419"/>
                          </a:xfrm>
                          <a:prstGeom prst="rect">
                            <a:avLst/>
                          </a:prstGeom>
                          <a:noFill/>
                        </pic:spPr>
                      </pic:pic>
                    </a:graphicData>
                  </a:graphic>
                </wp:inline>
              </w:drawing>
            </w:r>
          </w:p>
          <w:p w:rsidR="009A3A20" w:rsidRPr="009A3A20" w:rsidRDefault="007D459F" w:rsidP="009A3A20">
            <w:pPr>
              <w:jc w:val="center"/>
              <w:rPr>
                <w:sz w:val="18"/>
                <w:szCs w:val="18"/>
              </w:rPr>
            </w:pPr>
            <w:r w:rsidRPr="009A3A20">
              <w:rPr>
                <w:sz w:val="18"/>
                <w:szCs w:val="18"/>
              </w:rPr>
              <w:t xml:space="preserve"> </w:t>
            </w:r>
            <w:r w:rsidR="009A3A20" w:rsidRPr="009A3A20">
              <w:rPr>
                <w:sz w:val="18"/>
                <w:szCs w:val="18"/>
              </w:rPr>
              <w:t>(f)</w:t>
            </w:r>
          </w:p>
        </w:tc>
      </w:tr>
    </w:tbl>
    <w:p w:rsidR="009A3A20" w:rsidRPr="009A3A20" w:rsidRDefault="009A3A20" w:rsidP="009A3A20">
      <w:pPr>
        <w:spacing w:after="200" w:line="276" w:lineRule="auto"/>
        <w:rPr>
          <w:rFonts w:ascii="Calibri" w:eastAsia="Calibri" w:hAnsi="Calibri"/>
          <w:sz w:val="22"/>
          <w:szCs w:val="22"/>
        </w:rPr>
      </w:pPr>
    </w:p>
    <w:p w:rsidR="007D459F" w:rsidRDefault="007D459F" w:rsidP="007D459F">
      <w:pPr>
        <w:pStyle w:val="Caption"/>
        <w:rPr>
          <w:rFonts w:ascii="Arial" w:hAnsi="Arial" w:cs="Arial"/>
          <w:sz w:val="22"/>
          <w:szCs w:val="22"/>
        </w:rPr>
      </w:pPr>
    </w:p>
    <w:p w:rsidR="00B515C0" w:rsidRPr="00AC280C" w:rsidRDefault="007D459F" w:rsidP="00AC280C">
      <w:pPr>
        <w:pStyle w:val="Caption"/>
        <w:rPr>
          <w:rFonts w:ascii="Arial" w:hAnsi="Arial" w:cs="Arial"/>
          <w:b w:val="0"/>
          <w:sz w:val="22"/>
          <w:szCs w:val="22"/>
        </w:rPr>
      </w:pPr>
      <w:bookmarkStart w:id="155" w:name="_Ref322645699"/>
      <w:bookmarkStart w:id="156" w:name="_Toc322665673"/>
      <w:r w:rsidRPr="007D459F">
        <w:rPr>
          <w:rFonts w:ascii="Arial" w:hAnsi="Arial" w:cs="Arial"/>
          <w:sz w:val="22"/>
          <w:szCs w:val="22"/>
        </w:rPr>
        <w:t xml:space="preserve">Figure AI. </w:t>
      </w:r>
      <w:r w:rsidRPr="007D459F">
        <w:rPr>
          <w:rFonts w:ascii="Arial" w:hAnsi="Arial" w:cs="Arial"/>
          <w:sz w:val="22"/>
          <w:szCs w:val="22"/>
        </w:rPr>
        <w:fldChar w:fldCharType="begin"/>
      </w:r>
      <w:r w:rsidRPr="007D459F">
        <w:rPr>
          <w:rFonts w:ascii="Arial" w:hAnsi="Arial" w:cs="Arial"/>
          <w:sz w:val="22"/>
          <w:szCs w:val="22"/>
        </w:rPr>
        <w:instrText xml:space="preserve"> SEQ Figure_AI. \* ARABIC </w:instrText>
      </w:r>
      <w:r w:rsidRPr="007D459F">
        <w:rPr>
          <w:rFonts w:ascii="Arial" w:hAnsi="Arial" w:cs="Arial"/>
          <w:sz w:val="22"/>
          <w:szCs w:val="22"/>
        </w:rPr>
        <w:fldChar w:fldCharType="separate"/>
      </w:r>
      <w:r w:rsidR="00AC280C">
        <w:rPr>
          <w:rFonts w:ascii="Arial" w:hAnsi="Arial" w:cs="Arial"/>
          <w:noProof/>
          <w:sz w:val="22"/>
          <w:szCs w:val="22"/>
        </w:rPr>
        <w:t>1</w:t>
      </w:r>
      <w:r w:rsidRPr="007D459F">
        <w:rPr>
          <w:rFonts w:ascii="Arial" w:hAnsi="Arial" w:cs="Arial"/>
          <w:sz w:val="22"/>
          <w:szCs w:val="22"/>
        </w:rPr>
        <w:fldChar w:fldCharType="end"/>
      </w:r>
      <w:bookmarkEnd w:id="155"/>
      <w:r w:rsidRPr="007D459F">
        <w:rPr>
          <w:rFonts w:ascii="Arial" w:hAnsi="Arial" w:cs="Arial"/>
          <w:sz w:val="22"/>
          <w:szCs w:val="22"/>
        </w:rPr>
        <w:t>.</w:t>
      </w:r>
      <w:r w:rsidR="009A3A20" w:rsidRPr="007D459F">
        <w:rPr>
          <w:rFonts w:ascii="Arial" w:eastAsia="Calibri" w:hAnsi="Arial" w:cs="Arial"/>
          <w:b w:val="0"/>
          <w:sz w:val="22"/>
          <w:szCs w:val="22"/>
        </w:rPr>
        <w:t xml:space="preserve">  Individual load-displacement results at room temperature for 1581/Epoxy samples.</w:t>
      </w:r>
      <w:bookmarkEnd w:id="156"/>
    </w:p>
    <w:p w:rsidR="00B515C0" w:rsidRDefault="00B515C0" w:rsidP="00B515C0">
      <w:pPr>
        <w:jc w:val="center"/>
        <w:rPr>
          <w:rFonts w:ascii="Arial" w:hAnsi="Arial" w:cs="Arial"/>
          <w:b/>
          <w:noProof/>
          <w:sz w:val="28"/>
        </w:rPr>
      </w:pPr>
      <w:r>
        <w:rPr>
          <w:rFonts w:ascii="Arial" w:hAnsi="Arial" w:cs="Arial"/>
          <w:b/>
          <w:noProof/>
          <w:sz w:val="28"/>
        </w:rPr>
        <w:lastRenderedPageBreak/>
        <w:t>APPENDIX I: LOAD DISPLACEMENT DATA</w:t>
      </w:r>
    </w:p>
    <w:p w:rsidR="00B515C0" w:rsidRDefault="00B515C0" w:rsidP="00B515C0">
      <w:pPr>
        <w:rPr>
          <w:rFonts w:ascii="Arial" w:hAnsi="Arial" w:cs="Arial"/>
          <w:noProof/>
          <w:sz w:val="28"/>
        </w:rPr>
      </w:pPr>
    </w:p>
    <w:tbl>
      <w:tblPr>
        <w:tblStyle w:val="TableGrid2"/>
        <w:tblW w:w="9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4680"/>
      </w:tblGrid>
      <w:tr w:rsidR="00B515C0" w:rsidRPr="00B515C0" w:rsidTr="00B515C0">
        <w:trPr>
          <w:trHeight w:val="62"/>
          <w:jc w:val="center"/>
        </w:trPr>
        <w:tc>
          <w:tcPr>
            <w:tcW w:w="4608" w:type="dxa"/>
          </w:tcPr>
          <w:p w:rsidR="00B515C0" w:rsidRPr="00B515C0" w:rsidRDefault="00B515C0" w:rsidP="00B515C0">
            <w:pPr>
              <w:rPr>
                <w:sz w:val="18"/>
                <w:szCs w:val="18"/>
              </w:rPr>
            </w:pPr>
            <w:r w:rsidRPr="00B515C0">
              <w:rPr>
                <w:noProof/>
                <w:sz w:val="18"/>
                <w:szCs w:val="18"/>
              </w:rPr>
              <w:drawing>
                <wp:inline distT="0" distB="0" distL="0" distR="0" wp14:anchorId="1CA8A8F7" wp14:editId="0D66C5BA">
                  <wp:extent cx="2828925" cy="1924050"/>
                  <wp:effectExtent l="0" t="0" r="9525" b="0"/>
                  <wp:docPr id="16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9" cstate="print"/>
                          <a:srcRect/>
                          <a:stretch>
                            <a:fillRect/>
                          </a:stretch>
                        </pic:blipFill>
                        <pic:spPr bwMode="auto">
                          <a:xfrm>
                            <a:off x="0" y="0"/>
                            <a:ext cx="2825076" cy="1921432"/>
                          </a:xfrm>
                          <a:prstGeom prst="rect">
                            <a:avLst/>
                          </a:prstGeom>
                          <a:noFill/>
                        </pic:spPr>
                      </pic:pic>
                    </a:graphicData>
                  </a:graphic>
                </wp:inline>
              </w:drawing>
            </w:r>
          </w:p>
          <w:p w:rsidR="00B515C0" w:rsidRPr="00B515C0" w:rsidRDefault="00B515C0" w:rsidP="00B515C0">
            <w:pPr>
              <w:jc w:val="center"/>
              <w:rPr>
                <w:sz w:val="18"/>
                <w:szCs w:val="18"/>
              </w:rPr>
            </w:pPr>
            <w:r w:rsidRPr="00B515C0">
              <w:rPr>
                <w:sz w:val="18"/>
                <w:szCs w:val="18"/>
              </w:rPr>
              <w:t>(g)</w:t>
            </w:r>
          </w:p>
          <w:p w:rsidR="00B515C0" w:rsidRPr="00B515C0" w:rsidRDefault="00B515C0" w:rsidP="00B515C0">
            <w:pPr>
              <w:jc w:val="center"/>
              <w:rPr>
                <w:sz w:val="18"/>
                <w:szCs w:val="18"/>
              </w:rPr>
            </w:pPr>
          </w:p>
        </w:tc>
        <w:tc>
          <w:tcPr>
            <w:tcW w:w="4680" w:type="dxa"/>
          </w:tcPr>
          <w:p w:rsidR="00B515C0" w:rsidRPr="00B515C0" w:rsidRDefault="00B515C0" w:rsidP="00B515C0">
            <w:pPr>
              <w:rPr>
                <w:sz w:val="18"/>
                <w:szCs w:val="18"/>
              </w:rPr>
            </w:pPr>
            <w:r w:rsidRPr="00B515C0">
              <w:rPr>
                <w:noProof/>
                <w:sz w:val="18"/>
                <w:szCs w:val="18"/>
              </w:rPr>
              <w:drawing>
                <wp:inline distT="0" distB="0" distL="0" distR="0" wp14:anchorId="3ABC3AAD" wp14:editId="6223CAF9">
                  <wp:extent cx="2828925" cy="1924050"/>
                  <wp:effectExtent l="0" t="0" r="9525" b="0"/>
                  <wp:docPr id="16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0" cstate="print"/>
                          <a:srcRect/>
                          <a:stretch>
                            <a:fillRect/>
                          </a:stretch>
                        </pic:blipFill>
                        <pic:spPr bwMode="auto">
                          <a:xfrm>
                            <a:off x="0" y="0"/>
                            <a:ext cx="2825076" cy="1921432"/>
                          </a:xfrm>
                          <a:prstGeom prst="rect">
                            <a:avLst/>
                          </a:prstGeom>
                          <a:noFill/>
                        </pic:spPr>
                      </pic:pic>
                    </a:graphicData>
                  </a:graphic>
                </wp:inline>
              </w:drawing>
            </w:r>
          </w:p>
          <w:p w:rsidR="00B515C0" w:rsidRPr="00B515C0" w:rsidRDefault="00B515C0" w:rsidP="00B515C0">
            <w:pPr>
              <w:jc w:val="center"/>
              <w:rPr>
                <w:sz w:val="18"/>
                <w:szCs w:val="18"/>
              </w:rPr>
            </w:pPr>
            <w:r w:rsidRPr="00B515C0">
              <w:rPr>
                <w:sz w:val="18"/>
                <w:szCs w:val="18"/>
              </w:rPr>
              <w:t>(h)</w:t>
            </w:r>
          </w:p>
        </w:tc>
      </w:tr>
      <w:tr w:rsidR="00B515C0" w:rsidRPr="00B515C0" w:rsidTr="00B515C0">
        <w:trPr>
          <w:trHeight w:val="62"/>
          <w:jc w:val="center"/>
        </w:trPr>
        <w:tc>
          <w:tcPr>
            <w:tcW w:w="4608" w:type="dxa"/>
          </w:tcPr>
          <w:p w:rsidR="00B515C0" w:rsidRPr="00B515C0" w:rsidRDefault="00B515C0" w:rsidP="00B515C0">
            <w:pPr>
              <w:rPr>
                <w:noProof/>
                <w:sz w:val="18"/>
                <w:szCs w:val="18"/>
              </w:rPr>
            </w:pPr>
            <w:r w:rsidRPr="00B515C0">
              <w:rPr>
                <w:noProof/>
                <w:sz w:val="18"/>
                <w:szCs w:val="18"/>
              </w:rPr>
              <w:drawing>
                <wp:inline distT="0" distB="0" distL="0" distR="0" wp14:anchorId="122EA147" wp14:editId="21EDED12">
                  <wp:extent cx="2828925" cy="1924050"/>
                  <wp:effectExtent l="0" t="0" r="9525" b="0"/>
                  <wp:docPr id="16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1" cstate="print"/>
                          <a:srcRect/>
                          <a:stretch>
                            <a:fillRect/>
                          </a:stretch>
                        </pic:blipFill>
                        <pic:spPr bwMode="auto">
                          <a:xfrm>
                            <a:off x="0" y="0"/>
                            <a:ext cx="2825076" cy="1921432"/>
                          </a:xfrm>
                          <a:prstGeom prst="rect">
                            <a:avLst/>
                          </a:prstGeom>
                          <a:noFill/>
                        </pic:spPr>
                      </pic:pic>
                    </a:graphicData>
                  </a:graphic>
                </wp:inline>
              </w:drawing>
            </w:r>
          </w:p>
          <w:p w:rsidR="00B515C0" w:rsidRPr="00B515C0" w:rsidRDefault="00B515C0" w:rsidP="00B515C0">
            <w:pPr>
              <w:jc w:val="center"/>
              <w:rPr>
                <w:noProof/>
                <w:sz w:val="18"/>
                <w:szCs w:val="18"/>
              </w:rPr>
            </w:pPr>
            <w:r w:rsidRPr="00B515C0">
              <w:rPr>
                <w:noProof/>
                <w:sz w:val="18"/>
                <w:szCs w:val="18"/>
              </w:rPr>
              <w:t>(i)</w:t>
            </w:r>
          </w:p>
        </w:tc>
        <w:tc>
          <w:tcPr>
            <w:tcW w:w="4680" w:type="dxa"/>
          </w:tcPr>
          <w:p w:rsidR="00B515C0" w:rsidRPr="00B515C0" w:rsidRDefault="00B515C0" w:rsidP="00B515C0">
            <w:pPr>
              <w:rPr>
                <w:noProof/>
                <w:sz w:val="18"/>
                <w:szCs w:val="18"/>
              </w:rPr>
            </w:pPr>
            <w:r w:rsidRPr="00B515C0">
              <w:rPr>
                <w:noProof/>
                <w:sz w:val="18"/>
                <w:szCs w:val="18"/>
              </w:rPr>
              <w:drawing>
                <wp:inline distT="0" distB="0" distL="0" distR="0" wp14:anchorId="3FACA1EF" wp14:editId="5CCD11DC">
                  <wp:extent cx="2828925" cy="1924050"/>
                  <wp:effectExtent l="0" t="0" r="9525" b="0"/>
                  <wp:docPr id="16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2" cstate="print"/>
                          <a:srcRect/>
                          <a:stretch>
                            <a:fillRect/>
                          </a:stretch>
                        </pic:blipFill>
                        <pic:spPr bwMode="auto">
                          <a:xfrm>
                            <a:off x="0" y="0"/>
                            <a:ext cx="2825076" cy="1921432"/>
                          </a:xfrm>
                          <a:prstGeom prst="rect">
                            <a:avLst/>
                          </a:prstGeom>
                          <a:noFill/>
                        </pic:spPr>
                      </pic:pic>
                    </a:graphicData>
                  </a:graphic>
                </wp:inline>
              </w:drawing>
            </w:r>
          </w:p>
          <w:p w:rsidR="00B515C0" w:rsidRPr="00B515C0" w:rsidRDefault="00B515C0" w:rsidP="00B515C0">
            <w:pPr>
              <w:jc w:val="center"/>
              <w:rPr>
                <w:noProof/>
                <w:sz w:val="18"/>
                <w:szCs w:val="18"/>
              </w:rPr>
            </w:pPr>
            <w:r w:rsidRPr="00B515C0">
              <w:rPr>
                <w:noProof/>
                <w:sz w:val="18"/>
                <w:szCs w:val="18"/>
              </w:rPr>
              <w:t>(j)</w:t>
            </w:r>
          </w:p>
        </w:tc>
      </w:tr>
    </w:tbl>
    <w:p w:rsidR="00B515C0" w:rsidRPr="00B515C0" w:rsidRDefault="00B515C0" w:rsidP="00B515C0">
      <w:pPr>
        <w:spacing w:after="200" w:line="276" w:lineRule="auto"/>
        <w:rPr>
          <w:rFonts w:ascii="Calibri" w:eastAsia="Calibri" w:hAnsi="Calibri"/>
          <w:sz w:val="22"/>
          <w:szCs w:val="22"/>
        </w:rPr>
      </w:pPr>
    </w:p>
    <w:p w:rsidR="00B515C0" w:rsidRPr="00B515C0" w:rsidRDefault="00B515C0" w:rsidP="00B515C0">
      <w:pPr>
        <w:spacing w:after="200" w:line="276" w:lineRule="auto"/>
        <w:rPr>
          <w:rFonts w:ascii="Calibri" w:eastAsia="Calibri" w:hAnsi="Calibri"/>
          <w:b/>
          <w:sz w:val="22"/>
          <w:szCs w:val="22"/>
        </w:rPr>
      </w:pPr>
    </w:p>
    <w:p w:rsidR="00B515C0" w:rsidRPr="00B515C0" w:rsidRDefault="00B515C0" w:rsidP="00B515C0">
      <w:pPr>
        <w:spacing w:after="200" w:line="276" w:lineRule="auto"/>
        <w:rPr>
          <w:rFonts w:ascii="Arial" w:eastAsia="Calibri" w:hAnsi="Arial" w:cs="Arial"/>
          <w:sz w:val="22"/>
          <w:szCs w:val="22"/>
        </w:rPr>
      </w:pPr>
      <w:r w:rsidRPr="00B515C0">
        <w:rPr>
          <w:rFonts w:ascii="Arial" w:eastAsia="Calibri" w:hAnsi="Arial" w:cs="Arial"/>
          <w:b/>
          <w:sz w:val="22"/>
          <w:szCs w:val="22"/>
        </w:rPr>
        <w:fldChar w:fldCharType="begin"/>
      </w:r>
      <w:r w:rsidRPr="00B515C0">
        <w:rPr>
          <w:rFonts w:ascii="Arial" w:eastAsia="Calibri" w:hAnsi="Arial" w:cs="Arial"/>
          <w:b/>
          <w:sz w:val="22"/>
          <w:szCs w:val="22"/>
        </w:rPr>
        <w:instrText xml:space="preserve"> REF _Ref322645699 \h </w:instrText>
      </w:r>
      <w:r w:rsidRPr="00B515C0">
        <w:rPr>
          <w:rFonts w:ascii="Arial" w:eastAsia="Calibri" w:hAnsi="Arial" w:cs="Arial"/>
          <w:b/>
          <w:sz w:val="22"/>
          <w:szCs w:val="22"/>
        </w:rPr>
      </w:r>
      <w:r w:rsidRPr="00B515C0">
        <w:rPr>
          <w:rFonts w:ascii="Arial" w:eastAsia="Calibri" w:hAnsi="Arial" w:cs="Arial"/>
          <w:b/>
          <w:sz w:val="22"/>
          <w:szCs w:val="22"/>
        </w:rPr>
        <w:instrText xml:space="preserve"> \* MERGEFORMAT </w:instrText>
      </w:r>
      <w:r w:rsidRPr="00B515C0">
        <w:rPr>
          <w:rFonts w:ascii="Arial" w:eastAsia="Calibri" w:hAnsi="Arial" w:cs="Arial"/>
          <w:b/>
          <w:sz w:val="22"/>
          <w:szCs w:val="22"/>
        </w:rPr>
        <w:fldChar w:fldCharType="separate"/>
      </w:r>
      <w:r w:rsidR="00AC280C" w:rsidRPr="00AC280C">
        <w:rPr>
          <w:rFonts w:ascii="Arial" w:hAnsi="Arial" w:cs="Arial"/>
          <w:b/>
          <w:sz w:val="22"/>
          <w:szCs w:val="22"/>
        </w:rPr>
        <w:t xml:space="preserve">Figure AI. </w:t>
      </w:r>
      <w:proofErr w:type="gramStart"/>
      <w:r w:rsidR="00AC280C" w:rsidRPr="00AC280C">
        <w:rPr>
          <w:rFonts w:ascii="Arial" w:hAnsi="Arial" w:cs="Arial"/>
          <w:b/>
          <w:noProof/>
          <w:sz w:val="22"/>
          <w:szCs w:val="22"/>
        </w:rPr>
        <w:t>1</w:t>
      </w:r>
      <w:r w:rsidRPr="00B515C0">
        <w:rPr>
          <w:rFonts w:ascii="Arial" w:eastAsia="Calibri" w:hAnsi="Arial" w:cs="Arial"/>
          <w:b/>
          <w:sz w:val="22"/>
          <w:szCs w:val="22"/>
        </w:rPr>
        <w:fldChar w:fldCharType="end"/>
      </w:r>
      <w:r w:rsidRPr="00B515C0">
        <w:rPr>
          <w:rFonts w:ascii="Arial" w:eastAsia="Calibri" w:hAnsi="Arial" w:cs="Arial"/>
          <w:b/>
          <w:sz w:val="22"/>
          <w:szCs w:val="22"/>
        </w:rPr>
        <w:t xml:space="preserve"> cont.</w:t>
      </w:r>
      <w:proofErr w:type="gramEnd"/>
      <w:r w:rsidRPr="00B515C0">
        <w:rPr>
          <w:rFonts w:ascii="Arial" w:eastAsia="Calibri" w:hAnsi="Arial" w:cs="Arial"/>
          <w:sz w:val="22"/>
          <w:szCs w:val="22"/>
        </w:rPr>
        <w:t xml:space="preserve">  Individual load-displacement results at room temperature for 1581/Epoxy samples.</w:t>
      </w:r>
    </w:p>
    <w:p w:rsidR="00B515C0" w:rsidRDefault="00B515C0">
      <w:pPr>
        <w:rPr>
          <w:noProof/>
        </w:rPr>
      </w:pPr>
      <w:r>
        <w:rPr>
          <w:noProof/>
        </w:rPr>
        <w:br w:type="page"/>
      </w:r>
    </w:p>
    <w:p w:rsidR="00B515C0" w:rsidRDefault="00B515C0" w:rsidP="00B515C0">
      <w:pPr>
        <w:jc w:val="center"/>
        <w:rPr>
          <w:rFonts w:ascii="Arial" w:hAnsi="Arial" w:cs="Arial"/>
          <w:b/>
          <w:noProof/>
          <w:sz w:val="28"/>
        </w:rPr>
      </w:pPr>
      <w:r>
        <w:rPr>
          <w:rFonts w:ascii="Arial" w:hAnsi="Arial" w:cs="Arial"/>
          <w:b/>
          <w:noProof/>
          <w:sz w:val="28"/>
        </w:rPr>
        <w:lastRenderedPageBreak/>
        <w:t>APPENDIX I: LOAD DISPLACEMENT DATA</w:t>
      </w:r>
    </w:p>
    <w:p w:rsidR="00B515C0" w:rsidRDefault="00B515C0" w:rsidP="00B515C0">
      <w:pPr>
        <w:jc w:val="center"/>
        <w:rPr>
          <w:noProof/>
        </w:rPr>
      </w:pPr>
    </w:p>
    <w:tbl>
      <w:tblPr>
        <w:tblStyle w:val="TableGrid3"/>
        <w:tblW w:w="9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4680"/>
      </w:tblGrid>
      <w:tr w:rsidR="00B515C0" w:rsidRPr="00B515C0" w:rsidTr="00B515C0">
        <w:trPr>
          <w:jc w:val="center"/>
        </w:trPr>
        <w:tc>
          <w:tcPr>
            <w:tcW w:w="4608" w:type="dxa"/>
          </w:tcPr>
          <w:p w:rsidR="00B515C0" w:rsidRPr="00B515C0" w:rsidRDefault="00B515C0" w:rsidP="00B515C0">
            <w:pPr>
              <w:keepNext/>
              <w:rPr>
                <w:bCs/>
                <w:color w:val="4F81BD"/>
                <w:sz w:val="18"/>
                <w:szCs w:val="18"/>
              </w:rPr>
            </w:pPr>
            <w:r w:rsidRPr="00B515C0">
              <w:rPr>
                <w:bCs/>
                <w:noProof/>
                <w:color w:val="4F81BD"/>
                <w:sz w:val="18"/>
                <w:szCs w:val="18"/>
              </w:rPr>
              <w:drawing>
                <wp:inline distT="0" distB="0" distL="0" distR="0" wp14:anchorId="6F769F96" wp14:editId="34D52A37">
                  <wp:extent cx="2828925" cy="1924050"/>
                  <wp:effectExtent l="0" t="0" r="9525" b="0"/>
                  <wp:docPr id="16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3" cstate="print"/>
                          <a:srcRect/>
                          <a:stretch>
                            <a:fillRect/>
                          </a:stretch>
                        </pic:blipFill>
                        <pic:spPr bwMode="auto">
                          <a:xfrm>
                            <a:off x="0" y="0"/>
                            <a:ext cx="2825076" cy="1921432"/>
                          </a:xfrm>
                          <a:prstGeom prst="rect">
                            <a:avLst/>
                          </a:prstGeom>
                          <a:noFill/>
                        </pic:spPr>
                      </pic:pic>
                    </a:graphicData>
                  </a:graphic>
                </wp:inline>
              </w:drawing>
            </w:r>
          </w:p>
          <w:p w:rsidR="00B515C0" w:rsidRPr="00B515C0" w:rsidRDefault="00B515C0" w:rsidP="00B515C0">
            <w:pPr>
              <w:jc w:val="center"/>
              <w:rPr>
                <w:bCs/>
                <w:sz w:val="18"/>
                <w:szCs w:val="18"/>
              </w:rPr>
            </w:pPr>
            <w:r w:rsidRPr="00B515C0">
              <w:rPr>
                <w:bCs/>
                <w:sz w:val="18"/>
                <w:szCs w:val="18"/>
              </w:rPr>
              <w:t>(a)</w:t>
            </w:r>
          </w:p>
          <w:p w:rsidR="00B515C0" w:rsidRPr="00B515C0" w:rsidRDefault="00B515C0" w:rsidP="00B515C0">
            <w:pPr>
              <w:rPr>
                <w:sz w:val="22"/>
                <w:szCs w:val="22"/>
              </w:rPr>
            </w:pPr>
          </w:p>
        </w:tc>
        <w:tc>
          <w:tcPr>
            <w:tcW w:w="4680" w:type="dxa"/>
          </w:tcPr>
          <w:p w:rsidR="00B515C0" w:rsidRPr="00B515C0" w:rsidRDefault="00B515C0" w:rsidP="00B515C0">
            <w:pPr>
              <w:rPr>
                <w:sz w:val="18"/>
                <w:szCs w:val="18"/>
              </w:rPr>
            </w:pPr>
            <w:r w:rsidRPr="00B515C0">
              <w:rPr>
                <w:noProof/>
                <w:sz w:val="18"/>
                <w:szCs w:val="18"/>
              </w:rPr>
              <w:drawing>
                <wp:inline distT="0" distB="0" distL="0" distR="0" wp14:anchorId="70C14908" wp14:editId="421BBBEE">
                  <wp:extent cx="2828925" cy="1924050"/>
                  <wp:effectExtent l="0" t="0" r="9525" b="0"/>
                  <wp:docPr id="18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4" cstate="print"/>
                          <a:srcRect/>
                          <a:stretch>
                            <a:fillRect/>
                          </a:stretch>
                        </pic:blipFill>
                        <pic:spPr bwMode="auto">
                          <a:xfrm>
                            <a:off x="0" y="0"/>
                            <a:ext cx="2825076" cy="1921432"/>
                          </a:xfrm>
                          <a:prstGeom prst="rect">
                            <a:avLst/>
                          </a:prstGeom>
                          <a:noFill/>
                        </pic:spPr>
                      </pic:pic>
                    </a:graphicData>
                  </a:graphic>
                </wp:inline>
              </w:drawing>
            </w:r>
          </w:p>
          <w:p w:rsidR="00B515C0" w:rsidRPr="00B515C0" w:rsidRDefault="00B515C0" w:rsidP="00B515C0">
            <w:pPr>
              <w:jc w:val="center"/>
              <w:rPr>
                <w:sz w:val="18"/>
                <w:szCs w:val="18"/>
              </w:rPr>
            </w:pPr>
            <w:r w:rsidRPr="00B515C0">
              <w:rPr>
                <w:sz w:val="18"/>
                <w:szCs w:val="18"/>
              </w:rPr>
              <w:t>(b)</w:t>
            </w:r>
          </w:p>
        </w:tc>
      </w:tr>
      <w:tr w:rsidR="00B515C0" w:rsidRPr="00B515C0" w:rsidTr="00B515C0">
        <w:trPr>
          <w:jc w:val="center"/>
        </w:trPr>
        <w:tc>
          <w:tcPr>
            <w:tcW w:w="4608" w:type="dxa"/>
          </w:tcPr>
          <w:p w:rsidR="00B515C0" w:rsidRPr="00B515C0" w:rsidRDefault="00B515C0" w:rsidP="00B515C0">
            <w:pPr>
              <w:rPr>
                <w:sz w:val="18"/>
                <w:szCs w:val="18"/>
              </w:rPr>
            </w:pPr>
            <w:r w:rsidRPr="00B515C0">
              <w:rPr>
                <w:noProof/>
                <w:sz w:val="18"/>
                <w:szCs w:val="18"/>
              </w:rPr>
              <w:drawing>
                <wp:inline distT="0" distB="0" distL="0" distR="0" wp14:anchorId="3D057566" wp14:editId="15759F07">
                  <wp:extent cx="2828925" cy="1924050"/>
                  <wp:effectExtent l="0" t="0" r="9525" b="0"/>
                  <wp:docPr id="18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5" cstate="print"/>
                          <a:srcRect/>
                          <a:stretch>
                            <a:fillRect/>
                          </a:stretch>
                        </pic:blipFill>
                        <pic:spPr bwMode="auto">
                          <a:xfrm>
                            <a:off x="0" y="0"/>
                            <a:ext cx="2825076" cy="1921432"/>
                          </a:xfrm>
                          <a:prstGeom prst="rect">
                            <a:avLst/>
                          </a:prstGeom>
                          <a:noFill/>
                        </pic:spPr>
                      </pic:pic>
                    </a:graphicData>
                  </a:graphic>
                </wp:inline>
              </w:drawing>
            </w:r>
          </w:p>
          <w:p w:rsidR="00B515C0" w:rsidRPr="00B515C0" w:rsidRDefault="00B515C0" w:rsidP="00B515C0">
            <w:pPr>
              <w:jc w:val="center"/>
              <w:rPr>
                <w:sz w:val="18"/>
                <w:szCs w:val="18"/>
              </w:rPr>
            </w:pPr>
            <w:r w:rsidRPr="00B515C0">
              <w:rPr>
                <w:sz w:val="18"/>
                <w:szCs w:val="18"/>
              </w:rPr>
              <w:t>(c)</w:t>
            </w:r>
          </w:p>
          <w:p w:rsidR="00B515C0" w:rsidRPr="00B515C0" w:rsidRDefault="00B515C0" w:rsidP="00B515C0">
            <w:pPr>
              <w:jc w:val="center"/>
              <w:rPr>
                <w:sz w:val="18"/>
                <w:szCs w:val="18"/>
              </w:rPr>
            </w:pPr>
          </w:p>
        </w:tc>
        <w:tc>
          <w:tcPr>
            <w:tcW w:w="4680" w:type="dxa"/>
          </w:tcPr>
          <w:p w:rsidR="00B515C0" w:rsidRPr="00B515C0" w:rsidRDefault="00B515C0" w:rsidP="00B515C0">
            <w:pPr>
              <w:jc w:val="center"/>
              <w:rPr>
                <w:sz w:val="18"/>
                <w:szCs w:val="18"/>
              </w:rPr>
            </w:pPr>
            <w:r w:rsidRPr="00B515C0">
              <w:rPr>
                <w:noProof/>
                <w:sz w:val="18"/>
                <w:szCs w:val="18"/>
              </w:rPr>
              <w:drawing>
                <wp:inline distT="0" distB="0" distL="0" distR="0" wp14:anchorId="5C628245" wp14:editId="4A2C69C8">
                  <wp:extent cx="2828925" cy="1924050"/>
                  <wp:effectExtent l="0" t="0" r="9525" b="0"/>
                  <wp:docPr id="18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6" cstate="print"/>
                          <a:srcRect/>
                          <a:stretch>
                            <a:fillRect/>
                          </a:stretch>
                        </pic:blipFill>
                        <pic:spPr bwMode="auto">
                          <a:xfrm>
                            <a:off x="0" y="0"/>
                            <a:ext cx="2825076" cy="1921432"/>
                          </a:xfrm>
                          <a:prstGeom prst="rect">
                            <a:avLst/>
                          </a:prstGeom>
                          <a:noFill/>
                        </pic:spPr>
                      </pic:pic>
                    </a:graphicData>
                  </a:graphic>
                </wp:inline>
              </w:drawing>
            </w:r>
            <w:r w:rsidRPr="00B515C0">
              <w:rPr>
                <w:sz w:val="18"/>
                <w:szCs w:val="18"/>
              </w:rPr>
              <w:t>(d)</w:t>
            </w:r>
          </w:p>
        </w:tc>
      </w:tr>
      <w:tr w:rsidR="00B515C0" w:rsidRPr="00B515C0" w:rsidTr="00B515C0">
        <w:trPr>
          <w:trHeight w:val="62"/>
          <w:jc w:val="center"/>
        </w:trPr>
        <w:tc>
          <w:tcPr>
            <w:tcW w:w="4608" w:type="dxa"/>
          </w:tcPr>
          <w:p w:rsidR="00B515C0" w:rsidRPr="00B515C0" w:rsidRDefault="00B515C0" w:rsidP="00B515C0">
            <w:pPr>
              <w:rPr>
                <w:sz w:val="18"/>
                <w:szCs w:val="18"/>
              </w:rPr>
            </w:pPr>
            <w:r w:rsidRPr="00B515C0">
              <w:rPr>
                <w:noProof/>
                <w:sz w:val="18"/>
                <w:szCs w:val="18"/>
              </w:rPr>
              <w:drawing>
                <wp:inline distT="0" distB="0" distL="0" distR="0" wp14:anchorId="24E2F9E5" wp14:editId="329990AC">
                  <wp:extent cx="2828925" cy="1924050"/>
                  <wp:effectExtent l="0" t="0" r="9525" b="0"/>
                  <wp:docPr id="19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7" cstate="print"/>
                          <a:srcRect/>
                          <a:stretch>
                            <a:fillRect/>
                          </a:stretch>
                        </pic:blipFill>
                        <pic:spPr bwMode="auto">
                          <a:xfrm>
                            <a:off x="0" y="0"/>
                            <a:ext cx="2825076" cy="1921432"/>
                          </a:xfrm>
                          <a:prstGeom prst="rect">
                            <a:avLst/>
                          </a:prstGeom>
                          <a:noFill/>
                        </pic:spPr>
                      </pic:pic>
                    </a:graphicData>
                  </a:graphic>
                </wp:inline>
              </w:drawing>
            </w:r>
          </w:p>
          <w:p w:rsidR="00B515C0" w:rsidRPr="00B515C0" w:rsidRDefault="00B515C0" w:rsidP="00B515C0">
            <w:pPr>
              <w:jc w:val="center"/>
              <w:rPr>
                <w:sz w:val="18"/>
                <w:szCs w:val="18"/>
              </w:rPr>
            </w:pPr>
            <w:r w:rsidRPr="00B515C0">
              <w:rPr>
                <w:sz w:val="18"/>
                <w:szCs w:val="18"/>
              </w:rPr>
              <w:t>(e)</w:t>
            </w:r>
          </w:p>
        </w:tc>
        <w:tc>
          <w:tcPr>
            <w:tcW w:w="4680" w:type="dxa"/>
          </w:tcPr>
          <w:p w:rsidR="00B515C0" w:rsidRDefault="00B515C0" w:rsidP="00B515C0">
            <w:pPr>
              <w:keepNext/>
            </w:pPr>
            <w:r w:rsidRPr="00B515C0">
              <w:rPr>
                <w:noProof/>
                <w:sz w:val="18"/>
                <w:szCs w:val="18"/>
              </w:rPr>
              <w:drawing>
                <wp:inline distT="0" distB="0" distL="0" distR="0" wp14:anchorId="484FDF17" wp14:editId="3B2E4F92">
                  <wp:extent cx="2828925" cy="1924050"/>
                  <wp:effectExtent l="0" t="0" r="9525" b="0"/>
                  <wp:docPr id="19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8" cstate="print"/>
                          <a:srcRect/>
                          <a:stretch>
                            <a:fillRect/>
                          </a:stretch>
                        </pic:blipFill>
                        <pic:spPr bwMode="auto">
                          <a:xfrm>
                            <a:off x="0" y="0"/>
                            <a:ext cx="2825076" cy="1921432"/>
                          </a:xfrm>
                          <a:prstGeom prst="rect">
                            <a:avLst/>
                          </a:prstGeom>
                          <a:noFill/>
                        </pic:spPr>
                      </pic:pic>
                    </a:graphicData>
                  </a:graphic>
                </wp:inline>
              </w:drawing>
            </w:r>
          </w:p>
          <w:p w:rsidR="00B515C0" w:rsidRPr="00B515C0" w:rsidRDefault="00B515C0" w:rsidP="00B515C0">
            <w:pPr>
              <w:jc w:val="center"/>
              <w:rPr>
                <w:sz w:val="18"/>
                <w:szCs w:val="18"/>
              </w:rPr>
            </w:pPr>
            <w:r w:rsidRPr="00B515C0">
              <w:rPr>
                <w:sz w:val="18"/>
                <w:szCs w:val="18"/>
              </w:rPr>
              <w:t xml:space="preserve"> (f)</w:t>
            </w:r>
          </w:p>
        </w:tc>
      </w:tr>
    </w:tbl>
    <w:p w:rsidR="00B515C0" w:rsidRPr="00B515C0" w:rsidRDefault="00B515C0" w:rsidP="00B515C0">
      <w:pPr>
        <w:spacing w:after="200" w:line="276" w:lineRule="auto"/>
        <w:rPr>
          <w:rFonts w:ascii="Calibri" w:eastAsia="Calibri" w:hAnsi="Calibri"/>
          <w:sz w:val="22"/>
          <w:szCs w:val="22"/>
        </w:rPr>
      </w:pPr>
    </w:p>
    <w:p w:rsidR="00B515C0" w:rsidRPr="00B515C0" w:rsidRDefault="00B515C0" w:rsidP="00B515C0">
      <w:pPr>
        <w:pStyle w:val="Caption"/>
        <w:rPr>
          <w:rFonts w:ascii="Arial" w:eastAsia="Calibri" w:hAnsi="Arial" w:cs="Arial"/>
          <w:b w:val="0"/>
          <w:sz w:val="22"/>
          <w:szCs w:val="22"/>
        </w:rPr>
      </w:pPr>
      <w:bookmarkStart w:id="157" w:name="_Ref322646144"/>
      <w:bookmarkStart w:id="158" w:name="_Toc322665674"/>
      <w:r w:rsidRPr="00B515C0">
        <w:rPr>
          <w:rFonts w:ascii="Arial" w:hAnsi="Arial" w:cs="Arial"/>
          <w:sz w:val="22"/>
          <w:szCs w:val="22"/>
        </w:rPr>
        <w:t xml:space="preserve">Figure AI. </w:t>
      </w:r>
      <w:r w:rsidRPr="00B515C0">
        <w:rPr>
          <w:rFonts w:ascii="Arial" w:hAnsi="Arial" w:cs="Arial"/>
          <w:sz w:val="22"/>
          <w:szCs w:val="22"/>
        </w:rPr>
        <w:fldChar w:fldCharType="begin"/>
      </w:r>
      <w:r w:rsidRPr="00B515C0">
        <w:rPr>
          <w:rFonts w:ascii="Arial" w:hAnsi="Arial" w:cs="Arial"/>
          <w:sz w:val="22"/>
          <w:szCs w:val="22"/>
        </w:rPr>
        <w:instrText xml:space="preserve"> SEQ Figure_AI. \* ARABIC </w:instrText>
      </w:r>
      <w:r w:rsidRPr="00B515C0">
        <w:rPr>
          <w:rFonts w:ascii="Arial" w:hAnsi="Arial" w:cs="Arial"/>
          <w:sz w:val="22"/>
          <w:szCs w:val="22"/>
        </w:rPr>
        <w:fldChar w:fldCharType="separate"/>
      </w:r>
      <w:r w:rsidR="00AC280C">
        <w:rPr>
          <w:rFonts w:ascii="Arial" w:hAnsi="Arial" w:cs="Arial"/>
          <w:noProof/>
          <w:sz w:val="22"/>
          <w:szCs w:val="22"/>
        </w:rPr>
        <w:t>2</w:t>
      </w:r>
      <w:r w:rsidRPr="00B515C0">
        <w:rPr>
          <w:rFonts w:ascii="Arial" w:hAnsi="Arial" w:cs="Arial"/>
          <w:sz w:val="22"/>
          <w:szCs w:val="22"/>
        </w:rPr>
        <w:fldChar w:fldCharType="end"/>
      </w:r>
      <w:bookmarkEnd w:id="157"/>
      <w:r>
        <w:rPr>
          <w:rFonts w:ascii="Arial" w:hAnsi="Arial" w:cs="Arial"/>
          <w:sz w:val="22"/>
          <w:szCs w:val="22"/>
        </w:rPr>
        <w:t>.</w:t>
      </w:r>
      <w:r w:rsidRPr="00B515C0">
        <w:rPr>
          <w:rFonts w:ascii="Arial" w:hAnsi="Arial" w:cs="Arial"/>
          <w:b w:val="0"/>
          <w:sz w:val="22"/>
          <w:szCs w:val="22"/>
        </w:rPr>
        <w:t xml:space="preserve"> </w:t>
      </w:r>
      <w:r w:rsidRPr="00B515C0">
        <w:rPr>
          <w:rFonts w:ascii="Arial" w:eastAsia="Calibri" w:hAnsi="Arial" w:cs="Arial"/>
          <w:b w:val="0"/>
          <w:sz w:val="22"/>
          <w:szCs w:val="22"/>
        </w:rPr>
        <w:t>Individual load-displacement results at room temperature for 7781/Epoxy samples.</w:t>
      </w:r>
      <w:bookmarkEnd w:id="158"/>
    </w:p>
    <w:p w:rsidR="00B515C0" w:rsidRDefault="00B515C0">
      <w:pPr>
        <w:rPr>
          <w:rFonts w:ascii="Calibri" w:eastAsia="Calibri" w:hAnsi="Calibri"/>
          <w:sz w:val="22"/>
          <w:szCs w:val="22"/>
        </w:rPr>
      </w:pPr>
      <w:r>
        <w:rPr>
          <w:rFonts w:ascii="Calibri" w:eastAsia="Calibri" w:hAnsi="Calibri"/>
          <w:sz w:val="22"/>
          <w:szCs w:val="22"/>
        </w:rPr>
        <w:br w:type="page"/>
      </w:r>
    </w:p>
    <w:p w:rsidR="009E58B7" w:rsidRDefault="009E58B7" w:rsidP="009E58B7">
      <w:pPr>
        <w:jc w:val="center"/>
        <w:rPr>
          <w:rFonts w:ascii="Arial" w:hAnsi="Arial" w:cs="Arial"/>
          <w:b/>
          <w:noProof/>
          <w:sz w:val="28"/>
        </w:rPr>
      </w:pPr>
      <w:r>
        <w:rPr>
          <w:rFonts w:ascii="Arial" w:hAnsi="Arial" w:cs="Arial"/>
          <w:b/>
          <w:noProof/>
          <w:sz w:val="28"/>
        </w:rPr>
        <w:lastRenderedPageBreak/>
        <w:t>APPENDIX I: LOAD DISPLACEMENT DATA</w:t>
      </w:r>
    </w:p>
    <w:p w:rsidR="009E58B7" w:rsidRDefault="009E58B7" w:rsidP="009E58B7">
      <w:pPr>
        <w:jc w:val="center"/>
        <w:rPr>
          <w:rFonts w:ascii="Arial" w:hAnsi="Arial" w:cs="Arial"/>
          <w:b/>
          <w:noProof/>
          <w:sz w:val="28"/>
        </w:rPr>
      </w:pPr>
    </w:p>
    <w:tbl>
      <w:tblPr>
        <w:tblStyle w:val="TableGrid4"/>
        <w:tblW w:w="9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4680"/>
      </w:tblGrid>
      <w:tr w:rsidR="009E58B7" w:rsidRPr="009E58B7" w:rsidTr="0091287F">
        <w:trPr>
          <w:trHeight w:val="62"/>
          <w:jc w:val="center"/>
        </w:trPr>
        <w:tc>
          <w:tcPr>
            <w:tcW w:w="4608" w:type="dxa"/>
          </w:tcPr>
          <w:p w:rsidR="009E58B7" w:rsidRPr="009E58B7" w:rsidRDefault="009E58B7" w:rsidP="009E58B7">
            <w:pPr>
              <w:rPr>
                <w:sz w:val="18"/>
                <w:szCs w:val="18"/>
              </w:rPr>
            </w:pPr>
            <w:r w:rsidRPr="009E58B7">
              <w:rPr>
                <w:noProof/>
                <w:sz w:val="18"/>
                <w:szCs w:val="18"/>
              </w:rPr>
              <w:drawing>
                <wp:inline distT="0" distB="0" distL="0" distR="0" wp14:anchorId="5A3609DE" wp14:editId="66256429">
                  <wp:extent cx="2828925" cy="1924050"/>
                  <wp:effectExtent l="0" t="0" r="9525" b="0"/>
                  <wp:docPr id="19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9" cstate="print"/>
                          <a:srcRect/>
                          <a:stretch>
                            <a:fillRect/>
                          </a:stretch>
                        </pic:blipFill>
                        <pic:spPr bwMode="auto">
                          <a:xfrm>
                            <a:off x="0" y="0"/>
                            <a:ext cx="2825076" cy="1921432"/>
                          </a:xfrm>
                          <a:prstGeom prst="rect">
                            <a:avLst/>
                          </a:prstGeom>
                          <a:noFill/>
                        </pic:spPr>
                      </pic:pic>
                    </a:graphicData>
                  </a:graphic>
                </wp:inline>
              </w:drawing>
            </w:r>
          </w:p>
          <w:p w:rsidR="009E58B7" w:rsidRPr="009E58B7" w:rsidRDefault="009E58B7" w:rsidP="009E58B7">
            <w:pPr>
              <w:jc w:val="center"/>
              <w:rPr>
                <w:sz w:val="18"/>
                <w:szCs w:val="18"/>
              </w:rPr>
            </w:pPr>
            <w:r w:rsidRPr="009E58B7">
              <w:rPr>
                <w:sz w:val="18"/>
                <w:szCs w:val="18"/>
              </w:rPr>
              <w:t>(g)</w:t>
            </w:r>
          </w:p>
        </w:tc>
        <w:tc>
          <w:tcPr>
            <w:tcW w:w="4680" w:type="dxa"/>
          </w:tcPr>
          <w:p w:rsidR="009E58B7" w:rsidRPr="009E58B7" w:rsidRDefault="009E58B7" w:rsidP="009E58B7">
            <w:pPr>
              <w:rPr>
                <w:sz w:val="18"/>
                <w:szCs w:val="18"/>
              </w:rPr>
            </w:pPr>
            <w:r w:rsidRPr="009E58B7">
              <w:rPr>
                <w:noProof/>
                <w:sz w:val="18"/>
                <w:szCs w:val="18"/>
              </w:rPr>
              <w:drawing>
                <wp:inline distT="0" distB="0" distL="0" distR="0" wp14:anchorId="438062EB" wp14:editId="2F5FAC09">
                  <wp:extent cx="2828925" cy="1924050"/>
                  <wp:effectExtent l="0" t="0" r="9525" b="0"/>
                  <wp:docPr id="20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0" cstate="print"/>
                          <a:srcRect/>
                          <a:stretch>
                            <a:fillRect/>
                          </a:stretch>
                        </pic:blipFill>
                        <pic:spPr bwMode="auto">
                          <a:xfrm>
                            <a:off x="0" y="0"/>
                            <a:ext cx="2825076" cy="1921432"/>
                          </a:xfrm>
                          <a:prstGeom prst="rect">
                            <a:avLst/>
                          </a:prstGeom>
                          <a:noFill/>
                        </pic:spPr>
                      </pic:pic>
                    </a:graphicData>
                  </a:graphic>
                </wp:inline>
              </w:drawing>
            </w:r>
          </w:p>
          <w:p w:rsidR="009E58B7" w:rsidRPr="009E58B7" w:rsidRDefault="009E58B7" w:rsidP="009E58B7">
            <w:pPr>
              <w:jc w:val="center"/>
              <w:rPr>
                <w:sz w:val="18"/>
                <w:szCs w:val="18"/>
              </w:rPr>
            </w:pPr>
            <w:r w:rsidRPr="009E58B7">
              <w:rPr>
                <w:sz w:val="18"/>
                <w:szCs w:val="18"/>
              </w:rPr>
              <w:t>(h)</w:t>
            </w:r>
          </w:p>
        </w:tc>
      </w:tr>
    </w:tbl>
    <w:p w:rsidR="009E58B7" w:rsidRPr="009E58B7" w:rsidRDefault="009E58B7" w:rsidP="009E58B7">
      <w:pPr>
        <w:spacing w:after="200" w:line="276" w:lineRule="auto"/>
        <w:rPr>
          <w:rFonts w:ascii="Calibri" w:eastAsia="Calibri" w:hAnsi="Calibri"/>
          <w:sz w:val="22"/>
          <w:szCs w:val="22"/>
        </w:rPr>
      </w:pPr>
    </w:p>
    <w:p w:rsidR="009E58B7" w:rsidRPr="009E58B7" w:rsidRDefault="009E58B7" w:rsidP="009E58B7">
      <w:pPr>
        <w:spacing w:after="200" w:line="276" w:lineRule="auto"/>
        <w:rPr>
          <w:rFonts w:ascii="Calibri" w:eastAsia="Calibri" w:hAnsi="Calibri"/>
          <w:sz w:val="22"/>
          <w:szCs w:val="22"/>
        </w:rPr>
      </w:pPr>
    </w:p>
    <w:p w:rsidR="009E58B7" w:rsidRPr="009E58B7" w:rsidRDefault="009E58B7" w:rsidP="009E58B7">
      <w:pPr>
        <w:spacing w:after="200" w:line="276" w:lineRule="auto"/>
        <w:rPr>
          <w:rFonts w:ascii="Arial" w:eastAsia="Calibri" w:hAnsi="Arial" w:cs="Arial"/>
          <w:sz w:val="22"/>
          <w:szCs w:val="22"/>
        </w:rPr>
      </w:pPr>
      <w:r w:rsidRPr="009E58B7">
        <w:rPr>
          <w:rFonts w:ascii="Arial" w:eastAsia="Calibri" w:hAnsi="Arial" w:cs="Arial"/>
          <w:b/>
          <w:sz w:val="22"/>
          <w:szCs w:val="22"/>
        </w:rPr>
        <w:fldChar w:fldCharType="begin"/>
      </w:r>
      <w:r w:rsidRPr="009E58B7">
        <w:rPr>
          <w:rFonts w:ascii="Arial" w:eastAsia="Calibri" w:hAnsi="Arial" w:cs="Arial"/>
          <w:b/>
          <w:sz w:val="22"/>
          <w:szCs w:val="22"/>
        </w:rPr>
        <w:instrText xml:space="preserve"> REF _Ref322646144 \h </w:instrText>
      </w:r>
      <w:r w:rsidRPr="009E58B7">
        <w:rPr>
          <w:rFonts w:ascii="Arial" w:eastAsia="Calibri" w:hAnsi="Arial" w:cs="Arial"/>
          <w:b/>
          <w:sz w:val="22"/>
          <w:szCs w:val="22"/>
        </w:rPr>
      </w:r>
      <w:r w:rsidRPr="009E58B7">
        <w:rPr>
          <w:rFonts w:ascii="Arial" w:eastAsia="Calibri" w:hAnsi="Arial" w:cs="Arial"/>
          <w:b/>
          <w:sz w:val="22"/>
          <w:szCs w:val="22"/>
        </w:rPr>
        <w:instrText xml:space="preserve"> \* MERGEFORMAT </w:instrText>
      </w:r>
      <w:r w:rsidRPr="009E58B7">
        <w:rPr>
          <w:rFonts w:ascii="Arial" w:eastAsia="Calibri" w:hAnsi="Arial" w:cs="Arial"/>
          <w:b/>
          <w:sz w:val="22"/>
          <w:szCs w:val="22"/>
        </w:rPr>
        <w:fldChar w:fldCharType="separate"/>
      </w:r>
      <w:r w:rsidR="00AC280C" w:rsidRPr="00AC280C">
        <w:rPr>
          <w:rFonts w:ascii="Arial" w:hAnsi="Arial" w:cs="Arial"/>
          <w:b/>
          <w:sz w:val="22"/>
          <w:szCs w:val="22"/>
        </w:rPr>
        <w:t xml:space="preserve">Figure AI. </w:t>
      </w:r>
      <w:proofErr w:type="gramStart"/>
      <w:r w:rsidR="00AC280C" w:rsidRPr="00AC280C">
        <w:rPr>
          <w:rFonts w:ascii="Arial" w:hAnsi="Arial" w:cs="Arial"/>
          <w:b/>
          <w:noProof/>
          <w:sz w:val="22"/>
          <w:szCs w:val="22"/>
        </w:rPr>
        <w:t>2</w:t>
      </w:r>
      <w:r w:rsidRPr="009E58B7">
        <w:rPr>
          <w:rFonts w:ascii="Arial" w:eastAsia="Calibri" w:hAnsi="Arial" w:cs="Arial"/>
          <w:b/>
          <w:sz w:val="22"/>
          <w:szCs w:val="22"/>
        </w:rPr>
        <w:fldChar w:fldCharType="end"/>
      </w:r>
      <w:r w:rsidRPr="009E58B7">
        <w:rPr>
          <w:rFonts w:ascii="Arial" w:eastAsia="Calibri" w:hAnsi="Arial" w:cs="Arial"/>
          <w:b/>
          <w:sz w:val="22"/>
          <w:szCs w:val="22"/>
        </w:rPr>
        <w:t xml:space="preserve"> cont.</w:t>
      </w:r>
      <w:proofErr w:type="gramEnd"/>
      <w:r w:rsidRPr="009E58B7">
        <w:rPr>
          <w:rFonts w:ascii="Arial" w:eastAsia="Calibri" w:hAnsi="Arial" w:cs="Arial"/>
          <w:sz w:val="22"/>
          <w:szCs w:val="22"/>
        </w:rPr>
        <w:t xml:space="preserve">  Individual load-displacement results at room temperature for 7781/Epoxy samples.</w:t>
      </w:r>
    </w:p>
    <w:p w:rsidR="009E58B7" w:rsidRDefault="009E58B7">
      <w:pPr>
        <w:rPr>
          <w:rFonts w:ascii="Arial" w:hAnsi="Arial" w:cs="Arial"/>
          <w:noProof/>
          <w:sz w:val="28"/>
        </w:rPr>
      </w:pPr>
      <w:r>
        <w:rPr>
          <w:rFonts w:ascii="Arial" w:hAnsi="Arial" w:cs="Arial"/>
          <w:noProof/>
          <w:sz w:val="28"/>
        </w:rPr>
        <w:br w:type="page"/>
      </w:r>
    </w:p>
    <w:p w:rsidR="009E58B7" w:rsidRDefault="009E58B7" w:rsidP="009E58B7">
      <w:pPr>
        <w:jc w:val="center"/>
        <w:rPr>
          <w:rFonts w:ascii="Arial" w:hAnsi="Arial" w:cs="Arial"/>
          <w:b/>
          <w:noProof/>
          <w:sz w:val="28"/>
        </w:rPr>
      </w:pPr>
      <w:r>
        <w:rPr>
          <w:rFonts w:ascii="Arial" w:hAnsi="Arial" w:cs="Arial"/>
          <w:b/>
          <w:noProof/>
          <w:sz w:val="28"/>
        </w:rPr>
        <w:lastRenderedPageBreak/>
        <w:t>APPENDIX I: LOAD DISPLACEMENT DATA</w:t>
      </w:r>
    </w:p>
    <w:p w:rsidR="009E58B7" w:rsidRDefault="009E58B7" w:rsidP="009E58B7">
      <w:pPr>
        <w:jc w:val="center"/>
        <w:rPr>
          <w:rFonts w:ascii="Arial" w:hAnsi="Arial" w:cs="Arial"/>
          <w:noProof/>
          <w:sz w:val="28"/>
        </w:rPr>
      </w:pPr>
    </w:p>
    <w:tbl>
      <w:tblPr>
        <w:tblStyle w:val="TableGrid5"/>
        <w:tblW w:w="9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4680"/>
      </w:tblGrid>
      <w:tr w:rsidR="009E58B7" w:rsidRPr="009E58B7" w:rsidTr="0091287F">
        <w:trPr>
          <w:jc w:val="center"/>
        </w:trPr>
        <w:tc>
          <w:tcPr>
            <w:tcW w:w="4608" w:type="dxa"/>
          </w:tcPr>
          <w:p w:rsidR="009E58B7" w:rsidRPr="009E58B7" w:rsidRDefault="009E58B7" w:rsidP="009E58B7">
            <w:pPr>
              <w:keepNext/>
              <w:rPr>
                <w:bCs/>
                <w:color w:val="4F81BD"/>
                <w:sz w:val="18"/>
                <w:szCs w:val="18"/>
              </w:rPr>
            </w:pPr>
            <w:r w:rsidRPr="009E58B7">
              <w:rPr>
                <w:bCs/>
                <w:noProof/>
                <w:color w:val="4F81BD"/>
                <w:sz w:val="18"/>
                <w:szCs w:val="18"/>
              </w:rPr>
              <w:drawing>
                <wp:inline distT="0" distB="0" distL="0" distR="0" wp14:anchorId="14E8B16A" wp14:editId="3DEAF99D">
                  <wp:extent cx="2828925" cy="1924050"/>
                  <wp:effectExtent l="0" t="0" r="9525" b="0"/>
                  <wp:docPr id="20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1" cstate="print"/>
                          <a:srcRect/>
                          <a:stretch>
                            <a:fillRect/>
                          </a:stretch>
                        </pic:blipFill>
                        <pic:spPr bwMode="auto">
                          <a:xfrm>
                            <a:off x="0" y="0"/>
                            <a:ext cx="2825076" cy="1921432"/>
                          </a:xfrm>
                          <a:prstGeom prst="rect">
                            <a:avLst/>
                          </a:prstGeom>
                          <a:noFill/>
                        </pic:spPr>
                      </pic:pic>
                    </a:graphicData>
                  </a:graphic>
                </wp:inline>
              </w:drawing>
            </w:r>
          </w:p>
          <w:p w:rsidR="009E58B7" w:rsidRPr="009E58B7" w:rsidRDefault="009E58B7" w:rsidP="009E58B7">
            <w:pPr>
              <w:jc w:val="center"/>
              <w:rPr>
                <w:bCs/>
                <w:sz w:val="18"/>
                <w:szCs w:val="18"/>
              </w:rPr>
            </w:pPr>
            <w:r w:rsidRPr="009E58B7">
              <w:rPr>
                <w:bCs/>
                <w:sz w:val="18"/>
                <w:szCs w:val="18"/>
              </w:rPr>
              <w:t>(a)</w:t>
            </w:r>
          </w:p>
          <w:p w:rsidR="009E58B7" w:rsidRPr="009E58B7" w:rsidRDefault="009E58B7" w:rsidP="009E58B7">
            <w:pPr>
              <w:rPr>
                <w:sz w:val="22"/>
                <w:szCs w:val="22"/>
              </w:rPr>
            </w:pPr>
          </w:p>
        </w:tc>
        <w:tc>
          <w:tcPr>
            <w:tcW w:w="4680" w:type="dxa"/>
          </w:tcPr>
          <w:p w:rsidR="009E58B7" w:rsidRPr="009E58B7" w:rsidRDefault="009E58B7" w:rsidP="009E58B7">
            <w:pPr>
              <w:rPr>
                <w:sz w:val="18"/>
                <w:szCs w:val="18"/>
              </w:rPr>
            </w:pPr>
            <w:r w:rsidRPr="009E58B7">
              <w:rPr>
                <w:noProof/>
                <w:sz w:val="18"/>
                <w:szCs w:val="18"/>
              </w:rPr>
              <w:drawing>
                <wp:inline distT="0" distB="0" distL="0" distR="0" wp14:anchorId="7A76C829" wp14:editId="39E9BBB7">
                  <wp:extent cx="2828925" cy="1924050"/>
                  <wp:effectExtent l="0" t="0" r="9525" b="0"/>
                  <wp:docPr id="20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2" cstate="print"/>
                          <a:srcRect/>
                          <a:stretch>
                            <a:fillRect/>
                          </a:stretch>
                        </pic:blipFill>
                        <pic:spPr bwMode="auto">
                          <a:xfrm>
                            <a:off x="0" y="0"/>
                            <a:ext cx="2825076" cy="1921432"/>
                          </a:xfrm>
                          <a:prstGeom prst="rect">
                            <a:avLst/>
                          </a:prstGeom>
                          <a:noFill/>
                        </pic:spPr>
                      </pic:pic>
                    </a:graphicData>
                  </a:graphic>
                </wp:inline>
              </w:drawing>
            </w:r>
          </w:p>
          <w:p w:rsidR="009E58B7" w:rsidRPr="009E58B7" w:rsidRDefault="009E58B7" w:rsidP="009E58B7">
            <w:pPr>
              <w:jc w:val="center"/>
              <w:rPr>
                <w:sz w:val="18"/>
                <w:szCs w:val="18"/>
              </w:rPr>
            </w:pPr>
            <w:r w:rsidRPr="009E58B7">
              <w:rPr>
                <w:sz w:val="18"/>
                <w:szCs w:val="18"/>
              </w:rPr>
              <w:t>(b)</w:t>
            </w:r>
          </w:p>
        </w:tc>
      </w:tr>
      <w:tr w:rsidR="009E58B7" w:rsidRPr="009E58B7" w:rsidTr="0091287F">
        <w:trPr>
          <w:jc w:val="center"/>
        </w:trPr>
        <w:tc>
          <w:tcPr>
            <w:tcW w:w="4608" w:type="dxa"/>
          </w:tcPr>
          <w:p w:rsidR="009E58B7" w:rsidRPr="009E58B7" w:rsidRDefault="009E58B7" w:rsidP="009E58B7">
            <w:pPr>
              <w:rPr>
                <w:sz w:val="18"/>
                <w:szCs w:val="18"/>
              </w:rPr>
            </w:pPr>
            <w:r w:rsidRPr="009E58B7">
              <w:rPr>
                <w:noProof/>
                <w:sz w:val="18"/>
                <w:szCs w:val="18"/>
              </w:rPr>
              <w:drawing>
                <wp:inline distT="0" distB="0" distL="0" distR="0" wp14:anchorId="56D327D5" wp14:editId="7DABF3BC">
                  <wp:extent cx="2828925" cy="1924050"/>
                  <wp:effectExtent l="0" t="0" r="9525" b="0"/>
                  <wp:docPr id="21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3" cstate="print"/>
                          <a:srcRect/>
                          <a:stretch>
                            <a:fillRect/>
                          </a:stretch>
                        </pic:blipFill>
                        <pic:spPr bwMode="auto">
                          <a:xfrm>
                            <a:off x="0" y="0"/>
                            <a:ext cx="2825076" cy="1921432"/>
                          </a:xfrm>
                          <a:prstGeom prst="rect">
                            <a:avLst/>
                          </a:prstGeom>
                          <a:noFill/>
                        </pic:spPr>
                      </pic:pic>
                    </a:graphicData>
                  </a:graphic>
                </wp:inline>
              </w:drawing>
            </w:r>
          </w:p>
          <w:p w:rsidR="009E58B7" w:rsidRPr="009E58B7" w:rsidRDefault="009E58B7" w:rsidP="009E58B7">
            <w:pPr>
              <w:jc w:val="center"/>
              <w:rPr>
                <w:sz w:val="18"/>
                <w:szCs w:val="18"/>
              </w:rPr>
            </w:pPr>
            <w:r w:rsidRPr="009E58B7">
              <w:rPr>
                <w:sz w:val="18"/>
                <w:szCs w:val="18"/>
              </w:rPr>
              <w:t>(c)</w:t>
            </w:r>
          </w:p>
          <w:p w:rsidR="009E58B7" w:rsidRPr="009E58B7" w:rsidRDefault="009E58B7" w:rsidP="009E58B7">
            <w:pPr>
              <w:jc w:val="center"/>
              <w:rPr>
                <w:sz w:val="18"/>
                <w:szCs w:val="18"/>
              </w:rPr>
            </w:pPr>
          </w:p>
        </w:tc>
        <w:tc>
          <w:tcPr>
            <w:tcW w:w="4680" w:type="dxa"/>
          </w:tcPr>
          <w:p w:rsidR="009E58B7" w:rsidRPr="009E58B7" w:rsidRDefault="009E58B7" w:rsidP="009E58B7">
            <w:pPr>
              <w:jc w:val="center"/>
              <w:rPr>
                <w:sz w:val="18"/>
                <w:szCs w:val="18"/>
              </w:rPr>
            </w:pPr>
            <w:r w:rsidRPr="009E58B7">
              <w:rPr>
                <w:noProof/>
                <w:sz w:val="18"/>
                <w:szCs w:val="18"/>
              </w:rPr>
              <w:drawing>
                <wp:inline distT="0" distB="0" distL="0" distR="0" wp14:anchorId="48B27FF0" wp14:editId="02E2F1C8">
                  <wp:extent cx="2828925" cy="1924050"/>
                  <wp:effectExtent l="0" t="0" r="9525" b="0"/>
                  <wp:docPr id="21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4" cstate="print"/>
                          <a:srcRect/>
                          <a:stretch>
                            <a:fillRect/>
                          </a:stretch>
                        </pic:blipFill>
                        <pic:spPr bwMode="auto">
                          <a:xfrm>
                            <a:off x="0" y="0"/>
                            <a:ext cx="2825076" cy="1921432"/>
                          </a:xfrm>
                          <a:prstGeom prst="rect">
                            <a:avLst/>
                          </a:prstGeom>
                          <a:noFill/>
                        </pic:spPr>
                      </pic:pic>
                    </a:graphicData>
                  </a:graphic>
                </wp:inline>
              </w:drawing>
            </w:r>
            <w:r w:rsidRPr="009E58B7">
              <w:rPr>
                <w:sz w:val="18"/>
                <w:szCs w:val="18"/>
              </w:rPr>
              <w:t>(d)</w:t>
            </w:r>
          </w:p>
        </w:tc>
      </w:tr>
      <w:tr w:rsidR="009E58B7" w:rsidRPr="009E58B7" w:rsidTr="0091287F">
        <w:trPr>
          <w:trHeight w:val="62"/>
          <w:jc w:val="center"/>
        </w:trPr>
        <w:tc>
          <w:tcPr>
            <w:tcW w:w="4608" w:type="dxa"/>
          </w:tcPr>
          <w:p w:rsidR="009E58B7" w:rsidRPr="009E58B7" w:rsidRDefault="009E58B7" w:rsidP="009E58B7">
            <w:pPr>
              <w:rPr>
                <w:sz w:val="18"/>
                <w:szCs w:val="18"/>
              </w:rPr>
            </w:pPr>
            <w:r w:rsidRPr="009E58B7">
              <w:rPr>
                <w:noProof/>
                <w:sz w:val="18"/>
                <w:szCs w:val="18"/>
              </w:rPr>
              <w:drawing>
                <wp:inline distT="0" distB="0" distL="0" distR="0" wp14:anchorId="57624618" wp14:editId="7027E8A6">
                  <wp:extent cx="2828925" cy="1924050"/>
                  <wp:effectExtent l="0" t="0" r="9525" b="0"/>
                  <wp:docPr id="21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5" cstate="print"/>
                          <a:srcRect/>
                          <a:stretch>
                            <a:fillRect/>
                          </a:stretch>
                        </pic:blipFill>
                        <pic:spPr bwMode="auto">
                          <a:xfrm>
                            <a:off x="0" y="0"/>
                            <a:ext cx="2825076" cy="1921432"/>
                          </a:xfrm>
                          <a:prstGeom prst="rect">
                            <a:avLst/>
                          </a:prstGeom>
                          <a:noFill/>
                        </pic:spPr>
                      </pic:pic>
                    </a:graphicData>
                  </a:graphic>
                </wp:inline>
              </w:drawing>
            </w:r>
          </w:p>
          <w:p w:rsidR="009E58B7" w:rsidRPr="009E58B7" w:rsidRDefault="009E58B7" w:rsidP="009E58B7">
            <w:pPr>
              <w:jc w:val="center"/>
              <w:rPr>
                <w:sz w:val="18"/>
                <w:szCs w:val="18"/>
              </w:rPr>
            </w:pPr>
            <w:r w:rsidRPr="009E58B7">
              <w:rPr>
                <w:sz w:val="18"/>
                <w:szCs w:val="18"/>
              </w:rPr>
              <w:t>(e)</w:t>
            </w:r>
          </w:p>
        </w:tc>
        <w:tc>
          <w:tcPr>
            <w:tcW w:w="4680" w:type="dxa"/>
          </w:tcPr>
          <w:p w:rsidR="009E58B7" w:rsidRDefault="009E58B7" w:rsidP="009E58B7">
            <w:pPr>
              <w:keepNext/>
            </w:pPr>
            <w:r w:rsidRPr="009E58B7">
              <w:rPr>
                <w:noProof/>
                <w:sz w:val="18"/>
                <w:szCs w:val="18"/>
              </w:rPr>
              <w:drawing>
                <wp:inline distT="0" distB="0" distL="0" distR="0" wp14:anchorId="6A7B4A89" wp14:editId="16E7603C">
                  <wp:extent cx="2828925" cy="1924050"/>
                  <wp:effectExtent l="0" t="0" r="9525" b="0"/>
                  <wp:docPr id="21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6" cstate="print"/>
                          <a:srcRect/>
                          <a:stretch>
                            <a:fillRect/>
                          </a:stretch>
                        </pic:blipFill>
                        <pic:spPr bwMode="auto">
                          <a:xfrm>
                            <a:off x="0" y="0"/>
                            <a:ext cx="2825076" cy="1921432"/>
                          </a:xfrm>
                          <a:prstGeom prst="rect">
                            <a:avLst/>
                          </a:prstGeom>
                          <a:noFill/>
                        </pic:spPr>
                      </pic:pic>
                    </a:graphicData>
                  </a:graphic>
                </wp:inline>
              </w:drawing>
            </w:r>
          </w:p>
          <w:p w:rsidR="009E58B7" w:rsidRPr="009E58B7" w:rsidRDefault="009E58B7" w:rsidP="009E58B7">
            <w:pPr>
              <w:jc w:val="center"/>
              <w:rPr>
                <w:sz w:val="18"/>
                <w:szCs w:val="18"/>
              </w:rPr>
            </w:pPr>
            <w:r w:rsidRPr="009E58B7">
              <w:rPr>
                <w:sz w:val="18"/>
                <w:szCs w:val="18"/>
              </w:rPr>
              <w:t xml:space="preserve"> (f)</w:t>
            </w:r>
          </w:p>
        </w:tc>
      </w:tr>
    </w:tbl>
    <w:p w:rsidR="009E58B7" w:rsidRPr="009E58B7" w:rsidRDefault="009E58B7" w:rsidP="009E58B7">
      <w:pPr>
        <w:spacing w:after="200" w:line="276" w:lineRule="auto"/>
        <w:rPr>
          <w:rFonts w:ascii="Calibri" w:eastAsia="Calibri" w:hAnsi="Calibri"/>
          <w:sz w:val="22"/>
          <w:szCs w:val="22"/>
        </w:rPr>
      </w:pPr>
    </w:p>
    <w:p w:rsidR="009E58B7" w:rsidRPr="009E58B7" w:rsidRDefault="009E58B7" w:rsidP="009E58B7">
      <w:pPr>
        <w:pStyle w:val="Caption"/>
        <w:rPr>
          <w:rFonts w:ascii="Arial" w:eastAsia="Calibri" w:hAnsi="Arial" w:cs="Arial"/>
          <w:b w:val="0"/>
          <w:sz w:val="22"/>
          <w:szCs w:val="22"/>
        </w:rPr>
      </w:pPr>
      <w:bookmarkStart w:id="159" w:name="_Ref322646412"/>
      <w:bookmarkStart w:id="160" w:name="_Toc322665675"/>
      <w:r w:rsidRPr="009E58B7">
        <w:rPr>
          <w:rFonts w:ascii="Arial" w:hAnsi="Arial" w:cs="Arial"/>
          <w:sz w:val="22"/>
          <w:szCs w:val="22"/>
        </w:rPr>
        <w:t xml:space="preserve">Figure AI. </w:t>
      </w:r>
      <w:r w:rsidRPr="009E58B7">
        <w:rPr>
          <w:rFonts w:ascii="Arial" w:hAnsi="Arial" w:cs="Arial"/>
          <w:sz w:val="22"/>
          <w:szCs w:val="22"/>
        </w:rPr>
        <w:fldChar w:fldCharType="begin"/>
      </w:r>
      <w:r w:rsidRPr="009E58B7">
        <w:rPr>
          <w:rFonts w:ascii="Arial" w:hAnsi="Arial" w:cs="Arial"/>
          <w:sz w:val="22"/>
          <w:szCs w:val="22"/>
        </w:rPr>
        <w:instrText xml:space="preserve"> SEQ Figure_AI. \* ARABIC </w:instrText>
      </w:r>
      <w:r w:rsidRPr="009E58B7">
        <w:rPr>
          <w:rFonts w:ascii="Arial" w:hAnsi="Arial" w:cs="Arial"/>
          <w:sz w:val="22"/>
          <w:szCs w:val="22"/>
        </w:rPr>
        <w:fldChar w:fldCharType="separate"/>
      </w:r>
      <w:r w:rsidR="00AC280C">
        <w:rPr>
          <w:rFonts w:ascii="Arial" w:hAnsi="Arial" w:cs="Arial"/>
          <w:noProof/>
          <w:sz w:val="22"/>
          <w:szCs w:val="22"/>
        </w:rPr>
        <w:t>3</w:t>
      </w:r>
      <w:r w:rsidRPr="009E58B7">
        <w:rPr>
          <w:rFonts w:ascii="Arial" w:hAnsi="Arial" w:cs="Arial"/>
          <w:sz w:val="22"/>
          <w:szCs w:val="22"/>
        </w:rPr>
        <w:fldChar w:fldCharType="end"/>
      </w:r>
      <w:bookmarkEnd w:id="159"/>
      <w:r w:rsidRPr="009E58B7">
        <w:rPr>
          <w:rFonts w:ascii="Arial" w:eastAsia="Calibri" w:hAnsi="Arial" w:cs="Arial"/>
          <w:sz w:val="22"/>
          <w:szCs w:val="22"/>
        </w:rPr>
        <w:t>.</w:t>
      </w:r>
      <w:r w:rsidRPr="009E58B7">
        <w:rPr>
          <w:rFonts w:ascii="Arial" w:eastAsia="Calibri" w:hAnsi="Arial" w:cs="Arial"/>
          <w:b w:val="0"/>
          <w:sz w:val="22"/>
          <w:szCs w:val="22"/>
        </w:rPr>
        <w:t xml:space="preserve">  Individual load-displacement results at room temperature for 38050/Epoxy samples.</w:t>
      </w:r>
      <w:bookmarkEnd w:id="160"/>
    </w:p>
    <w:p w:rsidR="009E58B7" w:rsidRPr="009E58B7" w:rsidRDefault="009E58B7" w:rsidP="009E58B7">
      <w:pPr>
        <w:spacing w:after="200" w:line="276" w:lineRule="auto"/>
        <w:rPr>
          <w:rFonts w:ascii="Calibri" w:eastAsia="Calibri" w:hAnsi="Calibri"/>
          <w:sz w:val="22"/>
          <w:szCs w:val="22"/>
        </w:rPr>
      </w:pPr>
    </w:p>
    <w:p w:rsidR="009E58B7" w:rsidRDefault="009E58B7" w:rsidP="009E58B7">
      <w:pPr>
        <w:jc w:val="center"/>
        <w:rPr>
          <w:rFonts w:ascii="Arial" w:hAnsi="Arial" w:cs="Arial"/>
          <w:b/>
          <w:noProof/>
          <w:sz w:val="28"/>
        </w:rPr>
      </w:pPr>
      <w:r>
        <w:rPr>
          <w:rFonts w:ascii="Arial" w:hAnsi="Arial" w:cs="Arial"/>
          <w:b/>
          <w:noProof/>
          <w:sz w:val="28"/>
        </w:rPr>
        <w:lastRenderedPageBreak/>
        <w:t>APPENDIX I: LOAD DISPLACEMENT DATA</w:t>
      </w:r>
    </w:p>
    <w:p w:rsidR="009E58B7" w:rsidRDefault="009E58B7" w:rsidP="009E58B7">
      <w:pPr>
        <w:jc w:val="center"/>
        <w:rPr>
          <w:rFonts w:ascii="Arial" w:hAnsi="Arial" w:cs="Arial"/>
          <w:noProof/>
          <w:sz w:val="28"/>
        </w:rPr>
      </w:pPr>
    </w:p>
    <w:tbl>
      <w:tblPr>
        <w:tblStyle w:val="TableGrid6"/>
        <w:tblW w:w="9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4680"/>
      </w:tblGrid>
      <w:tr w:rsidR="009E58B7" w:rsidRPr="009E58B7" w:rsidTr="0091287F">
        <w:trPr>
          <w:trHeight w:val="62"/>
          <w:jc w:val="center"/>
        </w:trPr>
        <w:tc>
          <w:tcPr>
            <w:tcW w:w="4608" w:type="dxa"/>
          </w:tcPr>
          <w:p w:rsidR="009E58B7" w:rsidRPr="009E58B7" w:rsidRDefault="009E58B7" w:rsidP="009E58B7">
            <w:pPr>
              <w:rPr>
                <w:sz w:val="18"/>
                <w:szCs w:val="18"/>
              </w:rPr>
            </w:pPr>
            <w:r w:rsidRPr="009E58B7">
              <w:rPr>
                <w:noProof/>
                <w:sz w:val="18"/>
                <w:szCs w:val="18"/>
              </w:rPr>
              <w:drawing>
                <wp:inline distT="0" distB="0" distL="0" distR="0" wp14:anchorId="682251D6" wp14:editId="07AA61CD">
                  <wp:extent cx="2828925" cy="1924050"/>
                  <wp:effectExtent l="0" t="0" r="9525" b="0"/>
                  <wp:docPr id="21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7" cstate="print"/>
                          <a:srcRect/>
                          <a:stretch>
                            <a:fillRect/>
                          </a:stretch>
                        </pic:blipFill>
                        <pic:spPr bwMode="auto">
                          <a:xfrm>
                            <a:off x="0" y="0"/>
                            <a:ext cx="2825076" cy="1921432"/>
                          </a:xfrm>
                          <a:prstGeom prst="rect">
                            <a:avLst/>
                          </a:prstGeom>
                          <a:noFill/>
                        </pic:spPr>
                      </pic:pic>
                    </a:graphicData>
                  </a:graphic>
                </wp:inline>
              </w:drawing>
            </w:r>
          </w:p>
          <w:p w:rsidR="009E58B7" w:rsidRPr="009E58B7" w:rsidRDefault="009E58B7" w:rsidP="009E58B7">
            <w:pPr>
              <w:jc w:val="center"/>
              <w:rPr>
                <w:sz w:val="18"/>
                <w:szCs w:val="18"/>
              </w:rPr>
            </w:pPr>
            <w:r w:rsidRPr="009E58B7">
              <w:rPr>
                <w:sz w:val="18"/>
                <w:szCs w:val="18"/>
              </w:rPr>
              <w:t>(g)</w:t>
            </w:r>
          </w:p>
        </w:tc>
        <w:tc>
          <w:tcPr>
            <w:tcW w:w="4680" w:type="dxa"/>
          </w:tcPr>
          <w:p w:rsidR="009E58B7" w:rsidRPr="009E58B7" w:rsidRDefault="009E58B7" w:rsidP="009E58B7">
            <w:pPr>
              <w:rPr>
                <w:sz w:val="18"/>
                <w:szCs w:val="18"/>
              </w:rPr>
            </w:pPr>
            <w:r w:rsidRPr="009E58B7">
              <w:rPr>
                <w:noProof/>
                <w:sz w:val="18"/>
                <w:szCs w:val="18"/>
              </w:rPr>
              <w:drawing>
                <wp:inline distT="0" distB="0" distL="0" distR="0" wp14:anchorId="2E76ADE5" wp14:editId="19F9FB6B">
                  <wp:extent cx="2828925" cy="1924050"/>
                  <wp:effectExtent l="0" t="0" r="9525" b="0"/>
                  <wp:docPr id="21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8" cstate="print"/>
                          <a:srcRect/>
                          <a:stretch>
                            <a:fillRect/>
                          </a:stretch>
                        </pic:blipFill>
                        <pic:spPr bwMode="auto">
                          <a:xfrm>
                            <a:off x="0" y="0"/>
                            <a:ext cx="2825076" cy="1921432"/>
                          </a:xfrm>
                          <a:prstGeom prst="rect">
                            <a:avLst/>
                          </a:prstGeom>
                          <a:noFill/>
                        </pic:spPr>
                      </pic:pic>
                    </a:graphicData>
                  </a:graphic>
                </wp:inline>
              </w:drawing>
            </w:r>
          </w:p>
          <w:p w:rsidR="009E58B7" w:rsidRPr="009E58B7" w:rsidRDefault="009E58B7" w:rsidP="009E58B7">
            <w:pPr>
              <w:jc w:val="center"/>
              <w:rPr>
                <w:sz w:val="18"/>
                <w:szCs w:val="18"/>
              </w:rPr>
            </w:pPr>
            <w:r w:rsidRPr="009E58B7">
              <w:rPr>
                <w:sz w:val="18"/>
                <w:szCs w:val="18"/>
              </w:rPr>
              <w:t>(h)</w:t>
            </w:r>
          </w:p>
        </w:tc>
      </w:tr>
    </w:tbl>
    <w:p w:rsidR="009E58B7" w:rsidRPr="009E58B7" w:rsidRDefault="009E58B7" w:rsidP="009E58B7">
      <w:pPr>
        <w:spacing w:after="200" w:line="276" w:lineRule="auto"/>
        <w:rPr>
          <w:rFonts w:ascii="Calibri" w:eastAsia="Calibri" w:hAnsi="Calibri"/>
          <w:sz w:val="22"/>
          <w:szCs w:val="22"/>
        </w:rPr>
      </w:pPr>
    </w:p>
    <w:p w:rsidR="009E58B7" w:rsidRPr="009E58B7" w:rsidRDefault="009E58B7" w:rsidP="009E58B7">
      <w:pPr>
        <w:spacing w:after="200" w:line="276" w:lineRule="auto"/>
        <w:rPr>
          <w:rFonts w:ascii="Calibri" w:eastAsia="Calibri" w:hAnsi="Calibri"/>
          <w:sz w:val="22"/>
          <w:szCs w:val="22"/>
        </w:rPr>
      </w:pPr>
    </w:p>
    <w:p w:rsidR="009E58B7" w:rsidRPr="009E58B7" w:rsidRDefault="009E58B7" w:rsidP="009E58B7">
      <w:pPr>
        <w:spacing w:after="200" w:line="276" w:lineRule="auto"/>
        <w:rPr>
          <w:rFonts w:ascii="Arial" w:eastAsia="Calibri" w:hAnsi="Arial" w:cs="Arial"/>
          <w:sz w:val="22"/>
          <w:szCs w:val="22"/>
        </w:rPr>
      </w:pPr>
      <w:r w:rsidRPr="009E58B7">
        <w:rPr>
          <w:rFonts w:ascii="Arial" w:eastAsia="Calibri" w:hAnsi="Arial" w:cs="Arial"/>
          <w:b/>
          <w:sz w:val="22"/>
          <w:szCs w:val="22"/>
        </w:rPr>
        <w:fldChar w:fldCharType="begin"/>
      </w:r>
      <w:r w:rsidRPr="009E58B7">
        <w:rPr>
          <w:rFonts w:ascii="Arial" w:eastAsia="Calibri" w:hAnsi="Arial" w:cs="Arial"/>
          <w:b/>
          <w:sz w:val="22"/>
          <w:szCs w:val="22"/>
        </w:rPr>
        <w:instrText xml:space="preserve"> REF _Ref322646412 \h </w:instrText>
      </w:r>
      <w:r w:rsidRPr="009E58B7">
        <w:rPr>
          <w:rFonts w:ascii="Arial" w:eastAsia="Calibri" w:hAnsi="Arial" w:cs="Arial"/>
          <w:b/>
          <w:sz w:val="22"/>
          <w:szCs w:val="22"/>
        </w:rPr>
      </w:r>
      <w:r w:rsidRPr="009E58B7">
        <w:rPr>
          <w:rFonts w:ascii="Arial" w:eastAsia="Calibri" w:hAnsi="Arial" w:cs="Arial"/>
          <w:b/>
          <w:sz w:val="22"/>
          <w:szCs w:val="22"/>
        </w:rPr>
        <w:instrText xml:space="preserve"> \* MERGEFORMAT </w:instrText>
      </w:r>
      <w:r w:rsidRPr="009E58B7">
        <w:rPr>
          <w:rFonts w:ascii="Arial" w:eastAsia="Calibri" w:hAnsi="Arial" w:cs="Arial"/>
          <w:b/>
          <w:sz w:val="22"/>
          <w:szCs w:val="22"/>
        </w:rPr>
        <w:fldChar w:fldCharType="separate"/>
      </w:r>
      <w:r w:rsidR="00AC280C" w:rsidRPr="00AC280C">
        <w:rPr>
          <w:rFonts w:ascii="Arial" w:hAnsi="Arial" w:cs="Arial"/>
          <w:b/>
          <w:sz w:val="22"/>
          <w:szCs w:val="22"/>
        </w:rPr>
        <w:t xml:space="preserve">Figure AI. </w:t>
      </w:r>
      <w:proofErr w:type="gramStart"/>
      <w:r w:rsidR="00AC280C" w:rsidRPr="00AC280C">
        <w:rPr>
          <w:rFonts w:ascii="Arial" w:hAnsi="Arial" w:cs="Arial"/>
          <w:b/>
          <w:noProof/>
          <w:sz w:val="22"/>
          <w:szCs w:val="22"/>
        </w:rPr>
        <w:t>3</w:t>
      </w:r>
      <w:r w:rsidRPr="009E58B7">
        <w:rPr>
          <w:rFonts w:ascii="Arial" w:eastAsia="Calibri" w:hAnsi="Arial" w:cs="Arial"/>
          <w:b/>
          <w:sz w:val="22"/>
          <w:szCs w:val="22"/>
        </w:rPr>
        <w:fldChar w:fldCharType="end"/>
      </w:r>
      <w:r w:rsidRPr="009E58B7">
        <w:rPr>
          <w:rFonts w:ascii="Arial" w:eastAsia="Calibri" w:hAnsi="Arial" w:cs="Arial"/>
          <w:b/>
          <w:sz w:val="22"/>
          <w:szCs w:val="22"/>
        </w:rPr>
        <w:t xml:space="preserve"> cont.</w:t>
      </w:r>
      <w:r w:rsidRPr="009E58B7">
        <w:rPr>
          <w:rFonts w:ascii="Arial" w:eastAsia="Calibri" w:hAnsi="Arial" w:cs="Arial"/>
          <w:sz w:val="22"/>
          <w:szCs w:val="22"/>
        </w:rPr>
        <w:t xml:space="preserve"> Individual load-displacement results at room temperature for 38050/Epoxy samples.</w:t>
      </w:r>
      <w:proofErr w:type="gramEnd"/>
      <w:r>
        <w:rPr>
          <w:rFonts w:ascii="Arial" w:eastAsia="Calibri" w:hAnsi="Arial" w:cs="Arial"/>
          <w:sz w:val="22"/>
          <w:szCs w:val="22"/>
        </w:rPr>
        <w:t xml:space="preserve"> </w:t>
      </w:r>
    </w:p>
    <w:p w:rsidR="009E58B7" w:rsidRDefault="009E58B7">
      <w:pPr>
        <w:rPr>
          <w:rFonts w:ascii="Arial" w:hAnsi="Arial" w:cs="Arial"/>
          <w:noProof/>
          <w:sz w:val="28"/>
        </w:rPr>
      </w:pPr>
      <w:r>
        <w:rPr>
          <w:rFonts w:ascii="Arial" w:hAnsi="Arial" w:cs="Arial"/>
          <w:noProof/>
          <w:sz w:val="28"/>
        </w:rPr>
        <w:br w:type="page"/>
      </w:r>
    </w:p>
    <w:p w:rsidR="009E58B7" w:rsidRDefault="009E58B7" w:rsidP="009E58B7">
      <w:pPr>
        <w:jc w:val="center"/>
        <w:rPr>
          <w:rFonts w:ascii="Arial" w:hAnsi="Arial" w:cs="Arial"/>
          <w:b/>
          <w:noProof/>
          <w:sz w:val="28"/>
        </w:rPr>
      </w:pPr>
      <w:r>
        <w:rPr>
          <w:rFonts w:ascii="Arial" w:hAnsi="Arial" w:cs="Arial"/>
          <w:b/>
          <w:noProof/>
          <w:sz w:val="28"/>
        </w:rPr>
        <w:lastRenderedPageBreak/>
        <w:t>APPENDIX I: LOAD DISPLACEMENT DATA</w:t>
      </w:r>
    </w:p>
    <w:p w:rsidR="009E58B7" w:rsidRDefault="009E58B7" w:rsidP="009E58B7">
      <w:pPr>
        <w:jc w:val="center"/>
        <w:rPr>
          <w:rFonts w:ascii="Arial" w:hAnsi="Arial" w:cs="Arial"/>
          <w:noProof/>
          <w:sz w:val="28"/>
        </w:rPr>
      </w:pPr>
    </w:p>
    <w:tbl>
      <w:tblPr>
        <w:tblStyle w:val="TableGrid7"/>
        <w:tblW w:w="9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4680"/>
      </w:tblGrid>
      <w:tr w:rsidR="009E58B7" w:rsidRPr="009E58B7" w:rsidTr="0091287F">
        <w:trPr>
          <w:jc w:val="center"/>
        </w:trPr>
        <w:tc>
          <w:tcPr>
            <w:tcW w:w="4608" w:type="dxa"/>
          </w:tcPr>
          <w:p w:rsidR="009E58B7" w:rsidRPr="009E58B7" w:rsidRDefault="009E58B7" w:rsidP="009E58B7">
            <w:pPr>
              <w:keepNext/>
              <w:rPr>
                <w:bCs/>
                <w:color w:val="4F81BD"/>
                <w:sz w:val="18"/>
                <w:szCs w:val="18"/>
              </w:rPr>
            </w:pPr>
            <w:r w:rsidRPr="009E58B7">
              <w:rPr>
                <w:bCs/>
                <w:noProof/>
                <w:color w:val="4F81BD"/>
                <w:sz w:val="18"/>
                <w:szCs w:val="18"/>
              </w:rPr>
              <w:drawing>
                <wp:inline distT="0" distB="0" distL="0" distR="0" wp14:anchorId="418EA65C" wp14:editId="1890FD41">
                  <wp:extent cx="2828925" cy="1924050"/>
                  <wp:effectExtent l="0" t="0" r="9525" b="0"/>
                  <wp:docPr id="2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cstate="print"/>
                          <a:srcRect/>
                          <a:stretch>
                            <a:fillRect/>
                          </a:stretch>
                        </pic:blipFill>
                        <pic:spPr bwMode="auto">
                          <a:xfrm>
                            <a:off x="0" y="0"/>
                            <a:ext cx="2825076" cy="1921432"/>
                          </a:xfrm>
                          <a:prstGeom prst="rect">
                            <a:avLst/>
                          </a:prstGeom>
                          <a:noFill/>
                        </pic:spPr>
                      </pic:pic>
                    </a:graphicData>
                  </a:graphic>
                </wp:inline>
              </w:drawing>
            </w:r>
          </w:p>
          <w:p w:rsidR="009E58B7" w:rsidRPr="009E58B7" w:rsidRDefault="009E58B7" w:rsidP="009E58B7">
            <w:pPr>
              <w:jc w:val="center"/>
              <w:rPr>
                <w:bCs/>
                <w:sz w:val="18"/>
                <w:szCs w:val="18"/>
              </w:rPr>
            </w:pPr>
            <w:r w:rsidRPr="009E58B7">
              <w:rPr>
                <w:bCs/>
                <w:sz w:val="18"/>
                <w:szCs w:val="18"/>
              </w:rPr>
              <w:t>(a)</w:t>
            </w:r>
          </w:p>
          <w:p w:rsidR="009E58B7" w:rsidRPr="009E58B7" w:rsidRDefault="009E58B7" w:rsidP="009E58B7">
            <w:pPr>
              <w:rPr>
                <w:sz w:val="22"/>
                <w:szCs w:val="22"/>
              </w:rPr>
            </w:pPr>
          </w:p>
        </w:tc>
        <w:tc>
          <w:tcPr>
            <w:tcW w:w="4680" w:type="dxa"/>
          </w:tcPr>
          <w:p w:rsidR="009E58B7" w:rsidRPr="009E58B7" w:rsidRDefault="009E58B7" w:rsidP="009E58B7">
            <w:pPr>
              <w:rPr>
                <w:sz w:val="18"/>
                <w:szCs w:val="18"/>
              </w:rPr>
            </w:pPr>
            <w:r w:rsidRPr="009E58B7">
              <w:rPr>
                <w:noProof/>
                <w:sz w:val="18"/>
                <w:szCs w:val="18"/>
              </w:rPr>
              <w:drawing>
                <wp:inline distT="0" distB="0" distL="0" distR="0" wp14:anchorId="0D505453" wp14:editId="5DBF9FFC">
                  <wp:extent cx="2828925" cy="1924050"/>
                  <wp:effectExtent l="0" t="0" r="9525" b="0"/>
                  <wp:docPr id="2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srcRect/>
                          <a:stretch>
                            <a:fillRect/>
                          </a:stretch>
                        </pic:blipFill>
                        <pic:spPr bwMode="auto">
                          <a:xfrm>
                            <a:off x="0" y="0"/>
                            <a:ext cx="2825076" cy="1921432"/>
                          </a:xfrm>
                          <a:prstGeom prst="rect">
                            <a:avLst/>
                          </a:prstGeom>
                          <a:noFill/>
                        </pic:spPr>
                      </pic:pic>
                    </a:graphicData>
                  </a:graphic>
                </wp:inline>
              </w:drawing>
            </w:r>
          </w:p>
          <w:p w:rsidR="009E58B7" w:rsidRPr="009E58B7" w:rsidRDefault="009E58B7" w:rsidP="009E58B7">
            <w:pPr>
              <w:jc w:val="center"/>
              <w:rPr>
                <w:sz w:val="18"/>
                <w:szCs w:val="18"/>
              </w:rPr>
            </w:pPr>
            <w:r w:rsidRPr="009E58B7">
              <w:rPr>
                <w:sz w:val="18"/>
                <w:szCs w:val="18"/>
              </w:rPr>
              <w:t>(b)</w:t>
            </w:r>
          </w:p>
        </w:tc>
      </w:tr>
      <w:tr w:rsidR="009E58B7" w:rsidRPr="009E58B7" w:rsidTr="0091287F">
        <w:trPr>
          <w:jc w:val="center"/>
        </w:trPr>
        <w:tc>
          <w:tcPr>
            <w:tcW w:w="4608" w:type="dxa"/>
          </w:tcPr>
          <w:p w:rsidR="009E58B7" w:rsidRPr="009E58B7" w:rsidRDefault="009E58B7" w:rsidP="009E58B7">
            <w:pPr>
              <w:rPr>
                <w:sz w:val="18"/>
                <w:szCs w:val="18"/>
              </w:rPr>
            </w:pPr>
            <w:r w:rsidRPr="009E58B7">
              <w:rPr>
                <w:noProof/>
                <w:sz w:val="18"/>
                <w:szCs w:val="18"/>
              </w:rPr>
              <w:drawing>
                <wp:inline distT="0" distB="0" distL="0" distR="0" wp14:anchorId="1B696A5B" wp14:editId="3621D670">
                  <wp:extent cx="2828925" cy="1924050"/>
                  <wp:effectExtent l="0" t="0" r="9525" b="0"/>
                  <wp:docPr id="2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1" cstate="print"/>
                          <a:srcRect/>
                          <a:stretch>
                            <a:fillRect/>
                          </a:stretch>
                        </pic:blipFill>
                        <pic:spPr bwMode="auto">
                          <a:xfrm>
                            <a:off x="0" y="0"/>
                            <a:ext cx="2825076" cy="1921432"/>
                          </a:xfrm>
                          <a:prstGeom prst="rect">
                            <a:avLst/>
                          </a:prstGeom>
                          <a:noFill/>
                        </pic:spPr>
                      </pic:pic>
                    </a:graphicData>
                  </a:graphic>
                </wp:inline>
              </w:drawing>
            </w:r>
          </w:p>
          <w:p w:rsidR="009E58B7" w:rsidRPr="009E58B7" w:rsidRDefault="009E58B7" w:rsidP="009E58B7">
            <w:pPr>
              <w:jc w:val="center"/>
              <w:rPr>
                <w:sz w:val="18"/>
                <w:szCs w:val="18"/>
              </w:rPr>
            </w:pPr>
            <w:r w:rsidRPr="009E58B7">
              <w:rPr>
                <w:sz w:val="18"/>
                <w:szCs w:val="18"/>
              </w:rPr>
              <w:t>(c)</w:t>
            </w:r>
          </w:p>
          <w:p w:rsidR="009E58B7" w:rsidRPr="009E58B7" w:rsidRDefault="009E58B7" w:rsidP="009E58B7">
            <w:pPr>
              <w:jc w:val="center"/>
              <w:rPr>
                <w:sz w:val="18"/>
                <w:szCs w:val="18"/>
              </w:rPr>
            </w:pPr>
          </w:p>
        </w:tc>
        <w:tc>
          <w:tcPr>
            <w:tcW w:w="4680" w:type="dxa"/>
          </w:tcPr>
          <w:p w:rsidR="009E58B7" w:rsidRPr="009E58B7" w:rsidRDefault="009E58B7" w:rsidP="009E58B7">
            <w:pPr>
              <w:jc w:val="center"/>
              <w:rPr>
                <w:sz w:val="18"/>
                <w:szCs w:val="18"/>
              </w:rPr>
            </w:pPr>
            <w:r w:rsidRPr="009E58B7">
              <w:rPr>
                <w:noProof/>
                <w:sz w:val="18"/>
                <w:szCs w:val="18"/>
              </w:rPr>
              <w:drawing>
                <wp:inline distT="0" distB="0" distL="0" distR="0" wp14:anchorId="4B2C5510" wp14:editId="7EC82080">
                  <wp:extent cx="2828925" cy="1924050"/>
                  <wp:effectExtent l="0" t="0" r="9525" b="0"/>
                  <wp:docPr id="2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cstate="print"/>
                          <a:srcRect/>
                          <a:stretch>
                            <a:fillRect/>
                          </a:stretch>
                        </pic:blipFill>
                        <pic:spPr bwMode="auto">
                          <a:xfrm>
                            <a:off x="0" y="0"/>
                            <a:ext cx="2825076" cy="1921432"/>
                          </a:xfrm>
                          <a:prstGeom prst="rect">
                            <a:avLst/>
                          </a:prstGeom>
                          <a:noFill/>
                        </pic:spPr>
                      </pic:pic>
                    </a:graphicData>
                  </a:graphic>
                </wp:inline>
              </w:drawing>
            </w:r>
          </w:p>
          <w:p w:rsidR="009E58B7" w:rsidRPr="009E58B7" w:rsidRDefault="009E58B7" w:rsidP="009E58B7">
            <w:pPr>
              <w:jc w:val="center"/>
              <w:rPr>
                <w:sz w:val="18"/>
                <w:szCs w:val="18"/>
              </w:rPr>
            </w:pPr>
            <w:r w:rsidRPr="009E58B7">
              <w:rPr>
                <w:sz w:val="18"/>
                <w:szCs w:val="18"/>
              </w:rPr>
              <w:t>(d)</w:t>
            </w:r>
          </w:p>
        </w:tc>
      </w:tr>
      <w:tr w:rsidR="009E58B7" w:rsidRPr="009E58B7" w:rsidTr="0091287F">
        <w:trPr>
          <w:trHeight w:val="62"/>
          <w:jc w:val="center"/>
        </w:trPr>
        <w:tc>
          <w:tcPr>
            <w:tcW w:w="4608" w:type="dxa"/>
          </w:tcPr>
          <w:p w:rsidR="009E58B7" w:rsidRPr="009E58B7" w:rsidRDefault="009E58B7" w:rsidP="009E58B7">
            <w:pPr>
              <w:rPr>
                <w:sz w:val="18"/>
                <w:szCs w:val="18"/>
              </w:rPr>
            </w:pPr>
            <w:r w:rsidRPr="009E58B7">
              <w:rPr>
                <w:noProof/>
                <w:sz w:val="18"/>
                <w:szCs w:val="18"/>
              </w:rPr>
              <w:drawing>
                <wp:inline distT="0" distB="0" distL="0" distR="0" wp14:anchorId="5E93B899" wp14:editId="641DA736">
                  <wp:extent cx="2828925" cy="1924050"/>
                  <wp:effectExtent l="0" t="0" r="9525" b="0"/>
                  <wp:docPr id="2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3" cstate="print"/>
                          <a:srcRect/>
                          <a:stretch>
                            <a:fillRect/>
                          </a:stretch>
                        </pic:blipFill>
                        <pic:spPr bwMode="auto">
                          <a:xfrm>
                            <a:off x="0" y="0"/>
                            <a:ext cx="2825076" cy="1921432"/>
                          </a:xfrm>
                          <a:prstGeom prst="rect">
                            <a:avLst/>
                          </a:prstGeom>
                          <a:noFill/>
                        </pic:spPr>
                      </pic:pic>
                    </a:graphicData>
                  </a:graphic>
                </wp:inline>
              </w:drawing>
            </w:r>
          </w:p>
          <w:p w:rsidR="009E58B7" w:rsidRPr="009E58B7" w:rsidRDefault="009E58B7" w:rsidP="009E58B7">
            <w:pPr>
              <w:jc w:val="center"/>
              <w:rPr>
                <w:sz w:val="18"/>
                <w:szCs w:val="18"/>
              </w:rPr>
            </w:pPr>
            <w:r w:rsidRPr="009E58B7">
              <w:rPr>
                <w:sz w:val="18"/>
                <w:szCs w:val="18"/>
              </w:rPr>
              <w:t>(e)</w:t>
            </w:r>
          </w:p>
        </w:tc>
        <w:tc>
          <w:tcPr>
            <w:tcW w:w="4680" w:type="dxa"/>
          </w:tcPr>
          <w:p w:rsidR="009E58B7" w:rsidRPr="009E58B7" w:rsidRDefault="009E58B7" w:rsidP="009E58B7">
            <w:pPr>
              <w:keepNext/>
            </w:pPr>
            <w:r w:rsidRPr="009E58B7">
              <w:rPr>
                <w:noProof/>
                <w:sz w:val="18"/>
                <w:szCs w:val="18"/>
              </w:rPr>
              <w:drawing>
                <wp:inline distT="0" distB="0" distL="0" distR="0" wp14:anchorId="60A4B674" wp14:editId="29F8794D">
                  <wp:extent cx="2828925" cy="1924050"/>
                  <wp:effectExtent l="0" t="0" r="9525" b="0"/>
                  <wp:docPr id="2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4" cstate="print"/>
                          <a:srcRect/>
                          <a:stretch>
                            <a:fillRect/>
                          </a:stretch>
                        </pic:blipFill>
                        <pic:spPr bwMode="auto">
                          <a:xfrm>
                            <a:off x="0" y="0"/>
                            <a:ext cx="2825076" cy="1921432"/>
                          </a:xfrm>
                          <a:prstGeom prst="rect">
                            <a:avLst/>
                          </a:prstGeom>
                          <a:noFill/>
                        </pic:spPr>
                      </pic:pic>
                    </a:graphicData>
                  </a:graphic>
                </wp:inline>
              </w:drawing>
            </w:r>
          </w:p>
          <w:p w:rsidR="009E58B7" w:rsidRPr="009E58B7" w:rsidRDefault="009E58B7" w:rsidP="009E58B7">
            <w:pPr>
              <w:jc w:val="center"/>
              <w:rPr>
                <w:sz w:val="18"/>
                <w:szCs w:val="18"/>
              </w:rPr>
            </w:pPr>
            <w:r w:rsidRPr="009E58B7">
              <w:rPr>
                <w:sz w:val="18"/>
                <w:szCs w:val="18"/>
              </w:rPr>
              <w:t xml:space="preserve"> (f)</w:t>
            </w:r>
          </w:p>
        </w:tc>
      </w:tr>
    </w:tbl>
    <w:p w:rsidR="009E58B7" w:rsidRDefault="009E58B7" w:rsidP="009E58B7">
      <w:pPr>
        <w:pStyle w:val="Caption"/>
      </w:pPr>
    </w:p>
    <w:p w:rsidR="009E58B7" w:rsidRPr="009E58B7" w:rsidRDefault="009E58B7" w:rsidP="009E58B7">
      <w:pPr>
        <w:spacing w:after="200" w:line="276" w:lineRule="auto"/>
        <w:rPr>
          <w:rFonts w:ascii="Arial" w:eastAsia="Calibri" w:hAnsi="Arial" w:cs="Arial"/>
          <w:sz w:val="22"/>
          <w:szCs w:val="22"/>
        </w:rPr>
      </w:pPr>
      <w:bookmarkStart w:id="161" w:name="_Ref322646762"/>
      <w:bookmarkStart w:id="162" w:name="_Toc322665676"/>
      <w:r w:rsidRPr="009E58B7">
        <w:rPr>
          <w:rFonts w:ascii="Arial" w:hAnsi="Arial" w:cs="Arial"/>
          <w:b/>
          <w:sz w:val="22"/>
          <w:szCs w:val="22"/>
        </w:rPr>
        <w:t xml:space="preserve">Figure AI. </w:t>
      </w:r>
      <w:r w:rsidRPr="009E58B7">
        <w:rPr>
          <w:rFonts w:ascii="Arial" w:hAnsi="Arial" w:cs="Arial"/>
          <w:b/>
          <w:sz w:val="22"/>
          <w:szCs w:val="22"/>
        </w:rPr>
        <w:fldChar w:fldCharType="begin"/>
      </w:r>
      <w:r w:rsidRPr="009E58B7">
        <w:rPr>
          <w:rFonts w:ascii="Arial" w:hAnsi="Arial" w:cs="Arial"/>
          <w:b/>
          <w:sz w:val="22"/>
          <w:szCs w:val="22"/>
        </w:rPr>
        <w:instrText xml:space="preserve"> SEQ Figure_AI. \* ARABIC </w:instrText>
      </w:r>
      <w:r w:rsidRPr="009E58B7">
        <w:rPr>
          <w:rFonts w:ascii="Arial" w:hAnsi="Arial" w:cs="Arial"/>
          <w:b/>
          <w:sz w:val="22"/>
          <w:szCs w:val="22"/>
        </w:rPr>
        <w:fldChar w:fldCharType="separate"/>
      </w:r>
      <w:r w:rsidR="00AC280C">
        <w:rPr>
          <w:rFonts w:ascii="Arial" w:hAnsi="Arial" w:cs="Arial"/>
          <w:b/>
          <w:noProof/>
          <w:sz w:val="22"/>
          <w:szCs w:val="22"/>
        </w:rPr>
        <w:t>4</w:t>
      </w:r>
      <w:r w:rsidRPr="009E58B7">
        <w:rPr>
          <w:rFonts w:ascii="Arial" w:hAnsi="Arial" w:cs="Arial"/>
          <w:b/>
          <w:sz w:val="22"/>
          <w:szCs w:val="22"/>
        </w:rPr>
        <w:fldChar w:fldCharType="end"/>
      </w:r>
      <w:bookmarkEnd w:id="161"/>
      <w:r w:rsidRPr="009E58B7">
        <w:rPr>
          <w:rFonts w:ascii="Arial" w:eastAsia="Calibri" w:hAnsi="Arial" w:cs="Arial"/>
          <w:b/>
          <w:sz w:val="22"/>
          <w:szCs w:val="22"/>
        </w:rPr>
        <w:t>.</w:t>
      </w:r>
      <w:r w:rsidRPr="009E58B7">
        <w:rPr>
          <w:rFonts w:ascii="Arial" w:eastAsia="Calibri" w:hAnsi="Arial" w:cs="Arial"/>
          <w:sz w:val="22"/>
          <w:szCs w:val="22"/>
        </w:rPr>
        <w:t xml:space="preserve">  Individual load-displacement results at liquid nitrogen temperature for 1581/Epoxy samples.</w:t>
      </w:r>
      <w:bookmarkEnd w:id="162"/>
    </w:p>
    <w:p w:rsidR="000D6175" w:rsidRDefault="000D6175">
      <w:pPr>
        <w:rPr>
          <w:rFonts w:eastAsia="Calibri"/>
        </w:rPr>
      </w:pPr>
      <w:r>
        <w:rPr>
          <w:rFonts w:eastAsia="Calibri"/>
        </w:rPr>
        <w:br w:type="page"/>
      </w:r>
    </w:p>
    <w:p w:rsidR="000D6175" w:rsidRDefault="000D6175" w:rsidP="000D6175">
      <w:pPr>
        <w:jc w:val="center"/>
        <w:rPr>
          <w:rFonts w:ascii="Arial" w:hAnsi="Arial" w:cs="Arial"/>
          <w:b/>
          <w:noProof/>
          <w:sz w:val="28"/>
        </w:rPr>
      </w:pPr>
      <w:r>
        <w:rPr>
          <w:rFonts w:ascii="Arial" w:hAnsi="Arial" w:cs="Arial"/>
          <w:b/>
          <w:noProof/>
          <w:sz w:val="28"/>
        </w:rPr>
        <w:lastRenderedPageBreak/>
        <w:t>APPENDIX I: LOAD DISPLACEMENT DATA</w:t>
      </w:r>
    </w:p>
    <w:p w:rsidR="009E58B7" w:rsidRDefault="009E58B7" w:rsidP="000D6175">
      <w:pPr>
        <w:jc w:val="center"/>
        <w:rPr>
          <w:rFonts w:eastAsia="Calibri"/>
        </w:rPr>
      </w:pPr>
    </w:p>
    <w:p w:rsidR="000D6175" w:rsidRDefault="000D6175" w:rsidP="000D6175">
      <w:pPr>
        <w:jc w:val="center"/>
        <w:rPr>
          <w:rFonts w:eastAsia="Calibri"/>
        </w:rPr>
      </w:pPr>
    </w:p>
    <w:tbl>
      <w:tblPr>
        <w:tblStyle w:val="TableGrid8"/>
        <w:tblW w:w="9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4680"/>
      </w:tblGrid>
      <w:tr w:rsidR="000D6175" w:rsidRPr="000D6175" w:rsidTr="0091287F">
        <w:trPr>
          <w:trHeight w:val="62"/>
          <w:jc w:val="center"/>
        </w:trPr>
        <w:tc>
          <w:tcPr>
            <w:tcW w:w="4608" w:type="dxa"/>
          </w:tcPr>
          <w:p w:rsidR="000D6175" w:rsidRPr="000D6175" w:rsidRDefault="000D6175" w:rsidP="000D6175">
            <w:pPr>
              <w:rPr>
                <w:sz w:val="18"/>
                <w:szCs w:val="18"/>
              </w:rPr>
            </w:pPr>
            <w:r w:rsidRPr="000D6175">
              <w:rPr>
                <w:noProof/>
                <w:sz w:val="18"/>
                <w:szCs w:val="18"/>
              </w:rPr>
              <w:drawing>
                <wp:inline distT="0" distB="0" distL="0" distR="0" wp14:anchorId="62E0FE1F" wp14:editId="6C81E1B9">
                  <wp:extent cx="2828925" cy="1924050"/>
                  <wp:effectExtent l="0" t="0" r="9525" b="0"/>
                  <wp:docPr id="2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5" cstate="print"/>
                          <a:srcRect/>
                          <a:stretch>
                            <a:fillRect/>
                          </a:stretch>
                        </pic:blipFill>
                        <pic:spPr bwMode="auto">
                          <a:xfrm>
                            <a:off x="0" y="0"/>
                            <a:ext cx="2825076" cy="1921432"/>
                          </a:xfrm>
                          <a:prstGeom prst="rect">
                            <a:avLst/>
                          </a:prstGeom>
                          <a:noFill/>
                        </pic:spPr>
                      </pic:pic>
                    </a:graphicData>
                  </a:graphic>
                </wp:inline>
              </w:drawing>
            </w:r>
          </w:p>
          <w:p w:rsidR="000D6175" w:rsidRPr="000D6175" w:rsidRDefault="000D6175" w:rsidP="000D6175">
            <w:pPr>
              <w:jc w:val="center"/>
              <w:rPr>
                <w:sz w:val="18"/>
                <w:szCs w:val="18"/>
              </w:rPr>
            </w:pPr>
            <w:r w:rsidRPr="000D6175">
              <w:rPr>
                <w:sz w:val="18"/>
                <w:szCs w:val="18"/>
              </w:rPr>
              <w:t>(g)</w:t>
            </w:r>
          </w:p>
          <w:p w:rsidR="000D6175" w:rsidRPr="000D6175" w:rsidRDefault="000D6175" w:rsidP="000D6175">
            <w:pPr>
              <w:jc w:val="center"/>
              <w:rPr>
                <w:sz w:val="18"/>
                <w:szCs w:val="18"/>
              </w:rPr>
            </w:pPr>
          </w:p>
        </w:tc>
        <w:tc>
          <w:tcPr>
            <w:tcW w:w="4680" w:type="dxa"/>
          </w:tcPr>
          <w:p w:rsidR="000D6175" w:rsidRPr="000D6175" w:rsidRDefault="000D6175" w:rsidP="000D6175">
            <w:pPr>
              <w:rPr>
                <w:sz w:val="18"/>
                <w:szCs w:val="18"/>
              </w:rPr>
            </w:pPr>
            <w:r w:rsidRPr="000D6175">
              <w:rPr>
                <w:noProof/>
                <w:sz w:val="18"/>
                <w:szCs w:val="18"/>
              </w:rPr>
              <w:drawing>
                <wp:inline distT="0" distB="0" distL="0" distR="0" wp14:anchorId="4DBD56B7" wp14:editId="73B48285">
                  <wp:extent cx="2828925" cy="1924050"/>
                  <wp:effectExtent l="0" t="0" r="9525" b="0"/>
                  <wp:docPr id="2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6" cstate="print"/>
                          <a:srcRect/>
                          <a:stretch>
                            <a:fillRect/>
                          </a:stretch>
                        </pic:blipFill>
                        <pic:spPr bwMode="auto">
                          <a:xfrm>
                            <a:off x="0" y="0"/>
                            <a:ext cx="2825076" cy="1921432"/>
                          </a:xfrm>
                          <a:prstGeom prst="rect">
                            <a:avLst/>
                          </a:prstGeom>
                          <a:noFill/>
                        </pic:spPr>
                      </pic:pic>
                    </a:graphicData>
                  </a:graphic>
                </wp:inline>
              </w:drawing>
            </w:r>
          </w:p>
          <w:p w:rsidR="000D6175" w:rsidRPr="000D6175" w:rsidRDefault="000D6175" w:rsidP="000D6175">
            <w:pPr>
              <w:jc w:val="center"/>
              <w:rPr>
                <w:sz w:val="18"/>
                <w:szCs w:val="18"/>
              </w:rPr>
            </w:pPr>
            <w:r w:rsidRPr="000D6175">
              <w:rPr>
                <w:sz w:val="18"/>
                <w:szCs w:val="18"/>
              </w:rPr>
              <w:t>(h)</w:t>
            </w:r>
          </w:p>
        </w:tc>
      </w:tr>
      <w:tr w:rsidR="000D6175" w:rsidRPr="000D6175" w:rsidTr="0091287F">
        <w:trPr>
          <w:trHeight w:val="62"/>
          <w:jc w:val="center"/>
        </w:trPr>
        <w:tc>
          <w:tcPr>
            <w:tcW w:w="4608" w:type="dxa"/>
          </w:tcPr>
          <w:p w:rsidR="000D6175" w:rsidRPr="000D6175" w:rsidRDefault="000D6175" w:rsidP="000D6175">
            <w:pPr>
              <w:rPr>
                <w:noProof/>
                <w:sz w:val="18"/>
                <w:szCs w:val="18"/>
              </w:rPr>
            </w:pPr>
            <w:r w:rsidRPr="000D6175">
              <w:rPr>
                <w:noProof/>
                <w:sz w:val="18"/>
                <w:szCs w:val="18"/>
              </w:rPr>
              <w:drawing>
                <wp:inline distT="0" distB="0" distL="0" distR="0" wp14:anchorId="6F001290" wp14:editId="70D50E07">
                  <wp:extent cx="2828925" cy="1924050"/>
                  <wp:effectExtent l="0" t="0" r="9525" b="0"/>
                  <wp:docPr id="2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7" cstate="print"/>
                          <a:srcRect/>
                          <a:stretch>
                            <a:fillRect/>
                          </a:stretch>
                        </pic:blipFill>
                        <pic:spPr bwMode="auto">
                          <a:xfrm>
                            <a:off x="0" y="0"/>
                            <a:ext cx="2825076" cy="1921432"/>
                          </a:xfrm>
                          <a:prstGeom prst="rect">
                            <a:avLst/>
                          </a:prstGeom>
                          <a:noFill/>
                        </pic:spPr>
                      </pic:pic>
                    </a:graphicData>
                  </a:graphic>
                </wp:inline>
              </w:drawing>
            </w:r>
          </w:p>
          <w:p w:rsidR="000D6175" w:rsidRPr="000D6175" w:rsidRDefault="000D6175" w:rsidP="000D6175">
            <w:pPr>
              <w:jc w:val="center"/>
              <w:rPr>
                <w:noProof/>
                <w:sz w:val="18"/>
                <w:szCs w:val="18"/>
              </w:rPr>
            </w:pPr>
            <w:r w:rsidRPr="000D6175">
              <w:rPr>
                <w:noProof/>
                <w:sz w:val="18"/>
                <w:szCs w:val="18"/>
              </w:rPr>
              <w:t>(i)</w:t>
            </w:r>
          </w:p>
        </w:tc>
        <w:tc>
          <w:tcPr>
            <w:tcW w:w="4680" w:type="dxa"/>
          </w:tcPr>
          <w:p w:rsidR="000D6175" w:rsidRPr="000D6175" w:rsidRDefault="000D6175" w:rsidP="000D6175">
            <w:pPr>
              <w:rPr>
                <w:sz w:val="18"/>
                <w:szCs w:val="18"/>
              </w:rPr>
            </w:pPr>
            <w:r w:rsidRPr="000D6175">
              <w:rPr>
                <w:noProof/>
                <w:sz w:val="18"/>
                <w:szCs w:val="18"/>
              </w:rPr>
              <w:drawing>
                <wp:inline distT="0" distB="0" distL="0" distR="0" wp14:anchorId="38881C27" wp14:editId="58ACD683">
                  <wp:extent cx="2820659" cy="1924050"/>
                  <wp:effectExtent l="0" t="0" r="0" b="0"/>
                  <wp:docPr id="2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8" cstate="print"/>
                          <a:srcRect/>
                          <a:stretch>
                            <a:fillRect/>
                          </a:stretch>
                        </pic:blipFill>
                        <pic:spPr bwMode="auto">
                          <a:xfrm>
                            <a:off x="0" y="0"/>
                            <a:ext cx="2829079" cy="1929793"/>
                          </a:xfrm>
                          <a:prstGeom prst="rect">
                            <a:avLst/>
                          </a:prstGeom>
                          <a:noFill/>
                        </pic:spPr>
                      </pic:pic>
                    </a:graphicData>
                  </a:graphic>
                </wp:inline>
              </w:drawing>
            </w:r>
          </w:p>
          <w:p w:rsidR="000D6175" w:rsidRPr="000D6175" w:rsidRDefault="000D6175" w:rsidP="000D6175">
            <w:pPr>
              <w:jc w:val="center"/>
              <w:rPr>
                <w:sz w:val="18"/>
                <w:szCs w:val="18"/>
              </w:rPr>
            </w:pPr>
            <w:r w:rsidRPr="000D6175">
              <w:rPr>
                <w:sz w:val="18"/>
                <w:szCs w:val="18"/>
              </w:rPr>
              <w:t>(j)</w:t>
            </w:r>
          </w:p>
        </w:tc>
      </w:tr>
    </w:tbl>
    <w:p w:rsidR="000D6175" w:rsidRPr="000D6175" w:rsidRDefault="000D6175" w:rsidP="000D6175">
      <w:pPr>
        <w:spacing w:after="200" w:line="276" w:lineRule="auto"/>
        <w:rPr>
          <w:rFonts w:ascii="Calibri" w:eastAsia="Calibri" w:hAnsi="Calibri"/>
          <w:sz w:val="22"/>
          <w:szCs w:val="22"/>
        </w:rPr>
      </w:pPr>
    </w:p>
    <w:p w:rsidR="000D6175" w:rsidRPr="000D6175" w:rsidRDefault="000D6175" w:rsidP="000D6175">
      <w:pPr>
        <w:spacing w:after="200" w:line="276" w:lineRule="auto"/>
        <w:rPr>
          <w:rFonts w:ascii="Calibri" w:eastAsia="Calibri" w:hAnsi="Calibri"/>
          <w:sz w:val="22"/>
          <w:szCs w:val="22"/>
        </w:rPr>
      </w:pPr>
    </w:p>
    <w:p w:rsidR="000D6175" w:rsidRPr="000D6175" w:rsidRDefault="000D6175" w:rsidP="000D6175">
      <w:pPr>
        <w:spacing w:after="200" w:line="276" w:lineRule="auto"/>
        <w:rPr>
          <w:rFonts w:ascii="Arial" w:eastAsia="Calibri" w:hAnsi="Arial" w:cs="Arial"/>
          <w:sz w:val="22"/>
          <w:szCs w:val="22"/>
        </w:rPr>
      </w:pPr>
      <w:r w:rsidRPr="000D6175">
        <w:rPr>
          <w:rFonts w:ascii="Arial" w:eastAsia="Calibri" w:hAnsi="Arial" w:cs="Arial"/>
          <w:sz w:val="22"/>
          <w:szCs w:val="22"/>
        </w:rPr>
        <w:fldChar w:fldCharType="begin"/>
      </w:r>
      <w:r w:rsidRPr="000D6175">
        <w:rPr>
          <w:rFonts w:ascii="Arial" w:eastAsia="Calibri" w:hAnsi="Arial" w:cs="Arial"/>
          <w:sz w:val="22"/>
          <w:szCs w:val="22"/>
        </w:rPr>
        <w:instrText xml:space="preserve"> REF _Ref322646762 \h </w:instrText>
      </w:r>
      <w:r w:rsidRPr="000D6175">
        <w:rPr>
          <w:rFonts w:ascii="Arial" w:eastAsia="Calibri" w:hAnsi="Arial" w:cs="Arial"/>
          <w:sz w:val="22"/>
          <w:szCs w:val="22"/>
        </w:rPr>
      </w:r>
      <w:r>
        <w:rPr>
          <w:rFonts w:ascii="Arial" w:eastAsia="Calibri" w:hAnsi="Arial" w:cs="Arial"/>
          <w:sz w:val="22"/>
          <w:szCs w:val="22"/>
        </w:rPr>
        <w:instrText xml:space="preserve"> \* MERGEFORMAT </w:instrText>
      </w:r>
      <w:r w:rsidRPr="000D6175">
        <w:rPr>
          <w:rFonts w:ascii="Arial" w:eastAsia="Calibri" w:hAnsi="Arial" w:cs="Arial"/>
          <w:sz w:val="22"/>
          <w:szCs w:val="22"/>
        </w:rPr>
        <w:fldChar w:fldCharType="separate"/>
      </w:r>
      <w:r w:rsidR="00AC280C" w:rsidRPr="009E58B7">
        <w:rPr>
          <w:rFonts w:ascii="Arial" w:hAnsi="Arial" w:cs="Arial"/>
          <w:b/>
          <w:sz w:val="22"/>
          <w:szCs w:val="22"/>
        </w:rPr>
        <w:t xml:space="preserve">Figure AI. </w:t>
      </w:r>
      <w:proofErr w:type="gramStart"/>
      <w:r w:rsidR="00AC280C">
        <w:rPr>
          <w:rFonts w:ascii="Arial" w:hAnsi="Arial" w:cs="Arial"/>
          <w:b/>
          <w:noProof/>
          <w:sz w:val="22"/>
          <w:szCs w:val="22"/>
        </w:rPr>
        <w:t>4</w:t>
      </w:r>
      <w:r w:rsidRPr="000D6175">
        <w:rPr>
          <w:rFonts w:ascii="Arial" w:eastAsia="Calibri" w:hAnsi="Arial" w:cs="Arial"/>
          <w:sz w:val="22"/>
          <w:szCs w:val="22"/>
        </w:rPr>
        <w:fldChar w:fldCharType="end"/>
      </w:r>
      <w:r w:rsidRPr="000D6175">
        <w:rPr>
          <w:rFonts w:ascii="Arial" w:eastAsia="Calibri" w:hAnsi="Arial" w:cs="Arial"/>
          <w:sz w:val="22"/>
          <w:szCs w:val="22"/>
        </w:rPr>
        <w:t xml:space="preserve"> </w:t>
      </w:r>
      <w:r w:rsidRPr="000D6175">
        <w:rPr>
          <w:rFonts w:ascii="Arial" w:eastAsia="Calibri" w:hAnsi="Arial" w:cs="Arial"/>
          <w:b/>
          <w:sz w:val="22"/>
          <w:szCs w:val="22"/>
        </w:rPr>
        <w:t>cont.</w:t>
      </w:r>
      <w:proofErr w:type="gramEnd"/>
      <w:r w:rsidRPr="000D6175">
        <w:rPr>
          <w:rFonts w:ascii="Arial" w:eastAsia="Calibri" w:hAnsi="Arial" w:cs="Arial"/>
          <w:sz w:val="22"/>
          <w:szCs w:val="22"/>
        </w:rPr>
        <w:t xml:space="preserve">  Individual load-displacement results at liquid nitrogen temperature for 1581/Epoxy samples.</w:t>
      </w:r>
    </w:p>
    <w:p w:rsidR="000D6175" w:rsidRPr="009E58B7" w:rsidRDefault="000D6175" w:rsidP="000D6175">
      <w:pPr>
        <w:rPr>
          <w:rFonts w:eastAsia="Calibri"/>
        </w:rPr>
      </w:pPr>
    </w:p>
    <w:p w:rsidR="000D6175" w:rsidRDefault="000D6175">
      <w:pPr>
        <w:rPr>
          <w:rFonts w:ascii="Calibri" w:eastAsia="Calibri" w:hAnsi="Calibri"/>
          <w:sz w:val="22"/>
          <w:szCs w:val="22"/>
        </w:rPr>
      </w:pPr>
      <w:r>
        <w:rPr>
          <w:rFonts w:ascii="Calibri" w:eastAsia="Calibri" w:hAnsi="Calibri"/>
          <w:sz w:val="22"/>
          <w:szCs w:val="22"/>
        </w:rPr>
        <w:br w:type="page"/>
      </w:r>
    </w:p>
    <w:p w:rsidR="000D6175" w:rsidRDefault="000D6175" w:rsidP="000D6175">
      <w:pPr>
        <w:jc w:val="center"/>
        <w:rPr>
          <w:rFonts w:ascii="Arial" w:hAnsi="Arial" w:cs="Arial"/>
          <w:b/>
          <w:noProof/>
          <w:sz w:val="28"/>
        </w:rPr>
      </w:pPr>
      <w:r>
        <w:rPr>
          <w:rFonts w:ascii="Arial" w:hAnsi="Arial" w:cs="Arial"/>
          <w:b/>
          <w:noProof/>
          <w:sz w:val="28"/>
        </w:rPr>
        <w:lastRenderedPageBreak/>
        <w:t>APPENDIX I: LOAD DISPLACEMENT DATA</w:t>
      </w:r>
    </w:p>
    <w:p w:rsidR="009E58B7" w:rsidRDefault="009E58B7" w:rsidP="000D6175">
      <w:pPr>
        <w:spacing w:after="200" w:line="276" w:lineRule="auto"/>
        <w:jc w:val="center"/>
        <w:rPr>
          <w:rFonts w:ascii="Calibri" w:eastAsia="Calibri" w:hAnsi="Calibri"/>
          <w:sz w:val="22"/>
          <w:szCs w:val="22"/>
        </w:rPr>
      </w:pPr>
    </w:p>
    <w:tbl>
      <w:tblPr>
        <w:tblStyle w:val="TableGrid9"/>
        <w:tblW w:w="9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4680"/>
      </w:tblGrid>
      <w:tr w:rsidR="000D6175" w:rsidRPr="000D6175" w:rsidTr="0091287F">
        <w:trPr>
          <w:jc w:val="center"/>
        </w:trPr>
        <w:tc>
          <w:tcPr>
            <w:tcW w:w="4608" w:type="dxa"/>
          </w:tcPr>
          <w:p w:rsidR="000D6175" w:rsidRPr="000D6175" w:rsidRDefault="000D6175" w:rsidP="000D6175">
            <w:pPr>
              <w:keepNext/>
              <w:rPr>
                <w:bCs/>
                <w:color w:val="4F81BD"/>
                <w:sz w:val="18"/>
                <w:szCs w:val="18"/>
              </w:rPr>
            </w:pPr>
            <w:r w:rsidRPr="000D6175">
              <w:rPr>
                <w:bCs/>
                <w:noProof/>
                <w:color w:val="4F81BD"/>
                <w:sz w:val="18"/>
                <w:szCs w:val="18"/>
              </w:rPr>
              <w:drawing>
                <wp:inline distT="0" distB="0" distL="0" distR="0" wp14:anchorId="7CA47321" wp14:editId="4BE1C22E">
                  <wp:extent cx="2828925" cy="1924050"/>
                  <wp:effectExtent l="0" t="0" r="9525" b="0"/>
                  <wp:docPr id="2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9" cstate="print"/>
                          <a:srcRect/>
                          <a:stretch>
                            <a:fillRect/>
                          </a:stretch>
                        </pic:blipFill>
                        <pic:spPr bwMode="auto">
                          <a:xfrm>
                            <a:off x="0" y="0"/>
                            <a:ext cx="2825076" cy="1921432"/>
                          </a:xfrm>
                          <a:prstGeom prst="rect">
                            <a:avLst/>
                          </a:prstGeom>
                          <a:noFill/>
                        </pic:spPr>
                      </pic:pic>
                    </a:graphicData>
                  </a:graphic>
                </wp:inline>
              </w:drawing>
            </w:r>
          </w:p>
          <w:p w:rsidR="000D6175" w:rsidRPr="000D6175" w:rsidRDefault="000D6175" w:rsidP="000D6175">
            <w:pPr>
              <w:jc w:val="center"/>
              <w:rPr>
                <w:bCs/>
                <w:sz w:val="18"/>
                <w:szCs w:val="18"/>
              </w:rPr>
            </w:pPr>
            <w:r w:rsidRPr="000D6175">
              <w:rPr>
                <w:bCs/>
                <w:sz w:val="18"/>
                <w:szCs w:val="18"/>
              </w:rPr>
              <w:t>(a)</w:t>
            </w:r>
          </w:p>
          <w:p w:rsidR="000D6175" w:rsidRPr="000D6175" w:rsidRDefault="000D6175" w:rsidP="000D6175">
            <w:pPr>
              <w:rPr>
                <w:sz w:val="22"/>
                <w:szCs w:val="22"/>
              </w:rPr>
            </w:pPr>
          </w:p>
        </w:tc>
        <w:tc>
          <w:tcPr>
            <w:tcW w:w="4680" w:type="dxa"/>
          </w:tcPr>
          <w:p w:rsidR="000D6175" w:rsidRPr="000D6175" w:rsidRDefault="000D6175" w:rsidP="000D6175">
            <w:pPr>
              <w:rPr>
                <w:sz w:val="18"/>
                <w:szCs w:val="18"/>
              </w:rPr>
            </w:pPr>
            <w:r w:rsidRPr="000D6175">
              <w:rPr>
                <w:noProof/>
                <w:sz w:val="18"/>
                <w:szCs w:val="18"/>
              </w:rPr>
              <w:drawing>
                <wp:inline distT="0" distB="0" distL="0" distR="0" wp14:anchorId="2EE34F08" wp14:editId="615BA418">
                  <wp:extent cx="2828925" cy="1924050"/>
                  <wp:effectExtent l="0" t="0" r="9525" b="0"/>
                  <wp:docPr id="22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0" cstate="print"/>
                          <a:srcRect/>
                          <a:stretch>
                            <a:fillRect/>
                          </a:stretch>
                        </pic:blipFill>
                        <pic:spPr bwMode="auto">
                          <a:xfrm>
                            <a:off x="0" y="0"/>
                            <a:ext cx="2825076" cy="1921432"/>
                          </a:xfrm>
                          <a:prstGeom prst="rect">
                            <a:avLst/>
                          </a:prstGeom>
                          <a:noFill/>
                        </pic:spPr>
                      </pic:pic>
                    </a:graphicData>
                  </a:graphic>
                </wp:inline>
              </w:drawing>
            </w:r>
          </w:p>
          <w:p w:rsidR="000D6175" w:rsidRPr="000D6175" w:rsidRDefault="000D6175" w:rsidP="000D6175">
            <w:pPr>
              <w:jc w:val="center"/>
              <w:rPr>
                <w:sz w:val="18"/>
                <w:szCs w:val="18"/>
              </w:rPr>
            </w:pPr>
            <w:r w:rsidRPr="000D6175">
              <w:rPr>
                <w:sz w:val="18"/>
                <w:szCs w:val="18"/>
              </w:rPr>
              <w:t>(b)</w:t>
            </w:r>
          </w:p>
        </w:tc>
      </w:tr>
      <w:tr w:rsidR="000D6175" w:rsidRPr="000D6175" w:rsidTr="0091287F">
        <w:trPr>
          <w:jc w:val="center"/>
        </w:trPr>
        <w:tc>
          <w:tcPr>
            <w:tcW w:w="4608" w:type="dxa"/>
          </w:tcPr>
          <w:p w:rsidR="000D6175" w:rsidRPr="000D6175" w:rsidRDefault="000D6175" w:rsidP="000D6175">
            <w:pPr>
              <w:rPr>
                <w:sz w:val="18"/>
                <w:szCs w:val="18"/>
              </w:rPr>
            </w:pPr>
            <w:r w:rsidRPr="000D6175">
              <w:rPr>
                <w:noProof/>
                <w:sz w:val="18"/>
                <w:szCs w:val="18"/>
              </w:rPr>
              <w:drawing>
                <wp:inline distT="0" distB="0" distL="0" distR="0" wp14:anchorId="13B323C8" wp14:editId="5A707B2F">
                  <wp:extent cx="2828925" cy="1924050"/>
                  <wp:effectExtent l="0" t="0" r="9525" b="0"/>
                  <wp:docPr id="22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1" cstate="print"/>
                          <a:srcRect/>
                          <a:stretch>
                            <a:fillRect/>
                          </a:stretch>
                        </pic:blipFill>
                        <pic:spPr bwMode="auto">
                          <a:xfrm>
                            <a:off x="0" y="0"/>
                            <a:ext cx="2825076" cy="1921432"/>
                          </a:xfrm>
                          <a:prstGeom prst="rect">
                            <a:avLst/>
                          </a:prstGeom>
                          <a:noFill/>
                        </pic:spPr>
                      </pic:pic>
                    </a:graphicData>
                  </a:graphic>
                </wp:inline>
              </w:drawing>
            </w:r>
          </w:p>
          <w:p w:rsidR="000D6175" w:rsidRPr="000D6175" w:rsidRDefault="000D6175" w:rsidP="000D6175">
            <w:pPr>
              <w:jc w:val="center"/>
              <w:rPr>
                <w:noProof/>
                <w:sz w:val="18"/>
                <w:szCs w:val="18"/>
              </w:rPr>
            </w:pPr>
            <w:r w:rsidRPr="000D6175">
              <w:rPr>
                <w:sz w:val="18"/>
                <w:szCs w:val="18"/>
              </w:rPr>
              <w:t>(c)</w:t>
            </w:r>
            <w:r w:rsidRPr="000D6175">
              <w:rPr>
                <w:noProof/>
                <w:sz w:val="18"/>
                <w:szCs w:val="18"/>
              </w:rPr>
              <w:t xml:space="preserve"> </w:t>
            </w:r>
          </w:p>
          <w:p w:rsidR="000D6175" w:rsidRPr="000D6175" w:rsidRDefault="000D6175" w:rsidP="000D6175">
            <w:pPr>
              <w:jc w:val="center"/>
              <w:rPr>
                <w:sz w:val="18"/>
                <w:szCs w:val="18"/>
              </w:rPr>
            </w:pPr>
          </w:p>
        </w:tc>
        <w:tc>
          <w:tcPr>
            <w:tcW w:w="4680" w:type="dxa"/>
          </w:tcPr>
          <w:p w:rsidR="000D6175" w:rsidRPr="000D6175" w:rsidRDefault="000D6175" w:rsidP="000D6175">
            <w:pPr>
              <w:jc w:val="center"/>
              <w:rPr>
                <w:sz w:val="18"/>
                <w:szCs w:val="18"/>
              </w:rPr>
            </w:pPr>
            <w:r w:rsidRPr="000D6175">
              <w:rPr>
                <w:noProof/>
                <w:sz w:val="18"/>
                <w:szCs w:val="18"/>
              </w:rPr>
              <w:drawing>
                <wp:inline distT="0" distB="0" distL="0" distR="0" wp14:anchorId="28329783" wp14:editId="37EB4379">
                  <wp:extent cx="2828925" cy="1924050"/>
                  <wp:effectExtent l="0" t="0" r="9525" b="0"/>
                  <wp:docPr id="2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2" cstate="print"/>
                          <a:srcRect/>
                          <a:stretch>
                            <a:fillRect/>
                          </a:stretch>
                        </pic:blipFill>
                        <pic:spPr bwMode="auto">
                          <a:xfrm>
                            <a:off x="0" y="0"/>
                            <a:ext cx="2825076" cy="1921432"/>
                          </a:xfrm>
                          <a:prstGeom prst="rect">
                            <a:avLst/>
                          </a:prstGeom>
                          <a:noFill/>
                        </pic:spPr>
                      </pic:pic>
                    </a:graphicData>
                  </a:graphic>
                </wp:inline>
              </w:drawing>
            </w:r>
          </w:p>
          <w:p w:rsidR="000D6175" w:rsidRPr="000D6175" w:rsidRDefault="000D6175" w:rsidP="000D6175">
            <w:pPr>
              <w:jc w:val="center"/>
              <w:rPr>
                <w:sz w:val="18"/>
                <w:szCs w:val="18"/>
              </w:rPr>
            </w:pPr>
            <w:r w:rsidRPr="000D6175">
              <w:rPr>
                <w:sz w:val="18"/>
                <w:szCs w:val="18"/>
              </w:rPr>
              <w:t xml:space="preserve"> (d)</w:t>
            </w:r>
          </w:p>
        </w:tc>
      </w:tr>
      <w:tr w:rsidR="000D6175" w:rsidRPr="000D6175" w:rsidTr="0091287F">
        <w:trPr>
          <w:trHeight w:val="62"/>
          <w:jc w:val="center"/>
        </w:trPr>
        <w:tc>
          <w:tcPr>
            <w:tcW w:w="4608" w:type="dxa"/>
          </w:tcPr>
          <w:p w:rsidR="000D6175" w:rsidRPr="000D6175" w:rsidRDefault="000D6175" w:rsidP="000D6175">
            <w:pPr>
              <w:rPr>
                <w:sz w:val="18"/>
                <w:szCs w:val="18"/>
              </w:rPr>
            </w:pPr>
            <w:r w:rsidRPr="000D6175">
              <w:rPr>
                <w:noProof/>
                <w:sz w:val="18"/>
                <w:szCs w:val="18"/>
              </w:rPr>
              <w:drawing>
                <wp:inline distT="0" distB="0" distL="0" distR="0" wp14:anchorId="57884C5A" wp14:editId="22E5F8E8">
                  <wp:extent cx="2828925" cy="1924050"/>
                  <wp:effectExtent l="0" t="0" r="9525" b="0"/>
                  <wp:docPr id="23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3" cstate="print"/>
                          <a:srcRect/>
                          <a:stretch>
                            <a:fillRect/>
                          </a:stretch>
                        </pic:blipFill>
                        <pic:spPr bwMode="auto">
                          <a:xfrm>
                            <a:off x="0" y="0"/>
                            <a:ext cx="2825076" cy="1921432"/>
                          </a:xfrm>
                          <a:prstGeom prst="rect">
                            <a:avLst/>
                          </a:prstGeom>
                          <a:noFill/>
                        </pic:spPr>
                      </pic:pic>
                    </a:graphicData>
                  </a:graphic>
                </wp:inline>
              </w:drawing>
            </w:r>
          </w:p>
          <w:p w:rsidR="000D6175" w:rsidRPr="000D6175" w:rsidRDefault="000D6175" w:rsidP="000D6175">
            <w:pPr>
              <w:jc w:val="center"/>
              <w:rPr>
                <w:sz w:val="18"/>
                <w:szCs w:val="18"/>
              </w:rPr>
            </w:pPr>
            <w:r w:rsidRPr="000D6175">
              <w:rPr>
                <w:sz w:val="18"/>
                <w:szCs w:val="18"/>
              </w:rPr>
              <w:t>(e)</w:t>
            </w:r>
          </w:p>
        </w:tc>
        <w:tc>
          <w:tcPr>
            <w:tcW w:w="4680" w:type="dxa"/>
          </w:tcPr>
          <w:p w:rsidR="000D6175" w:rsidRDefault="000D6175" w:rsidP="000D6175">
            <w:pPr>
              <w:keepNext/>
            </w:pPr>
            <w:r w:rsidRPr="000D6175">
              <w:rPr>
                <w:noProof/>
                <w:sz w:val="18"/>
                <w:szCs w:val="18"/>
              </w:rPr>
              <w:drawing>
                <wp:inline distT="0" distB="0" distL="0" distR="0" wp14:anchorId="6B8A9872" wp14:editId="3F074826">
                  <wp:extent cx="2828925" cy="1924050"/>
                  <wp:effectExtent l="0" t="0" r="9525" b="0"/>
                  <wp:docPr id="23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4" cstate="print"/>
                          <a:srcRect/>
                          <a:stretch>
                            <a:fillRect/>
                          </a:stretch>
                        </pic:blipFill>
                        <pic:spPr bwMode="auto">
                          <a:xfrm>
                            <a:off x="0" y="0"/>
                            <a:ext cx="2825076" cy="1921432"/>
                          </a:xfrm>
                          <a:prstGeom prst="rect">
                            <a:avLst/>
                          </a:prstGeom>
                          <a:noFill/>
                        </pic:spPr>
                      </pic:pic>
                    </a:graphicData>
                  </a:graphic>
                </wp:inline>
              </w:drawing>
            </w:r>
          </w:p>
          <w:p w:rsidR="000D6175" w:rsidRPr="000D6175" w:rsidRDefault="000D6175" w:rsidP="000D6175">
            <w:pPr>
              <w:jc w:val="center"/>
              <w:rPr>
                <w:sz w:val="18"/>
                <w:szCs w:val="18"/>
              </w:rPr>
            </w:pPr>
            <w:r w:rsidRPr="000D6175">
              <w:rPr>
                <w:sz w:val="18"/>
                <w:szCs w:val="18"/>
              </w:rPr>
              <w:t xml:space="preserve"> (f)</w:t>
            </w:r>
          </w:p>
        </w:tc>
      </w:tr>
    </w:tbl>
    <w:p w:rsidR="000D6175" w:rsidRDefault="000D6175" w:rsidP="000D6175">
      <w:pPr>
        <w:pStyle w:val="Caption"/>
      </w:pPr>
    </w:p>
    <w:p w:rsidR="000D6175" w:rsidRPr="000D6175" w:rsidRDefault="000D6175" w:rsidP="000D6175">
      <w:pPr>
        <w:spacing w:after="200" w:line="276" w:lineRule="auto"/>
        <w:rPr>
          <w:rFonts w:ascii="Arial" w:eastAsia="Calibri" w:hAnsi="Arial" w:cs="Arial"/>
          <w:sz w:val="22"/>
          <w:szCs w:val="22"/>
        </w:rPr>
      </w:pPr>
      <w:bookmarkStart w:id="163" w:name="_Ref322646993"/>
      <w:bookmarkStart w:id="164" w:name="_Toc322665677"/>
      <w:r w:rsidRPr="000D6175">
        <w:rPr>
          <w:rFonts w:ascii="Arial" w:hAnsi="Arial" w:cs="Arial"/>
          <w:b/>
          <w:sz w:val="22"/>
          <w:szCs w:val="22"/>
        </w:rPr>
        <w:t xml:space="preserve">Figure AI. </w:t>
      </w:r>
      <w:r w:rsidRPr="000D6175">
        <w:rPr>
          <w:rFonts w:ascii="Arial" w:hAnsi="Arial" w:cs="Arial"/>
          <w:b/>
          <w:sz w:val="22"/>
          <w:szCs w:val="22"/>
        </w:rPr>
        <w:fldChar w:fldCharType="begin"/>
      </w:r>
      <w:r w:rsidRPr="000D6175">
        <w:rPr>
          <w:rFonts w:ascii="Arial" w:hAnsi="Arial" w:cs="Arial"/>
          <w:b/>
          <w:sz w:val="22"/>
          <w:szCs w:val="22"/>
        </w:rPr>
        <w:instrText xml:space="preserve"> SEQ Figure_AI. \* ARABIC </w:instrText>
      </w:r>
      <w:r w:rsidRPr="000D6175">
        <w:rPr>
          <w:rFonts w:ascii="Arial" w:hAnsi="Arial" w:cs="Arial"/>
          <w:b/>
          <w:sz w:val="22"/>
          <w:szCs w:val="22"/>
        </w:rPr>
        <w:fldChar w:fldCharType="separate"/>
      </w:r>
      <w:r w:rsidR="00AC280C">
        <w:rPr>
          <w:rFonts w:ascii="Arial" w:hAnsi="Arial" w:cs="Arial"/>
          <w:b/>
          <w:noProof/>
          <w:sz w:val="22"/>
          <w:szCs w:val="22"/>
        </w:rPr>
        <w:t>5</w:t>
      </w:r>
      <w:r w:rsidRPr="000D6175">
        <w:rPr>
          <w:rFonts w:ascii="Arial" w:hAnsi="Arial" w:cs="Arial"/>
          <w:b/>
          <w:sz w:val="22"/>
          <w:szCs w:val="22"/>
        </w:rPr>
        <w:fldChar w:fldCharType="end"/>
      </w:r>
      <w:bookmarkEnd w:id="163"/>
      <w:r w:rsidRPr="000D6175">
        <w:rPr>
          <w:rFonts w:ascii="Arial" w:eastAsia="Calibri" w:hAnsi="Arial" w:cs="Arial"/>
          <w:b/>
          <w:sz w:val="22"/>
          <w:szCs w:val="22"/>
        </w:rPr>
        <w:t>.</w:t>
      </w:r>
      <w:r w:rsidRPr="000D6175">
        <w:rPr>
          <w:rFonts w:ascii="Arial" w:eastAsia="Calibri" w:hAnsi="Arial" w:cs="Arial"/>
          <w:sz w:val="22"/>
          <w:szCs w:val="22"/>
        </w:rPr>
        <w:t xml:space="preserve">  Individual load-displacement results at liquid nitrogen temperature for 7781/Epoxy samples.</w:t>
      </w:r>
      <w:bookmarkEnd w:id="164"/>
    </w:p>
    <w:p w:rsidR="000D6175" w:rsidRDefault="000D6175">
      <w:pPr>
        <w:rPr>
          <w:rFonts w:eastAsia="Calibri"/>
        </w:rPr>
      </w:pPr>
      <w:r>
        <w:rPr>
          <w:rFonts w:eastAsia="Calibri"/>
        </w:rPr>
        <w:br w:type="page"/>
      </w:r>
    </w:p>
    <w:p w:rsidR="000D6175" w:rsidRDefault="000D6175" w:rsidP="000D6175">
      <w:pPr>
        <w:jc w:val="center"/>
        <w:rPr>
          <w:rFonts w:ascii="Arial" w:hAnsi="Arial" w:cs="Arial"/>
          <w:b/>
          <w:noProof/>
          <w:sz w:val="28"/>
        </w:rPr>
      </w:pPr>
      <w:r>
        <w:rPr>
          <w:rFonts w:ascii="Arial" w:hAnsi="Arial" w:cs="Arial"/>
          <w:b/>
          <w:noProof/>
          <w:sz w:val="28"/>
        </w:rPr>
        <w:lastRenderedPageBreak/>
        <w:t>APPENDIX I: LOAD DISPLACEMENT DATA</w:t>
      </w:r>
    </w:p>
    <w:p w:rsidR="000D6175" w:rsidRDefault="000D6175" w:rsidP="000D6175">
      <w:pPr>
        <w:jc w:val="center"/>
        <w:rPr>
          <w:rFonts w:eastAsia="Calibri"/>
        </w:rPr>
      </w:pPr>
    </w:p>
    <w:tbl>
      <w:tblPr>
        <w:tblStyle w:val="TableGrid10"/>
        <w:tblW w:w="9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4680"/>
      </w:tblGrid>
      <w:tr w:rsidR="000D6175" w:rsidRPr="000D6175" w:rsidTr="0091287F">
        <w:trPr>
          <w:trHeight w:val="62"/>
          <w:jc w:val="center"/>
        </w:trPr>
        <w:tc>
          <w:tcPr>
            <w:tcW w:w="4608" w:type="dxa"/>
          </w:tcPr>
          <w:p w:rsidR="000D6175" w:rsidRPr="000D6175" w:rsidRDefault="000D6175" w:rsidP="000D6175">
            <w:pPr>
              <w:rPr>
                <w:sz w:val="18"/>
                <w:szCs w:val="18"/>
              </w:rPr>
            </w:pPr>
            <w:r w:rsidRPr="000D6175">
              <w:rPr>
                <w:noProof/>
                <w:sz w:val="18"/>
                <w:szCs w:val="18"/>
              </w:rPr>
              <w:drawing>
                <wp:inline distT="0" distB="0" distL="0" distR="0" wp14:anchorId="32291A45" wp14:editId="6DE1927E">
                  <wp:extent cx="2828925" cy="1924050"/>
                  <wp:effectExtent l="0" t="0" r="9525" b="0"/>
                  <wp:docPr id="23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5" cstate="print"/>
                          <a:srcRect/>
                          <a:stretch>
                            <a:fillRect/>
                          </a:stretch>
                        </pic:blipFill>
                        <pic:spPr bwMode="auto">
                          <a:xfrm>
                            <a:off x="0" y="0"/>
                            <a:ext cx="2825076" cy="1921432"/>
                          </a:xfrm>
                          <a:prstGeom prst="rect">
                            <a:avLst/>
                          </a:prstGeom>
                          <a:noFill/>
                        </pic:spPr>
                      </pic:pic>
                    </a:graphicData>
                  </a:graphic>
                </wp:inline>
              </w:drawing>
            </w:r>
          </w:p>
          <w:p w:rsidR="000D6175" w:rsidRPr="000D6175" w:rsidRDefault="000D6175" w:rsidP="000D6175">
            <w:pPr>
              <w:jc w:val="center"/>
              <w:rPr>
                <w:sz w:val="18"/>
                <w:szCs w:val="18"/>
              </w:rPr>
            </w:pPr>
            <w:r w:rsidRPr="000D6175">
              <w:rPr>
                <w:sz w:val="18"/>
                <w:szCs w:val="18"/>
              </w:rPr>
              <w:t>(g)</w:t>
            </w:r>
          </w:p>
          <w:p w:rsidR="000D6175" w:rsidRPr="000D6175" w:rsidRDefault="000D6175" w:rsidP="000D6175">
            <w:pPr>
              <w:jc w:val="center"/>
              <w:rPr>
                <w:sz w:val="18"/>
                <w:szCs w:val="18"/>
              </w:rPr>
            </w:pPr>
          </w:p>
        </w:tc>
        <w:tc>
          <w:tcPr>
            <w:tcW w:w="4680" w:type="dxa"/>
          </w:tcPr>
          <w:p w:rsidR="000D6175" w:rsidRPr="000D6175" w:rsidRDefault="000D6175" w:rsidP="000D6175">
            <w:pPr>
              <w:rPr>
                <w:sz w:val="18"/>
                <w:szCs w:val="18"/>
              </w:rPr>
            </w:pPr>
            <w:r w:rsidRPr="000D6175">
              <w:rPr>
                <w:noProof/>
                <w:sz w:val="18"/>
                <w:szCs w:val="18"/>
              </w:rPr>
              <w:drawing>
                <wp:inline distT="0" distB="0" distL="0" distR="0" wp14:anchorId="01BDEC48" wp14:editId="6E1E270C">
                  <wp:extent cx="2828925" cy="1924050"/>
                  <wp:effectExtent l="0" t="0" r="9525" b="0"/>
                  <wp:docPr id="23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6" cstate="print"/>
                          <a:srcRect/>
                          <a:stretch>
                            <a:fillRect/>
                          </a:stretch>
                        </pic:blipFill>
                        <pic:spPr bwMode="auto">
                          <a:xfrm>
                            <a:off x="0" y="0"/>
                            <a:ext cx="2825076" cy="1921432"/>
                          </a:xfrm>
                          <a:prstGeom prst="rect">
                            <a:avLst/>
                          </a:prstGeom>
                          <a:noFill/>
                        </pic:spPr>
                      </pic:pic>
                    </a:graphicData>
                  </a:graphic>
                </wp:inline>
              </w:drawing>
            </w:r>
          </w:p>
          <w:p w:rsidR="000D6175" w:rsidRPr="000D6175" w:rsidRDefault="000D6175" w:rsidP="000D6175">
            <w:pPr>
              <w:jc w:val="center"/>
              <w:rPr>
                <w:sz w:val="18"/>
                <w:szCs w:val="18"/>
              </w:rPr>
            </w:pPr>
            <w:r w:rsidRPr="000D6175">
              <w:rPr>
                <w:sz w:val="18"/>
                <w:szCs w:val="18"/>
              </w:rPr>
              <w:t>(h)</w:t>
            </w:r>
          </w:p>
        </w:tc>
      </w:tr>
      <w:tr w:rsidR="000D6175" w:rsidRPr="000D6175" w:rsidTr="0091287F">
        <w:trPr>
          <w:trHeight w:val="62"/>
          <w:jc w:val="center"/>
        </w:trPr>
        <w:tc>
          <w:tcPr>
            <w:tcW w:w="4608" w:type="dxa"/>
          </w:tcPr>
          <w:p w:rsidR="000D6175" w:rsidRPr="000D6175" w:rsidRDefault="000D6175" w:rsidP="000D6175">
            <w:pPr>
              <w:rPr>
                <w:sz w:val="18"/>
                <w:szCs w:val="18"/>
              </w:rPr>
            </w:pPr>
            <w:r w:rsidRPr="000D6175">
              <w:rPr>
                <w:noProof/>
                <w:sz w:val="18"/>
                <w:szCs w:val="18"/>
              </w:rPr>
              <w:drawing>
                <wp:inline distT="0" distB="0" distL="0" distR="0" wp14:anchorId="15CCED9A" wp14:editId="71C3E943">
                  <wp:extent cx="2828925" cy="1924050"/>
                  <wp:effectExtent l="0" t="0" r="9525" b="0"/>
                  <wp:docPr id="2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7" cstate="print"/>
                          <a:srcRect/>
                          <a:stretch>
                            <a:fillRect/>
                          </a:stretch>
                        </pic:blipFill>
                        <pic:spPr bwMode="auto">
                          <a:xfrm>
                            <a:off x="0" y="0"/>
                            <a:ext cx="2825076" cy="1921432"/>
                          </a:xfrm>
                          <a:prstGeom prst="rect">
                            <a:avLst/>
                          </a:prstGeom>
                          <a:noFill/>
                        </pic:spPr>
                      </pic:pic>
                    </a:graphicData>
                  </a:graphic>
                </wp:inline>
              </w:drawing>
            </w:r>
          </w:p>
          <w:p w:rsidR="000D6175" w:rsidRPr="000D6175" w:rsidRDefault="000D6175" w:rsidP="000D6175">
            <w:pPr>
              <w:jc w:val="center"/>
              <w:rPr>
                <w:sz w:val="18"/>
                <w:szCs w:val="18"/>
              </w:rPr>
            </w:pPr>
            <w:r w:rsidRPr="000D6175">
              <w:rPr>
                <w:sz w:val="18"/>
                <w:szCs w:val="18"/>
              </w:rPr>
              <w:t>(</w:t>
            </w:r>
            <w:proofErr w:type="spellStart"/>
            <w:r w:rsidRPr="000D6175">
              <w:rPr>
                <w:sz w:val="18"/>
                <w:szCs w:val="18"/>
              </w:rPr>
              <w:t>i</w:t>
            </w:r>
            <w:proofErr w:type="spellEnd"/>
            <w:r w:rsidRPr="000D6175">
              <w:rPr>
                <w:sz w:val="18"/>
                <w:szCs w:val="18"/>
              </w:rPr>
              <w:t>)</w:t>
            </w:r>
          </w:p>
        </w:tc>
        <w:tc>
          <w:tcPr>
            <w:tcW w:w="4680" w:type="dxa"/>
          </w:tcPr>
          <w:p w:rsidR="000D6175" w:rsidRPr="000D6175" w:rsidRDefault="000D6175" w:rsidP="000D6175">
            <w:pPr>
              <w:rPr>
                <w:sz w:val="18"/>
                <w:szCs w:val="18"/>
              </w:rPr>
            </w:pPr>
            <w:r w:rsidRPr="000D6175">
              <w:rPr>
                <w:noProof/>
                <w:sz w:val="18"/>
                <w:szCs w:val="18"/>
              </w:rPr>
              <w:drawing>
                <wp:inline distT="0" distB="0" distL="0" distR="0" wp14:anchorId="03D891A6" wp14:editId="26584CC5">
                  <wp:extent cx="2828925" cy="1924050"/>
                  <wp:effectExtent l="0" t="0" r="9525" b="0"/>
                  <wp:docPr id="23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8" cstate="print"/>
                          <a:srcRect/>
                          <a:stretch>
                            <a:fillRect/>
                          </a:stretch>
                        </pic:blipFill>
                        <pic:spPr bwMode="auto">
                          <a:xfrm>
                            <a:off x="0" y="0"/>
                            <a:ext cx="2825076" cy="1921432"/>
                          </a:xfrm>
                          <a:prstGeom prst="rect">
                            <a:avLst/>
                          </a:prstGeom>
                          <a:noFill/>
                        </pic:spPr>
                      </pic:pic>
                    </a:graphicData>
                  </a:graphic>
                </wp:inline>
              </w:drawing>
            </w:r>
          </w:p>
          <w:p w:rsidR="000D6175" w:rsidRPr="000D6175" w:rsidRDefault="000D6175" w:rsidP="000D6175">
            <w:pPr>
              <w:jc w:val="center"/>
              <w:rPr>
                <w:sz w:val="18"/>
                <w:szCs w:val="18"/>
              </w:rPr>
            </w:pPr>
            <w:r w:rsidRPr="000D6175">
              <w:rPr>
                <w:sz w:val="18"/>
                <w:szCs w:val="18"/>
              </w:rPr>
              <w:t>(j)</w:t>
            </w:r>
          </w:p>
        </w:tc>
      </w:tr>
    </w:tbl>
    <w:p w:rsidR="000D6175" w:rsidRPr="000D6175" w:rsidRDefault="000D6175" w:rsidP="000D6175">
      <w:pPr>
        <w:spacing w:after="200" w:line="276" w:lineRule="auto"/>
        <w:rPr>
          <w:rFonts w:ascii="Calibri" w:eastAsia="Calibri" w:hAnsi="Calibri"/>
          <w:sz w:val="22"/>
          <w:szCs w:val="22"/>
        </w:rPr>
      </w:pPr>
    </w:p>
    <w:p w:rsidR="000D6175" w:rsidRPr="000D6175" w:rsidRDefault="000D6175" w:rsidP="000D6175">
      <w:pPr>
        <w:spacing w:after="200" w:line="276" w:lineRule="auto"/>
        <w:rPr>
          <w:rFonts w:ascii="Calibri" w:eastAsia="Calibri" w:hAnsi="Calibri"/>
          <w:sz w:val="22"/>
          <w:szCs w:val="22"/>
        </w:rPr>
      </w:pPr>
    </w:p>
    <w:p w:rsidR="000D6175" w:rsidRPr="000D6175" w:rsidRDefault="000D6175" w:rsidP="000D6175">
      <w:pPr>
        <w:spacing w:after="200" w:line="276" w:lineRule="auto"/>
        <w:rPr>
          <w:rFonts w:ascii="Arial" w:eastAsia="Calibri" w:hAnsi="Arial" w:cs="Arial"/>
          <w:sz w:val="22"/>
          <w:szCs w:val="22"/>
        </w:rPr>
      </w:pPr>
      <w:r w:rsidRPr="000D6175">
        <w:rPr>
          <w:rFonts w:ascii="Arial" w:eastAsia="Calibri" w:hAnsi="Arial" w:cs="Arial"/>
          <w:sz w:val="22"/>
          <w:szCs w:val="22"/>
        </w:rPr>
        <w:fldChar w:fldCharType="begin"/>
      </w:r>
      <w:r w:rsidRPr="000D6175">
        <w:rPr>
          <w:rFonts w:ascii="Arial" w:eastAsia="Calibri" w:hAnsi="Arial" w:cs="Arial"/>
          <w:sz w:val="22"/>
          <w:szCs w:val="22"/>
        </w:rPr>
        <w:instrText xml:space="preserve"> REF _Ref322646993 \h </w:instrText>
      </w:r>
      <w:r w:rsidRPr="000D6175">
        <w:rPr>
          <w:rFonts w:ascii="Arial" w:eastAsia="Calibri" w:hAnsi="Arial" w:cs="Arial"/>
          <w:sz w:val="22"/>
          <w:szCs w:val="22"/>
        </w:rPr>
      </w:r>
      <w:r>
        <w:rPr>
          <w:rFonts w:ascii="Arial" w:eastAsia="Calibri" w:hAnsi="Arial" w:cs="Arial"/>
          <w:sz w:val="22"/>
          <w:szCs w:val="22"/>
        </w:rPr>
        <w:instrText xml:space="preserve"> \* MERGEFORMAT </w:instrText>
      </w:r>
      <w:r w:rsidRPr="000D6175">
        <w:rPr>
          <w:rFonts w:ascii="Arial" w:eastAsia="Calibri" w:hAnsi="Arial" w:cs="Arial"/>
          <w:sz w:val="22"/>
          <w:szCs w:val="22"/>
        </w:rPr>
        <w:fldChar w:fldCharType="separate"/>
      </w:r>
      <w:r w:rsidR="00AC280C" w:rsidRPr="000D6175">
        <w:rPr>
          <w:rFonts w:ascii="Arial" w:hAnsi="Arial" w:cs="Arial"/>
          <w:b/>
          <w:sz w:val="22"/>
          <w:szCs w:val="22"/>
        </w:rPr>
        <w:t xml:space="preserve">Figure AI. </w:t>
      </w:r>
      <w:proofErr w:type="gramStart"/>
      <w:r w:rsidR="00AC280C">
        <w:rPr>
          <w:rFonts w:ascii="Arial" w:hAnsi="Arial" w:cs="Arial"/>
          <w:b/>
          <w:noProof/>
          <w:sz w:val="22"/>
          <w:szCs w:val="22"/>
        </w:rPr>
        <w:t>5</w:t>
      </w:r>
      <w:r w:rsidRPr="000D6175">
        <w:rPr>
          <w:rFonts w:ascii="Arial" w:eastAsia="Calibri" w:hAnsi="Arial" w:cs="Arial"/>
          <w:sz w:val="22"/>
          <w:szCs w:val="22"/>
        </w:rPr>
        <w:fldChar w:fldCharType="end"/>
      </w:r>
      <w:r w:rsidRPr="000D6175">
        <w:rPr>
          <w:rFonts w:ascii="Arial" w:eastAsia="Calibri" w:hAnsi="Arial" w:cs="Arial"/>
          <w:sz w:val="22"/>
          <w:szCs w:val="22"/>
        </w:rPr>
        <w:t xml:space="preserve"> </w:t>
      </w:r>
      <w:r w:rsidRPr="000D6175">
        <w:rPr>
          <w:rFonts w:ascii="Arial" w:eastAsia="Calibri" w:hAnsi="Arial" w:cs="Arial"/>
          <w:b/>
          <w:sz w:val="22"/>
          <w:szCs w:val="22"/>
        </w:rPr>
        <w:t>cont.</w:t>
      </w:r>
      <w:proofErr w:type="gramEnd"/>
      <w:r w:rsidRPr="000D6175">
        <w:rPr>
          <w:rFonts w:ascii="Arial" w:eastAsia="Calibri" w:hAnsi="Arial" w:cs="Arial"/>
          <w:sz w:val="22"/>
          <w:szCs w:val="22"/>
        </w:rPr>
        <w:t xml:space="preserve">  Individual load-displacement results at liquid nitrogen temperature for 7781/Epoxy samples.</w:t>
      </w:r>
    </w:p>
    <w:p w:rsidR="000D6175" w:rsidRPr="000D6175" w:rsidRDefault="000D6175" w:rsidP="000D6175">
      <w:pPr>
        <w:rPr>
          <w:rFonts w:eastAsia="Calibri"/>
        </w:rPr>
      </w:pPr>
    </w:p>
    <w:p w:rsidR="000D6175" w:rsidRDefault="000D6175">
      <w:pPr>
        <w:rPr>
          <w:rFonts w:ascii="Calibri" w:eastAsia="Calibri" w:hAnsi="Calibri"/>
          <w:sz w:val="22"/>
          <w:szCs w:val="22"/>
        </w:rPr>
      </w:pPr>
      <w:r>
        <w:rPr>
          <w:rFonts w:ascii="Calibri" w:eastAsia="Calibri" w:hAnsi="Calibri"/>
          <w:sz w:val="22"/>
          <w:szCs w:val="22"/>
        </w:rPr>
        <w:br w:type="page"/>
      </w:r>
    </w:p>
    <w:p w:rsidR="000D6175" w:rsidRDefault="000D6175" w:rsidP="000D6175">
      <w:pPr>
        <w:jc w:val="center"/>
        <w:rPr>
          <w:rFonts w:ascii="Arial" w:hAnsi="Arial" w:cs="Arial"/>
          <w:b/>
          <w:noProof/>
          <w:sz w:val="28"/>
        </w:rPr>
      </w:pPr>
      <w:r>
        <w:rPr>
          <w:rFonts w:ascii="Arial" w:hAnsi="Arial" w:cs="Arial"/>
          <w:b/>
          <w:noProof/>
          <w:sz w:val="28"/>
        </w:rPr>
        <w:lastRenderedPageBreak/>
        <w:t>APPENDIX I: LOAD DISPLACEMENT DATA</w:t>
      </w:r>
    </w:p>
    <w:p w:rsidR="000D6175" w:rsidRDefault="000D6175" w:rsidP="000D6175">
      <w:pPr>
        <w:spacing w:after="200" w:line="276" w:lineRule="auto"/>
        <w:jc w:val="center"/>
        <w:rPr>
          <w:rFonts w:ascii="Calibri" w:eastAsia="Calibri" w:hAnsi="Calibri"/>
          <w:sz w:val="22"/>
          <w:szCs w:val="22"/>
        </w:rPr>
      </w:pPr>
    </w:p>
    <w:tbl>
      <w:tblPr>
        <w:tblStyle w:val="TableGrid11"/>
        <w:tblW w:w="9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4680"/>
      </w:tblGrid>
      <w:tr w:rsidR="000D6175" w:rsidRPr="000D6175" w:rsidTr="0091287F">
        <w:trPr>
          <w:jc w:val="center"/>
        </w:trPr>
        <w:tc>
          <w:tcPr>
            <w:tcW w:w="4608" w:type="dxa"/>
          </w:tcPr>
          <w:p w:rsidR="000D6175" w:rsidRPr="000D6175" w:rsidRDefault="000D6175" w:rsidP="000D6175">
            <w:pPr>
              <w:keepNext/>
              <w:rPr>
                <w:bCs/>
                <w:color w:val="4F81BD"/>
                <w:sz w:val="18"/>
                <w:szCs w:val="18"/>
              </w:rPr>
            </w:pPr>
            <w:r w:rsidRPr="000D6175">
              <w:rPr>
                <w:bCs/>
                <w:noProof/>
                <w:color w:val="4F81BD"/>
                <w:sz w:val="18"/>
                <w:szCs w:val="18"/>
              </w:rPr>
              <w:drawing>
                <wp:inline distT="0" distB="0" distL="0" distR="0" wp14:anchorId="1EA17A35" wp14:editId="33DA00FF">
                  <wp:extent cx="2828925" cy="1924050"/>
                  <wp:effectExtent l="0" t="0" r="9525" b="0"/>
                  <wp:docPr id="23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9" cstate="print"/>
                          <a:srcRect/>
                          <a:stretch>
                            <a:fillRect/>
                          </a:stretch>
                        </pic:blipFill>
                        <pic:spPr bwMode="auto">
                          <a:xfrm>
                            <a:off x="0" y="0"/>
                            <a:ext cx="2825076" cy="1921432"/>
                          </a:xfrm>
                          <a:prstGeom prst="rect">
                            <a:avLst/>
                          </a:prstGeom>
                          <a:noFill/>
                        </pic:spPr>
                      </pic:pic>
                    </a:graphicData>
                  </a:graphic>
                </wp:inline>
              </w:drawing>
            </w:r>
          </w:p>
          <w:p w:rsidR="000D6175" w:rsidRPr="000D6175" w:rsidRDefault="000D6175" w:rsidP="000D6175">
            <w:pPr>
              <w:jc w:val="center"/>
              <w:rPr>
                <w:bCs/>
                <w:sz w:val="18"/>
                <w:szCs w:val="18"/>
              </w:rPr>
            </w:pPr>
            <w:r w:rsidRPr="000D6175">
              <w:rPr>
                <w:bCs/>
                <w:sz w:val="18"/>
                <w:szCs w:val="18"/>
              </w:rPr>
              <w:t>(a)</w:t>
            </w:r>
          </w:p>
          <w:p w:rsidR="000D6175" w:rsidRPr="000D6175" w:rsidRDefault="000D6175" w:rsidP="000D6175">
            <w:pPr>
              <w:rPr>
                <w:sz w:val="22"/>
                <w:szCs w:val="22"/>
              </w:rPr>
            </w:pPr>
          </w:p>
        </w:tc>
        <w:tc>
          <w:tcPr>
            <w:tcW w:w="4680" w:type="dxa"/>
          </w:tcPr>
          <w:p w:rsidR="000D6175" w:rsidRPr="000D6175" w:rsidRDefault="000D6175" w:rsidP="000D6175">
            <w:pPr>
              <w:rPr>
                <w:sz w:val="18"/>
                <w:szCs w:val="18"/>
              </w:rPr>
            </w:pPr>
            <w:r w:rsidRPr="000D6175">
              <w:rPr>
                <w:noProof/>
                <w:sz w:val="18"/>
                <w:szCs w:val="18"/>
              </w:rPr>
              <w:drawing>
                <wp:inline distT="0" distB="0" distL="0" distR="0" wp14:anchorId="4D6503E3" wp14:editId="3752FFB8">
                  <wp:extent cx="2828925" cy="1924050"/>
                  <wp:effectExtent l="0" t="0" r="9525" b="0"/>
                  <wp:docPr id="23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0" cstate="print"/>
                          <a:srcRect/>
                          <a:stretch>
                            <a:fillRect/>
                          </a:stretch>
                        </pic:blipFill>
                        <pic:spPr bwMode="auto">
                          <a:xfrm>
                            <a:off x="0" y="0"/>
                            <a:ext cx="2825076" cy="1921432"/>
                          </a:xfrm>
                          <a:prstGeom prst="rect">
                            <a:avLst/>
                          </a:prstGeom>
                          <a:noFill/>
                        </pic:spPr>
                      </pic:pic>
                    </a:graphicData>
                  </a:graphic>
                </wp:inline>
              </w:drawing>
            </w:r>
          </w:p>
          <w:p w:rsidR="000D6175" w:rsidRPr="000D6175" w:rsidRDefault="000D6175" w:rsidP="000D6175">
            <w:pPr>
              <w:jc w:val="center"/>
              <w:rPr>
                <w:sz w:val="18"/>
                <w:szCs w:val="18"/>
              </w:rPr>
            </w:pPr>
            <w:r w:rsidRPr="000D6175">
              <w:rPr>
                <w:sz w:val="18"/>
                <w:szCs w:val="18"/>
              </w:rPr>
              <w:t>(b)</w:t>
            </w:r>
          </w:p>
        </w:tc>
      </w:tr>
      <w:tr w:rsidR="000D6175" w:rsidRPr="000D6175" w:rsidTr="0091287F">
        <w:trPr>
          <w:jc w:val="center"/>
        </w:trPr>
        <w:tc>
          <w:tcPr>
            <w:tcW w:w="4608" w:type="dxa"/>
          </w:tcPr>
          <w:p w:rsidR="000D6175" w:rsidRPr="000D6175" w:rsidRDefault="000D6175" w:rsidP="000D6175">
            <w:pPr>
              <w:rPr>
                <w:sz w:val="18"/>
                <w:szCs w:val="18"/>
              </w:rPr>
            </w:pPr>
            <w:r w:rsidRPr="000D6175">
              <w:rPr>
                <w:noProof/>
                <w:sz w:val="18"/>
                <w:szCs w:val="18"/>
              </w:rPr>
              <w:drawing>
                <wp:inline distT="0" distB="0" distL="0" distR="0" wp14:anchorId="06291109" wp14:editId="707F3BEA">
                  <wp:extent cx="2828925" cy="1924050"/>
                  <wp:effectExtent l="0" t="0" r="9525" b="0"/>
                  <wp:docPr id="23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1" cstate="print"/>
                          <a:srcRect/>
                          <a:stretch>
                            <a:fillRect/>
                          </a:stretch>
                        </pic:blipFill>
                        <pic:spPr bwMode="auto">
                          <a:xfrm>
                            <a:off x="0" y="0"/>
                            <a:ext cx="2825076" cy="1921432"/>
                          </a:xfrm>
                          <a:prstGeom prst="rect">
                            <a:avLst/>
                          </a:prstGeom>
                          <a:noFill/>
                        </pic:spPr>
                      </pic:pic>
                    </a:graphicData>
                  </a:graphic>
                </wp:inline>
              </w:drawing>
            </w:r>
          </w:p>
          <w:p w:rsidR="000D6175" w:rsidRPr="000D6175" w:rsidRDefault="000D6175" w:rsidP="000D6175">
            <w:pPr>
              <w:jc w:val="center"/>
              <w:rPr>
                <w:sz w:val="18"/>
                <w:szCs w:val="18"/>
              </w:rPr>
            </w:pPr>
            <w:r w:rsidRPr="000D6175">
              <w:rPr>
                <w:sz w:val="18"/>
                <w:szCs w:val="18"/>
              </w:rPr>
              <w:t>(c)</w:t>
            </w:r>
          </w:p>
          <w:p w:rsidR="000D6175" w:rsidRPr="000D6175" w:rsidRDefault="000D6175" w:rsidP="000D6175">
            <w:pPr>
              <w:jc w:val="center"/>
              <w:rPr>
                <w:sz w:val="18"/>
                <w:szCs w:val="18"/>
              </w:rPr>
            </w:pPr>
          </w:p>
        </w:tc>
        <w:tc>
          <w:tcPr>
            <w:tcW w:w="4680" w:type="dxa"/>
          </w:tcPr>
          <w:p w:rsidR="000D6175" w:rsidRPr="000D6175" w:rsidRDefault="000D6175" w:rsidP="000D6175">
            <w:pPr>
              <w:jc w:val="center"/>
              <w:rPr>
                <w:sz w:val="18"/>
                <w:szCs w:val="18"/>
              </w:rPr>
            </w:pPr>
            <w:r w:rsidRPr="000D6175">
              <w:rPr>
                <w:noProof/>
                <w:sz w:val="18"/>
                <w:szCs w:val="18"/>
              </w:rPr>
              <w:drawing>
                <wp:inline distT="0" distB="0" distL="0" distR="0" wp14:anchorId="5C2A824F" wp14:editId="65D5E5BE">
                  <wp:extent cx="2828925" cy="1924050"/>
                  <wp:effectExtent l="0" t="0" r="9525" b="0"/>
                  <wp:docPr id="23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2" cstate="print"/>
                          <a:srcRect/>
                          <a:stretch>
                            <a:fillRect/>
                          </a:stretch>
                        </pic:blipFill>
                        <pic:spPr bwMode="auto">
                          <a:xfrm>
                            <a:off x="0" y="0"/>
                            <a:ext cx="2825076" cy="1921432"/>
                          </a:xfrm>
                          <a:prstGeom prst="rect">
                            <a:avLst/>
                          </a:prstGeom>
                          <a:noFill/>
                        </pic:spPr>
                      </pic:pic>
                    </a:graphicData>
                  </a:graphic>
                </wp:inline>
              </w:drawing>
            </w:r>
          </w:p>
          <w:p w:rsidR="000D6175" w:rsidRPr="000D6175" w:rsidRDefault="000D6175" w:rsidP="000D6175">
            <w:pPr>
              <w:jc w:val="center"/>
              <w:rPr>
                <w:sz w:val="18"/>
                <w:szCs w:val="18"/>
              </w:rPr>
            </w:pPr>
            <w:r w:rsidRPr="000D6175">
              <w:rPr>
                <w:sz w:val="18"/>
                <w:szCs w:val="18"/>
              </w:rPr>
              <w:t>(d)</w:t>
            </w:r>
          </w:p>
        </w:tc>
      </w:tr>
      <w:tr w:rsidR="000D6175" w:rsidRPr="000D6175" w:rsidTr="0091287F">
        <w:trPr>
          <w:trHeight w:val="62"/>
          <w:jc w:val="center"/>
        </w:trPr>
        <w:tc>
          <w:tcPr>
            <w:tcW w:w="4608" w:type="dxa"/>
          </w:tcPr>
          <w:p w:rsidR="000D6175" w:rsidRPr="000D6175" w:rsidRDefault="000D6175" w:rsidP="000D6175">
            <w:pPr>
              <w:rPr>
                <w:sz w:val="18"/>
                <w:szCs w:val="18"/>
              </w:rPr>
            </w:pPr>
            <w:r w:rsidRPr="000D6175">
              <w:rPr>
                <w:noProof/>
                <w:sz w:val="18"/>
                <w:szCs w:val="18"/>
              </w:rPr>
              <w:drawing>
                <wp:inline distT="0" distB="0" distL="0" distR="0" wp14:anchorId="59DB8A15" wp14:editId="564D1C39">
                  <wp:extent cx="2828925" cy="1924050"/>
                  <wp:effectExtent l="0" t="0" r="9525" b="0"/>
                  <wp:docPr id="24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3" cstate="print"/>
                          <a:srcRect/>
                          <a:stretch>
                            <a:fillRect/>
                          </a:stretch>
                        </pic:blipFill>
                        <pic:spPr bwMode="auto">
                          <a:xfrm>
                            <a:off x="0" y="0"/>
                            <a:ext cx="2825076" cy="1921432"/>
                          </a:xfrm>
                          <a:prstGeom prst="rect">
                            <a:avLst/>
                          </a:prstGeom>
                          <a:noFill/>
                        </pic:spPr>
                      </pic:pic>
                    </a:graphicData>
                  </a:graphic>
                </wp:inline>
              </w:drawing>
            </w:r>
          </w:p>
          <w:p w:rsidR="000D6175" w:rsidRPr="000D6175" w:rsidRDefault="000D6175" w:rsidP="000D6175">
            <w:pPr>
              <w:jc w:val="center"/>
              <w:rPr>
                <w:sz w:val="18"/>
                <w:szCs w:val="18"/>
              </w:rPr>
            </w:pPr>
            <w:r w:rsidRPr="000D6175">
              <w:rPr>
                <w:sz w:val="18"/>
                <w:szCs w:val="18"/>
              </w:rPr>
              <w:t>(e)</w:t>
            </w:r>
          </w:p>
        </w:tc>
        <w:tc>
          <w:tcPr>
            <w:tcW w:w="4680" w:type="dxa"/>
          </w:tcPr>
          <w:p w:rsidR="000D6175" w:rsidRDefault="000D6175" w:rsidP="000D6175">
            <w:pPr>
              <w:keepNext/>
            </w:pPr>
            <w:r w:rsidRPr="000D6175">
              <w:rPr>
                <w:noProof/>
                <w:sz w:val="18"/>
                <w:szCs w:val="18"/>
              </w:rPr>
              <w:drawing>
                <wp:inline distT="0" distB="0" distL="0" distR="0" wp14:anchorId="67409351" wp14:editId="336077BF">
                  <wp:extent cx="2828925" cy="1924050"/>
                  <wp:effectExtent l="0" t="0" r="9525" b="0"/>
                  <wp:docPr id="24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4" cstate="print"/>
                          <a:srcRect/>
                          <a:stretch>
                            <a:fillRect/>
                          </a:stretch>
                        </pic:blipFill>
                        <pic:spPr bwMode="auto">
                          <a:xfrm>
                            <a:off x="0" y="0"/>
                            <a:ext cx="2825076" cy="1921432"/>
                          </a:xfrm>
                          <a:prstGeom prst="rect">
                            <a:avLst/>
                          </a:prstGeom>
                          <a:noFill/>
                        </pic:spPr>
                      </pic:pic>
                    </a:graphicData>
                  </a:graphic>
                </wp:inline>
              </w:drawing>
            </w:r>
          </w:p>
          <w:p w:rsidR="000D6175" w:rsidRPr="000D6175" w:rsidRDefault="000D6175" w:rsidP="000D6175">
            <w:pPr>
              <w:jc w:val="center"/>
              <w:rPr>
                <w:sz w:val="18"/>
                <w:szCs w:val="18"/>
              </w:rPr>
            </w:pPr>
            <w:r w:rsidRPr="000D6175">
              <w:rPr>
                <w:sz w:val="18"/>
                <w:szCs w:val="18"/>
              </w:rPr>
              <w:t xml:space="preserve"> (f)</w:t>
            </w:r>
          </w:p>
        </w:tc>
      </w:tr>
    </w:tbl>
    <w:p w:rsidR="000D6175" w:rsidRDefault="000D6175" w:rsidP="000D6175">
      <w:pPr>
        <w:pStyle w:val="Caption"/>
      </w:pPr>
    </w:p>
    <w:p w:rsidR="000D6175" w:rsidRPr="000D6175" w:rsidRDefault="000D6175" w:rsidP="000D6175">
      <w:pPr>
        <w:spacing w:after="200" w:line="276" w:lineRule="auto"/>
        <w:rPr>
          <w:rFonts w:ascii="Arial" w:eastAsia="Calibri" w:hAnsi="Arial" w:cs="Arial"/>
          <w:sz w:val="22"/>
          <w:szCs w:val="22"/>
        </w:rPr>
      </w:pPr>
      <w:bookmarkStart w:id="165" w:name="_Ref322647233"/>
      <w:bookmarkStart w:id="166" w:name="_Toc322665678"/>
      <w:r w:rsidRPr="000D6175">
        <w:rPr>
          <w:rFonts w:ascii="Arial" w:hAnsi="Arial" w:cs="Arial"/>
          <w:b/>
          <w:sz w:val="22"/>
          <w:szCs w:val="22"/>
        </w:rPr>
        <w:t xml:space="preserve">Figure AI. </w:t>
      </w:r>
      <w:r w:rsidRPr="000D6175">
        <w:rPr>
          <w:rFonts w:ascii="Arial" w:hAnsi="Arial" w:cs="Arial"/>
          <w:b/>
          <w:sz w:val="22"/>
          <w:szCs w:val="22"/>
        </w:rPr>
        <w:fldChar w:fldCharType="begin"/>
      </w:r>
      <w:r w:rsidRPr="000D6175">
        <w:rPr>
          <w:rFonts w:ascii="Arial" w:hAnsi="Arial" w:cs="Arial"/>
          <w:b/>
          <w:sz w:val="22"/>
          <w:szCs w:val="22"/>
        </w:rPr>
        <w:instrText xml:space="preserve"> SEQ Figure_AI. \* ARABIC </w:instrText>
      </w:r>
      <w:r w:rsidRPr="000D6175">
        <w:rPr>
          <w:rFonts w:ascii="Arial" w:hAnsi="Arial" w:cs="Arial"/>
          <w:b/>
          <w:sz w:val="22"/>
          <w:szCs w:val="22"/>
        </w:rPr>
        <w:fldChar w:fldCharType="separate"/>
      </w:r>
      <w:r w:rsidR="00AC280C">
        <w:rPr>
          <w:rFonts w:ascii="Arial" w:hAnsi="Arial" w:cs="Arial"/>
          <w:b/>
          <w:noProof/>
          <w:sz w:val="22"/>
          <w:szCs w:val="22"/>
        </w:rPr>
        <w:t>6</w:t>
      </w:r>
      <w:r w:rsidRPr="000D6175">
        <w:rPr>
          <w:rFonts w:ascii="Arial" w:hAnsi="Arial" w:cs="Arial"/>
          <w:b/>
          <w:sz w:val="22"/>
          <w:szCs w:val="22"/>
        </w:rPr>
        <w:fldChar w:fldCharType="end"/>
      </w:r>
      <w:bookmarkEnd w:id="165"/>
      <w:r w:rsidRPr="000D6175">
        <w:rPr>
          <w:rFonts w:ascii="Arial" w:eastAsia="Calibri" w:hAnsi="Arial" w:cs="Arial"/>
          <w:b/>
          <w:sz w:val="22"/>
          <w:szCs w:val="22"/>
        </w:rPr>
        <w:t>.</w:t>
      </w:r>
      <w:r w:rsidRPr="000D6175">
        <w:rPr>
          <w:rFonts w:ascii="Arial" w:eastAsia="Calibri" w:hAnsi="Arial" w:cs="Arial"/>
          <w:sz w:val="22"/>
          <w:szCs w:val="22"/>
        </w:rPr>
        <w:t xml:space="preserve">  Individual load-displacement results at liquid nitrogen temperature for 38050/Epoxy samples.</w:t>
      </w:r>
      <w:bookmarkEnd w:id="166"/>
    </w:p>
    <w:p w:rsidR="000D6175" w:rsidRPr="000D6175" w:rsidRDefault="000D6175" w:rsidP="000D6175">
      <w:pPr>
        <w:pStyle w:val="Caption"/>
        <w:rPr>
          <w:rFonts w:ascii="Calibri" w:eastAsia="Calibri" w:hAnsi="Calibri"/>
          <w:sz w:val="18"/>
          <w:szCs w:val="18"/>
        </w:rPr>
      </w:pPr>
    </w:p>
    <w:p w:rsidR="000D6175" w:rsidRDefault="000D6175" w:rsidP="000D6175">
      <w:pPr>
        <w:jc w:val="center"/>
        <w:rPr>
          <w:rFonts w:ascii="Arial" w:hAnsi="Arial" w:cs="Arial"/>
          <w:b/>
          <w:noProof/>
          <w:sz w:val="28"/>
        </w:rPr>
      </w:pPr>
      <w:r>
        <w:rPr>
          <w:rFonts w:ascii="Arial" w:hAnsi="Arial" w:cs="Arial"/>
          <w:b/>
          <w:noProof/>
          <w:sz w:val="28"/>
        </w:rPr>
        <w:lastRenderedPageBreak/>
        <w:t>APPENDIX I: LOAD DISPLACEMENT DATA</w:t>
      </w:r>
    </w:p>
    <w:p w:rsidR="000D6175" w:rsidRDefault="000D6175" w:rsidP="000D6175">
      <w:pPr>
        <w:spacing w:after="200" w:line="276" w:lineRule="auto"/>
        <w:jc w:val="center"/>
        <w:rPr>
          <w:rFonts w:ascii="Calibri" w:eastAsia="Calibri" w:hAnsi="Calibri"/>
          <w:sz w:val="22"/>
          <w:szCs w:val="22"/>
        </w:rPr>
      </w:pPr>
    </w:p>
    <w:tbl>
      <w:tblPr>
        <w:tblStyle w:val="TableGrid12"/>
        <w:tblW w:w="9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4680"/>
      </w:tblGrid>
      <w:tr w:rsidR="000D6175" w:rsidRPr="000D6175" w:rsidTr="0091287F">
        <w:trPr>
          <w:trHeight w:val="62"/>
          <w:jc w:val="center"/>
        </w:trPr>
        <w:tc>
          <w:tcPr>
            <w:tcW w:w="4608" w:type="dxa"/>
          </w:tcPr>
          <w:p w:rsidR="000D6175" w:rsidRPr="000D6175" w:rsidRDefault="000D6175" w:rsidP="000D6175">
            <w:pPr>
              <w:rPr>
                <w:sz w:val="18"/>
                <w:szCs w:val="18"/>
              </w:rPr>
            </w:pPr>
            <w:r w:rsidRPr="000D6175">
              <w:rPr>
                <w:noProof/>
                <w:sz w:val="18"/>
                <w:szCs w:val="18"/>
              </w:rPr>
              <w:drawing>
                <wp:inline distT="0" distB="0" distL="0" distR="0" wp14:anchorId="5BB09C23" wp14:editId="2162D2F1">
                  <wp:extent cx="2828925" cy="1924050"/>
                  <wp:effectExtent l="0" t="0" r="9525" b="0"/>
                  <wp:docPr id="24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5" cstate="print"/>
                          <a:srcRect/>
                          <a:stretch>
                            <a:fillRect/>
                          </a:stretch>
                        </pic:blipFill>
                        <pic:spPr bwMode="auto">
                          <a:xfrm>
                            <a:off x="0" y="0"/>
                            <a:ext cx="2825076" cy="1921432"/>
                          </a:xfrm>
                          <a:prstGeom prst="rect">
                            <a:avLst/>
                          </a:prstGeom>
                          <a:noFill/>
                        </pic:spPr>
                      </pic:pic>
                    </a:graphicData>
                  </a:graphic>
                </wp:inline>
              </w:drawing>
            </w:r>
          </w:p>
          <w:p w:rsidR="000D6175" w:rsidRPr="000D6175" w:rsidRDefault="000D6175" w:rsidP="000D6175">
            <w:pPr>
              <w:jc w:val="center"/>
              <w:rPr>
                <w:sz w:val="18"/>
                <w:szCs w:val="18"/>
              </w:rPr>
            </w:pPr>
            <w:r w:rsidRPr="000D6175">
              <w:rPr>
                <w:sz w:val="18"/>
                <w:szCs w:val="18"/>
              </w:rPr>
              <w:t>(g)</w:t>
            </w:r>
          </w:p>
        </w:tc>
        <w:tc>
          <w:tcPr>
            <w:tcW w:w="4680" w:type="dxa"/>
          </w:tcPr>
          <w:p w:rsidR="000D6175" w:rsidRPr="000D6175" w:rsidRDefault="000D6175" w:rsidP="000D6175">
            <w:pPr>
              <w:rPr>
                <w:sz w:val="18"/>
                <w:szCs w:val="18"/>
              </w:rPr>
            </w:pPr>
            <w:r w:rsidRPr="000D6175">
              <w:rPr>
                <w:noProof/>
                <w:sz w:val="18"/>
                <w:szCs w:val="18"/>
              </w:rPr>
              <w:drawing>
                <wp:inline distT="0" distB="0" distL="0" distR="0" wp14:anchorId="6743346D" wp14:editId="183F2160">
                  <wp:extent cx="2828925" cy="1924050"/>
                  <wp:effectExtent l="0" t="0" r="9525" b="0"/>
                  <wp:docPr id="24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6" cstate="print"/>
                          <a:srcRect/>
                          <a:stretch>
                            <a:fillRect/>
                          </a:stretch>
                        </pic:blipFill>
                        <pic:spPr bwMode="auto">
                          <a:xfrm>
                            <a:off x="0" y="0"/>
                            <a:ext cx="2825076" cy="1921432"/>
                          </a:xfrm>
                          <a:prstGeom prst="rect">
                            <a:avLst/>
                          </a:prstGeom>
                          <a:noFill/>
                        </pic:spPr>
                      </pic:pic>
                    </a:graphicData>
                  </a:graphic>
                </wp:inline>
              </w:drawing>
            </w:r>
          </w:p>
          <w:p w:rsidR="000D6175" w:rsidRPr="000D6175" w:rsidRDefault="000D6175" w:rsidP="000D6175">
            <w:pPr>
              <w:jc w:val="center"/>
              <w:rPr>
                <w:sz w:val="18"/>
                <w:szCs w:val="18"/>
              </w:rPr>
            </w:pPr>
            <w:r w:rsidRPr="000D6175">
              <w:rPr>
                <w:sz w:val="18"/>
                <w:szCs w:val="18"/>
              </w:rPr>
              <w:t>(h)</w:t>
            </w:r>
          </w:p>
        </w:tc>
      </w:tr>
    </w:tbl>
    <w:p w:rsidR="000D6175" w:rsidRPr="000D6175" w:rsidRDefault="000D6175" w:rsidP="000D6175">
      <w:pPr>
        <w:spacing w:after="200" w:line="276" w:lineRule="auto"/>
        <w:rPr>
          <w:rFonts w:ascii="Calibri" w:eastAsia="Calibri" w:hAnsi="Calibri"/>
          <w:sz w:val="22"/>
          <w:szCs w:val="22"/>
        </w:rPr>
      </w:pPr>
    </w:p>
    <w:p w:rsidR="000D6175" w:rsidRPr="000D6175" w:rsidRDefault="000D6175" w:rsidP="000D6175">
      <w:pPr>
        <w:spacing w:after="200" w:line="276" w:lineRule="auto"/>
        <w:rPr>
          <w:rFonts w:ascii="Calibri" w:eastAsia="Calibri" w:hAnsi="Calibri"/>
          <w:sz w:val="22"/>
          <w:szCs w:val="22"/>
        </w:rPr>
      </w:pPr>
    </w:p>
    <w:p w:rsidR="000D6175" w:rsidRPr="000D6175" w:rsidRDefault="000D6175" w:rsidP="000D6175">
      <w:pPr>
        <w:spacing w:after="200" w:line="276" w:lineRule="auto"/>
        <w:rPr>
          <w:rFonts w:ascii="Arial" w:eastAsia="Calibri" w:hAnsi="Arial" w:cs="Arial"/>
          <w:sz w:val="22"/>
          <w:szCs w:val="22"/>
        </w:rPr>
      </w:pPr>
      <w:r w:rsidRPr="000D6175">
        <w:rPr>
          <w:rFonts w:ascii="Arial" w:eastAsia="Calibri" w:hAnsi="Arial" w:cs="Arial"/>
          <w:sz w:val="22"/>
          <w:szCs w:val="22"/>
        </w:rPr>
        <w:fldChar w:fldCharType="begin"/>
      </w:r>
      <w:r w:rsidRPr="000D6175">
        <w:rPr>
          <w:rFonts w:ascii="Arial" w:eastAsia="Calibri" w:hAnsi="Arial" w:cs="Arial"/>
          <w:sz w:val="22"/>
          <w:szCs w:val="22"/>
        </w:rPr>
        <w:instrText xml:space="preserve"> REF _Ref322647233 \h </w:instrText>
      </w:r>
      <w:r w:rsidRPr="000D6175">
        <w:rPr>
          <w:rFonts w:ascii="Arial" w:eastAsia="Calibri" w:hAnsi="Arial" w:cs="Arial"/>
          <w:sz w:val="22"/>
          <w:szCs w:val="22"/>
        </w:rPr>
      </w:r>
      <w:r>
        <w:rPr>
          <w:rFonts w:ascii="Arial" w:eastAsia="Calibri" w:hAnsi="Arial" w:cs="Arial"/>
          <w:sz w:val="22"/>
          <w:szCs w:val="22"/>
        </w:rPr>
        <w:instrText xml:space="preserve"> \* MERGEFORMAT </w:instrText>
      </w:r>
      <w:r w:rsidRPr="000D6175">
        <w:rPr>
          <w:rFonts w:ascii="Arial" w:eastAsia="Calibri" w:hAnsi="Arial" w:cs="Arial"/>
          <w:sz w:val="22"/>
          <w:szCs w:val="22"/>
        </w:rPr>
        <w:fldChar w:fldCharType="separate"/>
      </w:r>
      <w:r w:rsidR="00AC280C" w:rsidRPr="000D6175">
        <w:rPr>
          <w:rFonts w:ascii="Arial" w:hAnsi="Arial" w:cs="Arial"/>
          <w:b/>
          <w:sz w:val="22"/>
          <w:szCs w:val="22"/>
        </w:rPr>
        <w:t xml:space="preserve">Figure AI. </w:t>
      </w:r>
      <w:proofErr w:type="gramStart"/>
      <w:r w:rsidR="00AC280C">
        <w:rPr>
          <w:rFonts w:ascii="Arial" w:hAnsi="Arial" w:cs="Arial"/>
          <w:b/>
          <w:noProof/>
          <w:sz w:val="22"/>
          <w:szCs w:val="22"/>
        </w:rPr>
        <w:t>6</w:t>
      </w:r>
      <w:r w:rsidRPr="000D6175">
        <w:rPr>
          <w:rFonts w:ascii="Arial" w:eastAsia="Calibri" w:hAnsi="Arial" w:cs="Arial"/>
          <w:sz w:val="22"/>
          <w:szCs w:val="22"/>
        </w:rPr>
        <w:fldChar w:fldCharType="end"/>
      </w:r>
      <w:r w:rsidRPr="000D6175">
        <w:rPr>
          <w:rFonts w:ascii="Arial" w:eastAsia="Calibri" w:hAnsi="Arial" w:cs="Arial"/>
          <w:sz w:val="22"/>
          <w:szCs w:val="22"/>
        </w:rPr>
        <w:t xml:space="preserve"> </w:t>
      </w:r>
      <w:r w:rsidRPr="000D6175">
        <w:rPr>
          <w:rFonts w:ascii="Arial" w:eastAsia="Calibri" w:hAnsi="Arial" w:cs="Arial"/>
          <w:b/>
          <w:sz w:val="22"/>
          <w:szCs w:val="22"/>
        </w:rPr>
        <w:t>cont.</w:t>
      </w:r>
      <w:proofErr w:type="gramEnd"/>
      <w:r w:rsidRPr="000D6175">
        <w:rPr>
          <w:rFonts w:ascii="Arial" w:eastAsia="Calibri" w:hAnsi="Arial" w:cs="Arial"/>
          <w:sz w:val="22"/>
          <w:szCs w:val="22"/>
        </w:rPr>
        <w:t xml:space="preserve">  Individual load-displacement results at liquid nitrogen temperature for 38050/Epoxy samples.</w:t>
      </w:r>
    </w:p>
    <w:p w:rsidR="000D6175" w:rsidRPr="000D6175" w:rsidRDefault="000D6175" w:rsidP="000D6175">
      <w:pPr>
        <w:spacing w:after="200" w:line="276" w:lineRule="auto"/>
        <w:rPr>
          <w:rFonts w:ascii="Calibri" w:eastAsia="Calibri" w:hAnsi="Calibri"/>
          <w:sz w:val="22"/>
          <w:szCs w:val="22"/>
        </w:rPr>
      </w:pPr>
    </w:p>
    <w:p w:rsidR="000D6175" w:rsidRDefault="000D6175">
      <w:pPr>
        <w:rPr>
          <w:rFonts w:ascii="Calibri" w:eastAsia="Calibri" w:hAnsi="Calibri"/>
          <w:sz w:val="22"/>
          <w:szCs w:val="22"/>
        </w:rPr>
      </w:pPr>
      <w:r>
        <w:rPr>
          <w:rFonts w:ascii="Calibri" w:eastAsia="Calibri" w:hAnsi="Calibri"/>
          <w:sz w:val="22"/>
          <w:szCs w:val="22"/>
        </w:rPr>
        <w:br w:type="page"/>
      </w:r>
    </w:p>
    <w:p w:rsidR="00245046" w:rsidRDefault="00245046" w:rsidP="00245046">
      <w:pPr>
        <w:pStyle w:val="StyleHeading1Centered"/>
        <w:rPr>
          <w:rFonts w:cs="Arial"/>
        </w:rPr>
      </w:pPr>
      <w:bookmarkStart w:id="167" w:name="_Toc322665628"/>
      <w:r w:rsidRPr="00A76DF7">
        <w:rPr>
          <w:rFonts w:cs="Arial"/>
        </w:rPr>
        <w:lastRenderedPageBreak/>
        <w:t>APPENDIX</w:t>
      </w:r>
      <w:r>
        <w:rPr>
          <w:rFonts w:cs="Arial"/>
        </w:rPr>
        <w:t xml:space="preserve"> II: Creep Data</w:t>
      </w:r>
      <w:bookmarkEnd w:id="167"/>
    </w:p>
    <w:p w:rsidR="000D6175" w:rsidRDefault="000D6175" w:rsidP="00245046">
      <w:pPr>
        <w:spacing w:after="200" w:line="276" w:lineRule="auto"/>
        <w:jc w:val="center"/>
        <w:rPr>
          <w:rFonts w:ascii="Calibri" w:eastAsia="Calibri" w:hAnsi="Calibri"/>
          <w:sz w:val="22"/>
          <w:szCs w:val="22"/>
        </w:rPr>
      </w:pPr>
    </w:p>
    <w:tbl>
      <w:tblPr>
        <w:tblStyle w:val="TableGrid13"/>
        <w:tblW w:w="9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4680"/>
      </w:tblGrid>
      <w:tr w:rsidR="00245046" w:rsidRPr="00245046" w:rsidTr="0091287F">
        <w:trPr>
          <w:jc w:val="center"/>
        </w:trPr>
        <w:tc>
          <w:tcPr>
            <w:tcW w:w="4608" w:type="dxa"/>
          </w:tcPr>
          <w:p w:rsidR="00245046" w:rsidRPr="00245046" w:rsidRDefault="00245046" w:rsidP="00245046">
            <w:pPr>
              <w:keepNext/>
              <w:rPr>
                <w:bCs/>
                <w:color w:val="4F81BD"/>
                <w:sz w:val="18"/>
                <w:szCs w:val="18"/>
              </w:rPr>
            </w:pPr>
            <w:r w:rsidRPr="00245046">
              <w:rPr>
                <w:bCs/>
                <w:noProof/>
                <w:color w:val="4F81BD"/>
                <w:sz w:val="18"/>
                <w:szCs w:val="18"/>
              </w:rPr>
              <w:drawing>
                <wp:inline distT="0" distB="0" distL="0" distR="0" wp14:anchorId="6009D667" wp14:editId="7473169D">
                  <wp:extent cx="2647950" cy="1924050"/>
                  <wp:effectExtent l="0" t="0" r="0" b="0"/>
                  <wp:docPr id="24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7" cstate="print"/>
                          <a:srcRect/>
                          <a:stretch>
                            <a:fillRect/>
                          </a:stretch>
                        </pic:blipFill>
                        <pic:spPr bwMode="auto">
                          <a:xfrm>
                            <a:off x="0" y="0"/>
                            <a:ext cx="2645406" cy="1922201"/>
                          </a:xfrm>
                          <a:prstGeom prst="rect">
                            <a:avLst/>
                          </a:prstGeom>
                          <a:noFill/>
                        </pic:spPr>
                      </pic:pic>
                    </a:graphicData>
                  </a:graphic>
                </wp:inline>
              </w:drawing>
            </w:r>
          </w:p>
          <w:p w:rsidR="00245046" w:rsidRPr="00245046" w:rsidRDefault="00245046" w:rsidP="00245046">
            <w:pPr>
              <w:jc w:val="center"/>
              <w:rPr>
                <w:bCs/>
                <w:sz w:val="18"/>
                <w:szCs w:val="18"/>
              </w:rPr>
            </w:pPr>
            <w:r w:rsidRPr="00245046">
              <w:rPr>
                <w:bCs/>
                <w:sz w:val="18"/>
                <w:szCs w:val="18"/>
              </w:rPr>
              <w:t>(a)</w:t>
            </w:r>
          </w:p>
          <w:p w:rsidR="00245046" w:rsidRPr="00245046" w:rsidRDefault="00245046" w:rsidP="00245046">
            <w:pPr>
              <w:rPr>
                <w:sz w:val="22"/>
                <w:szCs w:val="22"/>
              </w:rPr>
            </w:pPr>
          </w:p>
        </w:tc>
        <w:tc>
          <w:tcPr>
            <w:tcW w:w="4680" w:type="dxa"/>
          </w:tcPr>
          <w:p w:rsidR="00245046" w:rsidRDefault="00245046" w:rsidP="00245046">
            <w:pPr>
              <w:keepNext/>
              <w:jc w:val="center"/>
            </w:pPr>
            <w:r w:rsidRPr="00245046">
              <w:rPr>
                <w:noProof/>
                <w:sz w:val="18"/>
                <w:szCs w:val="18"/>
              </w:rPr>
              <w:drawing>
                <wp:inline distT="0" distB="0" distL="0" distR="0" wp14:anchorId="7E378622" wp14:editId="3321C55B">
                  <wp:extent cx="2657475" cy="1924050"/>
                  <wp:effectExtent l="0" t="0" r="9525" b="0"/>
                  <wp:docPr id="24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8" cstate="print"/>
                          <a:srcRect/>
                          <a:stretch>
                            <a:fillRect/>
                          </a:stretch>
                        </pic:blipFill>
                        <pic:spPr bwMode="auto">
                          <a:xfrm>
                            <a:off x="0" y="0"/>
                            <a:ext cx="2653423" cy="1921116"/>
                          </a:xfrm>
                          <a:prstGeom prst="rect">
                            <a:avLst/>
                          </a:prstGeom>
                          <a:noFill/>
                        </pic:spPr>
                      </pic:pic>
                    </a:graphicData>
                  </a:graphic>
                </wp:inline>
              </w:drawing>
            </w:r>
          </w:p>
          <w:p w:rsidR="00245046" w:rsidRPr="00245046" w:rsidRDefault="00245046" w:rsidP="00245046">
            <w:pPr>
              <w:jc w:val="center"/>
              <w:rPr>
                <w:sz w:val="18"/>
                <w:szCs w:val="18"/>
              </w:rPr>
            </w:pPr>
            <w:r w:rsidRPr="00245046">
              <w:rPr>
                <w:sz w:val="18"/>
                <w:szCs w:val="18"/>
              </w:rPr>
              <w:t xml:space="preserve"> (b)</w:t>
            </w:r>
          </w:p>
          <w:p w:rsidR="00245046" w:rsidRPr="00245046" w:rsidRDefault="00245046" w:rsidP="00245046">
            <w:pPr>
              <w:rPr>
                <w:sz w:val="18"/>
                <w:szCs w:val="18"/>
              </w:rPr>
            </w:pPr>
          </w:p>
        </w:tc>
      </w:tr>
      <w:tr w:rsidR="00245046" w:rsidRPr="00245046" w:rsidTr="0091287F">
        <w:trPr>
          <w:jc w:val="center"/>
        </w:trPr>
        <w:tc>
          <w:tcPr>
            <w:tcW w:w="9288" w:type="dxa"/>
            <w:gridSpan w:val="2"/>
          </w:tcPr>
          <w:p w:rsidR="00245046" w:rsidRPr="00245046" w:rsidRDefault="00245046" w:rsidP="00245046">
            <w:pPr>
              <w:jc w:val="center"/>
              <w:rPr>
                <w:sz w:val="18"/>
                <w:szCs w:val="18"/>
              </w:rPr>
            </w:pPr>
          </w:p>
        </w:tc>
      </w:tr>
    </w:tbl>
    <w:p w:rsidR="00245046" w:rsidRPr="00245046" w:rsidRDefault="00245046" w:rsidP="00245046">
      <w:pPr>
        <w:spacing w:after="200" w:line="276" w:lineRule="auto"/>
        <w:rPr>
          <w:rFonts w:ascii="Arial" w:eastAsia="Calibri" w:hAnsi="Arial" w:cs="Arial"/>
          <w:sz w:val="22"/>
          <w:szCs w:val="22"/>
        </w:rPr>
      </w:pPr>
      <w:bookmarkStart w:id="168" w:name="_Toc322665679"/>
      <w:r w:rsidRPr="00245046">
        <w:rPr>
          <w:rFonts w:ascii="Arial" w:hAnsi="Arial" w:cs="Arial"/>
          <w:b/>
          <w:sz w:val="22"/>
          <w:szCs w:val="22"/>
        </w:rPr>
        <w:t xml:space="preserve">Figure AII. </w:t>
      </w:r>
      <w:r w:rsidRPr="00245046">
        <w:rPr>
          <w:rFonts w:ascii="Arial" w:hAnsi="Arial" w:cs="Arial"/>
          <w:b/>
          <w:sz w:val="22"/>
          <w:szCs w:val="22"/>
        </w:rPr>
        <w:fldChar w:fldCharType="begin"/>
      </w:r>
      <w:r w:rsidRPr="00245046">
        <w:rPr>
          <w:rFonts w:ascii="Arial" w:hAnsi="Arial" w:cs="Arial"/>
          <w:b/>
          <w:sz w:val="22"/>
          <w:szCs w:val="22"/>
        </w:rPr>
        <w:instrText xml:space="preserve"> SEQ Figure_AII. \* ARABIC </w:instrText>
      </w:r>
      <w:r w:rsidRPr="00245046">
        <w:rPr>
          <w:rFonts w:ascii="Arial" w:hAnsi="Arial" w:cs="Arial"/>
          <w:b/>
          <w:sz w:val="22"/>
          <w:szCs w:val="22"/>
        </w:rPr>
        <w:fldChar w:fldCharType="separate"/>
      </w:r>
      <w:r w:rsidR="00AC280C">
        <w:rPr>
          <w:rFonts w:ascii="Arial" w:hAnsi="Arial" w:cs="Arial"/>
          <w:b/>
          <w:noProof/>
          <w:sz w:val="22"/>
          <w:szCs w:val="22"/>
        </w:rPr>
        <w:t>1</w:t>
      </w:r>
      <w:r w:rsidRPr="00245046">
        <w:rPr>
          <w:rFonts w:ascii="Arial" w:hAnsi="Arial" w:cs="Arial"/>
          <w:b/>
          <w:sz w:val="22"/>
          <w:szCs w:val="22"/>
        </w:rPr>
        <w:fldChar w:fldCharType="end"/>
      </w:r>
      <w:r w:rsidRPr="00245046">
        <w:rPr>
          <w:rFonts w:ascii="Arial" w:eastAsia="Calibri" w:hAnsi="Arial" w:cs="Arial"/>
          <w:b/>
          <w:sz w:val="22"/>
          <w:szCs w:val="22"/>
        </w:rPr>
        <w:t>.</w:t>
      </w:r>
      <w:r w:rsidRPr="00245046">
        <w:rPr>
          <w:rFonts w:ascii="Arial" w:eastAsia="Calibri" w:hAnsi="Arial" w:cs="Arial"/>
          <w:sz w:val="22"/>
          <w:szCs w:val="22"/>
        </w:rPr>
        <w:t xml:space="preserve">  Individual constant load creep results at room temperature for 1581/Epoxy samples.</w:t>
      </w:r>
      <w:bookmarkEnd w:id="168"/>
    </w:p>
    <w:p w:rsidR="00245046" w:rsidRDefault="00245046">
      <w:pPr>
        <w:rPr>
          <w:rFonts w:eastAsia="Calibri"/>
        </w:rPr>
      </w:pPr>
      <w:r>
        <w:rPr>
          <w:rFonts w:eastAsia="Calibri"/>
        </w:rPr>
        <w:br w:type="page"/>
      </w:r>
    </w:p>
    <w:p w:rsidR="00245046" w:rsidRDefault="00245046" w:rsidP="00245046">
      <w:pPr>
        <w:jc w:val="center"/>
        <w:rPr>
          <w:rFonts w:ascii="Arial" w:hAnsi="Arial" w:cs="Arial"/>
          <w:b/>
          <w:noProof/>
          <w:sz w:val="28"/>
        </w:rPr>
      </w:pPr>
      <w:r>
        <w:rPr>
          <w:rFonts w:ascii="Arial" w:hAnsi="Arial" w:cs="Arial"/>
          <w:b/>
          <w:noProof/>
          <w:sz w:val="28"/>
        </w:rPr>
        <w:lastRenderedPageBreak/>
        <w:t>APPENDIX II: CREEP DATA</w:t>
      </w:r>
    </w:p>
    <w:p w:rsidR="00245046" w:rsidRDefault="00245046" w:rsidP="00245046">
      <w:pPr>
        <w:jc w:val="center"/>
        <w:rPr>
          <w:rFonts w:eastAsia="Calibri"/>
        </w:rPr>
      </w:pPr>
    </w:p>
    <w:tbl>
      <w:tblPr>
        <w:tblStyle w:val="TableGrid14"/>
        <w:tblW w:w="9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4680"/>
      </w:tblGrid>
      <w:tr w:rsidR="00245046" w:rsidRPr="00245046" w:rsidTr="0091287F">
        <w:trPr>
          <w:jc w:val="center"/>
        </w:trPr>
        <w:tc>
          <w:tcPr>
            <w:tcW w:w="4608" w:type="dxa"/>
          </w:tcPr>
          <w:p w:rsidR="00245046" w:rsidRPr="00245046" w:rsidRDefault="00245046" w:rsidP="00245046">
            <w:pPr>
              <w:rPr>
                <w:sz w:val="22"/>
                <w:szCs w:val="22"/>
              </w:rPr>
            </w:pPr>
            <w:r w:rsidRPr="00245046">
              <w:rPr>
                <w:noProof/>
                <w:sz w:val="22"/>
                <w:szCs w:val="22"/>
              </w:rPr>
              <w:drawing>
                <wp:inline distT="0" distB="0" distL="0" distR="0" wp14:anchorId="2D13C7BC" wp14:editId="6AE24B10">
                  <wp:extent cx="2657475" cy="1924050"/>
                  <wp:effectExtent l="0" t="0" r="9525" b="0"/>
                  <wp:docPr id="24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9" cstate="print"/>
                          <a:srcRect/>
                          <a:stretch>
                            <a:fillRect/>
                          </a:stretch>
                        </pic:blipFill>
                        <pic:spPr bwMode="auto">
                          <a:xfrm>
                            <a:off x="0" y="0"/>
                            <a:ext cx="2653423" cy="1921116"/>
                          </a:xfrm>
                          <a:prstGeom prst="rect">
                            <a:avLst/>
                          </a:prstGeom>
                          <a:noFill/>
                        </pic:spPr>
                      </pic:pic>
                    </a:graphicData>
                  </a:graphic>
                </wp:inline>
              </w:drawing>
            </w:r>
          </w:p>
          <w:p w:rsidR="00245046" w:rsidRPr="00245046" w:rsidRDefault="00245046" w:rsidP="00245046">
            <w:pPr>
              <w:jc w:val="center"/>
              <w:rPr>
                <w:bCs/>
                <w:sz w:val="18"/>
                <w:szCs w:val="18"/>
              </w:rPr>
            </w:pPr>
            <w:r w:rsidRPr="00245046">
              <w:rPr>
                <w:bCs/>
                <w:sz w:val="18"/>
                <w:szCs w:val="18"/>
              </w:rPr>
              <w:t>(a)</w:t>
            </w:r>
          </w:p>
          <w:p w:rsidR="00245046" w:rsidRPr="00245046" w:rsidRDefault="00245046" w:rsidP="00245046">
            <w:pPr>
              <w:rPr>
                <w:sz w:val="22"/>
                <w:szCs w:val="22"/>
              </w:rPr>
            </w:pPr>
          </w:p>
        </w:tc>
        <w:tc>
          <w:tcPr>
            <w:tcW w:w="4680" w:type="dxa"/>
          </w:tcPr>
          <w:p w:rsidR="00245046" w:rsidRPr="00245046" w:rsidRDefault="00245046" w:rsidP="00245046">
            <w:pPr>
              <w:rPr>
                <w:sz w:val="18"/>
                <w:szCs w:val="18"/>
              </w:rPr>
            </w:pPr>
            <w:r w:rsidRPr="00245046">
              <w:rPr>
                <w:noProof/>
                <w:sz w:val="18"/>
                <w:szCs w:val="18"/>
              </w:rPr>
              <w:drawing>
                <wp:inline distT="0" distB="0" distL="0" distR="0" wp14:anchorId="0666A7DE" wp14:editId="2B429749">
                  <wp:extent cx="2657475" cy="1924050"/>
                  <wp:effectExtent l="0" t="0" r="9525" b="0"/>
                  <wp:docPr id="24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0" cstate="print"/>
                          <a:srcRect/>
                          <a:stretch>
                            <a:fillRect/>
                          </a:stretch>
                        </pic:blipFill>
                        <pic:spPr bwMode="auto">
                          <a:xfrm>
                            <a:off x="0" y="0"/>
                            <a:ext cx="2653423" cy="1921116"/>
                          </a:xfrm>
                          <a:prstGeom prst="rect">
                            <a:avLst/>
                          </a:prstGeom>
                          <a:noFill/>
                        </pic:spPr>
                      </pic:pic>
                    </a:graphicData>
                  </a:graphic>
                </wp:inline>
              </w:drawing>
            </w:r>
          </w:p>
          <w:p w:rsidR="00245046" w:rsidRPr="00245046" w:rsidRDefault="00245046" w:rsidP="00245046">
            <w:pPr>
              <w:jc w:val="center"/>
              <w:rPr>
                <w:sz w:val="18"/>
                <w:szCs w:val="18"/>
              </w:rPr>
            </w:pPr>
            <w:r w:rsidRPr="00245046">
              <w:rPr>
                <w:sz w:val="18"/>
                <w:szCs w:val="18"/>
              </w:rPr>
              <w:t>(b)</w:t>
            </w:r>
          </w:p>
        </w:tc>
      </w:tr>
      <w:tr w:rsidR="00245046" w:rsidRPr="00245046" w:rsidTr="0091287F">
        <w:trPr>
          <w:jc w:val="center"/>
        </w:trPr>
        <w:tc>
          <w:tcPr>
            <w:tcW w:w="9288" w:type="dxa"/>
            <w:gridSpan w:val="2"/>
          </w:tcPr>
          <w:p w:rsidR="00245046" w:rsidRDefault="00245046" w:rsidP="00245046">
            <w:pPr>
              <w:keepNext/>
              <w:jc w:val="center"/>
            </w:pPr>
            <w:r w:rsidRPr="00245046">
              <w:rPr>
                <w:noProof/>
                <w:sz w:val="18"/>
                <w:szCs w:val="18"/>
              </w:rPr>
              <w:drawing>
                <wp:inline distT="0" distB="0" distL="0" distR="0" wp14:anchorId="52B05DF7" wp14:editId="5311B52E">
                  <wp:extent cx="2657475" cy="1924050"/>
                  <wp:effectExtent l="0" t="0" r="9525" b="0"/>
                  <wp:docPr id="24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1" cstate="print"/>
                          <a:srcRect/>
                          <a:stretch>
                            <a:fillRect/>
                          </a:stretch>
                        </pic:blipFill>
                        <pic:spPr bwMode="auto">
                          <a:xfrm>
                            <a:off x="0" y="0"/>
                            <a:ext cx="2657449" cy="1924031"/>
                          </a:xfrm>
                          <a:prstGeom prst="rect">
                            <a:avLst/>
                          </a:prstGeom>
                          <a:noFill/>
                        </pic:spPr>
                      </pic:pic>
                    </a:graphicData>
                  </a:graphic>
                </wp:inline>
              </w:drawing>
            </w:r>
          </w:p>
          <w:p w:rsidR="00245046" w:rsidRPr="00245046" w:rsidRDefault="00245046" w:rsidP="00245046">
            <w:pPr>
              <w:jc w:val="center"/>
              <w:rPr>
                <w:sz w:val="18"/>
                <w:szCs w:val="18"/>
              </w:rPr>
            </w:pPr>
            <w:r w:rsidRPr="00245046">
              <w:rPr>
                <w:sz w:val="18"/>
                <w:szCs w:val="18"/>
              </w:rPr>
              <w:t xml:space="preserve"> (c)</w:t>
            </w:r>
          </w:p>
        </w:tc>
      </w:tr>
    </w:tbl>
    <w:p w:rsidR="00245046" w:rsidRPr="00245046" w:rsidRDefault="00245046" w:rsidP="00245046">
      <w:pPr>
        <w:spacing w:after="200" w:line="276" w:lineRule="auto"/>
        <w:rPr>
          <w:rFonts w:ascii="Calibri" w:eastAsia="Calibri" w:hAnsi="Calibri"/>
          <w:sz w:val="22"/>
          <w:szCs w:val="22"/>
        </w:rPr>
      </w:pPr>
    </w:p>
    <w:p w:rsidR="00245046" w:rsidRPr="00245046" w:rsidRDefault="00245046" w:rsidP="00245046">
      <w:pPr>
        <w:spacing w:after="200" w:line="276" w:lineRule="auto"/>
        <w:rPr>
          <w:rFonts w:ascii="Arial" w:eastAsia="Calibri" w:hAnsi="Arial" w:cs="Arial"/>
          <w:sz w:val="22"/>
          <w:szCs w:val="22"/>
        </w:rPr>
      </w:pPr>
      <w:bookmarkStart w:id="169" w:name="_Ref322647783"/>
      <w:bookmarkStart w:id="170" w:name="_Toc322665680"/>
      <w:r w:rsidRPr="00245046">
        <w:rPr>
          <w:rFonts w:ascii="Arial" w:hAnsi="Arial" w:cs="Arial"/>
          <w:b/>
          <w:sz w:val="22"/>
          <w:szCs w:val="22"/>
        </w:rPr>
        <w:t xml:space="preserve">Figure AII. </w:t>
      </w:r>
      <w:r w:rsidRPr="00245046">
        <w:rPr>
          <w:rFonts w:ascii="Arial" w:hAnsi="Arial" w:cs="Arial"/>
          <w:b/>
          <w:sz w:val="22"/>
          <w:szCs w:val="22"/>
        </w:rPr>
        <w:fldChar w:fldCharType="begin"/>
      </w:r>
      <w:r w:rsidRPr="00245046">
        <w:rPr>
          <w:rFonts w:ascii="Arial" w:hAnsi="Arial" w:cs="Arial"/>
          <w:b/>
          <w:sz w:val="22"/>
          <w:szCs w:val="22"/>
        </w:rPr>
        <w:instrText xml:space="preserve"> SEQ Figure_AII. \* ARABIC </w:instrText>
      </w:r>
      <w:r w:rsidRPr="00245046">
        <w:rPr>
          <w:rFonts w:ascii="Arial" w:hAnsi="Arial" w:cs="Arial"/>
          <w:b/>
          <w:sz w:val="22"/>
          <w:szCs w:val="22"/>
        </w:rPr>
        <w:fldChar w:fldCharType="separate"/>
      </w:r>
      <w:r w:rsidR="00AC280C">
        <w:rPr>
          <w:rFonts w:ascii="Arial" w:hAnsi="Arial" w:cs="Arial"/>
          <w:b/>
          <w:noProof/>
          <w:sz w:val="22"/>
          <w:szCs w:val="22"/>
        </w:rPr>
        <w:t>2</w:t>
      </w:r>
      <w:r w:rsidRPr="00245046">
        <w:rPr>
          <w:rFonts w:ascii="Arial" w:hAnsi="Arial" w:cs="Arial"/>
          <w:b/>
          <w:sz w:val="22"/>
          <w:szCs w:val="22"/>
        </w:rPr>
        <w:fldChar w:fldCharType="end"/>
      </w:r>
      <w:bookmarkEnd w:id="169"/>
      <w:r w:rsidRPr="00245046">
        <w:rPr>
          <w:rFonts w:ascii="Arial" w:eastAsia="Calibri" w:hAnsi="Arial" w:cs="Arial"/>
          <w:b/>
          <w:sz w:val="22"/>
          <w:szCs w:val="22"/>
        </w:rPr>
        <w:t>.</w:t>
      </w:r>
      <w:r w:rsidRPr="00245046">
        <w:rPr>
          <w:rFonts w:ascii="Arial" w:eastAsia="Calibri" w:hAnsi="Arial" w:cs="Arial"/>
          <w:sz w:val="22"/>
          <w:szCs w:val="22"/>
        </w:rPr>
        <w:t xml:space="preserve">  Individual constant load creep results at room temperature for 7781/Epoxy samples.</w:t>
      </w:r>
      <w:bookmarkEnd w:id="170"/>
    </w:p>
    <w:p w:rsidR="00245046" w:rsidRPr="00245046" w:rsidRDefault="00245046" w:rsidP="00245046">
      <w:pPr>
        <w:pStyle w:val="Caption"/>
        <w:jc w:val="center"/>
        <w:rPr>
          <w:rFonts w:ascii="Calibri" w:eastAsia="Calibri" w:hAnsi="Calibri"/>
          <w:sz w:val="18"/>
          <w:szCs w:val="18"/>
        </w:rPr>
      </w:pPr>
    </w:p>
    <w:p w:rsidR="00245046" w:rsidRDefault="00245046">
      <w:pPr>
        <w:rPr>
          <w:rFonts w:ascii="Calibri" w:eastAsia="Calibri" w:hAnsi="Calibri"/>
          <w:sz w:val="22"/>
          <w:szCs w:val="22"/>
        </w:rPr>
      </w:pPr>
      <w:r>
        <w:rPr>
          <w:rFonts w:ascii="Calibri" w:eastAsia="Calibri" w:hAnsi="Calibri"/>
          <w:sz w:val="22"/>
          <w:szCs w:val="22"/>
        </w:rPr>
        <w:br w:type="page"/>
      </w:r>
    </w:p>
    <w:p w:rsidR="00245046" w:rsidRDefault="00245046" w:rsidP="00245046">
      <w:pPr>
        <w:jc w:val="center"/>
        <w:rPr>
          <w:rFonts w:ascii="Arial" w:hAnsi="Arial" w:cs="Arial"/>
          <w:b/>
          <w:noProof/>
          <w:sz w:val="28"/>
        </w:rPr>
      </w:pPr>
      <w:r>
        <w:rPr>
          <w:rFonts w:ascii="Arial" w:hAnsi="Arial" w:cs="Arial"/>
          <w:b/>
          <w:noProof/>
          <w:sz w:val="28"/>
        </w:rPr>
        <w:lastRenderedPageBreak/>
        <w:t>APPENDIX II: CREEP DATA</w:t>
      </w:r>
    </w:p>
    <w:p w:rsidR="00245046" w:rsidRDefault="00245046" w:rsidP="00245046">
      <w:pPr>
        <w:spacing w:after="200" w:line="276" w:lineRule="auto"/>
        <w:jc w:val="center"/>
        <w:rPr>
          <w:rFonts w:ascii="Calibri" w:eastAsia="Calibri" w:hAnsi="Calibri"/>
          <w:sz w:val="22"/>
          <w:szCs w:val="22"/>
        </w:rPr>
      </w:pPr>
    </w:p>
    <w:tbl>
      <w:tblPr>
        <w:tblStyle w:val="TableGrid15"/>
        <w:tblW w:w="9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4680"/>
      </w:tblGrid>
      <w:tr w:rsidR="00245046" w:rsidRPr="00245046" w:rsidTr="0091287F">
        <w:trPr>
          <w:trHeight w:val="62"/>
          <w:jc w:val="center"/>
        </w:trPr>
        <w:tc>
          <w:tcPr>
            <w:tcW w:w="4608" w:type="dxa"/>
          </w:tcPr>
          <w:p w:rsidR="00245046" w:rsidRPr="00245046" w:rsidRDefault="00245046" w:rsidP="00245046">
            <w:pPr>
              <w:rPr>
                <w:sz w:val="18"/>
                <w:szCs w:val="18"/>
              </w:rPr>
            </w:pPr>
            <w:r w:rsidRPr="00245046">
              <w:rPr>
                <w:noProof/>
                <w:sz w:val="18"/>
                <w:szCs w:val="18"/>
              </w:rPr>
              <w:drawing>
                <wp:inline distT="0" distB="0" distL="0" distR="0" wp14:anchorId="5260CE37" wp14:editId="66D4069E">
                  <wp:extent cx="2657475" cy="1924050"/>
                  <wp:effectExtent l="0" t="0" r="9525" b="0"/>
                  <wp:docPr id="2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2" cstate="print"/>
                          <a:srcRect/>
                          <a:stretch>
                            <a:fillRect/>
                          </a:stretch>
                        </pic:blipFill>
                        <pic:spPr bwMode="auto">
                          <a:xfrm>
                            <a:off x="0" y="0"/>
                            <a:ext cx="2653423" cy="1921116"/>
                          </a:xfrm>
                          <a:prstGeom prst="rect">
                            <a:avLst/>
                          </a:prstGeom>
                          <a:noFill/>
                        </pic:spPr>
                      </pic:pic>
                    </a:graphicData>
                  </a:graphic>
                </wp:inline>
              </w:drawing>
            </w:r>
          </w:p>
          <w:p w:rsidR="00245046" w:rsidRPr="00245046" w:rsidRDefault="00245046" w:rsidP="00245046">
            <w:pPr>
              <w:jc w:val="center"/>
              <w:rPr>
                <w:sz w:val="18"/>
                <w:szCs w:val="18"/>
              </w:rPr>
            </w:pPr>
            <w:r w:rsidRPr="00245046">
              <w:rPr>
                <w:sz w:val="18"/>
                <w:szCs w:val="18"/>
              </w:rPr>
              <w:t>(d)</w:t>
            </w:r>
          </w:p>
          <w:p w:rsidR="00245046" w:rsidRPr="00245046" w:rsidRDefault="00245046" w:rsidP="00245046">
            <w:pPr>
              <w:jc w:val="center"/>
              <w:rPr>
                <w:sz w:val="18"/>
                <w:szCs w:val="18"/>
              </w:rPr>
            </w:pPr>
          </w:p>
        </w:tc>
        <w:tc>
          <w:tcPr>
            <w:tcW w:w="4680" w:type="dxa"/>
          </w:tcPr>
          <w:p w:rsidR="00245046" w:rsidRPr="00245046" w:rsidRDefault="00245046" w:rsidP="00245046">
            <w:pPr>
              <w:rPr>
                <w:sz w:val="18"/>
                <w:szCs w:val="18"/>
              </w:rPr>
            </w:pPr>
            <w:r w:rsidRPr="00245046">
              <w:rPr>
                <w:noProof/>
                <w:sz w:val="18"/>
                <w:szCs w:val="18"/>
              </w:rPr>
              <w:drawing>
                <wp:inline distT="0" distB="0" distL="0" distR="0" wp14:anchorId="6F0ED827" wp14:editId="27873A91">
                  <wp:extent cx="2657475" cy="1924050"/>
                  <wp:effectExtent l="0" t="0" r="9525" b="0"/>
                  <wp:docPr id="25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3" cstate="print"/>
                          <a:srcRect/>
                          <a:stretch>
                            <a:fillRect/>
                          </a:stretch>
                        </pic:blipFill>
                        <pic:spPr bwMode="auto">
                          <a:xfrm>
                            <a:off x="0" y="0"/>
                            <a:ext cx="2653423" cy="1921116"/>
                          </a:xfrm>
                          <a:prstGeom prst="rect">
                            <a:avLst/>
                          </a:prstGeom>
                          <a:noFill/>
                        </pic:spPr>
                      </pic:pic>
                    </a:graphicData>
                  </a:graphic>
                </wp:inline>
              </w:drawing>
            </w:r>
          </w:p>
          <w:p w:rsidR="00245046" w:rsidRPr="00245046" w:rsidRDefault="00245046" w:rsidP="00245046">
            <w:pPr>
              <w:jc w:val="center"/>
              <w:rPr>
                <w:sz w:val="18"/>
                <w:szCs w:val="18"/>
              </w:rPr>
            </w:pPr>
            <w:r w:rsidRPr="00245046">
              <w:rPr>
                <w:sz w:val="18"/>
                <w:szCs w:val="18"/>
              </w:rPr>
              <w:t>(e)</w:t>
            </w:r>
          </w:p>
        </w:tc>
      </w:tr>
      <w:tr w:rsidR="00245046" w:rsidRPr="00245046" w:rsidTr="0091287F">
        <w:trPr>
          <w:trHeight w:val="62"/>
          <w:jc w:val="center"/>
        </w:trPr>
        <w:tc>
          <w:tcPr>
            <w:tcW w:w="9288" w:type="dxa"/>
            <w:gridSpan w:val="2"/>
          </w:tcPr>
          <w:p w:rsidR="00245046" w:rsidRPr="00245046" w:rsidRDefault="00245046" w:rsidP="00245046">
            <w:pPr>
              <w:jc w:val="center"/>
              <w:rPr>
                <w:sz w:val="18"/>
                <w:szCs w:val="18"/>
              </w:rPr>
            </w:pPr>
            <w:r w:rsidRPr="00245046">
              <w:rPr>
                <w:noProof/>
                <w:sz w:val="18"/>
                <w:szCs w:val="18"/>
              </w:rPr>
              <w:drawing>
                <wp:inline distT="0" distB="0" distL="0" distR="0" wp14:anchorId="09DEA3D2" wp14:editId="3D3F6C48">
                  <wp:extent cx="2657475" cy="1924050"/>
                  <wp:effectExtent l="0" t="0" r="9525" b="0"/>
                  <wp:docPr id="25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4" cstate="print"/>
                          <a:srcRect/>
                          <a:stretch>
                            <a:fillRect/>
                          </a:stretch>
                        </pic:blipFill>
                        <pic:spPr bwMode="auto">
                          <a:xfrm>
                            <a:off x="0" y="0"/>
                            <a:ext cx="2656332" cy="1923222"/>
                          </a:xfrm>
                          <a:prstGeom prst="rect">
                            <a:avLst/>
                          </a:prstGeom>
                          <a:noFill/>
                        </pic:spPr>
                      </pic:pic>
                    </a:graphicData>
                  </a:graphic>
                </wp:inline>
              </w:drawing>
            </w:r>
          </w:p>
          <w:p w:rsidR="00245046" w:rsidRPr="00245046" w:rsidRDefault="00245046" w:rsidP="00245046">
            <w:pPr>
              <w:jc w:val="center"/>
              <w:rPr>
                <w:sz w:val="18"/>
                <w:szCs w:val="18"/>
              </w:rPr>
            </w:pPr>
            <w:r w:rsidRPr="00245046">
              <w:rPr>
                <w:sz w:val="18"/>
                <w:szCs w:val="18"/>
              </w:rPr>
              <w:t>(f)</w:t>
            </w:r>
          </w:p>
        </w:tc>
      </w:tr>
    </w:tbl>
    <w:p w:rsidR="00245046" w:rsidRPr="00245046" w:rsidRDefault="00245046" w:rsidP="00245046">
      <w:pPr>
        <w:spacing w:after="200" w:line="276" w:lineRule="auto"/>
        <w:rPr>
          <w:rFonts w:ascii="Calibri" w:eastAsia="Calibri" w:hAnsi="Calibri"/>
          <w:sz w:val="22"/>
          <w:szCs w:val="22"/>
        </w:rPr>
      </w:pPr>
    </w:p>
    <w:p w:rsidR="00245046" w:rsidRPr="00245046" w:rsidRDefault="00245046" w:rsidP="00245046">
      <w:pPr>
        <w:spacing w:after="200" w:line="276" w:lineRule="auto"/>
        <w:rPr>
          <w:rFonts w:ascii="Calibri" w:eastAsia="Calibri" w:hAnsi="Calibri"/>
          <w:sz w:val="22"/>
          <w:szCs w:val="22"/>
        </w:rPr>
      </w:pPr>
    </w:p>
    <w:p w:rsidR="00245046" w:rsidRPr="00245046" w:rsidRDefault="00245046" w:rsidP="00245046">
      <w:pPr>
        <w:spacing w:after="200" w:line="276" w:lineRule="auto"/>
        <w:rPr>
          <w:rFonts w:ascii="Arial" w:eastAsia="Calibri" w:hAnsi="Arial" w:cs="Arial"/>
          <w:sz w:val="22"/>
          <w:szCs w:val="22"/>
        </w:rPr>
      </w:pPr>
      <w:r w:rsidRPr="00245046">
        <w:rPr>
          <w:rFonts w:ascii="Arial" w:eastAsia="Calibri" w:hAnsi="Arial" w:cs="Arial"/>
          <w:sz w:val="22"/>
          <w:szCs w:val="22"/>
        </w:rPr>
        <w:fldChar w:fldCharType="begin"/>
      </w:r>
      <w:r w:rsidRPr="00245046">
        <w:rPr>
          <w:rFonts w:ascii="Arial" w:eastAsia="Calibri" w:hAnsi="Arial" w:cs="Arial"/>
          <w:sz w:val="22"/>
          <w:szCs w:val="22"/>
        </w:rPr>
        <w:instrText xml:space="preserve"> REF _Ref322647783 \h </w:instrText>
      </w:r>
      <w:r w:rsidRPr="00245046">
        <w:rPr>
          <w:rFonts w:ascii="Arial" w:eastAsia="Calibri" w:hAnsi="Arial" w:cs="Arial"/>
          <w:sz w:val="22"/>
          <w:szCs w:val="22"/>
        </w:rPr>
      </w:r>
      <w:r>
        <w:rPr>
          <w:rFonts w:ascii="Arial" w:eastAsia="Calibri" w:hAnsi="Arial" w:cs="Arial"/>
          <w:sz w:val="22"/>
          <w:szCs w:val="22"/>
        </w:rPr>
        <w:instrText xml:space="preserve"> \* MERGEFORMAT </w:instrText>
      </w:r>
      <w:r w:rsidRPr="00245046">
        <w:rPr>
          <w:rFonts w:ascii="Arial" w:eastAsia="Calibri" w:hAnsi="Arial" w:cs="Arial"/>
          <w:sz w:val="22"/>
          <w:szCs w:val="22"/>
        </w:rPr>
        <w:fldChar w:fldCharType="separate"/>
      </w:r>
      <w:r w:rsidR="00AC280C" w:rsidRPr="00245046">
        <w:rPr>
          <w:rFonts w:ascii="Arial" w:hAnsi="Arial" w:cs="Arial"/>
          <w:b/>
          <w:sz w:val="22"/>
          <w:szCs w:val="22"/>
        </w:rPr>
        <w:t xml:space="preserve">Figure AII. </w:t>
      </w:r>
      <w:proofErr w:type="gramStart"/>
      <w:r w:rsidR="00AC280C">
        <w:rPr>
          <w:rFonts w:ascii="Arial" w:hAnsi="Arial" w:cs="Arial"/>
          <w:b/>
          <w:noProof/>
          <w:sz w:val="22"/>
          <w:szCs w:val="22"/>
        </w:rPr>
        <w:t>2</w:t>
      </w:r>
      <w:r w:rsidRPr="00245046">
        <w:rPr>
          <w:rFonts w:ascii="Arial" w:eastAsia="Calibri" w:hAnsi="Arial" w:cs="Arial"/>
          <w:sz w:val="22"/>
          <w:szCs w:val="22"/>
        </w:rPr>
        <w:fldChar w:fldCharType="end"/>
      </w:r>
      <w:r w:rsidRPr="00245046">
        <w:rPr>
          <w:rFonts w:ascii="Arial" w:eastAsia="Calibri" w:hAnsi="Arial" w:cs="Arial"/>
          <w:sz w:val="22"/>
          <w:szCs w:val="22"/>
        </w:rPr>
        <w:t xml:space="preserve"> </w:t>
      </w:r>
      <w:r w:rsidRPr="00245046">
        <w:rPr>
          <w:rFonts w:ascii="Arial" w:eastAsia="Calibri" w:hAnsi="Arial" w:cs="Arial"/>
          <w:b/>
          <w:sz w:val="22"/>
          <w:szCs w:val="22"/>
        </w:rPr>
        <w:t>cont.</w:t>
      </w:r>
      <w:proofErr w:type="gramEnd"/>
      <w:r w:rsidRPr="00245046">
        <w:rPr>
          <w:rFonts w:ascii="Arial" w:eastAsia="Calibri" w:hAnsi="Arial" w:cs="Arial"/>
          <w:sz w:val="22"/>
          <w:szCs w:val="22"/>
        </w:rPr>
        <w:t xml:space="preserve">  Individual constant load creep results at room temperature for 7781/Epoxy samples.</w:t>
      </w:r>
    </w:p>
    <w:p w:rsidR="00245046" w:rsidRPr="00245046" w:rsidRDefault="00245046" w:rsidP="00245046">
      <w:pPr>
        <w:spacing w:after="200" w:line="276" w:lineRule="auto"/>
        <w:rPr>
          <w:rFonts w:ascii="Calibri" w:eastAsia="Calibri" w:hAnsi="Calibri"/>
          <w:sz w:val="22"/>
          <w:szCs w:val="22"/>
        </w:rPr>
      </w:pPr>
    </w:p>
    <w:p w:rsidR="00245046" w:rsidRDefault="00245046">
      <w:pPr>
        <w:rPr>
          <w:rFonts w:eastAsia="Calibri"/>
        </w:rPr>
      </w:pPr>
      <w:r>
        <w:rPr>
          <w:rFonts w:eastAsia="Calibri"/>
        </w:rPr>
        <w:br w:type="page"/>
      </w:r>
    </w:p>
    <w:p w:rsidR="00245046" w:rsidRDefault="00245046" w:rsidP="00245046">
      <w:pPr>
        <w:jc w:val="center"/>
        <w:rPr>
          <w:rFonts w:ascii="Arial" w:hAnsi="Arial" w:cs="Arial"/>
          <w:b/>
          <w:noProof/>
          <w:sz w:val="28"/>
        </w:rPr>
      </w:pPr>
      <w:r>
        <w:rPr>
          <w:rFonts w:ascii="Arial" w:hAnsi="Arial" w:cs="Arial"/>
          <w:b/>
          <w:noProof/>
          <w:sz w:val="28"/>
        </w:rPr>
        <w:lastRenderedPageBreak/>
        <w:t>APPENDIX II: CREEP DATA</w:t>
      </w:r>
    </w:p>
    <w:p w:rsidR="00245046" w:rsidRDefault="00245046" w:rsidP="00245046">
      <w:pPr>
        <w:jc w:val="center"/>
        <w:rPr>
          <w:rFonts w:eastAsia="Calibri"/>
        </w:rPr>
      </w:pPr>
    </w:p>
    <w:tbl>
      <w:tblPr>
        <w:tblStyle w:val="TableGrid16"/>
        <w:tblW w:w="9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4680"/>
      </w:tblGrid>
      <w:tr w:rsidR="00245046" w:rsidRPr="00245046" w:rsidTr="0091287F">
        <w:trPr>
          <w:trHeight w:val="62"/>
          <w:jc w:val="center"/>
        </w:trPr>
        <w:tc>
          <w:tcPr>
            <w:tcW w:w="4608" w:type="dxa"/>
          </w:tcPr>
          <w:p w:rsidR="00245046" w:rsidRPr="00245046" w:rsidRDefault="00245046" w:rsidP="00245046">
            <w:pPr>
              <w:rPr>
                <w:sz w:val="18"/>
                <w:szCs w:val="18"/>
              </w:rPr>
            </w:pPr>
            <w:r w:rsidRPr="00245046">
              <w:rPr>
                <w:noProof/>
                <w:sz w:val="18"/>
                <w:szCs w:val="18"/>
              </w:rPr>
              <w:drawing>
                <wp:inline distT="0" distB="0" distL="0" distR="0" wp14:anchorId="2FA72D5B" wp14:editId="3B83B6F4">
                  <wp:extent cx="2647950" cy="1924050"/>
                  <wp:effectExtent l="0" t="0" r="0" b="0"/>
                  <wp:docPr id="25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5" cstate="print"/>
                          <a:srcRect/>
                          <a:stretch>
                            <a:fillRect/>
                          </a:stretch>
                        </pic:blipFill>
                        <pic:spPr bwMode="auto">
                          <a:xfrm>
                            <a:off x="0" y="0"/>
                            <a:ext cx="2644131" cy="1921275"/>
                          </a:xfrm>
                          <a:prstGeom prst="rect">
                            <a:avLst/>
                          </a:prstGeom>
                          <a:noFill/>
                        </pic:spPr>
                      </pic:pic>
                    </a:graphicData>
                  </a:graphic>
                </wp:inline>
              </w:drawing>
            </w:r>
          </w:p>
          <w:p w:rsidR="00245046" w:rsidRPr="00245046" w:rsidRDefault="00245046" w:rsidP="00245046">
            <w:pPr>
              <w:jc w:val="center"/>
              <w:rPr>
                <w:sz w:val="18"/>
                <w:szCs w:val="18"/>
              </w:rPr>
            </w:pPr>
            <w:r w:rsidRPr="00245046">
              <w:rPr>
                <w:sz w:val="18"/>
                <w:szCs w:val="18"/>
              </w:rPr>
              <w:t>(g)</w:t>
            </w:r>
          </w:p>
          <w:p w:rsidR="00245046" w:rsidRPr="00245046" w:rsidRDefault="00245046" w:rsidP="00245046">
            <w:pPr>
              <w:jc w:val="center"/>
              <w:rPr>
                <w:sz w:val="18"/>
                <w:szCs w:val="18"/>
              </w:rPr>
            </w:pPr>
          </w:p>
        </w:tc>
        <w:tc>
          <w:tcPr>
            <w:tcW w:w="4680" w:type="dxa"/>
          </w:tcPr>
          <w:p w:rsidR="00245046" w:rsidRPr="00245046" w:rsidRDefault="00245046" w:rsidP="00245046">
            <w:pPr>
              <w:rPr>
                <w:sz w:val="18"/>
                <w:szCs w:val="18"/>
              </w:rPr>
            </w:pPr>
            <w:r w:rsidRPr="00245046">
              <w:rPr>
                <w:noProof/>
                <w:sz w:val="18"/>
                <w:szCs w:val="18"/>
              </w:rPr>
              <w:drawing>
                <wp:inline distT="0" distB="0" distL="0" distR="0" wp14:anchorId="470E7FA3" wp14:editId="1243779E">
                  <wp:extent cx="2652974" cy="1920240"/>
                  <wp:effectExtent l="19050" t="0" r="0" b="0"/>
                  <wp:docPr id="25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6" cstate="print"/>
                          <a:srcRect/>
                          <a:stretch>
                            <a:fillRect/>
                          </a:stretch>
                        </pic:blipFill>
                        <pic:spPr bwMode="auto">
                          <a:xfrm>
                            <a:off x="0" y="0"/>
                            <a:ext cx="2652974" cy="1920240"/>
                          </a:xfrm>
                          <a:prstGeom prst="rect">
                            <a:avLst/>
                          </a:prstGeom>
                          <a:noFill/>
                        </pic:spPr>
                      </pic:pic>
                    </a:graphicData>
                  </a:graphic>
                </wp:inline>
              </w:drawing>
            </w:r>
          </w:p>
          <w:p w:rsidR="00245046" w:rsidRPr="00245046" w:rsidRDefault="00245046" w:rsidP="00245046">
            <w:pPr>
              <w:jc w:val="center"/>
              <w:rPr>
                <w:sz w:val="18"/>
                <w:szCs w:val="18"/>
              </w:rPr>
            </w:pPr>
            <w:r w:rsidRPr="00245046">
              <w:rPr>
                <w:sz w:val="18"/>
                <w:szCs w:val="18"/>
              </w:rPr>
              <w:t>(h)</w:t>
            </w:r>
          </w:p>
        </w:tc>
      </w:tr>
      <w:tr w:rsidR="00245046" w:rsidRPr="00245046" w:rsidTr="0091287F">
        <w:trPr>
          <w:trHeight w:val="62"/>
          <w:jc w:val="center"/>
        </w:trPr>
        <w:tc>
          <w:tcPr>
            <w:tcW w:w="9288" w:type="dxa"/>
            <w:gridSpan w:val="2"/>
          </w:tcPr>
          <w:p w:rsidR="00245046" w:rsidRPr="00245046" w:rsidRDefault="00245046" w:rsidP="00245046">
            <w:pPr>
              <w:jc w:val="center"/>
              <w:rPr>
                <w:sz w:val="18"/>
                <w:szCs w:val="18"/>
              </w:rPr>
            </w:pPr>
            <w:r w:rsidRPr="00245046">
              <w:rPr>
                <w:noProof/>
                <w:sz w:val="18"/>
                <w:szCs w:val="18"/>
              </w:rPr>
              <w:drawing>
                <wp:inline distT="0" distB="0" distL="0" distR="0" wp14:anchorId="4150B55A" wp14:editId="504A0613">
                  <wp:extent cx="2657475" cy="1924050"/>
                  <wp:effectExtent l="0" t="0" r="9525" b="0"/>
                  <wp:docPr id="25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7" cstate="print"/>
                          <a:srcRect/>
                          <a:stretch>
                            <a:fillRect/>
                          </a:stretch>
                        </pic:blipFill>
                        <pic:spPr bwMode="auto">
                          <a:xfrm>
                            <a:off x="0" y="0"/>
                            <a:ext cx="2657418" cy="1924009"/>
                          </a:xfrm>
                          <a:prstGeom prst="rect">
                            <a:avLst/>
                          </a:prstGeom>
                          <a:noFill/>
                        </pic:spPr>
                      </pic:pic>
                    </a:graphicData>
                  </a:graphic>
                </wp:inline>
              </w:drawing>
            </w:r>
          </w:p>
          <w:p w:rsidR="00245046" w:rsidRPr="00245046" w:rsidRDefault="00245046" w:rsidP="00245046">
            <w:pPr>
              <w:jc w:val="center"/>
              <w:rPr>
                <w:sz w:val="18"/>
                <w:szCs w:val="18"/>
              </w:rPr>
            </w:pPr>
            <w:r w:rsidRPr="00245046">
              <w:rPr>
                <w:sz w:val="18"/>
                <w:szCs w:val="18"/>
              </w:rPr>
              <w:t>(</w:t>
            </w:r>
            <w:proofErr w:type="spellStart"/>
            <w:r w:rsidRPr="00245046">
              <w:rPr>
                <w:sz w:val="18"/>
                <w:szCs w:val="18"/>
              </w:rPr>
              <w:t>i</w:t>
            </w:r>
            <w:proofErr w:type="spellEnd"/>
            <w:r w:rsidRPr="00245046">
              <w:rPr>
                <w:sz w:val="18"/>
                <w:szCs w:val="18"/>
              </w:rPr>
              <w:t>)</w:t>
            </w:r>
          </w:p>
        </w:tc>
      </w:tr>
    </w:tbl>
    <w:p w:rsidR="00245046" w:rsidRPr="00245046" w:rsidRDefault="00245046" w:rsidP="00245046">
      <w:pPr>
        <w:spacing w:after="200" w:line="276" w:lineRule="auto"/>
        <w:rPr>
          <w:rFonts w:ascii="Calibri" w:eastAsia="Calibri" w:hAnsi="Calibri"/>
          <w:sz w:val="22"/>
          <w:szCs w:val="22"/>
        </w:rPr>
      </w:pPr>
    </w:p>
    <w:p w:rsidR="00245046" w:rsidRPr="00245046" w:rsidRDefault="00245046" w:rsidP="00245046">
      <w:pPr>
        <w:spacing w:after="200" w:line="276" w:lineRule="auto"/>
        <w:rPr>
          <w:rFonts w:ascii="Calibri" w:eastAsia="Calibri" w:hAnsi="Calibri"/>
          <w:sz w:val="22"/>
          <w:szCs w:val="22"/>
        </w:rPr>
      </w:pPr>
    </w:p>
    <w:p w:rsidR="00245046" w:rsidRPr="00245046" w:rsidRDefault="00CE11F1" w:rsidP="00245046">
      <w:pPr>
        <w:spacing w:after="200" w:line="276" w:lineRule="auto"/>
        <w:rPr>
          <w:rFonts w:ascii="Arial" w:eastAsia="Calibri" w:hAnsi="Arial" w:cs="Arial"/>
          <w:sz w:val="22"/>
          <w:szCs w:val="22"/>
        </w:rPr>
      </w:pPr>
      <w:r w:rsidRPr="00CE11F1">
        <w:rPr>
          <w:rFonts w:ascii="Arial" w:eastAsia="Calibri" w:hAnsi="Arial" w:cs="Arial"/>
          <w:sz w:val="22"/>
          <w:szCs w:val="22"/>
        </w:rPr>
        <w:fldChar w:fldCharType="begin"/>
      </w:r>
      <w:r w:rsidRPr="00CE11F1">
        <w:rPr>
          <w:rFonts w:ascii="Arial" w:eastAsia="Calibri" w:hAnsi="Arial" w:cs="Arial"/>
          <w:sz w:val="22"/>
          <w:szCs w:val="22"/>
        </w:rPr>
        <w:instrText xml:space="preserve"> REF _Ref322647783 \h </w:instrText>
      </w:r>
      <w:r w:rsidRPr="00CE11F1">
        <w:rPr>
          <w:rFonts w:ascii="Arial" w:eastAsia="Calibri" w:hAnsi="Arial" w:cs="Arial"/>
          <w:sz w:val="22"/>
          <w:szCs w:val="22"/>
        </w:rPr>
      </w:r>
      <w:r>
        <w:rPr>
          <w:rFonts w:ascii="Arial" w:eastAsia="Calibri" w:hAnsi="Arial" w:cs="Arial"/>
          <w:sz w:val="22"/>
          <w:szCs w:val="22"/>
        </w:rPr>
        <w:instrText xml:space="preserve"> \* MERGEFORMAT </w:instrText>
      </w:r>
      <w:r w:rsidRPr="00CE11F1">
        <w:rPr>
          <w:rFonts w:ascii="Arial" w:eastAsia="Calibri" w:hAnsi="Arial" w:cs="Arial"/>
          <w:sz w:val="22"/>
          <w:szCs w:val="22"/>
        </w:rPr>
        <w:fldChar w:fldCharType="separate"/>
      </w:r>
      <w:r w:rsidR="00AC280C" w:rsidRPr="00245046">
        <w:rPr>
          <w:rFonts w:ascii="Arial" w:hAnsi="Arial" w:cs="Arial"/>
          <w:b/>
          <w:sz w:val="22"/>
          <w:szCs w:val="22"/>
        </w:rPr>
        <w:t xml:space="preserve">Figure AII. </w:t>
      </w:r>
      <w:proofErr w:type="gramStart"/>
      <w:r w:rsidR="00AC280C">
        <w:rPr>
          <w:rFonts w:ascii="Arial" w:hAnsi="Arial" w:cs="Arial"/>
          <w:b/>
          <w:noProof/>
          <w:sz w:val="22"/>
          <w:szCs w:val="22"/>
        </w:rPr>
        <w:t>2</w:t>
      </w:r>
      <w:r w:rsidRPr="00CE11F1">
        <w:rPr>
          <w:rFonts w:ascii="Arial" w:eastAsia="Calibri" w:hAnsi="Arial" w:cs="Arial"/>
          <w:sz w:val="22"/>
          <w:szCs w:val="22"/>
        </w:rPr>
        <w:fldChar w:fldCharType="end"/>
      </w:r>
      <w:r w:rsidRPr="00CE11F1">
        <w:rPr>
          <w:rFonts w:ascii="Arial" w:eastAsia="Calibri" w:hAnsi="Arial" w:cs="Arial"/>
          <w:sz w:val="22"/>
          <w:szCs w:val="22"/>
        </w:rPr>
        <w:t xml:space="preserve"> </w:t>
      </w:r>
      <w:r w:rsidR="00245046" w:rsidRPr="00245046">
        <w:rPr>
          <w:rFonts w:ascii="Arial" w:eastAsia="Calibri" w:hAnsi="Arial" w:cs="Arial"/>
          <w:b/>
          <w:sz w:val="22"/>
          <w:szCs w:val="22"/>
        </w:rPr>
        <w:t>cont.</w:t>
      </w:r>
      <w:proofErr w:type="gramEnd"/>
      <w:r w:rsidR="00245046" w:rsidRPr="00245046">
        <w:rPr>
          <w:rFonts w:ascii="Arial" w:eastAsia="Calibri" w:hAnsi="Arial" w:cs="Arial"/>
          <w:sz w:val="22"/>
          <w:szCs w:val="22"/>
        </w:rPr>
        <w:t xml:space="preserve">  Individual constant load creep results at room temperature for 7781/Epoxy samples.</w:t>
      </w:r>
    </w:p>
    <w:p w:rsidR="00CE11F1" w:rsidRDefault="00CE11F1">
      <w:pPr>
        <w:rPr>
          <w:rFonts w:eastAsia="Calibri"/>
        </w:rPr>
      </w:pPr>
      <w:r>
        <w:rPr>
          <w:rFonts w:eastAsia="Calibri"/>
        </w:rPr>
        <w:br w:type="page"/>
      </w:r>
    </w:p>
    <w:p w:rsidR="00CE11F1" w:rsidRDefault="00CE11F1" w:rsidP="00CE11F1">
      <w:pPr>
        <w:jc w:val="center"/>
        <w:rPr>
          <w:rFonts w:ascii="Arial" w:hAnsi="Arial" w:cs="Arial"/>
          <w:b/>
          <w:noProof/>
          <w:sz w:val="28"/>
        </w:rPr>
      </w:pPr>
      <w:r>
        <w:rPr>
          <w:rFonts w:ascii="Arial" w:hAnsi="Arial" w:cs="Arial"/>
          <w:b/>
          <w:noProof/>
          <w:sz w:val="28"/>
        </w:rPr>
        <w:lastRenderedPageBreak/>
        <w:t>APPENDIX II: CREEP DATA</w:t>
      </w:r>
    </w:p>
    <w:p w:rsidR="00245046" w:rsidRDefault="00245046" w:rsidP="00CE11F1">
      <w:pPr>
        <w:jc w:val="center"/>
        <w:rPr>
          <w:rFonts w:eastAsia="Calibri"/>
        </w:rPr>
      </w:pPr>
    </w:p>
    <w:tbl>
      <w:tblPr>
        <w:tblStyle w:val="TableGrid17"/>
        <w:tblW w:w="9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4680"/>
      </w:tblGrid>
      <w:tr w:rsidR="00CE11F1" w:rsidRPr="00CE11F1" w:rsidTr="0091287F">
        <w:trPr>
          <w:jc w:val="center"/>
        </w:trPr>
        <w:tc>
          <w:tcPr>
            <w:tcW w:w="4608" w:type="dxa"/>
          </w:tcPr>
          <w:p w:rsidR="00CE11F1" w:rsidRPr="00CE11F1" w:rsidRDefault="00CE11F1" w:rsidP="00CE11F1">
            <w:pPr>
              <w:keepNext/>
              <w:rPr>
                <w:bCs/>
                <w:color w:val="4F81BD"/>
                <w:sz w:val="18"/>
                <w:szCs w:val="18"/>
              </w:rPr>
            </w:pPr>
            <w:r w:rsidRPr="00CE11F1">
              <w:rPr>
                <w:bCs/>
                <w:noProof/>
                <w:color w:val="4F81BD"/>
                <w:sz w:val="18"/>
                <w:szCs w:val="18"/>
              </w:rPr>
              <w:drawing>
                <wp:inline distT="0" distB="0" distL="0" distR="0" wp14:anchorId="2B2C04A9" wp14:editId="52BBA14F">
                  <wp:extent cx="2657475" cy="1924050"/>
                  <wp:effectExtent l="0" t="0" r="9525" b="0"/>
                  <wp:docPr id="25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8" cstate="print"/>
                          <a:srcRect/>
                          <a:stretch>
                            <a:fillRect/>
                          </a:stretch>
                        </pic:blipFill>
                        <pic:spPr bwMode="auto">
                          <a:xfrm>
                            <a:off x="0" y="0"/>
                            <a:ext cx="2654577" cy="1921952"/>
                          </a:xfrm>
                          <a:prstGeom prst="rect">
                            <a:avLst/>
                          </a:prstGeom>
                          <a:noFill/>
                        </pic:spPr>
                      </pic:pic>
                    </a:graphicData>
                  </a:graphic>
                </wp:inline>
              </w:drawing>
            </w:r>
          </w:p>
          <w:p w:rsidR="00CE11F1" w:rsidRPr="00CE11F1" w:rsidRDefault="00CE11F1" w:rsidP="00CE11F1">
            <w:pPr>
              <w:jc w:val="center"/>
              <w:rPr>
                <w:bCs/>
                <w:sz w:val="18"/>
                <w:szCs w:val="18"/>
              </w:rPr>
            </w:pPr>
            <w:r w:rsidRPr="00CE11F1">
              <w:rPr>
                <w:bCs/>
                <w:sz w:val="18"/>
                <w:szCs w:val="18"/>
              </w:rPr>
              <w:t>(a)</w:t>
            </w:r>
          </w:p>
          <w:p w:rsidR="00CE11F1" w:rsidRPr="00CE11F1" w:rsidRDefault="00CE11F1" w:rsidP="00CE11F1">
            <w:pPr>
              <w:rPr>
                <w:sz w:val="22"/>
                <w:szCs w:val="22"/>
              </w:rPr>
            </w:pPr>
          </w:p>
        </w:tc>
        <w:tc>
          <w:tcPr>
            <w:tcW w:w="4680" w:type="dxa"/>
          </w:tcPr>
          <w:p w:rsidR="00CE11F1" w:rsidRPr="00CE11F1" w:rsidRDefault="00CE11F1" w:rsidP="00CE11F1">
            <w:pPr>
              <w:rPr>
                <w:sz w:val="18"/>
                <w:szCs w:val="18"/>
              </w:rPr>
            </w:pPr>
            <w:r w:rsidRPr="00CE11F1">
              <w:rPr>
                <w:noProof/>
                <w:sz w:val="18"/>
                <w:szCs w:val="18"/>
              </w:rPr>
              <w:drawing>
                <wp:inline distT="0" distB="0" distL="0" distR="0" wp14:anchorId="03282C58" wp14:editId="3739DAE0">
                  <wp:extent cx="2657475" cy="1924050"/>
                  <wp:effectExtent l="0" t="0" r="9525" b="0"/>
                  <wp:docPr id="25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9" cstate="print"/>
                          <a:srcRect/>
                          <a:stretch>
                            <a:fillRect/>
                          </a:stretch>
                        </pic:blipFill>
                        <pic:spPr bwMode="auto">
                          <a:xfrm>
                            <a:off x="0" y="0"/>
                            <a:ext cx="2654577" cy="1921952"/>
                          </a:xfrm>
                          <a:prstGeom prst="rect">
                            <a:avLst/>
                          </a:prstGeom>
                          <a:noFill/>
                        </pic:spPr>
                      </pic:pic>
                    </a:graphicData>
                  </a:graphic>
                </wp:inline>
              </w:drawing>
            </w:r>
          </w:p>
          <w:p w:rsidR="00CE11F1" w:rsidRPr="00CE11F1" w:rsidRDefault="00CE11F1" w:rsidP="00CE11F1">
            <w:pPr>
              <w:jc w:val="center"/>
              <w:rPr>
                <w:sz w:val="18"/>
                <w:szCs w:val="18"/>
              </w:rPr>
            </w:pPr>
            <w:r w:rsidRPr="00CE11F1">
              <w:rPr>
                <w:sz w:val="18"/>
                <w:szCs w:val="18"/>
              </w:rPr>
              <w:t>(b)</w:t>
            </w:r>
          </w:p>
        </w:tc>
      </w:tr>
      <w:tr w:rsidR="00CE11F1" w:rsidRPr="00CE11F1" w:rsidTr="0091287F">
        <w:trPr>
          <w:jc w:val="center"/>
        </w:trPr>
        <w:tc>
          <w:tcPr>
            <w:tcW w:w="9288" w:type="dxa"/>
            <w:gridSpan w:val="2"/>
          </w:tcPr>
          <w:p w:rsidR="00CE11F1" w:rsidRDefault="00CE11F1" w:rsidP="00CE11F1">
            <w:pPr>
              <w:keepNext/>
              <w:jc w:val="center"/>
            </w:pPr>
            <w:r w:rsidRPr="00CE11F1">
              <w:rPr>
                <w:noProof/>
                <w:sz w:val="18"/>
                <w:szCs w:val="18"/>
              </w:rPr>
              <w:drawing>
                <wp:inline distT="0" distB="0" distL="0" distR="0" wp14:anchorId="2330F73E" wp14:editId="2889C339">
                  <wp:extent cx="2647950" cy="1924050"/>
                  <wp:effectExtent l="0" t="0" r="0" b="0"/>
                  <wp:docPr id="25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0" cstate="print"/>
                          <a:srcRect/>
                          <a:stretch>
                            <a:fillRect/>
                          </a:stretch>
                        </pic:blipFill>
                        <pic:spPr bwMode="auto">
                          <a:xfrm>
                            <a:off x="0" y="0"/>
                            <a:ext cx="2648167" cy="1924208"/>
                          </a:xfrm>
                          <a:prstGeom prst="rect">
                            <a:avLst/>
                          </a:prstGeom>
                          <a:noFill/>
                        </pic:spPr>
                      </pic:pic>
                    </a:graphicData>
                  </a:graphic>
                </wp:inline>
              </w:drawing>
            </w:r>
          </w:p>
          <w:p w:rsidR="00CE11F1" w:rsidRPr="00CE11F1" w:rsidRDefault="00CE11F1" w:rsidP="00CE11F1">
            <w:pPr>
              <w:jc w:val="center"/>
              <w:rPr>
                <w:sz w:val="18"/>
                <w:szCs w:val="18"/>
              </w:rPr>
            </w:pPr>
            <w:r w:rsidRPr="00CE11F1">
              <w:rPr>
                <w:sz w:val="18"/>
                <w:szCs w:val="18"/>
              </w:rPr>
              <w:t xml:space="preserve"> (c)</w:t>
            </w:r>
          </w:p>
        </w:tc>
      </w:tr>
    </w:tbl>
    <w:p w:rsidR="00CE11F1" w:rsidRPr="00CE11F1" w:rsidRDefault="00CE11F1" w:rsidP="00CE11F1">
      <w:pPr>
        <w:spacing w:after="200" w:line="276" w:lineRule="auto"/>
        <w:rPr>
          <w:rFonts w:ascii="Calibri" w:eastAsia="Calibri" w:hAnsi="Calibri"/>
          <w:sz w:val="22"/>
          <w:szCs w:val="22"/>
        </w:rPr>
      </w:pPr>
    </w:p>
    <w:p w:rsidR="00CE11F1" w:rsidRPr="00CE11F1" w:rsidRDefault="00CE11F1" w:rsidP="00CE11F1">
      <w:pPr>
        <w:spacing w:after="200" w:line="276" w:lineRule="auto"/>
        <w:rPr>
          <w:rFonts w:ascii="Arial" w:eastAsia="Calibri" w:hAnsi="Arial" w:cs="Arial"/>
          <w:sz w:val="22"/>
          <w:szCs w:val="22"/>
        </w:rPr>
      </w:pPr>
      <w:bookmarkStart w:id="171" w:name="_Ref322649178"/>
      <w:bookmarkStart w:id="172" w:name="_Toc322665681"/>
      <w:r w:rsidRPr="00CE11F1">
        <w:rPr>
          <w:rFonts w:ascii="Arial" w:hAnsi="Arial" w:cs="Arial"/>
          <w:b/>
          <w:sz w:val="22"/>
          <w:szCs w:val="22"/>
        </w:rPr>
        <w:t xml:space="preserve">Figure AII. </w:t>
      </w:r>
      <w:r w:rsidRPr="00CE11F1">
        <w:rPr>
          <w:rFonts w:ascii="Arial" w:hAnsi="Arial" w:cs="Arial"/>
          <w:b/>
          <w:sz w:val="22"/>
          <w:szCs w:val="22"/>
        </w:rPr>
        <w:fldChar w:fldCharType="begin"/>
      </w:r>
      <w:r w:rsidRPr="00CE11F1">
        <w:rPr>
          <w:rFonts w:ascii="Arial" w:hAnsi="Arial" w:cs="Arial"/>
          <w:b/>
          <w:sz w:val="22"/>
          <w:szCs w:val="22"/>
        </w:rPr>
        <w:instrText xml:space="preserve"> SEQ Figure_AII. \* ARABIC </w:instrText>
      </w:r>
      <w:r w:rsidRPr="00CE11F1">
        <w:rPr>
          <w:rFonts w:ascii="Arial" w:hAnsi="Arial" w:cs="Arial"/>
          <w:b/>
          <w:sz w:val="22"/>
          <w:szCs w:val="22"/>
        </w:rPr>
        <w:fldChar w:fldCharType="separate"/>
      </w:r>
      <w:r w:rsidR="00AC280C">
        <w:rPr>
          <w:rFonts w:ascii="Arial" w:hAnsi="Arial" w:cs="Arial"/>
          <w:b/>
          <w:noProof/>
          <w:sz w:val="22"/>
          <w:szCs w:val="22"/>
        </w:rPr>
        <w:t>3</w:t>
      </w:r>
      <w:r w:rsidRPr="00CE11F1">
        <w:rPr>
          <w:rFonts w:ascii="Arial" w:hAnsi="Arial" w:cs="Arial"/>
          <w:b/>
          <w:sz w:val="22"/>
          <w:szCs w:val="22"/>
        </w:rPr>
        <w:fldChar w:fldCharType="end"/>
      </w:r>
      <w:bookmarkEnd w:id="171"/>
      <w:r w:rsidRPr="00CE11F1">
        <w:rPr>
          <w:rFonts w:ascii="Arial" w:hAnsi="Arial" w:cs="Arial"/>
          <w:b/>
          <w:sz w:val="22"/>
          <w:szCs w:val="22"/>
        </w:rPr>
        <w:t>.</w:t>
      </w:r>
      <w:r w:rsidRPr="00CE11F1">
        <w:rPr>
          <w:rFonts w:ascii="Arial" w:eastAsia="Calibri" w:hAnsi="Arial" w:cs="Arial"/>
          <w:sz w:val="22"/>
          <w:szCs w:val="22"/>
        </w:rPr>
        <w:t xml:space="preserve"> Individual constant load creep results at room temperature for 38050/Epoxy samples.</w:t>
      </w:r>
      <w:bookmarkEnd w:id="172"/>
    </w:p>
    <w:p w:rsidR="00CE11F1" w:rsidRPr="00CE11F1" w:rsidRDefault="00CE11F1" w:rsidP="00CE11F1">
      <w:pPr>
        <w:pStyle w:val="Caption"/>
        <w:jc w:val="center"/>
        <w:rPr>
          <w:rFonts w:ascii="Calibri" w:eastAsia="Calibri" w:hAnsi="Calibri"/>
          <w:sz w:val="18"/>
          <w:szCs w:val="18"/>
        </w:rPr>
      </w:pPr>
    </w:p>
    <w:p w:rsidR="00CE11F1" w:rsidRPr="00CE11F1" w:rsidRDefault="00CE11F1" w:rsidP="00CE11F1">
      <w:pPr>
        <w:spacing w:after="200" w:line="276" w:lineRule="auto"/>
        <w:rPr>
          <w:rFonts w:ascii="Calibri" w:eastAsia="Calibri" w:hAnsi="Calibri"/>
          <w:sz w:val="22"/>
          <w:szCs w:val="22"/>
        </w:rPr>
      </w:pPr>
    </w:p>
    <w:p w:rsidR="00CE11F1" w:rsidRPr="00245046" w:rsidRDefault="00CE11F1" w:rsidP="00CE11F1">
      <w:pPr>
        <w:rPr>
          <w:rFonts w:eastAsia="Calibri"/>
        </w:rPr>
      </w:pPr>
    </w:p>
    <w:p w:rsidR="00CE11F1" w:rsidRDefault="00CE11F1">
      <w:pPr>
        <w:rPr>
          <w:rFonts w:ascii="Calibri" w:eastAsia="Calibri" w:hAnsi="Calibri"/>
          <w:sz w:val="22"/>
          <w:szCs w:val="22"/>
        </w:rPr>
      </w:pPr>
      <w:r>
        <w:rPr>
          <w:rFonts w:ascii="Calibri" w:eastAsia="Calibri" w:hAnsi="Calibri"/>
          <w:sz w:val="22"/>
          <w:szCs w:val="22"/>
        </w:rPr>
        <w:br w:type="page"/>
      </w:r>
    </w:p>
    <w:p w:rsidR="00CE11F1" w:rsidRDefault="00CE11F1" w:rsidP="00CE11F1">
      <w:pPr>
        <w:jc w:val="center"/>
        <w:rPr>
          <w:rFonts w:ascii="Arial" w:hAnsi="Arial" w:cs="Arial"/>
          <w:b/>
          <w:noProof/>
          <w:sz w:val="28"/>
        </w:rPr>
      </w:pPr>
      <w:r>
        <w:rPr>
          <w:rFonts w:ascii="Arial" w:hAnsi="Arial" w:cs="Arial"/>
          <w:b/>
          <w:noProof/>
          <w:sz w:val="28"/>
        </w:rPr>
        <w:lastRenderedPageBreak/>
        <w:t>APPENDIX II: CREEP DATA</w:t>
      </w:r>
    </w:p>
    <w:p w:rsidR="00245046" w:rsidRDefault="00245046" w:rsidP="00CE11F1">
      <w:pPr>
        <w:spacing w:after="200" w:line="276" w:lineRule="auto"/>
        <w:jc w:val="center"/>
        <w:rPr>
          <w:rFonts w:ascii="Calibri" w:eastAsia="Calibri" w:hAnsi="Calibri"/>
          <w:sz w:val="22"/>
          <w:szCs w:val="22"/>
        </w:rPr>
      </w:pPr>
    </w:p>
    <w:tbl>
      <w:tblPr>
        <w:tblStyle w:val="TableGrid18"/>
        <w:tblW w:w="9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4680"/>
      </w:tblGrid>
      <w:tr w:rsidR="0017247F" w:rsidRPr="0017247F" w:rsidTr="0091287F">
        <w:trPr>
          <w:trHeight w:val="62"/>
          <w:jc w:val="center"/>
        </w:trPr>
        <w:tc>
          <w:tcPr>
            <w:tcW w:w="4608" w:type="dxa"/>
          </w:tcPr>
          <w:p w:rsidR="0017247F" w:rsidRPr="0017247F" w:rsidRDefault="0017247F" w:rsidP="0017247F">
            <w:pPr>
              <w:rPr>
                <w:sz w:val="18"/>
                <w:szCs w:val="18"/>
              </w:rPr>
            </w:pPr>
            <w:r w:rsidRPr="0017247F">
              <w:rPr>
                <w:noProof/>
                <w:sz w:val="18"/>
                <w:szCs w:val="18"/>
              </w:rPr>
              <w:drawing>
                <wp:inline distT="0" distB="0" distL="0" distR="0" wp14:anchorId="385584C8" wp14:editId="43D3C5F9">
                  <wp:extent cx="2647950" cy="1924050"/>
                  <wp:effectExtent l="0" t="0" r="0" b="0"/>
                  <wp:docPr id="25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1" cstate="print"/>
                          <a:srcRect/>
                          <a:stretch>
                            <a:fillRect/>
                          </a:stretch>
                        </pic:blipFill>
                        <pic:spPr bwMode="auto">
                          <a:xfrm>
                            <a:off x="0" y="0"/>
                            <a:ext cx="2648826" cy="1924687"/>
                          </a:xfrm>
                          <a:prstGeom prst="rect">
                            <a:avLst/>
                          </a:prstGeom>
                          <a:noFill/>
                        </pic:spPr>
                      </pic:pic>
                    </a:graphicData>
                  </a:graphic>
                </wp:inline>
              </w:drawing>
            </w:r>
          </w:p>
          <w:p w:rsidR="0017247F" w:rsidRPr="0017247F" w:rsidRDefault="0017247F" w:rsidP="0017247F">
            <w:pPr>
              <w:jc w:val="center"/>
              <w:rPr>
                <w:sz w:val="18"/>
                <w:szCs w:val="18"/>
              </w:rPr>
            </w:pPr>
            <w:r w:rsidRPr="0017247F">
              <w:rPr>
                <w:sz w:val="18"/>
                <w:szCs w:val="18"/>
              </w:rPr>
              <w:t xml:space="preserve">(d)                                               </w:t>
            </w:r>
          </w:p>
        </w:tc>
        <w:tc>
          <w:tcPr>
            <w:tcW w:w="4680" w:type="dxa"/>
          </w:tcPr>
          <w:p w:rsidR="0017247F" w:rsidRPr="0017247F" w:rsidRDefault="0017247F" w:rsidP="0017247F">
            <w:pPr>
              <w:jc w:val="center"/>
              <w:rPr>
                <w:sz w:val="18"/>
                <w:szCs w:val="18"/>
              </w:rPr>
            </w:pPr>
            <w:r w:rsidRPr="0017247F">
              <w:rPr>
                <w:noProof/>
                <w:sz w:val="18"/>
                <w:szCs w:val="18"/>
              </w:rPr>
              <w:drawing>
                <wp:inline distT="0" distB="0" distL="0" distR="0" wp14:anchorId="2E5EA8B7" wp14:editId="007B445C">
                  <wp:extent cx="2657475" cy="1924050"/>
                  <wp:effectExtent l="0" t="0" r="9525"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2" cstate="print"/>
                          <a:srcRect/>
                          <a:stretch>
                            <a:fillRect/>
                          </a:stretch>
                        </pic:blipFill>
                        <pic:spPr bwMode="auto">
                          <a:xfrm>
                            <a:off x="0" y="0"/>
                            <a:ext cx="2654794" cy="1922109"/>
                          </a:xfrm>
                          <a:prstGeom prst="rect">
                            <a:avLst/>
                          </a:prstGeom>
                          <a:noFill/>
                        </pic:spPr>
                      </pic:pic>
                    </a:graphicData>
                  </a:graphic>
                </wp:inline>
              </w:drawing>
            </w:r>
          </w:p>
          <w:p w:rsidR="0017247F" w:rsidRPr="0017247F" w:rsidRDefault="0017247F" w:rsidP="0017247F">
            <w:pPr>
              <w:jc w:val="center"/>
              <w:rPr>
                <w:sz w:val="18"/>
                <w:szCs w:val="18"/>
              </w:rPr>
            </w:pPr>
            <w:r w:rsidRPr="0017247F">
              <w:rPr>
                <w:sz w:val="18"/>
                <w:szCs w:val="18"/>
              </w:rPr>
              <w:t>(e)</w:t>
            </w:r>
          </w:p>
        </w:tc>
      </w:tr>
      <w:tr w:rsidR="0017247F" w:rsidRPr="0017247F" w:rsidTr="0091287F">
        <w:trPr>
          <w:trHeight w:val="62"/>
          <w:jc w:val="center"/>
        </w:trPr>
        <w:tc>
          <w:tcPr>
            <w:tcW w:w="9288" w:type="dxa"/>
            <w:gridSpan w:val="2"/>
          </w:tcPr>
          <w:p w:rsidR="0017247F" w:rsidRPr="0017247F" w:rsidRDefault="0017247F" w:rsidP="0017247F">
            <w:pPr>
              <w:jc w:val="center"/>
              <w:rPr>
                <w:sz w:val="18"/>
                <w:szCs w:val="18"/>
              </w:rPr>
            </w:pPr>
          </w:p>
          <w:p w:rsidR="0017247F" w:rsidRPr="0017247F" w:rsidRDefault="0017247F" w:rsidP="0017247F">
            <w:pPr>
              <w:jc w:val="center"/>
              <w:rPr>
                <w:sz w:val="18"/>
                <w:szCs w:val="18"/>
              </w:rPr>
            </w:pPr>
          </w:p>
        </w:tc>
      </w:tr>
    </w:tbl>
    <w:p w:rsidR="0017247F" w:rsidRPr="0017247F" w:rsidRDefault="0017247F" w:rsidP="0017247F">
      <w:pPr>
        <w:spacing w:after="200" w:line="276" w:lineRule="auto"/>
        <w:rPr>
          <w:rFonts w:ascii="Calibri" w:eastAsia="Calibri" w:hAnsi="Calibri"/>
          <w:sz w:val="22"/>
          <w:szCs w:val="22"/>
        </w:rPr>
      </w:pPr>
    </w:p>
    <w:p w:rsidR="0017247F" w:rsidRPr="0017247F" w:rsidRDefault="0017247F" w:rsidP="0017247F">
      <w:pPr>
        <w:spacing w:after="200" w:line="276" w:lineRule="auto"/>
        <w:rPr>
          <w:rFonts w:ascii="Arial" w:eastAsia="Calibri" w:hAnsi="Arial" w:cs="Arial"/>
          <w:sz w:val="22"/>
          <w:szCs w:val="22"/>
        </w:rPr>
      </w:pPr>
      <w:r>
        <w:rPr>
          <w:rFonts w:ascii="Arial" w:eastAsia="Calibri" w:hAnsi="Arial" w:cs="Arial"/>
          <w:b/>
          <w:sz w:val="22"/>
          <w:szCs w:val="22"/>
        </w:rPr>
        <w:fldChar w:fldCharType="begin"/>
      </w:r>
      <w:r>
        <w:rPr>
          <w:rFonts w:ascii="Arial" w:eastAsia="Calibri" w:hAnsi="Arial" w:cs="Arial"/>
          <w:b/>
          <w:sz w:val="22"/>
          <w:szCs w:val="22"/>
        </w:rPr>
        <w:instrText xml:space="preserve"> REF _Ref322649178 \h </w:instrText>
      </w:r>
      <w:r>
        <w:rPr>
          <w:rFonts w:ascii="Arial" w:eastAsia="Calibri" w:hAnsi="Arial" w:cs="Arial"/>
          <w:b/>
          <w:sz w:val="22"/>
          <w:szCs w:val="22"/>
        </w:rPr>
      </w:r>
      <w:r>
        <w:rPr>
          <w:rFonts w:ascii="Arial" w:eastAsia="Calibri" w:hAnsi="Arial" w:cs="Arial"/>
          <w:b/>
          <w:sz w:val="22"/>
          <w:szCs w:val="22"/>
        </w:rPr>
        <w:fldChar w:fldCharType="separate"/>
      </w:r>
      <w:r w:rsidR="00AC280C" w:rsidRPr="00CE11F1">
        <w:rPr>
          <w:rFonts w:ascii="Arial" w:hAnsi="Arial" w:cs="Arial"/>
          <w:b/>
          <w:sz w:val="22"/>
          <w:szCs w:val="22"/>
        </w:rPr>
        <w:t xml:space="preserve">Figure AII. </w:t>
      </w:r>
      <w:proofErr w:type="gramStart"/>
      <w:r w:rsidR="00AC280C">
        <w:rPr>
          <w:rFonts w:ascii="Arial" w:hAnsi="Arial" w:cs="Arial"/>
          <w:b/>
          <w:noProof/>
          <w:sz w:val="22"/>
          <w:szCs w:val="22"/>
        </w:rPr>
        <w:t>3</w:t>
      </w:r>
      <w:r>
        <w:rPr>
          <w:rFonts w:ascii="Arial" w:eastAsia="Calibri" w:hAnsi="Arial" w:cs="Arial"/>
          <w:b/>
          <w:sz w:val="22"/>
          <w:szCs w:val="22"/>
        </w:rPr>
        <w:fldChar w:fldCharType="end"/>
      </w:r>
      <w:r>
        <w:rPr>
          <w:rFonts w:ascii="Arial" w:eastAsia="Calibri" w:hAnsi="Arial" w:cs="Arial"/>
          <w:b/>
          <w:sz w:val="22"/>
          <w:szCs w:val="22"/>
        </w:rPr>
        <w:t xml:space="preserve"> </w:t>
      </w:r>
      <w:r w:rsidRPr="0017247F">
        <w:rPr>
          <w:rFonts w:ascii="Arial" w:eastAsia="Calibri" w:hAnsi="Arial" w:cs="Arial"/>
          <w:b/>
          <w:sz w:val="22"/>
          <w:szCs w:val="22"/>
        </w:rPr>
        <w:t>cont.</w:t>
      </w:r>
      <w:proofErr w:type="gramEnd"/>
      <w:r w:rsidRPr="0017247F">
        <w:rPr>
          <w:rFonts w:ascii="Arial" w:eastAsia="Calibri" w:hAnsi="Arial" w:cs="Arial"/>
          <w:sz w:val="22"/>
          <w:szCs w:val="22"/>
        </w:rPr>
        <w:t xml:space="preserve">  Individual constant load creep results at room temperature for 38050/Epoxy samples.</w:t>
      </w:r>
    </w:p>
    <w:p w:rsidR="0017247F" w:rsidRPr="00245046" w:rsidRDefault="0017247F" w:rsidP="0017247F">
      <w:pPr>
        <w:spacing w:after="200" w:line="276" w:lineRule="auto"/>
        <w:rPr>
          <w:rFonts w:ascii="Calibri" w:eastAsia="Calibri" w:hAnsi="Calibri"/>
          <w:sz w:val="22"/>
          <w:szCs w:val="22"/>
        </w:rPr>
      </w:pPr>
    </w:p>
    <w:p w:rsidR="00245046" w:rsidRPr="000D6175" w:rsidRDefault="00245046" w:rsidP="00245046">
      <w:pPr>
        <w:spacing w:after="200" w:line="276" w:lineRule="auto"/>
        <w:rPr>
          <w:rFonts w:ascii="Calibri" w:eastAsia="Calibri" w:hAnsi="Calibri"/>
          <w:sz w:val="22"/>
          <w:szCs w:val="22"/>
        </w:rPr>
      </w:pPr>
    </w:p>
    <w:p w:rsidR="000D6175" w:rsidRPr="000D6175" w:rsidRDefault="000D6175" w:rsidP="000D6175">
      <w:pPr>
        <w:spacing w:after="200" w:line="276" w:lineRule="auto"/>
        <w:rPr>
          <w:rFonts w:ascii="Calibri" w:eastAsia="Calibri" w:hAnsi="Calibri"/>
          <w:sz w:val="22"/>
          <w:szCs w:val="22"/>
        </w:rPr>
      </w:pPr>
    </w:p>
    <w:p w:rsidR="0017247F" w:rsidRDefault="0017247F">
      <w:pPr>
        <w:rPr>
          <w:rFonts w:ascii="Calibri" w:eastAsia="Calibri" w:hAnsi="Calibri"/>
          <w:sz w:val="22"/>
          <w:szCs w:val="22"/>
        </w:rPr>
      </w:pPr>
      <w:r>
        <w:rPr>
          <w:rFonts w:ascii="Calibri" w:eastAsia="Calibri" w:hAnsi="Calibri"/>
          <w:sz w:val="22"/>
          <w:szCs w:val="22"/>
        </w:rPr>
        <w:br w:type="page"/>
      </w:r>
    </w:p>
    <w:p w:rsidR="0017247F" w:rsidRDefault="0017247F" w:rsidP="0017247F">
      <w:pPr>
        <w:jc w:val="center"/>
        <w:rPr>
          <w:rFonts w:ascii="Arial" w:hAnsi="Arial" w:cs="Arial"/>
          <w:b/>
          <w:noProof/>
          <w:sz w:val="28"/>
        </w:rPr>
      </w:pPr>
      <w:r>
        <w:rPr>
          <w:rFonts w:ascii="Arial" w:hAnsi="Arial" w:cs="Arial"/>
          <w:b/>
          <w:noProof/>
          <w:sz w:val="28"/>
        </w:rPr>
        <w:lastRenderedPageBreak/>
        <w:t>APPENDIX II: CREEP DATA</w:t>
      </w:r>
    </w:p>
    <w:p w:rsidR="000D6175" w:rsidRDefault="000D6175" w:rsidP="0017247F">
      <w:pPr>
        <w:spacing w:after="200" w:line="276" w:lineRule="auto"/>
        <w:jc w:val="center"/>
        <w:rPr>
          <w:rFonts w:ascii="Calibri" w:eastAsia="Calibri" w:hAnsi="Calibri"/>
          <w:sz w:val="22"/>
          <w:szCs w:val="22"/>
        </w:rPr>
      </w:pPr>
    </w:p>
    <w:tbl>
      <w:tblPr>
        <w:tblStyle w:val="TableGrid19"/>
        <w:tblW w:w="9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4680"/>
      </w:tblGrid>
      <w:tr w:rsidR="0017247F" w:rsidRPr="0017247F" w:rsidTr="0091287F">
        <w:trPr>
          <w:trHeight w:val="62"/>
          <w:jc w:val="center"/>
        </w:trPr>
        <w:tc>
          <w:tcPr>
            <w:tcW w:w="4608" w:type="dxa"/>
          </w:tcPr>
          <w:p w:rsidR="0017247F" w:rsidRPr="0017247F" w:rsidRDefault="0017247F" w:rsidP="0017247F">
            <w:pPr>
              <w:rPr>
                <w:sz w:val="18"/>
                <w:szCs w:val="18"/>
              </w:rPr>
            </w:pPr>
            <w:r w:rsidRPr="0017247F">
              <w:rPr>
                <w:noProof/>
                <w:sz w:val="18"/>
                <w:szCs w:val="18"/>
              </w:rPr>
              <w:drawing>
                <wp:inline distT="0" distB="0" distL="0" distR="0" wp14:anchorId="1C42C07F" wp14:editId="47DF898D">
                  <wp:extent cx="2647950" cy="192405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3" cstate="print"/>
                          <a:srcRect/>
                          <a:stretch>
                            <a:fillRect/>
                          </a:stretch>
                        </pic:blipFill>
                        <pic:spPr bwMode="auto">
                          <a:xfrm>
                            <a:off x="0" y="0"/>
                            <a:ext cx="2648826" cy="1924687"/>
                          </a:xfrm>
                          <a:prstGeom prst="rect">
                            <a:avLst/>
                          </a:prstGeom>
                          <a:noFill/>
                        </pic:spPr>
                      </pic:pic>
                    </a:graphicData>
                  </a:graphic>
                </wp:inline>
              </w:drawing>
            </w:r>
          </w:p>
          <w:p w:rsidR="0017247F" w:rsidRPr="0017247F" w:rsidRDefault="0017247F" w:rsidP="0017247F">
            <w:pPr>
              <w:jc w:val="center"/>
              <w:rPr>
                <w:sz w:val="18"/>
                <w:szCs w:val="18"/>
              </w:rPr>
            </w:pPr>
            <w:r w:rsidRPr="0017247F">
              <w:rPr>
                <w:sz w:val="18"/>
                <w:szCs w:val="18"/>
              </w:rPr>
              <w:t>(f)</w:t>
            </w:r>
          </w:p>
          <w:p w:rsidR="0017247F" w:rsidRPr="0017247F" w:rsidRDefault="0017247F" w:rsidP="0017247F">
            <w:pPr>
              <w:jc w:val="center"/>
              <w:rPr>
                <w:sz w:val="18"/>
                <w:szCs w:val="18"/>
              </w:rPr>
            </w:pPr>
          </w:p>
        </w:tc>
        <w:tc>
          <w:tcPr>
            <w:tcW w:w="4680" w:type="dxa"/>
          </w:tcPr>
          <w:p w:rsidR="0017247F" w:rsidRPr="0017247F" w:rsidRDefault="0017247F" w:rsidP="0017247F">
            <w:pPr>
              <w:rPr>
                <w:sz w:val="18"/>
                <w:szCs w:val="18"/>
              </w:rPr>
            </w:pPr>
            <w:r w:rsidRPr="0017247F">
              <w:rPr>
                <w:noProof/>
                <w:sz w:val="18"/>
                <w:szCs w:val="18"/>
              </w:rPr>
              <w:drawing>
                <wp:inline distT="0" distB="0" distL="0" distR="0" wp14:anchorId="65ACAFA7" wp14:editId="2CDB73CF">
                  <wp:extent cx="2657475" cy="1924050"/>
                  <wp:effectExtent l="0" t="0" r="9525"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4" cstate="print"/>
                          <a:srcRect/>
                          <a:stretch>
                            <a:fillRect/>
                          </a:stretch>
                        </pic:blipFill>
                        <pic:spPr bwMode="auto">
                          <a:xfrm>
                            <a:off x="0" y="0"/>
                            <a:ext cx="2654577" cy="1921952"/>
                          </a:xfrm>
                          <a:prstGeom prst="rect">
                            <a:avLst/>
                          </a:prstGeom>
                          <a:noFill/>
                        </pic:spPr>
                      </pic:pic>
                    </a:graphicData>
                  </a:graphic>
                </wp:inline>
              </w:drawing>
            </w:r>
          </w:p>
          <w:p w:rsidR="0017247F" w:rsidRPr="0017247F" w:rsidRDefault="0017247F" w:rsidP="0017247F">
            <w:pPr>
              <w:jc w:val="center"/>
              <w:rPr>
                <w:sz w:val="18"/>
                <w:szCs w:val="18"/>
              </w:rPr>
            </w:pPr>
            <w:r w:rsidRPr="0017247F">
              <w:rPr>
                <w:sz w:val="18"/>
                <w:szCs w:val="18"/>
              </w:rPr>
              <w:t>(g)</w:t>
            </w:r>
          </w:p>
        </w:tc>
      </w:tr>
      <w:tr w:rsidR="0017247F" w:rsidRPr="0017247F" w:rsidTr="0091287F">
        <w:trPr>
          <w:trHeight w:val="62"/>
          <w:jc w:val="center"/>
        </w:trPr>
        <w:tc>
          <w:tcPr>
            <w:tcW w:w="9288" w:type="dxa"/>
            <w:gridSpan w:val="2"/>
          </w:tcPr>
          <w:p w:rsidR="0017247F" w:rsidRPr="0017247F" w:rsidRDefault="0017247F" w:rsidP="0017247F">
            <w:pPr>
              <w:jc w:val="center"/>
              <w:rPr>
                <w:sz w:val="18"/>
                <w:szCs w:val="18"/>
              </w:rPr>
            </w:pPr>
            <w:r w:rsidRPr="0017247F">
              <w:rPr>
                <w:noProof/>
                <w:sz w:val="18"/>
                <w:szCs w:val="18"/>
              </w:rPr>
              <w:drawing>
                <wp:inline distT="0" distB="0" distL="0" distR="0" wp14:anchorId="79F69361" wp14:editId="0380DF83">
                  <wp:extent cx="2647950" cy="192405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5" cstate="print"/>
                          <a:srcRect/>
                          <a:stretch>
                            <a:fillRect/>
                          </a:stretch>
                        </pic:blipFill>
                        <pic:spPr bwMode="auto">
                          <a:xfrm>
                            <a:off x="0" y="0"/>
                            <a:ext cx="2648826" cy="1924687"/>
                          </a:xfrm>
                          <a:prstGeom prst="rect">
                            <a:avLst/>
                          </a:prstGeom>
                          <a:noFill/>
                        </pic:spPr>
                      </pic:pic>
                    </a:graphicData>
                  </a:graphic>
                </wp:inline>
              </w:drawing>
            </w:r>
          </w:p>
          <w:p w:rsidR="0017247F" w:rsidRPr="0017247F" w:rsidRDefault="0017247F" w:rsidP="0017247F">
            <w:pPr>
              <w:jc w:val="center"/>
              <w:rPr>
                <w:sz w:val="18"/>
                <w:szCs w:val="18"/>
              </w:rPr>
            </w:pPr>
            <w:r w:rsidRPr="0017247F">
              <w:rPr>
                <w:sz w:val="18"/>
                <w:szCs w:val="18"/>
              </w:rPr>
              <w:t>(h)</w:t>
            </w:r>
          </w:p>
        </w:tc>
      </w:tr>
    </w:tbl>
    <w:p w:rsidR="0017247F" w:rsidRPr="0017247F" w:rsidRDefault="0017247F" w:rsidP="0017247F">
      <w:pPr>
        <w:spacing w:after="200" w:line="276" w:lineRule="auto"/>
        <w:rPr>
          <w:rFonts w:ascii="Calibri" w:eastAsia="Calibri" w:hAnsi="Calibri"/>
          <w:sz w:val="22"/>
          <w:szCs w:val="22"/>
        </w:rPr>
      </w:pPr>
    </w:p>
    <w:p w:rsidR="0017247F" w:rsidRPr="0017247F" w:rsidRDefault="0017247F" w:rsidP="0017247F">
      <w:pPr>
        <w:spacing w:after="200" w:line="276" w:lineRule="auto"/>
        <w:rPr>
          <w:rFonts w:ascii="Calibri" w:eastAsia="Calibri" w:hAnsi="Calibri"/>
          <w:sz w:val="22"/>
          <w:szCs w:val="22"/>
        </w:rPr>
      </w:pPr>
    </w:p>
    <w:p w:rsidR="0017247F" w:rsidRPr="0017247F" w:rsidRDefault="0017247F" w:rsidP="0017247F">
      <w:pPr>
        <w:spacing w:after="200" w:line="276" w:lineRule="auto"/>
        <w:rPr>
          <w:rFonts w:ascii="Arial" w:eastAsia="Calibri" w:hAnsi="Arial" w:cs="Arial"/>
          <w:sz w:val="22"/>
          <w:szCs w:val="22"/>
        </w:rPr>
      </w:pPr>
      <w:r>
        <w:rPr>
          <w:rFonts w:ascii="Arial" w:eastAsia="Calibri" w:hAnsi="Arial" w:cs="Arial"/>
          <w:b/>
          <w:sz w:val="22"/>
          <w:szCs w:val="22"/>
        </w:rPr>
        <w:fldChar w:fldCharType="begin"/>
      </w:r>
      <w:r>
        <w:rPr>
          <w:rFonts w:ascii="Arial" w:eastAsia="Calibri" w:hAnsi="Arial" w:cs="Arial"/>
          <w:b/>
          <w:sz w:val="22"/>
          <w:szCs w:val="22"/>
        </w:rPr>
        <w:instrText xml:space="preserve"> REF _Ref322649178 \h </w:instrText>
      </w:r>
      <w:r>
        <w:rPr>
          <w:rFonts w:ascii="Arial" w:eastAsia="Calibri" w:hAnsi="Arial" w:cs="Arial"/>
          <w:b/>
          <w:sz w:val="22"/>
          <w:szCs w:val="22"/>
        </w:rPr>
      </w:r>
      <w:r>
        <w:rPr>
          <w:rFonts w:ascii="Arial" w:eastAsia="Calibri" w:hAnsi="Arial" w:cs="Arial"/>
          <w:b/>
          <w:sz w:val="22"/>
          <w:szCs w:val="22"/>
        </w:rPr>
        <w:fldChar w:fldCharType="separate"/>
      </w:r>
      <w:r w:rsidR="00AC280C" w:rsidRPr="00CE11F1">
        <w:rPr>
          <w:rFonts w:ascii="Arial" w:hAnsi="Arial" w:cs="Arial"/>
          <w:b/>
          <w:sz w:val="22"/>
          <w:szCs w:val="22"/>
        </w:rPr>
        <w:t xml:space="preserve">Figure AII. </w:t>
      </w:r>
      <w:proofErr w:type="gramStart"/>
      <w:r w:rsidR="00AC280C">
        <w:rPr>
          <w:rFonts w:ascii="Arial" w:hAnsi="Arial" w:cs="Arial"/>
          <w:b/>
          <w:noProof/>
          <w:sz w:val="22"/>
          <w:szCs w:val="22"/>
        </w:rPr>
        <w:t>3</w:t>
      </w:r>
      <w:r>
        <w:rPr>
          <w:rFonts w:ascii="Arial" w:eastAsia="Calibri" w:hAnsi="Arial" w:cs="Arial"/>
          <w:b/>
          <w:sz w:val="22"/>
          <w:szCs w:val="22"/>
        </w:rPr>
        <w:fldChar w:fldCharType="end"/>
      </w:r>
      <w:r>
        <w:rPr>
          <w:rFonts w:ascii="Arial" w:eastAsia="Calibri" w:hAnsi="Arial" w:cs="Arial"/>
          <w:b/>
          <w:sz w:val="22"/>
          <w:szCs w:val="22"/>
        </w:rPr>
        <w:t xml:space="preserve"> </w:t>
      </w:r>
      <w:r w:rsidRPr="0017247F">
        <w:rPr>
          <w:rFonts w:ascii="Arial" w:eastAsia="Calibri" w:hAnsi="Arial" w:cs="Arial"/>
          <w:b/>
          <w:sz w:val="22"/>
          <w:szCs w:val="22"/>
        </w:rPr>
        <w:t>cont.</w:t>
      </w:r>
      <w:proofErr w:type="gramEnd"/>
      <w:r w:rsidRPr="0017247F">
        <w:rPr>
          <w:rFonts w:ascii="Arial" w:eastAsia="Calibri" w:hAnsi="Arial" w:cs="Arial"/>
          <w:sz w:val="22"/>
          <w:szCs w:val="22"/>
        </w:rPr>
        <w:t xml:space="preserve">  Individual constant load creep results at room temperature for 38050/Epoxy samples.</w:t>
      </w:r>
    </w:p>
    <w:p w:rsidR="0017247F" w:rsidRPr="000D6175" w:rsidRDefault="0017247F" w:rsidP="0017247F">
      <w:pPr>
        <w:spacing w:after="200" w:line="276" w:lineRule="auto"/>
        <w:rPr>
          <w:rFonts w:ascii="Calibri" w:eastAsia="Calibri" w:hAnsi="Calibri"/>
          <w:sz w:val="22"/>
          <w:szCs w:val="22"/>
        </w:rPr>
      </w:pPr>
    </w:p>
    <w:p w:rsidR="000D6175" w:rsidRPr="009E58B7" w:rsidRDefault="000D6175" w:rsidP="000D6175">
      <w:pPr>
        <w:spacing w:after="200" w:line="276" w:lineRule="auto"/>
        <w:rPr>
          <w:rFonts w:ascii="Calibri" w:eastAsia="Calibri" w:hAnsi="Calibri"/>
          <w:sz w:val="22"/>
          <w:szCs w:val="22"/>
        </w:rPr>
      </w:pPr>
    </w:p>
    <w:p w:rsidR="0017247F" w:rsidRDefault="0017247F">
      <w:pPr>
        <w:rPr>
          <w:rFonts w:ascii="Calibri" w:eastAsia="Calibri" w:hAnsi="Calibri"/>
          <w:sz w:val="22"/>
          <w:szCs w:val="22"/>
        </w:rPr>
      </w:pPr>
      <w:r>
        <w:rPr>
          <w:rFonts w:ascii="Calibri" w:eastAsia="Calibri" w:hAnsi="Calibri"/>
          <w:sz w:val="22"/>
          <w:szCs w:val="22"/>
        </w:rPr>
        <w:br w:type="page"/>
      </w:r>
    </w:p>
    <w:p w:rsidR="0017247F" w:rsidRDefault="0017247F" w:rsidP="0017247F">
      <w:pPr>
        <w:jc w:val="center"/>
        <w:rPr>
          <w:rFonts w:ascii="Arial" w:hAnsi="Arial" w:cs="Arial"/>
          <w:b/>
          <w:noProof/>
          <w:sz w:val="28"/>
        </w:rPr>
      </w:pPr>
      <w:r>
        <w:rPr>
          <w:rFonts w:ascii="Arial" w:hAnsi="Arial" w:cs="Arial"/>
          <w:b/>
          <w:noProof/>
          <w:sz w:val="28"/>
        </w:rPr>
        <w:lastRenderedPageBreak/>
        <w:t>APPENDIX II: CREEP DATA</w:t>
      </w:r>
    </w:p>
    <w:p w:rsidR="009E58B7" w:rsidRDefault="009E58B7" w:rsidP="0017247F">
      <w:pPr>
        <w:spacing w:after="200" w:line="276" w:lineRule="auto"/>
        <w:jc w:val="center"/>
        <w:rPr>
          <w:rFonts w:ascii="Calibri" w:eastAsia="Calibri" w:hAnsi="Calibri"/>
          <w:sz w:val="22"/>
          <w:szCs w:val="22"/>
        </w:rPr>
      </w:pPr>
    </w:p>
    <w:tbl>
      <w:tblPr>
        <w:tblStyle w:val="TableGrid"/>
        <w:tblW w:w="9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4680"/>
      </w:tblGrid>
      <w:tr w:rsidR="0017247F" w:rsidRPr="00007116" w:rsidTr="0091287F">
        <w:trPr>
          <w:trHeight w:val="62"/>
          <w:jc w:val="center"/>
        </w:trPr>
        <w:tc>
          <w:tcPr>
            <w:tcW w:w="4608" w:type="dxa"/>
          </w:tcPr>
          <w:p w:rsidR="0017247F" w:rsidRDefault="0017247F" w:rsidP="0091287F">
            <w:pPr>
              <w:rPr>
                <w:sz w:val="18"/>
                <w:szCs w:val="18"/>
              </w:rPr>
            </w:pPr>
            <w:r>
              <w:rPr>
                <w:noProof/>
                <w:sz w:val="18"/>
                <w:szCs w:val="18"/>
              </w:rPr>
              <w:drawing>
                <wp:inline distT="0" distB="0" distL="0" distR="0" wp14:anchorId="3F9E653C" wp14:editId="3A9E7F92">
                  <wp:extent cx="2647950" cy="19240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6" cstate="print"/>
                          <a:srcRect/>
                          <a:stretch>
                            <a:fillRect/>
                          </a:stretch>
                        </pic:blipFill>
                        <pic:spPr bwMode="auto">
                          <a:xfrm>
                            <a:off x="0" y="0"/>
                            <a:ext cx="2644477" cy="1921526"/>
                          </a:xfrm>
                          <a:prstGeom prst="rect">
                            <a:avLst/>
                          </a:prstGeom>
                          <a:noFill/>
                        </pic:spPr>
                      </pic:pic>
                    </a:graphicData>
                  </a:graphic>
                </wp:inline>
              </w:drawing>
            </w:r>
          </w:p>
          <w:p w:rsidR="0017247F" w:rsidRDefault="0017247F" w:rsidP="0091287F">
            <w:pPr>
              <w:jc w:val="center"/>
              <w:rPr>
                <w:sz w:val="18"/>
                <w:szCs w:val="18"/>
              </w:rPr>
            </w:pPr>
            <w:r>
              <w:rPr>
                <w:sz w:val="18"/>
                <w:szCs w:val="18"/>
              </w:rPr>
              <w:t>(a)</w:t>
            </w:r>
          </w:p>
          <w:p w:rsidR="0017247F" w:rsidRPr="00007116" w:rsidRDefault="0017247F" w:rsidP="0091287F">
            <w:pPr>
              <w:jc w:val="center"/>
              <w:rPr>
                <w:sz w:val="18"/>
                <w:szCs w:val="18"/>
              </w:rPr>
            </w:pPr>
          </w:p>
        </w:tc>
        <w:tc>
          <w:tcPr>
            <w:tcW w:w="4680" w:type="dxa"/>
          </w:tcPr>
          <w:p w:rsidR="0017247F" w:rsidRDefault="0017247F" w:rsidP="0091287F">
            <w:pPr>
              <w:jc w:val="center"/>
              <w:rPr>
                <w:sz w:val="18"/>
                <w:szCs w:val="18"/>
              </w:rPr>
            </w:pPr>
            <w:r>
              <w:rPr>
                <w:noProof/>
                <w:sz w:val="18"/>
                <w:szCs w:val="18"/>
              </w:rPr>
              <w:drawing>
                <wp:inline distT="0" distB="0" distL="0" distR="0" wp14:anchorId="6D90D688" wp14:editId="68831F15">
                  <wp:extent cx="2647950" cy="19240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7" cstate="print"/>
                          <a:srcRect/>
                          <a:stretch>
                            <a:fillRect/>
                          </a:stretch>
                        </pic:blipFill>
                        <pic:spPr bwMode="auto">
                          <a:xfrm>
                            <a:off x="0" y="0"/>
                            <a:ext cx="2644477" cy="1921526"/>
                          </a:xfrm>
                          <a:prstGeom prst="rect">
                            <a:avLst/>
                          </a:prstGeom>
                          <a:noFill/>
                        </pic:spPr>
                      </pic:pic>
                    </a:graphicData>
                  </a:graphic>
                </wp:inline>
              </w:drawing>
            </w:r>
          </w:p>
          <w:p w:rsidR="0017247F" w:rsidRPr="00007116" w:rsidRDefault="0017247F" w:rsidP="0091287F">
            <w:pPr>
              <w:jc w:val="center"/>
              <w:rPr>
                <w:sz w:val="18"/>
                <w:szCs w:val="18"/>
              </w:rPr>
            </w:pPr>
            <w:r>
              <w:rPr>
                <w:sz w:val="18"/>
                <w:szCs w:val="18"/>
              </w:rPr>
              <w:t>(b)</w:t>
            </w:r>
          </w:p>
        </w:tc>
      </w:tr>
      <w:tr w:rsidR="0017247F" w:rsidRPr="00007116" w:rsidTr="0091287F">
        <w:trPr>
          <w:trHeight w:val="62"/>
          <w:jc w:val="center"/>
        </w:trPr>
        <w:tc>
          <w:tcPr>
            <w:tcW w:w="4608" w:type="dxa"/>
          </w:tcPr>
          <w:p w:rsidR="0017247F" w:rsidRDefault="0017247F" w:rsidP="0091287F">
            <w:pPr>
              <w:jc w:val="center"/>
              <w:rPr>
                <w:sz w:val="18"/>
                <w:szCs w:val="18"/>
              </w:rPr>
            </w:pPr>
            <w:r>
              <w:rPr>
                <w:noProof/>
                <w:sz w:val="18"/>
                <w:szCs w:val="18"/>
              </w:rPr>
              <w:drawing>
                <wp:inline distT="0" distB="0" distL="0" distR="0" wp14:anchorId="094C5641" wp14:editId="5095A51F">
                  <wp:extent cx="2647950" cy="19240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8" cstate="print"/>
                          <a:srcRect/>
                          <a:stretch>
                            <a:fillRect/>
                          </a:stretch>
                        </pic:blipFill>
                        <pic:spPr bwMode="auto">
                          <a:xfrm>
                            <a:off x="0" y="0"/>
                            <a:ext cx="2643299" cy="1920670"/>
                          </a:xfrm>
                          <a:prstGeom prst="rect">
                            <a:avLst/>
                          </a:prstGeom>
                          <a:noFill/>
                        </pic:spPr>
                      </pic:pic>
                    </a:graphicData>
                  </a:graphic>
                </wp:inline>
              </w:drawing>
            </w:r>
          </w:p>
          <w:p w:rsidR="0017247F" w:rsidRDefault="0017247F" w:rsidP="0091287F">
            <w:pPr>
              <w:jc w:val="center"/>
              <w:rPr>
                <w:sz w:val="18"/>
                <w:szCs w:val="18"/>
              </w:rPr>
            </w:pPr>
            <w:r>
              <w:rPr>
                <w:sz w:val="18"/>
                <w:szCs w:val="18"/>
              </w:rPr>
              <w:t>(c)</w:t>
            </w:r>
          </w:p>
          <w:p w:rsidR="0017247F" w:rsidRPr="00007116" w:rsidRDefault="0017247F" w:rsidP="0091287F">
            <w:pPr>
              <w:jc w:val="center"/>
              <w:rPr>
                <w:sz w:val="18"/>
                <w:szCs w:val="18"/>
              </w:rPr>
            </w:pPr>
          </w:p>
        </w:tc>
        <w:tc>
          <w:tcPr>
            <w:tcW w:w="4680" w:type="dxa"/>
          </w:tcPr>
          <w:p w:rsidR="0017247F" w:rsidRDefault="0017247F" w:rsidP="0017247F">
            <w:pPr>
              <w:keepNext/>
            </w:pPr>
            <w:r>
              <w:rPr>
                <w:noProof/>
                <w:sz w:val="18"/>
                <w:szCs w:val="18"/>
              </w:rPr>
              <w:drawing>
                <wp:inline distT="0" distB="0" distL="0" distR="0" wp14:anchorId="17EC883B" wp14:editId="6832FD79">
                  <wp:extent cx="2647950" cy="19240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9" cstate="print"/>
                          <a:srcRect/>
                          <a:stretch>
                            <a:fillRect/>
                          </a:stretch>
                        </pic:blipFill>
                        <pic:spPr bwMode="auto">
                          <a:xfrm>
                            <a:off x="0" y="0"/>
                            <a:ext cx="2646518" cy="1923009"/>
                          </a:xfrm>
                          <a:prstGeom prst="rect">
                            <a:avLst/>
                          </a:prstGeom>
                          <a:noFill/>
                        </pic:spPr>
                      </pic:pic>
                    </a:graphicData>
                  </a:graphic>
                </wp:inline>
              </w:drawing>
            </w:r>
          </w:p>
          <w:p w:rsidR="0017247F" w:rsidRPr="00007116" w:rsidRDefault="0017247F" w:rsidP="0091287F">
            <w:pPr>
              <w:jc w:val="center"/>
              <w:rPr>
                <w:sz w:val="18"/>
                <w:szCs w:val="18"/>
              </w:rPr>
            </w:pPr>
            <w:r>
              <w:rPr>
                <w:sz w:val="18"/>
                <w:szCs w:val="18"/>
              </w:rPr>
              <w:t xml:space="preserve"> (d)</w:t>
            </w:r>
          </w:p>
        </w:tc>
      </w:tr>
    </w:tbl>
    <w:p w:rsidR="0017247F" w:rsidRDefault="0017247F" w:rsidP="0017247F">
      <w:pPr>
        <w:pStyle w:val="Caption"/>
      </w:pPr>
    </w:p>
    <w:p w:rsidR="0017247F" w:rsidRPr="0017247F" w:rsidRDefault="0017247F" w:rsidP="0017247F">
      <w:pPr>
        <w:rPr>
          <w:rFonts w:ascii="Arial" w:hAnsi="Arial" w:cs="Arial"/>
          <w:sz w:val="22"/>
        </w:rPr>
      </w:pPr>
      <w:bookmarkStart w:id="173" w:name="_Toc322665682"/>
      <w:r w:rsidRPr="0017247F">
        <w:rPr>
          <w:rFonts w:ascii="Arial" w:hAnsi="Arial" w:cs="Arial"/>
          <w:b/>
          <w:sz w:val="22"/>
        </w:rPr>
        <w:t xml:space="preserve">Figure AII. </w:t>
      </w:r>
      <w:r w:rsidRPr="0017247F">
        <w:rPr>
          <w:rFonts w:ascii="Arial" w:hAnsi="Arial" w:cs="Arial"/>
          <w:b/>
          <w:sz w:val="22"/>
        </w:rPr>
        <w:fldChar w:fldCharType="begin"/>
      </w:r>
      <w:r w:rsidRPr="0017247F">
        <w:rPr>
          <w:rFonts w:ascii="Arial" w:hAnsi="Arial" w:cs="Arial"/>
          <w:b/>
          <w:sz w:val="22"/>
        </w:rPr>
        <w:instrText xml:space="preserve"> SEQ Figure_AII. \* ARABIC </w:instrText>
      </w:r>
      <w:r w:rsidRPr="0017247F">
        <w:rPr>
          <w:rFonts w:ascii="Arial" w:hAnsi="Arial" w:cs="Arial"/>
          <w:b/>
          <w:sz w:val="22"/>
        </w:rPr>
        <w:fldChar w:fldCharType="separate"/>
      </w:r>
      <w:r w:rsidR="00AC280C">
        <w:rPr>
          <w:rFonts w:ascii="Arial" w:hAnsi="Arial" w:cs="Arial"/>
          <w:b/>
          <w:noProof/>
          <w:sz w:val="22"/>
        </w:rPr>
        <w:t>4</w:t>
      </w:r>
      <w:r w:rsidRPr="0017247F">
        <w:rPr>
          <w:rFonts w:ascii="Arial" w:hAnsi="Arial" w:cs="Arial"/>
          <w:b/>
          <w:sz w:val="22"/>
        </w:rPr>
        <w:fldChar w:fldCharType="end"/>
      </w:r>
      <w:r w:rsidRPr="0017247F">
        <w:rPr>
          <w:rFonts w:ascii="Arial" w:hAnsi="Arial" w:cs="Arial"/>
          <w:b/>
          <w:sz w:val="22"/>
        </w:rPr>
        <w:t xml:space="preserve">. </w:t>
      </w:r>
      <w:r w:rsidRPr="0017247F">
        <w:rPr>
          <w:rFonts w:ascii="Arial" w:hAnsi="Arial" w:cs="Arial"/>
          <w:sz w:val="22"/>
        </w:rPr>
        <w:t>Uncorrected creep modulus curves with data recorded every five minutes.</w:t>
      </w:r>
      <w:bookmarkEnd w:id="173"/>
    </w:p>
    <w:p w:rsidR="0017247F" w:rsidRDefault="0017247F" w:rsidP="0017247F">
      <w:pPr>
        <w:pStyle w:val="Caption"/>
        <w:rPr>
          <w:sz w:val="18"/>
          <w:szCs w:val="18"/>
        </w:rPr>
      </w:pPr>
    </w:p>
    <w:p w:rsidR="0017247F" w:rsidRPr="009E58B7" w:rsidRDefault="0017247F" w:rsidP="0017247F">
      <w:pPr>
        <w:spacing w:after="200" w:line="276" w:lineRule="auto"/>
        <w:rPr>
          <w:rFonts w:ascii="Calibri" w:eastAsia="Calibri" w:hAnsi="Calibri"/>
          <w:sz w:val="22"/>
          <w:szCs w:val="22"/>
        </w:rPr>
      </w:pPr>
    </w:p>
    <w:p w:rsidR="009E58B7" w:rsidRPr="009E58B7" w:rsidRDefault="009E58B7" w:rsidP="009E58B7">
      <w:pPr>
        <w:rPr>
          <w:rFonts w:ascii="Arial" w:hAnsi="Arial" w:cs="Arial"/>
          <w:noProof/>
          <w:sz w:val="28"/>
        </w:rPr>
      </w:pPr>
    </w:p>
    <w:p w:rsidR="00B515C0" w:rsidRPr="00B515C0" w:rsidRDefault="00B515C0" w:rsidP="009E58B7">
      <w:pPr>
        <w:spacing w:after="200" w:line="276" w:lineRule="auto"/>
        <w:jc w:val="center"/>
        <w:rPr>
          <w:rFonts w:ascii="Calibri" w:eastAsia="Calibri" w:hAnsi="Calibri"/>
          <w:sz w:val="22"/>
          <w:szCs w:val="22"/>
        </w:rPr>
      </w:pPr>
    </w:p>
    <w:p w:rsidR="00236E6D" w:rsidRPr="00A76DF7" w:rsidRDefault="003D63DF" w:rsidP="00B515C0">
      <w:pPr>
        <w:jc w:val="center"/>
      </w:pPr>
      <w:r w:rsidRPr="00A76DF7">
        <w:rPr>
          <w:noProof/>
        </w:rPr>
        <w:br w:type="page"/>
      </w:r>
      <w:bookmarkStart w:id="174" w:name="_Toc322665629"/>
      <w:r w:rsidRPr="00A76DF7">
        <w:rPr>
          <w:rStyle w:val="StyleHeading1CenteredChar"/>
          <w:rFonts w:cs="Arial"/>
          <w:b w:val="0"/>
          <w:bCs w:val="0"/>
          <w:caps w:val="0"/>
          <w:szCs w:val="24"/>
        </w:rPr>
        <w:lastRenderedPageBreak/>
        <w:t>Vita</w:t>
      </w:r>
      <w:bookmarkEnd w:id="174"/>
    </w:p>
    <w:p w:rsidR="003D63DF" w:rsidRPr="00A76DF7" w:rsidRDefault="003D63DF" w:rsidP="003D63DF">
      <w:pPr>
        <w:rPr>
          <w:rFonts w:ascii="Arial" w:hAnsi="Arial" w:cs="Arial"/>
        </w:rPr>
      </w:pPr>
    </w:p>
    <w:p w:rsidR="003D63DF" w:rsidRPr="00A76DF7" w:rsidRDefault="003D63DF" w:rsidP="00655BC0">
      <w:pPr>
        <w:spacing w:line="480" w:lineRule="auto"/>
        <w:rPr>
          <w:rFonts w:ascii="Arial" w:hAnsi="Arial" w:cs="Arial"/>
        </w:rPr>
      </w:pPr>
      <w:r w:rsidRPr="00A76DF7">
        <w:rPr>
          <w:rFonts w:ascii="Arial" w:hAnsi="Arial" w:cs="Arial"/>
        </w:rPr>
        <w:tab/>
      </w:r>
      <w:r w:rsidR="00655BC0">
        <w:rPr>
          <w:rFonts w:ascii="Arial" w:hAnsi="Arial" w:cs="Arial"/>
        </w:rPr>
        <w:t xml:space="preserve">Carolyn Kidwell was born in Terre Haute, Indiana on August 5, 1987, daughter of James and Barbara Kidwell. She has lived in many places throughout the United States due to her mother’s career at Alcoa, Inc. Currently she resides in Knoxville, Tennessee. At the University of Tennessee, she earned her Bachelors of Science (2009) and Masters of Science (2012) in Materials Science in Engineering. </w:t>
      </w:r>
      <w:r w:rsidR="004B7C33">
        <w:rPr>
          <w:rFonts w:ascii="Arial" w:hAnsi="Arial" w:cs="Arial"/>
        </w:rPr>
        <w:t>A portion of this thesis was published in the Journal of Composite Materials during her time in the master’s program at UTK.</w:t>
      </w:r>
    </w:p>
    <w:p w:rsidR="00761311" w:rsidRPr="00A76DF7" w:rsidRDefault="00761311" w:rsidP="00655BC0">
      <w:pPr>
        <w:spacing w:line="480" w:lineRule="auto"/>
        <w:rPr>
          <w:rFonts w:ascii="Arial" w:hAnsi="Arial" w:cs="Arial"/>
        </w:rPr>
      </w:pPr>
    </w:p>
    <w:sectPr w:rsidR="00761311" w:rsidRPr="00A76DF7" w:rsidSect="00637983">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4CC" w:rsidRDefault="007124CC">
      <w:r>
        <w:separator/>
      </w:r>
    </w:p>
    <w:p w:rsidR="007124CC" w:rsidRDefault="007124CC"/>
  </w:endnote>
  <w:endnote w:type="continuationSeparator" w:id="0">
    <w:p w:rsidR="007124CC" w:rsidRDefault="007124CC">
      <w:r>
        <w:continuationSeparator/>
      </w:r>
    </w:p>
    <w:p w:rsidR="007124CC" w:rsidRDefault="007124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P MathA">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87F" w:rsidRDefault="0091287F">
    <w:pPr>
      <w:framePr w:wrap="notBeside" w:hAnchor="text" w:xAlign="center"/>
      <w:rPr>
        <w:rFonts w:ascii="Arial" w:hAnsi="Arial" w:cs="Arial"/>
        <w:noProof/>
      </w:rPr>
    </w:pPr>
    <w:r>
      <w:rPr>
        <w:rFonts w:ascii="Arial" w:hAnsi="Arial" w:cs="Arial"/>
        <w:noProof/>
      </w:rPr>
      <w:fldChar w:fldCharType="begin"/>
    </w:r>
    <w:r>
      <w:rPr>
        <w:rFonts w:ascii="Arial" w:hAnsi="Arial" w:cs="Arial"/>
        <w:noProof/>
      </w:rPr>
      <w:instrText xml:space="preserve"> PAGE  </w:instrText>
    </w:r>
    <w:r>
      <w:rPr>
        <w:rFonts w:ascii="Arial" w:hAnsi="Arial" w:cs="Arial"/>
        <w:noProof/>
      </w:rPr>
      <w:fldChar w:fldCharType="separate"/>
    </w:r>
    <w:r w:rsidR="00B632BB">
      <w:rPr>
        <w:rFonts w:ascii="Arial" w:hAnsi="Arial" w:cs="Arial"/>
        <w:noProof/>
      </w:rPr>
      <w:t>ii</w:t>
    </w:r>
    <w:r>
      <w:rPr>
        <w:rFonts w:ascii="Arial" w:hAnsi="Arial" w:cs="Arial"/>
        <w:noProof/>
      </w:rPr>
      <w:fldChar w:fldCharType="end"/>
    </w:r>
  </w:p>
  <w:p w:rsidR="0091287F" w:rsidRDefault="0091287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4CC" w:rsidRDefault="007124CC">
      <w:r>
        <w:separator/>
      </w:r>
    </w:p>
    <w:p w:rsidR="007124CC" w:rsidRDefault="007124CC"/>
  </w:footnote>
  <w:footnote w:type="continuationSeparator" w:id="0">
    <w:p w:rsidR="007124CC" w:rsidRDefault="007124CC">
      <w:r>
        <w:continuationSeparator/>
      </w:r>
    </w:p>
    <w:p w:rsidR="007124CC" w:rsidRDefault="007124C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87F" w:rsidRDefault="0091287F">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87F" w:rsidRDefault="0091287F" w:rsidP="00B515C0">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5047366"/>
    <w:lvl w:ilvl="0">
      <w:numFmt w:val="decimal"/>
      <w:lvlText w:val="*"/>
      <w:lvlJc w:val="left"/>
    </w:lvl>
  </w:abstractNum>
  <w:abstractNum w:abstractNumId="1">
    <w:nsid w:val="0267629D"/>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nsid w:val="0357453A"/>
    <w:multiLevelType w:val="hybridMultilevel"/>
    <w:tmpl w:val="E5BAAC0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A7073D"/>
    <w:multiLevelType w:val="hybridMultilevel"/>
    <w:tmpl w:val="CF34A7FC"/>
    <w:lvl w:ilvl="0" w:tplc="CFD26552">
      <w:start w:val="1"/>
      <w:numFmt w:val="bullet"/>
      <w:lvlText w:val=""/>
      <w:lvlJc w:val="left"/>
      <w:pPr>
        <w:tabs>
          <w:tab w:val="num" w:pos="1440"/>
        </w:tabs>
        <w:ind w:left="1440" w:hanging="108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0EC705F"/>
    <w:multiLevelType w:val="hybridMultilevel"/>
    <w:tmpl w:val="55B20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CE37A4"/>
    <w:multiLevelType w:val="hybridMultilevel"/>
    <w:tmpl w:val="AAFC061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422D9E"/>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7">
    <w:nsid w:val="1A19755C"/>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8">
    <w:nsid w:val="1AF13B19"/>
    <w:multiLevelType w:val="hybridMultilevel"/>
    <w:tmpl w:val="D1D2E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DAE4992"/>
    <w:multiLevelType w:val="hybridMultilevel"/>
    <w:tmpl w:val="72A2313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F1C2A38"/>
    <w:multiLevelType w:val="hybridMultilevel"/>
    <w:tmpl w:val="A646368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44230C7"/>
    <w:multiLevelType w:val="hybridMultilevel"/>
    <w:tmpl w:val="0F84836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CA1C62"/>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3">
    <w:nsid w:val="25DB6FEB"/>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4">
    <w:nsid w:val="269E45E3"/>
    <w:multiLevelType w:val="hybridMultilevel"/>
    <w:tmpl w:val="C790677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6E9038E"/>
    <w:multiLevelType w:val="hybridMultilevel"/>
    <w:tmpl w:val="0434BE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7F75888"/>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7">
    <w:nsid w:val="2C4A52D6"/>
    <w:multiLevelType w:val="hybridMultilevel"/>
    <w:tmpl w:val="4586AAF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5FE021B"/>
    <w:multiLevelType w:val="hybridMultilevel"/>
    <w:tmpl w:val="E42E7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6A476FA"/>
    <w:multiLevelType w:val="hybridMultilevel"/>
    <w:tmpl w:val="9F54CF06"/>
    <w:lvl w:ilvl="0" w:tplc="BBDC5F8E">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F31592"/>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1">
    <w:nsid w:val="3E77254B"/>
    <w:multiLevelType w:val="hybridMultilevel"/>
    <w:tmpl w:val="EB8613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ED0625D"/>
    <w:multiLevelType w:val="hybridMultilevel"/>
    <w:tmpl w:val="9C748F9C"/>
    <w:lvl w:ilvl="0" w:tplc="5CAA69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480D4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4">
    <w:nsid w:val="45D53F03"/>
    <w:multiLevelType w:val="hybridMultilevel"/>
    <w:tmpl w:val="6EFC3F4E"/>
    <w:lvl w:ilvl="0" w:tplc="F5DE110C">
      <w:start w:val="1"/>
      <w:numFmt w:val="lowerLetter"/>
      <w:lvlText w:val="(%1)"/>
      <w:lvlJc w:val="left"/>
      <w:pPr>
        <w:ind w:left="5850" w:hanging="3225"/>
      </w:pPr>
      <w:rPr>
        <w:rFonts w:hint="default"/>
      </w:rPr>
    </w:lvl>
    <w:lvl w:ilvl="1" w:tplc="04090019" w:tentative="1">
      <w:start w:val="1"/>
      <w:numFmt w:val="lowerLetter"/>
      <w:lvlText w:val="%2."/>
      <w:lvlJc w:val="left"/>
      <w:pPr>
        <w:ind w:left="3705" w:hanging="360"/>
      </w:pPr>
    </w:lvl>
    <w:lvl w:ilvl="2" w:tplc="0409001B" w:tentative="1">
      <w:start w:val="1"/>
      <w:numFmt w:val="lowerRoman"/>
      <w:lvlText w:val="%3."/>
      <w:lvlJc w:val="right"/>
      <w:pPr>
        <w:ind w:left="4425" w:hanging="180"/>
      </w:pPr>
    </w:lvl>
    <w:lvl w:ilvl="3" w:tplc="0409000F" w:tentative="1">
      <w:start w:val="1"/>
      <w:numFmt w:val="decimal"/>
      <w:lvlText w:val="%4."/>
      <w:lvlJc w:val="left"/>
      <w:pPr>
        <w:ind w:left="5145" w:hanging="360"/>
      </w:pPr>
    </w:lvl>
    <w:lvl w:ilvl="4" w:tplc="04090019" w:tentative="1">
      <w:start w:val="1"/>
      <w:numFmt w:val="lowerLetter"/>
      <w:lvlText w:val="%5."/>
      <w:lvlJc w:val="left"/>
      <w:pPr>
        <w:ind w:left="5865" w:hanging="360"/>
      </w:pPr>
    </w:lvl>
    <w:lvl w:ilvl="5" w:tplc="0409001B" w:tentative="1">
      <w:start w:val="1"/>
      <w:numFmt w:val="lowerRoman"/>
      <w:lvlText w:val="%6."/>
      <w:lvlJc w:val="right"/>
      <w:pPr>
        <w:ind w:left="6585" w:hanging="180"/>
      </w:pPr>
    </w:lvl>
    <w:lvl w:ilvl="6" w:tplc="0409000F" w:tentative="1">
      <w:start w:val="1"/>
      <w:numFmt w:val="decimal"/>
      <w:lvlText w:val="%7."/>
      <w:lvlJc w:val="left"/>
      <w:pPr>
        <w:ind w:left="7305" w:hanging="360"/>
      </w:pPr>
    </w:lvl>
    <w:lvl w:ilvl="7" w:tplc="04090019" w:tentative="1">
      <w:start w:val="1"/>
      <w:numFmt w:val="lowerLetter"/>
      <w:lvlText w:val="%8."/>
      <w:lvlJc w:val="left"/>
      <w:pPr>
        <w:ind w:left="8025" w:hanging="360"/>
      </w:pPr>
    </w:lvl>
    <w:lvl w:ilvl="8" w:tplc="0409001B" w:tentative="1">
      <w:start w:val="1"/>
      <w:numFmt w:val="lowerRoman"/>
      <w:lvlText w:val="%9."/>
      <w:lvlJc w:val="right"/>
      <w:pPr>
        <w:ind w:left="8745" w:hanging="180"/>
      </w:pPr>
    </w:lvl>
  </w:abstractNum>
  <w:abstractNum w:abstractNumId="25">
    <w:nsid w:val="47875639"/>
    <w:multiLevelType w:val="hybridMultilevel"/>
    <w:tmpl w:val="0AAA88B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9F343DA"/>
    <w:multiLevelType w:val="hybridMultilevel"/>
    <w:tmpl w:val="9ED8453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B9254EF"/>
    <w:multiLevelType w:val="hybridMultilevel"/>
    <w:tmpl w:val="BB427F56"/>
    <w:lvl w:ilvl="0" w:tplc="52F88458">
      <w:start w:val="1"/>
      <w:numFmt w:val="lowerLetter"/>
      <w:lvlText w:val="(%1)"/>
      <w:lvlJc w:val="left"/>
      <w:pPr>
        <w:ind w:left="2220" w:hanging="360"/>
      </w:pPr>
      <w:rPr>
        <w:rFonts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28">
    <w:nsid w:val="4E351D6F"/>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9">
    <w:nsid w:val="4EFB3CD0"/>
    <w:multiLevelType w:val="hybridMultilevel"/>
    <w:tmpl w:val="6DC22B7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F2B76F6"/>
    <w:multiLevelType w:val="hybridMultilevel"/>
    <w:tmpl w:val="358E059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34A10AD"/>
    <w:multiLevelType w:val="hybridMultilevel"/>
    <w:tmpl w:val="D50A5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62A624A"/>
    <w:multiLevelType w:val="hybridMultilevel"/>
    <w:tmpl w:val="0150D30E"/>
    <w:lvl w:ilvl="0" w:tplc="75F0F784">
      <w:start w:val="1"/>
      <w:numFmt w:val="low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82C5EDA"/>
    <w:multiLevelType w:val="hybridMultilevel"/>
    <w:tmpl w:val="285476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B2A356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5">
    <w:nsid w:val="5DD16336"/>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6">
    <w:nsid w:val="65E54949"/>
    <w:multiLevelType w:val="hybridMultilevel"/>
    <w:tmpl w:val="839A28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7A74446"/>
    <w:multiLevelType w:val="hybridMultilevel"/>
    <w:tmpl w:val="C6DEBA6A"/>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C3A4274"/>
    <w:multiLevelType w:val="hybridMultilevel"/>
    <w:tmpl w:val="588C5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FD629BB"/>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40">
    <w:nsid w:val="75D12A81"/>
    <w:multiLevelType w:val="hybridMultilevel"/>
    <w:tmpl w:val="AE2EB2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7C34D00"/>
    <w:multiLevelType w:val="hybridMultilevel"/>
    <w:tmpl w:val="A1FE1D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C0775FF"/>
    <w:multiLevelType w:val="hybridMultilevel"/>
    <w:tmpl w:val="0150D30E"/>
    <w:lvl w:ilvl="0" w:tplc="75F0F784">
      <w:start w:val="1"/>
      <w:numFmt w:val="lowerRoman"/>
      <w:lvlText w:val="(%1)"/>
      <w:lvlJc w:val="left"/>
      <w:pPr>
        <w:ind w:left="1080" w:hanging="72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C61AC8"/>
    <w:multiLevelType w:val="hybridMultilevel"/>
    <w:tmpl w:val="2854769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CF34EC4"/>
    <w:multiLevelType w:val="hybridMultilevel"/>
    <w:tmpl w:val="E42E70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EA55920"/>
    <w:multiLevelType w:val="hybridMultilevel"/>
    <w:tmpl w:val="B64E4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FFB212B"/>
    <w:multiLevelType w:val="hybridMultilevel"/>
    <w:tmpl w:val="78D294BE"/>
    <w:lvl w:ilvl="0" w:tplc="841A3E9C">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lvlOverride w:ilvl="0">
      <w:lvl w:ilvl="0">
        <w:start w:val="1"/>
        <w:numFmt w:val="bullet"/>
        <w:lvlText w:val="•"/>
        <w:legacy w:legacy="1" w:legacySpace="0" w:legacyIndent="1"/>
        <w:lvlJc w:val="left"/>
        <w:pPr>
          <w:ind w:left="1" w:hanging="1"/>
        </w:pPr>
        <w:rPr>
          <w:rFonts w:ascii="Arial" w:hAnsi="Arial" w:hint="default"/>
        </w:rPr>
      </w:lvl>
    </w:lvlOverride>
  </w:num>
  <w:num w:numId="2">
    <w:abstractNumId w:val="28"/>
  </w:num>
  <w:num w:numId="3">
    <w:abstractNumId w:val="16"/>
  </w:num>
  <w:num w:numId="4">
    <w:abstractNumId w:val="39"/>
  </w:num>
  <w:num w:numId="5">
    <w:abstractNumId w:val="0"/>
    <w:lvlOverride w:ilvl="0">
      <w:lvl w:ilvl="0">
        <w:start w:val="1"/>
        <w:numFmt w:val="bullet"/>
        <w:lvlText w:val=""/>
        <w:legacy w:legacy="1" w:legacySpace="0" w:legacyIndent="1"/>
        <w:lvlJc w:val="left"/>
        <w:pPr>
          <w:ind w:left="1" w:hanging="1"/>
        </w:pPr>
        <w:rPr>
          <w:rFonts w:ascii="WP MathA" w:hAnsi="WP MathA" w:hint="default"/>
        </w:rPr>
      </w:lvl>
    </w:lvlOverride>
  </w:num>
  <w:num w:numId="6">
    <w:abstractNumId w:val="0"/>
    <w:lvlOverride w:ilvl="0">
      <w:lvl w:ilvl="0">
        <w:start w:val="1"/>
        <w:numFmt w:val="bullet"/>
        <w:lvlText w:val="#"/>
        <w:legacy w:legacy="1" w:legacySpace="0" w:legacyIndent="1"/>
        <w:lvlJc w:val="left"/>
        <w:pPr>
          <w:ind w:left="1" w:hanging="1"/>
        </w:pPr>
        <w:rPr>
          <w:rFonts w:ascii="WP TypographicSymbols" w:hAnsi="WP TypographicSymbols" w:hint="default"/>
        </w:rPr>
      </w:lvl>
    </w:lvlOverride>
  </w:num>
  <w:num w:numId="7">
    <w:abstractNumId w:val="12"/>
  </w:num>
  <w:num w:numId="8">
    <w:abstractNumId w:val="23"/>
  </w:num>
  <w:num w:numId="9">
    <w:abstractNumId w:val="6"/>
  </w:num>
  <w:num w:numId="10">
    <w:abstractNumId w:val="20"/>
  </w:num>
  <w:num w:numId="11">
    <w:abstractNumId w:val="34"/>
  </w:num>
  <w:num w:numId="12">
    <w:abstractNumId w:val="35"/>
  </w:num>
  <w:num w:numId="13">
    <w:abstractNumId w:val="13"/>
  </w:num>
  <w:num w:numId="14">
    <w:abstractNumId w:val="7"/>
  </w:num>
  <w:num w:numId="15">
    <w:abstractNumId w:val="1"/>
  </w:num>
  <w:num w:numId="16">
    <w:abstractNumId w:val="4"/>
  </w:num>
  <w:num w:numId="17">
    <w:abstractNumId w:val="45"/>
  </w:num>
  <w:num w:numId="18">
    <w:abstractNumId w:val="36"/>
  </w:num>
  <w:num w:numId="19">
    <w:abstractNumId w:val="15"/>
  </w:num>
  <w:num w:numId="20">
    <w:abstractNumId w:val="38"/>
  </w:num>
  <w:num w:numId="21">
    <w:abstractNumId w:val="8"/>
  </w:num>
  <w:num w:numId="22">
    <w:abstractNumId w:val="18"/>
  </w:num>
  <w:num w:numId="23">
    <w:abstractNumId w:val="44"/>
  </w:num>
  <w:num w:numId="24">
    <w:abstractNumId w:val="17"/>
  </w:num>
  <w:num w:numId="25">
    <w:abstractNumId w:val="10"/>
  </w:num>
  <w:num w:numId="26">
    <w:abstractNumId w:val="3"/>
  </w:num>
  <w:num w:numId="27">
    <w:abstractNumId w:val="21"/>
  </w:num>
  <w:num w:numId="28">
    <w:abstractNumId w:val="40"/>
  </w:num>
  <w:num w:numId="29">
    <w:abstractNumId w:val="25"/>
  </w:num>
  <w:num w:numId="30">
    <w:abstractNumId w:val="2"/>
  </w:num>
  <w:num w:numId="31">
    <w:abstractNumId w:val="26"/>
  </w:num>
  <w:num w:numId="32">
    <w:abstractNumId w:val="31"/>
  </w:num>
  <w:num w:numId="33">
    <w:abstractNumId w:val="9"/>
  </w:num>
  <w:num w:numId="34">
    <w:abstractNumId w:val="30"/>
  </w:num>
  <w:num w:numId="35">
    <w:abstractNumId w:val="37"/>
  </w:num>
  <w:num w:numId="36">
    <w:abstractNumId w:val="5"/>
  </w:num>
  <w:num w:numId="37">
    <w:abstractNumId w:val="11"/>
  </w:num>
  <w:num w:numId="38">
    <w:abstractNumId w:val="14"/>
  </w:num>
  <w:num w:numId="39">
    <w:abstractNumId w:val="29"/>
  </w:num>
  <w:num w:numId="40">
    <w:abstractNumId w:val="43"/>
  </w:num>
  <w:num w:numId="41">
    <w:abstractNumId w:val="33"/>
  </w:num>
  <w:num w:numId="42">
    <w:abstractNumId w:val="22"/>
  </w:num>
  <w:num w:numId="43">
    <w:abstractNumId w:val="46"/>
  </w:num>
  <w:num w:numId="44">
    <w:abstractNumId w:val="41"/>
  </w:num>
  <w:num w:numId="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32"/>
  </w:num>
  <w:num w:numId="49">
    <w:abstractNumId w:val="42"/>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01A63"/>
    <w:rsid w:val="00014A3E"/>
    <w:rsid w:val="000166A9"/>
    <w:rsid w:val="0002443C"/>
    <w:rsid w:val="00032693"/>
    <w:rsid w:val="0003602B"/>
    <w:rsid w:val="000447CD"/>
    <w:rsid w:val="0004579C"/>
    <w:rsid w:val="00051869"/>
    <w:rsid w:val="00054E00"/>
    <w:rsid w:val="00057004"/>
    <w:rsid w:val="00063FFC"/>
    <w:rsid w:val="00064C93"/>
    <w:rsid w:val="00065470"/>
    <w:rsid w:val="00071FB8"/>
    <w:rsid w:val="0007355D"/>
    <w:rsid w:val="00076A95"/>
    <w:rsid w:val="000918B2"/>
    <w:rsid w:val="000B142E"/>
    <w:rsid w:val="000B5BFB"/>
    <w:rsid w:val="000B5C42"/>
    <w:rsid w:val="000D2FF3"/>
    <w:rsid w:val="000D6175"/>
    <w:rsid w:val="000F15CE"/>
    <w:rsid w:val="000F365D"/>
    <w:rsid w:val="0010217F"/>
    <w:rsid w:val="0011258B"/>
    <w:rsid w:val="001131FD"/>
    <w:rsid w:val="00115A86"/>
    <w:rsid w:val="00123D7D"/>
    <w:rsid w:val="001331FC"/>
    <w:rsid w:val="00143E15"/>
    <w:rsid w:val="00160114"/>
    <w:rsid w:val="00161C3D"/>
    <w:rsid w:val="0017247F"/>
    <w:rsid w:val="0018155F"/>
    <w:rsid w:val="001854FB"/>
    <w:rsid w:val="00185BA3"/>
    <w:rsid w:val="00187618"/>
    <w:rsid w:val="00193642"/>
    <w:rsid w:val="00193E9D"/>
    <w:rsid w:val="0019478F"/>
    <w:rsid w:val="00196ED6"/>
    <w:rsid w:val="001A16AD"/>
    <w:rsid w:val="001A3433"/>
    <w:rsid w:val="001B1034"/>
    <w:rsid w:val="001C39F6"/>
    <w:rsid w:val="001C4B17"/>
    <w:rsid w:val="001C66FE"/>
    <w:rsid w:val="001D4908"/>
    <w:rsid w:val="001D61D2"/>
    <w:rsid w:val="001D6264"/>
    <w:rsid w:val="001D6904"/>
    <w:rsid w:val="001E0AB3"/>
    <w:rsid w:val="001E7CAD"/>
    <w:rsid w:val="001F522F"/>
    <w:rsid w:val="0022789E"/>
    <w:rsid w:val="00236E6D"/>
    <w:rsid w:val="002429E5"/>
    <w:rsid w:val="00244A63"/>
    <w:rsid w:val="00245046"/>
    <w:rsid w:val="002479D1"/>
    <w:rsid w:val="002608D1"/>
    <w:rsid w:val="002624AA"/>
    <w:rsid w:val="00262F97"/>
    <w:rsid w:val="002768EA"/>
    <w:rsid w:val="0027693F"/>
    <w:rsid w:val="00277F9E"/>
    <w:rsid w:val="00280CEF"/>
    <w:rsid w:val="0028572D"/>
    <w:rsid w:val="0028617A"/>
    <w:rsid w:val="0028757A"/>
    <w:rsid w:val="002933D0"/>
    <w:rsid w:val="002978EA"/>
    <w:rsid w:val="002A2624"/>
    <w:rsid w:val="002A73A5"/>
    <w:rsid w:val="002B09F6"/>
    <w:rsid w:val="002B4CC2"/>
    <w:rsid w:val="002B53E6"/>
    <w:rsid w:val="002B6382"/>
    <w:rsid w:val="002C35CB"/>
    <w:rsid w:val="002E2492"/>
    <w:rsid w:val="002F5283"/>
    <w:rsid w:val="0030487B"/>
    <w:rsid w:val="00304BD0"/>
    <w:rsid w:val="00307D77"/>
    <w:rsid w:val="0031341C"/>
    <w:rsid w:val="00313E9E"/>
    <w:rsid w:val="00315037"/>
    <w:rsid w:val="003150D5"/>
    <w:rsid w:val="003206F1"/>
    <w:rsid w:val="00320F78"/>
    <w:rsid w:val="00332C12"/>
    <w:rsid w:val="00333407"/>
    <w:rsid w:val="00335F20"/>
    <w:rsid w:val="00350CDE"/>
    <w:rsid w:val="00352BE5"/>
    <w:rsid w:val="0035768F"/>
    <w:rsid w:val="0036251E"/>
    <w:rsid w:val="0038177C"/>
    <w:rsid w:val="00381942"/>
    <w:rsid w:val="00382BDD"/>
    <w:rsid w:val="003836EB"/>
    <w:rsid w:val="003840FA"/>
    <w:rsid w:val="00387024"/>
    <w:rsid w:val="003A0CB8"/>
    <w:rsid w:val="003A136E"/>
    <w:rsid w:val="003C1575"/>
    <w:rsid w:val="003D07F7"/>
    <w:rsid w:val="003D160E"/>
    <w:rsid w:val="003D41FA"/>
    <w:rsid w:val="003D5275"/>
    <w:rsid w:val="003D63DF"/>
    <w:rsid w:val="003D737F"/>
    <w:rsid w:val="003E3E65"/>
    <w:rsid w:val="003F7474"/>
    <w:rsid w:val="0040077C"/>
    <w:rsid w:val="00404616"/>
    <w:rsid w:val="00407B6A"/>
    <w:rsid w:val="00414400"/>
    <w:rsid w:val="00421CD4"/>
    <w:rsid w:val="00422932"/>
    <w:rsid w:val="00422AD1"/>
    <w:rsid w:val="00426D33"/>
    <w:rsid w:val="00427833"/>
    <w:rsid w:val="0044196E"/>
    <w:rsid w:val="00461682"/>
    <w:rsid w:val="00470062"/>
    <w:rsid w:val="00474210"/>
    <w:rsid w:val="0047634B"/>
    <w:rsid w:val="00480B96"/>
    <w:rsid w:val="0048303E"/>
    <w:rsid w:val="0048391F"/>
    <w:rsid w:val="004920F6"/>
    <w:rsid w:val="004927BE"/>
    <w:rsid w:val="004928A5"/>
    <w:rsid w:val="00492D43"/>
    <w:rsid w:val="00496D51"/>
    <w:rsid w:val="004A5269"/>
    <w:rsid w:val="004A67E8"/>
    <w:rsid w:val="004B5FA5"/>
    <w:rsid w:val="004B7C33"/>
    <w:rsid w:val="004C2DCA"/>
    <w:rsid w:val="004C3D65"/>
    <w:rsid w:val="004D1ABA"/>
    <w:rsid w:val="004D6472"/>
    <w:rsid w:val="004D7613"/>
    <w:rsid w:val="004E065D"/>
    <w:rsid w:val="004E2510"/>
    <w:rsid w:val="004E573E"/>
    <w:rsid w:val="004E76D6"/>
    <w:rsid w:val="004F5A04"/>
    <w:rsid w:val="004F6318"/>
    <w:rsid w:val="00510469"/>
    <w:rsid w:val="00516ECC"/>
    <w:rsid w:val="00524B70"/>
    <w:rsid w:val="005254EB"/>
    <w:rsid w:val="00526BF6"/>
    <w:rsid w:val="00532600"/>
    <w:rsid w:val="0053451A"/>
    <w:rsid w:val="00556E4F"/>
    <w:rsid w:val="005623F4"/>
    <w:rsid w:val="005629C5"/>
    <w:rsid w:val="0056457C"/>
    <w:rsid w:val="00564BAF"/>
    <w:rsid w:val="00572DA2"/>
    <w:rsid w:val="005876C4"/>
    <w:rsid w:val="0059040B"/>
    <w:rsid w:val="00591BC3"/>
    <w:rsid w:val="00593347"/>
    <w:rsid w:val="0059451C"/>
    <w:rsid w:val="00597D3F"/>
    <w:rsid w:val="005B345E"/>
    <w:rsid w:val="005B79E9"/>
    <w:rsid w:val="005C224E"/>
    <w:rsid w:val="005C70AB"/>
    <w:rsid w:val="005E4912"/>
    <w:rsid w:val="005E634B"/>
    <w:rsid w:val="005E6F1F"/>
    <w:rsid w:val="005F44D1"/>
    <w:rsid w:val="005F7795"/>
    <w:rsid w:val="00602F25"/>
    <w:rsid w:val="00611D12"/>
    <w:rsid w:val="00612812"/>
    <w:rsid w:val="00621129"/>
    <w:rsid w:val="00633916"/>
    <w:rsid w:val="0063447B"/>
    <w:rsid w:val="00637983"/>
    <w:rsid w:val="00641D2B"/>
    <w:rsid w:val="00644DDD"/>
    <w:rsid w:val="0064606A"/>
    <w:rsid w:val="00652687"/>
    <w:rsid w:val="00655BC0"/>
    <w:rsid w:val="00657B00"/>
    <w:rsid w:val="00662D3E"/>
    <w:rsid w:val="00665C7E"/>
    <w:rsid w:val="00670805"/>
    <w:rsid w:val="0067261C"/>
    <w:rsid w:val="00672DDD"/>
    <w:rsid w:val="00676C91"/>
    <w:rsid w:val="00682D75"/>
    <w:rsid w:val="006865C8"/>
    <w:rsid w:val="00687E2B"/>
    <w:rsid w:val="00690B77"/>
    <w:rsid w:val="006A311A"/>
    <w:rsid w:val="006A5814"/>
    <w:rsid w:val="006C397A"/>
    <w:rsid w:val="006C4000"/>
    <w:rsid w:val="006D1F41"/>
    <w:rsid w:val="006D43BD"/>
    <w:rsid w:val="006D7F2D"/>
    <w:rsid w:val="006E56E8"/>
    <w:rsid w:val="006E5B01"/>
    <w:rsid w:val="006E5E96"/>
    <w:rsid w:val="006E7A20"/>
    <w:rsid w:val="006F29E0"/>
    <w:rsid w:val="006F3DC5"/>
    <w:rsid w:val="006F5AA4"/>
    <w:rsid w:val="006F5D67"/>
    <w:rsid w:val="0070237E"/>
    <w:rsid w:val="007063EA"/>
    <w:rsid w:val="00711200"/>
    <w:rsid w:val="007124CC"/>
    <w:rsid w:val="007143FB"/>
    <w:rsid w:val="00716B0D"/>
    <w:rsid w:val="0072397F"/>
    <w:rsid w:val="007239A2"/>
    <w:rsid w:val="007245F9"/>
    <w:rsid w:val="00731922"/>
    <w:rsid w:val="00731ACB"/>
    <w:rsid w:val="0073222A"/>
    <w:rsid w:val="007368AD"/>
    <w:rsid w:val="0074133D"/>
    <w:rsid w:val="0075196D"/>
    <w:rsid w:val="0075558C"/>
    <w:rsid w:val="00761311"/>
    <w:rsid w:val="00761EA8"/>
    <w:rsid w:val="00761EFA"/>
    <w:rsid w:val="00764873"/>
    <w:rsid w:val="00764C6E"/>
    <w:rsid w:val="00766A36"/>
    <w:rsid w:val="007748D7"/>
    <w:rsid w:val="00774BA8"/>
    <w:rsid w:val="00777230"/>
    <w:rsid w:val="007778DD"/>
    <w:rsid w:val="00777E67"/>
    <w:rsid w:val="007844C8"/>
    <w:rsid w:val="00787617"/>
    <w:rsid w:val="00796693"/>
    <w:rsid w:val="007A2279"/>
    <w:rsid w:val="007B508D"/>
    <w:rsid w:val="007C0C09"/>
    <w:rsid w:val="007C7591"/>
    <w:rsid w:val="007D459F"/>
    <w:rsid w:val="007D54A0"/>
    <w:rsid w:val="007D5CD5"/>
    <w:rsid w:val="007F3251"/>
    <w:rsid w:val="007F6AE9"/>
    <w:rsid w:val="0080216B"/>
    <w:rsid w:val="00802361"/>
    <w:rsid w:val="00804867"/>
    <w:rsid w:val="00810305"/>
    <w:rsid w:val="0081289C"/>
    <w:rsid w:val="00815480"/>
    <w:rsid w:val="00816410"/>
    <w:rsid w:val="0081732B"/>
    <w:rsid w:val="008225AA"/>
    <w:rsid w:val="00824217"/>
    <w:rsid w:val="0082475D"/>
    <w:rsid w:val="00826C21"/>
    <w:rsid w:val="00826D54"/>
    <w:rsid w:val="00826F79"/>
    <w:rsid w:val="0083009A"/>
    <w:rsid w:val="00831CF0"/>
    <w:rsid w:val="00834CBF"/>
    <w:rsid w:val="00836F89"/>
    <w:rsid w:val="00836FAC"/>
    <w:rsid w:val="008402BB"/>
    <w:rsid w:val="008433B2"/>
    <w:rsid w:val="00846459"/>
    <w:rsid w:val="0085010C"/>
    <w:rsid w:val="00856E10"/>
    <w:rsid w:val="0085757D"/>
    <w:rsid w:val="00863435"/>
    <w:rsid w:val="00872827"/>
    <w:rsid w:val="0087349A"/>
    <w:rsid w:val="008852A2"/>
    <w:rsid w:val="0088622B"/>
    <w:rsid w:val="008865B6"/>
    <w:rsid w:val="00892538"/>
    <w:rsid w:val="00893DBC"/>
    <w:rsid w:val="00895DF4"/>
    <w:rsid w:val="008979E8"/>
    <w:rsid w:val="008A54F0"/>
    <w:rsid w:val="008B1A4D"/>
    <w:rsid w:val="008C4E72"/>
    <w:rsid w:val="008D589C"/>
    <w:rsid w:val="008E7085"/>
    <w:rsid w:val="008F2D96"/>
    <w:rsid w:val="008F5A3C"/>
    <w:rsid w:val="008F60C3"/>
    <w:rsid w:val="008F6978"/>
    <w:rsid w:val="00906337"/>
    <w:rsid w:val="0091287F"/>
    <w:rsid w:val="009139A2"/>
    <w:rsid w:val="009254D6"/>
    <w:rsid w:val="0092669B"/>
    <w:rsid w:val="0093163E"/>
    <w:rsid w:val="00936436"/>
    <w:rsid w:val="00937127"/>
    <w:rsid w:val="00940B8D"/>
    <w:rsid w:val="00944241"/>
    <w:rsid w:val="00961931"/>
    <w:rsid w:val="00961C29"/>
    <w:rsid w:val="009655BD"/>
    <w:rsid w:val="00966BAC"/>
    <w:rsid w:val="009718DD"/>
    <w:rsid w:val="00987C1D"/>
    <w:rsid w:val="009A2ABE"/>
    <w:rsid w:val="009A3A20"/>
    <w:rsid w:val="009A6A2F"/>
    <w:rsid w:val="009C3790"/>
    <w:rsid w:val="009C755C"/>
    <w:rsid w:val="009C780F"/>
    <w:rsid w:val="009D294E"/>
    <w:rsid w:val="009D3D6E"/>
    <w:rsid w:val="009D4DE1"/>
    <w:rsid w:val="009D794C"/>
    <w:rsid w:val="009E58B7"/>
    <w:rsid w:val="009E7631"/>
    <w:rsid w:val="009F4BAD"/>
    <w:rsid w:val="00A071C8"/>
    <w:rsid w:val="00A25353"/>
    <w:rsid w:val="00A32373"/>
    <w:rsid w:val="00A34F5F"/>
    <w:rsid w:val="00A46A68"/>
    <w:rsid w:val="00A50EE9"/>
    <w:rsid w:val="00A56F20"/>
    <w:rsid w:val="00A7012C"/>
    <w:rsid w:val="00A76DF7"/>
    <w:rsid w:val="00A83426"/>
    <w:rsid w:val="00A847CB"/>
    <w:rsid w:val="00A86F48"/>
    <w:rsid w:val="00A9549A"/>
    <w:rsid w:val="00AC15C4"/>
    <w:rsid w:val="00AC280C"/>
    <w:rsid w:val="00AD0690"/>
    <w:rsid w:val="00AD0A33"/>
    <w:rsid w:val="00AD0C85"/>
    <w:rsid w:val="00AD7E52"/>
    <w:rsid w:val="00AE0982"/>
    <w:rsid w:val="00AE0AEB"/>
    <w:rsid w:val="00AF1AA6"/>
    <w:rsid w:val="00B07524"/>
    <w:rsid w:val="00B113E7"/>
    <w:rsid w:val="00B1571E"/>
    <w:rsid w:val="00B258A7"/>
    <w:rsid w:val="00B3149C"/>
    <w:rsid w:val="00B35B7C"/>
    <w:rsid w:val="00B515C0"/>
    <w:rsid w:val="00B53C15"/>
    <w:rsid w:val="00B6269E"/>
    <w:rsid w:val="00B632BB"/>
    <w:rsid w:val="00B81B06"/>
    <w:rsid w:val="00B85B25"/>
    <w:rsid w:val="00B87EBD"/>
    <w:rsid w:val="00B90095"/>
    <w:rsid w:val="00B90CE3"/>
    <w:rsid w:val="00B92069"/>
    <w:rsid w:val="00B937A1"/>
    <w:rsid w:val="00BB14BF"/>
    <w:rsid w:val="00BD3522"/>
    <w:rsid w:val="00BD43E6"/>
    <w:rsid w:val="00BD552E"/>
    <w:rsid w:val="00BD6BC1"/>
    <w:rsid w:val="00BE3BEC"/>
    <w:rsid w:val="00BF3C0C"/>
    <w:rsid w:val="00C0341A"/>
    <w:rsid w:val="00C04485"/>
    <w:rsid w:val="00C0799A"/>
    <w:rsid w:val="00C11D0D"/>
    <w:rsid w:val="00C23ADD"/>
    <w:rsid w:val="00C241EE"/>
    <w:rsid w:val="00C32600"/>
    <w:rsid w:val="00C46292"/>
    <w:rsid w:val="00C509C3"/>
    <w:rsid w:val="00C50A17"/>
    <w:rsid w:val="00C70848"/>
    <w:rsid w:val="00C70EAE"/>
    <w:rsid w:val="00C71F56"/>
    <w:rsid w:val="00C7460E"/>
    <w:rsid w:val="00C83B65"/>
    <w:rsid w:val="00C90414"/>
    <w:rsid w:val="00CA432E"/>
    <w:rsid w:val="00CB11B7"/>
    <w:rsid w:val="00CC0549"/>
    <w:rsid w:val="00CC3AF2"/>
    <w:rsid w:val="00CD0904"/>
    <w:rsid w:val="00CD4320"/>
    <w:rsid w:val="00CD50B5"/>
    <w:rsid w:val="00CD6690"/>
    <w:rsid w:val="00CD73A9"/>
    <w:rsid w:val="00CD7E51"/>
    <w:rsid w:val="00CE11F1"/>
    <w:rsid w:val="00CF6834"/>
    <w:rsid w:val="00D015CC"/>
    <w:rsid w:val="00D06F12"/>
    <w:rsid w:val="00D07FCC"/>
    <w:rsid w:val="00D14C1D"/>
    <w:rsid w:val="00D14FDE"/>
    <w:rsid w:val="00D21EF3"/>
    <w:rsid w:val="00D32C0D"/>
    <w:rsid w:val="00D33116"/>
    <w:rsid w:val="00D41205"/>
    <w:rsid w:val="00D4428A"/>
    <w:rsid w:val="00D46790"/>
    <w:rsid w:val="00D50B7E"/>
    <w:rsid w:val="00D63FA4"/>
    <w:rsid w:val="00D73F4D"/>
    <w:rsid w:val="00D7442B"/>
    <w:rsid w:val="00D82E57"/>
    <w:rsid w:val="00D91C27"/>
    <w:rsid w:val="00DC5925"/>
    <w:rsid w:val="00DC59B5"/>
    <w:rsid w:val="00DC60FA"/>
    <w:rsid w:val="00DD00DE"/>
    <w:rsid w:val="00DD28D4"/>
    <w:rsid w:val="00DD75BD"/>
    <w:rsid w:val="00DE23AF"/>
    <w:rsid w:val="00DE3DC9"/>
    <w:rsid w:val="00DF3B9A"/>
    <w:rsid w:val="00E0225B"/>
    <w:rsid w:val="00E03C8E"/>
    <w:rsid w:val="00E06560"/>
    <w:rsid w:val="00E10705"/>
    <w:rsid w:val="00E16429"/>
    <w:rsid w:val="00E17598"/>
    <w:rsid w:val="00E30CFC"/>
    <w:rsid w:val="00E3303C"/>
    <w:rsid w:val="00E37AAF"/>
    <w:rsid w:val="00E42B2E"/>
    <w:rsid w:val="00E459DC"/>
    <w:rsid w:val="00E51FEB"/>
    <w:rsid w:val="00E573CE"/>
    <w:rsid w:val="00E579B9"/>
    <w:rsid w:val="00E60F70"/>
    <w:rsid w:val="00E60F88"/>
    <w:rsid w:val="00E646B2"/>
    <w:rsid w:val="00E700CB"/>
    <w:rsid w:val="00E70155"/>
    <w:rsid w:val="00E73054"/>
    <w:rsid w:val="00E80217"/>
    <w:rsid w:val="00E80549"/>
    <w:rsid w:val="00E80585"/>
    <w:rsid w:val="00EA464C"/>
    <w:rsid w:val="00EA4F87"/>
    <w:rsid w:val="00EA5199"/>
    <w:rsid w:val="00EB2858"/>
    <w:rsid w:val="00EB2A89"/>
    <w:rsid w:val="00EB5087"/>
    <w:rsid w:val="00EB7A10"/>
    <w:rsid w:val="00EC3272"/>
    <w:rsid w:val="00EC4AAB"/>
    <w:rsid w:val="00ED0822"/>
    <w:rsid w:val="00ED2EC8"/>
    <w:rsid w:val="00ED7A05"/>
    <w:rsid w:val="00EE19BF"/>
    <w:rsid w:val="00EE334C"/>
    <w:rsid w:val="00EE4F7B"/>
    <w:rsid w:val="00EF6A58"/>
    <w:rsid w:val="00F02153"/>
    <w:rsid w:val="00F02D43"/>
    <w:rsid w:val="00F058DF"/>
    <w:rsid w:val="00F063AE"/>
    <w:rsid w:val="00F15675"/>
    <w:rsid w:val="00F21250"/>
    <w:rsid w:val="00F2398D"/>
    <w:rsid w:val="00F2545F"/>
    <w:rsid w:val="00F31B57"/>
    <w:rsid w:val="00F329A8"/>
    <w:rsid w:val="00F332DF"/>
    <w:rsid w:val="00F33CE2"/>
    <w:rsid w:val="00F34757"/>
    <w:rsid w:val="00F4096C"/>
    <w:rsid w:val="00F42D68"/>
    <w:rsid w:val="00F56CF8"/>
    <w:rsid w:val="00F634A3"/>
    <w:rsid w:val="00F65982"/>
    <w:rsid w:val="00F710F9"/>
    <w:rsid w:val="00F7620F"/>
    <w:rsid w:val="00F84D25"/>
    <w:rsid w:val="00F87F40"/>
    <w:rsid w:val="00F923D0"/>
    <w:rsid w:val="00FA0AE4"/>
    <w:rsid w:val="00FA7E44"/>
    <w:rsid w:val="00FB4DBA"/>
    <w:rsid w:val="00FB667E"/>
    <w:rsid w:val="00FC08DB"/>
    <w:rsid w:val="00FC1359"/>
    <w:rsid w:val="00FE552D"/>
    <w:rsid w:val="00FF195C"/>
    <w:rsid w:val="00FF62C1"/>
    <w:rsid w:val="00FF7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rPr>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styleId="ListParagraph">
    <w:name w:val="List Paragraph"/>
    <w:basedOn w:val="Normal"/>
    <w:uiPriority w:val="34"/>
    <w:qFormat/>
    <w:rsid w:val="00637983"/>
    <w:pPr>
      <w:ind w:left="720"/>
      <w:contextualSpacing/>
    </w:pPr>
  </w:style>
  <w:style w:type="character" w:customStyle="1" w:styleId="txtbdy">
    <w:name w:val="txt_bdy"/>
    <w:basedOn w:val="DefaultParagraphFont"/>
    <w:rsid w:val="00637983"/>
  </w:style>
  <w:style w:type="paragraph" w:styleId="BalloonText">
    <w:name w:val="Balloon Text"/>
    <w:basedOn w:val="Normal"/>
    <w:link w:val="BalloonTextChar"/>
    <w:rsid w:val="00C32600"/>
    <w:rPr>
      <w:rFonts w:ascii="Tahoma" w:hAnsi="Tahoma" w:cs="Tahoma"/>
      <w:sz w:val="16"/>
      <w:szCs w:val="16"/>
    </w:rPr>
  </w:style>
  <w:style w:type="character" w:customStyle="1" w:styleId="BalloonTextChar">
    <w:name w:val="Balloon Text Char"/>
    <w:basedOn w:val="DefaultParagraphFont"/>
    <w:link w:val="BalloonText"/>
    <w:rsid w:val="00C32600"/>
    <w:rPr>
      <w:rFonts w:ascii="Tahoma" w:hAnsi="Tahoma" w:cs="Tahoma"/>
      <w:sz w:val="16"/>
      <w:szCs w:val="16"/>
    </w:rPr>
  </w:style>
  <w:style w:type="character" w:styleId="PlaceholderText">
    <w:name w:val="Placeholder Text"/>
    <w:basedOn w:val="DefaultParagraphFont"/>
    <w:uiPriority w:val="99"/>
    <w:semiHidden/>
    <w:rsid w:val="004F6318"/>
    <w:rPr>
      <w:color w:val="808080"/>
    </w:rPr>
  </w:style>
  <w:style w:type="table" w:styleId="TableGrid">
    <w:name w:val="Table Grid"/>
    <w:basedOn w:val="TableNormal"/>
    <w:uiPriority w:val="59"/>
    <w:rsid w:val="009718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44241"/>
    <w:pPr>
      <w:spacing w:before="100" w:beforeAutospacing="1" w:after="100" w:afterAutospacing="1"/>
    </w:pPr>
    <w:rPr>
      <w:rFonts w:eastAsiaTheme="minorEastAsia"/>
    </w:rPr>
  </w:style>
  <w:style w:type="table" w:customStyle="1" w:styleId="TableGrid1">
    <w:name w:val="Table Grid1"/>
    <w:basedOn w:val="TableNormal"/>
    <w:next w:val="TableGrid"/>
    <w:uiPriority w:val="59"/>
    <w:rsid w:val="009A3A2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B515C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B515C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E58B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9E58B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9E58B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58B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0D6175"/>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0D6175"/>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0D6175"/>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0D6175"/>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0D6175"/>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24504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24504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24504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24504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CE11F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17247F"/>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17247F"/>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rPr>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styleId="ListParagraph">
    <w:name w:val="List Paragraph"/>
    <w:basedOn w:val="Normal"/>
    <w:uiPriority w:val="34"/>
    <w:qFormat/>
    <w:rsid w:val="00637983"/>
    <w:pPr>
      <w:ind w:left="720"/>
      <w:contextualSpacing/>
    </w:pPr>
  </w:style>
  <w:style w:type="character" w:customStyle="1" w:styleId="txtbdy">
    <w:name w:val="txt_bdy"/>
    <w:basedOn w:val="DefaultParagraphFont"/>
    <w:rsid w:val="00637983"/>
  </w:style>
  <w:style w:type="paragraph" w:styleId="BalloonText">
    <w:name w:val="Balloon Text"/>
    <w:basedOn w:val="Normal"/>
    <w:link w:val="BalloonTextChar"/>
    <w:rsid w:val="00C32600"/>
    <w:rPr>
      <w:rFonts w:ascii="Tahoma" w:hAnsi="Tahoma" w:cs="Tahoma"/>
      <w:sz w:val="16"/>
      <w:szCs w:val="16"/>
    </w:rPr>
  </w:style>
  <w:style w:type="character" w:customStyle="1" w:styleId="BalloonTextChar">
    <w:name w:val="Balloon Text Char"/>
    <w:basedOn w:val="DefaultParagraphFont"/>
    <w:link w:val="BalloonText"/>
    <w:rsid w:val="00C32600"/>
    <w:rPr>
      <w:rFonts w:ascii="Tahoma" w:hAnsi="Tahoma" w:cs="Tahoma"/>
      <w:sz w:val="16"/>
      <w:szCs w:val="16"/>
    </w:rPr>
  </w:style>
  <w:style w:type="character" w:styleId="PlaceholderText">
    <w:name w:val="Placeholder Text"/>
    <w:basedOn w:val="DefaultParagraphFont"/>
    <w:uiPriority w:val="99"/>
    <w:semiHidden/>
    <w:rsid w:val="004F6318"/>
    <w:rPr>
      <w:color w:val="808080"/>
    </w:rPr>
  </w:style>
  <w:style w:type="table" w:styleId="TableGrid">
    <w:name w:val="Table Grid"/>
    <w:basedOn w:val="TableNormal"/>
    <w:uiPriority w:val="59"/>
    <w:rsid w:val="009718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44241"/>
    <w:pPr>
      <w:spacing w:before="100" w:beforeAutospacing="1" w:after="100" w:afterAutospacing="1"/>
    </w:pPr>
    <w:rPr>
      <w:rFonts w:eastAsiaTheme="minorEastAsia"/>
    </w:rPr>
  </w:style>
  <w:style w:type="table" w:customStyle="1" w:styleId="TableGrid1">
    <w:name w:val="Table Grid1"/>
    <w:basedOn w:val="TableNormal"/>
    <w:next w:val="TableGrid"/>
    <w:uiPriority w:val="59"/>
    <w:rsid w:val="009A3A2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B515C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B515C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E58B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9E58B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9E58B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58B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0D6175"/>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0D6175"/>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0D6175"/>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0D6175"/>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0D6175"/>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24504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24504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24504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24504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CE11F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17247F"/>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17247F"/>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image" Target="media/image100.jpeg"/><Relationship Id="rId21" Type="http://schemas.openxmlformats.org/officeDocument/2006/relationships/image" Target="media/image9.png"/><Relationship Id="rId42" Type="http://schemas.openxmlformats.org/officeDocument/2006/relationships/image" Target="media/image30.wmf"/><Relationship Id="rId47" Type="http://schemas.openxmlformats.org/officeDocument/2006/relationships/oleObject" Target="embeddings/oleObject3.bin"/><Relationship Id="rId63" Type="http://schemas.openxmlformats.org/officeDocument/2006/relationships/image" Target="media/image48.png"/><Relationship Id="rId68" Type="http://schemas.openxmlformats.org/officeDocument/2006/relationships/image" Target="media/image53.tiff"/><Relationship Id="rId84" Type="http://schemas.openxmlformats.org/officeDocument/2006/relationships/image" Target="media/image67.jpeg"/><Relationship Id="rId89" Type="http://schemas.openxmlformats.org/officeDocument/2006/relationships/image" Target="media/image72.jpeg"/><Relationship Id="rId112" Type="http://schemas.openxmlformats.org/officeDocument/2006/relationships/image" Target="media/image95.jpeg"/><Relationship Id="rId133" Type="http://schemas.openxmlformats.org/officeDocument/2006/relationships/image" Target="media/image116.jpeg"/><Relationship Id="rId138" Type="http://schemas.openxmlformats.org/officeDocument/2006/relationships/image" Target="media/image121.jpeg"/><Relationship Id="rId154" Type="http://schemas.openxmlformats.org/officeDocument/2006/relationships/image" Target="media/image137.jpeg"/><Relationship Id="rId159" Type="http://schemas.openxmlformats.org/officeDocument/2006/relationships/image" Target="media/image142.jpeg"/><Relationship Id="rId16" Type="http://schemas.openxmlformats.org/officeDocument/2006/relationships/image" Target="media/image4.jpeg"/><Relationship Id="rId107" Type="http://schemas.openxmlformats.org/officeDocument/2006/relationships/image" Target="media/image90.jpeg"/><Relationship Id="rId11" Type="http://schemas.openxmlformats.org/officeDocument/2006/relationships/header" Target="header2.xml"/><Relationship Id="rId32" Type="http://schemas.openxmlformats.org/officeDocument/2006/relationships/image" Target="media/image20.jpeg"/><Relationship Id="rId37" Type="http://schemas.openxmlformats.org/officeDocument/2006/relationships/image" Target="media/image25.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9.png"/><Relationship Id="rId79" Type="http://schemas.openxmlformats.org/officeDocument/2006/relationships/image" Target="media/image64.png"/><Relationship Id="rId102" Type="http://schemas.openxmlformats.org/officeDocument/2006/relationships/image" Target="media/image85.jpeg"/><Relationship Id="rId123" Type="http://schemas.openxmlformats.org/officeDocument/2006/relationships/image" Target="media/image106.jpeg"/><Relationship Id="rId128" Type="http://schemas.openxmlformats.org/officeDocument/2006/relationships/image" Target="media/image111.jpeg"/><Relationship Id="rId144" Type="http://schemas.openxmlformats.org/officeDocument/2006/relationships/image" Target="media/image127.jpeg"/><Relationship Id="rId149" Type="http://schemas.openxmlformats.org/officeDocument/2006/relationships/image" Target="media/image132.jpeg"/><Relationship Id="rId5" Type="http://schemas.openxmlformats.org/officeDocument/2006/relationships/settings" Target="settings.xml"/><Relationship Id="rId90" Type="http://schemas.openxmlformats.org/officeDocument/2006/relationships/image" Target="media/image73.jpeg"/><Relationship Id="rId95" Type="http://schemas.openxmlformats.org/officeDocument/2006/relationships/image" Target="media/image78.jpeg"/><Relationship Id="rId160" Type="http://schemas.openxmlformats.org/officeDocument/2006/relationships/fontTable" Target="fontTable.xml"/><Relationship Id="rId22" Type="http://schemas.openxmlformats.org/officeDocument/2006/relationships/image" Target="media/image10.png"/><Relationship Id="rId27" Type="http://schemas.openxmlformats.org/officeDocument/2006/relationships/image" Target="media/image15.jpeg"/><Relationship Id="rId43" Type="http://schemas.openxmlformats.org/officeDocument/2006/relationships/oleObject" Target="embeddings/oleObject1.bin"/><Relationship Id="rId48" Type="http://schemas.openxmlformats.org/officeDocument/2006/relationships/image" Target="media/image33.png"/><Relationship Id="rId64" Type="http://schemas.openxmlformats.org/officeDocument/2006/relationships/image" Target="media/image49.png"/><Relationship Id="rId69" Type="http://schemas.openxmlformats.org/officeDocument/2006/relationships/image" Target="media/image54.tiff"/><Relationship Id="rId113" Type="http://schemas.openxmlformats.org/officeDocument/2006/relationships/image" Target="media/image96.jpeg"/><Relationship Id="rId118" Type="http://schemas.openxmlformats.org/officeDocument/2006/relationships/image" Target="media/image101.jpeg"/><Relationship Id="rId134" Type="http://schemas.openxmlformats.org/officeDocument/2006/relationships/image" Target="media/image117.jpeg"/><Relationship Id="rId139" Type="http://schemas.openxmlformats.org/officeDocument/2006/relationships/image" Target="media/image122.jpeg"/><Relationship Id="rId80" Type="http://schemas.openxmlformats.org/officeDocument/2006/relationships/image" Target="media/image65.png"/><Relationship Id="rId85" Type="http://schemas.openxmlformats.org/officeDocument/2006/relationships/image" Target="media/image68.jpeg"/><Relationship Id="rId150" Type="http://schemas.openxmlformats.org/officeDocument/2006/relationships/image" Target="media/image133.jpeg"/><Relationship Id="rId155" Type="http://schemas.openxmlformats.org/officeDocument/2006/relationships/image" Target="media/image138.jpeg"/><Relationship Id="rId12" Type="http://schemas.openxmlformats.org/officeDocument/2006/relationships/footer" Target="footer1.xml"/><Relationship Id="rId17" Type="http://schemas.openxmlformats.org/officeDocument/2006/relationships/image" Target="media/image5.png"/><Relationship Id="rId33" Type="http://schemas.openxmlformats.org/officeDocument/2006/relationships/image" Target="media/image21.jpeg"/><Relationship Id="rId38" Type="http://schemas.openxmlformats.org/officeDocument/2006/relationships/image" Target="media/image26.png"/><Relationship Id="rId59" Type="http://schemas.openxmlformats.org/officeDocument/2006/relationships/image" Target="media/image44.png"/><Relationship Id="rId103" Type="http://schemas.openxmlformats.org/officeDocument/2006/relationships/image" Target="media/image86.jpeg"/><Relationship Id="rId108" Type="http://schemas.openxmlformats.org/officeDocument/2006/relationships/image" Target="media/image91.jpeg"/><Relationship Id="rId124" Type="http://schemas.openxmlformats.org/officeDocument/2006/relationships/image" Target="media/image107.jpeg"/><Relationship Id="rId129" Type="http://schemas.openxmlformats.org/officeDocument/2006/relationships/image" Target="media/image112.jpeg"/><Relationship Id="rId20" Type="http://schemas.openxmlformats.org/officeDocument/2006/relationships/image" Target="media/image8.jpeg"/><Relationship Id="rId41" Type="http://schemas.openxmlformats.org/officeDocument/2006/relationships/image" Target="media/image29.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5.tiff"/><Relationship Id="rId75" Type="http://schemas.openxmlformats.org/officeDocument/2006/relationships/image" Target="media/image60.png"/><Relationship Id="rId83" Type="http://schemas.openxmlformats.org/officeDocument/2006/relationships/image" Target="media/image66.jpeg"/><Relationship Id="rId88" Type="http://schemas.openxmlformats.org/officeDocument/2006/relationships/image" Target="media/image71.jpeg"/><Relationship Id="rId91" Type="http://schemas.openxmlformats.org/officeDocument/2006/relationships/image" Target="media/image74.jpeg"/><Relationship Id="rId96" Type="http://schemas.openxmlformats.org/officeDocument/2006/relationships/image" Target="media/image79.jpeg"/><Relationship Id="rId111" Type="http://schemas.openxmlformats.org/officeDocument/2006/relationships/image" Target="media/image94.jpeg"/><Relationship Id="rId132" Type="http://schemas.openxmlformats.org/officeDocument/2006/relationships/image" Target="media/image115.jpeg"/><Relationship Id="rId140" Type="http://schemas.openxmlformats.org/officeDocument/2006/relationships/image" Target="media/image123.jpeg"/><Relationship Id="rId145" Type="http://schemas.openxmlformats.org/officeDocument/2006/relationships/image" Target="media/image128.jpeg"/><Relationship Id="rId153" Type="http://schemas.openxmlformats.org/officeDocument/2006/relationships/image" Target="media/image136.jpeg"/><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image" Target="media/image34.png"/><Relationship Id="rId57" Type="http://schemas.openxmlformats.org/officeDocument/2006/relationships/image" Target="media/image42.png"/><Relationship Id="rId106" Type="http://schemas.openxmlformats.org/officeDocument/2006/relationships/image" Target="media/image89.jpeg"/><Relationship Id="rId114" Type="http://schemas.openxmlformats.org/officeDocument/2006/relationships/image" Target="media/image97.jpeg"/><Relationship Id="rId119" Type="http://schemas.openxmlformats.org/officeDocument/2006/relationships/image" Target="media/image102.jpeg"/><Relationship Id="rId127" Type="http://schemas.openxmlformats.org/officeDocument/2006/relationships/image" Target="media/image110.jpeg"/><Relationship Id="rId10" Type="http://schemas.openxmlformats.org/officeDocument/2006/relationships/header" Target="header1.xml"/><Relationship Id="rId31" Type="http://schemas.openxmlformats.org/officeDocument/2006/relationships/image" Target="media/image19.jpeg"/><Relationship Id="rId44" Type="http://schemas.openxmlformats.org/officeDocument/2006/relationships/image" Target="media/image31.wmf"/><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tiff"/><Relationship Id="rId78" Type="http://schemas.openxmlformats.org/officeDocument/2006/relationships/image" Target="media/image63.png"/><Relationship Id="rId81" Type="http://schemas.openxmlformats.org/officeDocument/2006/relationships/hyperlink" Target="http://www.iter.org" TargetMode="External"/><Relationship Id="rId86" Type="http://schemas.openxmlformats.org/officeDocument/2006/relationships/image" Target="media/image69.jpeg"/><Relationship Id="rId94" Type="http://schemas.openxmlformats.org/officeDocument/2006/relationships/image" Target="media/image77.jpeg"/><Relationship Id="rId99" Type="http://schemas.openxmlformats.org/officeDocument/2006/relationships/image" Target="media/image82.jpeg"/><Relationship Id="rId101" Type="http://schemas.openxmlformats.org/officeDocument/2006/relationships/image" Target="media/image84.jpeg"/><Relationship Id="rId122" Type="http://schemas.openxmlformats.org/officeDocument/2006/relationships/image" Target="media/image105.jpeg"/><Relationship Id="rId130" Type="http://schemas.openxmlformats.org/officeDocument/2006/relationships/image" Target="media/image113.jpeg"/><Relationship Id="rId135" Type="http://schemas.openxmlformats.org/officeDocument/2006/relationships/image" Target="media/image118.jpeg"/><Relationship Id="rId143" Type="http://schemas.openxmlformats.org/officeDocument/2006/relationships/image" Target="media/image126.jpeg"/><Relationship Id="rId148" Type="http://schemas.openxmlformats.org/officeDocument/2006/relationships/image" Target="media/image131.jpeg"/><Relationship Id="rId151" Type="http://schemas.openxmlformats.org/officeDocument/2006/relationships/image" Target="media/image134.jpeg"/><Relationship Id="rId156" Type="http://schemas.openxmlformats.org/officeDocument/2006/relationships/image" Target="media/image139.jpeg"/><Relationship Id="rId4" Type="http://schemas.microsoft.com/office/2007/relationships/stylesWithEffects" Target="stylesWithEffects.xml"/><Relationship Id="rId9" Type="http://schemas.openxmlformats.org/officeDocument/2006/relationships/hyperlink" Target="file:///C:\Users\Carolyn\Documents\Research\Thesis.docx" TargetMode="Externa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image" Target="media/image92.jpeg"/><Relationship Id="rId34" Type="http://schemas.openxmlformats.org/officeDocument/2006/relationships/image" Target="media/image22.jpe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0.jpeg"/><Relationship Id="rId104" Type="http://schemas.openxmlformats.org/officeDocument/2006/relationships/image" Target="media/image87.jpeg"/><Relationship Id="rId120" Type="http://schemas.openxmlformats.org/officeDocument/2006/relationships/image" Target="media/image103.jpeg"/><Relationship Id="rId125" Type="http://schemas.openxmlformats.org/officeDocument/2006/relationships/image" Target="media/image108.jpeg"/><Relationship Id="rId141" Type="http://schemas.openxmlformats.org/officeDocument/2006/relationships/image" Target="media/image124.jpeg"/><Relationship Id="rId146" Type="http://schemas.openxmlformats.org/officeDocument/2006/relationships/image" Target="media/image129.jpeg"/><Relationship Id="rId7" Type="http://schemas.openxmlformats.org/officeDocument/2006/relationships/footnotes" Target="footnotes.xml"/><Relationship Id="rId71" Type="http://schemas.openxmlformats.org/officeDocument/2006/relationships/image" Target="media/image56.tiff"/><Relationship Id="rId92" Type="http://schemas.openxmlformats.org/officeDocument/2006/relationships/image" Target="media/image75.jpeg"/><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oleObject" Target="embeddings/oleObject2.bin"/><Relationship Id="rId66" Type="http://schemas.openxmlformats.org/officeDocument/2006/relationships/image" Target="media/image51.tiff"/><Relationship Id="rId87" Type="http://schemas.openxmlformats.org/officeDocument/2006/relationships/image" Target="media/image70.jpeg"/><Relationship Id="rId110" Type="http://schemas.openxmlformats.org/officeDocument/2006/relationships/image" Target="media/image93.jpeg"/><Relationship Id="rId115" Type="http://schemas.openxmlformats.org/officeDocument/2006/relationships/image" Target="media/image98.jpeg"/><Relationship Id="rId131" Type="http://schemas.openxmlformats.org/officeDocument/2006/relationships/image" Target="media/image114.jpeg"/><Relationship Id="rId136" Type="http://schemas.openxmlformats.org/officeDocument/2006/relationships/image" Target="media/image119.jpeg"/><Relationship Id="rId157" Type="http://schemas.openxmlformats.org/officeDocument/2006/relationships/image" Target="media/image140.jpeg"/><Relationship Id="rId61" Type="http://schemas.openxmlformats.org/officeDocument/2006/relationships/image" Target="media/image46.png"/><Relationship Id="rId82" Type="http://schemas.openxmlformats.org/officeDocument/2006/relationships/hyperlink" Target="http://en.wikipedia.org/wiki/Crazing" TargetMode="External"/><Relationship Id="rId152" Type="http://schemas.openxmlformats.org/officeDocument/2006/relationships/image" Target="media/image135.jpeg"/><Relationship Id="rId19" Type="http://schemas.openxmlformats.org/officeDocument/2006/relationships/image" Target="media/image7.jpeg"/><Relationship Id="rId14" Type="http://schemas.openxmlformats.org/officeDocument/2006/relationships/image" Target="media/image2.png"/><Relationship Id="rId30" Type="http://schemas.openxmlformats.org/officeDocument/2006/relationships/image" Target="media/image18.jpeg"/><Relationship Id="rId35" Type="http://schemas.openxmlformats.org/officeDocument/2006/relationships/image" Target="media/image23.png"/><Relationship Id="rId56" Type="http://schemas.openxmlformats.org/officeDocument/2006/relationships/image" Target="media/image41.png"/><Relationship Id="rId77" Type="http://schemas.openxmlformats.org/officeDocument/2006/relationships/image" Target="media/image62.png"/><Relationship Id="rId100" Type="http://schemas.openxmlformats.org/officeDocument/2006/relationships/image" Target="media/image83.jpeg"/><Relationship Id="rId105" Type="http://schemas.openxmlformats.org/officeDocument/2006/relationships/image" Target="media/image88.jpeg"/><Relationship Id="rId126" Type="http://schemas.openxmlformats.org/officeDocument/2006/relationships/image" Target="media/image109.jpeg"/><Relationship Id="rId147" Type="http://schemas.openxmlformats.org/officeDocument/2006/relationships/image" Target="media/image130.jpeg"/><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image" Target="media/image57.tiff"/><Relationship Id="rId93" Type="http://schemas.openxmlformats.org/officeDocument/2006/relationships/image" Target="media/image76.jpeg"/><Relationship Id="rId98" Type="http://schemas.openxmlformats.org/officeDocument/2006/relationships/image" Target="media/image81.jpeg"/><Relationship Id="rId121" Type="http://schemas.openxmlformats.org/officeDocument/2006/relationships/image" Target="media/image104.jpeg"/><Relationship Id="rId142" Type="http://schemas.openxmlformats.org/officeDocument/2006/relationships/image" Target="media/image125.jpeg"/><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32.wmf"/><Relationship Id="rId67" Type="http://schemas.openxmlformats.org/officeDocument/2006/relationships/image" Target="media/image52.tiff"/><Relationship Id="rId116" Type="http://schemas.openxmlformats.org/officeDocument/2006/relationships/image" Target="media/image99.jpeg"/><Relationship Id="rId137" Type="http://schemas.openxmlformats.org/officeDocument/2006/relationships/image" Target="media/image120.jpeg"/><Relationship Id="rId158" Type="http://schemas.openxmlformats.org/officeDocument/2006/relationships/image" Target="media/image14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15</b:Tag>
    <b:RefOrder>1</b:RefOrder>
  </b:Source>
  <b:Source>
    <b:Tag>1</b:Tag>
    <b:SourceType>Book</b:SourceType>
    <b:Guid>{742CA122-C702-4C2A-BD52-D4D342516960}</b:Guid>
    <b:RefOrder>2</b:RefOrder>
  </b:Source>
</b:Sources>
</file>

<file path=customXml/itemProps1.xml><?xml version="1.0" encoding="utf-8"?>
<ds:datastoreItem xmlns:ds="http://schemas.openxmlformats.org/officeDocument/2006/customXml" ds:itemID="{35C1E10B-6580-4250-AF16-63CB83A5E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13377</Words>
  <Characters>76249</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89448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2012-03-27T06:59:00Z</dcterms:created>
  <dcterms:modified xsi:type="dcterms:W3CDTF">2012-04-20T10:36:00Z</dcterms:modified>
</cp:coreProperties>
</file>