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E99" w:rsidRPr="00313A45" w:rsidRDefault="00290E99" w:rsidP="0006782F">
      <w:pPr>
        <w:spacing w:line="480" w:lineRule="auto"/>
        <w:rPr>
          <w:rFonts w:ascii="Arial" w:hAnsi="Arial" w:cs="Arial"/>
          <w:b/>
        </w:rPr>
      </w:pPr>
    </w:p>
    <w:p w:rsidR="00290E99" w:rsidRPr="00313A45" w:rsidRDefault="00290E99" w:rsidP="0006782F">
      <w:pPr>
        <w:spacing w:line="480" w:lineRule="auto"/>
        <w:rPr>
          <w:rFonts w:ascii="Arial" w:hAnsi="Arial" w:cs="Arial"/>
          <w:b/>
        </w:rPr>
      </w:pPr>
    </w:p>
    <w:p w:rsidR="00290E99" w:rsidRPr="00313A45" w:rsidRDefault="00290E99" w:rsidP="0006782F">
      <w:pPr>
        <w:spacing w:line="480" w:lineRule="auto"/>
        <w:jc w:val="center"/>
        <w:rPr>
          <w:rFonts w:ascii="Arial" w:hAnsi="Arial" w:cs="Arial"/>
          <w:b/>
        </w:rPr>
      </w:pPr>
    </w:p>
    <w:p w:rsidR="00290E99" w:rsidRPr="00313A45" w:rsidRDefault="00290E99" w:rsidP="0006782F">
      <w:pPr>
        <w:spacing w:line="480" w:lineRule="auto"/>
        <w:jc w:val="center"/>
        <w:rPr>
          <w:rFonts w:ascii="Arial" w:hAnsi="Arial" w:cs="Arial"/>
          <w:b/>
          <w:sz w:val="28"/>
          <w:szCs w:val="28"/>
        </w:rPr>
      </w:pPr>
      <w:r w:rsidRPr="00313A45">
        <w:rPr>
          <w:rFonts w:ascii="Arial" w:hAnsi="Arial" w:cs="Arial"/>
          <w:b/>
          <w:sz w:val="28"/>
          <w:szCs w:val="28"/>
        </w:rPr>
        <w:t xml:space="preserve">Revisiting the stoichiometry and binding sites of PAI-1 in complex with </w:t>
      </w:r>
      <w:proofErr w:type="spellStart"/>
      <w:r w:rsidRPr="00313A45">
        <w:rPr>
          <w:rFonts w:ascii="Arial" w:hAnsi="Arial" w:cs="Arial"/>
          <w:b/>
          <w:sz w:val="28"/>
          <w:szCs w:val="28"/>
        </w:rPr>
        <w:t>vitronectin</w:t>
      </w:r>
      <w:proofErr w:type="spellEnd"/>
      <w:r w:rsidRPr="00313A45">
        <w:rPr>
          <w:rFonts w:ascii="Arial" w:hAnsi="Arial" w:cs="Arial"/>
          <w:b/>
          <w:sz w:val="28"/>
          <w:szCs w:val="28"/>
        </w:rPr>
        <w:t>: VN a potential mediator of PAI-1</w:t>
      </w:r>
      <w:proofErr w:type="gramStart"/>
      <w:r w:rsidRPr="00313A45">
        <w:rPr>
          <w:rFonts w:ascii="Arial" w:hAnsi="Arial" w:cs="Arial"/>
          <w:b/>
          <w:sz w:val="28"/>
          <w:szCs w:val="28"/>
        </w:rPr>
        <w:t>:PAI</w:t>
      </w:r>
      <w:proofErr w:type="gramEnd"/>
      <w:r w:rsidRPr="00313A45">
        <w:rPr>
          <w:rFonts w:ascii="Arial" w:hAnsi="Arial" w:cs="Arial"/>
          <w:b/>
          <w:sz w:val="28"/>
          <w:szCs w:val="28"/>
        </w:rPr>
        <w:t>-1 interactions?</w:t>
      </w:r>
    </w:p>
    <w:p w:rsidR="00290E99" w:rsidRDefault="00290E99" w:rsidP="0006782F">
      <w:pPr>
        <w:spacing w:line="480" w:lineRule="auto"/>
        <w:jc w:val="center"/>
        <w:rPr>
          <w:rFonts w:ascii="Arial" w:hAnsi="Arial" w:cs="Arial"/>
          <w:b/>
        </w:rPr>
      </w:pPr>
    </w:p>
    <w:p w:rsidR="00290E99" w:rsidRDefault="00290E99" w:rsidP="0006782F">
      <w:pPr>
        <w:spacing w:line="480" w:lineRule="auto"/>
        <w:jc w:val="center"/>
        <w:rPr>
          <w:rFonts w:ascii="Arial" w:hAnsi="Arial" w:cs="Arial"/>
          <w:b/>
        </w:rPr>
      </w:pPr>
    </w:p>
    <w:p w:rsidR="00290E99" w:rsidRDefault="00290E99" w:rsidP="0006782F">
      <w:pPr>
        <w:spacing w:line="480" w:lineRule="auto"/>
        <w:jc w:val="center"/>
        <w:rPr>
          <w:rFonts w:ascii="Arial" w:hAnsi="Arial" w:cs="Arial"/>
          <w:b/>
        </w:rPr>
      </w:pPr>
    </w:p>
    <w:p w:rsidR="00290E99" w:rsidRDefault="00290E99" w:rsidP="0006782F">
      <w:pPr>
        <w:spacing w:line="480" w:lineRule="auto"/>
        <w:jc w:val="center"/>
        <w:rPr>
          <w:rFonts w:ascii="Arial" w:hAnsi="Arial" w:cs="Arial"/>
          <w:b/>
        </w:rPr>
      </w:pPr>
    </w:p>
    <w:p w:rsidR="00290E99" w:rsidRDefault="00290E99" w:rsidP="0006782F">
      <w:pPr>
        <w:spacing w:line="480" w:lineRule="auto"/>
        <w:jc w:val="center"/>
        <w:rPr>
          <w:rFonts w:ascii="Arial" w:hAnsi="Arial" w:cs="Arial"/>
          <w:b/>
        </w:rPr>
      </w:pPr>
    </w:p>
    <w:p w:rsidR="00290E99" w:rsidRPr="00313A45" w:rsidRDefault="00290E99" w:rsidP="0006782F">
      <w:pPr>
        <w:spacing w:line="480" w:lineRule="auto"/>
        <w:jc w:val="center"/>
        <w:rPr>
          <w:rFonts w:ascii="Arial" w:hAnsi="Arial" w:cs="Arial"/>
          <w:b/>
        </w:rPr>
      </w:pPr>
    </w:p>
    <w:p w:rsidR="00290E99" w:rsidRPr="00313A45" w:rsidRDefault="00290E99" w:rsidP="0006782F">
      <w:pPr>
        <w:spacing w:line="480" w:lineRule="auto"/>
        <w:jc w:val="center"/>
        <w:rPr>
          <w:rFonts w:ascii="Arial" w:hAnsi="Arial" w:cs="Arial"/>
          <w:b/>
        </w:rPr>
      </w:pPr>
    </w:p>
    <w:p w:rsidR="00290E99" w:rsidRPr="00313A45" w:rsidRDefault="00290E99" w:rsidP="0006782F">
      <w:pPr>
        <w:spacing w:line="480" w:lineRule="auto"/>
        <w:jc w:val="center"/>
        <w:rPr>
          <w:rFonts w:ascii="Arial" w:hAnsi="Arial" w:cs="Arial"/>
          <w:b/>
        </w:rPr>
      </w:pPr>
      <w:r w:rsidRPr="00313A45">
        <w:rPr>
          <w:rFonts w:ascii="Arial" w:hAnsi="Arial" w:cs="Arial"/>
          <w:b/>
        </w:rPr>
        <w:t>Sierra Sorter</w:t>
      </w:r>
    </w:p>
    <w:p w:rsidR="00290E99" w:rsidRPr="00313A45" w:rsidRDefault="00290E99" w:rsidP="0006782F">
      <w:pPr>
        <w:spacing w:line="480" w:lineRule="auto"/>
        <w:jc w:val="center"/>
        <w:rPr>
          <w:rFonts w:ascii="Arial" w:hAnsi="Arial" w:cs="Arial"/>
          <w:b/>
        </w:rPr>
      </w:pPr>
      <w:r w:rsidRPr="00313A45">
        <w:rPr>
          <w:rFonts w:ascii="Arial" w:hAnsi="Arial" w:cs="Arial"/>
          <w:b/>
        </w:rPr>
        <w:t>Honor Thesis</w:t>
      </w:r>
    </w:p>
    <w:p w:rsidR="00290E99" w:rsidRPr="00313A45" w:rsidRDefault="00290E99" w:rsidP="0006782F">
      <w:pPr>
        <w:spacing w:line="480" w:lineRule="auto"/>
        <w:jc w:val="center"/>
        <w:rPr>
          <w:rFonts w:ascii="Arial" w:hAnsi="Arial" w:cs="Arial"/>
          <w:b/>
        </w:rPr>
      </w:pPr>
      <w:r w:rsidRPr="00313A45">
        <w:rPr>
          <w:rFonts w:ascii="Arial" w:hAnsi="Arial" w:cs="Arial"/>
          <w:b/>
        </w:rPr>
        <w:t>Mentor: Dr. Cynthia Peterson</w:t>
      </w:r>
    </w:p>
    <w:p w:rsidR="00290E99" w:rsidRPr="00313A45" w:rsidRDefault="00290E99" w:rsidP="0006782F">
      <w:pPr>
        <w:spacing w:line="480" w:lineRule="auto"/>
        <w:jc w:val="center"/>
        <w:rPr>
          <w:rFonts w:ascii="Arial" w:hAnsi="Arial" w:cs="Arial"/>
          <w:b/>
        </w:rPr>
      </w:pPr>
      <w:r w:rsidRPr="00313A45">
        <w:rPr>
          <w:rFonts w:ascii="Arial" w:hAnsi="Arial" w:cs="Arial"/>
          <w:b/>
        </w:rPr>
        <w:t>April 28, 2015</w:t>
      </w:r>
    </w:p>
    <w:p w:rsidR="00290E99" w:rsidRPr="00313A45" w:rsidRDefault="00290E99" w:rsidP="0006782F">
      <w:pPr>
        <w:spacing w:line="480" w:lineRule="auto"/>
        <w:ind w:left="1080"/>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313A45">
      <w:pPr>
        <w:spacing w:line="480" w:lineRule="auto"/>
        <w:jc w:val="both"/>
        <w:rPr>
          <w:rFonts w:ascii="Arial" w:hAnsi="Arial" w:cs="Arial"/>
          <w:b/>
        </w:rPr>
      </w:pPr>
      <w:r w:rsidRPr="00313A45">
        <w:rPr>
          <w:rFonts w:ascii="Arial" w:hAnsi="Arial" w:cs="Arial"/>
          <w:b/>
        </w:rPr>
        <w:lastRenderedPageBreak/>
        <w:t>Abstract</w:t>
      </w:r>
    </w:p>
    <w:p w:rsidR="00290E99" w:rsidRPr="00313A45" w:rsidRDefault="00290E99" w:rsidP="00313A45">
      <w:pPr>
        <w:spacing w:line="480" w:lineRule="auto"/>
        <w:jc w:val="both"/>
        <w:rPr>
          <w:rFonts w:ascii="Arial" w:hAnsi="Arial" w:cs="Arial"/>
        </w:rPr>
      </w:pPr>
      <w:r w:rsidRPr="00313A45">
        <w:rPr>
          <w:rFonts w:ascii="Arial" w:hAnsi="Arial" w:cs="Arial"/>
        </w:rPr>
        <w:tab/>
        <w:t xml:space="preserve">Plasminogen activator inhibitor-1 (PAI-1) functions in the fibrinolysis system as an inhibitor of both </w:t>
      </w:r>
      <w:proofErr w:type="spellStart"/>
      <w:r w:rsidRPr="00313A45">
        <w:rPr>
          <w:rFonts w:ascii="Arial" w:hAnsi="Arial" w:cs="Arial"/>
        </w:rPr>
        <w:t>urokinase</w:t>
      </w:r>
      <w:proofErr w:type="spellEnd"/>
      <w:r w:rsidRPr="00313A45">
        <w:rPr>
          <w:rFonts w:ascii="Arial" w:hAnsi="Arial" w:cs="Arial"/>
        </w:rPr>
        <w:t xml:space="preserve"> type plasminogen activators (</w:t>
      </w:r>
      <w:proofErr w:type="spellStart"/>
      <w:r w:rsidRPr="00313A45">
        <w:rPr>
          <w:rFonts w:ascii="Arial" w:hAnsi="Arial" w:cs="Arial"/>
        </w:rPr>
        <w:t>uPA</w:t>
      </w:r>
      <w:proofErr w:type="spellEnd"/>
      <w:r w:rsidRPr="00313A45">
        <w:rPr>
          <w:rFonts w:ascii="Arial" w:hAnsi="Arial" w:cs="Arial"/>
        </w:rPr>
        <w:t>) and tissue type plasminogen activators (</w:t>
      </w:r>
      <w:proofErr w:type="spellStart"/>
      <w:proofErr w:type="gramStart"/>
      <w:r w:rsidRPr="00313A45">
        <w:rPr>
          <w:rFonts w:ascii="Arial" w:hAnsi="Arial" w:cs="Arial"/>
        </w:rPr>
        <w:t>tPA</w:t>
      </w:r>
      <w:proofErr w:type="spellEnd"/>
      <w:proofErr w:type="gramEnd"/>
      <w:r w:rsidRPr="00313A45">
        <w:rPr>
          <w:rFonts w:ascii="Arial" w:hAnsi="Arial" w:cs="Arial"/>
        </w:rPr>
        <w:t xml:space="preserve">). </w:t>
      </w:r>
    </w:p>
    <w:p w:rsidR="00290E99" w:rsidRPr="00313A45" w:rsidRDefault="00290E99" w:rsidP="00D62362">
      <w:pPr>
        <w:spacing w:line="480" w:lineRule="auto"/>
        <w:ind w:firstLine="720"/>
        <w:jc w:val="both"/>
        <w:rPr>
          <w:rFonts w:ascii="Arial" w:hAnsi="Arial" w:cs="Arial"/>
        </w:rPr>
      </w:pPr>
      <w:r w:rsidRPr="00313A45">
        <w:rPr>
          <w:rFonts w:ascii="Arial" w:hAnsi="Arial" w:cs="Arial"/>
        </w:rPr>
        <w:t xml:space="preserve">These are both activators of the zymogen, plasminogen, which forms plasmin upon activation. As a result, PAI-1 has been implicated in various disease states to include coronary thrombosis, fibrosis, cancer metastasis and the metabolic syndrome.  In both plasma and the extracellular matrix, PAI-1 can be found in complex with </w:t>
      </w:r>
      <w:proofErr w:type="spellStart"/>
      <w:r w:rsidRPr="00313A45">
        <w:rPr>
          <w:rFonts w:ascii="Arial" w:hAnsi="Arial" w:cs="Arial"/>
        </w:rPr>
        <w:t>vitronectin</w:t>
      </w:r>
      <w:proofErr w:type="spellEnd"/>
      <w:r w:rsidRPr="00313A45">
        <w:rPr>
          <w:rFonts w:ascii="Arial" w:hAnsi="Arial" w:cs="Arial"/>
        </w:rPr>
        <w:t xml:space="preserve"> and this complex mediates many of the effects associated with disease pathology. The most recently published models describe a 4:2 PAI</w:t>
      </w:r>
      <w:proofErr w:type="gramStart"/>
      <w:r w:rsidRPr="00313A45">
        <w:rPr>
          <w:rFonts w:ascii="Arial" w:hAnsi="Arial" w:cs="Arial"/>
        </w:rPr>
        <w:t>:VN</w:t>
      </w:r>
      <w:proofErr w:type="gramEnd"/>
      <w:r w:rsidRPr="00313A45">
        <w:rPr>
          <w:rFonts w:ascii="Arial" w:hAnsi="Arial" w:cs="Arial"/>
        </w:rPr>
        <w:t xml:space="preserve"> stoichiometry with two PAI-1 binding sites on </w:t>
      </w:r>
      <w:proofErr w:type="spellStart"/>
      <w:r w:rsidRPr="00313A45">
        <w:rPr>
          <w:rFonts w:ascii="Arial" w:hAnsi="Arial" w:cs="Arial"/>
        </w:rPr>
        <w:t>vitronectin</w:t>
      </w:r>
      <w:proofErr w:type="spellEnd"/>
      <w:r w:rsidRPr="00313A45">
        <w:rPr>
          <w:rFonts w:ascii="Arial" w:hAnsi="Arial" w:cs="Arial"/>
        </w:rPr>
        <w:t xml:space="preserve">.  </w:t>
      </w:r>
    </w:p>
    <w:p w:rsidR="00290E99" w:rsidRPr="00313A45" w:rsidRDefault="00290E99" w:rsidP="00313A45">
      <w:pPr>
        <w:spacing w:line="480" w:lineRule="auto"/>
        <w:jc w:val="both"/>
        <w:rPr>
          <w:rFonts w:ascii="Arial" w:hAnsi="Arial" w:cs="Arial"/>
        </w:rPr>
      </w:pPr>
      <w:r w:rsidRPr="00313A45">
        <w:rPr>
          <w:rFonts w:ascii="Arial" w:hAnsi="Arial" w:cs="Arial"/>
        </w:rPr>
        <w:tab/>
        <w:t xml:space="preserve">This study builds upon unpublished contrast variation small-angle neutron scattering data collected by the Peterson lab which suggests a single, more extensive PAI-1 binding site on VN and the self-association of PAI-1 while in the VN/PAI-1 complex. This model retains the 4:2 stoichiometry described by the previous model. This study monitors the self-association of PAI-1 in the VN/PAI-1 complex by first designing a </w:t>
      </w:r>
      <w:proofErr w:type="spellStart"/>
      <w:r w:rsidRPr="00313A45">
        <w:rPr>
          <w:rFonts w:ascii="Arial" w:hAnsi="Arial" w:cs="Arial"/>
        </w:rPr>
        <w:t>vitronectin</w:t>
      </w:r>
      <w:proofErr w:type="spellEnd"/>
      <w:r w:rsidRPr="00313A45">
        <w:rPr>
          <w:rFonts w:ascii="Arial" w:hAnsi="Arial" w:cs="Arial"/>
        </w:rPr>
        <w:t xml:space="preserve"> binding deficient mutant, R101A, M110A, Q123A (RMQ) PAI-1. This mutant was then analyzed using an ELISA based assay in order to determine the ability of wild type PAI-1 to mediate an interaction between </w:t>
      </w:r>
      <w:proofErr w:type="spellStart"/>
      <w:r w:rsidRPr="00313A45">
        <w:rPr>
          <w:rFonts w:ascii="Arial" w:hAnsi="Arial" w:cs="Arial"/>
        </w:rPr>
        <w:t>vitronectin</w:t>
      </w:r>
      <w:proofErr w:type="spellEnd"/>
      <w:r w:rsidRPr="00313A45">
        <w:rPr>
          <w:rFonts w:ascii="Arial" w:hAnsi="Arial" w:cs="Arial"/>
        </w:rPr>
        <w:t xml:space="preserve"> and RMQ PAI-1. </w:t>
      </w:r>
    </w:p>
    <w:p w:rsidR="00290E99" w:rsidRPr="00313A45"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Default="00290E99" w:rsidP="00313A45">
      <w:pPr>
        <w:spacing w:line="480" w:lineRule="auto"/>
        <w:jc w:val="both"/>
        <w:rPr>
          <w:rFonts w:ascii="Arial" w:hAnsi="Arial" w:cs="Arial"/>
          <w:b/>
        </w:rPr>
      </w:pPr>
    </w:p>
    <w:p w:rsidR="00290E99" w:rsidRDefault="00290E99" w:rsidP="00313A45">
      <w:pPr>
        <w:spacing w:line="480" w:lineRule="auto"/>
        <w:jc w:val="both"/>
        <w:rPr>
          <w:rFonts w:ascii="Arial" w:hAnsi="Arial" w:cs="Arial"/>
          <w:b/>
        </w:rPr>
      </w:pPr>
    </w:p>
    <w:p w:rsidR="00290E99" w:rsidRDefault="00290E99" w:rsidP="00313A45">
      <w:pPr>
        <w:spacing w:line="480" w:lineRule="auto"/>
        <w:jc w:val="both"/>
        <w:rPr>
          <w:rFonts w:ascii="Arial" w:hAnsi="Arial" w:cs="Arial"/>
          <w:b/>
        </w:rPr>
      </w:pPr>
    </w:p>
    <w:p w:rsidR="00290E99" w:rsidRDefault="00290E99" w:rsidP="00313A45">
      <w:pPr>
        <w:spacing w:line="480" w:lineRule="auto"/>
        <w:jc w:val="both"/>
        <w:rPr>
          <w:rFonts w:ascii="Arial" w:hAnsi="Arial" w:cs="Arial"/>
          <w:b/>
        </w:rPr>
      </w:pPr>
    </w:p>
    <w:p w:rsidR="00290E99" w:rsidRDefault="00290E99" w:rsidP="00313A45">
      <w:pPr>
        <w:spacing w:line="480" w:lineRule="auto"/>
        <w:jc w:val="both"/>
        <w:rPr>
          <w:rFonts w:ascii="Arial" w:hAnsi="Arial" w:cs="Arial"/>
          <w:b/>
        </w:rPr>
      </w:pPr>
    </w:p>
    <w:p w:rsidR="00290E99" w:rsidRDefault="00290E99" w:rsidP="00313A45">
      <w:pPr>
        <w:spacing w:line="480" w:lineRule="auto"/>
        <w:jc w:val="both"/>
        <w:rPr>
          <w:rFonts w:ascii="Arial" w:hAnsi="Arial" w:cs="Arial"/>
          <w:b/>
        </w:rPr>
      </w:pPr>
    </w:p>
    <w:p w:rsidR="00290E99" w:rsidRPr="00313A45" w:rsidRDefault="00290E99" w:rsidP="00313A45">
      <w:pPr>
        <w:spacing w:line="480" w:lineRule="auto"/>
        <w:jc w:val="both"/>
        <w:rPr>
          <w:rFonts w:ascii="Arial" w:hAnsi="Arial" w:cs="Arial"/>
          <w:b/>
        </w:rPr>
      </w:pPr>
      <w:r w:rsidRPr="00313A45">
        <w:rPr>
          <w:rFonts w:ascii="Arial" w:hAnsi="Arial" w:cs="Arial"/>
          <w:b/>
        </w:rPr>
        <w:lastRenderedPageBreak/>
        <w:t xml:space="preserve">Introduction </w:t>
      </w:r>
    </w:p>
    <w:p w:rsidR="00290E99" w:rsidRPr="00313A45" w:rsidRDefault="00290E99" w:rsidP="00313A45">
      <w:pPr>
        <w:spacing w:line="480" w:lineRule="auto"/>
        <w:ind w:firstLine="720"/>
        <w:jc w:val="both"/>
        <w:rPr>
          <w:rFonts w:ascii="Arial" w:hAnsi="Arial" w:cs="Arial"/>
        </w:rPr>
      </w:pPr>
      <w:r w:rsidRPr="00313A45">
        <w:rPr>
          <w:rFonts w:ascii="Arial" w:hAnsi="Arial" w:cs="Arial"/>
        </w:rPr>
        <w:t>Plasminogen activator inhibitor-1 (PAI-1), a serine protease inhibitor (</w:t>
      </w:r>
      <w:proofErr w:type="spellStart"/>
      <w:r w:rsidRPr="00313A45">
        <w:rPr>
          <w:rFonts w:ascii="Arial" w:hAnsi="Arial" w:cs="Arial"/>
        </w:rPr>
        <w:t>serpin</w:t>
      </w:r>
      <w:proofErr w:type="spellEnd"/>
      <w:r w:rsidRPr="00313A45">
        <w:rPr>
          <w:rFonts w:ascii="Arial" w:hAnsi="Arial" w:cs="Arial"/>
        </w:rPr>
        <w:t xml:space="preserve">), functions in the extracellular matrix as an inhibitor of plasminogen activators, which include </w:t>
      </w:r>
      <w:proofErr w:type="spellStart"/>
      <w:r w:rsidRPr="00313A45">
        <w:rPr>
          <w:rFonts w:ascii="Arial" w:hAnsi="Arial" w:cs="Arial"/>
        </w:rPr>
        <w:t>urokinase</w:t>
      </w:r>
      <w:proofErr w:type="spellEnd"/>
      <w:r w:rsidRPr="00313A45">
        <w:rPr>
          <w:rFonts w:ascii="Arial" w:hAnsi="Arial" w:cs="Arial"/>
        </w:rPr>
        <w:t xml:space="preserve"> type plasminogen activators and tissue type plasminogen activators (</w:t>
      </w:r>
      <w:proofErr w:type="spellStart"/>
      <w:r w:rsidRPr="00313A45">
        <w:rPr>
          <w:rFonts w:ascii="Arial" w:hAnsi="Arial" w:cs="Arial"/>
        </w:rPr>
        <w:t>uPA</w:t>
      </w:r>
      <w:proofErr w:type="spellEnd"/>
      <w:r w:rsidRPr="00313A45">
        <w:rPr>
          <w:rFonts w:ascii="Arial" w:hAnsi="Arial" w:cs="Arial"/>
        </w:rPr>
        <w:t xml:space="preserve"> and </w:t>
      </w:r>
      <w:proofErr w:type="spellStart"/>
      <w:r w:rsidRPr="00313A45">
        <w:rPr>
          <w:rFonts w:ascii="Arial" w:hAnsi="Arial" w:cs="Arial"/>
        </w:rPr>
        <w:t>tPA</w:t>
      </w:r>
      <w:proofErr w:type="spellEnd"/>
      <w:r w:rsidRPr="00313A45">
        <w:rPr>
          <w:rFonts w:ascii="Arial" w:hAnsi="Arial" w:cs="Arial"/>
        </w:rPr>
        <w:t xml:space="preserve">). The inhibition of plasminogen activators prevents the conversion of plasminogen, a zymogen, to plasmin. In the </w:t>
      </w:r>
      <w:proofErr w:type="spellStart"/>
      <w:r w:rsidRPr="00313A45">
        <w:rPr>
          <w:rFonts w:ascii="Arial" w:hAnsi="Arial" w:cs="Arial"/>
        </w:rPr>
        <w:t>fibrinolytic</w:t>
      </w:r>
      <w:proofErr w:type="spellEnd"/>
      <w:r w:rsidRPr="00313A45">
        <w:rPr>
          <w:rFonts w:ascii="Arial" w:hAnsi="Arial" w:cs="Arial"/>
        </w:rPr>
        <w:t xml:space="preserve"> process, plasmin solubilizes fibrin blood clots. Thus, </w:t>
      </w:r>
      <w:proofErr w:type="gramStart"/>
      <w:r w:rsidRPr="00313A45">
        <w:rPr>
          <w:rFonts w:ascii="Arial" w:hAnsi="Arial" w:cs="Arial"/>
        </w:rPr>
        <w:t>PAI-1 acts as an inhibitor in the fibrinolysis cascade</w:t>
      </w:r>
      <w:r>
        <w:rPr>
          <w:rFonts w:ascii="Arial" w:hAnsi="Arial" w:cs="Arial"/>
        </w:rPr>
        <w:t xml:space="preserve"> </w:t>
      </w:r>
      <w:r w:rsidRPr="00313A45">
        <w:rPr>
          <w:rFonts w:ascii="Arial" w:hAnsi="Arial" w:cs="Arial"/>
        </w:rPr>
        <w:t>and is</w:t>
      </w:r>
      <w:proofErr w:type="gramEnd"/>
      <w:r w:rsidRPr="00313A45">
        <w:rPr>
          <w:rFonts w:ascii="Arial" w:hAnsi="Arial" w:cs="Arial"/>
        </w:rPr>
        <w:t xml:space="preserve"> responsible for regulating the breakdown of fibrin clots in an anti-</w:t>
      </w:r>
      <w:proofErr w:type="spellStart"/>
      <w:r w:rsidRPr="00313A45">
        <w:rPr>
          <w:rFonts w:ascii="Arial" w:hAnsi="Arial" w:cs="Arial"/>
        </w:rPr>
        <w:t>fibrinolytic</w:t>
      </w:r>
      <w:proofErr w:type="spellEnd"/>
      <w:r w:rsidRPr="00313A45">
        <w:rPr>
          <w:rFonts w:ascii="Arial" w:hAnsi="Arial" w:cs="Arial"/>
        </w:rPr>
        <w:t xml:space="preserve"> manner.   </w:t>
      </w:r>
    </w:p>
    <w:p w:rsidR="00290E99" w:rsidRPr="00313A45" w:rsidRDefault="00290E99" w:rsidP="00313A45">
      <w:pPr>
        <w:spacing w:line="480" w:lineRule="auto"/>
        <w:ind w:firstLine="720"/>
        <w:jc w:val="both"/>
        <w:rPr>
          <w:rFonts w:ascii="Arial" w:hAnsi="Arial" w:cs="Arial"/>
        </w:rPr>
      </w:pPr>
      <w:r w:rsidRPr="00313A45">
        <w:rPr>
          <w:rFonts w:ascii="Arial" w:hAnsi="Arial" w:cs="Arial"/>
        </w:rPr>
        <w:t xml:space="preserve">PAI-1 is unique within the </w:t>
      </w:r>
      <w:proofErr w:type="spellStart"/>
      <w:r w:rsidRPr="00313A45">
        <w:rPr>
          <w:rFonts w:ascii="Arial" w:hAnsi="Arial" w:cs="Arial"/>
        </w:rPr>
        <w:t>serpin</w:t>
      </w:r>
      <w:proofErr w:type="spellEnd"/>
      <w:r w:rsidRPr="00313A45">
        <w:rPr>
          <w:rFonts w:ascii="Arial" w:hAnsi="Arial" w:cs="Arial"/>
        </w:rPr>
        <w:t xml:space="preserve"> family for its conformational flexibility; three different conformations have been described. The first is the active, inhibitory form of PAI-1 that forms covalent interactions with both </w:t>
      </w:r>
      <w:proofErr w:type="spellStart"/>
      <w:proofErr w:type="gramStart"/>
      <w:r w:rsidRPr="00313A45">
        <w:rPr>
          <w:rFonts w:ascii="Arial" w:hAnsi="Arial" w:cs="Arial"/>
        </w:rPr>
        <w:t>tPA</w:t>
      </w:r>
      <w:proofErr w:type="spellEnd"/>
      <w:proofErr w:type="gramEnd"/>
      <w:r w:rsidRPr="00313A45">
        <w:rPr>
          <w:rFonts w:ascii="Arial" w:hAnsi="Arial" w:cs="Arial"/>
        </w:rPr>
        <w:t xml:space="preserve"> and </w:t>
      </w:r>
      <w:proofErr w:type="spellStart"/>
      <w:r w:rsidRPr="00313A45">
        <w:rPr>
          <w:rFonts w:ascii="Arial" w:hAnsi="Arial" w:cs="Arial"/>
        </w:rPr>
        <w:t>uPA</w:t>
      </w:r>
      <w:proofErr w:type="spellEnd"/>
      <w:r w:rsidRPr="00313A45">
        <w:rPr>
          <w:rFonts w:ascii="Arial" w:hAnsi="Arial" w:cs="Arial"/>
        </w:rPr>
        <w:t>. The second form is the latent, non-reactive form that the active form converts to following a short half-life of about 1-2 hours at 37</w:t>
      </w:r>
      <w:r w:rsidRPr="00313A45">
        <w:rPr>
          <w:rFonts w:ascii="Cambria Math" w:hAnsi="Cambria Math" w:cs="Cambria Math"/>
        </w:rPr>
        <w:t>⁰</w:t>
      </w:r>
      <w:r w:rsidRPr="00313A45">
        <w:rPr>
          <w:rFonts w:ascii="Arial" w:hAnsi="Arial" w:cs="Arial"/>
        </w:rPr>
        <w:t xml:space="preserve">C </w:t>
      </w:r>
      <w:r>
        <w:rPr>
          <w:rFonts w:ascii="Arial" w:hAnsi="Arial" w:cs="Arial"/>
          <w:noProof/>
        </w:rPr>
        <w:t>(Blouse, Dupont et al. 2009)</w:t>
      </w:r>
      <w:r w:rsidRPr="00313A45">
        <w:rPr>
          <w:rFonts w:ascii="Arial" w:hAnsi="Arial" w:cs="Arial"/>
        </w:rPr>
        <w:t xml:space="preserve">. The final </w:t>
      </w:r>
      <w:proofErr w:type="spellStart"/>
      <w:r w:rsidRPr="00313A45">
        <w:rPr>
          <w:rFonts w:ascii="Arial" w:hAnsi="Arial" w:cs="Arial"/>
        </w:rPr>
        <w:t>conformation</w:t>
      </w:r>
      <w:proofErr w:type="spellEnd"/>
      <w:r w:rsidRPr="00313A45">
        <w:rPr>
          <w:rFonts w:ascii="Arial" w:hAnsi="Arial" w:cs="Arial"/>
        </w:rPr>
        <w:t xml:space="preserve"> of PAI-1 acts as a non-inhibitory substrate towards its target proteases. Both </w:t>
      </w:r>
      <w:proofErr w:type="spellStart"/>
      <w:proofErr w:type="gramStart"/>
      <w:r w:rsidRPr="00313A45">
        <w:rPr>
          <w:rFonts w:ascii="Arial" w:hAnsi="Arial" w:cs="Arial"/>
        </w:rPr>
        <w:t>tPA</w:t>
      </w:r>
      <w:proofErr w:type="spellEnd"/>
      <w:proofErr w:type="gramEnd"/>
      <w:r w:rsidRPr="00313A45">
        <w:rPr>
          <w:rFonts w:ascii="Arial" w:hAnsi="Arial" w:cs="Arial"/>
        </w:rPr>
        <w:t xml:space="preserve"> and </w:t>
      </w:r>
      <w:proofErr w:type="spellStart"/>
      <w:r w:rsidRPr="00313A45">
        <w:rPr>
          <w:rFonts w:ascii="Arial" w:hAnsi="Arial" w:cs="Arial"/>
        </w:rPr>
        <w:t>uPA</w:t>
      </w:r>
      <w:proofErr w:type="spellEnd"/>
      <w:r w:rsidRPr="00313A45">
        <w:rPr>
          <w:rFonts w:ascii="Arial" w:hAnsi="Arial" w:cs="Arial"/>
        </w:rPr>
        <w:t xml:space="preserve"> cleave this third conformation of PAI-1 </w:t>
      </w:r>
      <w:r>
        <w:rPr>
          <w:rFonts w:ascii="Arial" w:hAnsi="Arial" w:cs="Arial"/>
          <w:noProof/>
        </w:rPr>
        <w:t>(Van De Craen, Declerck et al. 2012)</w:t>
      </w:r>
      <w:r w:rsidRPr="00313A45">
        <w:rPr>
          <w:rFonts w:ascii="Arial" w:hAnsi="Arial" w:cs="Arial"/>
        </w:rPr>
        <w:t xml:space="preserve">.   </w:t>
      </w:r>
    </w:p>
    <w:p w:rsidR="00290E99" w:rsidRPr="00313A45" w:rsidRDefault="00290E99" w:rsidP="00313A45">
      <w:pPr>
        <w:spacing w:line="480" w:lineRule="auto"/>
        <w:ind w:firstLine="360"/>
        <w:jc w:val="both"/>
        <w:rPr>
          <w:rFonts w:ascii="Arial" w:hAnsi="Arial" w:cs="Arial"/>
        </w:rPr>
      </w:pPr>
      <w:r w:rsidRPr="00313A45">
        <w:rPr>
          <w:rFonts w:ascii="Arial" w:hAnsi="Arial" w:cs="Arial"/>
        </w:rPr>
        <w:t xml:space="preserve">Functions mediated by PAI-1 include a regulatory function in thrombolysis and tissue remodeling, to include angiogenesis, wound healing, and cancer metastasis </w:t>
      </w:r>
      <w:r>
        <w:rPr>
          <w:rFonts w:ascii="Arial" w:hAnsi="Arial" w:cs="Arial"/>
          <w:noProof/>
        </w:rPr>
        <w:t>(Declerck and Gils 2013)</w:t>
      </w:r>
      <w:r w:rsidRPr="00313A45">
        <w:rPr>
          <w:rFonts w:ascii="Arial" w:hAnsi="Arial" w:cs="Arial"/>
        </w:rPr>
        <w:t xml:space="preserve">. These additional functions are largely mediated by the interaction between PAI-1 and </w:t>
      </w:r>
      <w:proofErr w:type="spellStart"/>
      <w:r w:rsidRPr="00313A45">
        <w:rPr>
          <w:rFonts w:ascii="Arial" w:hAnsi="Arial" w:cs="Arial"/>
        </w:rPr>
        <w:t>vitronectin</w:t>
      </w:r>
      <w:proofErr w:type="spellEnd"/>
      <w:r w:rsidRPr="00313A45">
        <w:rPr>
          <w:rFonts w:ascii="Arial" w:hAnsi="Arial" w:cs="Arial"/>
        </w:rPr>
        <w:t xml:space="preserve">, a glycoprotein found in circulation and other various mammalian tissues. This interaction affects the functionality of both proteins. For example, PAI-1 in complex with </w:t>
      </w:r>
      <w:proofErr w:type="spellStart"/>
      <w:r w:rsidRPr="00313A45">
        <w:rPr>
          <w:rFonts w:ascii="Arial" w:hAnsi="Arial" w:cs="Arial"/>
        </w:rPr>
        <w:t>vitronectin</w:t>
      </w:r>
      <w:proofErr w:type="spellEnd"/>
      <w:r w:rsidRPr="00313A45">
        <w:rPr>
          <w:rFonts w:ascii="Arial" w:hAnsi="Arial" w:cs="Arial"/>
        </w:rPr>
        <w:t xml:space="preserve"> gains inhibitory activity towards protein C and other proteases, to include </w:t>
      </w:r>
      <w:proofErr w:type="gramStart"/>
      <w:r w:rsidRPr="00313A45">
        <w:rPr>
          <w:rFonts w:ascii="Arial" w:hAnsi="Arial" w:cs="Arial"/>
        </w:rPr>
        <w:t>thrombin</w:t>
      </w:r>
      <w:r>
        <w:rPr>
          <w:rFonts w:ascii="Arial" w:hAnsi="Arial" w:cs="Arial"/>
          <w:noProof/>
        </w:rPr>
        <w:t>(</w:t>
      </w:r>
      <w:proofErr w:type="spellStart"/>
      <w:proofErr w:type="gramEnd"/>
      <w:r>
        <w:rPr>
          <w:rFonts w:ascii="Arial" w:hAnsi="Arial" w:cs="Arial"/>
          <w:noProof/>
        </w:rPr>
        <w:t>Schroeck</w:t>
      </w:r>
      <w:proofErr w:type="spellEnd"/>
      <w:r>
        <w:rPr>
          <w:rFonts w:ascii="Arial" w:hAnsi="Arial" w:cs="Arial"/>
          <w:noProof/>
        </w:rPr>
        <w:t>, Arroyo de Prada et al. 2002)</w:t>
      </w:r>
      <w:r w:rsidRPr="00313A45">
        <w:rPr>
          <w:rFonts w:ascii="Arial" w:hAnsi="Arial" w:cs="Arial"/>
        </w:rPr>
        <w:t xml:space="preserve">. In addition, the VN/PAI-1 interaction regulates cellular motility because PAI-1 binds to the </w:t>
      </w:r>
      <w:proofErr w:type="spellStart"/>
      <w:r w:rsidRPr="00313A45">
        <w:rPr>
          <w:rFonts w:ascii="Arial" w:hAnsi="Arial" w:cs="Arial"/>
        </w:rPr>
        <w:t>somatomedin</w:t>
      </w:r>
      <w:proofErr w:type="spellEnd"/>
      <w:r w:rsidRPr="00313A45">
        <w:rPr>
          <w:rFonts w:ascii="Arial" w:hAnsi="Arial" w:cs="Arial"/>
        </w:rPr>
        <w:t xml:space="preserve"> B (SMB) domain of </w:t>
      </w:r>
      <w:proofErr w:type="spellStart"/>
      <w:r w:rsidRPr="00313A45">
        <w:rPr>
          <w:rFonts w:ascii="Arial" w:hAnsi="Arial" w:cs="Arial"/>
        </w:rPr>
        <w:t>vitronectin</w:t>
      </w:r>
      <w:proofErr w:type="spellEnd"/>
      <w:r w:rsidRPr="00313A45">
        <w:rPr>
          <w:rFonts w:ascii="Arial" w:hAnsi="Arial" w:cs="Arial"/>
        </w:rPr>
        <w:t xml:space="preserve">, which blocks the interaction of </w:t>
      </w:r>
      <w:proofErr w:type="spellStart"/>
      <w:r w:rsidRPr="00313A45">
        <w:rPr>
          <w:rFonts w:ascii="Arial" w:hAnsi="Arial" w:cs="Arial"/>
        </w:rPr>
        <w:t>vitronectin</w:t>
      </w:r>
      <w:proofErr w:type="spellEnd"/>
      <w:r w:rsidRPr="00313A45">
        <w:rPr>
          <w:rFonts w:ascii="Arial" w:hAnsi="Arial" w:cs="Arial"/>
        </w:rPr>
        <w:t xml:space="preserve"> with cell-surface </w:t>
      </w:r>
      <w:proofErr w:type="spellStart"/>
      <w:r w:rsidRPr="00313A45">
        <w:rPr>
          <w:rFonts w:ascii="Arial" w:hAnsi="Arial" w:cs="Arial"/>
        </w:rPr>
        <w:t>integrins</w:t>
      </w:r>
      <w:proofErr w:type="spellEnd"/>
      <w:r w:rsidRPr="00313A45">
        <w:rPr>
          <w:rFonts w:ascii="Arial" w:hAnsi="Arial" w:cs="Arial"/>
        </w:rPr>
        <w:t xml:space="preserve"> and </w:t>
      </w:r>
      <w:proofErr w:type="spellStart"/>
      <w:r w:rsidRPr="00313A45">
        <w:rPr>
          <w:rFonts w:ascii="Arial" w:hAnsi="Arial" w:cs="Arial"/>
        </w:rPr>
        <w:t>urokinase</w:t>
      </w:r>
      <w:proofErr w:type="spellEnd"/>
      <w:r w:rsidRPr="00313A45">
        <w:rPr>
          <w:rFonts w:ascii="Arial" w:hAnsi="Arial" w:cs="Arial"/>
        </w:rPr>
        <w:t>-type plasminogen activator receptor</w:t>
      </w:r>
      <w:r>
        <w:rPr>
          <w:rFonts w:ascii="Arial" w:hAnsi="Arial" w:cs="Arial"/>
        </w:rPr>
        <w:t xml:space="preserve"> </w:t>
      </w:r>
      <w:r w:rsidRPr="00313A45">
        <w:rPr>
          <w:rFonts w:ascii="Arial" w:hAnsi="Arial" w:cs="Arial"/>
        </w:rPr>
        <w:t>(</w:t>
      </w:r>
      <w:proofErr w:type="spellStart"/>
      <w:r w:rsidRPr="00313A45">
        <w:rPr>
          <w:rFonts w:ascii="Arial" w:hAnsi="Arial" w:cs="Arial"/>
        </w:rPr>
        <w:t>uPAR</w:t>
      </w:r>
      <w:proofErr w:type="spellEnd"/>
      <w:r w:rsidRPr="00313A45">
        <w:rPr>
          <w:rFonts w:ascii="Arial" w:hAnsi="Arial" w:cs="Arial"/>
        </w:rPr>
        <w:t xml:space="preserve">) thereby increasing cellular motility </w:t>
      </w:r>
      <w:r>
        <w:rPr>
          <w:rFonts w:ascii="Arial" w:hAnsi="Arial" w:cs="Arial"/>
          <w:noProof/>
        </w:rPr>
        <w:t>(Zhou, Huntington et al. 2003)</w:t>
      </w:r>
      <w:r w:rsidRPr="00313A45">
        <w:rPr>
          <w:rFonts w:ascii="Arial" w:hAnsi="Arial" w:cs="Arial"/>
        </w:rPr>
        <w:t xml:space="preserve">. The affinity of PAI-1 for the SMB domain of </w:t>
      </w:r>
      <w:proofErr w:type="spellStart"/>
      <w:r w:rsidRPr="00313A45">
        <w:rPr>
          <w:rFonts w:ascii="Arial" w:hAnsi="Arial" w:cs="Arial"/>
        </w:rPr>
        <w:t>vitronectin</w:t>
      </w:r>
      <w:proofErr w:type="spellEnd"/>
      <w:r w:rsidRPr="00313A45">
        <w:rPr>
          <w:rFonts w:ascii="Arial" w:hAnsi="Arial" w:cs="Arial"/>
        </w:rPr>
        <w:t xml:space="preserve"> drops 100-fold when the inhibitor reacts with </w:t>
      </w:r>
      <w:r w:rsidRPr="00313A45">
        <w:rPr>
          <w:rFonts w:ascii="Arial" w:hAnsi="Arial" w:cs="Arial"/>
        </w:rPr>
        <w:lastRenderedPageBreak/>
        <w:t xml:space="preserve">target proteases such as </w:t>
      </w:r>
      <w:proofErr w:type="spellStart"/>
      <w:r w:rsidRPr="00313A45">
        <w:rPr>
          <w:rFonts w:ascii="Arial" w:hAnsi="Arial" w:cs="Arial"/>
        </w:rPr>
        <w:t>uPA</w:t>
      </w:r>
      <w:proofErr w:type="spellEnd"/>
      <w:r w:rsidRPr="00313A45">
        <w:rPr>
          <w:rFonts w:ascii="Arial" w:hAnsi="Arial" w:cs="Arial"/>
        </w:rPr>
        <w:t xml:space="preserve"> </w:t>
      </w:r>
      <w:r>
        <w:rPr>
          <w:rFonts w:ascii="Arial" w:hAnsi="Arial" w:cs="Arial"/>
          <w:noProof/>
        </w:rPr>
        <w:t>(Zhou, Huntington et al. 2003)</w:t>
      </w:r>
      <w:r w:rsidRPr="00313A45">
        <w:rPr>
          <w:rFonts w:ascii="Arial" w:hAnsi="Arial" w:cs="Arial"/>
        </w:rPr>
        <w:t xml:space="preserve">. Clinical studies have revealed a correlation between high circulating levels of active PAI-1 and a poor prognosis in cancer patients that can be attributed to the role of PAI-1 in the motility and vascularization of cancer cells </w:t>
      </w:r>
      <w:r>
        <w:rPr>
          <w:rFonts w:ascii="Arial" w:hAnsi="Arial" w:cs="Arial"/>
          <w:noProof/>
        </w:rPr>
        <w:t>(Czekay, Wilkins-Port et al. 2011)</w:t>
      </w:r>
      <w:r w:rsidRPr="00313A45">
        <w:rPr>
          <w:rFonts w:ascii="Arial" w:hAnsi="Arial" w:cs="Arial"/>
        </w:rPr>
        <w:t xml:space="preserve">. Interestingly, elevated levels of </w:t>
      </w:r>
      <w:proofErr w:type="spellStart"/>
      <w:r w:rsidRPr="00313A45">
        <w:rPr>
          <w:rFonts w:ascii="Arial" w:hAnsi="Arial" w:cs="Arial"/>
        </w:rPr>
        <w:t>uPA</w:t>
      </w:r>
      <w:proofErr w:type="spellEnd"/>
      <w:r w:rsidRPr="00313A45">
        <w:rPr>
          <w:rFonts w:ascii="Arial" w:hAnsi="Arial" w:cs="Arial"/>
        </w:rPr>
        <w:t xml:space="preserve"> also correlate with a poor prognosis despite its effect of reducing PAI-1 affinity for </w:t>
      </w:r>
      <w:proofErr w:type="spellStart"/>
      <w:r w:rsidRPr="00313A45">
        <w:rPr>
          <w:rFonts w:ascii="Arial" w:hAnsi="Arial" w:cs="Arial"/>
        </w:rPr>
        <w:t>vitronectin</w:t>
      </w:r>
      <w:proofErr w:type="spellEnd"/>
      <w:r w:rsidRPr="00313A45">
        <w:rPr>
          <w:rFonts w:ascii="Arial" w:hAnsi="Arial" w:cs="Arial"/>
        </w:rPr>
        <w:t xml:space="preserve">. This suggests that </w:t>
      </w:r>
      <w:proofErr w:type="spellStart"/>
      <w:r w:rsidRPr="00313A45">
        <w:rPr>
          <w:rFonts w:ascii="Arial" w:hAnsi="Arial" w:cs="Arial"/>
        </w:rPr>
        <w:t>uPA</w:t>
      </w:r>
      <w:proofErr w:type="spellEnd"/>
      <w:r w:rsidRPr="00313A45">
        <w:rPr>
          <w:rFonts w:ascii="Arial" w:hAnsi="Arial" w:cs="Arial"/>
        </w:rPr>
        <w:t xml:space="preserve"> and PAI-1 levels are not simple antagonists towards the formation of the VN/PAI-1 complex and several hypotheses are currently under study </w:t>
      </w:r>
      <w:r>
        <w:rPr>
          <w:rFonts w:ascii="Arial" w:hAnsi="Arial" w:cs="Arial"/>
          <w:noProof/>
        </w:rPr>
        <w:t>(Zhou, Huntington et al. 2003)</w:t>
      </w:r>
      <w:r w:rsidRPr="00313A45">
        <w:rPr>
          <w:rFonts w:ascii="Arial" w:hAnsi="Arial" w:cs="Arial"/>
        </w:rPr>
        <w:t xml:space="preserve"> </w:t>
      </w:r>
    </w:p>
    <w:p w:rsidR="00290E99" w:rsidRPr="00313A45" w:rsidRDefault="00290E99" w:rsidP="00313A45">
      <w:pPr>
        <w:spacing w:line="480" w:lineRule="auto"/>
        <w:ind w:firstLine="360"/>
        <w:jc w:val="both"/>
        <w:rPr>
          <w:rFonts w:ascii="Arial" w:hAnsi="Arial" w:cs="Arial"/>
        </w:rPr>
      </w:pPr>
      <w:r w:rsidRPr="00313A45">
        <w:rPr>
          <w:rFonts w:ascii="Arial" w:hAnsi="Arial" w:cs="Arial"/>
        </w:rPr>
        <w:t xml:space="preserve">In vivo, most circulating PAI-1 is found in complex with </w:t>
      </w:r>
      <w:proofErr w:type="spellStart"/>
      <w:r w:rsidRPr="00313A45">
        <w:rPr>
          <w:rFonts w:ascii="Arial" w:hAnsi="Arial" w:cs="Arial"/>
        </w:rPr>
        <w:t>vitronectin</w:t>
      </w:r>
      <w:proofErr w:type="spellEnd"/>
      <w:r w:rsidRPr="00313A45">
        <w:rPr>
          <w:rFonts w:ascii="Arial" w:hAnsi="Arial" w:cs="Arial"/>
        </w:rPr>
        <w:t xml:space="preserve">. While PAI-1 is inherently unstable, the PAI-1/VN interaction localizes and stabilizes PAI-1 by increasing its half-life approximately 2-4 </w:t>
      </w:r>
      <w:proofErr w:type="gramStart"/>
      <w:r w:rsidRPr="00313A45">
        <w:rPr>
          <w:rFonts w:ascii="Arial" w:hAnsi="Arial" w:cs="Arial"/>
        </w:rPr>
        <w:t>fold</w:t>
      </w:r>
      <w:proofErr w:type="gramEnd"/>
      <w:r w:rsidRPr="00313A45">
        <w:rPr>
          <w:rFonts w:ascii="Arial" w:hAnsi="Arial" w:cs="Arial"/>
        </w:rPr>
        <w:t xml:space="preserve"> </w:t>
      </w:r>
      <w:r>
        <w:rPr>
          <w:rFonts w:ascii="Arial" w:hAnsi="Arial" w:cs="Arial"/>
          <w:noProof/>
        </w:rPr>
        <w:t>(Gibson, Baburaj et al. 1997)</w:t>
      </w:r>
      <w:r w:rsidRPr="00313A45">
        <w:rPr>
          <w:rFonts w:ascii="Arial" w:hAnsi="Arial" w:cs="Arial"/>
        </w:rPr>
        <w:t xml:space="preserve">. The conversion of PAI-1 to its latent form, which has reduced affinity for </w:t>
      </w:r>
      <w:proofErr w:type="spellStart"/>
      <w:r w:rsidRPr="00313A45">
        <w:rPr>
          <w:rFonts w:ascii="Arial" w:hAnsi="Arial" w:cs="Arial"/>
        </w:rPr>
        <w:t>vitronectin</w:t>
      </w:r>
      <w:proofErr w:type="spellEnd"/>
      <w:r w:rsidRPr="00313A45">
        <w:rPr>
          <w:rFonts w:ascii="Arial" w:hAnsi="Arial" w:cs="Arial"/>
        </w:rPr>
        <w:t xml:space="preserve">, is accomplished by the spontaneous insertion of the reactive center loop (RCL) into the main β-sheet of PAI-1; however, binding across the E and F helices of PAI-1 to </w:t>
      </w:r>
      <w:proofErr w:type="spellStart"/>
      <w:r w:rsidRPr="00313A45">
        <w:rPr>
          <w:rFonts w:ascii="Arial" w:hAnsi="Arial" w:cs="Arial"/>
        </w:rPr>
        <w:t>vitronectin’s</w:t>
      </w:r>
      <w:proofErr w:type="spellEnd"/>
      <w:r w:rsidRPr="00313A45">
        <w:rPr>
          <w:rFonts w:ascii="Arial" w:hAnsi="Arial" w:cs="Arial"/>
        </w:rPr>
        <w:t xml:space="preserve"> </w:t>
      </w:r>
      <w:proofErr w:type="spellStart"/>
      <w:r w:rsidRPr="00313A45">
        <w:rPr>
          <w:rFonts w:ascii="Arial" w:hAnsi="Arial" w:cs="Arial"/>
        </w:rPr>
        <w:t>somatomedin</w:t>
      </w:r>
      <w:proofErr w:type="spellEnd"/>
      <w:r w:rsidRPr="00313A45">
        <w:rPr>
          <w:rFonts w:ascii="Arial" w:hAnsi="Arial" w:cs="Arial"/>
        </w:rPr>
        <w:t xml:space="preserve"> B (SMB) domain slows down the generation of latent PAI-1 as shown by figure 1 </w:t>
      </w:r>
      <w:r>
        <w:rPr>
          <w:rFonts w:ascii="Arial" w:hAnsi="Arial" w:cs="Arial"/>
          <w:noProof/>
        </w:rPr>
        <w:t>(Zhou, Huntington et al. 2003)</w:t>
      </w:r>
      <w:r w:rsidRPr="00313A45">
        <w:rPr>
          <w:rFonts w:ascii="Arial" w:hAnsi="Arial" w:cs="Arial"/>
        </w:rPr>
        <w:t xml:space="preserve">. </w:t>
      </w:r>
    </w:p>
    <w:p w:rsidR="00290E99" w:rsidRPr="00313A45" w:rsidRDefault="00290E99" w:rsidP="0006782F">
      <w:pPr>
        <w:spacing w:line="480" w:lineRule="auto"/>
        <w:ind w:firstLine="360"/>
        <w:rPr>
          <w:rFonts w:ascii="Arial" w:hAnsi="Arial" w:cs="Arial"/>
        </w:rPr>
      </w:pPr>
      <w:r w:rsidRPr="00313A45">
        <w:rPr>
          <w:rFonts w:ascii="Arial" w:hAnsi="Arial" w:cs="Arial"/>
        </w:rPr>
        <w:t xml:space="preserve">  </w:t>
      </w: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Default="00290E99" w:rsidP="0006782F">
      <w:pPr>
        <w:keepNext/>
        <w:spacing w:line="480" w:lineRule="auto"/>
        <w:ind w:firstLine="360"/>
        <w:rPr>
          <w:rFonts w:ascii="Arial" w:hAnsi="Arial" w:cs="Arial"/>
          <w:noProof/>
        </w:rPr>
      </w:pPr>
    </w:p>
    <w:p w:rsidR="00290E99" w:rsidRPr="00313A45" w:rsidRDefault="00290E99" w:rsidP="0006782F">
      <w:pPr>
        <w:keepNext/>
        <w:spacing w:line="480" w:lineRule="auto"/>
        <w:ind w:firstLine="360"/>
        <w:rPr>
          <w:rFonts w:ascii="Arial" w:hAnsi="Arial" w:cs="Arial"/>
        </w:rPr>
      </w:pPr>
      <w:r>
        <w:rPr>
          <w:noProof/>
        </w:rPr>
        <w:lastRenderedPageBreak/>
        <mc:AlternateContent>
          <mc:Choice Requires="wps">
            <w:drawing>
              <wp:anchor distT="0" distB="0" distL="114300" distR="114300" simplePos="0" relativeHeight="251668480" behindDoc="0" locked="0" layoutInCell="1" allowOverlap="1" wp14:anchorId="50C92FA7" wp14:editId="5135F514">
                <wp:simplePos x="0" y="0"/>
                <wp:positionH relativeFrom="column">
                  <wp:posOffset>1009650</wp:posOffset>
                </wp:positionH>
                <wp:positionV relativeFrom="paragraph">
                  <wp:posOffset>3962400</wp:posOffset>
                </wp:positionV>
                <wp:extent cx="3924300" cy="63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924300" cy="635"/>
                        </a:xfrm>
                        <a:prstGeom prst="rect">
                          <a:avLst/>
                        </a:prstGeom>
                        <a:solidFill>
                          <a:prstClr val="white"/>
                        </a:solidFill>
                        <a:ln>
                          <a:noFill/>
                        </a:ln>
                        <a:effectLst/>
                      </wps:spPr>
                      <wps:txbx>
                        <w:txbxContent>
                          <w:p w:rsidR="00290E99" w:rsidRPr="00EA7902" w:rsidRDefault="00290E99" w:rsidP="004C5188">
                            <w:pPr>
                              <w:pStyle w:val="Caption"/>
                              <w:rPr>
                                <w:rFonts w:ascii="Arial" w:hAnsi="Arial" w:cs="Arial"/>
                                <w:noProof/>
                                <w:color w:val="auto"/>
                                <w:sz w:val="20"/>
                                <w:szCs w:val="20"/>
                              </w:rPr>
                            </w:pPr>
                            <w:proofErr w:type="gramStart"/>
                            <w:r w:rsidRPr="00EA7902">
                              <w:rPr>
                                <w:color w:val="auto"/>
                                <w:sz w:val="20"/>
                                <w:szCs w:val="20"/>
                              </w:rPr>
                              <w:t xml:space="preserve">Figure </w:t>
                            </w:r>
                            <w:proofErr w:type="gramEnd"/>
                            <w:r w:rsidRPr="00EA7902">
                              <w:rPr>
                                <w:color w:val="auto"/>
                                <w:sz w:val="20"/>
                                <w:szCs w:val="20"/>
                              </w:rPr>
                              <w:fldChar w:fldCharType="begin"/>
                            </w:r>
                            <w:r w:rsidRPr="00EA7902">
                              <w:rPr>
                                <w:color w:val="auto"/>
                                <w:sz w:val="20"/>
                                <w:szCs w:val="20"/>
                              </w:rPr>
                              <w:instrText xml:space="preserve"> SEQ Figure \* ARABIC </w:instrText>
                            </w:r>
                            <w:r w:rsidRPr="00EA7902">
                              <w:rPr>
                                <w:color w:val="auto"/>
                                <w:sz w:val="20"/>
                                <w:szCs w:val="20"/>
                              </w:rPr>
                              <w:fldChar w:fldCharType="separate"/>
                            </w:r>
                            <w:r w:rsidR="00C21DAF">
                              <w:rPr>
                                <w:noProof/>
                                <w:color w:val="auto"/>
                                <w:sz w:val="20"/>
                                <w:szCs w:val="20"/>
                              </w:rPr>
                              <w:t>1</w:t>
                            </w:r>
                            <w:r w:rsidRPr="00EA7902">
                              <w:rPr>
                                <w:color w:val="auto"/>
                                <w:sz w:val="20"/>
                                <w:szCs w:val="20"/>
                              </w:rPr>
                              <w:fldChar w:fldCharType="end"/>
                            </w:r>
                            <w:proofErr w:type="gramStart"/>
                            <w:r w:rsidRPr="00EA7902">
                              <w:rPr>
                                <w:color w:val="auto"/>
                                <w:sz w:val="20"/>
                                <w:szCs w:val="20"/>
                              </w:rPr>
                              <w:t>.</w:t>
                            </w:r>
                            <w:proofErr w:type="gramEnd"/>
                            <w:r w:rsidRPr="00EA7902">
                              <w:rPr>
                                <w:color w:val="auto"/>
                                <w:sz w:val="20"/>
                                <w:szCs w:val="20"/>
                              </w:rPr>
                              <w:t xml:space="preserve"> a) Latent PAI-1. Note insertion of reactive center loop (red) and the subsequent conformational change in the binding site for SMB domain (yellow). B) VN/PAI-1 complex. The SMB domain is shown bound to regions comprising helix E, strand 1A, and helix F (green). c) SMB domain (blue at N terminus to red at C terminus). </w:t>
                            </w:r>
                            <w:proofErr w:type="gramStart"/>
                            <w:r w:rsidRPr="00EA7902">
                              <w:rPr>
                                <w:color w:val="auto"/>
                                <w:sz w:val="20"/>
                                <w:szCs w:val="20"/>
                              </w:rPr>
                              <w:t>Residues with side chains contacting PAI-1 (red).</w:t>
                            </w:r>
                            <w:proofErr w:type="gramEnd"/>
                            <w:r w:rsidRPr="00EA7902">
                              <w:rPr>
                                <w:color w:val="auto"/>
                                <w:sz w:val="20"/>
                                <w:szCs w:val="20"/>
                              </w:rPr>
                              <w:t xml:space="preserve"> d) Compares the active (green) and latent (yellow) conformations of PAI-1 to model conformational changes at binding surface. (Figure adapted from Zhou et 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79.5pt;margin-top:312pt;width:309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" stroked="f">
                <v:textbox style="mso-fit-shape-to-text:t" inset="0,0,0,0">
                  <w:txbxContent>
                    <w:p w:rsidR="00290E99" w:rsidRPr="00EA7902" w:rsidRDefault="00290E99" w:rsidP="004C5188">
                      <w:pPr>
                        <w:pStyle w:val="Caption"/>
                        <w:rPr>
                          <w:rFonts w:ascii="Arial" w:hAnsi="Arial" w:cs="Arial"/>
                          <w:noProof/>
                          <w:color w:val="auto"/>
                          <w:sz w:val="20"/>
                          <w:szCs w:val="20"/>
                        </w:rPr>
                      </w:pPr>
                      <w:proofErr w:type="gramStart"/>
                      <w:r w:rsidRPr="00EA7902">
                        <w:rPr>
                          <w:color w:val="auto"/>
                          <w:sz w:val="20"/>
                          <w:szCs w:val="20"/>
                        </w:rPr>
                        <w:t xml:space="preserve">Figure </w:t>
                      </w:r>
                      <w:proofErr w:type="gramEnd"/>
                      <w:r w:rsidRPr="00EA7902">
                        <w:rPr>
                          <w:color w:val="auto"/>
                          <w:sz w:val="20"/>
                          <w:szCs w:val="20"/>
                        </w:rPr>
                        <w:fldChar w:fldCharType="begin"/>
                      </w:r>
                      <w:r w:rsidRPr="00EA7902">
                        <w:rPr>
                          <w:color w:val="auto"/>
                          <w:sz w:val="20"/>
                          <w:szCs w:val="20"/>
                        </w:rPr>
                        <w:instrText xml:space="preserve"> SEQ Figure \* ARABIC </w:instrText>
                      </w:r>
                      <w:r w:rsidRPr="00EA7902">
                        <w:rPr>
                          <w:color w:val="auto"/>
                          <w:sz w:val="20"/>
                          <w:szCs w:val="20"/>
                        </w:rPr>
                        <w:fldChar w:fldCharType="separate"/>
                      </w:r>
                      <w:r w:rsidR="00C21DAF">
                        <w:rPr>
                          <w:noProof/>
                          <w:color w:val="auto"/>
                          <w:sz w:val="20"/>
                          <w:szCs w:val="20"/>
                        </w:rPr>
                        <w:t>1</w:t>
                      </w:r>
                      <w:r w:rsidRPr="00EA7902">
                        <w:rPr>
                          <w:color w:val="auto"/>
                          <w:sz w:val="20"/>
                          <w:szCs w:val="20"/>
                        </w:rPr>
                        <w:fldChar w:fldCharType="end"/>
                      </w:r>
                      <w:proofErr w:type="gramStart"/>
                      <w:r w:rsidRPr="00EA7902">
                        <w:rPr>
                          <w:color w:val="auto"/>
                          <w:sz w:val="20"/>
                          <w:szCs w:val="20"/>
                        </w:rPr>
                        <w:t>.</w:t>
                      </w:r>
                      <w:proofErr w:type="gramEnd"/>
                      <w:r w:rsidRPr="00EA7902">
                        <w:rPr>
                          <w:color w:val="auto"/>
                          <w:sz w:val="20"/>
                          <w:szCs w:val="20"/>
                        </w:rPr>
                        <w:t xml:space="preserve"> a) Latent PAI-1. Note insertion of reactive center loop (red) and the subsequent conformational change in the binding site for SMB domain (yellow). B) VN/PAI-1 complex. The SMB domain is shown bound to regions comprising helix E, strand 1A, and helix F (green). c) SMB domain (blue at N terminus to red at C terminus). </w:t>
                      </w:r>
                      <w:proofErr w:type="gramStart"/>
                      <w:r w:rsidRPr="00EA7902">
                        <w:rPr>
                          <w:color w:val="auto"/>
                          <w:sz w:val="20"/>
                          <w:szCs w:val="20"/>
                        </w:rPr>
                        <w:t>Residues with side chains contacting PAI-1 (red).</w:t>
                      </w:r>
                      <w:proofErr w:type="gramEnd"/>
                      <w:r w:rsidRPr="00EA7902">
                        <w:rPr>
                          <w:color w:val="auto"/>
                          <w:sz w:val="20"/>
                          <w:szCs w:val="20"/>
                        </w:rPr>
                        <w:t xml:space="preserve"> d) Compares the active (green) and latent (yellow) conformations of PAI-1 to model conformational changes at binding surface. (Figure adapted from Zhou et al.)</w:t>
                      </w:r>
                    </w:p>
                  </w:txbxContent>
                </v:textbox>
              </v:shape>
            </w:pict>
          </mc:Fallback>
        </mc:AlternateContent>
      </w:r>
      <w:r w:rsidRPr="00313A45">
        <w:rPr>
          <w:rFonts w:ascii="Arial" w:hAnsi="Arial" w:cs="Arial"/>
          <w:noProof/>
        </w:rPr>
        <w:drawing>
          <wp:anchor distT="0" distB="0" distL="114300" distR="114300" simplePos="0" relativeHeight="251659264" behindDoc="0" locked="0" layoutInCell="1" allowOverlap="1" wp14:anchorId="1E07F12F" wp14:editId="31BC67A6">
            <wp:simplePos x="1143000" y="914400"/>
            <wp:positionH relativeFrom="margin">
              <wp:align>center</wp:align>
            </wp:positionH>
            <wp:positionV relativeFrom="margin">
              <wp:align>top</wp:align>
            </wp:positionV>
            <wp:extent cx="3924300" cy="390525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924300" cy="3905250"/>
                    </a:xfrm>
                    <a:prstGeom prst="rect">
                      <a:avLst/>
                    </a:prstGeom>
                  </pic:spPr>
                </pic:pic>
              </a:graphicData>
            </a:graphic>
          </wp:anchor>
        </w:drawing>
      </w:r>
    </w:p>
    <w:p w:rsidR="00290E99" w:rsidRPr="00313A45" w:rsidRDefault="00290E99" w:rsidP="00064291">
      <w:pPr>
        <w:spacing w:line="480" w:lineRule="auto"/>
        <w:ind w:firstLine="360"/>
        <w:rPr>
          <w:rFonts w:ascii="Arial" w:hAnsi="Arial" w:cs="Arial"/>
        </w:rPr>
      </w:pPr>
    </w:p>
    <w:p w:rsidR="00290E99" w:rsidRPr="00313A45" w:rsidRDefault="00290E99" w:rsidP="00064291">
      <w:pPr>
        <w:spacing w:line="480" w:lineRule="auto"/>
        <w:ind w:firstLine="360"/>
        <w:rPr>
          <w:rFonts w:ascii="Arial" w:hAnsi="Arial" w:cs="Arial"/>
        </w:rPr>
      </w:pPr>
    </w:p>
    <w:p w:rsidR="00290E99" w:rsidRPr="00313A45" w:rsidRDefault="00290E99" w:rsidP="00064291">
      <w:pPr>
        <w:spacing w:line="480" w:lineRule="auto"/>
        <w:ind w:firstLine="360"/>
        <w:rPr>
          <w:rFonts w:ascii="Arial" w:hAnsi="Arial" w:cs="Arial"/>
        </w:rPr>
      </w:pPr>
    </w:p>
    <w:p w:rsidR="00290E99" w:rsidRPr="00313A45" w:rsidRDefault="00290E99" w:rsidP="004C5188">
      <w:pPr>
        <w:spacing w:line="480" w:lineRule="auto"/>
        <w:rPr>
          <w:rFonts w:ascii="Arial" w:hAnsi="Arial" w:cs="Arial"/>
        </w:rPr>
      </w:pPr>
    </w:p>
    <w:p w:rsidR="00290E99" w:rsidRPr="00313A45" w:rsidRDefault="00290E99" w:rsidP="00313A45">
      <w:pPr>
        <w:spacing w:line="480" w:lineRule="auto"/>
        <w:ind w:firstLine="360"/>
        <w:jc w:val="both"/>
        <w:rPr>
          <w:rFonts w:ascii="Arial" w:hAnsi="Arial" w:cs="Arial"/>
        </w:rPr>
      </w:pPr>
      <w:r w:rsidRPr="00313A45">
        <w:rPr>
          <w:rFonts w:ascii="Arial" w:hAnsi="Arial" w:cs="Arial"/>
        </w:rPr>
        <w:t>Increased stabilization of PAI-1 within the VN/PAI-1 complex can be attributed to conformational changes of the shutter region (which constitutes the central parts of s3A and s5A and the N-terminal part of α-helix B) and s5A</w:t>
      </w:r>
      <w:r>
        <w:rPr>
          <w:rFonts w:ascii="Arial" w:hAnsi="Arial" w:cs="Arial"/>
        </w:rPr>
        <w:t xml:space="preserve"> shown in figure 2</w:t>
      </w:r>
      <w:r w:rsidRPr="00313A45">
        <w:rPr>
          <w:rFonts w:ascii="Arial" w:hAnsi="Arial" w:cs="Arial"/>
        </w:rPr>
        <w:t xml:space="preserve">. Both of these regions are structurally important because they modulate the spontaneous insertion of the RCL. </w:t>
      </w:r>
    </w:p>
    <w:p w:rsidR="00290E99" w:rsidRDefault="00290E99" w:rsidP="00313A45">
      <w:pPr>
        <w:spacing w:line="480" w:lineRule="auto"/>
        <w:ind w:firstLine="360"/>
        <w:jc w:val="both"/>
        <w:rPr>
          <w:rFonts w:ascii="Arial" w:hAnsi="Arial" w:cs="Arial"/>
        </w:rPr>
      </w:pPr>
      <w:r w:rsidRPr="00313A45">
        <w:rPr>
          <w:rFonts w:ascii="Arial" w:hAnsi="Arial" w:cs="Arial"/>
        </w:rPr>
        <w:t xml:space="preserve">The composition of the VN/PAI-1 complex has not yet been fully elucidated, but is of great value towards the development of a pharmaceutical therapy to potentially treat cardiovascular disease and cancer. Many previous studies assumed a 1:1 interaction between PAI-1 and </w:t>
      </w:r>
      <w:proofErr w:type="spellStart"/>
      <w:r w:rsidRPr="00313A45">
        <w:rPr>
          <w:rFonts w:ascii="Arial" w:hAnsi="Arial" w:cs="Arial"/>
        </w:rPr>
        <w:t>vitronectin</w:t>
      </w:r>
      <w:proofErr w:type="spellEnd"/>
      <w:r w:rsidRPr="00313A45">
        <w:rPr>
          <w:rFonts w:ascii="Arial" w:hAnsi="Arial" w:cs="Arial"/>
        </w:rPr>
        <w:t xml:space="preserve"> at the SMB domain of VN. An alternate model proposed the simultaneous binding of </w:t>
      </w:r>
      <w:r w:rsidRPr="00313A45">
        <w:rPr>
          <w:rFonts w:ascii="Arial" w:hAnsi="Arial" w:cs="Arial"/>
        </w:rPr>
        <w:lastRenderedPageBreak/>
        <w:t xml:space="preserve">two PAI-1 molecules at two separate binding sites on </w:t>
      </w:r>
      <w:proofErr w:type="spellStart"/>
      <w:r w:rsidRPr="00313A45">
        <w:rPr>
          <w:rFonts w:ascii="Arial" w:hAnsi="Arial" w:cs="Arial"/>
        </w:rPr>
        <w:t>vitronectin</w:t>
      </w:r>
      <w:proofErr w:type="spellEnd"/>
      <w:r w:rsidRPr="00313A45">
        <w:rPr>
          <w:rFonts w:ascii="Arial" w:hAnsi="Arial" w:cs="Arial"/>
        </w:rPr>
        <w:t xml:space="preserve"> </w:t>
      </w:r>
      <w:r>
        <w:rPr>
          <w:rFonts w:ascii="Arial" w:hAnsi="Arial" w:cs="Arial"/>
          <w:noProof/>
        </w:rPr>
        <w:t>(Minor, Schar et al. 2005)</w:t>
      </w:r>
      <w:r w:rsidRPr="00313A45">
        <w:rPr>
          <w:rFonts w:ascii="Arial" w:hAnsi="Arial" w:cs="Arial"/>
        </w:rPr>
        <w:t xml:space="preserve">. This was further supported by a study in which a </w:t>
      </w:r>
      <w:proofErr w:type="spellStart"/>
      <w:r w:rsidRPr="00313A45">
        <w:rPr>
          <w:rFonts w:ascii="Arial" w:hAnsi="Arial" w:cs="Arial"/>
        </w:rPr>
        <w:t>vitronectin</w:t>
      </w:r>
      <w:proofErr w:type="spellEnd"/>
      <w:r w:rsidRPr="00313A45">
        <w:rPr>
          <w:rFonts w:ascii="Arial" w:hAnsi="Arial" w:cs="Arial"/>
        </w:rPr>
        <w:t xml:space="preserve"> mutant lacking the SMB domain was generated and shown capable of binding to PAI-1, although with decreased affinity </w:t>
      </w:r>
      <w:r>
        <w:rPr>
          <w:rFonts w:ascii="Arial" w:hAnsi="Arial" w:cs="Arial"/>
          <w:noProof/>
        </w:rPr>
        <w:t>(Schar, Blouse et al. 2008)</w:t>
      </w:r>
      <w:r w:rsidRPr="00313A45">
        <w:rPr>
          <w:rFonts w:ascii="Arial" w:hAnsi="Arial" w:cs="Arial"/>
        </w:rPr>
        <w:t xml:space="preserve">. There are various proposed regions for this secondary binding site’s location within </w:t>
      </w:r>
      <w:proofErr w:type="spellStart"/>
      <w:r w:rsidRPr="00313A45">
        <w:rPr>
          <w:rFonts w:ascii="Arial" w:hAnsi="Arial" w:cs="Arial"/>
        </w:rPr>
        <w:t>vitronectin</w:t>
      </w:r>
      <w:proofErr w:type="spellEnd"/>
      <w:r w:rsidRPr="00313A45">
        <w:rPr>
          <w:rFonts w:ascii="Arial" w:hAnsi="Arial" w:cs="Arial"/>
        </w:rPr>
        <w:t xml:space="preserve">. Some labs have proposed that the secondary binding site is located in </w:t>
      </w:r>
      <w:proofErr w:type="spellStart"/>
      <w:r w:rsidRPr="00313A45">
        <w:rPr>
          <w:rFonts w:ascii="Arial" w:hAnsi="Arial" w:cs="Arial"/>
        </w:rPr>
        <w:t>vitronectin’s</w:t>
      </w:r>
      <w:proofErr w:type="spellEnd"/>
      <w:r w:rsidRPr="00313A45">
        <w:rPr>
          <w:rFonts w:ascii="Arial" w:hAnsi="Arial" w:cs="Arial"/>
        </w:rPr>
        <w:t xml:space="preserve"> C terminal domain </w:t>
      </w:r>
      <w:r>
        <w:rPr>
          <w:rFonts w:ascii="Arial" w:hAnsi="Arial" w:cs="Arial"/>
          <w:noProof/>
        </w:rPr>
        <w:t>(Lynn, Heller et al. 2005)</w:t>
      </w:r>
      <w:r w:rsidRPr="00313A45">
        <w:rPr>
          <w:rFonts w:ascii="Arial" w:hAnsi="Arial" w:cs="Arial"/>
        </w:rPr>
        <w:t xml:space="preserve">. However, unpublished data from the Peterson lab has pointed to this secondary binding site location residing in the intrinsically disordered domain (IDD) of </w:t>
      </w:r>
      <w:proofErr w:type="spellStart"/>
      <w:r w:rsidRPr="00313A45">
        <w:rPr>
          <w:rFonts w:ascii="Arial" w:hAnsi="Arial" w:cs="Arial"/>
        </w:rPr>
        <w:t>vitronectin</w:t>
      </w:r>
      <w:proofErr w:type="spellEnd"/>
      <w:r w:rsidRPr="00313A45">
        <w:rPr>
          <w:rFonts w:ascii="Arial" w:hAnsi="Arial" w:cs="Arial"/>
        </w:rPr>
        <w:t>. The secondary binding site within</w:t>
      </w:r>
      <w:r>
        <w:rPr>
          <w:rFonts w:ascii="Arial" w:hAnsi="Arial" w:cs="Arial"/>
        </w:rPr>
        <w:t xml:space="preserve"> PAI-1 was characterized</w:t>
      </w:r>
      <w:r w:rsidRPr="00313A45">
        <w:rPr>
          <w:rFonts w:ascii="Arial" w:hAnsi="Arial" w:cs="Arial"/>
        </w:rPr>
        <w:t xml:space="preserve"> at alpha helices D and E </w:t>
      </w:r>
      <w:r>
        <w:rPr>
          <w:rFonts w:ascii="Arial" w:hAnsi="Arial" w:cs="Arial"/>
          <w:noProof/>
        </w:rPr>
        <w:t>(Schar, Jensen et al. 2008)</w:t>
      </w:r>
      <w:r w:rsidRPr="00313A45">
        <w:rPr>
          <w:rFonts w:ascii="Arial" w:hAnsi="Arial" w:cs="Arial"/>
        </w:rPr>
        <w:t xml:space="preserve">. </w:t>
      </w:r>
    </w:p>
    <w:p w:rsidR="00290E99" w:rsidRDefault="00290E99" w:rsidP="00313A45">
      <w:pPr>
        <w:spacing w:line="480" w:lineRule="auto"/>
        <w:ind w:firstLine="360"/>
        <w:jc w:val="both"/>
        <w:rPr>
          <w:rFonts w:ascii="Arial" w:hAnsi="Arial" w:cs="Arial"/>
        </w:rPr>
      </w:pPr>
    </w:p>
    <w:p w:rsidR="00290E99" w:rsidRDefault="00290E99" w:rsidP="00313A45">
      <w:pPr>
        <w:spacing w:line="480" w:lineRule="auto"/>
        <w:ind w:firstLine="360"/>
        <w:jc w:val="both"/>
        <w:rPr>
          <w:rFonts w:ascii="Arial" w:hAnsi="Arial" w:cs="Arial"/>
        </w:rPr>
      </w:pPr>
      <w:r>
        <w:rPr>
          <w:noProof/>
        </w:rPr>
        <mc:AlternateContent>
          <mc:Choice Requires="wps">
            <w:drawing>
              <wp:anchor distT="0" distB="0" distL="114300" distR="114300" simplePos="0" relativeHeight="251669504" behindDoc="0" locked="0" layoutInCell="1" allowOverlap="1" wp14:anchorId="17DBCA61" wp14:editId="65EFA29C">
                <wp:simplePos x="0" y="0"/>
                <wp:positionH relativeFrom="column">
                  <wp:posOffset>1162050</wp:posOffset>
                </wp:positionH>
                <wp:positionV relativeFrom="paragraph">
                  <wp:posOffset>2863850</wp:posOffset>
                </wp:positionV>
                <wp:extent cx="3470910" cy="4953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470910" cy="495300"/>
                        </a:xfrm>
                        <a:prstGeom prst="rect">
                          <a:avLst/>
                        </a:prstGeom>
                        <a:solidFill>
                          <a:prstClr val="white"/>
                        </a:solidFill>
                        <a:ln>
                          <a:noFill/>
                        </a:ln>
                        <a:effectLst/>
                      </wps:spPr>
                      <wps:txbx>
                        <w:txbxContent>
                          <w:p w:rsidR="00290E99" w:rsidRPr="00EA7902" w:rsidRDefault="00290E99" w:rsidP="00E639A2">
                            <w:pPr>
                              <w:pStyle w:val="Caption"/>
                              <w:rPr>
                                <w:color w:val="auto"/>
                                <w:sz w:val="20"/>
                                <w:szCs w:val="20"/>
                              </w:rPr>
                            </w:pPr>
                            <w:proofErr w:type="gramStart"/>
                            <w:r w:rsidRPr="00EA7902">
                              <w:rPr>
                                <w:color w:val="auto"/>
                                <w:sz w:val="20"/>
                                <w:szCs w:val="20"/>
                              </w:rPr>
                              <w:t xml:space="preserve">Figure </w:t>
                            </w:r>
                            <w:proofErr w:type="gramEnd"/>
                            <w:r w:rsidRPr="00EA7902">
                              <w:rPr>
                                <w:color w:val="auto"/>
                                <w:sz w:val="20"/>
                                <w:szCs w:val="20"/>
                              </w:rPr>
                              <w:fldChar w:fldCharType="begin"/>
                            </w:r>
                            <w:r w:rsidRPr="00EA7902">
                              <w:rPr>
                                <w:color w:val="auto"/>
                                <w:sz w:val="20"/>
                                <w:szCs w:val="20"/>
                              </w:rPr>
                              <w:instrText xml:space="preserve"> SEQ Figure \* ARABIC </w:instrText>
                            </w:r>
                            <w:r w:rsidRPr="00EA7902">
                              <w:rPr>
                                <w:color w:val="auto"/>
                                <w:sz w:val="20"/>
                                <w:szCs w:val="20"/>
                              </w:rPr>
                              <w:fldChar w:fldCharType="separate"/>
                            </w:r>
                            <w:r w:rsidR="00C21DAF">
                              <w:rPr>
                                <w:noProof/>
                                <w:color w:val="auto"/>
                                <w:sz w:val="20"/>
                                <w:szCs w:val="20"/>
                              </w:rPr>
                              <w:t>2</w:t>
                            </w:r>
                            <w:r w:rsidRPr="00EA7902">
                              <w:rPr>
                                <w:color w:val="auto"/>
                                <w:sz w:val="20"/>
                                <w:szCs w:val="20"/>
                              </w:rPr>
                              <w:fldChar w:fldCharType="end"/>
                            </w:r>
                            <w:proofErr w:type="gramStart"/>
                            <w:r w:rsidRPr="00EA7902">
                              <w:rPr>
                                <w:color w:val="auto"/>
                                <w:sz w:val="20"/>
                                <w:szCs w:val="20"/>
                              </w:rPr>
                              <w:t>.</w:t>
                            </w:r>
                            <w:proofErr w:type="gramEnd"/>
                            <w:r w:rsidRPr="00EA7902">
                              <w:rPr>
                                <w:color w:val="auto"/>
                                <w:sz w:val="20"/>
                                <w:szCs w:val="20"/>
                              </w:rPr>
                              <w:t xml:space="preserve"> Representation of PAI-1 with key regions of importance highlighted and labeled and the reactive center loop drawn in for clarification. (Adapted from </w:t>
                            </w:r>
                            <w:proofErr w:type="spellStart"/>
                            <w:r w:rsidRPr="00EA7902">
                              <w:rPr>
                                <w:color w:val="auto"/>
                                <w:sz w:val="20"/>
                                <w:szCs w:val="20"/>
                              </w:rPr>
                              <w:t>Buuci</w:t>
                            </w:r>
                            <w:proofErr w:type="spellEnd"/>
                            <w:r w:rsidRPr="00EA7902">
                              <w:rPr>
                                <w:color w:val="auto"/>
                                <w:sz w:val="20"/>
                                <w:szCs w:val="20"/>
                              </w:rPr>
                              <w:t xml:space="preserve"> et al. </w:t>
                            </w:r>
                            <w:r w:rsidRPr="00EA7902">
                              <w:rPr>
                                <w:i/>
                                <w:color w:val="auto"/>
                                <w:sz w:val="20"/>
                                <w:szCs w:val="20"/>
                              </w:rPr>
                              <w:t>in press</w:t>
                            </w:r>
                            <w:r w:rsidRPr="00EA7902">
                              <w:rPr>
                                <w:color w:val="auto"/>
                                <w:sz w:val="20"/>
                                <w:szCs w:val="20"/>
                              </w:rPr>
                              <w:t>)</w:t>
                            </w:r>
                          </w:p>
                          <w:p w:rsidR="00290E99" w:rsidRPr="009C599C" w:rsidRDefault="00290E99" w:rsidP="00E639A2">
                            <w:pPr>
                              <w:pStyle w:val="Caption"/>
                              <w:rPr>
                                <w:rFonts w:ascii="Arial" w:hAnsi="Arial" w:cs="Arial"/>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027" type="#_x0000_t202" style="position:absolute;left:0;text-align:left;margin-left:91.5pt;margin-top:225.5pt;width:273.3pt;height:3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" stroked="f">
                <v:textbox inset="0,0,0,0">
                  <w:txbxContent>
                    <w:p w:rsidR="00290E99" w:rsidRPr="00EA7902" w:rsidRDefault="00290E99" w:rsidP="00E639A2">
                      <w:pPr>
                        <w:pStyle w:val="Caption"/>
                        <w:rPr>
                          <w:color w:val="auto"/>
                          <w:sz w:val="20"/>
                          <w:szCs w:val="20"/>
                        </w:rPr>
                      </w:pPr>
                      <w:proofErr w:type="gramStart"/>
                      <w:r w:rsidRPr="00EA7902">
                        <w:rPr>
                          <w:color w:val="auto"/>
                          <w:sz w:val="20"/>
                          <w:szCs w:val="20"/>
                        </w:rPr>
                        <w:t xml:space="preserve">Figure </w:t>
                      </w:r>
                      <w:proofErr w:type="gramEnd"/>
                      <w:r w:rsidRPr="00EA7902">
                        <w:rPr>
                          <w:color w:val="auto"/>
                          <w:sz w:val="20"/>
                          <w:szCs w:val="20"/>
                        </w:rPr>
                        <w:fldChar w:fldCharType="begin"/>
                      </w:r>
                      <w:r w:rsidRPr="00EA7902">
                        <w:rPr>
                          <w:color w:val="auto"/>
                          <w:sz w:val="20"/>
                          <w:szCs w:val="20"/>
                        </w:rPr>
                        <w:instrText xml:space="preserve"> SEQ Figure \* ARABIC </w:instrText>
                      </w:r>
                      <w:r w:rsidRPr="00EA7902">
                        <w:rPr>
                          <w:color w:val="auto"/>
                          <w:sz w:val="20"/>
                          <w:szCs w:val="20"/>
                        </w:rPr>
                        <w:fldChar w:fldCharType="separate"/>
                      </w:r>
                      <w:r w:rsidR="00C21DAF">
                        <w:rPr>
                          <w:noProof/>
                          <w:color w:val="auto"/>
                          <w:sz w:val="20"/>
                          <w:szCs w:val="20"/>
                        </w:rPr>
                        <w:t>2</w:t>
                      </w:r>
                      <w:r w:rsidRPr="00EA7902">
                        <w:rPr>
                          <w:color w:val="auto"/>
                          <w:sz w:val="20"/>
                          <w:szCs w:val="20"/>
                        </w:rPr>
                        <w:fldChar w:fldCharType="end"/>
                      </w:r>
                      <w:proofErr w:type="gramStart"/>
                      <w:r w:rsidRPr="00EA7902">
                        <w:rPr>
                          <w:color w:val="auto"/>
                          <w:sz w:val="20"/>
                          <w:szCs w:val="20"/>
                        </w:rPr>
                        <w:t>.</w:t>
                      </w:r>
                      <w:proofErr w:type="gramEnd"/>
                      <w:r w:rsidRPr="00EA7902">
                        <w:rPr>
                          <w:color w:val="auto"/>
                          <w:sz w:val="20"/>
                          <w:szCs w:val="20"/>
                        </w:rPr>
                        <w:t xml:space="preserve"> Representation of PAI-1 with key regions of importance highlighted and labeled and the reactive center loop drawn in for clarification. (Adapted from </w:t>
                      </w:r>
                      <w:proofErr w:type="spellStart"/>
                      <w:r w:rsidRPr="00EA7902">
                        <w:rPr>
                          <w:color w:val="auto"/>
                          <w:sz w:val="20"/>
                          <w:szCs w:val="20"/>
                        </w:rPr>
                        <w:t>Buuci</w:t>
                      </w:r>
                      <w:proofErr w:type="spellEnd"/>
                      <w:r w:rsidRPr="00EA7902">
                        <w:rPr>
                          <w:color w:val="auto"/>
                          <w:sz w:val="20"/>
                          <w:szCs w:val="20"/>
                        </w:rPr>
                        <w:t xml:space="preserve"> et al. </w:t>
                      </w:r>
                      <w:r w:rsidRPr="00EA7902">
                        <w:rPr>
                          <w:i/>
                          <w:color w:val="auto"/>
                          <w:sz w:val="20"/>
                          <w:szCs w:val="20"/>
                        </w:rPr>
                        <w:t>in press</w:t>
                      </w:r>
                      <w:r w:rsidRPr="00EA7902">
                        <w:rPr>
                          <w:color w:val="auto"/>
                          <w:sz w:val="20"/>
                          <w:szCs w:val="20"/>
                        </w:rPr>
                        <w:t>)</w:t>
                      </w:r>
                    </w:p>
                    <w:p w:rsidR="00290E99" w:rsidRPr="009C599C" w:rsidRDefault="00290E99" w:rsidP="00E639A2">
                      <w:pPr>
                        <w:pStyle w:val="Caption"/>
                        <w:rPr>
                          <w:rFonts w:ascii="Arial" w:hAnsi="Arial" w:cs="Arial"/>
                          <w:noProof/>
                        </w:rPr>
                      </w:pPr>
                    </w:p>
                  </w:txbxContent>
                </v:textbox>
              </v:shape>
            </w:pict>
          </mc:Fallback>
        </mc:AlternateContent>
      </w:r>
      <w:r w:rsidRPr="00313A45">
        <w:rPr>
          <w:rFonts w:ascii="Arial" w:hAnsi="Arial" w:cs="Arial"/>
          <w:noProof/>
        </w:rPr>
        <mc:AlternateContent>
          <mc:Choice Requires="wpg">
            <w:drawing>
              <wp:anchor distT="0" distB="0" distL="114300" distR="114300" simplePos="0" relativeHeight="251663360" behindDoc="0" locked="0" layoutInCell="1" allowOverlap="1" wp14:anchorId="5E85F3C7" wp14:editId="53E5FC59">
                <wp:simplePos x="0" y="0"/>
                <wp:positionH relativeFrom="margin">
                  <wp:posOffset>1158875</wp:posOffset>
                </wp:positionH>
                <wp:positionV relativeFrom="margin">
                  <wp:posOffset>3390900</wp:posOffset>
                </wp:positionV>
                <wp:extent cx="3470910" cy="2623185"/>
                <wp:effectExtent l="0" t="0" r="15240" b="5715"/>
                <wp:wrapTopAndBottom/>
                <wp:docPr id="368" name="Group 26"/>
                <wp:cNvGraphicFramePr/>
                <a:graphic xmlns:a="http://schemas.openxmlformats.org/drawingml/2006/main">
                  <a:graphicData uri="http://schemas.microsoft.com/office/word/2010/wordprocessingGroup">
                    <wpg:wgp>
                      <wpg:cNvGrpSpPr/>
                      <wpg:grpSpPr>
                        <a:xfrm>
                          <a:off x="0" y="0"/>
                          <a:ext cx="3470910" cy="2623185"/>
                          <a:chOff x="0" y="0"/>
                          <a:chExt cx="4804410" cy="3243580"/>
                        </a:xfrm>
                      </wpg:grpSpPr>
                      <pic:pic xmlns:pic="http://schemas.openxmlformats.org/drawingml/2006/picture">
                        <pic:nvPicPr>
                          <pic:cNvPr id="369" name="Picture 369" descr="Figure 1.psd"/>
                          <pic:cNvPicPr/>
                        </pic:nvPicPr>
                        <pic:blipFill rotWithShape="1">
                          <a:blip r:embed="rId9">
                            <a:extLst>
                              <a:ext uri="{28A0092B-C50C-407E-A947-70E740481C1C}">
                                <a14:useLocalDpi xmlns:a14="http://schemas.microsoft.com/office/drawing/2010/main" val="0"/>
                              </a:ext>
                            </a:extLst>
                          </a:blip>
                          <a:srcRect r="32917"/>
                          <a:stretch/>
                        </pic:blipFill>
                        <pic:spPr>
                          <a:xfrm>
                            <a:off x="0" y="0"/>
                            <a:ext cx="4707890" cy="3243580"/>
                          </a:xfrm>
                          <a:prstGeom prst="rect">
                            <a:avLst/>
                          </a:prstGeom>
                        </pic:spPr>
                      </pic:pic>
                      <wps:wsp>
                        <wps:cNvPr id="370" name="Rectangle 370"/>
                        <wps:cNvSpPr/>
                        <wps:spPr>
                          <a:xfrm>
                            <a:off x="4042410" y="631190"/>
                            <a:ext cx="762000" cy="1905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1" name="Rectangle 371"/>
                        <wps:cNvSpPr/>
                        <wps:spPr>
                          <a:xfrm>
                            <a:off x="3509010" y="1393190"/>
                            <a:ext cx="1295400" cy="990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2" name="Rectangle 372"/>
                        <wps:cNvSpPr/>
                        <wps:spPr>
                          <a:xfrm>
                            <a:off x="4425950" y="326390"/>
                            <a:ext cx="378460" cy="1447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6" o:spid="_x0000_s1026" style="position:absolute;margin-left:91.25pt;margin-top:267pt;width:273.3pt;height:206.55pt;z-index:251663360;mso-position-horizontal-relative:margin;mso-position-vertical-relative:margin;mso-width-relative:margin;mso-height-relative:margin" coordsize="48044,32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&#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9" o:spid="_x0000_s1027" type="#_x0000_t75" alt="Figure 1.psd" style="position:absolute;width:47078;height:32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gKUbCAAAA3AAAAA8AAABkcnMvZG93bnJldi54bWxEj0FrAjEUhO8F/0N4greatdJFV6OUBUG8&#10;1arnx+a5WUxe1k3U9d+bQqHHYWa+YZbr3llxpy40nhVMxhkI4srrhmsFh5/N+wxEiMgarWdS8KQA&#10;69XgbYmF9g/+pvs+1iJBOBSowMTYFlKGypDDMPYtcfLOvnMYk+xqqTt8JLiz8iPLcumw4bRgsKXS&#10;UHXZ35yCz2kofW7rmY3Ol+ZwvE5Ot51So2H/tQARqY//4b/2ViuY5nP4PZOOgFy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IClGwgAAANwAAAAPAAAAAAAAAAAAAAAAAJ8C&#10;AABkcnMvZG93bnJldi54bWxQSwUGAAAAAAQABAD3AAAAjgMAAAAA&#10;">
                  <v:imagedata r:id="rId10" o:title="Figure 1" cropright="21572f"/>
                </v:shape>
                <v:rect id="Rectangle 370" o:spid="_x0000_s1028" style="position:absolute;left:40424;top:6311;width:7620;height:19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ZI8IA&#10;AADcAAAADwAAAGRycy9kb3ducmV2LnhtbERPTWsCMRC9F/ofwhR6KZq10qqrUUqh4KlF68XbsBk3&#10;i5vJkkzXbX99cxA8Pt73ajP4VvUUUxPYwGRcgCKugm24NnD4/hjNQSVBttgGJgO/lGCzvr9bYWnD&#10;hXfU76VWOYRTiQacSFdqnSpHHtM4dMSZO4XoUTKMtbYRLznct/q5KF61x4Zzg8OO3h1V5/2PN7D4&#10;q75kHroXJ81xUfvJ5yn2T8Y8PgxvS1BCg9zEV/fWGpjO8vx8Jh8Bv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gVkjwgAAANwAAAAPAAAAAAAAAAAAAAAAAJgCAABkcnMvZG93&#10;bnJldi54bWxQSwUGAAAAAAQABAD1AAAAhwMAAAAA&#10;" fillcolor="white [3212]" strokecolor="white [3212]" strokeweight="2pt"/>
                <v:rect id="Rectangle 371" o:spid="_x0000_s1029" style="position:absolute;left:35090;top:13931;width:12954;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38uMUA&#10;AADcAAAADwAAAGRycy9kb3ducmV2LnhtbESPQUsDMRSE74L/ITyhF7HZbVHbtWkRoeCpYvXi7bF5&#10;3SxuXpbkud3665uC4HGYmW+Y1Wb0nRoopjawgXJagCKug225MfD5sb1bgEqCbLELTAZOlGCzvr5a&#10;YWXDkd9p2EujMoRThQacSF9pnWpHHtM09MTZO4ToUbKMjbYRjxnuOz0rigftseW84LCnF0f19/7H&#10;G1j+1m+yCP29k/Zr2fhyd4jDrTGTm/H5CZTQKP/hv/arNTB/LOFyJh8BvT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fy4xQAAANwAAAAPAAAAAAAAAAAAAAAAAJgCAABkcnMv&#10;ZG93bnJldi54bWxQSwUGAAAAAAQABAD1AAAAigMAAAAA&#10;" fillcolor="white [3212]" strokecolor="white [3212]" strokeweight="2pt"/>
                <v:rect id="Rectangle 372" o:spid="_x0000_s1030" style="position:absolute;left:44259;top:3263;width:3785;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9iz8UA&#10;AADcAAAADwAAAGRycy9kb3ducmV2LnhtbESPQUsDMRSE74L/ITyhF2mzrWjbtWmRQsGT0tpLb4/N&#10;62Zx87Ikz+3WX28EweMwM98wq83gW9VTTE1gA9NJAYq4Crbh2sDxYzdegEqCbLENTAaulGCzvr1Z&#10;YWnDhffUH6RWGcKpRANOpCu1TpUjj2kSOuLsnUP0KFnGWtuIlwz3rZ4VxZP22HBecNjR1lH1efjy&#10;Bpbf1bssQvfopDktaz99O8f+3pjR3fDyDEpokP/wX/vVGniYz+D3TD4Ce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2LPxQAAANwAAAAPAAAAAAAAAAAAAAAAAJgCAABkcnMv&#10;ZG93bnJldi54bWxQSwUGAAAAAAQABAD1AAAAigMAAAAA&#10;" fillcolor="white [3212]" strokecolor="white [3212]" strokeweight="2pt"/>
                <w10:wrap type="topAndBottom" anchorx="margin" anchory="margin"/>
              </v:group>
            </w:pict>
          </mc:Fallback>
        </mc:AlternateContent>
      </w:r>
    </w:p>
    <w:p w:rsidR="00290E99" w:rsidRDefault="00290E99" w:rsidP="00313A45">
      <w:pPr>
        <w:spacing w:line="480" w:lineRule="auto"/>
        <w:ind w:firstLine="360"/>
        <w:jc w:val="both"/>
        <w:rPr>
          <w:rFonts w:ascii="Arial" w:hAnsi="Arial" w:cs="Arial"/>
        </w:rPr>
      </w:pPr>
    </w:p>
    <w:p w:rsidR="00290E99" w:rsidRDefault="00290E99" w:rsidP="00313A45">
      <w:pPr>
        <w:spacing w:line="480" w:lineRule="auto"/>
        <w:ind w:firstLine="360"/>
        <w:jc w:val="both"/>
        <w:rPr>
          <w:rFonts w:ascii="Arial" w:hAnsi="Arial" w:cs="Arial"/>
        </w:rPr>
      </w:pPr>
    </w:p>
    <w:p w:rsidR="00290E99" w:rsidRPr="00E639A2" w:rsidRDefault="00290E99" w:rsidP="00E639A2">
      <w:pPr>
        <w:rPr>
          <w:rFonts w:ascii="Arial" w:hAnsi="Arial" w:cs="Arial"/>
        </w:rPr>
      </w:pPr>
    </w:p>
    <w:p w:rsidR="00290E99" w:rsidRPr="00E639A2" w:rsidRDefault="00290E99" w:rsidP="00E639A2">
      <w:pPr>
        <w:rPr>
          <w:rFonts w:ascii="Arial" w:hAnsi="Arial" w:cs="Arial"/>
        </w:rPr>
      </w:pPr>
    </w:p>
    <w:p w:rsidR="00290E99" w:rsidRPr="00E639A2" w:rsidRDefault="00290E99" w:rsidP="00E639A2">
      <w:pPr>
        <w:rPr>
          <w:rFonts w:ascii="Arial" w:hAnsi="Arial" w:cs="Arial"/>
        </w:rPr>
      </w:pPr>
    </w:p>
    <w:p w:rsidR="00290E99" w:rsidRDefault="00290E99" w:rsidP="004C5188">
      <w:pPr>
        <w:spacing w:line="480" w:lineRule="auto"/>
        <w:ind w:firstLine="360"/>
        <w:rPr>
          <w:rFonts w:ascii="Arial" w:hAnsi="Arial" w:cs="Arial"/>
        </w:rPr>
      </w:pPr>
      <w:r>
        <w:rPr>
          <w:noProof/>
        </w:rPr>
        <mc:AlternateContent>
          <mc:Choice Requires="wps">
            <w:drawing>
              <wp:anchor distT="0" distB="0" distL="114300" distR="114300" simplePos="0" relativeHeight="251665408" behindDoc="0" locked="0" layoutInCell="1" allowOverlap="1" wp14:anchorId="73B19F1B" wp14:editId="0031C354">
                <wp:simplePos x="0" y="0"/>
                <wp:positionH relativeFrom="column">
                  <wp:posOffset>561975</wp:posOffset>
                </wp:positionH>
                <wp:positionV relativeFrom="paragraph">
                  <wp:posOffset>3300730</wp:posOffset>
                </wp:positionV>
                <wp:extent cx="4804410" cy="63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804410" cy="635"/>
                        </a:xfrm>
                        <a:prstGeom prst="rect">
                          <a:avLst/>
                        </a:prstGeom>
                        <a:solidFill>
                          <a:prstClr val="white"/>
                        </a:solidFill>
                        <a:ln>
                          <a:noFill/>
                        </a:ln>
                        <a:effectLst/>
                      </wps:spPr>
                      <wps:txbx>
                        <w:txbxContent>
                          <w:p w:rsidR="00290E99" w:rsidRPr="00A565F6" w:rsidRDefault="00290E99" w:rsidP="006607C6">
                            <w:pPr>
                              <w:pStyle w:val="Caption"/>
                              <w:rPr>
                                <w:rFonts w:ascii="Arial" w:hAnsi="Arial" w:cs="Arial"/>
                                <w:noProof/>
                              </w:rPr>
                            </w:pPr>
                            <w:proofErr w:type="gramStart"/>
                            <w:r>
                              <w:t xml:space="preserve">Figure </w:t>
                            </w:r>
                            <w:proofErr w:type="gramEnd"/>
                            <w:r w:rsidR="00A47C88">
                              <w:fldChar w:fldCharType="begin"/>
                            </w:r>
                            <w:r w:rsidR="00A47C88">
                              <w:instrText xml:space="preserve"> SEQ Figure \* ARABIC </w:instrText>
                            </w:r>
                            <w:r w:rsidR="00A47C88">
                              <w:fldChar w:fldCharType="separate"/>
                            </w:r>
                            <w:r w:rsidR="00C21DAF">
                              <w:rPr>
                                <w:noProof/>
                              </w:rPr>
                              <w:t>3</w:t>
                            </w:r>
                            <w:r w:rsidR="00A47C88">
                              <w:rPr>
                                <w:noProof/>
                              </w:rPr>
                              <w:fldChar w:fldCharType="end"/>
                            </w:r>
                            <w:proofErr w:type="gramStart"/>
                            <w:r>
                              <w:t>.</w:t>
                            </w:r>
                            <w:proofErr w:type="gramEnd"/>
                            <w:r>
                              <w:t xml:space="preserve"> </w:t>
                            </w:r>
                            <w:r w:rsidRPr="006607C6">
                              <w:t xml:space="preserve">Representation of PAI-1 with key regions of importance highlighted and labeled and the reactive center loop drawn in for clarification. (Adapted from </w:t>
                            </w:r>
                            <w:proofErr w:type="spellStart"/>
                            <w:r w:rsidRPr="006607C6">
                              <w:t>Buuci</w:t>
                            </w:r>
                            <w:proofErr w:type="spellEnd"/>
                            <w:r w:rsidRPr="006607C6">
                              <w:t xml:space="preserve"> et al. in press)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6" o:spid="_x0000_s1028" type="#_x0000_t202" style="position:absolute;left:0;text-align:left;margin-left:44.25pt;margin-top:259.9pt;width:378.3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" stroked="f">
                <v:textbox style="mso-fit-shape-to-text:t" inset="0,0,0,0">
                  <w:txbxContent>
                    <w:p w:rsidR="00290E99" w:rsidRPr="00A565F6" w:rsidRDefault="00290E99" w:rsidP="006607C6">
                      <w:pPr>
                        <w:pStyle w:val="Caption"/>
                        <w:rPr>
                          <w:rFonts w:ascii="Arial" w:hAnsi="Arial" w:cs="Arial"/>
                          <w:noProof/>
                        </w:rPr>
                      </w:pPr>
                      <w:proofErr w:type="gramStart"/>
                      <w:r>
                        <w:t xml:space="preserve">Figure </w:t>
                      </w:r>
                      <w:proofErr w:type="gramEnd"/>
                      <w:r w:rsidR="00A47C88">
                        <w:fldChar w:fldCharType="begin"/>
                      </w:r>
                      <w:r w:rsidR="00A47C88">
                        <w:instrText xml:space="preserve"> SEQ Figure \* ARABIC </w:instrText>
                      </w:r>
                      <w:r w:rsidR="00A47C88">
                        <w:fldChar w:fldCharType="separate"/>
                      </w:r>
                      <w:r w:rsidR="00C21DAF">
                        <w:rPr>
                          <w:noProof/>
                        </w:rPr>
                        <w:t>3</w:t>
                      </w:r>
                      <w:r w:rsidR="00A47C88">
                        <w:rPr>
                          <w:noProof/>
                        </w:rPr>
                        <w:fldChar w:fldCharType="end"/>
                      </w:r>
                      <w:proofErr w:type="gramStart"/>
                      <w:r>
                        <w:t>.</w:t>
                      </w:r>
                      <w:proofErr w:type="gramEnd"/>
                      <w:r>
                        <w:t xml:space="preserve"> </w:t>
                      </w:r>
                      <w:r w:rsidRPr="006607C6">
                        <w:t xml:space="preserve">Representation of PAI-1 with key regions of importance highlighted and labeled and the reactive center loop drawn in for clarification. (Adapted from </w:t>
                      </w:r>
                      <w:proofErr w:type="spellStart"/>
                      <w:r w:rsidRPr="006607C6">
                        <w:t>Buuci</w:t>
                      </w:r>
                      <w:proofErr w:type="spellEnd"/>
                      <w:r w:rsidRPr="006607C6">
                        <w:t xml:space="preserve"> et al. in press)</w:t>
                      </w:r>
                    </w:p>
                  </w:txbxContent>
                </v:textbox>
              </v:shape>
            </w:pict>
          </mc:Fallback>
        </mc:AlternateContent>
      </w:r>
    </w:p>
    <w:p w:rsidR="00290E99" w:rsidRDefault="00290E99" w:rsidP="00064291">
      <w:pPr>
        <w:spacing w:line="480" w:lineRule="auto"/>
        <w:ind w:firstLine="360"/>
        <w:rPr>
          <w:rFonts w:ascii="Arial" w:hAnsi="Arial" w:cs="Arial"/>
        </w:rPr>
      </w:pPr>
    </w:p>
    <w:p w:rsidR="00290E99" w:rsidRPr="00313A45" w:rsidRDefault="00290E99" w:rsidP="00313A45">
      <w:pPr>
        <w:spacing w:line="480" w:lineRule="auto"/>
        <w:ind w:firstLine="360"/>
        <w:jc w:val="both"/>
        <w:rPr>
          <w:rFonts w:ascii="Arial" w:hAnsi="Arial" w:cs="Arial"/>
          <w:u w:val="single"/>
        </w:rPr>
      </w:pPr>
      <w:r w:rsidRPr="00313A45">
        <w:rPr>
          <w:rFonts w:ascii="Arial" w:hAnsi="Arial" w:cs="Arial"/>
        </w:rPr>
        <w:lastRenderedPageBreak/>
        <w:t xml:space="preserve">Although most PAI-1 in circulation is found in a 1:1 complex with </w:t>
      </w:r>
      <w:proofErr w:type="spellStart"/>
      <w:r w:rsidRPr="00313A45">
        <w:rPr>
          <w:rFonts w:ascii="Arial" w:hAnsi="Arial" w:cs="Arial"/>
        </w:rPr>
        <w:t>vitronectin</w:t>
      </w:r>
      <w:proofErr w:type="spellEnd"/>
      <w:r w:rsidRPr="00313A45">
        <w:rPr>
          <w:rFonts w:ascii="Arial" w:hAnsi="Arial" w:cs="Arial"/>
        </w:rPr>
        <w:t xml:space="preserve">, studies have demonstrated the self-association of </w:t>
      </w:r>
      <w:proofErr w:type="spellStart"/>
      <w:r w:rsidRPr="00313A45">
        <w:rPr>
          <w:rFonts w:ascii="Arial" w:hAnsi="Arial" w:cs="Arial"/>
        </w:rPr>
        <w:t>vitronectin</w:t>
      </w:r>
      <w:proofErr w:type="spellEnd"/>
      <w:r w:rsidRPr="00313A45">
        <w:rPr>
          <w:rFonts w:ascii="Arial" w:hAnsi="Arial" w:cs="Arial"/>
        </w:rPr>
        <w:t xml:space="preserve"> while in complex with PAI-1 in a 2:1 stoichiometry </w:t>
      </w:r>
      <w:r>
        <w:rPr>
          <w:rFonts w:ascii="Arial" w:hAnsi="Arial" w:cs="Arial"/>
          <w:noProof/>
        </w:rPr>
        <w:t>(Blouse, Dupont et al. 2009)</w:t>
      </w:r>
      <w:r w:rsidRPr="00313A45">
        <w:rPr>
          <w:rFonts w:ascii="Arial" w:hAnsi="Arial" w:cs="Arial"/>
        </w:rPr>
        <w:t>.</w:t>
      </w:r>
      <w:r>
        <w:rPr>
          <w:rFonts w:ascii="Arial" w:hAnsi="Arial" w:cs="Arial"/>
        </w:rPr>
        <w:t xml:space="preserve"> </w:t>
      </w:r>
      <w:r w:rsidRPr="00313A45">
        <w:rPr>
          <w:rFonts w:ascii="Arial" w:hAnsi="Arial" w:cs="Arial"/>
        </w:rPr>
        <w:t xml:space="preserve">In the tissue, </w:t>
      </w:r>
      <w:proofErr w:type="spellStart"/>
      <w:r w:rsidRPr="00313A45">
        <w:rPr>
          <w:rFonts w:ascii="Arial" w:hAnsi="Arial" w:cs="Arial"/>
        </w:rPr>
        <w:t>vitronectin</w:t>
      </w:r>
      <w:proofErr w:type="spellEnd"/>
      <w:r w:rsidRPr="00313A45">
        <w:rPr>
          <w:rFonts w:ascii="Arial" w:hAnsi="Arial" w:cs="Arial"/>
        </w:rPr>
        <w:t xml:space="preserve"> and PAI-1 have been show</w:t>
      </w:r>
      <w:r>
        <w:rPr>
          <w:rFonts w:ascii="Arial" w:hAnsi="Arial" w:cs="Arial"/>
        </w:rPr>
        <w:t xml:space="preserve">n to form </w:t>
      </w:r>
      <w:proofErr w:type="spellStart"/>
      <w:r>
        <w:rPr>
          <w:rFonts w:ascii="Arial" w:hAnsi="Arial" w:cs="Arial"/>
        </w:rPr>
        <w:t>oligomeric</w:t>
      </w:r>
      <w:proofErr w:type="spellEnd"/>
      <w:r>
        <w:rPr>
          <w:rFonts w:ascii="Arial" w:hAnsi="Arial" w:cs="Arial"/>
        </w:rPr>
        <w:t xml:space="preserve"> complexes. </w:t>
      </w:r>
      <w:r w:rsidRPr="00313A45">
        <w:rPr>
          <w:rFonts w:ascii="Arial" w:hAnsi="Arial" w:cs="Arial"/>
        </w:rPr>
        <w:t xml:space="preserve">It was demonstrated that the VN/PAI-1 interaction permits </w:t>
      </w:r>
      <w:proofErr w:type="spellStart"/>
      <w:r w:rsidRPr="00313A45">
        <w:rPr>
          <w:rFonts w:ascii="Arial" w:hAnsi="Arial" w:cs="Arial"/>
        </w:rPr>
        <w:t>vitronectin</w:t>
      </w:r>
      <w:proofErr w:type="spellEnd"/>
      <w:r w:rsidRPr="00313A45">
        <w:rPr>
          <w:rFonts w:ascii="Arial" w:hAnsi="Arial" w:cs="Arial"/>
        </w:rPr>
        <w:t xml:space="preserve"> to not only self-associate, but also take on distinctly new functional capabilities </w:t>
      </w:r>
      <w:r>
        <w:rPr>
          <w:rFonts w:ascii="Arial" w:hAnsi="Arial" w:cs="Arial"/>
          <w:noProof/>
        </w:rPr>
        <w:t>(Minor and Peterson 2002)</w:t>
      </w:r>
      <w:r w:rsidRPr="00313A45">
        <w:rPr>
          <w:rFonts w:ascii="Arial" w:hAnsi="Arial" w:cs="Arial"/>
        </w:rPr>
        <w:t xml:space="preserve">. For </w:t>
      </w:r>
      <w:r w:rsidRPr="00E639A2">
        <w:rPr>
          <w:rFonts w:ascii="Arial" w:hAnsi="Arial" w:cs="Arial"/>
        </w:rPr>
        <w:t xml:space="preserve">example, binding of PAI-1 to VN interferes with VN binding to various </w:t>
      </w:r>
      <w:proofErr w:type="spellStart"/>
      <w:r w:rsidRPr="00E639A2">
        <w:rPr>
          <w:rFonts w:ascii="Arial" w:hAnsi="Arial" w:cs="Arial"/>
        </w:rPr>
        <w:t>integrins</w:t>
      </w:r>
      <w:proofErr w:type="spellEnd"/>
      <w:r w:rsidRPr="00E639A2">
        <w:rPr>
          <w:rFonts w:ascii="Arial" w:hAnsi="Arial" w:cs="Arial"/>
        </w:rPr>
        <w:t xml:space="preserve">, to include αvβ3 </w:t>
      </w:r>
      <w:r>
        <w:rPr>
          <w:rFonts w:ascii="Arial" w:hAnsi="Arial" w:cs="Arial"/>
          <w:noProof/>
        </w:rPr>
        <w:t>(Lopez-Alemany, Redondo et al. 2003)</w:t>
      </w:r>
      <w:r>
        <w:rPr>
          <w:rFonts w:ascii="Arial" w:hAnsi="Arial" w:cs="Arial"/>
        </w:rPr>
        <w:t xml:space="preserve">. </w:t>
      </w:r>
      <w:r w:rsidRPr="00E639A2">
        <w:rPr>
          <w:rFonts w:ascii="Arial" w:hAnsi="Arial" w:cs="Arial"/>
        </w:rPr>
        <w:t>Analytical</w:t>
      </w:r>
      <w:r w:rsidRPr="00313A45">
        <w:rPr>
          <w:rFonts w:ascii="Arial" w:hAnsi="Arial" w:cs="Arial"/>
        </w:rPr>
        <w:t xml:space="preserve"> ultracentrifugation studies showed that the VN/PAI-1 complex has a relative molecular mass of 324,000 ± 14</w:t>
      </w:r>
      <w:proofErr w:type="gramStart"/>
      <w:r w:rsidRPr="00313A45">
        <w:rPr>
          <w:rFonts w:ascii="Arial" w:hAnsi="Arial" w:cs="Arial"/>
        </w:rPr>
        <w:t>,0000</w:t>
      </w:r>
      <w:proofErr w:type="gramEnd"/>
      <w:r w:rsidRPr="00313A45">
        <w:rPr>
          <w:rFonts w:ascii="Arial" w:hAnsi="Arial" w:cs="Arial"/>
        </w:rPr>
        <w:t xml:space="preserve"> </w:t>
      </w:r>
      <w:r>
        <w:rPr>
          <w:rFonts w:ascii="Arial" w:hAnsi="Arial" w:cs="Arial"/>
          <w:noProof/>
        </w:rPr>
        <w:t>(Podor, Shaughnessy et al. 2000)</w:t>
      </w:r>
      <w:r w:rsidRPr="00313A45">
        <w:rPr>
          <w:rFonts w:ascii="Arial" w:hAnsi="Arial" w:cs="Arial"/>
        </w:rPr>
        <w:t xml:space="preserve">. This allows for two models with different stoichiometry. The first model involves three PAI-1 molecules associated with three </w:t>
      </w:r>
      <w:proofErr w:type="spellStart"/>
      <w:r w:rsidRPr="00313A45">
        <w:rPr>
          <w:rFonts w:ascii="Arial" w:hAnsi="Arial" w:cs="Arial"/>
        </w:rPr>
        <w:t>vitronectin</w:t>
      </w:r>
      <w:proofErr w:type="spellEnd"/>
      <w:r w:rsidRPr="00313A45">
        <w:rPr>
          <w:rFonts w:ascii="Arial" w:hAnsi="Arial" w:cs="Arial"/>
        </w:rPr>
        <w:t xml:space="preserve"> molecules and the second involves four PAI-1 molecules associated with two </w:t>
      </w:r>
      <w:proofErr w:type="spellStart"/>
      <w:r w:rsidRPr="00313A45">
        <w:rPr>
          <w:rFonts w:ascii="Arial" w:hAnsi="Arial" w:cs="Arial"/>
        </w:rPr>
        <w:t>vitronectin</w:t>
      </w:r>
      <w:proofErr w:type="spellEnd"/>
      <w:r w:rsidRPr="00313A45">
        <w:rPr>
          <w:rFonts w:ascii="Arial" w:hAnsi="Arial" w:cs="Arial"/>
        </w:rPr>
        <w:t xml:space="preserve"> </w:t>
      </w:r>
      <w:proofErr w:type="gramStart"/>
      <w:r w:rsidRPr="00313A45">
        <w:rPr>
          <w:rFonts w:ascii="Arial" w:hAnsi="Arial" w:cs="Arial"/>
        </w:rPr>
        <w:t>molecules</w:t>
      </w:r>
      <w:r>
        <w:rPr>
          <w:rFonts w:ascii="Arial" w:hAnsi="Arial" w:cs="Arial"/>
          <w:noProof/>
        </w:rPr>
        <w:t>(</w:t>
      </w:r>
      <w:proofErr w:type="spellStart"/>
      <w:proofErr w:type="gramEnd"/>
      <w:r>
        <w:rPr>
          <w:rFonts w:ascii="Arial" w:hAnsi="Arial" w:cs="Arial"/>
          <w:noProof/>
        </w:rPr>
        <w:t>Podor</w:t>
      </w:r>
      <w:proofErr w:type="spellEnd"/>
      <w:r>
        <w:rPr>
          <w:rFonts w:ascii="Arial" w:hAnsi="Arial" w:cs="Arial"/>
          <w:noProof/>
        </w:rPr>
        <w:t>, Shaughnessy et al. 2000)</w:t>
      </w:r>
      <w:r w:rsidRPr="00313A45">
        <w:rPr>
          <w:rFonts w:ascii="Arial" w:hAnsi="Arial" w:cs="Arial"/>
        </w:rPr>
        <w:t>. When considering the two binding sites described on VN and also that free VN was observed during ultracentrifugation experiments in which the PAI-1</w:t>
      </w:r>
      <w:proofErr w:type="gramStart"/>
      <w:r w:rsidRPr="00313A45">
        <w:rPr>
          <w:rFonts w:ascii="Arial" w:hAnsi="Arial" w:cs="Arial"/>
        </w:rPr>
        <w:t>:VN</w:t>
      </w:r>
      <w:proofErr w:type="gramEnd"/>
      <w:r w:rsidRPr="00313A45">
        <w:rPr>
          <w:rFonts w:ascii="Arial" w:hAnsi="Arial" w:cs="Arial"/>
        </w:rPr>
        <w:t xml:space="preserve"> ratio was 1:1, the second model was investigated more closely. This model is illustrated by figure</w:t>
      </w:r>
      <w:r w:rsidRPr="00556932">
        <w:rPr>
          <w:rFonts w:ascii="Arial" w:hAnsi="Arial" w:cs="Arial"/>
        </w:rPr>
        <w:t xml:space="preserve"> </w:t>
      </w:r>
      <w:r>
        <w:rPr>
          <w:rFonts w:ascii="Arial" w:hAnsi="Arial" w:cs="Arial"/>
        </w:rPr>
        <w:t>3</w:t>
      </w:r>
      <w:r w:rsidRPr="00313A45">
        <w:rPr>
          <w:rFonts w:ascii="Arial" w:hAnsi="Arial" w:cs="Arial"/>
        </w:rPr>
        <w:t xml:space="preserve">. </w:t>
      </w:r>
    </w:p>
    <w:p w:rsidR="00290E99" w:rsidRDefault="00290E99" w:rsidP="00313A45">
      <w:pPr>
        <w:spacing w:line="480" w:lineRule="auto"/>
        <w:ind w:firstLine="360"/>
        <w:jc w:val="both"/>
        <w:rPr>
          <w:rFonts w:ascii="Arial" w:hAnsi="Arial" w:cs="Arial"/>
        </w:rPr>
      </w:pPr>
      <w:r w:rsidRPr="00313A45">
        <w:rPr>
          <w:rFonts w:ascii="Arial" w:hAnsi="Arial" w:cs="Arial"/>
          <w:noProof/>
        </w:rPr>
        <w:drawing>
          <wp:anchor distT="0" distB="0" distL="114300" distR="114300" simplePos="0" relativeHeight="251660288" behindDoc="0" locked="0" layoutInCell="1" allowOverlap="1" wp14:anchorId="655B0AAB" wp14:editId="70B529E5">
            <wp:simplePos x="0" y="0"/>
            <wp:positionH relativeFrom="margin">
              <wp:posOffset>1223645</wp:posOffset>
            </wp:positionH>
            <wp:positionV relativeFrom="margin">
              <wp:posOffset>5529580</wp:posOffset>
            </wp:positionV>
            <wp:extent cx="3404235" cy="2229485"/>
            <wp:effectExtent l="0" t="0" r="571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404235" cy="2229485"/>
                    </a:xfrm>
                    <a:prstGeom prst="rect">
                      <a:avLst/>
                    </a:prstGeom>
                  </pic:spPr>
                </pic:pic>
              </a:graphicData>
            </a:graphic>
            <wp14:sizeRelH relativeFrom="page">
              <wp14:pctWidth>0</wp14:pctWidth>
            </wp14:sizeRelH>
            <wp14:sizeRelV relativeFrom="page">
              <wp14:pctHeight>0</wp14:pctHeight>
            </wp14:sizeRelV>
          </wp:anchor>
        </w:drawing>
      </w:r>
      <w:r w:rsidRPr="00313A45">
        <w:rPr>
          <w:rFonts w:ascii="Arial" w:hAnsi="Arial" w:cs="Arial"/>
        </w:rPr>
        <w:t>Unpublished contrast variation Small Angle Neutron Scattering (</w:t>
      </w:r>
      <w:proofErr w:type="spellStart"/>
      <w:r w:rsidRPr="00313A45">
        <w:rPr>
          <w:rFonts w:ascii="Arial" w:hAnsi="Arial" w:cs="Arial"/>
        </w:rPr>
        <w:t>cvSANS</w:t>
      </w:r>
      <w:proofErr w:type="spellEnd"/>
      <w:r w:rsidRPr="00313A45">
        <w:rPr>
          <w:rFonts w:ascii="Arial" w:hAnsi="Arial" w:cs="Arial"/>
        </w:rPr>
        <w:t xml:space="preserve">) data from our lab suggested the 2:1 binding model previously described might require further refinement. </w:t>
      </w:r>
    </w:p>
    <w:p w:rsidR="00290E99" w:rsidRDefault="00290E99" w:rsidP="00313A45">
      <w:pPr>
        <w:spacing w:line="480" w:lineRule="auto"/>
        <w:ind w:firstLine="360"/>
        <w:jc w:val="both"/>
        <w:rPr>
          <w:rFonts w:ascii="Arial" w:hAnsi="Arial" w:cs="Arial"/>
        </w:rPr>
      </w:pPr>
      <w:r>
        <w:rPr>
          <w:noProof/>
        </w:rPr>
        <mc:AlternateContent>
          <mc:Choice Requires="wps">
            <w:drawing>
              <wp:anchor distT="0" distB="0" distL="114300" distR="114300" simplePos="0" relativeHeight="251670528" behindDoc="0" locked="0" layoutInCell="1" allowOverlap="1" wp14:anchorId="06096CB7" wp14:editId="329C4B79">
                <wp:simplePos x="0" y="0"/>
                <wp:positionH relativeFrom="column">
                  <wp:posOffset>1025525</wp:posOffset>
                </wp:positionH>
                <wp:positionV relativeFrom="paragraph">
                  <wp:posOffset>2269490</wp:posOffset>
                </wp:positionV>
                <wp:extent cx="3960495" cy="635"/>
                <wp:effectExtent l="0" t="0" r="1905" b="9525"/>
                <wp:wrapNone/>
                <wp:docPr id="24" name="Text Box 24"/>
                <wp:cNvGraphicFramePr/>
                <a:graphic xmlns:a="http://schemas.openxmlformats.org/drawingml/2006/main">
                  <a:graphicData uri="http://schemas.microsoft.com/office/word/2010/wordprocessingShape">
                    <wps:wsp>
                      <wps:cNvSpPr txBox="1"/>
                      <wps:spPr>
                        <a:xfrm>
                          <a:off x="0" y="0"/>
                          <a:ext cx="3960495" cy="635"/>
                        </a:xfrm>
                        <a:prstGeom prst="rect">
                          <a:avLst/>
                        </a:prstGeom>
                        <a:solidFill>
                          <a:prstClr val="white"/>
                        </a:solidFill>
                        <a:ln>
                          <a:noFill/>
                        </a:ln>
                        <a:effectLst/>
                      </wps:spPr>
                      <wps:txbx>
                        <w:txbxContent>
                          <w:p w:rsidR="00290E99" w:rsidRPr="00EA7902" w:rsidRDefault="00290E99" w:rsidP="00E639A2">
                            <w:pPr>
                              <w:pStyle w:val="Caption"/>
                              <w:rPr>
                                <w:rFonts w:ascii="Arial" w:hAnsi="Arial" w:cs="Arial"/>
                                <w:noProof/>
                                <w:color w:val="auto"/>
                                <w:sz w:val="20"/>
                                <w:szCs w:val="20"/>
                              </w:rPr>
                            </w:pPr>
                            <w:proofErr w:type="gramStart"/>
                            <w:r w:rsidRPr="00EA7902">
                              <w:rPr>
                                <w:color w:val="auto"/>
                                <w:sz w:val="20"/>
                                <w:szCs w:val="20"/>
                              </w:rPr>
                              <w:t>Figure 3.</w:t>
                            </w:r>
                            <w:proofErr w:type="gramEnd"/>
                            <w:r w:rsidRPr="00EA7902">
                              <w:rPr>
                                <w:color w:val="auto"/>
                                <w:sz w:val="20"/>
                                <w:szCs w:val="20"/>
                              </w:rPr>
                              <w:t xml:space="preserve"> A schematic representation of various VN/PAI-1 complexes formed. </w:t>
                            </w:r>
                            <w:proofErr w:type="gramStart"/>
                            <w:r w:rsidRPr="00EA7902">
                              <w:rPr>
                                <w:color w:val="auto"/>
                                <w:sz w:val="20"/>
                                <w:szCs w:val="20"/>
                              </w:rPr>
                              <w:t xml:space="preserve">Demonstrates PAI-1 binding and subsequent </w:t>
                            </w:r>
                            <w:proofErr w:type="spellStart"/>
                            <w:r w:rsidRPr="00EA7902">
                              <w:rPr>
                                <w:color w:val="auto"/>
                                <w:sz w:val="20"/>
                                <w:szCs w:val="20"/>
                              </w:rPr>
                              <w:t>vitronectin</w:t>
                            </w:r>
                            <w:proofErr w:type="spellEnd"/>
                            <w:r w:rsidRPr="00EA7902">
                              <w:rPr>
                                <w:color w:val="auto"/>
                                <w:sz w:val="20"/>
                                <w:szCs w:val="20"/>
                              </w:rPr>
                              <w:t xml:space="preserve"> self-association.</w:t>
                            </w:r>
                            <w:proofErr w:type="gramEnd"/>
                            <w:r w:rsidRPr="00EA7902">
                              <w:rPr>
                                <w:color w:val="auto"/>
                                <w:sz w:val="20"/>
                                <w:szCs w:val="20"/>
                              </w:rPr>
                              <w:t xml:space="preserve"> A 2:1 stoichiometry is also modeled below; however this previous study assumes PAI-1 binding at two sites on </w:t>
                            </w:r>
                            <w:proofErr w:type="spellStart"/>
                            <w:r w:rsidRPr="00EA7902">
                              <w:rPr>
                                <w:color w:val="auto"/>
                                <w:sz w:val="20"/>
                                <w:szCs w:val="20"/>
                              </w:rPr>
                              <w:t>vitronectin</w:t>
                            </w:r>
                            <w:proofErr w:type="spellEnd"/>
                            <w:r w:rsidRPr="00EA7902">
                              <w:rPr>
                                <w:color w:val="auto"/>
                                <w:sz w:val="20"/>
                                <w:szCs w:val="20"/>
                              </w:rPr>
                              <w:t xml:space="preserve">. This paper proposes a single, more extensive PAI-1 binding site on VN. </w:t>
                            </w:r>
                            <w:proofErr w:type="gramStart"/>
                            <w:r w:rsidRPr="00EA7902">
                              <w:rPr>
                                <w:color w:val="auto"/>
                                <w:sz w:val="20"/>
                                <w:szCs w:val="20"/>
                              </w:rPr>
                              <w:t xml:space="preserve">(Adapted from </w:t>
                            </w:r>
                            <w:proofErr w:type="spellStart"/>
                            <w:r w:rsidRPr="00EA7902">
                              <w:rPr>
                                <w:color w:val="auto"/>
                                <w:sz w:val="20"/>
                                <w:szCs w:val="20"/>
                              </w:rPr>
                              <w:t>Podor</w:t>
                            </w:r>
                            <w:proofErr w:type="spellEnd"/>
                            <w:r w:rsidRPr="00EA7902">
                              <w:rPr>
                                <w:color w:val="auto"/>
                                <w:sz w:val="20"/>
                                <w:szCs w:val="20"/>
                              </w:rPr>
                              <w:t xml:space="preserve"> et al.)</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4" o:spid="_x0000_s1029" type="#_x0000_t202" style="position:absolute;left:0;text-align:left;margin-left:80.75pt;margin-top:178.7pt;width:311.8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" stroked="f">
                <v:textbox style="mso-fit-shape-to-text:t" inset="0,0,0,0">
                  <w:txbxContent>
                    <w:p w:rsidR="00290E99" w:rsidRPr="00EA7902" w:rsidRDefault="00290E99" w:rsidP="00E639A2">
                      <w:pPr>
                        <w:pStyle w:val="Caption"/>
                        <w:rPr>
                          <w:rFonts w:ascii="Arial" w:hAnsi="Arial" w:cs="Arial"/>
                          <w:noProof/>
                          <w:color w:val="auto"/>
                          <w:sz w:val="20"/>
                          <w:szCs w:val="20"/>
                        </w:rPr>
                      </w:pPr>
                      <w:r w:rsidRPr="00EA7902">
                        <w:rPr>
                          <w:color w:val="auto"/>
                          <w:sz w:val="20"/>
                          <w:szCs w:val="20"/>
                        </w:rPr>
                        <w:t>Figure 3. A schematic representation of various VN/PAI-1 complexes formed. Demonstrates PAI-1 binding and subsequent vitronectin self-association. A 2:1 stoichiometry is also modeled below; however this previous study assumes PAI-1 binding at two sites on vitronectin. This paper proposes a single, more extensive PAI-1 binding site on VN. (Adapted from Podor et al.)</w:t>
                      </w:r>
                    </w:p>
                  </w:txbxContent>
                </v:textbox>
              </v:shape>
            </w:pict>
          </mc:Fallback>
        </mc:AlternateContent>
      </w:r>
    </w:p>
    <w:p w:rsidR="00290E99" w:rsidRDefault="00290E99" w:rsidP="00313A45">
      <w:pPr>
        <w:spacing w:line="480" w:lineRule="auto"/>
        <w:ind w:firstLine="360"/>
        <w:jc w:val="both"/>
        <w:rPr>
          <w:rFonts w:ascii="Arial" w:hAnsi="Arial" w:cs="Arial"/>
        </w:rPr>
      </w:pPr>
    </w:p>
    <w:p w:rsidR="00290E99" w:rsidRDefault="00290E99" w:rsidP="00313A45">
      <w:pPr>
        <w:spacing w:line="480" w:lineRule="auto"/>
        <w:ind w:firstLine="360"/>
        <w:jc w:val="both"/>
        <w:rPr>
          <w:rFonts w:ascii="Arial" w:hAnsi="Arial" w:cs="Arial"/>
        </w:rPr>
      </w:pPr>
      <w:r w:rsidRPr="00313A45">
        <w:rPr>
          <w:rFonts w:ascii="Arial" w:hAnsi="Arial" w:cs="Arial"/>
        </w:rPr>
        <w:t xml:space="preserve">Interestingly, the data from these experiments demonstrates the self-association of PAI-1 while in complex with </w:t>
      </w:r>
      <w:proofErr w:type="spellStart"/>
      <w:r w:rsidRPr="00313A45">
        <w:rPr>
          <w:rFonts w:ascii="Arial" w:hAnsi="Arial" w:cs="Arial"/>
        </w:rPr>
        <w:t>vitronectin</w:t>
      </w:r>
      <w:proofErr w:type="spellEnd"/>
      <w:r w:rsidRPr="00313A45">
        <w:rPr>
          <w:rFonts w:ascii="Arial" w:hAnsi="Arial" w:cs="Arial"/>
        </w:rPr>
        <w:t xml:space="preserve">. Our lab then hypothesized that the secondary binding site on VN provides a more extensive binding site for one PAI-1 molecule, while the second PAI-1 molecule in complex has no direct association with VN. A previous study also described the possibility of a single, more extensive binding site on </w:t>
      </w:r>
      <w:proofErr w:type="spellStart"/>
      <w:r w:rsidRPr="00313A45">
        <w:rPr>
          <w:rFonts w:ascii="Arial" w:hAnsi="Arial" w:cs="Arial"/>
        </w:rPr>
        <w:t>vitronectin</w:t>
      </w:r>
      <w:proofErr w:type="spellEnd"/>
      <w:r w:rsidRPr="00313A45">
        <w:rPr>
          <w:rFonts w:ascii="Arial" w:hAnsi="Arial" w:cs="Arial"/>
        </w:rPr>
        <w:t xml:space="preserve"> and lends further support to our hypothesis </w:t>
      </w:r>
      <w:r>
        <w:rPr>
          <w:rFonts w:ascii="Arial" w:hAnsi="Arial" w:cs="Arial"/>
          <w:noProof/>
        </w:rPr>
        <w:t>(Blouse, Dupont et al. 2009)</w:t>
      </w:r>
      <w:r w:rsidRPr="00313A45">
        <w:rPr>
          <w:rFonts w:ascii="Arial" w:hAnsi="Arial" w:cs="Arial"/>
        </w:rPr>
        <w:t xml:space="preserve">. </w:t>
      </w:r>
    </w:p>
    <w:p w:rsidR="00290E99" w:rsidRPr="00D62362" w:rsidRDefault="00290E99" w:rsidP="00D62362">
      <w:pPr>
        <w:spacing w:line="480" w:lineRule="auto"/>
        <w:ind w:firstLine="360"/>
        <w:jc w:val="both"/>
        <w:rPr>
          <w:rFonts w:ascii="Arial" w:hAnsi="Arial" w:cs="Arial"/>
        </w:rPr>
      </w:pPr>
      <w:r w:rsidRPr="005E57F2">
        <w:rPr>
          <w:rFonts w:ascii="Arial" w:hAnsi="Arial" w:cs="Arial"/>
        </w:rPr>
        <w:t>In order to test this hypothesis further, we have generated a VN binding def</w:t>
      </w:r>
      <w:r w:rsidRPr="00154646">
        <w:rPr>
          <w:rFonts w:ascii="Arial" w:hAnsi="Arial" w:cs="Arial"/>
        </w:rPr>
        <w:t>icient PAI-1 mutant (RMQ PAI-1)</w:t>
      </w:r>
      <w:r>
        <w:rPr>
          <w:rFonts w:ascii="Arial" w:hAnsi="Arial" w:cs="Arial"/>
        </w:rPr>
        <w:t xml:space="preserve">, shown in figure 4, </w:t>
      </w:r>
      <w:proofErr w:type="gramStart"/>
      <w:r w:rsidRPr="005E57F2">
        <w:rPr>
          <w:rFonts w:ascii="Arial" w:hAnsi="Arial" w:cs="Arial"/>
        </w:rPr>
        <w:t>based</w:t>
      </w:r>
      <w:proofErr w:type="gramEnd"/>
      <w:r w:rsidRPr="005E57F2">
        <w:rPr>
          <w:rFonts w:ascii="Arial" w:hAnsi="Arial" w:cs="Arial"/>
        </w:rPr>
        <w:t xml:space="preserve"> upon previous studies that sought to characterize the VN binding domain located on PAI-1. A triple mutant PAI-1 variant, R101A-M110A-Q123A (RMQ), was designed based upon a previous study by Jensen </w:t>
      </w:r>
      <w:proofErr w:type="gramStart"/>
      <w:r w:rsidRPr="005E57F2">
        <w:rPr>
          <w:rFonts w:ascii="Arial" w:hAnsi="Arial" w:cs="Arial"/>
        </w:rPr>
        <w:t>et</w:t>
      </w:r>
      <w:proofErr w:type="gramEnd"/>
      <w:r w:rsidRPr="005E57F2">
        <w:rPr>
          <w:rFonts w:ascii="Arial" w:hAnsi="Arial" w:cs="Arial"/>
        </w:rPr>
        <w:t xml:space="preserve">. </w:t>
      </w:r>
      <w:proofErr w:type="gramStart"/>
      <w:r w:rsidRPr="005E57F2">
        <w:rPr>
          <w:rFonts w:ascii="Arial" w:hAnsi="Arial" w:cs="Arial"/>
        </w:rPr>
        <w:t>al</w:t>
      </w:r>
      <w:proofErr w:type="gramEnd"/>
      <w:r w:rsidRPr="005E57F2">
        <w:rPr>
          <w:rFonts w:ascii="Arial" w:hAnsi="Arial" w:cs="Arial"/>
        </w:rPr>
        <w:t xml:space="preserve"> </w:t>
      </w:r>
      <w:r>
        <w:rPr>
          <w:rFonts w:ascii="Arial" w:hAnsi="Arial" w:cs="Arial"/>
          <w:noProof/>
        </w:rPr>
        <w:t>(Jensen, Durand et al. 2004)</w:t>
      </w:r>
      <w:r w:rsidRPr="005E57F2">
        <w:rPr>
          <w:rFonts w:ascii="Arial" w:hAnsi="Arial" w:cs="Arial"/>
        </w:rPr>
        <w:t xml:space="preserve"> Before the construction of this mutant by Jensen and colleagues, Q123K was widely used to characterize the physiological and pathophysiological functions of the VN/PAI-1 complex </w:t>
      </w:r>
      <w:r>
        <w:rPr>
          <w:rFonts w:ascii="Arial" w:hAnsi="Arial" w:cs="Arial"/>
          <w:noProof/>
        </w:rPr>
        <w:t>(Lawrence, Berkenpas et al. 1994)</w:t>
      </w:r>
      <w:r w:rsidRPr="005E57F2">
        <w:rPr>
          <w:rFonts w:ascii="Arial" w:hAnsi="Arial" w:cs="Arial"/>
        </w:rPr>
        <w:t xml:space="preserve">. Compared to wild type PAI-1, the Q123K mutant has 10-fold reduced binding affinity towards VN </w:t>
      </w:r>
      <w:r>
        <w:rPr>
          <w:rFonts w:ascii="Arial" w:hAnsi="Arial" w:cs="Arial"/>
          <w:noProof/>
        </w:rPr>
        <w:t>(Jensen, Durand et al. 2004)</w:t>
      </w:r>
      <w:r w:rsidRPr="005E57F2">
        <w:rPr>
          <w:rFonts w:ascii="Arial" w:hAnsi="Arial" w:cs="Arial"/>
        </w:rPr>
        <w:t xml:space="preserve">. However, the RMQ mutant displays no measurable binding affinity towards VN and unperturbed protease inhibitory activity </w:t>
      </w:r>
      <w:r>
        <w:rPr>
          <w:rFonts w:ascii="Arial" w:hAnsi="Arial" w:cs="Arial"/>
          <w:noProof/>
        </w:rPr>
        <w:t>(Jensen, Durand et al. 2004)</w:t>
      </w:r>
      <w:r w:rsidRPr="005E57F2">
        <w:rPr>
          <w:rFonts w:ascii="Arial" w:hAnsi="Arial" w:cs="Arial"/>
        </w:rPr>
        <w:t>.  The RMQ mutant is therefore superior in studies utilizing a VN binding deficient PAI-1 mutant in attempts to better characterize the VN/PAI-1 complex. The study of our hypothesis with the use of the RMQ mutant will provide a better unders</w:t>
      </w:r>
      <w:r>
        <w:rPr>
          <w:rFonts w:ascii="Arial" w:hAnsi="Arial" w:cs="Arial"/>
        </w:rPr>
        <w:t>tanding of the VN/PAI-1 complex</w:t>
      </w:r>
      <w:r w:rsidRPr="005E57F2">
        <w:rPr>
          <w:rFonts w:ascii="Arial" w:hAnsi="Arial" w:cs="Arial"/>
        </w:rPr>
        <w:t>.</w:t>
      </w:r>
    </w:p>
    <w:p w:rsidR="00290E99" w:rsidRDefault="00290E99" w:rsidP="006607C6">
      <w:pPr>
        <w:spacing w:line="480" w:lineRule="auto"/>
        <w:jc w:val="both"/>
        <w:rPr>
          <w:rFonts w:ascii="Arial" w:hAnsi="Arial" w:cs="Arial"/>
        </w:rPr>
      </w:pPr>
      <w:r>
        <w:rPr>
          <w:rFonts w:ascii="Arial" w:hAnsi="Arial" w:cs="Arial"/>
        </w:rPr>
        <w:tab/>
      </w:r>
      <w:r w:rsidRPr="005E57F2">
        <w:rPr>
          <w:rFonts w:ascii="Arial" w:hAnsi="Arial" w:cs="Arial"/>
        </w:rPr>
        <w:t xml:space="preserve">The RMQ mutant was generated through repeated rounds of site directed mutagenesis, transformation, expression, and purification of the mutant protein. Following this, Enzyme-linked </w:t>
      </w:r>
      <w:proofErr w:type="spellStart"/>
      <w:r w:rsidRPr="005E57F2">
        <w:rPr>
          <w:rFonts w:ascii="Arial" w:hAnsi="Arial" w:cs="Arial"/>
        </w:rPr>
        <w:t>Immunosorbent</w:t>
      </w:r>
      <w:proofErr w:type="spellEnd"/>
      <w:r w:rsidRPr="005E57F2">
        <w:rPr>
          <w:rFonts w:ascii="Arial" w:hAnsi="Arial" w:cs="Arial"/>
        </w:rPr>
        <w:t xml:space="preserve"> assays (ELISAs) were carried out to determine whether WT PAI-1 is capable of mediating an interaction between RMQ</w:t>
      </w:r>
      <w:r w:rsidRPr="00313A45">
        <w:rPr>
          <w:rFonts w:ascii="Arial" w:hAnsi="Arial" w:cs="Arial"/>
        </w:rPr>
        <w:t xml:space="preserve"> PAI-1 and VN as show in figure </w:t>
      </w:r>
      <w:r>
        <w:rPr>
          <w:rFonts w:ascii="Arial" w:hAnsi="Arial" w:cs="Arial"/>
        </w:rPr>
        <w:t>5</w:t>
      </w:r>
      <w:r w:rsidRPr="00313A45">
        <w:rPr>
          <w:rFonts w:ascii="Arial" w:hAnsi="Arial" w:cs="Arial"/>
        </w:rPr>
        <w:t>. These assays were used to determine the effect of these mutations on PAI-1 and VN binding</w:t>
      </w:r>
    </w:p>
    <w:p w:rsidR="00290E99" w:rsidRDefault="00290E99" w:rsidP="006607C6">
      <w:pPr>
        <w:spacing w:line="480" w:lineRule="auto"/>
        <w:jc w:val="both"/>
        <w:rPr>
          <w:rFonts w:ascii="Arial" w:hAnsi="Arial" w:cs="Arial"/>
        </w:rPr>
      </w:pPr>
      <w:r>
        <w:rPr>
          <w:noProof/>
        </w:rPr>
        <w:lastRenderedPageBreak/>
        <mc:AlternateContent>
          <mc:Choice Requires="wps">
            <w:drawing>
              <wp:anchor distT="0" distB="0" distL="114300" distR="114300" simplePos="0" relativeHeight="251664384" behindDoc="0" locked="0" layoutInCell="1" allowOverlap="1" wp14:anchorId="3D508637" wp14:editId="5539C3B8">
                <wp:simplePos x="0" y="0"/>
                <wp:positionH relativeFrom="column">
                  <wp:posOffset>880110</wp:posOffset>
                </wp:positionH>
                <wp:positionV relativeFrom="paragraph">
                  <wp:posOffset>6417945</wp:posOffset>
                </wp:positionV>
                <wp:extent cx="4182745"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4182745" cy="635"/>
                        </a:xfrm>
                        <a:prstGeom prst="rect">
                          <a:avLst/>
                        </a:prstGeom>
                        <a:solidFill>
                          <a:prstClr val="white"/>
                        </a:solidFill>
                        <a:ln>
                          <a:noFill/>
                        </a:ln>
                        <a:effectLst/>
                      </wps:spPr>
                      <wps:txbx>
                        <w:txbxContent>
                          <w:p w:rsidR="00290E99" w:rsidRPr="00EA7902" w:rsidRDefault="00290E99" w:rsidP="006607C6">
                            <w:pPr>
                              <w:pStyle w:val="Caption"/>
                              <w:rPr>
                                <w:rFonts w:ascii="Arial" w:hAnsi="Arial" w:cs="Arial"/>
                                <w:noProof/>
                                <w:color w:val="auto"/>
                                <w:sz w:val="20"/>
                                <w:szCs w:val="20"/>
                              </w:rPr>
                            </w:pPr>
                            <w:proofErr w:type="gramStart"/>
                            <w:r w:rsidRPr="00EA7902">
                              <w:rPr>
                                <w:color w:val="auto"/>
                                <w:sz w:val="20"/>
                                <w:szCs w:val="20"/>
                              </w:rPr>
                              <w:t>Figure 4.</w:t>
                            </w:r>
                            <w:proofErr w:type="gramEnd"/>
                            <w:r w:rsidRPr="00EA7902">
                              <w:rPr>
                                <w:color w:val="auto"/>
                                <w:sz w:val="20"/>
                                <w:szCs w:val="20"/>
                              </w:rPr>
                              <w:t xml:space="preserve"> </w:t>
                            </w:r>
                            <w:proofErr w:type="gramStart"/>
                            <w:r w:rsidRPr="00EA7902">
                              <w:rPr>
                                <w:color w:val="auto"/>
                                <w:sz w:val="20"/>
                                <w:szCs w:val="20"/>
                              </w:rPr>
                              <w:t>Structure of PAI-1 with the mutagenized residues highlighted in purple.</w:t>
                            </w:r>
                            <w:proofErr w:type="gramEnd"/>
                            <w:r w:rsidRPr="00EA7902">
                              <w:rPr>
                                <w:color w:val="auto"/>
                                <w:sz w:val="20"/>
                                <w:szCs w:val="20"/>
                              </w:rPr>
                              <w:t xml:space="preserve"> The central beta sheet is also highlighted, in green, for orientation purposes. Figure generated using </w:t>
                            </w:r>
                            <w:proofErr w:type="spellStart"/>
                            <w:r w:rsidRPr="00EA7902">
                              <w:rPr>
                                <w:color w:val="auto"/>
                                <w:sz w:val="20"/>
                                <w:szCs w:val="20"/>
                              </w:rPr>
                              <w:t>PyMol</w:t>
                            </w:r>
                            <w:proofErr w:type="spellEnd"/>
                            <w:r w:rsidRPr="00EA7902">
                              <w:rPr>
                                <w:color w:val="auto"/>
                                <w:sz w:val="20"/>
                                <w:szCs w:val="20"/>
                              </w:rPr>
                              <w:t xml:space="preserve"> with PDB structure: 3Q03 chain 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 o:spid="_x0000_s1030" type="#_x0000_t202" style="position:absolute;left:0;text-align:left;margin-left:69.3pt;margin-top:505.35pt;width:329.3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" stroked="f">
                <v:textbox style="mso-fit-shape-to-text:t" inset="0,0,0,0">
                  <w:txbxContent>
                    <w:p w:rsidR="00290E99" w:rsidRPr="00EA7902" w:rsidRDefault="00290E99" w:rsidP="006607C6">
                      <w:pPr>
                        <w:pStyle w:val="Caption"/>
                        <w:rPr>
                          <w:rFonts w:ascii="Arial" w:hAnsi="Arial" w:cs="Arial"/>
                          <w:noProof/>
                          <w:color w:val="auto"/>
                          <w:sz w:val="20"/>
                          <w:szCs w:val="20"/>
                        </w:rPr>
                      </w:pPr>
                      <w:r w:rsidRPr="00EA7902">
                        <w:rPr>
                          <w:color w:val="auto"/>
                          <w:sz w:val="20"/>
                          <w:szCs w:val="20"/>
                        </w:rPr>
                        <w:t>Figure 4. Structure of PAI-1 with the mutagenized residues highlighted in purple. The central beta sheet is also highlighted, in green, for orientation purposes. Figure generated using PyMol with PDB structure: 3Q03 chain B.</w:t>
                      </w:r>
                    </w:p>
                  </w:txbxContent>
                </v:textbox>
              </v:shape>
            </w:pict>
          </mc:Fallback>
        </mc:AlternateContent>
      </w:r>
      <w:r w:rsidRPr="00313A45">
        <w:rPr>
          <w:rFonts w:ascii="Arial" w:hAnsi="Arial" w:cs="Arial"/>
          <w:noProof/>
        </w:rPr>
        <mc:AlternateContent>
          <mc:Choice Requires="wpg">
            <w:drawing>
              <wp:anchor distT="0" distB="0" distL="114300" distR="114300" simplePos="0" relativeHeight="251662336" behindDoc="0" locked="0" layoutInCell="1" allowOverlap="1" wp14:anchorId="24165E96" wp14:editId="093753D2">
                <wp:simplePos x="152400" y="152400"/>
                <wp:positionH relativeFrom="margin">
                  <wp:align>center</wp:align>
                </wp:positionH>
                <wp:positionV relativeFrom="margin">
                  <wp:posOffset>1543050</wp:posOffset>
                </wp:positionV>
                <wp:extent cx="4182745" cy="4817745"/>
                <wp:effectExtent l="0" t="0" r="0" b="0"/>
                <wp:wrapTopAndBottom/>
                <wp:docPr id="312" name="Group 15"/>
                <wp:cNvGraphicFramePr/>
                <a:graphic xmlns:a="http://schemas.openxmlformats.org/drawingml/2006/main">
                  <a:graphicData uri="http://schemas.microsoft.com/office/word/2010/wordprocessingGroup">
                    <wpg:wgp>
                      <wpg:cNvGrpSpPr/>
                      <wpg:grpSpPr>
                        <a:xfrm>
                          <a:off x="0" y="0"/>
                          <a:ext cx="4182745" cy="4817745"/>
                          <a:chOff x="0" y="0"/>
                          <a:chExt cx="4183345" cy="4818023"/>
                        </a:xfrm>
                      </wpg:grpSpPr>
                      <pic:pic xmlns:pic="http://schemas.openxmlformats.org/drawingml/2006/picture">
                        <pic:nvPicPr>
                          <pic:cNvPr id="313" name="Picture 313" descr="E:\PAI1_RMQ.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8572" t="32728" r="40447"/>
                          <a:stretch/>
                        </pic:blipFill>
                        <pic:spPr bwMode="auto">
                          <a:xfrm>
                            <a:off x="0" y="0"/>
                            <a:ext cx="3525520" cy="4587875"/>
                          </a:xfrm>
                          <a:prstGeom prst="rect">
                            <a:avLst/>
                          </a:prstGeom>
                          <a:noFill/>
                          <a:extLst>
                            <a:ext uri="{909E8E84-426E-40DD-AFC4-6F175D3DCCD1}">
                              <a14:hiddenFill xmlns:a14="http://schemas.microsoft.com/office/drawing/2010/main">
                                <a:solidFill>
                                  <a:srgbClr val="FFFFFF"/>
                                </a:solidFill>
                              </a14:hiddenFill>
                            </a:ext>
                          </a:extLst>
                        </pic:spPr>
                      </pic:pic>
                      <wpg:grpSp>
                        <wpg:cNvPr id="314" name="Group 314"/>
                        <wpg:cNvGrpSpPr/>
                        <wpg:grpSpPr>
                          <a:xfrm>
                            <a:off x="2288818" y="3383280"/>
                            <a:ext cx="1894527" cy="1434743"/>
                            <a:chOff x="2288818" y="3383280"/>
                            <a:chExt cx="1894527" cy="1434743"/>
                          </a:xfrm>
                        </wpg:grpSpPr>
                        <wps:wsp>
                          <wps:cNvPr id="315" name="Straight Connector 315"/>
                          <wps:cNvCnPr/>
                          <wps:spPr>
                            <a:xfrm>
                              <a:off x="2438400" y="3738880"/>
                              <a:ext cx="190500" cy="762000"/>
                            </a:xfrm>
                            <a:prstGeom prst="line">
                              <a:avLst/>
                            </a:prstGeom>
                            <a:ln w="28575">
                              <a:solidFill>
                                <a:srgbClr val="371933"/>
                              </a:solidFill>
                            </a:ln>
                          </wps:spPr>
                          <wps:style>
                            <a:lnRef idx="1">
                              <a:schemeClr val="accent1"/>
                            </a:lnRef>
                            <a:fillRef idx="0">
                              <a:schemeClr val="accent1"/>
                            </a:fillRef>
                            <a:effectRef idx="0">
                              <a:schemeClr val="accent1"/>
                            </a:effectRef>
                            <a:fontRef idx="minor">
                              <a:schemeClr val="tx1"/>
                            </a:fontRef>
                          </wps:style>
                          <wps:bodyPr/>
                        </wps:wsp>
                        <wps:wsp>
                          <wps:cNvPr id="316" name="Straight Connector 316"/>
                          <wps:cNvCnPr/>
                          <wps:spPr>
                            <a:xfrm>
                              <a:off x="2686050" y="3586480"/>
                              <a:ext cx="361950" cy="533400"/>
                            </a:xfrm>
                            <a:prstGeom prst="line">
                              <a:avLst/>
                            </a:prstGeom>
                            <a:ln w="28575">
                              <a:solidFill>
                                <a:srgbClr val="371933"/>
                              </a:solidFill>
                            </a:ln>
                          </wps:spPr>
                          <wps:style>
                            <a:lnRef idx="1">
                              <a:schemeClr val="accent1"/>
                            </a:lnRef>
                            <a:fillRef idx="0">
                              <a:schemeClr val="accent1"/>
                            </a:fillRef>
                            <a:effectRef idx="0">
                              <a:schemeClr val="accent1"/>
                            </a:effectRef>
                            <a:fontRef idx="minor">
                              <a:schemeClr val="tx1"/>
                            </a:fontRef>
                          </wps:style>
                          <wps:bodyPr/>
                        </wps:wsp>
                        <wps:wsp>
                          <wps:cNvPr id="317" name="Straight Connector 317"/>
                          <wps:cNvCnPr/>
                          <wps:spPr>
                            <a:xfrm>
                              <a:off x="3124200" y="3383280"/>
                              <a:ext cx="304800" cy="203200"/>
                            </a:xfrm>
                            <a:prstGeom prst="line">
                              <a:avLst/>
                            </a:prstGeom>
                            <a:ln w="28575">
                              <a:solidFill>
                                <a:srgbClr val="371933"/>
                              </a:solidFill>
                            </a:ln>
                          </wps:spPr>
                          <wps:style>
                            <a:lnRef idx="1">
                              <a:schemeClr val="accent1"/>
                            </a:lnRef>
                            <a:fillRef idx="0">
                              <a:schemeClr val="accent1"/>
                            </a:fillRef>
                            <a:effectRef idx="0">
                              <a:schemeClr val="accent1"/>
                            </a:effectRef>
                            <a:fontRef idx="minor">
                              <a:schemeClr val="tx1"/>
                            </a:fontRef>
                          </wps:style>
                          <wps:bodyPr/>
                        </wps:wsp>
                        <wps:wsp>
                          <wps:cNvPr id="318" name="TextBox 21"/>
                          <wps:cNvSpPr txBox="1"/>
                          <wps:spPr>
                            <a:xfrm>
                              <a:off x="2288818" y="4447818"/>
                              <a:ext cx="787400" cy="370205"/>
                            </a:xfrm>
                            <a:prstGeom prst="rect">
                              <a:avLst/>
                            </a:prstGeom>
                            <a:noFill/>
                          </wps:spPr>
                          <wps:txbx>
                            <w:txbxContent>
                              <w:p w:rsidR="00290E99" w:rsidRDefault="00290E99" w:rsidP="00154646">
                                <w:pPr>
                                  <w:pStyle w:val="NormalWeb"/>
                                  <w:spacing w:before="0" w:beforeAutospacing="0" w:after="0" w:afterAutospacing="0"/>
                                </w:pPr>
                                <w:r>
                                  <w:rPr>
                                    <w:rFonts w:asciiTheme="minorHAnsi" w:hAnsi="Calibri" w:cstheme="minorBidi"/>
                                    <w:color w:val="000000" w:themeColor="text1"/>
                                    <w:kern w:val="24"/>
                                    <w:sz w:val="36"/>
                                    <w:szCs w:val="36"/>
                                  </w:rPr>
                                  <w:t>R101A</w:t>
                                </w:r>
                              </w:p>
                            </w:txbxContent>
                          </wps:txbx>
                          <wps:bodyPr wrap="none" rtlCol="0">
                            <a:spAutoFit/>
                          </wps:bodyPr>
                        </wps:wsp>
                        <wps:wsp>
                          <wps:cNvPr id="365" name="TextBox 22"/>
                          <wps:cNvSpPr txBox="1"/>
                          <wps:spPr>
                            <a:xfrm>
                              <a:off x="2863382" y="4083605"/>
                              <a:ext cx="858520" cy="370205"/>
                            </a:xfrm>
                            <a:prstGeom prst="rect">
                              <a:avLst/>
                            </a:prstGeom>
                            <a:noFill/>
                          </wps:spPr>
                          <wps:txbx>
                            <w:txbxContent>
                              <w:p w:rsidR="00290E99" w:rsidRDefault="00290E99" w:rsidP="00154646">
                                <w:pPr>
                                  <w:pStyle w:val="NormalWeb"/>
                                  <w:spacing w:before="0" w:beforeAutospacing="0" w:after="0" w:afterAutospacing="0"/>
                                </w:pPr>
                                <w:r>
                                  <w:rPr>
                                    <w:rFonts w:asciiTheme="minorHAnsi" w:hAnsi="Calibri" w:cstheme="minorBidi"/>
                                    <w:color w:val="000000" w:themeColor="text1"/>
                                    <w:kern w:val="24"/>
                                    <w:sz w:val="36"/>
                                    <w:szCs w:val="36"/>
                                  </w:rPr>
                                  <w:t>M110A</w:t>
                                </w:r>
                              </w:p>
                            </w:txbxContent>
                          </wps:txbx>
                          <wps:bodyPr wrap="none" rtlCol="0">
                            <a:spAutoFit/>
                          </wps:bodyPr>
                        </wps:wsp>
                        <wps:wsp>
                          <wps:cNvPr id="366" name="TextBox 23"/>
                          <wps:cNvSpPr txBox="1"/>
                          <wps:spPr>
                            <a:xfrm>
                              <a:off x="3366735" y="3521571"/>
                              <a:ext cx="816610" cy="370205"/>
                            </a:xfrm>
                            <a:prstGeom prst="rect">
                              <a:avLst/>
                            </a:prstGeom>
                            <a:noFill/>
                          </wps:spPr>
                          <wps:txbx>
                            <w:txbxContent>
                              <w:p w:rsidR="00290E99" w:rsidRDefault="00290E99" w:rsidP="00154646">
                                <w:pPr>
                                  <w:pStyle w:val="NormalWeb"/>
                                  <w:spacing w:before="0" w:beforeAutospacing="0" w:after="0" w:afterAutospacing="0"/>
                                </w:pPr>
                                <w:r>
                                  <w:rPr>
                                    <w:rFonts w:asciiTheme="minorHAnsi" w:hAnsi="Calibri" w:cstheme="minorBidi"/>
                                    <w:color w:val="000000" w:themeColor="text1"/>
                                    <w:kern w:val="24"/>
                                    <w:sz w:val="36"/>
                                    <w:szCs w:val="36"/>
                                  </w:rPr>
                                  <w:t>Q123A</w:t>
                                </w:r>
                              </w:p>
                            </w:txbxContent>
                          </wps:txbx>
                          <wps:bodyPr wrap="none" rtlCol="0">
                            <a:spAutoFit/>
                          </wps:bodyPr>
                        </wps:wsp>
                      </wpg:grpSp>
                    </wpg:wgp>
                  </a:graphicData>
                </a:graphic>
              </wp:anchor>
            </w:drawing>
          </mc:Choice>
          <mc:Fallback>
            <w:pict>
              <v:group id="Group 15" o:spid="_x0000_s1031" style="position:absolute;left:0;text-align:left;margin-left:0;margin-top:121.5pt;width:329.35pt;height:379.35pt;z-index:251662336;mso-position-horizontal:center;mso-position-horizontal-relative:margin;mso-position-vertical-relative:margin" coordsize="41833,48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">
                <v:shape id="Picture 313" o:spid="_x0000_s1032" type="#_x0000_t75" style="position:absolute;width:35255;height:458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T/FPCAAAA3AAAAA8AAABkcnMvZG93bnJldi54bWxEj8GKwkAQRO+C/zC04E0nKkjIOooILoKn&#10;VT+gyfQm0UxPkp7V6Nc7Cwt7LKrqFbXa9K5Wd+qk8mxgNk1AEefeVlwYuJz3kxSUBGSLtWcy8CSB&#10;zXo4WGFm/YO/6H4KhYoQlgwNlCE0mdaSl+RQpr4hjt637xyGKLtC2w4fEe5qPU+SpXZYcVwosaFd&#10;Sfnt9OMMtJdzG9L59tV+HqVFWQrTNTVmPOq3H6AC9eE//Nc+WAOL2QJ+z8QjoN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k/xTwgAAANwAAAAPAAAAAAAAAAAAAAAAAJ8C&#10;AABkcnMvZG93bnJldi54bWxQSwUGAAAAAAQABAD3AAAAjgMAAAAA&#10;">
                  <v:imagedata r:id="rId13" o:title="PAI1_RMQ" croptop="21449f" cropleft="5618f" cropright="26507f"/>
                </v:shape>
                <v:group id="Group 314" o:spid="_x0000_s1033" style="position:absolute;left:22888;top:33832;width:18945;height:14348" coordorigin="22888,33832" coordsize="18945,14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JkY8YAAADcAAAADwAAAGRycy9kb3ducmV2LnhtbESPT2vCQBTE70K/w/IK&#10;vZlNmlpKmlVEaulBCmqh9PbIPpNg9m3Irvnz7V2h4HGYmd8w+Wo0jeipc7VlBUkUgyAurK65VPBz&#10;3M7fQDiPrLGxTAomcrBaPsxyzLQdeE/9wZciQNhlqKDyvs2kdEVFBl1kW+LgnWxn0AfZlVJ3OAS4&#10;aeRzHL9KgzWHhQpb2lRUnA8Xo+BzwGGdJh/97nzaTH/HxffvLiGlnh7H9TsIT6O/h//bX1pBmrz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mRjxgAAANwA&#10;AAAPAAAAAAAAAAAAAAAAAKoCAABkcnMvZG93bnJldi54bWxQSwUGAAAAAAQABAD6AAAAnQMAAAAA&#10;">
                  <v:line id="Straight Connector 315" o:spid="_x0000_s1034" style="position:absolute;visibility:visible;mso-wrap-style:square" from="24384,37388" to="26289,45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YVlcMAAADcAAAADwAAAGRycy9kb3ducmV2LnhtbESPQWsCMRSE7wX/Q3gFbzVrrWK3RlFB&#10;6MVD1R/w3LzuBjcvIUnd9d8bQehxmJlvmMWqt624UojGsYLxqABBXDltuFZwOu7e5iBiQtbYOiYF&#10;N4qwWg5eFlhq1/EPXQ+pFhnCsUQFTUq+lDJWDVmMI+eJs/frgsWUZailDthluG3le1HMpEXDeaFB&#10;T9uGqsvhzyrYfHSBz2Y733tznspL1JXffyo1fO3XXyAS9ek//Gx/awWT8RQeZ/IR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2FZXDAAAA3AAAAA8AAAAAAAAAAAAA&#10;AAAAoQIAAGRycy9kb3ducmV2LnhtbFBLBQYAAAAABAAEAPkAAACRAwAAAAA=&#10;" strokecolor="#371933" strokeweight="2.25pt"/>
                  <v:line id="Straight Connector 316" o:spid="_x0000_s1035" style="position:absolute;visibility:visible;mso-wrap-style:square" from="26860,35864" to="30480,41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SL4sMAAADcAAAADwAAAGRycy9kb3ducmV2LnhtbESP3WoCMRSE7wXfIRyhd5q1raJbo7RC&#10;wRsv/HmA4+Z0N7g5CUnqbt/eFAQvh5n5hlltetuKG4VoHCuYTgoQxJXThmsF59P3eAEiJmSNrWNS&#10;8EcRNuvhYIWldh0f6HZMtcgQjiUqaFLypZSxashinDhPnL0fFyymLEMtdcAuw20rX4tiLi0azgsN&#10;eto2VF2Pv1bB13sX+GK2i703l5m8Rl35/VKpl1H/+QEiUZ+e4Ud7pxW8TefwfyYf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ki+LDAAAA3AAAAA8AAAAAAAAAAAAA&#10;AAAAoQIAAGRycy9kb3ducmV2LnhtbFBLBQYAAAAABAAEAPkAAACRAwAAAAA=&#10;" strokecolor="#371933" strokeweight="2.25pt"/>
                  <v:line id="Straight Connector 317" o:spid="_x0000_s1036" style="position:absolute;visibility:visible;mso-wrap-style:square" from="31242,33832" to="34290,3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guecQAAADcAAAADwAAAGRycy9kb3ducmV2LnhtbESP3WoCMRSE7wu+QziF3tWsP1W7NUoV&#10;Ct544c8DHDenu8HNSUhSd/v2jSD0cpiZb5jluretuFGIxrGC0bAAQVw5bbhWcD59vS5AxISssXVM&#10;Cn4pwno1eFpiqV3HB7odUy0yhGOJCpqUfCllrBqyGIfOE2fv2wWLKctQSx2wy3DbynFRzKRFw3mh&#10;QU/bhqrr8ccq2Ey7wBezXey9ubzJa9SV378r9fLcf36ASNSn//CjvdMKJqM53M/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aC55xAAAANwAAAAPAAAAAAAAAAAA&#10;AAAAAKECAABkcnMvZG93bnJldi54bWxQSwUGAAAAAAQABAD5AAAAkgMAAAAA&#10;" strokecolor="#371933" strokeweight="2.25pt"/>
                  <v:shape id="TextBox 21" o:spid="_x0000_s1037" type="#_x0000_t202" style="position:absolute;left:22888;top:44478;width:7874;height:3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kTz8EA&#10;AADcAAAADwAAAGRycy9kb3ducmV2LnhtbERPS27CMBDdV+IO1iCxK04oRRAwCFEqsSu/A4ziIQ6J&#10;x1FsIOX0eFGpy6f3X6w6W4s7tb50rCAdJiCIc6dLLhScT9/vUxA+IGusHZOCX/KwWvbeFphp9+AD&#10;3Y+hEDGEfYYKTAhNJqXPDVn0Q9cQR+7iWoshwraQusVHDLe1HCXJRFosOTYYbGhjKK+ON6tgmtif&#10;qpqN9t6On+mn2Xy5bXNVatDv1nMQgbrwL/5z77SCjzSujWfiE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5E8/BAAAA3AAAAA8AAAAAAAAAAAAAAAAAmAIAAGRycy9kb3du&#10;cmV2LnhtbFBLBQYAAAAABAAEAPUAAACGAwAAAAA=&#10;" filled="f" stroked="f">
                    <v:textbox style="mso-fit-shape-to-text:t">
                      <w:txbxContent>
                        <w:p w:rsidR="00290E99" w:rsidRDefault="00290E99" w:rsidP="00154646">
                          <w:pPr>
                            <w:pStyle w:val="NormalWeb"/>
                            <w:spacing w:before="0" w:beforeAutospacing="0" w:after="0" w:afterAutospacing="0"/>
                          </w:pPr>
                          <w:r>
                            <w:rPr>
                              <w:rFonts w:asciiTheme="minorHAnsi" w:hAnsi="Calibri" w:cstheme="minorBidi"/>
                              <w:color w:val="000000" w:themeColor="text1"/>
                              <w:kern w:val="24"/>
                              <w:sz w:val="36"/>
                              <w:szCs w:val="36"/>
                            </w:rPr>
                            <w:t>R101A</w:t>
                          </w:r>
                        </w:p>
                      </w:txbxContent>
                    </v:textbox>
                  </v:shape>
                  <v:shape id="TextBox 22" o:spid="_x0000_s1038" type="#_x0000_t202" style="position:absolute;left:28633;top:40836;width:8586;height:3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7PLMQA&#10;AADcAAAADwAAAGRycy9kb3ducmV2LnhtbESPzW7CMBCE75V4B2uRegMHWiIIGIRoK3Erfw+wipc4&#10;JF5HsYG0T48rIfU4mplvNItVZ2txo9aXjhWMhgkI4tzpkgsFp+PXYArCB2SNtWNS8EMeVsveywIz&#10;7e68p9shFCJC2GeowITQZFL63JBFP3QNcfTOrrUYomwLqVu8R7it5ThJUmmx5LhgsKGNobw6XK2C&#10;aWK/q2o23nn7/juamM2H+2wuSr32u/UcRKAu/Ief7a1W8JZO4O9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zyzEAAAA3AAAAA8AAAAAAAAAAAAAAAAAmAIAAGRycy9k&#10;b3ducmV2LnhtbFBLBQYAAAAABAAEAPUAAACJAwAAAAA=&#10;" filled="f" stroked="f">
                    <v:textbox style="mso-fit-shape-to-text:t">
                      <w:txbxContent>
                        <w:p w:rsidR="00290E99" w:rsidRDefault="00290E99" w:rsidP="00154646">
                          <w:pPr>
                            <w:pStyle w:val="NormalWeb"/>
                            <w:spacing w:before="0" w:beforeAutospacing="0" w:after="0" w:afterAutospacing="0"/>
                          </w:pPr>
                          <w:r>
                            <w:rPr>
                              <w:rFonts w:asciiTheme="minorHAnsi" w:hAnsi="Calibri" w:cstheme="minorBidi"/>
                              <w:color w:val="000000" w:themeColor="text1"/>
                              <w:kern w:val="24"/>
                              <w:sz w:val="36"/>
                              <w:szCs w:val="36"/>
                            </w:rPr>
                            <w:t>M110A</w:t>
                          </w:r>
                        </w:p>
                      </w:txbxContent>
                    </v:textbox>
                  </v:shape>
                  <v:shape id="TextBox 23" o:spid="_x0000_s1039" type="#_x0000_t202" style="position:absolute;left:33667;top:35215;width:8166;height:3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xRW8QA&#10;AADcAAAADwAAAGRycy9kb3ducmV2LnhtbESPzW7CMBCE75V4B2srcSsOP40gYBCiIHErpTzAKl7i&#10;NPE6il0IPD1GqtTjaGa+0SxWna3FhVpfOlYwHCQgiHOnSy4UnL53b1MQPiBrrB2Tght5WC17LwvM&#10;tLvyF12OoRARwj5DBSaEJpPS54Ys+oFriKN3dq3FEGVbSN3iNcJtLUdJkkqLJccFgw1tDOXV8dcq&#10;mCb2s6pmo4O3k/vw3Ww+3Lb5Uar/2q3nIAJ14T/8195rBeM0heeZe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sUVvEAAAA3AAAAA8AAAAAAAAAAAAAAAAAmAIAAGRycy9k&#10;b3ducmV2LnhtbFBLBQYAAAAABAAEAPUAAACJAwAAAAA=&#10;" filled="f" stroked="f">
                    <v:textbox style="mso-fit-shape-to-text:t">
                      <w:txbxContent>
                        <w:p w:rsidR="00290E99" w:rsidRDefault="00290E99" w:rsidP="00154646">
                          <w:pPr>
                            <w:pStyle w:val="NormalWeb"/>
                            <w:spacing w:before="0" w:beforeAutospacing="0" w:after="0" w:afterAutospacing="0"/>
                          </w:pPr>
                          <w:r>
                            <w:rPr>
                              <w:rFonts w:asciiTheme="minorHAnsi" w:hAnsi="Calibri" w:cstheme="minorBidi"/>
                              <w:color w:val="000000" w:themeColor="text1"/>
                              <w:kern w:val="24"/>
                              <w:sz w:val="36"/>
                              <w:szCs w:val="36"/>
                            </w:rPr>
                            <w:t>Q123A</w:t>
                          </w:r>
                        </w:p>
                      </w:txbxContent>
                    </v:textbox>
                  </v:shape>
                </v:group>
                <w10:wrap type="topAndBottom" anchorx="margin" anchory="margin"/>
              </v:group>
            </w:pict>
          </mc:Fallback>
        </mc:AlternateContent>
      </w:r>
    </w:p>
    <w:p w:rsidR="00290E99" w:rsidRPr="00313A45" w:rsidRDefault="00290E99" w:rsidP="00AA50AA">
      <w:pPr>
        <w:spacing w:line="480" w:lineRule="auto"/>
        <w:rPr>
          <w:rFonts w:ascii="Arial" w:hAnsi="Arial" w:cs="Arial"/>
        </w:rPr>
      </w:pPr>
      <w:r w:rsidRPr="00313A45">
        <w:rPr>
          <w:rFonts w:ascii="Arial" w:hAnsi="Arial" w:cs="Arial"/>
        </w:rPr>
        <w:t>.</w:t>
      </w: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r>
        <w:rPr>
          <w:rFonts w:ascii="Arial" w:hAnsi="Arial" w:cs="Arial"/>
          <w:noProof/>
        </w:rPr>
        <w:t xml:space="preserve">                    </w:t>
      </w:r>
      <w:r>
        <w:rPr>
          <w:rFonts w:ascii="Arial" w:hAnsi="Arial" w:cs="Arial"/>
          <w:noProof/>
        </w:rPr>
        <w:drawing>
          <wp:inline distT="0" distB="0" distL="0" distR="0" wp14:anchorId="2A8097FF">
            <wp:extent cx="4285615" cy="2560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5615" cy="2560320"/>
                    </a:xfrm>
                    <a:prstGeom prst="rect">
                      <a:avLst/>
                    </a:prstGeom>
                    <a:noFill/>
                  </pic:spPr>
                </pic:pic>
              </a:graphicData>
            </a:graphic>
          </wp:inline>
        </w:drawing>
      </w: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r>
        <w:rPr>
          <w:noProof/>
        </w:rPr>
        <mc:AlternateContent>
          <mc:Choice Requires="wps">
            <w:drawing>
              <wp:anchor distT="0" distB="0" distL="114300" distR="114300" simplePos="0" relativeHeight="251666432" behindDoc="0" locked="0" layoutInCell="1" allowOverlap="1" wp14:anchorId="7A7E089D" wp14:editId="501D75AE">
                <wp:simplePos x="0" y="0"/>
                <wp:positionH relativeFrom="column">
                  <wp:posOffset>895350</wp:posOffset>
                </wp:positionH>
                <wp:positionV relativeFrom="paragraph">
                  <wp:posOffset>155575</wp:posOffset>
                </wp:positionV>
                <wp:extent cx="4286250" cy="635"/>
                <wp:effectExtent l="0" t="0" r="0" b="635"/>
                <wp:wrapNone/>
                <wp:docPr id="18" name="Text Box 18"/>
                <wp:cNvGraphicFramePr/>
                <a:graphic xmlns:a="http://schemas.openxmlformats.org/drawingml/2006/main">
                  <a:graphicData uri="http://schemas.microsoft.com/office/word/2010/wordprocessingShape">
                    <wps:wsp>
                      <wps:cNvSpPr txBox="1"/>
                      <wps:spPr>
                        <a:xfrm>
                          <a:off x="0" y="0"/>
                          <a:ext cx="4286250" cy="635"/>
                        </a:xfrm>
                        <a:prstGeom prst="rect">
                          <a:avLst/>
                        </a:prstGeom>
                        <a:solidFill>
                          <a:prstClr val="white"/>
                        </a:solidFill>
                        <a:ln>
                          <a:noFill/>
                        </a:ln>
                        <a:effectLst/>
                      </wps:spPr>
                      <wps:txbx>
                        <w:txbxContent>
                          <w:p w:rsidR="00290E99" w:rsidRPr="00EA7902" w:rsidRDefault="00290E99" w:rsidP="006607C6">
                            <w:pPr>
                              <w:pStyle w:val="Caption"/>
                              <w:rPr>
                                <w:rFonts w:ascii="Arial" w:hAnsi="Arial" w:cs="Arial"/>
                                <w:noProof/>
                                <w:color w:val="auto"/>
                                <w:sz w:val="20"/>
                                <w:szCs w:val="20"/>
                              </w:rPr>
                            </w:pPr>
                            <w:proofErr w:type="gramStart"/>
                            <w:r w:rsidRPr="00EA7902">
                              <w:rPr>
                                <w:color w:val="auto"/>
                                <w:sz w:val="20"/>
                                <w:szCs w:val="20"/>
                              </w:rPr>
                              <w:t xml:space="preserve">Figure </w:t>
                            </w:r>
                            <w:r>
                              <w:rPr>
                                <w:color w:val="auto"/>
                                <w:sz w:val="20"/>
                                <w:szCs w:val="20"/>
                              </w:rPr>
                              <w:t>5</w:t>
                            </w:r>
                            <w:r w:rsidRPr="00EA7902">
                              <w:rPr>
                                <w:color w:val="auto"/>
                                <w:sz w:val="20"/>
                                <w:szCs w:val="20"/>
                              </w:rPr>
                              <w:t>.</w:t>
                            </w:r>
                            <w:proofErr w:type="gramEnd"/>
                            <w:r w:rsidRPr="00EA7902">
                              <w:rPr>
                                <w:color w:val="auto"/>
                                <w:sz w:val="20"/>
                                <w:szCs w:val="20"/>
                              </w:rPr>
                              <w:t xml:space="preserve"> Hypothesized binding interaction between VN (blue), and PAI-1 (light green). Proteins shown to interact </w:t>
                            </w:r>
                            <w:proofErr w:type="gramStart"/>
                            <w:r w:rsidRPr="00EA7902">
                              <w:rPr>
                                <w:color w:val="auto"/>
                                <w:sz w:val="20"/>
                                <w:szCs w:val="20"/>
                              </w:rPr>
                              <w:t>in a 4:2 stoichiometry</w:t>
                            </w:r>
                            <w:proofErr w:type="gramEnd"/>
                            <w:r w:rsidRPr="00EA7902">
                              <w:rPr>
                                <w:color w:val="auto"/>
                                <w:sz w:val="20"/>
                                <w:szCs w:val="20"/>
                              </w:rPr>
                              <w:t xml:space="preserve"> with one PAI-1 interacting with </w:t>
                            </w:r>
                            <w:proofErr w:type="spellStart"/>
                            <w:r w:rsidRPr="00EA7902">
                              <w:rPr>
                                <w:color w:val="auto"/>
                                <w:sz w:val="20"/>
                                <w:szCs w:val="20"/>
                              </w:rPr>
                              <w:t>vitronectin</w:t>
                            </w:r>
                            <w:proofErr w:type="spellEnd"/>
                            <w:r w:rsidRPr="00EA7902">
                              <w:rPr>
                                <w:color w:val="auto"/>
                                <w:sz w:val="20"/>
                                <w:szCs w:val="20"/>
                              </w:rPr>
                              <w:t xml:space="preserve"> at both the primary and secondary binding sites (shown as yellow and purple stars).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8" o:spid="_x0000_s1040" type="#_x0000_t202" style="position:absolute;margin-left:70.5pt;margin-top:12.25pt;width:337.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" stroked="f">
                <v:textbox style="mso-fit-shape-to-text:t" inset="0,0,0,0">
                  <w:txbxContent>
                    <w:p w:rsidR="00290E99" w:rsidRPr="00EA7902" w:rsidRDefault="00290E99" w:rsidP="006607C6">
                      <w:pPr>
                        <w:pStyle w:val="Caption"/>
                        <w:rPr>
                          <w:rFonts w:ascii="Arial" w:hAnsi="Arial" w:cs="Arial"/>
                          <w:noProof/>
                          <w:color w:val="auto"/>
                          <w:sz w:val="20"/>
                          <w:szCs w:val="20"/>
                        </w:rPr>
                      </w:pPr>
                      <w:r w:rsidRPr="00EA7902">
                        <w:rPr>
                          <w:color w:val="auto"/>
                          <w:sz w:val="20"/>
                          <w:szCs w:val="20"/>
                        </w:rPr>
                        <w:t xml:space="preserve">Figure </w:t>
                      </w:r>
                      <w:r>
                        <w:rPr>
                          <w:color w:val="auto"/>
                          <w:sz w:val="20"/>
                          <w:szCs w:val="20"/>
                        </w:rPr>
                        <w:t>5</w:t>
                      </w:r>
                      <w:r w:rsidRPr="00EA7902">
                        <w:rPr>
                          <w:color w:val="auto"/>
                          <w:sz w:val="20"/>
                          <w:szCs w:val="20"/>
                        </w:rPr>
                        <w:t>. Hypothesized binding interaction between VN (blue), and PAI-1 (light green). Proteins shown to interact in a 4:2 stoichiometry with one PAI-1 interacting with vitronectin at both the primary and secondary binding sites (shown as yellow and purple stars).</w:t>
                      </w:r>
                    </w:p>
                  </w:txbxContent>
                </v:textbox>
              </v:shape>
            </w:pict>
          </mc:Fallback>
        </mc:AlternateContent>
      </w: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Pr="00313A45" w:rsidRDefault="00290E99" w:rsidP="00313A45">
      <w:pPr>
        <w:spacing w:line="480" w:lineRule="auto"/>
        <w:jc w:val="both"/>
        <w:rPr>
          <w:rFonts w:ascii="Arial" w:hAnsi="Arial" w:cs="Arial"/>
          <w:b/>
        </w:rPr>
      </w:pPr>
      <w:r w:rsidRPr="00313A45">
        <w:rPr>
          <w:rFonts w:ascii="Arial" w:hAnsi="Arial" w:cs="Arial"/>
          <w:b/>
        </w:rPr>
        <w:t>Methods</w:t>
      </w:r>
    </w:p>
    <w:p w:rsidR="00290E99" w:rsidRPr="00313A45" w:rsidRDefault="00290E99" w:rsidP="00313A45">
      <w:pPr>
        <w:spacing w:line="480" w:lineRule="auto"/>
        <w:ind w:firstLine="720"/>
        <w:jc w:val="both"/>
        <w:rPr>
          <w:rFonts w:ascii="Arial" w:hAnsi="Arial" w:cs="Arial"/>
        </w:rPr>
      </w:pPr>
      <w:r w:rsidRPr="00313A45">
        <w:rPr>
          <w:rFonts w:ascii="Arial" w:hAnsi="Arial" w:cs="Arial"/>
        </w:rPr>
        <w:t xml:space="preserve">The PAI-1 amino acid numbering system used throughout is based upon the following N-terminal sequence determination: V 1-H4-H5. Furthermore, WT PAI-1 was expressed and purified in </w:t>
      </w:r>
      <w:r w:rsidRPr="00313A45">
        <w:rPr>
          <w:rFonts w:ascii="Arial" w:hAnsi="Arial" w:cs="Arial"/>
          <w:i/>
        </w:rPr>
        <w:t>Escherichia coli</w:t>
      </w:r>
      <w:r w:rsidRPr="00313A45">
        <w:rPr>
          <w:rFonts w:ascii="Arial" w:hAnsi="Arial" w:cs="Arial"/>
        </w:rPr>
        <w:t xml:space="preserve"> and human VN was </w:t>
      </w:r>
      <w:r>
        <w:rPr>
          <w:rFonts w:ascii="Arial" w:hAnsi="Arial" w:cs="Arial"/>
        </w:rPr>
        <w:t>purified from plasma purchased from Tennessee Blood Services as described in</w:t>
      </w:r>
      <w:r w:rsidR="007C2CA9">
        <w:rPr>
          <w:rFonts w:ascii="Arial" w:hAnsi="Arial" w:cs="Arial"/>
        </w:rPr>
        <w:t xml:space="preserve"> Thompson, </w:t>
      </w:r>
      <w:proofErr w:type="spellStart"/>
      <w:r w:rsidR="007C2CA9">
        <w:rPr>
          <w:rFonts w:ascii="Arial" w:hAnsi="Arial" w:cs="Arial"/>
        </w:rPr>
        <w:t>Goswami</w:t>
      </w:r>
      <w:proofErr w:type="spellEnd"/>
      <w:r w:rsidR="007C2CA9">
        <w:rPr>
          <w:rFonts w:ascii="Arial" w:hAnsi="Arial" w:cs="Arial"/>
        </w:rPr>
        <w:t xml:space="preserve"> et al. 2011.</w:t>
      </w:r>
      <w:r w:rsidR="007C2CA9" w:rsidRPr="00313A45">
        <w:rPr>
          <w:rFonts w:ascii="Arial" w:hAnsi="Arial" w:cs="Arial"/>
        </w:rPr>
        <w:t xml:space="preserve"> </w:t>
      </w:r>
    </w:p>
    <w:p w:rsidR="00290E99" w:rsidRPr="00313A45" w:rsidRDefault="00290E99" w:rsidP="00313A45">
      <w:pPr>
        <w:spacing w:line="480" w:lineRule="auto"/>
        <w:jc w:val="both"/>
        <w:rPr>
          <w:rFonts w:ascii="Arial" w:hAnsi="Arial" w:cs="Arial"/>
        </w:rPr>
      </w:pPr>
    </w:p>
    <w:p w:rsidR="00290E99" w:rsidRPr="00313A45" w:rsidRDefault="00290E99" w:rsidP="00313A45">
      <w:pPr>
        <w:spacing w:line="480" w:lineRule="auto"/>
        <w:jc w:val="both"/>
        <w:rPr>
          <w:rFonts w:ascii="Arial" w:hAnsi="Arial" w:cs="Arial"/>
          <w:i/>
        </w:rPr>
      </w:pPr>
      <w:r w:rsidRPr="00313A45">
        <w:rPr>
          <w:rFonts w:ascii="Arial" w:hAnsi="Arial" w:cs="Arial"/>
          <w:i/>
        </w:rPr>
        <w:t xml:space="preserve">Mutagenesis </w:t>
      </w:r>
    </w:p>
    <w:p w:rsidR="00290E99" w:rsidRPr="00313A45" w:rsidRDefault="00290E99" w:rsidP="00313A45">
      <w:pPr>
        <w:spacing w:line="480" w:lineRule="auto"/>
        <w:ind w:firstLine="720"/>
        <w:jc w:val="both"/>
        <w:rPr>
          <w:rFonts w:ascii="Arial" w:hAnsi="Arial" w:cs="Arial"/>
        </w:rPr>
      </w:pPr>
      <w:r w:rsidRPr="00313A45">
        <w:rPr>
          <w:rFonts w:ascii="Arial" w:hAnsi="Arial" w:cs="Arial"/>
        </w:rPr>
        <w:t xml:space="preserve">Polymerase Chain Reaction (PCR) based oligonucleotide directed site specific mutagenesis was used in order to generate the </w:t>
      </w:r>
      <w:r>
        <w:rPr>
          <w:rFonts w:ascii="Arial" w:hAnsi="Arial" w:cs="Arial"/>
        </w:rPr>
        <w:t xml:space="preserve">PAI-1 </w:t>
      </w:r>
      <w:r w:rsidRPr="00313A45">
        <w:rPr>
          <w:rFonts w:ascii="Arial" w:hAnsi="Arial" w:cs="Arial"/>
        </w:rPr>
        <w:t xml:space="preserve">mutant.  </w:t>
      </w:r>
      <w:r>
        <w:rPr>
          <w:rFonts w:ascii="Arial" w:hAnsi="Arial" w:cs="Arial"/>
        </w:rPr>
        <w:t xml:space="preserve">The </w:t>
      </w:r>
      <w:proofErr w:type="spellStart"/>
      <w:r w:rsidRPr="00313A45">
        <w:rPr>
          <w:rFonts w:ascii="Arial" w:hAnsi="Arial" w:cs="Arial"/>
        </w:rPr>
        <w:t>QuickChange</w:t>
      </w:r>
      <w:proofErr w:type="spellEnd"/>
      <w:r w:rsidRPr="00313A45">
        <w:rPr>
          <w:rFonts w:ascii="Arial" w:hAnsi="Arial" w:cs="Arial"/>
        </w:rPr>
        <w:t xml:space="preserve"> Multi Site-Directed Mutagenesis Kit from Agilent was used to incorporate mutations at each of the three sites: R101A, M110A, and Q123A (Wang, 1999). Primers </w:t>
      </w:r>
      <w:r>
        <w:rPr>
          <w:rFonts w:ascii="Arial" w:hAnsi="Arial" w:cs="Arial"/>
        </w:rPr>
        <w:t xml:space="preserve">(see table 1) </w:t>
      </w:r>
      <w:r w:rsidRPr="00313A45">
        <w:rPr>
          <w:rFonts w:ascii="Arial" w:hAnsi="Arial" w:cs="Arial"/>
        </w:rPr>
        <w:t xml:space="preserve">were constructed so </w:t>
      </w:r>
      <w:r w:rsidRPr="00313A45">
        <w:rPr>
          <w:rFonts w:ascii="Arial" w:hAnsi="Arial" w:cs="Arial"/>
        </w:rPr>
        <w:lastRenderedPageBreak/>
        <w:t xml:space="preserve">that, aside from single point mutations, they were otherwise complementary to the template </w:t>
      </w:r>
      <w:proofErr w:type="gramStart"/>
      <w:r w:rsidRPr="00313A45">
        <w:rPr>
          <w:rFonts w:ascii="Arial" w:hAnsi="Arial" w:cs="Arial"/>
        </w:rPr>
        <w:t>strand</w:t>
      </w:r>
      <w:proofErr w:type="gramEnd"/>
      <w:r w:rsidRPr="00313A45">
        <w:rPr>
          <w:rFonts w:ascii="Arial" w:hAnsi="Arial" w:cs="Arial"/>
        </w:rPr>
        <w:t xml:space="preserve"> of the PAI-1 gene. Table </w:t>
      </w:r>
      <w:r>
        <w:rPr>
          <w:rFonts w:ascii="Arial" w:hAnsi="Arial" w:cs="Arial"/>
        </w:rPr>
        <w:t xml:space="preserve">2 </w:t>
      </w:r>
      <w:r w:rsidRPr="00313A45">
        <w:rPr>
          <w:rFonts w:ascii="Arial" w:hAnsi="Arial" w:cs="Arial"/>
        </w:rPr>
        <w:t>contains the reagents and volumes used in these reaction</w:t>
      </w:r>
      <w:r>
        <w:rPr>
          <w:rFonts w:ascii="Arial" w:hAnsi="Arial" w:cs="Arial"/>
        </w:rPr>
        <w:t xml:space="preserve">s. </w:t>
      </w:r>
      <w:r w:rsidRPr="00313A45">
        <w:rPr>
          <w:rFonts w:ascii="Arial" w:hAnsi="Arial" w:cs="Arial"/>
        </w:rPr>
        <w:t xml:space="preserve">The reagents shown in table </w:t>
      </w:r>
      <w:r>
        <w:rPr>
          <w:rFonts w:ascii="Arial" w:hAnsi="Arial" w:cs="Arial"/>
        </w:rPr>
        <w:t>2</w:t>
      </w:r>
      <w:r w:rsidRPr="00313A45">
        <w:rPr>
          <w:rFonts w:ascii="Arial" w:hAnsi="Arial" w:cs="Arial"/>
        </w:rPr>
        <w:t xml:space="preserve"> were assembled on ice. Following an immediate transfer to a thermal cycler machine</w:t>
      </w:r>
      <w:r>
        <w:rPr>
          <w:rFonts w:ascii="Arial" w:hAnsi="Arial" w:cs="Arial"/>
        </w:rPr>
        <w:t xml:space="preserve"> </w:t>
      </w:r>
      <w:r w:rsidRPr="00313A45">
        <w:rPr>
          <w:rFonts w:ascii="Arial" w:hAnsi="Arial" w:cs="Arial"/>
        </w:rPr>
        <w:t xml:space="preserve">the reagents were </w:t>
      </w:r>
      <w:r>
        <w:rPr>
          <w:rFonts w:ascii="Arial" w:hAnsi="Arial" w:cs="Arial"/>
        </w:rPr>
        <w:t xml:space="preserve">then heated and cooled according to the cycle parameters outlined in table 3. </w:t>
      </w:r>
    </w:p>
    <w:p w:rsidR="00290E99" w:rsidRDefault="00290E99" w:rsidP="00E639A2">
      <w:pPr>
        <w:spacing w:line="480" w:lineRule="auto"/>
        <w:ind w:firstLine="720"/>
        <w:jc w:val="both"/>
        <w:rPr>
          <w:rFonts w:ascii="Arial" w:hAnsi="Arial" w:cs="Arial"/>
        </w:rPr>
      </w:pPr>
      <w:r w:rsidRPr="00313A45">
        <w:rPr>
          <w:rFonts w:ascii="Arial" w:hAnsi="Arial" w:cs="Arial"/>
        </w:rPr>
        <w:t>After the PCR reaction was completed, a DPN-1 digest was done in order to digest methylated</w:t>
      </w:r>
      <w:r>
        <w:rPr>
          <w:rFonts w:ascii="Arial" w:hAnsi="Arial" w:cs="Arial"/>
        </w:rPr>
        <w:t xml:space="preserve">, template, </w:t>
      </w:r>
      <w:r w:rsidRPr="00313A45">
        <w:rPr>
          <w:rFonts w:ascii="Arial" w:hAnsi="Arial" w:cs="Arial"/>
        </w:rPr>
        <w:t xml:space="preserve">DNA. A volume of 1µl DPN-1 was added to the PCR product </w:t>
      </w:r>
      <w:r>
        <w:rPr>
          <w:rFonts w:ascii="Arial" w:hAnsi="Arial" w:cs="Arial"/>
        </w:rPr>
        <w:t>which was then incubated</w:t>
      </w:r>
      <w:r w:rsidRPr="00313A45">
        <w:rPr>
          <w:rFonts w:ascii="Arial" w:hAnsi="Arial" w:cs="Arial"/>
        </w:rPr>
        <w:t xml:space="preserve"> at 37</w:t>
      </w:r>
      <w:r w:rsidRPr="00313A45">
        <w:rPr>
          <w:rFonts w:ascii="Cambria Math" w:hAnsi="Cambria Math" w:cs="Cambria Math"/>
        </w:rPr>
        <w:t>⁰</w:t>
      </w:r>
      <w:r w:rsidRPr="00313A45">
        <w:rPr>
          <w:rFonts w:ascii="Arial" w:hAnsi="Arial" w:cs="Arial"/>
        </w:rPr>
        <w:t>C for 1 hour f</w:t>
      </w:r>
      <w:r>
        <w:rPr>
          <w:rFonts w:ascii="Arial" w:hAnsi="Arial" w:cs="Arial"/>
        </w:rPr>
        <w:t xml:space="preserve">ollowing which the product was stored at </w:t>
      </w:r>
      <w:r w:rsidRPr="00313A45">
        <w:rPr>
          <w:rFonts w:ascii="Arial" w:hAnsi="Arial" w:cs="Arial"/>
        </w:rPr>
        <w:t>4</w:t>
      </w:r>
      <w:r w:rsidRPr="00313A45">
        <w:rPr>
          <w:rFonts w:ascii="Cambria Math" w:hAnsi="Cambria Math" w:cs="Cambria Math"/>
        </w:rPr>
        <w:t>⁰</w:t>
      </w:r>
      <w:r w:rsidRPr="00313A45">
        <w:rPr>
          <w:rFonts w:ascii="Arial" w:hAnsi="Arial" w:cs="Arial"/>
        </w:rPr>
        <w:t xml:space="preserve">C.  </w:t>
      </w:r>
    </w:p>
    <w:tbl>
      <w:tblPr>
        <w:tblStyle w:val="TableGrid"/>
        <w:tblpPr w:leftFromText="180" w:rightFromText="180" w:vertAnchor="text" w:horzAnchor="margin" w:tblpXSpec="center" w:tblpY="414"/>
        <w:tblW w:w="0" w:type="auto"/>
        <w:tblLook w:val="04A0" w:firstRow="1" w:lastRow="0" w:firstColumn="1" w:lastColumn="0" w:noHBand="0" w:noVBand="1"/>
      </w:tblPr>
      <w:tblGrid>
        <w:gridCol w:w="2558"/>
        <w:gridCol w:w="4103"/>
      </w:tblGrid>
      <w:tr w:rsidR="00290E99" w:rsidRPr="005E57F2" w:rsidTr="00290E99">
        <w:trPr>
          <w:trHeight w:val="282"/>
        </w:trPr>
        <w:tc>
          <w:tcPr>
            <w:tcW w:w="2558" w:type="dxa"/>
          </w:tcPr>
          <w:p w:rsidR="00290E99" w:rsidRPr="005E57F2" w:rsidRDefault="00290E99" w:rsidP="00290E99">
            <w:pPr>
              <w:pStyle w:val="ListParagraph"/>
              <w:ind w:left="0"/>
              <w:rPr>
                <w:rFonts w:ascii="Arial" w:hAnsi="Arial" w:cs="Arial"/>
                <w:b/>
              </w:rPr>
            </w:pPr>
            <w:r>
              <w:rPr>
                <w:rFonts w:ascii="Arial" w:hAnsi="Arial" w:cs="Arial"/>
                <w:b/>
              </w:rPr>
              <w:t>Primer Name</w:t>
            </w:r>
          </w:p>
        </w:tc>
        <w:tc>
          <w:tcPr>
            <w:tcW w:w="4103" w:type="dxa"/>
          </w:tcPr>
          <w:p w:rsidR="00290E99" w:rsidRPr="005E57F2" w:rsidRDefault="00290E99" w:rsidP="00290E99">
            <w:pPr>
              <w:pStyle w:val="ListParagraph"/>
              <w:ind w:left="0"/>
              <w:rPr>
                <w:rFonts w:ascii="Arial" w:hAnsi="Arial" w:cs="Arial"/>
              </w:rPr>
            </w:pPr>
            <w:r>
              <w:rPr>
                <w:rFonts w:ascii="Arial" w:hAnsi="Arial" w:cs="Arial"/>
                <w:b/>
              </w:rPr>
              <w:t>Primer Sequence</w:t>
            </w:r>
          </w:p>
        </w:tc>
      </w:tr>
      <w:tr w:rsidR="00290E99" w:rsidRPr="005E57F2" w:rsidTr="00290E99">
        <w:trPr>
          <w:trHeight w:val="266"/>
        </w:trPr>
        <w:tc>
          <w:tcPr>
            <w:tcW w:w="2558" w:type="dxa"/>
          </w:tcPr>
          <w:p w:rsidR="00290E99" w:rsidRPr="005E57F2" w:rsidRDefault="00290E99" w:rsidP="00290E99">
            <w:pPr>
              <w:pStyle w:val="ListParagraph"/>
              <w:ind w:left="0"/>
              <w:rPr>
                <w:rFonts w:ascii="Arial" w:hAnsi="Arial" w:cs="Arial"/>
              </w:rPr>
            </w:pPr>
            <w:r>
              <w:rPr>
                <w:rFonts w:ascii="Arial" w:hAnsi="Arial" w:cs="Arial"/>
              </w:rPr>
              <w:t>R101A forward</w:t>
            </w:r>
          </w:p>
        </w:tc>
        <w:tc>
          <w:tcPr>
            <w:tcW w:w="4103" w:type="dxa"/>
          </w:tcPr>
          <w:p w:rsidR="00290E99" w:rsidRPr="005E57F2" w:rsidRDefault="00290E99" w:rsidP="00290E99">
            <w:pPr>
              <w:pStyle w:val="ListParagraph"/>
              <w:ind w:left="0"/>
              <w:rPr>
                <w:rFonts w:ascii="Arial" w:hAnsi="Arial" w:cs="Arial"/>
              </w:rPr>
            </w:pPr>
            <w:r>
              <w:rPr>
                <w:rFonts w:ascii="Arial" w:hAnsi="Arial" w:cs="Arial"/>
              </w:rPr>
              <w:t>CGTCCAGGCGGATTTGAAGCTG</w:t>
            </w:r>
          </w:p>
        </w:tc>
      </w:tr>
      <w:tr w:rsidR="00290E99" w:rsidRPr="005E57F2" w:rsidTr="00290E99">
        <w:trPr>
          <w:trHeight w:val="282"/>
        </w:trPr>
        <w:tc>
          <w:tcPr>
            <w:tcW w:w="2558" w:type="dxa"/>
          </w:tcPr>
          <w:p w:rsidR="00290E99" w:rsidRPr="005E57F2" w:rsidRDefault="00290E99" w:rsidP="00290E99">
            <w:pPr>
              <w:pStyle w:val="ListParagraph"/>
              <w:ind w:left="0"/>
              <w:rPr>
                <w:rFonts w:ascii="Arial" w:hAnsi="Arial" w:cs="Arial"/>
              </w:rPr>
            </w:pPr>
            <w:r>
              <w:rPr>
                <w:rFonts w:ascii="Arial" w:hAnsi="Arial" w:cs="Arial"/>
              </w:rPr>
              <w:t>R101A reverse</w:t>
            </w:r>
          </w:p>
        </w:tc>
        <w:tc>
          <w:tcPr>
            <w:tcW w:w="4103" w:type="dxa"/>
          </w:tcPr>
          <w:p w:rsidR="00290E99" w:rsidRPr="005E57F2" w:rsidRDefault="00290E99" w:rsidP="00290E99">
            <w:pPr>
              <w:pStyle w:val="ListParagraph"/>
              <w:ind w:left="0"/>
              <w:rPr>
                <w:rFonts w:ascii="Arial" w:hAnsi="Arial" w:cs="Arial"/>
              </w:rPr>
            </w:pPr>
            <w:r>
              <w:rPr>
                <w:rFonts w:ascii="Arial" w:hAnsi="Arial" w:cs="Arial"/>
              </w:rPr>
              <w:t>CAAACCCGCCTGGACGAAGATCG</w:t>
            </w:r>
          </w:p>
        </w:tc>
      </w:tr>
      <w:tr w:rsidR="00290E99" w:rsidRPr="005E57F2" w:rsidTr="00290E99">
        <w:trPr>
          <w:trHeight w:val="266"/>
        </w:trPr>
        <w:tc>
          <w:tcPr>
            <w:tcW w:w="2558" w:type="dxa"/>
          </w:tcPr>
          <w:p w:rsidR="00290E99" w:rsidRPr="005E57F2" w:rsidRDefault="00290E99" w:rsidP="00290E99">
            <w:pPr>
              <w:pStyle w:val="ListParagraph"/>
              <w:ind w:left="0"/>
              <w:rPr>
                <w:rFonts w:ascii="Arial" w:hAnsi="Arial" w:cs="Arial"/>
              </w:rPr>
            </w:pPr>
            <w:r>
              <w:rPr>
                <w:rFonts w:ascii="Arial" w:hAnsi="Arial" w:cs="Arial"/>
              </w:rPr>
              <w:t>M110A forward</w:t>
            </w:r>
          </w:p>
        </w:tc>
        <w:tc>
          <w:tcPr>
            <w:tcW w:w="4103" w:type="dxa"/>
          </w:tcPr>
          <w:p w:rsidR="00290E99" w:rsidRPr="005E57F2" w:rsidRDefault="00290E99" w:rsidP="00290E99">
            <w:pPr>
              <w:pStyle w:val="ListParagraph"/>
              <w:ind w:left="0"/>
              <w:rPr>
                <w:rFonts w:ascii="Arial" w:hAnsi="Arial" w:cs="Arial"/>
              </w:rPr>
            </w:pPr>
            <w:r>
              <w:rPr>
                <w:rFonts w:ascii="Arial" w:hAnsi="Arial" w:cs="Arial"/>
              </w:rPr>
              <w:t>GGCTTCGCCCCACTTC</w:t>
            </w:r>
          </w:p>
        </w:tc>
      </w:tr>
      <w:tr w:rsidR="00290E99" w:rsidRPr="005E57F2" w:rsidTr="00290E99">
        <w:trPr>
          <w:trHeight w:val="282"/>
        </w:trPr>
        <w:tc>
          <w:tcPr>
            <w:tcW w:w="2558" w:type="dxa"/>
          </w:tcPr>
          <w:p w:rsidR="00290E99" w:rsidRPr="005E57F2" w:rsidRDefault="00290E99" w:rsidP="00290E99">
            <w:pPr>
              <w:pStyle w:val="ListParagraph"/>
              <w:ind w:left="0"/>
              <w:rPr>
                <w:rFonts w:ascii="Arial" w:hAnsi="Arial" w:cs="Arial"/>
              </w:rPr>
            </w:pPr>
            <w:r>
              <w:rPr>
                <w:rFonts w:ascii="Arial" w:hAnsi="Arial" w:cs="Arial"/>
              </w:rPr>
              <w:t>M110A reverse</w:t>
            </w:r>
          </w:p>
        </w:tc>
        <w:tc>
          <w:tcPr>
            <w:tcW w:w="4103" w:type="dxa"/>
          </w:tcPr>
          <w:p w:rsidR="00290E99" w:rsidRPr="005E57F2" w:rsidRDefault="00290E99" w:rsidP="00290E99">
            <w:pPr>
              <w:pStyle w:val="ListParagraph"/>
              <w:ind w:left="0"/>
              <w:rPr>
                <w:rFonts w:ascii="Arial" w:hAnsi="Arial" w:cs="Arial"/>
              </w:rPr>
            </w:pPr>
            <w:r>
              <w:rPr>
                <w:rFonts w:ascii="Arial" w:hAnsi="Arial" w:cs="Arial"/>
              </w:rPr>
              <w:t>GTGGGGCGCGAAGCCCTGGACC</w:t>
            </w:r>
          </w:p>
        </w:tc>
      </w:tr>
      <w:tr w:rsidR="00290E99" w:rsidRPr="005E57F2" w:rsidTr="00290E99">
        <w:trPr>
          <w:trHeight w:val="266"/>
        </w:trPr>
        <w:tc>
          <w:tcPr>
            <w:tcW w:w="2558" w:type="dxa"/>
          </w:tcPr>
          <w:p w:rsidR="00290E99" w:rsidRPr="005E57F2" w:rsidRDefault="00290E99" w:rsidP="00290E99">
            <w:pPr>
              <w:pStyle w:val="ListParagraph"/>
              <w:ind w:left="0"/>
              <w:rPr>
                <w:rFonts w:ascii="Arial" w:hAnsi="Arial" w:cs="Arial"/>
              </w:rPr>
            </w:pPr>
            <w:r>
              <w:rPr>
                <w:rFonts w:ascii="Arial" w:hAnsi="Arial" w:cs="Arial"/>
              </w:rPr>
              <w:t>Q123A forward</w:t>
            </w:r>
          </w:p>
        </w:tc>
        <w:tc>
          <w:tcPr>
            <w:tcW w:w="4103" w:type="dxa"/>
          </w:tcPr>
          <w:p w:rsidR="00290E99" w:rsidRPr="005E57F2" w:rsidRDefault="00290E99" w:rsidP="00290E99">
            <w:pPr>
              <w:pStyle w:val="ListParagraph"/>
              <w:ind w:left="0"/>
              <w:rPr>
                <w:rFonts w:ascii="Arial" w:hAnsi="Arial" w:cs="Arial"/>
              </w:rPr>
            </w:pPr>
            <w:r>
              <w:rPr>
                <w:rFonts w:ascii="Arial" w:hAnsi="Arial" w:cs="Arial"/>
              </w:rPr>
              <w:t>GGTCAAGGCAGTGGACTTTCAG</w:t>
            </w:r>
          </w:p>
        </w:tc>
      </w:tr>
      <w:tr w:rsidR="00290E99" w:rsidRPr="005E57F2" w:rsidTr="00290E99">
        <w:trPr>
          <w:trHeight w:val="282"/>
        </w:trPr>
        <w:tc>
          <w:tcPr>
            <w:tcW w:w="2558" w:type="dxa"/>
          </w:tcPr>
          <w:p w:rsidR="00290E99" w:rsidRPr="005E57F2" w:rsidRDefault="00290E99" w:rsidP="00290E99">
            <w:pPr>
              <w:pStyle w:val="ListParagraph"/>
              <w:ind w:left="0"/>
              <w:rPr>
                <w:rFonts w:ascii="Arial" w:hAnsi="Arial" w:cs="Arial"/>
              </w:rPr>
            </w:pPr>
            <w:r>
              <w:rPr>
                <w:rFonts w:ascii="Arial" w:hAnsi="Arial" w:cs="Arial"/>
              </w:rPr>
              <w:t>Q123 reverse</w:t>
            </w:r>
          </w:p>
        </w:tc>
        <w:tc>
          <w:tcPr>
            <w:tcW w:w="4103" w:type="dxa"/>
          </w:tcPr>
          <w:p w:rsidR="00290E99" w:rsidRPr="005E57F2" w:rsidRDefault="00290E99" w:rsidP="00290E99">
            <w:pPr>
              <w:pStyle w:val="ListParagraph"/>
              <w:ind w:left="0"/>
              <w:rPr>
                <w:rFonts w:ascii="Arial" w:hAnsi="Arial" w:cs="Arial"/>
              </w:rPr>
            </w:pPr>
            <w:r>
              <w:rPr>
                <w:rFonts w:ascii="Arial" w:hAnsi="Arial" w:cs="Arial"/>
              </w:rPr>
              <w:t>GTCCACTGCCTTGACCGTGCTCCGG</w:t>
            </w:r>
          </w:p>
        </w:tc>
      </w:tr>
    </w:tbl>
    <w:p w:rsidR="00290E99" w:rsidRDefault="00290E99" w:rsidP="00E639A2">
      <w:pPr>
        <w:spacing w:line="480" w:lineRule="auto"/>
        <w:ind w:firstLine="720"/>
        <w:jc w:val="both"/>
        <w:rPr>
          <w:rFonts w:ascii="Arial" w:hAnsi="Arial" w:cs="Arial"/>
        </w:rPr>
      </w:pPr>
    </w:p>
    <w:p w:rsidR="00290E99" w:rsidRDefault="00290E99" w:rsidP="00313A45">
      <w:pPr>
        <w:spacing w:line="480" w:lineRule="auto"/>
        <w:rPr>
          <w:rFonts w:ascii="Arial" w:hAnsi="Arial" w:cs="Arial"/>
          <w:b/>
          <w:sz w:val="20"/>
          <w:szCs w:val="20"/>
        </w:rPr>
      </w:pPr>
    </w:p>
    <w:p w:rsidR="00290E99" w:rsidRDefault="00290E99" w:rsidP="00313A45">
      <w:pPr>
        <w:spacing w:line="480" w:lineRule="auto"/>
        <w:rPr>
          <w:rFonts w:ascii="Arial" w:hAnsi="Arial" w:cs="Arial"/>
          <w:b/>
          <w:sz w:val="20"/>
          <w:szCs w:val="20"/>
        </w:rPr>
      </w:pPr>
    </w:p>
    <w:p w:rsidR="00290E99" w:rsidRDefault="00290E99" w:rsidP="00313A45">
      <w:pPr>
        <w:spacing w:line="480" w:lineRule="auto"/>
        <w:rPr>
          <w:rFonts w:ascii="Arial" w:hAnsi="Arial" w:cs="Arial"/>
          <w:b/>
          <w:sz w:val="20"/>
          <w:szCs w:val="20"/>
        </w:rPr>
      </w:pPr>
    </w:p>
    <w:p w:rsidR="00290E99" w:rsidRDefault="00290E99" w:rsidP="00313A45">
      <w:pPr>
        <w:spacing w:line="480" w:lineRule="auto"/>
        <w:rPr>
          <w:rFonts w:ascii="Arial" w:hAnsi="Arial" w:cs="Arial"/>
          <w:b/>
          <w:sz w:val="20"/>
          <w:szCs w:val="20"/>
        </w:rPr>
      </w:pPr>
    </w:p>
    <w:p w:rsidR="00290E99" w:rsidRDefault="00290E99" w:rsidP="00313A45">
      <w:pPr>
        <w:spacing w:line="480" w:lineRule="auto"/>
        <w:rPr>
          <w:rFonts w:ascii="Arial" w:hAnsi="Arial" w:cs="Arial"/>
          <w:b/>
          <w:sz w:val="20"/>
          <w:szCs w:val="20"/>
        </w:rPr>
      </w:pPr>
    </w:p>
    <w:p w:rsidR="00290E99" w:rsidRDefault="00290E99" w:rsidP="00313A45">
      <w:pPr>
        <w:spacing w:line="480" w:lineRule="auto"/>
        <w:jc w:val="center"/>
        <w:rPr>
          <w:rFonts w:ascii="Arial" w:hAnsi="Arial" w:cs="Arial"/>
          <w:b/>
          <w:sz w:val="20"/>
          <w:szCs w:val="20"/>
        </w:rPr>
      </w:pPr>
      <w:r>
        <w:rPr>
          <w:rFonts w:ascii="Arial" w:hAnsi="Arial" w:cs="Arial"/>
          <w:b/>
          <w:sz w:val="20"/>
          <w:szCs w:val="20"/>
        </w:rPr>
        <w:t>Table 1: Primer sequences used for site directed mutagenesis</w:t>
      </w:r>
    </w:p>
    <w:tbl>
      <w:tblPr>
        <w:tblStyle w:val="TableGrid"/>
        <w:tblpPr w:leftFromText="180" w:rightFromText="180" w:vertAnchor="text" w:horzAnchor="margin" w:tblpXSpec="center" w:tblpY="123"/>
        <w:tblW w:w="0" w:type="auto"/>
        <w:tblLook w:val="04A0" w:firstRow="1" w:lastRow="0" w:firstColumn="1" w:lastColumn="0" w:noHBand="0" w:noVBand="1"/>
      </w:tblPr>
      <w:tblGrid>
        <w:gridCol w:w="2558"/>
        <w:gridCol w:w="2554"/>
      </w:tblGrid>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b/>
              </w:rPr>
            </w:pPr>
            <w:r w:rsidRPr="005E57F2">
              <w:rPr>
                <w:rFonts w:ascii="Arial" w:hAnsi="Arial" w:cs="Arial"/>
                <w:b/>
              </w:rPr>
              <w:t xml:space="preserve">Reagent </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b/>
              </w:rPr>
              <w:t>Volume for one reaction</w:t>
            </w:r>
          </w:p>
          <w:p w:rsidR="001B0A04" w:rsidRPr="005E57F2" w:rsidRDefault="001B0A04" w:rsidP="001B0A04">
            <w:pPr>
              <w:pStyle w:val="ListParagraph"/>
              <w:ind w:left="0"/>
              <w:rPr>
                <w:rFonts w:ascii="Arial" w:hAnsi="Arial" w:cs="Arial"/>
              </w:rPr>
            </w:pPr>
            <w:r w:rsidRPr="005E57F2">
              <w:rPr>
                <w:rFonts w:ascii="Arial" w:hAnsi="Arial" w:cs="Arial"/>
              </w:rPr>
              <w:t xml:space="preserve"> = 50 µl total </w:t>
            </w:r>
          </w:p>
        </w:tc>
      </w:tr>
      <w:tr w:rsidR="001B0A04" w:rsidRPr="005E57F2" w:rsidTr="001B0A04">
        <w:trPr>
          <w:trHeight w:val="266"/>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 xml:space="preserve">10x </w:t>
            </w:r>
            <w:proofErr w:type="spellStart"/>
            <w:r w:rsidRPr="005E57F2">
              <w:rPr>
                <w:rFonts w:ascii="Arial" w:hAnsi="Arial" w:cs="Arial"/>
              </w:rPr>
              <w:t>Taq</w:t>
            </w:r>
            <w:proofErr w:type="spellEnd"/>
            <w:r w:rsidRPr="005E57F2">
              <w:rPr>
                <w:rFonts w:ascii="Arial" w:hAnsi="Arial" w:cs="Arial"/>
              </w:rPr>
              <w:t xml:space="preserve"> buffer</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5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Template DNA</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 xml:space="preserve">1 µl </w:t>
            </w:r>
          </w:p>
        </w:tc>
      </w:tr>
      <w:tr w:rsidR="001B0A04" w:rsidRPr="005E57F2" w:rsidTr="001B0A04">
        <w:trPr>
          <w:trHeight w:val="266"/>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 xml:space="preserve">R101A Forward primer </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R101A Reverse primer</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66"/>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 xml:space="preserve">M110A Forward primer </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M110A Reverse primer</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Q123A Forward primer</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66"/>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 xml:space="preserve">Q123A Reverse primer </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proofErr w:type="spellStart"/>
            <w:r w:rsidRPr="005E57F2">
              <w:rPr>
                <w:rFonts w:ascii="Arial" w:hAnsi="Arial" w:cs="Arial"/>
              </w:rPr>
              <w:t>dNTPs</w:t>
            </w:r>
            <w:proofErr w:type="spellEnd"/>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1 µl</w:t>
            </w:r>
          </w:p>
        </w:tc>
      </w:tr>
      <w:tr w:rsidR="001B0A04" w:rsidRPr="005E57F2" w:rsidTr="001B0A04">
        <w:trPr>
          <w:trHeight w:val="266"/>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 xml:space="preserve">Quick Solution </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3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proofErr w:type="spellStart"/>
            <w:r w:rsidRPr="005E57F2">
              <w:rPr>
                <w:rFonts w:ascii="Arial" w:hAnsi="Arial" w:cs="Arial"/>
              </w:rPr>
              <w:t>dd</w:t>
            </w:r>
            <w:proofErr w:type="spellEnd"/>
            <w:r w:rsidRPr="005E57F2">
              <w:rPr>
                <w:rFonts w:ascii="Arial" w:hAnsi="Arial" w:cs="Arial"/>
              </w:rPr>
              <w:t xml:space="preserve"> H</w:t>
            </w:r>
            <w:r w:rsidRPr="005E57F2">
              <w:rPr>
                <w:rFonts w:ascii="Arial" w:hAnsi="Arial" w:cs="Arial"/>
                <w:vertAlign w:val="subscript"/>
              </w:rPr>
              <w:t>2</w:t>
            </w:r>
            <w:r w:rsidRPr="005E57F2">
              <w:rPr>
                <w:rFonts w:ascii="Arial" w:hAnsi="Arial" w:cs="Arial"/>
              </w:rPr>
              <w:t xml:space="preserve">O </w:t>
            </w:r>
          </w:p>
        </w:tc>
        <w:tc>
          <w:tcPr>
            <w:tcW w:w="2554" w:type="dxa"/>
          </w:tcPr>
          <w:p w:rsidR="001B0A04" w:rsidRPr="005E57F2" w:rsidRDefault="001B0A04" w:rsidP="001B0A04">
            <w:pPr>
              <w:pStyle w:val="ListParagraph"/>
              <w:ind w:left="0"/>
              <w:rPr>
                <w:rFonts w:ascii="Arial" w:hAnsi="Arial" w:cs="Arial"/>
              </w:rPr>
            </w:pPr>
            <w:r w:rsidRPr="005E57F2">
              <w:rPr>
                <w:rFonts w:ascii="Arial" w:hAnsi="Arial" w:cs="Arial"/>
              </w:rPr>
              <w:t>33 µl</w:t>
            </w:r>
          </w:p>
        </w:tc>
      </w:tr>
      <w:tr w:rsidR="001B0A04" w:rsidRPr="005E57F2" w:rsidTr="001B0A04">
        <w:trPr>
          <w:trHeight w:val="282"/>
        </w:trPr>
        <w:tc>
          <w:tcPr>
            <w:tcW w:w="2558" w:type="dxa"/>
          </w:tcPr>
          <w:p w:rsidR="001B0A04" w:rsidRPr="005E57F2" w:rsidRDefault="001B0A04" w:rsidP="001B0A04">
            <w:pPr>
              <w:pStyle w:val="ListParagraph"/>
              <w:ind w:left="0"/>
              <w:rPr>
                <w:rFonts w:ascii="Arial" w:hAnsi="Arial" w:cs="Arial"/>
              </w:rPr>
            </w:pPr>
            <w:r w:rsidRPr="005E57F2">
              <w:rPr>
                <w:rFonts w:ascii="Arial" w:hAnsi="Arial" w:cs="Arial"/>
              </w:rPr>
              <w:t>PFU ultra</w:t>
            </w:r>
          </w:p>
        </w:tc>
        <w:tc>
          <w:tcPr>
            <w:tcW w:w="2554" w:type="dxa"/>
          </w:tcPr>
          <w:p w:rsidR="001B0A04" w:rsidRPr="005E57F2" w:rsidRDefault="001B0A04" w:rsidP="001B0A04">
            <w:pPr>
              <w:keepNext/>
              <w:rPr>
                <w:rFonts w:ascii="Arial" w:hAnsi="Arial" w:cs="Arial"/>
              </w:rPr>
            </w:pPr>
            <w:r w:rsidRPr="005E57F2">
              <w:rPr>
                <w:rFonts w:ascii="Arial" w:hAnsi="Arial" w:cs="Arial"/>
              </w:rPr>
              <w:t>1 µl</w:t>
            </w:r>
          </w:p>
        </w:tc>
      </w:tr>
    </w:tbl>
    <w:p w:rsidR="00290E99" w:rsidRPr="00313A45" w:rsidRDefault="00290E99" w:rsidP="00313A45">
      <w:pPr>
        <w:spacing w:line="480" w:lineRule="auto"/>
        <w:rPr>
          <w:rFonts w:ascii="Arial" w:hAnsi="Arial" w:cs="Arial"/>
          <w:b/>
          <w:sz w:val="20"/>
          <w:szCs w:val="20"/>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Pr="00313A45"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313A45">
      <w:pPr>
        <w:spacing w:line="480" w:lineRule="auto"/>
        <w:jc w:val="center"/>
        <w:rPr>
          <w:rFonts w:ascii="Arial" w:hAnsi="Arial" w:cs="Arial"/>
          <w:b/>
          <w:sz w:val="20"/>
          <w:szCs w:val="20"/>
        </w:rPr>
      </w:pPr>
      <w:proofErr w:type="gramStart"/>
      <w:r w:rsidRPr="00313A45">
        <w:rPr>
          <w:rFonts w:ascii="Arial" w:hAnsi="Arial" w:cs="Arial"/>
          <w:b/>
          <w:sz w:val="20"/>
          <w:szCs w:val="20"/>
        </w:rPr>
        <w:t>Table 2.</w:t>
      </w:r>
      <w:proofErr w:type="gramEnd"/>
      <w:r w:rsidRPr="00313A45">
        <w:rPr>
          <w:rFonts w:ascii="Arial" w:hAnsi="Arial" w:cs="Arial"/>
          <w:b/>
          <w:sz w:val="20"/>
          <w:szCs w:val="20"/>
        </w:rPr>
        <w:t xml:space="preserve"> Reagents used in PCR reaction carried out to generate the RMQ mutant</w:t>
      </w:r>
    </w:p>
    <w:tbl>
      <w:tblPr>
        <w:tblStyle w:val="TableGrid"/>
        <w:tblpPr w:leftFromText="180" w:rightFromText="180" w:vertAnchor="text" w:horzAnchor="margin" w:tblpXSpec="center" w:tblpY="370"/>
        <w:tblW w:w="0" w:type="auto"/>
        <w:tblLook w:val="04A0" w:firstRow="1" w:lastRow="0" w:firstColumn="1" w:lastColumn="0" w:noHBand="0" w:noVBand="1"/>
      </w:tblPr>
      <w:tblGrid>
        <w:gridCol w:w="608"/>
        <w:gridCol w:w="693"/>
        <w:gridCol w:w="779"/>
        <w:gridCol w:w="1121"/>
      </w:tblGrid>
      <w:tr w:rsidR="00290E99" w:rsidRPr="005E57F2" w:rsidTr="00290E99">
        <w:trPr>
          <w:trHeight w:val="440"/>
        </w:trPr>
        <w:tc>
          <w:tcPr>
            <w:tcW w:w="3201" w:type="dxa"/>
            <w:gridSpan w:val="4"/>
            <w:vAlign w:val="center"/>
          </w:tcPr>
          <w:p w:rsidR="00290E99" w:rsidRPr="005E57F2" w:rsidRDefault="00290E99" w:rsidP="00290E99">
            <w:pPr>
              <w:pStyle w:val="ListParagraph"/>
              <w:ind w:left="0"/>
              <w:jc w:val="center"/>
              <w:rPr>
                <w:rFonts w:ascii="Arial" w:hAnsi="Arial" w:cs="Arial"/>
              </w:rPr>
            </w:pPr>
            <w:r>
              <w:rPr>
                <w:rFonts w:ascii="Arial" w:hAnsi="Arial" w:cs="Arial"/>
                <w:b/>
              </w:rPr>
              <w:lastRenderedPageBreak/>
              <w:t>PCR Cycle Parameters</w:t>
            </w:r>
          </w:p>
        </w:tc>
      </w:tr>
      <w:tr w:rsidR="00290E99" w:rsidRPr="005E57F2" w:rsidTr="00290E99">
        <w:trPr>
          <w:trHeight w:val="266"/>
        </w:trPr>
        <w:tc>
          <w:tcPr>
            <w:tcW w:w="608" w:type="dxa"/>
            <w:tcBorders>
              <w:bottom w:val="single" w:sz="4" w:space="0" w:color="auto"/>
              <w:right w:val="nil"/>
            </w:tcBorders>
          </w:tcPr>
          <w:p w:rsidR="00290E99" w:rsidRPr="005E57F2" w:rsidRDefault="00290E99" w:rsidP="00290E99">
            <w:pPr>
              <w:pStyle w:val="ListParagraph"/>
              <w:ind w:left="0"/>
              <w:rPr>
                <w:rFonts w:ascii="Arial" w:hAnsi="Arial" w:cs="Arial"/>
              </w:rPr>
            </w:pPr>
          </w:p>
        </w:tc>
        <w:tc>
          <w:tcPr>
            <w:tcW w:w="693" w:type="dxa"/>
            <w:tcBorders>
              <w:left w:val="nil"/>
              <w:bottom w:val="single" w:sz="4" w:space="0" w:color="auto"/>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Temp</w:t>
            </w:r>
          </w:p>
        </w:tc>
        <w:tc>
          <w:tcPr>
            <w:tcW w:w="1121" w:type="dxa"/>
          </w:tcPr>
          <w:p w:rsidR="00290E99" w:rsidRPr="005E57F2" w:rsidRDefault="00290E99" w:rsidP="00290E99">
            <w:pPr>
              <w:pStyle w:val="ListParagraph"/>
              <w:ind w:left="0"/>
              <w:rPr>
                <w:rFonts w:ascii="Arial" w:hAnsi="Arial" w:cs="Arial"/>
              </w:rPr>
            </w:pPr>
            <w:r>
              <w:rPr>
                <w:rFonts w:ascii="Arial" w:hAnsi="Arial" w:cs="Arial"/>
              </w:rPr>
              <w:t>Time (</w:t>
            </w:r>
            <w:proofErr w:type="spellStart"/>
            <w:r>
              <w:rPr>
                <w:rFonts w:ascii="Arial" w:hAnsi="Arial" w:cs="Arial"/>
              </w:rPr>
              <w:t>min:sec</w:t>
            </w:r>
            <w:proofErr w:type="spellEnd"/>
            <w:r>
              <w:rPr>
                <w:rFonts w:ascii="Arial" w:hAnsi="Arial" w:cs="Arial"/>
              </w:rPr>
              <w:t>)</w:t>
            </w:r>
          </w:p>
        </w:tc>
      </w:tr>
      <w:tr w:rsidR="00290E99" w:rsidRPr="005E57F2" w:rsidTr="00290E99">
        <w:trPr>
          <w:trHeight w:val="282"/>
        </w:trPr>
        <w:tc>
          <w:tcPr>
            <w:tcW w:w="608" w:type="dxa"/>
            <w:tcBorders>
              <w:bottom w:val="nil"/>
              <w:right w:val="nil"/>
            </w:tcBorders>
          </w:tcPr>
          <w:p w:rsidR="00290E99" w:rsidRPr="005E57F2" w:rsidRDefault="00290E99" w:rsidP="00290E99">
            <w:pPr>
              <w:pStyle w:val="ListParagraph"/>
              <w:ind w:left="0"/>
              <w:rPr>
                <w:rFonts w:ascii="Arial" w:hAnsi="Arial" w:cs="Arial"/>
              </w:rPr>
            </w:pPr>
          </w:p>
        </w:tc>
        <w:tc>
          <w:tcPr>
            <w:tcW w:w="693" w:type="dxa"/>
            <w:tcBorders>
              <w:left w:val="nil"/>
              <w:bottom w:val="single" w:sz="4" w:space="0" w:color="auto"/>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95°C</w:t>
            </w:r>
          </w:p>
        </w:tc>
        <w:tc>
          <w:tcPr>
            <w:tcW w:w="1121" w:type="dxa"/>
          </w:tcPr>
          <w:p w:rsidR="00290E99" w:rsidRPr="005E57F2" w:rsidRDefault="00290E99" w:rsidP="00290E99">
            <w:pPr>
              <w:pStyle w:val="ListParagraph"/>
              <w:ind w:left="0"/>
              <w:rPr>
                <w:rFonts w:ascii="Arial" w:hAnsi="Arial" w:cs="Arial"/>
              </w:rPr>
            </w:pPr>
            <w:r>
              <w:rPr>
                <w:rFonts w:ascii="Arial" w:hAnsi="Arial" w:cs="Arial"/>
              </w:rPr>
              <w:t>1:00</w:t>
            </w:r>
          </w:p>
        </w:tc>
      </w:tr>
      <w:tr w:rsidR="00290E99" w:rsidRPr="005E57F2" w:rsidTr="00290E99">
        <w:trPr>
          <w:trHeight w:val="266"/>
        </w:trPr>
        <w:tc>
          <w:tcPr>
            <w:tcW w:w="608" w:type="dxa"/>
            <w:tcBorders>
              <w:top w:val="nil"/>
              <w:bottom w:val="nil"/>
            </w:tcBorders>
          </w:tcPr>
          <w:p w:rsidR="00290E99" w:rsidRPr="005E57F2" w:rsidRDefault="00290E99" w:rsidP="00290E99">
            <w:pPr>
              <w:pStyle w:val="ListParagraph"/>
              <w:ind w:left="0"/>
              <w:rPr>
                <w:rFonts w:ascii="Arial" w:hAnsi="Arial" w:cs="Arial"/>
              </w:rPr>
            </w:pPr>
          </w:p>
        </w:tc>
        <w:tc>
          <w:tcPr>
            <w:tcW w:w="693" w:type="dxa"/>
            <w:tcBorders>
              <w:bottom w:val="nil"/>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95°C</w:t>
            </w:r>
            <w:r w:rsidRPr="005E57F2">
              <w:rPr>
                <w:rFonts w:ascii="Arial" w:hAnsi="Arial" w:cs="Arial"/>
              </w:rPr>
              <w:t xml:space="preserve">  </w:t>
            </w:r>
          </w:p>
        </w:tc>
        <w:tc>
          <w:tcPr>
            <w:tcW w:w="1121" w:type="dxa"/>
          </w:tcPr>
          <w:p w:rsidR="00290E99" w:rsidRPr="005E57F2" w:rsidRDefault="00290E99" w:rsidP="00290E99">
            <w:pPr>
              <w:pStyle w:val="ListParagraph"/>
              <w:ind w:left="0"/>
              <w:rPr>
                <w:rFonts w:ascii="Arial" w:hAnsi="Arial" w:cs="Arial"/>
              </w:rPr>
            </w:pPr>
            <w:r>
              <w:rPr>
                <w:rFonts w:ascii="Arial" w:hAnsi="Arial" w:cs="Arial"/>
              </w:rPr>
              <w:t>0:50</w:t>
            </w:r>
          </w:p>
        </w:tc>
      </w:tr>
      <w:tr w:rsidR="00290E99" w:rsidRPr="005E57F2" w:rsidTr="00290E99">
        <w:trPr>
          <w:trHeight w:val="282"/>
        </w:trPr>
        <w:tc>
          <w:tcPr>
            <w:tcW w:w="608" w:type="dxa"/>
            <w:tcBorders>
              <w:top w:val="nil"/>
              <w:bottom w:val="nil"/>
            </w:tcBorders>
          </w:tcPr>
          <w:p w:rsidR="00290E99" w:rsidRPr="005E57F2" w:rsidRDefault="00290E99" w:rsidP="00290E99">
            <w:pPr>
              <w:pStyle w:val="ListParagraph"/>
              <w:ind w:left="0"/>
              <w:rPr>
                <w:rFonts w:ascii="Arial" w:hAnsi="Arial" w:cs="Arial"/>
              </w:rPr>
            </w:pPr>
            <w:r>
              <w:rPr>
                <w:rFonts w:ascii="Arial" w:hAnsi="Arial" w:cs="Arial"/>
              </w:rPr>
              <w:t>X18</w:t>
            </w:r>
          </w:p>
        </w:tc>
        <w:tc>
          <w:tcPr>
            <w:tcW w:w="693" w:type="dxa"/>
            <w:tcBorders>
              <w:top w:val="nil"/>
              <w:bottom w:val="nil"/>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60°C</w:t>
            </w:r>
          </w:p>
        </w:tc>
        <w:tc>
          <w:tcPr>
            <w:tcW w:w="1121" w:type="dxa"/>
          </w:tcPr>
          <w:p w:rsidR="00290E99" w:rsidRPr="005E57F2" w:rsidRDefault="00290E99" w:rsidP="00290E99">
            <w:pPr>
              <w:pStyle w:val="ListParagraph"/>
              <w:ind w:left="0"/>
              <w:rPr>
                <w:rFonts w:ascii="Arial" w:hAnsi="Arial" w:cs="Arial"/>
              </w:rPr>
            </w:pPr>
            <w:r>
              <w:rPr>
                <w:rFonts w:ascii="Arial" w:hAnsi="Arial" w:cs="Arial"/>
              </w:rPr>
              <w:t>0:50</w:t>
            </w:r>
          </w:p>
        </w:tc>
      </w:tr>
      <w:tr w:rsidR="00290E99" w:rsidRPr="005E57F2" w:rsidTr="00290E99">
        <w:trPr>
          <w:trHeight w:val="266"/>
        </w:trPr>
        <w:tc>
          <w:tcPr>
            <w:tcW w:w="608" w:type="dxa"/>
            <w:tcBorders>
              <w:top w:val="nil"/>
              <w:bottom w:val="nil"/>
            </w:tcBorders>
          </w:tcPr>
          <w:p w:rsidR="00290E99" w:rsidRPr="005E57F2" w:rsidRDefault="00290E99" w:rsidP="00290E99">
            <w:pPr>
              <w:pStyle w:val="ListParagraph"/>
              <w:ind w:left="0"/>
              <w:rPr>
                <w:rFonts w:ascii="Arial" w:hAnsi="Arial" w:cs="Arial"/>
              </w:rPr>
            </w:pPr>
          </w:p>
        </w:tc>
        <w:tc>
          <w:tcPr>
            <w:tcW w:w="693" w:type="dxa"/>
            <w:tcBorders>
              <w:top w:val="nil"/>
              <w:bottom w:val="single" w:sz="4" w:space="0" w:color="auto"/>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68°C</w:t>
            </w:r>
            <w:r w:rsidRPr="005E57F2">
              <w:rPr>
                <w:rFonts w:ascii="Arial" w:hAnsi="Arial" w:cs="Arial"/>
              </w:rPr>
              <w:t xml:space="preserve">  </w:t>
            </w:r>
          </w:p>
        </w:tc>
        <w:tc>
          <w:tcPr>
            <w:tcW w:w="1121" w:type="dxa"/>
          </w:tcPr>
          <w:p w:rsidR="00290E99" w:rsidRPr="005E57F2" w:rsidRDefault="00290E99" w:rsidP="00290E99">
            <w:pPr>
              <w:pStyle w:val="ListParagraph"/>
              <w:ind w:left="0"/>
              <w:rPr>
                <w:rFonts w:ascii="Arial" w:hAnsi="Arial" w:cs="Arial"/>
              </w:rPr>
            </w:pPr>
            <w:r>
              <w:rPr>
                <w:rFonts w:ascii="Arial" w:hAnsi="Arial" w:cs="Arial"/>
              </w:rPr>
              <w:t>8:00</w:t>
            </w:r>
          </w:p>
        </w:tc>
      </w:tr>
      <w:tr w:rsidR="00290E99" w:rsidRPr="005E57F2" w:rsidTr="00290E99">
        <w:trPr>
          <w:trHeight w:val="282"/>
        </w:trPr>
        <w:tc>
          <w:tcPr>
            <w:tcW w:w="608" w:type="dxa"/>
            <w:tcBorders>
              <w:top w:val="nil"/>
              <w:bottom w:val="nil"/>
              <w:right w:val="nil"/>
            </w:tcBorders>
          </w:tcPr>
          <w:p w:rsidR="00290E99" w:rsidRPr="005E57F2" w:rsidRDefault="00290E99" w:rsidP="00290E99">
            <w:pPr>
              <w:pStyle w:val="ListParagraph"/>
              <w:ind w:left="0"/>
              <w:rPr>
                <w:rFonts w:ascii="Arial" w:hAnsi="Arial" w:cs="Arial"/>
              </w:rPr>
            </w:pPr>
          </w:p>
        </w:tc>
        <w:tc>
          <w:tcPr>
            <w:tcW w:w="693" w:type="dxa"/>
            <w:tcBorders>
              <w:left w:val="nil"/>
              <w:bottom w:val="nil"/>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68°C</w:t>
            </w:r>
          </w:p>
        </w:tc>
        <w:tc>
          <w:tcPr>
            <w:tcW w:w="1121" w:type="dxa"/>
          </w:tcPr>
          <w:p w:rsidR="00290E99" w:rsidRPr="005E57F2" w:rsidRDefault="00290E99" w:rsidP="00290E99">
            <w:pPr>
              <w:pStyle w:val="ListParagraph"/>
              <w:ind w:left="0"/>
              <w:rPr>
                <w:rFonts w:ascii="Arial" w:hAnsi="Arial" w:cs="Arial"/>
              </w:rPr>
            </w:pPr>
            <w:r>
              <w:rPr>
                <w:rFonts w:ascii="Arial" w:hAnsi="Arial" w:cs="Arial"/>
              </w:rPr>
              <w:t>7:00</w:t>
            </w:r>
          </w:p>
        </w:tc>
      </w:tr>
      <w:tr w:rsidR="00290E99" w:rsidRPr="005E57F2" w:rsidTr="00290E99">
        <w:trPr>
          <w:trHeight w:val="282"/>
        </w:trPr>
        <w:tc>
          <w:tcPr>
            <w:tcW w:w="608" w:type="dxa"/>
            <w:tcBorders>
              <w:top w:val="nil"/>
              <w:right w:val="nil"/>
            </w:tcBorders>
          </w:tcPr>
          <w:p w:rsidR="00290E99" w:rsidRPr="005E57F2" w:rsidRDefault="00290E99" w:rsidP="00290E99">
            <w:pPr>
              <w:pStyle w:val="ListParagraph"/>
              <w:ind w:left="0"/>
              <w:rPr>
                <w:rFonts w:ascii="Arial" w:hAnsi="Arial" w:cs="Arial"/>
              </w:rPr>
            </w:pPr>
          </w:p>
        </w:tc>
        <w:tc>
          <w:tcPr>
            <w:tcW w:w="693" w:type="dxa"/>
            <w:tcBorders>
              <w:top w:val="nil"/>
              <w:left w:val="nil"/>
            </w:tcBorders>
          </w:tcPr>
          <w:p w:rsidR="00290E99" w:rsidRPr="005E57F2" w:rsidRDefault="00290E99" w:rsidP="00290E99">
            <w:pPr>
              <w:pStyle w:val="ListParagraph"/>
              <w:ind w:left="0"/>
              <w:rPr>
                <w:rFonts w:ascii="Arial" w:hAnsi="Arial" w:cs="Arial"/>
              </w:rPr>
            </w:pPr>
          </w:p>
        </w:tc>
        <w:tc>
          <w:tcPr>
            <w:tcW w:w="779" w:type="dxa"/>
          </w:tcPr>
          <w:p w:rsidR="00290E99" w:rsidRPr="005E57F2" w:rsidRDefault="00290E99" w:rsidP="00290E99">
            <w:pPr>
              <w:pStyle w:val="ListParagraph"/>
              <w:ind w:left="0"/>
              <w:rPr>
                <w:rFonts w:ascii="Arial" w:hAnsi="Arial" w:cs="Arial"/>
              </w:rPr>
            </w:pPr>
            <w:r>
              <w:rPr>
                <w:rFonts w:ascii="Arial" w:hAnsi="Arial" w:cs="Arial"/>
              </w:rPr>
              <w:t>4°C</w:t>
            </w:r>
          </w:p>
        </w:tc>
        <w:tc>
          <w:tcPr>
            <w:tcW w:w="1121" w:type="dxa"/>
          </w:tcPr>
          <w:p w:rsidR="00290E99" w:rsidRPr="00313A45" w:rsidRDefault="00290E99" w:rsidP="00290E99">
            <w:pPr>
              <w:pStyle w:val="ListParagraph"/>
              <w:ind w:left="0"/>
              <w:rPr>
                <w:rFonts w:ascii="Arial" w:hAnsi="Arial" w:cs="Arial"/>
                <w:sz w:val="24"/>
                <w:szCs w:val="24"/>
              </w:rPr>
            </w:pPr>
            <w:r>
              <w:rPr>
                <w:rFonts w:ascii="Arial" w:hAnsi="Arial" w:cs="Arial"/>
                <w:sz w:val="24"/>
                <w:szCs w:val="24"/>
              </w:rPr>
              <w:t xml:space="preserve"> </w:t>
            </w:r>
            <w:r w:rsidRPr="00313A45">
              <w:rPr>
                <w:rFonts w:ascii="Arial" w:hAnsi="Arial" w:cs="Arial"/>
                <w:sz w:val="24"/>
                <w:szCs w:val="24"/>
              </w:rPr>
              <w:t>∞</w:t>
            </w:r>
          </w:p>
        </w:tc>
      </w:tr>
    </w:tbl>
    <w:p w:rsidR="00290E99" w:rsidRPr="00313A45" w:rsidRDefault="00290E99" w:rsidP="00313A45">
      <w:pPr>
        <w:spacing w:line="480" w:lineRule="auto"/>
        <w:jc w:val="center"/>
        <w:rPr>
          <w:rFonts w:ascii="Arial" w:hAnsi="Arial" w:cs="Arial"/>
          <w:b/>
          <w:sz w:val="20"/>
          <w:szCs w:val="20"/>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06782F">
      <w:pPr>
        <w:spacing w:line="480" w:lineRule="auto"/>
        <w:ind w:firstLine="720"/>
        <w:rPr>
          <w:rFonts w:ascii="Arial" w:hAnsi="Arial" w:cs="Arial"/>
        </w:rPr>
      </w:pPr>
    </w:p>
    <w:p w:rsidR="00290E99" w:rsidRDefault="00290E99" w:rsidP="00D57DC0">
      <w:pPr>
        <w:spacing w:line="480" w:lineRule="auto"/>
        <w:jc w:val="center"/>
        <w:rPr>
          <w:rFonts w:ascii="Arial" w:hAnsi="Arial" w:cs="Arial"/>
          <w:b/>
          <w:sz w:val="20"/>
          <w:szCs w:val="20"/>
        </w:rPr>
      </w:pPr>
      <w:proofErr w:type="gramStart"/>
      <w:r w:rsidRPr="005E57F2">
        <w:rPr>
          <w:rFonts w:ascii="Arial" w:hAnsi="Arial" w:cs="Arial"/>
          <w:b/>
          <w:sz w:val="20"/>
          <w:szCs w:val="20"/>
        </w:rPr>
        <w:t xml:space="preserve">Table </w:t>
      </w:r>
      <w:r>
        <w:rPr>
          <w:rFonts w:ascii="Arial" w:hAnsi="Arial" w:cs="Arial"/>
          <w:b/>
          <w:sz w:val="20"/>
          <w:szCs w:val="20"/>
        </w:rPr>
        <w:t>3</w:t>
      </w:r>
      <w:r w:rsidRPr="005E57F2">
        <w:rPr>
          <w:rFonts w:ascii="Arial" w:hAnsi="Arial" w:cs="Arial"/>
          <w:b/>
          <w:sz w:val="20"/>
          <w:szCs w:val="20"/>
        </w:rPr>
        <w:t>.</w:t>
      </w:r>
      <w:proofErr w:type="gramEnd"/>
      <w:r w:rsidRPr="005E57F2">
        <w:rPr>
          <w:rFonts w:ascii="Arial" w:hAnsi="Arial" w:cs="Arial"/>
          <w:b/>
          <w:sz w:val="20"/>
          <w:szCs w:val="20"/>
        </w:rPr>
        <w:t xml:space="preserve"> </w:t>
      </w:r>
      <w:r>
        <w:rPr>
          <w:rFonts w:ascii="Arial" w:hAnsi="Arial" w:cs="Arial"/>
          <w:b/>
          <w:sz w:val="20"/>
          <w:szCs w:val="20"/>
        </w:rPr>
        <w:t>PCR Cycle Parameters</w:t>
      </w:r>
    </w:p>
    <w:p w:rsidR="00290E99" w:rsidRDefault="00290E99" w:rsidP="0006782F">
      <w:pPr>
        <w:spacing w:line="480" w:lineRule="auto"/>
        <w:ind w:firstLine="720"/>
        <w:rPr>
          <w:rFonts w:ascii="Arial" w:hAnsi="Arial" w:cs="Arial"/>
        </w:rPr>
      </w:pPr>
    </w:p>
    <w:p w:rsidR="00290E99" w:rsidRPr="00313A45" w:rsidRDefault="00290E99" w:rsidP="00313A45">
      <w:pPr>
        <w:spacing w:line="480" w:lineRule="auto"/>
        <w:jc w:val="both"/>
        <w:rPr>
          <w:rFonts w:ascii="Arial" w:hAnsi="Arial" w:cs="Arial"/>
          <w:i/>
        </w:rPr>
      </w:pPr>
      <w:r>
        <w:rPr>
          <w:rFonts w:ascii="Arial" w:hAnsi="Arial" w:cs="Arial"/>
          <w:i/>
        </w:rPr>
        <w:t>Transformation</w:t>
      </w:r>
    </w:p>
    <w:p w:rsidR="00290E99" w:rsidRDefault="00290E99" w:rsidP="00313A45">
      <w:pPr>
        <w:spacing w:line="480" w:lineRule="auto"/>
        <w:ind w:firstLine="720"/>
        <w:jc w:val="both"/>
        <w:rPr>
          <w:rFonts w:ascii="Arial" w:hAnsi="Arial" w:cs="Arial"/>
        </w:rPr>
      </w:pPr>
      <w:r w:rsidRPr="00313A45">
        <w:rPr>
          <w:rFonts w:ascii="Arial" w:hAnsi="Arial" w:cs="Arial"/>
        </w:rPr>
        <w:t xml:space="preserve">The </w:t>
      </w:r>
      <w:r>
        <w:rPr>
          <w:rFonts w:ascii="Arial" w:hAnsi="Arial" w:cs="Arial"/>
        </w:rPr>
        <w:t xml:space="preserve">DPN-1 digested </w:t>
      </w:r>
      <w:r w:rsidRPr="00313A45">
        <w:rPr>
          <w:rFonts w:ascii="Arial" w:hAnsi="Arial" w:cs="Arial"/>
        </w:rPr>
        <w:t>PCR product was transformed into DH5α cells. A PCR product volume of 5 µl was added to a</w:t>
      </w:r>
      <w:r>
        <w:rPr>
          <w:rFonts w:ascii="Arial" w:hAnsi="Arial" w:cs="Arial"/>
        </w:rPr>
        <w:t xml:space="preserve"> 20uL</w:t>
      </w:r>
      <w:r w:rsidRPr="00313A45">
        <w:rPr>
          <w:rFonts w:ascii="Arial" w:hAnsi="Arial" w:cs="Arial"/>
        </w:rPr>
        <w:t xml:space="preserve"> aliquot of DH5α cells and allowed to incubate for 5 minutes on ice. Next, the cells were heat shocked at 42</w:t>
      </w:r>
      <w:r w:rsidRPr="00313A45">
        <w:rPr>
          <w:rFonts w:ascii="Cambria Math" w:hAnsi="Cambria Math" w:cs="Cambria Math"/>
        </w:rPr>
        <w:t>⁰</w:t>
      </w:r>
      <w:r w:rsidRPr="00313A45">
        <w:rPr>
          <w:rFonts w:ascii="Arial" w:hAnsi="Arial" w:cs="Arial"/>
        </w:rPr>
        <w:t xml:space="preserve">C for 30 seconds and then transferred to ice for 2 minutes. Super Optimal broth with </w:t>
      </w:r>
      <w:proofErr w:type="spellStart"/>
      <w:r w:rsidRPr="00313A45">
        <w:rPr>
          <w:rFonts w:ascii="Arial" w:hAnsi="Arial" w:cs="Arial"/>
        </w:rPr>
        <w:t>Catabolite</w:t>
      </w:r>
      <w:proofErr w:type="spellEnd"/>
      <w:r w:rsidRPr="00313A45">
        <w:rPr>
          <w:rFonts w:ascii="Arial" w:hAnsi="Arial" w:cs="Arial"/>
        </w:rPr>
        <w:t xml:space="preserve"> repression (SOC) media was added to the cell aliquot at a volume of 300 µl and </w:t>
      </w:r>
      <w:r>
        <w:rPr>
          <w:rFonts w:ascii="Arial" w:hAnsi="Arial" w:cs="Arial"/>
        </w:rPr>
        <w:t xml:space="preserve">this mixture was </w:t>
      </w:r>
      <w:r w:rsidRPr="00313A45">
        <w:rPr>
          <w:rFonts w:ascii="Arial" w:hAnsi="Arial" w:cs="Arial"/>
        </w:rPr>
        <w:t>allowed to shake at 37</w:t>
      </w:r>
      <w:r w:rsidRPr="00313A45">
        <w:rPr>
          <w:rFonts w:ascii="Cambria Math" w:hAnsi="Cambria Math" w:cs="Cambria Math"/>
        </w:rPr>
        <w:t>⁰</w:t>
      </w:r>
      <w:r w:rsidRPr="00313A45">
        <w:rPr>
          <w:rFonts w:ascii="Arial" w:hAnsi="Arial" w:cs="Arial"/>
        </w:rPr>
        <w:t xml:space="preserve">C for 1 hour. Following this growth period, </w:t>
      </w:r>
      <w:r>
        <w:rPr>
          <w:rFonts w:ascii="Arial" w:hAnsi="Arial" w:cs="Arial"/>
        </w:rPr>
        <w:t xml:space="preserve">100uL of </w:t>
      </w:r>
      <w:r w:rsidRPr="00313A45">
        <w:rPr>
          <w:rFonts w:ascii="Arial" w:hAnsi="Arial" w:cs="Arial"/>
        </w:rPr>
        <w:t xml:space="preserve">the cells were then plated on agar plates containing </w:t>
      </w:r>
      <w:r>
        <w:rPr>
          <w:rFonts w:ascii="Arial" w:hAnsi="Arial" w:cs="Arial"/>
        </w:rPr>
        <w:t xml:space="preserve">50ug/mL </w:t>
      </w:r>
      <w:r w:rsidRPr="00313A45">
        <w:rPr>
          <w:rFonts w:ascii="Arial" w:hAnsi="Arial" w:cs="Arial"/>
        </w:rPr>
        <w:t xml:space="preserve">kanamycin and </w:t>
      </w:r>
      <w:proofErr w:type="spellStart"/>
      <w:r w:rsidRPr="00313A45">
        <w:rPr>
          <w:rFonts w:ascii="Arial" w:hAnsi="Arial" w:cs="Arial"/>
        </w:rPr>
        <w:t>Lysogeny</w:t>
      </w:r>
      <w:proofErr w:type="spellEnd"/>
      <w:r w:rsidRPr="00313A45">
        <w:rPr>
          <w:rFonts w:ascii="Arial" w:hAnsi="Arial" w:cs="Arial"/>
        </w:rPr>
        <w:t xml:space="preserve"> Broth (LB) and </w:t>
      </w:r>
      <w:r>
        <w:rPr>
          <w:rFonts w:ascii="Arial" w:hAnsi="Arial" w:cs="Arial"/>
        </w:rPr>
        <w:t xml:space="preserve">incubated </w:t>
      </w:r>
      <w:r w:rsidRPr="00313A45">
        <w:rPr>
          <w:rFonts w:ascii="Arial" w:hAnsi="Arial" w:cs="Arial"/>
        </w:rPr>
        <w:t>at 37</w:t>
      </w:r>
      <w:r w:rsidRPr="00313A45">
        <w:rPr>
          <w:rFonts w:ascii="Cambria Math" w:hAnsi="Cambria Math" w:cs="Cambria Math"/>
        </w:rPr>
        <w:t>⁰</w:t>
      </w:r>
      <w:r w:rsidRPr="00313A45">
        <w:rPr>
          <w:rFonts w:ascii="Arial" w:hAnsi="Arial" w:cs="Arial"/>
        </w:rPr>
        <w:t xml:space="preserve"> overnight. </w:t>
      </w:r>
      <w:r>
        <w:rPr>
          <w:rFonts w:ascii="Arial" w:hAnsi="Arial" w:cs="Arial"/>
        </w:rPr>
        <w:t>C</w:t>
      </w:r>
      <w:r w:rsidRPr="00313A45">
        <w:rPr>
          <w:rFonts w:ascii="Arial" w:hAnsi="Arial" w:cs="Arial"/>
        </w:rPr>
        <w:t xml:space="preserve">olonies were then selected </w:t>
      </w:r>
      <w:r>
        <w:rPr>
          <w:rFonts w:ascii="Arial" w:hAnsi="Arial" w:cs="Arial"/>
        </w:rPr>
        <w:t xml:space="preserve">from the plates </w:t>
      </w:r>
      <w:r w:rsidRPr="00313A45">
        <w:rPr>
          <w:rFonts w:ascii="Arial" w:hAnsi="Arial" w:cs="Arial"/>
        </w:rPr>
        <w:t xml:space="preserve">and </w:t>
      </w:r>
      <w:r>
        <w:rPr>
          <w:rFonts w:ascii="Arial" w:hAnsi="Arial" w:cs="Arial"/>
        </w:rPr>
        <w:t>grown in liquid LB and kanamycin overnight. The following day plasmid</w:t>
      </w:r>
      <w:r w:rsidRPr="00313A45">
        <w:rPr>
          <w:rFonts w:ascii="Arial" w:hAnsi="Arial" w:cs="Arial"/>
        </w:rPr>
        <w:t xml:space="preserve"> DNA </w:t>
      </w:r>
      <w:r>
        <w:rPr>
          <w:rFonts w:ascii="Arial" w:hAnsi="Arial" w:cs="Arial"/>
        </w:rPr>
        <w:t xml:space="preserve">was </w:t>
      </w:r>
      <w:r w:rsidRPr="00313A45">
        <w:rPr>
          <w:rFonts w:ascii="Arial" w:hAnsi="Arial" w:cs="Arial"/>
        </w:rPr>
        <w:t xml:space="preserve">purified using the Wizard </w:t>
      </w:r>
      <w:proofErr w:type="gramStart"/>
      <w:r w:rsidRPr="00313A45">
        <w:rPr>
          <w:rFonts w:ascii="Arial" w:hAnsi="Arial" w:cs="Arial"/>
        </w:rPr>
        <w:t>Plus</w:t>
      </w:r>
      <w:proofErr w:type="gramEnd"/>
      <w:r w:rsidRPr="00313A45">
        <w:rPr>
          <w:rFonts w:ascii="Arial" w:hAnsi="Arial" w:cs="Arial"/>
        </w:rPr>
        <w:t xml:space="preserve"> SV </w:t>
      </w:r>
      <w:proofErr w:type="spellStart"/>
      <w:r w:rsidRPr="00313A45">
        <w:rPr>
          <w:rFonts w:ascii="Arial" w:hAnsi="Arial" w:cs="Arial"/>
        </w:rPr>
        <w:t>Miniprep</w:t>
      </w:r>
      <w:proofErr w:type="spellEnd"/>
      <w:r w:rsidRPr="00313A45">
        <w:rPr>
          <w:rFonts w:ascii="Arial" w:hAnsi="Arial" w:cs="Arial"/>
        </w:rPr>
        <w:t xml:space="preserve"> kit. The kit’s protocol was adhered to with two exceptions; the washing step using </w:t>
      </w:r>
      <w:r>
        <w:rPr>
          <w:rFonts w:ascii="Arial" w:hAnsi="Arial" w:cs="Arial"/>
        </w:rPr>
        <w:t>7</w:t>
      </w:r>
      <w:r w:rsidRPr="00313A45">
        <w:rPr>
          <w:rFonts w:ascii="Arial" w:hAnsi="Arial" w:cs="Arial"/>
        </w:rPr>
        <w:t xml:space="preserve">50 µl  wash solution was done twice and during the elution step, a volume of </w:t>
      </w:r>
      <w:r>
        <w:rPr>
          <w:rFonts w:ascii="Arial" w:hAnsi="Arial" w:cs="Arial"/>
        </w:rPr>
        <w:t>37</w:t>
      </w:r>
      <w:r w:rsidRPr="005E57F2">
        <w:rPr>
          <w:rFonts w:ascii="Cambria Math" w:hAnsi="Cambria Math" w:cs="Cambria Math"/>
        </w:rPr>
        <w:t>⁰</w:t>
      </w:r>
      <w:r w:rsidRPr="005E57F2">
        <w:rPr>
          <w:rFonts w:ascii="Arial" w:hAnsi="Arial" w:cs="Arial"/>
        </w:rPr>
        <w:t>C</w:t>
      </w:r>
      <w:r>
        <w:rPr>
          <w:rFonts w:ascii="Arial" w:hAnsi="Arial" w:cs="Arial"/>
        </w:rPr>
        <w:t xml:space="preserve">, </w:t>
      </w:r>
      <w:r w:rsidRPr="00313A45">
        <w:rPr>
          <w:rFonts w:ascii="Arial" w:hAnsi="Arial" w:cs="Arial"/>
        </w:rPr>
        <w:t xml:space="preserve">60 µl nuclease free water was added rather than 100 µl. Lastly, DNA sequencing </w:t>
      </w:r>
      <w:r>
        <w:rPr>
          <w:rFonts w:ascii="Arial" w:hAnsi="Arial" w:cs="Arial"/>
        </w:rPr>
        <w:t xml:space="preserve">of the purified plasmid </w:t>
      </w:r>
      <w:r w:rsidRPr="00313A45">
        <w:rPr>
          <w:rFonts w:ascii="Arial" w:hAnsi="Arial" w:cs="Arial"/>
        </w:rPr>
        <w:t>was carried out in order to ensure the incorporation of all three mutations. The sample with the highest DNA concentration was then used in the expression process.</w:t>
      </w:r>
      <w:r>
        <w:rPr>
          <w:rFonts w:ascii="Arial" w:hAnsi="Arial" w:cs="Arial"/>
        </w:rPr>
        <w:t xml:space="preserve"> </w:t>
      </w:r>
    </w:p>
    <w:p w:rsidR="00290E99" w:rsidRPr="00313A45" w:rsidRDefault="00290E99" w:rsidP="00313A45">
      <w:pPr>
        <w:spacing w:line="480" w:lineRule="auto"/>
        <w:ind w:firstLine="720"/>
        <w:jc w:val="both"/>
        <w:rPr>
          <w:rFonts w:ascii="Arial" w:hAnsi="Arial" w:cs="Arial"/>
        </w:rPr>
      </w:pPr>
    </w:p>
    <w:p w:rsidR="00290E99" w:rsidRPr="00313A45" w:rsidRDefault="00290E99" w:rsidP="00313A45">
      <w:pPr>
        <w:spacing w:line="480" w:lineRule="auto"/>
        <w:jc w:val="both"/>
        <w:rPr>
          <w:rFonts w:ascii="Arial" w:hAnsi="Arial" w:cs="Arial"/>
        </w:rPr>
      </w:pPr>
    </w:p>
    <w:p w:rsidR="00290E99" w:rsidRPr="00313A45" w:rsidRDefault="00290E99" w:rsidP="00313A45">
      <w:pPr>
        <w:spacing w:line="480" w:lineRule="auto"/>
        <w:jc w:val="both"/>
        <w:rPr>
          <w:rFonts w:ascii="Arial" w:hAnsi="Arial" w:cs="Arial"/>
          <w:i/>
        </w:rPr>
      </w:pPr>
      <w:r w:rsidRPr="00313A45">
        <w:rPr>
          <w:rFonts w:ascii="Arial" w:hAnsi="Arial" w:cs="Arial"/>
          <w:i/>
        </w:rPr>
        <w:lastRenderedPageBreak/>
        <w:t xml:space="preserve">Expression </w:t>
      </w:r>
    </w:p>
    <w:p w:rsidR="00290E99" w:rsidRPr="00313A45" w:rsidRDefault="00290E99" w:rsidP="00313A45">
      <w:pPr>
        <w:spacing w:line="480" w:lineRule="auto"/>
        <w:jc w:val="both"/>
        <w:rPr>
          <w:rFonts w:ascii="Arial" w:hAnsi="Arial" w:cs="Arial"/>
        </w:rPr>
      </w:pPr>
      <w:r w:rsidRPr="00313A45">
        <w:rPr>
          <w:rFonts w:ascii="Arial" w:hAnsi="Arial" w:cs="Arial"/>
        </w:rPr>
        <w:tab/>
        <w:t xml:space="preserve">The </w:t>
      </w:r>
      <w:r>
        <w:rPr>
          <w:rFonts w:ascii="Arial" w:hAnsi="Arial" w:cs="Arial"/>
        </w:rPr>
        <w:t xml:space="preserve">mutagenized </w:t>
      </w:r>
      <w:r w:rsidRPr="00313A45">
        <w:rPr>
          <w:rFonts w:ascii="Arial" w:hAnsi="Arial" w:cs="Arial"/>
        </w:rPr>
        <w:t xml:space="preserve">plasmids were transformed into Rosetta 2 (DE3) </w:t>
      </w:r>
      <w:proofErr w:type="spellStart"/>
      <w:r w:rsidRPr="00313A45">
        <w:rPr>
          <w:rFonts w:ascii="Arial" w:hAnsi="Arial" w:cs="Arial"/>
        </w:rPr>
        <w:t>PLys</w:t>
      </w:r>
      <w:proofErr w:type="spellEnd"/>
      <w:r w:rsidRPr="00313A45">
        <w:rPr>
          <w:rFonts w:ascii="Arial" w:hAnsi="Arial" w:cs="Arial"/>
        </w:rPr>
        <w:t xml:space="preserve"> cells using the same </w:t>
      </w:r>
      <w:r>
        <w:rPr>
          <w:rFonts w:ascii="Arial" w:hAnsi="Arial" w:cs="Arial"/>
        </w:rPr>
        <w:t xml:space="preserve">transformation protocol </w:t>
      </w:r>
      <w:r w:rsidRPr="00313A45">
        <w:rPr>
          <w:rFonts w:ascii="Arial" w:hAnsi="Arial" w:cs="Arial"/>
        </w:rPr>
        <w:t xml:space="preserve">described above and plated on agar plates containing both </w:t>
      </w:r>
      <w:proofErr w:type="gramStart"/>
      <w:r w:rsidRPr="00313A45">
        <w:rPr>
          <w:rFonts w:ascii="Arial" w:hAnsi="Arial" w:cs="Arial"/>
        </w:rPr>
        <w:t>kanamycin</w:t>
      </w:r>
      <w:proofErr w:type="gramEnd"/>
      <w:r w:rsidRPr="00313A45">
        <w:rPr>
          <w:rFonts w:ascii="Arial" w:hAnsi="Arial" w:cs="Arial"/>
        </w:rPr>
        <w:t xml:space="preserve"> (</w:t>
      </w:r>
      <w:proofErr w:type="spellStart"/>
      <w:r w:rsidRPr="00313A45">
        <w:rPr>
          <w:rFonts w:ascii="Arial" w:hAnsi="Arial" w:cs="Arial"/>
        </w:rPr>
        <w:t>Kan</w:t>
      </w:r>
      <w:proofErr w:type="spellEnd"/>
      <w:r w:rsidRPr="00313A45">
        <w:rPr>
          <w:rFonts w:ascii="Arial" w:hAnsi="Arial" w:cs="Arial"/>
        </w:rPr>
        <w:t xml:space="preserve">) and chloramphenicol (Cam). </w:t>
      </w:r>
      <w:r>
        <w:rPr>
          <w:rFonts w:ascii="Arial" w:hAnsi="Arial" w:cs="Arial"/>
        </w:rPr>
        <w:t>Following an overnight incubation at 37</w:t>
      </w:r>
      <w:r w:rsidRPr="005E57F2">
        <w:rPr>
          <w:rFonts w:ascii="Cambria Math" w:hAnsi="Cambria Math" w:cs="Cambria Math"/>
        </w:rPr>
        <w:t>⁰</w:t>
      </w:r>
      <w:r w:rsidRPr="005E57F2">
        <w:rPr>
          <w:rFonts w:ascii="Arial" w:hAnsi="Arial" w:cs="Arial"/>
        </w:rPr>
        <w:t>C</w:t>
      </w:r>
      <w:r>
        <w:rPr>
          <w:rFonts w:ascii="Arial" w:hAnsi="Arial" w:cs="Arial"/>
        </w:rPr>
        <w:t>,</w:t>
      </w:r>
      <w:r w:rsidRPr="00056000">
        <w:rPr>
          <w:rFonts w:ascii="Arial" w:hAnsi="Arial" w:cs="Arial"/>
        </w:rPr>
        <w:t xml:space="preserve"> </w:t>
      </w:r>
      <w:r>
        <w:rPr>
          <w:rFonts w:ascii="Arial" w:hAnsi="Arial" w:cs="Arial"/>
        </w:rPr>
        <w:t>s</w:t>
      </w:r>
      <w:r w:rsidRPr="00313A45">
        <w:rPr>
          <w:rFonts w:ascii="Arial" w:hAnsi="Arial" w:cs="Arial"/>
        </w:rPr>
        <w:t xml:space="preserve">mall starter cultures were created using a single colony added to a mixture of </w:t>
      </w:r>
      <w:r>
        <w:rPr>
          <w:rFonts w:ascii="Arial" w:hAnsi="Arial" w:cs="Arial"/>
        </w:rPr>
        <w:t>12</w:t>
      </w:r>
      <w:r w:rsidRPr="00313A45">
        <w:rPr>
          <w:rFonts w:ascii="Arial" w:hAnsi="Arial" w:cs="Arial"/>
        </w:rPr>
        <w:t xml:space="preserve">mL Terrific Broth (TB), </w:t>
      </w:r>
      <w:r>
        <w:rPr>
          <w:rFonts w:ascii="Arial" w:hAnsi="Arial" w:cs="Arial"/>
        </w:rPr>
        <w:t>50ug/mL</w:t>
      </w:r>
      <w:r w:rsidRPr="00313A45">
        <w:rPr>
          <w:rFonts w:ascii="Arial" w:hAnsi="Arial" w:cs="Arial"/>
        </w:rPr>
        <w:t xml:space="preserve"> </w:t>
      </w:r>
      <w:proofErr w:type="spellStart"/>
      <w:r w:rsidRPr="00313A45">
        <w:rPr>
          <w:rFonts w:ascii="Arial" w:hAnsi="Arial" w:cs="Arial"/>
        </w:rPr>
        <w:t>Kan</w:t>
      </w:r>
      <w:proofErr w:type="spellEnd"/>
      <w:r w:rsidRPr="00313A45">
        <w:rPr>
          <w:rFonts w:ascii="Arial" w:hAnsi="Arial" w:cs="Arial"/>
        </w:rPr>
        <w:t xml:space="preserve">, and </w:t>
      </w:r>
      <w:r>
        <w:rPr>
          <w:rFonts w:ascii="Arial" w:hAnsi="Arial" w:cs="Arial"/>
        </w:rPr>
        <w:t>34ug/mL</w:t>
      </w:r>
      <w:r w:rsidRPr="00313A45">
        <w:rPr>
          <w:rFonts w:ascii="Arial" w:hAnsi="Arial" w:cs="Arial"/>
        </w:rPr>
        <w:t xml:space="preserve"> Cam. These cultures were then allowed to incubate at 30</w:t>
      </w:r>
      <w:r w:rsidRPr="00313A45">
        <w:rPr>
          <w:rFonts w:ascii="Cambria Math" w:hAnsi="Cambria Math" w:cs="Cambria Math"/>
        </w:rPr>
        <w:t>⁰</w:t>
      </w:r>
      <w:r w:rsidRPr="00313A45">
        <w:rPr>
          <w:rFonts w:ascii="Arial" w:hAnsi="Arial" w:cs="Arial"/>
        </w:rPr>
        <w:t xml:space="preserve">C while shaking at 230 rpm overnight. The small starter cultures were then </w:t>
      </w:r>
      <w:proofErr w:type="spellStart"/>
      <w:r w:rsidRPr="00313A45">
        <w:rPr>
          <w:rFonts w:ascii="Arial" w:hAnsi="Arial" w:cs="Arial"/>
        </w:rPr>
        <w:t>subcultured</w:t>
      </w:r>
      <w:proofErr w:type="spellEnd"/>
      <w:r w:rsidRPr="00313A45">
        <w:rPr>
          <w:rFonts w:ascii="Arial" w:hAnsi="Arial" w:cs="Arial"/>
        </w:rPr>
        <w:t xml:space="preserve"> into four 1 L volumes of TB, 100 µl </w:t>
      </w:r>
      <w:proofErr w:type="spellStart"/>
      <w:r w:rsidRPr="00313A45">
        <w:rPr>
          <w:rFonts w:ascii="Arial" w:hAnsi="Arial" w:cs="Arial"/>
        </w:rPr>
        <w:t>Kan</w:t>
      </w:r>
      <w:proofErr w:type="spellEnd"/>
      <w:r w:rsidRPr="00313A45">
        <w:rPr>
          <w:rFonts w:ascii="Arial" w:hAnsi="Arial" w:cs="Arial"/>
        </w:rPr>
        <w:t>, and 100 µl Cam. During the large cultures’ growth at 30</w:t>
      </w:r>
      <w:r w:rsidRPr="00313A45">
        <w:rPr>
          <w:rFonts w:ascii="Cambria Math" w:hAnsi="Cambria Math" w:cs="Cambria Math"/>
        </w:rPr>
        <w:t>⁰</w:t>
      </w:r>
      <w:r w:rsidRPr="00313A45">
        <w:rPr>
          <w:rFonts w:ascii="Arial" w:hAnsi="Arial" w:cs="Arial"/>
        </w:rPr>
        <w:t xml:space="preserve">C/230 rpm, optical density (OD) was regularly measured. After the OD </w:t>
      </w:r>
      <w:r>
        <w:rPr>
          <w:rFonts w:ascii="Arial" w:hAnsi="Arial" w:cs="Arial"/>
        </w:rPr>
        <w:t xml:space="preserve">at 600nm </w:t>
      </w:r>
      <w:r w:rsidRPr="00313A45">
        <w:rPr>
          <w:rFonts w:ascii="Arial" w:hAnsi="Arial" w:cs="Arial"/>
        </w:rPr>
        <w:t>reached 0.8 absorbance units, the temperature was lowered to 15</w:t>
      </w:r>
      <w:r w:rsidRPr="00313A45">
        <w:rPr>
          <w:rFonts w:ascii="Cambria Math" w:hAnsi="Cambria Math" w:cs="Cambria Math"/>
        </w:rPr>
        <w:t>⁰</w:t>
      </w:r>
      <w:r w:rsidRPr="00313A45">
        <w:rPr>
          <w:rFonts w:ascii="Arial" w:hAnsi="Arial" w:cs="Arial"/>
        </w:rPr>
        <w:t xml:space="preserve">C until the OD reached 1.0. At this point, Isopropyl β-D-1 </w:t>
      </w:r>
      <w:proofErr w:type="spellStart"/>
      <w:r w:rsidRPr="00313A45">
        <w:rPr>
          <w:rFonts w:ascii="Arial" w:hAnsi="Arial" w:cs="Arial"/>
        </w:rPr>
        <w:t>thiogalactopyranoside</w:t>
      </w:r>
      <w:proofErr w:type="spellEnd"/>
      <w:r w:rsidRPr="00313A45">
        <w:rPr>
          <w:rFonts w:ascii="Arial" w:hAnsi="Arial" w:cs="Arial"/>
        </w:rPr>
        <w:t xml:space="preserve"> (IPTG) was added to each of the four cultures</w:t>
      </w:r>
      <w:r>
        <w:rPr>
          <w:rFonts w:ascii="Arial" w:hAnsi="Arial" w:cs="Arial"/>
        </w:rPr>
        <w:t xml:space="preserve"> to a final concentration of </w:t>
      </w:r>
      <w:r w:rsidRPr="005E57F2">
        <w:rPr>
          <w:rFonts w:ascii="Arial" w:hAnsi="Arial" w:cs="Arial"/>
        </w:rPr>
        <w:t>1mM</w:t>
      </w:r>
      <w:r w:rsidRPr="00313A45">
        <w:rPr>
          <w:rFonts w:ascii="Arial" w:hAnsi="Arial" w:cs="Arial"/>
        </w:rPr>
        <w:t xml:space="preserve">. Since expression of the gene of interest was under lac operon control, addition of IPTG allows active transcription of the lac operon (Berg, 2007). After </w:t>
      </w:r>
      <w:r>
        <w:rPr>
          <w:rFonts w:ascii="Arial" w:hAnsi="Arial" w:cs="Arial"/>
        </w:rPr>
        <w:t xml:space="preserve">initiating </w:t>
      </w:r>
      <w:r w:rsidRPr="00313A45">
        <w:rPr>
          <w:rFonts w:ascii="Arial" w:hAnsi="Arial" w:cs="Arial"/>
        </w:rPr>
        <w:t xml:space="preserve">induction, cultures were </w:t>
      </w:r>
      <w:r>
        <w:rPr>
          <w:rFonts w:ascii="Arial" w:hAnsi="Arial" w:cs="Arial"/>
        </w:rPr>
        <w:t>incubated</w:t>
      </w:r>
      <w:r w:rsidRPr="00313A45">
        <w:rPr>
          <w:rFonts w:ascii="Arial" w:hAnsi="Arial" w:cs="Arial"/>
        </w:rPr>
        <w:t xml:space="preserve"> at 15</w:t>
      </w:r>
      <w:r w:rsidRPr="00313A45">
        <w:rPr>
          <w:rFonts w:ascii="Cambria Math" w:hAnsi="Cambria Math" w:cs="Cambria Math"/>
        </w:rPr>
        <w:t>⁰</w:t>
      </w:r>
      <w:r w:rsidRPr="00313A45">
        <w:rPr>
          <w:rFonts w:ascii="Arial" w:hAnsi="Arial" w:cs="Arial"/>
        </w:rPr>
        <w:t>C overnight</w:t>
      </w:r>
      <w:r>
        <w:rPr>
          <w:rFonts w:ascii="Arial" w:hAnsi="Arial" w:cs="Arial"/>
        </w:rPr>
        <w:t xml:space="preserve"> while shaking</w:t>
      </w:r>
      <w:r w:rsidRPr="00313A45">
        <w:rPr>
          <w:rFonts w:ascii="Arial" w:hAnsi="Arial" w:cs="Arial"/>
        </w:rPr>
        <w:t>. The following day cultures were centrifuged and the subsequent cell pellet frozen at -80</w:t>
      </w:r>
      <w:r w:rsidRPr="00313A45">
        <w:rPr>
          <w:rFonts w:ascii="Cambria Math" w:hAnsi="Cambria Math" w:cs="Cambria Math"/>
        </w:rPr>
        <w:t>⁰</w:t>
      </w:r>
      <w:r w:rsidRPr="00313A45">
        <w:rPr>
          <w:rFonts w:ascii="Arial" w:hAnsi="Arial" w:cs="Arial"/>
        </w:rPr>
        <w:t xml:space="preserve">C for future use.  </w:t>
      </w:r>
    </w:p>
    <w:p w:rsidR="00290E99" w:rsidRPr="00313A45" w:rsidRDefault="00290E99" w:rsidP="00313A45">
      <w:pPr>
        <w:spacing w:line="480" w:lineRule="auto"/>
        <w:jc w:val="both"/>
        <w:rPr>
          <w:rFonts w:ascii="Arial" w:hAnsi="Arial" w:cs="Arial"/>
        </w:rPr>
      </w:pPr>
    </w:p>
    <w:p w:rsidR="00290E99" w:rsidRPr="00313A45" w:rsidRDefault="00290E99" w:rsidP="00313A45">
      <w:pPr>
        <w:spacing w:line="480" w:lineRule="auto"/>
        <w:jc w:val="both"/>
        <w:rPr>
          <w:rFonts w:ascii="Arial" w:hAnsi="Arial" w:cs="Arial"/>
          <w:i/>
        </w:rPr>
      </w:pPr>
      <w:r w:rsidRPr="00313A45">
        <w:rPr>
          <w:rFonts w:ascii="Arial" w:hAnsi="Arial" w:cs="Arial"/>
          <w:i/>
        </w:rPr>
        <w:t xml:space="preserve">Purification </w:t>
      </w:r>
    </w:p>
    <w:p w:rsidR="00290E99" w:rsidRDefault="00290E99" w:rsidP="00313A45">
      <w:pPr>
        <w:spacing w:line="480" w:lineRule="auto"/>
        <w:jc w:val="both"/>
        <w:rPr>
          <w:rFonts w:ascii="Arial" w:hAnsi="Arial" w:cs="Arial"/>
        </w:rPr>
      </w:pPr>
      <w:r w:rsidRPr="00313A45">
        <w:rPr>
          <w:rFonts w:ascii="Arial" w:hAnsi="Arial" w:cs="Arial"/>
        </w:rPr>
        <w:tab/>
      </w:r>
      <w:r>
        <w:rPr>
          <w:rFonts w:ascii="Arial" w:hAnsi="Arial" w:cs="Arial"/>
        </w:rPr>
        <w:t>All purification steps were carried out at 4</w:t>
      </w:r>
      <w:r w:rsidRPr="005E57F2">
        <w:rPr>
          <w:rFonts w:ascii="Cambria Math" w:hAnsi="Cambria Math" w:cs="Cambria Math"/>
        </w:rPr>
        <w:t>⁰</w:t>
      </w:r>
      <w:r w:rsidRPr="005E57F2">
        <w:rPr>
          <w:rFonts w:ascii="Arial" w:hAnsi="Arial" w:cs="Arial"/>
        </w:rPr>
        <w:t>C</w:t>
      </w:r>
      <w:r>
        <w:rPr>
          <w:rFonts w:ascii="Arial" w:hAnsi="Arial" w:cs="Arial"/>
        </w:rPr>
        <w:t xml:space="preserve">. </w:t>
      </w:r>
      <w:r w:rsidRPr="00313A45">
        <w:rPr>
          <w:rFonts w:ascii="Arial" w:hAnsi="Arial" w:cs="Arial"/>
        </w:rPr>
        <w:t xml:space="preserve">Both wild type PAI-1 and mutants were purified using the same method. First, a </w:t>
      </w:r>
      <w:proofErr w:type="spellStart"/>
      <w:r w:rsidRPr="00313A45">
        <w:rPr>
          <w:rFonts w:ascii="Arial" w:hAnsi="Arial" w:cs="Arial"/>
        </w:rPr>
        <w:t>sulfopropyl</w:t>
      </w:r>
      <w:proofErr w:type="spellEnd"/>
      <w:r w:rsidRPr="00313A45">
        <w:rPr>
          <w:rFonts w:ascii="Arial" w:hAnsi="Arial" w:cs="Arial"/>
        </w:rPr>
        <w:t xml:space="preserve"> (SP) </w:t>
      </w:r>
      <w:proofErr w:type="spellStart"/>
      <w:r w:rsidRPr="00313A45">
        <w:rPr>
          <w:rFonts w:ascii="Arial" w:hAnsi="Arial" w:cs="Arial"/>
        </w:rPr>
        <w:t>sepharose</w:t>
      </w:r>
      <w:proofErr w:type="spellEnd"/>
      <w:r w:rsidRPr="00313A45">
        <w:rPr>
          <w:rFonts w:ascii="Arial" w:hAnsi="Arial" w:cs="Arial"/>
        </w:rPr>
        <w:t xml:space="preserve"> column was used with the following buffer solution: 50 </w:t>
      </w:r>
      <w:proofErr w:type="spellStart"/>
      <w:r w:rsidRPr="00313A45">
        <w:rPr>
          <w:rFonts w:ascii="Arial" w:hAnsi="Arial" w:cs="Arial"/>
        </w:rPr>
        <w:t>mM</w:t>
      </w:r>
      <w:proofErr w:type="spellEnd"/>
      <w:r w:rsidRPr="00313A45">
        <w:rPr>
          <w:rFonts w:ascii="Arial" w:hAnsi="Arial" w:cs="Arial"/>
        </w:rPr>
        <w:t xml:space="preserve"> sodium phosphate, 1 </w:t>
      </w:r>
      <w:proofErr w:type="spellStart"/>
      <w:r w:rsidRPr="00313A45">
        <w:rPr>
          <w:rFonts w:ascii="Arial" w:hAnsi="Arial" w:cs="Arial"/>
        </w:rPr>
        <w:t>mM</w:t>
      </w:r>
      <w:proofErr w:type="spellEnd"/>
      <w:r w:rsidRPr="00313A45">
        <w:rPr>
          <w:rFonts w:ascii="Arial" w:hAnsi="Arial" w:cs="Arial"/>
        </w:rPr>
        <w:t xml:space="preserve"> EDTA, and 80 </w:t>
      </w:r>
      <w:proofErr w:type="spellStart"/>
      <w:r w:rsidRPr="00313A45">
        <w:rPr>
          <w:rFonts w:ascii="Arial" w:hAnsi="Arial" w:cs="Arial"/>
        </w:rPr>
        <w:t>mM</w:t>
      </w:r>
      <w:proofErr w:type="spellEnd"/>
      <w:r w:rsidRPr="00313A45">
        <w:rPr>
          <w:rFonts w:ascii="Arial" w:hAnsi="Arial" w:cs="Arial"/>
        </w:rPr>
        <w:t xml:space="preserve"> ammonium sulfate.</w:t>
      </w:r>
      <w:r>
        <w:rPr>
          <w:rFonts w:ascii="Arial" w:hAnsi="Arial" w:cs="Arial"/>
        </w:rPr>
        <w:t xml:space="preserve"> The protein was eluted from this column using an 80mM – 500mM ammonium sulfate gradient. The A</w:t>
      </w:r>
      <w:r>
        <w:rPr>
          <w:rFonts w:ascii="Arial" w:hAnsi="Arial" w:cs="Arial"/>
        </w:rPr>
        <w:softHyphen/>
      </w:r>
      <w:r>
        <w:rPr>
          <w:rFonts w:ascii="Arial" w:hAnsi="Arial" w:cs="Arial"/>
          <w:vertAlign w:val="subscript"/>
        </w:rPr>
        <w:t>280</w:t>
      </w:r>
      <w:r>
        <w:rPr>
          <w:rFonts w:ascii="Arial" w:hAnsi="Arial" w:cs="Arial"/>
        </w:rPr>
        <w:t xml:space="preserve"> of the </w:t>
      </w:r>
      <w:proofErr w:type="spellStart"/>
      <w:r>
        <w:rPr>
          <w:rFonts w:ascii="Arial" w:hAnsi="Arial" w:cs="Arial"/>
        </w:rPr>
        <w:t>elutions</w:t>
      </w:r>
      <w:proofErr w:type="spellEnd"/>
      <w:r>
        <w:rPr>
          <w:rFonts w:ascii="Arial" w:hAnsi="Arial" w:cs="Arial"/>
        </w:rPr>
        <w:t xml:space="preserve"> was taken and fractions containing PAI-1 were pooled. This pool was dialyzed into 4L of </w:t>
      </w:r>
      <w:r w:rsidRPr="005E57F2">
        <w:rPr>
          <w:rFonts w:ascii="Arial" w:hAnsi="Arial" w:cs="Arial"/>
        </w:rPr>
        <w:t xml:space="preserve">50 </w:t>
      </w:r>
      <w:proofErr w:type="spellStart"/>
      <w:r w:rsidRPr="005E57F2">
        <w:rPr>
          <w:rFonts w:ascii="Arial" w:hAnsi="Arial" w:cs="Arial"/>
        </w:rPr>
        <w:t>mM</w:t>
      </w:r>
      <w:proofErr w:type="spellEnd"/>
      <w:r w:rsidRPr="005E57F2">
        <w:rPr>
          <w:rFonts w:ascii="Arial" w:hAnsi="Arial" w:cs="Arial"/>
        </w:rPr>
        <w:t xml:space="preserve"> sodium phosphate, 20 </w:t>
      </w:r>
      <w:proofErr w:type="spellStart"/>
      <w:r w:rsidRPr="005E57F2">
        <w:rPr>
          <w:rFonts w:ascii="Arial" w:hAnsi="Arial" w:cs="Arial"/>
        </w:rPr>
        <w:t>mM</w:t>
      </w:r>
      <w:proofErr w:type="spellEnd"/>
      <w:r w:rsidRPr="005E57F2">
        <w:rPr>
          <w:rFonts w:ascii="Arial" w:hAnsi="Arial" w:cs="Arial"/>
        </w:rPr>
        <w:t xml:space="preserve"> imidazole, and 500 </w:t>
      </w:r>
      <w:proofErr w:type="spellStart"/>
      <w:r w:rsidRPr="005E57F2">
        <w:rPr>
          <w:rFonts w:ascii="Arial" w:hAnsi="Arial" w:cs="Arial"/>
        </w:rPr>
        <w:t>mM</w:t>
      </w:r>
      <w:proofErr w:type="spellEnd"/>
      <w:r w:rsidRPr="005E57F2">
        <w:rPr>
          <w:rFonts w:ascii="Arial" w:hAnsi="Arial" w:cs="Arial"/>
        </w:rPr>
        <w:t xml:space="preserve"> sodium chloride</w:t>
      </w:r>
      <w:r>
        <w:rPr>
          <w:rFonts w:ascii="Arial" w:hAnsi="Arial" w:cs="Arial"/>
        </w:rPr>
        <w:t xml:space="preserve"> overnight to remove the EDTA. </w:t>
      </w:r>
    </w:p>
    <w:p w:rsidR="00290E99" w:rsidRDefault="00290E99" w:rsidP="00313A45">
      <w:pPr>
        <w:spacing w:line="480" w:lineRule="auto"/>
        <w:ind w:firstLine="720"/>
        <w:jc w:val="both"/>
        <w:rPr>
          <w:rFonts w:ascii="Arial" w:hAnsi="Arial" w:cs="Arial"/>
        </w:rPr>
      </w:pPr>
      <w:r w:rsidRPr="00313A45">
        <w:rPr>
          <w:rFonts w:ascii="Arial" w:hAnsi="Arial" w:cs="Arial"/>
        </w:rPr>
        <w:lastRenderedPageBreak/>
        <w:t>Next, the</w:t>
      </w:r>
      <w:r>
        <w:rPr>
          <w:rFonts w:ascii="Arial" w:hAnsi="Arial" w:cs="Arial"/>
        </w:rPr>
        <w:t xml:space="preserve"> PAI-1 pool</w:t>
      </w:r>
      <w:r w:rsidRPr="00313A45">
        <w:rPr>
          <w:rFonts w:ascii="Arial" w:hAnsi="Arial" w:cs="Arial"/>
        </w:rPr>
        <w:t xml:space="preserve"> was passed over a nickel-charged chelating </w:t>
      </w:r>
      <w:proofErr w:type="spellStart"/>
      <w:r w:rsidRPr="00313A45">
        <w:rPr>
          <w:rFonts w:ascii="Arial" w:hAnsi="Arial" w:cs="Arial"/>
        </w:rPr>
        <w:t>sepharose</w:t>
      </w:r>
      <w:proofErr w:type="spellEnd"/>
      <w:r>
        <w:rPr>
          <w:rFonts w:ascii="Arial" w:hAnsi="Arial" w:cs="Arial"/>
        </w:rPr>
        <w:t xml:space="preserve"> column</w:t>
      </w:r>
      <w:r w:rsidRPr="00313A45">
        <w:rPr>
          <w:rFonts w:ascii="Arial" w:hAnsi="Arial" w:cs="Arial"/>
        </w:rPr>
        <w:t xml:space="preserve"> for immobilized metal affinity (IMAC) with the following buffer solution: 50 </w:t>
      </w:r>
      <w:proofErr w:type="spellStart"/>
      <w:r w:rsidRPr="00313A45">
        <w:rPr>
          <w:rFonts w:ascii="Arial" w:hAnsi="Arial" w:cs="Arial"/>
        </w:rPr>
        <w:t>mM</w:t>
      </w:r>
      <w:proofErr w:type="spellEnd"/>
      <w:r w:rsidRPr="00313A45">
        <w:rPr>
          <w:rFonts w:ascii="Arial" w:hAnsi="Arial" w:cs="Arial"/>
        </w:rPr>
        <w:t xml:space="preserve"> sodium phosphate, 20 </w:t>
      </w:r>
      <w:proofErr w:type="spellStart"/>
      <w:r w:rsidRPr="00313A45">
        <w:rPr>
          <w:rFonts w:ascii="Arial" w:hAnsi="Arial" w:cs="Arial"/>
        </w:rPr>
        <w:t>mM</w:t>
      </w:r>
      <w:proofErr w:type="spellEnd"/>
      <w:r w:rsidRPr="00313A45">
        <w:rPr>
          <w:rFonts w:ascii="Arial" w:hAnsi="Arial" w:cs="Arial"/>
        </w:rPr>
        <w:t xml:space="preserve"> imidazole, and 500 </w:t>
      </w:r>
      <w:proofErr w:type="spellStart"/>
      <w:r w:rsidRPr="00313A45">
        <w:rPr>
          <w:rFonts w:ascii="Arial" w:hAnsi="Arial" w:cs="Arial"/>
        </w:rPr>
        <w:t>mM</w:t>
      </w:r>
      <w:proofErr w:type="spellEnd"/>
      <w:r w:rsidRPr="00313A45">
        <w:rPr>
          <w:rFonts w:ascii="Arial" w:hAnsi="Arial" w:cs="Arial"/>
        </w:rPr>
        <w:t xml:space="preserve"> sodium chloride. </w:t>
      </w:r>
      <w:r>
        <w:rPr>
          <w:rFonts w:ascii="Arial" w:hAnsi="Arial" w:cs="Arial"/>
        </w:rPr>
        <w:t>PAI-1 was eluted from this column with a 20mM – 120mM imidazole gradient. The A</w:t>
      </w:r>
      <w:r>
        <w:rPr>
          <w:rFonts w:ascii="Arial" w:hAnsi="Arial" w:cs="Arial"/>
        </w:rPr>
        <w:softHyphen/>
      </w:r>
      <w:r>
        <w:rPr>
          <w:rFonts w:ascii="Arial" w:hAnsi="Arial" w:cs="Arial"/>
          <w:vertAlign w:val="subscript"/>
        </w:rPr>
        <w:t>280</w:t>
      </w:r>
      <w:r>
        <w:rPr>
          <w:rFonts w:ascii="Arial" w:hAnsi="Arial" w:cs="Arial"/>
        </w:rPr>
        <w:t xml:space="preserve"> of the </w:t>
      </w:r>
      <w:proofErr w:type="spellStart"/>
      <w:r>
        <w:rPr>
          <w:rFonts w:ascii="Arial" w:hAnsi="Arial" w:cs="Arial"/>
        </w:rPr>
        <w:t>elutions</w:t>
      </w:r>
      <w:proofErr w:type="spellEnd"/>
      <w:r>
        <w:rPr>
          <w:rFonts w:ascii="Arial" w:hAnsi="Arial" w:cs="Arial"/>
        </w:rPr>
        <w:t xml:space="preserve"> was taken and fractions containing PAI-1 were pooled and concentrated to ~4mL.</w:t>
      </w:r>
    </w:p>
    <w:p w:rsidR="00290E99" w:rsidRDefault="00290E99" w:rsidP="001B0A04">
      <w:pPr>
        <w:spacing w:line="480" w:lineRule="auto"/>
        <w:ind w:firstLine="720"/>
        <w:jc w:val="both"/>
        <w:rPr>
          <w:rFonts w:ascii="Arial" w:hAnsi="Arial" w:cs="Arial"/>
        </w:rPr>
      </w:pPr>
      <w:r w:rsidRPr="00313A45">
        <w:rPr>
          <w:rFonts w:ascii="Arial" w:hAnsi="Arial" w:cs="Arial"/>
        </w:rPr>
        <w:t xml:space="preserve">Finally, the proteins were </w:t>
      </w:r>
      <w:r>
        <w:rPr>
          <w:rFonts w:ascii="Arial" w:hAnsi="Arial" w:cs="Arial"/>
        </w:rPr>
        <w:t xml:space="preserve">injected onto a </w:t>
      </w:r>
      <w:r w:rsidRPr="00313A45">
        <w:rPr>
          <w:rFonts w:ascii="Arial" w:hAnsi="Arial" w:cs="Arial"/>
        </w:rPr>
        <w:t xml:space="preserve">gel filtration column (S-100) </w:t>
      </w:r>
      <w:proofErr w:type="spellStart"/>
      <w:r w:rsidRPr="00313A45">
        <w:rPr>
          <w:rFonts w:ascii="Arial" w:hAnsi="Arial" w:cs="Arial"/>
        </w:rPr>
        <w:t>sephacryl</w:t>
      </w:r>
      <w:proofErr w:type="spellEnd"/>
      <w:r>
        <w:rPr>
          <w:rFonts w:ascii="Arial" w:hAnsi="Arial" w:cs="Arial"/>
        </w:rPr>
        <w:t xml:space="preserve"> and separated by size.</w:t>
      </w:r>
      <w:r w:rsidRPr="00313A45">
        <w:rPr>
          <w:rFonts w:ascii="Arial" w:hAnsi="Arial" w:cs="Arial"/>
        </w:rPr>
        <w:t xml:space="preserve"> </w:t>
      </w:r>
      <w:r>
        <w:rPr>
          <w:rFonts w:ascii="Arial" w:hAnsi="Arial" w:cs="Arial"/>
        </w:rPr>
        <w:t>The A</w:t>
      </w:r>
      <w:r>
        <w:rPr>
          <w:rFonts w:ascii="Arial" w:hAnsi="Arial" w:cs="Arial"/>
        </w:rPr>
        <w:softHyphen/>
      </w:r>
      <w:r>
        <w:rPr>
          <w:rFonts w:ascii="Arial" w:hAnsi="Arial" w:cs="Arial"/>
          <w:vertAlign w:val="subscript"/>
        </w:rPr>
        <w:t>280</w:t>
      </w:r>
      <w:r>
        <w:rPr>
          <w:rFonts w:ascii="Arial" w:hAnsi="Arial" w:cs="Arial"/>
        </w:rPr>
        <w:t xml:space="preserve"> of the </w:t>
      </w:r>
      <w:proofErr w:type="spellStart"/>
      <w:r>
        <w:rPr>
          <w:rFonts w:ascii="Arial" w:hAnsi="Arial" w:cs="Arial"/>
        </w:rPr>
        <w:t>elutions</w:t>
      </w:r>
      <w:proofErr w:type="spellEnd"/>
      <w:r>
        <w:rPr>
          <w:rFonts w:ascii="Arial" w:hAnsi="Arial" w:cs="Arial"/>
        </w:rPr>
        <w:t xml:space="preserve"> was again taken and fractions containing PAI-1 were pooled</w:t>
      </w:r>
      <w:r w:rsidRPr="00CB7F11" w:rsidDel="00CB7F11">
        <w:rPr>
          <w:rFonts w:ascii="Arial" w:hAnsi="Arial" w:cs="Arial"/>
        </w:rPr>
        <w:t xml:space="preserve"> </w:t>
      </w:r>
      <w:r>
        <w:rPr>
          <w:rFonts w:ascii="Arial" w:hAnsi="Arial" w:cs="Arial"/>
        </w:rPr>
        <w:t>and</w:t>
      </w:r>
      <w:r w:rsidRPr="00313A45">
        <w:rPr>
          <w:rFonts w:ascii="Arial" w:hAnsi="Arial" w:cs="Arial"/>
        </w:rPr>
        <w:t xml:space="preserve"> analyzed on an SDS-PAGE gel and western blotting in order to verify the purification process. </w:t>
      </w:r>
    </w:p>
    <w:p w:rsidR="00290E99" w:rsidRPr="00313A45" w:rsidRDefault="00290E99" w:rsidP="00313A45">
      <w:pPr>
        <w:spacing w:line="480" w:lineRule="auto"/>
        <w:jc w:val="both"/>
        <w:rPr>
          <w:rFonts w:ascii="Arial" w:hAnsi="Arial" w:cs="Arial"/>
        </w:rPr>
      </w:pPr>
    </w:p>
    <w:p w:rsidR="00290E99" w:rsidRPr="00313A45" w:rsidRDefault="00290E99" w:rsidP="00313A45">
      <w:pPr>
        <w:spacing w:line="480" w:lineRule="auto"/>
        <w:jc w:val="both"/>
        <w:rPr>
          <w:rFonts w:ascii="Arial" w:hAnsi="Arial" w:cs="Arial"/>
          <w:i/>
        </w:rPr>
      </w:pPr>
      <w:r w:rsidRPr="00313A45">
        <w:rPr>
          <w:rFonts w:ascii="Arial" w:hAnsi="Arial" w:cs="Arial"/>
          <w:i/>
        </w:rPr>
        <w:t xml:space="preserve">ELISAs </w:t>
      </w:r>
    </w:p>
    <w:p w:rsidR="00290E99" w:rsidRDefault="00290E99" w:rsidP="00313A45">
      <w:pPr>
        <w:spacing w:line="480" w:lineRule="auto"/>
        <w:jc w:val="both"/>
        <w:rPr>
          <w:rFonts w:ascii="Arial" w:hAnsi="Arial" w:cs="Arial"/>
        </w:rPr>
      </w:pPr>
      <w:r w:rsidRPr="00313A45">
        <w:rPr>
          <w:rFonts w:ascii="Arial" w:hAnsi="Arial" w:cs="Arial"/>
        </w:rPr>
        <w:tab/>
        <w:t xml:space="preserve">The standards described in Thermo Scientific Pierce Assay Development Technical Handbook were used to develop the methods we carried out to conduct Enzyme Linked </w:t>
      </w:r>
      <w:proofErr w:type="spellStart"/>
      <w:r w:rsidRPr="00313A45">
        <w:rPr>
          <w:rFonts w:ascii="Arial" w:hAnsi="Arial" w:cs="Arial"/>
        </w:rPr>
        <w:t>Immunosorbant</w:t>
      </w:r>
      <w:proofErr w:type="spellEnd"/>
      <w:r w:rsidRPr="00313A45">
        <w:rPr>
          <w:rFonts w:ascii="Arial" w:hAnsi="Arial" w:cs="Arial"/>
        </w:rPr>
        <w:t xml:space="preserve"> Assays (ELISAs) (Thermo Fischer, 2011). </w:t>
      </w:r>
      <w:proofErr w:type="spellStart"/>
      <w:r w:rsidRPr="00313A45">
        <w:rPr>
          <w:rFonts w:ascii="Arial" w:hAnsi="Arial" w:cs="Arial"/>
        </w:rPr>
        <w:t>Vitronectin</w:t>
      </w:r>
      <w:proofErr w:type="spellEnd"/>
      <w:r w:rsidRPr="00313A45">
        <w:rPr>
          <w:rFonts w:ascii="Arial" w:hAnsi="Arial" w:cs="Arial"/>
        </w:rPr>
        <w:t>, the coating enzyme, was diluted to a concentration of 1 µg/mL in the coating buffer, which consisted of 0.2 M sodium carbonate at pH 9.4. Into each well, 50 µl of the coat protein mixture was added and allowed to incubate overnight</w:t>
      </w:r>
      <w:r>
        <w:rPr>
          <w:rFonts w:ascii="Arial" w:hAnsi="Arial" w:cs="Arial"/>
        </w:rPr>
        <w:t xml:space="preserve"> at 4</w:t>
      </w:r>
      <w:r w:rsidRPr="005E57F2">
        <w:rPr>
          <w:rFonts w:ascii="Cambria Math" w:hAnsi="Cambria Math" w:cs="Cambria Math"/>
        </w:rPr>
        <w:t>⁰</w:t>
      </w:r>
      <w:r w:rsidRPr="005E57F2">
        <w:rPr>
          <w:rFonts w:ascii="Arial" w:hAnsi="Arial" w:cs="Arial"/>
        </w:rPr>
        <w:t>C</w:t>
      </w:r>
      <w:r w:rsidRPr="00313A45">
        <w:rPr>
          <w:rFonts w:ascii="Arial" w:hAnsi="Arial" w:cs="Arial"/>
        </w:rPr>
        <w:t>. The following day, the entire plate was washed three times with a volume of 200 µL washing buffer, which consisted of 0.</w:t>
      </w:r>
      <w:r>
        <w:rPr>
          <w:rFonts w:ascii="Arial" w:hAnsi="Arial" w:cs="Arial"/>
        </w:rPr>
        <w:t>02</w:t>
      </w:r>
      <w:r w:rsidRPr="00313A45">
        <w:rPr>
          <w:rFonts w:ascii="Arial" w:hAnsi="Arial" w:cs="Arial"/>
        </w:rPr>
        <w:t xml:space="preserve"> M </w:t>
      </w:r>
      <w:proofErr w:type="spellStart"/>
      <w:r>
        <w:rPr>
          <w:rFonts w:ascii="Arial" w:hAnsi="Arial" w:cs="Arial"/>
        </w:rPr>
        <w:t>tris</w:t>
      </w:r>
      <w:proofErr w:type="spellEnd"/>
      <w:r w:rsidRPr="00313A45">
        <w:rPr>
          <w:rFonts w:ascii="Arial" w:hAnsi="Arial" w:cs="Arial"/>
        </w:rPr>
        <w:t>,</w:t>
      </w:r>
      <w:r>
        <w:rPr>
          <w:rFonts w:ascii="Arial" w:hAnsi="Arial" w:cs="Arial"/>
        </w:rPr>
        <w:t xml:space="preserve"> and</w:t>
      </w:r>
      <w:r w:rsidRPr="00313A45">
        <w:rPr>
          <w:rFonts w:ascii="Arial" w:hAnsi="Arial" w:cs="Arial"/>
        </w:rPr>
        <w:t xml:space="preserve"> 0.1</w:t>
      </w:r>
      <w:r>
        <w:rPr>
          <w:rFonts w:ascii="Arial" w:hAnsi="Arial" w:cs="Arial"/>
        </w:rPr>
        <w:t>5</w:t>
      </w:r>
      <w:r w:rsidRPr="00313A45">
        <w:rPr>
          <w:rFonts w:ascii="Arial" w:hAnsi="Arial" w:cs="Arial"/>
        </w:rPr>
        <w:t xml:space="preserve"> M sodium chloride at pH 7.</w:t>
      </w:r>
      <w:r>
        <w:rPr>
          <w:rFonts w:ascii="Arial" w:hAnsi="Arial" w:cs="Arial"/>
        </w:rPr>
        <w:t>4</w:t>
      </w:r>
      <w:r w:rsidRPr="00313A45">
        <w:rPr>
          <w:rFonts w:ascii="Arial" w:hAnsi="Arial" w:cs="Arial"/>
        </w:rPr>
        <w:t>. A volume of 300 µL blocking buffer was then added to each well and allowed to incubate covered at room temperature for 1 hour. The blocking buffer consisted</w:t>
      </w:r>
      <w:r>
        <w:rPr>
          <w:rFonts w:ascii="Arial" w:hAnsi="Arial" w:cs="Arial"/>
        </w:rPr>
        <w:t xml:space="preserve"> of </w:t>
      </w:r>
      <w:r w:rsidRPr="005E57F2">
        <w:rPr>
          <w:rFonts w:ascii="Arial" w:hAnsi="Arial" w:cs="Arial"/>
        </w:rPr>
        <w:t>0.</w:t>
      </w:r>
      <w:r>
        <w:rPr>
          <w:rFonts w:ascii="Arial" w:hAnsi="Arial" w:cs="Arial"/>
        </w:rPr>
        <w:t>02</w:t>
      </w:r>
      <w:r w:rsidRPr="005E57F2">
        <w:rPr>
          <w:rFonts w:ascii="Arial" w:hAnsi="Arial" w:cs="Arial"/>
        </w:rPr>
        <w:t xml:space="preserve"> M </w:t>
      </w:r>
      <w:proofErr w:type="spellStart"/>
      <w:r>
        <w:rPr>
          <w:rFonts w:ascii="Arial" w:hAnsi="Arial" w:cs="Arial"/>
        </w:rPr>
        <w:t>tris</w:t>
      </w:r>
      <w:proofErr w:type="spellEnd"/>
      <w:r w:rsidRPr="005E57F2">
        <w:rPr>
          <w:rFonts w:ascii="Arial" w:hAnsi="Arial" w:cs="Arial"/>
        </w:rPr>
        <w:t>, 0.1</w:t>
      </w:r>
      <w:r>
        <w:rPr>
          <w:rFonts w:ascii="Arial" w:hAnsi="Arial" w:cs="Arial"/>
        </w:rPr>
        <w:t>5 M sodium chloride, 0.01</w:t>
      </w:r>
      <w:r w:rsidRPr="005E57F2">
        <w:rPr>
          <w:rFonts w:ascii="Arial" w:hAnsi="Arial" w:cs="Arial"/>
        </w:rPr>
        <w:t>% tween 20</w:t>
      </w:r>
      <w:r>
        <w:rPr>
          <w:rFonts w:ascii="Arial" w:hAnsi="Arial" w:cs="Arial"/>
        </w:rPr>
        <w:t>, and 2%w/v BSA</w:t>
      </w:r>
      <w:r w:rsidRPr="005E57F2">
        <w:rPr>
          <w:rFonts w:ascii="Arial" w:hAnsi="Arial" w:cs="Arial"/>
        </w:rPr>
        <w:t xml:space="preserve"> at pH 7.</w:t>
      </w:r>
      <w:r>
        <w:rPr>
          <w:rFonts w:ascii="Arial" w:hAnsi="Arial" w:cs="Arial"/>
        </w:rPr>
        <w:t>4</w:t>
      </w:r>
      <w:r w:rsidRPr="005E57F2">
        <w:rPr>
          <w:rFonts w:ascii="Arial" w:hAnsi="Arial" w:cs="Arial"/>
        </w:rPr>
        <w:t>.</w:t>
      </w:r>
      <w:r>
        <w:rPr>
          <w:rFonts w:ascii="Arial" w:hAnsi="Arial" w:cs="Arial"/>
        </w:rPr>
        <w:t xml:space="preserve"> </w:t>
      </w:r>
      <w:r w:rsidRPr="00313A45">
        <w:rPr>
          <w:rFonts w:ascii="Arial" w:hAnsi="Arial" w:cs="Arial"/>
        </w:rPr>
        <w:t xml:space="preserve">ELISA samples were then prepared and serially diluted </w:t>
      </w:r>
      <w:r>
        <w:rPr>
          <w:rFonts w:ascii="Arial" w:hAnsi="Arial" w:cs="Arial"/>
        </w:rPr>
        <w:t xml:space="preserve">prior to loading 50uL of each dilution onto the </w:t>
      </w:r>
      <w:r w:rsidRPr="00313A45">
        <w:rPr>
          <w:rFonts w:ascii="Arial" w:hAnsi="Arial" w:cs="Arial"/>
        </w:rPr>
        <w:t xml:space="preserve">plate. </w:t>
      </w:r>
      <w:r>
        <w:rPr>
          <w:rFonts w:ascii="Arial" w:hAnsi="Arial" w:cs="Arial"/>
        </w:rPr>
        <w:t>A</w:t>
      </w:r>
      <w:r w:rsidRPr="00313A45">
        <w:rPr>
          <w:rFonts w:ascii="Arial" w:hAnsi="Arial" w:cs="Arial"/>
        </w:rPr>
        <w:t>fter samples were added, an incubation period of 30 minutes at room temperature followed. The wash step described above was again carried out. Next</w:t>
      </w:r>
      <w:r>
        <w:rPr>
          <w:rFonts w:ascii="Arial" w:hAnsi="Arial" w:cs="Arial"/>
        </w:rPr>
        <w:t xml:space="preserve"> 50uL of the primary antibody (rabbit anti human PAI-1) diluted in blocking buffer at .2ug/mL was loaded on the plate and allowed to incubate for one hour. The plate was then washed as described previously and 50uL of the secondary </w:t>
      </w:r>
      <w:r>
        <w:rPr>
          <w:rFonts w:ascii="Arial" w:hAnsi="Arial" w:cs="Arial"/>
        </w:rPr>
        <w:lastRenderedPageBreak/>
        <w:t xml:space="preserve">antibody (goat anti rabbit – HRP conjugated) diluted identically to the primary antibody, was added to the plate and allowed to incubate for another hour. </w:t>
      </w:r>
    </w:p>
    <w:p w:rsidR="00290E99" w:rsidRPr="00313A45" w:rsidRDefault="00290E99" w:rsidP="00313A45">
      <w:pPr>
        <w:spacing w:line="480" w:lineRule="auto"/>
        <w:ind w:firstLine="720"/>
        <w:jc w:val="both"/>
        <w:rPr>
          <w:rFonts w:ascii="Arial" w:hAnsi="Arial" w:cs="Arial"/>
        </w:rPr>
      </w:pPr>
      <w:r>
        <w:rPr>
          <w:rFonts w:ascii="Arial" w:hAnsi="Arial" w:cs="Arial"/>
        </w:rPr>
        <w:t xml:space="preserve">After the secondary antibody incubation step, the plate was washed six times, and 50 </w:t>
      </w:r>
      <w:proofErr w:type="spellStart"/>
      <w:r>
        <w:rPr>
          <w:rFonts w:ascii="Arial" w:hAnsi="Arial" w:cs="Arial"/>
        </w:rPr>
        <w:t>uL</w:t>
      </w:r>
      <w:proofErr w:type="spellEnd"/>
      <w:r>
        <w:rPr>
          <w:rFonts w:ascii="Arial" w:hAnsi="Arial" w:cs="Arial"/>
        </w:rPr>
        <w:t xml:space="preserve"> of the TMB substrate developing reagent from Thermo Scientific was added to each well and allowed to incubate until color change had occurred (30s-5min). Once color change was enough for measurement, the reaction was stopped with 4M H</w:t>
      </w:r>
      <w:r>
        <w:rPr>
          <w:rFonts w:ascii="Arial" w:hAnsi="Arial" w:cs="Arial"/>
          <w:vertAlign w:val="subscript"/>
        </w:rPr>
        <w:t>2</w:t>
      </w:r>
      <w:r>
        <w:rPr>
          <w:rFonts w:ascii="Arial" w:hAnsi="Arial" w:cs="Arial"/>
        </w:rPr>
        <w:t>SO</w:t>
      </w:r>
      <w:r>
        <w:rPr>
          <w:rFonts w:ascii="Arial" w:hAnsi="Arial" w:cs="Arial"/>
          <w:vertAlign w:val="subscript"/>
        </w:rPr>
        <w:t xml:space="preserve">4. </w:t>
      </w:r>
      <w:r>
        <w:rPr>
          <w:rFonts w:ascii="Arial" w:hAnsi="Arial" w:cs="Arial"/>
        </w:rPr>
        <w:t xml:space="preserve"> The absorbance at 450nm was then measured for each well using a plate reader and the data plotted for analysis. </w:t>
      </w:r>
    </w:p>
    <w:p w:rsidR="00290E99" w:rsidRPr="00313A45" w:rsidRDefault="00290E99" w:rsidP="000B4BCA">
      <w:pPr>
        <w:spacing w:line="480" w:lineRule="auto"/>
        <w:ind w:firstLine="720"/>
        <w:jc w:val="both"/>
        <w:rPr>
          <w:rFonts w:ascii="Arial" w:hAnsi="Arial" w:cs="Arial"/>
        </w:rPr>
      </w:pPr>
      <w:r w:rsidRPr="00313A45">
        <w:rPr>
          <w:rFonts w:ascii="Arial" w:hAnsi="Arial" w:cs="Arial"/>
        </w:rPr>
        <w:t>A control ELISA was also carried out using the methods described above in order to analyze VN/WT PAI-1 and VN/RMQ affinity</w:t>
      </w:r>
      <w:r>
        <w:rPr>
          <w:rFonts w:ascii="Arial" w:hAnsi="Arial" w:cs="Arial"/>
        </w:rPr>
        <w:t xml:space="preserve"> by coating PAI-1 and using a bunny anti human VN for the primary antibody. Additionally, in some cases, the PAI-1 was labeled with biotin and streptavidin-HRP was used in the place of primary and secondary antibodies at a concentration of .2ug/</w:t>
      </w:r>
      <w:proofErr w:type="spellStart"/>
      <w:r>
        <w:rPr>
          <w:rFonts w:ascii="Arial" w:hAnsi="Arial" w:cs="Arial"/>
        </w:rPr>
        <w:t>mL</w:t>
      </w:r>
      <w:r w:rsidRPr="00313A45">
        <w:rPr>
          <w:rFonts w:ascii="Arial" w:hAnsi="Arial" w:cs="Arial"/>
        </w:rPr>
        <w:t>.</w:t>
      </w:r>
      <w:proofErr w:type="spellEnd"/>
      <w:r w:rsidRPr="00313A45">
        <w:rPr>
          <w:rFonts w:ascii="Arial" w:hAnsi="Arial" w:cs="Arial"/>
        </w:rPr>
        <w:t xml:space="preserve">  </w:t>
      </w:r>
      <w:r>
        <w:rPr>
          <w:rFonts w:ascii="Arial" w:hAnsi="Arial" w:cs="Arial"/>
        </w:rPr>
        <w:t>Any other variations in the protocol will be noted in the results section. A basic schematic of the method used for these ELISAs is shown in figure 6.</w:t>
      </w:r>
    </w:p>
    <w:p w:rsidR="00290E99" w:rsidRDefault="00290E99" w:rsidP="0006782F">
      <w:pPr>
        <w:spacing w:line="480" w:lineRule="auto"/>
        <w:rPr>
          <w:rFonts w:ascii="Arial" w:hAnsi="Arial" w:cs="Arial"/>
        </w:rPr>
      </w:pPr>
      <w:r w:rsidRPr="00313A45">
        <w:rPr>
          <w:rFonts w:ascii="Arial" w:hAnsi="Arial" w:cs="Arial"/>
        </w:rPr>
        <w:tab/>
        <w:t xml:space="preserve">  </w:t>
      </w: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r>
        <w:rPr>
          <w:noProof/>
        </w:rPr>
        <mc:AlternateContent>
          <mc:Choice Requires="wps">
            <w:drawing>
              <wp:anchor distT="0" distB="0" distL="114300" distR="114300" simplePos="0" relativeHeight="251667456" behindDoc="0" locked="0" layoutInCell="1" allowOverlap="1" wp14:anchorId="23D8EA6C" wp14:editId="53A5E48F">
                <wp:simplePos x="0" y="0"/>
                <wp:positionH relativeFrom="column">
                  <wp:posOffset>304800</wp:posOffset>
                </wp:positionH>
                <wp:positionV relativeFrom="paragraph">
                  <wp:posOffset>4450715</wp:posOffset>
                </wp:positionV>
                <wp:extent cx="5325745" cy="635"/>
                <wp:effectExtent l="0" t="0" r="8255" b="0"/>
                <wp:wrapNone/>
                <wp:docPr id="20" name="Text Box 20"/>
                <wp:cNvGraphicFramePr/>
                <a:graphic xmlns:a="http://schemas.openxmlformats.org/drawingml/2006/main">
                  <a:graphicData uri="http://schemas.microsoft.com/office/word/2010/wordprocessingShape">
                    <wps:wsp>
                      <wps:cNvSpPr txBox="1"/>
                      <wps:spPr>
                        <a:xfrm>
                          <a:off x="0" y="0"/>
                          <a:ext cx="5325745" cy="635"/>
                        </a:xfrm>
                        <a:prstGeom prst="rect">
                          <a:avLst/>
                        </a:prstGeom>
                        <a:solidFill>
                          <a:prstClr val="white"/>
                        </a:solidFill>
                        <a:ln>
                          <a:noFill/>
                        </a:ln>
                        <a:effectLst/>
                      </wps:spPr>
                      <wps:txbx>
                        <w:txbxContent>
                          <w:p w:rsidR="00290E99" w:rsidRPr="00290E99" w:rsidRDefault="00290E99" w:rsidP="006607C6">
                            <w:pPr>
                              <w:pStyle w:val="Caption"/>
                              <w:rPr>
                                <w:noProof/>
                                <w:color w:val="auto"/>
                                <w:sz w:val="20"/>
                                <w:szCs w:val="20"/>
                              </w:rPr>
                            </w:pPr>
                            <w:proofErr w:type="gramStart"/>
                            <w:r w:rsidRPr="00290E99">
                              <w:rPr>
                                <w:color w:val="auto"/>
                                <w:sz w:val="20"/>
                                <w:szCs w:val="20"/>
                              </w:rPr>
                              <w:t xml:space="preserve">Figure </w:t>
                            </w:r>
                            <w:proofErr w:type="gramEnd"/>
                            <w:r w:rsidRPr="00290E99">
                              <w:rPr>
                                <w:color w:val="auto"/>
                                <w:sz w:val="20"/>
                                <w:szCs w:val="20"/>
                              </w:rPr>
                              <w:fldChar w:fldCharType="begin"/>
                            </w:r>
                            <w:r w:rsidRPr="00290E99">
                              <w:rPr>
                                <w:color w:val="auto"/>
                                <w:sz w:val="20"/>
                                <w:szCs w:val="20"/>
                              </w:rPr>
                              <w:instrText xml:space="preserve"> SEQ Figure \* ARABIC </w:instrText>
                            </w:r>
                            <w:r w:rsidRPr="00290E99">
                              <w:rPr>
                                <w:color w:val="auto"/>
                                <w:sz w:val="20"/>
                                <w:szCs w:val="20"/>
                              </w:rPr>
                              <w:fldChar w:fldCharType="separate"/>
                            </w:r>
                            <w:r w:rsidR="00C21DAF">
                              <w:rPr>
                                <w:noProof/>
                                <w:color w:val="auto"/>
                                <w:sz w:val="20"/>
                                <w:szCs w:val="20"/>
                              </w:rPr>
                              <w:t>4</w:t>
                            </w:r>
                            <w:r w:rsidRPr="00290E99">
                              <w:rPr>
                                <w:color w:val="auto"/>
                                <w:sz w:val="20"/>
                                <w:szCs w:val="20"/>
                              </w:rPr>
                              <w:fldChar w:fldCharType="end"/>
                            </w:r>
                            <w:proofErr w:type="gramStart"/>
                            <w:r w:rsidRPr="00290E99">
                              <w:rPr>
                                <w:color w:val="auto"/>
                                <w:sz w:val="20"/>
                                <w:szCs w:val="20"/>
                              </w:rPr>
                              <w:t>.</w:t>
                            </w:r>
                            <w:proofErr w:type="gramEnd"/>
                            <w:r w:rsidRPr="00290E99">
                              <w:rPr>
                                <w:color w:val="auto"/>
                                <w:sz w:val="20"/>
                                <w:szCs w:val="20"/>
                              </w:rPr>
                              <w:t xml:space="preserve"> </w:t>
                            </w:r>
                            <w:proofErr w:type="gramStart"/>
                            <w:r w:rsidRPr="00290E99">
                              <w:rPr>
                                <w:color w:val="auto"/>
                                <w:sz w:val="20"/>
                                <w:szCs w:val="20"/>
                              </w:rPr>
                              <w:t>Basic schematic of ELISA protocol.</w:t>
                            </w:r>
                            <w:proofErr w:type="gramEnd"/>
                            <w:r w:rsidRPr="00290E99">
                              <w:rPr>
                                <w:color w:val="auto"/>
                                <w:sz w:val="20"/>
                                <w:szCs w:val="20"/>
                              </w:rPr>
                              <w:t xml:space="preserve"> Concentrations of substrates and the substrates themselves were varied for different experiments. These variations are noted for the individual experiments.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 o:spid="_x0000_s1041" type="#_x0000_t202" style="position:absolute;margin-left:24pt;margin-top:350.45pt;width:419.3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" stroked="f">
                <v:textbox style="mso-fit-shape-to-text:t" inset="0,0,0,0">
                  <w:txbxContent>
                    <w:p w:rsidR="00290E99" w:rsidRPr="00290E99" w:rsidRDefault="00290E99" w:rsidP="006607C6">
                      <w:pPr>
                        <w:pStyle w:val="Caption"/>
                        <w:rPr>
                          <w:noProof/>
                          <w:color w:val="auto"/>
                          <w:sz w:val="20"/>
                          <w:szCs w:val="20"/>
                        </w:rPr>
                      </w:pPr>
                      <w:proofErr w:type="gramStart"/>
                      <w:r w:rsidRPr="00290E99">
                        <w:rPr>
                          <w:color w:val="auto"/>
                          <w:sz w:val="20"/>
                          <w:szCs w:val="20"/>
                        </w:rPr>
                        <w:t xml:space="preserve">Figure </w:t>
                      </w:r>
                      <w:proofErr w:type="gramEnd"/>
                      <w:r w:rsidRPr="00290E99">
                        <w:rPr>
                          <w:color w:val="auto"/>
                          <w:sz w:val="20"/>
                          <w:szCs w:val="20"/>
                        </w:rPr>
                        <w:fldChar w:fldCharType="begin"/>
                      </w:r>
                      <w:r w:rsidRPr="00290E99">
                        <w:rPr>
                          <w:color w:val="auto"/>
                          <w:sz w:val="20"/>
                          <w:szCs w:val="20"/>
                        </w:rPr>
                        <w:instrText xml:space="preserve"> SEQ Figure \* ARABIC </w:instrText>
                      </w:r>
                      <w:r w:rsidRPr="00290E99">
                        <w:rPr>
                          <w:color w:val="auto"/>
                          <w:sz w:val="20"/>
                          <w:szCs w:val="20"/>
                        </w:rPr>
                        <w:fldChar w:fldCharType="separate"/>
                      </w:r>
                      <w:r w:rsidR="00C21DAF">
                        <w:rPr>
                          <w:noProof/>
                          <w:color w:val="auto"/>
                          <w:sz w:val="20"/>
                          <w:szCs w:val="20"/>
                        </w:rPr>
                        <w:t>4</w:t>
                      </w:r>
                      <w:r w:rsidRPr="00290E99">
                        <w:rPr>
                          <w:color w:val="auto"/>
                          <w:sz w:val="20"/>
                          <w:szCs w:val="20"/>
                        </w:rPr>
                        <w:fldChar w:fldCharType="end"/>
                      </w:r>
                      <w:proofErr w:type="gramStart"/>
                      <w:r w:rsidRPr="00290E99">
                        <w:rPr>
                          <w:color w:val="auto"/>
                          <w:sz w:val="20"/>
                          <w:szCs w:val="20"/>
                        </w:rPr>
                        <w:t>.</w:t>
                      </w:r>
                      <w:proofErr w:type="gramEnd"/>
                      <w:r w:rsidRPr="00290E99">
                        <w:rPr>
                          <w:color w:val="auto"/>
                          <w:sz w:val="20"/>
                          <w:szCs w:val="20"/>
                        </w:rPr>
                        <w:t xml:space="preserve"> </w:t>
                      </w:r>
                      <w:proofErr w:type="gramStart"/>
                      <w:r w:rsidRPr="00290E99">
                        <w:rPr>
                          <w:color w:val="auto"/>
                          <w:sz w:val="20"/>
                          <w:szCs w:val="20"/>
                        </w:rPr>
                        <w:t>Basic schematic of ELISA protocol.</w:t>
                      </w:r>
                      <w:proofErr w:type="gramEnd"/>
                      <w:r w:rsidRPr="00290E99">
                        <w:rPr>
                          <w:color w:val="auto"/>
                          <w:sz w:val="20"/>
                          <w:szCs w:val="20"/>
                        </w:rPr>
                        <w:t xml:space="preserve"> Concentrations of substrates and the substrates themselves were varied for different experiments. These variations are noted for the individual experiments.  </w:t>
                      </w:r>
                    </w:p>
                  </w:txbxContent>
                </v:textbox>
              </v:shape>
            </w:pict>
          </mc:Fallback>
        </mc:AlternateContent>
      </w: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Pr="00290E99" w:rsidRDefault="00290E99" w:rsidP="00290E99">
      <w:r>
        <w:rPr>
          <w:noProof/>
        </w:rPr>
        <w:lastRenderedPageBreak/>
        <mc:AlternateContent>
          <mc:Choice Requires="wps">
            <w:drawing>
              <wp:anchor distT="0" distB="0" distL="114300" distR="114300" simplePos="0" relativeHeight="251671552" behindDoc="0" locked="0" layoutInCell="1" allowOverlap="1" wp14:anchorId="449BDCE6" wp14:editId="2A762BF0">
                <wp:simplePos x="0" y="0"/>
                <wp:positionH relativeFrom="column">
                  <wp:posOffset>304800</wp:posOffset>
                </wp:positionH>
                <wp:positionV relativeFrom="paragraph">
                  <wp:posOffset>4314825</wp:posOffset>
                </wp:positionV>
                <wp:extent cx="5325745" cy="63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325745" cy="635"/>
                        </a:xfrm>
                        <a:prstGeom prst="rect">
                          <a:avLst/>
                        </a:prstGeom>
                        <a:solidFill>
                          <a:prstClr val="white"/>
                        </a:solidFill>
                        <a:ln>
                          <a:noFill/>
                        </a:ln>
                        <a:effectLst/>
                      </wps:spPr>
                      <wps:txbx>
                        <w:txbxContent>
                          <w:p w:rsidR="00290E99" w:rsidRPr="00EA7902" w:rsidRDefault="00290E99" w:rsidP="00EA7902">
                            <w:pPr>
                              <w:pStyle w:val="Caption"/>
                              <w:rPr>
                                <w:noProof/>
                                <w:color w:val="auto"/>
                                <w:sz w:val="20"/>
                                <w:szCs w:val="20"/>
                              </w:rPr>
                            </w:pPr>
                            <w:proofErr w:type="gramStart"/>
                            <w:r w:rsidRPr="00EA7902">
                              <w:rPr>
                                <w:color w:val="auto"/>
                                <w:sz w:val="20"/>
                                <w:szCs w:val="20"/>
                              </w:rPr>
                              <w:t xml:space="preserve">Figure </w:t>
                            </w:r>
                            <w:proofErr w:type="gramEnd"/>
                            <w:r w:rsidRPr="00EA7902">
                              <w:rPr>
                                <w:color w:val="auto"/>
                                <w:sz w:val="20"/>
                                <w:szCs w:val="20"/>
                              </w:rPr>
                              <w:fldChar w:fldCharType="begin"/>
                            </w:r>
                            <w:r w:rsidRPr="00EA7902">
                              <w:rPr>
                                <w:color w:val="auto"/>
                                <w:sz w:val="20"/>
                                <w:szCs w:val="20"/>
                              </w:rPr>
                              <w:instrText xml:space="preserve"> SEQ Figure \* ARABIC </w:instrText>
                            </w:r>
                            <w:r w:rsidRPr="00EA7902">
                              <w:rPr>
                                <w:color w:val="auto"/>
                                <w:sz w:val="20"/>
                                <w:szCs w:val="20"/>
                              </w:rPr>
                              <w:fldChar w:fldCharType="separate"/>
                            </w:r>
                            <w:r w:rsidR="00C21DAF">
                              <w:rPr>
                                <w:noProof/>
                                <w:color w:val="auto"/>
                                <w:sz w:val="20"/>
                                <w:szCs w:val="20"/>
                              </w:rPr>
                              <w:t>5</w:t>
                            </w:r>
                            <w:r w:rsidRPr="00EA7902">
                              <w:rPr>
                                <w:color w:val="auto"/>
                                <w:sz w:val="20"/>
                                <w:szCs w:val="20"/>
                              </w:rPr>
                              <w:fldChar w:fldCharType="end"/>
                            </w:r>
                            <w:proofErr w:type="gramStart"/>
                            <w:r w:rsidRPr="00EA7902">
                              <w:rPr>
                                <w:color w:val="auto"/>
                                <w:sz w:val="20"/>
                                <w:szCs w:val="20"/>
                              </w:rPr>
                              <w:t>.</w:t>
                            </w:r>
                            <w:proofErr w:type="gramEnd"/>
                            <w:r w:rsidRPr="00EA7902">
                              <w:rPr>
                                <w:color w:val="auto"/>
                                <w:sz w:val="20"/>
                                <w:szCs w:val="20"/>
                              </w:rPr>
                              <w:t xml:space="preserve"> </w:t>
                            </w:r>
                            <w:proofErr w:type="gramStart"/>
                            <w:r w:rsidRPr="00EA7902">
                              <w:rPr>
                                <w:color w:val="auto"/>
                                <w:sz w:val="20"/>
                                <w:szCs w:val="20"/>
                              </w:rPr>
                              <w:t>Basic schematic of ELISA protocol.</w:t>
                            </w:r>
                            <w:proofErr w:type="gramEnd"/>
                            <w:r w:rsidRPr="00EA7902">
                              <w:rPr>
                                <w:color w:val="auto"/>
                                <w:sz w:val="20"/>
                                <w:szCs w:val="20"/>
                              </w:rPr>
                              <w:t xml:space="preserve"> Concentrations of substrates and the substrates themselves were varied for different experiments. These variations are noted for the individual experiments.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5" o:spid="_x0000_s1042" type="#_x0000_t202" style="position:absolute;margin-left:24pt;margin-top:339.75pt;width:419.35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" stroked="f">
                <v:textbox style="mso-fit-shape-to-text:t" inset="0,0,0,0">
                  <w:txbxContent>
                    <w:p w:rsidR="00290E99" w:rsidRPr="00EA7902" w:rsidRDefault="00290E99" w:rsidP="00EA7902">
                      <w:pPr>
                        <w:pStyle w:val="Caption"/>
                        <w:rPr>
                          <w:noProof/>
                          <w:color w:val="auto"/>
                          <w:sz w:val="20"/>
                          <w:szCs w:val="20"/>
                        </w:rPr>
                      </w:pPr>
                      <w:proofErr w:type="gramStart"/>
                      <w:r w:rsidRPr="00EA7902">
                        <w:rPr>
                          <w:color w:val="auto"/>
                          <w:sz w:val="20"/>
                          <w:szCs w:val="20"/>
                        </w:rPr>
                        <w:t xml:space="preserve">Figure </w:t>
                      </w:r>
                      <w:proofErr w:type="gramEnd"/>
                      <w:r w:rsidRPr="00EA7902">
                        <w:rPr>
                          <w:color w:val="auto"/>
                          <w:sz w:val="20"/>
                          <w:szCs w:val="20"/>
                        </w:rPr>
                        <w:fldChar w:fldCharType="begin"/>
                      </w:r>
                      <w:r w:rsidRPr="00EA7902">
                        <w:rPr>
                          <w:color w:val="auto"/>
                          <w:sz w:val="20"/>
                          <w:szCs w:val="20"/>
                        </w:rPr>
                        <w:instrText xml:space="preserve"> SEQ Figure \* ARABIC </w:instrText>
                      </w:r>
                      <w:r w:rsidRPr="00EA7902">
                        <w:rPr>
                          <w:color w:val="auto"/>
                          <w:sz w:val="20"/>
                          <w:szCs w:val="20"/>
                        </w:rPr>
                        <w:fldChar w:fldCharType="separate"/>
                      </w:r>
                      <w:r w:rsidR="00C21DAF">
                        <w:rPr>
                          <w:noProof/>
                          <w:color w:val="auto"/>
                          <w:sz w:val="20"/>
                          <w:szCs w:val="20"/>
                        </w:rPr>
                        <w:t>5</w:t>
                      </w:r>
                      <w:r w:rsidRPr="00EA7902">
                        <w:rPr>
                          <w:color w:val="auto"/>
                          <w:sz w:val="20"/>
                          <w:szCs w:val="20"/>
                        </w:rPr>
                        <w:fldChar w:fldCharType="end"/>
                      </w:r>
                      <w:proofErr w:type="gramStart"/>
                      <w:r w:rsidRPr="00EA7902">
                        <w:rPr>
                          <w:color w:val="auto"/>
                          <w:sz w:val="20"/>
                          <w:szCs w:val="20"/>
                        </w:rPr>
                        <w:t>.</w:t>
                      </w:r>
                      <w:proofErr w:type="gramEnd"/>
                      <w:r w:rsidRPr="00EA7902">
                        <w:rPr>
                          <w:color w:val="auto"/>
                          <w:sz w:val="20"/>
                          <w:szCs w:val="20"/>
                        </w:rPr>
                        <w:t xml:space="preserve"> </w:t>
                      </w:r>
                      <w:proofErr w:type="gramStart"/>
                      <w:r w:rsidRPr="00EA7902">
                        <w:rPr>
                          <w:color w:val="auto"/>
                          <w:sz w:val="20"/>
                          <w:szCs w:val="20"/>
                        </w:rPr>
                        <w:t>Basic schematic of ELISA protocol.</w:t>
                      </w:r>
                      <w:proofErr w:type="gramEnd"/>
                      <w:r w:rsidRPr="00EA7902">
                        <w:rPr>
                          <w:color w:val="auto"/>
                          <w:sz w:val="20"/>
                          <w:szCs w:val="20"/>
                        </w:rPr>
                        <w:t xml:space="preserve"> Concentrations of substrates and the substrates themselves were varied for different experiments. These variations are noted for the individual experiments.  </w:t>
                      </w:r>
                    </w:p>
                  </w:txbxContent>
                </v:textbox>
              </v:shape>
            </w:pict>
          </mc:Fallback>
        </mc:AlternateContent>
      </w:r>
      <w:r>
        <w:rPr>
          <w:noProof/>
        </w:rPr>
        <w:drawing>
          <wp:anchor distT="0" distB="0" distL="114300" distR="114300" simplePos="0" relativeHeight="251661312" behindDoc="0" locked="0" layoutInCell="1" allowOverlap="1" wp14:anchorId="147F0D63" wp14:editId="69314E34">
            <wp:simplePos x="1371600" y="914400"/>
            <wp:positionH relativeFrom="margin">
              <wp:align>center</wp:align>
            </wp:positionH>
            <wp:positionV relativeFrom="margin">
              <wp:align>top</wp:align>
            </wp:positionV>
            <wp:extent cx="5325745" cy="4257675"/>
            <wp:effectExtent l="0" t="0" r="8255" b="9525"/>
            <wp:wrapTopAndBottom/>
            <wp:docPr id="311" name="Picture 311" descr="C:\Users\LPuster\Pictures\Picasa\Screen Captures\Fullscreen capture 4272015 123028 PM.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uster\Pictures\Picasa\Screen Captures\Fullscreen capture 4272015 123028 PM.bm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5745" cy="425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90E99" w:rsidRDefault="00290E99" w:rsidP="0006782F">
      <w:pPr>
        <w:spacing w:line="480" w:lineRule="auto"/>
        <w:rPr>
          <w:rFonts w:ascii="Arial" w:hAnsi="Arial" w:cs="Arial"/>
          <w:b/>
        </w:rPr>
      </w:pPr>
    </w:p>
    <w:p w:rsidR="00290E99" w:rsidRDefault="00290E99" w:rsidP="0006782F">
      <w:pPr>
        <w:spacing w:line="480" w:lineRule="auto"/>
        <w:rPr>
          <w:rFonts w:ascii="Arial" w:hAnsi="Arial" w:cs="Arial"/>
          <w:b/>
        </w:rPr>
      </w:pPr>
    </w:p>
    <w:p w:rsidR="00290E99" w:rsidRPr="00290E99" w:rsidRDefault="00290E99" w:rsidP="00290E99">
      <w:pPr>
        <w:spacing w:line="480" w:lineRule="auto"/>
        <w:rPr>
          <w:rFonts w:ascii="Arial" w:hAnsi="Arial" w:cs="Arial"/>
          <w:b/>
        </w:rPr>
      </w:pPr>
      <w:r w:rsidRPr="00313A45">
        <w:rPr>
          <w:rFonts w:ascii="Arial" w:hAnsi="Arial" w:cs="Arial"/>
          <w:b/>
        </w:rPr>
        <w:t xml:space="preserve">Results  </w:t>
      </w:r>
    </w:p>
    <w:p w:rsidR="00290E99" w:rsidRDefault="00290E99" w:rsidP="00EA7902">
      <w:pPr>
        <w:spacing w:line="480" w:lineRule="auto"/>
        <w:ind w:firstLine="720"/>
        <w:jc w:val="both"/>
        <w:rPr>
          <w:rFonts w:ascii="Arial" w:hAnsi="Arial" w:cs="Arial"/>
        </w:rPr>
      </w:pPr>
      <w:r w:rsidRPr="00E05A82">
        <w:rPr>
          <w:rFonts w:ascii="Arial" w:hAnsi="Arial" w:cs="Arial"/>
        </w:rPr>
        <w:t xml:space="preserve">Prior to the adoption of the RMQ mutant in these </w:t>
      </w:r>
      <w:r>
        <w:rPr>
          <w:rFonts w:ascii="Arial" w:hAnsi="Arial" w:cs="Arial"/>
        </w:rPr>
        <w:t xml:space="preserve">binding </w:t>
      </w:r>
      <w:r w:rsidRPr="00E05A82">
        <w:rPr>
          <w:rFonts w:ascii="Arial" w:hAnsi="Arial" w:cs="Arial"/>
        </w:rPr>
        <w:t xml:space="preserve">studies, the Peterson lab utilized a different binding deficient PAI-1 mutant (R115E, R118E, </w:t>
      </w:r>
      <w:proofErr w:type="gramStart"/>
      <w:r w:rsidRPr="00E05A82">
        <w:rPr>
          <w:rFonts w:ascii="Arial" w:hAnsi="Arial" w:cs="Arial"/>
        </w:rPr>
        <w:t>Q123K</w:t>
      </w:r>
      <w:proofErr w:type="gramEnd"/>
      <w:r w:rsidRPr="00E05A82">
        <w:rPr>
          <w:rFonts w:ascii="Arial" w:hAnsi="Arial" w:cs="Arial"/>
        </w:rPr>
        <w:t xml:space="preserve">). </w:t>
      </w:r>
      <w:r>
        <w:rPr>
          <w:rFonts w:ascii="Arial" w:hAnsi="Arial" w:cs="Arial"/>
        </w:rPr>
        <w:t>In working with the RQ mutant prior to the work to generate and characterize the RMQ mutant, ELISA assays indicated that wild type (</w:t>
      </w:r>
      <w:proofErr w:type="spellStart"/>
      <w:r>
        <w:rPr>
          <w:rFonts w:ascii="Arial" w:hAnsi="Arial" w:cs="Arial"/>
        </w:rPr>
        <w:t>wt</w:t>
      </w:r>
      <w:proofErr w:type="spellEnd"/>
      <w:r>
        <w:rPr>
          <w:rFonts w:ascii="Arial" w:hAnsi="Arial" w:cs="Arial"/>
        </w:rPr>
        <w:t xml:space="preserve">) PAI-1 was indeed able to mediate some sort of interaction between PAI-1 and VN. The data in figure 7 show that addition of </w:t>
      </w:r>
      <w:proofErr w:type="spellStart"/>
      <w:r>
        <w:rPr>
          <w:rFonts w:ascii="Arial" w:hAnsi="Arial" w:cs="Arial"/>
        </w:rPr>
        <w:t>wt</w:t>
      </w:r>
      <w:proofErr w:type="spellEnd"/>
      <w:r>
        <w:rPr>
          <w:rFonts w:ascii="Arial" w:hAnsi="Arial" w:cs="Arial"/>
        </w:rPr>
        <w:t xml:space="preserve"> PAI-1 allows for an increase in VN binding to the plate. RQ PAI-1 is unable to mediate a similar binding increase, instead remaining at a level equal to that of RQ</w:t>
      </w:r>
      <w:proofErr w:type="gramStart"/>
      <w:r>
        <w:rPr>
          <w:rFonts w:ascii="Arial" w:hAnsi="Arial" w:cs="Arial"/>
        </w:rPr>
        <w:t>:VN</w:t>
      </w:r>
      <w:proofErr w:type="gramEnd"/>
      <w:r>
        <w:rPr>
          <w:rFonts w:ascii="Arial" w:hAnsi="Arial" w:cs="Arial"/>
        </w:rPr>
        <w:t xml:space="preserve"> binding with no addition PAI-1 to facilitate an interaction (data not shown).</w:t>
      </w:r>
      <w:r w:rsidR="004B7C7B" w:rsidRPr="004B7C7B">
        <w:rPr>
          <w:rFonts w:ascii="Arial" w:hAnsi="Arial" w:cs="Arial"/>
        </w:rPr>
        <w:t xml:space="preserve"> </w:t>
      </w:r>
      <w:r w:rsidR="004B7C7B">
        <w:rPr>
          <w:rFonts w:ascii="Arial" w:hAnsi="Arial" w:cs="Arial"/>
        </w:rPr>
        <w:t>However, t</w:t>
      </w:r>
      <w:r w:rsidR="004B7C7B" w:rsidRPr="00E05A82">
        <w:rPr>
          <w:rFonts w:ascii="Arial" w:hAnsi="Arial" w:cs="Arial"/>
        </w:rPr>
        <w:t>his RQ mutant retained too much affinity for</w:t>
      </w:r>
      <w:r w:rsidR="004B7C7B">
        <w:rPr>
          <w:rFonts w:ascii="Arial" w:hAnsi="Arial" w:cs="Arial"/>
        </w:rPr>
        <w:t xml:space="preserve"> VN for the purposes of this study and the RMQ mutant was selected for further research.</w:t>
      </w:r>
    </w:p>
    <w:p w:rsidR="00290E99" w:rsidRDefault="00290E99" w:rsidP="00EA7902">
      <w:pPr>
        <w:spacing w:line="480" w:lineRule="auto"/>
        <w:ind w:firstLine="720"/>
        <w:jc w:val="both"/>
        <w:rPr>
          <w:rFonts w:ascii="Arial" w:hAnsi="Arial" w:cs="Arial"/>
        </w:rPr>
      </w:pPr>
      <w:r>
        <w:rPr>
          <w:rFonts w:ascii="Arial" w:hAnsi="Arial" w:cs="Arial"/>
        </w:rPr>
        <w:lastRenderedPageBreak/>
        <w:t>In order to obtain quality plasmids containing the RMQ PAI-1 mutant, DNA purification methods had to be altered. As described in the methods section, additional wash steps were necessary to ensure clean DNA for sequencing and transformation. Once the new RMQ PAI-1 mutant was successfully expressed and purified, ELISAs were performed to op</w:t>
      </w:r>
      <w:r w:rsidR="004B7C7B">
        <w:rPr>
          <w:rFonts w:ascii="Arial" w:hAnsi="Arial" w:cs="Arial"/>
        </w:rPr>
        <w:t xml:space="preserve">timize experimental conditions. Each ELISA was performed in duplicate and all data shown here is from individual ELISAs. </w:t>
      </w:r>
      <w:r>
        <w:rPr>
          <w:rFonts w:ascii="Arial" w:hAnsi="Arial" w:cs="Arial"/>
        </w:rPr>
        <w:t>Figure 8 contains a representative graph showing that the concentration of VN could be lowered to .25ug/mL with no significant chang</w:t>
      </w:r>
      <w:r w:rsidR="004B7C7B">
        <w:rPr>
          <w:rFonts w:ascii="Arial" w:hAnsi="Arial" w:cs="Arial"/>
        </w:rPr>
        <w:t xml:space="preserve">e in signal from PAI-1 binding </w:t>
      </w:r>
      <w:r>
        <w:rPr>
          <w:rFonts w:ascii="Arial" w:hAnsi="Arial" w:cs="Arial"/>
        </w:rPr>
        <w:t>and the concentration of VN coat in further experiments was adjusted to .25ug/</w:t>
      </w:r>
      <w:proofErr w:type="spellStart"/>
      <w:r>
        <w:rPr>
          <w:rFonts w:ascii="Arial" w:hAnsi="Arial" w:cs="Arial"/>
        </w:rPr>
        <w:t>mL.</w:t>
      </w:r>
      <w:proofErr w:type="spellEnd"/>
    </w:p>
    <w:p w:rsidR="00290E99" w:rsidRDefault="00290E99" w:rsidP="00EA7902">
      <w:pPr>
        <w:spacing w:line="480" w:lineRule="auto"/>
        <w:ind w:firstLine="720"/>
        <w:jc w:val="both"/>
        <w:rPr>
          <w:rFonts w:ascii="Arial" w:hAnsi="Arial" w:cs="Arial"/>
        </w:rPr>
      </w:pPr>
      <w:r>
        <w:rPr>
          <w:rFonts w:ascii="Arial" w:hAnsi="Arial" w:cs="Arial"/>
        </w:rPr>
        <w:t xml:space="preserve">Next, buffer conditions were optimized. Previous to the RMQ PAI-1 experiments, a blocking buffer, commercially obtained from Thermo Scientific was used, and a sodium phosphate buffer was used for washing, as recommended in the Thermo Scientific Assay Handbook (Thermo Fischer, 2011). The assay results were inconsistent, and a </w:t>
      </w:r>
      <w:proofErr w:type="spellStart"/>
      <w:r>
        <w:rPr>
          <w:rFonts w:ascii="Arial" w:hAnsi="Arial" w:cs="Arial"/>
        </w:rPr>
        <w:t>Tris</w:t>
      </w:r>
      <w:proofErr w:type="spellEnd"/>
      <w:r>
        <w:rPr>
          <w:rFonts w:ascii="Arial" w:hAnsi="Arial" w:cs="Arial"/>
        </w:rPr>
        <w:t xml:space="preserve"> buffered Saline (TBS) system, used by previous lab members, </w:t>
      </w:r>
      <w:proofErr w:type="gramStart"/>
      <w:r>
        <w:rPr>
          <w:rFonts w:ascii="Arial" w:hAnsi="Arial" w:cs="Arial"/>
        </w:rPr>
        <w:t>was</w:t>
      </w:r>
      <w:proofErr w:type="gramEnd"/>
      <w:r>
        <w:rPr>
          <w:rFonts w:ascii="Arial" w:hAnsi="Arial" w:cs="Arial"/>
        </w:rPr>
        <w:t xml:space="preserve"> tested in comparison to the old system. Figure 9 contains a representative graph demonstrating that the </w:t>
      </w:r>
      <w:proofErr w:type="spellStart"/>
      <w:r>
        <w:rPr>
          <w:rFonts w:ascii="Arial" w:hAnsi="Arial" w:cs="Arial"/>
        </w:rPr>
        <w:t>Tris</w:t>
      </w:r>
      <w:proofErr w:type="spellEnd"/>
      <w:r>
        <w:rPr>
          <w:rFonts w:ascii="Arial" w:hAnsi="Arial" w:cs="Arial"/>
        </w:rPr>
        <w:t xml:space="preserve"> buffer system produced consistent results. Further experiments utilized the TBS system as outlined in the methods section.</w:t>
      </w:r>
    </w:p>
    <w:p w:rsidR="00290E99" w:rsidRDefault="00290E99" w:rsidP="00EA7902">
      <w:pPr>
        <w:spacing w:line="480" w:lineRule="auto"/>
        <w:ind w:firstLine="720"/>
        <w:jc w:val="both"/>
        <w:rPr>
          <w:rFonts w:ascii="Arial" w:hAnsi="Arial" w:cs="Arial"/>
        </w:rPr>
      </w:pPr>
      <w:r>
        <w:rPr>
          <w:rFonts w:ascii="Arial" w:hAnsi="Arial" w:cs="Arial"/>
        </w:rPr>
        <w:t>Incubation time for the coat protein was tested in order to determine if coat incubation conditions could affect the binding assay. Results shown in figure 10 demonstrate that there is no significant difference between overnight incubation at 4°C compared to two hour incubation at room temperature. In further experiments, overnight coat incubation is used for convenience.</w:t>
      </w: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2E04A6">
      <w:pPr>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r>
        <w:rPr>
          <w:noProof/>
        </w:rPr>
        <w:lastRenderedPageBreak/>
        <w:drawing>
          <wp:inline distT="0" distB="0" distL="0" distR="0" wp14:anchorId="199D06C6" wp14:editId="3819A6A9">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90E99" w:rsidRDefault="00290E99" w:rsidP="006750F1">
      <w:pPr>
        <w:ind w:firstLine="720"/>
        <w:jc w:val="both"/>
        <w:rPr>
          <w:rFonts w:ascii="Arial" w:hAnsi="Arial" w:cs="Arial"/>
        </w:rPr>
      </w:pPr>
    </w:p>
    <w:p w:rsidR="00290E99" w:rsidRPr="00F00924" w:rsidRDefault="00290E99" w:rsidP="006750F1">
      <w:pPr>
        <w:jc w:val="both"/>
        <w:rPr>
          <w:rFonts w:ascii="Arial" w:hAnsi="Arial" w:cs="Arial"/>
          <w:b/>
          <w:sz w:val="20"/>
          <w:szCs w:val="20"/>
        </w:rPr>
      </w:pPr>
      <w:r w:rsidRPr="00F00924">
        <w:rPr>
          <w:rFonts w:ascii="Arial" w:hAnsi="Arial" w:cs="Arial"/>
          <w:b/>
          <w:sz w:val="20"/>
          <w:szCs w:val="20"/>
        </w:rPr>
        <w:t>Figure 7: Wild-type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appears to facilitate interaction between VN and the coated PAI-1 protein. The y-axis shows the absorbance units at 450nm, and the x-axis shows the concentration of sample added. All values shown are an average of two different wells in the plate. </w:t>
      </w:r>
      <w:r>
        <w:rPr>
          <w:rFonts w:ascii="Arial" w:hAnsi="Arial" w:cs="Arial"/>
          <w:b/>
          <w:sz w:val="20"/>
          <w:szCs w:val="20"/>
        </w:rPr>
        <w:t xml:space="preserve">The concentration of the PAI-1 coat was </w:t>
      </w:r>
      <w:proofErr w:type="gramStart"/>
      <w:r>
        <w:rPr>
          <w:rFonts w:ascii="Arial" w:hAnsi="Arial" w:cs="Arial"/>
          <w:b/>
          <w:sz w:val="20"/>
          <w:szCs w:val="20"/>
        </w:rPr>
        <w:t xml:space="preserve">3.5 </w:t>
      </w:r>
      <w:proofErr w:type="spellStart"/>
      <w:r>
        <w:rPr>
          <w:rFonts w:ascii="Arial" w:hAnsi="Arial" w:cs="Arial"/>
          <w:b/>
          <w:sz w:val="20"/>
          <w:szCs w:val="20"/>
        </w:rPr>
        <w:t>ug</w:t>
      </w:r>
      <w:proofErr w:type="spellEnd"/>
      <w:r>
        <w:rPr>
          <w:rFonts w:ascii="Arial" w:hAnsi="Arial" w:cs="Arial"/>
          <w:b/>
          <w:sz w:val="20"/>
          <w:szCs w:val="20"/>
        </w:rPr>
        <w:t>/</w:t>
      </w:r>
      <w:proofErr w:type="spellStart"/>
      <w:r>
        <w:rPr>
          <w:rFonts w:ascii="Arial" w:hAnsi="Arial" w:cs="Arial"/>
          <w:b/>
          <w:sz w:val="20"/>
          <w:szCs w:val="20"/>
        </w:rPr>
        <w:t>mL</w:t>
      </w:r>
      <w:proofErr w:type="gramEnd"/>
      <w:r>
        <w:rPr>
          <w:rFonts w:ascii="Arial" w:hAnsi="Arial" w:cs="Arial"/>
          <w:b/>
          <w:sz w:val="20"/>
          <w:szCs w:val="20"/>
        </w:rPr>
        <w:t>.</w:t>
      </w:r>
      <w:proofErr w:type="spellEnd"/>
      <w:r>
        <w:rPr>
          <w:rFonts w:ascii="Arial" w:hAnsi="Arial" w:cs="Arial"/>
          <w:b/>
          <w:sz w:val="20"/>
          <w:szCs w:val="20"/>
        </w:rPr>
        <w:t xml:space="preserve"> </w:t>
      </w:r>
      <w:r w:rsidRPr="00F00924">
        <w:rPr>
          <w:rFonts w:ascii="Arial" w:hAnsi="Arial" w:cs="Arial"/>
          <w:b/>
          <w:sz w:val="20"/>
          <w:szCs w:val="20"/>
        </w:rPr>
        <w:t xml:space="preserve">The purple closed circle line represents RQ PAI-1 being used as the protein coat with a 1:1 mixture of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and VN being added during the sample step. The green closed circle line represents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being used as the protein coat with a 1:1 mixture of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and VN being added during the sample step. The blue closed diamond line represents RQ PAI-1 being used as the protein coat with a 1:1 mixture of RQ PAI-1 and VN being added during the sample step. The red closed diamond line represents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being used as the protein coat with a 1:1 mixture of RQ PAI-1 and VN being added during the sample step.</w:t>
      </w:r>
    </w:p>
    <w:p w:rsidR="00290E99" w:rsidRDefault="00290E99" w:rsidP="00313A45">
      <w:pPr>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r>
        <w:rPr>
          <w:rFonts w:ascii="Arial" w:hAnsi="Arial" w:cs="Arial"/>
        </w:rPr>
        <w:t xml:space="preserve">. </w:t>
      </w:r>
    </w:p>
    <w:p w:rsidR="00290E99" w:rsidRDefault="00290E99" w:rsidP="006750F1">
      <w:pPr>
        <w:ind w:firstLine="720"/>
        <w:jc w:val="both"/>
        <w:rPr>
          <w:rFonts w:ascii="Arial" w:hAnsi="Arial" w:cs="Arial"/>
        </w:rPr>
      </w:pPr>
    </w:p>
    <w:p w:rsidR="00290E99" w:rsidRDefault="00290E99" w:rsidP="006750F1">
      <w:pPr>
        <w:ind w:firstLine="720"/>
        <w:jc w:val="both"/>
        <w:rPr>
          <w:rFonts w:ascii="Arial" w:hAnsi="Arial" w:cs="Arial"/>
        </w:rPr>
      </w:pPr>
    </w:p>
    <w:p w:rsidR="00290E99" w:rsidRDefault="00290E99" w:rsidP="006750F1">
      <w:pPr>
        <w:jc w:val="both"/>
        <w:rPr>
          <w:rFonts w:ascii="Arial" w:hAnsi="Arial" w:cs="Arial"/>
        </w:rPr>
      </w:pPr>
    </w:p>
    <w:p w:rsidR="00290E99" w:rsidRDefault="00290E99" w:rsidP="006750F1">
      <w:pPr>
        <w:jc w:val="both"/>
        <w:rPr>
          <w:rFonts w:ascii="Arial" w:hAnsi="Arial" w:cs="Arial"/>
        </w:rPr>
      </w:pPr>
    </w:p>
    <w:p w:rsidR="00290E99" w:rsidRDefault="00290E99" w:rsidP="006750F1">
      <w:pPr>
        <w:jc w:val="center"/>
        <w:rPr>
          <w:rFonts w:ascii="Arial" w:hAnsi="Arial" w:cs="Arial"/>
        </w:rPr>
      </w:pPr>
    </w:p>
    <w:p w:rsidR="00290E99" w:rsidRDefault="00290E99" w:rsidP="006750F1">
      <w:pPr>
        <w:jc w:val="both"/>
        <w:rPr>
          <w:rFonts w:ascii="Arial" w:hAnsi="Arial" w:cs="Arial"/>
        </w:rPr>
      </w:pPr>
    </w:p>
    <w:p w:rsidR="00290E99" w:rsidRDefault="00290E99" w:rsidP="006750F1">
      <w:pPr>
        <w:jc w:val="both"/>
        <w:rPr>
          <w:rFonts w:ascii="Arial" w:hAnsi="Arial" w:cs="Arial"/>
        </w:rPr>
      </w:pPr>
    </w:p>
    <w:p w:rsidR="00290E99" w:rsidRDefault="00290E99" w:rsidP="006750F1">
      <w:pPr>
        <w:jc w:val="center"/>
        <w:rPr>
          <w:rFonts w:ascii="Arial" w:hAnsi="Arial" w:cs="Arial"/>
        </w:rPr>
      </w:pPr>
      <w:r>
        <w:rPr>
          <w:noProof/>
        </w:rPr>
        <w:lastRenderedPageBreak/>
        <w:drawing>
          <wp:inline distT="0" distB="0" distL="0" distR="0" wp14:anchorId="3FB07BA1" wp14:editId="7083A1D5">
            <wp:extent cx="4827181" cy="2998381"/>
            <wp:effectExtent l="0" t="0" r="12065" b="120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90E99" w:rsidRDefault="00290E99" w:rsidP="006750F1">
      <w:pPr>
        <w:jc w:val="both"/>
        <w:rPr>
          <w:rFonts w:ascii="Arial" w:hAnsi="Arial" w:cs="Arial"/>
        </w:rPr>
      </w:pPr>
    </w:p>
    <w:p w:rsidR="00290E99" w:rsidRDefault="00290E99" w:rsidP="006750F1">
      <w:pPr>
        <w:jc w:val="both"/>
        <w:rPr>
          <w:rFonts w:ascii="Arial" w:hAnsi="Arial" w:cs="Arial"/>
          <w:b/>
          <w:sz w:val="20"/>
          <w:szCs w:val="20"/>
        </w:rPr>
      </w:pPr>
      <w:r w:rsidRPr="00F00924">
        <w:rPr>
          <w:rFonts w:ascii="Arial" w:hAnsi="Arial" w:cs="Arial"/>
          <w:b/>
          <w:sz w:val="20"/>
          <w:szCs w:val="20"/>
        </w:rPr>
        <w:t xml:space="preserve">Figure 8: Comparison of VN coat concentrations for optimization of ELISAs. The y-axis shows the absorbance units at 450nm, and the x-axis shows the concentration of sample added. All values shown are an average of two different wells in the plate. Blue filled diamond line represents VN coated on the plate at a concentration of .5ug/mL, and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added as sample. Red filled square line represents VN coated on the plate at a concentration of .5ug/mL, and RMQ PAI-1 added as sample. Green filled triangle line represents VN coated on the plate at a concentration of .25ug/mL, and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added as sample. Purple cross line represents VN coated on the plate at a concentration of .25ug/mL, and RMQ PAI-1 added as sample.</w:t>
      </w: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center"/>
        <w:rPr>
          <w:rFonts w:ascii="Arial" w:hAnsi="Arial" w:cs="Arial"/>
          <w:b/>
          <w:sz w:val="20"/>
          <w:szCs w:val="20"/>
        </w:rPr>
      </w:pPr>
      <w:r>
        <w:rPr>
          <w:noProof/>
        </w:rPr>
        <w:lastRenderedPageBreak/>
        <w:drawing>
          <wp:inline distT="0" distB="0" distL="0" distR="0" wp14:anchorId="5C671293" wp14:editId="79407069">
            <wp:extent cx="4752753" cy="2743200"/>
            <wp:effectExtent l="0" t="0" r="1016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r>
        <w:rPr>
          <w:rFonts w:ascii="Arial" w:hAnsi="Arial" w:cs="Arial"/>
          <w:b/>
          <w:sz w:val="20"/>
          <w:szCs w:val="20"/>
        </w:rPr>
        <w:t xml:space="preserve">Figure 9: </w:t>
      </w:r>
      <w:proofErr w:type="spellStart"/>
      <w:r>
        <w:rPr>
          <w:rFonts w:ascii="Arial" w:hAnsi="Arial" w:cs="Arial"/>
          <w:b/>
          <w:sz w:val="20"/>
          <w:szCs w:val="20"/>
        </w:rPr>
        <w:t>Tris</w:t>
      </w:r>
      <w:proofErr w:type="spellEnd"/>
      <w:r>
        <w:rPr>
          <w:rFonts w:ascii="Arial" w:hAnsi="Arial" w:cs="Arial"/>
          <w:b/>
          <w:sz w:val="20"/>
          <w:szCs w:val="20"/>
        </w:rPr>
        <w:t xml:space="preserve"> Buffer system used for ELISA assay yields consistent quality data. VN was coated on the plate at a concentration of .25ug/</w:t>
      </w:r>
      <w:proofErr w:type="spellStart"/>
      <w:r>
        <w:rPr>
          <w:rFonts w:ascii="Arial" w:hAnsi="Arial" w:cs="Arial"/>
          <w:b/>
          <w:sz w:val="20"/>
          <w:szCs w:val="20"/>
        </w:rPr>
        <w:t>mL.</w:t>
      </w:r>
      <w:proofErr w:type="spellEnd"/>
      <w:r>
        <w:rPr>
          <w:rFonts w:ascii="Arial" w:hAnsi="Arial" w:cs="Arial"/>
          <w:b/>
          <w:sz w:val="20"/>
          <w:szCs w:val="20"/>
        </w:rPr>
        <w:t xml:space="preserve">  </w:t>
      </w:r>
      <w:r w:rsidRPr="00F00924">
        <w:rPr>
          <w:rFonts w:ascii="Arial" w:hAnsi="Arial" w:cs="Arial"/>
          <w:b/>
          <w:sz w:val="20"/>
          <w:szCs w:val="20"/>
        </w:rPr>
        <w:t xml:space="preserve">Blue filled diamond line represents VN </w:t>
      </w:r>
      <w:r>
        <w:rPr>
          <w:rFonts w:ascii="Arial" w:hAnsi="Arial" w:cs="Arial"/>
          <w:b/>
          <w:sz w:val="20"/>
          <w:szCs w:val="20"/>
        </w:rPr>
        <w:t xml:space="preserve">coated on the plate </w:t>
      </w:r>
      <w:r w:rsidRPr="00F00924">
        <w:rPr>
          <w:rFonts w:ascii="Arial" w:hAnsi="Arial" w:cs="Arial"/>
          <w:b/>
          <w:sz w:val="20"/>
          <w:szCs w:val="20"/>
        </w:rPr>
        <w:t xml:space="preserve">and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added as sample. Red filled square line represents VN coated on the plate and RMQ PAI-1 added as sample.</w:t>
      </w: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center"/>
        <w:rPr>
          <w:rFonts w:ascii="Arial" w:hAnsi="Arial" w:cs="Arial"/>
          <w:b/>
          <w:sz w:val="20"/>
          <w:szCs w:val="20"/>
        </w:rPr>
      </w:pPr>
      <w:r>
        <w:rPr>
          <w:noProof/>
        </w:rPr>
        <w:lastRenderedPageBreak/>
        <w:drawing>
          <wp:inline distT="0" distB="0" distL="0" distR="0" wp14:anchorId="0750F0D0" wp14:editId="47331615">
            <wp:extent cx="4763386" cy="2647507"/>
            <wp:effectExtent l="0" t="0" r="18415" b="1968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r>
        <w:rPr>
          <w:rFonts w:ascii="Arial" w:hAnsi="Arial" w:cs="Arial"/>
          <w:b/>
          <w:sz w:val="20"/>
          <w:szCs w:val="20"/>
        </w:rPr>
        <w:t xml:space="preserve">Figure 10: Coat incubation time tested to determine if it made a difference in PAI-1 VN binding. </w:t>
      </w:r>
      <w:r w:rsidRPr="00F00924">
        <w:rPr>
          <w:rFonts w:ascii="Arial" w:hAnsi="Arial" w:cs="Arial"/>
          <w:b/>
          <w:sz w:val="20"/>
          <w:szCs w:val="20"/>
        </w:rPr>
        <w:t xml:space="preserve">Blue filled diamond line represents VN coated on the plate </w:t>
      </w:r>
      <w:r>
        <w:rPr>
          <w:rFonts w:ascii="Arial" w:hAnsi="Arial" w:cs="Arial"/>
          <w:b/>
          <w:sz w:val="20"/>
          <w:szCs w:val="20"/>
        </w:rPr>
        <w:t>and incubated at 4°C overnight with</w:t>
      </w:r>
      <w:r w:rsidRPr="00F00924">
        <w:rPr>
          <w:rFonts w:ascii="Arial" w:hAnsi="Arial" w:cs="Arial"/>
          <w:b/>
          <w:sz w:val="20"/>
          <w:szCs w:val="20"/>
        </w:rPr>
        <w:t xml:space="preserve">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added as sample. Red filled square line represents VN</w:t>
      </w:r>
      <w:r w:rsidRPr="00C41E3B">
        <w:rPr>
          <w:rFonts w:ascii="Arial" w:hAnsi="Arial" w:cs="Arial"/>
          <w:b/>
          <w:sz w:val="20"/>
          <w:szCs w:val="20"/>
        </w:rPr>
        <w:t xml:space="preserve"> </w:t>
      </w:r>
      <w:r w:rsidRPr="00F00924">
        <w:rPr>
          <w:rFonts w:ascii="Arial" w:hAnsi="Arial" w:cs="Arial"/>
          <w:b/>
          <w:sz w:val="20"/>
          <w:szCs w:val="20"/>
        </w:rPr>
        <w:t xml:space="preserve">coated on the plate </w:t>
      </w:r>
      <w:r>
        <w:rPr>
          <w:rFonts w:ascii="Arial" w:hAnsi="Arial" w:cs="Arial"/>
          <w:b/>
          <w:sz w:val="20"/>
          <w:szCs w:val="20"/>
        </w:rPr>
        <w:t>and incubated at 4°C overnight with</w:t>
      </w:r>
      <w:r w:rsidRPr="00F00924">
        <w:rPr>
          <w:rFonts w:ascii="Arial" w:hAnsi="Arial" w:cs="Arial"/>
          <w:b/>
          <w:sz w:val="20"/>
          <w:szCs w:val="20"/>
        </w:rPr>
        <w:t xml:space="preserve"> RMQ PAI-1 added as sample. Green filled triangle line represents VN coated on the plate </w:t>
      </w:r>
      <w:r>
        <w:rPr>
          <w:rFonts w:ascii="Arial" w:hAnsi="Arial" w:cs="Arial"/>
          <w:b/>
          <w:sz w:val="20"/>
          <w:szCs w:val="20"/>
        </w:rPr>
        <w:t xml:space="preserve">and incubated at room temperature for two hours with </w:t>
      </w:r>
      <w:proofErr w:type="spellStart"/>
      <w:r w:rsidRPr="00F00924">
        <w:rPr>
          <w:rFonts w:ascii="Arial" w:hAnsi="Arial" w:cs="Arial"/>
          <w:b/>
          <w:sz w:val="20"/>
          <w:szCs w:val="20"/>
        </w:rPr>
        <w:t>wt</w:t>
      </w:r>
      <w:proofErr w:type="spellEnd"/>
      <w:r w:rsidRPr="00F00924">
        <w:rPr>
          <w:rFonts w:ascii="Arial" w:hAnsi="Arial" w:cs="Arial"/>
          <w:b/>
          <w:sz w:val="20"/>
          <w:szCs w:val="20"/>
        </w:rPr>
        <w:t xml:space="preserve"> PAI-1 added as sample. Purple cross line represents VN coated on the plate </w:t>
      </w:r>
      <w:r>
        <w:rPr>
          <w:rFonts w:ascii="Arial" w:hAnsi="Arial" w:cs="Arial"/>
          <w:b/>
          <w:sz w:val="20"/>
          <w:szCs w:val="20"/>
        </w:rPr>
        <w:t xml:space="preserve">and incubated at room temperature for two hours with </w:t>
      </w:r>
      <w:r w:rsidRPr="00F00924">
        <w:rPr>
          <w:rFonts w:ascii="Arial" w:hAnsi="Arial" w:cs="Arial"/>
          <w:b/>
          <w:sz w:val="20"/>
          <w:szCs w:val="20"/>
        </w:rPr>
        <w:t>RMQ PAI-1 added as sample.</w:t>
      </w: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EA7902">
      <w:pPr>
        <w:spacing w:line="480" w:lineRule="auto"/>
        <w:ind w:firstLine="720"/>
        <w:jc w:val="both"/>
        <w:rPr>
          <w:rFonts w:ascii="Arial" w:hAnsi="Arial" w:cs="Arial"/>
        </w:rPr>
      </w:pPr>
      <w:r>
        <w:rPr>
          <w:rFonts w:ascii="Arial" w:hAnsi="Arial" w:cs="Arial"/>
        </w:rPr>
        <w:lastRenderedPageBreak/>
        <w:t xml:space="preserve">Following the optimization of the ELISA, VN was coated on the plate and PAI-1 was added as a sample. In order to differentiate between the </w:t>
      </w:r>
      <w:proofErr w:type="spellStart"/>
      <w:r>
        <w:rPr>
          <w:rFonts w:ascii="Arial" w:hAnsi="Arial" w:cs="Arial"/>
        </w:rPr>
        <w:t>wt</w:t>
      </w:r>
      <w:proofErr w:type="spellEnd"/>
      <w:r>
        <w:rPr>
          <w:rFonts w:ascii="Arial" w:hAnsi="Arial" w:cs="Arial"/>
        </w:rPr>
        <w:t xml:space="preserve"> PAI-1 that would mediate an interaction between VN and RMQ PAI-1, biotin labeled PAI-1 was generated by adding a biotin molecule to the P9 position of the reactive center loop. This biotin molecule allowed for detection using streptavidin rather than a primary antibody against PAI-1. The binding of biotin labeled PAI-1 to VN, shown in figure 11, is consistent with that of non –labeled PAI-1. However, no significant difference was observed between RMQ P9*biotin, and wild type + RMQ P9*biotin. This is in contrast to previous experiments like those shown in figure 7. </w:t>
      </w:r>
    </w:p>
    <w:p w:rsidR="00290E99" w:rsidRDefault="00290E99" w:rsidP="00EA7902">
      <w:pPr>
        <w:spacing w:line="480" w:lineRule="auto"/>
        <w:ind w:firstLine="720"/>
        <w:jc w:val="both"/>
        <w:rPr>
          <w:rFonts w:ascii="Arial" w:hAnsi="Arial" w:cs="Arial"/>
          <w:b/>
          <w:sz w:val="20"/>
          <w:szCs w:val="20"/>
        </w:rPr>
      </w:pPr>
      <w:r>
        <w:rPr>
          <w:rFonts w:ascii="Arial" w:hAnsi="Arial" w:cs="Arial"/>
        </w:rPr>
        <w:t xml:space="preserve">Causes for this lack of binding recovery when </w:t>
      </w:r>
      <w:proofErr w:type="spellStart"/>
      <w:r>
        <w:rPr>
          <w:rFonts w:ascii="Arial" w:hAnsi="Arial" w:cs="Arial"/>
        </w:rPr>
        <w:t>wt</w:t>
      </w:r>
      <w:proofErr w:type="spellEnd"/>
      <w:r>
        <w:rPr>
          <w:rFonts w:ascii="Arial" w:hAnsi="Arial" w:cs="Arial"/>
        </w:rPr>
        <w:t xml:space="preserve"> PAI-1 is added could be due to several factors. The Biotin labeling of the protein may have been inefficient. Controls could be performed by labeling fresh protein with biotin and repeating this experiment. Additionally, prior results demonstrating recovery of RMQ</w:t>
      </w:r>
      <w:proofErr w:type="gramStart"/>
      <w:r>
        <w:rPr>
          <w:rFonts w:ascii="Arial" w:hAnsi="Arial" w:cs="Arial"/>
        </w:rPr>
        <w:t>:VN</w:t>
      </w:r>
      <w:proofErr w:type="gramEnd"/>
      <w:r>
        <w:rPr>
          <w:rFonts w:ascii="Arial" w:hAnsi="Arial" w:cs="Arial"/>
        </w:rPr>
        <w:t xml:space="preserve"> interactions when PAI-1 was added were determined by measuring the presence of VN, not PAI-1. There could also be a difference in binding interactions when PAI-1 rather than VN is coated on the plate. These possibilities will need to be tested further to identify the proper experimental conditions for these experiments. </w:t>
      </w: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both"/>
        <w:rPr>
          <w:rFonts w:ascii="Arial" w:hAnsi="Arial" w:cs="Arial"/>
          <w:b/>
          <w:sz w:val="20"/>
          <w:szCs w:val="20"/>
        </w:rPr>
      </w:pPr>
    </w:p>
    <w:p w:rsidR="00290E99" w:rsidRDefault="00290E99" w:rsidP="006750F1">
      <w:pPr>
        <w:jc w:val="center"/>
        <w:rPr>
          <w:rFonts w:ascii="Arial" w:hAnsi="Arial" w:cs="Arial"/>
          <w:b/>
          <w:sz w:val="20"/>
          <w:szCs w:val="20"/>
        </w:rPr>
      </w:pPr>
      <w:r>
        <w:rPr>
          <w:noProof/>
        </w:rPr>
        <w:lastRenderedPageBreak/>
        <w:drawing>
          <wp:inline distT="0" distB="0" distL="0" distR="0" wp14:anchorId="4008658D" wp14:editId="1D2C97E9">
            <wp:extent cx="4710223" cy="2573079"/>
            <wp:effectExtent l="0" t="0" r="14605" b="1778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90E99" w:rsidRDefault="00290E99" w:rsidP="006750F1">
      <w:pPr>
        <w:jc w:val="both"/>
        <w:rPr>
          <w:rFonts w:ascii="Arial" w:hAnsi="Arial" w:cs="Arial"/>
          <w:b/>
          <w:sz w:val="20"/>
          <w:szCs w:val="20"/>
        </w:rPr>
      </w:pPr>
    </w:p>
    <w:p w:rsidR="00290E99" w:rsidRPr="00F00924" w:rsidRDefault="00290E99" w:rsidP="006750F1">
      <w:pPr>
        <w:jc w:val="both"/>
        <w:rPr>
          <w:rFonts w:ascii="Arial" w:hAnsi="Arial" w:cs="Arial"/>
          <w:b/>
          <w:sz w:val="20"/>
          <w:szCs w:val="20"/>
        </w:rPr>
      </w:pPr>
      <w:r>
        <w:rPr>
          <w:rFonts w:ascii="Arial" w:hAnsi="Arial" w:cs="Arial"/>
          <w:b/>
          <w:sz w:val="20"/>
          <w:szCs w:val="20"/>
        </w:rPr>
        <w:t xml:space="preserve">Figure 11: VN coated on plate at .25ug/mL, incubated overnight at 4°C. Samples added contained either, a single form of PAI-1, or a 1:1 mixture of </w:t>
      </w:r>
      <w:proofErr w:type="spellStart"/>
      <w:r>
        <w:rPr>
          <w:rFonts w:ascii="Arial" w:hAnsi="Arial" w:cs="Arial"/>
          <w:b/>
          <w:sz w:val="20"/>
          <w:szCs w:val="20"/>
        </w:rPr>
        <w:t>wt</w:t>
      </w:r>
      <w:proofErr w:type="spellEnd"/>
      <w:r>
        <w:rPr>
          <w:rFonts w:ascii="Arial" w:hAnsi="Arial" w:cs="Arial"/>
          <w:b/>
          <w:sz w:val="20"/>
          <w:szCs w:val="20"/>
        </w:rPr>
        <w:t xml:space="preserve"> PAI-1 and a biotin labeled PAI-1 (Biotin label added at the p9 position in the reactive center loop). Blue filled diamond line represents the addition of biotin labeled “wild type” PAI-1. Green filled triangle line represents the addition of biotin labeled “RMQ” PAI-1. Red filled square line represents the addition of </w:t>
      </w:r>
      <w:proofErr w:type="spellStart"/>
      <w:r>
        <w:rPr>
          <w:rFonts w:ascii="Arial" w:hAnsi="Arial" w:cs="Arial"/>
          <w:b/>
          <w:sz w:val="20"/>
          <w:szCs w:val="20"/>
        </w:rPr>
        <w:t>wt</w:t>
      </w:r>
      <w:proofErr w:type="spellEnd"/>
      <w:r>
        <w:rPr>
          <w:rFonts w:ascii="Arial" w:hAnsi="Arial" w:cs="Arial"/>
          <w:b/>
          <w:sz w:val="20"/>
          <w:szCs w:val="20"/>
        </w:rPr>
        <w:t xml:space="preserve"> PAI-1 and biotin labeled “wild type” PAI-1. Purple cross line represents the addition of </w:t>
      </w:r>
      <w:proofErr w:type="spellStart"/>
      <w:r>
        <w:rPr>
          <w:rFonts w:ascii="Arial" w:hAnsi="Arial" w:cs="Arial"/>
          <w:b/>
          <w:sz w:val="20"/>
          <w:szCs w:val="20"/>
        </w:rPr>
        <w:t>wt</w:t>
      </w:r>
      <w:proofErr w:type="spellEnd"/>
      <w:r>
        <w:rPr>
          <w:rFonts w:ascii="Arial" w:hAnsi="Arial" w:cs="Arial"/>
          <w:b/>
          <w:sz w:val="20"/>
          <w:szCs w:val="20"/>
        </w:rPr>
        <w:t xml:space="preserve"> PAI-1 and biotin labeled “RMQ” PAI-1.</w:t>
      </w:r>
    </w:p>
    <w:p w:rsidR="00290E99" w:rsidRPr="00313A45"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Default="00290E99" w:rsidP="0006782F">
      <w:pPr>
        <w:spacing w:line="480" w:lineRule="auto"/>
        <w:rPr>
          <w:rFonts w:ascii="Arial" w:hAnsi="Arial" w:cs="Arial"/>
        </w:rPr>
      </w:pPr>
    </w:p>
    <w:p w:rsidR="00290E99" w:rsidRPr="00313A45" w:rsidRDefault="00290E99" w:rsidP="0006782F">
      <w:pPr>
        <w:spacing w:line="480" w:lineRule="auto"/>
        <w:rPr>
          <w:rFonts w:ascii="Arial" w:hAnsi="Arial" w:cs="Arial"/>
        </w:rPr>
      </w:pPr>
    </w:p>
    <w:p w:rsidR="00290E99" w:rsidRPr="00313A45" w:rsidRDefault="00290E99" w:rsidP="00313A45">
      <w:pPr>
        <w:spacing w:line="480" w:lineRule="auto"/>
        <w:jc w:val="both"/>
        <w:rPr>
          <w:rFonts w:ascii="Arial" w:hAnsi="Arial" w:cs="Arial"/>
          <w:b/>
        </w:rPr>
      </w:pPr>
      <w:r w:rsidRPr="00313A45">
        <w:rPr>
          <w:rFonts w:ascii="Arial" w:hAnsi="Arial" w:cs="Arial"/>
          <w:b/>
        </w:rPr>
        <w:lastRenderedPageBreak/>
        <w:t xml:space="preserve">Conclusion </w:t>
      </w:r>
    </w:p>
    <w:p w:rsidR="00290E99" w:rsidRPr="00313A45" w:rsidRDefault="00290E99" w:rsidP="00313A45">
      <w:pPr>
        <w:spacing w:line="480" w:lineRule="auto"/>
        <w:ind w:firstLine="360"/>
        <w:jc w:val="both"/>
        <w:rPr>
          <w:rFonts w:ascii="Arial" w:hAnsi="Arial" w:cs="Arial"/>
        </w:rPr>
      </w:pPr>
      <w:r w:rsidRPr="00313A45">
        <w:rPr>
          <w:rFonts w:ascii="Arial" w:hAnsi="Arial" w:cs="Arial"/>
        </w:rPr>
        <w:t xml:space="preserve">Since elevated PAI-1 levels are a risk factor for a variety of disease states, particularly cardiovascular events like thrombosis, the creation of a human PAI-1 inhibitor has been pursued by pharmaceutical companies for years; however, no such pharmaceutical is currently available for clinical use. More insight into the VN/PAI-1 binding complex will be critically important in the successful design of such a target. In this endeavor researchers must also consider glycosylated versus non-glycosylated PAI-1 as well as the inherent differences in human and mouse PAI-1 in order to design a pharmaceutical that successfully targets human PAI-1 </w:t>
      </w:r>
      <w:r>
        <w:rPr>
          <w:rFonts w:ascii="Arial" w:hAnsi="Arial" w:cs="Arial"/>
          <w:noProof/>
        </w:rPr>
        <w:t>(Van De Craen, Declerck et al. 2012)</w:t>
      </w:r>
      <w:r w:rsidRPr="00313A45">
        <w:rPr>
          <w:rFonts w:ascii="Arial" w:hAnsi="Arial" w:cs="Arial"/>
        </w:rPr>
        <w:t xml:space="preserve">.  This study aims to shed light on just one of these considerations – the stoichiometry and binding sites involved in the VN/PAI-1 complex. The design of a PAI-1 inhibitory drug will require a great deal of consideration for the disease effects mediated by the VN/PAI-1 complex. PAI-1 inhibitors can act by either converting PAI-1 to its latent form or the substrate-behaving form. To this end, researchers have tested monoclonal antibodies, low molecular weight compounds, peptides corresponding to PAI-1’s reactive center loop, and antisense oligonucleotides that inhibit PAI-1 synthesis </w:t>
      </w:r>
      <w:r>
        <w:rPr>
          <w:rFonts w:ascii="Arial" w:hAnsi="Arial" w:cs="Arial"/>
          <w:noProof/>
        </w:rPr>
        <w:t>(Gils, Stassen et al. 2002)</w:t>
      </w:r>
      <w:r w:rsidRPr="00313A45">
        <w:rPr>
          <w:rFonts w:ascii="Arial" w:hAnsi="Arial" w:cs="Arial"/>
        </w:rPr>
        <w:t xml:space="preserve">. For example, a murine study injected subjects fed a high-fat diet with a synthetic PAI-1 inhibitor, called PAI-039, which was then shown to reduce </w:t>
      </w:r>
      <w:proofErr w:type="spellStart"/>
      <w:r w:rsidRPr="00313A45">
        <w:rPr>
          <w:rFonts w:ascii="Arial" w:hAnsi="Arial" w:cs="Arial"/>
        </w:rPr>
        <w:t>leptin</w:t>
      </w:r>
      <w:proofErr w:type="spellEnd"/>
      <w:r w:rsidRPr="00313A45">
        <w:rPr>
          <w:rFonts w:ascii="Arial" w:hAnsi="Arial" w:cs="Arial"/>
        </w:rPr>
        <w:t xml:space="preserve">, triglycerides, and plasma glucose in mice </w:t>
      </w:r>
      <w:r>
        <w:rPr>
          <w:rFonts w:ascii="Arial" w:hAnsi="Arial" w:cs="Arial"/>
          <w:noProof/>
        </w:rPr>
        <w:t>(Crandall, Quinet et al. 2006)</w:t>
      </w:r>
      <w:r w:rsidRPr="00313A45">
        <w:rPr>
          <w:rFonts w:ascii="Arial" w:hAnsi="Arial" w:cs="Arial"/>
        </w:rPr>
        <w:t xml:space="preserve">.This suggests that a PAI-1 inhibitor for human clinical use could also provide a successful therapy for cardiovascular disease and metabolic syndrome. The increasing incidence of both diabetes and obesity adds urgency to this endeavor.  </w:t>
      </w:r>
    </w:p>
    <w:p w:rsidR="00290E99" w:rsidRDefault="00290E99" w:rsidP="00313A45">
      <w:pPr>
        <w:spacing w:line="480" w:lineRule="auto"/>
        <w:ind w:firstLine="360"/>
        <w:jc w:val="both"/>
        <w:rPr>
          <w:rFonts w:ascii="Arial" w:hAnsi="Arial" w:cs="Arial"/>
        </w:rPr>
      </w:pPr>
      <w:r w:rsidRPr="00313A45">
        <w:rPr>
          <w:rFonts w:ascii="Arial" w:hAnsi="Arial" w:cs="Arial"/>
        </w:rPr>
        <w:t xml:space="preserve">Future members of the Peterson lab will carry out surface </w:t>
      </w:r>
      <w:proofErr w:type="spellStart"/>
      <w:r w:rsidRPr="00313A45">
        <w:rPr>
          <w:rFonts w:ascii="Arial" w:hAnsi="Arial" w:cs="Arial"/>
        </w:rPr>
        <w:t>plasmon</w:t>
      </w:r>
      <w:proofErr w:type="spellEnd"/>
      <w:r w:rsidRPr="00313A45">
        <w:rPr>
          <w:rFonts w:ascii="Arial" w:hAnsi="Arial" w:cs="Arial"/>
        </w:rPr>
        <w:t xml:space="preserve"> resonance (SPR) </w:t>
      </w:r>
      <w:r>
        <w:rPr>
          <w:rFonts w:ascii="Arial" w:hAnsi="Arial" w:cs="Arial"/>
        </w:rPr>
        <w:t>and additional ELISAs in order to further test the mutant and data which have been generated here. These future experiments will be able to further examine the stoichiometry of the PAI-1</w:t>
      </w:r>
      <w:proofErr w:type="gramStart"/>
      <w:r>
        <w:rPr>
          <w:rFonts w:ascii="Arial" w:hAnsi="Arial" w:cs="Arial"/>
        </w:rPr>
        <w:t>:VN</w:t>
      </w:r>
      <w:proofErr w:type="gramEnd"/>
      <w:r>
        <w:rPr>
          <w:rFonts w:ascii="Arial" w:hAnsi="Arial" w:cs="Arial"/>
        </w:rPr>
        <w:t xml:space="preserve"> complex in even more detail and will build on the work presented herein. </w:t>
      </w:r>
    </w:p>
    <w:p w:rsidR="00290E99" w:rsidRDefault="00290E99" w:rsidP="0074361C">
      <w:pPr>
        <w:spacing w:line="480" w:lineRule="auto"/>
        <w:ind w:firstLine="360"/>
        <w:rPr>
          <w:rFonts w:ascii="Arial" w:hAnsi="Arial" w:cs="Arial"/>
        </w:rPr>
      </w:pPr>
    </w:p>
    <w:p w:rsidR="00290E99" w:rsidRDefault="00290E99">
      <w:pPr>
        <w:rPr>
          <w:rFonts w:ascii="Arial" w:hAnsi="Arial" w:cs="Arial"/>
        </w:rPr>
      </w:pPr>
    </w:p>
    <w:p w:rsidR="00290E99" w:rsidRPr="00290E99" w:rsidRDefault="00290E99">
      <w:pPr>
        <w:rPr>
          <w:rFonts w:ascii="Arial" w:hAnsi="Arial" w:cs="Arial"/>
          <w:b/>
        </w:rPr>
      </w:pPr>
      <w:r w:rsidRPr="00290E99">
        <w:rPr>
          <w:rFonts w:ascii="Arial" w:hAnsi="Arial" w:cs="Arial"/>
          <w:b/>
        </w:rPr>
        <w:lastRenderedPageBreak/>
        <w:t xml:space="preserve">Works Cited </w:t>
      </w:r>
    </w:p>
    <w:p w:rsidR="00290E99" w:rsidRDefault="00290E99" w:rsidP="00290E99">
      <w:pPr>
        <w:pStyle w:val="EndNoteBibliography"/>
        <w:rPr>
          <w:rFonts w:ascii="Arial" w:hAnsi="Arial" w:cs="Arial"/>
        </w:rPr>
      </w:pPr>
      <w:r w:rsidRPr="00290E99">
        <w:rPr>
          <w:rFonts w:ascii="Arial" w:hAnsi="Arial" w:cs="Arial"/>
        </w:rPr>
        <w:t xml:space="preserve">Berg JM, Tymoczko JL, Stryer L. Biochemistry. 6th edition. New York: W H Freeman; 2007. </w:t>
      </w:r>
      <w:r>
        <w:rPr>
          <w:rFonts w:ascii="Arial" w:hAnsi="Arial" w:cs="Arial"/>
        </w:rPr>
        <w:t xml:space="preserve"> </w:t>
      </w:r>
    </w:p>
    <w:p w:rsidR="00290E99" w:rsidRDefault="00290E99" w:rsidP="00290E99">
      <w:pPr>
        <w:pStyle w:val="EndNoteBibliography"/>
        <w:rPr>
          <w:rFonts w:ascii="Arial" w:hAnsi="Arial" w:cs="Arial"/>
        </w:rPr>
      </w:pPr>
      <w:r w:rsidRPr="00290E99">
        <w:rPr>
          <w:rFonts w:ascii="Arial" w:hAnsi="Arial" w:cs="Arial"/>
        </w:rPr>
        <w:t xml:space="preserve"> </w:t>
      </w:r>
    </w:p>
    <w:p w:rsidR="00290E99" w:rsidRDefault="00290E99" w:rsidP="00290E99">
      <w:pPr>
        <w:pStyle w:val="EndNoteBibliography"/>
        <w:rPr>
          <w:rFonts w:ascii="Arial" w:hAnsi="Arial" w:cs="Arial"/>
        </w:rPr>
      </w:pPr>
      <w:r w:rsidRPr="00290E99">
        <w:rPr>
          <w:rFonts w:ascii="Arial" w:hAnsi="Arial" w:cs="Arial"/>
        </w:rPr>
        <w:t xml:space="preserve">Blouse, G. E., D. M. Dupont, C. R. Schar, J. K. Jensen, K. H. Minor, J. Y. Anagli, H. </w:t>
      </w:r>
      <w:r>
        <w:rPr>
          <w:rFonts w:ascii="Arial" w:hAnsi="Arial" w:cs="Arial"/>
        </w:rPr>
        <w:t>Gardsvoll,</w:t>
      </w:r>
    </w:p>
    <w:p w:rsidR="00290E99" w:rsidRDefault="00290E99" w:rsidP="00290E99">
      <w:pPr>
        <w:pStyle w:val="EndNoteBibliography"/>
        <w:ind w:firstLine="720"/>
        <w:rPr>
          <w:rFonts w:ascii="Arial" w:hAnsi="Arial" w:cs="Arial"/>
        </w:rPr>
      </w:pPr>
      <w:r w:rsidRPr="00290E99">
        <w:rPr>
          <w:rFonts w:ascii="Arial" w:hAnsi="Arial" w:cs="Arial"/>
        </w:rPr>
        <w:t>M. Ploug, C. B. Peterson and P. A. Andreasen (2009</w:t>
      </w:r>
      <w:r>
        <w:rPr>
          <w:rFonts w:ascii="Arial" w:hAnsi="Arial" w:cs="Arial"/>
        </w:rPr>
        <w:t>). "Interactions of plasminogen</w:t>
      </w:r>
    </w:p>
    <w:p w:rsidR="00290E99" w:rsidRDefault="00290E99" w:rsidP="00290E99">
      <w:pPr>
        <w:pStyle w:val="EndNoteBibliography"/>
        <w:ind w:left="720"/>
        <w:rPr>
          <w:rFonts w:ascii="Arial" w:hAnsi="Arial" w:cs="Arial"/>
        </w:rPr>
      </w:pPr>
      <w:r w:rsidRPr="00290E99">
        <w:rPr>
          <w:rFonts w:ascii="Arial" w:hAnsi="Arial" w:cs="Arial"/>
        </w:rPr>
        <w:t xml:space="preserve">activator inhibitor-1 with vitronectin involve an extensive binding surface and induce mutual conformational rearrangements." </w:t>
      </w:r>
      <w:r w:rsidRPr="00290E99">
        <w:rPr>
          <w:rFonts w:ascii="Arial" w:hAnsi="Arial" w:cs="Arial"/>
          <w:u w:val="single"/>
        </w:rPr>
        <w:t>Biochemistry</w:t>
      </w:r>
      <w:r w:rsidRPr="00290E99">
        <w:rPr>
          <w:rFonts w:ascii="Arial" w:hAnsi="Arial" w:cs="Arial"/>
        </w:rPr>
        <w:t xml:space="preserve"> 48(8): 1723-1735.</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Crandall, D. L., E. M. Quinet, S. El Ayachi, A. L. Hreha, C. E. Le</w:t>
      </w:r>
      <w:r>
        <w:rPr>
          <w:rFonts w:ascii="Arial" w:hAnsi="Arial" w:cs="Arial"/>
        </w:rPr>
        <w:t>ik, D. A. Savio, I. Juhan-Vague</w:t>
      </w:r>
    </w:p>
    <w:p w:rsidR="00290E99" w:rsidRDefault="00290E99" w:rsidP="00290E99">
      <w:pPr>
        <w:pStyle w:val="EndNoteBibliography"/>
        <w:ind w:left="720"/>
        <w:rPr>
          <w:rFonts w:ascii="Arial" w:hAnsi="Arial" w:cs="Arial"/>
        </w:rPr>
      </w:pPr>
      <w:r w:rsidRPr="00290E99">
        <w:rPr>
          <w:rFonts w:ascii="Arial" w:hAnsi="Arial" w:cs="Arial"/>
        </w:rPr>
        <w:t xml:space="preserve">and M. C. Alessi (2006). "Modulation of adipose tissue development by pharmacological inhibition of PAI-1." </w:t>
      </w:r>
      <w:r w:rsidRPr="00290E99">
        <w:rPr>
          <w:rFonts w:ascii="Arial" w:hAnsi="Arial" w:cs="Arial"/>
          <w:u w:val="single"/>
        </w:rPr>
        <w:t>Arterioscler Thromb Vasc Biol</w:t>
      </w:r>
      <w:r w:rsidRPr="00290E99">
        <w:rPr>
          <w:rFonts w:ascii="Arial" w:hAnsi="Arial" w:cs="Arial"/>
        </w:rPr>
        <w:t xml:space="preserve"> 26(10): 2209-2215.</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Czekay, R. P., C. E. Wilkins-Port, S. P. Higgins, J. Freytag, J. M.</w:t>
      </w:r>
      <w:r>
        <w:rPr>
          <w:rFonts w:ascii="Arial" w:hAnsi="Arial" w:cs="Arial"/>
        </w:rPr>
        <w:t xml:space="preserve"> Overstreet, R. M. Klein, C. E.</w:t>
      </w:r>
    </w:p>
    <w:p w:rsidR="00290E99" w:rsidRDefault="00290E99" w:rsidP="00290E99">
      <w:pPr>
        <w:pStyle w:val="EndNoteBibliography"/>
        <w:ind w:left="720"/>
        <w:rPr>
          <w:rFonts w:ascii="Arial" w:hAnsi="Arial" w:cs="Arial"/>
        </w:rPr>
      </w:pPr>
      <w:r w:rsidRPr="00290E99">
        <w:rPr>
          <w:rFonts w:ascii="Arial" w:hAnsi="Arial" w:cs="Arial"/>
        </w:rPr>
        <w:t xml:space="preserve">Higgins, R. Samarakoon and P. J. Higgins (2011). "PAI-1: An Integrator of Cell Signaling and Migration." </w:t>
      </w:r>
      <w:r w:rsidRPr="00290E99">
        <w:rPr>
          <w:rFonts w:ascii="Arial" w:hAnsi="Arial" w:cs="Arial"/>
          <w:u w:val="single"/>
        </w:rPr>
        <w:t>Int J Cell Biol</w:t>
      </w:r>
      <w:r w:rsidRPr="00290E99">
        <w:rPr>
          <w:rFonts w:ascii="Arial" w:hAnsi="Arial" w:cs="Arial"/>
        </w:rPr>
        <w:t xml:space="preserve"> 2011: 562481.</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 xml:space="preserve">Declerck, P. J. and A. Gils (2013). "Three decades of research on plasminogen activator </w:t>
      </w:r>
    </w:p>
    <w:p w:rsidR="00290E99" w:rsidRDefault="00290E99" w:rsidP="00290E99">
      <w:pPr>
        <w:pStyle w:val="EndNoteBibliography"/>
        <w:ind w:firstLine="720"/>
        <w:rPr>
          <w:rFonts w:ascii="Arial" w:hAnsi="Arial" w:cs="Arial"/>
        </w:rPr>
      </w:pPr>
      <w:r w:rsidRPr="00290E99">
        <w:rPr>
          <w:rFonts w:ascii="Arial" w:hAnsi="Arial" w:cs="Arial"/>
        </w:rPr>
        <w:t xml:space="preserve">inhibitor-1: a multifaceted serpin." </w:t>
      </w:r>
      <w:r w:rsidRPr="00290E99">
        <w:rPr>
          <w:rFonts w:ascii="Arial" w:hAnsi="Arial" w:cs="Arial"/>
          <w:u w:val="single"/>
        </w:rPr>
        <w:t>Semin Thromb Hemost</w:t>
      </w:r>
      <w:r w:rsidRPr="00290E99">
        <w:rPr>
          <w:rFonts w:ascii="Arial" w:hAnsi="Arial" w:cs="Arial"/>
        </w:rPr>
        <w:t xml:space="preserve"> 39(4): 356-364.</w:t>
      </w:r>
      <w:r>
        <w:rPr>
          <w:rFonts w:ascii="Arial" w:hAnsi="Arial" w:cs="Arial"/>
        </w:rPr>
        <w:t xml:space="preserve"> </w:t>
      </w:r>
    </w:p>
    <w:p w:rsidR="00290E99" w:rsidRPr="00290E99" w:rsidRDefault="00290E99" w:rsidP="00290E99">
      <w:pPr>
        <w:pStyle w:val="EndNoteBibliography"/>
        <w:ind w:firstLine="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 xml:space="preserve">Gibson, A., K. Baburaj, D. E. Day, I. Verhamme, J. D. Shore and C. B. Peterson (1997). </w:t>
      </w:r>
      <w:r>
        <w:rPr>
          <w:rFonts w:ascii="Arial" w:hAnsi="Arial" w:cs="Arial"/>
        </w:rPr>
        <w:t>"The</w:t>
      </w:r>
    </w:p>
    <w:p w:rsidR="00290E99" w:rsidRDefault="00290E99" w:rsidP="00290E99">
      <w:pPr>
        <w:pStyle w:val="EndNoteBibliography"/>
        <w:ind w:left="720"/>
        <w:rPr>
          <w:rFonts w:ascii="Arial" w:hAnsi="Arial" w:cs="Arial"/>
        </w:rPr>
      </w:pPr>
      <w:r w:rsidRPr="00290E99">
        <w:rPr>
          <w:rFonts w:ascii="Arial" w:hAnsi="Arial" w:cs="Arial"/>
        </w:rPr>
        <w:t xml:space="preserve">use of fluorescent probes to characterize conformational changes in the interaction between vitronectin and plasminogen activator inhibitor-1." </w:t>
      </w:r>
      <w:r w:rsidRPr="00290E99">
        <w:rPr>
          <w:rFonts w:ascii="Arial" w:hAnsi="Arial" w:cs="Arial"/>
          <w:u w:val="single"/>
        </w:rPr>
        <w:t>J Biol Chem</w:t>
      </w:r>
      <w:r w:rsidRPr="00290E99">
        <w:rPr>
          <w:rFonts w:ascii="Arial" w:hAnsi="Arial" w:cs="Arial"/>
        </w:rPr>
        <w:t xml:space="preserve"> 272(8): 5112-5121.</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 xml:space="preserve">Gils, A., J. M. Stassen, H. Nar, J. T. Kley, W. Wienen, U. J. </w:t>
      </w:r>
      <w:r>
        <w:rPr>
          <w:rFonts w:ascii="Arial" w:hAnsi="Arial" w:cs="Arial"/>
        </w:rPr>
        <w:t>Ries and P. J. Declerck (2002).</w:t>
      </w:r>
    </w:p>
    <w:p w:rsidR="00290E99" w:rsidRDefault="00290E99" w:rsidP="00290E99">
      <w:pPr>
        <w:pStyle w:val="EndNoteBibliography"/>
        <w:ind w:left="720"/>
        <w:rPr>
          <w:rFonts w:ascii="Arial" w:hAnsi="Arial" w:cs="Arial"/>
        </w:rPr>
      </w:pPr>
      <w:r w:rsidRPr="00290E99">
        <w:rPr>
          <w:rFonts w:ascii="Arial" w:hAnsi="Arial" w:cs="Arial"/>
        </w:rPr>
        <w:t xml:space="preserve">"Characterization and comparative evaluation of a novel PAI-1 inhibitor." </w:t>
      </w:r>
      <w:r w:rsidRPr="00290E99">
        <w:rPr>
          <w:rFonts w:ascii="Arial" w:hAnsi="Arial" w:cs="Arial"/>
          <w:u w:val="single"/>
        </w:rPr>
        <w:t>Thromb Haemost</w:t>
      </w:r>
      <w:r w:rsidRPr="00290E99">
        <w:rPr>
          <w:rFonts w:ascii="Arial" w:hAnsi="Arial" w:cs="Arial"/>
        </w:rPr>
        <w:t xml:space="preserve"> 88(1): 137-143.</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 xml:space="preserve">Jensen, J. K., M. K. Durand, S. Skeldal, D. M. Dupont, J. S. Bodker, T. Wind and P. </w:t>
      </w:r>
      <w:r>
        <w:rPr>
          <w:rFonts w:ascii="Arial" w:hAnsi="Arial" w:cs="Arial"/>
        </w:rPr>
        <w:t>A.</w:t>
      </w:r>
    </w:p>
    <w:p w:rsidR="00290E99" w:rsidRDefault="00290E99" w:rsidP="00290E99">
      <w:pPr>
        <w:pStyle w:val="EndNoteBibliography"/>
        <w:ind w:left="720"/>
        <w:rPr>
          <w:rFonts w:ascii="Arial" w:hAnsi="Arial" w:cs="Arial"/>
        </w:rPr>
      </w:pPr>
      <w:r w:rsidRPr="00290E99">
        <w:rPr>
          <w:rFonts w:ascii="Arial" w:hAnsi="Arial" w:cs="Arial"/>
        </w:rPr>
        <w:t xml:space="preserve">Andreasen (2004). "Construction of a plasminogen activator inhibitor-1 variant without measurable affinity to vitronectin but otherwise normal." </w:t>
      </w:r>
      <w:r w:rsidRPr="00290E99">
        <w:rPr>
          <w:rFonts w:ascii="Arial" w:hAnsi="Arial" w:cs="Arial"/>
          <w:u w:val="single"/>
        </w:rPr>
        <w:t>FEBS Lett</w:t>
      </w:r>
      <w:r w:rsidRPr="00290E99">
        <w:rPr>
          <w:rFonts w:ascii="Arial" w:hAnsi="Arial" w:cs="Arial"/>
        </w:rPr>
        <w:t xml:space="preserve"> 556(1-3): 175-179.</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Lawrence, D. A., M. B. Berkenpas, S. Palaniappan and D. Ginsburg (1994). "Local</w:t>
      </w:r>
      <w:r>
        <w:rPr>
          <w:rFonts w:ascii="Arial" w:hAnsi="Arial" w:cs="Arial"/>
        </w:rPr>
        <w:t>ization of</w:t>
      </w:r>
    </w:p>
    <w:p w:rsidR="00290E99" w:rsidRDefault="00290E99" w:rsidP="00290E99">
      <w:pPr>
        <w:pStyle w:val="EndNoteBibliography"/>
        <w:ind w:left="720"/>
        <w:rPr>
          <w:rFonts w:ascii="Arial" w:hAnsi="Arial" w:cs="Arial"/>
        </w:rPr>
      </w:pPr>
      <w:r w:rsidRPr="00290E99">
        <w:rPr>
          <w:rFonts w:ascii="Arial" w:hAnsi="Arial" w:cs="Arial"/>
        </w:rPr>
        <w:t xml:space="preserve">vitronectin binding domain in plasminogen activator inhibitor-1." </w:t>
      </w:r>
      <w:r w:rsidRPr="00290E99">
        <w:rPr>
          <w:rFonts w:ascii="Arial" w:hAnsi="Arial" w:cs="Arial"/>
          <w:u w:val="single"/>
        </w:rPr>
        <w:t>J Biol Chem</w:t>
      </w:r>
      <w:r w:rsidRPr="00290E99">
        <w:rPr>
          <w:rFonts w:ascii="Arial" w:hAnsi="Arial" w:cs="Arial"/>
        </w:rPr>
        <w:t xml:space="preserve"> 269(21): 15223-15228.</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Lopez-Alemany, R., J. M. Redondo, Y. Nagamine and P. Mun</w:t>
      </w:r>
      <w:r>
        <w:rPr>
          <w:rFonts w:ascii="Arial" w:hAnsi="Arial" w:cs="Arial"/>
        </w:rPr>
        <w:t>oz-Canoves (2003). "Plasminogen</w:t>
      </w:r>
    </w:p>
    <w:p w:rsidR="00290E99" w:rsidRDefault="00290E99" w:rsidP="00290E99">
      <w:pPr>
        <w:pStyle w:val="EndNoteBibliography"/>
        <w:ind w:left="720"/>
        <w:rPr>
          <w:rFonts w:ascii="Arial" w:hAnsi="Arial" w:cs="Arial"/>
        </w:rPr>
      </w:pPr>
      <w:r w:rsidRPr="00290E99">
        <w:rPr>
          <w:rFonts w:ascii="Arial" w:hAnsi="Arial" w:cs="Arial"/>
        </w:rPr>
        <w:t xml:space="preserve">activator inhibitor type-1 inhibits insulin signaling by competing with alphavbeta3 integrin for vitronectin binding." </w:t>
      </w:r>
      <w:r w:rsidRPr="00290E99">
        <w:rPr>
          <w:rFonts w:ascii="Arial" w:hAnsi="Arial" w:cs="Arial"/>
          <w:u w:val="single"/>
        </w:rPr>
        <w:t>Eur J Biochem</w:t>
      </w:r>
      <w:r w:rsidRPr="00290E99">
        <w:rPr>
          <w:rFonts w:ascii="Arial" w:hAnsi="Arial" w:cs="Arial"/>
        </w:rPr>
        <w:t xml:space="preserve"> 270(5): 814-821.</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Lynn, G. W., W. T. Heller, A. Mayasundari, K. H. Minor and C. B</w:t>
      </w:r>
      <w:r>
        <w:rPr>
          <w:rFonts w:ascii="Arial" w:hAnsi="Arial" w:cs="Arial"/>
        </w:rPr>
        <w:t>. Peterson (2005). "A model for</w:t>
      </w:r>
    </w:p>
    <w:p w:rsidR="00290E99" w:rsidRDefault="00290E99" w:rsidP="00290E99">
      <w:pPr>
        <w:pStyle w:val="EndNoteBibliography"/>
        <w:ind w:left="720"/>
        <w:rPr>
          <w:rFonts w:ascii="Arial" w:hAnsi="Arial" w:cs="Arial"/>
        </w:rPr>
      </w:pPr>
      <w:r w:rsidRPr="00290E99">
        <w:rPr>
          <w:rFonts w:ascii="Arial" w:hAnsi="Arial" w:cs="Arial"/>
        </w:rPr>
        <w:t xml:space="preserve">the three-dimensional structure of human plasma vitronectin from small-angle scattering measurements." </w:t>
      </w:r>
      <w:r w:rsidRPr="00290E99">
        <w:rPr>
          <w:rFonts w:ascii="Arial" w:hAnsi="Arial" w:cs="Arial"/>
          <w:u w:val="single"/>
        </w:rPr>
        <w:t>Biochemistry</w:t>
      </w:r>
      <w:r w:rsidRPr="00290E99">
        <w:rPr>
          <w:rFonts w:ascii="Arial" w:hAnsi="Arial" w:cs="Arial"/>
        </w:rPr>
        <w:t xml:space="preserve"> 44(2): 565-574.</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Minor, K. H. and C. B. Peterson (2002). "Plasminogen activato</w:t>
      </w:r>
      <w:r>
        <w:rPr>
          <w:rFonts w:ascii="Arial" w:hAnsi="Arial" w:cs="Arial"/>
        </w:rPr>
        <w:t>r inhibitor type 1 promotes the</w:t>
      </w:r>
    </w:p>
    <w:p w:rsidR="00290E99" w:rsidRDefault="00290E99" w:rsidP="00290E99">
      <w:pPr>
        <w:pStyle w:val="EndNoteBibliography"/>
        <w:ind w:left="720"/>
        <w:rPr>
          <w:rFonts w:ascii="Arial" w:hAnsi="Arial" w:cs="Arial"/>
        </w:rPr>
      </w:pPr>
      <w:r w:rsidRPr="00290E99">
        <w:rPr>
          <w:rFonts w:ascii="Arial" w:hAnsi="Arial" w:cs="Arial"/>
        </w:rPr>
        <w:t xml:space="preserve">self-association of vitronectin into complexes exhibiting altered incorporation into the extracellular matrix." </w:t>
      </w:r>
      <w:r w:rsidRPr="00290E99">
        <w:rPr>
          <w:rFonts w:ascii="Arial" w:hAnsi="Arial" w:cs="Arial"/>
          <w:u w:val="single"/>
        </w:rPr>
        <w:t>J Biol Chem</w:t>
      </w:r>
      <w:r w:rsidRPr="00290E99">
        <w:rPr>
          <w:rFonts w:ascii="Arial" w:hAnsi="Arial" w:cs="Arial"/>
        </w:rPr>
        <w:t xml:space="preserve"> 277(12): 10337-10345.</w:t>
      </w:r>
      <w:r>
        <w:rPr>
          <w:rFonts w:ascii="Arial" w:hAnsi="Arial" w:cs="Arial"/>
        </w:rPr>
        <w:t xml:space="preserve"> </w:t>
      </w:r>
    </w:p>
    <w:p w:rsidR="00290E99" w:rsidRDefault="00290E99" w:rsidP="00290E99">
      <w:pPr>
        <w:pStyle w:val="EndNoteBibliography"/>
        <w:ind w:left="720"/>
        <w:rPr>
          <w:rFonts w:ascii="Arial" w:hAnsi="Arial" w:cs="Arial"/>
        </w:rPr>
      </w:pPr>
    </w:p>
    <w:p w:rsidR="00290E99" w:rsidRDefault="00290E99" w:rsidP="00290E99">
      <w:pPr>
        <w:pStyle w:val="EndNoteBibliography"/>
        <w:ind w:left="720"/>
        <w:rPr>
          <w:rFonts w:ascii="Arial" w:hAnsi="Arial" w:cs="Arial"/>
        </w:rPr>
      </w:pPr>
    </w:p>
    <w:p w:rsidR="00290E99" w:rsidRDefault="00290E99" w:rsidP="00290E99">
      <w:pPr>
        <w:pStyle w:val="EndNoteBibliography"/>
        <w:ind w:left="720"/>
        <w:rPr>
          <w:rFonts w:ascii="Arial" w:hAnsi="Arial" w:cs="Arial"/>
        </w:rPr>
      </w:pP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lastRenderedPageBreak/>
        <w:t>Minor, K. H., C. R. Schar, G. E. Blouse, J. D. Shore, D. A</w:t>
      </w:r>
      <w:r>
        <w:rPr>
          <w:rFonts w:ascii="Arial" w:hAnsi="Arial" w:cs="Arial"/>
        </w:rPr>
        <w:t>. Lawrence, P. Schuck and C. B.</w:t>
      </w:r>
    </w:p>
    <w:p w:rsidR="00290E99" w:rsidRDefault="00290E99" w:rsidP="00290E99">
      <w:pPr>
        <w:pStyle w:val="EndNoteBibliography"/>
        <w:ind w:left="720"/>
        <w:rPr>
          <w:rFonts w:ascii="Arial" w:hAnsi="Arial" w:cs="Arial"/>
        </w:rPr>
      </w:pPr>
      <w:r w:rsidRPr="00290E99">
        <w:rPr>
          <w:rFonts w:ascii="Arial" w:hAnsi="Arial" w:cs="Arial"/>
        </w:rPr>
        <w:t xml:space="preserve">Peterson (2005). "A mechanism for assembly of complexes of vitronectin and plasminogen activator inhibitor-1 from sedimentation velocity analysis." </w:t>
      </w:r>
      <w:r w:rsidRPr="00290E99">
        <w:rPr>
          <w:rFonts w:ascii="Arial" w:hAnsi="Arial" w:cs="Arial"/>
          <w:u w:val="single"/>
        </w:rPr>
        <w:t>J Biol Chem</w:t>
      </w:r>
      <w:r w:rsidRPr="00290E99">
        <w:rPr>
          <w:rFonts w:ascii="Arial" w:hAnsi="Arial" w:cs="Arial"/>
        </w:rPr>
        <w:t xml:space="preserve"> 280(31): 28711-28720.</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Podor, T. J., S. G. Shaughnessy, M. N. Blackburn and C. B. Pete</w:t>
      </w:r>
      <w:r>
        <w:rPr>
          <w:rFonts w:ascii="Arial" w:hAnsi="Arial" w:cs="Arial"/>
        </w:rPr>
        <w:t>rson (2000). "New insights into</w:t>
      </w:r>
    </w:p>
    <w:p w:rsidR="00290E99" w:rsidRDefault="00290E99" w:rsidP="00290E99">
      <w:pPr>
        <w:pStyle w:val="EndNoteBibliography"/>
        <w:ind w:left="720"/>
        <w:rPr>
          <w:rFonts w:ascii="Arial" w:hAnsi="Arial" w:cs="Arial"/>
        </w:rPr>
      </w:pPr>
      <w:r w:rsidRPr="00290E99">
        <w:rPr>
          <w:rFonts w:ascii="Arial" w:hAnsi="Arial" w:cs="Arial"/>
        </w:rPr>
        <w:t xml:space="preserve">the size and stoichiometry of the plasminogen activator inhibitor type-1.vitronectin complex." </w:t>
      </w:r>
      <w:r w:rsidRPr="00290E99">
        <w:rPr>
          <w:rFonts w:ascii="Arial" w:hAnsi="Arial" w:cs="Arial"/>
          <w:u w:val="single"/>
        </w:rPr>
        <w:t>J Biol Chem</w:t>
      </w:r>
      <w:r w:rsidRPr="00290E99">
        <w:rPr>
          <w:rFonts w:ascii="Arial" w:hAnsi="Arial" w:cs="Arial"/>
        </w:rPr>
        <w:t xml:space="preserve"> 275(33): 25402-25410.</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Schar, C. R., G. E. Blouse, K. H. Minor and C. B. Peterso</w:t>
      </w:r>
      <w:r>
        <w:rPr>
          <w:rFonts w:ascii="Arial" w:hAnsi="Arial" w:cs="Arial"/>
        </w:rPr>
        <w:t>n (2008). "A deletion mutant of</w:t>
      </w:r>
    </w:p>
    <w:p w:rsidR="00290E99" w:rsidRDefault="00290E99" w:rsidP="00290E99">
      <w:pPr>
        <w:pStyle w:val="EndNoteBibliography"/>
        <w:ind w:left="720"/>
        <w:rPr>
          <w:rFonts w:ascii="Arial" w:hAnsi="Arial" w:cs="Arial"/>
        </w:rPr>
      </w:pPr>
      <w:r w:rsidRPr="00290E99">
        <w:rPr>
          <w:rFonts w:ascii="Arial" w:hAnsi="Arial" w:cs="Arial"/>
        </w:rPr>
        <w:t xml:space="preserve">vitronectin lacking the somatomedin B domain exhibits residual plasminogen activator inhibitor-1-binding activity." </w:t>
      </w:r>
      <w:r w:rsidRPr="00290E99">
        <w:rPr>
          <w:rFonts w:ascii="Arial" w:hAnsi="Arial" w:cs="Arial"/>
          <w:u w:val="single"/>
        </w:rPr>
        <w:t>J Biol Chem</w:t>
      </w:r>
      <w:r w:rsidRPr="00290E99">
        <w:rPr>
          <w:rFonts w:ascii="Arial" w:hAnsi="Arial" w:cs="Arial"/>
        </w:rPr>
        <w:t xml:space="preserve"> 283(16): 10297-10309.</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 xml:space="preserve">Schar, C. R., J. K. Jensen, A. Christensen, G. E. Blouse, P. </w:t>
      </w:r>
      <w:r>
        <w:rPr>
          <w:rFonts w:ascii="Arial" w:hAnsi="Arial" w:cs="Arial"/>
        </w:rPr>
        <w:t>A. Andreasen and C. B. Peterson</w:t>
      </w:r>
    </w:p>
    <w:p w:rsidR="00290E99" w:rsidRDefault="00290E99" w:rsidP="00290E99">
      <w:pPr>
        <w:pStyle w:val="EndNoteBibliography"/>
        <w:ind w:left="720"/>
        <w:rPr>
          <w:rFonts w:ascii="Arial" w:hAnsi="Arial" w:cs="Arial"/>
        </w:rPr>
      </w:pPr>
      <w:r w:rsidRPr="00290E99">
        <w:rPr>
          <w:rFonts w:ascii="Arial" w:hAnsi="Arial" w:cs="Arial"/>
        </w:rPr>
        <w:t xml:space="preserve">(2008). "Characterization of a site on PAI-1 that binds to vitronectin outside of the somatomedin B domain." </w:t>
      </w:r>
      <w:r w:rsidRPr="00290E99">
        <w:rPr>
          <w:rFonts w:ascii="Arial" w:hAnsi="Arial" w:cs="Arial"/>
          <w:u w:val="single"/>
        </w:rPr>
        <w:t>J Biol Chem</w:t>
      </w:r>
      <w:r w:rsidRPr="00290E99">
        <w:rPr>
          <w:rFonts w:ascii="Arial" w:hAnsi="Arial" w:cs="Arial"/>
        </w:rPr>
        <w:t xml:space="preserve"> 283(42): 28487-28496.</w:t>
      </w:r>
      <w:r>
        <w:rPr>
          <w:rFonts w:ascii="Arial" w:hAnsi="Arial" w:cs="Arial"/>
        </w:rPr>
        <w:t xml:space="preserve"> </w:t>
      </w:r>
    </w:p>
    <w:p w:rsidR="00290E99" w:rsidRPr="00290E99" w:rsidRDefault="00290E99" w:rsidP="00290E99">
      <w:pPr>
        <w:pStyle w:val="EndNoteBibliography"/>
        <w:ind w:left="720"/>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Schroeck, F., N. Arroyo de Prada, S. Sperl, M. Schmitt and M.</w:t>
      </w:r>
      <w:r>
        <w:rPr>
          <w:rFonts w:ascii="Arial" w:hAnsi="Arial" w:cs="Arial"/>
        </w:rPr>
        <w:t xml:space="preserve"> Viktor (2002). "Interaction of</w:t>
      </w:r>
    </w:p>
    <w:p w:rsidR="00290E99" w:rsidRDefault="00290E99" w:rsidP="00290E99">
      <w:pPr>
        <w:pStyle w:val="EndNoteBibliography"/>
        <w:ind w:left="720"/>
        <w:rPr>
          <w:rFonts w:ascii="Arial" w:hAnsi="Arial" w:cs="Arial"/>
        </w:rPr>
      </w:pPr>
      <w:r w:rsidRPr="00290E99">
        <w:rPr>
          <w:rFonts w:ascii="Arial" w:hAnsi="Arial" w:cs="Arial"/>
        </w:rPr>
        <w:t xml:space="preserve">plasminogen activator inhibitor type-1 (PAI-1) with vitronectin (Vn): mapping the binding sites on PAI-1 and Vn." </w:t>
      </w:r>
      <w:r w:rsidRPr="00290E99">
        <w:rPr>
          <w:rFonts w:ascii="Arial" w:hAnsi="Arial" w:cs="Arial"/>
          <w:u w:val="single"/>
        </w:rPr>
        <w:t>Biol Chem</w:t>
      </w:r>
      <w:r w:rsidRPr="00290E99">
        <w:rPr>
          <w:rFonts w:ascii="Arial" w:hAnsi="Arial" w:cs="Arial"/>
        </w:rPr>
        <w:t xml:space="preserve"> 383(7-8): 1143-1149.</w:t>
      </w:r>
      <w:r>
        <w:rPr>
          <w:rFonts w:ascii="Arial" w:hAnsi="Arial" w:cs="Arial"/>
        </w:rPr>
        <w:t xml:space="preserve">  </w:t>
      </w:r>
    </w:p>
    <w:p w:rsidR="00290E99" w:rsidRDefault="00290E99" w:rsidP="00290E99">
      <w:pPr>
        <w:pStyle w:val="EndNoteBibliography"/>
        <w:ind w:left="720"/>
        <w:rPr>
          <w:rFonts w:ascii="Arial" w:hAnsi="Arial" w:cs="Arial"/>
        </w:rPr>
      </w:pPr>
    </w:p>
    <w:p w:rsidR="00290E99" w:rsidRDefault="00290E99" w:rsidP="00290E99">
      <w:pPr>
        <w:spacing w:line="240" w:lineRule="auto"/>
        <w:rPr>
          <w:rFonts w:ascii="Arial" w:hAnsi="Arial" w:cs="Arial"/>
          <w:color w:val="000000"/>
          <w:shd w:val="clear" w:color="auto" w:fill="FFFFFF"/>
        </w:rPr>
      </w:pPr>
      <w:proofErr w:type="gramStart"/>
      <w:r w:rsidRPr="00290E99">
        <w:rPr>
          <w:rFonts w:ascii="Arial" w:hAnsi="Arial" w:cs="Arial"/>
          <w:color w:val="000000"/>
          <w:shd w:val="clear" w:color="auto" w:fill="FFFFFF"/>
        </w:rPr>
        <w:t>“Thermo Scientific Pierce Assay Development Technical Handbook.”</w:t>
      </w:r>
      <w:proofErr w:type="gramEnd"/>
      <w:r w:rsidRPr="00290E99">
        <w:rPr>
          <w:rFonts w:ascii="Arial" w:hAnsi="Arial" w:cs="Arial"/>
          <w:color w:val="000000"/>
          <w:shd w:val="clear" w:color="auto" w:fill="FFFFFF"/>
        </w:rPr>
        <w:t xml:space="preserve"> </w:t>
      </w:r>
      <w:proofErr w:type="gramStart"/>
      <w:r w:rsidRPr="00290E99">
        <w:rPr>
          <w:rFonts w:ascii="Arial" w:hAnsi="Arial" w:cs="Arial"/>
          <w:color w:val="000000"/>
          <w:shd w:val="clear" w:color="auto" w:fill="FFFFFF"/>
        </w:rPr>
        <w:t>T</w:t>
      </w:r>
      <w:r w:rsidRPr="00290E99">
        <w:rPr>
          <w:rFonts w:ascii="Arial" w:hAnsi="Arial" w:cs="Arial"/>
          <w:i/>
          <w:color w:val="000000"/>
          <w:shd w:val="clear" w:color="auto" w:fill="FFFFFF"/>
        </w:rPr>
        <w:t>hermo Fischer Scientific</w:t>
      </w:r>
      <w:r w:rsidRPr="00290E99">
        <w:rPr>
          <w:rFonts w:ascii="Arial" w:hAnsi="Arial" w:cs="Arial"/>
          <w:color w:val="000000"/>
          <w:shd w:val="clear" w:color="auto" w:fill="FFFFFF"/>
        </w:rPr>
        <w:t>.</w:t>
      </w:r>
      <w:proofErr w:type="gramEnd"/>
    </w:p>
    <w:p w:rsidR="00290E99" w:rsidRDefault="00290E99" w:rsidP="00290E99">
      <w:pPr>
        <w:spacing w:line="240" w:lineRule="auto"/>
        <w:ind w:firstLine="720"/>
        <w:rPr>
          <w:rFonts w:ascii="Arial" w:hAnsi="Arial" w:cs="Arial"/>
          <w:color w:val="000000"/>
          <w:shd w:val="clear" w:color="auto" w:fill="FFFFFF"/>
        </w:rPr>
      </w:pPr>
      <w:proofErr w:type="gramStart"/>
      <w:r w:rsidRPr="00290E99">
        <w:rPr>
          <w:rFonts w:ascii="Arial" w:hAnsi="Arial" w:cs="Arial"/>
          <w:color w:val="000000"/>
          <w:shd w:val="clear" w:color="auto" w:fill="FFFFFF"/>
        </w:rPr>
        <w:t>Version 2 (2011).</w:t>
      </w:r>
      <w:proofErr w:type="gramEnd"/>
      <w:r w:rsidRPr="00290E99">
        <w:rPr>
          <w:rFonts w:ascii="Arial" w:hAnsi="Arial" w:cs="Arial"/>
          <w:color w:val="000000"/>
          <w:shd w:val="clear" w:color="auto" w:fill="FFFFFF"/>
        </w:rPr>
        <w:t xml:space="preserve"> Print.  </w:t>
      </w:r>
      <w:r>
        <w:rPr>
          <w:rFonts w:ascii="Arial" w:hAnsi="Arial" w:cs="Arial"/>
          <w:color w:val="000000"/>
          <w:shd w:val="clear" w:color="auto" w:fill="FFFFFF"/>
        </w:rPr>
        <w:t xml:space="preserve"> </w:t>
      </w:r>
    </w:p>
    <w:p w:rsidR="00290E99" w:rsidRDefault="00290E99" w:rsidP="00290E99">
      <w:pPr>
        <w:spacing w:line="240" w:lineRule="auto"/>
        <w:ind w:firstLine="720"/>
        <w:rPr>
          <w:rFonts w:ascii="Arial" w:hAnsi="Arial" w:cs="Arial"/>
          <w:color w:val="000000"/>
          <w:shd w:val="clear" w:color="auto" w:fill="FFFFFF"/>
        </w:rPr>
      </w:pPr>
    </w:p>
    <w:p w:rsidR="007C2CA9" w:rsidRDefault="00A47C88" w:rsidP="007C2CA9">
      <w:pPr>
        <w:spacing w:line="240" w:lineRule="auto"/>
        <w:rPr>
          <w:rFonts w:ascii="Arial" w:hAnsi="Arial" w:cs="Arial"/>
          <w:color w:val="000000"/>
          <w:shd w:val="clear" w:color="auto" w:fill="FFFFFF"/>
        </w:rPr>
      </w:pPr>
      <w:r w:rsidRPr="007C2CA9">
        <w:rPr>
          <w:rFonts w:ascii="Arial" w:hAnsi="Arial" w:cs="Arial"/>
          <w:color w:val="000000"/>
          <w:shd w:val="clear" w:color="auto" w:fill="FFFFFF"/>
        </w:rPr>
        <w:t xml:space="preserve">Thompson, L. C., </w:t>
      </w:r>
      <w:r w:rsidRPr="007C2CA9">
        <w:rPr>
          <w:rFonts w:ascii="Arial" w:hAnsi="Arial" w:cs="Arial"/>
          <w:color w:val="000000"/>
          <w:shd w:val="clear" w:color="auto" w:fill="FFFFFF"/>
        </w:rPr>
        <w:t xml:space="preserve">S. </w:t>
      </w:r>
      <w:proofErr w:type="spellStart"/>
      <w:r w:rsidRPr="007C2CA9">
        <w:rPr>
          <w:rFonts w:ascii="Arial" w:hAnsi="Arial" w:cs="Arial"/>
          <w:color w:val="000000"/>
          <w:shd w:val="clear" w:color="auto" w:fill="FFFFFF"/>
        </w:rPr>
        <w:t>Goswami</w:t>
      </w:r>
      <w:proofErr w:type="spellEnd"/>
      <w:r w:rsidRPr="007C2CA9">
        <w:rPr>
          <w:rFonts w:ascii="Arial" w:hAnsi="Arial" w:cs="Arial"/>
          <w:color w:val="000000"/>
          <w:shd w:val="clear" w:color="auto" w:fill="FFFFFF"/>
        </w:rPr>
        <w:t>, D. S. Ginsberg, D. E. Day, I.</w:t>
      </w:r>
      <w:r w:rsidR="007C2CA9">
        <w:rPr>
          <w:rFonts w:ascii="Arial" w:hAnsi="Arial" w:cs="Arial"/>
          <w:color w:val="000000"/>
          <w:shd w:val="clear" w:color="auto" w:fill="FFFFFF"/>
        </w:rPr>
        <w:t xml:space="preserve"> M. </w:t>
      </w:r>
      <w:proofErr w:type="spellStart"/>
      <w:r w:rsidR="007C2CA9">
        <w:rPr>
          <w:rFonts w:ascii="Arial" w:hAnsi="Arial" w:cs="Arial"/>
          <w:color w:val="000000"/>
          <w:shd w:val="clear" w:color="auto" w:fill="FFFFFF"/>
        </w:rPr>
        <w:t>Verhamme</w:t>
      </w:r>
      <w:proofErr w:type="spellEnd"/>
      <w:r w:rsidR="007C2CA9">
        <w:rPr>
          <w:rFonts w:ascii="Arial" w:hAnsi="Arial" w:cs="Arial"/>
          <w:color w:val="000000"/>
          <w:shd w:val="clear" w:color="auto" w:fill="FFFFFF"/>
        </w:rPr>
        <w:t xml:space="preserve"> and C. B. Peterson</w:t>
      </w:r>
    </w:p>
    <w:p w:rsidR="00FF649F" w:rsidRPr="007C2CA9" w:rsidRDefault="00A47C88" w:rsidP="007C2CA9">
      <w:pPr>
        <w:spacing w:line="240" w:lineRule="auto"/>
        <w:ind w:left="720"/>
        <w:rPr>
          <w:rFonts w:ascii="Arial" w:hAnsi="Arial" w:cs="Arial"/>
          <w:color w:val="000000"/>
          <w:shd w:val="clear" w:color="auto" w:fill="FFFFFF"/>
        </w:rPr>
      </w:pPr>
      <w:r w:rsidRPr="007C2CA9">
        <w:rPr>
          <w:rFonts w:ascii="Arial" w:hAnsi="Arial" w:cs="Arial"/>
          <w:color w:val="000000"/>
          <w:shd w:val="clear" w:color="auto" w:fill="FFFFFF"/>
        </w:rPr>
        <w:t xml:space="preserve">(2011). "Metals affect the structure and activity of human plasminogen activator </w:t>
      </w:r>
      <w:r w:rsidRPr="007C2CA9">
        <w:rPr>
          <w:rFonts w:ascii="Arial" w:hAnsi="Arial" w:cs="Arial"/>
          <w:color w:val="000000"/>
          <w:shd w:val="clear" w:color="auto" w:fill="FFFFFF"/>
        </w:rPr>
        <w:t xml:space="preserve">inhibitor-1. </w:t>
      </w:r>
      <w:proofErr w:type="gramStart"/>
      <w:r w:rsidRPr="007C2CA9">
        <w:rPr>
          <w:rFonts w:ascii="Arial" w:hAnsi="Arial" w:cs="Arial"/>
          <w:color w:val="000000"/>
          <w:shd w:val="clear" w:color="auto" w:fill="FFFFFF"/>
        </w:rPr>
        <w:t>I. Modulation of stability and protease inhibition."</w:t>
      </w:r>
      <w:proofErr w:type="gramEnd"/>
      <w:r w:rsidRPr="007C2CA9">
        <w:rPr>
          <w:rFonts w:ascii="Arial" w:hAnsi="Arial" w:cs="Arial"/>
          <w:color w:val="000000"/>
          <w:shd w:val="clear" w:color="auto" w:fill="FFFFFF"/>
        </w:rPr>
        <w:t xml:space="preserve"> </w:t>
      </w:r>
      <w:r w:rsidRPr="007C2CA9">
        <w:rPr>
          <w:rFonts w:ascii="Arial" w:hAnsi="Arial" w:cs="Arial"/>
          <w:color w:val="000000"/>
          <w:u w:val="single"/>
          <w:shd w:val="clear" w:color="auto" w:fill="FFFFFF"/>
        </w:rPr>
        <w:t xml:space="preserve">Protein </w:t>
      </w:r>
      <w:proofErr w:type="spellStart"/>
      <w:r w:rsidRPr="007C2CA9">
        <w:rPr>
          <w:rFonts w:ascii="Arial" w:hAnsi="Arial" w:cs="Arial"/>
          <w:color w:val="000000"/>
          <w:u w:val="single"/>
          <w:shd w:val="clear" w:color="auto" w:fill="FFFFFF"/>
        </w:rPr>
        <w:t>Sci</w:t>
      </w:r>
      <w:proofErr w:type="spellEnd"/>
      <w:r w:rsidRPr="007C2CA9">
        <w:rPr>
          <w:rFonts w:ascii="Arial" w:hAnsi="Arial" w:cs="Arial"/>
          <w:color w:val="000000"/>
          <w:shd w:val="clear" w:color="auto" w:fill="FFFFFF"/>
        </w:rPr>
        <w:t xml:space="preserve"> 20(2): 353</w:t>
      </w:r>
      <w:r w:rsidRPr="007C2CA9">
        <w:rPr>
          <w:rFonts w:ascii="Arial" w:hAnsi="Arial" w:cs="Arial"/>
          <w:color w:val="000000"/>
          <w:shd w:val="clear" w:color="auto" w:fill="FFFFFF"/>
        </w:rPr>
        <w:t>-365.</w:t>
      </w:r>
    </w:p>
    <w:p w:rsidR="007C2CA9" w:rsidRPr="00290E99" w:rsidRDefault="007C2CA9" w:rsidP="00290E99">
      <w:pPr>
        <w:spacing w:line="240" w:lineRule="auto"/>
        <w:ind w:firstLine="720"/>
        <w:rPr>
          <w:rFonts w:ascii="Arial" w:hAnsi="Arial" w:cs="Arial"/>
          <w:color w:val="000000"/>
          <w:shd w:val="clear" w:color="auto" w:fill="FFFFFF"/>
        </w:rPr>
      </w:pPr>
    </w:p>
    <w:p w:rsidR="00290E99" w:rsidRDefault="00290E99" w:rsidP="00290E99">
      <w:pPr>
        <w:pStyle w:val="EndNoteBibliography"/>
        <w:rPr>
          <w:rFonts w:ascii="Arial" w:hAnsi="Arial" w:cs="Arial"/>
        </w:rPr>
      </w:pPr>
      <w:r w:rsidRPr="00290E99">
        <w:rPr>
          <w:rFonts w:ascii="Arial" w:hAnsi="Arial" w:cs="Arial"/>
        </w:rPr>
        <w:t>Van De Craen, B., P. J. Declerck and A. Gils (2012). "T</w:t>
      </w:r>
      <w:r>
        <w:rPr>
          <w:rFonts w:ascii="Arial" w:hAnsi="Arial" w:cs="Arial"/>
        </w:rPr>
        <w:t>he Biochemistry, Physiology and</w:t>
      </w:r>
    </w:p>
    <w:p w:rsidR="00290E99" w:rsidRDefault="00290E99" w:rsidP="00290E99">
      <w:pPr>
        <w:pStyle w:val="EndNoteBibliography"/>
        <w:ind w:left="720"/>
        <w:rPr>
          <w:rFonts w:ascii="Arial" w:hAnsi="Arial" w:cs="Arial"/>
          <w:u w:val="single"/>
        </w:rPr>
      </w:pPr>
      <w:r w:rsidRPr="00290E99">
        <w:rPr>
          <w:rFonts w:ascii="Arial" w:hAnsi="Arial" w:cs="Arial"/>
        </w:rPr>
        <w:t xml:space="preserve">Pathological roles of PAI-1 and the requirements for PAI-1 inhibition in vivo." </w:t>
      </w:r>
      <w:r w:rsidRPr="00290E99">
        <w:rPr>
          <w:rFonts w:ascii="Arial" w:hAnsi="Arial" w:cs="Arial"/>
          <w:u w:val="single"/>
        </w:rPr>
        <w:t xml:space="preserve">Thromb </w:t>
      </w:r>
      <w:r>
        <w:rPr>
          <w:rFonts w:ascii="Arial" w:hAnsi="Arial" w:cs="Arial"/>
          <w:u w:val="single"/>
        </w:rPr>
        <w:t xml:space="preserve"> </w:t>
      </w:r>
    </w:p>
    <w:p w:rsidR="00290E99" w:rsidRDefault="00290E99" w:rsidP="00290E99">
      <w:pPr>
        <w:pStyle w:val="EndNoteBibliography"/>
        <w:ind w:left="720"/>
        <w:rPr>
          <w:rFonts w:ascii="Arial" w:hAnsi="Arial" w:cs="Arial"/>
        </w:rPr>
      </w:pPr>
      <w:r w:rsidRPr="00290E99">
        <w:rPr>
          <w:rFonts w:ascii="Arial" w:hAnsi="Arial" w:cs="Arial"/>
          <w:u w:val="single"/>
        </w:rPr>
        <w:t>Res</w:t>
      </w:r>
      <w:r w:rsidRPr="00290E99">
        <w:rPr>
          <w:rFonts w:ascii="Arial" w:hAnsi="Arial" w:cs="Arial"/>
        </w:rPr>
        <w:t xml:space="preserve"> 130(4): 576-585.</w:t>
      </w:r>
      <w:r>
        <w:rPr>
          <w:rFonts w:ascii="Arial" w:hAnsi="Arial" w:cs="Arial"/>
        </w:rPr>
        <w:t xml:space="preserve">  </w:t>
      </w:r>
    </w:p>
    <w:p w:rsidR="00290E99" w:rsidRDefault="00290E99" w:rsidP="00290E99">
      <w:pPr>
        <w:pStyle w:val="EndNoteBibliography"/>
        <w:ind w:left="720"/>
        <w:rPr>
          <w:rFonts w:ascii="Arial" w:hAnsi="Arial" w:cs="Arial"/>
        </w:rPr>
      </w:pPr>
      <w:bookmarkStart w:id="0" w:name="_GoBack"/>
      <w:bookmarkEnd w:id="0"/>
    </w:p>
    <w:p w:rsidR="00290E99" w:rsidRDefault="00290E99" w:rsidP="00290E99">
      <w:pPr>
        <w:pStyle w:val="EndNoteBibliography"/>
        <w:rPr>
          <w:rFonts w:ascii="Arial" w:hAnsi="Arial" w:cs="Arial"/>
        </w:rPr>
      </w:pPr>
      <w:r w:rsidRPr="00290E99">
        <w:rPr>
          <w:rFonts w:ascii="Arial" w:hAnsi="Arial" w:cs="Arial"/>
        </w:rPr>
        <w:t>Wang W, Malcolm BA. Two-stage PCR protocol allowing intr</w:t>
      </w:r>
      <w:r>
        <w:rPr>
          <w:rFonts w:ascii="Arial" w:hAnsi="Arial" w:cs="Arial"/>
        </w:rPr>
        <w:t>oduction of multiple mutations,</w:t>
      </w:r>
    </w:p>
    <w:p w:rsidR="00290E99" w:rsidRPr="00290E99" w:rsidRDefault="00290E99" w:rsidP="00290E99">
      <w:pPr>
        <w:pStyle w:val="EndNoteBibliography"/>
        <w:ind w:left="720"/>
        <w:rPr>
          <w:rFonts w:ascii="Arial" w:hAnsi="Arial" w:cs="Arial"/>
        </w:rPr>
      </w:pPr>
      <w:r w:rsidRPr="00290E99">
        <w:rPr>
          <w:rFonts w:ascii="Arial" w:hAnsi="Arial" w:cs="Arial"/>
        </w:rPr>
        <w:t>deletions and insertions using QuikChange</w:t>
      </w:r>
      <w:r w:rsidRPr="00290E99">
        <w:rPr>
          <w:rFonts w:ascii="Arial" w:hAnsi="Arial" w:cs="Arial"/>
          <w:vertAlign w:val="superscript"/>
        </w:rPr>
        <w:t>™</w:t>
      </w:r>
      <w:r w:rsidRPr="00290E99">
        <w:rPr>
          <w:rFonts w:ascii="Arial" w:hAnsi="Arial" w:cs="Arial"/>
        </w:rPr>
        <w:t xml:space="preserve"> site-directed mutagensis. BioTechniques 1999;26:680–682. </w:t>
      </w:r>
    </w:p>
    <w:p w:rsidR="00290E99" w:rsidRPr="00290E99" w:rsidRDefault="00290E99" w:rsidP="00290E99">
      <w:pPr>
        <w:pStyle w:val="EndNoteBibliography"/>
        <w:rPr>
          <w:rFonts w:ascii="Arial" w:hAnsi="Arial" w:cs="Arial"/>
        </w:rPr>
      </w:pPr>
    </w:p>
    <w:p w:rsidR="00290E99" w:rsidRDefault="00290E99" w:rsidP="00290E99">
      <w:pPr>
        <w:pStyle w:val="EndNoteBibliography"/>
        <w:rPr>
          <w:rFonts w:ascii="Arial" w:hAnsi="Arial" w:cs="Arial"/>
        </w:rPr>
      </w:pPr>
      <w:r w:rsidRPr="00290E99">
        <w:rPr>
          <w:rFonts w:ascii="Arial" w:hAnsi="Arial" w:cs="Arial"/>
        </w:rPr>
        <w:t>Zhou, A., J. A. Huntington, N. S. Pannu, R. W. Carrell and R. J. Read (2003). "</w:t>
      </w:r>
      <w:r>
        <w:rPr>
          <w:rFonts w:ascii="Arial" w:hAnsi="Arial" w:cs="Arial"/>
        </w:rPr>
        <w:t>How vitronectin</w:t>
      </w:r>
    </w:p>
    <w:p w:rsidR="00290E99" w:rsidRDefault="00290E99" w:rsidP="00290E99">
      <w:pPr>
        <w:pStyle w:val="EndNoteBibliography"/>
        <w:ind w:firstLine="720"/>
        <w:rPr>
          <w:rFonts w:ascii="Arial" w:hAnsi="Arial" w:cs="Arial"/>
        </w:rPr>
      </w:pPr>
      <w:r w:rsidRPr="00290E99">
        <w:rPr>
          <w:rFonts w:ascii="Arial" w:hAnsi="Arial" w:cs="Arial"/>
        </w:rPr>
        <w:t xml:space="preserve">binds PAI-1 to modulate fibrinolysis and cell migration." </w:t>
      </w:r>
      <w:r w:rsidRPr="00290E99">
        <w:rPr>
          <w:rFonts w:ascii="Arial" w:hAnsi="Arial" w:cs="Arial"/>
          <w:u w:val="single"/>
        </w:rPr>
        <w:t>Nat Struct Biol</w:t>
      </w:r>
      <w:r w:rsidRPr="00290E99">
        <w:rPr>
          <w:rFonts w:ascii="Arial" w:hAnsi="Arial" w:cs="Arial"/>
        </w:rPr>
        <w:t xml:space="preserve"> 10(7): 541-544.</w:t>
      </w:r>
      <w:r>
        <w:rPr>
          <w:rFonts w:ascii="Arial" w:hAnsi="Arial" w:cs="Arial"/>
        </w:rPr>
        <w:t xml:space="preserve"> </w:t>
      </w:r>
    </w:p>
    <w:p w:rsidR="00290E99" w:rsidRPr="00290E99" w:rsidRDefault="00290E99" w:rsidP="00290E99">
      <w:pPr>
        <w:pStyle w:val="EndNoteBibliography"/>
        <w:ind w:firstLine="720"/>
        <w:rPr>
          <w:rFonts w:ascii="Arial" w:hAnsi="Arial" w:cs="Arial"/>
        </w:rPr>
      </w:pPr>
    </w:p>
    <w:p w:rsidR="00290E99" w:rsidRPr="00290E99" w:rsidRDefault="00290E99" w:rsidP="00143519">
      <w:pPr>
        <w:rPr>
          <w:rFonts w:ascii="Arial" w:hAnsi="Arial" w:cs="Arial"/>
          <w:color w:val="000000"/>
          <w:shd w:val="clear" w:color="auto" w:fill="FFFFFF"/>
        </w:rPr>
      </w:pPr>
    </w:p>
    <w:p w:rsidR="00290E99" w:rsidRPr="00290E99" w:rsidRDefault="00290E99" w:rsidP="00143519">
      <w:pPr>
        <w:rPr>
          <w:rFonts w:ascii="Arial" w:hAnsi="Arial" w:cs="Arial"/>
          <w:color w:val="000000"/>
          <w:shd w:val="clear" w:color="auto" w:fill="FFFFFF"/>
        </w:rPr>
      </w:pPr>
    </w:p>
    <w:p w:rsidR="00290E99" w:rsidRPr="00313A45" w:rsidRDefault="00290E99" w:rsidP="00143519">
      <w:pPr>
        <w:rPr>
          <w:rFonts w:ascii="Arial" w:hAnsi="Arial" w:cs="Arial"/>
          <w:color w:val="000000"/>
          <w:shd w:val="clear" w:color="auto" w:fill="FFFFFF"/>
        </w:rPr>
      </w:pPr>
    </w:p>
    <w:p w:rsidR="00D47DC6" w:rsidRDefault="00D47DC6"/>
    <w:sectPr w:rsidR="00D47DC6" w:rsidSect="00CB115E">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C88" w:rsidRDefault="00A47C88">
      <w:pPr>
        <w:spacing w:line="240" w:lineRule="auto"/>
      </w:pPr>
      <w:r>
        <w:separator/>
      </w:r>
    </w:p>
  </w:endnote>
  <w:endnote w:type="continuationSeparator" w:id="0">
    <w:p w:rsidR="00A47C88" w:rsidRDefault="00A47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076418"/>
      <w:docPartObj>
        <w:docPartGallery w:val="Page Numbers (Bottom of Page)"/>
        <w:docPartUnique/>
      </w:docPartObj>
    </w:sdtPr>
    <w:sdtEndPr>
      <w:rPr>
        <w:noProof/>
      </w:rPr>
    </w:sdtEndPr>
    <w:sdtContent>
      <w:p w:rsidR="006607C6" w:rsidRDefault="002E04A6">
        <w:pPr>
          <w:pStyle w:val="Footer"/>
          <w:jc w:val="right"/>
        </w:pPr>
        <w:r>
          <w:fldChar w:fldCharType="begin"/>
        </w:r>
        <w:r>
          <w:instrText xml:space="preserve"> PAGE   \* MERGEFORMAT </w:instrText>
        </w:r>
        <w:r>
          <w:fldChar w:fldCharType="separate"/>
        </w:r>
        <w:r w:rsidR="00C21DAF">
          <w:rPr>
            <w:noProof/>
          </w:rPr>
          <w:t>26</w:t>
        </w:r>
        <w:r>
          <w:rPr>
            <w:noProof/>
          </w:rPr>
          <w:fldChar w:fldCharType="end"/>
        </w:r>
      </w:p>
    </w:sdtContent>
  </w:sdt>
  <w:p w:rsidR="006607C6" w:rsidRDefault="00A47C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C88" w:rsidRDefault="00A47C88">
      <w:pPr>
        <w:spacing w:line="240" w:lineRule="auto"/>
      </w:pPr>
      <w:r>
        <w:separator/>
      </w:r>
    </w:p>
  </w:footnote>
  <w:footnote w:type="continuationSeparator" w:id="0">
    <w:p w:rsidR="00A47C88" w:rsidRDefault="00A47C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A45" w:rsidRDefault="002E04A6" w:rsidP="00272447">
    <w:pPr>
      <w:pStyle w:val="Header"/>
      <w:jc w:val="right"/>
    </w:pPr>
    <w:r>
      <w:t xml:space="preserve">Sorter Thesis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61A52"/>
    <w:multiLevelType w:val="hybridMultilevel"/>
    <w:tmpl w:val="E7BCDD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31DCE"/>
    <w:multiLevelType w:val="hybridMultilevel"/>
    <w:tmpl w:val="EFE48DEC"/>
    <w:lvl w:ilvl="0" w:tplc="80EA11E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F546D9"/>
    <w:multiLevelType w:val="hybridMultilevel"/>
    <w:tmpl w:val="4106EA98"/>
    <w:lvl w:ilvl="0" w:tplc="9B76741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472D7D"/>
    <w:multiLevelType w:val="hybridMultilevel"/>
    <w:tmpl w:val="95F68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A54C84"/>
    <w:multiLevelType w:val="hybridMultilevel"/>
    <w:tmpl w:val="4F864308"/>
    <w:lvl w:ilvl="0" w:tplc="7E7617B8">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EA2198"/>
    <w:multiLevelType w:val="hybridMultilevel"/>
    <w:tmpl w:val="E4F0461E"/>
    <w:lvl w:ilvl="0" w:tplc="D0BAF87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L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290E99"/>
    <w:rsid w:val="00035D8E"/>
    <w:rsid w:val="001B0A04"/>
    <w:rsid w:val="00290E99"/>
    <w:rsid w:val="002E04A6"/>
    <w:rsid w:val="003C3C1C"/>
    <w:rsid w:val="004B7C7B"/>
    <w:rsid w:val="007C2CA9"/>
    <w:rsid w:val="008714FA"/>
    <w:rsid w:val="008904A5"/>
    <w:rsid w:val="00A47C88"/>
    <w:rsid w:val="00AA26C2"/>
    <w:rsid w:val="00AE675A"/>
    <w:rsid w:val="00C21DAF"/>
    <w:rsid w:val="00D4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E99"/>
    <w:pPr>
      <w:spacing w:after="0" w:line="288"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E99"/>
    <w:pPr>
      <w:ind w:left="720"/>
      <w:contextualSpacing/>
    </w:pPr>
  </w:style>
  <w:style w:type="paragraph" w:customStyle="1" w:styleId="EndNoteBibliographyTitle">
    <w:name w:val="EndNote Bibliography Title"/>
    <w:basedOn w:val="Normal"/>
    <w:link w:val="EndNoteBibliographyTitleChar"/>
    <w:rsid w:val="00290E99"/>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290E99"/>
    <w:rPr>
      <w:rFonts w:ascii="Calibri" w:hAnsi="Calibri"/>
      <w:noProof/>
    </w:rPr>
  </w:style>
  <w:style w:type="paragraph" w:customStyle="1" w:styleId="EndNoteBibliography">
    <w:name w:val="EndNote Bibliography"/>
    <w:basedOn w:val="Normal"/>
    <w:link w:val="EndNoteBibliographyChar"/>
    <w:rsid w:val="00290E99"/>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290E99"/>
    <w:rPr>
      <w:rFonts w:ascii="Calibri" w:hAnsi="Calibri"/>
      <w:noProof/>
    </w:rPr>
  </w:style>
  <w:style w:type="paragraph" w:styleId="BalloonText">
    <w:name w:val="Balloon Text"/>
    <w:basedOn w:val="Normal"/>
    <w:link w:val="BalloonTextChar"/>
    <w:uiPriority w:val="99"/>
    <w:semiHidden/>
    <w:unhideWhenUsed/>
    <w:rsid w:val="00290E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E99"/>
    <w:rPr>
      <w:rFonts w:ascii="Tahoma" w:hAnsi="Tahoma" w:cs="Tahoma"/>
      <w:sz w:val="16"/>
      <w:szCs w:val="16"/>
    </w:rPr>
  </w:style>
  <w:style w:type="table" w:styleId="TableGrid">
    <w:name w:val="Table Grid"/>
    <w:basedOn w:val="TableNormal"/>
    <w:uiPriority w:val="59"/>
    <w:rsid w:val="00290E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90E99"/>
  </w:style>
  <w:style w:type="character" w:customStyle="1" w:styleId="ref-journal">
    <w:name w:val="ref-journal"/>
    <w:basedOn w:val="DefaultParagraphFont"/>
    <w:rsid w:val="00290E99"/>
  </w:style>
  <w:style w:type="character" w:customStyle="1" w:styleId="ref-vol">
    <w:name w:val="ref-vol"/>
    <w:basedOn w:val="DefaultParagraphFont"/>
    <w:rsid w:val="00290E99"/>
  </w:style>
  <w:style w:type="paragraph" w:styleId="Caption">
    <w:name w:val="caption"/>
    <w:basedOn w:val="Normal"/>
    <w:next w:val="Normal"/>
    <w:uiPriority w:val="35"/>
    <w:unhideWhenUsed/>
    <w:qFormat/>
    <w:rsid w:val="00290E99"/>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290E99"/>
    <w:pPr>
      <w:tabs>
        <w:tab w:val="center" w:pos="4680"/>
        <w:tab w:val="right" w:pos="9360"/>
      </w:tabs>
      <w:spacing w:line="240" w:lineRule="auto"/>
    </w:pPr>
  </w:style>
  <w:style w:type="character" w:customStyle="1" w:styleId="HeaderChar">
    <w:name w:val="Header Char"/>
    <w:basedOn w:val="DefaultParagraphFont"/>
    <w:link w:val="Header"/>
    <w:uiPriority w:val="99"/>
    <w:rsid w:val="00290E99"/>
  </w:style>
  <w:style w:type="paragraph" w:styleId="Footer">
    <w:name w:val="footer"/>
    <w:basedOn w:val="Normal"/>
    <w:link w:val="FooterChar"/>
    <w:uiPriority w:val="99"/>
    <w:unhideWhenUsed/>
    <w:rsid w:val="00290E99"/>
    <w:pPr>
      <w:tabs>
        <w:tab w:val="center" w:pos="4680"/>
        <w:tab w:val="right" w:pos="9360"/>
      </w:tabs>
      <w:spacing w:line="240" w:lineRule="auto"/>
    </w:pPr>
  </w:style>
  <w:style w:type="character" w:customStyle="1" w:styleId="FooterChar">
    <w:name w:val="Footer Char"/>
    <w:basedOn w:val="DefaultParagraphFont"/>
    <w:link w:val="Footer"/>
    <w:uiPriority w:val="99"/>
    <w:rsid w:val="00290E99"/>
  </w:style>
  <w:style w:type="character" w:styleId="CommentReference">
    <w:name w:val="annotation reference"/>
    <w:basedOn w:val="DefaultParagraphFont"/>
    <w:uiPriority w:val="99"/>
    <w:semiHidden/>
    <w:unhideWhenUsed/>
    <w:rsid w:val="00290E99"/>
    <w:rPr>
      <w:sz w:val="16"/>
      <w:szCs w:val="16"/>
    </w:rPr>
  </w:style>
  <w:style w:type="paragraph" w:styleId="CommentText">
    <w:name w:val="annotation text"/>
    <w:basedOn w:val="Normal"/>
    <w:link w:val="CommentTextChar"/>
    <w:uiPriority w:val="99"/>
    <w:semiHidden/>
    <w:unhideWhenUsed/>
    <w:rsid w:val="00290E99"/>
    <w:pPr>
      <w:spacing w:line="240" w:lineRule="auto"/>
    </w:pPr>
    <w:rPr>
      <w:sz w:val="20"/>
      <w:szCs w:val="20"/>
    </w:rPr>
  </w:style>
  <w:style w:type="character" w:customStyle="1" w:styleId="CommentTextChar">
    <w:name w:val="Comment Text Char"/>
    <w:basedOn w:val="DefaultParagraphFont"/>
    <w:link w:val="CommentText"/>
    <w:uiPriority w:val="99"/>
    <w:semiHidden/>
    <w:rsid w:val="00290E99"/>
    <w:rPr>
      <w:sz w:val="20"/>
      <w:szCs w:val="20"/>
    </w:rPr>
  </w:style>
  <w:style w:type="paragraph" w:styleId="CommentSubject">
    <w:name w:val="annotation subject"/>
    <w:basedOn w:val="CommentText"/>
    <w:next w:val="CommentText"/>
    <w:link w:val="CommentSubjectChar"/>
    <w:uiPriority w:val="99"/>
    <w:semiHidden/>
    <w:unhideWhenUsed/>
    <w:rsid w:val="00290E99"/>
    <w:rPr>
      <w:b/>
      <w:bCs/>
    </w:rPr>
  </w:style>
  <w:style w:type="character" w:customStyle="1" w:styleId="CommentSubjectChar">
    <w:name w:val="Comment Subject Char"/>
    <w:basedOn w:val="CommentTextChar"/>
    <w:link w:val="CommentSubject"/>
    <w:uiPriority w:val="99"/>
    <w:semiHidden/>
    <w:rsid w:val="00290E99"/>
    <w:rPr>
      <w:b/>
      <w:bCs/>
      <w:sz w:val="20"/>
      <w:szCs w:val="20"/>
    </w:rPr>
  </w:style>
  <w:style w:type="paragraph" w:styleId="Revision">
    <w:name w:val="Revision"/>
    <w:hidden/>
    <w:uiPriority w:val="99"/>
    <w:semiHidden/>
    <w:rsid w:val="00290E99"/>
    <w:pPr>
      <w:spacing w:after="0" w:line="240" w:lineRule="auto"/>
    </w:pPr>
  </w:style>
  <w:style w:type="paragraph" w:styleId="NormalWeb">
    <w:name w:val="Normal (Web)"/>
    <w:basedOn w:val="Normal"/>
    <w:uiPriority w:val="99"/>
    <w:semiHidden/>
    <w:unhideWhenUsed/>
    <w:rsid w:val="00290E99"/>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E99"/>
    <w:pPr>
      <w:spacing w:after="0" w:line="288"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E99"/>
    <w:pPr>
      <w:ind w:left="720"/>
      <w:contextualSpacing/>
    </w:pPr>
  </w:style>
  <w:style w:type="paragraph" w:customStyle="1" w:styleId="EndNoteBibliographyTitle">
    <w:name w:val="EndNote Bibliography Title"/>
    <w:basedOn w:val="Normal"/>
    <w:link w:val="EndNoteBibliographyTitleChar"/>
    <w:rsid w:val="00290E99"/>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290E99"/>
    <w:rPr>
      <w:rFonts w:ascii="Calibri" w:hAnsi="Calibri"/>
      <w:noProof/>
    </w:rPr>
  </w:style>
  <w:style w:type="paragraph" w:customStyle="1" w:styleId="EndNoteBibliography">
    <w:name w:val="EndNote Bibliography"/>
    <w:basedOn w:val="Normal"/>
    <w:link w:val="EndNoteBibliographyChar"/>
    <w:rsid w:val="00290E99"/>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290E99"/>
    <w:rPr>
      <w:rFonts w:ascii="Calibri" w:hAnsi="Calibri"/>
      <w:noProof/>
    </w:rPr>
  </w:style>
  <w:style w:type="paragraph" w:styleId="BalloonText">
    <w:name w:val="Balloon Text"/>
    <w:basedOn w:val="Normal"/>
    <w:link w:val="BalloonTextChar"/>
    <w:uiPriority w:val="99"/>
    <w:semiHidden/>
    <w:unhideWhenUsed/>
    <w:rsid w:val="00290E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E99"/>
    <w:rPr>
      <w:rFonts w:ascii="Tahoma" w:hAnsi="Tahoma" w:cs="Tahoma"/>
      <w:sz w:val="16"/>
      <w:szCs w:val="16"/>
    </w:rPr>
  </w:style>
  <w:style w:type="table" w:styleId="TableGrid">
    <w:name w:val="Table Grid"/>
    <w:basedOn w:val="TableNormal"/>
    <w:uiPriority w:val="59"/>
    <w:rsid w:val="00290E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90E99"/>
  </w:style>
  <w:style w:type="character" w:customStyle="1" w:styleId="ref-journal">
    <w:name w:val="ref-journal"/>
    <w:basedOn w:val="DefaultParagraphFont"/>
    <w:rsid w:val="00290E99"/>
  </w:style>
  <w:style w:type="character" w:customStyle="1" w:styleId="ref-vol">
    <w:name w:val="ref-vol"/>
    <w:basedOn w:val="DefaultParagraphFont"/>
    <w:rsid w:val="00290E99"/>
  </w:style>
  <w:style w:type="paragraph" w:styleId="Caption">
    <w:name w:val="caption"/>
    <w:basedOn w:val="Normal"/>
    <w:next w:val="Normal"/>
    <w:uiPriority w:val="35"/>
    <w:unhideWhenUsed/>
    <w:qFormat/>
    <w:rsid w:val="00290E99"/>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290E99"/>
    <w:pPr>
      <w:tabs>
        <w:tab w:val="center" w:pos="4680"/>
        <w:tab w:val="right" w:pos="9360"/>
      </w:tabs>
      <w:spacing w:line="240" w:lineRule="auto"/>
    </w:pPr>
  </w:style>
  <w:style w:type="character" w:customStyle="1" w:styleId="HeaderChar">
    <w:name w:val="Header Char"/>
    <w:basedOn w:val="DefaultParagraphFont"/>
    <w:link w:val="Header"/>
    <w:uiPriority w:val="99"/>
    <w:rsid w:val="00290E99"/>
  </w:style>
  <w:style w:type="paragraph" w:styleId="Footer">
    <w:name w:val="footer"/>
    <w:basedOn w:val="Normal"/>
    <w:link w:val="FooterChar"/>
    <w:uiPriority w:val="99"/>
    <w:unhideWhenUsed/>
    <w:rsid w:val="00290E99"/>
    <w:pPr>
      <w:tabs>
        <w:tab w:val="center" w:pos="4680"/>
        <w:tab w:val="right" w:pos="9360"/>
      </w:tabs>
      <w:spacing w:line="240" w:lineRule="auto"/>
    </w:pPr>
  </w:style>
  <w:style w:type="character" w:customStyle="1" w:styleId="FooterChar">
    <w:name w:val="Footer Char"/>
    <w:basedOn w:val="DefaultParagraphFont"/>
    <w:link w:val="Footer"/>
    <w:uiPriority w:val="99"/>
    <w:rsid w:val="00290E99"/>
  </w:style>
  <w:style w:type="character" w:styleId="CommentReference">
    <w:name w:val="annotation reference"/>
    <w:basedOn w:val="DefaultParagraphFont"/>
    <w:uiPriority w:val="99"/>
    <w:semiHidden/>
    <w:unhideWhenUsed/>
    <w:rsid w:val="00290E99"/>
    <w:rPr>
      <w:sz w:val="16"/>
      <w:szCs w:val="16"/>
    </w:rPr>
  </w:style>
  <w:style w:type="paragraph" w:styleId="CommentText">
    <w:name w:val="annotation text"/>
    <w:basedOn w:val="Normal"/>
    <w:link w:val="CommentTextChar"/>
    <w:uiPriority w:val="99"/>
    <w:semiHidden/>
    <w:unhideWhenUsed/>
    <w:rsid w:val="00290E99"/>
    <w:pPr>
      <w:spacing w:line="240" w:lineRule="auto"/>
    </w:pPr>
    <w:rPr>
      <w:sz w:val="20"/>
      <w:szCs w:val="20"/>
    </w:rPr>
  </w:style>
  <w:style w:type="character" w:customStyle="1" w:styleId="CommentTextChar">
    <w:name w:val="Comment Text Char"/>
    <w:basedOn w:val="DefaultParagraphFont"/>
    <w:link w:val="CommentText"/>
    <w:uiPriority w:val="99"/>
    <w:semiHidden/>
    <w:rsid w:val="00290E99"/>
    <w:rPr>
      <w:sz w:val="20"/>
      <w:szCs w:val="20"/>
    </w:rPr>
  </w:style>
  <w:style w:type="paragraph" w:styleId="CommentSubject">
    <w:name w:val="annotation subject"/>
    <w:basedOn w:val="CommentText"/>
    <w:next w:val="CommentText"/>
    <w:link w:val="CommentSubjectChar"/>
    <w:uiPriority w:val="99"/>
    <w:semiHidden/>
    <w:unhideWhenUsed/>
    <w:rsid w:val="00290E99"/>
    <w:rPr>
      <w:b/>
      <w:bCs/>
    </w:rPr>
  </w:style>
  <w:style w:type="character" w:customStyle="1" w:styleId="CommentSubjectChar">
    <w:name w:val="Comment Subject Char"/>
    <w:basedOn w:val="CommentTextChar"/>
    <w:link w:val="CommentSubject"/>
    <w:uiPriority w:val="99"/>
    <w:semiHidden/>
    <w:rsid w:val="00290E99"/>
    <w:rPr>
      <w:b/>
      <w:bCs/>
      <w:sz w:val="20"/>
      <w:szCs w:val="20"/>
    </w:rPr>
  </w:style>
  <w:style w:type="paragraph" w:styleId="Revision">
    <w:name w:val="Revision"/>
    <w:hidden/>
    <w:uiPriority w:val="99"/>
    <w:semiHidden/>
    <w:rsid w:val="00290E99"/>
    <w:pPr>
      <w:spacing w:after="0" w:line="240" w:lineRule="auto"/>
    </w:pPr>
  </w:style>
  <w:style w:type="paragraph" w:styleId="NormalWeb">
    <w:name w:val="Normal (Web)"/>
    <w:basedOn w:val="Normal"/>
    <w:uiPriority w:val="99"/>
    <w:semiHidden/>
    <w:unhideWhenUsed/>
    <w:rsid w:val="00290E99"/>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G:\Files\Documents\Letitia's%20Peterson%20Lab%20Stuff\Experiments%20and%20Data\ELISA\131001%20ELIS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Files\Documents\Letitia's%20Peterson%20Lab%20Stuff\Experiments%20and%20Data\ELISA\140610%20ELISA%20RMQ%20VN%20binding%20test%20s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Files\Documents\Letitia's%20Peterson%20Lab%20Stuff\Experiments%20and%20Data\ELISA\140612%20ELISA%20RMQ%20VN%20binding%20test%20l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Files\Documents\Letitia's%20Peterson%20Lab%20Stuff\Experiments%20and%20Data\ELISA\140617%20ELISA%20RMQ%20VN%20binding%20test%20l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Files\Documents\Letitia's%20Peterson%20Lab%20Stuff\Experiments%20and%20Data\ELISA\140718%20ELISA%20RMQ%20VN%20binding%20test%20l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90529308836397"/>
          <c:y val="4.6770924467774859E-2"/>
          <c:w val="0.59639982502187228"/>
          <c:h val="0.79463327500729075"/>
        </c:manualLayout>
      </c:layout>
      <c:scatterChart>
        <c:scatterStyle val="smoothMarker"/>
        <c:varyColors val="0"/>
        <c:ser>
          <c:idx val="2"/>
          <c:order val="0"/>
          <c:tx>
            <c:strRef>
              <c:f>Sheet1!$A$18</c:f>
              <c:strCache>
                <c:ptCount val="1"/>
                <c:pt idx="0">
                  <c:v>RQ + wt/VN</c:v>
                </c:pt>
              </c:strCache>
            </c:strRef>
          </c:tx>
          <c:spPr>
            <a:ln>
              <a:solidFill>
                <a:srgbClr val="7030A0"/>
              </a:solidFill>
            </a:ln>
          </c:spPr>
          <c:marker>
            <c:symbol val="circle"/>
            <c:size val="5"/>
            <c:spPr>
              <a:solidFill>
                <a:srgbClr val="7030A0"/>
              </a:solidFill>
              <a:ln>
                <a:noFill/>
              </a:ln>
            </c:spPr>
          </c:marker>
          <c:xVal>
            <c:numRef>
              <c:f>Sheet1!$B$17:$F$17</c:f>
              <c:numCache>
                <c:formatCode>General</c:formatCode>
                <c:ptCount val="5"/>
                <c:pt idx="0">
                  <c:v>50</c:v>
                </c:pt>
                <c:pt idx="1">
                  <c:v>15</c:v>
                </c:pt>
                <c:pt idx="2">
                  <c:v>4.5</c:v>
                </c:pt>
                <c:pt idx="3">
                  <c:v>1.35</c:v>
                </c:pt>
                <c:pt idx="4">
                  <c:v>0</c:v>
                </c:pt>
              </c:numCache>
            </c:numRef>
          </c:xVal>
          <c:yVal>
            <c:numRef>
              <c:f>Sheet1!$B$18:$F$18</c:f>
              <c:numCache>
                <c:formatCode>General</c:formatCode>
                <c:ptCount val="5"/>
                <c:pt idx="0">
                  <c:v>2.5505</c:v>
                </c:pt>
                <c:pt idx="1">
                  <c:v>2.3134999999999999</c:v>
                </c:pt>
                <c:pt idx="2">
                  <c:v>1.0425</c:v>
                </c:pt>
                <c:pt idx="3">
                  <c:v>0.32850000000000001</c:v>
                </c:pt>
                <c:pt idx="4">
                  <c:v>4.766666666666667E-2</c:v>
                </c:pt>
              </c:numCache>
            </c:numRef>
          </c:yVal>
          <c:smooth val="1"/>
        </c:ser>
        <c:ser>
          <c:idx val="3"/>
          <c:order val="1"/>
          <c:tx>
            <c:strRef>
              <c:f>Sheet1!$A$23</c:f>
              <c:strCache>
                <c:ptCount val="1"/>
                <c:pt idx="0">
                  <c:v>Wt + wt/VN</c:v>
                </c:pt>
              </c:strCache>
            </c:strRef>
          </c:tx>
          <c:spPr>
            <a:ln>
              <a:solidFill>
                <a:srgbClr val="92D050"/>
              </a:solidFill>
            </a:ln>
          </c:spPr>
          <c:marker>
            <c:symbol val="circle"/>
            <c:size val="5"/>
            <c:spPr>
              <a:solidFill>
                <a:srgbClr val="92D050"/>
              </a:solidFill>
              <a:ln>
                <a:noFill/>
              </a:ln>
            </c:spPr>
          </c:marker>
          <c:xVal>
            <c:numRef>
              <c:f>Sheet1!$B$22:$F$22</c:f>
              <c:numCache>
                <c:formatCode>General</c:formatCode>
                <c:ptCount val="5"/>
                <c:pt idx="0">
                  <c:v>50</c:v>
                </c:pt>
                <c:pt idx="1">
                  <c:v>15</c:v>
                </c:pt>
                <c:pt idx="2">
                  <c:v>4.5</c:v>
                </c:pt>
                <c:pt idx="3">
                  <c:v>1.35</c:v>
                </c:pt>
                <c:pt idx="4">
                  <c:v>0</c:v>
                </c:pt>
              </c:numCache>
            </c:numRef>
          </c:xVal>
          <c:yVal>
            <c:numRef>
              <c:f>Sheet1!$B$23:$F$23</c:f>
              <c:numCache>
                <c:formatCode>General</c:formatCode>
                <c:ptCount val="5"/>
                <c:pt idx="0">
                  <c:v>2.4140000000000001</c:v>
                </c:pt>
                <c:pt idx="1">
                  <c:v>1.9449999999999998</c:v>
                </c:pt>
                <c:pt idx="2">
                  <c:v>0.83250000000000002</c:v>
                </c:pt>
                <c:pt idx="3">
                  <c:v>0.21500000000000002</c:v>
                </c:pt>
                <c:pt idx="4">
                  <c:v>4.766666666666667E-2</c:v>
                </c:pt>
              </c:numCache>
            </c:numRef>
          </c:yVal>
          <c:smooth val="1"/>
        </c:ser>
        <c:ser>
          <c:idx val="0"/>
          <c:order val="2"/>
          <c:tx>
            <c:strRef>
              <c:f>Sheet1!$A$19</c:f>
              <c:strCache>
                <c:ptCount val="1"/>
                <c:pt idx="0">
                  <c:v>RQ + RQ/VN</c:v>
                </c:pt>
              </c:strCache>
            </c:strRef>
          </c:tx>
          <c:marker>
            <c:symbol val="diamond"/>
            <c:size val="5"/>
          </c:marker>
          <c:xVal>
            <c:numRef>
              <c:f>Sheet1!$B$17:$F$17</c:f>
              <c:numCache>
                <c:formatCode>General</c:formatCode>
                <c:ptCount val="5"/>
                <c:pt idx="0">
                  <c:v>50</c:v>
                </c:pt>
                <c:pt idx="1">
                  <c:v>15</c:v>
                </c:pt>
                <c:pt idx="2">
                  <c:v>4.5</c:v>
                </c:pt>
                <c:pt idx="3">
                  <c:v>1.35</c:v>
                </c:pt>
                <c:pt idx="4">
                  <c:v>0</c:v>
                </c:pt>
              </c:numCache>
            </c:numRef>
          </c:xVal>
          <c:yVal>
            <c:numRef>
              <c:f>Sheet1!$B$19:$F$19</c:f>
              <c:numCache>
                <c:formatCode>General</c:formatCode>
                <c:ptCount val="5"/>
                <c:pt idx="0">
                  <c:v>1.1234999999999999</c:v>
                </c:pt>
                <c:pt idx="1">
                  <c:v>0.72150000000000003</c:v>
                </c:pt>
                <c:pt idx="2">
                  <c:v>0.38700000000000001</c:v>
                </c:pt>
                <c:pt idx="3">
                  <c:v>0.20100000000000001</c:v>
                </c:pt>
                <c:pt idx="4">
                  <c:v>4.766666666666667E-2</c:v>
                </c:pt>
              </c:numCache>
            </c:numRef>
          </c:yVal>
          <c:smooth val="1"/>
        </c:ser>
        <c:ser>
          <c:idx val="1"/>
          <c:order val="3"/>
          <c:tx>
            <c:strRef>
              <c:f>Sheet1!$A$24</c:f>
              <c:strCache>
                <c:ptCount val="1"/>
                <c:pt idx="0">
                  <c:v>wt + RQ/VN</c:v>
                </c:pt>
              </c:strCache>
            </c:strRef>
          </c:tx>
          <c:marker>
            <c:symbol val="diamond"/>
            <c:size val="5"/>
          </c:marker>
          <c:xVal>
            <c:numRef>
              <c:f>Sheet1!$B$22:$F$22</c:f>
              <c:numCache>
                <c:formatCode>General</c:formatCode>
                <c:ptCount val="5"/>
                <c:pt idx="0">
                  <c:v>50</c:v>
                </c:pt>
                <c:pt idx="1">
                  <c:v>15</c:v>
                </c:pt>
                <c:pt idx="2">
                  <c:v>4.5</c:v>
                </c:pt>
                <c:pt idx="3">
                  <c:v>1.35</c:v>
                </c:pt>
                <c:pt idx="4">
                  <c:v>0</c:v>
                </c:pt>
              </c:numCache>
            </c:numRef>
          </c:xVal>
          <c:yVal>
            <c:numRef>
              <c:f>Sheet1!$B$24:$F$24</c:f>
              <c:numCache>
                <c:formatCode>General</c:formatCode>
                <c:ptCount val="5"/>
                <c:pt idx="0">
                  <c:v>0.80899999999999994</c:v>
                </c:pt>
                <c:pt idx="1">
                  <c:v>0.55449999999999999</c:v>
                </c:pt>
                <c:pt idx="2">
                  <c:v>0.23949999999999999</c:v>
                </c:pt>
                <c:pt idx="3">
                  <c:v>0.13750000000000001</c:v>
                </c:pt>
                <c:pt idx="4">
                  <c:v>4.766666666666667E-2</c:v>
                </c:pt>
              </c:numCache>
            </c:numRef>
          </c:yVal>
          <c:smooth val="1"/>
        </c:ser>
        <c:dLbls>
          <c:showLegendKey val="0"/>
          <c:showVal val="0"/>
          <c:showCatName val="0"/>
          <c:showSerName val="0"/>
          <c:showPercent val="0"/>
          <c:showBubbleSize val="0"/>
        </c:dLbls>
        <c:axId val="242469504"/>
        <c:axId val="242897664"/>
      </c:scatterChart>
      <c:valAx>
        <c:axId val="242469504"/>
        <c:scaling>
          <c:orientation val="minMax"/>
          <c:max val="50"/>
        </c:scaling>
        <c:delete val="0"/>
        <c:axPos val="b"/>
        <c:title>
          <c:tx>
            <c:rich>
              <a:bodyPr/>
              <a:lstStyle/>
              <a:p>
                <a:pPr>
                  <a:defRPr/>
                </a:pPr>
                <a:r>
                  <a:rPr lang="en-US"/>
                  <a:t>nM</a:t>
                </a:r>
              </a:p>
            </c:rich>
          </c:tx>
          <c:overlay val="0"/>
        </c:title>
        <c:numFmt formatCode="General" sourceLinked="1"/>
        <c:majorTickMark val="out"/>
        <c:minorTickMark val="none"/>
        <c:tickLblPos val="nextTo"/>
        <c:crossAx val="242897664"/>
        <c:crosses val="autoZero"/>
        <c:crossBetween val="midCat"/>
      </c:valAx>
      <c:valAx>
        <c:axId val="242897664"/>
        <c:scaling>
          <c:orientation val="minMax"/>
          <c:max val="2.8"/>
        </c:scaling>
        <c:delete val="0"/>
        <c:axPos val="l"/>
        <c:majorGridlines/>
        <c:title>
          <c:tx>
            <c:rich>
              <a:bodyPr rot="-5400000" vert="horz"/>
              <a:lstStyle/>
              <a:p>
                <a:pPr>
                  <a:defRPr/>
                </a:pPr>
                <a:r>
                  <a:rPr lang="en-US"/>
                  <a:t>A450</a:t>
                </a:r>
              </a:p>
            </c:rich>
          </c:tx>
          <c:overlay val="0"/>
        </c:title>
        <c:numFmt formatCode="General" sourceLinked="1"/>
        <c:majorTickMark val="out"/>
        <c:minorTickMark val="none"/>
        <c:tickLblPos val="nextTo"/>
        <c:crossAx val="242469504"/>
        <c:crosses val="autoZero"/>
        <c:crossBetween val="midCat"/>
        <c:majorUnit val="0.2"/>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61515613356947"/>
          <c:y val="4.7026045055648363E-2"/>
          <c:w val="0.60791213754510132"/>
          <c:h val="0.7570482203562523"/>
        </c:manualLayout>
      </c:layout>
      <c:scatterChart>
        <c:scatterStyle val="smoothMarker"/>
        <c:varyColors val="0"/>
        <c:ser>
          <c:idx val="0"/>
          <c:order val="0"/>
          <c:tx>
            <c:strRef>
              <c:f>Sheet1!$B$11</c:f>
              <c:strCache>
                <c:ptCount val="1"/>
                <c:pt idx="0">
                  <c:v>VN+wt (.5)</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(Sheet1!$B$12:$B$17,Sheet1!$B$19,Sheet1!$B$20)</c:f>
              <c:numCache>
                <c:formatCode>General</c:formatCode>
                <c:ptCount val="8"/>
                <c:pt idx="0">
                  <c:v>1.018</c:v>
                </c:pt>
                <c:pt idx="1">
                  <c:v>0.65450000000000008</c:v>
                </c:pt>
                <c:pt idx="2">
                  <c:v>0.31950000000000001</c:v>
                </c:pt>
                <c:pt idx="3">
                  <c:v>0.13800000000000001</c:v>
                </c:pt>
                <c:pt idx="4">
                  <c:v>9.7500000000000003E-2</c:v>
                </c:pt>
                <c:pt idx="5">
                  <c:v>7.0000000000000007E-2</c:v>
                </c:pt>
                <c:pt idx="6">
                  <c:v>5.7499999999999996E-2</c:v>
                </c:pt>
                <c:pt idx="7">
                  <c:v>5.3999999999999992E-2</c:v>
                </c:pt>
              </c:numCache>
            </c:numRef>
          </c:yVal>
          <c:smooth val="1"/>
        </c:ser>
        <c:ser>
          <c:idx val="1"/>
          <c:order val="1"/>
          <c:tx>
            <c:strRef>
              <c:f>Sheet1!$C$11</c:f>
              <c:strCache>
                <c:ptCount val="1"/>
                <c:pt idx="0">
                  <c:v>VN+RMQ (.5)</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Sheet1!$C$12:$C$20</c:f>
              <c:numCache>
                <c:formatCode>General</c:formatCode>
                <c:ptCount val="9"/>
                <c:pt idx="0">
                  <c:v>0.49450000000000005</c:v>
                </c:pt>
                <c:pt idx="1">
                  <c:v>0.29849999999999999</c:v>
                </c:pt>
                <c:pt idx="2">
                  <c:v>0.19350000000000001</c:v>
                </c:pt>
                <c:pt idx="3">
                  <c:v>0.13300000000000001</c:v>
                </c:pt>
                <c:pt idx="4">
                  <c:v>9.7000000000000003E-2</c:v>
                </c:pt>
                <c:pt idx="5">
                  <c:v>8.2000000000000003E-2</c:v>
                </c:pt>
                <c:pt idx="6">
                  <c:v>5.45E-2</c:v>
                </c:pt>
                <c:pt idx="7">
                  <c:v>7.3000000000000009E-2</c:v>
                </c:pt>
                <c:pt idx="8">
                  <c:v>5.3999999999999992E-2</c:v>
                </c:pt>
              </c:numCache>
            </c:numRef>
          </c:yVal>
          <c:smooth val="1"/>
        </c:ser>
        <c:ser>
          <c:idx val="2"/>
          <c:order val="2"/>
          <c:tx>
            <c:strRef>
              <c:f>Sheet1!$D$11</c:f>
              <c:strCache>
                <c:ptCount val="1"/>
                <c:pt idx="0">
                  <c:v>VN+wt (.25)</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(Sheet1!$D$12:$D$17,Sheet1!$D$19,Sheet1!$D$20)</c:f>
              <c:numCache>
                <c:formatCode>General</c:formatCode>
                <c:ptCount val="8"/>
                <c:pt idx="0">
                  <c:v>0.95799999999999996</c:v>
                </c:pt>
                <c:pt idx="1">
                  <c:v>0.623</c:v>
                </c:pt>
                <c:pt idx="2">
                  <c:v>0.27200000000000002</c:v>
                </c:pt>
                <c:pt idx="3">
                  <c:v>0.11799999999999999</c:v>
                </c:pt>
                <c:pt idx="4">
                  <c:v>0.1075</c:v>
                </c:pt>
                <c:pt idx="5">
                  <c:v>6.8500000000000005E-2</c:v>
                </c:pt>
                <c:pt idx="6">
                  <c:v>5.8999999999999997E-2</c:v>
                </c:pt>
                <c:pt idx="7">
                  <c:v>5.3999999999999992E-2</c:v>
                </c:pt>
              </c:numCache>
            </c:numRef>
          </c:yVal>
          <c:smooth val="1"/>
        </c:ser>
        <c:ser>
          <c:idx val="3"/>
          <c:order val="3"/>
          <c:tx>
            <c:strRef>
              <c:f>Sheet1!$E$11</c:f>
              <c:strCache>
                <c:ptCount val="1"/>
                <c:pt idx="0">
                  <c:v>VN+RMQ (.25)</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Sheet1!$E$12:$E$20</c:f>
              <c:numCache>
                <c:formatCode>General</c:formatCode>
                <c:ptCount val="9"/>
                <c:pt idx="0">
                  <c:v>0.51649999999999996</c:v>
                </c:pt>
                <c:pt idx="1">
                  <c:v>0.2555</c:v>
                </c:pt>
                <c:pt idx="2">
                  <c:v>0.20175000000000001</c:v>
                </c:pt>
                <c:pt idx="3">
                  <c:v>0.1105</c:v>
                </c:pt>
                <c:pt idx="4">
                  <c:v>9.0499999999999997E-2</c:v>
                </c:pt>
                <c:pt idx="5">
                  <c:v>7.3499999999999996E-2</c:v>
                </c:pt>
                <c:pt idx="6">
                  <c:v>5.6000000000000001E-2</c:v>
                </c:pt>
                <c:pt idx="7">
                  <c:v>6.3E-2</c:v>
                </c:pt>
                <c:pt idx="8">
                  <c:v>5.3999999999999992E-2</c:v>
                </c:pt>
              </c:numCache>
            </c:numRef>
          </c:yVal>
          <c:smooth val="1"/>
        </c:ser>
        <c:dLbls>
          <c:showLegendKey val="0"/>
          <c:showVal val="0"/>
          <c:showCatName val="0"/>
          <c:showSerName val="0"/>
          <c:showPercent val="0"/>
          <c:showBubbleSize val="0"/>
        </c:dLbls>
        <c:axId val="243821568"/>
        <c:axId val="243868800"/>
      </c:scatterChart>
      <c:valAx>
        <c:axId val="243821568"/>
        <c:scaling>
          <c:orientation val="minMax"/>
          <c:max val="200"/>
        </c:scaling>
        <c:delete val="0"/>
        <c:axPos val="b"/>
        <c:title>
          <c:tx>
            <c:rich>
              <a:bodyPr/>
              <a:lstStyle/>
              <a:p>
                <a:pPr>
                  <a:defRPr/>
                </a:pPr>
                <a:r>
                  <a:rPr lang="en-US"/>
                  <a:t>nM PAI-1</a:t>
                </a:r>
              </a:p>
            </c:rich>
          </c:tx>
          <c:overlay val="0"/>
        </c:title>
        <c:numFmt formatCode="General" sourceLinked="1"/>
        <c:majorTickMark val="out"/>
        <c:minorTickMark val="none"/>
        <c:tickLblPos val="nextTo"/>
        <c:crossAx val="243868800"/>
        <c:crosses val="autoZero"/>
        <c:crossBetween val="midCat"/>
        <c:majorUnit val="20"/>
      </c:valAx>
      <c:valAx>
        <c:axId val="243868800"/>
        <c:scaling>
          <c:orientation val="minMax"/>
        </c:scaling>
        <c:delete val="0"/>
        <c:axPos val="l"/>
        <c:majorGridlines/>
        <c:title>
          <c:tx>
            <c:rich>
              <a:bodyPr rot="-5400000" vert="horz"/>
              <a:lstStyle/>
              <a:p>
                <a:pPr>
                  <a:defRPr/>
                </a:pPr>
                <a:r>
                  <a:rPr lang="en-US"/>
                  <a:t>A450</a:t>
                </a:r>
              </a:p>
            </c:rich>
          </c:tx>
          <c:overlay val="0"/>
        </c:title>
        <c:numFmt formatCode="General" sourceLinked="1"/>
        <c:majorTickMark val="out"/>
        <c:minorTickMark val="none"/>
        <c:tickLblPos val="nextTo"/>
        <c:crossAx val="243821568"/>
        <c:crosses val="autoZero"/>
        <c:crossBetween val="midCat"/>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66055848882563"/>
          <c:y val="5.1400554097404488E-2"/>
          <c:w val="0.59908234680178607"/>
          <c:h val="0.73444808982210552"/>
        </c:manualLayout>
      </c:layout>
      <c:scatterChart>
        <c:scatterStyle val="smoothMarker"/>
        <c:varyColors val="0"/>
        <c:ser>
          <c:idx val="0"/>
          <c:order val="0"/>
          <c:tx>
            <c:strRef>
              <c:f>Sheet1!$B$11</c:f>
              <c:strCache>
                <c:ptCount val="1"/>
                <c:pt idx="0">
                  <c:v>VN+wt (.25)</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Sheet1!$B$12:$B$20</c:f>
              <c:numCache>
                <c:formatCode>General</c:formatCode>
                <c:ptCount val="9"/>
                <c:pt idx="0">
                  <c:v>1.6644999999999999</c:v>
                </c:pt>
                <c:pt idx="1">
                  <c:v>1.254</c:v>
                </c:pt>
                <c:pt idx="2">
                  <c:v>0.88849999999999996</c:v>
                </c:pt>
                <c:pt idx="3">
                  <c:v>0.40400000000000003</c:v>
                </c:pt>
                <c:pt idx="4">
                  <c:v>0.16200000000000001</c:v>
                </c:pt>
                <c:pt idx="5">
                  <c:v>8.3999999999999991E-2</c:v>
                </c:pt>
                <c:pt idx="6">
                  <c:v>8.5000000000000006E-2</c:v>
                </c:pt>
                <c:pt idx="7">
                  <c:v>7.1500000000000008E-2</c:v>
                </c:pt>
                <c:pt idx="8">
                  <c:v>6.471428571428571E-2</c:v>
                </c:pt>
              </c:numCache>
            </c:numRef>
          </c:yVal>
          <c:smooth val="1"/>
        </c:ser>
        <c:ser>
          <c:idx val="1"/>
          <c:order val="1"/>
          <c:tx>
            <c:strRef>
              <c:f>Sheet1!$C$11</c:f>
              <c:strCache>
                <c:ptCount val="1"/>
                <c:pt idx="0">
                  <c:v>VN+RMQ (.25)</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Sheet1!$C$12:$C$20</c:f>
              <c:numCache>
                <c:formatCode>General</c:formatCode>
                <c:ptCount val="9"/>
                <c:pt idx="0">
                  <c:v>0.58899999999999997</c:v>
                </c:pt>
                <c:pt idx="1">
                  <c:v>0.48299999999999998</c:v>
                </c:pt>
                <c:pt idx="2">
                  <c:v>0.245</c:v>
                </c:pt>
                <c:pt idx="3">
                  <c:v>0.12</c:v>
                </c:pt>
                <c:pt idx="4">
                  <c:v>0.10650000000000001</c:v>
                </c:pt>
                <c:pt idx="5">
                  <c:v>0.10450000000000001</c:v>
                </c:pt>
                <c:pt idx="6">
                  <c:v>0.10200000000000001</c:v>
                </c:pt>
                <c:pt idx="7">
                  <c:v>7.0500000000000007E-2</c:v>
                </c:pt>
                <c:pt idx="8">
                  <c:v>6.471428571428571E-2</c:v>
                </c:pt>
              </c:numCache>
            </c:numRef>
          </c:yVal>
          <c:smooth val="1"/>
        </c:ser>
        <c:dLbls>
          <c:showLegendKey val="0"/>
          <c:showVal val="0"/>
          <c:showCatName val="0"/>
          <c:showSerName val="0"/>
          <c:showPercent val="0"/>
          <c:showBubbleSize val="0"/>
        </c:dLbls>
        <c:axId val="243947392"/>
        <c:axId val="244195328"/>
      </c:scatterChart>
      <c:valAx>
        <c:axId val="243947392"/>
        <c:scaling>
          <c:orientation val="minMax"/>
          <c:max val="200"/>
        </c:scaling>
        <c:delete val="0"/>
        <c:axPos val="b"/>
        <c:title>
          <c:tx>
            <c:rich>
              <a:bodyPr/>
              <a:lstStyle/>
              <a:p>
                <a:pPr>
                  <a:defRPr/>
                </a:pPr>
                <a:r>
                  <a:rPr lang="en-US"/>
                  <a:t>nM PAI-1</a:t>
                </a:r>
              </a:p>
            </c:rich>
          </c:tx>
          <c:overlay val="0"/>
        </c:title>
        <c:numFmt formatCode="General" sourceLinked="1"/>
        <c:majorTickMark val="out"/>
        <c:minorTickMark val="none"/>
        <c:tickLblPos val="nextTo"/>
        <c:crossAx val="244195328"/>
        <c:crosses val="autoZero"/>
        <c:crossBetween val="midCat"/>
        <c:majorUnit val="20"/>
      </c:valAx>
      <c:valAx>
        <c:axId val="244195328"/>
        <c:scaling>
          <c:orientation val="minMax"/>
          <c:max val="1.8"/>
          <c:min val="0"/>
        </c:scaling>
        <c:delete val="0"/>
        <c:axPos val="l"/>
        <c:majorGridlines/>
        <c:title>
          <c:tx>
            <c:rich>
              <a:bodyPr rot="-5400000" vert="horz"/>
              <a:lstStyle/>
              <a:p>
                <a:pPr>
                  <a:defRPr/>
                </a:pPr>
                <a:r>
                  <a:rPr lang="en-US"/>
                  <a:t>A450</a:t>
                </a:r>
              </a:p>
            </c:rich>
          </c:tx>
          <c:overlay val="0"/>
        </c:title>
        <c:numFmt formatCode="General" sourceLinked="1"/>
        <c:majorTickMark val="out"/>
        <c:minorTickMark val="none"/>
        <c:tickLblPos val="nextTo"/>
        <c:crossAx val="243947392"/>
        <c:crosses val="autoZero"/>
        <c:crossBetween val="midCat"/>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36445671209512"/>
          <c:y val="5.3258404982498633E-2"/>
          <c:w val="0.55366937951580208"/>
          <c:h val="0.72484983042537754"/>
        </c:manualLayout>
      </c:layout>
      <c:scatterChart>
        <c:scatterStyle val="smoothMarker"/>
        <c:varyColors val="0"/>
        <c:ser>
          <c:idx val="0"/>
          <c:order val="0"/>
          <c:tx>
            <c:strRef>
              <c:f>Sheet1!$B$11</c:f>
              <c:strCache>
                <c:ptCount val="1"/>
                <c:pt idx="0">
                  <c:v>VN (o/n) + wt</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Sheet1!$B$12:$B$20</c:f>
              <c:numCache>
                <c:formatCode>General</c:formatCode>
                <c:ptCount val="9"/>
                <c:pt idx="0">
                  <c:v>1.024</c:v>
                </c:pt>
                <c:pt idx="1">
                  <c:v>0.97350000000000003</c:v>
                </c:pt>
                <c:pt idx="2">
                  <c:v>0.84699999999999998</c:v>
                </c:pt>
                <c:pt idx="3">
                  <c:v>0.64500000000000002</c:v>
                </c:pt>
                <c:pt idx="4">
                  <c:v>0.53449999999999998</c:v>
                </c:pt>
                <c:pt idx="5">
                  <c:v>0.39950000000000002</c:v>
                </c:pt>
                <c:pt idx="6">
                  <c:v>0.34299999999999997</c:v>
                </c:pt>
                <c:pt idx="7">
                  <c:v>0.26400000000000001</c:v>
                </c:pt>
                <c:pt idx="8">
                  <c:v>5.3285714285714283E-2</c:v>
                </c:pt>
              </c:numCache>
            </c:numRef>
          </c:yVal>
          <c:smooth val="1"/>
        </c:ser>
        <c:ser>
          <c:idx val="1"/>
          <c:order val="1"/>
          <c:tx>
            <c:strRef>
              <c:f>Sheet1!$C$11</c:f>
              <c:strCache>
                <c:ptCount val="1"/>
                <c:pt idx="0">
                  <c:v>VN (o/n) + RMQ</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Sheet1!$C$12:$C$20</c:f>
              <c:numCache>
                <c:formatCode>General</c:formatCode>
                <c:ptCount val="9"/>
                <c:pt idx="0">
                  <c:v>0.84</c:v>
                </c:pt>
                <c:pt idx="1">
                  <c:v>0.51100000000000001</c:v>
                </c:pt>
                <c:pt idx="2">
                  <c:v>0.19550000000000001</c:v>
                </c:pt>
                <c:pt idx="3">
                  <c:v>0.127</c:v>
                </c:pt>
                <c:pt idx="4">
                  <c:v>0.10350000000000001</c:v>
                </c:pt>
                <c:pt idx="5">
                  <c:v>8.1000000000000003E-2</c:v>
                </c:pt>
                <c:pt idx="6">
                  <c:v>6.8000000000000005E-2</c:v>
                </c:pt>
                <c:pt idx="7">
                  <c:v>6.3E-2</c:v>
                </c:pt>
                <c:pt idx="8">
                  <c:v>5.3285714285714283E-2</c:v>
                </c:pt>
              </c:numCache>
            </c:numRef>
          </c:yVal>
          <c:smooth val="1"/>
        </c:ser>
        <c:ser>
          <c:idx val="2"/>
          <c:order val="2"/>
          <c:tx>
            <c:strRef>
              <c:f>Sheet1!$D$11</c:f>
              <c:strCache>
                <c:ptCount val="1"/>
                <c:pt idx="0">
                  <c:v>VN (2hr/rt) + wt</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Sheet1!$D$12:$D$20</c:f>
              <c:numCache>
                <c:formatCode>General</c:formatCode>
                <c:ptCount val="9"/>
                <c:pt idx="0">
                  <c:v>0.91449999999999998</c:v>
                </c:pt>
                <c:pt idx="1">
                  <c:v>0.83150000000000002</c:v>
                </c:pt>
                <c:pt idx="2">
                  <c:v>0.77</c:v>
                </c:pt>
                <c:pt idx="3">
                  <c:v>0.54300000000000004</c:v>
                </c:pt>
                <c:pt idx="4">
                  <c:v>0.47299999999999998</c:v>
                </c:pt>
                <c:pt idx="5">
                  <c:v>0.40700000000000003</c:v>
                </c:pt>
                <c:pt idx="6">
                  <c:v>0.36399999999999999</c:v>
                </c:pt>
                <c:pt idx="7">
                  <c:v>0.31900000000000001</c:v>
                </c:pt>
                <c:pt idx="8">
                  <c:v>5.9428571428571428E-2</c:v>
                </c:pt>
              </c:numCache>
            </c:numRef>
          </c:yVal>
          <c:smooth val="1"/>
        </c:ser>
        <c:ser>
          <c:idx val="3"/>
          <c:order val="3"/>
          <c:tx>
            <c:strRef>
              <c:f>Sheet1!$E$11</c:f>
              <c:strCache>
                <c:ptCount val="1"/>
                <c:pt idx="0">
                  <c:v>VN (2hr/rt) + RMQ</c:v>
                </c:pt>
              </c:strCache>
            </c:strRef>
          </c:tx>
          <c:spPr>
            <a:ln w="12700"/>
          </c:spPr>
          <c:xVal>
            <c:numRef>
              <c:f>Sheet1!$A$12:$A$20</c:f>
              <c:numCache>
                <c:formatCode>General</c:formatCode>
                <c:ptCount val="9"/>
                <c:pt idx="0">
                  <c:v>200</c:v>
                </c:pt>
                <c:pt idx="1">
                  <c:v>70</c:v>
                </c:pt>
                <c:pt idx="2">
                  <c:v>24.5</c:v>
                </c:pt>
                <c:pt idx="3">
                  <c:v>8.5749999999999993</c:v>
                </c:pt>
                <c:pt idx="4">
                  <c:v>4.2880000000000003</c:v>
                </c:pt>
                <c:pt idx="5">
                  <c:v>2.14</c:v>
                </c:pt>
                <c:pt idx="6">
                  <c:v>1.07</c:v>
                </c:pt>
                <c:pt idx="7">
                  <c:v>0.53600000000000003</c:v>
                </c:pt>
                <c:pt idx="8">
                  <c:v>0</c:v>
                </c:pt>
              </c:numCache>
            </c:numRef>
          </c:xVal>
          <c:yVal>
            <c:numRef>
              <c:f>Sheet1!$E$12:$E$20</c:f>
              <c:numCache>
                <c:formatCode>General</c:formatCode>
                <c:ptCount val="9"/>
                <c:pt idx="0">
                  <c:v>0.73150000000000004</c:v>
                </c:pt>
                <c:pt idx="1">
                  <c:v>0.47150000000000003</c:v>
                </c:pt>
                <c:pt idx="2">
                  <c:v>0.1825</c:v>
                </c:pt>
                <c:pt idx="3">
                  <c:v>0.111</c:v>
                </c:pt>
                <c:pt idx="4">
                  <c:v>8.7999999999999995E-2</c:v>
                </c:pt>
                <c:pt idx="5">
                  <c:v>7.3999999999999996E-2</c:v>
                </c:pt>
                <c:pt idx="6">
                  <c:v>6.7000000000000004E-2</c:v>
                </c:pt>
                <c:pt idx="7">
                  <c:v>5.8999999999999997E-2</c:v>
                </c:pt>
                <c:pt idx="8">
                  <c:v>5.9428571428571428E-2</c:v>
                </c:pt>
              </c:numCache>
            </c:numRef>
          </c:yVal>
          <c:smooth val="1"/>
        </c:ser>
        <c:dLbls>
          <c:showLegendKey val="0"/>
          <c:showVal val="0"/>
          <c:showCatName val="0"/>
          <c:showSerName val="0"/>
          <c:showPercent val="0"/>
          <c:showBubbleSize val="0"/>
        </c:dLbls>
        <c:axId val="244312320"/>
        <c:axId val="244322688"/>
      </c:scatterChart>
      <c:valAx>
        <c:axId val="244312320"/>
        <c:scaling>
          <c:orientation val="minMax"/>
          <c:max val="200"/>
        </c:scaling>
        <c:delete val="0"/>
        <c:axPos val="b"/>
        <c:title>
          <c:tx>
            <c:rich>
              <a:bodyPr/>
              <a:lstStyle/>
              <a:p>
                <a:pPr>
                  <a:defRPr/>
                </a:pPr>
                <a:r>
                  <a:rPr lang="en-US"/>
                  <a:t>nM PAI-1</a:t>
                </a:r>
              </a:p>
            </c:rich>
          </c:tx>
          <c:overlay val="0"/>
        </c:title>
        <c:numFmt formatCode="General" sourceLinked="1"/>
        <c:majorTickMark val="out"/>
        <c:minorTickMark val="none"/>
        <c:tickLblPos val="nextTo"/>
        <c:crossAx val="244322688"/>
        <c:crosses val="autoZero"/>
        <c:crossBetween val="midCat"/>
        <c:majorUnit val="20"/>
      </c:valAx>
      <c:valAx>
        <c:axId val="244322688"/>
        <c:scaling>
          <c:orientation val="minMax"/>
          <c:max val="1.2"/>
          <c:min val="0"/>
        </c:scaling>
        <c:delete val="0"/>
        <c:axPos val="l"/>
        <c:majorGridlines/>
        <c:title>
          <c:tx>
            <c:rich>
              <a:bodyPr rot="-5400000" vert="horz"/>
              <a:lstStyle/>
              <a:p>
                <a:pPr>
                  <a:defRPr/>
                </a:pPr>
                <a:r>
                  <a:rPr lang="en-US"/>
                  <a:t>A450</a:t>
                </a:r>
              </a:p>
            </c:rich>
          </c:tx>
          <c:overlay val="0"/>
        </c:title>
        <c:numFmt formatCode="General" sourceLinked="1"/>
        <c:majorTickMark val="out"/>
        <c:minorTickMark val="none"/>
        <c:tickLblPos val="nextTo"/>
        <c:crossAx val="244312320"/>
        <c:crosses val="autoZero"/>
        <c:crossBetween val="midCat"/>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Sheet1!$B$11</c:f>
              <c:strCache>
                <c:ptCount val="1"/>
                <c:pt idx="0">
                  <c:v>P9*biotin</c:v>
                </c:pt>
              </c:strCache>
            </c:strRef>
          </c:tx>
          <c:spPr>
            <a:ln w="12700"/>
          </c:spPr>
          <c:xVal>
            <c:numRef>
              <c:f>Sheet1!$A$13:$A$20</c:f>
              <c:numCache>
                <c:formatCode>General</c:formatCode>
                <c:ptCount val="8"/>
                <c:pt idx="0">
                  <c:v>70</c:v>
                </c:pt>
                <c:pt idx="1">
                  <c:v>24.5</c:v>
                </c:pt>
                <c:pt idx="2">
                  <c:v>8.5749999999999993</c:v>
                </c:pt>
                <c:pt idx="3">
                  <c:v>4.2880000000000003</c:v>
                </c:pt>
                <c:pt idx="4">
                  <c:v>2.14</c:v>
                </c:pt>
                <c:pt idx="5">
                  <c:v>1.07</c:v>
                </c:pt>
                <c:pt idx="6">
                  <c:v>0.53600000000000003</c:v>
                </c:pt>
                <c:pt idx="7">
                  <c:v>0</c:v>
                </c:pt>
              </c:numCache>
            </c:numRef>
          </c:xVal>
          <c:yVal>
            <c:numRef>
              <c:f>Sheet1!$B$13:$B$20</c:f>
              <c:numCache>
                <c:formatCode>General</c:formatCode>
                <c:ptCount val="8"/>
                <c:pt idx="0">
                  <c:v>1.774</c:v>
                </c:pt>
                <c:pt idx="1">
                  <c:v>1.5114999999999998</c:v>
                </c:pt>
                <c:pt idx="2">
                  <c:v>0.60499999999999998</c:v>
                </c:pt>
                <c:pt idx="3">
                  <c:v>0.253</c:v>
                </c:pt>
                <c:pt idx="4">
                  <c:v>0.13250000000000001</c:v>
                </c:pt>
                <c:pt idx="5">
                  <c:v>9.0999999999999998E-2</c:v>
                </c:pt>
                <c:pt idx="6">
                  <c:v>7.4500000000000011E-2</c:v>
                </c:pt>
                <c:pt idx="7">
                  <c:v>5.385714285714286E-2</c:v>
                </c:pt>
              </c:numCache>
            </c:numRef>
          </c:yVal>
          <c:smooth val="1"/>
        </c:ser>
        <c:ser>
          <c:idx val="1"/>
          <c:order val="1"/>
          <c:tx>
            <c:strRef>
              <c:f>Sheet1!$C$11</c:f>
              <c:strCache>
                <c:ptCount val="1"/>
                <c:pt idx="0">
                  <c:v>RMQ P9*biotin</c:v>
                </c:pt>
              </c:strCache>
            </c:strRef>
          </c:tx>
          <c:spPr>
            <a:ln w="12700"/>
          </c:spPr>
          <c:xVal>
            <c:numRef>
              <c:f>Sheet1!$A$13:$A$20</c:f>
              <c:numCache>
                <c:formatCode>General</c:formatCode>
                <c:ptCount val="8"/>
                <c:pt idx="0">
                  <c:v>70</c:v>
                </c:pt>
                <c:pt idx="1">
                  <c:v>24.5</c:v>
                </c:pt>
                <c:pt idx="2">
                  <c:v>8.5749999999999993</c:v>
                </c:pt>
                <c:pt idx="3">
                  <c:v>4.2880000000000003</c:v>
                </c:pt>
                <c:pt idx="4">
                  <c:v>2.14</c:v>
                </c:pt>
                <c:pt idx="5">
                  <c:v>1.07</c:v>
                </c:pt>
                <c:pt idx="6">
                  <c:v>0.53600000000000003</c:v>
                </c:pt>
                <c:pt idx="7">
                  <c:v>0</c:v>
                </c:pt>
              </c:numCache>
            </c:numRef>
          </c:xVal>
          <c:yVal>
            <c:numRef>
              <c:f>Sheet1!$C$13:$C$20</c:f>
              <c:numCache>
                <c:formatCode>General</c:formatCode>
                <c:ptCount val="8"/>
                <c:pt idx="0">
                  <c:v>0.96199999999999997</c:v>
                </c:pt>
                <c:pt idx="1">
                  <c:v>0.50600000000000001</c:v>
                </c:pt>
                <c:pt idx="2">
                  <c:v>0.26</c:v>
                </c:pt>
                <c:pt idx="3">
                  <c:v>0.187</c:v>
                </c:pt>
                <c:pt idx="4">
                  <c:v>0.1265</c:v>
                </c:pt>
                <c:pt idx="5">
                  <c:v>9.7000000000000003E-2</c:v>
                </c:pt>
                <c:pt idx="6">
                  <c:v>7.2499999999999995E-2</c:v>
                </c:pt>
                <c:pt idx="7">
                  <c:v>5.385714285714286E-2</c:v>
                </c:pt>
              </c:numCache>
            </c:numRef>
          </c:yVal>
          <c:smooth val="1"/>
        </c:ser>
        <c:ser>
          <c:idx val="2"/>
          <c:order val="2"/>
          <c:tx>
            <c:strRef>
              <c:f>Sheet1!$D$11</c:f>
              <c:strCache>
                <c:ptCount val="1"/>
                <c:pt idx="0">
                  <c:v>wt + P9*biotin</c:v>
                </c:pt>
              </c:strCache>
            </c:strRef>
          </c:tx>
          <c:spPr>
            <a:ln w="12700"/>
          </c:spPr>
          <c:xVal>
            <c:numRef>
              <c:f>Sheet1!$A$13:$A$20</c:f>
              <c:numCache>
                <c:formatCode>General</c:formatCode>
                <c:ptCount val="8"/>
                <c:pt idx="0">
                  <c:v>70</c:v>
                </c:pt>
                <c:pt idx="1">
                  <c:v>24.5</c:v>
                </c:pt>
                <c:pt idx="2">
                  <c:v>8.5749999999999993</c:v>
                </c:pt>
                <c:pt idx="3">
                  <c:v>4.2880000000000003</c:v>
                </c:pt>
                <c:pt idx="4">
                  <c:v>2.14</c:v>
                </c:pt>
                <c:pt idx="5">
                  <c:v>1.07</c:v>
                </c:pt>
                <c:pt idx="6">
                  <c:v>0.53600000000000003</c:v>
                </c:pt>
                <c:pt idx="7">
                  <c:v>0</c:v>
                </c:pt>
              </c:numCache>
            </c:numRef>
          </c:xVal>
          <c:yVal>
            <c:numRef>
              <c:f>Sheet1!$D$13:$D$20</c:f>
              <c:numCache>
                <c:formatCode>General</c:formatCode>
                <c:ptCount val="8"/>
                <c:pt idx="0">
                  <c:v>1.6855</c:v>
                </c:pt>
                <c:pt idx="1">
                  <c:v>1.2890000000000001</c:v>
                </c:pt>
                <c:pt idx="2">
                  <c:v>0.82150000000000001</c:v>
                </c:pt>
                <c:pt idx="3">
                  <c:v>0.59450000000000003</c:v>
                </c:pt>
                <c:pt idx="4">
                  <c:v>0.21149999999999999</c:v>
                </c:pt>
                <c:pt idx="5">
                  <c:v>0.1245</c:v>
                </c:pt>
                <c:pt idx="6">
                  <c:v>7.0500000000000007E-2</c:v>
                </c:pt>
                <c:pt idx="7">
                  <c:v>5.385714285714286E-2</c:v>
                </c:pt>
              </c:numCache>
            </c:numRef>
          </c:yVal>
          <c:smooth val="1"/>
        </c:ser>
        <c:ser>
          <c:idx val="3"/>
          <c:order val="3"/>
          <c:tx>
            <c:strRef>
              <c:f>Sheet1!$E$11</c:f>
              <c:strCache>
                <c:ptCount val="1"/>
                <c:pt idx="0">
                  <c:v>wt+RMQ P9*biotin</c:v>
                </c:pt>
              </c:strCache>
            </c:strRef>
          </c:tx>
          <c:spPr>
            <a:ln w="12700"/>
          </c:spPr>
          <c:xVal>
            <c:numRef>
              <c:f>Sheet1!$A$13:$A$20</c:f>
              <c:numCache>
                <c:formatCode>General</c:formatCode>
                <c:ptCount val="8"/>
                <c:pt idx="0">
                  <c:v>70</c:v>
                </c:pt>
                <c:pt idx="1">
                  <c:v>24.5</c:v>
                </c:pt>
                <c:pt idx="2">
                  <c:v>8.5749999999999993</c:v>
                </c:pt>
                <c:pt idx="3">
                  <c:v>4.2880000000000003</c:v>
                </c:pt>
                <c:pt idx="4">
                  <c:v>2.14</c:v>
                </c:pt>
                <c:pt idx="5">
                  <c:v>1.07</c:v>
                </c:pt>
                <c:pt idx="6">
                  <c:v>0.53600000000000003</c:v>
                </c:pt>
                <c:pt idx="7">
                  <c:v>0</c:v>
                </c:pt>
              </c:numCache>
            </c:numRef>
          </c:xVal>
          <c:yVal>
            <c:numRef>
              <c:f>Sheet1!$E$13:$E$20</c:f>
              <c:numCache>
                <c:formatCode>General</c:formatCode>
                <c:ptCount val="8"/>
                <c:pt idx="0">
                  <c:v>0.48249999999999998</c:v>
                </c:pt>
                <c:pt idx="1">
                  <c:v>0.34199999999999997</c:v>
                </c:pt>
                <c:pt idx="2">
                  <c:v>0.20150000000000001</c:v>
                </c:pt>
                <c:pt idx="3">
                  <c:v>0.161</c:v>
                </c:pt>
                <c:pt idx="4">
                  <c:v>9.4E-2</c:v>
                </c:pt>
                <c:pt idx="5">
                  <c:v>7.9000000000000001E-2</c:v>
                </c:pt>
                <c:pt idx="6">
                  <c:v>6.8500000000000005E-2</c:v>
                </c:pt>
                <c:pt idx="7">
                  <c:v>5.385714285714286E-2</c:v>
                </c:pt>
              </c:numCache>
            </c:numRef>
          </c:yVal>
          <c:smooth val="1"/>
        </c:ser>
        <c:dLbls>
          <c:showLegendKey val="0"/>
          <c:showVal val="0"/>
          <c:showCatName val="0"/>
          <c:showSerName val="0"/>
          <c:showPercent val="0"/>
          <c:showBubbleSize val="0"/>
        </c:dLbls>
        <c:axId val="244415104"/>
        <c:axId val="244507392"/>
      </c:scatterChart>
      <c:valAx>
        <c:axId val="244415104"/>
        <c:scaling>
          <c:orientation val="minMax"/>
          <c:max val="70"/>
        </c:scaling>
        <c:delete val="0"/>
        <c:axPos val="b"/>
        <c:title>
          <c:tx>
            <c:rich>
              <a:bodyPr/>
              <a:lstStyle/>
              <a:p>
                <a:pPr>
                  <a:defRPr/>
                </a:pPr>
                <a:r>
                  <a:rPr lang="en-US"/>
                  <a:t>nM PAI-1</a:t>
                </a:r>
              </a:p>
            </c:rich>
          </c:tx>
          <c:overlay val="0"/>
        </c:title>
        <c:numFmt formatCode="General" sourceLinked="1"/>
        <c:majorTickMark val="out"/>
        <c:minorTickMark val="none"/>
        <c:tickLblPos val="nextTo"/>
        <c:crossAx val="244507392"/>
        <c:crosses val="autoZero"/>
        <c:crossBetween val="midCat"/>
        <c:majorUnit val="10"/>
      </c:valAx>
      <c:valAx>
        <c:axId val="244507392"/>
        <c:scaling>
          <c:orientation val="minMax"/>
          <c:min val="0"/>
        </c:scaling>
        <c:delete val="0"/>
        <c:axPos val="l"/>
        <c:majorGridlines/>
        <c:title>
          <c:tx>
            <c:rich>
              <a:bodyPr rot="-5400000" vert="horz"/>
              <a:lstStyle/>
              <a:p>
                <a:pPr>
                  <a:defRPr/>
                </a:pPr>
                <a:r>
                  <a:rPr lang="en-US"/>
                  <a:t>A450</a:t>
                </a:r>
              </a:p>
            </c:rich>
          </c:tx>
          <c:overlay val="0"/>
        </c:title>
        <c:numFmt formatCode="General" sourceLinked="1"/>
        <c:majorTickMark val="out"/>
        <c:minorTickMark val="none"/>
        <c:tickLblPos val="nextTo"/>
        <c:crossAx val="24441510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4942</Words>
  <Characters>28172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Sierra Sorter</dc:creator>
  <cp:lastModifiedBy>Sierra Sorter</cp:lastModifiedBy>
  <cp:revision>2</cp:revision>
  <dcterms:created xsi:type="dcterms:W3CDTF">2015-04-28T13:48:00Z</dcterms:created>
  <dcterms:modified xsi:type="dcterms:W3CDTF">2015-04-28T13:48:00Z</dcterms:modified>
</cp:coreProperties>
</file>