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628A" w:rsidRDefault="008C628A" w:rsidP="008C628A">
      <w:pPr>
        <w:spacing w:line="480" w:lineRule="auto"/>
        <w:jc w:val="center"/>
        <w:rPr>
          <w:rFonts w:ascii="Times New Roman" w:hAnsi="Times New Roman" w:cs="Times New Roman"/>
          <w:sz w:val="24"/>
          <w:szCs w:val="24"/>
        </w:rPr>
      </w:pPr>
    </w:p>
    <w:p w:rsidR="008C628A" w:rsidRDefault="008C628A" w:rsidP="008C628A">
      <w:pPr>
        <w:spacing w:line="480" w:lineRule="auto"/>
        <w:jc w:val="center"/>
        <w:rPr>
          <w:rFonts w:ascii="Times New Roman" w:hAnsi="Times New Roman" w:cs="Times New Roman"/>
          <w:sz w:val="24"/>
          <w:szCs w:val="24"/>
        </w:rPr>
      </w:pPr>
    </w:p>
    <w:p w:rsidR="008C628A" w:rsidRDefault="008C628A" w:rsidP="008C628A">
      <w:pPr>
        <w:spacing w:line="480" w:lineRule="auto"/>
        <w:jc w:val="center"/>
        <w:rPr>
          <w:rFonts w:ascii="Times New Roman" w:hAnsi="Times New Roman" w:cs="Times New Roman"/>
          <w:sz w:val="24"/>
          <w:szCs w:val="24"/>
        </w:rPr>
      </w:pPr>
    </w:p>
    <w:p w:rsidR="008C628A" w:rsidRDefault="008C628A" w:rsidP="008C628A">
      <w:pPr>
        <w:spacing w:line="480" w:lineRule="auto"/>
        <w:jc w:val="center"/>
        <w:rPr>
          <w:rFonts w:ascii="Times New Roman" w:hAnsi="Times New Roman" w:cs="Times New Roman"/>
          <w:sz w:val="24"/>
          <w:szCs w:val="24"/>
        </w:rPr>
      </w:pPr>
    </w:p>
    <w:p w:rsidR="008C628A" w:rsidRDefault="008C628A" w:rsidP="008C628A">
      <w:pPr>
        <w:spacing w:line="480" w:lineRule="auto"/>
        <w:jc w:val="center"/>
        <w:rPr>
          <w:rFonts w:ascii="Times New Roman" w:hAnsi="Times New Roman" w:cs="Times New Roman"/>
          <w:sz w:val="24"/>
          <w:szCs w:val="24"/>
        </w:rPr>
      </w:pPr>
    </w:p>
    <w:p w:rsidR="008C628A" w:rsidRDefault="008C628A" w:rsidP="008C628A">
      <w:pPr>
        <w:spacing w:line="480" w:lineRule="auto"/>
        <w:jc w:val="center"/>
        <w:rPr>
          <w:rFonts w:ascii="Times New Roman" w:hAnsi="Times New Roman" w:cs="Times New Roman"/>
          <w:sz w:val="24"/>
          <w:szCs w:val="24"/>
        </w:rPr>
      </w:pPr>
    </w:p>
    <w:p w:rsidR="008C628A" w:rsidRPr="008C628A" w:rsidRDefault="008C628A" w:rsidP="008C628A">
      <w:pPr>
        <w:spacing w:line="480" w:lineRule="auto"/>
        <w:jc w:val="center"/>
        <w:rPr>
          <w:rFonts w:ascii="Times New Roman" w:hAnsi="Times New Roman" w:cs="Times New Roman"/>
          <w:sz w:val="24"/>
          <w:szCs w:val="24"/>
        </w:rPr>
      </w:pPr>
      <w:r w:rsidRPr="008C628A">
        <w:rPr>
          <w:rFonts w:ascii="Times New Roman" w:hAnsi="Times New Roman" w:cs="Times New Roman"/>
          <w:sz w:val="24"/>
          <w:szCs w:val="24"/>
        </w:rPr>
        <w:t xml:space="preserve">Match Analysis of </w:t>
      </w:r>
      <w:r w:rsidR="00E12170">
        <w:rPr>
          <w:rFonts w:ascii="Times New Roman" w:hAnsi="Times New Roman" w:cs="Times New Roman"/>
          <w:sz w:val="24"/>
          <w:szCs w:val="24"/>
        </w:rPr>
        <w:t>a Women’s Volleyball Championship Game</w:t>
      </w:r>
    </w:p>
    <w:p w:rsidR="008C628A" w:rsidRPr="008C628A" w:rsidRDefault="008C628A" w:rsidP="008C628A">
      <w:pPr>
        <w:spacing w:line="480" w:lineRule="auto"/>
        <w:jc w:val="center"/>
        <w:rPr>
          <w:rFonts w:ascii="Times New Roman" w:hAnsi="Times New Roman" w:cs="Times New Roman"/>
          <w:sz w:val="24"/>
          <w:szCs w:val="24"/>
        </w:rPr>
      </w:pPr>
      <w:r w:rsidRPr="008C628A">
        <w:rPr>
          <w:rFonts w:ascii="Times New Roman" w:hAnsi="Times New Roman" w:cs="Times New Roman"/>
          <w:sz w:val="24"/>
          <w:szCs w:val="24"/>
        </w:rPr>
        <w:t>Hannah Cornelius</w:t>
      </w:r>
    </w:p>
    <w:p w:rsidR="008C628A" w:rsidRPr="008C628A" w:rsidRDefault="008C628A" w:rsidP="008C628A">
      <w:pPr>
        <w:spacing w:line="480" w:lineRule="auto"/>
        <w:jc w:val="center"/>
        <w:rPr>
          <w:rFonts w:ascii="Times New Roman" w:hAnsi="Times New Roman" w:cs="Times New Roman"/>
          <w:sz w:val="24"/>
          <w:szCs w:val="24"/>
        </w:rPr>
      </w:pPr>
      <w:r w:rsidRPr="008C628A">
        <w:rPr>
          <w:rFonts w:ascii="Times New Roman" w:hAnsi="Times New Roman" w:cs="Times New Roman"/>
          <w:sz w:val="24"/>
          <w:szCs w:val="24"/>
        </w:rPr>
        <w:t xml:space="preserve">Advisor: Dr. Jeffrey </w:t>
      </w:r>
      <w:proofErr w:type="spellStart"/>
      <w:r w:rsidRPr="008C628A">
        <w:rPr>
          <w:rFonts w:ascii="Times New Roman" w:hAnsi="Times New Roman" w:cs="Times New Roman"/>
          <w:sz w:val="24"/>
          <w:szCs w:val="24"/>
        </w:rPr>
        <w:t>Fairbrother</w:t>
      </w:r>
      <w:proofErr w:type="spellEnd"/>
      <w:r w:rsidRPr="008C628A">
        <w:rPr>
          <w:rFonts w:ascii="Times New Roman" w:hAnsi="Times New Roman" w:cs="Times New Roman"/>
          <w:sz w:val="24"/>
          <w:szCs w:val="24"/>
        </w:rPr>
        <w:t>, Interim Associate Dean</w:t>
      </w:r>
      <w:r w:rsidR="00FE5428">
        <w:rPr>
          <w:rFonts w:ascii="Times New Roman" w:hAnsi="Times New Roman" w:cs="Times New Roman"/>
          <w:sz w:val="24"/>
          <w:szCs w:val="24"/>
        </w:rPr>
        <w:t xml:space="preserve"> for</w:t>
      </w:r>
      <w:r w:rsidRPr="008C628A">
        <w:rPr>
          <w:rFonts w:ascii="Times New Roman" w:hAnsi="Times New Roman" w:cs="Times New Roman"/>
          <w:sz w:val="24"/>
          <w:szCs w:val="24"/>
        </w:rPr>
        <w:t xml:space="preserve"> Academic and Faculty Affairs</w:t>
      </w:r>
    </w:p>
    <w:p w:rsidR="008C628A" w:rsidRDefault="008C628A" w:rsidP="008C628A">
      <w:pPr>
        <w:spacing w:line="480" w:lineRule="auto"/>
        <w:jc w:val="center"/>
        <w:rPr>
          <w:rFonts w:ascii="Times New Roman" w:hAnsi="Times New Roman" w:cs="Times New Roman"/>
          <w:b/>
          <w:sz w:val="24"/>
          <w:szCs w:val="24"/>
        </w:rPr>
      </w:pPr>
      <w:r w:rsidRPr="008C628A">
        <w:rPr>
          <w:rFonts w:ascii="Times New Roman" w:hAnsi="Times New Roman" w:cs="Times New Roman"/>
          <w:sz w:val="24"/>
          <w:szCs w:val="24"/>
        </w:rPr>
        <w:t>Fall 2016</w:t>
      </w:r>
    </w:p>
    <w:p w:rsidR="008C628A" w:rsidRDefault="008C628A">
      <w:pPr>
        <w:rPr>
          <w:rFonts w:ascii="Times New Roman" w:hAnsi="Times New Roman" w:cs="Times New Roman"/>
          <w:b/>
          <w:sz w:val="24"/>
          <w:szCs w:val="24"/>
        </w:rPr>
      </w:pPr>
      <w:r>
        <w:rPr>
          <w:rFonts w:ascii="Times New Roman" w:hAnsi="Times New Roman" w:cs="Times New Roman"/>
          <w:b/>
          <w:sz w:val="24"/>
          <w:szCs w:val="24"/>
        </w:rPr>
        <w:br w:type="page"/>
      </w:r>
    </w:p>
    <w:p w:rsidR="002D4048" w:rsidRDefault="00702152" w:rsidP="00702152">
      <w:pPr>
        <w:spacing w:line="480" w:lineRule="auto"/>
        <w:rPr>
          <w:rFonts w:ascii="Times New Roman" w:hAnsi="Times New Roman" w:cs="Times New Roman"/>
          <w:b/>
          <w:sz w:val="24"/>
          <w:szCs w:val="24"/>
        </w:rPr>
      </w:pPr>
      <w:r w:rsidRPr="00451A0C">
        <w:rPr>
          <w:rFonts w:ascii="Times New Roman" w:hAnsi="Times New Roman" w:cs="Times New Roman"/>
          <w:b/>
          <w:sz w:val="24"/>
          <w:szCs w:val="24"/>
        </w:rPr>
        <w:lastRenderedPageBreak/>
        <w:t>Abstract</w:t>
      </w:r>
    </w:p>
    <w:p w:rsidR="00F439A4" w:rsidRPr="00F439A4" w:rsidRDefault="00F439A4" w:rsidP="00702152">
      <w:pPr>
        <w:spacing w:line="480" w:lineRule="auto"/>
        <w:rPr>
          <w:rFonts w:ascii="Times New Roman" w:hAnsi="Times New Roman" w:cs="Times New Roman"/>
          <w:sz w:val="24"/>
          <w:szCs w:val="24"/>
        </w:rPr>
      </w:pPr>
      <w:r>
        <w:rPr>
          <w:rFonts w:ascii="Times New Roman" w:hAnsi="Times New Roman" w:cs="Times New Roman"/>
          <w:sz w:val="24"/>
          <w:szCs w:val="24"/>
        </w:rPr>
        <w:t xml:space="preserve">Match analysis is an influential tool used in sports to evaluate performance.  It allows researchers to view different procedures and contexts in order to get a better understanding of the game.  This study analyzed three matches in the 2013 USA Volleyball Cup in </w:t>
      </w:r>
      <w:r w:rsidR="00890A80">
        <w:rPr>
          <w:rFonts w:ascii="Times New Roman" w:hAnsi="Times New Roman" w:cs="Times New Roman"/>
          <w:sz w:val="24"/>
          <w:szCs w:val="24"/>
        </w:rPr>
        <w:t>international level women’s</w:t>
      </w:r>
      <w:r>
        <w:rPr>
          <w:rFonts w:ascii="Times New Roman" w:hAnsi="Times New Roman" w:cs="Times New Roman"/>
          <w:sz w:val="24"/>
          <w:szCs w:val="24"/>
        </w:rPr>
        <w:t xml:space="preserve"> volleyball.</w:t>
      </w:r>
      <w:r w:rsidR="0056669B">
        <w:rPr>
          <w:rFonts w:ascii="Times New Roman" w:hAnsi="Times New Roman" w:cs="Times New Roman"/>
          <w:sz w:val="24"/>
          <w:szCs w:val="24"/>
        </w:rPr>
        <w:t xml:space="preserve">  The purpose was to examine the in system plays made up of a pass, set, and hit and compare those to the final outcome of the game.  </w:t>
      </w:r>
      <w:r w:rsidR="000B5F21">
        <w:rPr>
          <w:rFonts w:ascii="Times New Roman" w:hAnsi="Times New Roman" w:cs="Times New Roman"/>
          <w:sz w:val="24"/>
          <w:szCs w:val="24"/>
        </w:rPr>
        <w:t xml:space="preserve">It is important to note that a majority of the in system plays resulted from serves rather than other actions.  </w:t>
      </w:r>
      <w:r w:rsidR="00AD28BC">
        <w:rPr>
          <w:rFonts w:ascii="Times New Roman" w:hAnsi="Times New Roman" w:cs="Times New Roman"/>
          <w:sz w:val="24"/>
          <w:szCs w:val="24"/>
        </w:rPr>
        <w:t>The results show that the team with the most in system plays won the match.</w:t>
      </w:r>
    </w:p>
    <w:p w:rsidR="00702152" w:rsidRPr="00BF20B0" w:rsidRDefault="00702152" w:rsidP="00702152">
      <w:pPr>
        <w:spacing w:line="480" w:lineRule="auto"/>
        <w:rPr>
          <w:rFonts w:ascii="Times New Roman" w:hAnsi="Times New Roman" w:cs="Times New Roman"/>
          <w:b/>
          <w:sz w:val="24"/>
          <w:szCs w:val="24"/>
        </w:rPr>
      </w:pPr>
      <w:r w:rsidRPr="00BF20B0">
        <w:rPr>
          <w:rFonts w:ascii="Times New Roman" w:hAnsi="Times New Roman" w:cs="Times New Roman"/>
          <w:b/>
          <w:sz w:val="24"/>
          <w:szCs w:val="24"/>
        </w:rPr>
        <w:t>Introduction</w:t>
      </w:r>
    </w:p>
    <w:p w:rsidR="00605247" w:rsidRPr="00605247" w:rsidRDefault="00FE5A60" w:rsidP="001F3034">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w:t>
      </w:r>
      <w:r w:rsidR="00BF20B0">
        <w:rPr>
          <w:rFonts w:ascii="Times New Roman" w:hAnsi="Times New Roman" w:cs="Times New Roman"/>
          <w:sz w:val="24"/>
          <w:szCs w:val="24"/>
        </w:rPr>
        <w:t>certain</w:t>
      </w:r>
      <w:r>
        <w:rPr>
          <w:rFonts w:ascii="Times New Roman" w:hAnsi="Times New Roman" w:cs="Times New Roman"/>
          <w:sz w:val="24"/>
          <w:szCs w:val="24"/>
        </w:rPr>
        <w:t xml:space="preserve"> sports such as volleyball,</w:t>
      </w:r>
      <w:r w:rsidR="008D30A8">
        <w:rPr>
          <w:rFonts w:ascii="Times New Roman" w:hAnsi="Times New Roman" w:cs="Times New Roman"/>
          <w:sz w:val="24"/>
          <w:szCs w:val="24"/>
        </w:rPr>
        <w:t xml:space="preserve"> match analysis is </w:t>
      </w:r>
      <w:r w:rsidR="00BF20B0">
        <w:rPr>
          <w:rFonts w:ascii="Times New Roman" w:hAnsi="Times New Roman" w:cs="Times New Roman"/>
          <w:sz w:val="24"/>
          <w:szCs w:val="24"/>
        </w:rPr>
        <w:t>an important factor used to evaluate personal and team performances (</w:t>
      </w:r>
      <w:proofErr w:type="spellStart"/>
      <w:r w:rsidR="00BF20B0">
        <w:rPr>
          <w:rFonts w:ascii="Times New Roman" w:hAnsi="Times New Roman" w:cs="Times New Roman"/>
          <w:sz w:val="24"/>
          <w:szCs w:val="24"/>
        </w:rPr>
        <w:t>Zetou</w:t>
      </w:r>
      <w:proofErr w:type="spellEnd"/>
      <w:r w:rsidR="00BF20B0">
        <w:rPr>
          <w:rFonts w:ascii="Times New Roman" w:hAnsi="Times New Roman" w:cs="Times New Roman"/>
          <w:sz w:val="24"/>
          <w:szCs w:val="24"/>
        </w:rPr>
        <w:t xml:space="preserve"> et al, 2006).  </w:t>
      </w:r>
      <w:r w:rsidR="00BF20B0" w:rsidRPr="00BF20B0">
        <w:rPr>
          <w:rFonts w:ascii="Times New Roman" w:hAnsi="Times New Roman" w:cs="Times New Roman"/>
          <w:sz w:val="24"/>
          <w:szCs w:val="24"/>
        </w:rPr>
        <w:t xml:space="preserve">Observation and match analysis allow researchers to characterize a great </w:t>
      </w:r>
      <w:r w:rsidR="003A0746">
        <w:rPr>
          <w:rFonts w:ascii="Times New Roman" w:hAnsi="Times New Roman" w:cs="Times New Roman"/>
          <w:sz w:val="24"/>
          <w:szCs w:val="24"/>
        </w:rPr>
        <w:t>range</w:t>
      </w:r>
      <w:r w:rsidR="00BF20B0" w:rsidRPr="00BF20B0">
        <w:rPr>
          <w:rFonts w:ascii="Times New Roman" w:hAnsi="Times New Roman" w:cs="Times New Roman"/>
          <w:sz w:val="24"/>
          <w:szCs w:val="24"/>
        </w:rPr>
        <w:t xml:space="preserve"> of technical procedures in diversified situational contexts</w:t>
      </w:r>
      <w:r w:rsidR="003721D3">
        <w:rPr>
          <w:rFonts w:ascii="Times New Roman" w:hAnsi="Times New Roman" w:cs="Times New Roman"/>
          <w:sz w:val="24"/>
          <w:szCs w:val="24"/>
        </w:rPr>
        <w:t xml:space="preserve"> (Silva et al, 2014)</w:t>
      </w:r>
      <w:r w:rsidR="00BF20B0" w:rsidRPr="00BF20B0">
        <w:rPr>
          <w:rFonts w:ascii="Times New Roman" w:hAnsi="Times New Roman" w:cs="Times New Roman"/>
          <w:sz w:val="24"/>
          <w:szCs w:val="24"/>
        </w:rPr>
        <w:t>.</w:t>
      </w:r>
      <w:r w:rsidR="006B5BB4">
        <w:rPr>
          <w:rFonts w:ascii="Times New Roman" w:hAnsi="Times New Roman" w:cs="Times New Roman"/>
          <w:sz w:val="24"/>
          <w:szCs w:val="24"/>
        </w:rPr>
        <w:t xml:space="preserve">  </w:t>
      </w:r>
      <w:r w:rsidR="00DB2F50">
        <w:rPr>
          <w:rFonts w:ascii="Times New Roman" w:hAnsi="Times New Roman" w:cs="Times New Roman"/>
          <w:sz w:val="24"/>
          <w:szCs w:val="24"/>
        </w:rPr>
        <w:t>In many situations, a series of related performances takes place within an offensive or defensive phase.  The successful connection of these performances often dictates the success of team play and increases the probability of achieving a goal or point in an offensive phase (</w:t>
      </w:r>
      <w:proofErr w:type="spellStart"/>
      <w:r w:rsidR="00DB2F50">
        <w:rPr>
          <w:rFonts w:ascii="Times New Roman" w:hAnsi="Times New Roman" w:cs="Times New Roman"/>
          <w:sz w:val="24"/>
          <w:szCs w:val="24"/>
        </w:rPr>
        <w:t>Eom</w:t>
      </w:r>
      <w:proofErr w:type="spellEnd"/>
      <w:r w:rsidR="00DB2F50">
        <w:rPr>
          <w:rFonts w:ascii="Times New Roman" w:hAnsi="Times New Roman" w:cs="Times New Roman"/>
          <w:sz w:val="24"/>
          <w:szCs w:val="24"/>
        </w:rPr>
        <w:t xml:space="preserve"> and Schutz, 1992).  </w:t>
      </w:r>
      <w:r w:rsidR="006B5BB4">
        <w:rPr>
          <w:rFonts w:ascii="Times New Roman" w:hAnsi="Times New Roman" w:cs="Times New Roman"/>
          <w:sz w:val="24"/>
          <w:szCs w:val="24"/>
        </w:rPr>
        <w:t>A variety of studies have been conducted in order to examine different aspects of the</w:t>
      </w:r>
      <w:r w:rsidR="00574A25">
        <w:rPr>
          <w:rFonts w:ascii="Times New Roman" w:hAnsi="Times New Roman" w:cs="Times New Roman"/>
          <w:sz w:val="24"/>
          <w:szCs w:val="24"/>
        </w:rPr>
        <w:t xml:space="preserve"> game</w:t>
      </w:r>
      <w:r w:rsidR="003437E7">
        <w:rPr>
          <w:rFonts w:ascii="Times New Roman" w:hAnsi="Times New Roman" w:cs="Times New Roman"/>
          <w:sz w:val="24"/>
          <w:szCs w:val="24"/>
        </w:rPr>
        <w:t xml:space="preserve">.  </w:t>
      </w:r>
      <w:r w:rsidR="00574A25" w:rsidRPr="00574A25">
        <w:rPr>
          <w:rFonts w:ascii="Times New Roman" w:hAnsi="Times New Roman" w:cs="Times New Roman"/>
          <w:sz w:val="24"/>
          <w:szCs w:val="24"/>
        </w:rPr>
        <w:t>The available research is mainly performed under static conditions, by describing how the final outcome is affected by tactical responses, technical requirements, or physical determinants.</w:t>
      </w:r>
      <w:r w:rsidR="00574A25">
        <w:t xml:space="preserve">  </w:t>
      </w:r>
      <w:r w:rsidR="008A110F">
        <w:rPr>
          <w:rFonts w:ascii="Times New Roman" w:hAnsi="Times New Roman" w:cs="Times New Roman"/>
          <w:sz w:val="24"/>
          <w:szCs w:val="24"/>
        </w:rPr>
        <w:t>T</w:t>
      </w:r>
      <w:r w:rsidR="008A110F" w:rsidRPr="00605247">
        <w:rPr>
          <w:rFonts w:ascii="Times New Roman" w:hAnsi="Times New Roman" w:cs="Times New Roman"/>
          <w:sz w:val="24"/>
          <w:szCs w:val="24"/>
        </w:rPr>
        <w:t>he results show that performance in attack is highly related to success in volleyball</w:t>
      </w:r>
      <w:r w:rsidR="008A110F">
        <w:rPr>
          <w:rFonts w:ascii="Times New Roman" w:hAnsi="Times New Roman" w:cs="Times New Roman"/>
          <w:sz w:val="24"/>
          <w:szCs w:val="24"/>
        </w:rPr>
        <w:t xml:space="preserve"> </w:t>
      </w:r>
      <w:r w:rsidR="008A110F" w:rsidRPr="00574A25">
        <w:rPr>
          <w:rFonts w:ascii="Times New Roman" w:hAnsi="Times New Roman" w:cs="Times New Roman"/>
          <w:sz w:val="24"/>
          <w:szCs w:val="24"/>
        </w:rPr>
        <w:t>(</w:t>
      </w:r>
      <w:r w:rsidR="008A110F">
        <w:rPr>
          <w:rFonts w:ascii="Times New Roman" w:hAnsi="Times New Roman" w:cs="Times New Roman"/>
          <w:sz w:val="24"/>
          <w:szCs w:val="24"/>
        </w:rPr>
        <w:t>Marcelino et al, 2012</w:t>
      </w:r>
      <w:r w:rsidR="008A110F" w:rsidRPr="00574A25">
        <w:rPr>
          <w:rFonts w:ascii="Times New Roman" w:hAnsi="Times New Roman" w:cs="Times New Roman"/>
          <w:sz w:val="24"/>
          <w:szCs w:val="24"/>
        </w:rPr>
        <w:t>)</w:t>
      </w:r>
      <w:r w:rsidR="008A110F">
        <w:rPr>
          <w:rFonts w:ascii="Times New Roman" w:hAnsi="Times New Roman" w:cs="Times New Roman"/>
          <w:sz w:val="24"/>
          <w:szCs w:val="24"/>
        </w:rPr>
        <w:t>.</w:t>
      </w:r>
      <w:r w:rsidR="00DB2F50">
        <w:rPr>
          <w:rFonts w:ascii="Times New Roman" w:hAnsi="Times New Roman" w:cs="Times New Roman"/>
          <w:sz w:val="24"/>
          <w:szCs w:val="24"/>
        </w:rPr>
        <w:t xml:space="preserve">  </w:t>
      </w:r>
      <w:r w:rsidR="008A110F">
        <w:rPr>
          <w:rFonts w:ascii="Times New Roman" w:hAnsi="Times New Roman" w:cs="Times New Roman"/>
          <w:sz w:val="24"/>
          <w:szCs w:val="24"/>
        </w:rPr>
        <w:t>Such</w:t>
      </w:r>
      <w:r w:rsidR="003437E7">
        <w:rPr>
          <w:rFonts w:ascii="Times New Roman" w:hAnsi="Times New Roman" w:cs="Times New Roman"/>
          <w:sz w:val="24"/>
          <w:szCs w:val="24"/>
        </w:rPr>
        <w:t xml:space="preserve"> studies have mainly observed </w:t>
      </w:r>
      <w:r w:rsidR="002B245A">
        <w:rPr>
          <w:rFonts w:ascii="Times New Roman" w:hAnsi="Times New Roman" w:cs="Times New Roman"/>
          <w:sz w:val="24"/>
          <w:szCs w:val="24"/>
        </w:rPr>
        <w:t xml:space="preserve">men and women </w:t>
      </w:r>
      <w:r w:rsidR="003437E7">
        <w:rPr>
          <w:rFonts w:ascii="Times New Roman" w:hAnsi="Times New Roman" w:cs="Times New Roman"/>
          <w:sz w:val="24"/>
          <w:szCs w:val="24"/>
        </w:rPr>
        <w:t xml:space="preserve">elite athletes.  Not many </w:t>
      </w:r>
      <w:r w:rsidR="0050185C">
        <w:rPr>
          <w:rFonts w:ascii="Times New Roman" w:hAnsi="Times New Roman" w:cs="Times New Roman"/>
          <w:sz w:val="24"/>
          <w:szCs w:val="24"/>
        </w:rPr>
        <w:t xml:space="preserve">observational </w:t>
      </w:r>
      <w:r w:rsidR="003437E7">
        <w:rPr>
          <w:rFonts w:ascii="Times New Roman" w:hAnsi="Times New Roman" w:cs="Times New Roman"/>
          <w:sz w:val="24"/>
          <w:szCs w:val="24"/>
        </w:rPr>
        <w:t xml:space="preserve">studies, however, have </w:t>
      </w:r>
      <w:r w:rsidR="00890A80">
        <w:rPr>
          <w:rFonts w:ascii="Times New Roman" w:hAnsi="Times New Roman" w:cs="Times New Roman"/>
          <w:sz w:val="24"/>
          <w:szCs w:val="24"/>
        </w:rPr>
        <w:t>examined</w:t>
      </w:r>
      <w:r w:rsidR="0050185C">
        <w:rPr>
          <w:rFonts w:ascii="Times New Roman" w:hAnsi="Times New Roman" w:cs="Times New Roman"/>
          <w:sz w:val="24"/>
          <w:szCs w:val="24"/>
        </w:rPr>
        <w:t xml:space="preserve"> the </w:t>
      </w:r>
      <w:r w:rsidR="00890A80">
        <w:rPr>
          <w:rFonts w:ascii="Times New Roman" w:hAnsi="Times New Roman" w:cs="Times New Roman"/>
          <w:sz w:val="24"/>
          <w:szCs w:val="24"/>
        </w:rPr>
        <w:t>role</w:t>
      </w:r>
      <w:r w:rsidR="0050185C">
        <w:rPr>
          <w:rFonts w:ascii="Times New Roman" w:hAnsi="Times New Roman" w:cs="Times New Roman"/>
          <w:sz w:val="24"/>
          <w:szCs w:val="24"/>
        </w:rPr>
        <w:t xml:space="preserve"> of</w:t>
      </w:r>
      <w:r w:rsidR="003437E7">
        <w:rPr>
          <w:rFonts w:ascii="Times New Roman" w:hAnsi="Times New Roman" w:cs="Times New Roman"/>
          <w:sz w:val="24"/>
          <w:szCs w:val="24"/>
        </w:rPr>
        <w:t xml:space="preserve"> </w:t>
      </w:r>
      <w:r w:rsidR="00890A80">
        <w:rPr>
          <w:rFonts w:ascii="Times New Roman" w:hAnsi="Times New Roman" w:cs="Times New Roman"/>
          <w:sz w:val="24"/>
          <w:szCs w:val="24"/>
        </w:rPr>
        <w:t>on system plays in international-level women’s volleyball</w:t>
      </w:r>
      <w:r w:rsidR="003437E7">
        <w:rPr>
          <w:rFonts w:ascii="Times New Roman" w:hAnsi="Times New Roman" w:cs="Times New Roman"/>
          <w:sz w:val="24"/>
          <w:szCs w:val="24"/>
        </w:rPr>
        <w:t>.</w:t>
      </w:r>
      <w:r w:rsidR="00211BBC">
        <w:rPr>
          <w:rFonts w:ascii="Times New Roman" w:hAnsi="Times New Roman" w:cs="Times New Roman"/>
          <w:sz w:val="24"/>
          <w:szCs w:val="24"/>
        </w:rPr>
        <w:t xml:space="preserve">  It is</w:t>
      </w:r>
      <w:r w:rsidR="003214AE">
        <w:rPr>
          <w:rFonts w:ascii="Times New Roman" w:hAnsi="Times New Roman" w:cs="Times New Roman"/>
          <w:sz w:val="24"/>
          <w:szCs w:val="24"/>
        </w:rPr>
        <w:t xml:space="preserve"> of importance to examine these </w:t>
      </w:r>
      <w:r w:rsidR="00211BBC">
        <w:rPr>
          <w:rFonts w:ascii="Times New Roman" w:hAnsi="Times New Roman" w:cs="Times New Roman"/>
          <w:sz w:val="24"/>
          <w:szCs w:val="24"/>
        </w:rPr>
        <w:t>athletes in order help them excel at their sport.</w:t>
      </w:r>
    </w:p>
    <w:p w:rsidR="00702152" w:rsidRPr="00BF20B0" w:rsidRDefault="00702152" w:rsidP="00702152">
      <w:pPr>
        <w:spacing w:line="480" w:lineRule="auto"/>
        <w:rPr>
          <w:rFonts w:ascii="Times New Roman" w:hAnsi="Times New Roman" w:cs="Times New Roman"/>
          <w:b/>
          <w:sz w:val="24"/>
          <w:szCs w:val="24"/>
        </w:rPr>
      </w:pPr>
      <w:r w:rsidRPr="00BF20B0">
        <w:rPr>
          <w:rFonts w:ascii="Times New Roman" w:hAnsi="Times New Roman" w:cs="Times New Roman"/>
          <w:b/>
          <w:sz w:val="24"/>
          <w:szCs w:val="24"/>
        </w:rPr>
        <w:lastRenderedPageBreak/>
        <w:t>Purpose</w:t>
      </w:r>
    </w:p>
    <w:p w:rsidR="00702152" w:rsidRPr="00702152" w:rsidRDefault="00DF0470" w:rsidP="00702152">
      <w:pPr>
        <w:spacing w:line="480" w:lineRule="auto"/>
        <w:rPr>
          <w:rFonts w:ascii="Times New Roman" w:hAnsi="Times New Roman" w:cs="Times New Roman"/>
          <w:sz w:val="24"/>
          <w:szCs w:val="24"/>
        </w:rPr>
      </w:pPr>
      <w:r>
        <w:rPr>
          <w:rFonts w:ascii="Times New Roman" w:hAnsi="Times New Roman" w:cs="Times New Roman"/>
          <w:sz w:val="24"/>
          <w:szCs w:val="24"/>
        </w:rPr>
        <w:t xml:space="preserve">The purpose </w:t>
      </w:r>
      <w:r w:rsidR="005C6E53">
        <w:rPr>
          <w:rFonts w:ascii="Times New Roman" w:hAnsi="Times New Roman" w:cs="Times New Roman"/>
          <w:sz w:val="24"/>
          <w:szCs w:val="24"/>
        </w:rPr>
        <w:t xml:space="preserve">of this analysis is to examine </w:t>
      </w:r>
      <w:r>
        <w:rPr>
          <w:rFonts w:ascii="Times New Roman" w:hAnsi="Times New Roman" w:cs="Times New Roman"/>
          <w:sz w:val="24"/>
          <w:szCs w:val="24"/>
        </w:rPr>
        <w:t xml:space="preserve">in system plays </w:t>
      </w:r>
      <w:r w:rsidR="005C6E53">
        <w:rPr>
          <w:rFonts w:ascii="Times New Roman" w:hAnsi="Times New Roman" w:cs="Times New Roman"/>
          <w:sz w:val="24"/>
          <w:szCs w:val="24"/>
        </w:rPr>
        <w:t>performed</w:t>
      </w:r>
      <w:r>
        <w:rPr>
          <w:rFonts w:ascii="Times New Roman" w:hAnsi="Times New Roman" w:cs="Times New Roman"/>
          <w:sz w:val="24"/>
          <w:szCs w:val="24"/>
        </w:rPr>
        <w:t xml:space="preserve"> in three</w:t>
      </w:r>
      <w:r w:rsidR="00874286">
        <w:rPr>
          <w:rFonts w:ascii="Times New Roman" w:hAnsi="Times New Roman" w:cs="Times New Roman"/>
          <w:sz w:val="24"/>
          <w:szCs w:val="24"/>
        </w:rPr>
        <w:t xml:space="preserve"> USA</w:t>
      </w:r>
      <w:r>
        <w:rPr>
          <w:rFonts w:ascii="Times New Roman" w:hAnsi="Times New Roman" w:cs="Times New Roman"/>
          <w:sz w:val="24"/>
          <w:szCs w:val="24"/>
        </w:rPr>
        <w:t xml:space="preserve"> championship matches in </w:t>
      </w:r>
      <w:r w:rsidR="0004678C">
        <w:rPr>
          <w:rFonts w:ascii="Times New Roman" w:hAnsi="Times New Roman" w:cs="Times New Roman"/>
          <w:sz w:val="24"/>
          <w:szCs w:val="24"/>
        </w:rPr>
        <w:t>international-level women’s</w:t>
      </w:r>
      <w:r>
        <w:rPr>
          <w:rFonts w:ascii="Times New Roman" w:hAnsi="Times New Roman" w:cs="Times New Roman"/>
          <w:sz w:val="24"/>
          <w:szCs w:val="24"/>
        </w:rPr>
        <w:t xml:space="preserve"> volleyball.</w:t>
      </w:r>
    </w:p>
    <w:p w:rsidR="00702152" w:rsidRPr="00BF20B0" w:rsidRDefault="00702152" w:rsidP="00702152">
      <w:pPr>
        <w:spacing w:line="480" w:lineRule="auto"/>
        <w:rPr>
          <w:rFonts w:ascii="Times New Roman" w:hAnsi="Times New Roman" w:cs="Times New Roman"/>
          <w:b/>
          <w:sz w:val="24"/>
          <w:szCs w:val="24"/>
        </w:rPr>
      </w:pPr>
      <w:r w:rsidRPr="00BF20B0">
        <w:rPr>
          <w:rFonts w:ascii="Times New Roman" w:hAnsi="Times New Roman" w:cs="Times New Roman"/>
          <w:b/>
          <w:sz w:val="24"/>
          <w:szCs w:val="24"/>
        </w:rPr>
        <w:t>Methods</w:t>
      </w:r>
    </w:p>
    <w:p w:rsidR="008743F5" w:rsidRPr="00702152" w:rsidRDefault="009E6916" w:rsidP="00E8779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study analyzed three championship matches </w:t>
      </w:r>
      <w:r w:rsidR="00F439A4">
        <w:rPr>
          <w:rFonts w:ascii="Times New Roman" w:hAnsi="Times New Roman" w:cs="Times New Roman"/>
          <w:sz w:val="24"/>
          <w:szCs w:val="24"/>
        </w:rPr>
        <w:t xml:space="preserve">in </w:t>
      </w:r>
      <w:r w:rsidR="007D07C7">
        <w:rPr>
          <w:rFonts w:ascii="Times New Roman" w:hAnsi="Times New Roman" w:cs="Times New Roman"/>
          <w:sz w:val="24"/>
          <w:szCs w:val="24"/>
        </w:rPr>
        <w:t xml:space="preserve">the 2013 USA Volleyball Cup </w:t>
      </w:r>
      <w:r>
        <w:rPr>
          <w:rFonts w:ascii="Times New Roman" w:hAnsi="Times New Roman" w:cs="Times New Roman"/>
          <w:sz w:val="24"/>
          <w:szCs w:val="24"/>
        </w:rPr>
        <w:t xml:space="preserve">in </w:t>
      </w:r>
      <w:r w:rsidR="0004678C">
        <w:rPr>
          <w:rFonts w:ascii="Times New Roman" w:hAnsi="Times New Roman" w:cs="Times New Roman"/>
          <w:sz w:val="24"/>
          <w:szCs w:val="24"/>
        </w:rPr>
        <w:t>international-level women’s volleyball</w:t>
      </w:r>
      <w:bookmarkStart w:id="0" w:name="_GoBack"/>
      <w:bookmarkEnd w:id="0"/>
      <w:r>
        <w:rPr>
          <w:rFonts w:ascii="Times New Roman" w:hAnsi="Times New Roman" w:cs="Times New Roman"/>
          <w:sz w:val="24"/>
          <w:szCs w:val="24"/>
        </w:rPr>
        <w:t xml:space="preserve">.  Each match was analyzed using </w:t>
      </w:r>
      <w:proofErr w:type="spellStart"/>
      <w:r>
        <w:rPr>
          <w:rFonts w:ascii="Times New Roman" w:hAnsi="Times New Roman" w:cs="Times New Roman"/>
          <w:sz w:val="24"/>
          <w:szCs w:val="24"/>
        </w:rPr>
        <w:t>Kinovea</w:t>
      </w:r>
      <w:proofErr w:type="spellEnd"/>
      <w:r>
        <w:rPr>
          <w:rFonts w:ascii="Times New Roman" w:hAnsi="Times New Roman" w:cs="Times New Roman"/>
          <w:sz w:val="24"/>
          <w:szCs w:val="24"/>
        </w:rPr>
        <w:t xml:space="preserve"> software.  The exact times that each touch occurred </w:t>
      </w:r>
      <w:r w:rsidR="008743F5">
        <w:rPr>
          <w:rFonts w:ascii="Times New Roman" w:hAnsi="Times New Roman" w:cs="Times New Roman"/>
          <w:sz w:val="24"/>
          <w:szCs w:val="24"/>
        </w:rPr>
        <w:t xml:space="preserve">were recorded, as well as the side of the court that the play was made and the type of contact that occurred.  The following categories were used to distinguish between </w:t>
      </w:r>
      <w:r w:rsidR="00494C38">
        <w:rPr>
          <w:rFonts w:ascii="Times New Roman" w:hAnsi="Times New Roman" w:cs="Times New Roman"/>
          <w:sz w:val="24"/>
          <w:szCs w:val="24"/>
        </w:rPr>
        <w:t>actions</w:t>
      </w:r>
      <w:r w:rsidR="008743F5">
        <w:rPr>
          <w:rFonts w:ascii="Times New Roman" w:hAnsi="Times New Roman" w:cs="Times New Roman"/>
          <w:sz w:val="24"/>
          <w:szCs w:val="24"/>
        </w:rPr>
        <w:t xml:space="preserve">: serve, </w:t>
      </w:r>
      <w:r w:rsidR="00184A22">
        <w:rPr>
          <w:rFonts w:ascii="Times New Roman" w:hAnsi="Times New Roman" w:cs="Times New Roman"/>
          <w:sz w:val="24"/>
          <w:szCs w:val="24"/>
        </w:rPr>
        <w:t>pass</w:t>
      </w:r>
      <w:r w:rsidR="008743F5">
        <w:rPr>
          <w:rFonts w:ascii="Times New Roman" w:hAnsi="Times New Roman" w:cs="Times New Roman"/>
          <w:sz w:val="24"/>
          <w:szCs w:val="24"/>
        </w:rPr>
        <w:t>, set, hit, dig, block,</w:t>
      </w:r>
      <w:r w:rsidR="00494C38">
        <w:rPr>
          <w:rFonts w:ascii="Times New Roman" w:hAnsi="Times New Roman" w:cs="Times New Roman"/>
          <w:sz w:val="24"/>
          <w:szCs w:val="24"/>
        </w:rPr>
        <w:t xml:space="preserve"> and</w:t>
      </w:r>
      <w:r w:rsidR="008743F5">
        <w:rPr>
          <w:rFonts w:ascii="Times New Roman" w:hAnsi="Times New Roman" w:cs="Times New Roman"/>
          <w:sz w:val="24"/>
          <w:szCs w:val="24"/>
        </w:rPr>
        <w:t xml:space="preserve"> </w:t>
      </w:r>
      <w:r w:rsidR="00184A22">
        <w:rPr>
          <w:rFonts w:ascii="Times New Roman" w:hAnsi="Times New Roman" w:cs="Times New Roman"/>
          <w:sz w:val="24"/>
          <w:szCs w:val="24"/>
        </w:rPr>
        <w:t>touch</w:t>
      </w:r>
      <w:r w:rsidR="008743F5">
        <w:rPr>
          <w:rFonts w:ascii="Times New Roman" w:hAnsi="Times New Roman" w:cs="Times New Roman"/>
          <w:sz w:val="24"/>
          <w:szCs w:val="24"/>
        </w:rPr>
        <w:t>.</w:t>
      </w:r>
      <w:r w:rsidR="00FE5A60">
        <w:rPr>
          <w:rFonts w:ascii="Times New Roman" w:hAnsi="Times New Roman" w:cs="Times New Roman"/>
          <w:sz w:val="24"/>
          <w:szCs w:val="24"/>
        </w:rPr>
        <w:t xml:space="preserve">  </w:t>
      </w:r>
      <w:r w:rsidR="009212AF">
        <w:rPr>
          <w:rFonts w:ascii="Times New Roman" w:hAnsi="Times New Roman" w:cs="Times New Roman"/>
          <w:sz w:val="24"/>
          <w:szCs w:val="24"/>
        </w:rPr>
        <w:t>The number of in system plays was</w:t>
      </w:r>
      <w:r w:rsidR="00FE5A60">
        <w:rPr>
          <w:rFonts w:ascii="Times New Roman" w:hAnsi="Times New Roman" w:cs="Times New Roman"/>
          <w:sz w:val="24"/>
          <w:szCs w:val="24"/>
        </w:rPr>
        <w:t xml:space="preserve"> calculated</w:t>
      </w:r>
      <w:r w:rsidR="009212AF">
        <w:rPr>
          <w:rFonts w:ascii="Times New Roman" w:hAnsi="Times New Roman" w:cs="Times New Roman"/>
          <w:sz w:val="24"/>
          <w:szCs w:val="24"/>
        </w:rPr>
        <w:t xml:space="preserve"> and analyzed.</w:t>
      </w:r>
      <w:r w:rsidR="00A84717">
        <w:rPr>
          <w:rFonts w:ascii="Times New Roman" w:hAnsi="Times New Roman" w:cs="Times New Roman"/>
          <w:sz w:val="24"/>
          <w:szCs w:val="24"/>
        </w:rPr>
        <w:t xml:space="preserve">  In system plays consisted of a pass, set, and hit by a team in that order.</w:t>
      </w:r>
      <w:r w:rsidR="00022CEA">
        <w:rPr>
          <w:rFonts w:ascii="Times New Roman" w:hAnsi="Times New Roman" w:cs="Times New Roman"/>
          <w:sz w:val="24"/>
          <w:szCs w:val="24"/>
        </w:rPr>
        <w:t xml:space="preserve">  The in system plays were evaluated by what they resulted from and what they resulted in, whether that was a point or another play.</w:t>
      </w:r>
      <w:r w:rsidR="005C66F3">
        <w:rPr>
          <w:rFonts w:ascii="Times New Roman" w:hAnsi="Times New Roman" w:cs="Times New Roman"/>
          <w:sz w:val="24"/>
          <w:szCs w:val="24"/>
        </w:rPr>
        <w:t xml:space="preserve">  Points scored as a result of in system plays were </w:t>
      </w:r>
      <w:r w:rsidR="007422A3">
        <w:rPr>
          <w:rFonts w:ascii="Times New Roman" w:hAnsi="Times New Roman" w:cs="Times New Roman"/>
          <w:sz w:val="24"/>
          <w:szCs w:val="24"/>
        </w:rPr>
        <w:t>compared to the total number of points in order to see if in system attacks affect players’ reactions and outcomes of a match.</w:t>
      </w:r>
    </w:p>
    <w:p w:rsidR="00870BF9" w:rsidRPr="009503D5" w:rsidRDefault="00870BF9" w:rsidP="00870BF9">
      <w:pPr>
        <w:tabs>
          <w:tab w:val="left" w:pos="3660"/>
        </w:tabs>
        <w:spacing w:line="480" w:lineRule="auto"/>
        <w:rPr>
          <w:rFonts w:ascii="Times New Roman" w:hAnsi="Times New Roman" w:cs="Times New Roman"/>
          <w:b/>
          <w:sz w:val="24"/>
          <w:szCs w:val="24"/>
        </w:rPr>
      </w:pPr>
      <w:r w:rsidRPr="009503D5">
        <w:rPr>
          <w:rFonts w:ascii="Times New Roman" w:hAnsi="Times New Roman" w:cs="Times New Roman"/>
          <w:b/>
          <w:sz w:val="24"/>
          <w:szCs w:val="24"/>
        </w:rPr>
        <w:t>Results</w:t>
      </w:r>
    </w:p>
    <w:p w:rsidR="00CE1BF0" w:rsidRDefault="00DE2812" w:rsidP="00DE2812">
      <w:pPr>
        <w:tabs>
          <w:tab w:val="left" w:pos="0"/>
        </w:tabs>
        <w:spacing w:line="480" w:lineRule="auto"/>
        <w:rPr>
          <w:rFonts w:ascii="Times New Roman" w:hAnsi="Times New Roman" w:cs="Times New Roman"/>
          <w:sz w:val="24"/>
          <w:szCs w:val="24"/>
        </w:rPr>
      </w:pPr>
      <w:r>
        <w:rPr>
          <w:rFonts w:ascii="Times New Roman" w:hAnsi="Times New Roman" w:cs="Times New Roman"/>
          <w:sz w:val="24"/>
          <w:szCs w:val="24"/>
        </w:rPr>
        <w:tab/>
      </w:r>
      <w:r w:rsidR="008C6C2A">
        <w:rPr>
          <w:rFonts w:ascii="Times New Roman" w:hAnsi="Times New Roman" w:cs="Times New Roman"/>
          <w:sz w:val="24"/>
          <w:szCs w:val="24"/>
        </w:rPr>
        <w:t xml:space="preserve">In the </w:t>
      </w:r>
      <w:r w:rsidR="00CE1BF0">
        <w:rPr>
          <w:rFonts w:ascii="Times New Roman" w:hAnsi="Times New Roman" w:cs="Times New Roman"/>
          <w:sz w:val="24"/>
          <w:szCs w:val="24"/>
        </w:rPr>
        <w:t xml:space="preserve">2013 </w:t>
      </w:r>
      <w:r w:rsidR="008C6C2A">
        <w:rPr>
          <w:rFonts w:ascii="Times New Roman" w:hAnsi="Times New Roman" w:cs="Times New Roman"/>
          <w:sz w:val="24"/>
          <w:szCs w:val="24"/>
        </w:rPr>
        <w:t xml:space="preserve">USA Volleyball Cup, USA played Japan in a match that </w:t>
      </w:r>
      <w:r w:rsidR="00144905">
        <w:rPr>
          <w:rFonts w:ascii="Times New Roman" w:hAnsi="Times New Roman" w:cs="Times New Roman"/>
          <w:sz w:val="24"/>
          <w:szCs w:val="24"/>
        </w:rPr>
        <w:t>consisted of five sets as seen in Table 1.</w:t>
      </w:r>
      <w:r w:rsidR="00CE1BF0">
        <w:rPr>
          <w:rFonts w:ascii="Times New Roman" w:hAnsi="Times New Roman" w:cs="Times New Roman"/>
          <w:sz w:val="24"/>
          <w:szCs w:val="24"/>
        </w:rPr>
        <w:t xml:space="preserve">  The USA won the match 3 sets to 2 sets for a combined 109 points.</w:t>
      </w:r>
      <w:r w:rsidR="000E58DF">
        <w:rPr>
          <w:rFonts w:ascii="Times New Roman" w:hAnsi="Times New Roman" w:cs="Times New Roman"/>
          <w:sz w:val="24"/>
          <w:szCs w:val="24"/>
        </w:rPr>
        <w:t xml:space="preserve">  Altogether, there was a total of 203 points accumulated during the match.</w:t>
      </w:r>
    </w:p>
    <w:p w:rsidR="00845308" w:rsidRDefault="00845308" w:rsidP="00537A7B">
      <w:pPr>
        <w:tabs>
          <w:tab w:val="left" w:pos="3660"/>
        </w:tabs>
        <w:spacing w:after="0" w:line="240" w:lineRule="auto"/>
        <w:rPr>
          <w:rFonts w:ascii="Times New Roman" w:hAnsi="Times New Roman" w:cs="Times New Roman"/>
          <w:sz w:val="24"/>
          <w:szCs w:val="24"/>
        </w:rPr>
      </w:pPr>
    </w:p>
    <w:p w:rsidR="00845308" w:rsidRDefault="00845308" w:rsidP="00537A7B">
      <w:pPr>
        <w:tabs>
          <w:tab w:val="left" w:pos="3660"/>
        </w:tabs>
        <w:spacing w:after="0" w:line="240" w:lineRule="auto"/>
        <w:rPr>
          <w:rFonts w:ascii="Times New Roman" w:hAnsi="Times New Roman" w:cs="Times New Roman"/>
          <w:sz w:val="24"/>
          <w:szCs w:val="24"/>
        </w:rPr>
      </w:pPr>
    </w:p>
    <w:p w:rsidR="00845308" w:rsidRDefault="00845308" w:rsidP="00537A7B">
      <w:pPr>
        <w:tabs>
          <w:tab w:val="left" w:pos="3660"/>
        </w:tabs>
        <w:spacing w:after="0" w:line="240" w:lineRule="auto"/>
        <w:rPr>
          <w:rFonts w:ascii="Times New Roman" w:hAnsi="Times New Roman" w:cs="Times New Roman"/>
          <w:sz w:val="24"/>
          <w:szCs w:val="24"/>
        </w:rPr>
      </w:pPr>
    </w:p>
    <w:p w:rsidR="00845308" w:rsidRDefault="00845308" w:rsidP="00537A7B">
      <w:pPr>
        <w:tabs>
          <w:tab w:val="left" w:pos="3660"/>
        </w:tabs>
        <w:spacing w:after="0" w:line="240" w:lineRule="auto"/>
        <w:rPr>
          <w:rFonts w:ascii="Times New Roman" w:hAnsi="Times New Roman" w:cs="Times New Roman"/>
          <w:sz w:val="24"/>
          <w:szCs w:val="24"/>
        </w:rPr>
      </w:pPr>
    </w:p>
    <w:p w:rsidR="00845308" w:rsidRDefault="00845308" w:rsidP="00537A7B">
      <w:pPr>
        <w:tabs>
          <w:tab w:val="left" w:pos="3660"/>
        </w:tabs>
        <w:spacing w:after="0" w:line="240" w:lineRule="auto"/>
        <w:rPr>
          <w:rFonts w:ascii="Times New Roman" w:hAnsi="Times New Roman" w:cs="Times New Roman"/>
          <w:sz w:val="24"/>
          <w:szCs w:val="24"/>
        </w:rPr>
      </w:pPr>
    </w:p>
    <w:p w:rsidR="00845308" w:rsidRDefault="00845308" w:rsidP="00537A7B">
      <w:pPr>
        <w:tabs>
          <w:tab w:val="left" w:pos="3660"/>
        </w:tabs>
        <w:spacing w:after="0" w:line="240" w:lineRule="auto"/>
        <w:rPr>
          <w:rFonts w:ascii="Times New Roman" w:hAnsi="Times New Roman" w:cs="Times New Roman"/>
          <w:sz w:val="24"/>
          <w:szCs w:val="24"/>
        </w:rPr>
      </w:pPr>
    </w:p>
    <w:p w:rsidR="00845308" w:rsidRDefault="00845308" w:rsidP="00537A7B">
      <w:pPr>
        <w:tabs>
          <w:tab w:val="left" w:pos="3660"/>
        </w:tabs>
        <w:spacing w:after="0" w:line="240" w:lineRule="auto"/>
        <w:rPr>
          <w:rFonts w:ascii="Times New Roman" w:hAnsi="Times New Roman" w:cs="Times New Roman"/>
          <w:sz w:val="24"/>
          <w:szCs w:val="24"/>
        </w:rPr>
      </w:pPr>
    </w:p>
    <w:p w:rsidR="00CE1BF0" w:rsidRDefault="00CE1BF0" w:rsidP="00537A7B">
      <w:pPr>
        <w:tabs>
          <w:tab w:val="left" w:pos="3660"/>
        </w:tabs>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Table 1: Match outcome for USA vs Japan in the 2013 USA Volleyball Cup</w:t>
      </w:r>
    </w:p>
    <w:tbl>
      <w:tblPr>
        <w:tblStyle w:val="ColorfulList-Accent4"/>
        <w:tblW w:w="0" w:type="auto"/>
        <w:jc w:val="center"/>
        <w:tblLook w:val="04A0" w:firstRow="1" w:lastRow="0" w:firstColumn="1" w:lastColumn="0" w:noHBand="0" w:noVBand="1"/>
      </w:tblPr>
      <w:tblGrid>
        <w:gridCol w:w="1368"/>
        <w:gridCol w:w="1368"/>
        <w:gridCol w:w="1368"/>
        <w:gridCol w:w="1368"/>
        <w:gridCol w:w="1368"/>
        <w:gridCol w:w="1368"/>
        <w:gridCol w:w="1368"/>
      </w:tblGrid>
      <w:tr w:rsidR="00763548" w:rsidTr="00033A7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68" w:type="dxa"/>
          </w:tcPr>
          <w:p w:rsidR="00763548" w:rsidRDefault="00763548" w:rsidP="00870BF9">
            <w:pPr>
              <w:tabs>
                <w:tab w:val="left" w:pos="3660"/>
              </w:tabs>
              <w:spacing w:line="480" w:lineRule="auto"/>
              <w:rPr>
                <w:rFonts w:ascii="Times New Roman" w:hAnsi="Times New Roman" w:cs="Times New Roman"/>
                <w:sz w:val="24"/>
                <w:szCs w:val="24"/>
              </w:rPr>
            </w:pPr>
            <w:r>
              <w:rPr>
                <w:rFonts w:ascii="Times New Roman" w:hAnsi="Times New Roman" w:cs="Times New Roman"/>
                <w:sz w:val="24"/>
                <w:szCs w:val="24"/>
              </w:rPr>
              <w:t>Set</w:t>
            </w:r>
          </w:p>
        </w:tc>
        <w:tc>
          <w:tcPr>
            <w:tcW w:w="1368" w:type="dxa"/>
          </w:tcPr>
          <w:p w:rsidR="00763548" w:rsidRDefault="00763548" w:rsidP="00870BF9">
            <w:pPr>
              <w:tabs>
                <w:tab w:val="left" w:pos="3660"/>
              </w:tabs>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c>
          <w:tcPr>
            <w:tcW w:w="1368" w:type="dxa"/>
          </w:tcPr>
          <w:p w:rsidR="00763548" w:rsidRDefault="00763548" w:rsidP="00870BF9">
            <w:pPr>
              <w:tabs>
                <w:tab w:val="left" w:pos="3660"/>
              </w:tabs>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1368" w:type="dxa"/>
          </w:tcPr>
          <w:p w:rsidR="00763548" w:rsidRDefault="00763548" w:rsidP="00870BF9">
            <w:pPr>
              <w:tabs>
                <w:tab w:val="left" w:pos="3660"/>
              </w:tabs>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w:t>
            </w:r>
          </w:p>
        </w:tc>
        <w:tc>
          <w:tcPr>
            <w:tcW w:w="1368" w:type="dxa"/>
          </w:tcPr>
          <w:p w:rsidR="00763548" w:rsidRDefault="00763548" w:rsidP="00870BF9">
            <w:pPr>
              <w:tabs>
                <w:tab w:val="left" w:pos="3660"/>
              </w:tabs>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w:t>
            </w:r>
          </w:p>
        </w:tc>
        <w:tc>
          <w:tcPr>
            <w:tcW w:w="1368" w:type="dxa"/>
          </w:tcPr>
          <w:p w:rsidR="00763548" w:rsidRDefault="00763548" w:rsidP="00870BF9">
            <w:pPr>
              <w:tabs>
                <w:tab w:val="left" w:pos="3660"/>
              </w:tabs>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w:t>
            </w:r>
          </w:p>
        </w:tc>
        <w:tc>
          <w:tcPr>
            <w:tcW w:w="1368" w:type="dxa"/>
          </w:tcPr>
          <w:p w:rsidR="00763548" w:rsidRDefault="00763548" w:rsidP="00870BF9">
            <w:pPr>
              <w:tabs>
                <w:tab w:val="left" w:pos="3660"/>
              </w:tabs>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Total</w:t>
            </w:r>
          </w:p>
        </w:tc>
      </w:tr>
      <w:tr w:rsidR="00763548" w:rsidTr="00033A7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68" w:type="dxa"/>
          </w:tcPr>
          <w:p w:rsidR="00763548" w:rsidRDefault="00763548" w:rsidP="00870BF9">
            <w:pPr>
              <w:tabs>
                <w:tab w:val="left" w:pos="3660"/>
              </w:tabs>
              <w:spacing w:line="480" w:lineRule="auto"/>
              <w:rPr>
                <w:rFonts w:ascii="Times New Roman" w:hAnsi="Times New Roman" w:cs="Times New Roman"/>
                <w:sz w:val="24"/>
                <w:szCs w:val="24"/>
              </w:rPr>
            </w:pPr>
            <w:r>
              <w:rPr>
                <w:rFonts w:ascii="Times New Roman" w:hAnsi="Times New Roman" w:cs="Times New Roman"/>
                <w:sz w:val="24"/>
                <w:szCs w:val="24"/>
              </w:rPr>
              <w:t>USA</w:t>
            </w:r>
          </w:p>
        </w:tc>
        <w:tc>
          <w:tcPr>
            <w:tcW w:w="1368" w:type="dxa"/>
          </w:tcPr>
          <w:p w:rsidR="00763548" w:rsidRDefault="00763548" w:rsidP="00870BF9">
            <w:pPr>
              <w:tabs>
                <w:tab w:val="left" w:pos="3660"/>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25</w:t>
            </w:r>
          </w:p>
        </w:tc>
        <w:tc>
          <w:tcPr>
            <w:tcW w:w="1368" w:type="dxa"/>
          </w:tcPr>
          <w:p w:rsidR="00763548" w:rsidRDefault="00763548" w:rsidP="00870BF9">
            <w:pPr>
              <w:tabs>
                <w:tab w:val="left" w:pos="3660"/>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25</w:t>
            </w:r>
          </w:p>
        </w:tc>
        <w:tc>
          <w:tcPr>
            <w:tcW w:w="1368" w:type="dxa"/>
          </w:tcPr>
          <w:p w:rsidR="00763548" w:rsidRDefault="00763548" w:rsidP="00870BF9">
            <w:pPr>
              <w:tabs>
                <w:tab w:val="left" w:pos="3660"/>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21</w:t>
            </w:r>
          </w:p>
        </w:tc>
        <w:tc>
          <w:tcPr>
            <w:tcW w:w="1368" w:type="dxa"/>
          </w:tcPr>
          <w:p w:rsidR="00763548" w:rsidRDefault="00763548" w:rsidP="00870BF9">
            <w:pPr>
              <w:tabs>
                <w:tab w:val="left" w:pos="3660"/>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23</w:t>
            </w:r>
          </w:p>
        </w:tc>
        <w:tc>
          <w:tcPr>
            <w:tcW w:w="1368" w:type="dxa"/>
          </w:tcPr>
          <w:p w:rsidR="00763548" w:rsidRDefault="00763548" w:rsidP="00870BF9">
            <w:pPr>
              <w:tabs>
                <w:tab w:val="left" w:pos="3660"/>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w:t>
            </w:r>
          </w:p>
        </w:tc>
        <w:tc>
          <w:tcPr>
            <w:tcW w:w="1368" w:type="dxa"/>
          </w:tcPr>
          <w:p w:rsidR="00763548" w:rsidRDefault="00763548" w:rsidP="00870BF9">
            <w:pPr>
              <w:tabs>
                <w:tab w:val="left" w:pos="3660"/>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109</w:t>
            </w:r>
          </w:p>
        </w:tc>
      </w:tr>
      <w:tr w:rsidR="00763548" w:rsidTr="00033A78">
        <w:trPr>
          <w:jc w:val="center"/>
        </w:trPr>
        <w:tc>
          <w:tcPr>
            <w:cnfStyle w:val="001000000000" w:firstRow="0" w:lastRow="0" w:firstColumn="1" w:lastColumn="0" w:oddVBand="0" w:evenVBand="0" w:oddHBand="0" w:evenHBand="0" w:firstRowFirstColumn="0" w:firstRowLastColumn="0" w:lastRowFirstColumn="0" w:lastRowLastColumn="0"/>
            <w:tcW w:w="1368" w:type="dxa"/>
          </w:tcPr>
          <w:p w:rsidR="00763548" w:rsidRDefault="00763548" w:rsidP="00870BF9">
            <w:pPr>
              <w:tabs>
                <w:tab w:val="left" w:pos="3660"/>
              </w:tabs>
              <w:spacing w:line="480" w:lineRule="auto"/>
              <w:rPr>
                <w:rFonts w:ascii="Times New Roman" w:hAnsi="Times New Roman" w:cs="Times New Roman"/>
                <w:sz w:val="24"/>
                <w:szCs w:val="24"/>
              </w:rPr>
            </w:pPr>
            <w:r>
              <w:rPr>
                <w:rFonts w:ascii="Times New Roman" w:hAnsi="Times New Roman" w:cs="Times New Roman"/>
                <w:sz w:val="24"/>
                <w:szCs w:val="24"/>
              </w:rPr>
              <w:t>Japan</w:t>
            </w:r>
          </w:p>
        </w:tc>
        <w:tc>
          <w:tcPr>
            <w:tcW w:w="1368" w:type="dxa"/>
          </w:tcPr>
          <w:p w:rsidR="00763548" w:rsidRDefault="00763548" w:rsidP="00870BF9">
            <w:pPr>
              <w:tabs>
                <w:tab w:val="left" w:pos="3660"/>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15</w:t>
            </w:r>
          </w:p>
        </w:tc>
        <w:tc>
          <w:tcPr>
            <w:tcW w:w="1368" w:type="dxa"/>
          </w:tcPr>
          <w:p w:rsidR="00763548" w:rsidRDefault="00763548" w:rsidP="00870BF9">
            <w:pPr>
              <w:tabs>
                <w:tab w:val="left" w:pos="3660"/>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19</w:t>
            </w:r>
          </w:p>
        </w:tc>
        <w:tc>
          <w:tcPr>
            <w:tcW w:w="1368" w:type="dxa"/>
          </w:tcPr>
          <w:p w:rsidR="00763548" w:rsidRDefault="00763548" w:rsidP="00870BF9">
            <w:pPr>
              <w:tabs>
                <w:tab w:val="left" w:pos="3660"/>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25</w:t>
            </w:r>
          </w:p>
        </w:tc>
        <w:tc>
          <w:tcPr>
            <w:tcW w:w="1368" w:type="dxa"/>
          </w:tcPr>
          <w:p w:rsidR="00763548" w:rsidRDefault="00763548" w:rsidP="00870BF9">
            <w:pPr>
              <w:tabs>
                <w:tab w:val="left" w:pos="3660"/>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25</w:t>
            </w:r>
          </w:p>
        </w:tc>
        <w:tc>
          <w:tcPr>
            <w:tcW w:w="1368" w:type="dxa"/>
          </w:tcPr>
          <w:p w:rsidR="00763548" w:rsidRDefault="00763548" w:rsidP="00870BF9">
            <w:pPr>
              <w:tabs>
                <w:tab w:val="left" w:pos="3660"/>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10</w:t>
            </w:r>
          </w:p>
        </w:tc>
        <w:tc>
          <w:tcPr>
            <w:tcW w:w="1368" w:type="dxa"/>
          </w:tcPr>
          <w:p w:rsidR="00763548" w:rsidRDefault="00763548" w:rsidP="00870BF9">
            <w:pPr>
              <w:tabs>
                <w:tab w:val="left" w:pos="3660"/>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94</w:t>
            </w:r>
          </w:p>
        </w:tc>
      </w:tr>
      <w:tr w:rsidR="00763548" w:rsidTr="00033A7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368" w:type="dxa"/>
          </w:tcPr>
          <w:p w:rsidR="00763548" w:rsidRDefault="00763548" w:rsidP="00870BF9">
            <w:pPr>
              <w:tabs>
                <w:tab w:val="left" w:pos="3660"/>
              </w:tabs>
              <w:spacing w:line="480" w:lineRule="auto"/>
              <w:rPr>
                <w:rFonts w:ascii="Times New Roman" w:hAnsi="Times New Roman" w:cs="Times New Roman"/>
                <w:sz w:val="24"/>
                <w:szCs w:val="24"/>
              </w:rPr>
            </w:pPr>
            <w:r>
              <w:rPr>
                <w:rFonts w:ascii="Times New Roman" w:hAnsi="Times New Roman" w:cs="Times New Roman"/>
                <w:sz w:val="24"/>
                <w:szCs w:val="24"/>
              </w:rPr>
              <w:t>Total</w:t>
            </w:r>
          </w:p>
        </w:tc>
        <w:tc>
          <w:tcPr>
            <w:tcW w:w="1368" w:type="dxa"/>
          </w:tcPr>
          <w:p w:rsidR="00763548" w:rsidRDefault="00763548" w:rsidP="00870BF9">
            <w:pPr>
              <w:tabs>
                <w:tab w:val="left" w:pos="3660"/>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40</w:t>
            </w:r>
          </w:p>
        </w:tc>
        <w:tc>
          <w:tcPr>
            <w:tcW w:w="1368" w:type="dxa"/>
          </w:tcPr>
          <w:p w:rsidR="00763548" w:rsidRDefault="00763548" w:rsidP="00870BF9">
            <w:pPr>
              <w:tabs>
                <w:tab w:val="left" w:pos="3660"/>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44</w:t>
            </w:r>
          </w:p>
        </w:tc>
        <w:tc>
          <w:tcPr>
            <w:tcW w:w="1368" w:type="dxa"/>
          </w:tcPr>
          <w:p w:rsidR="00763548" w:rsidRDefault="00763548" w:rsidP="00870BF9">
            <w:pPr>
              <w:tabs>
                <w:tab w:val="left" w:pos="3660"/>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46</w:t>
            </w:r>
          </w:p>
        </w:tc>
        <w:tc>
          <w:tcPr>
            <w:tcW w:w="1368" w:type="dxa"/>
          </w:tcPr>
          <w:p w:rsidR="00763548" w:rsidRDefault="00763548" w:rsidP="00870BF9">
            <w:pPr>
              <w:tabs>
                <w:tab w:val="left" w:pos="3660"/>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48</w:t>
            </w:r>
          </w:p>
        </w:tc>
        <w:tc>
          <w:tcPr>
            <w:tcW w:w="1368" w:type="dxa"/>
          </w:tcPr>
          <w:p w:rsidR="00763548" w:rsidRDefault="00763548" w:rsidP="00870BF9">
            <w:pPr>
              <w:tabs>
                <w:tab w:val="left" w:pos="3660"/>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25</w:t>
            </w:r>
          </w:p>
        </w:tc>
        <w:tc>
          <w:tcPr>
            <w:tcW w:w="1368" w:type="dxa"/>
          </w:tcPr>
          <w:p w:rsidR="00763548" w:rsidRDefault="00763548" w:rsidP="00870BF9">
            <w:pPr>
              <w:tabs>
                <w:tab w:val="left" w:pos="3660"/>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203</w:t>
            </w:r>
          </w:p>
        </w:tc>
      </w:tr>
    </w:tbl>
    <w:p w:rsidR="008C6C2A" w:rsidRDefault="008C6C2A" w:rsidP="00870BF9">
      <w:pPr>
        <w:tabs>
          <w:tab w:val="left" w:pos="3660"/>
        </w:tabs>
        <w:spacing w:line="480" w:lineRule="auto"/>
        <w:rPr>
          <w:rFonts w:ascii="Times New Roman" w:hAnsi="Times New Roman" w:cs="Times New Roman"/>
          <w:sz w:val="24"/>
          <w:szCs w:val="24"/>
        </w:rPr>
      </w:pPr>
      <w:r>
        <w:rPr>
          <w:rFonts w:ascii="Times New Roman" w:hAnsi="Times New Roman" w:cs="Times New Roman"/>
          <w:sz w:val="24"/>
          <w:szCs w:val="24"/>
        </w:rPr>
        <w:t xml:space="preserve"> </w:t>
      </w:r>
    </w:p>
    <w:p w:rsidR="00132BCA" w:rsidRDefault="00DE2812" w:rsidP="00DE2812">
      <w:pPr>
        <w:tabs>
          <w:tab w:val="left" w:pos="0"/>
        </w:tabs>
        <w:spacing w:line="480" w:lineRule="auto"/>
        <w:rPr>
          <w:rFonts w:ascii="Times New Roman" w:hAnsi="Times New Roman" w:cs="Times New Roman"/>
          <w:sz w:val="24"/>
          <w:szCs w:val="24"/>
        </w:rPr>
      </w:pPr>
      <w:r>
        <w:rPr>
          <w:rFonts w:ascii="Times New Roman" w:hAnsi="Times New Roman" w:cs="Times New Roman"/>
          <w:sz w:val="24"/>
          <w:szCs w:val="24"/>
        </w:rPr>
        <w:tab/>
      </w:r>
      <w:r w:rsidR="00132BCA">
        <w:rPr>
          <w:rFonts w:ascii="Times New Roman" w:hAnsi="Times New Roman" w:cs="Times New Roman"/>
          <w:sz w:val="24"/>
          <w:szCs w:val="24"/>
        </w:rPr>
        <w:t>Out of the 203 points, 189 rallies were examined.  These rallies included anywhere from one to over forty actions including things such as serves, passes, sets, hits, digs, blocks, and touches.</w:t>
      </w:r>
      <w:r w:rsidR="00D17282">
        <w:rPr>
          <w:rFonts w:ascii="Times New Roman" w:hAnsi="Times New Roman" w:cs="Times New Roman"/>
          <w:sz w:val="24"/>
          <w:szCs w:val="24"/>
        </w:rPr>
        <w:t xml:space="preserve">  During the 189 rallies, there were a total of 221 in system plays observed.</w:t>
      </w:r>
      <w:r w:rsidR="00CF067D">
        <w:rPr>
          <w:rFonts w:ascii="Times New Roman" w:hAnsi="Times New Roman" w:cs="Times New Roman"/>
          <w:sz w:val="24"/>
          <w:szCs w:val="24"/>
        </w:rPr>
        <w:t xml:space="preserve">  One-hundred and thirty-one of the in system plays were in response to serves</w:t>
      </w:r>
      <w:r w:rsidR="00C21AD5">
        <w:rPr>
          <w:rFonts w:ascii="Times New Roman" w:hAnsi="Times New Roman" w:cs="Times New Roman"/>
          <w:sz w:val="24"/>
          <w:szCs w:val="24"/>
        </w:rPr>
        <w:t xml:space="preserve">.  </w:t>
      </w:r>
      <w:r w:rsidR="00CF067D">
        <w:rPr>
          <w:rFonts w:ascii="Times New Roman" w:hAnsi="Times New Roman" w:cs="Times New Roman"/>
          <w:sz w:val="24"/>
          <w:szCs w:val="24"/>
        </w:rPr>
        <w:t>This equates to 59% of the total in system plays.  Ninety in system plays were in response to other plays as demonstrated in Figure 1.</w:t>
      </w:r>
      <w:r w:rsidR="00F100D2">
        <w:rPr>
          <w:rFonts w:ascii="Times New Roman" w:hAnsi="Times New Roman" w:cs="Times New Roman"/>
          <w:sz w:val="24"/>
          <w:szCs w:val="24"/>
        </w:rPr>
        <w:t xml:space="preserve">  </w:t>
      </w:r>
    </w:p>
    <w:p w:rsidR="00D17282" w:rsidRDefault="000812F4" w:rsidP="000812F4">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D17282">
        <w:rPr>
          <w:rFonts w:ascii="Times New Roman" w:hAnsi="Times New Roman" w:cs="Times New Roman"/>
          <w:sz w:val="24"/>
          <w:szCs w:val="24"/>
        </w:rPr>
        <w:t>Figure 1:</w:t>
      </w:r>
      <w:r w:rsidR="00CF067D">
        <w:rPr>
          <w:rFonts w:ascii="Times New Roman" w:hAnsi="Times New Roman" w:cs="Times New Roman"/>
          <w:sz w:val="24"/>
          <w:szCs w:val="24"/>
        </w:rPr>
        <w:t xml:space="preserve">  In system plays resulting from actions other than serves</w:t>
      </w:r>
    </w:p>
    <w:p w:rsidR="00D17282" w:rsidRDefault="00D17282" w:rsidP="0050185C">
      <w:pPr>
        <w:tabs>
          <w:tab w:val="left" w:pos="3660"/>
        </w:tabs>
        <w:spacing w:line="240" w:lineRule="auto"/>
        <w:jc w:val="center"/>
        <w:rPr>
          <w:rFonts w:ascii="Times New Roman" w:hAnsi="Times New Roman" w:cs="Times New Roman"/>
          <w:sz w:val="24"/>
          <w:szCs w:val="24"/>
        </w:rPr>
      </w:pPr>
      <w:r>
        <w:rPr>
          <w:noProof/>
        </w:rPr>
        <w:drawing>
          <wp:inline distT="0" distB="0" distL="0" distR="0" wp14:anchorId="5B6C4A5A" wp14:editId="646D5814">
            <wp:extent cx="4572000" cy="2743200"/>
            <wp:effectExtent l="0" t="0" r="19050" b="1905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C96B02" w:rsidRDefault="00DE2812" w:rsidP="00DE2812">
      <w:pPr>
        <w:tabs>
          <w:tab w:val="left" w:pos="0"/>
        </w:tabs>
        <w:spacing w:line="480" w:lineRule="auto"/>
        <w:rPr>
          <w:rFonts w:ascii="Times New Roman" w:hAnsi="Times New Roman" w:cs="Times New Roman"/>
          <w:sz w:val="24"/>
          <w:szCs w:val="24"/>
        </w:rPr>
      </w:pPr>
      <w:r>
        <w:rPr>
          <w:rFonts w:ascii="Times New Roman" w:hAnsi="Times New Roman" w:cs="Times New Roman"/>
          <w:sz w:val="24"/>
          <w:szCs w:val="24"/>
        </w:rPr>
        <w:tab/>
      </w:r>
      <w:r w:rsidR="00F100D2">
        <w:rPr>
          <w:rFonts w:ascii="Times New Roman" w:hAnsi="Times New Roman" w:cs="Times New Roman"/>
          <w:sz w:val="24"/>
          <w:szCs w:val="24"/>
        </w:rPr>
        <w:t xml:space="preserve">Japan had a total of 101 in system plays, which was 46% of the in system attacks.  The USA on the other hand, had 121 in system plays, or 54% of the in system attacks.  The USA had </w:t>
      </w:r>
      <w:r w:rsidR="00F100D2">
        <w:rPr>
          <w:rFonts w:ascii="Times New Roman" w:hAnsi="Times New Roman" w:cs="Times New Roman"/>
          <w:sz w:val="24"/>
          <w:szCs w:val="24"/>
        </w:rPr>
        <w:lastRenderedPageBreak/>
        <w:t>more in system plays resulting from both serves and other plays as indicated in Figure 2.</w:t>
      </w:r>
      <w:r w:rsidR="00244B01">
        <w:rPr>
          <w:rFonts w:ascii="Times New Roman" w:hAnsi="Times New Roman" w:cs="Times New Roman"/>
          <w:sz w:val="24"/>
          <w:szCs w:val="24"/>
        </w:rPr>
        <w:t xml:space="preserve">  The other plays are listed in Table 2.</w:t>
      </w:r>
    </w:p>
    <w:p w:rsidR="00204B52" w:rsidRDefault="00204B52" w:rsidP="00204B52">
      <w:pPr>
        <w:tabs>
          <w:tab w:val="left" w:pos="1080"/>
        </w:tabs>
        <w:spacing w:after="0" w:line="240" w:lineRule="auto"/>
        <w:ind w:left="1080" w:hanging="1080"/>
        <w:rPr>
          <w:rFonts w:ascii="Times New Roman" w:hAnsi="Times New Roman" w:cs="Times New Roman"/>
          <w:sz w:val="24"/>
          <w:szCs w:val="24"/>
        </w:rPr>
      </w:pPr>
      <w:r>
        <w:rPr>
          <w:rFonts w:ascii="Times New Roman" w:hAnsi="Times New Roman" w:cs="Times New Roman"/>
          <w:sz w:val="24"/>
          <w:szCs w:val="24"/>
        </w:rPr>
        <w:tab/>
      </w:r>
      <w:r w:rsidR="00D17282">
        <w:rPr>
          <w:rFonts w:ascii="Times New Roman" w:hAnsi="Times New Roman" w:cs="Times New Roman"/>
          <w:sz w:val="24"/>
          <w:szCs w:val="24"/>
        </w:rPr>
        <w:t xml:space="preserve">Figure 2: Total number of in system plays resulting from either a serve or other </w:t>
      </w:r>
    </w:p>
    <w:p w:rsidR="00D17282" w:rsidRDefault="00204B52" w:rsidP="00204B52">
      <w:pPr>
        <w:tabs>
          <w:tab w:val="left" w:pos="1080"/>
        </w:tabs>
        <w:spacing w:after="0" w:line="240" w:lineRule="auto"/>
        <w:ind w:left="1080" w:hanging="1080"/>
        <w:rPr>
          <w:rFonts w:ascii="Times New Roman" w:hAnsi="Times New Roman" w:cs="Times New Roman"/>
          <w:sz w:val="24"/>
          <w:szCs w:val="24"/>
        </w:rPr>
      </w:pPr>
      <w:r>
        <w:rPr>
          <w:rFonts w:ascii="Times New Roman" w:hAnsi="Times New Roman" w:cs="Times New Roman"/>
          <w:sz w:val="24"/>
          <w:szCs w:val="24"/>
        </w:rPr>
        <w:tab/>
      </w:r>
      <w:proofErr w:type="gramStart"/>
      <w:r w:rsidR="00D17282">
        <w:rPr>
          <w:rFonts w:ascii="Times New Roman" w:hAnsi="Times New Roman" w:cs="Times New Roman"/>
          <w:sz w:val="24"/>
          <w:szCs w:val="24"/>
        </w:rPr>
        <w:t>plays</w:t>
      </w:r>
      <w:proofErr w:type="gramEnd"/>
      <w:r w:rsidR="00D17282">
        <w:rPr>
          <w:rFonts w:ascii="Times New Roman" w:hAnsi="Times New Roman" w:cs="Times New Roman"/>
          <w:sz w:val="24"/>
          <w:szCs w:val="24"/>
        </w:rPr>
        <w:t xml:space="preserve"> by each team</w:t>
      </w:r>
    </w:p>
    <w:p w:rsidR="00E55FC8" w:rsidRDefault="00D17282" w:rsidP="00033A78">
      <w:pPr>
        <w:tabs>
          <w:tab w:val="left" w:pos="3660"/>
        </w:tabs>
        <w:spacing w:line="480" w:lineRule="auto"/>
        <w:jc w:val="center"/>
        <w:rPr>
          <w:rFonts w:ascii="Times New Roman" w:hAnsi="Times New Roman" w:cs="Times New Roman"/>
          <w:sz w:val="24"/>
          <w:szCs w:val="24"/>
        </w:rPr>
      </w:pPr>
      <w:r>
        <w:rPr>
          <w:noProof/>
        </w:rPr>
        <w:drawing>
          <wp:inline distT="0" distB="0" distL="0" distR="0" wp14:anchorId="1D24C65B" wp14:editId="26DA5D30">
            <wp:extent cx="4572000" cy="2743200"/>
            <wp:effectExtent l="0" t="0" r="19050" b="1905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FD67D2" w:rsidRDefault="00FD67D2" w:rsidP="00FD67D2">
      <w:pPr>
        <w:tabs>
          <w:tab w:val="left" w:pos="0"/>
        </w:tabs>
        <w:spacing w:line="240" w:lineRule="auto"/>
        <w:rPr>
          <w:rFonts w:ascii="Times New Roman" w:hAnsi="Times New Roman" w:cs="Times New Roman"/>
          <w:sz w:val="24"/>
          <w:szCs w:val="24"/>
        </w:rPr>
      </w:pPr>
      <w:r>
        <w:rPr>
          <w:rFonts w:ascii="Times New Roman" w:hAnsi="Times New Roman" w:cs="Times New Roman"/>
          <w:sz w:val="24"/>
          <w:szCs w:val="24"/>
        </w:rPr>
        <w:t>Table 2: Actions, other than serves, by each team that resulted in an in system play</w:t>
      </w:r>
      <w:r w:rsidR="00365997">
        <w:rPr>
          <w:rFonts w:ascii="Times New Roman" w:hAnsi="Times New Roman" w:cs="Times New Roman"/>
          <w:sz w:val="24"/>
          <w:szCs w:val="24"/>
        </w:rPr>
        <w:tab/>
      </w:r>
    </w:p>
    <w:tbl>
      <w:tblPr>
        <w:tblStyle w:val="ColorfulList-Accent4"/>
        <w:tblW w:w="0" w:type="auto"/>
        <w:tblLook w:val="04A0" w:firstRow="1" w:lastRow="0" w:firstColumn="1" w:lastColumn="0" w:noHBand="0" w:noVBand="1"/>
      </w:tblPr>
      <w:tblGrid>
        <w:gridCol w:w="3065"/>
        <w:gridCol w:w="3243"/>
        <w:gridCol w:w="3268"/>
      </w:tblGrid>
      <w:tr w:rsidR="00FD67D2" w:rsidTr="00FD67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5" w:type="dxa"/>
          </w:tcPr>
          <w:p w:rsidR="00FD67D2" w:rsidRDefault="00FD67D2" w:rsidP="00365997">
            <w:pPr>
              <w:tabs>
                <w:tab w:val="left" w:pos="0"/>
              </w:tabs>
              <w:spacing w:line="480" w:lineRule="auto"/>
              <w:rPr>
                <w:rFonts w:ascii="Times New Roman" w:hAnsi="Times New Roman" w:cs="Times New Roman"/>
                <w:sz w:val="24"/>
                <w:szCs w:val="24"/>
              </w:rPr>
            </w:pPr>
          </w:p>
        </w:tc>
        <w:tc>
          <w:tcPr>
            <w:tcW w:w="3243" w:type="dxa"/>
          </w:tcPr>
          <w:p w:rsidR="00FD67D2" w:rsidRDefault="00FD67D2" w:rsidP="00365997">
            <w:pPr>
              <w:tabs>
                <w:tab w:val="left" w:pos="0"/>
              </w:tabs>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USA</w:t>
            </w:r>
          </w:p>
        </w:tc>
        <w:tc>
          <w:tcPr>
            <w:tcW w:w="3268" w:type="dxa"/>
          </w:tcPr>
          <w:p w:rsidR="00FD67D2" w:rsidRDefault="00FD67D2" w:rsidP="00365997">
            <w:pPr>
              <w:tabs>
                <w:tab w:val="left" w:pos="0"/>
              </w:tabs>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Japan</w:t>
            </w:r>
          </w:p>
        </w:tc>
      </w:tr>
      <w:tr w:rsidR="00FD67D2" w:rsidTr="00FD67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5" w:type="dxa"/>
          </w:tcPr>
          <w:p w:rsidR="00FD67D2" w:rsidRDefault="00FD67D2" w:rsidP="00365997">
            <w:pPr>
              <w:tabs>
                <w:tab w:val="left" w:pos="0"/>
              </w:tabs>
              <w:spacing w:line="480" w:lineRule="auto"/>
              <w:rPr>
                <w:rFonts w:ascii="Times New Roman" w:hAnsi="Times New Roman" w:cs="Times New Roman"/>
                <w:sz w:val="24"/>
                <w:szCs w:val="24"/>
              </w:rPr>
            </w:pPr>
            <w:r>
              <w:rPr>
                <w:rFonts w:ascii="Times New Roman" w:hAnsi="Times New Roman" w:cs="Times New Roman"/>
                <w:sz w:val="24"/>
                <w:szCs w:val="24"/>
              </w:rPr>
              <w:t>Hit</w:t>
            </w:r>
          </w:p>
        </w:tc>
        <w:tc>
          <w:tcPr>
            <w:tcW w:w="3243" w:type="dxa"/>
          </w:tcPr>
          <w:p w:rsidR="00FD67D2" w:rsidRDefault="00FD67D2" w:rsidP="00365997">
            <w:pPr>
              <w:tabs>
                <w:tab w:val="left" w:pos="0"/>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32</w:t>
            </w:r>
          </w:p>
        </w:tc>
        <w:tc>
          <w:tcPr>
            <w:tcW w:w="3268" w:type="dxa"/>
          </w:tcPr>
          <w:p w:rsidR="00FD67D2" w:rsidRDefault="00FD67D2" w:rsidP="00365997">
            <w:pPr>
              <w:tabs>
                <w:tab w:val="left" w:pos="0"/>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25</w:t>
            </w:r>
          </w:p>
        </w:tc>
      </w:tr>
      <w:tr w:rsidR="00FD67D2" w:rsidTr="00FD67D2">
        <w:tc>
          <w:tcPr>
            <w:cnfStyle w:val="001000000000" w:firstRow="0" w:lastRow="0" w:firstColumn="1" w:lastColumn="0" w:oddVBand="0" w:evenVBand="0" w:oddHBand="0" w:evenHBand="0" w:firstRowFirstColumn="0" w:firstRowLastColumn="0" w:lastRowFirstColumn="0" w:lastRowLastColumn="0"/>
            <w:tcW w:w="3065" w:type="dxa"/>
          </w:tcPr>
          <w:p w:rsidR="00FD67D2" w:rsidRDefault="00FD67D2" w:rsidP="00365997">
            <w:pPr>
              <w:tabs>
                <w:tab w:val="left" w:pos="0"/>
              </w:tabs>
              <w:spacing w:line="480" w:lineRule="auto"/>
              <w:rPr>
                <w:rFonts w:ascii="Times New Roman" w:hAnsi="Times New Roman" w:cs="Times New Roman"/>
                <w:sz w:val="24"/>
                <w:szCs w:val="24"/>
              </w:rPr>
            </w:pPr>
            <w:r>
              <w:rPr>
                <w:rFonts w:ascii="Times New Roman" w:hAnsi="Times New Roman" w:cs="Times New Roman"/>
                <w:sz w:val="24"/>
                <w:szCs w:val="24"/>
              </w:rPr>
              <w:t>Pass</w:t>
            </w:r>
          </w:p>
        </w:tc>
        <w:tc>
          <w:tcPr>
            <w:tcW w:w="3243" w:type="dxa"/>
          </w:tcPr>
          <w:p w:rsidR="00FD67D2" w:rsidRDefault="00FD67D2" w:rsidP="00365997">
            <w:pPr>
              <w:tabs>
                <w:tab w:val="left" w:pos="0"/>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6</w:t>
            </w:r>
          </w:p>
        </w:tc>
        <w:tc>
          <w:tcPr>
            <w:tcW w:w="3268" w:type="dxa"/>
          </w:tcPr>
          <w:p w:rsidR="00FD67D2" w:rsidRDefault="00FD67D2" w:rsidP="00365997">
            <w:pPr>
              <w:tabs>
                <w:tab w:val="left" w:pos="0"/>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w:t>
            </w:r>
          </w:p>
        </w:tc>
      </w:tr>
      <w:tr w:rsidR="00FD67D2" w:rsidTr="00FD67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5" w:type="dxa"/>
          </w:tcPr>
          <w:p w:rsidR="00FD67D2" w:rsidRDefault="00FD67D2" w:rsidP="00365997">
            <w:pPr>
              <w:tabs>
                <w:tab w:val="left" w:pos="0"/>
              </w:tabs>
              <w:spacing w:line="480" w:lineRule="auto"/>
              <w:rPr>
                <w:rFonts w:ascii="Times New Roman" w:hAnsi="Times New Roman" w:cs="Times New Roman"/>
                <w:sz w:val="24"/>
                <w:szCs w:val="24"/>
              </w:rPr>
            </w:pPr>
            <w:r>
              <w:rPr>
                <w:rFonts w:ascii="Times New Roman" w:hAnsi="Times New Roman" w:cs="Times New Roman"/>
                <w:sz w:val="24"/>
                <w:szCs w:val="24"/>
              </w:rPr>
              <w:t>Block</w:t>
            </w:r>
          </w:p>
        </w:tc>
        <w:tc>
          <w:tcPr>
            <w:tcW w:w="3243" w:type="dxa"/>
          </w:tcPr>
          <w:p w:rsidR="00FD67D2" w:rsidRDefault="00FD67D2" w:rsidP="00365997">
            <w:pPr>
              <w:tabs>
                <w:tab w:val="left" w:pos="0"/>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w:t>
            </w:r>
          </w:p>
        </w:tc>
        <w:tc>
          <w:tcPr>
            <w:tcW w:w="3268" w:type="dxa"/>
          </w:tcPr>
          <w:p w:rsidR="00FD67D2" w:rsidRDefault="00FD67D2" w:rsidP="00365997">
            <w:pPr>
              <w:tabs>
                <w:tab w:val="left" w:pos="0"/>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7</w:t>
            </w:r>
          </w:p>
        </w:tc>
      </w:tr>
      <w:tr w:rsidR="00FD67D2" w:rsidTr="00FD67D2">
        <w:tc>
          <w:tcPr>
            <w:cnfStyle w:val="001000000000" w:firstRow="0" w:lastRow="0" w:firstColumn="1" w:lastColumn="0" w:oddVBand="0" w:evenVBand="0" w:oddHBand="0" w:evenHBand="0" w:firstRowFirstColumn="0" w:firstRowLastColumn="0" w:lastRowFirstColumn="0" w:lastRowLastColumn="0"/>
            <w:tcW w:w="3065" w:type="dxa"/>
          </w:tcPr>
          <w:p w:rsidR="00FD67D2" w:rsidRDefault="00FD67D2" w:rsidP="00365997">
            <w:pPr>
              <w:tabs>
                <w:tab w:val="left" w:pos="0"/>
              </w:tabs>
              <w:spacing w:line="480" w:lineRule="auto"/>
              <w:rPr>
                <w:rFonts w:ascii="Times New Roman" w:hAnsi="Times New Roman" w:cs="Times New Roman"/>
                <w:sz w:val="24"/>
                <w:szCs w:val="24"/>
              </w:rPr>
            </w:pPr>
            <w:r>
              <w:rPr>
                <w:rFonts w:ascii="Times New Roman" w:hAnsi="Times New Roman" w:cs="Times New Roman"/>
                <w:sz w:val="24"/>
                <w:szCs w:val="24"/>
              </w:rPr>
              <w:t>Dig</w:t>
            </w:r>
          </w:p>
        </w:tc>
        <w:tc>
          <w:tcPr>
            <w:tcW w:w="3243" w:type="dxa"/>
          </w:tcPr>
          <w:p w:rsidR="00FD67D2" w:rsidRDefault="00FD67D2" w:rsidP="00365997">
            <w:pPr>
              <w:tabs>
                <w:tab w:val="left" w:pos="0"/>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0</w:t>
            </w:r>
          </w:p>
        </w:tc>
        <w:tc>
          <w:tcPr>
            <w:tcW w:w="3268" w:type="dxa"/>
          </w:tcPr>
          <w:p w:rsidR="00FD67D2" w:rsidRDefault="00FD67D2" w:rsidP="00365997">
            <w:pPr>
              <w:tabs>
                <w:tab w:val="left" w:pos="0"/>
              </w:tabs>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w:t>
            </w:r>
          </w:p>
        </w:tc>
      </w:tr>
      <w:tr w:rsidR="00FD67D2" w:rsidTr="00FD67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65" w:type="dxa"/>
          </w:tcPr>
          <w:p w:rsidR="00FD67D2" w:rsidRDefault="00FD67D2" w:rsidP="00365997">
            <w:pPr>
              <w:tabs>
                <w:tab w:val="left" w:pos="0"/>
              </w:tabs>
              <w:spacing w:line="480" w:lineRule="auto"/>
              <w:rPr>
                <w:rFonts w:ascii="Times New Roman" w:hAnsi="Times New Roman" w:cs="Times New Roman"/>
                <w:sz w:val="24"/>
                <w:szCs w:val="24"/>
              </w:rPr>
            </w:pPr>
            <w:r>
              <w:rPr>
                <w:rFonts w:ascii="Times New Roman" w:hAnsi="Times New Roman" w:cs="Times New Roman"/>
                <w:sz w:val="24"/>
                <w:szCs w:val="24"/>
              </w:rPr>
              <w:t>Block by own team</w:t>
            </w:r>
          </w:p>
        </w:tc>
        <w:tc>
          <w:tcPr>
            <w:tcW w:w="3243" w:type="dxa"/>
          </w:tcPr>
          <w:p w:rsidR="00FD67D2" w:rsidRDefault="00FD67D2" w:rsidP="00365997">
            <w:pPr>
              <w:tabs>
                <w:tab w:val="left" w:pos="0"/>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9</w:t>
            </w:r>
          </w:p>
        </w:tc>
        <w:tc>
          <w:tcPr>
            <w:tcW w:w="3268" w:type="dxa"/>
          </w:tcPr>
          <w:p w:rsidR="00FD67D2" w:rsidRDefault="00FD67D2" w:rsidP="00365997">
            <w:pPr>
              <w:tabs>
                <w:tab w:val="left" w:pos="0"/>
              </w:tabs>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w:t>
            </w:r>
          </w:p>
        </w:tc>
      </w:tr>
    </w:tbl>
    <w:p w:rsidR="00D20074" w:rsidRDefault="00D20074" w:rsidP="00365997">
      <w:pPr>
        <w:tabs>
          <w:tab w:val="left" w:pos="0"/>
        </w:tabs>
        <w:spacing w:line="480" w:lineRule="auto"/>
        <w:rPr>
          <w:rFonts w:ascii="Times New Roman" w:hAnsi="Times New Roman" w:cs="Times New Roman"/>
          <w:sz w:val="24"/>
          <w:szCs w:val="24"/>
        </w:rPr>
      </w:pPr>
    </w:p>
    <w:p w:rsidR="00D20074" w:rsidRDefault="00D20074" w:rsidP="00365997">
      <w:pPr>
        <w:tabs>
          <w:tab w:val="left" w:pos="0"/>
        </w:tabs>
        <w:spacing w:line="480" w:lineRule="auto"/>
        <w:rPr>
          <w:rFonts w:ascii="Times New Roman" w:hAnsi="Times New Roman" w:cs="Times New Roman"/>
          <w:sz w:val="24"/>
          <w:szCs w:val="24"/>
        </w:rPr>
      </w:pPr>
      <w:r>
        <w:rPr>
          <w:rFonts w:ascii="Times New Roman" w:hAnsi="Times New Roman" w:cs="Times New Roman"/>
          <w:sz w:val="24"/>
          <w:szCs w:val="24"/>
        </w:rPr>
        <w:tab/>
        <w:t>In system plays led to many actions by the opposing team</w:t>
      </w:r>
      <w:r w:rsidR="008C2E24">
        <w:rPr>
          <w:rFonts w:ascii="Times New Roman" w:hAnsi="Times New Roman" w:cs="Times New Roman"/>
          <w:sz w:val="24"/>
          <w:szCs w:val="24"/>
        </w:rPr>
        <w:t xml:space="preserve"> as described in Table </w:t>
      </w:r>
      <w:r w:rsidR="00FD67D2">
        <w:rPr>
          <w:rFonts w:ascii="Times New Roman" w:hAnsi="Times New Roman" w:cs="Times New Roman"/>
          <w:sz w:val="24"/>
          <w:szCs w:val="24"/>
        </w:rPr>
        <w:t>3</w:t>
      </w:r>
      <w:r w:rsidR="00880FD9">
        <w:rPr>
          <w:rFonts w:ascii="Times New Roman" w:hAnsi="Times New Roman" w:cs="Times New Roman"/>
          <w:sz w:val="24"/>
          <w:szCs w:val="24"/>
        </w:rPr>
        <w:t>.  Some of the actions were successful, while others were not.  Actions that were unsuccessful resulted in a point for the team that utilized the in system attack.</w:t>
      </w:r>
    </w:p>
    <w:p w:rsidR="00C96B02" w:rsidRDefault="00C96B02" w:rsidP="008C2E24">
      <w:pPr>
        <w:tabs>
          <w:tab w:val="left" w:pos="3660"/>
        </w:tabs>
        <w:spacing w:line="240" w:lineRule="auto"/>
        <w:rPr>
          <w:rFonts w:ascii="Times New Roman" w:hAnsi="Times New Roman" w:cs="Times New Roman"/>
          <w:sz w:val="24"/>
          <w:szCs w:val="24"/>
        </w:rPr>
      </w:pPr>
      <w:r>
        <w:rPr>
          <w:rFonts w:ascii="Times New Roman" w:hAnsi="Times New Roman" w:cs="Times New Roman"/>
          <w:sz w:val="24"/>
          <w:szCs w:val="24"/>
        </w:rPr>
        <w:lastRenderedPageBreak/>
        <w:t>Table</w:t>
      </w:r>
      <w:r w:rsidR="00880FD9">
        <w:rPr>
          <w:rFonts w:ascii="Times New Roman" w:hAnsi="Times New Roman" w:cs="Times New Roman"/>
          <w:sz w:val="24"/>
          <w:szCs w:val="24"/>
        </w:rPr>
        <w:t xml:space="preserve"> </w:t>
      </w:r>
      <w:r w:rsidR="00FD67D2">
        <w:rPr>
          <w:rFonts w:ascii="Times New Roman" w:hAnsi="Times New Roman" w:cs="Times New Roman"/>
          <w:sz w:val="24"/>
          <w:szCs w:val="24"/>
        </w:rPr>
        <w:t>3</w:t>
      </w:r>
      <w:r w:rsidR="00880FD9">
        <w:rPr>
          <w:rFonts w:ascii="Times New Roman" w:hAnsi="Times New Roman" w:cs="Times New Roman"/>
          <w:sz w:val="24"/>
          <w:szCs w:val="24"/>
        </w:rPr>
        <w:t>: Actions by each team as a result of in system plays, and whether the actions were successful</w:t>
      </w:r>
    </w:p>
    <w:tbl>
      <w:tblPr>
        <w:tblStyle w:val="ColorfulList-Accent4"/>
        <w:tblW w:w="0" w:type="auto"/>
        <w:jc w:val="center"/>
        <w:tblLook w:val="04A0" w:firstRow="1" w:lastRow="0" w:firstColumn="1" w:lastColumn="0" w:noHBand="0" w:noVBand="1"/>
      </w:tblPr>
      <w:tblGrid>
        <w:gridCol w:w="1966"/>
        <w:gridCol w:w="1912"/>
        <w:gridCol w:w="1951"/>
        <w:gridCol w:w="1935"/>
        <w:gridCol w:w="1812"/>
      </w:tblGrid>
      <w:tr w:rsidR="00494C38" w:rsidRPr="00494C38" w:rsidTr="00033A7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66" w:type="dxa"/>
          </w:tcPr>
          <w:p w:rsidR="00494C38" w:rsidRPr="00494C38" w:rsidRDefault="00494C38" w:rsidP="00494C38">
            <w:pPr>
              <w:spacing w:line="480" w:lineRule="auto"/>
              <w:rPr>
                <w:rFonts w:ascii="Times New Roman" w:hAnsi="Times New Roman" w:cs="Times New Roman"/>
                <w:sz w:val="24"/>
                <w:szCs w:val="24"/>
              </w:rPr>
            </w:pPr>
          </w:p>
        </w:tc>
        <w:tc>
          <w:tcPr>
            <w:tcW w:w="1912" w:type="dxa"/>
          </w:tcPr>
          <w:p w:rsidR="00494C38" w:rsidRPr="00494C38" w:rsidRDefault="00494C38" w:rsidP="00494C38">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94C38">
              <w:rPr>
                <w:rFonts w:ascii="Times New Roman" w:hAnsi="Times New Roman" w:cs="Times New Roman"/>
                <w:sz w:val="24"/>
                <w:szCs w:val="24"/>
              </w:rPr>
              <w:t>USA</w:t>
            </w:r>
          </w:p>
        </w:tc>
        <w:tc>
          <w:tcPr>
            <w:tcW w:w="1951" w:type="dxa"/>
          </w:tcPr>
          <w:p w:rsidR="00494C38" w:rsidRPr="00494C38" w:rsidRDefault="00494C38" w:rsidP="00494C38">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94C38">
              <w:rPr>
                <w:rFonts w:ascii="Times New Roman" w:hAnsi="Times New Roman" w:cs="Times New Roman"/>
                <w:sz w:val="24"/>
                <w:szCs w:val="24"/>
              </w:rPr>
              <w:t>Japan</w:t>
            </w:r>
          </w:p>
        </w:tc>
        <w:tc>
          <w:tcPr>
            <w:tcW w:w="1935" w:type="dxa"/>
          </w:tcPr>
          <w:p w:rsidR="00494C38" w:rsidRPr="00494C38" w:rsidRDefault="00494C38" w:rsidP="00494C38">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94C38">
              <w:rPr>
                <w:rFonts w:ascii="Times New Roman" w:hAnsi="Times New Roman" w:cs="Times New Roman"/>
                <w:sz w:val="24"/>
                <w:szCs w:val="24"/>
              </w:rPr>
              <w:t>Total</w:t>
            </w:r>
          </w:p>
        </w:tc>
        <w:tc>
          <w:tcPr>
            <w:tcW w:w="1812" w:type="dxa"/>
          </w:tcPr>
          <w:p w:rsidR="00494C38" w:rsidRPr="00494C38" w:rsidRDefault="00494C38" w:rsidP="00494C38">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94C38">
              <w:rPr>
                <w:rFonts w:ascii="Times New Roman" w:hAnsi="Times New Roman" w:cs="Times New Roman"/>
                <w:sz w:val="24"/>
                <w:szCs w:val="24"/>
              </w:rPr>
              <w:t>Failed</w:t>
            </w:r>
          </w:p>
        </w:tc>
      </w:tr>
      <w:tr w:rsidR="00494C38" w:rsidRPr="00494C38" w:rsidTr="00033A7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66" w:type="dxa"/>
          </w:tcPr>
          <w:p w:rsidR="00494C38" w:rsidRPr="00494C38" w:rsidRDefault="00494C38" w:rsidP="00494C38">
            <w:pPr>
              <w:spacing w:line="480" w:lineRule="auto"/>
              <w:rPr>
                <w:rFonts w:ascii="Times New Roman" w:hAnsi="Times New Roman" w:cs="Times New Roman"/>
                <w:sz w:val="24"/>
                <w:szCs w:val="24"/>
              </w:rPr>
            </w:pPr>
            <w:r w:rsidRPr="00494C38">
              <w:rPr>
                <w:rFonts w:ascii="Times New Roman" w:hAnsi="Times New Roman" w:cs="Times New Roman"/>
                <w:sz w:val="24"/>
                <w:szCs w:val="24"/>
              </w:rPr>
              <w:t>Dig</w:t>
            </w:r>
          </w:p>
        </w:tc>
        <w:tc>
          <w:tcPr>
            <w:tcW w:w="1912" w:type="dxa"/>
          </w:tcPr>
          <w:p w:rsidR="00494C38" w:rsidRPr="00494C38" w:rsidRDefault="00494C38" w:rsidP="00494C3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94C38">
              <w:rPr>
                <w:rFonts w:ascii="Times New Roman" w:hAnsi="Times New Roman" w:cs="Times New Roman"/>
                <w:sz w:val="24"/>
                <w:szCs w:val="24"/>
              </w:rPr>
              <w:t>14</w:t>
            </w:r>
          </w:p>
        </w:tc>
        <w:tc>
          <w:tcPr>
            <w:tcW w:w="1951" w:type="dxa"/>
          </w:tcPr>
          <w:p w:rsidR="00494C38" w:rsidRPr="00494C38" w:rsidRDefault="00494C38" w:rsidP="00494C3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94C38">
              <w:rPr>
                <w:rFonts w:ascii="Times New Roman" w:hAnsi="Times New Roman" w:cs="Times New Roman"/>
                <w:sz w:val="24"/>
                <w:szCs w:val="24"/>
              </w:rPr>
              <w:t>7</w:t>
            </w:r>
          </w:p>
        </w:tc>
        <w:tc>
          <w:tcPr>
            <w:tcW w:w="1935" w:type="dxa"/>
          </w:tcPr>
          <w:p w:rsidR="00494C38" w:rsidRPr="00494C38" w:rsidRDefault="00494C38" w:rsidP="00494C3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94C38">
              <w:rPr>
                <w:rFonts w:ascii="Times New Roman" w:hAnsi="Times New Roman" w:cs="Times New Roman"/>
                <w:sz w:val="24"/>
                <w:szCs w:val="24"/>
              </w:rPr>
              <w:t>21</w:t>
            </w:r>
          </w:p>
        </w:tc>
        <w:tc>
          <w:tcPr>
            <w:tcW w:w="1812" w:type="dxa"/>
          </w:tcPr>
          <w:p w:rsidR="00494C38" w:rsidRPr="00494C38" w:rsidRDefault="00494C38" w:rsidP="00494C3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94C38">
              <w:rPr>
                <w:rFonts w:ascii="Times New Roman" w:hAnsi="Times New Roman" w:cs="Times New Roman"/>
                <w:sz w:val="24"/>
                <w:szCs w:val="24"/>
              </w:rPr>
              <w:t>6</w:t>
            </w:r>
          </w:p>
        </w:tc>
      </w:tr>
      <w:tr w:rsidR="00494C38" w:rsidRPr="00494C38" w:rsidTr="00033A78">
        <w:trPr>
          <w:jc w:val="center"/>
        </w:trPr>
        <w:tc>
          <w:tcPr>
            <w:cnfStyle w:val="001000000000" w:firstRow="0" w:lastRow="0" w:firstColumn="1" w:lastColumn="0" w:oddVBand="0" w:evenVBand="0" w:oddHBand="0" w:evenHBand="0" w:firstRowFirstColumn="0" w:firstRowLastColumn="0" w:lastRowFirstColumn="0" w:lastRowLastColumn="0"/>
            <w:tcW w:w="1966" w:type="dxa"/>
          </w:tcPr>
          <w:p w:rsidR="00494C38" w:rsidRPr="00494C38" w:rsidRDefault="00494C38" w:rsidP="00494C38">
            <w:pPr>
              <w:spacing w:line="480" w:lineRule="auto"/>
              <w:rPr>
                <w:rFonts w:ascii="Times New Roman" w:hAnsi="Times New Roman" w:cs="Times New Roman"/>
                <w:sz w:val="24"/>
                <w:szCs w:val="24"/>
              </w:rPr>
            </w:pPr>
            <w:r w:rsidRPr="00494C38">
              <w:rPr>
                <w:rFonts w:ascii="Times New Roman" w:hAnsi="Times New Roman" w:cs="Times New Roman"/>
                <w:sz w:val="24"/>
                <w:szCs w:val="24"/>
              </w:rPr>
              <w:t>Pass</w:t>
            </w:r>
          </w:p>
        </w:tc>
        <w:tc>
          <w:tcPr>
            <w:tcW w:w="1912" w:type="dxa"/>
          </w:tcPr>
          <w:p w:rsidR="00494C38" w:rsidRPr="00494C38" w:rsidRDefault="00494C38" w:rsidP="00494C38">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94C38">
              <w:rPr>
                <w:rFonts w:ascii="Times New Roman" w:hAnsi="Times New Roman" w:cs="Times New Roman"/>
                <w:sz w:val="24"/>
                <w:szCs w:val="24"/>
              </w:rPr>
              <w:t>45</w:t>
            </w:r>
          </w:p>
        </w:tc>
        <w:tc>
          <w:tcPr>
            <w:tcW w:w="1951" w:type="dxa"/>
          </w:tcPr>
          <w:p w:rsidR="00494C38" w:rsidRPr="00494C38" w:rsidRDefault="00494C38" w:rsidP="00494C38">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94C38">
              <w:rPr>
                <w:rFonts w:ascii="Times New Roman" w:hAnsi="Times New Roman" w:cs="Times New Roman"/>
                <w:sz w:val="24"/>
                <w:szCs w:val="24"/>
              </w:rPr>
              <w:t>27</w:t>
            </w:r>
          </w:p>
        </w:tc>
        <w:tc>
          <w:tcPr>
            <w:tcW w:w="1935" w:type="dxa"/>
          </w:tcPr>
          <w:p w:rsidR="00494C38" w:rsidRPr="00494C38" w:rsidRDefault="00494C38" w:rsidP="00494C38">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94C38">
              <w:rPr>
                <w:rFonts w:ascii="Times New Roman" w:hAnsi="Times New Roman" w:cs="Times New Roman"/>
                <w:sz w:val="24"/>
                <w:szCs w:val="24"/>
              </w:rPr>
              <w:t>72</w:t>
            </w:r>
          </w:p>
        </w:tc>
        <w:tc>
          <w:tcPr>
            <w:tcW w:w="1812" w:type="dxa"/>
          </w:tcPr>
          <w:p w:rsidR="00494C38" w:rsidRPr="00494C38" w:rsidRDefault="00494C38" w:rsidP="00494C38">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94C38">
              <w:rPr>
                <w:rFonts w:ascii="Times New Roman" w:hAnsi="Times New Roman" w:cs="Times New Roman"/>
                <w:sz w:val="24"/>
                <w:szCs w:val="24"/>
              </w:rPr>
              <w:t>10</w:t>
            </w:r>
          </w:p>
        </w:tc>
      </w:tr>
      <w:tr w:rsidR="00494C38" w:rsidRPr="00494C38" w:rsidTr="00033A7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66" w:type="dxa"/>
          </w:tcPr>
          <w:p w:rsidR="00494C38" w:rsidRPr="00494C38" w:rsidRDefault="00494C38" w:rsidP="00494C38">
            <w:pPr>
              <w:spacing w:line="480" w:lineRule="auto"/>
              <w:rPr>
                <w:rFonts w:ascii="Times New Roman" w:hAnsi="Times New Roman" w:cs="Times New Roman"/>
                <w:sz w:val="24"/>
                <w:szCs w:val="24"/>
              </w:rPr>
            </w:pPr>
            <w:r w:rsidRPr="00494C38">
              <w:rPr>
                <w:rFonts w:ascii="Times New Roman" w:hAnsi="Times New Roman" w:cs="Times New Roman"/>
                <w:sz w:val="24"/>
                <w:szCs w:val="24"/>
              </w:rPr>
              <w:t>Set</w:t>
            </w:r>
          </w:p>
        </w:tc>
        <w:tc>
          <w:tcPr>
            <w:tcW w:w="1912" w:type="dxa"/>
          </w:tcPr>
          <w:p w:rsidR="00494C38" w:rsidRPr="00494C38" w:rsidRDefault="00494C38" w:rsidP="00494C3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94C38">
              <w:rPr>
                <w:rFonts w:ascii="Times New Roman" w:hAnsi="Times New Roman" w:cs="Times New Roman"/>
                <w:sz w:val="24"/>
                <w:szCs w:val="24"/>
              </w:rPr>
              <w:t>5</w:t>
            </w:r>
          </w:p>
        </w:tc>
        <w:tc>
          <w:tcPr>
            <w:tcW w:w="1951" w:type="dxa"/>
          </w:tcPr>
          <w:p w:rsidR="00494C38" w:rsidRPr="00494C38" w:rsidRDefault="00494C38" w:rsidP="00494C3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94C38">
              <w:rPr>
                <w:rFonts w:ascii="Times New Roman" w:hAnsi="Times New Roman" w:cs="Times New Roman"/>
                <w:sz w:val="24"/>
                <w:szCs w:val="24"/>
              </w:rPr>
              <w:t>2</w:t>
            </w:r>
          </w:p>
        </w:tc>
        <w:tc>
          <w:tcPr>
            <w:tcW w:w="1935" w:type="dxa"/>
          </w:tcPr>
          <w:p w:rsidR="00494C38" w:rsidRPr="00494C38" w:rsidRDefault="00494C38" w:rsidP="00494C3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94C38">
              <w:rPr>
                <w:rFonts w:ascii="Times New Roman" w:hAnsi="Times New Roman" w:cs="Times New Roman"/>
                <w:sz w:val="24"/>
                <w:szCs w:val="24"/>
              </w:rPr>
              <w:t>7</w:t>
            </w:r>
          </w:p>
        </w:tc>
        <w:tc>
          <w:tcPr>
            <w:tcW w:w="1812" w:type="dxa"/>
          </w:tcPr>
          <w:p w:rsidR="00494C38" w:rsidRPr="00494C38" w:rsidRDefault="00494C38" w:rsidP="00494C3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94C38">
              <w:rPr>
                <w:rFonts w:ascii="Times New Roman" w:hAnsi="Times New Roman" w:cs="Times New Roman"/>
                <w:sz w:val="24"/>
                <w:szCs w:val="24"/>
              </w:rPr>
              <w:t>0</w:t>
            </w:r>
          </w:p>
        </w:tc>
      </w:tr>
      <w:tr w:rsidR="00494C38" w:rsidRPr="00494C38" w:rsidTr="00033A78">
        <w:trPr>
          <w:jc w:val="center"/>
        </w:trPr>
        <w:tc>
          <w:tcPr>
            <w:cnfStyle w:val="001000000000" w:firstRow="0" w:lastRow="0" w:firstColumn="1" w:lastColumn="0" w:oddVBand="0" w:evenVBand="0" w:oddHBand="0" w:evenHBand="0" w:firstRowFirstColumn="0" w:firstRowLastColumn="0" w:lastRowFirstColumn="0" w:lastRowLastColumn="0"/>
            <w:tcW w:w="1966" w:type="dxa"/>
          </w:tcPr>
          <w:p w:rsidR="00494C38" w:rsidRPr="00494C38" w:rsidRDefault="00494C38" w:rsidP="00494C38">
            <w:pPr>
              <w:spacing w:line="480" w:lineRule="auto"/>
              <w:rPr>
                <w:rFonts w:ascii="Times New Roman" w:hAnsi="Times New Roman" w:cs="Times New Roman"/>
                <w:sz w:val="24"/>
                <w:szCs w:val="24"/>
              </w:rPr>
            </w:pPr>
            <w:r w:rsidRPr="00494C38">
              <w:rPr>
                <w:rFonts w:ascii="Times New Roman" w:hAnsi="Times New Roman" w:cs="Times New Roman"/>
                <w:sz w:val="24"/>
                <w:szCs w:val="24"/>
              </w:rPr>
              <w:t>Hit</w:t>
            </w:r>
          </w:p>
        </w:tc>
        <w:tc>
          <w:tcPr>
            <w:tcW w:w="1912" w:type="dxa"/>
          </w:tcPr>
          <w:p w:rsidR="00494C38" w:rsidRPr="00494C38" w:rsidRDefault="00494C38" w:rsidP="00494C38">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94C38">
              <w:rPr>
                <w:rFonts w:ascii="Times New Roman" w:hAnsi="Times New Roman" w:cs="Times New Roman"/>
                <w:sz w:val="24"/>
                <w:szCs w:val="24"/>
              </w:rPr>
              <w:t>0</w:t>
            </w:r>
          </w:p>
        </w:tc>
        <w:tc>
          <w:tcPr>
            <w:tcW w:w="1951" w:type="dxa"/>
          </w:tcPr>
          <w:p w:rsidR="00494C38" w:rsidRPr="00494C38" w:rsidRDefault="00494C38" w:rsidP="00494C38">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94C38">
              <w:rPr>
                <w:rFonts w:ascii="Times New Roman" w:hAnsi="Times New Roman" w:cs="Times New Roman"/>
                <w:sz w:val="24"/>
                <w:szCs w:val="24"/>
              </w:rPr>
              <w:t>3</w:t>
            </w:r>
          </w:p>
        </w:tc>
        <w:tc>
          <w:tcPr>
            <w:tcW w:w="1935" w:type="dxa"/>
          </w:tcPr>
          <w:p w:rsidR="00494C38" w:rsidRPr="00494C38" w:rsidRDefault="00494C38" w:rsidP="00494C38">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94C38">
              <w:rPr>
                <w:rFonts w:ascii="Times New Roman" w:hAnsi="Times New Roman" w:cs="Times New Roman"/>
                <w:sz w:val="24"/>
                <w:szCs w:val="24"/>
              </w:rPr>
              <w:t>3</w:t>
            </w:r>
          </w:p>
        </w:tc>
        <w:tc>
          <w:tcPr>
            <w:tcW w:w="1812" w:type="dxa"/>
          </w:tcPr>
          <w:p w:rsidR="00494C38" w:rsidRPr="00494C38" w:rsidRDefault="00494C38" w:rsidP="00494C38">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94C38">
              <w:rPr>
                <w:rFonts w:ascii="Times New Roman" w:hAnsi="Times New Roman" w:cs="Times New Roman"/>
                <w:sz w:val="24"/>
                <w:szCs w:val="24"/>
              </w:rPr>
              <w:t>0</w:t>
            </w:r>
          </w:p>
        </w:tc>
      </w:tr>
      <w:tr w:rsidR="00494C38" w:rsidRPr="00494C38" w:rsidTr="00033A7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66" w:type="dxa"/>
          </w:tcPr>
          <w:p w:rsidR="00494C38" w:rsidRPr="00494C38" w:rsidRDefault="00494C38" w:rsidP="00494C38">
            <w:pPr>
              <w:spacing w:line="480" w:lineRule="auto"/>
              <w:rPr>
                <w:rFonts w:ascii="Times New Roman" w:hAnsi="Times New Roman" w:cs="Times New Roman"/>
                <w:sz w:val="24"/>
                <w:szCs w:val="24"/>
              </w:rPr>
            </w:pPr>
            <w:r w:rsidRPr="00494C38">
              <w:rPr>
                <w:rFonts w:ascii="Times New Roman" w:hAnsi="Times New Roman" w:cs="Times New Roman"/>
                <w:sz w:val="24"/>
                <w:szCs w:val="24"/>
              </w:rPr>
              <w:t>Touch</w:t>
            </w:r>
          </w:p>
        </w:tc>
        <w:tc>
          <w:tcPr>
            <w:tcW w:w="1912" w:type="dxa"/>
          </w:tcPr>
          <w:p w:rsidR="00494C38" w:rsidRPr="00494C38" w:rsidRDefault="00494C38" w:rsidP="00494C3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94C38">
              <w:rPr>
                <w:rFonts w:ascii="Times New Roman" w:hAnsi="Times New Roman" w:cs="Times New Roman"/>
                <w:sz w:val="24"/>
                <w:szCs w:val="24"/>
              </w:rPr>
              <w:t>0</w:t>
            </w:r>
          </w:p>
        </w:tc>
        <w:tc>
          <w:tcPr>
            <w:tcW w:w="1951" w:type="dxa"/>
          </w:tcPr>
          <w:p w:rsidR="00494C38" w:rsidRPr="00494C38" w:rsidRDefault="00494C38" w:rsidP="00494C3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94C38">
              <w:rPr>
                <w:rFonts w:ascii="Times New Roman" w:hAnsi="Times New Roman" w:cs="Times New Roman"/>
                <w:sz w:val="24"/>
                <w:szCs w:val="24"/>
              </w:rPr>
              <w:t>3</w:t>
            </w:r>
          </w:p>
        </w:tc>
        <w:tc>
          <w:tcPr>
            <w:tcW w:w="1935" w:type="dxa"/>
          </w:tcPr>
          <w:p w:rsidR="00494C38" w:rsidRPr="00494C38" w:rsidRDefault="00494C38" w:rsidP="00494C3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94C38">
              <w:rPr>
                <w:rFonts w:ascii="Times New Roman" w:hAnsi="Times New Roman" w:cs="Times New Roman"/>
                <w:sz w:val="24"/>
                <w:szCs w:val="24"/>
              </w:rPr>
              <w:t>3</w:t>
            </w:r>
          </w:p>
        </w:tc>
        <w:tc>
          <w:tcPr>
            <w:tcW w:w="1812" w:type="dxa"/>
          </w:tcPr>
          <w:p w:rsidR="00494C38" w:rsidRPr="00494C38" w:rsidRDefault="00494C38" w:rsidP="00494C38">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494C38">
              <w:rPr>
                <w:rFonts w:ascii="Times New Roman" w:hAnsi="Times New Roman" w:cs="Times New Roman"/>
                <w:sz w:val="24"/>
                <w:szCs w:val="24"/>
              </w:rPr>
              <w:t>3</w:t>
            </w:r>
          </w:p>
        </w:tc>
      </w:tr>
      <w:tr w:rsidR="00494C38" w:rsidRPr="00494C38" w:rsidTr="00033A78">
        <w:trPr>
          <w:jc w:val="center"/>
        </w:trPr>
        <w:tc>
          <w:tcPr>
            <w:cnfStyle w:val="001000000000" w:firstRow="0" w:lastRow="0" w:firstColumn="1" w:lastColumn="0" w:oddVBand="0" w:evenVBand="0" w:oddHBand="0" w:evenHBand="0" w:firstRowFirstColumn="0" w:firstRowLastColumn="0" w:lastRowFirstColumn="0" w:lastRowLastColumn="0"/>
            <w:tcW w:w="1966" w:type="dxa"/>
          </w:tcPr>
          <w:p w:rsidR="00494C38" w:rsidRPr="00494C38" w:rsidRDefault="00494C38" w:rsidP="00494C38">
            <w:pPr>
              <w:spacing w:line="480" w:lineRule="auto"/>
              <w:rPr>
                <w:rFonts w:ascii="Times New Roman" w:hAnsi="Times New Roman" w:cs="Times New Roman"/>
                <w:sz w:val="24"/>
                <w:szCs w:val="24"/>
              </w:rPr>
            </w:pPr>
            <w:r w:rsidRPr="00494C38">
              <w:rPr>
                <w:rFonts w:ascii="Times New Roman" w:hAnsi="Times New Roman" w:cs="Times New Roman"/>
                <w:sz w:val="24"/>
                <w:szCs w:val="24"/>
              </w:rPr>
              <w:t>Blocks</w:t>
            </w:r>
          </w:p>
        </w:tc>
        <w:tc>
          <w:tcPr>
            <w:tcW w:w="1912" w:type="dxa"/>
          </w:tcPr>
          <w:p w:rsidR="00494C38" w:rsidRPr="00494C38" w:rsidRDefault="00494C38" w:rsidP="00494C38">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94C38">
              <w:rPr>
                <w:rFonts w:ascii="Times New Roman" w:hAnsi="Times New Roman" w:cs="Times New Roman"/>
                <w:sz w:val="24"/>
                <w:szCs w:val="24"/>
              </w:rPr>
              <w:t>24</w:t>
            </w:r>
          </w:p>
        </w:tc>
        <w:tc>
          <w:tcPr>
            <w:tcW w:w="1951" w:type="dxa"/>
          </w:tcPr>
          <w:p w:rsidR="00494C38" w:rsidRPr="00494C38" w:rsidRDefault="00494C38" w:rsidP="00494C38">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94C38">
              <w:rPr>
                <w:rFonts w:ascii="Times New Roman" w:hAnsi="Times New Roman" w:cs="Times New Roman"/>
                <w:sz w:val="24"/>
                <w:szCs w:val="24"/>
              </w:rPr>
              <w:t>33</w:t>
            </w:r>
          </w:p>
        </w:tc>
        <w:tc>
          <w:tcPr>
            <w:tcW w:w="1935" w:type="dxa"/>
          </w:tcPr>
          <w:p w:rsidR="00494C38" w:rsidRPr="00494C38" w:rsidRDefault="00494C38" w:rsidP="00494C38">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94C38">
              <w:rPr>
                <w:rFonts w:ascii="Times New Roman" w:hAnsi="Times New Roman" w:cs="Times New Roman"/>
                <w:sz w:val="24"/>
                <w:szCs w:val="24"/>
              </w:rPr>
              <w:t>57</w:t>
            </w:r>
          </w:p>
        </w:tc>
        <w:tc>
          <w:tcPr>
            <w:tcW w:w="1812" w:type="dxa"/>
          </w:tcPr>
          <w:p w:rsidR="00494C38" w:rsidRPr="00494C38" w:rsidRDefault="00494C38" w:rsidP="00494C38">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494C38">
              <w:rPr>
                <w:rFonts w:ascii="Times New Roman" w:hAnsi="Times New Roman" w:cs="Times New Roman"/>
                <w:sz w:val="24"/>
                <w:szCs w:val="24"/>
              </w:rPr>
              <w:t>19</w:t>
            </w:r>
          </w:p>
        </w:tc>
      </w:tr>
    </w:tbl>
    <w:p w:rsidR="008C2E24" w:rsidRDefault="008C2E24" w:rsidP="008C2E24">
      <w:pPr>
        <w:tabs>
          <w:tab w:val="left" w:pos="0"/>
        </w:tabs>
        <w:spacing w:line="480" w:lineRule="auto"/>
        <w:rPr>
          <w:rFonts w:ascii="Times New Roman" w:hAnsi="Times New Roman" w:cs="Times New Roman"/>
          <w:sz w:val="24"/>
          <w:szCs w:val="24"/>
        </w:rPr>
      </w:pPr>
      <w:r>
        <w:rPr>
          <w:rFonts w:ascii="Times New Roman" w:hAnsi="Times New Roman" w:cs="Times New Roman"/>
          <w:sz w:val="24"/>
          <w:szCs w:val="24"/>
        </w:rPr>
        <w:tab/>
      </w:r>
    </w:p>
    <w:p w:rsidR="00C74312" w:rsidRPr="00702152" w:rsidRDefault="008C2E24" w:rsidP="00F105DF">
      <w:pPr>
        <w:tabs>
          <w:tab w:val="left" w:pos="0"/>
        </w:tabs>
        <w:spacing w:line="480" w:lineRule="auto"/>
        <w:rPr>
          <w:rFonts w:ascii="Times New Roman" w:hAnsi="Times New Roman" w:cs="Times New Roman"/>
          <w:sz w:val="24"/>
          <w:szCs w:val="24"/>
        </w:rPr>
      </w:pPr>
      <w:r>
        <w:rPr>
          <w:rFonts w:ascii="Times New Roman" w:hAnsi="Times New Roman" w:cs="Times New Roman"/>
          <w:sz w:val="24"/>
          <w:szCs w:val="24"/>
        </w:rPr>
        <w:tab/>
        <w:t>Out of the 189 total points accumulated after rallies in the match, only 79 of them resulted from in system plays, which is 42% of the points.  The 79 points were scored in a variety of ways.</w:t>
      </w:r>
      <w:r w:rsidR="00A85ACA">
        <w:rPr>
          <w:rFonts w:ascii="Times New Roman" w:hAnsi="Times New Roman" w:cs="Times New Roman"/>
          <w:sz w:val="24"/>
          <w:szCs w:val="24"/>
        </w:rPr>
        <w:t xml:space="preserve">  The most prominent result of scoring off of an in system attack was hitting the floor on the opposing team’s side of the court.  This occurred 41 times (15 </w:t>
      </w:r>
      <w:r w:rsidR="00211BBC">
        <w:rPr>
          <w:rFonts w:ascii="Times New Roman" w:hAnsi="Times New Roman" w:cs="Times New Roman"/>
          <w:sz w:val="24"/>
          <w:szCs w:val="24"/>
        </w:rPr>
        <w:t>points for Japan and 26 point</w:t>
      </w:r>
      <w:r w:rsidR="00A85ACA">
        <w:rPr>
          <w:rFonts w:ascii="Times New Roman" w:hAnsi="Times New Roman" w:cs="Times New Roman"/>
          <w:sz w:val="24"/>
          <w:szCs w:val="24"/>
        </w:rPr>
        <w:t>s for the USA).</w:t>
      </w:r>
      <w:r w:rsidR="000B6C94">
        <w:rPr>
          <w:rFonts w:ascii="Times New Roman" w:hAnsi="Times New Roman" w:cs="Times New Roman"/>
          <w:sz w:val="24"/>
          <w:szCs w:val="24"/>
        </w:rPr>
        <w:t xml:space="preserve">  While this accounted for 52% of in system points, it only accounted for 22% of </w:t>
      </w:r>
      <w:r w:rsidR="00211BAC">
        <w:rPr>
          <w:rFonts w:ascii="Times New Roman" w:hAnsi="Times New Roman" w:cs="Times New Roman"/>
          <w:sz w:val="24"/>
          <w:szCs w:val="24"/>
        </w:rPr>
        <w:t xml:space="preserve">the </w:t>
      </w:r>
      <w:r w:rsidR="000B6C94">
        <w:rPr>
          <w:rFonts w:ascii="Times New Roman" w:hAnsi="Times New Roman" w:cs="Times New Roman"/>
          <w:sz w:val="24"/>
          <w:szCs w:val="24"/>
        </w:rPr>
        <w:t>total points.</w:t>
      </w:r>
      <w:r w:rsidR="00211BAC">
        <w:rPr>
          <w:rFonts w:ascii="Times New Roman" w:hAnsi="Times New Roman" w:cs="Times New Roman"/>
          <w:sz w:val="24"/>
          <w:szCs w:val="24"/>
        </w:rPr>
        <w:t xml:space="preserve">  </w:t>
      </w:r>
      <w:r w:rsidR="00211BBC">
        <w:rPr>
          <w:rFonts w:ascii="Times New Roman" w:hAnsi="Times New Roman" w:cs="Times New Roman"/>
          <w:sz w:val="24"/>
          <w:szCs w:val="24"/>
        </w:rPr>
        <w:t>Additionally</w:t>
      </w:r>
      <w:r w:rsidR="00C74312">
        <w:rPr>
          <w:rFonts w:ascii="Times New Roman" w:hAnsi="Times New Roman" w:cs="Times New Roman"/>
          <w:sz w:val="24"/>
          <w:szCs w:val="24"/>
        </w:rPr>
        <w:t>, 6 points were scored due to failed digs (3 points for Japan and 3 points for the USA), 10 points were scored due to failed passes (2 points for Japan and 8 points for the USA), 3 points to failed touches (3 points for Japan), and 19 points to failed blocks (9 points for Japan and 10 points for the USA).</w:t>
      </w:r>
      <w:r w:rsidR="00313AE7">
        <w:rPr>
          <w:rFonts w:ascii="Times New Roman" w:hAnsi="Times New Roman" w:cs="Times New Roman"/>
          <w:sz w:val="24"/>
          <w:szCs w:val="24"/>
        </w:rPr>
        <w:t xml:space="preserve">  The percentages of points scored by failed actions that resulted from in system plays </w:t>
      </w:r>
      <w:r w:rsidR="001A3B52">
        <w:rPr>
          <w:rFonts w:ascii="Times New Roman" w:hAnsi="Times New Roman" w:cs="Times New Roman"/>
          <w:sz w:val="24"/>
          <w:szCs w:val="24"/>
        </w:rPr>
        <w:t>are</w:t>
      </w:r>
      <w:r w:rsidR="00313AE7">
        <w:rPr>
          <w:rFonts w:ascii="Times New Roman" w:hAnsi="Times New Roman" w:cs="Times New Roman"/>
          <w:sz w:val="24"/>
          <w:szCs w:val="24"/>
        </w:rPr>
        <w:t xml:space="preserve"> demonstrated in Figure 3a.</w:t>
      </w:r>
      <w:r w:rsidR="001A3B52">
        <w:rPr>
          <w:rFonts w:ascii="Times New Roman" w:hAnsi="Times New Roman" w:cs="Times New Roman"/>
          <w:sz w:val="24"/>
          <w:szCs w:val="24"/>
        </w:rPr>
        <w:t xml:space="preserve">  </w:t>
      </w:r>
      <w:r w:rsidR="00F27B6A">
        <w:rPr>
          <w:rFonts w:ascii="Times New Roman" w:hAnsi="Times New Roman" w:cs="Times New Roman"/>
          <w:sz w:val="24"/>
          <w:szCs w:val="24"/>
        </w:rPr>
        <w:t>All of the other points scored during the match resulted from either out of system plays, serves, or serving errors.  The comparison of these values to points from failed actions that resulted from in system plays is demonstrated in Figure 3b.  If service points and service error points were excluded, points from in system plays would make up almost half of the total points acquired.</w:t>
      </w:r>
    </w:p>
    <w:p w:rsidR="00F105DF" w:rsidRPr="00BD302B" w:rsidRDefault="008C5CCE" w:rsidP="00BD302B">
      <w:pPr>
        <w:tabs>
          <w:tab w:val="right" w:pos="9360"/>
        </w:tabs>
        <w:spacing w:line="240" w:lineRule="auto"/>
        <w:ind w:left="1080"/>
        <w:rPr>
          <w:rFonts w:ascii="Times New Roman" w:hAnsi="Times New Roman" w:cs="Times New Roman"/>
          <w:sz w:val="24"/>
          <w:szCs w:val="24"/>
        </w:rPr>
      </w:pPr>
      <w:r w:rsidRPr="00BD302B">
        <w:rPr>
          <w:rFonts w:ascii="Times New Roman" w:hAnsi="Times New Roman" w:cs="Times New Roman"/>
          <w:sz w:val="24"/>
          <w:szCs w:val="24"/>
        </w:rPr>
        <w:lastRenderedPageBreak/>
        <w:t>Figure 3a:</w:t>
      </w:r>
      <w:r w:rsidR="00BD302B" w:rsidRPr="00BD302B">
        <w:rPr>
          <w:rFonts w:ascii="Times New Roman" w:hAnsi="Times New Roman" w:cs="Times New Roman"/>
          <w:sz w:val="24"/>
          <w:szCs w:val="24"/>
        </w:rPr>
        <w:t xml:space="preserve"> The percentage of points by each </w:t>
      </w:r>
      <w:r w:rsidR="00BD302B">
        <w:rPr>
          <w:rFonts w:ascii="Times New Roman" w:hAnsi="Times New Roman" w:cs="Times New Roman"/>
          <w:sz w:val="24"/>
          <w:szCs w:val="24"/>
        </w:rPr>
        <w:t xml:space="preserve">failed </w:t>
      </w:r>
      <w:r w:rsidR="00BD302B" w:rsidRPr="00BD302B">
        <w:rPr>
          <w:rFonts w:ascii="Times New Roman" w:hAnsi="Times New Roman" w:cs="Times New Roman"/>
          <w:sz w:val="24"/>
          <w:szCs w:val="24"/>
        </w:rPr>
        <w:t xml:space="preserve">action that resulted from in system plays </w:t>
      </w:r>
      <w:r w:rsidR="00BD302B" w:rsidRPr="00BD302B">
        <w:rPr>
          <w:rFonts w:ascii="Times New Roman" w:hAnsi="Times New Roman" w:cs="Times New Roman"/>
          <w:sz w:val="24"/>
          <w:szCs w:val="24"/>
        </w:rPr>
        <w:tab/>
      </w:r>
    </w:p>
    <w:p w:rsidR="00C74312" w:rsidRDefault="008C5CCE" w:rsidP="00BD302B">
      <w:pPr>
        <w:spacing w:line="480" w:lineRule="auto"/>
        <w:jc w:val="center"/>
        <w:rPr>
          <w:rFonts w:ascii="Times New Roman" w:hAnsi="Times New Roman" w:cs="Times New Roman"/>
          <w:b/>
          <w:sz w:val="24"/>
          <w:szCs w:val="24"/>
        </w:rPr>
      </w:pPr>
      <w:r>
        <w:rPr>
          <w:noProof/>
        </w:rPr>
        <w:drawing>
          <wp:inline distT="0" distB="0" distL="0" distR="0" wp14:anchorId="4FD76656" wp14:editId="1501A085">
            <wp:extent cx="4572000" cy="2743200"/>
            <wp:effectExtent l="0" t="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634CE6" w:rsidRPr="00BD302B" w:rsidRDefault="008C5CCE" w:rsidP="00634CE6">
      <w:pPr>
        <w:spacing w:line="240" w:lineRule="auto"/>
        <w:ind w:left="1080"/>
        <w:rPr>
          <w:rFonts w:ascii="Times New Roman" w:hAnsi="Times New Roman" w:cs="Times New Roman"/>
          <w:sz w:val="24"/>
          <w:szCs w:val="24"/>
        </w:rPr>
      </w:pPr>
      <w:r w:rsidRPr="00BD302B">
        <w:rPr>
          <w:rFonts w:ascii="Times New Roman" w:hAnsi="Times New Roman" w:cs="Times New Roman"/>
          <w:sz w:val="24"/>
          <w:szCs w:val="24"/>
        </w:rPr>
        <w:t>Figure 3b:</w:t>
      </w:r>
      <w:r w:rsidR="00BD302B">
        <w:rPr>
          <w:rFonts w:ascii="Times New Roman" w:hAnsi="Times New Roman" w:cs="Times New Roman"/>
          <w:sz w:val="24"/>
          <w:szCs w:val="24"/>
        </w:rPr>
        <w:t xml:space="preserve"> The percentage of points </w:t>
      </w:r>
      <w:r w:rsidR="00634CE6">
        <w:rPr>
          <w:rFonts w:ascii="Times New Roman" w:hAnsi="Times New Roman" w:cs="Times New Roman"/>
          <w:sz w:val="24"/>
          <w:szCs w:val="24"/>
        </w:rPr>
        <w:t>by each failed action that resulted</w:t>
      </w:r>
      <w:r w:rsidR="00BD302B">
        <w:rPr>
          <w:rFonts w:ascii="Times New Roman" w:hAnsi="Times New Roman" w:cs="Times New Roman"/>
          <w:sz w:val="24"/>
          <w:szCs w:val="24"/>
        </w:rPr>
        <w:t xml:space="preserve"> from </w:t>
      </w:r>
      <w:r w:rsidR="00634CE6">
        <w:rPr>
          <w:rFonts w:ascii="Times New Roman" w:hAnsi="Times New Roman" w:cs="Times New Roman"/>
          <w:sz w:val="24"/>
          <w:szCs w:val="24"/>
        </w:rPr>
        <w:t>in system plays in comparison to all points scored</w:t>
      </w:r>
    </w:p>
    <w:p w:rsidR="005D6221" w:rsidRDefault="008C5CCE" w:rsidP="004C1706">
      <w:pPr>
        <w:spacing w:line="480" w:lineRule="auto"/>
        <w:jc w:val="center"/>
        <w:rPr>
          <w:rFonts w:ascii="Times New Roman" w:hAnsi="Times New Roman" w:cs="Times New Roman"/>
          <w:b/>
          <w:sz w:val="24"/>
          <w:szCs w:val="24"/>
        </w:rPr>
      </w:pPr>
      <w:r>
        <w:rPr>
          <w:noProof/>
        </w:rPr>
        <w:drawing>
          <wp:inline distT="0" distB="0" distL="0" distR="0" wp14:anchorId="3B51D5DA" wp14:editId="4D85EA88">
            <wp:extent cx="4572000" cy="2743200"/>
            <wp:effectExtent l="0" t="0" r="19050" b="1905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02152" w:rsidRDefault="00702152" w:rsidP="00702152">
      <w:pPr>
        <w:spacing w:line="480" w:lineRule="auto"/>
        <w:rPr>
          <w:rFonts w:ascii="Times New Roman" w:hAnsi="Times New Roman" w:cs="Times New Roman"/>
          <w:b/>
          <w:sz w:val="24"/>
          <w:szCs w:val="24"/>
        </w:rPr>
      </w:pPr>
      <w:r w:rsidRPr="00451A0C">
        <w:rPr>
          <w:rFonts w:ascii="Times New Roman" w:hAnsi="Times New Roman" w:cs="Times New Roman"/>
          <w:b/>
          <w:sz w:val="24"/>
          <w:szCs w:val="24"/>
        </w:rPr>
        <w:t>Discussion</w:t>
      </w:r>
    </w:p>
    <w:p w:rsidR="00E63172" w:rsidRDefault="0036726A" w:rsidP="00BD302B">
      <w:pPr>
        <w:spacing w:line="480" w:lineRule="auto"/>
        <w:ind w:firstLine="720"/>
        <w:rPr>
          <w:rFonts w:ascii="Times New Roman" w:hAnsi="Times New Roman" w:cs="Times New Roman"/>
          <w:sz w:val="24"/>
          <w:szCs w:val="24"/>
        </w:rPr>
      </w:pPr>
      <w:r>
        <w:rPr>
          <w:rFonts w:ascii="Times New Roman" w:hAnsi="Times New Roman" w:cs="Times New Roman"/>
          <w:sz w:val="24"/>
          <w:szCs w:val="24"/>
        </w:rPr>
        <w:t>T</w:t>
      </w:r>
      <w:r w:rsidR="008C628A">
        <w:rPr>
          <w:rFonts w:ascii="Times New Roman" w:hAnsi="Times New Roman" w:cs="Times New Roman"/>
          <w:sz w:val="24"/>
          <w:szCs w:val="24"/>
        </w:rPr>
        <w:t>he results of this match analysis</w:t>
      </w:r>
      <w:r>
        <w:rPr>
          <w:rFonts w:ascii="Times New Roman" w:hAnsi="Times New Roman" w:cs="Times New Roman"/>
          <w:sz w:val="24"/>
          <w:szCs w:val="24"/>
        </w:rPr>
        <w:t xml:space="preserve"> suggest that the team that has the most in system attacks is likely to win the match.</w:t>
      </w:r>
      <w:r w:rsidR="00A1379C">
        <w:rPr>
          <w:rFonts w:ascii="Times New Roman" w:hAnsi="Times New Roman" w:cs="Times New Roman"/>
          <w:sz w:val="24"/>
          <w:szCs w:val="24"/>
        </w:rPr>
        <w:t xml:space="preserve">  </w:t>
      </w:r>
      <w:r w:rsidR="00ED342B">
        <w:rPr>
          <w:rFonts w:ascii="Times New Roman" w:hAnsi="Times New Roman" w:cs="Times New Roman"/>
          <w:sz w:val="24"/>
          <w:szCs w:val="24"/>
        </w:rPr>
        <w:t xml:space="preserve">This could be because in system plays are more controlled </w:t>
      </w:r>
      <w:r w:rsidR="00ED342B">
        <w:rPr>
          <w:rFonts w:ascii="Times New Roman" w:hAnsi="Times New Roman" w:cs="Times New Roman"/>
          <w:sz w:val="24"/>
          <w:szCs w:val="24"/>
        </w:rPr>
        <w:lastRenderedPageBreak/>
        <w:t xml:space="preserve">than out of system plays.  As </w:t>
      </w:r>
      <w:r w:rsidR="003E5ABB">
        <w:rPr>
          <w:rFonts w:ascii="Times New Roman" w:hAnsi="Times New Roman" w:cs="Times New Roman"/>
          <w:sz w:val="24"/>
          <w:szCs w:val="24"/>
        </w:rPr>
        <w:t>the</w:t>
      </w:r>
      <w:r w:rsidR="00ED342B">
        <w:rPr>
          <w:rFonts w:ascii="Times New Roman" w:hAnsi="Times New Roman" w:cs="Times New Roman"/>
          <w:sz w:val="24"/>
          <w:szCs w:val="24"/>
        </w:rPr>
        <w:t xml:space="preserve"> result of a good pass, a se</w:t>
      </w:r>
      <w:r w:rsidR="00C61E9A">
        <w:rPr>
          <w:rFonts w:ascii="Times New Roman" w:hAnsi="Times New Roman" w:cs="Times New Roman"/>
          <w:sz w:val="24"/>
          <w:szCs w:val="24"/>
        </w:rPr>
        <w:t xml:space="preserve">tter is able to place the ball </w:t>
      </w:r>
      <w:r w:rsidR="00ED342B">
        <w:rPr>
          <w:rFonts w:ascii="Times New Roman" w:hAnsi="Times New Roman" w:cs="Times New Roman"/>
          <w:sz w:val="24"/>
          <w:szCs w:val="24"/>
        </w:rPr>
        <w:t>exactly where the hitter needs it in order to exert the most power.</w:t>
      </w:r>
      <w:r w:rsidR="00C61E9A">
        <w:rPr>
          <w:rFonts w:ascii="Times New Roman" w:hAnsi="Times New Roman" w:cs="Times New Roman"/>
          <w:sz w:val="24"/>
          <w:szCs w:val="24"/>
        </w:rPr>
        <w:t xml:space="preserve">  </w:t>
      </w:r>
      <w:r w:rsidR="003E5ABB">
        <w:rPr>
          <w:rFonts w:ascii="Times New Roman" w:hAnsi="Times New Roman" w:cs="Times New Roman"/>
          <w:sz w:val="24"/>
          <w:szCs w:val="24"/>
        </w:rPr>
        <w:t xml:space="preserve">The hitter can then spike the ball harder and have a more accurate aim.  This gives the opposing team less time to react.  </w:t>
      </w:r>
      <w:r w:rsidR="00463232">
        <w:rPr>
          <w:rFonts w:ascii="Times New Roman" w:hAnsi="Times New Roman" w:cs="Times New Roman"/>
          <w:sz w:val="24"/>
          <w:szCs w:val="24"/>
        </w:rPr>
        <w:t xml:space="preserve">It also explains why the losing team </w:t>
      </w:r>
      <w:r w:rsidR="00C61E9A">
        <w:rPr>
          <w:rFonts w:ascii="Times New Roman" w:hAnsi="Times New Roman" w:cs="Times New Roman"/>
          <w:sz w:val="24"/>
          <w:szCs w:val="24"/>
        </w:rPr>
        <w:t xml:space="preserve">had more failed actions in response to in system plays.  </w:t>
      </w:r>
    </w:p>
    <w:p w:rsidR="00244B01" w:rsidRDefault="00244B01" w:rsidP="00BD302B">
      <w:pPr>
        <w:spacing w:line="480" w:lineRule="auto"/>
        <w:ind w:firstLine="720"/>
        <w:rPr>
          <w:rFonts w:ascii="Times New Roman" w:hAnsi="Times New Roman" w:cs="Times New Roman"/>
          <w:sz w:val="24"/>
          <w:szCs w:val="24"/>
        </w:rPr>
      </w:pPr>
      <w:r>
        <w:rPr>
          <w:rFonts w:ascii="Times New Roman" w:hAnsi="Times New Roman" w:cs="Times New Roman"/>
          <w:sz w:val="24"/>
          <w:szCs w:val="24"/>
        </w:rPr>
        <w:t>Also, most in system plays were in response to serves.  This is most likely because serves are slower and more predictable.  The receiving team has more time to react, which is useful for setting up an in system play.</w:t>
      </w:r>
      <w:r w:rsidR="00A57FF1">
        <w:rPr>
          <w:rFonts w:ascii="Times New Roman" w:hAnsi="Times New Roman" w:cs="Times New Roman"/>
          <w:sz w:val="24"/>
          <w:szCs w:val="24"/>
        </w:rPr>
        <w:t xml:space="preserve">  Interestingly, the percent of in system plays that resulted from serves and the percent of in system plays that resulted from other actions were the same for each team, even though the total number of in system plays was different.  USA and Japan both had 59% of in system plays </w:t>
      </w:r>
      <w:r w:rsidR="00F439A4">
        <w:rPr>
          <w:rFonts w:ascii="Times New Roman" w:hAnsi="Times New Roman" w:cs="Times New Roman"/>
          <w:sz w:val="24"/>
          <w:szCs w:val="24"/>
        </w:rPr>
        <w:t>i</w:t>
      </w:r>
      <w:r w:rsidR="00A57FF1">
        <w:rPr>
          <w:rFonts w:ascii="Times New Roman" w:hAnsi="Times New Roman" w:cs="Times New Roman"/>
          <w:sz w:val="24"/>
          <w:szCs w:val="24"/>
        </w:rPr>
        <w:t>n response to serves and 41% in response to other actions.</w:t>
      </w:r>
      <w:r w:rsidR="009300F7">
        <w:rPr>
          <w:rFonts w:ascii="Times New Roman" w:hAnsi="Times New Roman" w:cs="Times New Roman"/>
          <w:sz w:val="24"/>
          <w:szCs w:val="24"/>
        </w:rPr>
        <w:t xml:space="preserve">  Therefore, it can be determined that the result of an in system play does not relate to the action that led to the in system play.</w:t>
      </w:r>
    </w:p>
    <w:p w:rsidR="006B05C5" w:rsidRDefault="006B05C5" w:rsidP="00BD302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Additionally, almost a quarter of </w:t>
      </w:r>
      <w:r w:rsidR="00DD41FE">
        <w:rPr>
          <w:rFonts w:ascii="Times New Roman" w:hAnsi="Times New Roman" w:cs="Times New Roman"/>
          <w:sz w:val="24"/>
          <w:szCs w:val="24"/>
        </w:rPr>
        <w:t>the total</w:t>
      </w:r>
      <w:r>
        <w:rPr>
          <w:rFonts w:ascii="Times New Roman" w:hAnsi="Times New Roman" w:cs="Times New Roman"/>
          <w:sz w:val="24"/>
          <w:szCs w:val="24"/>
        </w:rPr>
        <w:t xml:space="preserve"> points resulted fro</w:t>
      </w:r>
      <w:r w:rsidR="003F6ED7">
        <w:rPr>
          <w:rFonts w:ascii="Times New Roman" w:hAnsi="Times New Roman" w:cs="Times New Roman"/>
          <w:sz w:val="24"/>
          <w:szCs w:val="24"/>
        </w:rPr>
        <w:t>m</w:t>
      </w:r>
      <w:r>
        <w:rPr>
          <w:rFonts w:ascii="Times New Roman" w:hAnsi="Times New Roman" w:cs="Times New Roman"/>
          <w:sz w:val="24"/>
          <w:szCs w:val="24"/>
        </w:rPr>
        <w:t xml:space="preserve"> in system plays to the opposing team’s floor.</w:t>
      </w:r>
      <w:r w:rsidR="00DD41FE">
        <w:rPr>
          <w:rFonts w:ascii="Times New Roman" w:hAnsi="Times New Roman" w:cs="Times New Roman"/>
          <w:sz w:val="24"/>
          <w:szCs w:val="24"/>
        </w:rPr>
        <w:t xml:space="preserve">  An in system play presents the hitter an opportunity to inspect the positions of the players on the opposing team and see if there is a gap where the ball can be placed.  </w:t>
      </w:r>
      <w:r w:rsidR="00AC1E1B">
        <w:rPr>
          <w:rFonts w:ascii="Times New Roman" w:hAnsi="Times New Roman" w:cs="Times New Roman"/>
          <w:sz w:val="24"/>
          <w:szCs w:val="24"/>
        </w:rPr>
        <w:t>Also, the defense does not have as much time to react to the powerful hit.</w:t>
      </w:r>
    </w:p>
    <w:p w:rsidR="00B22633" w:rsidRPr="00BD302B" w:rsidRDefault="00E90E64" w:rsidP="00BD302B">
      <w:pPr>
        <w:spacing w:line="480" w:lineRule="auto"/>
        <w:ind w:firstLine="720"/>
        <w:rPr>
          <w:rFonts w:ascii="Times New Roman" w:hAnsi="Times New Roman" w:cs="Times New Roman"/>
          <w:sz w:val="24"/>
          <w:szCs w:val="24"/>
        </w:rPr>
      </w:pPr>
      <w:r>
        <w:rPr>
          <w:rFonts w:ascii="Times New Roman" w:hAnsi="Times New Roman" w:cs="Times New Roman"/>
          <w:sz w:val="24"/>
          <w:szCs w:val="24"/>
        </w:rPr>
        <w:t>Overall, a</w:t>
      </w:r>
      <w:r w:rsidR="00B22633">
        <w:rPr>
          <w:rFonts w:ascii="Times New Roman" w:hAnsi="Times New Roman" w:cs="Times New Roman"/>
          <w:sz w:val="24"/>
          <w:szCs w:val="24"/>
        </w:rPr>
        <w:t xml:space="preserve">lthough in system plays were important in determining the outcome of the match, they did not account for the majority of attacks.  There is still much research to be performed on </w:t>
      </w:r>
      <w:r w:rsidR="00D8199A">
        <w:rPr>
          <w:rFonts w:ascii="Times New Roman" w:hAnsi="Times New Roman" w:cs="Times New Roman"/>
          <w:sz w:val="24"/>
          <w:szCs w:val="24"/>
        </w:rPr>
        <w:t>how system attacks affect the game of volleyball.</w:t>
      </w:r>
    </w:p>
    <w:p w:rsidR="00CE7E24" w:rsidRDefault="00CE7E24">
      <w:pPr>
        <w:rPr>
          <w:rFonts w:ascii="Times New Roman" w:hAnsi="Times New Roman" w:cs="Times New Roman"/>
          <w:b/>
          <w:sz w:val="24"/>
          <w:szCs w:val="24"/>
        </w:rPr>
      </w:pPr>
      <w:r>
        <w:rPr>
          <w:rFonts w:ascii="Times New Roman" w:hAnsi="Times New Roman" w:cs="Times New Roman"/>
          <w:b/>
          <w:sz w:val="24"/>
          <w:szCs w:val="24"/>
        </w:rPr>
        <w:br w:type="page"/>
      </w:r>
    </w:p>
    <w:p w:rsidR="00702152" w:rsidRPr="00BF20B0" w:rsidRDefault="00702152" w:rsidP="00702152">
      <w:pPr>
        <w:spacing w:line="480" w:lineRule="auto"/>
        <w:rPr>
          <w:rFonts w:ascii="Times New Roman" w:hAnsi="Times New Roman" w:cs="Times New Roman"/>
          <w:b/>
          <w:sz w:val="24"/>
          <w:szCs w:val="24"/>
        </w:rPr>
      </w:pPr>
      <w:r w:rsidRPr="00BF20B0">
        <w:rPr>
          <w:rFonts w:ascii="Times New Roman" w:hAnsi="Times New Roman" w:cs="Times New Roman"/>
          <w:b/>
          <w:sz w:val="24"/>
          <w:szCs w:val="24"/>
        </w:rPr>
        <w:lastRenderedPageBreak/>
        <w:t>References</w:t>
      </w:r>
    </w:p>
    <w:p w:rsidR="00702152" w:rsidRPr="00702152" w:rsidRDefault="00702152" w:rsidP="00702152">
      <w:pPr>
        <w:pStyle w:val="xmsonormal"/>
        <w:shd w:val="clear" w:color="auto" w:fill="FFFFFF"/>
        <w:spacing w:before="0" w:beforeAutospacing="0" w:after="0" w:afterAutospacing="0" w:line="480" w:lineRule="auto"/>
        <w:ind w:left="720" w:hanging="720"/>
        <w:rPr>
          <w:color w:val="212121"/>
        </w:rPr>
      </w:pPr>
      <w:proofErr w:type="spellStart"/>
      <w:proofErr w:type="gramStart"/>
      <w:r w:rsidRPr="00702152">
        <w:rPr>
          <w:color w:val="222222"/>
          <w:shd w:val="clear" w:color="auto" w:fill="FFFFFF"/>
        </w:rPr>
        <w:t>Afonso</w:t>
      </w:r>
      <w:proofErr w:type="spellEnd"/>
      <w:r w:rsidRPr="00702152">
        <w:rPr>
          <w:color w:val="222222"/>
          <w:shd w:val="clear" w:color="auto" w:fill="FFFFFF"/>
        </w:rPr>
        <w:t xml:space="preserve">, J., </w:t>
      </w:r>
      <w:proofErr w:type="spellStart"/>
      <w:r w:rsidRPr="00702152">
        <w:rPr>
          <w:color w:val="222222"/>
          <w:shd w:val="clear" w:color="auto" w:fill="FFFFFF"/>
        </w:rPr>
        <w:t>Mesquita</w:t>
      </w:r>
      <w:proofErr w:type="spellEnd"/>
      <w:r w:rsidRPr="00702152">
        <w:rPr>
          <w:color w:val="222222"/>
          <w:shd w:val="clear" w:color="auto" w:fill="FFFFFF"/>
        </w:rPr>
        <w:t>, I., Marcelino, R., &amp; Da Silva, J. A. (2010).</w:t>
      </w:r>
      <w:proofErr w:type="gramEnd"/>
      <w:r w:rsidRPr="00702152">
        <w:rPr>
          <w:color w:val="222222"/>
          <w:shd w:val="clear" w:color="auto" w:fill="FFFFFF"/>
        </w:rPr>
        <w:t xml:space="preserve"> </w:t>
      </w:r>
      <w:proofErr w:type="gramStart"/>
      <w:r w:rsidRPr="00702152">
        <w:rPr>
          <w:color w:val="222222"/>
          <w:shd w:val="clear" w:color="auto" w:fill="FFFFFF"/>
        </w:rPr>
        <w:t>Analysis of the setter’s tactical action in high-performance women’s volleyball.</w:t>
      </w:r>
      <w:proofErr w:type="gramEnd"/>
      <w:r w:rsidRPr="00702152">
        <w:rPr>
          <w:rStyle w:val="xapple-converted-space"/>
          <w:color w:val="222222"/>
          <w:shd w:val="clear" w:color="auto" w:fill="FFFFFF"/>
        </w:rPr>
        <w:t> </w:t>
      </w:r>
      <w:r w:rsidRPr="00702152">
        <w:rPr>
          <w:i/>
          <w:iCs/>
          <w:color w:val="222222"/>
          <w:shd w:val="clear" w:color="auto" w:fill="FFFFFF"/>
        </w:rPr>
        <w:t>Kinesiology</w:t>
      </w:r>
      <w:r w:rsidRPr="00702152">
        <w:rPr>
          <w:color w:val="222222"/>
          <w:shd w:val="clear" w:color="auto" w:fill="FFFFFF"/>
        </w:rPr>
        <w:t>,</w:t>
      </w:r>
      <w:r w:rsidRPr="00702152">
        <w:rPr>
          <w:rStyle w:val="xapple-converted-space"/>
          <w:color w:val="222222"/>
          <w:shd w:val="clear" w:color="auto" w:fill="FFFFFF"/>
        </w:rPr>
        <w:t> </w:t>
      </w:r>
      <w:r w:rsidRPr="00702152">
        <w:rPr>
          <w:i/>
          <w:iCs/>
          <w:color w:val="222222"/>
          <w:shd w:val="clear" w:color="auto" w:fill="FFFFFF"/>
        </w:rPr>
        <w:t>42</w:t>
      </w:r>
      <w:r w:rsidRPr="00702152">
        <w:rPr>
          <w:color w:val="222222"/>
          <w:shd w:val="clear" w:color="auto" w:fill="FFFFFF"/>
        </w:rPr>
        <w:t>(1), 82-89.</w:t>
      </w:r>
    </w:p>
    <w:p w:rsidR="00702152" w:rsidRPr="00702152" w:rsidRDefault="00702152" w:rsidP="00702152">
      <w:pPr>
        <w:pStyle w:val="xmsonormal"/>
        <w:shd w:val="clear" w:color="auto" w:fill="FFFFFF"/>
        <w:spacing w:before="0" w:beforeAutospacing="0" w:after="0" w:afterAutospacing="0" w:line="480" w:lineRule="auto"/>
        <w:ind w:left="720" w:hanging="720"/>
        <w:rPr>
          <w:color w:val="212121"/>
        </w:rPr>
      </w:pPr>
      <w:proofErr w:type="spellStart"/>
      <w:proofErr w:type="gramStart"/>
      <w:r w:rsidRPr="00702152">
        <w:rPr>
          <w:color w:val="222222"/>
          <w:shd w:val="clear" w:color="auto" w:fill="FFFFFF"/>
        </w:rPr>
        <w:t>Eom</w:t>
      </w:r>
      <w:proofErr w:type="spellEnd"/>
      <w:r w:rsidRPr="00702152">
        <w:rPr>
          <w:color w:val="222222"/>
          <w:shd w:val="clear" w:color="auto" w:fill="FFFFFF"/>
        </w:rPr>
        <w:t>, H. J., &amp; Schutz, R. W. (1992).</w:t>
      </w:r>
      <w:proofErr w:type="gramEnd"/>
      <w:r w:rsidRPr="00702152">
        <w:rPr>
          <w:color w:val="222222"/>
          <w:shd w:val="clear" w:color="auto" w:fill="FFFFFF"/>
        </w:rPr>
        <w:t xml:space="preserve"> Transition play in team performance of volleyball: a log-linear analysis.</w:t>
      </w:r>
      <w:r w:rsidRPr="00702152">
        <w:rPr>
          <w:rStyle w:val="xapple-converted-space"/>
          <w:color w:val="222222"/>
          <w:shd w:val="clear" w:color="auto" w:fill="FFFFFF"/>
        </w:rPr>
        <w:t> </w:t>
      </w:r>
      <w:proofErr w:type="gramStart"/>
      <w:r w:rsidRPr="00702152">
        <w:rPr>
          <w:i/>
          <w:iCs/>
          <w:color w:val="222222"/>
          <w:shd w:val="clear" w:color="auto" w:fill="FFFFFF"/>
        </w:rPr>
        <w:t>Research quarterly for exercise and sport</w:t>
      </w:r>
      <w:r w:rsidRPr="00702152">
        <w:rPr>
          <w:color w:val="222222"/>
          <w:shd w:val="clear" w:color="auto" w:fill="FFFFFF"/>
        </w:rPr>
        <w:t>,</w:t>
      </w:r>
      <w:r w:rsidRPr="00702152">
        <w:rPr>
          <w:rStyle w:val="xapple-converted-space"/>
          <w:color w:val="222222"/>
          <w:shd w:val="clear" w:color="auto" w:fill="FFFFFF"/>
        </w:rPr>
        <w:t> </w:t>
      </w:r>
      <w:r w:rsidRPr="00702152">
        <w:rPr>
          <w:i/>
          <w:iCs/>
          <w:color w:val="222222"/>
          <w:shd w:val="clear" w:color="auto" w:fill="FFFFFF"/>
        </w:rPr>
        <w:t>63</w:t>
      </w:r>
      <w:r w:rsidRPr="00702152">
        <w:rPr>
          <w:color w:val="222222"/>
          <w:shd w:val="clear" w:color="auto" w:fill="FFFFFF"/>
        </w:rPr>
        <w:t>(3), 261-269.</w:t>
      </w:r>
      <w:proofErr w:type="gramEnd"/>
    </w:p>
    <w:p w:rsidR="00702152" w:rsidRPr="00702152" w:rsidRDefault="00702152" w:rsidP="00702152">
      <w:pPr>
        <w:pStyle w:val="xmsonormal"/>
        <w:shd w:val="clear" w:color="auto" w:fill="FFFFFF"/>
        <w:spacing w:before="0" w:beforeAutospacing="0" w:after="0" w:afterAutospacing="0" w:line="480" w:lineRule="auto"/>
        <w:ind w:left="720" w:hanging="720"/>
        <w:rPr>
          <w:color w:val="212121"/>
        </w:rPr>
      </w:pPr>
      <w:proofErr w:type="spellStart"/>
      <w:proofErr w:type="gramStart"/>
      <w:r w:rsidRPr="00702152">
        <w:rPr>
          <w:color w:val="222222"/>
          <w:shd w:val="clear" w:color="auto" w:fill="FFFFFF"/>
        </w:rPr>
        <w:t>Häyrinen</w:t>
      </w:r>
      <w:proofErr w:type="spellEnd"/>
      <w:r w:rsidRPr="00702152">
        <w:rPr>
          <w:color w:val="222222"/>
          <w:shd w:val="clear" w:color="auto" w:fill="FFFFFF"/>
        </w:rPr>
        <w:t xml:space="preserve">, M., &amp; </w:t>
      </w:r>
      <w:proofErr w:type="spellStart"/>
      <w:r w:rsidRPr="00702152">
        <w:rPr>
          <w:color w:val="222222"/>
          <w:shd w:val="clear" w:color="auto" w:fill="FFFFFF"/>
        </w:rPr>
        <w:t>Blomqvist</w:t>
      </w:r>
      <w:proofErr w:type="spellEnd"/>
      <w:r w:rsidRPr="00702152">
        <w:rPr>
          <w:color w:val="222222"/>
          <w:shd w:val="clear" w:color="auto" w:fill="FFFFFF"/>
        </w:rPr>
        <w:t>, M. (2007).</w:t>
      </w:r>
      <w:proofErr w:type="gramEnd"/>
      <w:r w:rsidRPr="00702152">
        <w:rPr>
          <w:color w:val="222222"/>
          <w:shd w:val="clear" w:color="auto" w:fill="FFFFFF"/>
        </w:rPr>
        <w:t xml:space="preserve"> Match analysis of elite sitting volleyball. In</w:t>
      </w:r>
      <w:r w:rsidRPr="00702152">
        <w:rPr>
          <w:rStyle w:val="xapple-converted-space"/>
          <w:color w:val="222222"/>
          <w:shd w:val="clear" w:color="auto" w:fill="FFFFFF"/>
        </w:rPr>
        <w:t> </w:t>
      </w:r>
      <w:r w:rsidRPr="00702152">
        <w:rPr>
          <w:i/>
          <w:iCs/>
          <w:color w:val="222222"/>
          <w:shd w:val="clear" w:color="auto" w:fill="FFFFFF"/>
        </w:rPr>
        <w:t xml:space="preserve">Science for Success II, Promoting Excellence in Sport and Exercise, Congress Book. </w:t>
      </w:r>
      <w:proofErr w:type="spellStart"/>
      <w:r w:rsidRPr="00702152">
        <w:rPr>
          <w:i/>
          <w:iCs/>
          <w:color w:val="222222"/>
          <w:shd w:val="clear" w:color="auto" w:fill="FFFFFF"/>
        </w:rPr>
        <w:t>Jyväskylä</w:t>
      </w:r>
      <w:proofErr w:type="spellEnd"/>
      <w:r w:rsidRPr="00702152">
        <w:rPr>
          <w:i/>
          <w:iCs/>
          <w:color w:val="222222"/>
          <w:shd w:val="clear" w:color="auto" w:fill="FFFFFF"/>
        </w:rPr>
        <w:t>, Finland</w:t>
      </w:r>
      <w:r w:rsidRPr="00702152">
        <w:rPr>
          <w:rStyle w:val="xapple-converted-space"/>
          <w:color w:val="222222"/>
          <w:shd w:val="clear" w:color="auto" w:fill="FFFFFF"/>
        </w:rPr>
        <w:t> </w:t>
      </w:r>
      <w:r w:rsidRPr="00702152">
        <w:rPr>
          <w:color w:val="222222"/>
          <w:shd w:val="clear" w:color="auto" w:fill="FFFFFF"/>
        </w:rPr>
        <w:t>(Vol. 62).</w:t>
      </w:r>
    </w:p>
    <w:p w:rsidR="00702152" w:rsidRPr="00702152" w:rsidRDefault="00702152" w:rsidP="00702152">
      <w:pPr>
        <w:pStyle w:val="xmsonormal"/>
        <w:shd w:val="clear" w:color="auto" w:fill="FFFFFF"/>
        <w:spacing w:before="0" w:beforeAutospacing="0" w:after="0" w:afterAutospacing="0" w:line="480" w:lineRule="auto"/>
        <w:ind w:left="720" w:hanging="720"/>
        <w:rPr>
          <w:color w:val="212121"/>
        </w:rPr>
      </w:pPr>
      <w:proofErr w:type="gramStart"/>
      <w:r w:rsidRPr="00702152">
        <w:rPr>
          <w:color w:val="222222"/>
          <w:shd w:val="clear" w:color="auto" w:fill="FFFFFF"/>
        </w:rPr>
        <w:t xml:space="preserve">Marcelino, R. O., </w:t>
      </w:r>
      <w:proofErr w:type="spellStart"/>
      <w:r w:rsidRPr="00702152">
        <w:rPr>
          <w:color w:val="222222"/>
          <w:shd w:val="clear" w:color="auto" w:fill="FFFFFF"/>
        </w:rPr>
        <w:t>Sampaio</w:t>
      </w:r>
      <w:proofErr w:type="spellEnd"/>
      <w:r w:rsidRPr="00702152">
        <w:rPr>
          <w:color w:val="222222"/>
          <w:shd w:val="clear" w:color="auto" w:fill="FFFFFF"/>
        </w:rPr>
        <w:t xml:space="preserve">, J. E., &amp; </w:t>
      </w:r>
      <w:proofErr w:type="spellStart"/>
      <w:r w:rsidRPr="00702152">
        <w:rPr>
          <w:color w:val="222222"/>
          <w:shd w:val="clear" w:color="auto" w:fill="FFFFFF"/>
        </w:rPr>
        <w:t>Mesquita</w:t>
      </w:r>
      <w:proofErr w:type="spellEnd"/>
      <w:r w:rsidRPr="00702152">
        <w:rPr>
          <w:color w:val="222222"/>
          <w:shd w:val="clear" w:color="auto" w:fill="FFFFFF"/>
        </w:rPr>
        <w:t>, I. M. (2012).</w:t>
      </w:r>
      <w:proofErr w:type="gramEnd"/>
      <w:r w:rsidRPr="00702152">
        <w:rPr>
          <w:color w:val="222222"/>
          <w:shd w:val="clear" w:color="auto" w:fill="FFFFFF"/>
        </w:rPr>
        <w:t xml:space="preserve"> Attack and serve performances according to the match period and quality of opposition in elite volleyball matches.</w:t>
      </w:r>
      <w:r w:rsidRPr="00702152">
        <w:rPr>
          <w:rStyle w:val="xapple-converted-space"/>
          <w:color w:val="222222"/>
          <w:shd w:val="clear" w:color="auto" w:fill="FFFFFF"/>
        </w:rPr>
        <w:t> </w:t>
      </w:r>
      <w:r w:rsidRPr="00702152">
        <w:rPr>
          <w:i/>
          <w:iCs/>
          <w:color w:val="222222"/>
          <w:shd w:val="clear" w:color="auto" w:fill="FFFFFF"/>
        </w:rPr>
        <w:t>The Journal of Strength &amp; Conditioning Research</w:t>
      </w:r>
      <w:r w:rsidRPr="00702152">
        <w:rPr>
          <w:color w:val="222222"/>
          <w:shd w:val="clear" w:color="auto" w:fill="FFFFFF"/>
        </w:rPr>
        <w:t>,</w:t>
      </w:r>
      <w:r w:rsidRPr="00702152">
        <w:rPr>
          <w:rStyle w:val="xapple-converted-space"/>
          <w:color w:val="222222"/>
          <w:shd w:val="clear" w:color="auto" w:fill="FFFFFF"/>
        </w:rPr>
        <w:t> </w:t>
      </w:r>
      <w:r w:rsidRPr="00702152">
        <w:rPr>
          <w:i/>
          <w:iCs/>
          <w:color w:val="222222"/>
          <w:shd w:val="clear" w:color="auto" w:fill="FFFFFF"/>
        </w:rPr>
        <w:t>26</w:t>
      </w:r>
      <w:r w:rsidRPr="00702152">
        <w:rPr>
          <w:color w:val="222222"/>
          <w:shd w:val="clear" w:color="auto" w:fill="FFFFFF"/>
        </w:rPr>
        <w:t>(12), 3385-3391.</w:t>
      </w:r>
    </w:p>
    <w:p w:rsidR="00702152" w:rsidRPr="00702152" w:rsidRDefault="00702152" w:rsidP="00702152">
      <w:pPr>
        <w:pStyle w:val="xmsonormal"/>
        <w:shd w:val="clear" w:color="auto" w:fill="FFFFFF"/>
        <w:spacing w:before="0" w:beforeAutospacing="0" w:after="0" w:afterAutospacing="0" w:line="480" w:lineRule="auto"/>
        <w:ind w:left="720" w:hanging="720"/>
        <w:rPr>
          <w:color w:val="212121"/>
        </w:rPr>
      </w:pPr>
      <w:proofErr w:type="spellStart"/>
      <w:proofErr w:type="gramStart"/>
      <w:r w:rsidRPr="00702152">
        <w:rPr>
          <w:color w:val="222222"/>
          <w:shd w:val="clear" w:color="auto" w:fill="FFFFFF"/>
        </w:rPr>
        <w:t>Marelić</w:t>
      </w:r>
      <w:proofErr w:type="spellEnd"/>
      <w:r w:rsidRPr="00702152">
        <w:rPr>
          <w:color w:val="222222"/>
          <w:shd w:val="clear" w:color="auto" w:fill="FFFFFF"/>
        </w:rPr>
        <w:t xml:space="preserve">, N., </w:t>
      </w:r>
      <w:proofErr w:type="spellStart"/>
      <w:r w:rsidRPr="00702152">
        <w:rPr>
          <w:color w:val="222222"/>
          <w:shd w:val="clear" w:color="auto" w:fill="FFFFFF"/>
        </w:rPr>
        <w:t>Rešetar</w:t>
      </w:r>
      <w:proofErr w:type="spellEnd"/>
      <w:r w:rsidRPr="00702152">
        <w:rPr>
          <w:color w:val="222222"/>
          <w:shd w:val="clear" w:color="auto" w:fill="FFFFFF"/>
        </w:rPr>
        <w:t xml:space="preserve">, T., &amp; </w:t>
      </w:r>
      <w:proofErr w:type="spellStart"/>
      <w:r w:rsidRPr="00702152">
        <w:rPr>
          <w:color w:val="222222"/>
          <w:shd w:val="clear" w:color="auto" w:fill="FFFFFF"/>
        </w:rPr>
        <w:t>Janković</w:t>
      </w:r>
      <w:proofErr w:type="spellEnd"/>
      <w:r w:rsidRPr="00702152">
        <w:rPr>
          <w:color w:val="222222"/>
          <w:shd w:val="clear" w:color="auto" w:fill="FFFFFF"/>
        </w:rPr>
        <w:t>, V. (2004).</w:t>
      </w:r>
      <w:proofErr w:type="gramEnd"/>
      <w:r w:rsidRPr="00702152">
        <w:rPr>
          <w:color w:val="222222"/>
          <w:shd w:val="clear" w:color="auto" w:fill="FFFFFF"/>
        </w:rPr>
        <w:t xml:space="preserve"> Discriminant analysis of the sets won and the sets lost by one team in A1 Italian volleyball league-A case study.</w:t>
      </w:r>
      <w:r w:rsidRPr="00702152">
        <w:rPr>
          <w:rStyle w:val="xapple-converted-space"/>
          <w:color w:val="222222"/>
          <w:shd w:val="clear" w:color="auto" w:fill="FFFFFF"/>
        </w:rPr>
        <w:t> </w:t>
      </w:r>
      <w:proofErr w:type="spellStart"/>
      <w:r w:rsidRPr="00702152">
        <w:rPr>
          <w:i/>
          <w:iCs/>
          <w:color w:val="222222"/>
          <w:shd w:val="clear" w:color="auto" w:fill="FFFFFF"/>
        </w:rPr>
        <w:t>Kineziologija</w:t>
      </w:r>
      <w:proofErr w:type="spellEnd"/>
      <w:r w:rsidRPr="00702152">
        <w:rPr>
          <w:color w:val="222222"/>
          <w:shd w:val="clear" w:color="auto" w:fill="FFFFFF"/>
        </w:rPr>
        <w:t>,</w:t>
      </w:r>
      <w:r w:rsidRPr="00702152">
        <w:rPr>
          <w:rStyle w:val="xapple-converted-space"/>
          <w:color w:val="222222"/>
          <w:shd w:val="clear" w:color="auto" w:fill="FFFFFF"/>
        </w:rPr>
        <w:t> </w:t>
      </w:r>
      <w:r w:rsidRPr="00702152">
        <w:rPr>
          <w:i/>
          <w:iCs/>
          <w:color w:val="222222"/>
          <w:shd w:val="clear" w:color="auto" w:fill="FFFFFF"/>
        </w:rPr>
        <w:t>36</w:t>
      </w:r>
      <w:r w:rsidRPr="00702152">
        <w:rPr>
          <w:color w:val="222222"/>
          <w:shd w:val="clear" w:color="auto" w:fill="FFFFFF"/>
        </w:rPr>
        <w:t>(1), 75-82.</w:t>
      </w:r>
    </w:p>
    <w:p w:rsidR="00702152" w:rsidRPr="00702152" w:rsidRDefault="00702152" w:rsidP="00702152">
      <w:pPr>
        <w:pStyle w:val="xmsonormal"/>
        <w:shd w:val="clear" w:color="auto" w:fill="FFFFFF"/>
        <w:spacing w:before="0" w:beforeAutospacing="0" w:after="0" w:afterAutospacing="0" w:line="480" w:lineRule="auto"/>
        <w:ind w:left="720" w:hanging="720"/>
        <w:rPr>
          <w:color w:val="212121"/>
        </w:rPr>
      </w:pPr>
      <w:proofErr w:type="gramStart"/>
      <w:r w:rsidRPr="00702152">
        <w:rPr>
          <w:color w:val="222222"/>
          <w:shd w:val="clear" w:color="auto" w:fill="FFFFFF"/>
        </w:rPr>
        <w:t xml:space="preserve">Silva, M., </w:t>
      </w:r>
      <w:proofErr w:type="spellStart"/>
      <w:r w:rsidRPr="00702152">
        <w:rPr>
          <w:color w:val="222222"/>
          <w:shd w:val="clear" w:color="auto" w:fill="FFFFFF"/>
        </w:rPr>
        <w:t>Lacerda</w:t>
      </w:r>
      <w:proofErr w:type="spellEnd"/>
      <w:r w:rsidRPr="00702152">
        <w:rPr>
          <w:color w:val="222222"/>
          <w:shd w:val="clear" w:color="auto" w:fill="FFFFFF"/>
        </w:rPr>
        <w:t xml:space="preserve">, D., &amp; </w:t>
      </w:r>
      <w:proofErr w:type="spellStart"/>
      <w:r w:rsidRPr="00702152">
        <w:rPr>
          <w:color w:val="222222"/>
          <w:shd w:val="clear" w:color="auto" w:fill="FFFFFF"/>
        </w:rPr>
        <w:t>João</w:t>
      </w:r>
      <w:proofErr w:type="spellEnd"/>
      <w:r w:rsidRPr="00702152">
        <w:rPr>
          <w:color w:val="222222"/>
          <w:shd w:val="clear" w:color="auto" w:fill="FFFFFF"/>
        </w:rPr>
        <w:t>, P. V. (2013).</w:t>
      </w:r>
      <w:proofErr w:type="gramEnd"/>
      <w:r w:rsidRPr="00702152">
        <w:rPr>
          <w:color w:val="222222"/>
          <w:shd w:val="clear" w:color="auto" w:fill="FFFFFF"/>
        </w:rPr>
        <w:t xml:space="preserve"> Match analysis of discrimination skills according to the setter attack zone position in high level volleyball.</w:t>
      </w:r>
      <w:r w:rsidRPr="00702152">
        <w:rPr>
          <w:rStyle w:val="xapple-converted-space"/>
          <w:color w:val="222222"/>
          <w:shd w:val="clear" w:color="auto" w:fill="FFFFFF"/>
        </w:rPr>
        <w:t> </w:t>
      </w:r>
      <w:r w:rsidRPr="00702152">
        <w:rPr>
          <w:i/>
          <w:iCs/>
          <w:color w:val="222222"/>
          <w:shd w:val="clear" w:color="auto" w:fill="FFFFFF"/>
        </w:rPr>
        <w:t>International Journal of Performance Analysis in Sport</w:t>
      </w:r>
      <w:r w:rsidRPr="00702152">
        <w:rPr>
          <w:color w:val="222222"/>
          <w:shd w:val="clear" w:color="auto" w:fill="FFFFFF"/>
        </w:rPr>
        <w:t>,</w:t>
      </w:r>
      <w:r w:rsidRPr="00702152">
        <w:rPr>
          <w:rStyle w:val="xapple-converted-space"/>
          <w:color w:val="222222"/>
          <w:shd w:val="clear" w:color="auto" w:fill="FFFFFF"/>
        </w:rPr>
        <w:t> </w:t>
      </w:r>
      <w:r w:rsidRPr="00702152">
        <w:rPr>
          <w:i/>
          <w:iCs/>
          <w:color w:val="222222"/>
          <w:shd w:val="clear" w:color="auto" w:fill="FFFFFF"/>
        </w:rPr>
        <w:t>13</w:t>
      </w:r>
      <w:r w:rsidRPr="00702152">
        <w:rPr>
          <w:color w:val="222222"/>
          <w:shd w:val="clear" w:color="auto" w:fill="FFFFFF"/>
        </w:rPr>
        <w:t>(2), 452-460.</w:t>
      </w:r>
    </w:p>
    <w:p w:rsidR="00702152" w:rsidRPr="00702152" w:rsidRDefault="00702152" w:rsidP="00702152">
      <w:pPr>
        <w:pStyle w:val="xmsonormal"/>
        <w:shd w:val="clear" w:color="auto" w:fill="FFFFFF"/>
        <w:spacing w:before="0" w:beforeAutospacing="0" w:after="0" w:afterAutospacing="0" w:line="480" w:lineRule="auto"/>
        <w:ind w:left="720" w:hanging="720"/>
        <w:rPr>
          <w:color w:val="212121"/>
        </w:rPr>
      </w:pPr>
      <w:proofErr w:type="gramStart"/>
      <w:r w:rsidRPr="00702152">
        <w:rPr>
          <w:color w:val="222222"/>
          <w:shd w:val="clear" w:color="auto" w:fill="FFFFFF"/>
        </w:rPr>
        <w:t xml:space="preserve">Silva, M., </w:t>
      </w:r>
      <w:proofErr w:type="spellStart"/>
      <w:r w:rsidRPr="00702152">
        <w:rPr>
          <w:color w:val="222222"/>
          <w:shd w:val="clear" w:color="auto" w:fill="FFFFFF"/>
        </w:rPr>
        <w:t>Lacerda</w:t>
      </w:r>
      <w:proofErr w:type="spellEnd"/>
      <w:r w:rsidRPr="00702152">
        <w:rPr>
          <w:color w:val="222222"/>
          <w:shd w:val="clear" w:color="auto" w:fill="FFFFFF"/>
        </w:rPr>
        <w:t xml:space="preserve">, D., &amp; </w:t>
      </w:r>
      <w:proofErr w:type="spellStart"/>
      <w:r w:rsidRPr="00702152">
        <w:rPr>
          <w:color w:val="222222"/>
          <w:shd w:val="clear" w:color="auto" w:fill="FFFFFF"/>
        </w:rPr>
        <w:t>João</w:t>
      </w:r>
      <w:proofErr w:type="spellEnd"/>
      <w:r w:rsidRPr="00702152">
        <w:rPr>
          <w:color w:val="222222"/>
          <w:shd w:val="clear" w:color="auto" w:fill="FFFFFF"/>
        </w:rPr>
        <w:t>, P. V. (2014).</w:t>
      </w:r>
      <w:proofErr w:type="gramEnd"/>
      <w:r w:rsidRPr="00702152">
        <w:rPr>
          <w:color w:val="222222"/>
          <w:shd w:val="clear" w:color="auto" w:fill="FFFFFF"/>
        </w:rPr>
        <w:t xml:space="preserve"> Match analysis of discrimination skills according to the setter </w:t>
      </w:r>
      <w:proofErr w:type="spellStart"/>
      <w:r w:rsidRPr="00702152">
        <w:rPr>
          <w:color w:val="222222"/>
          <w:shd w:val="clear" w:color="auto" w:fill="FFFFFF"/>
        </w:rPr>
        <w:t>defence</w:t>
      </w:r>
      <w:proofErr w:type="spellEnd"/>
      <w:r w:rsidRPr="00702152">
        <w:rPr>
          <w:color w:val="222222"/>
          <w:shd w:val="clear" w:color="auto" w:fill="FFFFFF"/>
        </w:rPr>
        <w:t xml:space="preserve"> zone position in high level volleyball.</w:t>
      </w:r>
      <w:r w:rsidRPr="00702152">
        <w:rPr>
          <w:rStyle w:val="xapple-converted-space"/>
          <w:color w:val="222222"/>
          <w:shd w:val="clear" w:color="auto" w:fill="FFFFFF"/>
        </w:rPr>
        <w:t> </w:t>
      </w:r>
      <w:r w:rsidRPr="00702152">
        <w:rPr>
          <w:i/>
          <w:iCs/>
          <w:color w:val="222222"/>
          <w:shd w:val="clear" w:color="auto" w:fill="FFFFFF"/>
        </w:rPr>
        <w:t>International Journal of Performance Analysis in Sport</w:t>
      </w:r>
      <w:r w:rsidRPr="00702152">
        <w:rPr>
          <w:color w:val="222222"/>
          <w:shd w:val="clear" w:color="auto" w:fill="FFFFFF"/>
        </w:rPr>
        <w:t>,</w:t>
      </w:r>
      <w:r w:rsidRPr="00702152">
        <w:rPr>
          <w:rStyle w:val="xapple-converted-space"/>
          <w:color w:val="222222"/>
          <w:shd w:val="clear" w:color="auto" w:fill="FFFFFF"/>
        </w:rPr>
        <w:t> </w:t>
      </w:r>
      <w:r w:rsidRPr="00702152">
        <w:rPr>
          <w:i/>
          <w:iCs/>
          <w:color w:val="222222"/>
          <w:shd w:val="clear" w:color="auto" w:fill="FFFFFF"/>
        </w:rPr>
        <w:t>14</w:t>
      </w:r>
      <w:r w:rsidRPr="00702152">
        <w:rPr>
          <w:color w:val="222222"/>
          <w:shd w:val="clear" w:color="auto" w:fill="FFFFFF"/>
        </w:rPr>
        <w:t>(2), 463-472.</w:t>
      </w:r>
    </w:p>
    <w:p w:rsidR="00702152" w:rsidRPr="00E63172" w:rsidRDefault="00702152" w:rsidP="00E63172">
      <w:pPr>
        <w:pStyle w:val="xmsonormal"/>
        <w:shd w:val="clear" w:color="auto" w:fill="FFFFFF"/>
        <w:spacing w:before="0" w:beforeAutospacing="0" w:after="0" w:afterAutospacing="0" w:line="480" w:lineRule="auto"/>
        <w:ind w:left="720" w:hanging="720"/>
        <w:rPr>
          <w:color w:val="212121"/>
        </w:rPr>
      </w:pPr>
      <w:proofErr w:type="spellStart"/>
      <w:proofErr w:type="gramStart"/>
      <w:r w:rsidRPr="00702152">
        <w:rPr>
          <w:color w:val="222222"/>
          <w:shd w:val="clear" w:color="auto" w:fill="FFFFFF"/>
        </w:rPr>
        <w:t>Zetou</w:t>
      </w:r>
      <w:proofErr w:type="spellEnd"/>
      <w:r w:rsidRPr="00702152">
        <w:rPr>
          <w:color w:val="222222"/>
          <w:shd w:val="clear" w:color="auto" w:fill="FFFFFF"/>
        </w:rPr>
        <w:t xml:space="preserve">, E., </w:t>
      </w:r>
      <w:proofErr w:type="spellStart"/>
      <w:r w:rsidRPr="00702152">
        <w:rPr>
          <w:color w:val="222222"/>
          <w:shd w:val="clear" w:color="auto" w:fill="FFFFFF"/>
        </w:rPr>
        <w:t>Tsigilis</w:t>
      </w:r>
      <w:proofErr w:type="spellEnd"/>
      <w:r w:rsidRPr="00702152">
        <w:rPr>
          <w:color w:val="222222"/>
          <w:shd w:val="clear" w:color="auto" w:fill="FFFFFF"/>
        </w:rPr>
        <w:t xml:space="preserve">, N., </w:t>
      </w:r>
      <w:proofErr w:type="spellStart"/>
      <w:r w:rsidRPr="00702152">
        <w:rPr>
          <w:color w:val="222222"/>
          <w:shd w:val="clear" w:color="auto" w:fill="FFFFFF"/>
        </w:rPr>
        <w:t>Moustakidis</w:t>
      </w:r>
      <w:proofErr w:type="spellEnd"/>
      <w:r w:rsidRPr="00702152">
        <w:rPr>
          <w:color w:val="222222"/>
          <w:shd w:val="clear" w:color="auto" w:fill="FFFFFF"/>
        </w:rPr>
        <w:t xml:space="preserve">, A., &amp; </w:t>
      </w:r>
      <w:proofErr w:type="spellStart"/>
      <w:r w:rsidRPr="00702152">
        <w:rPr>
          <w:color w:val="222222"/>
          <w:shd w:val="clear" w:color="auto" w:fill="FFFFFF"/>
        </w:rPr>
        <w:t>Komninakidou</w:t>
      </w:r>
      <w:proofErr w:type="spellEnd"/>
      <w:r w:rsidRPr="00702152">
        <w:rPr>
          <w:color w:val="222222"/>
          <w:shd w:val="clear" w:color="auto" w:fill="FFFFFF"/>
        </w:rPr>
        <w:t>, A. (2006).</w:t>
      </w:r>
      <w:proofErr w:type="gramEnd"/>
      <w:r w:rsidRPr="00702152">
        <w:rPr>
          <w:color w:val="222222"/>
          <w:shd w:val="clear" w:color="auto" w:fill="FFFFFF"/>
        </w:rPr>
        <w:t xml:space="preserve"> </w:t>
      </w:r>
      <w:proofErr w:type="gramStart"/>
      <w:r w:rsidRPr="00702152">
        <w:rPr>
          <w:color w:val="222222"/>
          <w:shd w:val="clear" w:color="auto" w:fill="FFFFFF"/>
        </w:rPr>
        <w:t>Playing characteristics of men's Olympic Volleyball teams in complex II.</w:t>
      </w:r>
      <w:proofErr w:type="gramEnd"/>
      <w:r w:rsidRPr="00702152">
        <w:rPr>
          <w:rStyle w:val="xapple-converted-space"/>
          <w:color w:val="222222"/>
          <w:shd w:val="clear" w:color="auto" w:fill="FFFFFF"/>
        </w:rPr>
        <w:t> </w:t>
      </w:r>
      <w:r w:rsidRPr="00702152">
        <w:rPr>
          <w:i/>
          <w:iCs/>
          <w:color w:val="222222"/>
          <w:shd w:val="clear" w:color="auto" w:fill="FFFFFF"/>
        </w:rPr>
        <w:t>International Journal of Performance Analysis in Sport</w:t>
      </w:r>
      <w:r w:rsidRPr="00702152">
        <w:rPr>
          <w:color w:val="222222"/>
          <w:shd w:val="clear" w:color="auto" w:fill="FFFFFF"/>
        </w:rPr>
        <w:t>,</w:t>
      </w:r>
      <w:r w:rsidRPr="00702152">
        <w:rPr>
          <w:rStyle w:val="xapple-converted-space"/>
          <w:color w:val="222222"/>
          <w:shd w:val="clear" w:color="auto" w:fill="FFFFFF"/>
        </w:rPr>
        <w:t> </w:t>
      </w:r>
      <w:r w:rsidRPr="00702152">
        <w:rPr>
          <w:i/>
          <w:iCs/>
          <w:color w:val="222222"/>
          <w:shd w:val="clear" w:color="auto" w:fill="FFFFFF"/>
        </w:rPr>
        <w:t>6</w:t>
      </w:r>
      <w:r w:rsidRPr="00702152">
        <w:rPr>
          <w:color w:val="222222"/>
          <w:shd w:val="clear" w:color="auto" w:fill="FFFFFF"/>
        </w:rPr>
        <w:t>(1), 172-177.</w:t>
      </w:r>
    </w:p>
    <w:sectPr w:rsidR="00702152" w:rsidRPr="00E631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FD65F9"/>
    <w:multiLevelType w:val="hybridMultilevel"/>
    <w:tmpl w:val="B3C067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2152"/>
    <w:rsid w:val="00022CEA"/>
    <w:rsid w:val="00033A78"/>
    <w:rsid w:val="0004678C"/>
    <w:rsid w:val="000812F4"/>
    <w:rsid w:val="000B5C71"/>
    <w:rsid w:val="000B5F21"/>
    <w:rsid w:val="000B6C94"/>
    <w:rsid w:val="000B7382"/>
    <w:rsid w:val="000E58DF"/>
    <w:rsid w:val="00132BCA"/>
    <w:rsid w:val="00144905"/>
    <w:rsid w:val="00184A22"/>
    <w:rsid w:val="001A3B52"/>
    <w:rsid w:val="001B26EF"/>
    <w:rsid w:val="001F3034"/>
    <w:rsid w:val="00204B52"/>
    <w:rsid w:val="00206B94"/>
    <w:rsid w:val="00211BAC"/>
    <w:rsid w:val="00211BBC"/>
    <w:rsid w:val="00244B01"/>
    <w:rsid w:val="00280FDB"/>
    <w:rsid w:val="002B245A"/>
    <w:rsid w:val="002D4048"/>
    <w:rsid w:val="00313AE7"/>
    <w:rsid w:val="003214AE"/>
    <w:rsid w:val="003437E7"/>
    <w:rsid w:val="00365997"/>
    <w:rsid w:val="0036726A"/>
    <w:rsid w:val="003721D3"/>
    <w:rsid w:val="003A0746"/>
    <w:rsid w:val="003E5ABB"/>
    <w:rsid w:val="003F6ED7"/>
    <w:rsid w:val="00434926"/>
    <w:rsid w:val="00451A0C"/>
    <w:rsid w:val="00463232"/>
    <w:rsid w:val="00487C2B"/>
    <w:rsid w:val="00494C38"/>
    <w:rsid w:val="004A4EE9"/>
    <w:rsid w:val="004C1706"/>
    <w:rsid w:val="0050185C"/>
    <w:rsid w:val="00537A7B"/>
    <w:rsid w:val="0056669B"/>
    <w:rsid w:val="00571515"/>
    <w:rsid w:val="00574A25"/>
    <w:rsid w:val="005C66F3"/>
    <w:rsid w:val="005C6E53"/>
    <w:rsid w:val="005D6221"/>
    <w:rsid w:val="00605247"/>
    <w:rsid w:val="00634CE6"/>
    <w:rsid w:val="0065162F"/>
    <w:rsid w:val="006B05C5"/>
    <w:rsid w:val="006B5BB4"/>
    <w:rsid w:val="00702152"/>
    <w:rsid w:val="007422A3"/>
    <w:rsid w:val="00763548"/>
    <w:rsid w:val="007D07C7"/>
    <w:rsid w:val="00845308"/>
    <w:rsid w:val="00870BF9"/>
    <w:rsid w:val="00873EF1"/>
    <w:rsid w:val="00874286"/>
    <w:rsid w:val="008743F5"/>
    <w:rsid w:val="00880FD9"/>
    <w:rsid w:val="00890A80"/>
    <w:rsid w:val="008A110F"/>
    <w:rsid w:val="008A3CA8"/>
    <w:rsid w:val="008C2E24"/>
    <w:rsid w:val="008C5CCE"/>
    <w:rsid w:val="008C628A"/>
    <w:rsid w:val="008C6C2A"/>
    <w:rsid w:val="008D30A8"/>
    <w:rsid w:val="009212AF"/>
    <w:rsid w:val="009300F7"/>
    <w:rsid w:val="0094506D"/>
    <w:rsid w:val="009503D5"/>
    <w:rsid w:val="009E6916"/>
    <w:rsid w:val="00A1379C"/>
    <w:rsid w:val="00A57FF1"/>
    <w:rsid w:val="00A74C23"/>
    <w:rsid w:val="00A84717"/>
    <w:rsid w:val="00A85ACA"/>
    <w:rsid w:val="00AC1E1B"/>
    <w:rsid w:val="00AC3242"/>
    <w:rsid w:val="00AD28BC"/>
    <w:rsid w:val="00B22633"/>
    <w:rsid w:val="00B97A66"/>
    <w:rsid w:val="00BA3BE7"/>
    <w:rsid w:val="00BD302B"/>
    <w:rsid w:val="00BF20B0"/>
    <w:rsid w:val="00C1619B"/>
    <w:rsid w:val="00C21AD5"/>
    <w:rsid w:val="00C61E9A"/>
    <w:rsid w:val="00C74312"/>
    <w:rsid w:val="00C77CAC"/>
    <w:rsid w:val="00C96B02"/>
    <w:rsid w:val="00CE1BF0"/>
    <w:rsid w:val="00CE7E24"/>
    <w:rsid w:val="00CF067D"/>
    <w:rsid w:val="00D17282"/>
    <w:rsid w:val="00D20074"/>
    <w:rsid w:val="00D8199A"/>
    <w:rsid w:val="00DB2F50"/>
    <w:rsid w:val="00DD41FE"/>
    <w:rsid w:val="00DE2812"/>
    <w:rsid w:val="00DE4D98"/>
    <w:rsid w:val="00DF0470"/>
    <w:rsid w:val="00E12170"/>
    <w:rsid w:val="00E12995"/>
    <w:rsid w:val="00E55FC8"/>
    <w:rsid w:val="00E63172"/>
    <w:rsid w:val="00E667C1"/>
    <w:rsid w:val="00E87791"/>
    <w:rsid w:val="00E90E64"/>
    <w:rsid w:val="00ED342B"/>
    <w:rsid w:val="00F100D2"/>
    <w:rsid w:val="00F105DF"/>
    <w:rsid w:val="00F27B6A"/>
    <w:rsid w:val="00F439A4"/>
    <w:rsid w:val="00FD67D2"/>
    <w:rsid w:val="00FE5428"/>
    <w:rsid w:val="00FE5A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7021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apple-converted-space">
    <w:name w:val="x_apple-converted-space"/>
    <w:basedOn w:val="DefaultParagraphFont"/>
    <w:rsid w:val="00702152"/>
  </w:style>
  <w:style w:type="paragraph" w:styleId="BalloonText">
    <w:name w:val="Balloon Text"/>
    <w:basedOn w:val="Normal"/>
    <w:link w:val="BalloonTextChar"/>
    <w:uiPriority w:val="99"/>
    <w:semiHidden/>
    <w:unhideWhenUsed/>
    <w:rsid w:val="002D40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4048"/>
    <w:rPr>
      <w:rFonts w:ascii="Tahoma" w:hAnsi="Tahoma" w:cs="Tahoma"/>
      <w:sz w:val="16"/>
      <w:szCs w:val="16"/>
    </w:rPr>
  </w:style>
  <w:style w:type="table" w:styleId="TableGrid">
    <w:name w:val="Table Grid"/>
    <w:basedOn w:val="TableNormal"/>
    <w:uiPriority w:val="39"/>
    <w:rsid w:val="007635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olorfulList-Accent4">
    <w:name w:val="Colorful List Accent 4"/>
    <w:basedOn w:val="TableNormal"/>
    <w:uiPriority w:val="72"/>
    <w:rsid w:val="00763548"/>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paragraph" w:styleId="ListParagraph">
    <w:name w:val="List Paragraph"/>
    <w:basedOn w:val="Normal"/>
    <w:uiPriority w:val="34"/>
    <w:qFormat/>
    <w:rsid w:val="00211BAC"/>
    <w:pPr>
      <w:spacing w:after="0" w:line="240" w:lineRule="auto"/>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70215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apple-converted-space">
    <w:name w:val="x_apple-converted-space"/>
    <w:basedOn w:val="DefaultParagraphFont"/>
    <w:rsid w:val="00702152"/>
  </w:style>
  <w:style w:type="paragraph" w:styleId="BalloonText">
    <w:name w:val="Balloon Text"/>
    <w:basedOn w:val="Normal"/>
    <w:link w:val="BalloonTextChar"/>
    <w:uiPriority w:val="99"/>
    <w:semiHidden/>
    <w:unhideWhenUsed/>
    <w:rsid w:val="002D40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4048"/>
    <w:rPr>
      <w:rFonts w:ascii="Tahoma" w:hAnsi="Tahoma" w:cs="Tahoma"/>
      <w:sz w:val="16"/>
      <w:szCs w:val="16"/>
    </w:rPr>
  </w:style>
  <w:style w:type="table" w:styleId="TableGrid">
    <w:name w:val="Table Grid"/>
    <w:basedOn w:val="TableNormal"/>
    <w:uiPriority w:val="39"/>
    <w:rsid w:val="007635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olorfulList-Accent4">
    <w:name w:val="Colorful List Accent 4"/>
    <w:basedOn w:val="TableNormal"/>
    <w:uiPriority w:val="72"/>
    <w:rsid w:val="00763548"/>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paragraph" w:styleId="ListParagraph">
    <w:name w:val="List Paragraph"/>
    <w:basedOn w:val="Normal"/>
    <w:uiPriority w:val="34"/>
    <w:qFormat/>
    <w:rsid w:val="00211BAC"/>
    <w:pPr>
      <w:spacing w:after="0" w:line="240"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8353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microsoft.com/office/2007/relationships/stylesWithEffects" Target="stylesWithEffects.xml"/><Relationship Id="rId7" Type="http://schemas.openxmlformats.org/officeDocument/2006/relationships/chart" Target="charts/chart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4.xm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1.2731334408019993E-17"/>
                  <c:y val="3.2407407407407399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[Book1]Sheet1!$B$1:$B$6</c:f>
              <c:strCache>
                <c:ptCount val="6"/>
                <c:pt idx="0">
                  <c:v>hit</c:v>
                </c:pt>
                <c:pt idx="1">
                  <c:v>pass</c:v>
                </c:pt>
                <c:pt idx="2">
                  <c:v>set</c:v>
                </c:pt>
                <c:pt idx="3">
                  <c:v>block</c:v>
                </c:pt>
                <c:pt idx="4">
                  <c:v>dig</c:v>
                </c:pt>
                <c:pt idx="5">
                  <c:v>block by  own team</c:v>
                </c:pt>
              </c:strCache>
            </c:strRef>
          </c:cat>
          <c:val>
            <c:numRef>
              <c:f>[Book1]Sheet1!$A$1:$A$6</c:f>
              <c:numCache>
                <c:formatCode>General</c:formatCode>
                <c:ptCount val="6"/>
                <c:pt idx="0">
                  <c:v>57</c:v>
                </c:pt>
                <c:pt idx="1">
                  <c:v>10</c:v>
                </c:pt>
                <c:pt idx="2">
                  <c:v>0</c:v>
                </c:pt>
                <c:pt idx="3">
                  <c:v>9</c:v>
                </c:pt>
                <c:pt idx="4">
                  <c:v>1</c:v>
                </c:pt>
                <c:pt idx="5">
                  <c:v>13</c:v>
                </c:pt>
              </c:numCache>
            </c:numRef>
          </c:val>
        </c:ser>
        <c:dLbls>
          <c:showLegendKey val="0"/>
          <c:showVal val="1"/>
          <c:showCatName val="0"/>
          <c:showSerName val="0"/>
          <c:showPercent val="0"/>
          <c:showBubbleSize val="0"/>
        </c:dLbls>
        <c:gapWidth val="100"/>
        <c:overlap val="-24"/>
        <c:axId val="79131392"/>
        <c:axId val="79133312"/>
      </c:barChart>
      <c:catAx>
        <c:axId val="79131392"/>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Action</a:t>
                </a:r>
              </a:p>
            </c:rich>
          </c:tx>
          <c:overlay val="0"/>
          <c:spPr>
            <a:noFill/>
            <a:ln>
              <a:noFill/>
            </a:ln>
            <a:effectLst/>
          </c:sp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133312"/>
        <c:crosses val="autoZero"/>
        <c:auto val="1"/>
        <c:lblAlgn val="ctr"/>
        <c:lblOffset val="100"/>
        <c:noMultiLvlLbl val="0"/>
      </c:catAx>
      <c:valAx>
        <c:axId val="791333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 of In System Plays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9131392"/>
        <c:crosses val="autoZero"/>
        <c:crossBetween val="between"/>
      </c:valAx>
      <c:spPr>
        <a:noFill/>
        <a:ln>
          <a:noFill/>
        </a:ln>
        <a:effectLst/>
      </c:spPr>
    </c:plotArea>
    <c:plotVisOnly val="1"/>
    <c:dispBlanksAs val="gap"/>
    <c:showDLblsOverMax val="0"/>
  </c:chart>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v>Other Plays</c:v>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[Book1]Sheet1!$F$1:$F$2</c:f>
              <c:strCache>
                <c:ptCount val="2"/>
                <c:pt idx="0">
                  <c:v>USA</c:v>
                </c:pt>
                <c:pt idx="1">
                  <c:v>Japan</c:v>
                </c:pt>
              </c:strCache>
            </c:strRef>
          </c:cat>
          <c:val>
            <c:numRef>
              <c:f>[Book1]Sheet1!$D$1:$E$1</c:f>
              <c:numCache>
                <c:formatCode>General</c:formatCode>
                <c:ptCount val="2"/>
                <c:pt idx="0">
                  <c:v>49</c:v>
                </c:pt>
                <c:pt idx="1">
                  <c:v>41</c:v>
                </c:pt>
              </c:numCache>
            </c:numRef>
          </c:val>
        </c:ser>
        <c:ser>
          <c:idx val="1"/>
          <c:order val="1"/>
          <c:tx>
            <c:v>Serves</c:v>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[Book1]Sheet1!$F$1:$F$2</c:f>
              <c:strCache>
                <c:ptCount val="2"/>
                <c:pt idx="0">
                  <c:v>USA</c:v>
                </c:pt>
                <c:pt idx="1">
                  <c:v>Japan</c:v>
                </c:pt>
              </c:strCache>
            </c:strRef>
          </c:cat>
          <c:val>
            <c:numRef>
              <c:f>[Book1]Sheet1!$D$2:$E$2</c:f>
              <c:numCache>
                <c:formatCode>General</c:formatCode>
                <c:ptCount val="2"/>
                <c:pt idx="0">
                  <c:v>71</c:v>
                </c:pt>
                <c:pt idx="1">
                  <c:v>60</c:v>
                </c:pt>
              </c:numCache>
            </c:numRef>
          </c:val>
        </c:ser>
        <c:dLbls>
          <c:dLblPos val="ctr"/>
          <c:showLegendKey val="0"/>
          <c:showVal val="1"/>
          <c:showCatName val="0"/>
          <c:showSerName val="0"/>
          <c:showPercent val="0"/>
          <c:showBubbleSize val="0"/>
        </c:dLbls>
        <c:gapWidth val="150"/>
        <c:overlap val="100"/>
        <c:axId val="79166848"/>
        <c:axId val="110077440"/>
      </c:barChart>
      <c:catAx>
        <c:axId val="79166848"/>
        <c:scaling>
          <c:orientation val="minMax"/>
        </c:scaling>
        <c:delete val="0"/>
        <c:axPos val="b"/>
        <c:title>
          <c:tx>
            <c:rich>
              <a:bodyPr rot="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a:t>Team</a:t>
                </a:r>
              </a:p>
            </c:rich>
          </c:tx>
          <c:overlay val="0"/>
          <c:spPr>
            <a:noFill/>
            <a:ln>
              <a:noFill/>
            </a:ln>
            <a:effectLst/>
          </c:spPr>
        </c:title>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10077440"/>
        <c:crosses val="autoZero"/>
        <c:auto val="1"/>
        <c:lblAlgn val="ctr"/>
        <c:lblOffset val="100"/>
        <c:noMultiLvlLbl val="0"/>
      </c:catAx>
      <c:valAx>
        <c:axId val="110077440"/>
        <c:scaling>
          <c:orientation val="minMax"/>
        </c:scaling>
        <c:delete val="0"/>
        <c:axPos val="l"/>
        <c:majorGridlines>
          <c:spPr>
            <a:ln w="9525" cap="flat" cmpd="sng" algn="ctr">
              <a:solidFill>
                <a:schemeClr val="tx2">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tx2"/>
                    </a:solidFill>
                    <a:latin typeface="+mn-lt"/>
                    <a:ea typeface="+mn-ea"/>
                    <a:cs typeface="+mn-cs"/>
                  </a:defRPr>
                </a:pPr>
                <a:r>
                  <a:rPr lang="en-US"/>
                  <a:t># of In System Plays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7916684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lumMod val="60000"/>
                  <a:lumOff val="40000"/>
                </a:schemeClr>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tx1">
                  <a:lumMod val="50000"/>
                  <a:lumOff val="50000"/>
                </a:schemeClr>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Pt>
            <c:idx val="4"/>
            <c:bubble3D val="0"/>
            <c:spPr>
              <a:solidFill>
                <a:schemeClr val="accent5"/>
              </a:solidFill>
              <a:ln w="25400">
                <a:solidFill>
                  <a:schemeClr val="lt1"/>
                </a:solidFill>
              </a:ln>
              <a:effectLst/>
              <a:sp3d contourW="25400">
                <a:contourClr>
                  <a:schemeClr val="lt1"/>
                </a:contourClr>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[Book1]Sheet1!$D$9:$D$13</c:f>
              <c:strCache>
                <c:ptCount val="5"/>
                <c:pt idx="0">
                  <c:v>Floor</c:v>
                </c:pt>
                <c:pt idx="1">
                  <c:v>Dig</c:v>
                </c:pt>
                <c:pt idx="2">
                  <c:v>Pass </c:v>
                </c:pt>
                <c:pt idx="3">
                  <c:v>Touch</c:v>
                </c:pt>
                <c:pt idx="4">
                  <c:v>Block</c:v>
                </c:pt>
              </c:strCache>
            </c:strRef>
          </c:cat>
          <c:val>
            <c:numRef>
              <c:f>[Book1]Sheet1!$A$9:$A$13</c:f>
              <c:numCache>
                <c:formatCode>0%</c:formatCode>
                <c:ptCount val="5"/>
                <c:pt idx="0">
                  <c:v>0.52</c:v>
                </c:pt>
                <c:pt idx="1">
                  <c:v>0.1</c:v>
                </c:pt>
                <c:pt idx="2">
                  <c:v>0.13</c:v>
                </c:pt>
                <c:pt idx="3">
                  <c:v>0.04</c:v>
                </c:pt>
                <c:pt idx="4">
                  <c:v>0.24</c:v>
                </c:pt>
              </c:numCache>
            </c:numRef>
          </c:val>
        </c:ser>
        <c:dLbls>
          <c:dLblPos val="inEnd"/>
          <c:showLegendKey val="0"/>
          <c:showVal val="1"/>
          <c:showCatName val="0"/>
          <c:showSerName val="0"/>
          <c:showPercent val="0"/>
          <c:showBubbleSize val="0"/>
          <c:showLeaderLines val="1"/>
        </c:dLbls>
      </c:pie3DChart>
    </c:plotArea>
    <c:legend>
      <c:legendPos val="b"/>
      <c:layout>
        <c:manualLayout>
          <c:xMode val="edge"/>
          <c:yMode val="edge"/>
          <c:x val="0.23867519685039371"/>
          <c:y val="0.82002260134149896"/>
          <c:w val="0.52820516185476818"/>
          <c:h val="0.15219962088072322"/>
        </c:manualLayout>
      </c:layout>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spPr>
            <a:solidFill>
              <a:schemeClr val="accent2"/>
            </a:solidFill>
          </c:spPr>
          <c:dPt>
            <c:idx val="0"/>
            <c:bubble3D val="0"/>
            <c:spPr>
              <a:solidFill>
                <a:schemeClr val="tx2">
                  <a:lumMod val="40000"/>
                  <a:lumOff val="60000"/>
                </a:schemeClr>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tx1">
                  <a:lumMod val="50000"/>
                  <a:lumOff val="50000"/>
                </a:schemeClr>
              </a:solidFill>
              <a:ln w="25400">
                <a:solidFill>
                  <a:schemeClr val="lt1"/>
                </a:solidFill>
              </a:ln>
              <a:effectLst/>
              <a:sp3d contourW="25400">
                <a:contourClr>
                  <a:schemeClr val="lt1"/>
                </a:contourClr>
              </a:sp3d>
            </c:spPr>
          </c:dPt>
          <c:dPt>
            <c:idx val="3"/>
            <c:bubble3D val="0"/>
            <c:spPr>
              <a:solidFill>
                <a:srgbClr val="FFC000"/>
              </a:solidFill>
              <a:ln w="25400">
                <a:solidFill>
                  <a:schemeClr val="lt1"/>
                </a:solidFill>
              </a:ln>
              <a:effectLst/>
              <a:sp3d contourW="25400">
                <a:contourClr>
                  <a:schemeClr val="lt1"/>
                </a:contourClr>
              </a:sp3d>
            </c:spPr>
          </c:dPt>
          <c:dPt>
            <c:idx val="4"/>
            <c:bubble3D val="0"/>
            <c:spPr>
              <a:solidFill>
                <a:schemeClr val="accent5">
                  <a:lumMod val="75000"/>
                </a:schemeClr>
              </a:solidFill>
              <a:ln w="25400">
                <a:solidFill>
                  <a:schemeClr val="lt1"/>
                </a:solidFill>
              </a:ln>
              <a:effectLst/>
              <a:sp3d contourW="25400">
                <a:contourClr>
                  <a:schemeClr val="lt1"/>
                </a:contourClr>
              </a:sp3d>
            </c:spPr>
          </c:dPt>
          <c:dPt>
            <c:idx val="5"/>
            <c:bubble3D val="0"/>
            <c:spPr>
              <a:solidFill>
                <a:srgbClr val="FF0000"/>
              </a:solidFill>
              <a:ln w="25400">
                <a:solidFill>
                  <a:schemeClr val="lt1"/>
                </a:solidFill>
              </a:ln>
              <a:effectLst/>
              <a:sp3d contourW="25400">
                <a:contourClr>
                  <a:schemeClr val="lt1"/>
                </a:contourClr>
              </a:sp3d>
            </c:spPr>
          </c:dPt>
          <c:dPt>
            <c:idx val="6"/>
            <c:bubble3D val="0"/>
            <c:spPr>
              <a:solidFill>
                <a:schemeClr val="accent6">
                  <a:lumMod val="75000"/>
                </a:schemeClr>
              </a:solidFill>
              <a:ln w="25400">
                <a:solidFill>
                  <a:schemeClr val="lt1"/>
                </a:solidFill>
              </a:ln>
              <a:effectLst/>
              <a:sp3d contourW="25400">
                <a:contourClr>
                  <a:schemeClr val="lt1"/>
                </a:contourClr>
              </a:sp3d>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[Book1]Sheet1!$D$9:$D$15</c:f>
              <c:strCache>
                <c:ptCount val="7"/>
                <c:pt idx="0">
                  <c:v>Floor</c:v>
                </c:pt>
                <c:pt idx="1">
                  <c:v>Dig</c:v>
                </c:pt>
                <c:pt idx="2">
                  <c:v>Pass </c:v>
                </c:pt>
                <c:pt idx="3">
                  <c:v>Touch</c:v>
                </c:pt>
                <c:pt idx="4">
                  <c:v>Block</c:v>
                </c:pt>
                <c:pt idx="5">
                  <c:v>Serves</c:v>
                </c:pt>
                <c:pt idx="6">
                  <c:v>Out of System</c:v>
                </c:pt>
              </c:strCache>
            </c:strRef>
          </c:cat>
          <c:val>
            <c:numRef>
              <c:f>[Book1]Sheet1!$B$9:$B$15</c:f>
              <c:numCache>
                <c:formatCode>0%</c:formatCode>
                <c:ptCount val="7"/>
                <c:pt idx="0">
                  <c:v>0.22</c:v>
                </c:pt>
                <c:pt idx="1">
                  <c:v>0.03</c:v>
                </c:pt>
                <c:pt idx="2">
                  <c:v>0.05</c:v>
                </c:pt>
                <c:pt idx="3">
                  <c:v>0.02</c:v>
                </c:pt>
                <c:pt idx="4">
                  <c:v>0.1</c:v>
                </c:pt>
                <c:pt idx="5">
                  <c:v>0.12</c:v>
                </c:pt>
                <c:pt idx="6">
                  <c:v>0.46</c:v>
                </c:pt>
              </c:numCache>
            </c:numRef>
          </c:val>
        </c:ser>
        <c:dLbls>
          <c:dLblPos val="inEnd"/>
          <c:showLegendKey val="0"/>
          <c:showVal val="1"/>
          <c:showCatName val="0"/>
          <c:showSerName val="0"/>
          <c:showPercent val="0"/>
          <c:showBubbleSize val="0"/>
          <c:showLeaderLines val="1"/>
        </c:dLbls>
      </c:pie3DChart>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9</Pages>
  <Words>1531</Words>
  <Characters>8733</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dc:creator>
  <cp:lastModifiedBy>Hannah</cp:lastModifiedBy>
  <cp:revision>16</cp:revision>
  <dcterms:created xsi:type="dcterms:W3CDTF">2016-12-08T20:19:00Z</dcterms:created>
  <dcterms:modified xsi:type="dcterms:W3CDTF">2016-12-09T16:38:00Z</dcterms:modified>
</cp:coreProperties>
</file>