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D87143" w14:textId="61967118" w:rsidR="00144C45" w:rsidRDefault="00144C45" w:rsidP="00C42CBE">
      <w:pPr>
        <w:spacing w:line="480" w:lineRule="auto"/>
        <w:contextualSpacing/>
        <w:jc w:val="center"/>
        <w:rPr>
          <w:rFonts w:ascii="Times New Roman" w:hAnsi="Times New Roman" w:cs="Times New Roman"/>
          <w:b/>
          <w:sz w:val="24"/>
          <w:szCs w:val="24"/>
        </w:rPr>
      </w:pPr>
    </w:p>
    <w:p w14:paraId="637D943C" w14:textId="63ACBEED" w:rsidR="00144C45" w:rsidRDefault="00144C45" w:rsidP="00C42CBE">
      <w:pPr>
        <w:spacing w:line="480" w:lineRule="auto"/>
        <w:contextualSpacing/>
        <w:jc w:val="center"/>
        <w:rPr>
          <w:rFonts w:ascii="Times New Roman" w:hAnsi="Times New Roman" w:cs="Times New Roman"/>
          <w:b/>
          <w:sz w:val="24"/>
          <w:szCs w:val="24"/>
        </w:rPr>
      </w:pPr>
    </w:p>
    <w:p w14:paraId="752570F9" w14:textId="386BE95C" w:rsidR="00144C45" w:rsidRDefault="00144C45" w:rsidP="00C42CBE">
      <w:pPr>
        <w:spacing w:line="480" w:lineRule="auto"/>
        <w:contextualSpacing/>
        <w:jc w:val="center"/>
        <w:rPr>
          <w:rFonts w:ascii="Times New Roman" w:hAnsi="Times New Roman" w:cs="Times New Roman"/>
          <w:b/>
          <w:sz w:val="24"/>
          <w:szCs w:val="24"/>
        </w:rPr>
      </w:pPr>
    </w:p>
    <w:p w14:paraId="1EE42D4A" w14:textId="32AA3292" w:rsidR="00144C45" w:rsidRPr="00144C45" w:rsidRDefault="00144C45" w:rsidP="00C42CBE">
      <w:pPr>
        <w:spacing w:line="480" w:lineRule="auto"/>
        <w:contextualSpacing/>
        <w:jc w:val="center"/>
        <w:rPr>
          <w:rFonts w:ascii="Times New Roman" w:hAnsi="Times New Roman" w:cs="Times New Roman"/>
          <w:sz w:val="24"/>
          <w:szCs w:val="24"/>
        </w:rPr>
      </w:pPr>
    </w:p>
    <w:p w14:paraId="4662D7D7" w14:textId="04685ACC" w:rsidR="00144C45" w:rsidRPr="00144C45" w:rsidRDefault="00144C45" w:rsidP="00C42CBE">
      <w:pPr>
        <w:spacing w:line="480" w:lineRule="auto"/>
        <w:contextualSpacing/>
        <w:jc w:val="center"/>
        <w:rPr>
          <w:rFonts w:ascii="Times New Roman" w:hAnsi="Times New Roman" w:cs="Times New Roman"/>
          <w:sz w:val="24"/>
          <w:szCs w:val="24"/>
        </w:rPr>
      </w:pPr>
      <w:r w:rsidRPr="00144C45">
        <w:rPr>
          <w:rFonts w:ascii="Times New Roman" w:hAnsi="Times New Roman" w:cs="Times New Roman"/>
          <w:sz w:val="24"/>
          <w:szCs w:val="24"/>
        </w:rPr>
        <w:t>Examining the relationship between perceived acceptance and depression and the potential moderating role of commitment</w:t>
      </w:r>
    </w:p>
    <w:p w14:paraId="326FFA0F" w14:textId="5B42E0BE" w:rsidR="00144C45" w:rsidRPr="00144C45" w:rsidRDefault="00144C45" w:rsidP="00C42CBE">
      <w:pPr>
        <w:spacing w:line="480" w:lineRule="auto"/>
        <w:contextualSpacing/>
        <w:jc w:val="center"/>
        <w:rPr>
          <w:rFonts w:ascii="Times New Roman" w:hAnsi="Times New Roman" w:cs="Times New Roman"/>
          <w:sz w:val="24"/>
          <w:szCs w:val="24"/>
        </w:rPr>
      </w:pPr>
      <w:r w:rsidRPr="00144C45">
        <w:rPr>
          <w:rFonts w:ascii="Times New Roman" w:hAnsi="Times New Roman" w:cs="Times New Roman"/>
          <w:sz w:val="24"/>
          <w:szCs w:val="24"/>
        </w:rPr>
        <w:t>Andrea Gorrondona, Katherine A. Lenger, Kristina Coop Gordon, and Patricia N. E. Roberson</w:t>
      </w:r>
    </w:p>
    <w:p w14:paraId="5B65C5B5" w14:textId="22F19A8F" w:rsidR="00144C45" w:rsidRPr="00144C45" w:rsidRDefault="00144C45" w:rsidP="00144C45">
      <w:pPr>
        <w:spacing w:line="480" w:lineRule="auto"/>
        <w:contextualSpacing/>
        <w:jc w:val="center"/>
        <w:rPr>
          <w:rFonts w:ascii="Times New Roman" w:hAnsi="Times New Roman" w:cs="Times New Roman"/>
          <w:sz w:val="24"/>
          <w:szCs w:val="24"/>
        </w:rPr>
      </w:pPr>
      <w:r w:rsidRPr="00144C45">
        <w:rPr>
          <w:rFonts w:ascii="Times New Roman" w:hAnsi="Times New Roman" w:cs="Times New Roman"/>
          <w:sz w:val="24"/>
          <w:szCs w:val="24"/>
        </w:rPr>
        <w:t>University of Tennessee</w:t>
      </w:r>
    </w:p>
    <w:p w14:paraId="29C31C0C" w14:textId="35B2754A" w:rsidR="00144C45" w:rsidRPr="00144C45" w:rsidRDefault="00144C45" w:rsidP="00144C45">
      <w:pPr>
        <w:spacing w:line="480" w:lineRule="auto"/>
        <w:contextualSpacing/>
        <w:jc w:val="center"/>
        <w:rPr>
          <w:rFonts w:ascii="Times New Roman" w:hAnsi="Times New Roman" w:cs="Times New Roman"/>
          <w:sz w:val="24"/>
          <w:szCs w:val="24"/>
        </w:rPr>
      </w:pPr>
      <w:r w:rsidRPr="00144C45">
        <w:rPr>
          <w:rFonts w:ascii="Times New Roman" w:hAnsi="Times New Roman" w:cs="Times New Roman"/>
          <w:sz w:val="24"/>
          <w:szCs w:val="24"/>
        </w:rPr>
        <w:t>May 2017</w:t>
      </w:r>
    </w:p>
    <w:p w14:paraId="5F6733C0" w14:textId="77777777" w:rsidR="00144C45" w:rsidRDefault="00144C45" w:rsidP="00C42CBE">
      <w:pPr>
        <w:spacing w:line="480" w:lineRule="auto"/>
        <w:contextualSpacing/>
        <w:jc w:val="center"/>
        <w:rPr>
          <w:rFonts w:ascii="Times New Roman" w:hAnsi="Times New Roman" w:cs="Times New Roman"/>
          <w:b/>
          <w:sz w:val="24"/>
          <w:szCs w:val="24"/>
        </w:rPr>
      </w:pPr>
    </w:p>
    <w:p w14:paraId="4D7BB5AA" w14:textId="77777777" w:rsidR="00144C45" w:rsidRDefault="00144C45" w:rsidP="00C42CBE">
      <w:pPr>
        <w:spacing w:line="480" w:lineRule="auto"/>
        <w:contextualSpacing/>
        <w:jc w:val="center"/>
        <w:rPr>
          <w:rFonts w:ascii="Times New Roman" w:hAnsi="Times New Roman" w:cs="Times New Roman"/>
          <w:b/>
          <w:sz w:val="24"/>
          <w:szCs w:val="24"/>
        </w:rPr>
      </w:pPr>
    </w:p>
    <w:p w14:paraId="5DF04595" w14:textId="77777777" w:rsidR="00144C45" w:rsidRDefault="00144C45" w:rsidP="00C42CBE">
      <w:pPr>
        <w:spacing w:line="480" w:lineRule="auto"/>
        <w:contextualSpacing/>
        <w:jc w:val="center"/>
        <w:rPr>
          <w:rFonts w:ascii="Times New Roman" w:hAnsi="Times New Roman" w:cs="Times New Roman"/>
          <w:b/>
          <w:sz w:val="24"/>
          <w:szCs w:val="24"/>
        </w:rPr>
      </w:pPr>
    </w:p>
    <w:p w14:paraId="4ECB86F0" w14:textId="77777777" w:rsidR="00144C45" w:rsidRDefault="00144C45" w:rsidP="00C42CBE">
      <w:pPr>
        <w:spacing w:line="480" w:lineRule="auto"/>
        <w:contextualSpacing/>
        <w:jc w:val="center"/>
        <w:rPr>
          <w:rFonts w:ascii="Times New Roman" w:hAnsi="Times New Roman" w:cs="Times New Roman"/>
          <w:b/>
          <w:sz w:val="24"/>
          <w:szCs w:val="24"/>
        </w:rPr>
      </w:pPr>
    </w:p>
    <w:p w14:paraId="562DAE55" w14:textId="77777777" w:rsidR="00144C45" w:rsidRDefault="00144C45" w:rsidP="00C42CBE">
      <w:pPr>
        <w:spacing w:line="480" w:lineRule="auto"/>
        <w:contextualSpacing/>
        <w:jc w:val="center"/>
        <w:rPr>
          <w:rFonts w:ascii="Times New Roman" w:hAnsi="Times New Roman" w:cs="Times New Roman"/>
          <w:b/>
          <w:sz w:val="24"/>
          <w:szCs w:val="24"/>
        </w:rPr>
      </w:pPr>
    </w:p>
    <w:p w14:paraId="76CBEC56" w14:textId="77777777" w:rsidR="00144C45" w:rsidRDefault="00144C45" w:rsidP="00C42CBE">
      <w:pPr>
        <w:spacing w:line="480" w:lineRule="auto"/>
        <w:contextualSpacing/>
        <w:jc w:val="center"/>
        <w:rPr>
          <w:rFonts w:ascii="Times New Roman" w:hAnsi="Times New Roman" w:cs="Times New Roman"/>
          <w:b/>
          <w:sz w:val="24"/>
          <w:szCs w:val="24"/>
        </w:rPr>
      </w:pPr>
    </w:p>
    <w:p w14:paraId="33E2DAE7" w14:textId="77777777" w:rsidR="00144C45" w:rsidRDefault="00144C45" w:rsidP="00C42CBE">
      <w:pPr>
        <w:spacing w:line="480" w:lineRule="auto"/>
        <w:contextualSpacing/>
        <w:jc w:val="center"/>
        <w:rPr>
          <w:rFonts w:ascii="Times New Roman" w:hAnsi="Times New Roman" w:cs="Times New Roman"/>
          <w:b/>
          <w:sz w:val="24"/>
          <w:szCs w:val="24"/>
        </w:rPr>
      </w:pPr>
    </w:p>
    <w:p w14:paraId="6238CAA4" w14:textId="77777777" w:rsidR="00144C45" w:rsidRDefault="00144C45" w:rsidP="00C42CBE">
      <w:pPr>
        <w:spacing w:line="480" w:lineRule="auto"/>
        <w:contextualSpacing/>
        <w:jc w:val="center"/>
        <w:rPr>
          <w:rFonts w:ascii="Times New Roman" w:hAnsi="Times New Roman" w:cs="Times New Roman"/>
          <w:b/>
          <w:sz w:val="24"/>
          <w:szCs w:val="24"/>
        </w:rPr>
      </w:pPr>
    </w:p>
    <w:p w14:paraId="4C44F7DF" w14:textId="77777777" w:rsidR="00144C45" w:rsidRDefault="00144C45" w:rsidP="00C42CBE">
      <w:pPr>
        <w:spacing w:line="480" w:lineRule="auto"/>
        <w:contextualSpacing/>
        <w:jc w:val="center"/>
        <w:rPr>
          <w:rFonts w:ascii="Times New Roman" w:hAnsi="Times New Roman" w:cs="Times New Roman"/>
          <w:b/>
          <w:sz w:val="24"/>
          <w:szCs w:val="24"/>
        </w:rPr>
      </w:pPr>
    </w:p>
    <w:p w14:paraId="70EDE4D6" w14:textId="77777777" w:rsidR="00144C45" w:rsidRDefault="00144C45" w:rsidP="00C42CBE">
      <w:pPr>
        <w:spacing w:line="480" w:lineRule="auto"/>
        <w:contextualSpacing/>
        <w:jc w:val="center"/>
        <w:rPr>
          <w:rFonts w:ascii="Times New Roman" w:hAnsi="Times New Roman" w:cs="Times New Roman"/>
          <w:b/>
          <w:sz w:val="24"/>
          <w:szCs w:val="24"/>
        </w:rPr>
      </w:pPr>
    </w:p>
    <w:p w14:paraId="10890564" w14:textId="77777777" w:rsidR="00144C45" w:rsidRDefault="00144C45" w:rsidP="00C42CBE">
      <w:pPr>
        <w:spacing w:line="480" w:lineRule="auto"/>
        <w:contextualSpacing/>
        <w:jc w:val="center"/>
        <w:rPr>
          <w:rFonts w:ascii="Times New Roman" w:hAnsi="Times New Roman" w:cs="Times New Roman"/>
          <w:b/>
          <w:sz w:val="24"/>
          <w:szCs w:val="24"/>
        </w:rPr>
      </w:pPr>
    </w:p>
    <w:p w14:paraId="6E663CEC" w14:textId="77777777" w:rsidR="00144C45" w:rsidRDefault="00144C45" w:rsidP="00C42CBE">
      <w:pPr>
        <w:spacing w:line="480" w:lineRule="auto"/>
        <w:contextualSpacing/>
        <w:jc w:val="center"/>
        <w:rPr>
          <w:rFonts w:ascii="Times New Roman" w:hAnsi="Times New Roman" w:cs="Times New Roman"/>
          <w:b/>
          <w:sz w:val="24"/>
          <w:szCs w:val="24"/>
        </w:rPr>
      </w:pPr>
    </w:p>
    <w:p w14:paraId="12225BFA" w14:textId="77777777" w:rsidR="00144C45" w:rsidRDefault="00144C45" w:rsidP="00C42CBE">
      <w:pPr>
        <w:spacing w:line="480" w:lineRule="auto"/>
        <w:contextualSpacing/>
        <w:jc w:val="center"/>
        <w:rPr>
          <w:rFonts w:ascii="Times New Roman" w:hAnsi="Times New Roman" w:cs="Times New Roman"/>
          <w:b/>
          <w:sz w:val="24"/>
          <w:szCs w:val="24"/>
        </w:rPr>
      </w:pPr>
    </w:p>
    <w:p w14:paraId="2E75359C" w14:textId="3304E6A8" w:rsidR="00144C45" w:rsidRDefault="00144C45" w:rsidP="00B146A6">
      <w:pPr>
        <w:spacing w:line="480" w:lineRule="auto"/>
        <w:contextualSpacing/>
        <w:rPr>
          <w:rFonts w:ascii="Times New Roman" w:hAnsi="Times New Roman" w:cs="Times New Roman"/>
          <w:b/>
          <w:sz w:val="24"/>
          <w:szCs w:val="24"/>
        </w:rPr>
      </w:pPr>
    </w:p>
    <w:p w14:paraId="394A2B86" w14:textId="1253A888" w:rsidR="005D0C89" w:rsidRPr="005D0C89" w:rsidRDefault="005D0C89" w:rsidP="00C42CBE">
      <w:pPr>
        <w:spacing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lastRenderedPageBreak/>
        <w:t>Introduction</w:t>
      </w:r>
    </w:p>
    <w:p w14:paraId="0021DBDE" w14:textId="16EBA764" w:rsidR="00986486" w:rsidRDefault="00530BBF" w:rsidP="00C42CBE">
      <w:pPr>
        <w:spacing w:after="0" w:line="480" w:lineRule="auto"/>
        <w:ind w:firstLine="720"/>
        <w:contextualSpacing/>
        <w:rPr>
          <w:rFonts w:ascii="Times New Roman" w:hAnsi="Times New Roman" w:cs="Times New Roman"/>
          <w:sz w:val="24"/>
          <w:szCs w:val="24"/>
        </w:rPr>
      </w:pPr>
      <w:r w:rsidRPr="00D0281D">
        <w:rPr>
          <w:rFonts w:ascii="Times New Roman" w:hAnsi="Times New Roman" w:cs="Times New Roman"/>
          <w:sz w:val="24"/>
          <w:szCs w:val="24"/>
        </w:rPr>
        <w:t>Acceptance is a relatively new construct within the field</w:t>
      </w:r>
      <w:r w:rsidR="00986486">
        <w:rPr>
          <w:rFonts w:ascii="Times New Roman" w:hAnsi="Times New Roman" w:cs="Times New Roman"/>
          <w:sz w:val="24"/>
          <w:szCs w:val="24"/>
        </w:rPr>
        <w:t xml:space="preserve"> of clinical psychology. </w:t>
      </w:r>
      <w:r w:rsidR="00E124EA">
        <w:rPr>
          <w:rFonts w:ascii="Times New Roman" w:hAnsi="Times New Roman" w:cs="Times New Roman"/>
          <w:sz w:val="24"/>
          <w:szCs w:val="24"/>
        </w:rPr>
        <w:t xml:space="preserve"> Cordova (2001) defines </w:t>
      </w:r>
      <w:r w:rsidR="00B43427">
        <w:rPr>
          <w:rFonts w:ascii="Times New Roman" w:hAnsi="Times New Roman" w:cs="Times New Roman"/>
          <w:sz w:val="24"/>
          <w:szCs w:val="24"/>
        </w:rPr>
        <w:t xml:space="preserve">acceptance </w:t>
      </w:r>
      <w:r w:rsidR="00E124EA">
        <w:rPr>
          <w:rFonts w:ascii="Times New Roman" w:hAnsi="Times New Roman" w:cs="Times New Roman"/>
          <w:sz w:val="24"/>
          <w:szCs w:val="24"/>
        </w:rPr>
        <w:t xml:space="preserve">as a change in behavior regarding a negative, aversive stimulus that cannot be changed. He emphasizes that the situation does not change, </w:t>
      </w:r>
      <w:r w:rsidR="00B43427">
        <w:rPr>
          <w:rFonts w:ascii="Times New Roman" w:hAnsi="Times New Roman" w:cs="Times New Roman"/>
          <w:sz w:val="24"/>
          <w:szCs w:val="24"/>
        </w:rPr>
        <w:t xml:space="preserve">but rather </w:t>
      </w:r>
      <w:r w:rsidR="00E124EA">
        <w:rPr>
          <w:rFonts w:ascii="Times New Roman" w:hAnsi="Times New Roman" w:cs="Times New Roman"/>
          <w:sz w:val="24"/>
          <w:szCs w:val="24"/>
        </w:rPr>
        <w:t xml:space="preserve">the individual’s </w:t>
      </w:r>
      <w:r w:rsidR="00B43427">
        <w:rPr>
          <w:rFonts w:ascii="Times New Roman" w:hAnsi="Times New Roman" w:cs="Times New Roman"/>
          <w:sz w:val="24"/>
          <w:szCs w:val="24"/>
        </w:rPr>
        <w:t xml:space="preserve">evaluation and/or reaction </w:t>
      </w:r>
      <w:r w:rsidR="00E124EA">
        <w:rPr>
          <w:rFonts w:ascii="Times New Roman" w:hAnsi="Times New Roman" w:cs="Times New Roman"/>
          <w:sz w:val="24"/>
          <w:szCs w:val="24"/>
        </w:rPr>
        <w:t>to it</w:t>
      </w:r>
      <w:r w:rsidR="00B43427">
        <w:rPr>
          <w:rFonts w:ascii="Times New Roman" w:hAnsi="Times New Roman" w:cs="Times New Roman"/>
          <w:sz w:val="24"/>
          <w:szCs w:val="24"/>
        </w:rPr>
        <w:t xml:space="preserve"> does</w:t>
      </w:r>
      <w:r w:rsidR="00E124EA">
        <w:rPr>
          <w:rFonts w:ascii="Times New Roman" w:hAnsi="Times New Roman" w:cs="Times New Roman"/>
          <w:sz w:val="24"/>
          <w:szCs w:val="24"/>
        </w:rPr>
        <w:t>. This change typically goes from avoidant behavior</w:t>
      </w:r>
      <w:r w:rsidR="00957336">
        <w:rPr>
          <w:rFonts w:ascii="Times New Roman" w:hAnsi="Times New Roman" w:cs="Times New Roman"/>
          <w:sz w:val="24"/>
          <w:szCs w:val="24"/>
        </w:rPr>
        <w:t xml:space="preserve"> (e.g.</w:t>
      </w:r>
      <w:r w:rsidR="00B43427">
        <w:rPr>
          <w:rFonts w:ascii="Times New Roman" w:hAnsi="Times New Roman" w:cs="Times New Roman"/>
          <w:sz w:val="24"/>
          <w:szCs w:val="24"/>
        </w:rPr>
        <w:t xml:space="preserve"> </w:t>
      </w:r>
      <w:r w:rsidR="00957336">
        <w:rPr>
          <w:rFonts w:ascii="Times New Roman" w:hAnsi="Times New Roman" w:cs="Times New Roman"/>
          <w:sz w:val="24"/>
          <w:szCs w:val="24"/>
        </w:rPr>
        <w:t>criticizing, complaining, or controlling)</w:t>
      </w:r>
      <w:r w:rsidR="00E124EA">
        <w:rPr>
          <w:rFonts w:ascii="Times New Roman" w:hAnsi="Times New Roman" w:cs="Times New Roman"/>
          <w:sz w:val="24"/>
          <w:szCs w:val="24"/>
        </w:rPr>
        <w:t xml:space="preserve"> to an ability to </w:t>
      </w:r>
      <w:r w:rsidR="00A47923">
        <w:rPr>
          <w:rFonts w:ascii="Times New Roman" w:hAnsi="Times New Roman" w:cs="Times New Roman"/>
          <w:sz w:val="24"/>
          <w:szCs w:val="24"/>
        </w:rPr>
        <w:t>maintain contact with the negative stimulus in a calm manner. Furthermore, he claims that the individual’s report of the situation also changes from seeing the given stimulus as noxious to tolerable</w:t>
      </w:r>
      <w:r w:rsidR="009A6B03">
        <w:rPr>
          <w:rFonts w:ascii="Times New Roman" w:hAnsi="Times New Roman" w:cs="Times New Roman"/>
          <w:sz w:val="24"/>
          <w:szCs w:val="24"/>
        </w:rPr>
        <w:t>,</w:t>
      </w:r>
      <w:r w:rsidR="00A47923">
        <w:rPr>
          <w:rFonts w:ascii="Times New Roman" w:hAnsi="Times New Roman" w:cs="Times New Roman"/>
          <w:sz w:val="24"/>
          <w:szCs w:val="24"/>
        </w:rPr>
        <w:t xml:space="preserve"> or even attractive.</w:t>
      </w:r>
      <w:r w:rsidR="00761A8C">
        <w:rPr>
          <w:rFonts w:ascii="Times New Roman" w:hAnsi="Times New Roman" w:cs="Times New Roman"/>
          <w:sz w:val="24"/>
          <w:szCs w:val="24"/>
        </w:rPr>
        <w:t xml:space="preserve"> Hayes, </w:t>
      </w:r>
      <w:proofErr w:type="spellStart"/>
      <w:r w:rsidR="00761A8C">
        <w:rPr>
          <w:rFonts w:ascii="Times New Roman" w:hAnsi="Times New Roman" w:cs="Times New Roman"/>
          <w:sz w:val="24"/>
          <w:szCs w:val="24"/>
        </w:rPr>
        <w:t>Luoma</w:t>
      </w:r>
      <w:proofErr w:type="spellEnd"/>
      <w:r w:rsidR="00761A8C">
        <w:rPr>
          <w:rFonts w:ascii="Times New Roman" w:hAnsi="Times New Roman" w:cs="Times New Roman"/>
          <w:sz w:val="24"/>
          <w:szCs w:val="24"/>
        </w:rPr>
        <w:t xml:space="preserve">, Bond, Masuda, &amp; Lillis (2006) similarly define acceptance as an alternative to avoidance. They emphasize that acceptance is an ability to engage with something viewed as aversive without futile or dangerous attempts to change it. </w:t>
      </w:r>
      <w:r w:rsidR="00B43427">
        <w:rPr>
          <w:rFonts w:ascii="Times New Roman" w:hAnsi="Times New Roman" w:cs="Times New Roman"/>
          <w:sz w:val="24"/>
          <w:szCs w:val="24"/>
        </w:rPr>
        <w:t>Thus, acceptance can be a useful strategy in contex</w:t>
      </w:r>
      <w:r w:rsidR="00CC3AC2">
        <w:rPr>
          <w:rFonts w:ascii="Times New Roman" w:hAnsi="Times New Roman" w:cs="Times New Roman"/>
          <w:sz w:val="24"/>
          <w:szCs w:val="24"/>
        </w:rPr>
        <w:t xml:space="preserve">ts in which something cannot be </w:t>
      </w:r>
      <w:r w:rsidR="00B43427">
        <w:rPr>
          <w:rFonts w:ascii="Times New Roman" w:hAnsi="Times New Roman" w:cs="Times New Roman"/>
          <w:sz w:val="24"/>
          <w:szCs w:val="24"/>
        </w:rPr>
        <w:t xml:space="preserve">changed (e.g. chronic pain). </w:t>
      </w:r>
      <w:r w:rsidR="00BB75BE">
        <w:rPr>
          <w:rFonts w:ascii="Times New Roman" w:hAnsi="Times New Roman" w:cs="Times New Roman"/>
          <w:sz w:val="24"/>
          <w:szCs w:val="24"/>
        </w:rPr>
        <w:t>The study of acceptance</w:t>
      </w:r>
      <w:r w:rsidR="00B8080F">
        <w:rPr>
          <w:rFonts w:ascii="Times New Roman" w:hAnsi="Times New Roman" w:cs="Times New Roman"/>
          <w:sz w:val="24"/>
          <w:szCs w:val="24"/>
        </w:rPr>
        <w:t xml:space="preserve"> has been </w:t>
      </w:r>
      <w:r w:rsidR="00BB75BE">
        <w:rPr>
          <w:rFonts w:ascii="Times New Roman" w:hAnsi="Times New Roman" w:cs="Times New Roman"/>
          <w:sz w:val="24"/>
          <w:szCs w:val="24"/>
        </w:rPr>
        <w:t xml:space="preserve">positively </w:t>
      </w:r>
      <w:r w:rsidR="00CC3AC2">
        <w:rPr>
          <w:rFonts w:ascii="Times New Roman" w:hAnsi="Times New Roman" w:cs="Times New Roman"/>
          <w:sz w:val="24"/>
          <w:szCs w:val="24"/>
        </w:rPr>
        <w:t>received</w:t>
      </w:r>
      <w:r w:rsidR="00CE21EF">
        <w:rPr>
          <w:rFonts w:ascii="Times New Roman" w:hAnsi="Times New Roman" w:cs="Times New Roman"/>
          <w:sz w:val="24"/>
          <w:szCs w:val="24"/>
        </w:rPr>
        <w:t xml:space="preserve"> by many therapists</w:t>
      </w:r>
      <w:r w:rsidR="00CC3AC2">
        <w:rPr>
          <w:rFonts w:ascii="Times New Roman" w:hAnsi="Times New Roman" w:cs="Times New Roman"/>
          <w:sz w:val="24"/>
          <w:szCs w:val="24"/>
        </w:rPr>
        <w:t>,</w:t>
      </w:r>
      <w:r w:rsidR="00B8080F">
        <w:rPr>
          <w:rFonts w:ascii="Times New Roman" w:hAnsi="Times New Roman" w:cs="Times New Roman"/>
          <w:sz w:val="24"/>
          <w:szCs w:val="24"/>
        </w:rPr>
        <w:t xml:space="preserve"> as there are many situations in which traditional change strategies are ineffective (Cordova, 2001).</w:t>
      </w:r>
    </w:p>
    <w:p w14:paraId="2DFC7AB0" w14:textId="365746A3" w:rsidR="00121132" w:rsidRDefault="00AF57BE" w:rsidP="005F3F50">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Acceptance</w:t>
      </w:r>
      <w:r w:rsidR="000C7046">
        <w:rPr>
          <w:rFonts w:ascii="Times New Roman" w:hAnsi="Times New Roman" w:cs="Times New Roman"/>
          <w:sz w:val="24"/>
          <w:szCs w:val="24"/>
        </w:rPr>
        <w:t xml:space="preserve"> has been embraced in </w:t>
      </w:r>
      <w:proofErr w:type="gramStart"/>
      <w:r w:rsidR="000C7046">
        <w:rPr>
          <w:rFonts w:ascii="Times New Roman" w:hAnsi="Times New Roman" w:cs="Times New Roman"/>
          <w:sz w:val="24"/>
          <w:szCs w:val="24"/>
        </w:rPr>
        <w:t>couples</w:t>
      </w:r>
      <w:proofErr w:type="gramEnd"/>
      <w:r w:rsidR="000C7046">
        <w:rPr>
          <w:rFonts w:ascii="Times New Roman" w:hAnsi="Times New Roman" w:cs="Times New Roman"/>
          <w:sz w:val="24"/>
          <w:szCs w:val="24"/>
        </w:rPr>
        <w:t xml:space="preserve"> therapy as a strategy to use when partners are unable or unwilling to change, such as on their personal views on daily life practices such as money management and child raising (Cordova, 2001). </w:t>
      </w:r>
      <w:r w:rsidR="00DD408A">
        <w:rPr>
          <w:rFonts w:ascii="Times New Roman" w:hAnsi="Times New Roman" w:cs="Times New Roman"/>
          <w:sz w:val="24"/>
          <w:szCs w:val="24"/>
        </w:rPr>
        <w:t>Within this context, acceptance</w:t>
      </w:r>
      <w:r w:rsidR="00DD408A" w:rsidRPr="00D0281D">
        <w:rPr>
          <w:rFonts w:ascii="Times New Roman" w:hAnsi="Times New Roman" w:cs="Times New Roman"/>
          <w:sz w:val="24"/>
          <w:szCs w:val="24"/>
        </w:rPr>
        <w:t xml:space="preserve"> is defined as </w:t>
      </w:r>
      <w:r w:rsidR="00DD408A">
        <w:rPr>
          <w:rFonts w:ascii="Times New Roman" w:hAnsi="Times New Roman" w:cs="Times New Roman"/>
          <w:sz w:val="24"/>
          <w:szCs w:val="24"/>
        </w:rPr>
        <w:t>an acknowledgment of</w:t>
      </w:r>
      <w:r w:rsidR="00DD408A" w:rsidRPr="00D0281D">
        <w:rPr>
          <w:rFonts w:ascii="Times New Roman" w:hAnsi="Times New Roman" w:cs="Times New Roman"/>
          <w:sz w:val="24"/>
          <w:szCs w:val="24"/>
        </w:rPr>
        <w:t xml:space="preserve"> a partner’s flaws in a</w:t>
      </w:r>
      <w:r w:rsidR="00DD408A">
        <w:rPr>
          <w:rFonts w:ascii="Times New Roman" w:hAnsi="Times New Roman" w:cs="Times New Roman"/>
          <w:sz w:val="24"/>
          <w:szCs w:val="24"/>
        </w:rPr>
        <w:t>n</w:t>
      </w:r>
      <w:r w:rsidR="00DD408A" w:rsidRPr="00D0281D">
        <w:rPr>
          <w:rFonts w:ascii="Times New Roman" w:hAnsi="Times New Roman" w:cs="Times New Roman"/>
          <w:sz w:val="24"/>
          <w:szCs w:val="24"/>
        </w:rPr>
        <w:t xml:space="preserve"> </w:t>
      </w:r>
      <w:r w:rsidR="00DD408A">
        <w:rPr>
          <w:rFonts w:ascii="Times New Roman" w:hAnsi="Times New Roman" w:cs="Times New Roman"/>
          <w:sz w:val="24"/>
          <w:szCs w:val="24"/>
        </w:rPr>
        <w:t>open and receptive</w:t>
      </w:r>
      <w:r w:rsidR="00DD408A" w:rsidRPr="00D0281D">
        <w:rPr>
          <w:rFonts w:ascii="Times New Roman" w:hAnsi="Times New Roman" w:cs="Times New Roman"/>
          <w:sz w:val="24"/>
          <w:szCs w:val="24"/>
        </w:rPr>
        <w:t xml:space="preserve"> manner (</w:t>
      </w:r>
      <w:r w:rsidR="00DD408A">
        <w:rPr>
          <w:rFonts w:ascii="Times New Roman" w:hAnsi="Times New Roman" w:cs="Times New Roman"/>
          <w:sz w:val="24"/>
          <w:szCs w:val="24"/>
        </w:rPr>
        <w:t xml:space="preserve">Jacobson &amp; Christensen, 1996). </w:t>
      </w:r>
      <w:r w:rsidR="000C7046" w:rsidRPr="00D0281D">
        <w:rPr>
          <w:rFonts w:ascii="Times New Roman" w:hAnsi="Times New Roman" w:cs="Times New Roman"/>
          <w:sz w:val="24"/>
          <w:szCs w:val="24"/>
        </w:rPr>
        <w:t>Integrative Behavioral Couple Therapy (IBCT</w:t>
      </w:r>
      <w:r w:rsidR="000C7046">
        <w:rPr>
          <w:rFonts w:ascii="Times New Roman" w:hAnsi="Times New Roman" w:cs="Times New Roman"/>
          <w:sz w:val="24"/>
          <w:szCs w:val="24"/>
        </w:rPr>
        <w:t xml:space="preserve">; </w:t>
      </w:r>
      <w:r w:rsidR="000C7046" w:rsidRPr="002A751D">
        <w:rPr>
          <w:rFonts w:ascii="Times New Roman" w:hAnsi="Times New Roman" w:cs="Times New Roman"/>
          <w:sz w:val="24"/>
          <w:szCs w:val="24"/>
        </w:rPr>
        <w:t>Christensen, Jacobson,</w:t>
      </w:r>
      <w:r w:rsidR="000B3E9F">
        <w:rPr>
          <w:rFonts w:ascii="Times New Roman" w:hAnsi="Times New Roman" w:cs="Times New Roman"/>
          <w:sz w:val="24"/>
          <w:szCs w:val="24"/>
        </w:rPr>
        <w:t xml:space="preserve"> &amp;</w:t>
      </w:r>
      <w:r w:rsidR="000C7046" w:rsidRPr="002A751D">
        <w:rPr>
          <w:rFonts w:ascii="Times New Roman" w:hAnsi="Times New Roman" w:cs="Times New Roman"/>
          <w:sz w:val="24"/>
          <w:szCs w:val="24"/>
        </w:rPr>
        <w:t xml:space="preserve"> Babcock, 1995</w:t>
      </w:r>
      <w:r w:rsidR="000C7046" w:rsidRPr="00D0281D">
        <w:rPr>
          <w:rFonts w:ascii="Times New Roman" w:hAnsi="Times New Roman" w:cs="Times New Roman"/>
          <w:sz w:val="24"/>
          <w:szCs w:val="24"/>
        </w:rPr>
        <w:t xml:space="preserve">), </w:t>
      </w:r>
      <w:r w:rsidR="000C7046">
        <w:rPr>
          <w:rFonts w:ascii="Times New Roman" w:hAnsi="Times New Roman" w:cs="Times New Roman"/>
          <w:sz w:val="24"/>
          <w:szCs w:val="24"/>
        </w:rPr>
        <w:t>an intervention that seeks to</w:t>
      </w:r>
      <w:r w:rsidR="00E57F18">
        <w:rPr>
          <w:rFonts w:ascii="Times New Roman" w:hAnsi="Times New Roman" w:cs="Times New Roman"/>
          <w:sz w:val="24"/>
          <w:szCs w:val="24"/>
        </w:rPr>
        <w:t xml:space="preserve"> foster</w:t>
      </w:r>
      <w:r w:rsidR="000C7046" w:rsidRPr="00D0281D">
        <w:rPr>
          <w:rFonts w:ascii="Times New Roman" w:hAnsi="Times New Roman" w:cs="Times New Roman"/>
          <w:sz w:val="24"/>
          <w:szCs w:val="24"/>
        </w:rPr>
        <w:t xml:space="preserve"> acceptance among couples, is related to a</w:t>
      </w:r>
      <w:r w:rsidR="001067C5">
        <w:rPr>
          <w:rFonts w:ascii="Times New Roman" w:hAnsi="Times New Roman" w:cs="Times New Roman"/>
          <w:sz w:val="24"/>
          <w:szCs w:val="24"/>
        </w:rPr>
        <w:t>n</w:t>
      </w:r>
      <w:r w:rsidR="000C7046" w:rsidRPr="00D0281D">
        <w:rPr>
          <w:rFonts w:ascii="Times New Roman" w:hAnsi="Times New Roman" w:cs="Times New Roman"/>
          <w:sz w:val="24"/>
          <w:szCs w:val="24"/>
        </w:rPr>
        <w:t xml:space="preserve"> increase in marital satisfaction (</w:t>
      </w:r>
      <w:r w:rsidR="000C7046">
        <w:rPr>
          <w:rFonts w:ascii="Times New Roman" w:hAnsi="Times New Roman" w:cs="Times New Roman"/>
          <w:sz w:val="24"/>
          <w:szCs w:val="24"/>
        </w:rPr>
        <w:t>Christensen et al.</w:t>
      </w:r>
      <w:r w:rsidR="000C7046" w:rsidRPr="00D0281D">
        <w:rPr>
          <w:rFonts w:ascii="Times New Roman" w:hAnsi="Times New Roman" w:cs="Times New Roman"/>
          <w:sz w:val="24"/>
          <w:szCs w:val="24"/>
        </w:rPr>
        <w:t xml:space="preserve">, 2004). </w:t>
      </w:r>
      <w:r w:rsidR="000C7046">
        <w:rPr>
          <w:rFonts w:ascii="Times New Roman" w:hAnsi="Times New Roman" w:cs="Times New Roman"/>
          <w:sz w:val="24"/>
          <w:szCs w:val="24"/>
        </w:rPr>
        <w:t xml:space="preserve">In IBCT, a therapist will often have the couple think of a specific event that left negative feelings and help them engage in acceptance by empathizing with how the other felt during the situation, detaching oneself from the problem, </w:t>
      </w:r>
      <w:r w:rsidR="000C7046">
        <w:rPr>
          <w:rFonts w:ascii="Times New Roman" w:hAnsi="Times New Roman" w:cs="Times New Roman"/>
          <w:sz w:val="24"/>
          <w:szCs w:val="24"/>
        </w:rPr>
        <w:lastRenderedPageBreak/>
        <w:t>and acknowledging and curbing the responses the situation triggers. The slow and steady success of IBCT in promoting relationship satisfaction is likely due to couples developing their ability to respond to conflict and relationship struggles in accepting ways (Christensen et al., 2004).</w:t>
      </w:r>
      <w:r w:rsidR="00AC3BBC">
        <w:rPr>
          <w:rFonts w:ascii="Times New Roman" w:hAnsi="Times New Roman" w:cs="Times New Roman"/>
          <w:sz w:val="24"/>
          <w:szCs w:val="24"/>
        </w:rPr>
        <w:t xml:space="preserve"> Acceptance also</w:t>
      </w:r>
      <w:r w:rsidR="000C7046">
        <w:rPr>
          <w:rFonts w:ascii="Times New Roman" w:hAnsi="Times New Roman" w:cs="Times New Roman"/>
          <w:sz w:val="24"/>
          <w:szCs w:val="24"/>
        </w:rPr>
        <w:t xml:space="preserve"> appears to have </w:t>
      </w:r>
      <w:r w:rsidR="00E57F18">
        <w:rPr>
          <w:rFonts w:ascii="Times New Roman" w:hAnsi="Times New Roman" w:cs="Times New Roman"/>
          <w:sz w:val="24"/>
          <w:szCs w:val="24"/>
        </w:rPr>
        <w:t>utility</w:t>
      </w:r>
      <w:r w:rsidR="000C7046">
        <w:rPr>
          <w:rFonts w:ascii="Times New Roman" w:hAnsi="Times New Roman" w:cs="Times New Roman"/>
          <w:sz w:val="24"/>
          <w:szCs w:val="24"/>
        </w:rPr>
        <w:t xml:space="preserve"> in a brief-intervention context. </w:t>
      </w:r>
      <w:proofErr w:type="spellStart"/>
      <w:r w:rsidR="00BB6449">
        <w:rPr>
          <w:rFonts w:ascii="Times New Roman" w:hAnsi="Times New Roman" w:cs="Times New Roman"/>
          <w:sz w:val="24"/>
          <w:szCs w:val="24"/>
        </w:rPr>
        <w:t>Hawrilenko</w:t>
      </w:r>
      <w:proofErr w:type="spellEnd"/>
      <w:r w:rsidR="00BB6449">
        <w:rPr>
          <w:rFonts w:ascii="Times New Roman" w:hAnsi="Times New Roman" w:cs="Times New Roman"/>
          <w:sz w:val="24"/>
          <w:szCs w:val="24"/>
        </w:rPr>
        <w:t>, Gray, &amp; Cordova</w:t>
      </w:r>
      <w:r w:rsidR="00D0281D" w:rsidRPr="00D0281D">
        <w:rPr>
          <w:rFonts w:ascii="Times New Roman" w:hAnsi="Times New Roman" w:cs="Times New Roman"/>
          <w:sz w:val="24"/>
          <w:szCs w:val="24"/>
        </w:rPr>
        <w:t xml:space="preserve"> </w:t>
      </w:r>
      <w:r w:rsidR="00FF6B8F">
        <w:rPr>
          <w:rFonts w:ascii="Times New Roman" w:hAnsi="Times New Roman" w:cs="Times New Roman"/>
          <w:sz w:val="24"/>
          <w:szCs w:val="24"/>
        </w:rPr>
        <w:t>(</w:t>
      </w:r>
      <w:r w:rsidR="00BE7085">
        <w:rPr>
          <w:rFonts w:ascii="Times New Roman" w:hAnsi="Times New Roman" w:cs="Times New Roman"/>
          <w:sz w:val="24"/>
          <w:szCs w:val="24"/>
        </w:rPr>
        <w:t>2016</w:t>
      </w:r>
      <w:r w:rsidR="00D0281D" w:rsidRPr="00D0281D">
        <w:rPr>
          <w:rFonts w:ascii="Times New Roman" w:hAnsi="Times New Roman" w:cs="Times New Roman"/>
          <w:sz w:val="24"/>
          <w:szCs w:val="24"/>
        </w:rPr>
        <w:t>)</w:t>
      </w:r>
      <w:r w:rsidR="00FF6B8F">
        <w:rPr>
          <w:rFonts w:ascii="Times New Roman" w:hAnsi="Times New Roman" w:cs="Times New Roman"/>
          <w:sz w:val="24"/>
          <w:szCs w:val="24"/>
        </w:rPr>
        <w:t xml:space="preserve"> found</w:t>
      </w:r>
      <w:r w:rsidR="00D85B62">
        <w:rPr>
          <w:rFonts w:ascii="Times New Roman" w:hAnsi="Times New Roman" w:cs="Times New Roman"/>
          <w:sz w:val="24"/>
          <w:szCs w:val="24"/>
        </w:rPr>
        <w:t>, through the Marriage Checkup</w:t>
      </w:r>
      <w:r w:rsidR="000C7046">
        <w:rPr>
          <w:rFonts w:ascii="Times New Roman" w:hAnsi="Times New Roman" w:cs="Times New Roman"/>
          <w:sz w:val="24"/>
          <w:szCs w:val="24"/>
        </w:rPr>
        <w:t xml:space="preserve"> (MC; Cordova</w:t>
      </w:r>
      <w:r w:rsidR="00E57F18">
        <w:rPr>
          <w:rFonts w:ascii="Times New Roman" w:hAnsi="Times New Roman" w:cs="Times New Roman"/>
          <w:sz w:val="24"/>
          <w:szCs w:val="24"/>
        </w:rPr>
        <w:t xml:space="preserve"> et al., 2005</w:t>
      </w:r>
      <w:r w:rsidR="000C7046">
        <w:rPr>
          <w:rFonts w:ascii="Times New Roman" w:hAnsi="Times New Roman" w:cs="Times New Roman"/>
          <w:sz w:val="24"/>
          <w:szCs w:val="24"/>
        </w:rPr>
        <w:t>)</w:t>
      </w:r>
      <w:r w:rsidR="00D85B62">
        <w:rPr>
          <w:rFonts w:ascii="Times New Roman" w:hAnsi="Times New Roman" w:cs="Times New Roman"/>
          <w:sz w:val="24"/>
          <w:szCs w:val="24"/>
        </w:rPr>
        <w:t>,</w:t>
      </w:r>
      <w:r w:rsidR="000C7046">
        <w:rPr>
          <w:rFonts w:ascii="Times New Roman" w:hAnsi="Times New Roman" w:cs="Times New Roman"/>
          <w:sz w:val="24"/>
          <w:szCs w:val="24"/>
        </w:rPr>
        <w:t xml:space="preserve"> a brief </w:t>
      </w:r>
      <w:r w:rsidR="000B3E9F">
        <w:rPr>
          <w:rFonts w:ascii="Times New Roman" w:hAnsi="Times New Roman" w:cs="Times New Roman"/>
          <w:sz w:val="24"/>
          <w:szCs w:val="24"/>
        </w:rPr>
        <w:t xml:space="preserve">intervention based on </w:t>
      </w:r>
      <w:r w:rsidR="000C7046">
        <w:rPr>
          <w:rFonts w:ascii="Times New Roman" w:hAnsi="Times New Roman" w:cs="Times New Roman"/>
          <w:sz w:val="24"/>
          <w:szCs w:val="24"/>
        </w:rPr>
        <w:t>IBCT,</w:t>
      </w:r>
      <w:r w:rsidR="00FF6B8F">
        <w:rPr>
          <w:rFonts w:ascii="Times New Roman" w:hAnsi="Times New Roman" w:cs="Times New Roman"/>
          <w:sz w:val="24"/>
          <w:szCs w:val="24"/>
        </w:rPr>
        <w:t xml:space="preserve"> </w:t>
      </w:r>
      <w:r w:rsidR="00121132">
        <w:rPr>
          <w:rFonts w:ascii="Times New Roman" w:hAnsi="Times New Roman" w:cs="Times New Roman"/>
          <w:sz w:val="24"/>
          <w:szCs w:val="24"/>
        </w:rPr>
        <w:t xml:space="preserve">that acceptance has a </w:t>
      </w:r>
      <w:r w:rsidR="00FF6B8F">
        <w:rPr>
          <w:rFonts w:ascii="Times New Roman" w:hAnsi="Times New Roman" w:cs="Times New Roman"/>
          <w:sz w:val="24"/>
          <w:szCs w:val="24"/>
        </w:rPr>
        <w:t>pivotal role in both short and long-term increases in relationship satisfaction</w:t>
      </w:r>
      <w:r w:rsidR="006B32F7">
        <w:rPr>
          <w:rFonts w:ascii="Times New Roman" w:hAnsi="Times New Roman" w:cs="Times New Roman"/>
          <w:sz w:val="24"/>
          <w:szCs w:val="24"/>
        </w:rPr>
        <w:t>.</w:t>
      </w:r>
      <w:r w:rsidR="00D85B62">
        <w:rPr>
          <w:rFonts w:ascii="Times New Roman" w:hAnsi="Times New Roman" w:cs="Times New Roman"/>
          <w:sz w:val="24"/>
          <w:szCs w:val="24"/>
        </w:rPr>
        <w:t xml:space="preserve"> </w:t>
      </w:r>
      <w:r w:rsidR="000C7046">
        <w:rPr>
          <w:rFonts w:ascii="Times New Roman" w:hAnsi="Times New Roman" w:cs="Times New Roman"/>
          <w:sz w:val="24"/>
          <w:szCs w:val="24"/>
        </w:rPr>
        <w:t xml:space="preserve"> Overall, </w:t>
      </w:r>
      <w:r w:rsidR="009A6B03">
        <w:rPr>
          <w:rFonts w:ascii="Times New Roman" w:hAnsi="Times New Roman" w:cs="Times New Roman"/>
          <w:sz w:val="24"/>
          <w:szCs w:val="24"/>
        </w:rPr>
        <w:t>it app</w:t>
      </w:r>
      <w:r w:rsidR="00C154A5">
        <w:rPr>
          <w:rFonts w:ascii="Times New Roman" w:hAnsi="Times New Roman" w:cs="Times New Roman"/>
          <w:sz w:val="24"/>
          <w:szCs w:val="24"/>
        </w:rPr>
        <w:t xml:space="preserve">ears as if acceptance training </w:t>
      </w:r>
      <w:r w:rsidR="009A6B03">
        <w:rPr>
          <w:rFonts w:ascii="Times New Roman" w:hAnsi="Times New Roman" w:cs="Times New Roman"/>
          <w:sz w:val="24"/>
          <w:szCs w:val="24"/>
        </w:rPr>
        <w:t xml:space="preserve">is a useful strategy </w:t>
      </w:r>
      <w:r w:rsidR="000C7046">
        <w:rPr>
          <w:rFonts w:ascii="Times New Roman" w:hAnsi="Times New Roman" w:cs="Times New Roman"/>
          <w:sz w:val="24"/>
          <w:szCs w:val="24"/>
        </w:rPr>
        <w:t xml:space="preserve">when working with </w:t>
      </w:r>
      <w:r w:rsidR="00BE7085">
        <w:rPr>
          <w:rFonts w:ascii="Times New Roman" w:hAnsi="Times New Roman" w:cs="Times New Roman"/>
          <w:sz w:val="24"/>
          <w:szCs w:val="24"/>
        </w:rPr>
        <w:t>couples (</w:t>
      </w:r>
      <w:proofErr w:type="spellStart"/>
      <w:r w:rsidR="00BE7085">
        <w:rPr>
          <w:rFonts w:ascii="Times New Roman" w:hAnsi="Times New Roman" w:cs="Times New Roman"/>
          <w:sz w:val="24"/>
          <w:szCs w:val="24"/>
        </w:rPr>
        <w:t>Hawrilenko</w:t>
      </w:r>
      <w:proofErr w:type="spellEnd"/>
      <w:r w:rsidR="00BE7085">
        <w:rPr>
          <w:rFonts w:ascii="Times New Roman" w:hAnsi="Times New Roman" w:cs="Times New Roman"/>
          <w:sz w:val="24"/>
          <w:szCs w:val="24"/>
        </w:rPr>
        <w:t xml:space="preserve"> et al., 2016</w:t>
      </w:r>
      <w:r w:rsidR="000C7046">
        <w:rPr>
          <w:rFonts w:ascii="Times New Roman" w:hAnsi="Times New Roman" w:cs="Times New Roman"/>
          <w:sz w:val="24"/>
          <w:szCs w:val="24"/>
        </w:rPr>
        <w:t xml:space="preserve">; Christensen et al., 2004). </w:t>
      </w:r>
    </w:p>
    <w:p w14:paraId="49FB7DC4" w14:textId="4C01B484" w:rsidR="00FF28CF" w:rsidRPr="00957336" w:rsidRDefault="00C154A5" w:rsidP="005F3F50">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While acceptance is certainly important for relationship health, research has yet to identify whether the benefits arise from an increase in an individual’</w:t>
      </w:r>
      <w:r w:rsidR="00AD3D5E">
        <w:rPr>
          <w:rFonts w:ascii="Times New Roman" w:hAnsi="Times New Roman" w:cs="Times New Roman"/>
          <w:sz w:val="24"/>
          <w:szCs w:val="24"/>
        </w:rPr>
        <w:t xml:space="preserve">s personal acceptance, </w:t>
      </w:r>
      <w:r w:rsidR="00730842">
        <w:rPr>
          <w:rFonts w:ascii="Times New Roman" w:hAnsi="Times New Roman" w:cs="Times New Roman"/>
          <w:sz w:val="24"/>
          <w:szCs w:val="24"/>
        </w:rPr>
        <w:t>an increase in their partner’s acceptance, or a combination of the two. Acceptance in this study is conceptualized as the extent to which an</w:t>
      </w:r>
      <w:r w:rsidR="00BA4B6E">
        <w:rPr>
          <w:rFonts w:ascii="Times New Roman" w:hAnsi="Times New Roman" w:cs="Times New Roman"/>
          <w:sz w:val="24"/>
          <w:szCs w:val="24"/>
        </w:rPr>
        <w:t xml:space="preserve"> individual perceives that his/her</w:t>
      </w:r>
      <w:r w:rsidR="00730842">
        <w:rPr>
          <w:rFonts w:ascii="Times New Roman" w:hAnsi="Times New Roman" w:cs="Times New Roman"/>
          <w:sz w:val="24"/>
          <w:szCs w:val="24"/>
        </w:rPr>
        <w:t xml:space="preserve"> partner accepts him/her. </w:t>
      </w:r>
      <w:r>
        <w:rPr>
          <w:rFonts w:ascii="Times New Roman" w:hAnsi="Times New Roman" w:cs="Times New Roman"/>
          <w:sz w:val="24"/>
          <w:szCs w:val="24"/>
        </w:rPr>
        <w:t xml:space="preserve"> </w:t>
      </w:r>
      <w:r w:rsidR="0006563E">
        <w:rPr>
          <w:rFonts w:ascii="Times New Roman" w:hAnsi="Times New Roman" w:cs="Times New Roman"/>
          <w:sz w:val="24"/>
          <w:szCs w:val="24"/>
        </w:rPr>
        <w:t xml:space="preserve">From an attachment perspective, perceived acceptance is likely </w:t>
      </w:r>
      <w:r w:rsidR="00D547C9">
        <w:rPr>
          <w:rFonts w:ascii="Times New Roman" w:hAnsi="Times New Roman" w:cs="Times New Roman"/>
          <w:sz w:val="24"/>
          <w:szCs w:val="24"/>
        </w:rPr>
        <w:t>an important component of relationship health</w:t>
      </w:r>
      <w:r w:rsidR="0006563E">
        <w:rPr>
          <w:rFonts w:ascii="Times New Roman" w:hAnsi="Times New Roman" w:cs="Times New Roman"/>
          <w:sz w:val="24"/>
          <w:szCs w:val="24"/>
        </w:rPr>
        <w:t xml:space="preserve"> as it will likely allow an individual to feel safe and loved</w:t>
      </w:r>
      <w:r w:rsidR="00D547C9">
        <w:rPr>
          <w:rFonts w:ascii="Times New Roman" w:hAnsi="Times New Roman" w:cs="Times New Roman"/>
          <w:sz w:val="24"/>
          <w:szCs w:val="24"/>
        </w:rPr>
        <w:t xml:space="preserve"> within the relationship</w:t>
      </w:r>
      <w:r w:rsidR="0006563E">
        <w:rPr>
          <w:rFonts w:ascii="Times New Roman" w:hAnsi="Times New Roman" w:cs="Times New Roman"/>
          <w:sz w:val="24"/>
          <w:szCs w:val="24"/>
        </w:rPr>
        <w:t xml:space="preserve">. </w:t>
      </w:r>
      <w:r w:rsidR="00730842">
        <w:rPr>
          <w:rFonts w:ascii="Times New Roman" w:hAnsi="Times New Roman" w:cs="Times New Roman"/>
          <w:sz w:val="24"/>
          <w:szCs w:val="24"/>
        </w:rPr>
        <w:t>W</w:t>
      </w:r>
      <w:r w:rsidR="00BA4B6E">
        <w:rPr>
          <w:rFonts w:ascii="Times New Roman" w:hAnsi="Times New Roman" w:cs="Times New Roman"/>
          <w:sz w:val="24"/>
          <w:szCs w:val="24"/>
        </w:rPr>
        <w:t xml:space="preserve">hile research </w:t>
      </w:r>
      <w:proofErr w:type="gramStart"/>
      <w:r w:rsidR="00BA4B6E">
        <w:rPr>
          <w:rFonts w:ascii="Times New Roman" w:hAnsi="Times New Roman" w:cs="Times New Roman"/>
          <w:sz w:val="24"/>
          <w:szCs w:val="24"/>
        </w:rPr>
        <w:t>in the</w:t>
      </w:r>
      <w:r w:rsidR="00730842">
        <w:rPr>
          <w:rFonts w:ascii="Times New Roman" w:hAnsi="Times New Roman" w:cs="Times New Roman"/>
          <w:sz w:val="24"/>
          <w:szCs w:val="24"/>
        </w:rPr>
        <w:t xml:space="preserve"> area</w:t>
      </w:r>
      <w:r w:rsidR="00BA4B6E">
        <w:rPr>
          <w:rFonts w:ascii="Times New Roman" w:hAnsi="Times New Roman" w:cs="Times New Roman"/>
          <w:sz w:val="24"/>
          <w:szCs w:val="24"/>
        </w:rPr>
        <w:t xml:space="preserve"> of</w:t>
      </w:r>
      <w:proofErr w:type="gramEnd"/>
      <w:r w:rsidR="00BA4B6E">
        <w:rPr>
          <w:rFonts w:ascii="Times New Roman" w:hAnsi="Times New Roman" w:cs="Times New Roman"/>
          <w:sz w:val="24"/>
          <w:szCs w:val="24"/>
        </w:rPr>
        <w:t xml:space="preserve"> perceived acceptance</w:t>
      </w:r>
      <w:r w:rsidR="00730842">
        <w:rPr>
          <w:rFonts w:ascii="Times New Roman" w:hAnsi="Times New Roman" w:cs="Times New Roman"/>
          <w:sz w:val="24"/>
          <w:szCs w:val="24"/>
        </w:rPr>
        <w:t xml:space="preserve"> is lacking,</w:t>
      </w:r>
      <w:r w:rsidR="00A72FC0">
        <w:rPr>
          <w:rFonts w:ascii="Times New Roman" w:hAnsi="Times New Roman" w:cs="Times New Roman"/>
          <w:sz w:val="24"/>
          <w:szCs w:val="24"/>
        </w:rPr>
        <w:t xml:space="preserve"> this construct may be related </w:t>
      </w:r>
      <w:r w:rsidR="00D6128D">
        <w:rPr>
          <w:rFonts w:ascii="Times New Roman" w:hAnsi="Times New Roman" w:cs="Times New Roman"/>
          <w:sz w:val="24"/>
          <w:szCs w:val="24"/>
        </w:rPr>
        <w:t>to the notion of social support</w:t>
      </w:r>
      <w:r w:rsidR="00BA4B6E">
        <w:rPr>
          <w:rFonts w:ascii="Times New Roman" w:hAnsi="Times New Roman" w:cs="Times New Roman"/>
          <w:sz w:val="24"/>
          <w:szCs w:val="24"/>
        </w:rPr>
        <w:t xml:space="preserve">. </w:t>
      </w:r>
      <w:r w:rsidR="00B36143" w:rsidRPr="00514275">
        <w:rPr>
          <w:rFonts w:ascii="Times New Roman" w:hAnsi="Times New Roman" w:cs="Times New Roman"/>
          <w:sz w:val="24"/>
          <w:szCs w:val="24"/>
        </w:rPr>
        <w:t xml:space="preserve">As social support describes the extent to </w:t>
      </w:r>
      <w:r w:rsidR="00D739EC" w:rsidRPr="00514275">
        <w:rPr>
          <w:rFonts w:ascii="Times New Roman" w:hAnsi="Times New Roman" w:cs="Times New Roman"/>
          <w:sz w:val="24"/>
          <w:szCs w:val="24"/>
        </w:rPr>
        <w:t xml:space="preserve">which </w:t>
      </w:r>
      <w:proofErr w:type="gramStart"/>
      <w:r w:rsidR="00D739EC" w:rsidRPr="00514275">
        <w:rPr>
          <w:rFonts w:ascii="Times New Roman" w:hAnsi="Times New Roman" w:cs="Times New Roman"/>
          <w:sz w:val="24"/>
          <w:szCs w:val="24"/>
        </w:rPr>
        <w:t>an individual feels</w:t>
      </w:r>
      <w:proofErr w:type="gramEnd"/>
      <w:r w:rsidR="00D739EC" w:rsidRPr="00514275">
        <w:rPr>
          <w:rFonts w:ascii="Times New Roman" w:hAnsi="Times New Roman" w:cs="Times New Roman"/>
          <w:sz w:val="24"/>
          <w:szCs w:val="24"/>
        </w:rPr>
        <w:t xml:space="preserve"> that he or she can rely and confide in others</w:t>
      </w:r>
      <w:r w:rsidR="005F3F50">
        <w:rPr>
          <w:rFonts w:ascii="Times New Roman" w:hAnsi="Times New Roman" w:cs="Times New Roman"/>
          <w:sz w:val="24"/>
          <w:szCs w:val="24"/>
        </w:rPr>
        <w:t xml:space="preserve"> (</w:t>
      </w:r>
      <w:proofErr w:type="spellStart"/>
      <w:r w:rsidR="005F3F50">
        <w:rPr>
          <w:rFonts w:ascii="Times New Roman" w:hAnsi="Times New Roman" w:cs="Times New Roman"/>
          <w:sz w:val="24"/>
          <w:szCs w:val="24"/>
        </w:rPr>
        <w:t>Sarason</w:t>
      </w:r>
      <w:proofErr w:type="spellEnd"/>
      <w:r w:rsidR="005F3F50">
        <w:rPr>
          <w:rFonts w:ascii="Times New Roman" w:hAnsi="Times New Roman" w:cs="Times New Roman"/>
          <w:sz w:val="24"/>
          <w:szCs w:val="24"/>
        </w:rPr>
        <w:t xml:space="preserve">, Levine, Basham, </w:t>
      </w:r>
      <w:proofErr w:type="spellStart"/>
      <w:r w:rsidR="005F3F50">
        <w:rPr>
          <w:rFonts w:ascii="Times New Roman" w:hAnsi="Times New Roman" w:cs="Times New Roman"/>
          <w:sz w:val="24"/>
          <w:szCs w:val="24"/>
        </w:rPr>
        <w:t>Sarason</w:t>
      </w:r>
      <w:proofErr w:type="spellEnd"/>
      <w:r w:rsidR="005F3F50">
        <w:rPr>
          <w:rFonts w:ascii="Times New Roman" w:hAnsi="Times New Roman" w:cs="Times New Roman"/>
          <w:sz w:val="24"/>
          <w:szCs w:val="24"/>
        </w:rPr>
        <w:t>, 1983)</w:t>
      </w:r>
      <w:r w:rsidR="00D739EC" w:rsidRPr="00514275">
        <w:rPr>
          <w:rFonts w:ascii="Times New Roman" w:hAnsi="Times New Roman" w:cs="Times New Roman"/>
          <w:sz w:val="24"/>
          <w:szCs w:val="24"/>
        </w:rPr>
        <w:t>, this is likely related to percei</w:t>
      </w:r>
      <w:r w:rsidR="00C42CBE" w:rsidRPr="00514275">
        <w:rPr>
          <w:rFonts w:ascii="Times New Roman" w:hAnsi="Times New Roman" w:cs="Times New Roman"/>
          <w:sz w:val="24"/>
          <w:szCs w:val="24"/>
        </w:rPr>
        <w:t xml:space="preserve">ved acceptance as </w:t>
      </w:r>
      <w:r w:rsidR="00514275" w:rsidRPr="00514275">
        <w:rPr>
          <w:rFonts w:ascii="Times New Roman" w:hAnsi="Times New Roman" w:cs="Times New Roman"/>
          <w:sz w:val="24"/>
          <w:szCs w:val="24"/>
        </w:rPr>
        <w:t>one’s perception of how much another individual acknowledges his or her</w:t>
      </w:r>
      <w:r w:rsidR="00D739EC" w:rsidRPr="00514275">
        <w:rPr>
          <w:rFonts w:ascii="Times New Roman" w:hAnsi="Times New Roman" w:cs="Times New Roman"/>
          <w:sz w:val="24"/>
          <w:szCs w:val="24"/>
        </w:rPr>
        <w:t xml:space="preserve"> flaws </w:t>
      </w:r>
      <w:r w:rsidR="00FF3F1D">
        <w:rPr>
          <w:rFonts w:ascii="Times New Roman" w:hAnsi="Times New Roman" w:cs="Times New Roman"/>
          <w:sz w:val="24"/>
          <w:szCs w:val="24"/>
        </w:rPr>
        <w:t>is likely related to how much that</w:t>
      </w:r>
      <w:r w:rsidR="00D739EC" w:rsidRPr="00514275">
        <w:rPr>
          <w:rFonts w:ascii="Times New Roman" w:hAnsi="Times New Roman" w:cs="Times New Roman"/>
          <w:sz w:val="24"/>
          <w:szCs w:val="24"/>
        </w:rPr>
        <w:t xml:space="preserve"> individual feels as if </w:t>
      </w:r>
      <w:r w:rsidR="00FF3F1D">
        <w:rPr>
          <w:rFonts w:ascii="Times New Roman" w:hAnsi="Times New Roman" w:cs="Times New Roman"/>
          <w:sz w:val="24"/>
          <w:szCs w:val="24"/>
        </w:rPr>
        <w:t>he or she</w:t>
      </w:r>
      <w:r w:rsidR="00D739EC" w:rsidRPr="00514275">
        <w:rPr>
          <w:rFonts w:ascii="Times New Roman" w:hAnsi="Times New Roman" w:cs="Times New Roman"/>
          <w:sz w:val="24"/>
          <w:szCs w:val="24"/>
        </w:rPr>
        <w:t xml:space="preserve"> can rely on them.</w:t>
      </w:r>
      <w:r w:rsidR="00D739EC">
        <w:rPr>
          <w:rFonts w:ascii="Times New Roman" w:hAnsi="Times New Roman" w:cs="Times New Roman"/>
          <w:sz w:val="24"/>
          <w:szCs w:val="24"/>
        </w:rPr>
        <w:t xml:space="preserve"> </w:t>
      </w:r>
      <w:r w:rsidR="00D6128D">
        <w:rPr>
          <w:rFonts w:ascii="Times New Roman" w:hAnsi="Times New Roman" w:cs="Times New Roman"/>
          <w:sz w:val="24"/>
          <w:szCs w:val="24"/>
        </w:rPr>
        <w:t>P</w:t>
      </w:r>
      <w:r w:rsidR="00BA4B6E">
        <w:rPr>
          <w:rFonts w:ascii="Times New Roman" w:hAnsi="Times New Roman" w:cs="Times New Roman"/>
          <w:sz w:val="24"/>
          <w:szCs w:val="24"/>
        </w:rPr>
        <w:t>erceived social support is negatively correlate</w:t>
      </w:r>
      <w:r w:rsidR="00D6128D">
        <w:rPr>
          <w:rFonts w:ascii="Times New Roman" w:hAnsi="Times New Roman" w:cs="Times New Roman"/>
          <w:sz w:val="24"/>
          <w:szCs w:val="24"/>
        </w:rPr>
        <w:t>d with depressive symptomology among a variety of contexts (</w:t>
      </w:r>
      <w:proofErr w:type="spellStart"/>
      <w:r w:rsidR="00D6128D">
        <w:rPr>
          <w:rFonts w:ascii="Times New Roman" w:hAnsi="Times New Roman" w:cs="Times New Roman"/>
          <w:sz w:val="24"/>
          <w:szCs w:val="24"/>
        </w:rPr>
        <w:t>Stice</w:t>
      </w:r>
      <w:proofErr w:type="spellEnd"/>
      <w:r w:rsidR="00D6128D">
        <w:rPr>
          <w:rFonts w:ascii="Times New Roman" w:hAnsi="Times New Roman" w:cs="Times New Roman"/>
          <w:sz w:val="24"/>
          <w:szCs w:val="24"/>
        </w:rPr>
        <w:t xml:space="preserve">, Ragan, &amp; Randall, 2004; </w:t>
      </w:r>
      <w:proofErr w:type="spellStart"/>
      <w:r w:rsidR="00D6128D">
        <w:rPr>
          <w:rFonts w:ascii="Times New Roman" w:hAnsi="Times New Roman" w:cs="Times New Roman"/>
          <w:sz w:val="24"/>
          <w:szCs w:val="24"/>
        </w:rPr>
        <w:t>Grav</w:t>
      </w:r>
      <w:proofErr w:type="spellEnd"/>
      <w:r w:rsidR="00D6128D">
        <w:rPr>
          <w:rFonts w:ascii="Times New Roman" w:hAnsi="Times New Roman" w:cs="Times New Roman"/>
          <w:sz w:val="24"/>
          <w:szCs w:val="24"/>
        </w:rPr>
        <w:t xml:space="preserve">, </w:t>
      </w:r>
      <w:proofErr w:type="spellStart"/>
      <w:r w:rsidR="00D6128D">
        <w:rPr>
          <w:rFonts w:ascii="Times New Roman" w:hAnsi="Times New Roman" w:cs="Times New Roman"/>
          <w:sz w:val="24"/>
          <w:szCs w:val="24"/>
        </w:rPr>
        <w:t>H</w:t>
      </w:r>
      <w:r w:rsidR="006D576E">
        <w:rPr>
          <w:rFonts w:ascii="Times New Roman" w:hAnsi="Times New Roman" w:cs="Times New Roman"/>
          <w:sz w:val="24"/>
          <w:szCs w:val="24"/>
        </w:rPr>
        <w:t>ellzen</w:t>
      </w:r>
      <w:proofErr w:type="spellEnd"/>
      <w:r w:rsidR="006D576E">
        <w:rPr>
          <w:rFonts w:ascii="Times New Roman" w:hAnsi="Times New Roman" w:cs="Times New Roman"/>
          <w:sz w:val="24"/>
          <w:szCs w:val="24"/>
        </w:rPr>
        <w:t xml:space="preserve">, </w:t>
      </w:r>
      <w:proofErr w:type="spellStart"/>
      <w:r w:rsidR="006D576E">
        <w:rPr>
          <w:rFonts w:ascii="Times New Roman" w:hAnsi="Times New Roman" w:cs="Times New Roman"/>
          <w:sz w:val="24"/>
          <w:szCs w:val="24"/>
        </w:rPr>
        <w:t>Romild</w:t>
      </w:r>
      <w:proofErr w:type="spellEnd"/>
      <w:r w:rsidR="006D576E">
        <w:rPr>
          <w:rFonts w:ascii="Times New Roman" w:hAnsi="Times New Roman" w:cs="Times New Roman"/>
          <w:sz w:val="24"/>
          <w:szCs w:val="24"/>
        </w:rPr>
        <w:t xml:space="preserve">, &amp; </w:t>
      </w:r>
      <w:proofErr w:type="spellStart"/>
      <w:r w:rsidR="006D576E">
        <w:rPr>
          <w:rFonts w:ascii="Times New Roman" w:hAnsi="Times New Roman" w:cs="Times New Roman"/>
          <w:sz w:val="24"/>
          <w:szCs w:val="24"/>
        </w:rPr>
        <w:t>Stordall</w:t>
      </w:r>
      <w:proofErr w:type="spellEnd"/>
      <w:r w:rsidR="006D576E">
        <w:rPr>
          <w:rFonts w:ascii="Times New Roman" w:hAnsi="Times New Roman" w:cs="Times New Roman"/>
          <w:sz w:val="24"/>
          <w:szCs w:val="24"/>
        </w:rPr>
        <w:t>, 2012</w:t>
      </w:r>
      <w:r w:rsidR="00D6128D">
        <w:rPr>
          <w:rFonts w:ascii="Times New Roman" w:hAnsi="Times New Roman" w:cs="Times New Roman"/>
          <w:sz w:val="24"/>
          <w:szCs w:val="24"/>
        </w:rPr>
        <w:t>),</w:t>
      </w:r>
      <w:r w:rsidR="00AD3D5E">
        <w:rPr>
          <w:rFonts w:ascii="Times New Roman" w:hAnsi="Times New Roman" w:cs="Times New Roman"/>
          <w:sz w:val="24"/>
          <w:szCs w:val="24"/>
        </w:rPr>
        <w:t xml:space="preserve"> and </w:t>
      </w:r>
      <w:r w:rsidR="00161D13">
        <w:rPr>
          <w:rFonts w:ascii="Times New Roman" w:hAnsi="Times New Roman" w:cs="Times New Roman"/>
          <w:sz w:val="24"/>
          <w:szCs w:val="24"/>
        </w:rPr>
        <w:t>peer-support groups have been efficacious in reducing symptoms of depression (</w:t>
      </w:r>
      <w:proofErr w:type="spellStart"/>
      <w:r w:rsidR="00161D13">
        <w:rPr>
          <w:rFonts w:ascii="Times New Roman" w:hAnsi="Times New Roman" w:cs="Times New Roman"/>
          <w:sz w:val="24"/>
          <w:szCs w:val="24"/>
        </w:rPr>
        <w:t>Pfieffer</w:t>
      </w:r>
      <w:proofErr w:type="spellEnd"/>
      <w:r w:rsidR="00161D13">
        <w:rPr>
          <w:rFonts w:ascii="Times New Roman" w:hAnsi="Times New Roman" w:cs="Times New Roman"/>
          <w:sz w:val="24"/>
          <w:szCs w:val="24"/>
        </w:rPr>
        <w:t xml:space="preserve">, </w:t>
      </w:r>
      <w:proofErr w:type="spellStart"/>
      <w:r w:rsidR="00161D13">
        <w:rPr>
          <w:rFonts w:ascii="Times New Roman" w:hAnsi="Times New Roman" w:cs="Times New Roman"/>
          <w:sz w:val="24"/>
          <w:szCs w:val="24"/>
        </w:rPr>
        <w:t>Heisler</w:t>
      </w:r>
      <w:proofErr w:type="spellEnd"/>
      <w:r w:rsidR="00161D13">
        <w:rPr>
          <w:rFonts w:ascii="Times New Roman" w:hAnsi="Times New Roman" w:cs="Times New Roman"/>
          <w:sz w:val="24"/>
          <w:szCs w:val="24"/>
        </w:rPr>
        <w:t xml:space="preserve">, </w:t>
      </w:r>
      <w:proofErr w:type="spellStart"/>
      <w:r w:rsidR="00161D13">
        <w:rPr>
          <w:rFonts w:ascii="Times New Roman" w:hAnsi="Times New Roman" w:cs="Times New Roman"/>
          <w:sz w:val="24"/>
          <w:szCs w:val="24"/>
        </w:rPr>
        <w:t>Piette</w:t>
      </w:r>
      <w:proofErr w:type="spellEnd"/>
      <w:r w:rsidR="00161D13">
        <w:rPr>
          <w:rFonts w:ascii="Times New Roman" w:hAnsi="Times New Roman" w:cs="Times New Roman"/>
          <w:sz w:val="24"/>
          <w:szCs w:val="24"/>
        </w:rPr>
        <w:t xml:space="preserve">, Rogers, &amp; </w:t>
      </w:r>
      <w:proofErr w:type="spellStart"/>
      <w:r w:rsidR="00161D13">
        <w:rPr>
          <w:rFonts w:ascii="Times New Roman" w:hAnsi="Times New Roman" w:cs="Times New Roman"/>
          <w:sz w:val="24"/>
          <w:szCs w:val="24"/>
        </w:rPr>
        <w:t>Valenstein</w:t>
      </w:r>
      <w:proofErr w:type="spellEnd"/>
      <w:r w:rsidR="00161D13">
        <w:rPr>
          <w:rFonts w:ascii="Times New Roman" w:hAnsi="Times New Roman" w:cs="Times New Roman"/>
          <w:sz w:val="24"/>
          <w:szCs w:val="24"/>
        </w:rPr>
        <w:t>, 2011).</w:t>
      </w:r>
      <w:r w:rsidR="00864AB1">
        <w:rPr>
          <w:rFonts w:ascii="Times New Roman" w:hAnsi="Times New Roman" w:cs="Times New Roman"/>
          <w:sz w:val="24"/>
          <w:szCs w:val="24"/>
        </w:rPr>
        <w:t xml:space="preserve"> </w:t>
      </w:r>
      <w:r w:rsidR="00AD3D5E">
        <w:rPr>
          <w:rFonts w:ascii="Times New Roman" w:hAnsi="Times New Roman" w:cs="Times New Roman"/>
          <w:sz w:val="24"/>
          <w:szCs w:val="24"/>
        </w:rPr>
        <w:t xml:space="preserve">Within the context of </w:t>
      </w:r>
      <w:r w:rsidR="00AD3D5E">
        <w:rPr>
          <w:rFonts w:ascii="Times New Roman" w:hAnsi="Times New Roman" w:cs="Times New Roman"/>
          <w:sz w:val="24"/>
          <w:szCs w:val="24"/>
        </w:rPr>
        <w:lastRenderedPageBreak/>
        <w:t>marriage, p</w:t>
      </w:r>
      <w:r w:rsidR="00864AB1">
        <w:rPr>
          <w:rFonts w:ascii="Times New Roman" w:hAnsi="Times New Roman" w:cs="Times New Roman"/>
          <w:sz w:val="24"/>
          <w:szCs w:val="24"/>
        </w:rPr>
        <w:t xml:space="preserve">erceived </w:t>
      </w:r>
      <w:r w:rsidR="00AD3D5E">
        <w:rPr>
          <w:rFonts w:ascii="Times New Roman" w:hAnsi="Times New Roman" w:cs="Times New Roman"/>
          <w:sz w:val="24"/>
          <w:szCs w:val="24"/>
        </w:rPr>
        <w:t>social support from one’s spouse</w:t>
      </w:r>
      <w:r w:rsidR="00E55360">
        <w:rPr>
          <w:rFonts w:ascii="Times New Roman" w:hAnsi="Times New Roman" w:cs="Times New Roman"/>
          <w:sz w:val="24"/>
          <w:szCs w:val="24"/>
        </w:rPr>
        <w:t xml:space="preserve"> i</w:t>
      </w:r>
      <w:r w:rsidR="00864AB1">
        <w:rPr>
          <w:rFonts w:ascii="Times New Roman" w:hAnsi="Times New Roman" w:cs="Times New Roman"/>
          <w:sz w:val="24"/>
          <w:szCs w:val="24"/>
        </w:rPr>
        <w:t xml:space="preserve">s negatively correlated with </w:t>
      </w:r>
      <w:r w:rsidR="00AD3D5E">
        <w:rPr>
          <w:rFonts w:ascii="Times New Roman" w:hAnsi="Times New Roman" w:cs="Times New Roman"/>
          <w:sz w:val="24"/>
          <w:szCs w:val="24"/>
        </w:rPr>
        <w:t xml:space="preserve">one’s </w:t>
      </w:r>
      <w:r w:rsidR="00864AB1">
        <w:rPr>
          <w:rFonts w:ascii="Times New Roman" w:hAnsi="Times New Roman" w:cs="Times New Roman"/>
          <w:sz w:val="24"/>
          <w:szCs w:val="24"/>
        </w:rPr>
        <w:t>depressive symptomology at the same point in time (</w:t>
      </w:r>
      <w:proofErr w:type="spellStart"/>
      <w:r w:rsidR="00864AB1">
        <w:rPr>
          <w:rFonts w:ascii="Times New Roman" w:hAnsi="Times New Roman" w:cs="Times New Roman"/>
          <w:sz w:val="24"/>
          <w:szCs w:val="24"/>
        </w:rPr>
        <w:t>Dehle</w:t>
      </w:r>
      <w:proofErr w:type="spellEnd"/>
      <w:r w:rsidR="00864AB1">
        <w:rPr>
          <w:rFonts w:ascii="Times New Roman" w:hAnsi="Times New Roman" w:cs="Times New Roman"/>
          <w:sz w:val="24"/>
          <w:szCs w:val="24"/>
        </w:rPr>
        <w:t>, Larsen, &amp; Landers, 2001).</w:t>
      </w:r>
      <w:r w:rsidR="00BA4B6E">
        <w:rPr>
          <w:rFonts w:ascii="Times New Roman" w:hAnsi="Times New Roman" w:cs="Times New Roman"/>
          <w:sz w:val="24"/>
          <w:szCs w:val="24"/>
        </w:rPr>
        <w:t xml:space="preserve"> </w:t>
      </w:r>
      <w:r w:rsidR="00935878">
        <w:rPr>
          <w:rFonts w:ascii="Times New Roman" w:hAnsi="Times New Roman" w:cs="Times New Roman"/>
          <w:sz w:val="24"/>
          <w:szCs w:val="24"/>
        </w:rPr>
        <w:t xml:space="preserve">This </w:t>
      </w:r>
      <w:r w:rsidR="00233A3E">
        <w:rPr>
          <w:rFonts w:ascii="Times New Roman" w:hAnsi="Times New Roman" w:cs="Times New Roman"/>
          <w:sz w:val="24"/>
          <w:szCs w:val="24"/>
        </w:rPr>
        <w:t xml:space="preserve">pattern of findings provides some indirect support </w:t>
      </w:r>
      <w:r w:rsidR="00935878">
        <w:rPr>
          <w:rFonts w:ascii="Times New Roman" w:hAnsi="Times New Roman" w:cs="Times New Roman"/>
          <w:sz w:val="24"/>
          <w:szCs w:val="24"/>
        </w:rPr>
        <w:t>that perceived acceptance</w:t>
      </w:r>
      <w:r w:rsidR="00233A3E">
        <w:rPr>
          <w:rFonts w:ascii="Times New Roman" w:hAnsi="Times New Roman" w:cs="Times New Roman"/>
          <w:sz w:val="24"/>
          <w:szCs w:val="24"/>
        </w:rPr>
        <w:t xml:space="preserve"> from one’s partner</w:t>
      </w:r>
      <w:r w:rsidR="00935878">
        <w:rPr>
          <w:rFonts w:ascii="Times New Roman" w:hAnsi="Times New Roman" w:cs="Times New Roman"/>
          <w:sz w:val="24"/>
          <w:szCs w:val="24"/>
        </w:rPr>
        <w:t xml:space="preserve"> may </w:t>
      </w:r>
      <w:r w:rsidR="00233A3E">
        <w:rPr>
          <w:rFonts w:ascii="Times New Roman" w:hAnsi="Times New Roman" w:cs="Times New Roman"/>
          <w:sz w:val="24"/>
          <w:szCs w:val="24"/>
        </w:rPr>
        <w:t>be related to levels of</w:t>
      </w:r>
      <w:r w:rsidR="00935878">
        <w:rPr>
          <w:rFonts w:ascii="Times New Roman" w:hAnsi="Times New Roman" w:cs="Times New Roman"/>
          <w:sz w:val="24"/>
          <w:szCs w:val="24"/>
        </w:rPr>
        <w:t xml:space="preserve"> depression.</w:t>
      </w:r>
    </w:p>
    <w:p w14:paraId="5014A989" w14:textId="77777777" w:rsidR="00044417" w:rsidRPr="004B1B06" w:rsidRDefault="00044417" w:rsidP="00C42CBE">
      <w:pPr>
        <w:spacing w:line="480" w:lineRule="auto"/>
        <w:contextualSpacing/>
        <w:rPr>
          <w:rFonts w:ascii="Times New Roman" w:hAnsi="Times New Roman" w:cs="Times New Roman"/>
          <w:b/>
          <w:sz w:val="24"/>
          <w:szCs w:val="24"/>
        </w:rPr>
      </w:pPr>
      <w:r w:rsidRPr="004B1B06">
        <w:rPr>
          <w:rFonts w:ascii="Times New Roman" w:hAnsi="Times New Roman" w:cs="Times New Roman"/>
          <w:b/>
          <w:sz w:val="24"/>
          <w:szCs w:val="24"/>
        </w:rPr>
        <w:t xml:space="preserve">Depression and Romantic Relationships </w:t>
      </w:r>
    </w:p>
    <w:p w14:paraId="22604394" w14:textId="19C4431D" w:rsidR="001223EC" w:rsidRDefault="003F5AA6" w:rsidP="00C42CBE">
      <w:pPr>
        <w:spacing w:line="480" w:lineRule="auto"/>
        <w:ind w:firstLine="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Not only has depression been related to social support, but it </w:t>
      </w:r>
      <w:r w:rsidR="001422C6">
        <w:rPr>
          <w:rFonts w:ascii="Times New Roman" w:eastAsia="Times New Roman" w:hAnsi="Times New Roman" w:cs="Times New Roman"/>
          <w:sz w:val="24"/>
          <w:szCs w:val="24"/>
        </w:rPr>
        <w:t>is also associated</w:t>
      </w:r>
      <w:r>
        <w:rPr>
          <w:rFonts w:ascii="Times New Roman" w:eastAsia="Times New Roman" w:hAnsi="Times New Roman" w:cs="Times New Roman"/>
          <w:sz w:val="24"/>
          <w:szCs w:val="24"/>
        </w:rPr>
        <w:t xml:space="preserve"> with </w:t>
      </w:r>
      <w:proofErr w:type="gramStart"/>
      <w:r>
        <w:rPr>
          <w:rFonts w:ascii="Times New Roman" w:eastAsia="Times New Roman" w:hAnsi="Times New Roman" w:cs="Times New Roman"/>
          <w:sz w:val="24"/>
          <w:szCs w:val="24"/>
        </w:rPr>
        <w:t>a number of</w:t>
      </w:r>
      <w:proofErr w:type="gramEnd"/>
      <w:r>
        <w:rPr>
          <w:rFonts w:ascii="Times New Roman" w:eastAsia="Times New Roman" w:hAnsi="Times New Roman" w:cs="Times New Roman"/>
          <w:sz w:val="24"/>
          <w:szCs w:val="24"/>
        </w:rPr>
        <w:t xml:space="preserve"> other relationship variables that may be related to acceptance. </w:t>
      </w:r>
      <w:r w:rsidR="000B3E9F">
        <w:rPr>
          <w:rFonts w:ascii="Times New Roman" w:eastAsia="Times New Roman" w:hAnsi="Times New Roman" w:cs="Times New Roman"/>
          <w:sz w:val="24"/>
          <w:szCs w:val="24"/>
        </w:rPr>
        <w:t>I</w:t>
      </w:r>
      <w:r w:rsidR="000C7046">
        <w:rPr>
          <w:rFonts w:ascii="Times New Roman" w:eastAsia="Times New Roman" w:hAnsi="Times New Roman" w:cs="Times New Roman"/>
          <w:sz w:val="24"/>
          <w:szCs w:val="24"/>
        </w:rPr>
        <w:t>ndividuals</w:t>
      </w:r>
      <w:r w:rsidR="00A32732">
        <w:rPr>
          <w:rFonts w:ascii="Times New Roman" w:eastAsia="Times New Roman" w:hAnsi="Times New Roman" w:cs="Times New Roman"/>
          <w:sz w:val="24"/>
          <w:szCs w:val="24"/>
        </w:rPr>
        <w:t xml:space="preserve"> in</w:t>
      </w:r>
      <w:r w:rsidR="00AC3BBC">
        <w:rPr>
          <w:rFonts w:ascii="Times New Roman" w:eastAsia="Times New Roman" w:hAnsi="Times New Roman" w:cs="Times New Roman"/>
          <w:sz w:val="24"/>
          <w:szCs w:val="24"/>
        </w:rPr>
        <w:t xml:space="preserve"> lower</w:t>
      </w:r>
      <w:r w:rsidR="00A32732">
        <w:rPr>
          <w:rFonts w:ascii="Times New Roman" w:eastAsia="Times New Roman" w:hAnsi="Times New Roman" w:cs="Times New Roman"/>
          <w:sz w:val="24"/>
          <w:szCs w:val="24"/>
        </w:rPr>
        <w:t xml:space="preserve"> </w:t>
      </w:r>
      <w:r w:rsidR="00B223B6">
        <w:rPr>
          <w:rFonts w:ascii="Times New Roman" w:eastAsia="Times New Roman" w:hAnsi="Times New Roman" w:cs="Times New Roman"/>
          <w:sz w:val="24"/>
          <w:szCs w:val="24"/>
        </w:rPr>
        <w:t xml:space="preserve">quality </w:t>
      </w:r>
      <w:r w:rsidR="00A32732">
        <w:rPr>
          <w:rFonts w:ascii="Times New Roman" w:eastAsia="Times New Roman" w:hAnsi="Times New Roman" w:cs="Times New Roman"/>
          <w:sz w:val="24"/>
          <w:szCs w:val="24"/>
        </w:rPr>
        <w:t>relationship</w:t>
      </w:r>
      <w:r w:rsidR="00B223B6">
        <w:rPr>
          <w:rFonts w:ascii="Times New Roman" w:eastAsia="Times New Roman" w:hAnsi="Times New Roman" w:cs="Times New Roman"/>
          <w:sz w:val="24"/>
          <w:szCs w:val="24"/>
        </w:rPr>
        <w:t>s</w:t>
      </w:r>
      <w:r w:rsidR="00A32732">
        <w:rPr>
          <w:rFonts w:ascii="Times New Roman" w:eastAsia="Times New Roman" w:hAnsi="Times New Roman" w:cs="Times New Roman"/>
          <w:sz w:val="24"/>
          <w:szCs w:val="24"/>
        </w:rPr>
        <w:t xml:space="preserve"> tend to have higher rates of depressive symptomology (</w:t>
      </w:r>
      <w:proofErr w:type="spellStart"/>
      <w:r w:rsidR="00460618">
        <w:rPr>
          <w:rFonts w:ascii="Times New Roman" w:eastAsia="Times New Roman" w:hAnsi="Times New Roman" w:cs="Times New Roman"/>
          <w:sz w:val="24"/>
          <w:szCs w:val="24"/>
        </w:rPr>
        <w:t>Whisman</w:t>
      </w:r>
      <w:proofErr w:type="spellEnd"/>
      <w:r w:rsidR="00460618">
        <w:rPr>
          <w:rFonts w:ascii="Times New Roman" w:eastAsia="Times New Roman" w:hAnsi="Times New Roman" w:cs="Times New Roman"/>
          <w:sz w:val="24"/>
          <w:szCs w:val="24"/>
        </w:rPr>
        <w:t>,</w:t>
      </w:r>
      <w:r w:rsidR="00A32732">
        <w:rPr>
          <w:rFonts w:ascii="Times New Roman" w:eastAsia="Times New Roman" w:hAnsi="Times New Roman" w:cs="Times New Roman"/>
          <w:sz w:val="24"/>
          <w:szCs w:val="24"/>
        </w:rPr>
        <w:t xml:space="preserve"> 2001</w:t>
      </w:r>
      <w:r w:rsidR="002A4D00">
        <w:rPr>
          <w:rFonts w:ascii="Times New Roman" w:eastAsia="Times New Roman" w:hAnsi="Times New Roman" w:cs="Times New Roman"/>
          <w:sz w:val="24"/>
          <w:szCs w:val="24"/>
        </w:rPr>
        <w:t>), and depression is related to higher levels of relationship distress</w:t>
      </w:r>
      <w:r w:rsidR="002A4D00">
        <w:rPr>
          <w:rFonts w:ascii="Times New Roman" w:hAnsi="Times New Roman" w:cs="Times New Roman"/>
          <w:sz w:val="24"/>
          <w:szCs w:val="24"/>
        </w:rPr>
        <w:t xml:space="preserve"> (</w:t>
      </w:r>
      <w:proofErr w:type="spellStart"/>
      <w:r w:rsidR="000B3E9F">
        <w:rPr>
          <w:rFonts w:ascii="Times New Roman" w:hAnsi="Times New Roman" w:cs="Times New Roman"/>
          <w:sz w:val="24"/>
          <w:szCs w:val="24"/>
        </w:rPr>
        <w:t>Whisman</w:t>
      </w:r>
      <w:proofErr w:type="spellEnd"/>
      <w:r w:rsidR="000B3E9F">
        <w:rPr>
          <w:rFonts w:ascii="Times New Roman" w:hAnsi="Times New Roman" w:cs="Times New Roman"/>
          <w:sz w:val="24"/>
          <w:szCs w:val="24"/>
        </w:rPr>
        <w:t xml:space="preserve"> &amp; </w:t>
      </w:r>
      <w:proofErr w:type="spellStart"/>
      <w:r w:rsidR="000B3E9F">
        <w:rPr>
          <w:rFonts w:ascii="Times New Roman" w:hAnsi="Times New Roman" w:cs="Times New Roman"/>
          <w:sz w:val="24"/>
          <w:szCs w:val="24"/>
        </w:rPr>
        <w:t>Baucom</w:t>
      </w:r>
      <w:proofErr w:type="spellEnd"/>
      <w:r w:rsidR="000B3E9F">
        <w:rPr>
          <w:rFonts w:ascii="Times New Roman" w:hAnsi="Times New Roman" w:cs="Times New Roman"/>
          <w:sz w:val="24"/>
          <w:szCs w:val="24"/>
        </w:rPr>
        <w:t>, 2012</w:t>
      </w:r>
      <w:r w:rsidR="002A4D00">
        <w:rPr>
          <w:rFonts w:ascii="Times New Roman" w:hAnsi="Times New Roman" w:cs="Times New Roman"/>
          <w:sz w:val="24"/>
          <w:szCs w:val="24"/>
        </w:rPr>
        <w:t>)</w:t>
      </w:r>
      <w:r w:rsidR="002A4D00">
        <w:rPr>
          <w:rFonts w:ascii="Times New Roman" w:eastAsia="Times New Roman" w:hAnsi="Times New Roman" w:cs="Times New Roman"/>
          <w:sz w:val="24"/>
          <w:szCs w:val="24"/>
        </w:rPr>
        <w:t xml:space="preserve">, </w:t>
      </w:r>
      <w:r w:rsidR="00460618" w:rsidRPr="003E55A9">
        <w:rPr>
          <w:rFonts w:ascii="Times New Roman" w:eastAsia="Times New Roman" w:hAnsi="Times New Roman" w:cs="Times New Roman"/>
          <w:sz w:val="24"/>
          <w:szCs w:val="24"/>
        </w:rPr>
        <w:t>declines in relationship satis</w:t>
      </w:r>
      <w:r w:rsidR="000E43C3">
        <w:rPr>
          <w:rFonts w:ascii="Times New Roman" w:eastAsia="Times New Roman" w:hAnsi="Times New Roman" w:cs="Times New Roman"/>
          <w:sz w:val="24"/>
          <w:szCs w:val="24"/>
        </w:rPr>
        <w:t>faction, increased conflict,</w:t>
      </w:r>
      <w:r w:rsidR="00460618" w:rsidRPr="003E55A9">
        <w:rPr>
          <w:rFonts w:ascii="Times New Roman" w:eastAsia="Times New Roman" w:hAnsi="Times New Roman" w:cs="Times New Roman"/>
          <w:sz w:val="24"/>
          <w:szCs w:val="24"/>
        </w:rPr>
        <w:t xml:space="preserve"> decreased problem solving skills</w:t>
      </w:r>
      <w:r w:rsidR="000E43C3">
        <w:rPr>
          <w:rFonts w:ascii="Times New Roman" w:eastAsia="Times New Roman" w:hAnsi="Times New Roman" w:cs="Times New Roman"/>
          <w:sz w:val="24"/>
          <w:szCs w:val="24"/>
        </w:rPr>
        <w:t>, and decreased marital satisfaction and quality</w:t>
      </w:r>
      <w:r w:rsidR="002466B5">
        <w:rPr>
          <w:rFonts w:ascii="Times New Roman" w:eastAsia="Times New Roman" w:hAnsi="Times New Roman" w:cs="Times New Roman"/>
          <w:sz w:val="24"/>
          <w:szCs w:val="24"/>
        </w:rPr>
        <w:t xml:space="preserve"> (</w:t>
      </w:r>
      <w:proofErr w:type="spellStart"/>
      <w:r w:rsidR="002466B5">
        <w:rPr>
          <w:rFonts w:ascii="Times New Roman" w:eastAsia="Times New Roman" w:hAnsi="Times New Roman" w:cs="Times New Roman"/>
          <w:sz w:val="24"/>
          <w:szCs w:val="24"/>
        </w:rPr>
        <w:t>Vujeva</w:t>
      </w:r>
      <w:proofErr w:type="spellEnd"/>
      <w:r w:rsidR="002466B5">
        <w:rPr>
          <w:rFonts w:ascii="Times New Roman" w:eastAsia="Times New Roman" w:hAnsi="Times New Roman" w:cs="Times New Roman"/>
          <w:sz w:val="24"/>
          <w:szCs w:val="24"/>
        </w:rPr>
        <w:t xml:space="preserve"> &amp; Furman, 2011</w:t>
      </w:r>
      <w:r w:rsidR="000E43C3">
        <w:rPr>
          <w:rFonts w:ascii="Times New Roman" w:eastAsia="Times New Roman" w:hAnsi="Times New Roman" w:cs="Times New Roman"/>
          <w:sz w:val="24"/>
          <w:szCs w:val="24"/>
        </w:rPr>
        <w:t xml:space="preserve">; Beach, Katz, Kim, &amp; Brody, 2003; </w:t>
      </w:r>
      <w:proofErr w:type="spellStart"/>
      <w:r w:rsidR="000E43C3">
        <w:rPr>
          <w:rFonts w:ascii="Times New Roman" w:eastAsia="Times New Roman" w:hAnsi="Times New Roman" w:cs="Times New Roman"/>
          <w:sz w:val="24"/>
          <w:szCs w:val="24"/>
        </w:rPr>
        <w:t>Dehl</w:t>
      </w:r>
      <w:proofErr w:type="spellEnd"/>
      <w:r w:rsidR="000E43C3">
        <w:rPr>
          <w:rFonts w:ascii="Times New Roman" w:eastAsia="Times New Roman" w:hAnsi="Times New Roman" w:cs="Times New Roman"/>
          <w:sz w:val="24"/>
          <w:szCs w:val="24"/>
        </w:rPr>
        <w:t xml:space="preserve"> &amp; Weiss, 1998; </w:t>
      </w:r>
      <w:proofErr w:type="spellStart"/>
      <w:r w:rsidR="000E43C3">
        <w:rPr>
          <w:rFonts w:ascii="Times New Roman" w:eastAsia="Times New Roman" w:hAnsi="Times New Roman" w:cs="Times New Roman"/>
          <w:sz w:val="24"/>
          <w:szCs w:val="24"/>
        </w:rPr>
        <w:t>Whisman</w:t>
      </w:r>
      <w:proofErr w:type="spellEnd"/>
      <w:r w:rsidR="000E43C3">
        <w:rPr>
          <w:rFonts w:ascii="Times New Roman" w:eastAsia="Times New Roman" w:hAnsi="Times New Roman" w:cs="Times New Roman"/>
          <w:sz w:val="24"/>
          <w:szCs w:val="24"/>
        </w:rPr>
        <w:t xml:space="preserve"> &amp; Bruce, 1999</w:t>
      </w:r>
      <w:r w:rsidR="00460618" w:rsidRPr="003E55A9">
        <w:rPr>
          <w:rFonts w:ascii="Times New Roman" w:eastAsia="Times New Roman" w:hAnsi="Times New Roman" w:cs="Times New Roman"/>
          <w:sz w:val="24"/>
          <w:szCs w:val="24"/>
        </w:rPr>
        <w:t xml:space="preserve">). </w:t>
      </w:r>
      <w:r w:rsidR="00B96105">
        <w:rPr>
          <w:rFonts w:ascii="Times New Roman" w:eastAsia="Times New Roman" w:hAnsi="Times New Roman" w:cs="Times New Roman"/>
          <w:sz w:val="24"/>
          <w:szCs w:val="24"/>
        </w:rPr>
        <w:t xml:space="preserve"> </w:t>
      </w:r>
      <w:r w:rsidR="00B52B30">
        <w:rPr>
          <w:rFonts w:ascii="Times New Roman" w:eastAsia="Times New Roman" w:hAnsi="Times New Roman" w:cs="Times New Roman"/>
          <w:sz w:val="24"/>
          <w:szCs w:val="24"/>
        </w:rPr>
        <w:t xml:space="preserve">A relevant theory related to the study of depression and </w:t>
      </w:r>
      <w:proofErr w:type="gramStart"/>
      <w:r w:rsidR="00B52B30">
        <w:rPr>
          <w:rFonts w:ascii="Times New Roman" w:eastAsia="Times New Roman" w:hAnsi="Times New Roman" w:cs="Times New Roman"/>
          <w:sz w:val="24"/>
          <w:szCs w:val="24"/>
        </w:rPr>
        <w:t>couples</w:t>
      </w:r>
      <w:proofErr w:type="gramEnd"/>
      <w:r w:rsidR="00B52B30">
        <w:rPr>
          <w:rFonts w:ascii="Times New Roman" w:eastAsia="Times New Roman" w:hAnsi="Times New Roman" w:cs="Times New Roman"/>
          <w:sz w:val="24"/>
          <w:szCs w:val="24"/>
        </w:rPr>
        <w:t xml:space="preserve"> relationship</w:t>
      </w:r>
      <w:r w:rsidR="007F219E">
        <w:rPr>
          <w:rFonts w:ascii="Times New Roman" w:eastAsia="Times New Roman" w:hAnsi="Times New Roman" w:cs="Times New Roman"/>
          <w:sz w:val="24"/>
          <w:szCs w:val="24"/>
        </w:rPr>
        <w:t>s</w:t>
      </w:r>
      <w:r w:rsidR="00B52B30">
        <w:rPr>
          <w:rFonts w:ascii="Times New Roman" w:eastAsia="Times New Roman" w:hAnsi="Times New Roman" w:cs="Times New Roman"/>
          <w:sz w:val="24"/>
          <w:szCs w:val="24"/>
        </w:rPr>
        <w:t xml:space="preserve"> is t</w:t>
      </w:r>
      <w:r w:rsidR="001223EC">
        <w:rPr>
          <w:rFonts w:ascii="Times New Roman" w:eastAsia="Times New Roman" w:hAnsi="Times New Roman" w:cs="Times New Roman"/>
          <w:sz w:val="24"/>
          <w:szCs w:val="24"/>
        </w:rPr>
        <w:t xml:space="preserve">he Marital Discord Model (Beach, </w:t>
      </w:r>
      <w:proofErr w:type="spellStart"/>
      <w:r w:rsidR="001223EC">
        <w:rPr>
          <w:rFonts w:ascii="Times New Roman" w:eastAsia="Times New Roman" w:hAnsi="Times New Roman" w:cs="Times New Roman"/>
          <w:sz w:val="24"/>
          <w:szCs w:val="24"/>
        </w:rPr>
        <w:t>Sandeen</w:t>
      </w:r>
      <w:proofErr w:type="spellEnd"/>
      <w:r w:rsidR="001223EC">
        <w:rPr>
          <w:rFonts w:ascii="Times New Roman" w:eastAsia="Times New Roman" w:hAnsi="Times New Roman" w:cs="Times New Roman"/>
          <w:sz w:val="24"/>
          <w:szCs w:val="24"/>
        </w:rPr>
        <w:t>, &amp;O’Leary, 1990)</w:t>
      </w:r>
      <w:r w:rsidR="00B52B30">
        <w:rPr>
          <w:rFonts w:ascii="Times New Roman" w:eastAsia="Times New Roman" w:hAnsi="Times New Roman" w:cs="Times New Roman"/>
          <w:sz w:val="24"/>
          <w:szCs w:val="24"/>
        </w:rPr>
        <w:t>, which</w:t>
      </w:r>
      <w:r w:rsidR="001223EC">
        <w:rPr>
          <w:rFonts w:ascii="Times New Roman" w:eastAsia="Times New Roman" w:hAnsi="Times New Roman" w:cs="Times New Roman"/>
          <w:sz w:val="24"/>
          <w:szCs w:val="24"/>
        </w:rPr>
        <w:t xml:space="preserve"> focuses on marital discord as a risk factor for the development of depression among married couples. </w:t>
      </w:r>
      <w:r w:rsidR="000E43C3">
        <w:rPr>
          <w:rFonts w:ascii="Times New Roman" w:eastAsia="Times New Roman" w:hAnsi="Times New Roman" w:cs="Times New Roman"/>
          <w:sz w:val="24"/>
          <w:szCs w:val="24"/>
        </w:rPr>
        <w:t>Within this model, decreased</w:t>
      </w:r>
      <w:r w:rsidR="0069130C">
        <w:rPr>
          <w:rFonts w:ascii="Times New Roman" w:eastAsia="Times New Roman" w:hAnsi="Times New Roman" w:cs="Times New Roman"/>
          <w:sz w:val="24"/>
          <w:szCs w:val="24"/>
        </w:rPr>
        <w:t xml:space="preserve"> social support and increased hostility </w:t>
      </w:r>
      <w:r>
        <w:rPr>
          <w:rFonts w:ascii="Times New Roman" w:eastAsia="Times New Roman" w:hAnsi="Times New Roman" w:cs="Times New Roman"/>
          <w:sz w:val="24"/>
          <w:szCs w:val="24"/>
        </w:rPr>
        <w:t xml:space="preserve">from one’s partner </w:t>
      </w:r>
      <w:r w:rsidR="0069130C">
        <w:rPr>
          <w:rFonts w:ascii="Times New Roman" w:eastAsia="Times New Roman" w:hAnsi="Times New Roman" w:cs="Times New Roman"/>
          <w:sz w:val="24"/>
          <w:szCs w:val="24"/>
        </w:rPr>
        <w:t>are identified as key factors that may increase the likelihood of depression.</w:t>
      </w:r>
      <w:r w:rsidR="00B52B30">
        <w:rPr>
          <w:rFonts w:ascii="Times New Roman" w:eastAsia="Times New Roman" w:hAnsi="Times New Roman" w:cs="Times New Roman"/>
          <w:sz w:val="24"/>
          <w:szCs w:val="24"/>
        </w:rPr>
        <w:t xml:space="preserve"> </w:t>
      </w:r>
      <w:r w:rsidR="00B22693">
        <w:rPr>
          <w:rFonts w:ascii="Times New Roman" w:eastAsia="Times New Roman" w:hAnsi="Times New Roman" w:cs="Times New Roman"/>
          <w:sz w:val="24"/>
          <w:szCs w:val="24"/>
        </w:rPr>
        <w:t>More recently, this theory has been expanded to include family relationship and couples outside of marriage (Beach, 2014)</w:t>
      </w:r>
      <w:r>
        <w:rPr>
          <w:rFonts w:ascii="Times New Roman" w:eastAsia="Times New Roman" w:hAnsi="Times New Roman" w:cs="Times New Roman"/>
          <w:sz w:val="24"/>
          <w:szCs w:val="24"/>
        </w:rPr>
        <w:t xml:space="preserve"> and has been renamed</w:t>
      </w:r>
      <w:r w:rsidR="00B22693">
        <w:rPr>
          <w:rFonts w:ascii="Times New Roman" w:eastAsia="Times New Roman" w:hAnsi="Times New Roman" w:cs="Times New Roman"/>
          <w:sz w:val="24"/>
          <w:szCs w:val="24"/>
        </w:rPr>
        <w:t xml:space="preserve"> the Couple and Family Discord Model of Depression (CFDM).</w:t>
      </w:r>
      <w:r w:rsidR="004F2EE7">
        <w:rPr>
          <w:rFonts w:ascii="Times New Roman" w:eastAsia="Times New Roman" w:hAnsi="Times New Roman" w:cs="Times New Roman"/>
          <w:sz w:val="24"/>
          <w:szCs w:val="24"/>
        </w:rPr>
        <w:t xml:space="preserve"> While thi</w:t>
      </w:r>
      <w:r w:rsidR="006641E2">
        <w:rPr>
          <w:rFonts w:ascii="Times New Roman" w:eastAsia="Times New Roman" w:hAnsi="Times New Roman" w:cs="Times New Roman"/>
          <w:sz w:val="24"/>
          <w:szCs w:val="24"/>
        </w:rPr>
        <w:t xml:space="preserve">s model has </w:t>
      </w:r>
      <w:proofErr w:type="gramStart"/>
      <w:r w:rsidR="006641E2">
        <w:rPr>
          <w:rFonts w:ascii="Times New Roman" w:eastAsia="Times New Roman" w:hAnsi="Times New Roman" w:cs="Times New Roman"/>
          <w:sz w:val="24"/>
          <w:szCs w:val="24"/>
        </w:rPr>
        <w:t>expanded</w:t>
      </w:r>
      <w:proofErr w:type="gramEnd"/>
      <w:r w:rsidR="006641E2">
        <w:rPr>
          <w:rFonts w:ascii="Times New Roman" w:eastAsia="Times New Roman" w:hAnsi="Times New Roman" w:cs="Times New Roman"/>
          <w:sz w:val="24"/>
          <w:szCs w:val="24"/>
        </w:rPr>
        <w:t xml:space="preserve"> and changed</w:t>
      </w:r>
      <w:r w:rsidR="004F2EE7">
        <w:rPr>
          <w:rFonts w:ascii="Times New Roman" w:eastAsia="Times New Roman" w:hAnsi="Times New Roman" w:cs="Times New Roman"/>
          <w:sz w:val="24"/>
          <w:szCs w:val="24"/>
        </w:rPr>
        <w:t>, it still holds low levels of support as a key factor related to depression.</w:t>
      </w:r>
      <w:r w:rsidR="00D739EC">
        <w:rPr>
          <w:rFonts w:ascii="Times New Roman" w:eastAsia="Times New Roman" w:hAnsi="Times New Roman" w:cs="Times New Roman"/>
          <w:sz w:val="24"/>
          <w:szCs w:val="24"/>
        </w:rPr>
        <w:t xml:space="preserve"> </w:t>
      </w:r>
      <w:r w:rsidR="00B05AE4">
        <w:rPr>
          <w:rFonts w:ascii="Times New Roman" w:eastAsia="Times New Roman" w:hAnsi="Times New Roman" w:cs="Times New Roman"/>
          <w:sz w:val="24"/>
          <w:szCs w:val="24"/>
        </w:rPr>
        <w:t xml:space="preserve">In addition to social support and hostility, perceived acceptance is also likely related to the construct of perceived criticism. Among a sample of hospitalized people with depression, perceived criticism by one’s partner is associated with </w:t>
      </w:r>
      <w:r w:rsidR="00B05AE4">
        <w:rPr>
          <w:rFonts w:ascii="Times New Roman" w:eastAsia="Times New Roman" w:hAnsi="Times New Roman" w:cs="Times New Roman"/>
          <w:sz w:val="24"/>
          <w:szCs w:val="24"/>
        </w:rPr>
        <w:lastRenderedPageBreak/>
        <w:t xml:space="preserve">higher relapse rates (Hooley &amp; Teasdale, 1989). </w:t>
      </w:r>
      <w:r w:rsidR="00EB68E0">
        <w:rPr>
          <w:rFonts w:ascii="Times New Roman" w:eastAsia="Times New Roman" w:hAnsi="Times New Roman" w:cs="Times New Roman"/>
          <w:sz w:val="24"/>
          <w:szCs w:val="24"/>
        </w:rPr>
        <w:t xml:space="preserve">As </w:t>
      </w:r>
      <w:r w:rsidR="00B05AE4">
        <w:rPr>
          <w:rFonts w:ascii="Times New Roman" w:eastAsia="Times New Roman" w:hAnsi="Times New Roman" w:cs="Times New Roman"/>
          <w:sz w:val="24"/>
          <w:szCs w:val="24"/>
        </w:rPr>
        <w:t>such,</w:t>
      </w:r>
      <w:r w:rsidR="002C0DA5">
        <w:rPr>
          <w:rFonts w:ascii="Times New Roman" w:eastAsia="Times New Roman" w:hAnsi="Times New Roman" w:cs="Times New Roman"/>
          <w:sz w:val="24"/>
          <w:szCs w:val="24"/>
        </w:rPr>
        <w:t xml:space="preserve"> acceptance </w:t>
      </w:r>
      <w:r w:rsidR="00B05AE4">
        <w:rPr>
          <w:rFonts w:ascii="Times New Roman" w:eastAsia="Times New Roman" w:hAnsi="Times New Roman" w:cs="Times New Roman"/>
          <w:sz w:val="24"/>
          <w:szCs w:val="24"/>
        </w:rPr>
        <w:t xml:space="preserve">is expected </w:t>
      </w:r>
      <w:r w:rsidR="002C0DA5">
        <w:rPr>
          <w:rFonts w:ascii="Times New Roman" w:eastAsia="Times New Roman" w:hAnsi="Times New Roman" w:cs="Times New Roman"/>
          <w:sz w:val="24"/>
          <w:szCs w:val="24"/>
        </w:rPr>
        <w:t>to have a negative relationship with depression.</w:t>
      </w:r>
    </w:p>
    <w:p w14:paraId="22B227B4" w14:textId="6B4F90FB" w:rsidR="00253668" w:rsidRDefault="00253668" w:rsidP="00C42CBE">
      <w:pPr>
        <w:spacing w:line="480" w:lineRule="auto"/>
        <w:ind w:firstLine="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Furthermore, commitment </w:t>
      </w:r>
      <w:r w:rsidR="001422C6">
        <w:rPr>
          <w:rFonts w:ascii="Times New Roman" w:eastAsia="Times New Roman" w:hAnsi="Times New Roman" w:cs="Times New Roman"/>
          <w:sz w:val="24"/>
          <w:szCs w:val="24"/>
        </w:rPr>
        <w:t xml:space="preserve">may be relevant to the strength of </w:t>
      </w:r>
      <w:r w:rsidR="00257D97">
        <w:rPr>
          <w:rFonts w:ascii="Times New Roman" w:eastAsia="Times New Roman" w:hAnsi="Times New Roman" w:cs="Times New Roman"/>
          <w:sz w:val="24"/>
          <w:szCs w:val="24"/>
        </w:rPr>
        <w:t>the relationship between acceptance and depression</w:t>
      </w:r>
      <w:r>
        <w:rPr>
          <w:rFonts w:ascii="Times New Roman" w:eastAsia="Times New Roman" w:hAnsi="Times New Roman" w:cs="Times New Roman"/>
          <w:sz w:val="24"/>
          <w:szCs w:val="24"/>
        </w:rPr>
        <w:t xml:space="preserve">. Whitton and </w:t>
      </w:r>
      <w:proofErr w:type="spellStart"/>
      <w:r>
        <w:rPr>
          <w:rFonts w:ascii="Times New Roman" w:eastAsia="Times New Roman" w:hAnsi="Times New Roman" w:cs="Times New Roman"/>
          <w:sz w:val="24"/>
          <w:szCs w:val="24"/>
        </w:rPr>
        <w:t>Kuryluk</w:t>
      </w:r>
      <w:proofErr w:type="spellEnd"/>
      <w:r>
        <w:rPr>
          <w:rFonts w:ascii="Times New Roman" w:eastAsia="Times New Roman" w:hAnsi="Times New Roman" w:cs="Times New Roman"/>
          <w:sz w:val="24"/>
          <w:szCs w:val="24"/>
        </w:rPr>
        <w:t xml:space="preserve"> (2014) found that among same-sex couples, relationship quality and depressive symptomology had a negative association that was particularly salient among couples scoring high in commitment and interdependence, or a belief that one’s needs could be met by someone else. Couples who reported higher levels of relationship quality tended to report lower levels of depressive symptomology, and this relationship was especially strong among couples who reported high levels of a desire to be with their partner and low levels of belief that he or she could be happy with someone else. </w:t>
      </w:r>
      <w:r w:rsidR="008C5C5B">
        <w:rPr>
          <w:rFonts w:ascii="Times New Roman" w:eastAsia="Times New Roman" w:hAnsi="Times New Roman" w:cs="Times New Roman"/>
          <w:sz w:val="24"/>
          <w:szCs w:val="24"/>
        </w:rPr>
        <w:t xml:space="preserve">Because commitment </w:t>
      </w:r>
      <w:r w:rsidR="00FF044E">
        <w:rPr>
          <w:rFonts w:ascii="Times New Roman" w:eastAsia="Times New Roman" w:hAnsi="Times New Roman" w:cs="Times New Roman"/>
          <w:sz w:val="24"/>
          <w:szCs w:val="24"/>
        </w:rPr>
        <w:t xml:space="preserve">may play </w:t>
      </w:r>
      <w:r w:rsidR="008C5C5B">
        <w:rPr>
          <w:rFonts w:ascii="Times New Roman" w:eastAsia="Times New Roman" w:hAnsi="Times New Roman" w:cs="Times New Roman"/>
          <w:sz w:val="24"/>
          <w:szCs w:val="24"/>
        </w:rPr>
        <w:t xml:space="preserve">a moderating role in the relationship between relationship quality and depression, it may similarly play a moderating role in a potential relationship between acceptance and </w:t>
      </w:r>
      <w:r w:rsidR="0072105C">
        <w:rPr>
          <w:rFonts w:ascii="Times New Roman" w:eastAsia="Times New Roman" w:hAnsi="Times New Roman" w:cs="Times New Roman"/>
          <w:sz w:val="24"/>
          <w:szCs w:val="24"/>
        </w:rPr>
        <w:t>depression</w:t>
      </w:r>
      <w:r w:rsidR="008C5C5B">
        <w:rPr>
          <w:rFonts w:ascii="Times New Roman" w:eastAsia="Times New Roman" w:hAnsi="Times New Roman" w:cs="Times New Roman"/>
          <w:sz w:val="24"/>
          <w:szCs w:val="24"/>
        </w:rPr>
        <w:t>.</w:t>
      </w:r>
    </w:p>
    <w:p w14:paraId="34132794" w14:textId="77777777" w:rsidR="00044417" w:rsidRPr="004B1B06" w:rsidRDefault="00044417" w:rsidP="00C42CBE">
      <w:pPr>
        <w:spacing w:line="480" w:lineRule="auto"/>
        <w:contextualSpacing/>
        <w:rPr>
          <w:rFonts w:ascii="Times New Roman" w:eastAsia="Times New Roman" w:hAnsi="Times New Roman" w:cs="Times New Roman"/>
          <w:b/>
          <w:sz w:val="24"/>
          <w:szCs w:val="24"/>
        </w:rPr>
      </w:pPr>
      <w:r w:rsidRPr="004B1B06">
        <w:rPr>
          <w:rFonts w:ascii="Times New Roman" w:eastAsia="Times New Roman" w:hAnsi="Times New Roman" w:cs="Times New Roman"/>
          <w:b/>
          <w:sz w:val="24"/>
          <w:szCs w:val="24"/>
        </w:rPr>
        <w:t>Relationship Commitment</w:t>
      </w:r>
    </w:p>
    <w:p w14:paraId="4951DAC4" w14:textId="38A4BD6A" w:rsidR="00986486" w:rsidRDefault="00B96105" w:rsidP="00C42CBE">
      <w:pPr>
        <w:spacing w:line="480" w:lineRule="auto"/>
        <w:ind w:firstLine="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Commitment, which can be defined as a desire to be with someone </w:t>
      </w:r>
      <w:r w:rsidR="009C5D67">
        <w:rPr>
          <w:rFonts w:ascii="Times New Roman" w:eastAsia="Times New Roman" w:hAnsi="Times New Roman" w:cs="Times New Roman"/>
          <w:sz w:val="24"/>
          <w:szCs w:val="24"/>
        </w:rPr>
        <w:t>beyond the present</w:t>
      </w:r>
      <w:r w:rsidR="00A13995">
        <w:rPr>
          <w:rFonts w:ascii="Times New Roman" w:eastAsia="Times New Roman" w:hAnsi="Times New Roman" w:cs="Times New Roman"/>
          <w:sz w:val="24"/>
          <w:szCs w:val="24"/>
        </w:rPr>
        <w:t xml:space="preserve"> (</w:t>
      </w:r>
      <w:proofErr w:type="spellStart"/>
      <w:r w:rsidR="00A13995">
        <w:rPr>
          <w:rFonts w:ascii="Times New Roman" w:eastAsia="Times New Roman" w:hAnsi="Times New Roman" w:cs="Times New Roman"/>
          <w:sz w:val="24"/>
          <w:szCs w:val="24"/>
        </w:rPr>
        <w:t>Rusbult</w:t>
      </w:r>
      <w:proofErr w:type="spellEnd"/>
      <w:r w:rsidR="00A13995">
        <w:rPr>
          <w:rFonts w:ascii="Times New Roman" w:eastAsia="Times New Roman" w:hAnsi="Times New Roman" w:cs="Times New Roman"/>
          <w:sz w:val="24"/>
          <w:szCs w:val="24"/>
        </w:rPr>
        <w:t>, 1983)</w:t>
      </w:r>
      <w:r w:rsidR="009C5D67">
        <w:rPr>
          <w:rFonts w:ascii="Times New Roman" w:eastAsia="Times New Roman" w:hAnsi="Times New Roman" w:cs="Times New Roman"/>
          <w:sz w:val="24"/>
          <w:szCs w:val="24"/>
        </w:rPr>
        <w:t xml:space="preserve">, is generally seen as positive aspect </w:t>
      </w:r>
      <w:r w:rsidR="00986486">
        <w:rPr>
          <w:rFonts w:ascii="Times New Roman" w:eastAsia="Times New Roman" w:hAnsi="Times New Roman" w:cs="Times New Roman"/>
          <w:sz w:val="24"/>
          <w:szCs w:val="24"/>
        </w:rPr>
        <w:t>of romantic relationships</w:t>
      </w:r>
      <w:r w:rsidR="009C5D67">
        <w:rPr>
          <w:rFonts w:ascii="Times New Roman" w:eastAsia="Times New Roman" w:hAnsi="Times New Roman" w:cs="Times New Roman"/>
          <w:sz w:val="24"/>
          <w:szCs w:val="24"/>
        </w:rPr>
        <w:t xml:space="preserve"> as it often </w:t>
      </w:r>
      <w:r w:rsidR="00986486">
        <w:rPr>
          <w:rFonts w:ascii="Times New Roman" w:eastAsia="Times New Roman" w:hAnsi="Times New Roman" w:cs="Times New Roman"/>
          <w:sz w:val="24"/>
          <w:szCs w:val="24"/>
        </w:rPr>
        <w:t xml:space="preserve">encourages </w:t>
      </w:r>
      <w:r w:rsidR="009C5D67">
        <w:rPr>
          <w:rFonts w:ascii="Times New Roman" w:eastAsia="Times New Roman" w:hAnsi="Times New Roman" w:cs="Times New Roman"/>
          <w:sz w:val="24"/>
          <w:szCs w:val="24"/>
        </w:rPr>
        <w:t>individuals to make decisions tha</w:t>
      </w:r>
      <w:r w:rsidR="007F219E">
        <w:rPr>
          <w:rFonts w:ascii="Times New Roman" w:eastAsia="Times New Roman" w:hAnsi="Times New Roman" w:cs="Times New Roman"/>
          <w:sz w:val="24"/>
          <w:szCs w:val="24"/>
        </w:rPr>
        <w:t>t will be better for the couple</w:t>
      </w:r>
      <w:r w:rsidR="009C5D67">
        <w:rPr>
          <w:rFonts w:ascii="Times New Roman" w:eastAsia="Times New Roman" w:hAnsi="Times New Roman" w:cs="Times New Roman"/>
          <w:sz w:val="24"/>
          <w:szCs w:val="24"/>
        </w:rPr>
        <w:t xml:space="preserve"> in the long term</w:t>
      </w:r>
      <w:r w:rsidR="007F219E">
        <w:rPr>
          <w:rFonts w:ascii="Times New Roman" w:eastAsia="Times New Roman" w:hAnsi="Times New Roman" w:cs="Times New Roman"/>
          <w:sz w:val="24"/>
          <w:szCs w:val="24"/>
        </w:rPr>
        <w:t xml:space="preserve"> and is predictive of later relationship stability</w:t>
      </w:r>
      <w:r w:rsidR="009C5D67">
        <w:rPr>
          <w:rFonts w:ascii="Times New Roman" w:eastAsia="Times New Roman" w:hAnsi="Times New Roman" w:cs="Times New Roman"/>
          <w:sz w:val="24"/>
          <w:szCs w:val="24"/>
        </w:rPr>
        <w:t xml:space="preserve"> </w:t>
      </w:r>
      <w:r w:rsidR="009C5D67" w:rsidRPr="009C5D67">
        <w:rPr>
          <w:rFonts w:ascii="Times New Roman" w:eastAsia="Times New Roman" w:hAnsi="Times New Roman" w:cs="Times New Roman"/>
          <w:sz w:val="24"/>
          <w:szCs w:val="24"/>
        </w:rPr>
        <w:t>(Stanley, Rhoades, &amp; Whitton, 2010</w:t>
      </w:r>
      <w:r w:rsidR="007F219E">
        <w:rPr>
          <w:rFonts w:ascii="Times New Roman" w:eastAsia="Times New Roman" w:hAnsi="Times New Roman" w:cs="Times New Roman"/>
          <w:sz w:val="24"/>
          <w:szCs w:val="24"/>
        </w:rPr>
        <w:t xml:space="preserve">; </w:t>
      </w:r>
      <w:proofErr w:type="spellStart"/>
      <w:r w:rsidR="007F219E">
        <w:rPr>
          <w:rFonts w:ascii="Times New Roman" w:eastAsia="Times New Roman" w:hAnsi="Times New Roman" w:cs="Times New Roman"/>
          <w:sz w:val="24"/>
          <w:szCs w:val="24"/>
        </w:rPr>
        <w:t>Impett</w:t>
      </w:r>
      <w:proofErr w:type="spellEnd"/>
      <w:r w:rsidR="007F219E">
        <w:rPr>
          <w:rFonts w:ascii="Times New Roman" w:eastAsia="Times New Roman" w:hAnsi="Times New Roman" w:cs="Times New Roman"/>
          <w:sz w:val="24"/>
          <w:szCs w:val="24"/>
        </w:rPr>
        <w:t xml:space="preserve">, </w:t>
      </w:r>
      <w:proofErr w:type="spellStart"/>
      <w:r w:rsidR="007F219E">
        <w:rPr>
          <w:rFonts w:ascii="Times New Roman" w:eastAsia="Times New Roman" w:hAnsi="Times New Roman" w:cs="Times New Roman"/>
          <w:sz w:val="24"/>
          <w:szCs w:val="24"/>
        </w:rPr>
        <w:t>Beals</w:t>
      </w:r>
      <w:proofErr w:type="spellEnd"/>
      <w:r w:rsidR="007F219E">
        <w:rPr>
          <w:rFonts w:ascii="Times New Roman" w:eastAsia="Times New Roman" w:hAnsi="Times New Roman" w:cs="Times New Roman"/>
          <w:sz w:val="24"/>
          <w:szCs w:val="24"/>
        </w:rPr>
        <w:t xml:space="preserve">, &amp; </w:t>
      </w:r>
      <w:proofErr w:type="spellStart"/>
      <w:r w:rsidR="007F219E">
        <w:rPr>
          <w:rFonts w:ascii="Times New Roman" w:eastAsia="Times New Roman" w:hAnsi="Times New Roman" w:cs="Times New Roman"/>
          <w:sz w:val="24"/>
          <w:szCs w:val="24"/>
        </w:rPr>
        <w:t>Peplau</w:t>
      </w:r>
      <w:proofErr w:type="spellEnd"/>
      <w:r w:rsidR="007F219E">
        <w:rPr>
          <w:rFonts w:ascii="Times New Roman" w:eastAsia="Times New Roman" w:hAnsi="Times New Roman" w:cs="Times New Roman"/>
          <w:sz w:val="24"/>
          <w:szCs w:val="24"/>
        </w:rPr>
        <w:t>, 2001</w:t>
      </w:r>
      <w:r w:rsidR="009C5D67" w:rsidRPr="009C5D67">
        <w:rPr>
          <w:rFonts w:ascii="Times New Roman" w:eastAsia="Times New Roman" w:hAnsi="Times New Roman" w:cs="Times New Roman"/>
          <w:sz w:val="24"/>
          <w:szCs w:val="24"/>
        </w:rPr>
        <w:t>).</w:t>
      </w:r>
      <w:r w:rsidR="009C5D67">
        <w:rPr>
          <w:rFonts w:ascii="Times New Roman" w:eastAsia="Times New Roman" w:hAnsi="Times New Roman" w:cs="Times New Roman"/>
          <w:sz w:val="24"/>
          <w:szCs w:val="24"/>
        </w:rPr>
        <w:t xml:space="preserve"> </w:t>
      </w:r>
      <w:proofErr w:type="spellStart"/>
      <w:r w:rsidR="007E292B">
        <w:rPr>
          <w:rFonts w:ascii="Times New Roman" w:eastAsia="Times New Roman" w:hAnsi="Times New Roman" w:cs="Times New Roman"/>
          <w:sz w:val="24"/>
          <w:szCs w:val="24"/>
        </w:rPr>
        <w:t>Rusbult</w:t>
      </w:r>
      <w:proofErr w:type="spellEnd"/>
      <w:r w:rsidR="007E292B">
        <w:rPr>
          <w:rFonts w:ascii="Times New Roman" w:eastAsia="Times New Roman" w:hAnsi="Times New Roman" w:cs="Times New Roman"/>
          <w:sz w:val="24"/>
          <w:szCs w:val="24"/>
        </w:rPr>
        <w:t xml:space="preserve"> (1980), in </w:t>
      </w:r>
      <w:r w:rsidR="00223EA2">
        <w:rPr>
          <w:rFonts w:ascii="Times New Roman" w:eastAsia="Times New Roman" w:hAnsi="Times New Roman" w:cs="Times New Roman"/>
          <w:sz w:val="24"/>
          <w:szCs w:val="24"/>
        </w:rPr>
        <w:t xml:space="preserve">her </w:t>
      </w:r>
      <w:r w:rsidR="007E292B">
        <w:rPr>
          <w:rFonts w:ascii="Times New Roman" w:eastAsia="Times New Roman" w:hAnsi="Times New Roman" w:cs="Times New Roman"/>
          <w:sz w:val="24"/>
          <w:szCs w:val="24"/>
        </w:rPr>
        <w:t>Investment Model, describe</w:t>
      </w:r>
      <w:r w:rsidR="00986486">
        <w:rPr>
          <w:rFonts w:ascii="Times New Roman" w:eastAsia="Times New Roman" w:hAnsi="Times New Roman" w:cs="Times New Roman"/>
          <w:sz w:val="24"/>
          <w:szCs w:val="24"/>
        </w:rPr>
        <w:t>s</w:t>
      </w:r>
      <w:r w:rsidR="007E292B">
        <w:rPr>
          <w:rFonts w:ascii="Times New Roman" w:eastAsia="Times New Roman" w:hAnsi="Times New Roman" w:cs="Times New Roman"/>
          <w:sz w:val="24"/>
          <w:szCs w:val="24"/>
        </w:rPr>
        <w:t xml:space="preserve"> commitment as a product of </w:t>
      </w:r>
      <w:r w:rsidR="00986486">
        <w:rPr>
          <w:rFonts w:ascii="Times New Roman" w:eastAsia="Times New Roman" w:hAnsi="Times New Roman" w:cs="Times New Roman"/>
          <w:sz w:val="24"/>
          <w:szCs w:val="24"/>
        </w:rPr>
        <w:t xml:space="preserve">(1) </w:t>
      </w:r>
      <w:r w:rsidR="007E292B">
        <w:rPr>
          <w:rFonts w:ascii="Times New Roman" w:eastAsia="Times New Roman" w:hAnsi="Times New Roman" w:cs="Times New Roman"/>
          <w:sz w:val="24"/>
          <w:szCs w:val="24"/>
        </w:rPr>
        <w:t xml:space="preserve">one’s satisfaction with </w:t>
      </w:r>
      <w:r w:rsidR="00986486">
        <w:rPr>
          <w:rFonts w:ascii="Times New Roman" w:eastAsia="Times New Roman" w:hAnsi="Times New Roman" w:cs="Times New Roman"/>
          <w:sz w:val="24"/>
          <w:szCs w:val="24"/>
        </w:rPr>
        <w:t xml:space="preserve">his or her </w:t>
      </w:r>
      <w:r w:rsidR="007E292B">
        <w:rPr>
          <w:rFonts w:ascii="Times New Roman" w:eastAsia="Times New Roman" w:hAnsi="Times New Roman" w:cs="Times New Roman"/>
          <w:sz w:val="24"/>
          <w:szCs w:val="24"/>
        </w:rPr>
        <w:t xml:space="preserve">relationship, </w:t>
      </w:r>
      <w:r w:rsidR="00986486">
        <w:rPr>
          <w:rFonts w:ascii="Times New Roman" w:eastAsia="Times New Roman" w:hAnsi="Times New Roman" w:cs="Times New Roman"/>
          <w:sz w:val="24"/>
          <w:szCs w:val="24"/>
        </w:rPr>
        <w:t xml:space="preserve">(2) </w:t>
      </w:r>
      <w:r w:rsidR="007E292B">
        <w:rPr>
          <w:rFonts w:ascii="Times New Roman" w:eastAsia="Times New Roman" w:hAnsi="Times New Roman" w:cs="Times New Roman"/>
          <w:sz w:val="24"/>
          <w:szCs w:val="24"/>
        </w:rPr>
        <w:t>one’s investments in it, and</w:t>
      </w:r>
      <w:r w:rsidR="00986486">
        <w:rPr>
          <w:rFonts w:ascii="Times New Roman" w:eastAsia="Times New Roman" w:hAnsi="Times New Roman" w:cs="Times New Roman"/>
          <w:sz w:val="24"/>
          <w:szCs w:val="24"/>
        </w:rPr>
        <w:t xml:space="preserve"> (3)</w:t>
      </w:r>
      <w:r w:rsidR="007E292B">
        <w:rPr>
          <w:rFonts w:ascii="Times New Roman" w:eastAsia="Times New Roman" w:hAnsi="Times New Roman" w:cs="Times New Roman"/>
          <w:sz w:val="24"/>
          <w:szCs w:val="24"/>
        </w:rPr>
        <w:t xml:space="preserve"> the availability of other options. </w:t>
      </w:r>
      <w:r w:rsidR="00FF28CF">
        <w:rPr>
          <w:rFonts w:ascii="Times New Roman" w:eastAsia="Times New Roman" w:hAnsi="Times New Roman" w:cs="Times New Roman"/>
          <w:sz w:val="24"/>
          <w:szCs w:val="24"/>
        </w:rPr>
        <w:t>Commitment can be broken down into two main types</w:t>
      </w:r>
      <w:r w:rsidR="001227AD">
        <w:rPr>
          <w:rFonts w:ascii="Times New Roman" w:eastAsia="Times New Roman" w:hAnsi="Times New Roman" w:cs="Times New Roman"/>
          <w:sz w:val="24"/>
          <w:szCs w:val="24"/>
        </w:rPr>
        <w:t>: personal dedication and constraint commitment</w:t>
      </w:r>
      <w:r w:rsidR="00FF28CF">
        <w:rPr>
          <w:rFonts w:ascii="Times New Roman" w:eastAsia="Times New Roman" w:hAnsi="Times New Roman" w:cs="Times New Roman"/>
          <w:sz w:val="24"/>
          <w:szCs w:val="24"/>
        </w:rPr>
        <w:t xml:space="preserve"> (</w:t>
      </w:r>
      <w:r w:rsidR="00FF28CF" w:rsidRPr="00FF28CF">
        <w:rPr>
          <w:rFonts w:ascii="Times New Roman" w:eastAsia="Times New Roman" w:hAnsi="Times New Roman" w:cs="Times New Roman"/>
          <w:sz w:val="24"/>
          <w:szCs w:val="24"/>
        </w:rPr>
        <w:t xml:space="preserve">Stanley &amp; </w:t>
      </w:r>
      <w:proofErr w:type="spellStart"/>
      <w:r w:rsidR="00FF28CF" w:rsidRPr="00FF28CF">
        <w:rPr>
          <w:rFonts w:ascii="Times New Roman" w:eastAsia="Times New Roman" w:hAnsi="Times New Roman" w:cs="Times New Roman"/>
          <w:sz w:val="24"/>
          <w:szCs w:val="24"/>
        </w:rPr>
        <w:t>Markman</w:t>
      </w:r>
      <w:proofErr w:type="spellEnd"/>
      <w:r w:rsidR="00FF28CF" w:rsidRPr="00FF28CF">
        <w:rPr>
          <w:rFonts w:ascii="Times New Roman" w:eastAsia="Times New Roman" w:hAnsi="Times New Roman" w:cs="Times New Roman"/>
          <w:sz w:val="24"/>
          <w:szCs w:val="24"/>
        </w:rPr>
        <w:t>, 1992</w:t>
      </w:r>
      <w:r w:rsidR="008625D0">
        <w:rPr>
          <w:rFonts w:ascii="Times New Roman" w:eastAsia="Times New Roman" w:hAnsi="Times New Roman" w:cs="Times New Roman"/>
          <w:sz w:val="24"/>
          <w:szCs w:val="24"/>
        </w:rPr>
        <w:t>)</w:t>
      </w:r>
      <w:r w:rsidR="001227AD">
        <w:rPr>
          <w:rFonts w:ascii="Times New Roman" w:eastAsia="Times New Roman" w:hAnsi="Times New Roman" w:cs="Times New Roman"/>
          <w:sz w:val="24"/>
          <w:szCs w:val="24"/>
        </w:rPr>
        <w:t>. Personal dedication describes a commitment to the individual</w:t>
      </w:r>
      <w:r w:rsidR="00B8080F">
        <w:rPr>
          <w:rFonts w:ascii="Times New Roman" w:eastAsia="Times New Roman" w:hAnsi="Times New Roman" w:cs="Times New Roman"/>
          <w:sz w:val="24"/>
          <w:szCs w:val="24"/>
        </w:rPr>
        <w:t xml:space="preserve"> and is measured through items such as</w:t>
      </w:r>
      <w:r w:rsidR="0028559D">
        <w:rPr>
          <w:rFonts w:ascii="Times New Roman" w:eastAsia="Times New Roman" w:hAnsi="Times New Roman" w:cs="Times New Roman"/>
          <w:sz w:val="24"/>
          <w:szCs w:val="24"/>
        </w:rPr>
        <w:t>,</w:t>
      </w:r>
      <w:r w:rsidR="00B8080F">
        <w:rPr>
          <w:rFonts w:ascii="Times New Roman" w:eastAsia="Times New Roman" w:hAnsi="Times New Roman" w:cs="Times New Roman"/>
          <w:sz w:val="24"/>
          <w:szCs w:val="24"/>
        </w:rPr>
        <w:t xml:space="preserve"> “My </w:t>
      </w:r>
      <w:r w:rsidR="00B8080F">
        <w:rPr>
          <w:rFonts w:ascii="Times New Roman" w:eastAsia="Times New Roman" w:hAnsi="Times New Roman" w:cs="Times New Roman"/>
          <w:sz w:val="24"/>
          <w:szCs w:val="24"/>
        </w:rPr>
        <w:lastRenderedPageBreak/>
        <w:t>relationship with my partner is more important to me than almost anything else in my life”</w:t>
      </w:r>
      <w:r w:rsidR="001227AD">
        <w:rPr>
          <w:rFonts w:ascii="Times New Roman" w:eastAsia="Times New Roman" w:hAnsi="Times New Roman" w:cs="Times New Roman"/>
          <w:sz w:val="24"/>
          <w:szCs w:val="24"/>
        </w:rPr>
        <w:t>, whereas constraint commitment is a sense of commitment due to number of factors that are relevant to one’s relationship, such as children, pets, and income.</w:t>
      </w:r>
      <w:r w:rsidR="00626D6B">
        <w:rPr>
          <w:rFonts w:ascii="Times New Roman" w:eastAsia="Times New Roman" w:hAnsi="Times New Roman" w:cs="Times New Roman"/>
          <w:sz w:val="24"/>
          <w:szCs w:val="24"/>
        </w:rPr>
        <w:t xml:space="preserve"> </w:t>
      </w:r>
      <w:proofErr w:type="spellStart"/>
      <w:r w:rsidR="00626D6B">
        <w:rPr>
          <w:rFonts w:ascii="Times New Roman" w:eastAsia="Times New Roman" w:hAnsi="Times New Roman" w:cs="Times New Roman"/>
          <w:sz w:val="24"/>
          <w:szCs w:val="24"/>
        </w:rPr>
        <w:t>Givertz</w:t>
      </w:r>
      <w:proofErr w:type="spellEnd"/>
      <w:r w:rsidR="00626D6B">
        <w:rPr>
          <w:rFonts w:ascii="Times New Roman" w:eastAsia="Times New Roman" w:hAnsi="Times New Roman" w:cs="Times New Roman"/>
          <w:sz w:val="24"/>
          <w:szCs w:val="24"/>
        </w:rPr>
        <w:t xml:space="preserve"> &amp; </w:t>
      </w:r>
      <w:proofErr w:type="spellStart"/>
      <w:r w:rsidR="00626D6B">
        <w:rPr>
          <w:rFonts w:ascii="Times New Roman" w:eastAsia="Times New Roman" w:hAnsi="Times New Roman" w:cs="Times New Roman"/>
          <w:sz w:val="24"/>
          <w:szCs w:val="24"/>
        </w:rPr>
        <w:t>Segrin</w:t>
      </w:r>
      <w:proofErr w:type="spellEnd"/>
      <w:r w:rsidR="00626D6B">
        <w:rPr>
          <w:rFonts w:ascii="Times New Roman" w:eastAsia="Times New Roman" w:hAnsi="Times New Roman" w:cs="Times New Roman"/>
          <w:sz w:val="24"/>
          <w:szCs w:val="24"/>
        </w:rPr>
        <w:t>, (2005) found that there is positive relationship between relationship satisfaction and constraint commitment, which is moderated by personal dedication.</w:t>
      </w:r>
      <w:r w:rsidR="00556490">
        <w:rPr>
          <w:rFonts w:ascii="Times New Roman" w:eastAsia="Times New Roman" w:hAnsi="Times New Roman" w:cs="Times New Roman"/>
          <w:sz w:val="24"/>
          <w:szCs w:val="24"/>
        </w:rPr>
        <w:t xml:space="preserve"> In explaining their findings, they suggest that this relationship may be due to dissonance theory, in that people with high constraint commitment may rationalize this situation by forming an artificially higher view of their partner, leading to greater reports of relationship satisfaction. </w:t>
      </w:r>
    </w:p>
    <w:p w14:paraId="6442699E" w14:textId="7275F097" w:rsidR="00B96105" w:rsidRDefault="0081716B" w:rsidP="00C42CBE">
      <w:pPr>
        <w:spacing w:line="480" w:lineRule="auto"/>
        <w:ind w:firstLine="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Therefore, w</w:t>
      </w:r>
      <w:r w:rsidR="001227AD">
        <w:rPr>
          <w:rFonts w:ascii="Times New Roman" w:eastAsia="Times New Roman" w:hAnsi="Times New Roman" w:cs="Times New Roman"/>
          <w:sz w:val="24"/>
          <w:szCs w:val="24"/>
        </w:rPr>
        <w:t xml:space="preserve">hile commitment is generally viewed </w:t>
      </w:r>
      <w:r w:rsidR="00986486">
        <w:rPr>
          <w:rFonts w:ascii="Times New Roman" w:eastAsia="Times New Roman" w:hAnsi="Times New Roman" w:cs="Times New Roman"/>
          <w:sz w:val="24"/>
          <w:szCs w:val="24"/>
        </w:rPr>
        <w:t>as a relationship strength</w:t>
      </w:r>
      <w:r w:rsidR="001227AD">
        <w:rPr>
          <w:rFonts w:ascii="Times New Roman" w:eastAsia="Times New Roman" w:hAnsi="Times New Roman" w:cs="Times New Roman"/>
          <w:sz w:val="24"/>
          <w:szCs w:val="24"/>
        </w:rPr>
        <w:t>, high levels of commitment</w:t>
      </w:r>
      <w:r w:rsidR="000B16B2">
        <w:rPr>
          <w:rFonts w:ascii="Times New Roman" w:eastAsia="Times New Roman" w:hAnsi="Times New Roman" w:cs="Times New Roman"/>
          <w:sz w:val="24"/>
          <w:szCs w:val="24"/>
        </w:rPr>
        <w:t xml:space="preserve"> </w:t>
      </w:r>
      <w:r w:rsidR="001227AD">
        <w:rPr>
          <w:rFonts w:ascii="Times New Roman" w:eastAsia="Times New Roman" w:hAnsi="Times New Roman" w:cs="Times New Roman"/>
          <w:sz w:val="24"/>
          <w:szCs w:val="24"/>
        </w:rPr>
        <w:t>may be distressing</w:t>
      </w:r>
      <w:r w:rsidR="00DE7256">
        <w:rPr>
          <w:rFonts w:ascii="Times New Roman" w:eastAsia="Times New Roman" w:hAnsi="Times New Roman" w:cs="Times New Roman"/>
          <w:sz w:val="24"/>
          <w:szCs w:val="24"/>
        </w:rPr>
        <w:t xml:space="preserve"> when one’s partner is not accepting</w:t>
      </w:r>
      <w:r w:rsidR="001227AD">
        <w:rPr>
          <w:rFonts w:ascii="Times New Roman" w:eastAsia="Times New Roman" w:hAnsi="Times New Roman" w:cs="Times New Roman"/>
          <w:sz w:val="24"/>
          <w:szCs w:val="24"/>
        </w:rPr>
        <w:t>.</w:t>
      </w:r>
      <w:r w:rsidR="00B80688">
        <w:rPr>
          <w:rFonts w:ascii="Times New Roman" w:eastAsia="Times New Roman" w:hAnsi="Times New Roman" w:cs="Times New Roman"/>
          <w:sz w:val="24"/>
          <w:szCs w:val="24"/>
        </w:rPr>
        <w:t xml:space="preserve"> </w:t>
      </w:r>
      <w:r w:rsidR="0028559D">
        <w:rPr>
          <w:rFonts w:ascii="Times New Roman" w:eastAsia="Times New Roman" w:hAnsi="Times New Roman" w:cs="Times New Roman"/>
          <w:sz w:val="24"/>
          <w:szCs w:val="24"/>
        </w:rPr>
        <w:t xml:space="preserve">Constraint </w:t>
      </w:r>
      <w:r w:rsidR="00B80688">
        <w:rPr>
          <w:rFonts w:ascii="Times New Roman" w:eastAsia="Times New Roman" w:hAnsi="Times New Roman" w:cs="Times New Roman"/>
          <w:sz w:val="24"/>
          <w:szCs w:val="24"/>
        </w:rPr>
        <w:t>commitment</w:t>
      </w:r>
      <w:proofErr w:type="gramStart"/>
      <w:r w:rsidR="0028559D">
        <w:rPr>
          <w:rFonts w:ascii="Times New Roman" w:eastAsia="Times New Roman" w:hAnsi="Times New Roman" w:cs="Times New Roman"/>
          <w:sz w:val="24"/>
          <w:szCs w:val="24"/>
        </w:rPr>
        <w:t>, in particular,</w:t>
      </w:r>
      <w:r w:rsidR="00B80688">
        <w:rPr>
          <w:rFonts w:ascii="Times New Roman" w:eastAsia="Times New Roman" w:hAnsi="Times New Roman" w:cs="Times New Roman"/>
          <w:sz w:val="24"/>
          <w:szCs w:val="24"/>
        </w:rPr>
        <w:t xml:space="preserve"> may</w:t>
      </w:r>
      <w:proofErr w:type="gramEnd"/>
      <w:r w:rsidR="00B80688">
        <w:rPr>
          <w:rFonts w:ascii="Times New Roman" w:eastAsia="Times New Roman" w:hAnsi="Times New Roman" w:cs="Times New Roman"/>
          <w:sz w:val="24"/>
          <w:szCs w:val="24"/>
        </w:rPr>
        <w:t xml:space="preserve"> play an important role in an individual believing that </w:t>
      </w:r>
      <w:r w:rsidR="00223EA2">
        <w:rPr>
          <w:rFonts w:ascii="Times New Roman" w:eastAsia="Times New Roman" w:hAnsi="Times New Roman" w:cs="Times New Roman"/>
          <w:sz w:val="24"/>
          <w:szCs w:val="24"/>
        </w:rPr>
        <w:t xml:space="preserve">he or she </w:t>
      </w:r>
      <w:r w:rsidR="00B80688">
        <w:rPr>
          <w:rFonts w:ascii="Times New Roman" w:eastAsia="Times New Roman" w:hAnsi="Times New Roman" w:cs="Times New Roman"/>
          <w:sz w:val="24"/>
          <w:szCs w:val="24"/>
        </w:rPr>
        <w:t>can</w:t>
      </w:r>
      <w:r w:rsidR="00B8080F">
        <w:rPr>
          <w:rFonts w:ascii="Times New Roman" w:eastAsia="Times New Roman" w:hAnsi="Times New Roman" w:cs="Times New Roman"/>
          <w:sz w:val="24"/>
          <w:szCs w:val="24"/>
        </w:rPr>
        <w:t>not</w:t>
      </w:r>
      <w:r w:rsidR="00B80688">
        <w:rPr>
          <w:rFonts w:ascii="Times New Roman" w:eastAsia="Times New Roman" w:hAnsi="Times New Roman" w:cs="Times New Roman"/>
          <w:sz w:val="24"/>
          <w:szCs w:val="24"/>
        </w:rPr>
        <w:t xml:space="preserve"> leave an unhappy relationship. </w:t>
      </w:r>
      <w:proofErr w:type="spellStart"/>
      <w:r w:rsidR="00B80688">
        <w:rPr>
          <w:rFonts w:ascii="Times New Roman" w:eastAsia="Times New Roman" w:hAnsi="Times New Roman" w:cs="Times New Roman"/>
          <w:sz w:val="24"/>
          <w:szCs w:val="24"/>
        </w:rPr>
        <w:t>Strube</w:t>
      </w:r>
      <w:proofErr w:type="spellEnd"/>
      <w:r w:rsidR="00B80688">
        <w:rPr>
          <w:rFonts w:ascii="Times New Roman" w:eastAsia="Times New Roman" w:hAnsi="Times New Roman" w:cs="Times New Roman"/>
          <w:sz w:val="24"/>
          <w:szCs w:val="24"/>
        </w:rPr>
        <w:t xml:space="preserve"> and Barbour (1983) found that women in abusive relationships were much more likely to leave the relationship if they had a job and had been in the relationship a shorter amount of time. Therefore, people may stay in relationships due to high levels of constraints</w:t>
      </w:r>
      <w:r w:rsidR="008C5C5B">
        <w:rPr>
          <w:rFonts w:ascii="Times New Roman" w:eastAsia="Times New Roman" w:hAnsi="Times New Roman" w:cs="Times New Roman"/>
          <w:sz w:val="24"/>
          <w:szCs w:val="24"/>
        </w:rPr>
        <w:t xml:space="preserve"> even when relationship acceptance (both perceived and one’s own) is low. T</w:t>
      </w:r>
      <w:r w:rsidR="00B80688">
        <w:rPr>
          <w:rFonts w:ascii="Times New Roman" w:eastAsia="Times New Roman" w:hAnsi="Times New Roman" w:cs="Times New Roman"/>
          <w:sz w:val="24"/>
          <w:szCs w:val="24"/>
        </w:rPr>
        <w:t xml:space="preserve">his feeling of entrapment may </w:t>
      </w:r>
      <w:r w:rsidR="00BE4157">
        <w:rPr>
          <w:rFonts w:ascii="Times New Roman" w:eastAsia="Times New Roman" w:hAnsi="Times New Roman" w:cs="Times New Roman"/>
          <w:sz w:val="24"/>
          <w:szCs w:val="24"/>
        </w:rPr>
        <w:t>lead to depressive symptomology.</w:t>
      </w:r>
    </w:p>
    <w:p w14:paraId="319BBE1A" w14:textId="1DE28A46" w:rsidR="0028559D" w:rsidRPr="00D0281D" w:rsidRDefault="0028559D" w:rsidP="00C42CBE">
      <w:pPr>
        <w:spacing w:line="480" w:lineRule="auto"/>
        <w:ind w:firstLine="720"/>
        <w:contextualSpacing/>
        <w:rPr>
          <w:rFonts w:ascii="Times New Roman" w:hAnsi="Times New Roman" w:cs="Times New Roman"/>
          <w:sz w:val="24"/>
          <w:szCs w:val="24"/>
        </w:rPr>
      </w:pPr>
      <w:r>
        <w:rPr>
          <w:rFonts w:ascii="Times New Roman" w:eastAsia="Times New Roman" w:hAnsi="Times New Roman" w:cs="Times New Roman"/>
          <w:sz w:val="24"/>
          <w:szCs w:val="24"/>
        </w:rPr>
        <w:t xml:space="preserve">Furthermore, high levels of personal dedication to one’s partner may also feel entrapping when an individual does not feel accepted by his or her partner. Unlike constraint commitment, personal dedication may lead an individual to feel stuck in the relationship not because of </w:t>
      </w:r>
      <w:r w:rsidR="000D7ED8">
        <w:rPr>
          <w:rFonts w:ascii="Times New Roman" w:eastAsia="Times New Roman" w:hAnsi="Times New Roman" w:cs="Times New Roman"/>
          <w:sz w:val="24"/>
          <w:szCs w:val="24"/>
        </w:rPr>
        <w:t xml:space="preserve">the individual’s lack of other options, but because of the individual’s strong desire to stay with that partner. </w:t>
      </w:r>
      <w:r w:rsidR="00A676F7">
        <w:rPr>
          <w:rFonts w:ascii="Times New Roman" w:eastAsia="Times New Roman" w:hAnsi="Times New Roman" w:cs="Times New Roman"/>
          <w:sz w:val="24"/>
          <w:szCs w:val="24"/>
        </w:rPr>
        <w:t xml:space="preserve">There are multiple ways in which this may play out. </w:t>
      </w:r>
      <w:r w:rsidR="000D7ED8">
        <w:rPr>
          <w:rFonts w:ascii="Times New Roman" w:eastAsia="Times New Roman" w:hAnsi="Times New Roman" w:cs="Times New Roman"/>
          <w:sz w:val="24"/>
          <w:szCs w:val="24"/>
        </w:rPr>
        <w:t>When individuals are very personally dedicated to their partners</w:t>
      </w:r>
      <w:r w:rsidR="00A676F7">
        <w:rPr>
          <w:rFonts w:ascii="Times New Roman" w:eastAsia="Times New Roman" w:hAnsi="Times New Roman" w:cs="Times New Roman"/>
          <w:sz w:val="24"/>
          <w:szCs w:val="24"/>
        </w:rPr>
        <w:t xml:space="preserve"> because they see their partner as better than any other potential partners</w:t>
      </w:r>
      <w:r w:rsidR="000D7ED8">
        <w:rPr>
          <w:rFonts w:ascii="Times New Roman" w:eastAsia="Times New Roman" w:hAnsi="Times New Roman" w:cs="Times New Roman"/>
          <w:sz w:val="24"/>
          <w:szCs w:val="24"/>
        </w:rPr>
        <w:t xml:space="preserve"> but do not feel accepted by </w:t>
      </w:r>
      <w:r w:rsidR="00A676F7">
        <w:rPr>
          <w:rFonts w:ascii="Times New Roman" w:eastAsia="Times New Roman" w:hAnsi="Times New Roman" w:cs="Times New Roman"/>
          <w:sz w:val="24"/>
          <w:szCs w:val="24"/>
        </w:rPr>
        <w:t>them</w:t>
      </w:r>
      <w:r w:rsidR="000D7ED8">
        <w:rPr>
          <w:rFonts w:ascii="Times New Roman" w:eastAsia="Times New Roman" w:hAnsi="Times New Roman" w:cs="Times New Roman"/>
          <w:sz w:val="24"/>
          <w:szCs w:val="24"/>
        </w:rPr>
        <w:t xml:space="preserve">, </w:t>
      </w:r>
      <w:r w:rsidR="00A676F7">
        <w:rPr>
          <w:rFonts w:ascii="Times New Roman" w:eastAsia="Times New Roman" w:hAnsi="Times New Roman" w:cs="Times New Roman"/>
          <w:sz w:val="24"/>
          <w:szCs w:val="24"/>
        </w:rPr>
        <w:t>they</w:t>
      </w:r>
      <w:r w:rsidR="000D7ED8">
        <w:rPr>
          <w:rFonts w:ascii="Times New Roman" w:eastAsia="Times New Roman" w:hAnsi="Times New Roman" w:cs="Times New Roman"/>
          <w:sz w:val="24"/>
          <w:szCs w:val="24"/>
        </w:rPr>
        <w:t xml:space="preserve"> might feel as if there is something </w:t>
      </w:r>
      <w:r w:rsidR="000D7ED8">
        <w:rPr>
          <w:rFonts w:ascii="Times New Roman" w:eastAsia="Times New Roman" w:hAnsi="Times New Roman" w:cs="Times New Roman"/>
          <w:sz w:val="24"/>
          <w:szCs w:val="24"/>
        </w:rPr>
        <w:lastRenderedPageBreak/>
        <w:t>wrong with them, which may lead to depression.</w:t>
      </w:r>
      <w:r w:rsidR="00A676F7">
        <w:rPr>
          <w:rFonts w:ascii="Times New Roman" w:eastAsia="Times New Roman" w:hAnsi="Times New Roman" w:cs="Times New Roman"/>
          <w:sz w:val="24"/>
          <w:szCs w:val="24"/>
        </w:rPr>
        <w:t xml:space="preserve"> On the other hand, if individuals are personally dedicated to their partner because they feel as if their partner could not survive without them, this feeling of responsi</w:t>
      </w:r>
      <w:r w:rsidR="00756745">
        <w:rPr>
          <w:rFonts w:ascii="Times New Roman" w:eastAsia="Times New Roman" w:hAnsi="Times New Roman" w:cs="Times New Roman"/>
          <w:sz w:val="24"/>
          <w:szCs w:val="24"/>
        </w:rPr>
        <w:t>bility for their partner coupled</w:t>
      </w:r>
      <w:r w:rsidR="00A676F7">
        <w:rPr>
          <w:rFonts w:ascii="Times New Roman" w:eastAsia="Times New Roman" w:hAnsi="Times New Roman" w:cs="Times New Roman"/>
          <w:sz w:val="24"/>
          <w:szCs w:val="24"/>
        </w:rPr>
        <w:t xml:space="preserve"> with not feeling accepted by them, may lead to depressive symptomology.</w:t>
      </w:r>
    </w:p>
    <w:p w14:paraId="62DAB920" w14:textId="77777777" w:rsidR="000D0CEE" w:rsidRPr="004B1B06" w:rsidRDefault="00044417" w:rsidP="00C42CBE">
      <w:pPr>
        <w:spacing w:line="480" w:lineRule="auto"/>
        <w:contextualSpacing/>
        <w:rPr>
          <w:rFonts w:ascii="Times New Roman" w:hAnsi="Times New Roman" w:cs="Times New Roman"/>
          <w:b/>
          <w:sz w:val="24"/>
          <w:szCs w:val="24"/>
        </w:rPr>
      </w:pPr>
      <w:r w:rsidRPr="004B1B06">
        <w:rPr>
          <w:rFonts w:ascii="Times New Roman" w:hAnsi="Times New Roman" w:cs="Times New Roman"/>
          <w:b/>
          <w:sz w:val="24"/>
          <w:szCs w:val="24"/>
        </w:rPr>
        <w:t>Present Study</w:t>
      </w:r>
    </w:p>
    <w:p w14:paraId="7BFCDB96" w14:textId="15346681" w:rsidR="00186ED2" w:rsidRPr="00BD7349" w:rsidRDefault="00186ED2" w:rsidP="00C42CBE">
      <w:pPr>
        <w:spacing w:line="480" w:lineRule="auto"/>
        <w:ind w:firstLine="720"/>
        <w:contextualSpacing/>
        <w:rPr>
          <w:rFonts w:ascii="Times New Roman" w:hAnsi="Times New Roman" w:cs="Times New Roman"/>
          <w:sz w:val="24"/>
          <w:szCs w:val="24"/>
        </w:rPr>
      </w:pPr>
      <w:r w:rsidRPr="00BD7349">
        <w:rPr>
          <w:rFonts w:ascii="Times New Roman" w:hAnsi="Times New Roman" w:cs="Times New Roman"/>
          <w:sz w:val="24"/>
          <w:szCs w:val="24"/>
        </w:rPr>
        <w:t>Th</w:t>
      </w:r>
      <w:r w:rsidR="00FF044E">
        <w:rPr>
          <w:rFonts w:ascii="Times New Roman" w:hAnsi="Times New Roman" w:cs="Times New Roman"/>
          <w:sz w:val="24"/>
          <w:szCs w:val="24"/>
        </w:rPr>
        <w:t>us, th</w:t>
      </w:r>
      <w:r w:rsidRPr="00BD7349">
        <w:rPr>
          <w:rFonts w:ascii="Times New Roman" w:hAnsi="Times New Roman" w:cs="Times New Roman"/>
          <w:sz w:val="24"/>
          <w:szCs w:val="24"/>
        </w:rPr>
        <w:t xml:space="preserve">e present study will extend previous research by </w:t>
      </w:r>
      <w:r w:rsidR="00DD47D0">
        <w:rPr>
          <w:rFonts w:ascii="Times New Roman" w:hAnsi="Times New Roman" w:cs="Times New Roman"/>
          <w:sz w:val="24"/>
          <w:szCs w:val="24"/>
        </w:rPr>
        <w:t>examining the relationship between acceptance and depression directly, as well as evaluating the role commitment plays in this relationship.</w:t>
      </w:r>
      <w:r w:rsidR="00B52B30">
        <w:rPr>
          <w:rFonts w:ascii="Times New Roman" w:hAnsi="Times New Roman" w:cs="Times New Roman"/>
          <w:sz w:val="24"/>
          <w:szCs w:val="24"/>
        </w:rPr>
        <w:t xml:space="preserve"> </w:t>
      </w:r>
      <w:r w:rsidR="003A2E89">
        <w:rPr>
          <w:rFonts w:ascii="Times New Roman" w:hAnsi="Times New Roman" w:cs="Times New Roman"/>
          <w:sz w:val="24"/>
          <w:szCs w:val="24"/>
        </w:rPr>
        <w:t>While relationship satisfaction has been consistently shown to be related to depressive symptomology</w:t>
      </w:r>
      <w:r w:rsidR="00B50EBB">
        <w:rPr>
          <w:rFonts w:ascii="Times New Roman" w:hAnsi="Times New Roman" w:cs="Times New Roman"/>
          <w:sz w:val="24"/>
          <w:szCs w:val="24"/>
        </w:rPr>
        <w:t xml:space="preserve"> (Beach</w:t>
      </w:r>
      <w:r w:rsidR="00D60D3F">
        <w:rPr>
          <w:rFonts w:ascii="Times New Roman" w:hAnsi="Times New Roman" w:cs="Times New Roman"/>
          <w:sz w:val="24"/>
          <w:szCs w:val="24"/>
        </w:rPr>
        <w:t xml:space="preserve"> et al.</w:t>
      </w:r>
      <w:r w:rsidR="00B50EBB">
        <w:rPr>
          <w:rFonts w:ascii="Times New Roman" w:hAnsi="Times New Roman" w:cs="Times New Roman"/>
          <w:sz w:val="24"/>
          <w:szCs w:val="24"/>
        </w:rPr>
        <w:t xml:space="preserve">, 2003; </w:t>
      </w:r>
      <w:proofErr w:type="spellStart"/>
      <w:r w:rsidR="00B50EBB">
        <w:rPr>
          <w:rFonts w:ascii="Times New Roman" w:hAnsi="Times New Roman" w:cs="Times New Roman"/>
          <w:sz w:val="24"/>
          <w:szCs w:val="24"/>
        </w:rPr>
        <w:t>Whisman</w:t>
      </w:r>
      <w:proofErr w:type="spellEnd"/>
      <w:r w:rsidR="00B50EBB">
        <w:rPr>
          <w:rFonts w:ascii="Times New Roman" w:hAnsi="Times New Roman" w:cs="Times New Roman"/>
          <w:sz w:val="24"/>
          <w:szCs w:val="24"/>
        </w:rPr>
        <w:t xml:space="preserve"> &amp; Bruce, 1999; etc.)</w:t>
      </w:r>
      <w:r w:rsidR="003A2E89">
        <w:rPr>
          <w:rFonts w:ascii="Times New Roman" w:hAnsi="Times New Roman" w:cs="Times New Roman"/>
          <w:sz w:val="24"/>
          <w:szCs w:val="24"/>
        </w:rPr>
        <w:t>, no research has been done studying acceptance and depression. As the Marital Discord Model discusses, social support may be a key factor in this relationship</w:t>
      </w:r>
      <w:r w:rsidR="00B50EBB">
        <w:rPr>
          <w:rFonts w:ascii="Times New Roman" w:hAnsi="Times New Roman" w:cs="Times New Roman"/>
          <w:sz w:val="24"/>
          <w:szCs w:val="24"/>
        </w:rPr>
        <w:t xml:space="preserve"> </w:t>
      </w:r>
      <w:r w:rsidR="00B50EBB">
        <w:rPr>
          <w:rFonts w:ascii="Times New Roman" w:eastAsia="Times New Roman" w:hAnsi="Times New Roman" w:cs="Times New Roman"/>
          <w:sz w:val="24"/>
          <w:szCs w:val="24"/>
        </w:rPr>
        <w:t xml:space="preserve">(Beach, </w:t>
      </w:r>
      <w:proofErr w:type="spellStart"/>
      <w:r w:rsidR="00B50EBB">
        <w:rPr>
          <w:rFonts w:ascii="Times New Roman" w:eastAsia="Times New Roman" w:hAnsi="Times New Roman" w:cs="Times New Roman"/>
          <w:sz w:val="24"/>
          <w:szCs w:val="24"/>
        </w:rPr>
        <w:t>Sandeen</w:t>
      </w:r>
      <w:proofErr w:type="spellEnd"/>
      <w:r w:rsidR="00B50EBB">
        <w:rPr>
          <w:rFonts w:ascii="Times New Roman" w:eastAsia="Times New Roman" w:hAnsi="Times New Roman" w:cs="Times New Roman"/>
          <w:sz w:val="24"/>
          <w:szCs w:val="24"/>
        </w:rPr>
        <w:t>, &amp;O’Leary, 1990)</w:t>
      </w:r>
      <w:r w:rsidR="003A2E89">
        <w:rPr>
          <w:rFonts w:ascii="Times New Roman" w:hAnsi="Times New Roman" w:cs="Times New Roman"/>
          <w:sz w:val="24"/>
          <w:szCs w:val="24"/>
        </w:rPr>
        <w:t xml:space="preserve">. Social support </w:t>
      </w:r>
      <w:r w:rsidR="00D9428E">
        <w:rPr>
          <w:rFonts w:ascii="Times New Roman" w:hAnsi="Times New Roman" w:cs="Times New Roman"/>
          <w:sz w:val="24"/>
          <w:szCs w:val="24"/>
        </w:rPr>
        <w:t>is</w:t>
      </w:r>
      <w:r w:rsidR="003A2E89">
        <w:rPr>
          <w:rFonts w:ascii="Times New Roman" w:hAnsi="Times New Roman" w:cs="Times New Roman"/>
          <w:sz w:val="24"/>
          <w:szCs w:val="24"/>
        </w:rPr>
        <w:t xml:space="preserve"> </w:t>
      </w:r>
      <w:r w:rsidR="00D9428E">
        <w:rPr>
          <w:rFonts w:ascii="Times New Roman" w:hAnsi="Times New Roman" w:cs="Times New Roman"/>
          <w:sz w:val="24"/>
          <w:szCs w:val="24"/>
        </w:rPr>
        <w:t xml:space="preserve">negatively </w:t>
      </w:r>
      <w:r w:rsidR="003A2E89">
        <w:rPr>
          <w:rFonts w:ascii="Times New Roman" w:hAnsi="Times New Roman" w:cs="Times New Roman"/>
          <w:sz w:val="24"/>
          <w:szCs w:val="24"/>
        </w:rPr>
        <w:t xml:space="preserve">related </w:t>
      </w:r>
      <w:r w:rsidR="00D9428E">
        <w:rPr>
          <w:rFonts w:ascii="Times New Roman" w:hAnsi="Times New Roman" w:cs="Times New Roman"/>
          <w:sz w:val="24"/>
          <w:szCs w:val="24"/>
        </w:rPr>
        <w:t>to depressive symptomology (</w:t>
      </w:r>
      <w:proofErr w:type="spellStart"/>
      <w:r w:rsidR="00D9428E">
        <w:rPr>
          <w:rFonts w:ascii="Times New Roman" w:hAnsi="Times New Roman" w:cs="Times New Roman"/>
          <w:sz w:val="24"/>
          <w:szCs w:val="24"/>
        </w:rPr>
        <w:t>Dehle</w:t>
      </w:r>
      <w:proofErr w:type="spellEnd"/>
      <w:r w:rsidR="00D9428E">
        <w:rPr>
          <w:rFonts w:ascii="Times New Roman" w:hAnsi="Times New Roman" w:cs="Times New Roman"/>
          <w:sz w:val="24"/>
          <w:szCs w:val="24"/>
        </w:rPr>
        <w:t xml:space="preserve">, Larsen, &amp; Landers, 2001), which suggests </w:t>
      </w:r>
      <w:r w:rsidR="003A2E89">
        <w:rPr>
          <w:rFonts w:ascii="Times New Roman" w:hAnsi="Times New Roman" w:cs="Times New Roman"/>
          <w:sz w:val="24"/>
          <w:szCs w:val="24"/>
        </w:rPr>
        <w:t>a</w:t>
      </w:r>
      <w:r w:rsidR="00D9428E">
        <w:rPr>
          <w:rFonts w:ascii="Times New Roman" w:hAnsi="Times New Roman" w:cs="Times New Roman"/>
          <w:sz w:val="24"/>
          <w:szCs w:val="24"/>
        </w:rPr>
        <w:t xml:space="preserve"> possibility that there</w:t>
      </w:r>
      <w:r w:rsidR="003A2E89">
        <w:rPr>
          <w:rFonts w:ascii="Times New Roman" w:hAnsi="Times New Roman" w:cs="Times New Roman"/>
          <w:sz w:val="24"/>
          <w:szCs w:val="24"/>
        </w:rPr>
        <w:t xml:space="preserve"> </w:t>
      </w:r>
      <w:r w:rsidR="00D9428E">
        <w:rPr>
          <w:rFonts w:ascii="Times New Roman" w:hAnsi="Times New Roman" w:cs="Times New Roman"/>
          <w:sz w:val="24"/>
          <w:szCs w:val="24"/>
        </w:rPr>
        <w:t xml:space="preserve">is </w:t>
      </w:r>
      <w:r w:rsidR="003A2E89">
        <w:rPr>
          <w:rFonts w:ascii="Times New Roman" w:hAnsi="Times New Roman" w:cs="Times New Roman"/>
          <w:sz w:val="24"/>
          <w:szCs w:val="24"/>
        </w:rPr>
        <w:t>direct relationship between acceptance and depression</w:t>
      </w:r>
      <w:r w:rsidR="00D9428E">
        <w:rPr>
          <w:rFonts w:ascii="Times New Roman" w:hAnsi="Times New Roman" w:cs="Times New Roman"/>
          <w:sz w:val="24"/>
          <w:szCs w:val="24"/>
        </w:rPr>
        <w:t xml:space="preserve"> as these are similar constructs</w:t>
      </w:r>
      <w:r w:rsidR="003A2E89">
        <w:rPr>
          <w:rFonts w:ascii="Times New Roman" w:hAnsi="Times New Roman" w:cs="Times New Roman"/>
          <w:sz w:val="24"/>
          <w:szCs w:val="24"/>
        </w:rPr>
        <w:t>. Furthermore, while commitment can often be a protective factor, its role in low quality relationships has not been evaluated.</w:t>
      </w:r>
    </w:p>
    <w:p w14:paraId="2E80F6F7" w14:textId="77777777" w:rsidR="00186ED2" w:rsidRPr="00BD7349" w:rsidRDefault="00186ED2" w:rsidP="00C42CBE">
      <w:pPr>
        <w:spacing w:line="480" w:lineRule="auto"/>
        <w:contextualSpacing/>
        <w:rPr>
          <w:rFonts w:ascii="Times New Roman" w:hAnsi="Times New Roman" w:cs="Times New Roman"/>
          <w:sz w:val="24"/>
          <w:szCs w:val="24"/>
        </w:rPr>
      </w:pPr>
      <w:r w:rsidRPr="00BD7349">
        <w:rPr>
          <w:rFonts w:ascii="Times New Roman" w:hAnsi="Times New Roman" w:cs="Times New Roman"/>
          <w:sz w:val="24"/>
          <w:szCs w:val="24"/>
        </w:rPr>
        <w:t>The specific hypotheses are as follows:</w:t>
      </w:r>
    </w:p>
    <w:p w14:paraId="6868C79F" w14:textId="67AE2BC0" w:rsidR="00B47EAE" w:rsidRDefault="00AA5064" w:rsidP="00C42CBE">
      <w:pPr>
        <w:numPr>
          <w:ilvl w:val="0"/>
          <w:numId w:val="3"/>
        </w:numPr>
        <w:shd w:val="clear" w:color="auto" w:fill="FFFFFF"/>
        <w:spacing w:before="100" w:beforeAutospacing="1" w:after="100" w:afterAutospacing="1" w:line="480" w:lineRule="auto"/>
        <w:ind w:firstLine="0"/>
        <w:contextualSpacing/>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Perceived a</w:t>
      </w:r>
      <w:r w:rsidR="00B47EAE" w:rsidRPr="00B47EAE">
        <w:rPr>
          <w:rFonts w:ascii="Times New Roman" w:eastAsia="Times New Roman" w:hAnsi="Times New Roman" w:cs="Times New Roman"/>
          <w:color w:val="000000"/>
          <w:sz w:val="24"/>
          <w:szCs w:val="24"/>
        </w:rPr>
        <w:t>cceptance will negatively predict depression</w:t>
      </w:r>
      <w:r>
        <w:rPr>
          <w:rFonts w:ascii="Times New Roman" w:eastAsia="Times New Roman" w:hAnsi="Times New Roman" w:cs="Times New Roman"/>
          <w:color w:val="000000"/>
          <w:sz w:val="24"/>
          <w:szCs w:val="24"/>
        </w:rPr>
        <w:t xml:space="preserve"> such that when an individual</w:t>
      </w:r>
      <w:r w:rsidR="00B47EAE" w:rsidRPr="00B47EAE">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perceives that their partner’s </w:t>
      </w:r>
      <w:r w:rsidR="00B47EAE" w:rsidRPr="00B47EAE">
        <w:rPr>
          <w:rFonts w:ascii="Times New Roman" w:eastAsia="Times New Roman" w:hAnsi="Times New Roman" w:cs="Times New Roman"/>
          <w:color w:val="000000"/>
          <w:sz w:val="24"/>
          <w:szCs w:val="24"/>
        </w:rPr>
        <w:t>acceptance</w:t>
      </w:r>
      <w:r>
        <w:rPr>
          <w:rFonts w:ascii="Times New Roman" w:eastAsia="Times New Roman" w:hAnsi="Times New Roman" w:cs="Times New Roman"/>
          <w:color w:val="000000"/>
          <w:sz w:val="24"/>
          <w:szCs w:val="24"/>
        </w:rPr>
        <w:t xml:space="preserve"> of them</w:t>
      </w:r>
      <w:r w:rsidR="00B47EAE" w:rsidRPr="00B47EAE">
        <w:rPr>
          <w:rFonts w:ascii="Times New Roman" w:eastAsia="Times New Roman" w:hAnsi="Times New Roman" w:cs="Times New Roman"/>
          <w:color w:val="000000"/>
          <w:sz w:val="24"/>
          <w:szCs w:val="24"/>
        </w:rPr>
        <w:t xml:space="preserve"> is low, t</w:t>
      </w:r>
      <w:r>
        <w:rPr>
          <w:rFonts w:ascii="Times New Roman" w:eastAsia="Times New Roman" w:hAnsi="Times New Roman" w:cs="Times New Roman"/>
          <w:color w:val="000000"/>
          <w:sz w:val="24"/>
          <w:szCs w:val="24"/>
        </w:rPr>
        <w:t xml:space="preserve">heir </w:t>
      </w:r>
      <w:r w:rsidR="00B47EAE" w:rsidRPr="00B47EAE">
        <w:rPr>
          <w:rFonts w:ascii="Times New Roman" w:eastAsia="Times New Roman" w:hAnsi="Times New Roman" w:cs="Times New Roman"/>
          <w:color w:val="000000"/>
          <w:sz w:val="24"/>
          <w:szCs w:val="24"/>
        </w:rPr>
        <w:t>level of depressive symptomology</w:t>
      </w:r>
      <w:r>
        <w:rPr>
          <w:rFonts w:ascii="Times New Roman" w:eastAsia="Times New Roman" w:hAnsi="Times New Roman" w:cs="Times New Roman"/>
          <w:color w:val="000000"/>
          <w:sz w:val="24"/>
          <w:szCs w:val="24"/>
        </w:rPr>
        <w:t xml:space="preserve"> </w:t>
      </w:r>
      <w:r w:rsidR="00B47EAE" w:rsidRPr="00B47EAE">
        <w:rPr>
          <w:rFonts w:ascii="Times New Roman" w:eastAsia="Times New Roman" w:hAnsi="Times New Roman" w:cs="Times New Roman"/>
          <w:color w:val="000000"/>
          <w:sz w:val="24"/>
          <w:szCs w:val="24"/>
        </w:rPr>
        <w:t>will be high.</w:t>
      </w:r>
    </w:p>
    <w:p w14:paraId="16BF0019" w14:textId="66C25FC5" w:rsidR="00B47EAE" w:rsidRPr="00B47EAE" w:rsidRDefault="00B47EAE" w:rsidP="00C42CBE">
      <w:pPr>
        <w:numPr>
          <w:ilvl w:val="0"/>
          <w:numId w:val="3"/>
        </w:numPr>
        <w:shd w:val="clear" w:color="auto" w:fill="FFFFFF"/>
        <w:spacing w:before="100" w:beforeAutospacing="1" w:after="100" w:afterAutospacing="1" w:line="480" w:lineRule="auto"/>
        <w:ind w:firstLine="0"/>
        <w:contextualSpacing/>
        <w:rPr>
          <w:rFonts w:ascii="Times New Roman" w:eastAsia="Times New Roman" w:hAnsi="Times New Roman" w:cs="Times New Roman"/>
          <w:color w:val="000000"/>
          <w:sz w:val="24"/>
          <w:szCs w:val="24"/>
        </w:rPr>
      </w:pPr>
      <w:r w:rsidRPr="00B47EAE">
        <w:rPr>
          <w:rFonts w:ascii="Times New Roman" w:eastAsia="Times New Roman" w:hAnsi="Times New Roman" w:cs="Times New Roman"/>
          <w:color w:val="000000"/>
          <w:sz w:val="24"/>
          <w:szCs w:val="24"/>
        </w:rPr>
        <w:t xml:space="preserve">Constraint commitment will moderate the relationship between </w:t>
      </w:r>
      <w:r w:rsidR="00AA5064">
        <w:rPr>
          <w:rFonts w:ascii="Times New Roman" w:eastAsia="Times New Roman" w:hAnsi="Times New Roman" w:cs="Times New Roman"/>
          <w:color w:val="000000"/>
          <w:sz w:val="24"/>
          <w:szCs w:val="24"/>
        </w:rPr>
        <w:t xml:space="preserve">perceived </w:t>
      </w:r>
      <w:r w:rsidRPr="00B47EAE">
        <w:rPr>
          <w:rFonts w:ascii="Times New Roman" w:eastAsia="Times New Roman" w:hAnsi="Times New Roman" w:cs="Times New Roman"/>
          <w:color w:val="000000"/>
          <w:sz w:val="24"/>
          <w:szCs w:val="24"/>
        </w:rPr>
        <w:t>acceptance and depression. For individuals with high levels of constraint commitment, perceived acceptance will more strongly predict their depressive symptomology than for those individuals low in constraint commitment.</w:t>
      </w:r>
    </w:p>
    <w:p w14:paraId="387370AF" w14:textId="0B5F14ED" w:rsidR="00B47EAE" w:rsidRDefault="00B47EAE" w:rsidP="00C42CBE">
      <w:pPr>
        <w:numPr>
          <w:ilvl w:val="0"/>
          <w:numId w:val="3"/>
        </w:numPr>
        <w:shd w:val="clear" w:color="auto" w:fill="FFFFFF"/>
        <w:spacing w:before="100" w:beforeAutospacing="1" w:after="100" w:afterAutospacing="1" w:line="480" w:lineRule="auto"/>
        <w:ind w:firstLine="0"/>
        <w:contextualSpacing/>
        <w:rPr>
          <w:rFonts w:ascii="Times New Roman" w:eastAsia="Times New Roman" w:hAnsi="Times New Roman" w:cs="Times New Roman"/>
          <w:color w:val="000000"/>
          <w:sz w:val="24"/>
          <w:szCs w:val="24"/>
        </w:rPr>
      </w:pPr>
      <w:r w:rsidRPr="00B47EAE">
        <w:rPr>
          <w:rFonts w:ascii="Times New Roman" w:eastAsia="Times New Roman" w:hAnsi="Times New Roman" w:cs="Times New Roman"/>
          <w:color w:val="000000"/>
          <w:sz w:val="24"/>
          <w:szCs w:val="24"/>
        </w:rPr>
        <w:lastRenderedPageBreak/>
        <w:t xml:space="preserve">Personal dedication to one’s partner will moderate the relationship between </w:t>
      </w:r>
      <w:r w:rsidR="00AA5064">
        <w:rPr>
          <w:rFonts w:ascii="Times New Roman" w:eastAsia="Times New Roman" w:hAnsi="Times New Roman" w:cs="Times New Roman"/>
          <w:color w:val="000000"/>
          <w:sz w:val="24"/>
          <w:szCs w:val="24"/>
        </w:rPr>
        <w:t xml:space="preserve">perceived </w:t>
      </w:r>
      <w:r w:rsidRPr="00B47EAE">
        <w:rPr>
          <w:rFonts w:ascii="Times New Roman" w:eastAsia="Times New Roman" w:hAnsi="Times New Roman" w:cs="Times New Roman"/>
          <w:color w:val="000000"/>
          <w:sz w:val="24"/>
          <w:szCs w:val="24"/>
        </w:rPr>
        <w:t>acceptance and depression. For individuals with high levels of personal dedication, perceived acceptance will more strongly predict depressive symptomology than for those individuals low in personal dedication. </w:t>
      </w:r>
    </w:p>
    <w:p w14:paraId="59B28816" w14:textId="1F951AAE" w:rsidR="00542160" w:rsidRDefault="00542160" w:rsidP="00C42CBE">
      <w:pPr>
        <w:shd w:val="clear" w:color="auto" w:fill="FFFFFF"/>
        <w:spacing w:before="100" w:beforeAutospacing="1" w:after="100" w:afterAutospacing="1" w:line="480" w:lineRule="auto"/>
        <w:contextualSpacing/>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Method</w:t>
      </w:r>
    </w:p>
    <w:p w14:paraId="362D4B45" w14:textId="42A4263B" w:rsidR="00542160" w:rsidRPr="004B1B06" w:rsidRDefault="00542160" w:rsidP="00C42CBE">
      <w:pPr>
        <w:shd w:val="clear" w:color="auto" w:fill="FFFFFF"/>
        <w:spacing w:before="100" w:beforeAutospacing="1" w:after="100" w:afterAutospacing="1" w:line="480" w:lineRule="auto"/>
        <w:contextualSpacing/>
        <w:rPr>
          <w:rFonts w:ascii="Times New Roman" w:eastAsia="Times New Roman" w:hAnsi="Times New Roman" w:cs="Times New Roman"/>
          <w:b/>
          <w:color w:val="000000"/>
          <w:sz w:val="24"/>
          <w:szCs w:val="24"/>
        </w:rPr>
      </w:pPr>
      <w:r w:rsidRPr="004B1B06">
        <w:rPr>
          <w:rFonts w:ascii="Times New Roman" w:eastAsia="Times New Roman" w:hAnsi="Times New Roman" w:cs="Times New Roman"/>
          <w:b/>
          <w:color w:val="000000"/>
          <w:sz w:val="24"/>
          <w:szCs w:val="24"/>
        </w:rPr>
        <w:t>Participants</w:t>
      </w:r>
    </w:p>
    <w:p w14:paraId="2E5B82F2" w14:textId="12E340D1" w:rsidR="00542160" w:rsidRDefault="00A80750" w:rsidP="00C42CBE">
      <w:pPr>
        <w:shd w:val="clear" w:color="auto" w:fill="FFFFFF"/>
        <w:spacing w:before="100" w:beforeAutospacing="1" w:after="100" w:afterAutospacing="1" w:line="480" w:lineRule="auto"/>
        <w:ind w:firstLine="720"/>
        <w:contextualSpacing/>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Participants were recruited to participate in a brief relationship </w:t>
      </w:r>
      <w:r w:rsidR="00233A3E">
        <w:rPr>
          <w:rFonts w:ascii="Times New Roman" w:eastAsia="Times New Roman" w:hAnsi="Times New Roman" w:cs="Times New Roman"/>
          <w:color w:val="000000"/>
          <w:sz w:val="24"/>
          <w:szCs w:val="24"/>
        </w:rPr>
        <w:t xml:space="preserve">checkup </w:t>
      </w:r>
      <w:r>
        <w:rPr>
          <w:rFonts w:ascii="Times New Roman" w:eastAsia="Times New Roman" w:hAnsi="Times New Roman" w:cs="Times New Roman"/>
          <w:color w:val="000000"/>
          <w:sz w:val="24"/>
          <w:szCs w:val="24"/>
        </w:rPr>
        <w:t xml:space="preserve">by use of advertisements, community events, </w:t>
      </w:r>
      <w:r w:rsidR="00C01480">
        <w:rPr>
          <w:rFonts w:ascii="Times New Roman" w:eastAsia="Times New Roman" w:hAnsi="Times New Roman" w:cs="Times New Roman"/>
          <w:color w:val="000000"/>
          <w:sz w:val="24"/>
          <w:szCs w:val="24"/>
        </w:rPr>
        <w:t xml:space="preserve">and </w:t>
      </w:r>
      <w:r>
        <w:rPr>
          <w:rFonts w:ascii="Times New Roman" w:eastAsia="Times New Roman" w:hAnsi="Times New Roman" w:cs="Times New Roman"/>
          <w:color w:val="000000"/>
          <w:sz w:val="24"/>
          <w:szCs w:val="24"/>
        </w:rPr>
        <w:t xml:space="preserve">word of mouth, </w:t>
      </w:r>
      <w:r w:rsidR="00C01480">
        <w:rPr>
          <w:rFonts w:ascii="Times New Roman" w:eastAsia="Times New Roman" w:hAnsi="Times New Roman" w:cs="Times New Roman"/>
          <w:color w:val="000000"/>
          <w:sz w:val="24"/>
          <w:szCs w:val="24"/>
        </w:rPr>
        <w:t>among other strategies</w:t>
      </w:r>
      <w:r>
        <w:rPr>
          <w:rFonts w:ascii="Times New Roman" w:eastAsia="Times New Roman" w:hAnsi="Times New Roman" w:cs="Times New Roman"/>
          <w:color w:val="000000"/>
          <w:sz w:val="24"/>
          <w:szCs w:val="24"/>
        </w:rPr>
        <w:t xml:space="preserve">. </w:t>
      </w:r>
      <w:r w:rsidR="00233A3E">
        <w:rPr>
          <w:rFonts w:ascii="Times New Roman" w:eastAsia="Times New Roman" w:hAnsi="Times New Roman" w:cs="Times New Roman"/>
          <w:color w:val="000000"/>
          <w:sz w:val="24"/>
          <w:szCs w:val="24"/>
        </w:rPr>
        <w:t xml:space="preserve"> The program was deliberately marketed to all types couples, not just distressed couples. </w:t>
      </w:r>
      <w:r>
        <w:rPr>
          <w:rFonts w:ascii="Times New Roman" w:eastAsia="Times New Roman" w:hAnsi="Times New Roman" w:cs="Times New Roman"/>
          <w:color w:val="000000"/>
          <w:sz w:val="24"/>
          <w:szCs w:val="24"/>
        </w:rPr>
        <w:t>The couple called to enroll if</w:t>
      </w:r>
      <w:r w:rsidR="00F72D6D">
        <w:rPr>
          <w:rFonts w:ascii="Times New Roman" w:eastAsia="Times New Roman" w:hAnsi="Times New Roman" w:cs="Times New Roman"/>
          <w:color w:val="000000"/>
          <w:sz w:val="24"/>
          <w:szCs w:val="24"/>
        </w:rPr>
        <w:t xml:space="preserve"> they were</w:t>
      </w:r>
      <w:r>
        <w:rPr>
          <w:rFonts w:ascii="Times New Roman" w:eastAsia="Times New Roman" w:hAnsi="Times New Roman" w:cs="Times New Roman"/>
          <w:color w:val="000000"/>
          <w:sz w:val="24"/>
          <w:szCs w:val="24"/>
        </w:rPr>
        <w:t xml:space="preserve"> interested in participating in the intervention. Upon enrollment, each couple was sent a questionnaire to be completed separate</w:t>
      </w:r>
      <w:r w:rsidR="00233A3E">
        <w:rPr>
          <w:rFonts w:ascii="Times New Roman" w:eastAsia="Times New Roman" w:hAnsi="Times New Roman" w:cs="Times New Roman"/>
          <w:color w:val="000000"/>
          <w:sz w:val="24"/>
          <w:szCs w:val="24"/>
        </w:rPr>
        <w:t>ly</w:t>
      </w:r>
      <w:r>
        <w:rPr>
          <w:rFonts w:ascii="Times New Roman" w:eastAsia="Times New Roman" w:hAnsi="Times New Roman" w:cs="Times New Roman"/>
          <w:color w:val="000000"/>
          <w:sz w:val="24"/>
          <w:szCs w:val="24"/>
        </w:rPr>
        <w:t xml:space="preserve"> from his or her partner</w:t>
      </w:r>
      <w:r w:rsidR="00C01480">
        <w:rPr>
          <w:rFonts w:ascii="Times New Roman" w:eastAsia="Times New Roman" w:hAnsi="Times New Roman" w:cs="Times New Roman"/>
          <w:color w:val="000000"/>
          <w:sz w:val="24"/>
          <w:szCs w:val="24"/>
        </w:rPr>
        <w:t xml:space="preserve"> before participation in the intervention</w:t>
      </w:r>
      <w:r>
        <w:rPr>
          <w:rFonts w:ascii="Times New Roman" w:eastAsia="Times New Roman" w:hAnsi="Times New Roman" w:cs="Times New Roman"/>
          <w:color w:val="000000"/>
          <w:sz w:val="24"/>
          <w:szCs w:val="24"/>
        </w:rPr>
        <w:t>.</w:t>
      </w:r>
      <w:r w:rsidR="00EB08D9">
        <w:rPr>
          <w:rFonts w:ascii="Times New Roman" w:eastAsia="Times New Roman" w:hAnsi="Times New Roman" w:cs="Times New Roman"/>
          <w:color w:val="000000"/>
          <w:sz w:val="24"/>
          <w:szCs w:val="24"/>
        </w:rPr>
        <w:t xml:space="preserve"> </w:t>
      </w:r>
      <w:r w:rsidR="00C01480">
        <w:rPr>
          <w:rFonts w:ascii="Times New Roman" w:eastAsia="Times New Roman" w:hAnsi="Times New Roman" w:cs="Times New Roman"/>
          <w:color w:val="000000"/>
          <w:sz w:val="24"/>
          <w:szCs w:val="24"/>
        </w:rPr>
        <w:t>Data from these questionnaires were utilized for this study.</w:t>
      </w:r>
    </w:p>
    <w:p w14:paraId="452754C6" w14:textId="78A0B2CA" w:rsidR="00643347" w:rsidRDefault="00514275" w:rsidP="00514275">
      <w:pPr>
        <w:shd w:val="clear" w:color="auto" w:fill="FFFFFF"/>
        <w:spacing w:before="100" w:beforeAutospacing="1" w:after="100" w:afterAutospacing="1" w:line="480" w:lineRule="auto"/>
        <w:ind w:firstLine="720"/>
        <w:contextualSpacing/>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Multiple rounds of the relationship checkup were given, and each varied slightly in the measures given. </w:t>
      </w:r>
      <w:r w:rsidR="00C01480">
        <w:rPr>
          <w:rFonts w:ascii="Times New Roman" w:eastAsia="Times New Roman" w:hAnsi="Times New Roman" w:cs="Times New Roman"/>
          <w:color w:val="000000"/>
          <w:sz w:val="24"/>
          <w:szCs w:val="24"/>
        </w:rPr>
        <w:t xml:space="preserve">In total, </w:t>
      </w:r>
      <w:r w:rsidR="00643347">
        <w:rPr>
          <w:rFonts w:ascii="Times New Roman" w:eastAsia="Times New Roman" w:hAnsi="Times New Roman" w:cs="Times New Roman"/>
          <w:color w:val="000000"/>
          <w:sz w:val="24"/>
          <w:szCs w:val="24"/>
        </w:rPr>
        <w:t xml:space="preserve">85 couples </w:t>
      </w:r>
      <w:r>
        <w:rPr>
          <w:rFonts w:ascii="Times New Roman" w:eastAsia="Times New Roman" w:hAnsi="Times New Roman" w:cs="Times New Roman"/>
          <w:color w:val="000000"/>
          <w:sz w:val="24"/>
          <w:szCs w:val="24"/>
        </w:rPr>
        <w:t xml:space="preserve">were provided </w:t>
      </w:r>
      <w:proofErr w:type="gramStart"/>
      <w:r>
        <w:rPr>
          <w:rFonts w:ascii="Times New Roman" w:eastAsia="Times New Roman" w:hAnsi="Times New Roman" w:cs="Times New Roman"/>
          <w:color w:val="000000"/>
          <w:sz w:val="24"/>
          <w:szCs w:val="24"/>
        </w:rPr>
        <w:t>all of</w:t>
      </w:r>
      <w:proofErr w:type="gramEnd"/>
      <w:r>
        <w:rPr>
          <w:rFonts w:ascii="Times New Roman" w:eastAsia="Times New Roman" w:hAnsi="Times New Roman" w:cs="Times New Roman"/>
          <w:color w:val="000000"/>
          <w:sz w:val="24"/>
          <w:szCs w:val="24"/>
        </w:rPr>
        <w:t xml:space="preserve"> the measures relevant to this study, so these were the only individuals used for these analyses</w:t>
      </w:r>
      <w:r w:rsidR="00643347">
        <w:rPr>
          <w:rFonts w:ascii="Times New Roman" w:eastAsia="Times New Roman" w:hAnsi="Times New Roman" w:cs="Times New Roman"/>
          <w:color w:val="000000"/>
          <w:sz w:val="24"/>
          <w:szCs w:val="24"/>
        </w:rPr>
        <w:t xml:space="preserve">. </w:t>
      </w:r>
      <w:r w:rsidR="00C01480">
        <w:rPr>
          <w:rFonts w:ascii="Times New Roman" w:eastAsia="Times New Roman" w:hAnsi="Times New Roman" w:cs="Times New Roman"/>
          <w:color w:val="000000"/>
          <w:sz w:val="24"/>
          <w:szCs w:val="24"/>
        </w:rPr>
        <w:t xml:space="preserve">Of those, </w:t>
      </w:r>
      <w:r w:rsidR="00643347">
        <w:rPr>
          <w:rFonts w:ascii="Times New Roman" w:eastAsia="Times New Roman" w:hAnsi="Times New Roman" w:cs="Times New Roman"/>
          <w:color w:val="000000"/>
          <w:sz w:val="24"/>
          <w:szCs w:val="24"/>
        </w:rPr>
        <w:t xml:space="preserve">49 </w:t>
      </w:r>
      <w:r w:rsidR="00C01480">
        <w:rPr>
          <w:rFonts w:ascii="Times New Roman" w:eastAsia="Times New Roman" w:hAnsi="Times New Roman" w:cs="Times New Roman"/>
          <w:color w:val="000000"/>
          <w:sz w:val="24"/>
          <w:szCs w:val="24"/>
        </w:rPr>
        <w:t xml:space="preserve">couples </w:t>
      </w:r>
      <w:r w:rsidR="00643347">
        <w:rPr>
          <w:rFonts w:ascii="Times New Roman" w:eastAsia="Times New Roman" w:hAnsi="Times New Roman" w:cs="Times New Roman"/>
          <w:color w:val="000000"/>
          <w:sz w:val="24"/>
          <w:szCs w:val="24"/>
        </w:rPr>
        <w:t>we</w:t>
      </w:r>
      <w:r w:rsidR="00F72D6D">
        <w:rPr>
          <w:rFonts w:ascii="Times New Roman" w:eastAsia="Times New Roman" w:hAnsi="Times New Roman" w:cs="Times New Roman"/>
          <w:color w:val="000000"/>
          <w:sz w:val="24"/>
          <w:szCs w:val="24"/>
        </w:rPr>
        <w:t xml:space="preserve">re married, and 36 were </w:t>
      </w:r>
      <w:r w:rsidR="00643347">
        <w:rPr>
          <w:rFonts w:ascii="Times New Roman" w:eastAsia="Times New Roman" w:hAnsi="Times New Roman" w:cs="Times New Roman"/>
          <w:color w:val="000000"/>
          <w:sz w:val="24"/>
          <w:szCs w:val="24"/>
        </w:rPr>
        <w:t>cohabitating.</w:t>
      </w:r>
      <w:r w:rsidR="00C01480">
        <w:rPr>
          <w:rFonts w:ascii="Times New Roman" w:eastAsia="Times New Roman" w:hAnsi="Times New Roman" w:cs="Times New Roman"/>
          <w:color w:val="000000"/>
          <w:sz w:val="24"/>
          <w:szCs w:val="24"/>
        </w:rPr>
        <w:t xml:space="preserve"> There was a total of 84 females and 88 males.</w:t>
      </w:r>
      <w:r w:rsidR="006114C4">
        <w:rPr>
          <w:rFonts w:ascii="Times New Roman" w:eastAsia="Times New Roman" w:hAnsi="Times New Roman" w:cs="Times New Roman"/>
          <w:color w:val="000000"/>
          <w:sz w:val="24"/>
          <w:szCs w:val="24"/>
        </w:rPr>
        <w:t xml:space="preserve"> </w:t>
      </w:r>
      <w:r w:rsidR="00C31ADF">
        <w:rPr>
          <w:rFonts w:ascii="Times New Roman" w:eastAsia="Times New Roman" w:hAnsi="Times New Roman" w:cs="Times New Roman"/>
          <w:color w:val="000000"/>
          <w:sz w:val="24"/>
          <w:szCs w:val="24"/>
        </w:rPr>
        <w:t xml:space="preserve"> </w:t>
      </w:r>
      <w:r w:rsidR="006114C4">
        <w:rPr>
          <w:rFonts w:ascii="Times New Roman" w:eastAsia="Times New Roman" w:hAnsi="Times New Roman" w:cs="Times New Roman"/>
          <w:color w:val="000000"/>
          <w:sz w:val="24"/>
          <w:szCs w:val="24"/>
        </w:rPr>
        <w:t xml:space="preserve">Individuals </w:t>
      </w:r>
      <w:r w:rsidR="00DF1245">
        <w:rPr>
          <w:rFonts w:ascii="Times New Roman" w:eastAsia="Times New Roman" w:hAnsi="Times New Roman" w:cs="Times New Roman"/>
          <w:color w:val="000000"/>
          <w:sz w:val="24"/>
          <w:szCs w:val="24"/>
        </w:rPr>
        <w:t>also</w:t>
      </w:r>
      <w:r w:rsidR="00C31ADF">
        <w:rPr>
          <w:rFonts w:ascii="Times New Roman" w:eastAsia="Times New Roman" w:hAnsi="Times New Roman" w:cs="Times New Roman"/>
          <w:color w:val="000000"/>
          <w:sz w:val="24"/>
          <w:szCs w:val="24"/>
        </w:rPr>
        <w:t xml:space="preserve"> </w:t>
      </w:r>
      <w:r w:rsidR="006114C4">
        <w:rPr>
          <w:rFonts w:ascii="Times New Roman" w:eastAsia="Times New Roman" w:hAnsi="Times New Roman" w:cs="Times New Roman"/>
          <w:color w:val="000000"/>
          <w:sz w:val="24"/>
          <w:szCs w:val="24"/>
        </w:rPr>
        <w:t>reported their income, race,</w:t>
      </w:r>
      <w:r w:rsidR="00C31ADF">
        <w:rPr>
          <w:rFonts w:ascii="Times New Roman" w:eastAsia="Times New Roman" w:hAnsi="Times New Roman" w:cs="Times New Roman"/>
          <w:color w:val="000000"/>
          <w:sz w:val="24"/>
          <w:szCs w:val="24"/>
        </w:rPr>
        <w:t xml:space="preserve"> r</w:t>
      </w:r>
      <w:r w:rsidR="006114C4">
        <w:rPr>
          <w:rFonts w:ascii="Times New Roman" w:eastAsia="Times New Roman" w:hAnsi="Times New Roman" w:cs="Times New Roman"/>
          <w:color w:val="000000"/>
          <w:sz w:val="24"/>
          <w:szCs w:val="24"/>
        </w:rPr>
        <w:t>elationship length</w:t>
      </w:r>
      <w:r w:rsidR="00C31ADF">
        <w:rPr>
          <w:rFonts w:ascii="Times New Roman" w:eastAsia="Times New Roman" w:hAnsi="Times New Roman" w:cs="Times New Roman"/>
          <w:color w:val="000000"/>
          <w:sz w:val="24"/>
          <w:szCs w:val="24"/>
        </w:rPr>
        <w:t>, and number/presence of children</w:t>
      </w:r>
      <w:r w:rsidR="00C01480">
        <w:rPr>
          <w:rFonts w:ascii="Times New Roman" w:eastAsia="Times New Roman" w:hAnsi="Times New Roman" w:cs="Times New Roman"/>
          <w:color w:val="000000"/>
          <w:sz w:val="24"/>
          <w:szCs w:val="24"/>
        </w:rPr>
        <w:t>. Marital status and income were</w:t>
      </w:r>
      <w:r w:rsidR="006114C4">
        <w:rPr>
          <w:rFonts w:ascii="Times New Roman" w:eastAsia="Times New Roman" w:hAnsi="Times New Roman" w:cs="Times New Roman"/>
          <w:color w:val="000000"/>
          <w:sz w:val="24"/>
          <w:szCs w:val="24"/>
        </w:rPr>
        <w:t xml:space="preserve"> used as constraint commitments</w:t>
      </w:r>
      <w:r w:rsidR="00C01480">
        <w:rPr>
          <w:rFonts w:ascii="Times New Roman" w:eastAsia="Times New Roman" w:hAnsi="Times New Roman" w:cs="Times New Roman"/>
          <w:color w:val="000000"/>
          <w:sz w:val="24"/>
          <w:szCs w:val="24"/>
        </w:rPr>
        <w:t xml:space="preserve"> within this study</w:t>
      </w:r>
      <w:r w:rsidR="006114C4">
        <w:rPr>
          <w:rFonts w:ascii="Times New Roman" w:eastAsia="Times New Roman" w:hAnsi="Times New Roman" w:cs="Times New Roman"/>
          <w:color w:val="000000"/>
          <w:sz w:val="24"/>
          <w:szCs w:val="24"/>
        </w:rPr>
        <w:t>.</w:t>
      </w:r>
    </w:p>
    <w:p w14:paraId="10AA8F52" w14:textId="6D351ED9" w:rsidR="00B146A6" w:rsidRDefault="00B146A6" w:rsidP="00514275">
      <w:pPr>
        <w:shd w:val="clear" w:color="auto" w:fill="FFFFFF"/>
        <w:spacing w:before="100" w:beforeAutospacing="1" w:after="100" w:afterAutospacing="1" w:line="480" w:lineRule="auto"/>
        <w:ind w:firstLine="720"/>
        <w:contextualSpacing/>
        <w:rPr>
          <w:rFonts w:ascii="Times New Roman" w:eastAsia="Times New Roman" w:hAnsi="Times New Roman" w:cs="Times New Roman"/>
          <w:color w:val="000000"/>
          <w:sz w:val="24"/>
          <w:szCs w:val="24"/>
        </w:rPr>
      </w:pPr>
    </w:p>
    <w:p w14:paraId="29ED669E" w14:textId="2880C21F" w:rsidR="00B146A6" w:rsidRDefault="00B146A6" w:rsidP="00514275">
      <w:pPr>
        <w:shd w:val="clear" w:color="auto" w:fill="FFFFFF"/>
        <w:spacing w:before="100" w:beforeAutospacing="1" w:after="100" w:afterAutospacing="1" w:line="480" w:lineRule="auto"/>
        <w:ind w:firstLine="720"/>
        <w:contextualSpacing/>
        <w:rPr>
          <w:rFonts w:ascii="Times New Roman" w:eastAsia="Times New Roman" w:hAnsi="Times New Roman" w:cs="Times New Roman"/>
          <w:color w:val="000000"/>
          <w:sz w:val="24"/>
          <w:szCs w:val="24"/>
        </w:rPr>
      </w:pPr>
    </w:p>
    <w:p w14:paraId="6EA3E804" w14:textId="74F5B81B" w:rsidR="00B146A6" w:rsidRDefault="00B146A6" w:rsidP="00514275">
      <w:pPr>
        <w:shd w:val="clear" w:color="auto" w:fill="FFFFFF"/>
        <w:spacing w:before="100" w:beforeAutospacing="1" w:after="100" w:afterAutospacing="1" w:line="480" w:lineRule="auto"/>
        <w:ind w:firstLine="720"/>
        <w:contextualSpacing/>
        <w:rPr>
          <w:rFonts w:ascii="Times New Roman" w:eastAsia="Times New Roman" w:hAnsi="Times New Roman" w:cs="Times New Roman"/>
          <w:color w:val="000000"/>
          <w:sz w:val="24"/>
          <w:szCs w:val="24"/>
        </w:rPr>
      </w:pPr>
    </w:p>
    <w:p w14:paraId="11A4CF69" w14:textId="77777777" w:rsidR="00B146A6" w:rsidRDefault="00B146A6" w:rsidP="00514275">
      <w:pPr>
        <w:shd w:val="clear" w:color="auto" w:fill="FFFFFF"/>
        <w:spacing w:before="100" w:beforeAutospacing="1" w:after="100" w:afterAutospacing="1" w:line="480" w:lineRule="auto"/>
        <w:ind w:firstLine="720"/>
        <w:contextualSpacing/>
        <w:rPr>
          <w:rFonts w:ascii="Times New Roman" w:eastAsia="Times New Roman" w:hAnsi="Times New Roman" w:cs="Times New Roman"/>
          <w:color w:val="000000"/>
          <w:sz w:val="24"/>
          <w:szCs w:val="24"/>
        </w:rPr>
      </w:pPr>
    </w:p>
    <w:p w14:paraId="5C2BB497" w14:textId="77777777" w:rsidR="00543E31" w:rsidRDefault="00543E31" w:rsidP="00514275">
      <w:pPr>
        <w:shd w:val="clear" w:color="auto" w:fill="FFFFFF"/>
        <w:spacing w:before="100" w:beforeAutospacing="1" w:after="100" w:afterAutospacing="1" w:line="480" w:lineRule="auto"/>
        <w:ind w:firstLine="720"/>
        <w:contextualSpacing/>
        <w:rPr>
          <w:rFonts w:ascii="Times New Roman" w:eastAsia="Times New Roman" w:hAnsi="Times New Roman" w:cs="Times New Roman"/>
          <w:color w:val="000000"/>
          <w:sz w:val="24"/>
          <w:szCs w:val="24"/>
        </w:rPr>
      </w:pPr>
    </w:p>
    <w:p w14:paraId="6FFCE893" w14:textId="6EE4185F" w:rsidR="00543E31" w:rsidRDefault="00543E31" w:rsidP="00543E31">
      <w:pPr>
        <w:shd w:val="clear" w:color="auto" w:fill="FFFFFF"/>
        <w:spacing w:before="100" w:beforeAutospacing="1" w:after="100" w:afterAutospacing="1" w:line="480" w:lineRule="auto"/>
        <w:ind w:hanging="90"/>
        <w:contextualSpacing/>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Table 1</w:t>
      </w:r>
    </w:p>
    <w:tbl>
      <w:tblPr>
        <w:tblStyle w:val="PlainTable2"/>
        <w:tblW w:w="5260" w:type="dxa"/>
        <w:jc w:val="center"/>
        <w:tblLook w:val="06A0" w:firstRow="1" w:lastRow="0" w:firstColumn="1" w:lastColumn="0" w:noHBand="1" w:noVBand="1"/>
      </w:tblPr>
      <w:tblGrid>
        <w:gridCol w:w="3560"/>
        <w:gridCol w:w="1700"/>
      </w:tblGrid>
      <w:tr w:rsidR="00543E31" w:rsidRPr="00543E31" w14:paraId="022B7551" w14:textId="77777777" w:rsidTr="004F625C">
        <w:trPr>
          <w:cnfStyle w:val="100000000000" w:firstRow="1" w:lastRow="0" w:firstColumn="0" w:lastColumn="0" w:oddVBand="0" w:evenVBand="0" w:oddHBand="0" w:evenHBand="0" w:firstRowFirstColumn="0" w:firstRowLastColumn="0" w:lastRowFirstColumn="0" w:lastRowLastColumn="0"/>
          <w:trHeight w:val="330"/>
          <w:jc w:val="center"/>
        </w:trPr>
        <w:tc>
          <w:tcPr>
            <w:cnfStyle w:val="001000000000" w:firstRow="0" w:lastRow="0" w:firstColumn="1" w:lastColumn="0" w:oddVBand="0" w:evenVBand="0" w:oddHBand="0" w:evenHBand="0" w:firstRowFirstColumn="0" w:firstRowLastColumn="0" w:lastRowFirstColumn="0" w:lastRowLastColumn="0"/>
            <w:tcW w:w="3560" w:type="dxa"/>
            <w:noWrap/>
            <w:hideMark/>
          </w:tcPr>
          <w:p w14:paraId="660F69AA" w14:textId="77777777" w:rsidR="00543E31" w:rsidRPr="00543E31" w:rsidRDefault="00543E31" w:rsidP="00543E31">
            <w:pPr>
              <w:rPr>
                <w:rFonts w:ascii="Times New Roman" w:eastAsia="Times New Roman" w:hAnsi="Times New Roman" w:cs="Times New Roman"/>
                <w:color w:val="000000"/>
                <w:sz w:val="24"/>
                <w:szCs w:val="24"/>
              </w:rPr>
            </w:pPr>
            <w:r w:rsidRPr="00543E31">
              <w:rPr>
                <w:rFonts w:ascii="Times New Roman" w:eastAsia="Times New Roman" w:hAnsi="Times New Roman" w:cs="Times New Roman"/>
                <w:color w:val="000000"/>
                <w:sz w:val="24"/>
                <w:szCs w:val="24"/>
              </w:rPr>
              <w:t>Descriptive Summary of Participants</w:t>
            </w:r>
          </w:p>
        </w:tc>
        <w:tc>
          <w:tcPr>
            <w:tcW w:w="1700" w:type="dxa"/>
            <w:noWrap/>
            <w:hideMark/>
          </w:tcPr>
          <w:p w14:paraId="785579B8" w14:textId="77777777" w:rsidR="00543E31" w:rsidRPr="00543E31" w:rsidRDefault="00543E31" w:rsidP="00543E31">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543E31">
              <w:rPr>
                <w:rFonts w:ascii="Times New Roman" w:eastAsia="Times New Roman" w:hAnsi="Times New Roman" w:cs="Times New Roman"/>
                <w:color w:val="000000"/>
                <w:sz w:val="24"/>
                <w:szCs w:val="24"/>
              </w:rPr>
              <w:t> </w:t>
            </w:r>
          </w:p>
        </w:tc>
      </w:tr>
      <w:tr w:rsidR="00543E31" w:rsidRPr="00543E31" w14:paraId="4AF47209" w14:textId="77777777" w:rsidTr="004F625C">
        <w:trPr>
          <w:trHeight w:val="620"/>
          <w:jc w:val="center"/>
        </w:trPr>
        <w:tc>
          <w:tcPr>
            <w:cnfStyle w:val="001000000000" w:firstRow="0" w:lastRow="0" w:firstColumn="1" w:lastColumn="0" w:oddVBand="0" w:evenVBand="0" w:oddHBand="0" w:evenHBand="0" w:firstRowFirstColumn="0" w:firstRowLastColumn="0" w:lastRowFirstColumn="0" w:lastRowLastColumn="0"/>
            <w:tcW w:w="3560" w:type="dxa"/>
            <w:noWrap/>
            <w:hideMark/>
          </w:tcPr>
          <w:p w14:paraId="58406670" w14:textId="77777777" w:rsidR="00543E31" w:rsidRPr="00543E31" w:rsidRDefault="00543E31" w:rsidP="00543E31">
            <w:pPr>
              <w:rPr>
                <w:rFonts w:ascii="Calibri" w:eastAsia="Times New Roman" w:hAnsi="Calibri" w:cs="Times New Roman"/>
                <w:color w:val="000000"/>
              </w:rPr>
            </w:pPr>
            <w:r w:rsidRPr="00543E31">
              <w:rPr>
                <w:rFonts w:ascii="Calibri" w:eastAsia="Times New Roman" w:hAnsi="Calibri" w:cs="Times New Roman"/>
                <w:color w:val="000000"/>
              </w:rPr>
              <w:t> </w:t>
            </w:r>
          </w:p>
        </w:tc>
        <w:tc>
          <w:tcPr>
            <w:tcW w:w="1700" w:type="dxa"/>
            <w:noWrap/>
            <w:hideMark/>
          </w:tcPr>
          <w:p w14:paraId="39A6B181" w14:textId="77777777" w:rsidR="00543E31" w:rsidRPr="00543E31" w:rsidRDefault="00543E31" w:rsidP="00543E31">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543E31">
              <w:rPr>
                <w:rFonts w:ascii="Calibri" w:eastAsia="Times New Roman" w:hAnsi="Calibri" w:cs="Times New Roman"/>
                <w:color w:val="000000"/>
              </w:rPr>
              <w:t> </w:t>
            </w:r>
          </w:p>
        </w:tc>
      </w:tr>
      <w:tr w:rsidR="00543E31" w:rsidRPr="00543E31" w14:paraId="097FDBF6" w14:textId="77777777" w:rsidTr="004F625C">
        <w:trPr>
          <w:trHeight w:val="310"/>
          <w:jc w:val="center"/>
        </w:trPr>
        <w:tc>
          <w:tcPr>
            <w:cnfStyle w:val="001000000000" w:firstRow="0" w:lastRow="0" w:firstColumn="1" w:lastColumn="0" w:oddVBand="0" w:evenVBand="0" w:oddHBand="0" w:evenHBand="0" w:firstRowFirstColumn="0" w:firstRowLastColumn="0" w:lastRowFirstColumn="0" w:lastRowLastColumn="0"/>
            <w:tcW w:w="3560" w:type="dxa"/>
            <w:noWrap/>
            <w:hideMark/>
          </w:tcPr>
          <w:p w14:paraId="1EC7AABF" w14:textId="77777777" w:rsidR="00543E31" w:rsidRPr="00543E31" w:rsidRDefault="00543E31" w:rsidP="00543E31">
            <w:pPr>
              <w:rPr>
                <w:rFonts w:ascii="Times New Roman" w:eastAsia="Times New Roman" w:hAnsi="Times New Roman" w:cs="Times New Roman"/>
                <w:color w:val="000000"/>
                <w:sz w:val="24"/>
                <w:szCs w:val="24"/>
              </w:rPr>
            </w:pPr>
            <w:r w:rsidRPr="00543E31">
              <w:rPr>
                <w:rFonts w:ascii="Times New Roman" w:eastAsia="Times New Roman" w:hAnsi="Times New Roman" w:cs="Times New Roman"/>
                <w:color w:val="000000"/>
                <w:sz w:val="24"/>
                <w:szCs w:val="24"/>
              </w:rPr>
              <w:t>Race</w:t>
            </w:r>
          </w:p>
        </w:tc>
        <w:tc>
          <w:tcPr>
            <w:tcW w:w="1700" w:type="dxa"/>
            <w:noWrap/>
            <w:hideMark/>
          </w:tcPr>
          <w:p w14:paraId="6CEE354E" w14:textId="77777777" w:rsidR="00543E31" w:rsidRPr="00543E31" w:rsidRDefault="00543E31" w:rsidP="00543E3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543E31">
              <w:rPr>
                <w:rFonts w:ascii="Times New Roman" w:eastAsia="Times New Roman" w:hAnsi="Times New Roman" w:cs="Times New Roman"/>
                <w:color w:val="000000"/>
                <w:sz w:val="24"/>
                <w:szCs w:val="24"/>
              </w:rPr>
              <w:t> </w:t>
            </w:r>
          </w:p>
        </w:tc>
      </w:tr>
      <w:tr w:rsidR="00543E31" w:rsidRPr="00543E31" w14:paraId="3F8AF2CA" w14:textId="77777777" w:rsidTr="004F625C">
        <w:trPr>
          <w:trHeight w:val="310"/>
          <w:jc w:val="center"/>
        </w:trPr>
        <w:tc>
          <w:tcPr>
            <w:cnfStyle w:val="001000000000" w:firstRow="0" w:lastRow="0" w:firstColumn="1" w:lastColumn="0" w:oddVBand="0" w:evenVBand="0" w:oddHBand="0" w:evenHBand="0" w:firstRowFirstColumn="0" w:firstRowLastColumn="0" w:lastRowFirstColumn="0" w:lastRowLastColumn="0"/>
            <w:tcW w:w="3560" w:type="dxa"/>
            <w:noWrap/>
            <w:hideMark/>
          </w:tcPr>
          <w:p w14:paraId="09263221" w14:textId="77777777" w:rsidR="00543E31" w:rsidRPr="00543E31" w:rsidRDefault="00543E31" w:rsidP="00543E31">
            <w:pPr>
              <w:ind w:firstLineChars="100" w:firstLine="240"/>
              <w:rPr>
                <w:rFonts w:ascii="Times New Roman" w:eastAsia="Times New Roman" w:hAnsi="Times New Roman" w:cs="Times New Roman"/>
                <w:b w:val="0"/>
                <w:color w:val="000000"/>
                <w:sz w:val="24"/>
                <w:szCs w:val="24"/>
              </w:rPr>
            </w:pPr>
            <w:r w:rsidRPr="00543E31">
              <w:rPr>
                <w:rFonts w:ascii="Times New Roman" w:eastAsia="Times New Roman" w:hAnsi="Times New Roman" w:cs="Times New Roman"/>
                <w:b w:val="0"/>
                <w:color w:val="000000"/>
                <w:sz w:val="24"/>
                <w:szCs w:val="24"/>
              </w:rPr>
              <w:t>White</w:t>
            </w:r>
          </w:p>
        </w:tc>
        <w:tc>
          <w:tcPr>
            <w:tcW w:w="1700" w:type="dxa"/>
            <w:noWrap/>
            <w:hideMark/>
          </w:tcPr>
          <w:p w14:paraId="195DD396" w14:textId="77777777" w:rsidR="00543E31" w:rsidRPr="00543E31" w:rsidRDefault="00543E31" w:rsidP="00543E3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543E31">
              <w:rPr>
                <w:rFonts w:ascii="Times New Roman" w:eastAsia="Times New Roman" w:hAnsi="Times New Roman" w:cs="Times New Roman"/>
                <w:color w:val="000000"/>
                <w:sz w:val="24"/>
                <w:szCs w:val="24"/>
              </w:rPr>
              <w:t>75.30%</w:t>
            </w:r>
          </w:p>
        </w:tc>
      </w:tr>
      <w:tr w:rsidR="00543E31" w:rsidRPr="00543E31" w14:paraId="5351D525" w14:textId="77777777" w:rsidTr="004F625C">
        <w:trPr>
          <w:trHeight w:val="310"/>
          <w:jc w:val="center"/>
        </w:trPr>
        <w:tc>
          <w:tcPr>
            <w:cnfStyle w:val="001000000000" w:firstRow="0" w:lastRow="0" w:firstColumn="1" w:lastColumn="0" w:oddVBand="0" w:evenVBand="0" w:oddHBand="0" w:evenHBand="0" w:firstRowFirstColumn="0" w:firstRowLastColumn="0" w:lastRowFirstColumn="0" w:lastRowLastColumn="0"/>
            <w:tcW w:w="3560" w:type="dxa"/>
            <w:noWrap/>
            <w:hideMark/>
          </w:tcPr>
          <w:p w14:paraId="50910C4B" w14:textId="77777777" w:rsidR="00543E31" w:rsidRPr="00543E31" w:rsidRDefault="00543E31" w:rsidP="00543E31">
            <w:pPr>
              <w:ind w:firstLineChars="100" w:firstLine="240"/>
              <w:rPr>
                <w:rFonts w:ascii="Times New Roman" w:eastAsia="Times New Roman" w:hAnsi="Times New Roman" w:cs="Times New Roman"/>
                <w:b w:val="0"/>
                <w:color w:val="000000"/>
                <w:sz w:val="24"/>
                <w:szCs w:val="24"/>
              </w:rPr>
            </w:pPr>
            <w:r w:rsidRPr="00543E31">
              <w:rPr>
                <w:rFonts w:ascii="Times New Roman" w:eastAsia="Times New Roman" w:hAnsi="Times New Roman" w:cs="Times New Roman"/>
                <w:b w:val="0"/>
                <w:color w:val="000000"/>
                <w:sz w:val="24"/>
                <w:szCs w:val="24"/>
              </w:rPr>
              <w:t xml:space="preserve">African American </w:t>
            </w:r>
          </w:p>
        </w:tc>
        <w:tc>
          <w:tcPr>
            <w:tcW w:w="1700" w:type="dxa"/>
            <w:noWrap/>
            <w:hideMark/>
          </w:tcPr>
          <w:p w14:paraId="67917C13" w14:textId="77777777" w:rsidR="00543E31" w:rsidRPr="00543E31" w:rsidRDefault="00543E31" w:rsidP="00543E3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543E31">
              <w:rPr>
                <w:rFonts w:ascii="Times New Roman" w:eastAsia="Times New Roman" w:hAnsi="Times New Roman" w:cs="Times New Roman"/>
                <w:color w:val="000000"/>
                <w:sz w:val="24"/>
                <w:szCs w:val="24"/>
              </w:rPr>
              <w:t>18.8%</w:t>
            </w:r>
          </w:p>
        </w:tc>
      </w:tr>
      <w:tr w:rsidR="00543E31" w:rsidRPr="00543E31" w14:paraId="4C8611F0" w14:textId="77777777" w:rsidTr="004F625C">
        <w:trPr>
          <w:trHeight w:val="310"/>
          <w:jc w:val="center"/>
        </w:trPr>
        <w:tc>
          <w:tcPr>
            <w:cnfStyle w:val="001000000000" w:firstRow="0" w:lastRow="0" w:firstColumn="1" w:lastColumn="0" w:oddVBand="0" w:evenVBand="0" w:oddHBand="0" w:evenHBand="0" w:firstRowFirstColumn="0" w:firstRowLastColumn="0" w:lastRowFirstColumn="0" w:lastRowLastColumn="0"/>
            <w:tcW w:w="3560" w:type="dxa"/>
            <w:noWrap/>
            <w:hideMark/>
          </w:tcPr>
          <w:p w14:paraId="056ACA08" w14:textId="77777777" w:rsidR="00543E31" w:rsidRPr="00543E31" w:rsidRDefault="00543E31" w:rsidP="00543E31">
            <w:pPr>
              <w:ind w:firstLineChars="100" w:firstLine="240"/>
              <w:rPr>
                <w:rFonts w:ascii="Times New Roman" w:eastAsia="Times New Roman" w:hAnsi="Times New Roman" w:cs="Times New Roman"/>
                <w:b w:val="0"/>
                <w:color w:val="000000"/>
                <w:sz w:val="24"/>
                <w:szCs w:val="24"/>
              </w:rPr>
            </w:pPr>
            <w:r w:rsidRPr="00543E31">
              <w:rPr>
                <w:rFonts w:ascii="Times New Roman" w:eastAsia="Times New Roman" w:hAnsi="Times New Roman" w:cs="Times New Roman"/>
                <w:b w:val="0"/>
                <w:color w:val="000000"/>
                <w:sz w:val="24"/>
                <w:szCs w:val="24"/>
              </w:rPr>
              <w:t>Hispanic</w:t>
            </w:r>
          </w:p>
        </w:tc>
        <w:tc>
          <w:tcPr>
            <w:tcW w:w="1700" w:type="dxa"/>
            <w:noWrap/>
            <w:hideMark/>
          </w:tcPr>
          <w:p w14:paraId="6CD5435C" w14:textId="77777777" w:rsidR="00543E31" w:rsidRPr="00543E31" w:rsidRDefault="00543E31" w:rsidP="00543E3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543E31">
              <w:rPr>
                <w:rFonts w:ascii="Times New Roman" w:eastAsia="Times New Roman" w:hAnsi="Times New Roman" w:cs="Times New Roman"/>
                <w:color w:val="000000"/>
                <w:sz w:val="24"/>
                <w:szCs w:val="24"/>
              </w:rPr>
              <w:t>5.9%</w:t>
            </w:r>
          </w:p>
        </w:tc>
      </w:tr>
      <w:tr w:rsidR="00543E31" w:rsidRPr="00543E31" w14:paraId="6A01E0DF" w14:textId="77777777" w:rsidTr="004F625C">
        <w:trPr>
          <w:trHeight w:val="310"/>
          <w:jc w:val="center"/>
        </w:trPr>
        <w:tc>
          <w:tcPr>
            <w:cnfStyle w:val="001000000000" w:firstRow="0" w:lastRow="0" w:firstColumn="1" w:lastColumn="0" w:oddVBand="0" w:evenVBand="0" w:oddHBand="0" w:evenHBand="0" w:firstRowFirstColumn="0" w:firstRowLastColumn="0" w:lastRowFirstColumn="0" w:lastRowLastColumn="0"/>
            <w:tcW w:w="3560" w:type="dxa"/>
            <w:noWrap/>
            <w:hideMark/>
          </w:tcPr>
          <w:p w14:paraId="4E6B0538" w14:textId="77777777" w:rsidR="00543E31" w:rsidRPr="00543E31" w:rsidRDefault="00543E31" w:rsidP="00543E31">
            <w:pPr>
              <w:ind w:firstLineChars="100" w:firstLine="240"/>
              <w:rPr>
                <w:rFonts w:ascii="Times New Roman" w:eastAsia="Times New Roman" w:hAnsi="Times New Roman" w:cs="Times New Roman"/>
                <w:b w:val="0"/>
                <w:color w:val="000000"/>
                <w:sz w:val="24"/>
                <w:szCs w:val="24"/>
              </w:rPr>
            </w:pPr>
            <w:r w:rsidRPr="00543E31">
              <w:rPr>
                <w:rFonts w:ascii="Times New Roman" w:eastAsia="Times New Roman" w:hAnsi="Times New Roman" w:cs="Times New Roman"/>
                <w:b w:val="0"/>
                <w:color w:val="000000"/>
                <w:sz w:val="24"/>
                <w:szCs w:val="24"/>
              </w:rPr>
              <w:t>Asian or Pacific Islander</w:t>
            </w:r>
          </w:p>
        </w:tc>
        <w:tc>
          <w:tcPr>
            <w:tcW w:w="1700" w:type="dxa"/>
            <w:noWrap/>
            <w:hideMark/>
          </w:tcPr>
          <w:p w14:paraId="7AB417CC" w14:textId="77777777" w:rsidR="00543E31" w:rsidRPr="00543E31" w:rsidRDefault="00543E31" w:rsidP="00543E3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543E31">
              <w:rPr>
                <w:rFonts w:ascii="Times New Roman" w:eastAsia="Times New Roman" w:hAnsi="Times New Roman" w:cs="Times New Roman"/>
                <w:color w:val="000000"/>
                <w:sz w:val="24"/>
                <w:szCs w:val="24"/>
              </w:rPr>
              <w:t>0.6%</w:t>
            </w:r>
          </w:p>
        </w:tc>
      </w:tr>
      <w:tr w:rsidR="00543E31" w:rsidRPr="00543E31" w14:paraId="0D57C666" w14:textId="77777777" w:rsidTr="004F625C">
        <w:trPr>
          <w:trHeight w:val="310"/>
          <w:jc w:val="center"/>
        </w:trPr>
        <w:tc>
          <w:tcPr>
            <w:cnfStyle w:val="001000000000" w:firstRow="0" w:lastRow="0" w:firstColumn="1" w:lastColumn="0" w:oddVBand="0" w:evenVBand="0" w:oddHBand="0" w:evenHBand="0" w:firstRowFirstColumn="0" w:firstRowLastColumn="0" w:lastRowFirstColumn="0" w:lastRowLastColumn="0"/>
            <w:tcW w:w="3560" w:type="dxa"/>
            <w:noWrap/>
            <w:hideMark/>
          </w:tcPr>
          <w:p w14:paraId="651CBD47" w14:textId="77777777" w:rsidR="00543E31" w:rsidRPr="00543E31" w:rsidRDefault="00543E31" w:rsidP="00543E31">
            <w:pPr>
              <w:ind w:firstLineChars="100" w:firstLine="240"/>
              <w:rPr>
                <w:rFonts w:ascii="Times New Roman" w:eastAsia="Times New Roman" w:hAnsi="Times New Roman" w:cs="Times New Roman"/>
                <w:b w:val="0"/>
                <w:color w:val="000000"/>
                <w:sz w:val="24"/>
                <w:szCs w:val="24"/>
              </w:rPr>
            </w:pPr>
            <w:r w:rsidRPr="00543E31">
              <w:rPr>
                <w:rFonts w:ascii="Times New Roman" w:eastAsia="Times New Roman" w:hAnsi="Times New Roman" w:cs="Times New Roman"/>
                <w:b w:val="0"/>
                <w:color w:val="000000"/>
                <w:sz w:val="24"/>
                <w:szCs w:val="24"/>
              </w:rPr>
              <w:t>American Indian/ Alaska Native</w:t>
            </w:r>
          </w:p>
        </w:tc>
        <w:tc>
          <w:tcPr>
            <w:tcW w:w="1700" w:type="dxa"/>
            <w:noWrap/>
            <w:hideMark/>
          </w:tcPr>
          <w:p w14:paraId="1A9626B6" w14:textId="77777777" w:rsidR="00543E31" w:rsidRPr="00543E31" w:rsidRDefault="00543E31" w:rsidP="00543E3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543E31">
              <w:rPr>
                <w:rFonts w:ascii="Times New Roman" w:eastAsia="Times New Roman" w:hAnsi="Times New Roman" w:cs="Times New Roman"/>
                <w:color w:val="000000"/>
                <w:sz w:val="24"/>
                <w:szCs w:val="24"/>
              </w:rPr>
              <w:t>4.7%</w:t>
            </w:r>
          </w:p>
        </w:tc>
      </w:tr>
      <w:tr w:rsidR="00543E31" w:rsidRPr="00543E31" w14:paraId="1A55DE67" w14:textId="77777777" w:rsidTr="004F625C">
        <w:trPr>
          <w:trHeight w:val="310"/>
          <w:jc w:val="center"/>
        </w:trPr>
        <w:tc>
          <w:tcPr>
            <w:cnfStyle w:val="001000000000" w:firstRow="0" w:lastRow="0" w:firstColumn="1" w:lastColumn="0" w:oddVBand="0" w:evenVBand="0" w:oddHBand="0" w:evenHBand="0" w:firstRowFirstColumn="0" w:firstRowLastColumn="0" w:lastRowFirstColumn="0" w:lastRowLastColumn="0"/>
            <w:tcW w:w="3560" w:type="dxa"/>
            <w:noWrap/>
            <w:hideMark/>
          </w:tcPr>
          <w:p w14:paraId="7B62E5F5" w14:textId="77777777" w:rsidR="00543E31" w:rsidRPr="00543E31" w:rsidRDefault="00543E31" w:rsidP="00543E31">
            <w:pPr>
              <w:ind w:firstLineChars="100" w:firstLine="240"/>
              <w:rPr>
                <w:rFonts w:ascii="Times New Roman" w:eastAsia="Times New Roman" w:hAnsi="Times New Roman" w:cs="Times New Roman"/>
                <w:b w:val="0"/>
                <w:color w:val="000000"/>
                <w:sz w:val="24"/>
                <w:szCs w:val="24"/>
              </w:rPr>
            </w:pPr>
            <w:r w:rsidRPr="00543E31">
              <w:rPr>
                <w:rFonts w:ascii="Times New Roman" w:eastAsia="Times New Roman" w:hAnsi="Times New Roman" w:cs="Times New Roman"/>
                <w:b w:val="0"/>
                <w:color w:val="000000"/>
                <w:sz w:val="24"/>
                <w:szCs w:val="24"/>
              </w:rPr>
              <w:t xml:space="preserve">Other </w:t>
            </w:r>
          </w:p>
        </w:tc>
        <w:tc>
          <w:tcPr>
            <w:tcW w:w="1700" w:type="dxa"/>
            <w:noWrap/>
            <w:hideMark/>
          </w:tcPr>
          <w:p w14:paraId="1C1CDCF8" w14:textId="77777777" w:rsidR="00543E31" w:rsidRPr="00543E31" w:rsidRDefault="00543E31" w:rsidP="00543E3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543E31">
              <w:rPr>
                <w:rFonts w:ascii="Times New Roman" w:eastAsia="Times New Roman" w:hAnsi="Times New Roman" w:cs="Times New Roman"/>
                <w:color w:val="000000"/>
                <w:sz w:val="24"/>
                <w:szCs w:val="24"/>
              </w:rPr>
              <w:t>0.0%</w:t>
            </w:r>
          </w:p>
        </w:tc>
      </w:tr>
      <w:tr w:rsidR="00543E31" w:rsidRPr="00543E31" w14:paraId="6F8953E5" w14:textId="77777777" w:rsidTr="004F625C">
        <w:trPr>
          <w:trHeight w:val="310"/>
          <w:jc w:val="center"/>
        </w:trPr>
        <w:tc>
          <w:tcPr>
            <w:cnfStyle w:val="001000000000" w:firstRow="0" w:lastRow="0" w:firstColumn="1" w:lastColumn="0" w:oddVBand="0" w:evenVBand="0" w:oddHBand="0" w:evenHBand="0" w:firstRowFirstColumn="0" w:firstRowLastColumn="0" w:lastRowFirstColumn="0" w:lastRowLastColumn="0"/>
            <w:tcW w:w="3560" w:type="dxa"/>
            <w:hideMark/>
          </w:tcPr>
          <w:p w14:paraId="6B41D3C2" w14:textId="77777777" w:rsidR="00543E31" w:rsidRPr="00543E31" w:rsidRDefault="00543E31" w:rsidP="00543E31">
            <w:pPr>
              <w:rPr>
                <w:rFonts w:ascii="Times New Roman" w:eastAsia="Times New Roman" w:hAnsi="Times New Roman" w:cs="Times New Roman"/>
                <w:color w:val="000000"/>
                <w:sz w:val="24"/>
                <w:szCs w:val="24"/>
              </w:rPr>
            </w:pPr>
            <w:r w:rsidRPr="00543E31">
              <w:rPr>
                <w:rFonts w:ascii="Times New Roman" w:eastAsia="Times New Roman" w:hAnsi="Times New Roman" w:cs="Times New Roman"/>
                <w:color w:val="000000"/>
                <w:sz w:val="24"/>
                <w:szCs w:val="24"/>
              </w:rPr>
              <w:t xml:space="preserve">Education </w:t>
            </w:r>
          </w:p>
        </w:tc>
        <w:tc>
          <w:tcPr>
            <w:tcW w:w="1700" w:type="dxa"/>
            <w:noWrap/>
            <w:hideMark/>
          </w:tcPr>
          <w:p w14:paraId="5765981C" w14:textId="77777777" w:rsidR="00543E31" w:rsidRPr="00543E31" w:rsidRDefault="00543E31" w:rsidP="00543E3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543E31">
              <w:rPr>
                <w:rFonts w:ascii="Times New Roman" w:eastAsia="Times New Roman" w:hAnsi="Times New Roman" w:cs="Times New Roman"/>
                <w:color w:val="000000"/>
                <w:sz w:val="24"/>
                <w:szCs w:val="24"/>
              </w:rPr>
              <w:t> </w:t>
            </w:r>
          </w:p>
        </w:tc>
      </w:tr>
      <w:tr w:rsidR="00543E31" w:rsidRPr="00543E31" w14:paraId="2EAF1264" w14:textId="77777777" w:rsidTr="004F625C">
        <w:trPr>
          <w:trHeight w:val="310"/>
          <w:jc w:val="center"/>
        </w:trPr>
        <w:tc>
          <w:tcPr>
            <w:cnfStyle w:val="001000000000" w:firstRow="0" w:lastRow="0" w:firstColumn="1" w:lastColumn="0" w:oddVBand="0" w:evenVBand="0" w:oddHBand="0" w:evenHBand="0" w:firstRowFirstColumn="0" w:firstRowLastColumn="0" w:lastRowFirstColumn="0" w:lastRowLastColumn="0"/>
            <w:tcW w:w="3560" w:type="dxa"/>
            <w:noWrap/>
            <w:hideMark/>
          </w:tcPr>
          <w:p w14:paraId="02645D59" w14:textId="77777777" w:rsidR="00543E31" w:rsidRPr="00543E31" w:rsidRDefault="00543E31" w:rsidP="00543E31">
            <w:pPr>
              <w:ind w:firstLineChars="100" w:firstLine="240"/>
              <w:rPr>
                <w:rFonts w:ascii="Times New Roman" w:eastAsia="Times New Roman" w:hAnsi="Times New Roman" w:cs="Times New Roman"/>
                <w:b w:val="0"/>
                <w:color w:val="000000"/>
                <w:sz w:val="24"/>
                <w:szCs w:val="24"/>
              </w:rPr>
            </w:pPr>
            <w:r w:rsidRPr="00543E31">
              <w:rPr>
                <w:rFonts w:ascii="Times New Roman" w:eastAsia="Times New Roman" w:hAnsi="Times New Roman" w:cs="Times New Roman"/>
                <w:b w:val="0"/>
                <w:color w:val="000000"/>
                <w:sz w:val="24"/>
                <w:szCs w:val="24"/>
              </w:rPr>
              <w:t>Did not graduate from high-school</w:t>
            </w:r>
          </w:p>
        </w:tc>
        <w:tc>
          <w:tcPr>
            <w:tcW w:w="1700" w:type="dxa"/>
            <w:noWrap/>
            <w:hideMark/>
          </w:tcPr>
          <w:p w14:paraId="5F5DDB33" w14:textId="77777777" w:rsidR="00543E31" w:rsidRPr="00543E31" w:rsidRDefault="00543E31" w:rsidP="00543E3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543E31">
              <w:rPr>
                <w:rFonts w:ascii="Times New Roman" w:eastAsia="Times New Roman" w:hAnsi="Times New Roman" w:cs="Times New Roman"/>
                <w:color w:val="000000"/>
                <w:sz w:val="24"/>
                <w:szCs w:val="24"/>
              </w:rPr>
              <w:t>10.6%</w:t>
            </w:r>
          </w:p>
        </w:tc>
      </w:tr>
      <w:tr w:rsidR="00543E31" w:rsidRPr="00543E31" w14:paraId="09EDE875" w14:textId="77777777" w:rsidTr="004F625C">
        <w:trPr>
          <w:trHeight w:val="310"/>
          <w:jc w:val="center"/>
        </w:trPr>
        <w:tc>
          <w:tcPr>
            <w:cnfStyle w:val="001000000000" w:firstRow="0" w:lastRow="0" w:firstColumn="1" w:lastColumn="0" w:oddVBand="0" w:evenVBand="0" w:oddHBand="0" w:evenHBand="0" w:firstRowFirstColumn="0" w:firstRowLastColumn="0" w:lastRowFirstColumn="0" w:lastRowLastColumn="0"/>
            <w:tcW w:w="3560" w:type="dxa"/>
            <w:noWrap/>
            <w:hideMark/>
          </w:tcPr>
          <w:p w14:paraId="0D614F29" w14:textId="77777777" w:rsidR="00543E31" w:rsidRPr="00543E31" w:rsidRDefault="00543E31" w:rsidP="00543E31">
            <w:pPr>
              <w:ind w:firstLineChars="100" w:firstLine="240"/>
              <w:rPr>
                <w:rFonts w:ascii="Times New Roman" w:eastAsia="Times New Roman" w:hAnsi="Times New Roman" w:cs="Times New Roman"/>
                <w:b w:val="0"/>
                <w:color w:val="000000"/>
                <w:sz w:val="24"/>
                <w:szCs w:val="24"/>
              </w:rPr>
            </w:pPr>
            <w:r w:rsidRPr="00543E31">
              <w:rPr>
                <w:rFonts w:ascii="Times New Roman" w:eastAsia="Times New Roman" w:hAnsi="Times New Roman" w:cs="Times New Roman"/>
                <w:b w:val="0"/>
                <w:color w:val="000000"/>
                <w:sz w:val="24"/>
                <w:szCs w:val="24"/>
              </w:rPr>
              <w:t>High-School degree or equivalent</w:t>
            </w:r>
          </w:p>
        </w:tc>
        <w:tc>
          <w:tcPr>
            <w:tcW w:w="1700" w:type="dxa"/>
            <w:noWrap/>
            <w:hideMark/>
          </w:tcPr>
          <w:p w14:paraId="6926A0A6" w14:textId="77777777" w:rsidR="00543E31" w:rsidRPr="00543E31" w:rsidRDefault="00543E31" w:rsidP="00543E3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543E31">
              <w:rPr>
                <w:rFonts w:ascii="Times New Roman" w:eastAsia="Times New Roman" w:hAnsi="Times New Roman" w:cs="Times New Roman"/>
                <w:color w:val="000000"/>
                <w:sz w:val="24"/>
                <w:szCs w:val="24"/>
              </w:rPr>
              <w:t>45.9%</w:t>
            </w:r>
          </w:p>
        </w:tc>
      </w:tr>
      <w:tr w:rsidR="00543E31" w:rsidRPr="00543E31" w14:paraId="58AE3D0D" w14:textId="77777777" w:rsidTr="004F625C">
        <w:trPr>
          <w:trHeight w:val="310"/>
          <w:jc w:val="center"/>
        </w:trPr>
        <w:tc>
          <w:tcPr>
            <w:cnfStyle w:val="001000000000" w:firstRow="0" w:lastRow="0" w:firstColumn="1" w:lastColumn="0" w:oddVBand="0" w:evenVBand="0" w:oddHBand="0" w:evenHBand="0" w:firstRowFirstColumn="0" w:firstRowLastColumn="0" w:lastRowFirstColumn="0" w:lastRowLastColumn="0"/>
            <w:tcW w:w="3560" w:type="dxa"/>
            <w:noWrap/>
            <w:hideMark/>
          </w:tcPr>
          <w:p w14:paraId="06FB966A" w14:textId="77777777" w:rsidR="00543E31" w:rsidRPr="00543E31" w:rsidRDefault="00543E31" w:rsidP="00543E31">
            <w:pPr>
              <w:ind w:firstLineChars="100" w:firstLine="240"/>
              <w:rPr>
                <w:rFonts w:ascii="Times New Roman" w:eastAsia="Times New Roman" w:hAnsi="Times New Roman" w:cs="Times New Roman"/>
                <w:b w:val="0"/>
                <w:color w:val="000000"/>
                <w:sz w:val="24"/>
                <w:szCs w:val="24"/>
              </w:rPr>
            </w:pPr>
            <w:proofErr w:type="spellStart"/>
            <w:r w:rsidRPr="00543E31">
              <w:rPr>
                <w:rFonts w:ascii="Times New Roman" w:eastAsia="Times New Roman" w:hAnsi="Times New Roman" w:cs="Times New Roman"/>
                <w:b w:val="0"/>
                <w:color w:val="000000"/>
                <w:sz w:val="24"/>
                <w:szCs w:val="24"/>
              </w:rPr>
              <w:t>Voc</w:t>
            </w:r>
            <w:proofErr w:type="spellEnd"/>
            <w:r w:rsidRPr="00543E31">
              <w:rPr>
                <w:rFonts w:ascii="Times New Roman" w:eastAsia="Times New Roman" w:hAnsi="Times New Roman" w:cs="Times New Roman"/>
                <w:b w:val="0"/>
                <w:color w:val="000000"/>
                <w:sz w:val="24"/>
                <w:szCs w:val="24"/>
              </w:rPr>
              <w:t>/Tech Certificate</w:t>
            </w:r>
          </w:p>
        </w:tc>
        <w:tc>
          <w:tcPr>
            <w:tcW w:w="1700" w:type="dxa"/>
            <w:noWrap/>
            <w:hideMark/>
          </w:tcPr>
          <w:p w14:paraId="7CC6260A" w14:textId="77777777" w:rsidR="00543E31" w:rsidRPr="00543E31" w:rsidRDefault="00543E31" w:rsidP="00543E3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543E31">
              <w:rPr>
                <w:rFonts w:ascii="Times New Roman" w:eastAsia="Times New Roman" w:hAnsi="Times New Roman" w:cs="Times New Roman"/>
                <w:color w:val="000000"/>
                <w:sz w:val="24"/>
                <w:szCs w:val="24"/>
              </w:rPr>
              <w:t>10.6%</w:t>
            </w:r>
          </w:p>
        </w:tc>
      </w:tr>
      <w:tr w:rsidR="00543E31" w:rsidRPr="00543E31" w14:paraId="79462D3F" w14:textId="77777777" w:rsidTr="004F625C">
        <w:trPr>
          <w:trHeight w:val="310"/>
          <w:jc w:val="center"/>
        </w:trPr>
        <w:tc>
          <w:tcPr>
            <w:cnfStyle w:val="001000000000" w:firstRow="0" w:lastRow="0" w:firstColumn="1" w:lastColumn="0" w:oddVBand="0" w:evenVBand="0" w:oddHBand="0" w:evenHBand="0" w:firstRowFirstColumn="0" w:firstRowLastColumn="0" w:lastRowFirstColumn="0" w:lastRowLastColumn="0"/>
            <w:tcW w:w="3560" w:type="dxa"/>
            <w:noWrap/>
            <w:hideMark/>
          </w:tcPr>
          <w:p w14:paraId="2F68F976" w14:textId="77777777" w:rsidR="00543E31" w:rsidRPr="00543E31" w:rsidRDefault="00543E31" w:rsidP="00543E31">
            <w:pPr>
              <w:ind w:firstLineChars="100" w:firstLine="240"/>
              <w:rPr>
                <w:rFonts w:ascii="Times New Roman" w:eastAsia="Times New Roman" w:hAnsi="Times New Roman" w:cs="Times New Roman"/>
                <w:b w:val="0"/>
                <w:color w:val="000000"/>
                <w:sz w:val="24"/>
                <w:szCs w:val="24"/>
              </w:rPr>
            </w:pPr>
            <w:r w:rsidRPr="00543E31">
              <w:rPr>
                <w:rFonts w:ascii="Times New Roman" w:eastAsia="Times New Roman" w:hAnsi="Times New Roman" w:cs="Times New Roman"/>
                <w:b w:val="0"/>
                <w:color w:val="000000"/>
                <w:sz w:val="24"/>
                <w:szCs w:val="24"/>
              </w:rPr>
              <w:t>Associate's degree</w:t>
            </w:r>
          </w:p>
        </w:tc>
        <w:tc>
          <w:tcPr>
            <w:tcW w:w="1700" w:type="dxa"/>
            <w:noWrap/>
            <w:hideMark/>
          </w:tcPr>
          <w:p w14:paraId="6936E042" w14:textId="77777777" w:rsidR="00543E31" w:rsidRPr="00543E31" w:rsidRDefault="00543E31" w:rsidP="00543E3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543E31">
              <w:rPr>
                <w:rFonts w:ascii="Times New Roman" w:eastAsia="Times New Roman" w:hAnsi="Times New Roman" w:cs="Times New Roman"/>
                <w:color w:val="000000"/>
                <w:sz w:val="24"/>
                <w:szCs w:val="24"/>
              </w:rPr>
              <w:t>10.6%</w:t>
            </w:r>
          </w:p>
        </w:tc>
      </w:tr>
      <w:tr w:rsidR="00543E31" w:rsidRPr="00543E31" w14:paraId="0282A275" w14:textId="77777777" w:rsidTr="004F625C">
        <w:trPr>
          <w:trHeight w:val="310"/>
          <w:jc w:val="center"/>
        </w:trPr>
        <w:tc>
          <w:tcPr>
            <w:cnfStyle w:val="001000000000" w:firstRow="0" w:lastRow="0" w:firstColumn="1" w:lastColumn="0" w:oddVBand="0" w:evenVBand="0" w:oddHBand="0" w:evenHBand="0" w:firstRowFirstColumn="0" w:firstRowLastColumn="0" w:lastRowFirstColumn="0" w:lastRowLastColumn="0"/>
            <w:tcW w:w="3560" w:type="dxa"/>
            <w:noWrap/>
            <w:hideMark/>
          </w:tcPr>
          <w:p w14:paraId="1442D1F6" w14:textId="77777777" w:rsidR="00543E31" w:rsidRPr="00543E31" w:rsidRDefault="00543E31" w:rsidP="00543E31">
            <w:pPr>
              <w:ind w:firstLineChars="100" w:firstLine="240"/>
              <w:rPr>
                <w:rFonts w:ascii="Times New Roman" w:eastAsia="Times New Roman" w:hAnsi="Times New Roman" w:cs="Times New Roman"/>
                <w:b w:val="0"/>
                <w:color w:val="000000"/>
                <w:sz w:val="24"/>
                <w:szCs w:val="24"/>
              </w:rPr>
            </w:pPr>
            <w:r w:rsidRPr="00543E31">
              <w:rPr>
                <w:rFonts w:ascii="Times New Roman" w:eastAsia="Times New Roman" w:hAnsi="Times New Roman" w:cs="Times New Roman"/>
                <w:b w:val="0"/>
                <w:color w:val="000000"/>
                <w:sz w:val="24"/>
                <w:szCs w:val="24"/>
              </w:rPr>
              <w:t xml:space="preserve">Bachelor </w:t>
            </w:r>
            <w:proofErr w:type="spellStart"/>
            <w:r w:rsidRPr="00543E31">
              <w:rPr>
                <w:rFonts w:ascii="Times New Roman" w:eastAsia="Times New Roman" w:hAnsi="Times New Roman" w:cs="Times New Roman"/>
                <w:b w:val="0"/>
                <w:color w:val="000000"/>
                <w:sz w:val="24"/>
                <w:szCs w:val="24"/>
              </w:rPr>
              <w:t>dgree</w:t>
            </w:r>
            <w:proofErr w:type="spellEnd"/>
          </w:p>
        </w:tc>
        <w:tc>
          <w:tcPr>
            <w:tcW w:w="1700" w:type="dxa"/>
            <w:noWrap/>
            <w:hideMark/>
          </w:tcPr>
          <w:p w14:paraId="627D7872" w14:textId="77777777" w:rsidR="00543E31" w:rsidRPr="00543E31" w:rsidRDefault="00543E31" w:rsidP="00543E3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543E31">
              <w:rPr>
                <w:rFonts w:ascii="Times New Roman" w:eastAsia="Times New Roman" w:hAnsi="Times New Roman" w:cs="Times New Roman"/>
                <w:color w:val="000000"/>
                <w:sz w:val="24"/>
                <w:szCs w:val="24"/>
              </w:rPr>
              <w:t>15.3%</w:t>
            </w:r>
          </w:p>
        </w:tc>
      </w:tr>
      <w:tr w:rsidR="00543E31" w:rsidRPr="00543E31" w14:paraId="102D787B" w14:textId="77777777" w:rsidTr="004F625C">
        <w:trPr>
          <w:trHeight w:val="310"/>
          <w:jc w:val="center"/>
        </w:trPr>
        <w:tc>
          <w:tcPr>
            <w:cnfStyle w:val="001000000000" w:firstRow="0" w:lastRow="0" w:firstColumn="1" w:lastColumn="0" w:oddVBand="0" w:evenVBand="0" w:oddHBand="0" w:evenHBand="0" w:firstRowFirstColumn="0" w:firstRowLastColumn="0" w:lastRowFirstColumn="0" w:lastRowLastColumn="0"/>
            <w:tcW w:w="3560" w:type="dxa"/>
            <w:noWrap/>
            <w:hideMark/>
          </w:tcPr>
          <w:p w14:paraId="689F0B56" w14:textId="77777777" w:rsidR="00543E31" w:rsidRPr="00543E31" w:rsidRDefault="00543E31" w:rsidP="00543E31">
            <w:pPr>
              <w:ind w:firstLineChars="100" w:firstLine="240"/>
              <w:rPr>
                <w:rFonts w:ascii="Times New Roman" w:eastAsia="Times New Roman" w:hAnsi="Times New Roman" w:cs="Times New Roman"/>
                <w:b w:val="0"/>
                <w:color w:val="000000"/>
                <w:sz w:val="24"/>
                <w:szCs w:val="24"/>
              </w:rPr>
            </w:pPr>
            <w:r w:rsidRPr="00543E31">
              <w:rPr>
                <w:rFonts w:ascii="Times New Roman" w:eastAsia="Times New Roman" w:hAnsi="Times New Roman" w:cs="Times New Roman"/>
                <w:b w:val="0"/>
                <w:color w:val="000000"/>
                <w:sz w:val="24"/>
                <w:szCs w:val="24"/>
              </w:rPr>
              <w:t>Graduate degree</w:t>
            </w:r>
          </w:p>
        </w:tc>
        <w:tc>
          <w:tcPr>
            <w:tcW w:w="1700" w:type="dxa"/>
            <w:noWrap/>
            <w:hideMark/>
          </w:tcPr>
          <w:p w14:paraId="3882E239" w14:textId="77777777" w:rsidR="00543E31" w:rsidRPr="00543E31" w:rsidRDefault="00543E31" w:rsidP="00543E3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543E31">
              <w:rPr>
                <w:rFonts w:ascii="Times New Roman" w:eastAsia="Times New Roman" w:hAnsi="Times New Roman" w:cs="Times New Roman"/>
                <w:color w:val="000000"/>
                <w:sz w:val="24"/>
                <w:szCs w:val="24"/>
              </w:rPr>
              <w:t>7.6%</w:t>
            </w:r>
          </w:p>
        </w:tc>
      </w:tr>
      <w:tr w:rsidR="00543E31" w:rsidRPr="00543E31" w14:paraId="042CB3EA" w14:textId="77777777" w:rsidTr="004F625C">
        <w:trPr>
          <w:trHeight w:val="310"/>
          <w:jc w:val="center"/>
        </w:trPr>
        <w:tc>
          <w:tcPr>
            <w:cnfStyle w:val="001000000000" w:firstRow="0" w:lastRow="0" w:firstColumn="1" w:lastColumn="0" w:oddVBand="0" w:evenVBand="0" w:oddHBand="0" w:evenHBand="0" w:firstRowFirstColumn="0" w:firstRowLastColumn="0" w:lastRowFirstColumn="0" w:lastRowLastColumn="0"/>
            <w:tcW w:w="3560" w:type="dxa"/>
            <w:hideMark/>
          </w:tcPr>
          <w:p w14:paraId="3B73BD02" w14:textId="77777777" w:rsidR="00543E31" w:rsidRPr="00543E31" w:rsidRDefault="00543E31" w:rsidP="00543E31">
            <w:pPr>
              <w:rPr>
                <w:rFonts w:ascii="Times New Roman" w:eastAsia="Times New Roman" w:hAnsi="Times New Roman" w:cs="Times New Roman"/>
                <w:color w:val="000000"/>
                <w:sz w:val="24"/>
                <w:szCs w:val="24"/>
              </w:rPr>
            </w:pPr>
            <w:r w:rsidRPr="00543E31">
              <w:rPr>
                <w:rFonts w:ascii="Times New Roman" w:eastAsia="Times New Roman" w:hAnsi="Times New Roman" w:cs="Times New Roman"/>
                <w:color w:val="000000"/>
                <w:sz w:val="24"/>
                <w:szCs w:val="24"/>
              </w:rPr>
              <w:t xml:space="preserve">Income </w:t>
            </w:r>
          </w:p>
        </w:tc>
        <w:tc>
          <w:tcPr>
            <w:tcW w:w="1700" w:type="dxa"/>
            <w:noWrap/>
            <w:hideMark/>
          </w:tcPr>
          <w:p w14:paraId="6226C3A6" w14:textId="77777777" w:rsidR="00543E31" w:rsidRPr="00543E31" w:rsidRDefault="00543E31" w:rsidP="00543E3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543E31">
              <w:rPr>
                <w:rFonts w:ascii="Times New Roman" w:eastAsia="Times New Roman" w:hAnsi="Times New Roman" w:cs="Times New Roman"/>
                <w:color w:val="000000"/>
                <w:sz w:val="24"/>
                <w:szCs w:val="24"/>
              </w:rPr>
              <w:t> </w:t>
            </w:r>
          </w:p>
        </w:tc>
      </w:tr>
      <w:tr w:rsidR="00543E31" w:rsidRPr="00543E31" w14:paraId="14415769" w14:textId="77777777" w:rsidTr="004F625C">
        <w:trPr>
          <w:trHeight w:val="310"/>
          <w:jc w:val="center"/>
        </w:trPr>
        <w:tc>
          <w:tcPr>
            <w:cnfStyle w:val="001000000000" w:firstRow="0" w:lastRow="0" w:firstColumn="1" w:lastColumn="0" w:oddVBand="0" w:evenVBand="0" w:oddHBand="0" w:evenHBand="0" w:firstRowFirstColumn="0" w:firstRowLastColumn="0" w:lastRowFirstColumn="0" w:lastRowLastColumn="0"/>
            <w:tcW w:w="3560" w:type="dxa"/>
            <w:noWrap/>
            <w:hideMark/>
          </w:tcPr>
          <w:p w14:paraId="41FECE1B" w14:textId="77777777" w:rsidR="00543E31" w:rsidRPr="00543E31" w:rsidRDefault="00543E31" w:rsidP="00543E31">
            <w:pPr>
              <w:ind w:firstLineChars="100" w:firstLine="240"/>
              <w:rPr>
                <w:rFonts w:ascii="Times New Roman" w:eastAsia="Times New Roman" w:hAnsi="Times New Roman" w:cs="Times New Roman"/>
                <w:b w:val="0"/>
                <w:color w:val="000000"/>
                <w:sz w:val="24"/>
                <w:szCs w:val="24"/>
              </w:rPr>
            </w:pPr>
            <w:r w:rsidRPr="00543E31">
              <w:rPr>
                <w:rFonts w:ascii="Times New Roman" w:eastAsia="Times New Roman" w:hAnsi="Times New Roman" w:cs="Times New Roman"/>
                <w:b w:val="0"/>
                <w:color w:val="000000"/>
                <w:sz w:val="24"/>
                <w:szCs w:val="24"/>
              </w:rPr>
              <w:t>None</w:t>
            </w:r>
          </w:p>
        </w:tc>
        <w:tc>
          <w:tcPr>
            <w:tcW w:w="1700" w:type="dxa"/>
            <w:noWrap/>
            <w:hideMark/>
          </w:tcPr>
          <w:p w14:paraId="6735C131" w14:textId="77777777" w:rsidR="00543E31" w:rsidRPr="00543E31" w:rsidRDefault="00543E31" w:rsidP="00543E3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543E31">
              <w:rPr>
                <w:rFonts w:ascii="Times New Roman" w:eastAsia="Times New Roman" w:hAnsi="Times New Roman" w:cs="Times New Roman"/>
                <w:color w:val="000000"/>
                <w:sz w:val="24"/>
                <w:szCs w:val="24"/>
              </w:rPr>
              <w:t>21.8%</w:t>
            </w:r>
          </w:p>
        </w:tc>
      </w:tr>
      <w:tr w:rsidR="00543E31" w:rsidRPr="00543E31" w14:paraId="43F08C87" w14:textId="77777777" w:rsidTr="004F625C">
        <w:trPr>
          <w:trHeight w:val="310"/>
          <w:jc w:val="center"/>
        </w:trPr>
        <w:tc>
          <w:tcPr>
            <w:cnfStyle w:val="001000000000" w:firstRow="0" w:lastRow="0" w:firstColumn="1" w:lastColumn="0" w:oddVBand="0" w:evenVBand="0" w:oddHBand="0" w:evenHBand="0" w:firstRowFirstColumn="0" w:firstRowLastColumn="0" w:lastRowFirstColumn="0" w:lastRowLastColumn="0"/>
            <w:tcW w:w="3560" w:type="dxa"/>
            <w:noWrap/>
            <w:hideMark/>
          </w:tcPr>
          <w:p w14:paraId="29C30C1F" w14:textId="77777777" w:rsidR="00543E31" w:rsidRPr="00543E31" w:rsidRDefault="00543E31" w:rsidP="00543E31">
            <w:pPr>
              <w:ind w:firstLineChars="100" w:firstLine="240"/>
              <w:rPr>
                <w:rFonts w:ascii="Times New Roman" w:eastAsia="Times New Roman" w:hAnsi="Times New Roman" w:cs="Times New Roman"/>
                <w:b w:val="0"/>
                <w:color w:val="000000"/>
                <w:sz w:val="24"/>
                <w:szCs w:val="24"/>
              </w:rPr>
            </w:pPr>
            <w:r w:rsidRPr="00543E31">
              <w:rPr>
                <w:rFonts w:ascii="Times New Roman" w:eastAsia="Times New Roman" w:hAnsi="Times New Roman" w:cs="Times New Roman"/>
                <w:b w:val="0"/>
                <w:color w:val="000000"/>
                <w:sz w:val="24"/>
                <w:szCs w:val="24"/>
              </w:rPr>
              <w:t>Less than $10,000</w:t>
            </w:r>
          </w:p>
        </w:tc>
        <w:tc>
          <w:tcPr>
            <w:tcW w:w="1700" w:type="dxa"/>
            <w:noWrap/>
            <w:hideMark/>
          </w:tcPr>
          <w:p w14:paraId="3AB4C4D9" w14:textId="77777777" w:rsidR="00543E31" w:rsidRPr="00543E31" w:rsidRDefault="00543E31" w:rsidP="00543E3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543E31">
              <w:rPr>
                <w:rFonts w:ascii="Times New Roman" w:eastAsia="Times New Roman" w:hAnsi="Times New Roman" w:cs="Times New Roman"/>
                <w:color w:val="000000"/>
                <w:sz w:val="24"/>
                <w:szCs w:val="24"/>
              </w:rPr>
              <w:t>18.8%</w:t>
            </w:r>
          </w:p>
        </w:tc>
      </w:tr>
      <w:tr w:rsidR="00543E31" w:rsidRPr="00543E31" w14:paraId="01C8C869" w14:textId="77777777" w:rsidTr="004F625C">
        <w:trPr>
          <w:trHeight w:val="310"/>
          <w:jc w:val="center"/>
        </w:trPr>
        <w:tc>
          <w:tcPr>
            <w:cnfStyle w:val="001000000000" w:firstRow="0" w:lastRow="0" w:firstColumn="1" w:lastColumn="0" w:oddVBand="0" w:evenVBand="0" w:oddHBand="0" w:evenHBand="0" w:firstRowFirstColumn="0" w:firstRowLastColumn="0" w:lastRowFirstColumn="0" w:lastRowLastColumn="0"/>
            <w:tcW w:w="3560" w:type="dxa"/>
            <w:noWrap/>
            <w:hideMark/>
          </w:tcPr>
          <w:p w14:paraId="7E4BECC2" w14:textId="77777777" w:rsidR="00543E31" w:rsidRPr="00543E31" w:rsidRDefault="00543E31" w:rsidP="00543E31">
            <w:pPr>
              <w:ind w:firstLineChars="100" w:firstLine="240"/>
              <w:rPr>
                <w:rFonts w:ascii="Times New Roman" w:eastAsia="Times New Roman" w:hAnsi="Times New Roman" w:cs="Times New Roman"/>
                <w:b w:val="0"/>
                <w:color w:val="000000"/>
                <w:sz w:val="24"/>
                <w:szCs w:val="24"/>
              </w:rPr>
            </w:pPr>
            <w:r w:rsidRPr="00543E31">
              <w:rPr>
                <w:rFonts w:ascii="Times New Roman" w:eastAsia="Times New Roman" w:hAnsi="Times New Roman" w:cs="Times New Roman"/>
                <w:b w:val="0"/>
                <w:color w:val="000000"/>
                <w:sz w:val="24"/>
                <w:szCs w:val="24"/>
              </w:rPr>
              <w:t>$10,000-$19,000</w:t>
            </w:r>
          </w:p>
        </w:tc>
        <w:tc>
          <w:tcPr>
            <w:tcW w:w="1700" w:type="dxa"/>
            <w:noWrap/>
            <w:hideMark/>
          </w:tcPr>
          <w:p w14:paraId="41C6C6E3" w14:textId="77777777" w:rsidR="00543E31" w:rsidRPr="00543E31" w:rsidRDefault="00543E31" w:rsidP="00543E3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543E31">
              <w:rPr>
                <w:rFonts w:ascii="Times New Roman" w:eastAsia="Times New Roman" w:hAnsi="Times New Roman" w:cs="Times New Roman"/>
                <w:color w:val="000000"/>
                <w:sz w:val="24"/>
                <w:szCs w:val="24"/>
              </w:rPr>
              <w:t>20.6%</w:t>
            </w:r>
          </w:p>
        </w:tc>
      </w:tr>
      <w:tr w:rsidR="00543E31" w:rsidRPr="00543E31" w14:paraId="1F7FF596" w14:textId="77777777" w:rsidTr="004F625C">
        <w:trPr>
          <w:trHeight w:val="310"/>
          <w:jc w:val="center"/>
        </w:trPr>
        <w:tc>
          <w:tcPr>
            <w:cnfStyle w:val="001000000000" w:firstRow="0" w:lastRow="0" w:firstColumn="1" w:lastColumn="0" w:oddVBand="0" w:evenVBand="0" w:oddHBand="0" w:evenHBand="0" w:firstRowFirstColumn="0" w:firstRowLastColumn="0" w:lastRowFirstColumn="0" w:lastRowLastColumn="0"/>
            <w:tcW w:w="3560" w:type="dxa"/>
            <w:noWrap/>
            <w:hideMark/>
          </w:tcPr>
          <w:p w14:paraId="0EBD24BC" w14:textId="77777777" w:rsidR="00543E31" w:rsidRPr="00543E31" w:rsidRDefault="00543E31" w:rsidP="00543E31">
            <w:pPr>
              <w:ind w:firstLineChars="100" w:firstLine="240"/>
              <w:rPr>
                <w:rFonts w:ascii="Times New Roman" w:eastAsia="Times New Roman" w:hAnsi="Times New Roman" w:cs="Times New Roman"/>
                <w:b w:val="0"/>
                <w:color w:val="000000"/>
                <w:sz w:val="24"/>
                <w:szCs w:val="24"/>
              </w:rPr>
            </w:pPr>
            <w:r w:rsidRPr="00543E31">
              <w:rPr>
                <w:rFonts w:ascii="Times New Roman" w:eastAsia="Times New Roman" w:hAnsi="Times New Roman" w:cs="Times New Roman"/>
                <w:b w:val="0"/>
                <w:color w:val="000000"/>
                <w:sz w:val="24"/>
                <w:szCs w:val="24"/>
              </w:rPr>
              <w:t>$20,000-$29,000</w:t>
            </w:r>
          </w:p>
        </w:tc>
        <w:tc>
          <w:tcPr>
            <w:tcW w:w="1700" w:type="dxa"/>
            <w:noWrap/>
            <w:hideMark/>
          </w:tcPr>
          <w:p w14:paraId="093709CF" w14:textId="77777777" w:rsidR="00543E31" w:rsidRPr="00543E31" w:rsidRDefault="00543E31" w:rsidP="00543E3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543E31">
              <w:rPr>
                <w:rFonts w:ascii="Times New Roman" w:eastAsia="Times New Roman" w:hAnsi="Times New Roman" w:cs="Times New Roman"/>
                <w:color w:val="000000"/>
                <w:sz w:val="24"/>
                <w:szCs w:val="24"/>
              </w:rPr>
              <w:t>12.9%</w:t>
            </w:r>
          </w:p>
        </w:tc>
      </w:tr>
      <w:tr w:rsidR="00543E31" w:rsidRPr="00543E31" w14:paraId="3F418215" w14:textId="77777777" w:rsidTr="004F625C">
        <w:trPr>
          <w:trHeight w:val="310"/>
          <w:jc w:val="center"/>
        </w:trPr>
        <w:tc>
          <w:tcPr>
            <w:cnfStyle w:val="001000000000" w:firstRow="0" w:lastRow="0" w:firstColumn="1" w:lastColumn="0" w:oddVBand="0" w:evenVBand="0" w:oddHBand="0" w:evenHBand="0" w:firstRowFirstColumn="0" w:firstRowLastColumn="0" w:lastRowFirstColumn="0" w:lastRowLastColumn="0"/>
            <w:tcW w:w="3560" w:type="dxa"/>
            <w:noWrap/>
            <w:hideMark/>
          </w:tcPr>
          <w:p w14:paraId="0AFD357E" w14:textId="77777777" w:rsidR="00543E31" w:rsidRPr="00543E31" w:rsidRDefault="00543E31" w:rsidP="00543E31">
            <w:pPr>
              <w:ind w:firstLineChars="100" w:firstLine="240"/>
              <w:rPr>
                <w:rFonts w:ascii="Times New Roman" w:eastAsia="Times New Roman" w:hAnsi="Times New Roman" w:cs="Times New Roman"/>
                <w:b w:val="0"/>
                <w:color w:val="000000"/>
                <w:sz w:val="24"/>
                <w:szCs w:val="24"/>
              </w:rPr>
            </w:pPr>
            <w:r w:rsidRPr="00543E31">
              <w:rPr>
                <w:rFonts w:ascii="Times New Roman" w:eastAsia="Times New Roman" w:hAnsi="Times New Roman" w:cs="Times New Roman"/>
                <w:b w:val="0"/>
                <w:color w:val="000000"/>
                <w:sz w:val="24"/>
                <w:szCs w:val="24"/>
              </w:rPr>
              <w:t>$30,000-$39,000</w:t>
            </w:r>
          </w:p>
        </w:tc>
        <w:tc>
          <w:tcPr>
            <w:tcW w:w="1700" w:type="dxa"/>
            <w:noWrap/>
            <w:hideMark/>
          </w:tcPr>
          <w:p w14:paraId="2EF9C684" w14:textId="77777777" w:rsidR="00543E31" w:rsidRPr="00543E31" w:rsidRDefault="00543E31" w:rsidP="00543E3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543E31">
              <w:rPr>
                <w:rFonts w:ascii="Times New Roman" w:eastAsia="Times New Roman" w:hAnsi="Times New Roman" w:cs="Times New Roman"/>
                <w:color w:val="000000"/>
                <w:sz w:val="24"/>
                <w:szCs w:val="24"/>
              </w:rPr>
              <w:t>8.8%</w:t>
            </w:r>
          </w:p>
        </w:tc>
      </w:tr>
      <w:tr w:rsidR="00543E31" w:rsidRPr="00543E31" w14:paraId="778F4D75" w14:textId="77777777" w:rsidTr="004F625C">
        <w:trPr>
          <w:trHeight w:val="310"/>
          <w:jc w:val="center"/>
        </w:trPr>
        <w:tc>
          <w:tcPr>
            <w:cnfStyle w:val="001000000000" w:firstRow="0" w:lastRow="0" w:firstColumn="1" w:lastColumn="0" w:oddVBand="0" w:evenVBand="0" w:oddHBand="0" w:evenHBand="0" w:firstRowFirstColumn="0" w:firstRowLastColumn="0" w:lastRowFirstColumn="0" w:lastRowLastColumn="0"/>
            <w:tcW w:w="3560" w:type="dxa"/>
            <w:noWrap/>
            <w:hideMark/>
          </w:tcPr>
          <w:p w14:paraId="4F282815" w14:textId="77777777" w:rsidR="00543E31" w:rsidRPr="00543E31" w:rsidRDefault="00543E31" w:rsidP="00543E31">
            <w:pPr>
              <w:ind w:firstLineChars="100" w:firstLine="240"/>
              <w:rPr>
                <w:rFonts w:ascii="Times New Roman" w:eastAsia="Times New Roman" w:hAnsi="Times New Roman" w:cs="Times New Roman"/>
                <w:b w:val="0"/>
                <w:color w:val="000000"/>
                <w:sz w:val="24"/>
                <w:szCs w:val="24"/>
              </w:rPr>
            </w:pPr>
            <w:r w:rsidRPr="00543E31">
              <w:rPr>
                <w:rFonts w:ascii="Times New Roman" w:eastAsia="Times New Roman" w:hAnsi="Times New Roman" w:cs="Times New Roman"/>
                <w:b w:val="0"/>
                <w:color w:val="000000"/>
                <w:sz w:val="24"/>
                <w:szCs w:val="24"/>
              </w:rPr>
              <w:t>$40,000-$49,000</w:t>
            </w:r>
          </w:p>
        </w:tc>
        <w:tc>
          <w:tcPr>
            <w:tcW w:w="1700" w:type="dxa"/>
            <w:noWrap/>
            <w:hideMark/>
          </w:tcPr>
          <w:p w14:paraId="5296A045" w14:textId="77777777" w:rsidR="00543E31" w:rsidRPr="00543E31" w:rsidRDefault="00543E31" w:rsidP="00543E3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543E31">
              <w:rPr>
                <w:rFonts w:ascii="Times New Roman" w:eastAsia="Times New Roman" w:hAnsi="Times New Roman" w:cs="Times New Roman"/>
                <w:color w:val="000000"/>
                <w:sz w:val="24"/>
                <w:szCs w:val="24"/>
              </w:rPr>
              <w:t>4.7%</w:t>
            </w:r>
          </w:p>
        </w:tc>
      </w:tr>
      <w:tr w:rsidR="00543E31" w:rsidRPr="00543E31" w14:paraId="1AB0A6CF" w14:textId="77777777" w:rsidTr="004F625C">
        <w:trPr>
          <w:trHeight w:val="310"/>
          <w:jc w:val="center"/>
        </w:trPr>
        <w:tc>
          <w:tcPr>
            <w:cnfStyle w:val="001000000000" w:firstRow="0" w:lastRow="0" w:firstColumn="1" w:lastColumn="0" w:oddVBand="0" w:evenVBand="0" w:oddHBand="0" w:evenHBand="0" w:firstRowFirstColumn="0" w:firstRowLastColumn="0" w:lastRowFirstColumn="0" w:lastRowLastColumn="0"/>
            <w:tcW w:w="3560" w:type="dxa"/>
            <w:noWrap/>
            <w:hideMark/>
          </w:tcPr>
          <w:p w14:paraId="4F9B6BE7" w14:textId="77777777" w:rsidR="00543E31" w:rsidRPr="00543E31" w:rsidRDefault="00543E31" w:rsidP="00543E31">
            <w:pPr>
              <w:ind w:firstLineChars="100" w:firstLine="240"/>
              <w:rPr>
                <w:rFonts w:ascii="Times New Roman" w:eastAsia="Times New Roman" w:hAnsi="Times New Roman" w:cs="Times New Roman"/>
                <w:b w:val="0"/>
                <w:color w:val="000000"/>
                <w:sz w:val="24"/>
                <w:szCs w:val="24"/>
              </w:rPr>
            </w:pPr>
            <w:r w:rsidRPr="00543E31">
              <w:rPr>
                <w:rFonts w:ascii="Times New Roman" w:eastAsia="Times New Roman" w:hAnsi="Times New Roman" w:cs="Times New Roman"/>
                <w:b w:val="0"/>
                <w:color w:val="000000"/>
                <w:sz w:val="24"/>
                <w:szCs w:val="24"/>
              </w:rPr>
              <w:t>$50,000-$59,000</w:t>
            </w:r>
          </w:p>
        </w:tc>
        <w:tc>
          <w:tcPr>
            <w:tcW w:w="1700" w:type="dxa"/>
            <w:noWrap/>
            <w:hideMark/>
          </w:tcPr>
          <w:p w14:paraId="18875410" w14:textId="77777777" w:rsidR="00543E31" w:rsidRPr="00543E31" w:rsidRDefault="00543E31" w:rsidP="00543E3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543E31">
              <w:rPr>
                <w:rFonts w:ascii="Times New Roman" w:eastAsia="Times New Roman" w:hAnsi="Times New Roman" w:cs="Times New Roman"/>
                <w:color w:val="000000"/>
                <w:sz w:val="24"/>
                <w:szCs w:val="24"/>
              </w:rPr>
              <w:t>5.9%</w:t>
            </w:r>
          </w:p>
        </w:tc>
      </w:tr>
      <w:tr w:rsidR="00543E31" w:rsidRPr="00543E31" w14:paraId="155BE7CD" w14:textId="77777777" w:rsidTr="004F625C">
        <w:trPr>
          <w:trHeight w:val="310"/>
          <w:jc w:val="center"/>
        </w:trPr>
        <w:tc>
          <w:tcPr>
            <w:cnfStyle w:val="001000000000" w:firstRow="0" w:lastRow="0" w:firstColumn="1" w:lastColumn="0" w:oddVBand="0" w:evenVBand="0" w:oddHBand="0" w:evenHBand="0" w:firstRowFirstColumn="0" w:firstRowLastColumn="0" w:lastRowFirstColumn="0" w:lastRowLastColumn="0"/>
            <w:tcW w:w="3560" w:type="dxa"/>
            <w:noWrap/>
            <w:hideMark/>
          </w:tcPr>
          <w:p w14:paraId="05FC0122" w14:textId="77777777" w:rsidR="00543E31" w:rsidRPr="00543E31" w:rsidRDefault="00543E31" w:rsidP="00543E31">
            <w:pPr>
              <w:ind w:firstLineChars="100" w:firstLine="240"/>
              <w:rPr>
                <w:rFonts w:ascii="Times New Roman" w:eastAsia="Times New Roman" w:hAnsi="Times New Roman" w:cs="Times New Roman"/>
                <w:b w:val="0"/>
                <w:color w:val="000000"/>
                <w:sz w:val="24"/>
                <w:szCs w:val="24"/>
              </w:rPr>
            </w:pPr>
            <w:r w:rsidRPr="00543E31">
              <w:rPr>
                <w:rFonts w:ascii="Times New Roman" w:eastAsia="Times New Roman" w:hAnsi="Times New Roman" w:cs="Times New Roman"/>
                <w:b w:val="0"/>
                <w:color w:val="000000"/>
                <w:sz w:val="24"/>
                <w:szCs w:val="24"/>
              </w:rPr>
              <w:t>$60,000-$69,000</w:t>
            </w:r>
          </w:p>
        </w:tc>
        <w:tc>
          <w:tcPr>
            <w:tcW w:w="1700" w:type="dxa"/>
            <w:noWrap/>
            <w:hideMark/>
          </w:tcPr>
          <w:p w14:paraId="2FC43617" w14:textId="77777777" w:rsidR="00543E31" w:rsidRPr="00543E31" w:rsidRDefault="00543E31" w:rsidP="00543E3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543E31">
              <w:rPr>
                <w:rFonts w:ascii="Times New Roman" w:eastAsia="Times New Roman" w:hAnsi="Times New Roman" w:cs="Times New Roman"/>
                <w:color w:val="000000"/>
                <w:sz w:val="24"/>
                <w:szCs w:val="24"/>
              </w:rPr>
              <w:t>0.6%</w:t>
            </w:r>
          </w:p>
        </w:tc>
      </w:tr>
      <w:tr w:rsidR="00543E31" w:rsidRPr="00543E31" w14:paraId="059BD818" w14:textId="77777777" w:rsidTr="004F625C">
        <w:trPr>
          <w:trHeight w:val="310"/>
          <w:jc w:val="center"/>
        </w:trPr>
        <w:tc>
          <w:tcPr>
            <w:cnfStyle w:val="001000000000" w:firstRow="0" w:lastRow="0" w:firstColumn="1" w:lastColumn="0" w:oddVBand="0" w:evenVBand="0" w:oddHBand="0" w:evenHBand="0" w:firstRowFirstColumn="0" w:firstRowLastColumn="0" w:lastRowFirstColumn="0" w:lastRowLastColumn="0"/>
            <w:tcW w:w="3560" w:type="dxa"/>
            <w:noWrap/>
            <w:hideMark/>
          </w:tcPr>
          <w:p w14:paraId="01D855FA" w14:textId="77777777" w:rsidR="00543E31" w:rsidRPr="00543E31" w:rsidRDefault="00543E31" w:rsidP="00543E31">
            <w:pPr>
              <w:ind w:firstLineChars="100" w:firstLine="240"/>
              <w:rPr>
                <w:rFonts w:ascii="Times New Roman" w:eastAsia="Times New Roman" w:hAnsi="Times New Roman" w:cs="Times New Roman"/>
                <w:b w:val="0"/>
                <w:color w:val="000000"/>
                <w:sz w:val="24"/>
                <w:szCs w:val="24"/>
              </w:rPr>
            </w:pPr>
            <w:r w:rsidRPr="00543E31">
              <w:rPr>
                <w:rFonts w:ascii="Times New Roman" w:eastAsia="Times New Roman" w:hAnsi="Times New Roman" w:cs="Times New Roman"/>
                <w:b w:val="0"/>
                <w:color w:val="000000"/>
                <w:sz w:val="24"/>
                <w:szCs w:val="24"/>
              </w:rPr>
              <w:t>$70,000-$79,000</w:t>
            </w:r>
          </w:p>
        </w:tc>
        <w:tc>
          <w:tcPr>
            <w:tcW w:w="1700" w:type="dxa"/>
            <w:noWrap/>
            <w:hideMark/>
          </w:tcPr>
          <w:p w14:paraId="63671BA1" w14:textId="77777777" w:rsidR="00543E31" w:rsidRPr="00543E31" w:rsidRDefault="00543E31" w:rsidP="00543E3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543E31">
              <w:rPr>
                <w:rFonts w:ascii="Times New Roman" w:eastAsia="Times New Roman" w:hAnsi="Times New Roman" w:cs="Times New Roman"/>
                <w:color w:val="000000"/>
                <w:sz w:val="24"/>
                <w:szCs w:val="24"/>
              </w:rPr>
              <w:t>2.4%</w:t>
            </w:r>
          </w:p>
        </w:tc>
      </w:tr>
      <w:tr w:rsidR="00543E31" w:rsidRPr="00543E31" w14:paraId="4FE87E9E" w14:textId="77777777" w:rsidTr="004F625C">
        <w:trPr>
          <w:trHeight w:val="310"/>
          <w:jc w:val="center"/>
        </w:trPr>
        <w:tc>
          <w:tcPr>
            <w:cnfStyle w:val="001000000000" w:firstRow="0" w:lastRow="0" w:firstColumn="1" w:lastColumn="0" w:oddVBand="0" w:evenVBand="0" w:oddHBand="0" w:evenHBand="0" w:firstRowFirstColumn="0" w:firstRowLastColumn="0" w:lastRowFirstColumn="0" w:lastRowLastColumn="0"/>
            <w:tcW w:w="3560" w:type="dxa"/>
            <w:noWrap/>
            <w:hideMark/>
          </w:tcPr>
          <w:p w14:paraId="46BDCAB7" w14:textId="77777777" w:rsidR="00543E31" w:rsidRPr="00543E31" w:rsidRDefault="00543E31" w:rsidP="00543E31">
            <w:pPr>
              <w:ind w:firstLineChars="100" w:firstLine="240"/>
              <w:rPr>
                <w:rFonts w:ascii="Times New Roman" w:eastAsia="Times New Roman" w:hAnsi="Times New Roman" w:cs="Times New Roman"/>
                <w:b w:val="0"/>
                <w:color w:val="000000"/>
                <w:sz w:val="24"/>
                <w:szCs w:val="24"/>
              </w:rPr>
            </w:pPr>
            <w:r w:rsidRPr="00543E31">
              <w:rPr>
                <w:rFonts w:ascii="Times New Roman" w:eastAsia="Times New Roman" w:hAnsi="Times New Roman" w:cs="Times New Roman"/>
                <w:b w:val="0"/>
                <w:color w:val="000000"/>
                <w:sz w:val="24"/>
                <w:szCs w:val="24"/>
              </w:rPr>
              <w:t>More than $80,000</w:t>
            </w:r>
          </w:p>
        </w:tc>
        <w:tc>
          <w:tcPr>
            <w:tcW w:w="1700" w:type="dxa"/>
            <w:noWrap/>
            <w:hideMark/>
          </w:tcPr>
          <w:p w14:paraId="7A169895" w14:textId="77777777" w:rsidR="00543E31" w:rsidRPr="00543E31" w:rsidRDefault="00543E31" w:rsidP="00543E3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543E31">
              <w:rPr>
                <w:rFonts w:ascii="Times New Roman" w:eastAsia="Times New Roman" w:hAnsi="Times New Roman" w:cs="Times New Roman"/>
                <w:color w:val="000000"/>
                <w:sz w:val="24"/>
                <w:szCs w:val="24"/>
              </w:rPr>
              <w:t>1.8%</w:t>
            </w:r>
          </w:p>
        </w:tc>
      </w:tr>
    </w:tbl>
    <w:p w14:paraId="307503B1" w14:textId="77777777" w:rsidR="00543E31" w:rsidRDefault="00543E31" w:rsidP="00514275">
      <w:pPr>
        <w:shd w:val="clear" w:color="auto" w:fill="FFFFFF"/>
        <w:spacing w:before="100" w:beforeAutospacing="1" w:after="100" w:afterAutospacing="1" w:line="480" w:lineRule="auto"/>
        <w:ind w:firstLine="720"/>
        <w:contextualSpacing/>
        <w:rPr>
          <w:rFonts w:ascii="Times New Roman" w:eastAsia="Times New Roman" w:hAnsi="Times New Roman" w:cs="Times New Roman"/>
          <w:color w:val="000000"/>
          <w:sz w:val="24"/>
          <w:szCs w:val="24"/>
        </w:rPr>
      </w:pPr>
    </w:p>
    <w:p w14:paraId="4860CDB7" w14:textId="77777777" w:rsidR="00512783" w:rsidRDefault="00512783" w:rsidP="00514275">
      <w:pPr>
        <w:shd w:val="clear" w:color="auto" w:fill="FFFFFF"/>
        <w:spacing w:before="100" w:beforeAutospacing="1" w:after="100" w:afterAutospacing="1" w:line="480" w:lineRule="auto"/>
        <w:ind w:firstLine="720"/>
        <w:contextualSpacing/>
        <w:rPr>
          <w:rFonts w:ascii="Times New Roman" w:eastAsia="Times New Roman" w:hAnsi="Times New Roman" w:cs="Times New Roman"/>
          <w:color w:val="000000"/>
          <w:sz w:val="24"/>
          <w:szCs w:val="24"/>
        </w:rPr>
      </w:pPr>
    </w:p>
    <w:p w14:paraId="08ED173D" w14:textId="54F5D7ED" w:rsidR="00EB08D9" w:rsidRPr="004B1B06" w:rsidRDefault="00EB08D9" w:rsidP="00C42CBE">
      <w:pPr>
        <w:shd w:val="clear" w:color="auto" w:fill="FFFFFF"/>
        <w:spacing w:before="100" w:beforeAutospacing="1" w:after="100" w:afterAutospacing="1" w:line="480" w:lineRule="auto"/>
        <w:contextualSpacing/>
        <w:rPr>
          <w:rFonts w:ascii="Times New Roman" w:eastAsia="Times New Roman" w:hAnsi="Times New Roman" w:cs="Times New Roman"/>
          <w:b/>
          <w:color w:val="000000"/>
          <w:sz w:val="24"/>
          <w:szCs w:val="24"/>
        </w:rPr>
      </w:pPr>
      <w:r w:rsidRPr="004B1B06">
        <w:rPr>
          <w:rFonts w:ascii="Times New Roman" w:eastAsia="Times New Roman" w:hAnsi="Times New Roman" w:cs="Times New Roman"/>
          <w:b/>
          <w:color w:val="000000"/>
          <w:sz w:val="24"/>
          <w:szCs w:val="24"/>
        </w:rPr>
        <w:t>Measures</w:t>
      </w:r>
    </w:p>
    <w:p w14:paraId="766982F9" w14:textId="7C442485" w:rsidR="00EB08D9" w:rsidRDefault="00EB08D9" w:rsidP="00C42CBE">
      <w:pPr>
        <w:shd w:val="clear" w:color="auto" w:fill="FFFFFF"/>
        <w:spacing w:before="100" w:beforeAutospacing="1" w:after="100" w:afterAutospacing="1" w:line="480" w:lineRule="auto"/>
        <w:contextualSpacing/>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Acceptance</w:t>
      </w:r>
      <w:r w:rsidR="00511CA9">
        <w:rPr>
          <w:rFonts w:ascii="Times New Roman" w:eastAsia="Times New Roman" w:hAnsi="Times New Roman" w:cs="Times New Roman"/>
          <w:i/>
          <w:color w:val="000000"/>
          <w:sz w:val="24"/>
          <w:szCs w:val="24"/>
        </w:rPr>
        <w:t>.</w:t>
      </w:r>
      <w:r>
        <w:rPr>
          <w:rFonts w:ascii="Times New Roman" w:eastAsia="Times New Roman" w:hAnsi="Times New Roman" w:cs="Times New Roman"/>
          <w:color w:val="000000"/>
          <w:sz w:val="24"/>
          <w:szCs w:val="24"/>
        </w:rPr>
        <w:t xml:space="preserve"> Perceived acceptance by partner was measured using the Relationship Acceptance Questionnaire Short Form (RAQ-SF</w:t>
      </w:r>
      <w:r w:rsidR="00980DA7">
        <w:rPr>
          <w:rFonts w:ascii="Times New Roman" w:eastAsia="Times New Roman" w:hAnsi="Times New Roman" w:cs="Times New Roman"/>
          <w:color w:val="000000"/>
          <w:sz w:val="24"/>
          <w:szCs w:val="24"/>
        </w:rPr>
        <w:t xml:space="preserve">; </w:t>
      </w:r>
      <w:proofErr w:type="spellStart"/>
      <w:r w:rsidR="00980DA7">
        <w:rPr>
          <w:rFonts w:ascii="Times New Roman" w:eastAsia="Times New Roman" w:hAnsi="Times New Roman" w:cs="Times New Roman"/>
          <w:color w:val="000000"/>
          <w:sz w:val="24"/>
          <w:szCs w:val="24"/>
        </w:rPr>
        <w:t>Wachs</w:t>
      </w:r>
      <w:proofErr w:type="spellEnd"/>
      <w:r w:rsidR="00980DA7">
        <w:rPr>
          <w:rFonts w:ascii="Times New Roman" w:eastAsia="Times New Roman" w:hAnsi="Times New Roman" w:cs="Times New Roman"/>
          <w:color w:val="000000"/>
          <w:sz w:val="24"/>
          <w:szCs w:val="24"/>
        </w:rPr>
        <w:t>, Meade, &amp; Cordova, 2008).</w:t>
      </w:r>
      <w:r w:rsidR="00911DFA">
        <w:rPr>
          <w:rFonts w:ascii="Times New Roman" w:eastAsia="Times New Roman" w:hAnsi="Times New Roman" w:cs="Times New Roman"/>
          <w:color w:val="000000"/>
          <w:sz w:val="24"/>
          <w:szCs w:val="24"/>
        </w:rPr>
        <w:t xml:space="preserve"> This </w:t>
      </w:r>
      <w:r w:rsidR="00233A3E">
        <w:rPr>
          <w:rFonts w:ascii="Times New Roman" w:eastAsia="Times New Roman" w:hAnsi="Times New Roman" w:cs="Times New Roman"/>
          <w:color w:val="000000"/>
          <w:sz w:val="24"/>
          <w:szCs w:val="24"/>
        </w:rPr>
        <w:t xml:space="preserve">unpublished </w:t>
      </w:r>
      <w:r w:rsidR="00911DFA">
        <w:rPr>
          <w:rFonts w:ascii="Times New Roman" w:eastAsia="Times New Roman" w:hAnsi="Times New Roman" w:cs="Times New Roman"/>
          <w:color w:val="000000"/>
          <w:sz w:val="24"/>
          <w:szCs w:val="24"/>
        </w:rPr>
        <w:t>16-</w:t>
      </w:r>
      <w:r w:rsidR="00911DFA">
        <w:rPr>
          <w:rFonts w:ascii="Times New Roman" w:eastAsia="Times New Roman" w:hAnsi="Times New Roman" w:cs="Times New Roman"/>
          <w:color w:val="000000"/>
          <w:sz w:val="24"/>
          <w:szCs w:val="24"/>
        </w:rPr>
        <w:lastRenderedPageBreak/>
        <w:t xml:space="preserve">item Likert scale questionnaire assesses an individual’s agreement to a given statement on a scale from 0-4, with higher scores indicating a higher level of agreement with the statement. </w:t>
      </w:r>
      <w:r w:rsidR="002E060E">
        <w:rPr>
          <w:rFonts w:ascii="Times New Roman" w:eastAsia="Times New Roman" w:hAnsi="Times New Roman" w:cs="Times New Roman"/>
          <w:color w:val="000000"/>
          <w:sz w:val="24"/>
          <w:szCs w:val="24"/>
        </w:rPr>
        <w:t xml:space="preserve">Statements such as, “My partner accepts my faults and weaknesses,” were included. </w:t>
      </w:r>
      <w:r w:rsidR="00911DFA">
        <w:rPr>
          <w:rFonts w:ascii="Times New Roman" w:eastAsia="Times New Roman" w:hAnsi="Times New Roman" w:cs="Times New Roman"/>
          <w:color w:val="000000"/>
          <w:sz w:val="24"/>
          <w:szCs w:val="24"/>
        </w:rPr>
        <w:t xml:space="preserve">Possible scores on this measure range from 0-56, with higher scores indicating greater </w:t>
      </w:r>
      <w:r w:rsidR="002E060E">
        <w:rPr>
          <w:rFonts w:ascii="Times New Roman" w:eastAsia="Times New Roman" w:hAnsi="Times New Roman" w:cs="Times New Roman"/>
          <w:color w:val="000000"/>
          <w:sz w:val="24"/>
          <w:szCs w:val="24"/>
        </w:rPr>
        <w:t>levels of perceived acceptance.</w:t>
      </w:r>
      <w:r w:rsidR="00923845">
        <w:rPr>
          <w:rFonts w:ascii="Times New Roman" w:eastAsia="Times New Roman" w:hAnsi="Times New Roman" w:cs="Times New Roman"/>
          <w:color w:val="000000"/>
          <w:sz w:val="24"/>
          <w:szCs w:val="24"/>
        </w:rPr>
        <w:t xml:space="preserve"> </w:t>
      </w:r>
      <w:r w:rsidR="00824099">
        <w:rPr>
          <w:rFonts w:ascii="Times New Roman" w:eastAsia="Times New Roman" w:hAnsi="Times New Roman" w:cs="Times New Roman"/>
          <w:color w:val="000000"/>
          <w:sz w:val="24"/>
          <w:szCs w:val="24"/>
        </w:rPr>
        <w:t xml:space="preserve">Cronbach’s alpha for this </w:t>
      </w:r>
      <w:r w:rsidR="00B21456">
        <w:rPr>
          <w:rFonts w:ascii="Times New Roman" w:eastAsia="Times New Roman" w:hAnsi="Times New Roman" w:cs="Times New Roman"/>
          <w:color w:val="000000"/>
          <w:sz w:val="24"/>
          <w:szCs w:val="24"/>
        </w:rPr>
        <w:t>sample is .848.</w:t>
      </w:r>
      <w:r w:rsidR="00824099">
        <w:rPr>
          <w:rFonts w:ascii="Times New Roman" w:eastAsia="Times New Roman" w:hAnsi="Times New Roman" w:cs="Times New Roman"/>
          <w:color w:val="000000"/>
          <w:sz w:val="24"/>
          <w:szCs w:val="24"/>
        </w:rPr>
        <w:t xml:space="preserve"> </w:t>
      </w:r>
    </w:p>
    <w:p w14:paraId="2DFD3893" w14:textId="244A6326" w:rsidR="00911DFA" w:rsidRDefault="00911DFA" w:rsidP="00C42CBE">
      <w:pPr>
        <w:shd w:val="clear" w:color="auto" w:fill="FFFFFF"/>
        <w:spacing w:before="100" w:beforeAutospacing="1" w:after="100" w:afterAutospacing="1" w:line="480" w:lineRule="auto"/>
        <w:contextualSpacing/>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Depression.</w:t>
      </w:r>
      <w:r>
        <w:rPr>
          <w:rFonts w:ascii="Times New Roman" w:eastAsia="Times New Roman" w:hAnsi="Times New Roman" w:cs="Times New Roman"/>
          <w:color w:val="000000"/>
          <w:sz w:val="24"/>
          <w:szCs w:val="24"/>
        </w:rPr>
        <w:t xml:space="preserve"> Level of depressive symptomology was measured using </w:t>
      </w:r>
      <w:r w:rsidR="00D00BB3">
        <w:rPr>
          <w:rFonts w:ascii="Times New Roman" w:eastAsia="Times New Roman" w:hAnsi="Times New Roman" w:cs="Times New Roman"/>
          <w:color w:val="000000"/>
          <w:sz w:val="24"/>
          <w:szCs w:val="24"/>
        </w:rPr>
        <w:t xml:space="preserve">the Center for Epidemiological Studies for Depression (CESD; </w:t>
      </w:r>
      <w:proofErr w:type="spellStart"/>
      <w:r w:rsidR="00D00BB3">
        <w:rPr>
          <w:rFonts w:ascii="Times New Roman" w:eastAsia="Times New Roman" w:hAnsi="Times New Roman" w:cs="Times New Roman"/>
          <w:color w:val="000000"/>
          <w:sz w:val="24"/>
          <w:szCs w:val="24"/>
        </w:rPr>
        <w:t>Radloff</w:t>
      </w:r>
      <w:proofErr w:type="spellEnd"/>
      <w:r w:rsidR="00D00BB3">
        <w:rPr>
          <w:rFonts w:ascii="Times New Roman" w:eastAsia="Times New Roman" w:hAnsi="Times New Roman" w:cs="Times New Roman"/>
          <w:color w:val="000000"/>
          <w:sz w:val="24"/>
          <w:szCs w:val="24"/>
        </w:rPr>
        <w:t xml:space="preserve">, 1977). </w:t>
      </w:r>
      <w:r w:rsidR="00C26293">
        <w:rPr>
          <w:rFonts w:ascii="Times New Roman" w:eastAsia="Times New Roman" w:hAnsi="Times New Roman" w:cs="Times New Roman"/>
          <w:color w:val="000000"/>
          <w:sz w:val="24"/>
          <w:szCs w:val="24"/>
        </w:rPr>
        <w:t xml:space="preserve">This </w:t>
      </w:r>
      <w:r w:rsidR="00AF383E">
        <w:rPr>
          <w:rFonts w:ascii="Times New Roman" w:eastAsia="Times New Roman" w:hAnsi="Times New Roman" w:cs="Times New Roman"/>
          <w:color w:val="000000"/>
          <w:sz w:val="24"/>
          <w:szCs w:val="24"/>
        </w:rPr>
        <w:t>10-item</w:t>
      </w:r>
      <w:r w:rsidR="00C26293">
        <w:rPr>
          <w:rFonts w:ascii="Times New Roman" w:eastAsia="Times New Roman" w:hAnsi="Times New Roman" w:cs="Times New Roman"/>
          <w:color w:val="000000"/>
          <w:sz w:val="24"/>
          <w:szCs w:val="24"/>
        </w:rPr>
        <w:t xml:space="preserve"> Likert scale questionnaire included </w:t>
      </w:r>
      <w:r w:rsidR="002E060E">
        <w:rPr>
          <w:rFonts w:ascii="Times New Roman" w:eastAsia="Times New Roman" w:hAnsi="Times New Roman" w:cs="Times New Roman"/>
          <w:color w:val="000000"/>
          <w:sz w:val="24"/>
          <w:szCs w:val="24"/>
        </w:rPr>
        <w:t>statements</w:t>
      </w:r>
      <w:r w:rsidR="00C26293">
        <w:rPr>
          <w:rFonts w:ascii="Times New Roman" w:eastAsia="Times New Roman" w:hAnsi="Times New Roman" w:cs="Times New Roman"/>
          <w:color w:val="000000"/>
          <w:sz w:val="24"/>
          <w:szCs w:val="24"/>
        </w:rPr>
        <w:t xml:space="preserve"> such as, “I couldn’t get going.” Possible scores ranged from 0-30, with higher scores indicating </w:t>
      </w:r>
      <w:proofErr w:type="gramStart"/>
      <w:r w:rsidR="00C26293">
        <w:rPr>
          <w:rFonts w:ascii="Times New Roman" w:eastAsia="Times New Roman" w:hAnsi="Times New Roman" w:cs="Times New Roman"/>
          <w:color w:val="000000"/>
          <w:sz w:val="24"/>
          <w:szCs w:val="24"/>
        </w:rPr>
        <w:t>a greater degree of</w:t>
      </w:r>
      <w:proofErr w:type="gramEnd"/>
      <w:r w:rsidR="00C26293">
        <w:rPr>
          <w:rFonts w:ascii="Times New Roman" w:eastAsia="Times New Roman" w:hAnsi="Times New Roman" w:cs="Times New Roman"/>
          <w:color w:val="000000"/>
          <w:sz w:val="24"/>
          <w:szCs w:val="24"/>
        </w:rPr>
        <w:t xml:space="preserve"> depressive symptomology.</w:t>
      </w:r>
      <w:r w:rsidR="00043646">
        <w:rPr>
          <w:rFonts w:ascii="Times New Roman" w:eastAsia="Times New Roman" w:hAnsi="Times New Roman" w:cs="Times New Roman"/>
          <w:color w:val="000000"/>
          <w:sz w:val="24"/>
          <w:szCs w:val="24"/>
        </w:rPr>
        <w:t xml:space="preserve"> Internal consistency </w:t>
      </w:r>
      <w:r w:rsidR="00B21456">
        <w:rPr>
          <w:rFonts w:ascii="Times New Roman" w:eastAsia="Times New Roman" w:hAnsi="Times New Roman" w:cs="Times New Roman"/>
          <w:color w:val="000000"/>
          <w:sz w:val="24"/>
          <w:szCs w:val="24"/>
        </w:rPr>
        <w:t>of this measure has been shown to be</w:t>
      </w:r>
      <w:r w:rsidR="00043646">
        <w:rPr>
          <w:rFonts w:ascii="Times New Roman" w:eastAsia="Times New Roman" w:hAnsi="Times New Roman" w:cs="Times New Roman"/>
          <w:color w:val="000000"/>
          <w:sz w:val="24"/>
          <w:szCs w:val="24"/>
        </w:rPr>
        <w:t xml:space="preserve"> high (</w:t>
      </w:r>
      <w:r w:rsidR="00043646">
        <w:rPr>
          <w:rFonts w:ascii="Calibri" w:eastAsia="Times New Roman" w:hAnsi="Calibri" w:cs="Times New Roman"/>
          <w:color w:val="000000"/>
          <w:sz w:val="24"/>
          <w:szCs w:val="24"/>
        </w:rPr>
        <w:t>α</w:t>
      </w:r>
      <w:r w:rsidR="00043646">
        <w:rPr>
          <w:rFonts w:ascii="Times New Roman" w:eastAsia="Times New Roman" w:hAnsi="Times New Roman" w:cs="Times New Roman"/>
          <w:color w:val="000000"/>
          <w:sz w:val="24"/>
          <w:szCs w:val="24"/>
        </w:rPr>
        <w:t xml:space="preserve">=.85; </w:t>
      </w:r>
      <w:proofErr w:type="spellStart"/>
      <w:r w:rsidR="00043646">
        <w:rPr>
          <w:rFonts w:ascii="Times New Roman" w:eastAsia="Times New Roman" w:hAnsi="Times New Roman" w:cs="Times New Roman"/>
          <w:color w:val="000000"/>
          <w:sz w:val="24"/>
          <w:szCs w:val="24"/>
        </w:rPr>
        <w:t>Radloff</w:t>
      </w:r>
      <w:proofErr w:type="spellEnd"/>
      <w:r w:rsidR="00043646">
        <w:rPr>
          <w:rFonts w:ascii="Times New Roman" w:eastAsia="Times New Roman" w:hAnsi="Times New Roman" w:cs="Times New Roman"/>
          <w:color w:val="000000"/>
          <w:sz w:val="24"/>
          <w:szCs w:val="24"/>
        </w:rPr>
        <w:t>, 1977).</w:t>
      </w:r>
      <w:r w:rsidR="00B21456">
        <w:rPr>
          <w:rFonts w:ascii="Times New Roman" w:eastAsia="Times New Roman" w:hAnsi="Times New Roman" w:cs="Times New Roman"/>
          <w:color w:val="000000"/>
          <w:sz w:val="24"/>
          <w:szCs w:val="24"/>
        </w:rPr>
        <w:t xml:space="preserve"> Within this study, </w:t>
      </w:r>
      <w:r w:rsidR="00DF1245">
        <w:rPr>
          <w:rFonts w:ascii="Times New Roman" w:eastAsia="Times New Roman" w:hAnsi="Times New Roman" w:cs="Times New Roman"/>
          <w:color w:val="000000"/>
          <w:sz w:val="24"/>
          <w:szCs w:val="24"/>
        </w:rPr>
        <w:t xml:space="preserve">the </w:t>
      </w:r>
      <w:r w:rsidR="00B21456">
        <w:rPr>
          <w:rFonts w:ascii="Times New Roman" w:eastAsia="Times New Roman" w:hAnsi="Times New Roman" w:cs="Times New Roman"/>
          <w:color w:val="000000"/>
          <w:sz w:val="24"/>
          <w:szCs w:val="24"/>
        </w:rPr>
        <w:t>internal consistency was .749.</w:t>
      </w:r>
    </w:p>
    <w:p w14:paraId="12D9B9C2" w14:textId="0706E7C4" w:rsidR="004A518C" w:rsidRDefault="00C26293" w:rsidP="00C42CBE">
      <w:pPr>
        <w:shd w:val="clear" w:color="auto" w:fill="FFFFFF"/>
        <w:spacing w:before="100" w:beforeAutospacing="1" w:after="100" w:afterAutospacing="1" w:line="480" w:lineRule="auto"/>
        <w:contextualSpacing/>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Commitment.</w:t>
      </w:r>
      <w:r>
        <w:rPr>
          <w:rFonts w:ascii="Times New Roman" w:eastAsia="Times New Roman" w:hAnsi="Times New Roman" w:cs="Times New Roman"/>
          <w:color w:val="000000"/>
          <w:sz w:val="24"/>
          <w:szCs w:val="24"/>
        </w:rPr>
        <w:t xml:space="preserve"> Commitment was measured using the Commitment Inventory- Short Form (CI-SF;</w:t>
      </w:r>
      <w:r w:rsidR="007B2589">
        <w:rPr>
          <w:rFonts w:ascii="Times New Roman" w:eastAsia="Times New Roman" w:hAnsi="Times New Roman" w:cs="Times New Roman"/>
          <w:color w:val="000000"/>
          <w:sz w:val="24"/>
          <w:szCs w:val="24"/>
        </w:rPr>
        <w:t xml:space="preserve"> Stanley &amp; </w:t>
      </w:r>
      <w:proofErr w:type="spellStart"/>
      <w:r w:rsidR="007B2589">
        <w:rPr>
          <w:rFonts w:ascii="Times New Roman" w:eastAsia="Times New Roman" w:hAnsi="Times New Roman" w:cs="Times New Roman"/>
          <w:color w:val="000000"/>
          <w:sz w:val="24"/>
          <w:szCs w:val="24"/>
        </w:rPr>
        <w:t>Markman</w:t>
      </w:r>
      <w:proofErr w:type="spellEnd"/>
      <w:r w:rsidR="007B2589">
        <w:rPr>
          <w:rFonts w:ascii="Times New Roman" w:eastAsia="Times New Roman" w:hAnsi="Times New Roman" w:cs="Times New Roman"/>
          <w:color w:val="000000"/>
          <w:sz w:val="24"/>
          <w:szCs w:val="24"/>
        </w:rPr>
        <w:t>, 1992). It includes statements such as, “My relationship with my partner is more important to me than just about anything else in my life.”</w:t>
      </w:r>
      <w:r w:rsidR="00637A7B">
        <w:rPr>
          <w:rFonts w:ascii="Times New Roman" w:eastAsia="Times New Roman" w:hAnsi="Times New Roman" w:cs="Times New Roman"/>
          <w:color w:val="000000"/>
          <w:sz w:val="24"/>
          <w:szCs w:val="24"/>
        </w:rPr>
        <w:t xml:space="preserve"> To each statement, level of agreement was denoted by a score from 0</w:t>
      </w:r>
      <w:r w:rsidR="00530F22">
        <w:rPr>
          <w:rFonts w:ascii="Times New Roman" w:eastAsia="Times New Roman" w:hAnsi="Times New Roman" w:cs="Times New Roman"/>
          <w:color w:val="000000"/>
          <w:sz w:val="24"/>
          <w:szCs w:val="24"/>
        </w:rPr>
        <w:t xml:space="preserve">-6, with higher scores indicating more agreement. Possible scores on this measure ranged from 0-72, with higher scores indicating </w:t>
      </w:r>
      <w:proofErr w:type="gramStart"/>
      <w:r w:rsidR="00530F22">
        <w:rPr>
          <w:rFonts w:ascii="Times New Roman" w:eastAsia="Times New Roman" w:hAnsi="Times New Roman" w:cs="Times New Roman"/>
          <w:color w:val="000000"/>
          <w:sz w:val="24"/>
          <w:szCs w:val="24"/>
        </w:rPr>
        <w:t>a greater degree of</w:t>
      </w:r>
      <w:proofErr w:type="gramEnd"/>
      <w:r w:rsidR="00530F22">
        <w:rPr>
          <w:rFonts w:ascii="Times New Roman" w:eastAsia="Times New Roman" w:hAnsi="Times New Roman" w:cs="Times New Roman"/>
          <w:color w:val="000000"/>
          <w:sz w:val="24"/>
          <w:szCs w:val="24"/>
        </w:rPr>
        <w:t xml:space="preserve"> </w:t>
      </w:r>
      <w:r w:rsidR="00F72D6D">
        <w:rPr>
          <w:rFonts w:ascii="Times New Roman" w:eastAsia="Times New Roman" w:hAnsi="Times New Roman" w:cs="Times New Roman"/>
          <w:color w:val="000000"/>
          <w:sz w:val="24"/>
          <w:szCs w:val="24"/>
        </w:rPr>
        <w:t>commitment</w:t>
      </w:r>
      <w:r w:rsidR="00530F22">
        <w:rPr>
          <w:rFonts w:ascii="Times New Roman" w:eastAsia="Times New Roman" w:hAnsi="Times New Roman" w:cs="Times New Roman"/>
          <w:color w:val="000000"/>
          <w:sz w:val="24"/>
          <w:szCs w:val="24"/>
        </w:rPr>
        <w:t>.</w:t>
      </w:r>
      <w:r w:rsidR="00F72D6D">
        <w:rPr>
          <w:rFonts w:ascii="Times New Roman" w:eastAsia="Times New Roman" w:hAnsi="Times New Roman" w:cs="Times New Roman"/>
          <w:color w:val="000000"/>
          <w:sz w:val="24"/>
          <w:szCs w:val="24"/>
        </w:rPr>
        <w:t xml:space="preserve"> Each facet of this scale has an internal consistency of </w:t>
      </w:r>
      <w:r w:rsidR="00923845">
        <w:rPr>
          <w:rFonts w:ascii="Calibri" w:eastAsia="Times New Roman" w:hAnsi="Calibri" w:cs="Times New Roman"/>
          <w:color w:val="000000"/>
          <w:sz w:val="24"/>
          <w:szCs w:val="24"/>
        </w:rPr>
        <w:t>α</w:t>
      </w:r>
      <w:r w:rsidR="00B21456">
        <w:rPr>
          <w:rFonts w:ascii="Times New Roman" w:eastAsia="Times New Roman" w:hAnsi="Times New Roman" w:cs="Times New Roman"/>
          <w:color w:val="000000"/>
          <w:sz w:val="24"/>
          <w:szCs w:val="24"/>
        </w:rPr>
        <w:t xml:space="preserve">=.75 </w:t>
      </w:r>
      <w:r w:rsidR="00923845">
        <w:rPr>
          <w:rFonts w:ascii="Times New Roman" w:eastAsia="Times New Roman" w:hAnsi="Times New Roman" w:cs="Times New Roman"/>
          <w:color w:val="000000"/>
          <w:sz w:val="24"/>
          <w:szCs w:val="24"/>
        </w:rPr>
        <w:t xml:space="preserve">or greater (Stanley &amp; </w:t>
      </w:r>
      <w:proofErr w:type="spellStart"/>
      <w:r w:rsidR="00923845">
        <w:rPr>
          <w:rFonts w:ascii="Times New Roman" w:eastAsia="Times New Roman" w:hAnsi="Times New Roman" w:cs="Times New Roman"/>
          <w:color w:val="000000"/>
          <w:sz w:val="24"/>
          <w:szCs w:val="24"/>
        </w:rPr>
        <w:t>Markman</w:t>
      </w:r>
      <w:proofErr w:type="spellEnd"/>
      <w:r w:rsidR="00923845">
        <w:rPr>
          <w:rFonts w:ascii="Times New Roman" w:eastAsia="Times New Roman" w:hAnsi="Times New Roman" w:cs="Times New Roman"/>
          <w:color w:val="000000"/>
          <w:sz w:val="24"/>
          <w:szCs w:val="24"/>
        </w:rPr>
        <w:t>, 1992).</w:t>
      </w:r>
      <w:r w:rsidR="00530F22">
        <w:rPr>
          <w:rFonts w:ascii="Times New Roman" w:eastAsia="Times New Roman" w:hAnsi="Times New Roman" w:cs="Times New Roman"/>
          <w:color w:val="000000"/>
          <w:sz w:val="24"/>
          <w:szCs w:val="24"/>
        </w:rPr>
        <w:t xml:space="preserve"> </w:t>
      </w:r>
      <w:r w:rsidR="00175A12">
        <w:rPr>
          <w:rFonts w:ascii="Times New Roman" w:eastAsia="Times New Roman" w:hAnsi="Times New Roman" w:cs="Times New Roman"/>
          <w:color w:val="000000"/>
          <w:sz w:val="24"/>
          <w:szCs w:val="24"/>
        </w:rPr>
        <w:t xml:space="preserve">Within this study, </w:t>
      </w:r>
      <w:r w:rsidR="00292D6C">
        <w:rPr>
          <w:rFonts w:ascii="Times New Roman" w:eastAsia="Times New Roman" w:hAnsi="Times New Roman" w:cs="Times New Roman"/>
          <w:color w:val="000000"/>
          <w:sz w:val="24"/>
          <w:szCs w:val="24"/>
        </w:rPr>
        <w:t xml:space="preserve">the </w:t>
      </w:r>
      <w:r w:rsidR="00175A12">
        <w:rPr>
          <w:rFonts w:ascii="Times New Roman" w:eastAsia="Times New Roman" w:hAnsi="Times New Roman" w:cs="Times New Roman"/>
          <w:color w:val="000000"/>
          <w:sz w:val="24"/>
          <w:szCs w:val="24"/>
        </w:rPr>
        <w:t>internal consistency was .79.</w:t>
      </w:r>
    </w:p>
    <w:p w14:paraId="0D0EE2DE" w14:textId="29ED1DFD" w:rsidR="004A518C" w:rsidRDefault="004A518C" w:rsidP="00C42CBE">
      <w:pPr>
        <w:shd w:val="clear" w:color="auto" w:fill="FFFFFF"/>
        <w:spacing w:before="100" w:beforeAutospacing="1" w:after="100" w:afterAutospacing="1" w:line="480" w:lineRule="auto"/>
        <w:contextualSpacing/>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Results</w:t>
      </w:r>
    </w:p>
    <w:p w14:paraId="11234954" w14:textId="0ADC1E16" w:rsidR="007A40AC" w:rsidRDefault="004A518C" w:rsidP="00C42CBE">
      <w:pPr>
        <w:shd w:val="clear" w:color="auto" w:fill="FFFFFF"/>
        <w:spacing w:before="100" w:beforeAutospacing="1" w:after="100" w:afterAutospacing="1" w:line="480" w:lineRule="auto"/>
        <w:ind w:firstLine="720"/>
        <w:contextualSpacing/>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Data were analyzed using a</w:t>
      </w:r>
      <w:r w:rsidR="001728AA">
        <w:rPr>
          <w:rFonts w:ascii="Times New Roman" w:eastAsia="Times New Roman" w:hAnsi="Times New Roman" w:cs="Times New Roman"/>
          <w:color w:val="000000"/>
          <w:sz w:val="24"/>
          <w:szCs w:val="24"/>
        </w:rPr>
        <w:t xml:space="preserve"> </w:t>
      </w:r>
      <w:r w:rsidR="00644CF1">
        <w:rPr>
          <w:rFonts w:ascii="Times New Roman" w:eastAsia="Times New Roman" w:hAnsi="Times New Roman" w:cs="Times New Roman"/>
          <w:color w:val="000000"/>
          <w:sz w:val="24"/>
          <w:szCs w:val="24"/>
        </w:rPr>
        <w:t>series of multilevel</w:t>
      </w:r>
      <w:r w:rsidR="001728AA">
        <w:rPr>
          <w:rFonts w:ascii="Times New Roman" w:eastAsia="Times New Roman" w:hAnsi="Times New Roman" w:cs="Times New Roman"/>
          <w:color w:val="000000"/>
          <w:sz w:val="24"/>
          <w:szCs w:val="24"/>
        </w:rPr>
        <w:t xml:space="preserve"> model</w:t>
      </w:r>
      <w:r w:rsidR="00644CF1">
        <w:rPr>
          <w:rFonts w:ascii="Times New Roman" w:eastAsia="Times New Roman" w:hAnsi="Times New Roman" w:cs="Times New Roman"/>
          <w:color w:val="000000"/>
          <w:sz w:val="24"/>
          <w:szCs w:val="24"/>
        </w:rPr>
        <w:t>s</w:t>
      </w:r>
      <w:r w:rsidR="001728AA">
        <w:rPr>
          <w:rFonts w:ascii="Times New Roman" w:eastAsia="Times New Roman" w:hAnsi="Times New Roman" w:cs="Times New Roman"/>
          <w:color w:val="000000"/>
          <w:sz w:val="24"/>
          <w:szCs w:val="24"/>
        </w:rPr>
        <w:t xml:space="preserve">. </w:t>
      </w:r>
      <w:r w:rsidR="0068747B">
        <w:rPr>
          <w:rFonts w:ascii="Times New Roman" w:eastAsia="Times New Roman" w:hAnsi="Times New Roman" w:cs="Times New Roman"/>
          <w:color w:val="000000"/>
          <w:sz w:val="24"/>
          <w:szCs w:val="24"/>
        </w:rPr>
        <w:t xml:space="preserve">Acceptance was </w:t>
      </w:r>
      <w:r w:rsidR="006114C4">
        <w:rPr>
          <w:rFonts w:ascii="Times New Roman" w:eastAsia="Times New Roman" w:hAnsi="Times New Roman" w:cs="Times New Roman"/>
          <w:color w:val="000000"/>
          <w:sz w:val="24"/>
          <w:szCs w:val="24"/>
        </w:rPr>
        <w:t>first</w:t>
      </w:r>
      <w:r w:rsidR="00270F6E">
        <w:rPr>
          <w:rFonts w:ascii="Times New Roman" w:eastAsia="Times New Roman" w:hAnsi="Times New Roman" w:cs="Times New Roman"/>
          <w:color w:val="000000"/>
          <w:sz w:val="24"/>
          <w:szCs w:val="24"/>
        </w:rPr>
        <w:t xml:space="preserve"> evaluated </w:t>
      </w:r>
      <w:r w:rsidR="00644CF1">
        <w:rPr>
          <w:rFonts w:ascii="Times New Roman" w:eastAsia="Times New Roman" w:hAnsi="Times New Roman" w:cs="Times New Roman"/>
          <w:color w:val="000000"/>
          <w:sz w:val="24"/>
          <w:szCs w:val="24"/>
        </w:rPr>
        <w:t xml:space="preserve">individually </w:t>
      </w:r>
      <w:r w:rsidR="00270F6E">
        <w:rPr>
          <w:rFonts w:ascii="Times New Roman" w:eastAsia="Times New Roman" w:hAnsi="Times New Roman" w:cs="Times New Roman"/>
          <w:color w:val="000000"/>
          <w:sz w:val="24"/>
          <w:szCs w:val="24"/>
        </w:rPr>
        <w:t>with depression. Our</w:t>
      </w:r>
      <w:r w:rsidR="00E83E36">
        <w:rPr>
          <w:rFonts w:ascii="Times New Roman" w:eastAsia="Times New Roman" w:hAnsi="Times New Roman" w:cs="Times New Roman"/>
          <w:color w:val="000000"/>
          <w:sz w:val="24"/>
          <w:szCs w:val="24"/>
        </w:rPr>
        <w:t xml:space="preserve"> </w:t>
      </w:r>
      <w:r w:rsidR="00233A3E">
        <w:rPr>
          <w:rFonts w:ascii="Times New Roman" w:eastAsia="Times New Roman" w:hAnsi="Times New Roman" w:cs="Times New Roman"/>
          <w:color w:val="000000"/>
          <w:sz w:val="24"/>
          <w:szCs w:val="24"/>
        </w:rPr>
        <w:t xml:space="preserve">first </w:t>
      </w:r>
      <w:r w:rsidR="006114C4">
        <w:rPr>
          <w:rFonts w:ascii="Times New Roman" w:eastAsia="Times New Roman" w:hAnsi="Times New Roman" w:cs="Times New Roman"/>
          <w:color w:val="000000"/>
          <w:sz w:val="24"/>
          <w:szCs w:val="24"/>
        </w:rPr>
        <w:t>hypothesis was supported, with perceived acceptance by one’s partners negatively predicting one’s</w:t>
      </w:r>
      <w:r w:rsidR="00270F6E">
        <w:rPr>
          <w:rFonts w:ascii="Times New Roman" w:eastAsia="Times New Roman" w:hAnsi="Times New Roman" w:cs="Times New Roman"/>
          <w:color w:val="000000"/>
          <w:sz w:val="24"/>
          <w:szCs w:val="24"/>
        </w:rPr>
        <w:t xml:space="preserve"> own</w:t>
      </w:r>
      <w:r w:rsidR="006114C4">
        <w:rPr>
          <w:rFonts w:ascii="Times New Roman" w:eastAsia="Times New Roman" w:hAnsi="Times New Roman" w:cs="Times New Roman"/>
          <w:color w:val="000000"/>
          <w:sz w:val="24"/>
          <w:szCs w:val="24"/>
        </w:rPr>
        <w:t xml:space="preserve"> </w:t>
      </w:r>
      <w:r w:rsidR="00E83E36">
        <w:rPr>
          <w:rFonts w:ascii="Times New Roman" w:eastAsia="Times New Roman" w:hAnsi="Times New Roman" w:cs="Times New Roman"/>
          <w:color w:val="000000"/>
          <w:sz w:val="24"/>
          <w:szCs w:val="24"/>
        </w:rPr>
        <w:t>level of depressive symptomology. Next, we tested whether</w:t>
      </w:r>
      <w:r w:rsidR="00644CF1">
        <w:rPr>
          <w:rFonts w:ascii="Times New Roman" w:eastAsia="Times New Roman" w:hAnsi="Times New Roman" w:cs="Times New Roman"/>
          <w:color w:val="000000"/>
          <w:sz w:val="24"/>
          <w:szCs w:val="24"/>
        </w:rPr>
        <w:t xml:space="preserve"> constraint commitment </w:t>
      </w:r>
      <w:r w:rsidR="00E83E36">
        <w:rPr>
          <w:rFonts w:ascii="Times New Roman" w:eastAsia="Times New Roman" w:hAnsi="Times New Roman" w:cs="Times New Roman"/>
          <w:color w:val="000000"/>
          <w:sz w:val="24"/>
          <w:szCs w:val="24"/>
        </w:rPr>
        <w:t>would moderate this relationship (</w:t>
      </w:r>
      <w:r w:rsidR="00644CF1">
        <w:rPr>
          <w:rFonts w:ascii="Times New Roman" w:eastAsia="Times New Roman" w:hAnsi="Times New Roman" w:cs="Times New Roman"/>
          <w:color w:val="000000"/>
          <w:sz w:val="24"/>
          <w:szCs w:val="24"/>
        </w:rPr>
        <w:t xml:space="preserve">we used income and </w:t>
      </w:r>
      <w:r w:rsidR="00644CF1">
        <w:rPr>
          <w:rFonts w:ascii="Times New Roman" w:eastAsia="Times New Roman" w:hAnsi="Times New Roman" w:cs="Times New Roman"/>
          <w:color w:val="000000"/>
          <w:sz w:val="24"/>
          <w:szCs w:val="24"/>
        </w:rPr>
        <w:lastRenderedPageBreak/>
        <w:t>marital status as constraints-</w:t>
      </w:r>
      <w:r w:rsidR="00E83E36">
        <w:rPr>
          <w:rFonts w:ascii="Times New Roman" w:eastAsia="Times New Roman" w:hAnsi="Times New Roman" w:cs="Times New Roman"/>
          <w:color w:val="000000"/>
          <w:sz w:val="24"/>
          <w:szCs w:val="24"/>
        </w:rPr>
        <w:t xml:space="preserve">these were run in separate models). </w:t>
      </w:r>
      <w:r w:rsidR="00E57248">
        <w:rPr>
          <w:rFonts w:ascii="Times New Roman" w:eastAsia="Times New Roman" w:hAnsi="Times New Roman" w:cs="Times New Roman"/>
          <w:color w:val="000000"/>
          <w:sz w:val="24"/>
          <w:szCs w:val="24"/>
        </w:rPr>
        <w:t>Surprisingly, n</w:t>
      </w:r>
      <w:r w:rsidR="00E83E36">
        <w:rPr>
          <w:rFonts w:ascii="Times New Roman" w:eastAsia="Times New Roman" w:hAnsi="Times New Roman" w:cs="Times New Roman"/>
          <w:color w:val="000000"/>
          <w:sz w:val="24"/>
          <w:szCs w:val="24"/>
        </w:rPr>
        <w:t xml:space="preserve">either of these variables significantly moderated the relationship </w:t>
      </w:r>
      <w:r w:rsidR="00E57248">
        <w:rPr>
          <w:rFonts w:ascii="Times New Roman" w:eastAsia="Times New Roman" w:hAnsi="Times New Roman" w:cs="Times New Roman"/>
          <w:color w:val="000000"/>
          <w:sz w:val="24"/>
          <w:szCs w:val="24"/>
        </w:rPr>
        <w:t>between acceptance and depression</w:t>
      </w:r>
      <w:r w:rsidR="00270F6E">
        <w:rPr>
          <w:rFonts w:ascii="Times New Roman" w:eastAsia="Times New Roman" w:hAnsi="Times New Roman" w:cs="Times New Roman"/>
          <w:color w:val="000000"/>
          <w:sz w:val="24"/>
          <w:szCs w:val="24"/>
        </w:rPr>
        <w:t xml:space="preserve">. Lastly, we tested whether </w:t>
      </w:r>
      <w:r w:rsidR="006260AD">
        <w:rPr>
          <w:rFonts w:ascii="Times New Roman" w:eastAsia="Times New Roman" w:hAnsi="Times New Roman" w:cs="Times New Roman"/>
          <w:color w:val="000000"/>
          <w:sz w:val="24"/>
          <w:szCs w:val="24"/>
        </w:rPr>
        <w:t>personal dedication</w:t>
      </w:r>
      <w:r w:rsidR="00270F6E">
        <w:rPr>
          <w:rFonts w:ascii="Times New Roman" w:eastAsia="Times New Roman" w:hAnsi="Times New Roman" w:cs="Times New Roman"/>
          <w:color w:val="000000"/>
          <w:sz w:val="24"/>
          <w:szCs w:val="24"/>
        </w:rPr>
        <w:t xml:space="preserve"> would function as a moderating variable. This was supported</w:t>
      </w:r>
      <w:r w:rsidR="0004056F">
        <w:rPr>
          <w:rFonts w:ascii="Times New Roman" w:eastAsia="Times New Roman" w:hAnsi="Times New Roman" w:cs="Times New Roman"/>
          <w:color w:val="000000"/>
          <w:sz w:val="24"/>
          <w:szCs w:val="24"/>
        </w:rPr>
        <w:t xml:space="preserve">, with the negative relationship between acceptance and depression being much stronger when </w:t>
      </w:r>
      <w:r w:rsidR="006260AD">
        <w:rPr>
          <w:rFonts w:ascii="Times New Roman" w:eastAsia="Times New Roman" w:hAnsi="Times New Roman" w:cs="Times New Roman"/>
          <w:color w:val="000000"/>
          <w:sz w:val="24"/>
          <w:szCs w:val="24"/>
        </w:rPr>
        <w:t>personal dedication</w:t>
      </w:r>
      <w:r w:rsidR="0004056F">
        <w:rPr>
          <w:rFonts w:ascii="Times New Roman" w:eastAsia="Times New Roman" w:hAnsi="Times New Roman" w:cs="Times New Roman"/>
          <w:color w:val="000000"/>
          <w:sz w:val="24"/>
          <w:szCs w:val="24"/>
        </w:rPr>
        <w:t xml:space="preserve"> </w:t>
      </w:r>
      <w:r w:rsidR="00BD4F2E">
        <w:rPr>
          <w:rFonts w:ascii="Times New Roman" w:eastAsia="Times New Roman" w:hAnsi="Times New Roman" w:cs="Times New Roman"/>
          <w:color w:val="000000"/>
          <w:sz w:val="24"/>
          <w:szCs w:val="24"/>
        </w:rPr>
        <w:t xml:space="preserve">was </w:t>
      </w:r>
      <w:r w:rsidR="0004056F">
        <w:rPr>
          <w:rFonts w:ascii="Times New Roman" w:eastAsia="Times New Roman" w:hAnsi="Times New Roman" w:cs="Times New Roman"/>
          <w:color w:val="000000"/>
          <w:sz w:val="24"/>
          <w:szCs w:val="24"/>
        </w:rPr>
        <w:t>high</w:t>
      </w:r>
      <w:r w:rsidR="006260AD">
        <w:rPr>
          <w:rFonts w:ascii="Times New Roman" w:eastAsia="Times New Roman" w:hAnsi="Times New Roman" w:cs="Times New Roman"/>
          <w:color w:val="000000"/>
          <w:sz w:val="24"/>
          <w:szCs w:val="24"/>
        </w:rPr>
        <w:t>.</w:t>
      </w:r>
    </w:p>
    <w:p w14:paraId="782F307D" w14:textId="77777777" w:rsidR="00F1610D" w:rsidRDefault="00F1610D" w:rsidP="00C42CBE">
      <w:pPr>
        <w:shd w:val="clear" w:color="auto" w:fill="FFFFFF"/>
        <w:spacing w:before="100" w:beforeAutospacing="1" w:after="100" w:afterAutospacing="1" w:line="480" w:lineRule="auto"/>
        <w:ind w:firstLine="720"/>
        <w:contextualSpacing/>
        <w:rPr>
          <w:rFonts w:ascii="Times New Roman" w:eastAsia="Times New Roman" w:hAnsi="Times New Roman" w:cs="Times New Roman"/>
          <w:color w:val="000000"/>
          <w:sz w:val="24"/>
          <w:szCs w:val="24"/>
        </w:rPr>
      </w:pPr>
    </w:p>
    <w:p w14:paraId="792322F8" w14:textId="64DF965B" w:rsidR="000236EF" w:rsidRPr="007C040D" w:rsidRDefault="00F1610D" w:rsidP="000236EF">
      <w:pPr>
        <w:rPr>
          <w:rFonts w:ascii="Times" w:hAnsi="Times" w:cs="Times New Roman"/>
        </w:rPr>
      </w:pPr>
      <w:r>
        <w:rPr>
          <w:rFonts w:ascii="Times" w:hAnsi="Times" w:cs="Times New Roman"/>
        </w:rPr>
        <w:t>Table 2</w:t>
      </w:r>
    </w:p>
    <w:p w14:paraId="54018352" w14:textId="77777777" w:rsidR="000236EF" w:rsidRPr="007C040D" w:rsidRDefault="000236EF" w:rsidP="000236EF">
      <w:pPr>
        <w:rPr>
          <w:rFonts w:ascii="Times" w:hAnsi="Times" w:cs="Times New Roman"/>
        </w:rPr>
      </w:pPr>
    </w:p>
    <w:p w14:paraId="5917CB1C" w14:textId="77777777" w:rsidR="000236EF" w:rsidRPr="007C040D" w:rsidRDefault="000236EF" w:rsidP="000236EF">
      <w:pPr>
        <w:autoSpaceDE w:val="0"/>
        <w:autoSpaceDN w:val="0"/>
        <w:adjustRightInd w:val="0"/>
        <w:spacing w:line="276" w:lineRule="auto"/>
        <w:rPr>
          <w:rFonts w:ascii="Times" w:hAnsi="Times" w:cs="Times New Roman"/>
          <w:i/>
        </w:rPr>
      </w:pPr>
      <w:r w:rsidRPr="007C040D">
        <w:rPr>
          <w:rFonts w:ascii="Times" w:hAnsi="Times" w:cs="Times New Roman"/>
          <w:i/>
        </w:rPr>
        <w:t>Descripti</w:t>
      </w:r>
      <w:r>
        <w:rPr>
          <w:rFonts w:ascii="Times" w:hAnsi="Times" w:cs="Times New Roman"/>
          <w:i/>
        </w:rPr>
        <w:t xml:space="preserve">ve statistics and intercorrelations of study variables </w:t>
      </w:r>
      <w:r w:rsidRPr="007C040D">
        <w:rPr>
          <w:rFonts w:ascii="Times" w:hAnsi="Times" w:cs="Times New Roman"/>
          <w:i/>
        </w:rPr>
        <w:tab/>
      </w:r>
    </w:p>
    <w:tbl>
      <w:tblPr>
        <w:tblStyle w:val="PlainTable21"/>
        <w:tblW w:w="10223" w:type="dxa"/>
        <w:tblCellSpacing w:w="29" w:type="dxa"/>
        <w:tblBorders>
          <w:top w:val="single" w:sz="4" w:space="0" w:color="auto"/>
          <w:bottom w:val="single" w:sz="4" w:space="0" w:color="auto"/>
        </w:tblBorders>
        <w:tblLayout w:type="fixed"/>
        <w:tblCellMar>
          <w:left w:w="115" w:type="dxa"/>
          <w:right w:w="115" w:type="dxa"/>
        </w:tblCellMar>
        <w:tblLook w:val="06A0" w:firstRow="1" w:lastRow="0" w:firstColumn="1" w:lastColumn="0" w:noHBand="1" w:noVBand="1"/>
      </w:tblPr>
      <w:tblGrid>
        <w:gridCol w:w="4044"/>
        <w:gridCol w:w="964"/>
        <w:gridCol w:w="964"/>
        <w:gridCol w:w="1645"/>
        <w:gridCol w:w="482"/>
        <w:gridCol w:w="1062"/>
        <w:gridCol w:w="1062"/>
      </w:tblGrid>
      <w:tr w:rsidR="000236EF" w:rsidRPr="007C040D" w14:paraId="396C238F" w14:textId="77777777" w:rsidTr="00584AA1">
        <w:trPr>
          <w:gridAfter w:val="3"/>
          <w:cnfStyle w:val="100000000000" w:firstRow="1" w:lastRow="0" w:firstColumn="0" w:lastColumn="0" w:oddVBand="0" w:evenVBand="0" w:oddHBand="0" w:evenHBand="0" w:firstRowFirstColumn="0" w:firstRowLastColumn="0" w:lastRowFirstColumn="0" w:lastRowLastColumn="0"/>
          <w:wAfter w:w="2519" w:type="dxa"/>
          <w:trHeight w:val="856"/>
          <w:tblCellSpacing w:w="29" w:type="dxa"/>
        </w:trPr>
        <w:tc>
          <w:tcPr>
            <w:cnfStyle w:val="001000000000" w:firstRow="0" w:lastRow="0" w:firstColumn="1" w:lastColumn="0" w:oddVBand="0" w:evenVBand="0" w:oddHBand="0" w:evenHBand="0" w:firstRowFirstColumn="0" w:firstRowLastColumn="0" w:lastRowFirstColumn="0" w:lastRowLastColumn="0"/>
            <w:tcW w:w="3957" w:type="dxa"/>
            <w:tcBorders>
              <w:top w:val="nil"/>
              <w:bottom w:val="nil"/>
            </w:tcBorders>
          </w:tcPr>
          <w:p w14:paraId="00D7E7B6" w14:textId="77777777" w:rsidR="000236EF" w:rsidRPr="007C040D" w:rsidRDefault="000236EF" w:rsidP="00584AA1">
            <w:pPr>
              <w:rPr>
                <w:rFonts w:ascii="Times" w:hAnsi="Times"/>
              </w:rPr>
            </w:pPr>
          </w:p>
        </w:tc>
        <w:tc>
          <w:tcPr>
            <w:tcW w:w="3515" w:type="dxa"/>
            <w:gridSpan w:val="3"/>
            <w:tcBorders>
              <w:top w:val="nil"/>
              <w:bottom w:val="nil"/>
            </w:tcBorders>
          </w:tcPr>
          <w:p w14:paraId="75E0F23A" w14:textId="77777777" w:rsidR="000236EF" w:rsidRPr="007C040D" w:rsidRDefault="000236EF" w:rsidP="00584AA1">
            <w:pPr>
              <w:cnfStyle w:val="100000000000" w:firstRow="1" w:lastRow="0" w:firstColumn="0" w:lastColumn="0" w:oddVBand="0" w:evenVBand="0" w:oddHBand="0" w:evenHBand="0" w:firstRowFirstColumn="0" w:firstRowLastColumn="0" w:lastRowFirstColumn="0" w:lastRowLastColumn="0"/>
              <w:rPr>
                <w:rFonts w:ascii="Times" w:hAnsi="Times"/>
                <w:b w:val="0"/>
              </w:rPr>
            </w:pPr>
          </w:p>
          <w:p w14:paraId="51B9955B" w14:textId="77777777" w:rsidR="000236EF" w:rsidRPr="007C040D" w:rsidRDefault="000236EF" w:rsidP="00584AA1">
            <w:pPr>
              <w:jc w:val="center"/>
              <w:cnfStyle w:val="100000000000" w:firstRow="1" w:lastRow="0" w:firstColumn="0" w:lastColumn="0" w:oddVBand="0" w:evenVBand="0" w:oddHBand="0" w:evenHBand="0" w:firstRowFirstColumn="0" w:firstRowLastColumn="0" w:lastRowFirstColumn="0" w:lastRowLastColumn="0"/>
              <w:rPr>
                <w:rFonts w:ascii="Times" w:hAnsi="Times"/>
                <w:b w:val="0"/>
              </w:rPr>
            </w:pPr>
            <w:r>
              <w:rPr>
                <w:rFonts w:ascii="Times" w:hAnsi="Times"/>
                <w:b w:val="0"/>
              </w:rPr>
              <w:t>Married or Cohabitating Individuals</w:t>
            </w:r>
          </w:p>
          <w:p w14:paraId="57A393DB" w14:textId="77777777" w:rsidR="000236EF" w:rsidRPr="007C040D" w:rsidRDefault="000236EF" w:rsidP="00584AA1">
            <w:pPr>
              <w:jc w:val="center"/>
              <w:cnfStyle w:val="100000000000" w:firstRow="1" w:lastRow="0" w:firstColumn="0" w:lastColumn="0" w:oddVBand="0" w:evenVBand="0" w:oddHBand="0" w:evenHBand="0" w:firstRowFirstColumn="0" w:firstRowLastColumn="0" w:lastRowFirstColumn="0" w:lastRowLastColumn="0"/>
              <w:rPr>
                <w:rFonts w:ascii="Times" w:hAnsi="Times"/>
                <w:b w:val="0"/>
              </w:rPr>
            </w:pPr>
            <w:r>
              <w:rPr>
                <w:rFonts w:ascii="Times" w:hAnsi="Times"/>
                <w:b w:val="0"/>
              </w:rPr>
              <w:t>(n = 170</w:t>
            </w:r>
            <w:r w:rsidRPr="007C040D">
              <w:rPr>
                <w:rFonts w:ascii="Times" w:hAnsi="Times"/>
                <w:b w:val="0"/>
              </w:rPr>
              <w:t>)</w:t>
            </w:r>
          </w:p>
        </w:tc>
      </w:tr>
      <w:tr w:rsidR="000236EF" w:rsidRPr="007C040D" w14:paraId="335E602B" w14:textId="77777777" w:rsidTr="00584AA1">
        <w:trPr>
          <w:trHeight w:val="127"/>
          <w:tblCellSpacing w:w="29" w:type="dxa"/>
        </w:trPr>
        <w:tc>
          <w:tcPr>
            <w:cnfStyle w:val="001000000000" w:firstRow="0" w:lastRow="0" w:firstColumn="1" w:lastColumn="0" w:oddVBand="0" w:evenVBand="0" w:oddHBand="0" w:evenHBand="0" w:firstRowFirstColumn="0" w:firstRowLastColumn="0" w:lastRowFirstColumn="0" w:lastRowLastColumn="0"/>
            <w:tcW w:w="3957" w:type="dxa"/>
            <w:tcBorders>
              <w:top w:val="single" w:sz="4" w:space="0" w:color="auto"/>
              <w:bottom w:val="single" w:sz="4" w:space="0" w:color="auto"/>
            </w:tcBorders>
          </w:tcPr>
          <w:p w14:paraId="049CE71D" w14:textId="77777777" w:rsidR="000236EF" w:rsidRPr="007C040D" w:rsidRDefault="000236EF" w:rsidP="00584AA1">
            <w:pPr>
              <w:rPr>
                <w:rFonts w:ascii="Times" w:hAnsi="Times"/>
              </w:rPr>
            </w:pPr>
          </w:p>
        </w:tc>
        <w:tc>
          <w:tcPr>
            <w:tcW w:w="906" w:type="dxa"/>
            <w:tcBorders>
              <w:top w:val="single" w:sz="4" w:space="0" w:color="auto"/>
              <w:bottom w:val="single" w:sz="4" w:space="0" w:color="auto"/>
            </w:tcBorders>
            <w:vAlign w:val="center"/>
          </w:tcPr>
          <w:p w14:paraId="125B05ED" w14:textId="77777777" w:rsidR="000236EF" w:rsidRPr="007C040D" w:rsidRDefault="000236EF" w:rsidP="00584AA1">
            <w:pPr>
              <w:jc w:val="center"/>
              <w:cnfStyle w:val="000000000000" w:firstRow="0" w:lastRow="0" w:firstColumn="0" w:lastColumn="0" w:oddVBand="0" w:evenVBand="0" w:oddHBand="0" w:evenHBand="0" w:firstRowFirstColumn="0" w:firstRowLastColumn="0" w:lastRowFirstColumn="0" w:lastRowLastColumn="0"/>
              <w:rPr>
                <w:rFonts w:ascii="Times" w:hAnsi="Times"/>
              </w:rPr>
            </w:pPr>
            <w:r w:rsidRPr="007C040D">
              <w:rPr>
                <w:rFonts w:ascii="Times" w:hAnsi="Times" w:cs="Times New Roman"/>
                <w:i/>
              </w:rPr>
              <w:t>M</w:t>
            </w:r>
            <w:r w:rsidRPr="007C040D">
              <w:rPr>
                <w:rFonts w:ascii="Times" w:hAnsi="Times" w:cs="Times New Roman"/>
              </w:rPr>
              <w:t>ean</w:t>
            </w:r>
          </w:p>
        </w:tc>
        <w:tc>
          <w:tcPr>
            <w:tcW w:w="906" w:type="dxa"/>
            <w:tcBorders>
              <w:top w:val="single" w:sz="4" w:space="0" w:color="auto"/>
              <w:bottom w:val="single" w:sz="4" w:space="0" w:color="auto"/>
            </w:tcBorders>
            <w:vAlign w:val="center"/>
          </w:tcPr>
          <w:p w14:paraId="48FF0607" w14:textId="77777777" w:rsidR="000236EF" w:rsidRPr="007C040D" w:rsidRDefault="000236EF" w:rsidP="00584AA1">
            <w:pPr>
              <w:jc w:val="center"/>
              <w:cnfStyle w:val="000000000000" w:firstRow="0" w:lastRow="0" w:firstColumn="0" w:lastColumn="0" w:oddVBand="0" w:evenVBand="0" w:oddHBand="0" w:evenHBand="0" w:firstRowFirstColumn="0" w:firstRowLastColumn="0" w:lastRowFirstColumn="0" w:lastRowLastColumn="0"/>
              <w:rPr>
                <w:rFonts w:ascii="Times" w:hAnsi="Times"/>
              </w:rPr>
            </w:pPr>
            <w:r w:rsidRPr="007C040D">
              <w:rPr>
                <w:rFonts w:ascii="Times" w:hAnsi="Times"/>
              </w:rPr>
              <w:t>SD</w:t>
            </w:r>
          </w:p>
        </w:tc>
        <w:tc>
          <w:tcPr>
            <w:tcW w:w="1587" w:type="dxa"/>
            <w:tcBorders>
              <w:top w:val="single" w:sz="4" w:space="0" w:color="auto"/>
              <w:bottom w:val="single" w:sz="4" w:space="0" w:color="auto"/>
            </w:tcBorders>
            <w:vAlign w:val="center"/>
          </w:tcPr>
          <w:p w14:paraId="7A970578" w14:textId="77777777" w:rsidR="000236EF" w:rsidRPr="007C040D" w:rsidRDefault="000236EF" w:rsidP="00584AA1">
            <w:pPr>
              <w:jc w:val="center"/>
              <w:cnfStyle w:val="000000000000" w:firstRow="0" w:lastRow="0" w:firstColumn="0" w:lastColumn="0" w:oddVBand="0" w:evenVBand="0" w:oddHBand="0" w:evenHBand="0" w:firstRowFirstColumn="0" w:firstRowLastColumn="0" w:lastRowFirstColumn="0" w:lastRowLastColumn="0"/>
              <w:rPr>
                <w:rFonts w:ascii="Times" w:hAnsi="Times"/>
              </w:rPr>
            </w:pPr>
            <w:r w:rsidRPr="007C040D">
              <w:rPr>
                <w:rFonts w:ascii="Times" w:hAnsi="Times"/>
              </w:rPr>
              <w:t>Range</w:t>
            </w:r>
          </w:p>
        </w:tc>
        <w:tc>
          <w:tcPr>
            <w:tcW w:w="424" w:type="dxa"/>
            <w:tcBorders>
              <w:top w:val="single" w:sz="4" w:space="0" w:color="auto"/>
              <w:bottom w:val="single" w:sz="4" w:space="0" w:color="auto"/>
            </w:tcBorders>
          </w:tcPr>
          <w:p w14:paraId="0EB9BF03" w14:textId="77777777" w:rsidR="000236EF" w:rsidRPr="007C040D" w:rsidRDefault="000236EF" w:rsidP="00584AA1">
            <w:pPr>
              <w:jc w:val="center"/>
              <w:cnfStyle w:val="000000000000" w:firstRow="0" w:lastRow="0" w:firstColumn="0" w:lastColumn="0" w:oddVBand="0" w:evenVBand="0" w:oddHBand="0" w:evenHBand="0" w:firstRowFirstColumn="0" w:firstRowLastColumn="0" w:lastRowFirstColumn="0" w:lastRowLastColumn="0"/>
              <w:rPr>
                <w:rFonts w:ascii="Times" w:hAnsi="Times"/>
              </w:rPr>
            </w:pPr>
            <w:r>
              <w:rPr>
                <w:rFonts w:ascii="Times" w:hAnsi="Times"/>
              </w:rPr>
              <w:t>1</w:t>
            </w:r>
          </w:p>
        </w:tc>
        <w:tc>
          <w:tcPr>
            <w:tcW w:w="1004" w:type="dxa"/>
            <w:tcBorders>
              <w:top w:val="single" w:sz="4" w:space="0" w:color="auto"/>
              <w:bottom w:val="single" w:sz="4" w:space="0" w:color="auto"/>
            </w:tcBorders>
          </w:tcPr>
          <w:p w14:paraId="06E197A8" w14:textId="77777777" w:rsidR="000236EF" w:rsidRPr="007C040D" w:rsidRDefault="000236EF" w:rsidP="00584AA1">
            <w:pPr>
              <w:jc w:val="center"/>
              <w:cnfStyle w:val="000000000000" w:firstRow="0" w:lastRow="0" w:firstColumn="0" w:lastColumn="0" w:oddVBand="0" w:evenVBand="0" w:oddHBand="0" w:evenHBand="0" w:firstRowFirstColumn="0" w:firstRowLastColumn="0" w:lastRowFirstColumn="0" w:lastRowLastColumn="0"/>
              <w:rPr>
                <w:rFonts w:ascii="Times" w:hAnsi="Times"/>
              </w:rPr>
            </w:pPr>
            <w:r>
              <w:rPr>
                <w:rFonts w:ascii="Times" w:hAnsi="Times"/>
              </w:rPr>
              <w:t>2</w:t>
            </w:r>
          </w:p>
        </w:tc>
        <w:tc>
          <w:tcPr>
            <w:tcW w:w="975" w:type="dxa"/>
            <w:tcBorders>
              <w:top w:val="single" w:sz="4" w:space="0" w:color="auto"/>
              <w:bottom w:val="single" w:sz="4" w:space="0" w:color="auto"/>
            </w:tcBorders>
          </w:tcPr>
          <w:p w14:paraId="1783B90A" w14:textId="77777777" w:rsidR="000236EF" w:rsidRPr="007C040D" w:rsidRDefault="000236EF" w:rsidP="00584AA1">
            <w:pPr>
              <w:jc w:val="center"/>
              <w:cnfStyle w:val="000000000000" w:firstRow="0" w:lastRow="0" w:firstColumn="0" w:lastColumn="0" w:oddVBand="0" w:evenVBand="0" w:oddHBand="0" w:evenHBand="0" w:firstRowFirstColumn="0" w:firstRowLastColumn="0" w:lastRowFirstColumn="0" w:lastRowLastColumn="0"/>
              <w:rPr>
                <w:rFonts w:ascii="Times" w:hAnsi="Times"/>
              </w:rPr>
            </w:pPr>
            <w:r>
              <w:rPr>
                <w:rFonts w:ascii="Times" w:hAnsi="Times"/>
              </w:rPr>
              <w:t>3</w:t>
            </w:r>
          </w:p>
        </w:tc>
      </w:tr>
      <w:tr w:rsidR="000236EF" w:rsidRPr="007C040D" w14:paraId="4D5539FC" w14:textId="77777777" w:rsidTr="00584AA1">
        <w:trPr>
          <w:trHeight w:val="267"/>
          <w:tblCellSpacing w:w="29" w:type="dxa"/>
        </w:trPr>
        <w:tc>
          <w:tcPr>
            <w:cnfStyle w:val="001000000000" w:firstRow="0" w:lastRow="0" w:firstColumn="1" w:lastColumn="0" w:oddVBand="0" w:evenVBand="0" w:oddHBand="0" w:evenHBand="0" w:firstRowFirstColumn="0" w:firstRowLastColumn="0" w:lastRowFirstColumn="0" w:lastRowLastColumn="0"/>
            <w:tcW w:w="3957" w:type="dxa"/>
          </w:tcPr>
          <w:p w14:paraId="469C198D" w14:textId="77777777" w:rsidR="000236EF" w:rsidRPr="007C040D" w:rsidRDefault="000236EF" w:rsidP="00584AA1">
            <w:pPr>
              <w:rPr>
                <w:rFonts w:ascii="Times" w:hAnsi="Times"/>
                <w:b w:val="0"/>
              </w:rPr>
            </w:pPr>
            <w:r>
              <w:rPr>
                <w:rFonts w:ascii="Times" w:hAnsi="Times"/>
                <w:b w:val="0"/>
              </w:rPr>
              <w:t>1. Acceptance</w:t>
            </w:r>
          </w:p>
        </w:tc>
        <w:tc>
          <w:tcPr>
            <w:tcW w:w="906" w:type="dxa"/>
            <w:vAlign w:val="center"/>
          </w:tcPr>
          <w:p w14:paraId="6D8D1E72" w14:textId="046F1E03" w:rsidR="000236EF" w:rsidRPr="007C040D" w:rsidRDefault="00512D27" w:rsidP="00584AA1">
            <w:pPr>
              <w:jc w:val="center"/>
              <w:cnfStyle w:val="000000000000" w:firstRow="0" w:lastRow="0" w:firstColumn="0" w:lastColumn="0" w:oddVBand="0" w:evenVBand="0" w:oddHBand="0" w:evenHBand="0" w:firstRowFirstColumn="0" w:firstRowLastColumn="0" w:lastRowFirstColumn="0" w:lastRowLastColumn="0"/>
              <w:rPr>
                <w:rFonts w:ascii="Times" w:hAnsi="Times"/>
              </w:rPr>
            </w:pPr>
            <w:r>
              <w:rPr>
                <w:rFonts w:ascii="Times" w:hAnsi="Times"/>
              </w:rPr>
              <w:t>34.43</w:t>
            </w:r>
          </w:p>
        </w:tc>
        <w:tc>
          <w:tcPr>
            <w:tcW w:w="906" w:type="dxa"/>
            <w:vAlign w:val="center"/>
          </w:tcPr>
          <w:p w14:paraId="59D5EEA7" w14:textId="7D41ABA6" w:rsidR="000236EF" w:rsidRPr="007C040D" w:rsidRDefault="00512D27" w:rsidP="00584AA1">
            <w:pPr>
              <w:jc w:val="center"/>
              <w:cnfStyle w:val="000000000000" w:firstRow="0" w:lastRow="0" w:firstColumn="0" w:lastColumn="0" w:oddVBand="0" w:evenVBand="0" w:oddHBand="0" w:evenHBand="0" w:firstRowFirstColumn="0" w:firstRowLastColumn="0" w:lastRowFirstColumn="0" w:lastRowLastColumn="0"/>
              <w:rPr>
                <w:rFonts w:ascii="Times" w:hAnsi="Times"/>
              </w:rPr>
            </w:pPr>
            <w:r>
              <w:rPr>
                <w:rFonts w:ascii="Times" w:hAnsi="Times"/>
              </w:rPr>
              <w:t>9.56</w:t>
            </w:r>
          </w:p>
        </w:tc>
        <w:tc>
          <w:tcPr>
            <w:tcW w:w="1587" w:type="dxa"/>
            <w:vAlign w:val="center"/>
          </w:tcPr>
          <w:p w14:paraId="7F316497" w14:textId="77777777" w:rsidR="000236EF" w:rsidRPr="007C040D" w:rsidRDefault="000236EF" w:rsidP="00584AA1">
            <w:pPr>
              <w:jc w:val="center"/>
              <w:cnfStyle w:val="000000000000" w:firstRow="0" w:lastRow="0" w:firstColumn="0" w:lastColumn="0" w:oddVBand="0" w:evenVBand="0" w:oddHBand="0" w:evenHBand="0" w:firstRowFirstColumn="0" w:firstRowLastColumn="0" w:lastRowFirstColumn="0" w:lastRowLastColumn="0"/>
              <w:rPr>
                <w:rFonts w:ascii="Times" w:hAnsi="Times"/>
              </w:rPr>
            </w:pPr>
            <w:r>
              <w:rPr>
                <w:rFonts w:ascii="Times" w:hAnsi="Times"/>
              </w:rPr>
              <w:t>5</w:t>
            </w:r>
            <w:r w:rsidRPr="007C040D">
              <w:rPr>
                <w:rFonts w:ascii="Times" w:hAnsi="Times"/>
              </w:rPr>
              <w:t xml:space="preserve"> – </w:t>
            </w:r>
            <w:r>
              <w:rPr>
                <w:rFonts w:ascii="Times" w:hAnsi="Times"/>
              </w:rPr>
              <w:t>48</w:t>
            </w:r>
          </w:p>
        </w:tc>
        <w:tc>
          <w:tcPr>
            <w:tcW w:w="424" w:type="dxa"/>
          </w:tcPr>
          <w:p w14:paraId="24ECF296" w14:textId="77777777" w:rsidR="000236EF" w:rsidRPr="007C040D" w:rsidRDefault="000236EF" w:rsidP="00584AA1">
            <w:pPr>
              <w:jc w:val="center"/>
              <w:cnfStyle w:val="000000000000" w:firstRow="0" w:lastRow="0" w:firstColumn="0" w:lastColumn="0" w:oddVBand="0" w:evenVBand="0" w:oddHBand="0" w:evenHBand="0" w:firstRowFirstColumn="0" w:firstRowLastColumn="0" w:lastRowFirstColumn="0" w:lastRowLastColumn="0"/>
              <w:rPr>
                <w:rFonts w:ascii="Times" w:hAnsi="Times"/>
              </w:rPr>
            </w:pPr>
            <w:r w:rsidRPr="007C040D">
              <w:rPr>
                <w:rFonts w:ascii="Times" w:hAnsi="Times" w:cs="Times New Roman"/>
              </w:rPr>
              <w:t>-</w:t>
            </w:r>
          </w:p>
        </w:tc>
        <w:tc>
          <w:tcPr>
            <w:tcW w:w="1004" w:type="dxa"/>
          </w:tcPr>
          <w:p w14:paraId="3123368A" w14:textId="77777777" w:rsidR="000236EF" w:rsidRPr="007C040D" w:rsidRDefault="000236EF" w:rsidP="00584AA1">
            <w:pPr>
              <w:jc w:val="center"/>
              <w:cnfStyle w:val="000000000000" w:firstRow="0" w:lastRow="0" w:firstColumn="0" w:lastColumn="0" w:oddVBand="0" w:evenVBand="0" w:oddHBand="0" w:evenHBand="0" w:firstRowFirstColumn="0" w:firstRowLastColumn="0" w:lastRowFirstColumn="0" w:lastRowLastColumn="0"/>
              <w:rPr>
                <w:rFonts w:ascii="Times" w:hAnsi="Times"/>
              </w:rPr>
            </w:pPr>
            <w:r>
              <w:rPr>
                <w:rFonts w:ascii="Times" w:hAnsi="Times" w:cs="Times New Roman"/>
              </w:rPr>
              <w:t>-.321</w:t>
            </w:r>
            <w:r w:rsidRPr="007C040D">
              <w:rPr>
                <w:rFonts w:ascii="Times" w:hAnsi="Times" w:cs="Times New Roman"/>
              </w:rPr>
              <w:t>**</w:t>
            </w:r>
          </w:p>
        </w:tc>
        <w:tc>
          <w:tcPr>
            <w:tcW w:w="975" w:type="dxa"/>
          </w:tcPr>
          <w:p w14:paraId="2EF02201" w14:textId="77777777" w:rsidR="000236EF" w:rsidRPr="007C040D" w:rsidRDefault="000236EF" w:rsidP="00584AA1">
            <w:pPr>
              <w:jc w:val="center"/>
              <w:cnfStyle w:val="000000000000" w:firstRow="0" w:lastRow="0" w:firstColumn="0" w:lastColumn="0" w:oddVBand="0" w:evenVBand="0" w:oddHBand="0" w:evenHBand="0" w:firstRowFirstColumn="0" w:firstRowLastColumn="0" w:lastRowFirstColumn="0" w:lastRowLastColumn="0"/>
              <w:rPr>
                <w:rFonts w:ascii="Times" w:hAnsi="Times"/>
              </w:rPr>
            </w:pPr>
            <w:r w:rsidRPr="007C040D">
              <w:rPr>
                <w:rFonts w:ascii="Times" w:hAnsi="Times" w:cs="Times New Roman"/>
              </w:rPr>
              <w:t>.</w:t>
            </w:r>
            <w:r>
              <w:rPr>
                <w:rFonts w:ascii="Times" w:hAnsi="Times" w:cs="Times New Roman"/>
              </w:rPr>
              <w:t>447</w:t>
            </w:r>
            <w:r w:rsidRPr="007C040D">
              <w:rPr>
                <w:rFonts w:ascii="Times" w:hAnsi="Times" w:cs="Times New Roman"/>
              </w:rPr>
              <w:t>**</w:t>
            </w:r>
          </w:p>
        </w:tc>
      </w:tr>
      <w:tr w:rsidR="000236EF" w:rsidRPr="007C040D" w14:paraId="50DE620F" w14:textId="77777777" w:rsidTr="00584AA1">
        <w:trPr>
          <w:trHeight w:val="243"/>
          <w:tblCellSpacing w:w="29" w:type="dxa"/>
        </w:trPr>
        <w:tc>
          <w:tcPr>
            <w:cnfStyle w:val="001000000000" w:firstRow="0" w:lastRow="0" w:firstColumn="1" w:lastColumn="0" w:oddVBand="0" w:evenVBand="0" w:oddHBand="0" w:evenHBand="0" w:firstRowFirstColumn="0" w:firstRowLastColumn="0" w:lastRowFirstColumn="0" w:lastRowLastColumn="0"/>
            <w:tcW w:w="3957" w:type="dxa"/>
          </w:tcPr>
          <w:p w14:paraId="599E462C" w14:textId="77777777" w:rsidR="000236EF" w:rsidRPr="007C040D" w:rsidRDefault="000236EF" w:rsidP="00584AA1">
            <w:pPr>
              <w:rPr>
                <w:rFonts w:ascii="Times" w:hAnsi="Times"/>
                <w:b w:val="0"/>
              </w:rPr>
            </w:pPr>
            <w:r>
              <w:rPr>
                <w:rFonts w:ascii="Times" w:hAnsi="Times"/>
                <w:b w:val="0"/>
              </w:rPr>
              <w:t>2. Depression</w:t>
            </w:r>
          </w:p>
        </w:tc>
        <w:tc>
          <w:tcPr>
            <w:tcW w:w="906" w:type="dxa"/>
            <w:vAlign w:val="center"/>
          </w:tcPr>
          <w:p w14:paraId="27F6E6B8" w14:textId="3E02127F" w:rsidR="000236EF" w:rsidRPr="007C040D" w:rsidRDefault="00512D27" w:rsidP="00584AA1">
            <w:pPr>
              <w:jc w:val="center"/>
              <w:cnfStyle w:val="000000000000" w:firstRow="0" w:lastRow="0" w:firstColumn="0" w:lastColumn="0" w:oddVBand="0" w:evenVBand="0" w:oddHBand="0" w:evenHBand="0" w:firstRowFirstColumn="0" w:firstRowLastColumn="0" w:lastRowFirstColumn="0" w:lastRowLastColumn="0"/>
              <w:rPr>
                <w:rFonts w:ascii="Times" w:hAnsi="Times"/>
              </w:rPr>
            </w:pPr>
            <w:r>
              <w:rPr>
                <w:rFonts w:ascii="Times" w:hAnsi="Times"/>
              </w:rPr>
              <w:t>11.54</w:t>
            </w:r>
          </w:p>
        </w:tc>
        <w:tc>
          <w:tcPr>
            <w:tcW w:w="906" w:type="dxa"/>
            <w:vAlign w:val="center"/>
          </w:tcPr>
          <w:p w14:paraId="45FDE76D" w14:textId="2E777C36" w:rsidR="000236EF" w:rsidRPr="007C040D" w:rsidRDefault="00512D27" w:rsidP="00584AA1">
            <w:pPr>
              <w:jc w:val="center"/>
              <w:cnfStyle w:val="000000000000" w:firstRow="0" w:lastRow="0" w:firstColumn="0" w:lastColumn="0" w:oddVBand="0" w:evenVBand="0" w:oddHBand="0" w:evenHBand="0" w:firstRowFirstColumn="0" w:firstRowLastColumn="0" w:lastRowFirstColumn="0" w:lastRowLastColumn="0"/>
              <w:rPr>
                <w:rFonts w:ascii="Times" w:hAnsi="Times"/>
              </w:rPr>
            </w:pPr>
            <w:r>
              <w:rPr>
                <w:rFonts w:ascii="Times" w:hAnsi="Times"/>
              </w:rPr>
              <w:t>5.21</w:t>
            </w:r>
          </w:p>
        </w:tc>
        <w:tc>
          <w:tcPr>
            <w:tcW w:w="1587" w:type="dxa"/>
            <w:vAlign w:val="center"/>
          </w:tcPr>
          <w:p w14:paraId="38A41E7C" w14:textId="77777777" w:rsidR="000236EF" w:rsidRPr="007C040D" w:rsidRDefault="000236EF" w:rsidP="00584AA1">
            <w:pPr>
              <w:jc w:val="center"/>
              <w:cnfStyle w:val="000000000000" w:firstRow="0" w:lastRow="0" w:firstColumn="0" w:lastColumn="0" w:oddVBand="0" w:evenVBand="0" w:oddHBand="0" w:evenHBand="0" w:firstRowFirstColumn="0" w:firstRowLastColumn="0" w:lastRowFirstColumn="0" w:lastRowLastColumn="0"/>
              <w:rPr>
                <w:rFonts w:ascii="Times" w:hAnsi="Times"/>
              </w:rPr>
            </w:pPr>
            <w:r>
              <w:rPr>
                <w:rFonts w:ascii="Times" w:hAnsi="Times"/>
              </w:rPr>
              <w:t>3 – 28</w:t>
            </w:r>
          </w:p>
        </w:tc>
        <w:tc>
          <w:tcPr>
            <w:tcW w:w="424" w:type="dxa"/>
          </w:tcPr>
          <w:p w14:paraId="0B324561" w14:textId="77777777" w:rsidR="000236EF" w:rsidRPr="007C040D" w:rsidRDefault="000236EF" w:rsidP="00584AA1">
            <w:pPr>
              <w:jc w:val="center"/>
              <w:cnfStyle w:val="000000000000" w:firstRow="0" w:lastRow="0" w:firstColumn="0" w:lastColumn="0" w:oddVBand="0" w:evenVBand="0" w:oddHBand="0" w:evenHBand="0" w:firstRowFirstColumn="0" w:firstRowLastColumn="0" w:lastRowFirstColumn="0" w:lastRowLastColumn="0"/>
              <w:rPr>
                <w:rFonts w:ascii="Times" w:hAnsi="Times"/>
              </w:rPr>
            </w:pPr>
            <w:r w:rsidRPr="007C040D">
              <w:rPr>
                <w:rFonts w:ascii="Times" w:hAnsi="Times" w:cs="Times New Roman"/>
              </w:rPr>
              <w:t>-</w:t>
            </w:r>
          </w:p>
        </w:tc>
        <w:tc>
          <w:tcPr>
            <w:tcW w:w="1004" w:type="dxa"/>
          </w:tcPr>
          <w:p w14:paraId="229C54E9" w14:textId="77777777" w:rsidR="000236EF" w:rsidRPr="007C040D" w:rsidRDefault="000236EF" w:rsidP="00584AA1">
            <w:pPr>
              <w:jc w:val="center"/>
              <w:cnfStyle w:val="000000000000" w:firstRow="0" w:lastRow="0" w:firstColumn="0" w:lastColumn="0" w:oddVBand="0" w:evenVBand="0" w:oddHBand="0" w:evenHBand="0" w:firstRowFirstColumn="0" w:firstRowLastColumn="0" w:lastRowFirstColumn="0" w:lastRowLastColumn="0"/>
              <w:rPr>
                <w:rFonts w:ascii="Times" w:hAnsi="Times"/>
              </w:rPr>
            </w:pPr>
            <w:r w:rsidRPr="007C040D">
              <w:rPr>
                <w:rFonts w:ascii="Times" w:hAnsi="Times" w:cs="Times New Roman"/>
              </w:rPr>
              <w:t>-</w:t>
            </w:r>
          </w:p>
        </w:tc>
        <w:tc>
          <w:tcPr>
            <w:tcW w:w="975" w:type="dxa"/>
          </w:tcPr>
          <w:p w14:paraId="62722ABC" w14:textId="77777777" w:rsidR="000236EF" w:rsidRPr="007C040D" w:rsidRDefault="000236EF" w:rsidP="00584AA1">
            <w:pPr>
              <w:jc w:val="center"/>
              <w:cnfStyle w:val="000000000000" w:firstRow="0" w:lastRow="0" w:firstColumn="0" w:lastColumn="0" w:oddVBand="0" w:evenVBand="0" w:oddHBand="0" w:evenHBand="0" w:firstRowFirstColumn="0" w:firstRowLastColumn="0" w:lastRowFirstColumn="0" w:lastRowLastColumn="0"/>
              <w:rPr>
                <w:rFonts w:ascii="Times" w:hAnsi="Times"/>
              </w:rPr>
            </w:pPr>
            <w:r>
              <w:rPr>
                <w:rFonts w:ascii="Times" w:hAnsi="Times" w:cs="Times New Roman"/>
              </w:rPr>
              <w:t>-</w:t>
            </w:r>
            <w:r w:rsidRPr="007C040D">
              <w:rPr>
                <w:rFonts w:ascii="Times" w:hAnsi="Times" w:cs="Times New Roman"/>
              </w:rPr>
              <w:t>.2</w:t>
            </w:r>
            <w:r>
              <w:rPr>
                <w:rFonts w:ascii="Times" w:hAnsi="Times" w:cs="Times New Roman"/>
              </w:rPr>
              <w:t>36</w:t>
            </w:r>
            <w:r w:rsidRPr="007C040D">
              <w:rPr>
                <w:rFonts w:ascii="Times" w:hAnsi="Times" w:cs="Times New Roman"/>
              </w:rPr>
              <w:t>**</w:t>
            </w:r>
          </w:p>
        </w:tc>
      </w:tr>
      <w:tr w:rsidR="000236EF" w:rsidRPr="007C040D" w14:paraId="64745AC2" w14:textId="77777777" w:rsidTr="00584AA1">
        <w:trPr>
          <w:trHeight w:val="255"/>
          <w:tblCellSpacing w:w="29" w:type="dxa"/>
        </w:trPr>
        <w:tc>
          <w:tcPr>
            <w:cnfStyle w:val="001000000000" w:firstRow="0" w:lastRow="0" w:firstColumn="1" w:lastColumn="0" w:oddVBand="0" w:evenVBand="0" w:oddHBand="0" w:evenHBand="0" w:firstRowFirstColumn="0" w:firstRowLastColumn="0" w:lastRowFirstColumn="0" w:lastRowLastColumn="0"/>
            <w:tcW w:w="3957" w:type="dxa"/>
          </w:tcPr>
          <w:p w14:paraId="7E64CBA3" w14:textId="77777777" w:rsidR="000236EF" w:rsidRPr="007C040D" w:rsidRDefault="000236EF" w:rsidP="00584AA1">
            <w:pPr>
              <w:rPr>
                <w:rFonts w:ascii="Times" w:hAnsi="Times"/>
                <w:b w:val="0"/>
              </w:rPr>
            </w:pPr>
            <w:r>
              <w:rPr>
                <w:rFonts w:ascii="Times" w:hAnsi="Times"/>
                <w:b w:val="0"/>
              </w:rPr>
              <w:t>3. Commitment</w:t>
            </w:r>
          </w:p>
        </w:tc>
        <w:tc>
          <w:tcPr>
            <w:tcW w:w="906" w:type="dxa"/>
            <w:vAlign w:val="center"/>
          </w:tcPr>
          <w:p w14:paraId="7BE52585" w14:textId="5F88AFD3" w:rsidR="000236EF" w:rsidRPr="007C040D" w:rsidRDefault="008452AB" w:rsidP="00584AA1">
            <w:pPr>
              <w:jc w:val="center"/>
              <w:cnfStyle w:val="000000000000" w:firstRow="0" w:lastRow="0" w:firstColumn="0" w:lastColumn="0" w:oddVBand="0" w:evenVBand="0" w:oddHBand="0" w:evenHBand="0" w:firstRowFirstColumn="0" w:firstRowLastColumn="0" w:lastRowFirstColumn="0" w:lastRowLastColumn="0"/>
              <w:rPr>
                <w:rFonts w:ascii="Times" w:hAnsi="Times"/>
              </w:rPr>
            </w:pPr>
            <w:r>
              <w:rPr>
                <w:rFonts w:ascii="Times" w:hAnsi="Times"/>
              </w:rPr>
              <w:t>59.59</w:t>
            </w:r>
          </w:p>
        </w:tc>
        <w:tc>
          <w:tcPr>
            <w:tcW w:w="906" w:type="dxa"/>
            <w:vAlign w:val="center"/>
          </w:tcPr>
          <w:p w14:paraId="20DD6285" w14:textId="208C272D" w:rsidR="000236EF" w:rsidRPr="007C040D" w:rsidRDefault="008452AB" w:rsidP="00584AA1">
            <w:pPr>
              <w:jc w:val="center"/>
              <w:cnfStyle w:val="000000000000" w:firstRow="0" w:lastRow="0" w:firstColumn="0" w:lastColumn="0" w:oddVBand="0" w:evenVBand="0" w:oddHBand="0" w:evenHBand="0" w:firstRowFirstColumn="0" w:firstRowLastColumn="0" w:lastRowFirstColumn="0" w:lastRowLastColumn="0"/>
              <w:rPr>
                <w:rFonts w:ascii="Times" w:hAnsi="Times"/>
              </w:rPr>
            </w:pPr>
            <w:r>
              <w:rPr>
                <w:rFonts w:ascii="Times" w:hAnsi="Times"/>
              </w:rPr>
              <w:t>9.77</w:t>
            </w:r>
          </w:p>
        </w:tc>
        <w:tc>
          <w:tcPr>
            <w:tcW w:w="1587" w:type="dxa"/>
            <w:vAlign w:val="center"/>
          </w:tcPr>
          <w:p w14:paraId="68193DE3" w14:textId="77777777" w:rsidR="000236EF" w:rsidRPr="007C040D" w:rsidRDefault="000236EF" w:rsidP="00584AA1">
            <w:pPr>
              <w:jc w:val="center"/>
              <w:cnfStyle w:val="000000000000" w:firstRow="0" w:lastRow="0" w:firstColumn="0" w:lastColumn="0" w:oddVBand="0" w:evenVBand="0" w:oddHBand="0" w:evenHBand="0" w:firstRowFirstColumn="0" w:firstRowLastColumn="0" w:lastRowFirstColumn="0" w:lastRowLastColumn="0"/>
              <w:rPr>
                <w:rFonts w:ascii="Times" w:hAnsi="Times"/>
              </w:rPr>
            </w:pPr>
            <w:r>
              <w:rPr>
                <w:rFonts w:ascii="Times" w:hAnsi="Times"/>
              </w:rPr>
              <w:t>18</w:t>
            </w:r>
            <w:r w:rsidRPr="007C040D">
              <w:rPr>
                <w:rFonts w:ascii="Times" w:hAnsi="Times"/>
              </w:rPr>
              <w:t xml:space="preserve"> – </w:t>
            </w:r>
            <w:r>
              <w:rPr>
                <w:rFonts w:ascii="Times" w:hAnsi="Times"/>
              </w:rPr>
              <w:t>72</w:t>
            </w:r>
          </w:p>
        </w:tc>
        <w:tc>
          <w:tcPr>
            <w:tcW w:w="424" w:type="dxa"/>
          </w:tcPr>
          <w:p w14:paraId="2B6828CC" w14:textId="77777777" w:rsidR="000236EF" w:rsidRPr="007C040D" w:rsidRDefault="000236EF" w:rsidP="00584AA1">
            <w:pPr>
              <w:jc w:val="center"/>
              <w:cnfStyle w:val="000000000000" w:firstRow="0" w:lastRow="0" w:firstColumn="0" w:lastColumn="0" w:oddVBand="0" w:evenVBand="0" w:oddHBand="0" w:evenHBand="0" w:firstRowFirstColumn="0" w:firstRowLastColumn="0" w:lastRowFirstColumn="0" w:lastRowLastColumn="0"/>
              <w:rPr>
                <w:rFonts w:ascii="Times" w:hAnsi="Times"/>
              </w:rPr>
            </w:pPr>
            <w:r w:rsidRPr="007C040D">
              <w:rPr>
                <w:rFonts w:ascii="Times" w:hAnsi="Times" w:cs="Times New Roman"/>
              </w:rPr>
              <w:t>-</w:t>
            </w:r>
          </w:p>
        </w:tc>
        <w:tc>
          <w:tcPr>
            <w:tcW w:w="1004" w:type="dxa"/>
          </w:tcPr>
          <w:p w14:paraId="55F1F333" w14:textId="77777777" w:rsidR="000236EF" w:rsidRPr="007C040D" w:rsidRDefault="000236EF" w:rsidP="00584AA1">
            <w:pPr>
              <w:jc w:val="center"/>
              <w:cnfStyle w:val="000000000000" w:firstRow="0" w:lastRow="0" w:firstColumn="0" w:lastColumn="0" w:oddVBand="0" w:evenVBand="0" w:oddHBand="0" w:evenHBand="0" w:firstRowFirstColumn="0" w:firstRowLastColumn="0" w:lastRowFirstColumn="0" w:lastRowLastColumn="0"/>
              <w:rPr>
                <w:rFonts w:ascii="Times" w:hAnsi="Times"/>
              </w:rPr>
            </w:pPr>
            <w:r w:rsidRPr="007C040D">
              <w:rPr>
                <w:rFonts w:ascii="Times" w:hAnsi="Times" w:cs="Times New Roman"/>
              </w:rPr>
              <w:t>-</w:t>
            </w:r>
          </w:p>
        </w:tc>
        <w:tc>
          <w:tcPr>
            <w:tcW w:w="975" w:type="dxa"/>
          </w:tcPr>
          <w:p w14:paraId="3E0BC43E" w14:textId="77777777" w:rsidR="000236EF" w:rsidRPr="007C040D" w:rsidRDefault="000236EF" w:rsidP="00584AA1">
            <w:pPr>
              <w:jc w:val="center"/>
              <w:cnfStyle w:val="000000000000" w:firstRow="0" w:lastRow="0" w:firstColumn="0" w:lastColumn="0" w:oddVBand="0" w:evenVBand="0" w:oddHBand="0" w:evenHBand="0" w:firstRowFirstColumn="0" w:firstRowLastColumn="0" w:lastRowFirstColumn="0" w:lastRowLastColumn="0"/>
              <w:rPr>
                <w:rFonts w:ascii="Times" w:hAnsi="Times"/>
              </w:rPr>
            </w:pPr>
            <w:r w:rsidRPr="007C040D">
              <w:rPr>
                <w:rFonts w:ascii="Times" w:hAnsi="Times" w:cs="Times New Roman"/>
              </w:rPr>
              <w:t>-</w:t>
            </w:r>
          </w:p>
        </w:tc>
      </w:tr>
    </w:tbl>
    <w:p w14:paraId="4512B128" w14:textId="4CB68871" w:rsidR="000236EF" w:rsidRPr="000236EF" w:rsidRDefault="000236EF" w:rsidP="00C42CBE">
      <w:pPr>
        <w:shd w:val="clear" w:color="auto" w:fill="FFFFFF"/>
        <w:spacing w:before="100" w:beforeAutospacing="1" w:after="100" w:afterAutospacing="1" w:line="480" w:lineRule="auto"/>
        <w:ind w:firstLine="720"/>
        <w:contextualSpacing/>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i/>
          <w:color w:val="000000"/>
          <w:sz w:val="24"/>
          <w:szCs w:val="24"/>
        </w:rPr>
        <w:t>p</w:t>
      </w:r>
      <w:r>
        <w:rPr>
          <w:rFonts w:ascii="Times New Roman" w:eastAsia="Times New Roman" w:hAnsi="Times New Roman" w:cs="Times New Roman"/>
          <w:color w:val="000000"/>
          <w:sz w:val="24"/>
          <w:szCs w:val="24"/>
        </w:rPr>
        <w:t xml:space="preserve"> &lt;.01</w:t>
      </w:r>
    </w:p>
    <w:p w14:paraId="33776583" w14:textId="77777777" w:rsidR="007A40AC" w:rsidRDefault="007A40AC" w:rsidP="007A40AC">
      <w:pPr>
        <w:rPr>
          <w:rFonts w:ascii="Times" w:hAnsi="Times" w:cs="Times New Roman"/>
        </w:rPr>
      </w:pPr>
    </w:p>
    <w:p w14:paraId="57A575D1" w14:textId="4DCFAEF2" w:rsidR="007A40AC" w:rsidRPr="007C040D" w:rsidRDefault="007A40AC" w:rsidP="007A40AC">
      <w:pPr>
        <w:rPr>
          <w:rFonts w:ascii="Times" w:hAnsi="Times" w:cs="Times New Roman"/>
        </w:rPr>
      </w:pPr>
      <w:r w:rsidRPr="007C040D">
        <w:rPr>
          <w:rFonts w:ascii="Times" w:hAnsi="Times" w:cs="Times New Roman"/>
        </w:rPr>
        <w:t xml:space="preserve">Table </w:t>
      </w:r>
      <w:r>
        <w:rPr>
          <w:rFonts w:ascii="Times" w:hAnsi="Times" w:cs="Times New Roman"/>
        </w:rPr>
        <w:t>3</w:t>
      </w:r>
    </w:p>
    <w:p w14:paraId="01A5A4D4" w14:textId="77777777" w:rsidR="007A40AC" w:rsidRPr="007C040D" w:rsidRDefault="007A40AC" w:rsidP="007A40AC">
      <w:pPr>
        <w:tabs>
          <w:tab w:val="left" w:pos="1515"/>
          <w:tab w:val="center" w:pos="4680"/>
        </w:tabs>
        <w:rPr>
          <w:rFonts w:ascii="Times" w:hAnsi="Times" w:cs="Times New Roman"/>
        </w:rPr>
      </w:pPr>
      <w:r w:rsidRPr="007C040D">
        <w:rPr>
          <w:rFonts w:ascii="Times" w:hAnsi="Times" w:cs="Times New Roman"/>
        </w:rPr>
        <w:tab/>
      </w:r>
      <w:r>
        <w:rPr>
          <w:rFonts w:ascii="Times" w:hAnsi="Times" w:cs="Times New Roman"/>
        </w:rPr>
        <w:tab/>
      </w:r>
    </w:p>
    <w:p w14:paraId="4AB0FA95" w14:textId="77777777" w:rsidR="007A40AC" w:rsidRPr="007C040D" w:rsidRDefault="007A40AC" w:rsidP="007A40AC">
      <w:pPr>
        <w:spacing w:line="276" w:lineRule="auto"/>
        <w:rPr>
          <w:rFonts w:ascii="Times" w:hAnsi="Times"/>
        </w:rPr>
      </w:pPr>
      <w:r>
        <w:rPr>
          <w:rFonts w:ascii="Times" w:hAnsi="Times"/>
        </w:rPr>
        <w:t>Multi-Level Model</w:t>
      </w:r>
      <w:r w:rsidRPr="007C040D">
        <w:rPr>
          <w:rFonts w:ascii="Times" w:hAnsi="Times"/>
        </w:rPr>
        <w:t xml:space="preserve"> Predicting </w:t>
      </w:r>
      <w:r>
        <w:rPr>
          <w:rFonts w:ascii="Times" w:hAnsi="Times"/>
        </w:rPr>
        <w:t>Depression</w:t>
      </w:r>
      <w:r w:rsidRPr="007C040D">
        <w:rPr>
          <w:rFonts w:ascii="Times" w:hAnsi="Times"/>
        </w:rPr>
        <w:t xml:space="preserve"> from </w:t>
      </w:r>
      <w:r>
        <w:rPr>
          <w:rFonts w:ascii="Times" w:hAnsi="Times"/>
        </w:rPr>
        <w:t>Acceptance and Income</w:t>
      </w:r>
    </w:p>
    <w:tbl>
      <w:tblPr>
        <w:tblStyle w:val="PlainTable21"/>
        <w:tblW w:w="6797" w:type="dxa"/>
        <w:tblLook w:val="06A0" w:firstRow="1" w:lastRow="0" w:firstColumn="1" w:lastColumn="0" w:noHBand="1" w:noVBand="1"/>
      </w:tblPr>
      <w:tblGrid>
        <w:gridCol w:w="3404"/>
        <w:gridCol w:w="1744"/>
        <w:gridCol w:w="884"/>
        <w:gridCol w:w="765"/>
      </w:tblGrid>
      <w:tr w:rsidR="007A40AC" w:rsidRPr="007C040D" w14:paraId="68AAA252" w14:textId="77777777" w:rsidTr="00C6753E">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tcBorders>
              <w:top w:val="single" w:sz="12" w:space="0" w:color="auto"/>
            </w:tcBorders>
          </w:tcPr>
          <w:p w14:paraId="028A0E5C" w14:textId="77777777" w:rsidR="007A40AC" w:rsidRPr="007C040D" w:rsidRDefault="007A40AC" w:rsidP="00C6753E">
            <w:pPr>
              <w:tabs>
                <w:tab w:val="left" w:pos="1155"/>
              </w:tabs>
              <w:spacing w:line="276" w:lineRule="auto"/>
              <w:rPr>
                <w:rFonts w:ascii="Times" w:hAnsi="Times"/>
                <w:b w:val="0"/>
                <w:i/>
              </w:rPr>
            </w:pPr>
            <w:r w:rsidRPr="007C040D">
              <w:rPr>
                <w:rFonts w:ascii="Times" w:hAnsi="Times"/>
                <w:b w:val="0"/>
                <w:i/>
              </w:rPr>
              <w:t>Predictor</w:t>
            </w:r>
            <w:r w:rsidRPr="007C040D">
              <w:rPr>
                <w:rFonts w:ascii="Times" w:hAnsi="Times"/>
                <w:b w:val="0"/>
                <w:i/>
              </w:rPr>
              <w:tab/>
            </w:r>
          </w:p>
        </w:tc>
        <w:tc>
          <w:tcPr>
            <w:tcW w:w="0" w:type="auto"/>
            <w:tcBorders>
              <w:top w:val="single" w:sz="12" w:space="0" w:color="auto"/>
            </w:tcBorders>
          </w:tcPr>
          <w:p w14:paraId="05559167" w14:textId="77777777" w:rsidR="007A40AC" w:rsidRPr="007C040D" w:rsidRDefault="007A40AC" w:rsidP="00C6753E">
            <w:pPr>
              <w:spacing w:line="276" w:lineRule="auto"/>
              <w:cnfStyle w:val="100000000000" w:firstRow="1" w:lastRow="0" w:firstColumn="0" w:lastColumn="0" w:oddVBand="0" w:evenVBand="0" w:oddHBand="0" w:evenHBand="0" w:firstRowFirstColumn="0" w:firstRowLastColumn="0" w:lastRowFirstColumn="0" w:lastRowLastColumn="0"/>
              <w:rPr>
                <w:rFonts w:ascii="Times" w:hAnsi="Times"/>
                <w:b w:val="0"/>
                <w:i/>
              </w:rPr>
            </w:pPr>
            <w:r w:rsidRPr="007C040D">
              <w:rPr>
                <w:rFonts w:ascii="Times" w:hAnsi="Times"/>
                <w:b w:val="0"/>
                <w:i/>
              </w:rPr>
              <w:t>B</w:t>
            </w:r>
            <w:r w:rsidRPr="003713F2">
              <w:rPr>
                <w:rFonts w:ascii="Times" w:hAnsi="Times"/>
                <w:b w:val="0"/>
              </w:rPr>
              <w:t>(SE)</w:t>
            </w:r>
          </w:p>
        </w:tc>
        <w:tc>
          <w:tcPr>
            <w:tcW w:w="0" w:type="auto"/>
            <w:tcBorders>
              <w:top w:val="single" w:sz="12" w:space="0" w:color="auto"/>
            </w:tcBorders>
          </w:tcPr>
          <w:p w14:paraId="3EB7D5D1" w14:textId="77777777" w:rsidR="007A40AC" w:rsidRPr="007C040D" w:rsidRDefault="007A40AC" w:rsidP="00C6753E">
            <w:pPr>
              <w:spacing w:line="276" w:lineRule="auto"/>
              <w:cnfStyle w:val="100000000000" w:firstRow="1" w:lastRow="0" w:firstColumn="0" w:lastColumn="0" w:oddVBand="0" w:evenVBand="0" w:oddHBand="0" w:evenHBand="0" w:firstRowFirstColumn="0" w:firstRowLastColumn="0" w:lastRowFirstColumn="0" w:lastRowLastColumn="0"/>
              <w:rPr>
                <w:rFonts w:ascii="Times" w:hAnsi="Times" w:cs="Times"/>
                <w:i/>
              </w:rPr>
            </w:pPr>
            <w:r>
              <w:rPr>
                <w:rFonts w:ascii="Times" w:hAnsi="Times" w:cs="Times"/>
                <w:i/>
              </w:rPr>
              <w:t>β</w:t>
            </w:r>
          </w:p>
        </w:tc>
        <w:tc>
          <w:tcPr>
            <w:tcW w:w="0" w:type="auto"/>
            <w:tcBorders>
              <w:top w:val="single" w:sz="12" w:space="0" w:color="auto"/>
            </w:tcBorders>
          </w:tcPr>
          <w:p w14:paraId="2D9282A4" w14:textId="77777777" w:rsidR="007A40AC" w:rsidRPr="007C040D" w:rsidRDefault="007A40AC" w:rsidP="00C6753E">
            <w:pPr>
              <w:spacing w:line="276" w:lineRule="auto"/>
              <w:cnfStyle w:val="100000000000" w:firstRow="1" w:lastRow="0" w:firstColumn="0" w:lastColumn="0" w:oddVBand="0" w:evenVBand="0" w:oddHBand="0" w:evenHBand="0" w:firstRowFirstColumn="0" w:firstRowLastColumn="0" w:lastRowFirstColumn="0" w:lastRowLastColumn="0"/>
              <w:rPr>
                <w:rFonts w:ascii="Times" w:hAnsi="Times" w:cs="Times"/>
                <w:b w:val="0"/>
                <w:i/>
              </w:rPr>
            </w:pPr>
            <w:r w:rsidRPr="007C040D">
              <w:rPr>
                <w:rFonts w:ascii="Times" w:hAnsi="Times" w:cs="Times"/>
                <w:b w:val="0"/>
                <w:i/>
              </w:rPr>
              <w:t>p</w:t>
            </w:r>
          </w:p>
        </w:tc>
      </w:tr>
      <w:tr w:rsidR="007A40AC" w:rsidRPr="007C040D" w14:paraId="3F222B51" w14:textId="77777777" w:rsidTr="00C6753E">
        <w:trPr>
          <w:trHeight w:val="20"/>
        </w:trPr>
        <w:tc>
          <w:tcPr>
            <w:cnfStyle w:val="001000000000" w:firstRow="0" w:lastRow="0" w:firstColumn="1" w:lastColumn="0" w:oddVBand="0" w:evenVBand="0" w:oddHBand="0" w:evenHBand="0" w:firstRowFirstColumn="0" w:firstRowLastColumn="0" w:lastRowFirstColumn="0" w:lastRowLastColumn="0"/>
            <w:tcW w:w="0" w:type="auto"/>
          </w:tcPr>
          <w:p w14:paraId="75220E56" w14:textId="77777777" w:rsidR="007A40AC" w:rsidRPr="007C040D" w:rsidRDefault="007A40AC" w:rsidP="00C6753E">
            <w:pPr>
              <w:spacing w:line="276" w:lineRule="auto"/>
              <w:rPr>
                <w:rFonts w:ascii="Times" w:hAnsi="Times"/>
                <w:b w:val="0"/>
              </w:rPr>
            </w:pPr>
            <w:r>
              <w:rPr>
                <w:rFonts w:ascii="Times" w:hAnsi="Times"/>
                <w:b w:val="0"/>
              </w:rPr>
              <w:t>Acceptance</w:t>
            </w:r>
          </w:p>
        </w:tc>
        <w:tc>
          <w:tcPr>
            <w:tcW w:w="0" w:type="auto"/>
          </w:tcPr>
          <w:p w14:paraId="368CDE52" w14:textId="77777777" w:rsidR="007A40AC" w:rsidRPr="007C040D" w:rsidRDefault="007A40AC" w:rsidP="00C6753E">
            <w:pPr>
              <w:spacing w:line="276" w:lineRule="auto"/>
              <w:cnfStyle w:val="000000000000" w:firstRow="0" w:lastRow="0" w:firstColumn="0" w:lastColumn="0" w:oddVBand="0" w:evenVBand="0" w:oddHBand="0" w:evenHBand="0" w:firstRowFirstColumn="0" w:firstRowLastColumn="0" w:lastRowFirstColumn="0" w:lastRowLastColumn="0"/>
              <w:rPr>
                <w:rFonts w:ascii="Times" w:hAnsi="Times"/>
              </w:rPr>
            </w:pPr>
            <w:r>
              <w:rPr>
                <w:rFonts w:ascii="Times" w:hAnsi="Times"/>
              </w:rPr>
              <w:t>-.26(.07)</w:t>
            </w:r>
          </w:p>
        </w:tc>
        <w:tc>
          <w:tcPr>
            <w:tcW w:w="0" w:type="auto"/>
          </w:tcPr>
          <w:p w14:paraId="5539CAFA" w14:textId="77777777" w:rsidR="007A40AC" w:rsidRDefault="007A40AC" w:rsidP="00C6753E">
            <w:pPr>
              <w:spacing w:line="276" w:lineRule="auto"/>
              <w:cnfStyle w:val="000000000000" w:firstRow="0" w:lastRow="0" w:firstColumn="0" w:lastColumn="0" w:oddVBand="0" w:evenVBand="0" w:oddHBand="0" w:evenHBand="0" w:firstRowFirstColumn="0" w:firstRowLastColumn="0" w:lastRowFirstColumn="0" w:lastRowLastColumn="0"/>
              <w:rPr>
                <w:rFonts w:ascii="Times" w:hAnsi="Times"/>
              </w:rPr>
            </w:pPr>
            <w:r>
              <w:rPr>
                <w:rFonts w:ascii="Times" w:hAnsi="Times"/>
              </w:rPr>
              <w:t>-.49</w:t>
            </w:r>
          </w:p>
        </w:tc>
        <w:tc>
          <w:tcPr>
            <w:tcW w:w="0" w:type="auto"/>
          </w:tcPr>
          <w:p w14:paraId="252CB4D6" w14:textId="77777777" w:rsidR="007A40AC" w:rsidRPr="007C040D" w:rsidRDefault="007A40AC" w:rsidP="00C6753E">
            <w:pPr>
              <w:spacing w:line="276" w:lineRule="auto"/>
              <w:cnfStyle w:val="000000000000" w:firstRow="0" w:lastRow="0" w:firstColumn="0" w:lastColumn="0" w:oddVBand="0" w:evenVBand="0" w:oddHBand="0" w:evenHBand="0" w:firstRowFirstColumn="0" w:firstRowLastColumn="0" w:lastRowFirstColumn="0" w:lastRowLastColumn="0"/>
              <w:rPr>
                <w:rFonts w:ascii="Times" w:hAnsi="Times"/>
              </w:rPr>
            </w:pPr>
            <w:r>
              <w:rPr>
                <w:rFonts w:ascii="Times" w:hAnsi="Times"/>
              </w:rPr>
              <w:t>.00</w:t>
            </w:r>
          </w:p>
        </w:tc>
      </w:tr>
      <w:tr w:rsidR="007A40AC" w:rsidRPr="007C040D" w14:paraId="0D808F3B" w14:textId="77777777" w:rsidTr="00C6753E">
        <w:trPr>
          <w:trHeight w:val="20"/>
        </w:trPr>
        <w:tc>
          <w:tcPr>
            <w:cnfStyle w:val="001000000000" w:firstRow="0" w:lastRow="0" w:firstColumn="1" w:lastColumn="0" w:oddVBand="0" w:evenVBand="0" w:oddHBand="0" w:evenHBand="0" w:firstRowFirstColumn="0" w:firstRowLastColumn="0" w:lastRowFirstColumn="0" w:lastRowLastColumn="0"/>
            <w:tcW w:w="0" w:type="auto"/>
          </w:tcPr>
          <w:p w14:paraId="1CE49766" w14:textId="77777777" w:rsidR="007A40AC" w:rsidRPr="007C040D" w:rsidRDefault="007A40AC" w:rsidP="00C6753E">
            <w:pPr>
              <w:spacing w:line="276" w:lineRule="auto"/>
              <w:rPr>
                <w:rFonts w:ascii="Times" w:hAnsi="Times"/>
                <w:b w:val="0"/>
              </w:rPr>
            </w:pPr>
            <w:r>
              <w:rPr>
                <w:rFonts w:ascii="Times" w:hAnsi="Times"/>
                <w:b w:val="0"/>
              </w:rPr>
              <w:t>Income</w:t>
            </w:r>
          </w:p>
        </w:tc>
        <w:tc>
          <w:tcPr>
            <w:tcW w:w="0" w:type="auto"/>
          </w:tcPr>
          <w:p w14:paraId="0890D6C9" w14:textId="77777777" w:rsidR="007A40AC" w:rsidRPr="007C040D" w:rsidRDefault="007A40AC" w:rsidP="00C6753E">
            <w:pPr>
              <w:spacing w:line="276" w:lineRule="auto"/>
              <w:cnfStyle w:val="000000000000" w:firstRow="0" w:lastRow="0" w:firstColumn="0" w:lastColumn="0" w:oddVBand="0" w:evenVBand="0" w:oddHBand="0" w:evenHBand="0" w:firstRowFirstColumn="0" w:firstRowLastColumn="0" w:lastRowFirstColumn="0" w:lastRowLastColumn="0"/>
              <w:rPr>
                <w:rFonts w:ascii="Times" w:hAnsi="Times"/>
              </w:rPr>
            </w:pPr>
            <w:r>
              <w:rPr>
                <w:rFonts w:ascii="Times" w:hAnsi="Times"/>
              </w:rPr>
              <w:t>-1.51(.68)</w:t>
            </w:r>
          </w:p>
        </w:tc>
        <w:tc>
          <w:tcPr>
            <w:tcW w:w="0" w:type="auto"/>
          </w:tcPr>
          <w:p w14:paraId="378C8F5F" w14:textId="77777777" w:rsidR="007A40AC" w:rsidRDefault="007A40AC" w:rsidP="00C6753E">
            <w:pPr>
              <w:spacing w:line="276" w:lineRule="auto"/>
              <w:cnfStyle w:val="000000000000" w:firstRow="0" w:lastRow="0" w:firstColumn="0" w:lastColumn="0" w:oddVBand="0" w:evenVBand="0" w:oddHBand="0" w:evenHBand="0" w:firstRowFirstColumn="0" w:firstRowLastColumn="0" w:lastRowFirstColumn="0" w:lastRowLastColumn="0"/>
              <w:rPr>
                <w:rFonts w:ascii="Times" w:hAnsi="Times"/>
              </w:rPr>
            </w:pPr>
            <w:r>
              <w:rPr>
                <w:rFonts w:ascii="Times" w:hAnsi="Times"/>
              </w:rPr>
              <w:t>-.63</w:t>
            </w:r>
          </w:p>
        </w:tc>
        <w:tc>
          <w:tcPr>
            <w:tcW w:w="0" w:type="auto"/>
          </w:tcPr>
          <w:p w14:paraId="26650BC0" w14:textId="77777777" w:rsidR="007A40AC" w:rsidRPr="007C040D" w:rsidRDefault="007A40AC" w:rsidP="00C6753E">
            <w:pPr>
              <w:spacing w:line="276" w:lineRule="auto"/>
              <w:cnfStyle w:val="000000000000" w:firstRow="0" w:lastRow="0" w:firstColumn="0" w:lastColumn="0" w:oddVBand="0" w:evenVBand="0" w:oddHBand="0" w:evenHBand="0" w:firstRowFirstColumn="0" w:firstRowLastColumn="0" w:lastRowFirstColumn="0" w:lastRowLastColumn="0"/>
              <w:rPr>
                <w:rFonts w:ascii="Times" w:hAnsi="Times"/>
              </w:rPr>
            </w:pPr>
            <w:r>
              <w:rPr>
                <w:rFonts w:ascii="Times" w:hAnsi="Times"/>
              </w:rPr>
              <w:t>.03</w:t>
            </w:r>
          </w:p>
        </w:tc>
      </w:tr>
      <w:tr w:rsidR="007A40AC" w:rsidRPr="007C040D" w14:paraId="79A416F9" w14:textId="77777777" w:rsidTr="00C6753E">
        <w:trPr>
          <w:trHeight w:val="20"/>
        </w:trPr>
        <w:tc>
          <w:tcPr>
            <w:cnfStyle w:val="001000000000" w:firstRow="0" w:lastRow="0" w:firstColumn="1" w:lastColumn="0" w:oddVBand="0" w:evenVBand="0" w:oddHBand="0" w:evenHBand="0" w:firstRowFirstColumn="0" w:firstRowLastColumn="0" w:lastRowFirstColumn="0" w:lastRowLastColumn="0"/>
            <w:tcW w:w="0" w:type="auto"/>
            <w:tcBorders>
              <w:bottom w:val="single" w:sz="12" w:space="0" w:color="auto"/>
            </w:tcBorders>
          </w:tcPr>
          <w:p w14:paraId="1803930B" w14:textId="77777777" w:rsidR="007A40AC" w:rsidRPr="007C040D" w:rsidRDefault="007A40AC" w:rsidP="00C6753E">
            <w:pPr>
              <w:spacing w:line="276" w:lineRule="auto"/>
              <w:rPr>
                <w:rFonts w:ascii="Times" w:hAnsi="Times"/>
                <w:b w:val="0"/>
              </w:rPr>
            </w:pPr>
            <w:r>
              <w:rPr>
                <w:rFonts w:ascii="Times" w:hAnsi="Times"/>
                <w:b w:val="0"/>
              </w:rPr>
              <w:t>Acceptance</w:t>
            </w:r>
            <w:r w:rsidRPr="007C040D">
              <w:rPr>
                <w:rFonts w:ascii="Times" w:hAnsi="Times"/>
                <w:b w:val="0"/>
              </w:rPr>
              <w:t xml:space="preserve"> x </w:t>
            </w:r>
            <w:r>
              <w:rPr>
                <w:rFonts w:ascii="Times" w:hAnsi="Times"/>
                <w:b w:val="0"/>
              </w:rPr>
              <w:t>Income</w:t>
            </w:r>
          </w:p>
        </w:tc>
        <w:tc>
          <w:tcPr>
            <w:tcW w:w="0" w:type="auto"/>
            <w:tcBorders>
              <w:bottom w:val="single" w:sz="12" w:space="0" w:color="auto"/>
            </w:tcBorders>
          </w:tcPr>
          <w:p w14:paraId="5C2CC0D8" w14:textId="77777777" w:rsidR="007A40AC" w:rsidRPr="007C040D" w:rsidRDefault="007A40AC" w:rsidP="00C6753E">
            <w:pPr>
              <w:spacing w:line="276" w:lineRule="auto"/>
              <w:cnfStyle w:val="000000000000" w:firstRow="0" w:lastRow="0" w:firstColumn="0" w:lastColumn="0" w:oddVBand="0" w:evenVBand="0" w:oddHBand="0" w:evenHBand="0" w:firstRowFirstColumn="0" w:firstRowLastColumn="0" w:lastRowFirstColumn="0" w:lastRowLastColumn="0"/>
              <w:rPr>
                <w:rFonts w:ascii="Times" w:hAnsi="Times"/>
              </w:rPr>
            </w:pPr>
            <w:r>
              <w:rPr>
                <w:rFonts w:ascii="Times" w:hAnsi="Times"/>
              </w:rPr>
              <w:t>.03(.02)</w:t>
            </w:r>
          </w:p>
        </w:tc>
        <w:tc>
          <w:tcPr>
            <w:tcW w:w="0" w:type="auto"/>
            <w:tcBorders>
              <w:bottom w:val="single" w:sz="12" w:space="0" w:color="auto"/>
            </w:tcBorders>
          </w:tcPr>
          <w:p w14:paraId="3BEF12FC" w14:textId="77777777" w:rsidR="007A40AC" w:rsidRDefault="007A40AC" w:rsidP="00C6753E">
            <w:pPr>
              <w:spacing w:line="276" w:lineRule="auto"/>
              <w:cnfStyle w:val="000000000000" w:firstRow="0" w:lastRow="0" w:firstColumn="0" w:lastColumn="0" w:oddVBand="0" w:evenVBand="0" w:oddHBand="0" w:evenHBand="0" w:firstRowFirstColumn="0" w:firstRowLastColumn="0" w:lastRowFirstColumn="0" w:lastRowLastColumn="0"/>
              <w:rPr>
                <w:rFonts w:ascii="Times" w:hAnsi="Times"/>
              </w:rPr>
            </w:pPr>
            <w:r>
              <w:rPr>
                <w:rFonts w:ascii="Times" w:hAnsi="Times"/>
              </w:rPr>
              <w:t>.43</w:t>
            </w:r>
          </w:p>
        </w:tc>
        <w:tc>
          <w:tcPr>
            <w:tcW w:w="0" w:type="auto"/>
            <w:tcBorders>
              <w:bottom w:val="single" w:sz="12" w:space="0" w:color="auto"/>
            </w:tcBorders>
          </w:tcPr>
          <w:p w14:paraId="5DB81254" w14:textId="77777777" w:rsidR="007A40AC" w:rsidRPr="007C040D" w:rsidRDefault="007A40AC" w:rsidP="00C6753E">
            <w:pPr>
              <w:spacing w:line="276" w:lineRule="auto"/>
              <w:cnfStyle w:val="000000000000" w:firstRow="0" w:lastRow="0" w:firstColumn="0" w:lastColumn="0" w:oddVBand="0" w:evenVBand="0" w:oddHBand="0" w:evenHBand="0" w:firstRowFirstColumn="0" w:firstRowLastColumn="0" w:lastRowFirstColumn="0" w:lastRowLastColumn="0"/>
              <w:rPr>
                <w:rFonts w:ascii="Times" w:hAnsi="Times"/>
              </w:rPr>
            </w:pPr>
            <w:r>
              <w:rPr>
                <w:rFonts w:ascii="Times" w:hAnsi="Times"/>
              </w:rPr>
              <w:t>.17</w:t>
            </w:r>
          </w:p>
        </w:tc>
      </w:tr>
    </w:tbl>
    <w:p w14:paraId="27125554" w14:textId="067E2624" w:rsidR="007A40AC" w:rsidRDefault="007A40AC" w:rsidP="007A40AC">
      <w:pPr>
        <w:spacing w:line="276" w:lineRule="auto"/>
        <w:rPr>
          <w:rFonts w:ascii="Times" w:hAnsi="Times" w:cs="Times New Roman"/>
        </w:rPr>
      </w:pPr>
      <w:r w:rsidRPr="007C040D">
        <w:rPr>
          <w:rFonts w:ascii="Times" w:hAnsi="Times"/>
        </w:rPr>
        <w:t xml:space="preserve">Note. Outcome Variable is </w:t>
      </w:r>
      <w:r>
        <w:rPr>
          <w:rFonts w:ascii="Times" w:hAnsi="Times"/>
        </w:rPr>
        <w:t>Depression</w:t>
      </w:r>
      <w:r w:rsidRPr="007C040D">
        <w:rPr>
          <w:rFonts w:ascii="Times" w:hAnsi="Times" w:cs="Times New Roman"/>
        </w:rPr>
        <w:t>, R</w:t>
      </w:r>
      <w:r w:rsidRPr="007C040D">
        <w:rPr>
          <w:rFonts w:ascii="Times" w:hAnsi="Times" w:cs="Times New Roman"/>
          <w:vertAlign w:val="superscript"/>
        </w:rPr>
        <w:t>2</w:t>
      </w:r>
      <w:r>
        <w:rPr>
          <w:rFonts w:ascii="Times" w:hAnsi="Times" w:cs="Times New Roman"/>
        </w:rPr>
        <w:t xml:space="preserve">(within) = .17(.05), </w:t>
      </w:r>
      <w:r>
        <w:rPr>
          <w:rFonts w:ascii="Times" w:hAnsi="Times" w:cs="Times New Roman"/>
          <w:i/>
        </w:rPr>
        <w:t>p</w:t>
      </w:r>
      <w:r>
        <w:rPr>
          <w:rFonts w:ascii="Times" w:hAnsi="Times" w:cs="Times New Roman"/>
        </w:rPr>
        <w:t xml:space="preserve"> &lt; .00</w:t>
      </w:r>
    </w:p>
    <w:p w14:paraId="3089D47F" w14:textId="329555D2" w:rsidR="007A40AC" w:rsidRDefault="007A40AC" w:rsidP="007A40AC">
      <w:pPr>
        <w:spacing w:line="276" w:lineRule="auto"/>
        <w:rPr>
          <w:rFonts w:ascii="Times" w:hAnsi="Times" w:cs="Times New Roman"/>
        </w:rPr>
      </w:pPr>
    </w:p>
    <w:p w14:paraId="260A238B" w14:textId="4E2155C5" w:rsidR="00FE547F" w:rsidRDefault="00FE547F" w:rsidP="007A40AC">
      <w:pPr>
        <w:spacing w:line="276" w:lineRule="auto"/>
        <w:rPr>
          <w:rFonts w:ascii="Times" w:hAnsi="Times" w:cs="Times New Roman"/>
        </w:rPr>
      </w:pPr>
    </w:p>
    <w:p w14:paraId="6FE446EC" w14:textId="15C466AF" w:rsidR="00FE547F" w:rsidRDefault="00FE547F" w:rsidP="007A40AC">
      <w:pPr>
        <w:spacing w:line="276" w:lineRule="auto"/>
        <w:rPr>
          <w:rFonts w:ascii="Times" w:hAnsi="Times" w:cs="Times New Roman"/>
        </w:rPr>
      </w:pPr>
    </w:p>
    <w:p w14:paraId="2AA4126E" w14:textId="77777777" w:rsidR="00FE547F" w:rsidRDefault="00FE547F" w:rsidP="007A40AC">
      <w:pPr>
        <w:spacing w:line="276" w:lineRule="auto"/>
        <w:rPr>
          <w:rFonts w:ascii="Times" w:hAnsi="Times" w:cs="Times New Roman"/>
        </w:rPr>
      </w:pPr>
    </w:p>
    <w:p w14:paraId="3ACB1983" w14:textId="77777777" w:rsidR="007A40AC" w:rsidRPr="007C040D" w:rsidRDefault="007A40AC" w:rsidP="007A40AC">
      <w:pPr>
        <w:rPr>
          <w:rFonts w:ascii="Times" w:hAnsi="Times" w:cs="Times New Roman"/>
        </w:rPr>
      </w:pPr>
      <w:r w:rsidRPr="007C040D">
        <w:rPr>
          <w:rFonts w:ascii="Times" w:hAnsi="Times" w:cs="Times New Roman"/>
        </w:rPr>
        <w:lastRenderedPageBreak/>
        <w:t xml:space="preserve">Table </w:t>
      </w:r>
      <w:r>
        <w:rPr>
          <w:rFonts w:ascii="Times" w:hAnsi="Times" w:cs="Times New Roman"/>
        </w:rPr>
        <w:t>4</w:t>
      </w:r>
    </w:p>
    <w:p w14:paraId="1C9E8E2F" w14:textId="77777777" w:rsidR="007A40AC" w:rsidRPr="007C040D" w:rsidRDefault="007A40AC" w:rsidP="007A40AC">
      <w:pPr>
        <w:tabs>
          <w:tab w:val="left" w:pos="1515"/>
          <w:tab w:val="center" w:pos="4680"/>
        </w:tabs>
        <w:rPr>
          <w:rFonts w:ascii="Times" w:hAnsi="Times" w:cs="Times New Roman"/>
        </w:rPr>
      </w:pPr>
      <w:r w:rsidRPr="007C040D">
        <w:rPr>
          <w:rFonts w:ascii="Times" w:hAnsi="Times" w:cs="Times New Roman"/>
        </w:rPr>
        <w:tab/>
      </w:r>
      <w:r>
        <w:rPr>
          <w:rFonts w:ascii="Times" w:hAnsi="Times" w:cs="Times New Roman"/>
        </w:rPr>
        <w:tab/>
      </w:r>
    </w:p>
    <w:p w14:paraId="09C16184" w14:textId="77777777" w:rsidR="007A40AC" w:rsidRPr="007C040D" w:rsidRDefault="007A40AC" w:rsidP="007A40AC">
      <w:pPr>
        <w:spacing w:line="276" w:lineRule="auto"/>
        <w:rPr>
          <w:rFonts w:ascii="Times" w:hAnsi="Times"/>
        </w:rPr>
      </w:pPr>
      <w:r>
        <w:rPr>
          <w:rFonts w:ascii="Times" w:hAnsi="Times"/>
        </w:rPr>
        <w:t>Multi-Level Model</w:t>
      </w:r>
      <w:r w:rsidRPr="007C040D">
        <w:rPr>
          <w:rFonts w:ascii="Times" w:hAnsi="Times"/>
        </w:rPr>
        <w:t xml:space="preserve"> Predicting </w:t>
      </w:r>
      <w:r>
        <w:rPr>
          <w:rFonts w:ascii="Times" w:hAnsi="Times"/>
        </w:rPr>
        <w:t>Depression</w:t>
      </w:r>
      <w:r w:rsidRPr="007C040D">
        <w:rPr>
          <w:rFonts w:ascii="Times" w:hAnsi="Times"/>
        </w:rPr>
        <w:t xml:space="preserve"> from </w:t>
      </w:r>
      <w:r>
        <w:rPr>
          <w:rFonts w:ascii="Times" w:hAnsi="Times"/>
        </w:rPr>
        <w:t>Acceptance and Income</w:t>
      </w:r>
    </w:p>
    <w:tbl>
      <w:tblPr>
        <w:tblStyle w:val="PlainTable21"/>
        <w:tblW w:w="8225" w:type="dxa"/>
        <w:tblLook w:val="06A0" w:firstRow="1" w:lastRow="0" w:firstColumn="1" w:lastColumn="0" w:noHBand="1" w:noVBand="1"/>
      </w:tblPr>
      <w:tblGrid>
        <w:gridCol w:w="4617"/>
        <w:gridCol w:w="1665"/>
        <w:gridCol w:w="1129"/>
        <w:gridCol w:w="814"/>
      </w:tblGrid>
      <w:tr w:rsidR="007A40AC" w:rsidRPr="007C040D" w14:paraId="115FFE5B" w14:textId="77777777" w:rsidTr="00C6753E">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tcBorders>
              <w:top w:val="single" w:sz="12" w:space="0" w:color="auto"/>
            </w:tcBorders>
          </w:tcPr>
          <w:p w14:paraId="5AC6C085" w14:textId="77777777" w:rsidR="007A40AC" w:rsidRPr="007C040D" w:rsidRDefault="007A40AC" w:rsidP="00C6753E">
            <w:pPr>
              <w:tabs>
                <w:tab w:val="left" w:pos="1155"/>
              </w:tabs>
              <w:spacing w:line="276" w:lineRule="auto"/>
              <w:rPr>
                <w:rFonts w:ascii="Times" w:hAnsi="Times"/>
                <w:b w:val="0"/>
                <w:i/>
              </w:rPr>
            </w:pPr>
            <w:r w:rsidRPr="007C040D">
              <w:rPr>
                <w:rFonts w:ascii="Times" w:hAnsi="Times"/>
                <w:b w:val="0"/>
                <w:i/>
              </w:rPr>
              <w:t>Predictor</w:t>
            </w:r>
            <w:r w:rsidRPr="007C040D">
              <w:rPr>
                <w:rFonts w:ascii="Times" w:hAnsi="Times"/>
                <w:b w:val="0"/>
                <w:i/>
              </w:rPr>
              <w:tab/>
            </w:r>
          </w:p>
        </w:tc>
        <w:tc>
          <w:tcPr>
            <w:tcW w:w="0" w:type="auto"/>
            <w:tcBorders>
              <w:top w:val="single" w:sz="12" w:space="0" w:color="auto"/>
            </w:tcBorders>
          </w:tcPr>
          <w:p w14:paraId="15D497AB" w14:textId="77777777" w:rsidR="007A40AC" w:rsidRPr="007C040D" w:rsidRDefault="007A40AC" w:rsidP="00C6753E">
            <w:pPr>
              <w:spacing w:line="276" w:lineRule="auto"/>
              <w:cnfStyle w:val="100000000000" w:firstRow="1" w:lastRow="0" w:firstColumn="0" w:lastColumn="0" w:oddVBand="0" w:evenVBand="0" w:oddHBand="0" w:evenHBand="0" w:firstRowFirstColumn="0" w:firstRowLastColumn="0" w:lastRowFirstColumn="0" w:lastRowLastColumn="0"/>
              <w:rPr>
                <w:rFonts w:ascii="Times" w:hAnsi="Times"/>
                <w:b w:val="0"/>
                <w:i/>
              </w:rPr>
            </w:pPr>
            <w:r w:rsidRPr="007C040D">
              <w:rPr>
                <w:rFonts w:ascii="Times" w:hAnsi="Times"/>
                <w:b w:val="0"/>
                <w:i/>
              </w:rPr>
              <w:t>B</w:t>
            </w:r>
            <w:r w:rsidRPr="003713F2">
              <w:rPr>
                <w:rFonts w:ascii="Times" w:hAnsi="Times"/>
                <w:b w:val="0"/>
              </w:rPr>
              <w:t>(SE)</w:t>
            </w:r>
          </w:p>
        </w:tc>
        <w:tc>
          <w:tcPr>
            <w:tcW w:w="0" w:type="auto"/>
            <w:tcBorders>
              <w:top w:val="single" w:sz="12" w:space="0" w:color="auto"/>
            </w:tcBorders>
          </w:tcPr>
          <w:p w14:paraId="17CB3D6F" w14:textId="77777777" w:rsidR="007A40AC" w:rsidRPr="007C040D" w:rsidRDefault="007A40AC" w:rsidP="00C6753E">
            <w:pPr>
              <w:spacing w:line="276" w:lineRule="auto"/>
              <w:cnfStyle w:val="100000000000" w:firstRow="1" w:lastRow="0" w:firstColumn="0" w:lastColumn="0" w:oddVBand="0" w:evenVBand="0" w:oddHBand="0" w:evenHBand="0" w:firstRowFirstColumn="0" w:firstRowLastColumn="0" w:lastRowFirstColumn="0" w:lastRowLastColumn="0"/>
              <w:rPr>
                <w:rFonts w:ascii="Times" w:hAnsi="Times" w:cs="Times"/>
                <w:i/>
              </w:rPr>
            </w:pPr>
            <w:r>
              <w:rPr>
                <w:rFonts w:ascii="Times" w:hAnsi="Times" w:cs="Times"/>
                <w:i/>
              </w:rPr>
              <w:t>β</w:t>
            </w:r>
          </w:p>
        </w:tc>
        <w:tc>
          <w:tcPr>
            <w:tcW w:w="0" w:type="auto"/>
            <w:tcBorders>
              <w:top w:val="single" w:sz="12" w:space="0" w:color="auto"/>
            </w:tcBorders>
          </w:tcPr>
          <w:p w14:paraId="6B009BA5" w14:textId="77777777" w:rsidR="007A40AC" w:rsidRPr="007C040D" w:rsidRDefault="007A40AC" w:rsidP="00C6753E">
            <w:pPr>
              <w:spacing w:line="276" w:lineRule="auto"/>
              <w:cnfStyle w:val="100000000000" w:firstRow="1" w:lastRow="0" w:firstColumn="0" w:lastColumn="0" w:oddVBand="0" w:evenVBand="0" w:oddHBand="0" w:evenHBand="0" w:firstRowFirstColumn="0" w:firstRowLastColumn="0" w:lastRowFirstColumn="0" w:lastRowLastColumn="0"/>
              <w:rPr>
                <w:rFonts w:ascii="Times" w:hAnsi="Times" w:cs="Times"/>
                <w:b w:val="0"/>
                <w:i/>
              </w:rPr>
            </w:pPr>
            <w:r w:rsidRPr="007C040D">
              <w:rPr>
                <w:rFonts w:ascii="Times" w:hAnsi="Times" w:cs="Times"/>
                <w:b w:val="0"/>
                <w:i/>
              </w:rPr>
              <w:t>p</w:t>
            </w:r>
          </w:p>
        </w:tc>
      </w:tr>
      <w:tr w:rsidR="007A40AC" w:rsidRPr="007C040D" w14:paraId="633CCD19" w14:textId="77777777" w:rsidTr="00C6753E">
        <w:trPr>
          <w:trHeight w:val="20"/>
        </w:trPr>
        <w:tc>
          <w:tcPr>
            <w:cnfStyle w:val="001000000000" w:firstRow="0" w:lastRow="0" w:firstColumn="1" w:lastColumn="0" w:oddVBand="0" w:evenVBand="0" w:oddHBand="0" w:evenHBand="0" w:firstRowFirstColumn="0" w:firstRowLastColumn="0" w:lastRowFirstColumn="0" w:lastRowLastColumn="0"/>
            <w:tcW w:w="0" w:type="auto"/>
          </w:tcPr>
          <w:p w14:paraId="2AADB4D0" w14:textId="77777777" w:rsidR="007A40AC" w:rsidRPr="007C040D" w:rsidRDefault="007A40AC" w:rsidP="00C6753E">
            <w:pPr>
              <w:spacing w:line="276" w:lineRule="auto"/>
              <w:rPr>
                <w:rFonts w:ascii="Times" w:hAnsi="Times"/>
                <w:b w:val="0"/>
              </w:rPr>
            </w:pPr>
            <w:r>
              <w:rPr>
                <w:rFonts w:ascii="Times" w:hAnsi="Times"/>
                <w:b w:val="0"/>
              </w:rPr>
              <w:t>Acceptance</w:t>
            </w:r>
          </w:p>
        </w:tc>
        <w:tc>
          <w:tcPr>
            <w:tcW w:w="0" w:type="auto"/>
          </w:tcPr>
          <w:p w14:paraId="64FE5B8A" w14:textId="77777777" w:rsidR="007A40AC" w:rsidRPr="007C040D" w:rsidRDefault="007A40AC" w:rsidP="00C6753E">
            <w:pPr>
              <w:spacing w:line="276" w:lineRule="auto"/>
              <w:cnfStyle w:val="000000000000" w:firstRow="0" w:lastRow="0" w:firstColumn="0" w:lastColumn="0" w:oddVBand="0" w:evenVBand="0" w:oddHBand="0" w:evenHBand="0" w:firstRowFirstColumn="0" w:firstRowLastColumn="0" w:lastRowFirstColumn="0" w:lastRowLastColumn="0"/>
              <w:rPr>
                <w:rFonts w:ascii="Times" w:hAnsi="Times"/>
              </w:rPr>
            </w:pPr>
            <w:r>
              <w:rPr>
                <w:rFonts w:ascii="Times" w:hAnsi="Times"/>
              </w:rPr>
              <w:t>-.45(.10)</w:t>
            </w:r>
          </w:p>
        </w:tc>
        <w:tc>
          <w:tcPr>
            <w:tcW w:w="0" w:type="auto"/>
          </w:tcPr>
          <w:p w14:paraId="0D0A9E05" w14:textId="77777777" w:rsidR="007A40AC" w:rsidRDefault="007A40AC" w:rsidP="00C6753E">
            <w:pPr>
              <w:spacing w:line="276" w:lineRule="auto"/>
              <w:cnfStyle w:val="000000000000" w:firstRow="0" w:lastRow="0" w:firstColumn="0" w:lastColumn="0" w:oddVBand="0" w:evenVBand="0" w:oddHBand="0" w:evenHBand="0" w:firstRowFirstColumn="0" w:firstRowLastColumn="0" w:lastRowFirstColumn="0" w:lastRowLastColumn="0"/>
              <w:rPr>
                <w:rFonts w:ascii="Times" w:hAnsi="Times"/>
              </w:rPr>
            </w:pPr>
            <w:r>
              <w:rPr>
                <w:rFonts w:ascii="Times" w:hAnsi="Times"/>
              </w:rPr>
              <w:t>-.25</w:t>
            </w:r>
          </w:p>
        </w:tc>
        <w:tc>
          <w:tcPr>
            <w:tcW w:w="0" w:type="auto"/>
          </w:tcPr>
          <w:p w14:paraId="6B5CD3F8" w14:textId="77777777" w:rsidR="007A40AC" w:rsidRPr="007C040D" w:rsidRDefault="007A40AC" w:rsidP="00C6753E">
            <w:pPr>
              <w:spacing w:line="276" w:lineRule="auto"/>
              <w:cnfStyle w:val="000000000000" w:firstRow="0" w:lastRow="0" w:firstColumn="0" w:lastColumn="0" w:oddVBand="0" w:evenVBand="0" w:oddHBand="0" w:evenHBand="0" w:firstRowFirstColumn="0" w:firstRowLastColumn="0" w:lastRowFirstColumn="0" w:lastRowLastColumn="0"/>
              <w:rPr>
                <w:rFonts w:ascii="Times" w:hAnsi="Times"/>
              </w:rPr>
            </w:pPr>
            <w:r>
              <w:rPr>
                <w:rFonts w:ascii="Times" w:hAnsi="Times"/>
              </w:rPr>
              <w:t>.00</w:t>
            </w:r>
          </w:p>
        </w:tc>
      </w:tr>
      <w:tr w:rsidR="007A40AC" w:rsidRPr="007C040D" w14:paraId="2447BCF9" w14:textId="77777777" w:rsidTr="00C6753E">
        <w:trPr>
          <w:trHeight w:val="20"/>
        </w:trPr>
        <w:tc>
          <w:tcPr>
            <w:cnfStyle w:val="001000000000" w:firstRow="0" w:lastRow="0" w:firstColumn="1" w:lastColumn="0" w:oddVBand="0" w:evenVBand="0" w:oddHBand="0" w:evenHBand="0" w:firstRowFirstColumn="0" w:firstRowLastColumn="0" w:lastRowFirstColumn="0" w:lastRowLastColumn="0"/>
            <w:tcW w:w="0" w:type="auto"/>
          </w:tcPr>
          <w:p w14:paraId="2E95299A" w14:textId="77777777" w:rsidR="007A40AC" w:rsidRPr="007C040D" w:rsidRDefault="007A40AC" w:rsidP="00C6753E">
            <w:pPr>
              <w:spacing w:line="276" w:lineRule="auto"/>
              <w:rPr>
                <w:rFonts w:ascii="Times" w:hAnsi="Times"/>
                <w:b w:val="0"/>
              </w:rPr>
            </w:pPr>
            <w:r>
              <w:rPr>
                <w:rFonts w:ascii="Times" w:hAnsi="Times"/>
                <w:b w:val="0"/>
              </w:rPr>
              <w:t>Marital Status</w:t>
            </w:r>
          </w:p>
        </w:tc>
        <w:tc>
          <w:tcPr>
            <w:tcW w:w="0" w:type="auto"/>
          </w:tcPr>
          <w:p w14:paraId="2B69B38A" w14:textId="77777777" w:rsidR="007A40AC" w:rsidRPr="007C040D" w:rsidRDefault="007A40AC" w:rsidP="00C6753E">
            <w:pPr>
              <w:spacing w:line="276" w:lineRule="auto"/>
              <w:cnfStyle w:val="000000000000" w:firstRow="0" w:lastRow="0" w:firstColumn="0" w:lastColumn="0" w:oddVBand="0" w:evenVBand="0" w:oddHBand="0" w:evenHBand="0" w:firstRowFirstColumn="0" w:firstRowLastColumn="0" w:lastRowFirstColumn="0" w:lastRowLastColumn="0"/>
              <w:rPr>
                <w:rFonts w:ascii="Times" w:hAnsi="Times"/>
              </w:rPr>
            </w:pPr>
            <w:r>
              <w:rPr>
                <w:rFonts w:ascii="Times" w:hAnsi="Times"/>
              </w:rPr>
              <w:t>-.60(.27)</w:t>
            </w:r>
          </w:p>
        </w:tc>
        <w:tc>
          <w:tcPr>
            <w:tcW w:w="0" w:type="auto"/>
          </w:tcPr>
          <w:p w14:paraId="111990A0" w14:textId="77777777" w:rsidR="007A40AC" w:rsidRDefault="007A40AC" w:rsidP="00C6753E">
            <w:pPr>
              <w:spacing w:line="276" w:lineRule="auto"/>
              <w:cnfStyle w:val="000000000000" w:firstRow="0" w:lastRow="0" w:firstColumn="0" w:lastColumn="0" w:oddVBand="0" w:evenVBand="0" w:oddHBand="0" w:evenHBand="0" w:firstRowFirstColumn="0" w:firstRowLastColumn="0" w:lastRowFirstColumn="0" w:lastRowLastColumn="0"/>
              <w:rPr>
                <w:rFonts w:ascii="Times" w:hAnsi="Times"/>
              </w:rPr>
            </w:pPr>
            <w:r>
              <w:rPr>
                <w:rFonts w:ascii="Times" w:hAnsi="Times"/>
              </w:rPr>
              <w:t>-6.28</w:t>
            </w:r>
          </w:p>
        </w:tc>
        <w:tc>
          <w:tcPr>
            <w:tcW w:w="0" w:type="auto"/>
          </w:tcPr>
          <w:p w14:paraId="1CCDF549" w14:textId="77777777" w:rsidR="007A40AC" w:rsidRPr="007C040D" w:rsidRDefault="007A40AC" w:rsidP="00C6753E">
            <w:pPr>
              <w:spacing w:line="276" w:lineRule="auto"/>
              <w:cnfStyle w:val="000000000000" w:firstRow="0" w:lastRow="0" w:firstColumn="0" w:lastColumn="0" w:oddVBand="0" w:evenVBand="0" w:oddHBand="0" w:evenHBand="0" w:firstRowFirstColumn="0" w:firstRowLastColumn="0" w:lastRowFirstColumn="0" w:lastRowLastColumn="0"/>
              <w:rPr>
                <w:rFonts w:ascii="Times" w:hAnsi="Times"/>
              </w:rPr>
            </w:pPr>
            <w:r>
              <w:rPr>
                <w:rFonts w:ascii="Times" w:hAnsi="Times"/>
              </w:rPr>
              <w:t>.03</w:t>
            </w:r>
          </w:p>
        </w:tc>
      </w:tr>
      <w:tr w:rsidR="007A40AC" w:rsidRPr="007C040D" w14:paraId="63470507" w14:textId="77777777" w:rsidTr="00C6753E">
        <w:trPr>
          <w:trHeight w:val="20"/>
        </w:trPr>
        <w:tc>
          <w:tcPr>
            <w:cnfStyle w:val="001000000000" w:firstRow="0" w:lastRow="0" w:firstColumn="1" w:lastColumn="0" w:oddVBand="0" w:evenVBand="0" w:oddHBand="0" w:evenHBand="0" w:firstRowFirstColumn="0" w:firstRowLastColumn="0" w:lastRowFirstColumn="0" w:lastRowLastColumn="0"/>
            <w:tcW w:w="0" w:type="auto"/>
            <w:tcBorders>
              <w:bottom w:val="single" w:sz="12" w:space="0" w:color="auto"/>
            </w:tcBorders>
          </w:tcPr>
          <w:p w14:paraId="6F2972EC" w14:textId="77777777" w:rsidR="007A40AC" w:rsidRPr="007C040D" w:rsidRDefault="007A40AC" w:rsidP="00C6753E">
            <w:pPr>
              <w:spacing w:line="276" w:lineRule="auto"/>
              <w:rPr>
                <w:rFonts w:ascii="Times" w:hAnsi="Times"/>
                <w:b w:val="0"/>
              </w:rPr>
            </w:pPr>
            <w:r>
              <w:rPr>
                <w:rFonts w:ascii="Times" w:hAnsi="Times"/>
                <w:b w:val="0"/>
              </w:rPr>
              <w:t>Acceptance</w:t>
            </w:r>
            <w:r w:rsidRPr="007C040D">
              <w:rPr>
                <w:rFonts w:ascii="Times" w:hAnsi="Times"/>
                <w:b w:val="0"/>
              </w:rPr>
              <w:t xml:space="preserve"> x </w:t>
            </w:r>
            <w:r>
              <w:rPr>
                <w:rFonts w:ascii="Times" w:hAnsi="Times"/>
                <w:b w:val="0"/>
              </w:rPr>
              <w:t>Marital Status</w:t>
            </w:r>
          </w:p>
        </w:tc>
        <w:tc>
          <w:tcPr>
            <w:tcW w:w="0" w:type="auto"/>
            <w:tcBorders>
              <w:bottom w:val="single" w:sz="12" w:space="0" w:color="auto"/>
            </w:tcBorders>
          </w:tcPr>
          <w:p w14:paraId="242AB91A" w14:textId="77777777" w:rsidR="007A40AC" w:rsidRPr="007C040D" w:rsidRDefault="007A40AC" w:rsidP="00C6753E">
            <w:pPr>
              <w:spacing w:line="276" w:lineRule="auto"/>
              <w:cnfStyle w:val="000000000000" w:firstRow="0" w:lastRow="0" w:firstColumn="0" w:lastColumn="0" w:oddVBand="0" w:evenVBand="0" w:oddHBand="0" w:evenHBand="0" w:firstRowFirstColumn="0" w:firstRowLastColumn="0" w:lastRowFirstColumn="0" w:lastRowLastColumn="0"/>
              <w:rPr>
                <w:rFonts w:ascii="Times" w:hAnsi="Times"/>
              </w:rPr>
            </w:pPr>
            <w:r>
              <w:rPr>
                <w:rFonts w:ascii="Times" w:hAnsi="Times"/>
              </w:rPr>
              <w:t>.45(.27)</w:t>
            </w:r>
          </w:p>
        </w:tc>
        <w:tc>
          <w:tcPr>
            <w:tcW w:w="0" w:type="auto"/>
            <w:tcBorders>
              <w:bottom w:val="single" w:sz="12" w:space="0" w:color="auto"/>
            </w:tcBorders>
          </w:tcPr>
          <w:p w14:paraId="160BED8B" w14:textId="77777777" w:rsidR="007A40AC" w:rsidRDefault="007A40AC" w:rsidP="00C6753E">
            <w:pPr>
              <w:spacing w:line="276" w:lineRule="auto"/>
              <w:cnfStyle w:val="000000000000" w:firstRow="0" w:lastRow="0" w:firstColumn="0" w:lastColumn="0" w:oddVBand="0" w:evenVBand="0" w:oddHBand="0" w:evenHBand="0" w:firstRowFirstColumn="0" w:firstRowLastColumn="0" w:lastRowFirstColumn="0" w:lastRowLastColumn="0"/>
              <w:rPr>
                <w:rFonts w:ascii="Times" w:hAnsi="Times"/>
              </w:rPr>
            </w:pPr>
            <w:r>
              <w:rPr>
                <w:rFonts w:ascii="Times" w:hAnsi="Times"/>
              </w:rPr>
              <w:t>.12</w:t>
            </w:r>
          </w:p>
        </w:tc>
        <w:tc>
          <w:tcPr>
            <w:tcW w:w="0" w:type="auto"/>
            <w:tcBorders>
              <w:bottom w:val="single" w:sz="12" w:space="0" w:color="auto"/>
            </w:tcBorders>
          </w:tcPr>
          <w:p w14:paraId="62A4B1D4" w14:textId="77777777" w:rsidR="007A40AC" w:rsidRPr="007C040D" w:rsidRDefault="007A40AC" w:rsidP="00C6753E">
            <w:pPr>
              <w:spacing w:line="276" w:lineRule="auto"/>
              <w:cnfStyle w:val="000000000000" w:firstRow="0" w:lastRow="0" w:firstColumn="0" w:lastColumn="0" w:oddVBand="0" w:evenVBand="0" w:oddHBand="0" w:evenHBand="0" w:firstRowFirstColumn="0" w:firstRowLastColumn="0" w:lastRowFirstColumn="0" w:lastRowLastColumn="0"/>
              <w:rPr>
                <w:rFonts w:ascii="Times" w:hAnsi="Times"/>
              </w:rPr>
            </w:pPr>
            <w:r>
              <w:rPr>
                <w:rFonts w:ascii="Times" w:hAnsi="Times"/>
              </w:rPr>
              <w:t>.10</w:t>
            </w:r>
          </w:p>
        </w:tc>
      </w:tr>
    </w:tbl>
    <w:p w14:paraId="3698D6C7" w14:textId="77777777" w:rsidR="007A40AC" w:rsidRPr="003713F2" w:rsidRDefault="007A40AC" w:rsidP="007A40AC">
      <w:pPr>
        <w:spacing w:line="276" w:lineRule="auto"/>
        <w:rPr>
          <w:rFonts w:ascii="Times" w:hAnsi="Times" w:cs="Times New Roman"/>
        </w:rPr>
      </w:pPr>
      <w:r w:rsidRPr="007C040D">
        <w:rPr>
          <w:rFonts w:ascii="Times" w:hAnsi="Times"/>
        </w:rPr>
        <w:t xml:space="preserve">Note. Outcome Variable is </w:t>
      </w:r>
      <w:r>
        <w:rPr>
          <w:rFonts w:ascii="Times" w:hAnsi="Times"/>
        </w:rPr>
        <w:t>Depression</w:t>
      </w:r>
      <w:r w:rsidRPr="007C040D">
        <w:rPr>
          <w:rFonts w:ascii="Times" w:hAnsi="Times" w:cs="Times New Roman"/>
        </w:rPr>
        <w:t>, R</w:t>
      </w:r>
      <w:r w:rsidRPr="007C040D">
        <w:rPr>
          <w:rFonts w:ascii="Times" w:hAnsi="Times" w:cs="Times New Roman"/>
          <w:vertAlign w:val="superscript"/>
        </w:rPr>
        <w:t>2</w:t>
      </w:r>
      <w:r>
        <w:rPr>
          <w:rFonts w:ascii="Times" w:hAnsi="Times" w:cs="Times New Roman"/>
        </w:rPr>
        <w:t xml:space="preserve">(within) = .16(.05), </w:t>
      </w:r>
      <w:r>
        <w:rPr>
          <w:rFonts w:ascii="Times" w:hAnsi="Times" w:cs="Times New Roman"/>
          <w:i/>
        </w:rPr>
        <w:t>p</w:t>
      </w:r>
      <w:r>
        <w:rPr>
          <w:rFonts w:ascii="Times" w:hAnsi="Times" w:cs="Times New Roman"/>
        </w:rPr>
        <w:t xml:space="preserve"> &lt; .00</w:t>
      </w:r>
    </w:p>
    <w:p w14:paraId="3AF9B8B8" w14:textId="5A1AA579" w:rsidR="007A40AC" w:rsidRDefault="007A40AC" w:rsidP="007A40AC">
      <w:pPr>
        <w:spacing w:line="276" w:lineRule="auto"/>
        <w:rPr>
          <w:rFonts w:ascii="Times" w:hAnsi="Times" w:cs="Times New Roman"/>
        </w:rPr>
      </w:pPr>
    </w:p>
    <w:p w14:paraId="08E1EE70" w14:textId="77777777" w:rsidR="007A40AC" w:rsidRPr="007C040D" w:rsidRDefault="007A40AC" w:rsidP="007A40AC">
      <w:pPr>
        <w:rPr>
          <w:rFonts w:ascii="Times" w:hAnsi="Times" w:cs="Times New Roman"/>
        </w:rPr>
      </w:pPr>
      <w:r w:rsidRPr="007C040D">
        <w:rPr>
          <w:rFonts w:ascii="Times" w:hAnsi="Times" w:cs="Times New Roman"/>
        </w:rPr>
        <w:t xml:space="preserve">Table </w:t>
      </w:r>
      <w:r>
        <w:rPr>
          <w:rFonts w:ascii="Times" w:hAnsi="Times" w:cs="Times New Roman"/>
        </w:rPr>
        <w:t>5</w:t>
      </w:r>
    </w:p>
    <w:p w14:paraId="5E84E1AD" w14:textId="77777777" w:rsidR="007A40AC" w:rsidRPr="007C040D" w:rsidRDefault="007A40AC" w:rsidP="007A40AC">
      <w:pPr>
        <w:tabs>
          <w:tab w:val="left" w:pos="1515"/>
          <w:tab w:val="center" w:pos="4680"/>
        </w:tabs>
        <w:rPr>
          <w:rFonts w:ascii="Times" w:hAnsi="Times" w:cs="Times New Roman"/>
        </w:rPr>
      </w:pPr>
      <w:r w:rsidRPr="007C040D">
        <w:rPr>
          <w:rFonts w:ascii="Times" w:hAnsi="Times" w:cs="Times New Roman"/>
        </w:rPr>
        <w:tab/>
      </w:r>
      <w:r>
        <w:rPr>
          <w:rFonts w:ascii="Times" w:hAnsi="Times" w:cs="Times New Roman"/>
        </w:rPr>
        <w:tab/>
      </w:r>
    </w:p>
    <w:p w14:paraId="2AD2A362" w14:textId="77777777" w:rsidR="007A40AC" w:rsidRPr="007C040D" w:rsidRDefault="007A40AC" w:rsidP="007A40AC">
      <w:pPr>
        <w:spacing w:line="276" w:lineRule="auto"/>
        <w:rPr>
          <w:rFonts w:ascii="Times" w:hAnsi="Times"/>
        </w:rPr>
      </w:pPr>
      <w:r>
        <w:rPr>
          <w:rFonts w:ascii="Times" w:hAnsi="Times"/>
        </w:rPr>
        <w:t>Multi-Level Model</w:t>
      </w:r>
      <w:r w:rsidRPr="007C040D">
        <w:rPr>
          <w:rFonts w:ascii="Times" w:hAnsi="Times"/>
        </w:rPr>
        <w:t xml:space="preserve"> Predicting </w:t>
      </w:r>
      <w:r>
        <w:rPr>
          <w:rFonts w:ascii="Times" w:hAnsi="Times"/>
        </w:rPr>
        <w:t>Depression</w:t>
      </w:r>
      <w:r w:rsidRPr="007C040D">
        <w:rPr>
          <w:rFonts w:ascii="Times" w:hAnsi="Times"/>
        </w:rPr>
        <w:t xml:space="preserve"> from </w:t>
      </w:r>
      <w:r>
        <w:rPr>
          <w:rFonts w:ascii="Times" w:hAnsi="Times"/>
        </w:rPr>
        <w:t xml:space="preserve">Acceptance and Commitment </w:t>
      </w:r>
    </w:p>
    <w:tbl>
      <w:tblPr>
        <w:tblStyle w:val="PlainTable21"/>
        <w:tblW w:w="8225" w:type="dxa"/>
        <w:tblLook w:val="06A0" w:firstRow="1" w:lastRow="0" w:firstColumn="1" w:lastColumn="0" w:noHBand="1" w:noVBand="1"/>
      </w:tblPr>
      <w:tblGrid>
        <w:gridCol w:w="4557"/>
        <w:gridCol w:w="1885"/>
        <w:gridCol w:w="956"/>
        <w:gridCol w:w="827"/>
      </w:tblGrid>
      <w:tr w:rsidR="007A40AC" w:rsidRPr="007C040D" w14:paraId="6D8DAC5D" w14:textId="77777777" w:rsidTr="00C6753E">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tcBorders>
              <w:top w:val="single" w:sz="12" w:space="0" w:color="auto"/>
            </w:tcBorders>
          </w:tcPr>
          <w:p w14:paraId="6DD2B1E7" w14:textId="77777777" w:rsidR="007A40AC" w:rsidRPr="007C040D" w:rsidRDefault="007A40AC" w:rsidP="00C6753E">
            <w:pPr>
              <w:tabs>
                <w:tab w:val="left" w:pos="1155"/>
              </w:tabs>
              <w:spacing w:line="276" w:lineRule="auto"/>
              <w:rPr>
                <w:rFonts w:ascii="Times" w:hAnsi="Times"/>
                <w:b w:val="0"/>
                <w:i/>
              </w:rPr>
            </w:pPr>
            <w:r w:rsidRPr="007C040D">
              <w:rPr>
                <w:rFonts w:ascii="Times" w:hAnsi="Times"/>
                <w:b w:val="0"/>
                <w:i/>
              </w:rPr>
              <w:t>Predictor</w:t>
            </w:r>
            <w:r w:rsidRPr="007C040D">
              <w:rPr>
                <w:rFonts w:ascii="Times" w:hAnsi="Times"/>
                <w:b w:val="0"/>
                <w:i/>
              </w:rPr>
              <w:tab/>
            </w:r>
          </w:p>
        </w:tc>
        <w:tc>
          <w:tcPr>
            <w:tcW w:w="0" w:type="auto"/>
            <w:tcBorders>
              <w:top w:val="single" w:sz="12" w:space="0" w:color="auto"/>
            </w:tcBorders>
          </w:tcPr>
          <w:p w14:paraId="46FFD9D0" w14:textId="77777777" w:rsidR="007A40AC" w:rsidRPr="007C040D" w:rsidRDefault="007A40AC" w:rsidP="00C6753E">
            <w:pPr>
              <w:spacing w:line="276" w:lineRule="auto"/>
              <w:cnfStyle w:val="100000000000" w:firstRow="1" w:lastRow="0" w:firstColumn="0" w:lastColumn="0" w:oddVBand="0" w:evenVBand="0" w:oddHBand="0" w:evenHBand="0" w:firstRowFirstColumn="0" w:firstRowLastColumn="0" w:lastRowFirstColumn="0" w:lastRowLastColumn="0"/>
              <w:rPr>
                <w:rFonts w:ascii="Times" w:hAnsi="Times"/>
                <w:b w:val="0"/>
                <w:i/>
              </w:rPr>
            </w:pPr>
            <w:r w:rsidRPr="007C040D">
              <w:rPr>
                <w:rFonts w:ascii="Times" w:hAnsi="Times"/>
                <w:b w:val="0"/>
                <w:i/>
              </w:rPr>
              <w:t>B</w:t>
            </w:r>
            <w:r w:rsidRPr="003713F2">
              <w:rPr>
                <w:rFonts w:ascii="Times" w:hAnsi="Times"/>
                <w:b w:val="0"/>
              </w:rPr>
              <w:t>(SE)</w:t>
            </w:r>
          </w:p>
        </w:tc>
        <w:tc>
          <w:tcPr>
            <w:tcW w:w="0" w:type="auto"/>
            <w:tcBorders>
              <w:top w:val="single" w:sz="12" w:space="0" w:color="auto"/>
            </w:tcBorders>
          </w:tcPr>
          <w:p w14:paraId="6053D3CE" w14:textId="77777777" w:rsidR="007A40AC" w:rsidRPr="00271D80" w:rsidRDefault="007A40AC" w:rsidP="00C6753E">
            <w:pPr>
              <w:spacing w:line="276" w:lineRule="auto"/>
              <w:cnfStyle w:val="100000000000" w:firstRow="1" w:lastRow="0" w:firstColumn="0" w:lastColumn="0" w:oddVBand="0" w:evenVBand="0" w:oddHBand="0" w:evenHBand="0" w:firstRowFirstColumn="0" w:firstRowLastColumn="0" w:lastRowFirstColumn="0" w:lastRowLastColumn="0"/>
              <w:rPr>
                <w:rFonts w:ascii="Times" w:hAnsi="Times" w:cs="Times"/>
                <w:b w:val="0"/>
                <w:i/>
              </w:rPr>
            </w:pPr>
            <w:r w:rsidRPr="00271D80">
              <w:rPr>
                <w:rFonts w:ascii="Times" w:hAnsi="Times" w:cs="Times"/>
                <w:b w:val="0"/>
                <w:i/>
              </w:rPr>
              <w:t>β</w:t>
            </w:r>
          </w:p>
        </w:tc>
        <w:tc>
          <w:tcPr>
            <w:tcW w:w="0" w:type="auto"/>
            <w:tcBorders>
              <w:top w:val="single" w:sz="12" w:space="0" w:color="auto"/>
            </w:tcBorders>
          </w:tcPr>
          <w:p w14:paraId="0AF17E79" w14:textId="77777777" w:rsidR="007A40AC" w:rsidRPr="007C040D" w:rsidRDefault="007A40AC" w:rsidP="00C6753E">
            <w:pPr>
              <w:spacing w:line="276" w:lineRule="auto"/>
              <w:cnfStyle w:val="100000000000" w:firstRow="1" w:lastRow="0" w:firstColumn="0" w:lastColumn="0" w:oddVBand="0" w:evenVBand="0" w:oddHBand="0" w:evenHBand="0" w:firstRowFirstColumn="0" w:firstRowLastColumn="0" w:lastRowFirstColumn="0" w:lastRowLastColumn="0"/>
              <w:rPr>
                <w:rFonts w:ascii="Times" w:hAnsi="Times" w:cs="Times"/>
                <w:b w:val="0"/>
                <w:i/>
              </w:rPr>
            </w:pPr>
            <w:r w:rsidRPr="007C040D">
              <w:rPr>
                <w:rFonts w:ascii="Times" w:hAnsi="Times" w:cs="Times"/>
                <w:b w:val="0"/>
                <w:i/>
              </w:rPr>
              <w:t>p</w:t>
            </w:r>
          </w:p>
        </w:tc>
      </w:tr>
      <w:tr w:rsidR="007A40AC" w:rsidRPr="007C040D" w14:paraId="7499D982" w14:textId="77777777" w:rsidTr="00C6753E">
        <w:trPr>
          <w:trHeight w:val="20"/>
        </w:trPr>
        <w:tc>
          <w:tcPr>
            <w:cnfStyle w:val="001000000000" w:firstRow="0" w:lastRow="0" w:firstColumn="1" w:lastColumn="0" w:oddVBand="0" w:evenVBand="0" w:oddHBand="0" w:evenHBand="0" w:firstRowFirstColumn="0" w:firstRowLastColumn="0" w:lastRowFirstColumn="0" w:lastRowLastColumn="0"/>
            <w:tcW w:w="0" w:type="auto"/>
          </w:tcPr>
          <w:p w14:paraId="6F1A65C4" w14:textId="77777777" w:rsidR="007A40AC" w:rsidRPr="007C040D" w:rsidRDefault="007A40AC" w:rsidP="00C6753E">
            <w:pPr>
              <w:spacing w:line="276" w:lineRule="auto"/>
              <w:rPr>
                <w:rFonts w:ascii="Times" w:hAnsi="Times"/>
                <w:b w:val="0"/>
              </w:rPr>
            </w:pPr>
            <w:r>
              <w:rPr>
                <w:rFonts w:ascii="Times" w:hAnsi="Times"/>
                <w:b w:val="0"/>
              </w:rPr>
              <w:t>Acceptance</w:t>
            </w:r>
          </w:p>
        </w:tc>
        <w:tc>
          <w:tcPr>
            <w:tcW w:w="0" w:type="auto"/>
          </w:tcPr>
          <w:p w14:paraId="62BF0550" w14:textId="77777777" w:rsidR="007A40AC" w:rsidRPr="007C040D" w:rsidRDefault="007A40AC" w:rsidP="00C6753E">
            <w:pPr>
              <w:spacing w:line="276" w:lineRule="auto"/>
              <w:cnfStyle w:val="000000000000" w:firstRow="0" w:lastRow="0" w:firstColumn="0" w:lastColumn="0" w:oddVBand="0" w:evenVBand="0" w:oddHBand="0" w:evenHBand="0" w:firstRowFirstColumn="0" w:firstRowLastColumn="0" w:lastRowFirstColumn="0" w:lastRowLastColumn="0"/>
              <w:rPr>
                <w:rFonts w:ascii="Times" w:hAnsi="Times"/>
              </w:rPr>
            </w:pPr>
            <w:r>
              <w:rPr>
                <w:rFonts w:ascii="Times" w:hAnsi="Times"/>
              </w:rPr>
              <w:t>1.01(.54)</w:t>
            </w:r>
          </w:p>
        </w:tc>
        <w:tc>
          <w:tcPr>
            <w:tcW w:w="0" w:type="auto"/>
          </w:tcPr>
          <w:p w14:paraId="553BCAAB" w14:textId="77777777" w:rsidR="007A40AC" w:rsidRDefault="007A40AC" w:rsidP="00C6753E">
            <w:pPr>
              <w:spacing w:line="276" w:lineRule="auto"/>
              <w:cnfStyle w:val="000000000000" w:firstRow="0" w:lastRow="0" w:firstColumn="0" w:lastColumn="0" w:oddVBand="0" w:evenVBand="0" w:oddHBand="0" w:evenHBand="0" w:firstRowFirstColumn="0" w:firstRowLastColumn="0" w:lastRowFirstColumn="0" w:lastRowLastColumn="0"/>
              <w:rPr>
                <w:rFonts w:ascii="Times" w:hAnsi="Times"/>
              </w:rPr>
            </w:pPr>
            <w:r>
              <w:rPr>
                <w:rFonts w:ascii="Times" w:hAnsi="Times"/>
              </w:rPr>
              <w:t>.51</w:t>
            </w:r>
          </w:p>
        </w:tc>
        <w:tc>
          <w:tcPr>
            <w:tcW w:w="0" w:type="auto"/>
          </w:tcPr>
          <w:p w14:paraId="71DADE94" w14:textId="77777777" w:rsidR="007A40AC" w:rsidRPr="007C040D" w:rsidRDefault="007A40AC" w:rsidP="00C6753E">
            <w:pPr>
              <w:spacing w:line="276" w:lineRule="auto"/>
              <w:cnfStyle w:val="000000000000" w:firstRow="0" w:lastRow="0" w:firstColumn="0" w:lastColumn="0" w:oddVBand="0" w:evenVBand="0" w:oddHBand="0" w:evenHBand="0" w:firstRowFirstColumn="0" w:firstRowLastColumn="0" w:lastRowFirstColumn="0" w:lastRowLastColumn="0"/>
              <w:rPr>
                <w:rFonts w:ascii="Times" w:hAnsi="Times"/>
              </w:rPr>
            </w:pPr>
            <w:r>
              <w:rPr>
                <w:rFonts w:ascii="Times" w:hAnsi="Times"/>
              </w:rPr>
              <w:t>.06</w:t>
            </w:r>
          </w:p>
        </w:tc>
      </w:tr>
      <w:tr w:rsidR="007A40AC" w:rsidRPr="007C040D" w14:paraId="497BD040" w14:textId="77777777" w:rsidTr="00C6753E">
        <w:trPr>
          <w:trHeight w:val="20"/>
        </w:trPr>
        <w:tc>
          <w:tcPr>
            <w:cnfStyle w:val="001000000000" w:firstRow="0" w:lastRow="0" w:firstColumn="1" w:lastColumn="0" w:oddVBand="0" w:evenVBand="0" w:oddHBand="0" w:evenHBand="0" w:firstRowFirstColumn="0" w:firstRowLastColumn="0" w:lastRowFirstColumn="0" w:lastRowLastColumn="0"/>
            <w:tcW w:w="0" w:type="auto"/>
          </w:tcPr>
          <w:p w14:paraId="4D3A5945" w14:textId="77777777" w:rsidR="007A40AC" w:rsidRPr="007C040D" w:rsidRDefault="007A40AC" w:rsidP="00C6753E">
            <w:pPr>
              <w:spacing w:line="276" w:lineRule="auto"/>
              <w:rPr>
                <w:rFonts w:ascii="Times" w:hAnsi="Times"/>
                <w:b w:val="0"/>
              </w:rPr>
            </w:pPr>
            <w:r>
              <w:rPr>
                <w:rFonts w:ascii="Times" w:hAnsi="Times"/>
                <w:b w:val="0"/>
              </w:rPr>
              <w:t>Commitment</w:t>
            </w:r>
          </w:p>
        </w:tc>
        <w:tc>
          <w:tcPr>
            <w:tcW w:w="0" w:type="auto"/>
          </w:tcPr>
          <w:p w14:paraId="527F8E72" w14:textId="77777777" w:rsidR="007A40AC" w:rsidRPr="007C040D" w:rsidRDefault="007A40AC" w:rsidP="00C6753E">
            <w:pPr>
              <w:spacing w:line="276" w:lineRule="auto"/>
              <w:cnfStyle w:val="000000000000" w:firstRow="0" w:lastRow="0" w:firstColumn="0" w:lastColumn="0" w:oddVBand="0" w:evenVBand="0" w:oddHBand="0" w:evenHBand="0" w:firstRowFirstColumn="0" w:firstRowLastColumn="0" w:lastRowFirstColumn="0" w:lastRowLastColumn="0"/>
              <w:rPr>
                <w:rFonts w:ascii="Times" w:hAnsi="Times"/>
              </w:rPr>
            </w:pPr>
            <w:r>
              <w:rPr>
                <w:rFonts w:ascii="Times" w:hAnsi="Times"/>
              </w:rPr>
              <w:t>.58(.29)</w:t>
            </w:r>
          </w:p>
        </w:tc>
        <w:tc>
          <w:tcPr>
            <w:tcW w:w="0" w:type="auto"/>
          </w:tcPr>
          <w:p w14:paraId="02889837" w14:textId="77777777" w:rsidR="007A40AC" w:rsidRDefault="007A40AC" w:rsidP="00C6753E">
            <w:pPr>
              <w:spacing w:line="276" w:lineRule="auto"/>
              <w:cnfStyle w:val="000000000000" w:firstRow="0" w:lastRow="0" w:firstColumn="0" w:lastColumn="0" w:oddVBand="0" w:evenVBand="0" w:oddHBand="0" w:evenHBand="0" w:firstRowFirstColumn="0" w:firstRowLastColumn="0" w:lastRowFirstColumn="0" w:lastRowLastColumn="0"/>
              <w:rPr>
                <w:rFonts w:ascii="Times" w:hAnsi="Times"/>
              </w:rPr>
            </w:pPr>
            <w:r>
              <w:rPr>
                <w:rFonts w:ascii="Times" w:hAnsi="Times"/>
              </w:rPr>
              <w:t>.29</w:t>
            </w:r>
          </w:p>
        </w:tc>
        <w:tc>
          <w:tcPr>
            <w:tcW w:w="0" w:type="auto"/>
          </w:tcPr>
          <w:p w14:paraId="4D441F91" w14:textId="77777777" w:rsidR="007A40AC" w:rsidRPr="007C040D" w:rsidRDefault="007A40AC" w:rsidP="00C6753E">
            <w:pPr>
              <w:spacing w:line="276" w:lineRule="auto"/>
              <w:cnfStyle w:val="000000000000" w:firstRow="0" w:lastRow="0" w:firstColumn="0" w:lastColumn="0" w:oddVBand="0" w:evenVBand="0" w:oddHBand="0" w:evenHBand="0" w:firstRowFirstColumn="0" w:firstRowLastColumn="0" w:lastRowFirstColumn="0" w:lastRowLastColumn="0"/>
              <w:rPr>
                <w:rFonts w:ascii="Times" w:hAnsi="Times"/>
              </w:rPr>
            </w:pPr>
            <w:r>
              <w:rPr>
                <w:rFonts w:ascii="Times" w:hAnsi="Times"/>
              </w:rPr>
              <w:t>.05</w:t>
            </w:r>
          </w:p>
        </w:tc>
      </w:tr>
      <w:tr w:rsidR="007A40AC" w:rsidRPr="007C040D" w14:paraId="5B225690" w14:textId="77777777" w:rsidTr="00C6753E">
        <w:trPr>
          <w:trHeight w:val="20"/>
        </w:trPr>
        <w:tc>
          <w:tcPr>
            <w:cnfStyle w:val="001000000000" w:firstRow="0" w:lastRow="0" w:firstColumn="1" w:lastColumn="0" w:oddVBand="0" w:evenVBand="0" w:oddHBand="0" w:evenHBand="0" w:firstRowFirstColumn="0" w:firstRowLastColumn="0" w:lastRowFirstColumn="0" w:lastRowLastColumn="0"/>
            <w:tcW w:w="0" w:type="auto"/>
            <w:tcBorders>
              <w:bottom w:val="single" w:sz="12" w:space="0" w:color="auto"/>
            </w:tcBorders>
          </w:tcPr>
          <w:p w14:paraId="2DF0F82D" w14:textId="77777777" w:rsidR="007A40AC" w:rsidRPr="007C040D" w:rsidRDefault="007A40AC" w:rsidP="00C6753E">
            <w:pPr>
              <w:spacing w:line="276" w:lineRule="auto"/>
              <w:rPr>
                <w:rFonts w:ascii="Times" w:hAnsi="Times"/>
                <w:b w:val="0"/>
              </w:rPr>
            </w:pPr>
            <w:r>
              <w:rPr>
                <w:rFonts w:ascii="Times" w:hAnsi="Times"/>
                <w:b w:val="0"/>
              </w:rPr>
              <w:t>Acceptance</w:t>
            </w:r>
            <w:r w:rsidRPr="007C040D">
              <w:rPr>
                <w:rFonts w:ascii="Times" w:hAnsi="Times"/>
                <w:b w:val="0"/>
              </w:rPr>
              <w:t xml:space="preserve"> x </w:t>
            </w:r>
            <w:r>
              <w:rPr>
                <w:rFonts w:ascii="Times" w:hAnsi="Times"/>
                <w:b w:val="0"/>
              </w:rPr>
              <w:t>Commitment</w:t>
            </w:r>
          </w:p>
        </w:tc>
        <w:tc>
          <w:tcPr>
            <w:tcW w:w="0" w:type="auto"/>
            <w:tcBorders>
              <w:bottom w:val="single" w:sz="12" w:space="0" w:color="auto"/>
            </w:tcBorders>
          </w:tcPr>
          <w:p w14:paraId="106D906C" w14:textId="77777777" w:rsidR="007A40AC" w:rsidRPr="007C040D" w:rsidRDefault="007A40AC" w:rsidP="00C6753E">
            <w:pPr>
              <w:spacing w:line="276" w:lineRule="auto"/>
              <w:cnfStyle w:val="000000000000" w:firstRow="0" w:lastRow="0" w:firstColumn="0" w:lastColumn="0" w:oddVBand="0" w:evenVBand="0" w:oddHBand="0" w:evenHBand="0" w:firstRowFirstColumn="0" w:firstRowLastColumn="0" w:lastRowFirstColumn="0" w:lastRowLastColumn="0"/>
              <w:rPr>
                <w:rFonts w:ascii="Times" w:hAnsi="Times"/>
              </w:rPr>
            </w:pPr>
            <w:r>
              <w:rPr>
                <w:rFonts w:ascii="Times" w:hAnsi="Times"/>
              </w:rPr>
              <w:t>-1.75(.69)</w:t>
            </w:r>
          </w:p>
        </w:tc>
        <w:tc>
          <w:tcPr>
            <w:tcW w:w="0" w:type="auto"/>
            <w:tcBorders>
              <w:bottom w:val="single" w:sz="12" w:space="0" w:color="auto"/>
            </w:tcBorders>
          </w:tcPr>
          <w:p w14:paraId="564A29F1" w14:textId="77777777" w:rsidR="007A40AC" w:rsidRDefault="007A40AC" w:rsidP="00C6753E">
            <w:pPr>
              <w:spacing w:line="276" w:lineRule="auto"/>
              <w:cnfStyle w:val="000000000000" w:firstRow="0" w:lastRow="0" w:firstColumn="0" w:lastColumn="0" w:oddVBand="0" w:evenVBand="0" w:oddHBand="0" w:evenHBand="0" w:firstRowFirstColumn="0" w:firstRowLastColumn="0" w:lastRowFirstColumn="0" w:lastRowLastColumn="0"/>
              <w:rPr>
                <w:rFonts w:ascii="Times" w:hAnsi="Times"/>
              </w:rPr>
            </w:pPr>
            <w:r>
              <w:rPr>
                <w:rFonts w:ascii="Times" w:hAnsi="Times"/>
              </w:rPr>
              <w:t>-.01</w:t>
            </w:r>
          </w:p>
        </w:tc>
        <w:tc>
          <w:tcPr>
            <w:tcW w:w="0" w:type="auto"/>
            <w:tcBorders>
              <w:bottom w:val="single" w:sz="12" w:space="0" w:color="auto"/>
            </w:tcBorders>
          </w:tcPr>
          <w:p w14:paraId="7637F0EB" w14:textId="77777777" w:rsidR="007A40AC" w:rsidRPr="007C040D" w:rsidRDefault="007A40AC" w:rsidP="00C6753E">
            <w:pPr>
              <w:spacing w:line="276" w:lineRule="auto"/>
              <w:cnfStyle w:val="000000000000" w:firstRow="0" w:lastRow="0" w:firstColumn="0" w:lastColumn="0" w:oddVBand="0" w:evenVBand="0" w:oddHBand="0" w:evenHBand="0" w:firstRowFirstColumn="0" w:firstRowLastColumn="0" w:lastRowFirstColumn="0" w:lastRowLastColumn="0"/>
              <w:rPr>
                <w:rFonts w:ascii="Times" w:hAnsi="Times"/>
              </w:rPr>
            </w:pPr>
            <w:r>
              <w:rPr>
                <w:rFonts w:ascii="Times" w:hAnsi="Times"/>
              </w:rPr>
              <w:t>.01</w:t>
            </w:r>
          </w:p>
        </w:tc>
      </w:tr>
    </w:tbl>
    <w:p w14:paraId="4F5FC16E" w14:textId="77777777" w:rsidR="007A40AC" w:rsidRPr="003713F2" w:rsidRDefault="007A40AC" w:rsidP="007A40AC">
      <w:pPr>
        <w:spacing w:line="276" w:lineRule="auto"/>
        <w:rPr>
          <w:rFonts w:ascii="Times" w:hAnsi="Times" w:cs="Times New Roman"/>
        </w:rPr>
      </w:pPr>
      <w:r w:rsidRPr="007C040D">
        <w:rPr>
          <w:rFonts w:ascii="Times" w:hAnsi="Times"/>
        </w:rPr>
        <w:t xml:space="preserve">Note. Outcome Variable is </w:t>
      </w:r>
      <w:r>
        <w:rPr>
          <w:rFonts w:ascii="Times" w:hAnsi="Times"/>
        </w:rPr>
        <w:t>Depression</w:t>
      </w:r>
      <w:r w:rsidRPr="007C040D">
        <w:rPr>
          <w:rFonts w:ascii="Times" w:hAnsi="Times" w:cs="Times New Roman"/>
        </w:rPr>
        <w:t>, R</w:t>
      </w:r>
      <w:r w:rsidRPr="007C040D">
        <w:rPr>
          <w:rFonts w:ascii="Times" w:hAnsi="Times" w:cs="Times New Roman"/>
          <w:vertAlign w:val="superscript"/>
        </w:rPr>
        <w:t>2</w:t>
      </w:r>
      <w:r>
        <w:rPr>
          <w:rFonts w:ascii="Times" w:hAnsi="Times" w:cs="Times New Roman"/>
        </w:rPr>
        <w:t xml:space="preserve">(within) = .16(.05), </w:t>
      </w:r>
      <w:r>
        <w:rPr>
          <w:rFonts w:ascii="Times" w:hAnsi="Times" w:cs="Times New Roman"/>
          <w:i/>
        </w:rPr>
        <w:t>p</w:t>
      </w:r>
      <w:r>
        <w:rPr>
          <w:rFonts w:ascii="Times" w:hAnsi="Times" w:cs="Times New Roman"/>
        </w:rPr>
        <w:t xml:space="preserve"> &lt; .00</w:t>
      </w:r>
    </w:p>
    <w:p w14:paraId="4B4AF350" w14:textId="77777777" w:rsidR="007A40AC" w:rsidRPr="003713F2" w:rsidRDefault="007A40AC" w:rsidP="007A40AC">
      <w:pPr>
        <w:spacing w:line="276" w:lineRule="auto"/>
        <w:rPr>
          <w:rFonts w:ascii="Times" w:hAnsi="Times" w:cs="Times New Roman"/>
        </w:rPr>
      </w:pPr>
    </w:p>
    <w:p w14:paraId="08A43021" w14:textId="3BBB07B4" w:rsidR="004A518C" w:rsidRDefault="0004056F" w:rsidP="00C42CBE">
      <w:pPr>
        <w:shd w:val="clear" w:color="auto" w:fill="FFFFFF"/>
        <w:spacing w:before="100" w:beforeAutospacing="1" w:after="100" w:afterAutospacing="1" w:line="480" w:lineRule="auto"/>
        <w:ind w:firstLine="720"/>
        <w:contextualSpacing/>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p w14:paraId="0CBD9F88" w14:textId="77777777" w:rsidR="00851ED9" w:rsidRDefault="00851ED9" w:rsidP="00C42CBE">
      <w:pPr>
        <w:shd w:val="clear" w:color="auto" w:fill="FFFFFF"/>
        <w:spacing w:before="100" w:beforeAutospacing="1" w:after="100" w:afterAutospacing="1" w:line="480" w:lineRule="auto"/>
        <w:contextualSpacing/>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Discussion</w:t>
      </w:r>
    </w:p>
    <w:p w14:paraId="0B1EAC58" w14:textId="77DEFA56" w:rsidR="0004056F" w:rsidRDefault="00851ED9" w:rsidP="00C42CBE">
      <w:pPr>
        <w:shd w:val="clear" w:color="auto" w:fill="FFFFFF"/>
        <w:spacing w:before="100" w:beforeAutospacing="1" w:after="100" w:afterAutospacing="1" w:line="480" w:lineRule="auto"/>
        <w:ind w:firstLine="720"/>
        <w:contextualSpacing/>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Broadly</w:t>
      </w:r>
      <w:r w:rsidR="00D27BBA">
        <w:rPr>
          <w:rFonts w:ascii="Times New Roman" w:eastAsia="Times New Roman" w:hAnsi="Times New Roman" w:cs="Times New Roman"/>
          <w:color w:val="000000"/>
          <w:sz w:val="24"/>
          <w:szCs w:val="24"/>
        </w:rPr>
        <w:t xml:space="preserve"> speaking</w:t>
      </w:r>
      <w:r>
        <w:rPr>
          <w:rFonts w:ascii="Times New Roman" w:eastAsia="Times New Roman" w:hAnsi="Times New Roman" w:cs="Times New Roman"/>
          <w:color w:val="000000"/>
          <w:sz w:val="24"/>
          <w:szCs w:val="24"/>
        </w:rPr>
        <w:t>, these results indicate that perceived acceptance and depression are constructs that should be evaluated together within the realm of couple’s therapy. Specifically, the results</w:t>
      </w:r>
      <w:r w:rsidR="0004056F">
        <w:rPr>
          <w:rFonts w:ascii="Times New Roman" w:eastAsia="Times New Roman" w:hAnsi="Times New Roman" w:cs="Times New Roman"/>
          <w:color w:val="000000"/>
          <w:sz w:val="24"/>
          <w:szCs w:val="24"/>
        </w:rPr>
        <w:t xml:space="preserve"> indicate that as perceived acceptance by one’s partner increases, one’s own level of depressive symptomology tends to decrease. This relationship is </w:t>
      </w:r>
      <w:r w:rsidR="001752E0">
        <w:rPr>
          <w:rFonts w:ascii="Times New Roman" w:eastAsia="Times New Roman" w:hAnsi="Times New Roman" w:cs="Times New Roman"/>
          <w:color w:val="000000"/>
          <w:sz w:val="24"/>
          <w:szCs w:val="24"/>
        </w:rPr>
        <w:t xml:space="preserve">moderated by commitment, such that the negative relationship between perceived acceptance and depression is stronger when commitment is higher. </w:t>
      </w:r>
      <w:proofErr w:type="gramStart"/>
      <w:r>
        <w:rPr>
          <w:rFonts w:ascii="Times New Roman" w:eastAsia="Times New Roman" w:hAnsi="Times New Roman" w:cs="Times New Roman"/>
          <w:color w:val="000000"/>
          <w:sz w:val="24"/>
          <w:szCs w:val="24"/>
        </w:rPr>
        <w:t xml:space="preserve">Both of </w:t>
      </w:r>
      <w:r w:rsidR="00C01480">
        <w:rPr>
          <w:rFonts w:ascii="Times New Roman" w:eastAsia="Times New Roman" w:hAnsi="Times New Roman" w:cs="Times New Roman"/>
          <w:color w:val="000000"/>
          <w:sz w:val="24"/>
          <w:szCs w:val="24"/>
        </w:rPr>
        <w:t>these</w:t>
      </w:r>
      <w:proofErr w:type="gramEnd"/>
      <w:r>
        <w:rPr>
          <w:rFonts w:ascii="Times New Roman" w:eastAsia="Times New Roman" w:hAnsi="Times New Roman" w:cs="Times New Roman"/>
          <w:color w:val="000000"/>
          <w:sz w:val="24"/>
          <w:szCs w:val="24"/>
        </w:rPr>
        <w:t xml:space="preserve"> findings were expected, as perceived acceptance is </w:t>
      </w:r>
      <w:r w:rsidR="00811FA9">
        <w:rPr>
          <w:rFonts w:ascii="Times New Roman" w:eastAsia="Times New Roman" w:hAnsi="Times New Roman" w:cs="Times New Roman"/>
          <w:color w:val="000000"/>
          <w:sz w:val="24"/>
          <w:szCs w:val="24"/>
        </w:rPr>
        <w:t>likely related to increased social support and decreased criticism, which are both related to depression (</w:t>
      </w:r>
      <w:proofErr w:type="spellStart"/>
      <w:r w:rsidR="00811FA9">
        <w:rPr>
          <w:rFonts w:ascii="Times New Roman" w:eastAsia="Times New Roman" w:hAnsi="Times New Roman" w:cs="Times New Roman"/>
          <w:color w:val="000000"/>
          <w:sz w:val="24"/>
          <w:szCs w:val="24"/>
        </w:rPr>
        <w:t>Dehle</w:t>
      </w:r>
      <w:proofErr w:type="spellEnd"/>
      <w:r w:rsidR="00811FA9">
        <w:rPr>
          <w:rFonts w:ascii="Times New Roman" w:eastAsia="Times New Roman" w:hAnsi="Times New Roman" w:cs="Times New Roman"/>
          <w:color w:val="000000"/>
          <w:sz w:val="24"/>
          <w:szCs w:val="24"/>
        </w:rPr>
        <w:t xml:space="preserve">, Larsen &amp; Landers, 2001). </w:t>
      </w:r>
      <w:r w:rsidR="001752E0">
        <w:rPr>
          <w:rFonts w:ascii="Times New Roman" w:eastAsia="Times New Roman" w:hAnsi="Times New Roman" w:cs="Times New Roman"/>
          <w:color w:val="000000"/>
          <w:sz w:val="24"/>
          <w:szCs w:val="24"/>
        </w:rPr>
        <w:t>Income and marital status do not appear to play a role in moderating this relationship</w:t>
      </w:r>
      <w:r w:rsidR="00A43311">
        <w:rPr>
          <w:rFonts w:ascii="Times New Roman" w:eastAsia="Times New Roman" w:hAnsi="Times New Roman" w:cs="Times New Roman"/>
          <w:color w:val="000000"/>
          <w:sz w:val="24"/>
          <w:szCs w:val="24"/>
        </w:rPr>
        <w:t xml:space="preserve">, which suggests that constraint commitment may be less </w:t>
      </w:r>
      <w:r w:rsidR="00A43311">
        <w:rPr>
          <w:rFonts w:ascii="Times New Roman" w:eastAsia="Times New Roman" w:hAnsi="Times New Roman" w:cs="Times New Roman"/>
          <w:color w:val="000000"/>
          <w:sz w:val="24"/>
          <w:szCs w:val="24"/>
        </w:rPr>
        <w:lastRenderedPageBreak/>
        <w:t>salient in this relationship than personal dedication</w:t>
      </w:r>
      <w:r w:rsidR="001752E0">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Th</w:t>
      </w:r>
      <w:r w:rsidR="00811FA9">
        <w:rPr>
          <w:rFonts w:ascii="Times New Roman" w:eastAsia="Times New Roman" w:hAnsi="Times New Roman" w:cs="Times New Roman"/>
          <w:color w:val="000000"/>
          <w:sz w:val="24"/>
          <w:szCs w:val="24"/>
        </w:rPr>
        <w:t xml:space="preserve">is result was not expected, </w:t>
      </w:r>
      <w:r w:rsidR="00A43311">
        <w:rPr>
          <w:rFonts w:ascii="Times New Roman" w:eastAsia="Times New Roman" w:hAnsi="Times New Roman" w:cs="Times New Roman"/>
          <w:color w:val="000000"/>
          <w:sz w:val="24"/>
          <w:szCs w:val="24"/>
        </w:rPr>
        <w:t>as we anticipated that constraint commitments would have created a greater sense of “being stuck” in the relationship</w:t>
      </w:r>
      <w:r w:rsidR="00CC21EE">
        <w:rPr>
          <w:rFonts w:ascii="Times New Roman" w:eastAsia="Times New Roman" w:hAnsi="Times New Roman" w:cs="Times New Roman"/>
          <w:color w:val="000000"/>
          <w:sz w:val="24"/>
          <w:szCs w:val="24"/>
        </w:rPr>
        <w:t xml:space="preserve"> that we </w:t>
      </w:r>
      <w:r w:rsidR="00D27BBA">
        <w:rPr>
          <w:rFonts w:ascii="Times New Roman" w:eastAsia="Times New Roman" w:hAnsi="Times New Roman" w:cs="Times New Roman"/>
          <w:color w:val="000000"/>
          <w:sz w:val="24"/>
          <w:szCs w:val="24"/>
        </w:rPr>
        <w:t>thought</w:t>
      </w:r>
      <w:r w:rsidR="00CC21EE">
        <w:rPr>
          <w:rFonts w:ascii="Times New Roman" w:eastAsia="Times New Roman" w:hAnsi="Times New Roman" w:cs="Times New Roman"/>
          <w:color w:val="000000"/>
          <w:sz w:val="24"/>
          <w:szCs w:val="24"/>
        </w:rPr>
        <w:t xml:space="preserve"> would have made low levels of perceived acceptance particularly salient to psychological health</w:t>
      </w:r>
      <w:r w:rsidR="00811FA9">
        <w:rPr>
          <w:rFonts w:ascii="Times New Roman" w:eastAsia="Times New Roman" w:hAnsi="Times New Roman" w:cs="Times New Roman"/>
          <w:color w:val="000000"/>
          <w:sz w:val="24"/>
          <w:szCs w:val="24"/>
        </w:rPr>
        <w:t xml:space="preserve">. </w:t>
      </w:r>
      <w:r w:rsidR="00D27BBA">
        <w:rPr>
          <w:rFonts w:ascii="Times New Roman" w:eastAsia="Times New Roman" w:hAnsi="Times New Roman" w:cs="Times New Roman"/>
          <w:color w:val="000000"/>
          <w:sz w:val="24"/>
          <w:szCs w:val="24"/>
        </w:rPr>
        <w:t>Possible reasons for this finding will be discussed in the limitations and future directions section.</w:t>
      </w:r>
    </w:p>
    <w:p w14:paraId="2FFE94CD" w14:textId="45591363" w:rsidR="00A43311" w:rsidRPr="004B1B06" w:rsidRDefault="00A43311" w:rsidP="00C42CBE">
      <w:pPr>
        <w:shd w:val="clear" w:color="auto" w:fill="FFFFFF"/>
        <w:spacing w:before="100" w:beforeAutospacing="1" w:after="100" w:afterAutospacing="1" w:line="480" w:lineRule="auto"/>
        <w:contextualSpacing/>
        <w:rPr>
          <w:rFonts w:ascii="Times New Roman" w:eastAsia="Times New Roman" w:hAnsi="Times New Roman" w:cs="Times New Roman"/>
          <w:b/>
          <w:color w:val="000000"/>
          <w:sz w:val="24"/>
          <w:szCs w:val="24"/>
        </w:rPr>
      </w:pPr>
      <w:r w:rsidRPr="004B1B06">
        <w:rPr>
          <w:rFonts w:ascii="Times New Roman" w:eastAsia="Times New Roman" w:hAnsi="Times New Roman" w:cs="Times New Roman"/>
          <w:b/>
          <w:color w:val="000000"/>
          <w:sz w:val="24"/>
          <w:szCs w:val="24"/>
        </w:rPr>
        <w:t>Clinical Implications</w:t>
      </w:r>
    </w:p>
    <w:p w14:paraId="2C972A89" w14:textId="29F0B7C1" w:rsidR="001752E0" w:rsidRDefault="001752E0" w:rsidP="00C42CBE">
      <w:pPr>
        <w:shd w:val="clear" w:color="auto" w:fill="FFFFFF"/>
        <w:spacing w:before="100" w:beforeAutospacing="1" w:after="100" w:afterAutospacing="1" w:line="480" w:lineRule="auto"/>
        <w:contextualSpacing/>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 xml:space="preserve">The results suggest that fostering acceptance among couples may help improve </w:t>
      </w:r>
      <w:r w:rsidR="000E76F3">
        <w:rPr>
          <w:rFonts w:ascii="Times New Roman" w:eastAsia="Times New Roman" w:hAnsi="Times New Roman" w:cs="Times New Roman"/>
          <w:color w:val="000000"/>
          <w:sz w:val="24"/>
          <w:szCs w:val="24"/>
        </w:rPr>
        <w:t>depressive symptomology.</w:t>
      </w:r>
      <w:r w:rsidR="007A093C">
        <w:rPr>
          <w:rFonts w:ascii="Times New Roman" w:eastAsia="Times New Roman" w:hAnsi="Times New Roman" w:cs="Times New Roman"/>
          <w:color w:val="000000"/>
          <w:sz w:val="24"/>
          <w:szCs w:val="24"/>
        </w:rPr>
        <w:t xml:space="preserve"> This finding is relevant not only to the individual’s well-being, but also to the couple’s relationship health, as depression is related to increased conflict and decreased problem-solvi</w:t>
      </w:r>
      <w:r w:rsidR="002466B5">
        <w:rPr>
          <w:rFonts w:ascii="Times New Roman" w:eastAsia="Times New Roman" w:hAnsi="Times New Roman" w:cs="Times New Roman"/>
          <w:color w:val="000000"/>
          <w:sz w:val="24"/>
          <w:szCs w:val="24"/>
        </w:rPr>
        <w:t>ng skills (</w:t>
      </w:r>
      <w:proofErr w:type="spellStart"/>
      <w:r w:rsidR="002466B5">
        <w:rPr>
          <w:rFonts w:ascii="Times New Roman" w:eastAsia="Times New Roman" w:hAnsi="Times New Roman" w:cs="Times New Roman"/>
          <w:color w:val="000000"/>
          <w:sz w:val="24"/>
          <w:szCs w:val="24"/>
        </w:rPr>
        <w:t>Vujeva</w:t>
      </w:r>
      <w:proofErr w:type="spellEnd"/>
      <w:r w:rsidR="002466B5">
        <w:rPr>
          <w:rFonts w:ascii="Times New Roman" w:eastAsia="Times New Roman" w:hAnsi="Times New Roman" w:cs="Times New Roman"/>
          <w:color w:val="000000"/>
          <w:sz w:val="24"/>
          <w:szCs w:val="24"/>
        </w:rPr>
        <w:t xml:space="preserve"> &amp; Furman, 2011</w:t>
      </w:r>
      <w:r w:rsidR="007A093C">
        <w:rPr>
          <w:rFonts w:ascii="Times New Roman" w:eastAsia="Times New Roman" w:hAnsi="Times New Roman" w:cs="Times New Roman"/>
          <w:color w:val="000000"/>
          <w:sz w:val="24"/>
          <w:szCs w:val="24"/>
        </w:rPr>
        <w:t>).</w:t>
      </w:r>
      <w:r w:rsidR="000E76F3">
        <w:rPr>
          <w:rFonts w:ascii="Times New Roman" w:eastAsia="Times New Roman" w:hAnsi="Times New Roman" w:cs="Times New Roman"/>
          <w:color w:val="000000"/>
          <w:sz w:val="24"/>
          <w:szCs w:val="24"/>
        </w:rPr>
        <w:t xml:space="preserve"> </w:t>
      </w:r>
      <w:r w:rsidR="007A093C">
        <w:rPr>
          <w:rFonts w:ascii="Times New Roman" w:eastAsia="Times New Roman" w:hAnsi="Times New Roman" w:cs="Times New Roman"/>
          <w:color w:val="000000"/>
          <w:sz w:val="24"/>
          <w:szCs w:val="24"/>
        </w:rPr>
        <w:t>However</w:t>
      </w:r>
      <w:r w:rsidR="000E76F3">
        <w:rPr>
          <w:rFonts w:ascii="Times New Roman" w:eastAsia="Times New Roman" w:hAnsi="Times New Roman" w:cs="Times New Roman"/>
          <w:color w:val="000000"/>
          <w:sz w:val="24"/>
          <w:szCs w:val="24"/>
        </w:rPr>
        <w:t>, the converse ma</w:t>
      </w:r>
      <w:r w:rsidR="007A093C">
        <w:rPr>
          <w:rFonts w:ascii="Times New Roman" w:eastAsia="Times New Roman" w:hAnsi="Times New Roman" w:cs="Times New Roman"/>
          <w:color w:val="000000"/>
          <w:sz w:val="24"/>
          <w:szCs w:val="24"/>
        </w:rPr>
        <w:t>y also be true;</w:t>
      </w:r>
      <w:r w:rsidR="000E76F3">
        <w:rPr>
          <w:rFonts w:ascii="Times New Roman" w:eastAsia="Times New Roman" w:hAnsi="Times New Roman" w:cs="Times New Roman"/>
          <w:color w:val="000000"/>
          <w:sz w:val="24"/>
          <w:szCs w:val="24"/>
        </w:rPr>
        <w:t xml:space="preserve"> improving an individual’s level of depressive symptomology may in turn increase the amount of acceptance he or she feels from his or her partner. </w:t>
      </w:r>
      <w:r w:rsidR="006A04A7">
        <w:rPr>
          <w:rFonts w:ascii="Times New Roman" w:eastAsia="Times New Roman" w:hAnsi="Times New Roman" w:cs="Times New Roman"/>
          <w:color w:val="000000"/>
          <w:sz w:val="24"/>
          <w:szCs w:val="24"/>
        </w:rPr>
        <w:t>In this case, improving an individual’</w:t>
      </w:r>
      <w:r w:rsidR="00C7726A">
        <w:rPr>
          <w:rFonts w:ascii="Times New Roman" w:eastAsia="Times New Roman" w:hAnsi="Times New Roman" w:cs="Times New Roman"/>
          <w:color w:val="000000"/>
          <w:sz w:val="24"/>
          <w:szCs w:val="24"/>
        </w:rPr>
        <w:t xml:space="preserve">s depression may improve </w:t>
      </w:r>
      <w:r w:rsidR="006A04A7">
        <w:rPr>
          <w:rFonts w:ascii="Times New Roman" w:eastAsia="Times New Roman" w:hAnsi="Times New Roman" w:cs="Times New Roman"/>
          <w:color w:val="000000"/>
          <w:sz w:val="24"/>
          <w:szCs w:val="24"/>
        </w:rPr>
        <w:t>the relationship by allowing the individual to feel more accepted by his or</w:t>
      </w:r>
      <w:r w:rsidR="00C7726A">
        <w:rPr>
          <w:rFonts w:ascii="Times New Roman" w:eastAsia="Times New Roman" w:hAnsi="Times New Roman" w:cs="Times New Roman"/>
          <w:color w:val="000000"/>
          <w:sz w:val="24"/>
          <w:szCs w:val="24"/>
        </w:rPr>
        <w:t xml:space="preserve"> her partner, which may create greater feelings of intimacy and connectedness.</w:t>
      </w:r>
    </w:p>
    <w:p w14:paraId="21B4C063" w14:textId="69CFC783" w:rsidR="00C7726A" w:rsidRDefault="007A093C" w:rsidP="00C42CBE">
      <w:pPr>
        <w:shd w:val="clear" w:color="auto" w:fill="FFFFFF"/>
        <w:spacing w:before="100" w:beforeAutospacing="1" w:after="100" w:afterAutospacing="1" w:line="480" w:lineRule="auto"/>
        <w:contextualSpacing/>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 xml:space="preserve">Furthermore, </w:t>
      </w:r>
      <w:r w:rsidR="00F2023B">
        <w:rPr>
          <w:rFonts w:ascii="Times New Roman" w:eastAsia="Times New Roman" w:hAnsi="Times New Roman" w:cs="Times New Roman"/>
          <w:color w:val="000000"/>
          <w:sz w:val="24"/>
          <w:szCs w:val="24"/>
        </w:rPr>
        <w:t xml:space="preserve">as </w:t>
      </w:r>
      <w:r>
        <w:rPr>
          <w:rFonts w:ascii="Times New Roman" w:eastAsia="Times New Roman" w:hAnsi="Times New Roman" w:cs="Times New Roman"/>
          <w:color w:val="000000"/>
          <w:sz w:val="24"/>
          <w:szCs w:val="24"/>
        </w:rPr>
        <w:t>commitment was shown to mo</w:t>
      </w:r>
      <w:r w:rsidR="00F2023B">
        <w:rPr>
          <w:rFonts w:ascii="Times New Roman" w:eastAsia="Times New Roman" w:hAnsi="Times New Roman" w:cs="Times New Roman"/>
          <w:color w:val="000000"/>
          <w:sz w:val="24"/>
          <w:szCs w:val="24"/>
        </w:rPr>
        <w:t>derate this relationship,</w:t>
      </w:r>
      <w:r>
        <w:rPr>
          <w:rFonts w:ascii="Times New Roman" w:eastAsia="Times New Roman" w:hAnsi="Times New Roman" w:cs="Times New Roman"/>
          <w:color w:val="000000"/>
          <w:sz w:val="24"/>
          <w:szCs w:val="24"/>
        </w:rPr>
        <w:t xml:space="preserve"> </w:t>
      </w:r>
      <w:r w:rsidR="00F2023B">
        <w:rPr>
          <w:rFonts w:ascii="Times New Roman" w:eastAsia="Times New Roman" w:hAnsi="Times New Roman" w:cs="Times New Roman"/>
          <w:color w:val="000000"/>
          <w:sz w:val="24"/>
          <w:szCs w:val="24"/>
        </w:rPr>
        <w:t>increasing commitment as well as acceptance</w:t>
      </w:r>
      <w:r w:rsidR="00C7726A">
        <w:rPr>
          <w:rFonts w:ascii="Times New Roman" w:eastAsia="Times New Roman" w:hAnsi="Times New Roman" w:cs="Times New Roman"/>
          <w:color w:val="000000"/>
          <w:sz w:val="24"/>
          <w:szCs w:val="24"/>
        </w:rPr>
        <w:t xml:space="preserve"> within couple’s therapy</w:t>
      </w:r>
      <w:r w:rsidR="00F2023B">
        <w:rPr>
          <w:rFonts w:ascii="Times New Roman" w:eastAsia="Times New Roman" w:hAnsi="Times New Roman" w:cs="Times New Roman"/>
          <w:color w:val="000000"/>
          <w:sz w:val="24"/>
          <w:szCs w:val="24"/>
        </w:rPr>
        <w:t xml:space="preserve"> may be a particularly effective strategy for improving relationship quality and individual well-being. </w:t>
      </w:r>
      <w:r w:rsidR="006A04A7">
        <w:rPr>
          <w:rFonts w:ascii="Times New Roman" w:eastAsia="Times New Roman" w:hAnsi="Times New Roman" w:cs="Times New Roman"/>
          <w:color w:val="000000"/>
          <w:sz w:val="24"/>
          <w:szCs w:val="24"/>
        </w:rPr>
        <w:t>Level of d</w:t>
      </w:r>
      <w:r w:rsidR="00C7726A">
        <w:rPr>
          <w:rFonts w:ascii="Times New Roman" w:eastAsia="Times New Roman" w:hAnsi="Times New Roman" w:cs="Times New Roman"/>
          <w:color w:val="000000"/>
          <w:sz w:val="24"/>
          <w:szCs w:val="24"/>
        </w:rPr>
        <w:t>epressive symptomology was lowest when both perceived acceptance and commitment were high, therefore maintain</w:t>
      </w:r>
      <w:r w:rsidR="00F24E25">
        <w:rPr>
          <w:rFonts w:ascii="Times New Roman" w:eastAsia="Times New Roman" w:hAnsi="Times New Roman" w:cs="Times New Roman"/>
          <w:color w:val="000000"/>
          <w:sz w:val="24"/>
          <w:szCs w:val="24"/>
        </w:rPr>
        <w:t>ing</w:t>
      </w:r>
      <w:r w:rsidR="00C7726A">
        <w:rPr>
          <w:rFonts w:ascii="Times New Roman" w:eastAsia="Times New Roman" w:hAnsi="Times New Roman" w:cs="Times New Roman"/>
          <w:color w:val="000000"/>
          <w:sz w:val="24"/>
          <w:szCs w:val="24"/>
        </w:rPr>
        <w:t xml:space="preserve"> high levels of </w:t>
      </w:r>
      <w:proofErr w:type="gramStart"/>
      <w:r w:rsidR="00C7726A">
        <w:rPr>
          <w:rFonts w:ascii="Times New Roman" w:eastAsia="Times New Roman" w:hAnsi="Times New Roman" w:cs="Times New Roman"/>
          <w:color w:val="000000"/>
          <w:sz w:val="24"/>
          <w:szCs w:val="24"/>
        </w:rPr>
        <w:t>both of these</w:t>
      </w:r>
      <w:proofErr w:type="gramEnd"/>
      <w:r w:rsidR="00C7726A">
        <w:rPr>
          <w:rFonts w:ascii="Times New Roman" w:eastAsia="Times New Roman" w:hAnsi="Times New Roman" w:cs="Times New Roman"/>
          <w:color w:val="000000"/>
          <w:sz w:val="24"/>
          <w:szCs w:val="24"/>
        </w:rPr>
        <w:t xml:space="preserve"> constructs is likely important to relationship </w:t>
      </w:r>
      <w:r w:rsidR="00233A3E">
        <w:rPr>
          <w:rFonts w:ascii="Times New Roman" w:eastAsia="Times New Roman" w:hAnsi="Times New Roman" w:cs="Times New Roman"/>
          <w:color w:val="000000"/>
          <w:sz w:val="24"/>
          <w:szCs w:val="24"/>
        </w:rPr>
        <w:t xml:space="preserve">and individual </w:t>
      </w:r>
      <w:r w:rsidR="00C7726A">
        <w:rPr>
          <w:rFonts w:ascii="Times New Roman" w:eastAsia="Times New Roman" w:hAnsi="Times New Roman" w:cs="Times New Roman"/>
          <w:color w:val="000000"/>
          <w:sz w:val="24"/>
          <w:szCs w:val="24"/>
        </w:rPr>
        <w:t>health.</w:t>
      </w:r>
    </w:p>
    <w:p w14:paraId="4C0AAE63" w14:textId="543DF2FC" w:rsidR="007A093C" w:rsidRDefault="00C7726A" w:rsidP="00C42CBE">
      <w:pPr>
        <w:shd w:val="clear" w:color="auto" w:fill="FFFFFF"/>
        <w:spacing w:before="100" w:beforeAutospacing="1" w:after="100" w:afterAutospacing="1" w:line="480" w:lineRule="auto"/>
        <w:contextualSpacing/>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 xml:space="preserve">However, it is particularly important to note that increasing commitment in the absence of acceptance may be a particularly ineffective treatment strategy, as depressive symptomology was highest when </w:t>
      </w:r>
      <w:r w:rsidR="0076615A">
        <w:rPr>
          <w:rFonts w:ascii="Times New Roman" w:eastAsia="Times New Roman" w:hAnsi="Times New Roman" w:cs="Times New Roman"/>
          <w:color w:val="000000"/>
          <w:sz w:val="24"/>
          <w:szCs w:val="24"/>
        </w:rPr>
        <w:t xml:space="preserve">commitment was high and perceived acceptance was low. This illustrates that </w:t>
      </w:r>
      <w:r w:rsidR="0076615A">
        <w:rPr>
          <w:rFonts w:ascii="Times New Roman" w:eastAsia="Times New Roman" w:hAnsi="Times New Roman" w:cs="Times New Roman"/>
          <w:color w:val="000000"/>
          <w:sz w:val="24"/>
          <w:szCs w:val="24"/>
        </w:rPr>
        <w:lastRenderedPageBreak/>
        <w:t>commitment may not be a positive relationship characteristic in and of itself, but may depend on other characteristics of the relationship.</w:t>
      </w:r>
      <w:r w:rsidR="00F2023B">
        <w:rPr>
          <w:rFonts w:ascii="Times New Roman" w:eastAsia="Times New Roman" w:hAnsi="Times New Roman" w:cs="Times New Roman"/>
          <w:color w:val="000000"/>
          <w:sz w:val="24"/>
          <w:szCs w:val="24"/>
        </w:rPr>
        <w:t xml:space="preserve"> </w:t>
      </w:r>
    </w:p>
    <w:p w14:paraId="752DB75B" w14:textId="005C5B0F" w:rsidR="00A43311" w:rsidRPr="004B1B06" w:rsidRDefault="00A43311" w:rsidP="00C42CBE">
      <w:pPr>
        <w:shd w:val="clear" w:color="auto" w:fill="FFFFFF"/>
        <w:spacing w:before="100" w:beforeAutospacing="1" w:after="100" w:afterAutospacing="1" w:line="480" w:lineRule="auto"/>
        <w:contextualSpacing/>
        <w:rPr>
          <w:rFonts w:ascii="Times New Roman" w:eastAsia="Times New Roman" w:hAnsi="Times New Roman" w:cs="Times New Roman"/>
          <w:b/>
          <w:color w:val="000000"/>
          <w:sz w:val="24"/>
          <w:szCs w:val="24"/>
        </w:rPr>
      </w:pPr>
      <w:r w:rsidRPr="004B1B06">
        <w:rPr>
          <w:rFonts w:ascii="Times New Roman" w:eastAsia="Times New Roman" w:hAnsi="Times New Roman" w:cs="Times New Roman"/>
          <w:b/>
          <w:color w:val="000000"/>
          <w:sz w:val="24"/>
          <w:szCs w:val="24"/>
        </w:rPr>
        <w:t>Limitation &amp; Future Directions</w:t>
      </w:r>
    </w:p>
    <w:p w14:paraId="7593D770" w14:textId="7A6FC7BD" w:rsidR="006B326E" w:rsidRDefault="00A43311" w:rsidP="00C42CBE">
      <w:pPr>
        <w:shd w:val="clear" w:color="auto" w:fill="FFFFFF"/>
        <w:spacing w:before="100" w:beforeAutospacing="1" w:after="100" w:afterAutospacing="1" w:line="480" w:lineRule="auto"/>
        <w:contextualSpacing/>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sidR="005D79A0">
        <w:rPr>
          <w:rFonts w:ascii="Times New Roman" w:eastAsia="Times New Roman" w:hAnsi="Times New Roman" w:cs="Times New Roman"/>
          <w:color w:val="000000"/>
          <w:sz w:val="24"/>
          <w:szCs w:val="24"/>
        </w:rPr>
        <w:t xml:space="preserve">In the future, this research should be extended to a more diverse population, </w:t>
      </w:r>
      <w:r w:rsidR="00680ACC">
        <w:rPr>
          <w:rFonts w:ascii="Times New Roman" w:eastAsia="Times New Roman" w:hAnsi="Times New Roman" w:cs="Times New Roman"/>
          <w:color w:val="000000"/>
          <w:sz w:val="24"/>
          <w:szCs w:val="24"/>
        </w:rPr>
        <w:t>as t</w:t>
      </w:r>
      <w:r w:rsidR="005D79A0">
        <w:rPr>
          <w:rFonts w:ascii="Times New Roman" w:eastAsia="Times New Roman" w:hAnsi="Times New Roman" w:cs="Times New Roman"/>
          <w:color w:val="000000"/>
          <w:sz w:val="24"/>
          <w:szCs w:val="24"/>
        </w:rPr>
        <w:t xml:space="preserve">his would allow for greater generalizability of the results. Furthermore, as this research was done exclusively on couples who were seeking a relationship intervention, </w:t>
      </w:r>
      <w:r w:rsidR="006B326E">
        <w:rPr>
          <w:rFonts w:ascii="Times New Roman" w:eastAsia="Times New Roman" w:hAnsi="Times New Roman" w:cs="Times New Roman"/>
          <w:color w:val="000000"/>
          <w:sz w:val="24"/>
          <w:szCs w:val="24"/>
        </w:rPr>
        <w:t>future research should be done to demonstrate that the results of this study are not due to systematic</w:t>
      </w:r>
      <w:r w:rsidR="00680ACC">
        <w:rPr>
          <w:rFonts w:ascii="Times New Roman" w:eastAsia="Times New Roman" w:hAnsi="Times New Roman" w:cs="Times New Roman"/>
          <w:color w:val="000000"/>
          <w:sz w:val="24"/>
          <w:szCs w:val="24"/>
        </w:rPr>
        <w:t xml:space="preserve"> differ</w:t>
      </w:r>
      <w:r w:rsidR="006B326E">
        <w:rPr>
          <w:rFonts w:ascii="Times New Roman" w:eastAsia="Times New Roman" w:hAnsi="Times New Roman" w:cs="Times New Roman"/>
          <w:color w:val="000000"/>
          <w:sz w:val="24"/>
          <w:szCs w:val="24"/>
        </w:rPr>
        <w:t>ences</w:t>
      </w:r>
      <w:r w:rsidR="00680ACC">
        <w:rPr>
          <w:rFonts w:ascii="Times New Roman" w:eastAsia="Times New Roman" w:hAnsi="Times New Roman" w:cs="Times New Roman"/>
          <w:color w:val="000000"/>
          <w:sz w:val="24"/>
          <w:szCs w:val="24"/>
        </w:rPr>
        <w:t xml:space="preserve"> </w:t>
      </w:r>
      <w:r w:rsidR="006B326E">
        <w:rPr>
          <w:rFonts w:ascii="Times New Roman" w:eastAsia="Times New Roman" w:hAnsi="Times New Roman" w:cs="Times New Roman"/>
          <w:color w:val="000000"/>
          <w:sz w:val="24"/>
          <w:szCs w:val="24"/>
        </w:rPr>
        <w:t>in these individuals</w:t>
      </w:r>
      <w:r w:rsidR="005D79A0">
        <w:rPr>
          <w:rFonts w:ascii="Times New Roman" w:eastAsia="Times New Roman" w:hAnsi="Times New Roman" w:cs="Times New Roman"/>
          <w:color w:val="000000"/>
          <w:sz w:val="24"/>
          <w:szCs w:val="24"/>
        </w:rPr>
        <w:t xml:space="preserve">. </w:t>
      </w:r>
      <w:r w:rsidR="00FB140D">
        <w:rPr>
          <w:rFonts w:ascii="Times New Roman" w:eastAsia="Times New Roman" w:hAnsi="Times New Roman" w:cs="Times New Roman"/>
          <w:color w:val="000000"/>
          <w:sz w:val="24"/>
          <w:szCs w:val="24"/>
        </w:rPr>
        <w:t xml:space="preserve">Another weakness of this research is that it did not </w:t>
      </w:r>
      <w:proofErr w:type="gramStart"/>
      <w:r w:rsidR="00FB140D">
        <w:rPr>
          <w:rFonts w:ascii="Times New Roman" w:eastAsia="Times New Roman" w:hAnsi="Times New Roman" w:cs="Times New Roman"/>
          <w:color w:val="000000"/>
          <w:sz w:val="24"/>
          <w:szCs w:val="24"/>
        </w:rPr>
        <w:t>take into account</w:t>
      </w:r>
      <w:proofErr w:type="gramEnd"/>
      <w:r w:rsidR="00FB140D">
        <w:rPr>
          <w:rFonts w:ascii="Times New Roman" w:eastAsia="Times New Roman" w:hAnsi="Times New Roman" w:cs="Times New Roman"/>
          <w:color w:val="000000"/>
          <w:sz w:val="24"/>
          <w:szCs w:val="24"/>
        </w:rPr>
        <w:t xml:space="preserve"> partner data. By using an Actor Partner Independence Model in the future, the amount of variance</w:t>
      </w:r>
      <w:r w:rsidR="008153D9">
        <w:rPr>
          <w:rFonts w:ascii="Times New Roman" w:eastAsia="Times New Roman" w:hAnsi="Times New Roman" w:cs="Times New Roman"/>
          <w:color w:val="000000"/>
          <w:sz w:val="24"/>
          <w:szCs w:val="24"/>
        </w:rPr>
        <w:t xml:space="preserve"> in one’s acceptance and depression scores accounted for by his or her </w:t>
      </w:r>
      <w:r w:rsidR="000C4D57">
        <w:rPr>
          <w:rFonts w:ascii="Times New Roman" w:eastAsia="Times New Roman" w:hAnsi="Times New Roman" w:cs="Times New Roman"/>
          <w:color w:val="000000"/>
          <w:sz w:val="24"/>
          <w:szCs w:val="24"/>
        </w:rPr>
        <w:t xml:space="preserve">partner’s scores could </w:t>
      </w:r>
      <w:r w:rsidR="008153D9">
        <w:rPr>
          <w:rFonts w:ascii="Times New Roman" w:eastAsia="Times New Roman" w:hAnsi="Times New Roman" w:cs="Times New Roman"/>
          <w:color w:val="000000"/>
          <w:sz w:val="24"/>
          <w:szCs w:val="24"/>
        </w:rPr>
        <w:t xml:space="preserve">be established. Finally, while self-report measures are a useful tool, it may be particularly interesting to </w:t>
      </w:r>
      <w:r w:rsidR="00A4667B">
        <w:rPr>
          <w:rFonts w:ascii="Times New Roman" w:eastAsia="Times New Roman" w:hAnsi="Times New Roman" w:cs="Times New Roman"/>
          <w:color w:val="000000"/>
          <w:sz w:val="24"/>
          <w:szCs w:val="24"/>
        </w:rPr>
        <w:t xml:space="preserve">use other methods to evaluate these </w:t>
      </w:r>
      <w:r w:rsidR="00795C87">
        <w:rPr>
          <w:rFonts w:ascii="Times New Roman" w:eastAsia="Times New Roman" w:hAnsi="Times New Roman" w:cs="Times New Roman"/>
          <w:color w:val="000000"/>
          <w:sz w:val="24"/>
          <w:szCs w:val="24"/>
        </w:rPr>
        <w:t>constructs</w:t>
      </w:r>
      <w:r w:rsidR="00A4667B">
        <w:rPr>
          <w:rFonts w:ascii="Times New Roman" w:eastAsia="Times New Roman" w:hAnsi="Times New Roman" w:cs="Times New Roman"/>
          <w:color w:val="000000"/>
          <w:sz w:val="24"/>
          <w:szCs w:val="24"/>
        </w:rPr>
        <w:t xml:space="preserve">. </w:t>
      </w:r>
      <w:proofErr w:type="gramStart"/>
      <w:r w:rsidR="00A4667B">
        <w:rPr>
          <w:rFonts w:ascii="Times New Roman" w:eastAsia="Times New Roman" w:hAnsi="Times New Roman" w:cs="Times New Roman"/>
          <w:color w:val="000000"/>
          <w:sz w:val="24"/>
          <w:szCs w:val="24"/>
        </w:rPr>
        <w:t xml:space="preserve">In particular, </w:t>
      </w:r>
      <w:r w:rsidR="00134702">
        <w:rPr>
          <w:rFonts w:ascii="Times New Roman" w:eastAsia="Times New Roman" w:hAnsi="Times New Roman" w:cs="Times New Roman"/>
          <w:color w:val="000000"/>
          <w:sz w:val="24"/>
          <w:szCs w:val="24"/>
        </w:rPr>
        <w:t>operationalizing</w:t>
      </w:r>
      <w:proofErr w:type="gramEnd"/>
      <w:r w:rsidR="00134702">
        <w:rPr>
          <w:rFonts w:ascii="Times New Roman" w:eastAsia="Times New Roman" w:hAnsi="Times New Roman" w:cs="Times New Roman"/>
          <w:color w:val="000000"/>
          <w:sz w:val="24"/>
          <w:szCs w:val="24"/>
        </w:rPr>
        <w:t xml:space="preserve"> depression as a diagnosis of depression</w:t>
      </w:r>
      <w:r w:rsidR="00A4667B">
        <w:rPr>
          <w:rFonts w:ascii="Times New Roman" w:eastAsia="Times New Roman" w:hAnsi="Times New Roman" w:cs="Times New Roman"/>
          <w:color w:val="000000"/>
          <w:sz w:val="24"/>
          <w:szCs w:val="24"/>
        </w:rPr>
        <w:t xml:space="preserve"> rather than </w:t>
      </w:r>
      <w:r w:rsidR="00134702">
        <w:rPr>
          <w:rFonts w:ascii="Times New Roman" w:eastAsia="Times New Roman" w:hAnsi="Times New Roman" w:cs="Times New Roman"/>
          <w:color w:val="000000"/>
          <w:sz w:val="24"/>
          <w:szCs w:val="24"/>
        </w:rPr>
        <w:t>using a</w:t>
      </w:r>
      <w:r w:rsidR="00A4667B">
        <w:rPr>
          <w:rFonts w:ascii="Times New Roman" w:eastAsia="Times New Roman" w:hAnsi="Times New Roman" w:cs="Times New Roman"/>
          <w:color w:val="000000"/>
          <w:sz w:val="24"/>
          <w:szCs w:val="24"/>
        </w:rPr>
        <w:t xml:space="preserve"> self-report measure of level of depressive symptomology</w:t>
      </w:r>
      <w:r w:rsidR="00134702">
        <w:rPr>
          <w:rFonts w:ascii="Times New Roman" w:eastAsia="Times New Roman" w:hAnsi="Times New Roman" w:cs="Times New Roman"/>
          <w:color w:val="000000"/>
          <w:sz w:val="24"/>
          <w:szCs w:val="24"/>
        </w:rPr>
        <w:t xml:space="preserve"> as we did in this study</w:t>
      </w:r>
      <w:r w:rsidR="00A4667B">
        <w:rPr>
          <w:rFonts w:ascii="Times New Roman" w:eastAsia="Times New Roman" w:hAnsi="Times New Roman" w:cs="Times New Roman"/>
          <w:color w:val="000000"/>
          <w:sz w:val="24"/>
          <w:szCs w:val="24"/>
        </w:rPr>
        <w:t xml:space="preserve"> may be particularly relevant.</w:t>
      </w:r>
      <w:r w:rsidR="00FB140D">
        <w:rPr>
          <w:rFonts w:ascii="Times New Roman" w:eastAsia="Times New Roman" w:hAnsi="Times New Roman" w:cs="Times New Roman"/>
          <w:color w:val="000000"/>
          <w:sz w:val="24"/>
          <w:szCs w:val="24"/>
        </w:rPr>
        <w:t xml:space="preserve"> </w:t>
      </w:r>
    </w:p>
    <w:p w14:paraId="0B94A853" w14:textId="3D0121AF" w:rsidR="00680ACC" w:rsidRDefault="007676DB" w:rsidP="00D811A4">
      <w:pPr>
        <w:shd w:val="clear" w:color="auto" w:fill="FFFFFF"/>
        <w:spacing w:before="100" w:beforeAutospacing="1" w:after="100" w:afterAutospacing="1" w:line="480" w:lineRule="auto"/>
        <w:ind w:firstLine="720"/>
        <w:contextualSpacing/>
        <w:rPr>
          <w:rFonts w:ascii="Times New Roman" w:eastAsia="Times New Roman" w:hAnsi="Times New Roman" w:cs="Times New Roman"/>
          <w:color w:val="000000"/>
          <w:sz w:val="24"/>
          <w:szCs w:val="24"/>
        </w:rPr>
      </w:pPr>
      <w:r w:rsidRPr="00795C87">
        <w:rPr>
          <w:rFonts w:ascii="Times New Roman" w:eastAsia="Times New Roman" w:hAnsi="Times New Roman" w:cs="Times New Roman"/>
          <w:color w:val="000000"/>
          <w:sz w:val="24"/>
          <w:szCs w:val="24"/>
        </w:rPr>
        <w:t xml:space="preserve">In addition to research addressing these limitation, </w:t>
      </w:r>
      <w:r w:rsidR="00D811A4" w:rsidRPr="00795C87">
        <w:rPr>
          <w:rFonts w:ascii="Times New Roman" w:eastAsia="Times New Roman" w:hAnsi="Times New Roman" w:cs="Times New Roman"/>
          <w:color w:val="000000"/>
          <w:sz w:val="24"/>
          <w:szCs w:val="24"/>
        </w:rPr>
        <w:t xml:space="preserve">there are many other possible avenues </w:t>
      </w:r>
      <w:r w:rsidR="000C4D57" w:rsidRPr="00795C87">
        <w:rPr>
          <w:rFonts w:ascii="Times New Roman" w:eastAsia="Times New Roman" w:hAnsi="Times New Roman" w:cs="Times New Roman"/>
          <w:color w:val="000000"/>
          <w:sz w:val="24"/>
          <w:szCs w:val="24"/>
        </w:rPr>
        <w:t>by which this topic could be explored in the</w:t>
      </w:r>
      <w:r w:rsidR="00D811A4" w:rsidRPr="00795C87">
        <w:rPr>
          <w:rFonts w:ascii="Times New Roman" w:eastAsia="Times New Roman" w:hAnsi="Times New Roman" w:cs="Times New Roman"/>
          <w:color w:val="000000"/>
          <w:sz w:val="24"/>
          <w:szCs w:val="24"/>
        </w:rPr>
        <w:t xml:space="preserve"> future</w:t>
      </w:r>
      <w:r w:rsidR="00D811A4">
        <w:rPr>
          <w:rFonts w:ascii="Times New Roman" w:eastAsia="Times New Roman" w:hAnsi="Times New Roman" w:cs="Times New Roman"/>
          <w:color w:val="000000"/>
          <w:sz w:val="24"/>
          <w:szCs w:val="24"/>
        </w:rPr>
        <w:t>.</w:t>
      </w:r>
      <w:r w:rsidR="00680ACC">
        <w:rPr>
          <w:rFonts w:ascii="Times New Roman" w:eastAsia="Times New Roman" w:hAnsi="Times New Roman" w:cs="Times New Roman"/>
          <w:color w:val="000000"/>
          <w:sz w:val="24"/>
          <w:szCs w:val="24"/>
        </w:rPr>
        <w:t xml:space="preserve"> First, these variables could be evaluated over the course of the intervention </w:t>
      </w:r>
      <w:r w:rsidR="006B326E">
        <w:rPr>
          <w:rFonts w:ascii="Times New Roman" w:eastAsia="Times New Roman" w:hAnsi="Times New Roman" w:cs="Times New Roman"/>
          <w:color w:val="000000"/>
          <w:sz w:val="24"/>
          <w:szCs w:val="24"/>
        </w:rPr>
        <w:t>as a way in which to assess the direction in which the variables acceptance and depression are related. In other words</w:t>
      </w:r>
      <w:r w:rsidR="00D82AFB">
        <w:rPr>
          <w:rFonts w:ascii="Times New Roman" w:eastAsia="Times New Roman" w:hAnsi="Times New Roman" w:cs="Times New Roman"/>
          <w:color w:val="000000"/>
          <w:sz w:val="24"/>
          <w:szCs w:val="24"/>
        </w:rPr>
        <w:t>,</w:t>
      </w:r>
      <w:r w:rsidR="006B326E">
        <w:rPr>
          <w:rFonts w:ascii="Times New Roman" w:eastAsia="Times New Roman" w:hAnsi="Times New Roman" w:cs="Times New Roman"/>
          <w:color w:val="000000"/>
          <w:sz w:val="24"/>
          <w:szCs w:val="24"/>
        </w:rPr>
        <w:t xml:space="preserve"> the following question</w:t>
      </w:r>
      <w:r w:rsidR="003B7933">
        <w:rPr>
          <w:rFonts w:ascii="Times New Roman" w:eastAsia="Times New Roman" w:hAnsi="Times New Roman" w:cs="Times New Roman"/>
          <w:color w:val="000000"/>
          <w:sz w:val="24"/>
          <w:szCs w:val="24"/>
        </w:rPr>
        <w:t>s</w:t>
      </w:r>
      <w:r w:rsidR="006B326E">
        <w:rPr>
          <w:rFonts w:ascii="Times New Roman" w:eastAsia="Times New Roman" w:hAnsi="Times New Roman" w:cs="Times New Roman"/>
          <w:color w:val="000000"/>
          <w:sz w:val="24"/>
          <w:szCs w:val="24"/>
        </w:rPr>
        <w:t xml:space="preserve"> should be evaluated: does </w:t>
      </w:r>
      <w:r w:rsidR="00D82AFB">
        <w:rPr>
          <w:rFonts w:ascii="Times New Roman" w:eastAsia="Times New Roman" w:hAnsi="Times New Roman" w:cs="Times New Roman"/>
          <w:color w:val="000000"/>
          <w:sz w:val="24"/>
          <w:szCs w:val="24"/>
        </w:rPr>
        <w:t>low perceived</w:t>
      </w:r>
      <w:r w:rsidR="003B7933">
        <w:rPr>
          <w:rFonts w:ascii="Times New Roman" w:eastAsia="Times New Roman" w:hAnsi="Times New Roman" w:cs="Times New Roman"/>
          <w:color w:val="000000"/>
          <w:sz w:val="24"/>
          <w:szCs w:val="24"/>
        </w:rPr>
        <w:t xml:space="preserve"> acceptance lead to depression? or </w:t>
      </w:r>
      <w:r w:rsidR="00D82AFB">
        <w:rPr>
          <w:rFonts w:ascii="Times New Roman" w:eastAsia="Times New Roman" w:hAnsi="Times New Roman" w:cs="Times New Roman"/>
          <w:color w:val="000000"/>
          <w:sz w:val="24"/>
          <w:szCs w:val="24"/>
        </w:rPr>
        <w:t>does depression l</w:t>
      </w:r>
      <w:r w:rsidR="003B7933">
        <w:rPr>
          <w:rFonts w:ascii="Times New Roman" w:eastAsia="Times New Roman" w:hAnsi="Times New Roman" w:cs="Times New Roman"/>
          <w:color w:val="000000"/>
          <w:sz w:val="24"/>
          <w:szCs w:val="24"/>
        </w:rPr>
        <w:t>ead to low perceived acceptance?</w:t>
      </w:r>
      <w:r w:rsidR="00D82AFB">
        <w:rPr>
          <w:rFonts w:ascii="Times New Roman" w:eastAsia="Times New Roman" w:hAnsi="Times New Roman" w:cs="Times New Roman"/>
          <w:color w:val="000000"/>
          <w:sz w:val="24"/>
          <w:szCs w:val="24"/>
        </w:rPr>
        <w:t xml:space="preserve"> or is this relationship cyclical in nature?</w:t>
      </w:r>
      <w:r w:rsidR="000C4D57">
        <w:rPr>
          <w:rFonts w:ascii="Times New Roman" w:eastAsia="Times New Roman" w:hAnsi="Times New Roman" w:cs="Times New Roman"/>
          <w:color w:val="000000"/>
          <w:sz w:val="24"/>
          <w:szCs w:val="24"/>
        </w:rPr>
        <w:t xml:space="preserve"> </w:t>
      </w:r>
      <w:r w:rsidR="00D82AFB">
        <w:rPr>
          <w:rFonts w:ascii="Times New Roman" w:eastAsia="Times New Roman" w:hAnsi="Times New Roman" w:cs="Times New Roman"/>
          <w:color w:val="000000"/>
          <w:sz w:val="24"/>
          <w:szCs w:val="24"/>
        </w:rPr>
        <w:t xml:space="preserve">Another possible avenue for research would be to evaluate which facets of commitment are most salient in moderating this relationship. This study attempted to isolate personal dedication from constraint commitment, however, more research could be done in this area. First, other possible constraints could be </w:t>
      </w:r>
      <w:r w:rsidR="00D82AFB">
        <w:rPr>
          <w:rFonts w:ascii="Times New Roman" w:eastAsia="Times New Roman" w:hAnsi="Times New Roman" w:cs="Times New Roman"/>
          <w:color w:val="000000"/>
          <w:sz w:val="24"/>
          <w:szCs w:val="24"/>
        </w:rPr>
        <w:lastRenderedPageBreak/>
        <w:t>evaluated, such as number of children and number of shared investments. In addition to these constraints, other facets of commitment, such as beliefs regarding divorce, should b</w:t>
      </w:r>
      <w:r w:rsidR="004736AB">
        <w:rPr>
          <w:rFonts w:ascii="Times New Roman" w:eastAsia="Times New Roman" w:hAnsi="Times New Roman" w:cs="Times New Roman"/>
          <w:color w:val="000000"/>
          <w:sz w:val="24"/>
          <w:szCs w:val="24"/>
        </w:rPr>
        <w:t xml:space="preserve">e evaluated. Furthermore, </w:t>
      </w:r>
      <w:proofErr w:type="gramStart"/>
      <w:r w:rsidR="004736AB">
        <w:rPr>
          <w:rFonts w:ascii="Times New Roman" w:eastAsia="Times New Roman" w:hAnsi="Times New Roman" w:cs="Times New Roman"/>
          <w:color w:val="000000"/>
          <w:sz w:val="24"/>
          <w:szCs w:val="24"/>
        </w:rPr>
        <w:t>all of these</w:t>
      </w:r>
      <w:proofErr w:type="gramEnd"/>
      <w:r w:rsidR="004736AB">
        <w:rPr>
          <w:rFonts w:ascii="Times New Roman" w:eastAsia="Times New Roman" w:hAnsi="Times New Roman" w:cs="Times New Roman"/>
          <w:color w:val="000000"/>
          <w:sz w:val="24"/>
          <w:szCs w:val="24"/>
        </w:rPr>
        <w:t xml:space="preserve"> potential relationships should be evaluated while controlling for gender. As men </w:t>
      </w:r>
      <w:r w:rsidR="003B7933">
        <w:rPr>
          <w:rFonts w:ascii="Times New Roman" w:eastAsia="Times New Roman" w:hAnsi="Times New Roman" w:cs="Times New Roman"/>
          <w:color w:val="000000"/>
          <w:sz w:val="24"/>
          <w:szCs w:val="24"/>
        </w:rPr>
        <w:t xml:space="preserve">are often the </w:t>
      </w:r>
      <w:r w:rsidR="004736AB">
        <w:rPr>
          <w:rFonts w:ascii="Times New Roman" w:eastAsia="Times New Roman" w:hAnsi="Times New Roman" w:cs="Times New Roman"/>
          <w:color w:val="000000"/>
          <w:sz w:val="24"/>
          <w:szCs w:val="24"/>
        </w:rPr>
        <w:t xml:space="preserve">financial supporters of </w:t>
      </w:r>
      <w:r w:rsidR="0062162A">
        <w:rPr>
          <w:rFonts w:ascii="Times New Roman" w:eastAsia="Times New Roman" w:hAnsi="Times New Roman" w:cs="Times New Roman"/>
          <w:color w:val="000000"/>
          <w:sz w:val="24"/>
          <w:szCs w:val="24"/>
        </w:rPr>
        <w:t>the</w:t>
      </w:r>
      <w:r w:rsidR="004736AB">
        <w:rPr>
          <w:rFonts w:ascii="Times New Roman" w:eastAsia="Times New Roman" w:hAnsi="Times New Roman" w:cs="Times New Roman"/>
          <w:color w:val="000000"/>
          <w:sz w:val="24"/>
          <w:szCs w:val="24"/>
        </w:rPr>
        <w:t xml:space="preserve"> family, constraint commitments may be more salient for women.</w:t>
      </w:r>
      <w:r w:rsidR="003B7933">
        <w:rPr>
          <w:rFonts w:ascii="Times New Roman" w:eastAsia="Times New Roman" w:hAnsi="Times New Roman" w:cs="Times New Roman"/>
          <w:color w:val="000000"/>
          <w:sz w:val="24"/>
          <w:szCs w:val="24"/>
        </w:rPr>
        <w:t xml:space="preserve"> Therefore, even though income and marital status were not moderators within this model, there may </w:t>
      </w:r>
      <w:proofErr w:type="gramStart"/>
      <w:r w:rsidR="003B7933">
        <w:rPr>
          <w:rFonts w:ascii="Times New Roman" w:eastAsia="Times New Roman" w:hAnsi="Times New Roman" w:cs="Times New Roman"/>
          <w:color w:val="000000"/>
          <w:sz w:val="24"/>
          <w:szCs w:val="24"/>
        </w:rPr>
        <w:t>actually be</w:t>
      </w:r>
      <w:proofErr w:type="gramEnd"/>
      <w:r w:rsidR="003B7933">
        <w:rPr>
          <w:rFonts w:ascii="Times New Roman" w:eastAsia="Times New Roman" w:hAnsi="Times New Roman" w:cs="Times New Roman"/>
          <w:color w:val="000000"/>
          <w:sz w:val="24"/>
          <w:szCs w:val="24"/>
        </w:rPr>
        <w:t xml:space="preserve"> a significant relationship when controlling for gender.</w:t>
      </w:r>
      <w:r w:rsidR="00D82AFB">
        <w:rPr>
          <w:rFonts w:ascii="Times New Roman" w:eastAsia="Times New Roman" w:hAnsi="Times New Roman" w:cs="Times New Roman"/>
          <w:color w:val="000000"/>
          <w:sz w:val="24"/>
          <w:szCs w:val="24"/>
        </w:rPr>
        <w:t xml:space="preserve"> </w:t>
      </w:r>
      <w:r w:rsidR="004736AB">
        <w:rPr>
          <w:rFonts w:ascii="Times New Roman" w:eastAsia="Times New Roman" w:hAnsi="Times New Roman" w:cs="Times New Roman"/>
          <w:color w:val="000000"/>
          <w:sz w:val="24"/>
          <w:szCs w:val="24"/>
        </w:rPr>
        <w:t xml:space="preserve">Finally, as commitment was shown to not always be a beneficial relationship attribute, other situations in which increasing commitment may </w:t>
      </w:r>
      <w:r w:rsidR="00DD1B3C">
        <w:rPr>
          <w:rFonts w:ascii="Times New Roman" w:eastAsia="Times New Roman" w:hAnsi="Times New Roman" w:cs="Times New Roman"/>
          <w:color w:val="000000"/>
          <w:sz w:val="24"/>
          <w:szCs w:val="24"/>
        </w:rPr>
        <w:t>be</w:t>
      </w:r>
      <w:r w:rsidR="004736AB">
        <w:rPr>
          <w:rFonts w:ascii="Times New Roman" w:eastAsia="Times New Roman" w:hAnsi="Times New Roman" w:cs="Times New Roman"/>
          <w:color w:val="000000"/>
          <w:sz w:val="24"/>
          <w:szCs w:val="24"/>
        </w:rPr>
        <w:t xml:space="preserve"> harmful to individuals and the relationship should be evaluated.</w:t>
      </w:r>
      <w:r w:rsidR="006B326E">
        <w:rPr>
          <w:rFonts w:ascii="Times New Roman" w:eastAsia="Times New Roman" w:hAnsi="Times New Roman" w:cs="Times New Roman"/>
          <w:color w:val="000000"/>
          <w:sz w:val="24"/>
          <w:szCs w:val="24"/>
        </w:rPr>
        <w:t xml:space="preserve"> </w:t>
      </w:r>
    </w:p>
    <w:p w14:paraId="6F7615F5" w14:textId="2E412EFF" w:rsidR="00D647FF" w:rsidRPr="00D647FF" w:rsidRDefault="00D647FF" w:rsidP="00D647FF">
      <w:pPr>
        <w:shd w:val="clear" w:color="auto" w:fill="FFFFFF"/>
        <w:spacing w:before="100" w:beforeAutospacing="1" w:after="100" w:afterAutospacing="1" w:line="480" w:lineRule="auto"/>
        <w:contextualSpacing/>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Summary</w:t>
      </w:r>
    </w:p>
    <w:p w14:paraId="00E08F1F" w14:textId="389FA35C" w:rsidR="00007967" w:rsidRDefault="00134702" w:rsidP="00C42CBE">
      <w:pPr>
        <w:shd w:val="clear" w:color="auto" w:fill="FFFFFF"/>
        <w:spacing w:before="100" w:beforeAutospacing="1" w:after="100" w:afterAutospacing="1" w:line="480" w:lineRule="auto"/>
        <w:contextualSpacing/>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sidRPr="00BC46C9">
        <w:rPr>
          <w:rFonts w:ascii="Times New Roman" w:eastAsia="Times New Roman" w:hAnsi="Times New Roman" w:cs="Times New Roman"/>
          <w:color w:val="000000"/>
          <w:sz w:val="24"/>
          <w:szCs w:val="24"/>
        </w:rPr>
        <w:t>In conclusion, this study w</w:t>
      </w:r>
      <w:r w:rsidR="007954BE" w:rsidRPr="00BC46C9">
        <w:rPr>
          <w:rFonts w:ascii="Times New Roman" w:eastAsia="Times New Roman" w:hAnsi="Times New Roman" w:cs="Times New Roman"/>
          <w:color w:val="000000"/>
          <w:sz w:val="24"/>
          <w:szCs w:val="24"/>
        </w:rPr>
        <w:t>as important as it was the first study we know of to evaluate the relationship between perceived acceptance and depression.</w:t>
      </w:r>
      <w:r w:rsidR="00E4689F" w:rsidRPr="00BC46C9">
        <w:rPr>
          <w:rFonts w:ascii="Times New Roman" w:eastAsia="Times New Roman" w:hAnsi="Times New Roman" w:cs="Times New Roman"/>
          <w:color w:val="000000"/>
          <w:sz w:val="24"/>
          <w:szCs w:val="24"/>
        </w:rPr>
        <w:t xml:space="preserve"> </w:t>
      </w:r>
      <w:r w:rsidR="009B6857" w:rsidRPr="00BC46C9">
        <w:rPr>
          <w:rFonts w:ascii="Times New Roman" w:eastAsia="Times New Roman" w:hAnsi="Times New Roman" w:cs="Times New Roman"/>
          <w:color w:val="000000"/>
          <w:sz w:val="24"/>
          <w:szCs w:val="24"/>
        </w:rPr>
        <w:t>A statistically sig</w:t>
      </w:r>
      <w:r w:rsidR="00835B50" w:rsidRPr="00BC46C9">
        <w:rPr>
          <w:rFonts w:ascii="Times New Roman" w:eastAsia="Times New Roman" w:hAnsi="Times New Roman" w:cs="Times New Roman"/>
          <w:color w:val="000000"/>
          <w:sz w:val="24"/>
          <w:szCs w:val="24"/>
        </w:rPr>
        <w:t xml:space="preserve">nificant relationship was found, with perceived acceptance </w:t>
      </w:r>
      <w:r w:rsidR="00BC46C9" w:rsidRPr="00BC46C9">
        <w:rPr>
          <w:rFonts w:ascii="Times New Roman" w:eastAsia="Times New Roman" w:hAnsi="Times New Roman" w:cs="Times New Roman"/>
          <w:color w:val="000000"/>
          <w:sz w:val="24"/>
          <w:szCs w:val="24"/>
        </w:rPr>
        <w:t>negatively predicting level of depressive symptomology</w:t>
      </w:r>
      <w:r w:rsidR="00835B50" w:rsidRPr="00BC46C9">
        <w:rPr>
          <w:rFonts w:ascii="Times New Roman" w:eastAsia="Times New Roman" w:hAnsi="Times New Roman" w:cs="Times New Roman"/>
          <w:color w:val="000000"/>
          <w:sz w:val="24"/>
          <w:szCs w:val="24"/>
        </w:rPr>
        <w:t xml:space="preserve">. </w:t>
      </w:r>
      <w:r w:rsidR="0069607B" w:rsidRPr="00BC46C9">
        <w:rPr>
          <w:rFonts w:ascii="Times New Roman" w:eastAsia="Times New Roman" w:hAnsi="Times New Roman" w:cs="Times New Roman"/>
          <w:color w:val="000000"/>
          <w:sz w:val="24"/>
          <w:szCs w:val="24"/>
        </w:rPr>
        <w:t>Furthe</w:t>
      </w:r>
      <w:r w:rsidR="00D647FF" w:rsidRPr="00BC46C9">
        <w:rPr>
          <w:rFonts w:ascii="Times New Roman" w:eastAsia="Times New Roman" w:hAnsi="Times New Roman" w:cs="Times New Roman"/>
          <w:color w:val="000000"/>
          <w:sz w:val="24"/>
          <w:szCs w:val="24"/>
        </w:rPr>
        <w:t>rmore, personal dedication</w:t>
      </w:r>
      <w:r w:rsidR="0069607B" w:rsidRPr="00BC46C9">
        <w:rPr>
          <w:rFonts w:ascii="Times New Roman" w:eastAsia="Times New Roman" w:hAnsi="Times New Roman" w:cs="Times New Roman"/>
          <w:color w:val="000000"/>
          <w:sz w:val="24"/>
          <w:szCs w:val="24"/>
        </w:rPr>
        <w:t xml:space="preserve"> was found to moderate this relationship.</w:t>
      </w:r>
      <w:r w:rsidR="00D647FF">
        <w:rPr>
          <w:rFonts w:ascii="Times New Roman" w:eastAsia="Times New Roman" w:hAnsi="Times New Roman" w:cs="Times New Roman"/>
          <w:color w:val="000000"/>
          <w:sz w:val="24"/>
          <w:szCs w:val="24"/>
        </w:rPr>
        <w:t xml:space="preserve"> This suggest</w:t>
      </w:r>
      <w:r w:rsidR="00BC46C9">
        <w:rPr>
          <w:rFonts w:ascii="Times New Roman" w:eastAsia="Times New Roman" w:hAnsi="Times New Roman" w:cs="Times New Roman"/>
          <w:color w:val="000000"/>
          <w:sz w:val="24"/>
          <w:szCs w:val="24"/>
        </w:rPr>
        <w:t>s</w:t>
      </w:r>
      <w:r w:rsidR="00D647FF">
        <w:rPr>
          <w:rFonts w:ascii="Times New Roman" w:eastAsia="Times New Roman" w:hAnsi="Times New Roman" w:cs="Times New Roman"/>
          <w:color w:val="000000"/>
          <w:sz w:val="24"/>
          <w:szCs w:val="24"/>
        </w:rPr>
        <w:t xml:space="preserve"> that fostering both accepta</w:t>
      </w:r>
      <w:r w:rsidR="00BC46C9">
        <w:rPr>
          <w:rFonts w:ascii="Times New Roman" w:eastAsia="Times New Roman" w:hAnsi="Times New Roman" w:cs="Times New Roman"/>
          <w:color w:val="000000"/>
          <w:sz w:val="24"/>
          <w:szCs w:val="24"/>
        </w:rPr>
        <w:t>nce and commitment in couple’s therapy may be a particularly effective strategy for both individual and relationship health, but that increasing commitment when perceived acceptance is low may be problematic.</w:t>
      </w:r>
    </w:p>
    <w:p w14:paraId="2B58A6A4" w14:textId="02FDAC96" w:rsidR="00007967" w:rsidRDefault="00007967" w:rsidP="00F72D6D">
      <w:pPr>
        <w:shd w:val="clear" w:color="auto" w:fill="FFFFFF"/>
        <w:spacing w:before="100" w:beforeAutospacing="1" w:after="100" w:afterAutospacing="1" w:line="480" w:lineRule="auto"/>
        <w:ind w:firstLine="720"/>
        <w:rPr>
          <w:rFonts w:ascii="Times New Roman" w:eastAsia="Times New Roman" w:hAnsi="Times New Roman" w:cs="Times New Roman"/>
          <w:color w:val="000000"/>
          <w:sz w:val="24"/>
          <w:szCs w:val="24"/>
        </w:rPr>
      </w:pPr>
    </w:p>
    <w:p w14:paraId="58D2A326" w14:textId="23C9CC8A" w:rsidR="00007967" w:rsidRDefault="00007967" w:rsidP="00F72D6D">
      <w:pPr>
        <w:shd w:val="clear" w:color="auto" w:fill="FFFFFF"/>
        <w:spacing w:before="100" w:beforeAutospacing="1" w:after="100" w:afterAutospacing="1" w:line="480" w:lineRule="auto"/>
        <w:ind w:firstLine="720"/>
        <w:rPr>
          <w:rFonts w:ascii="Times New Roman" w:eastAsia="Times New Roman" w:hAnsi="Times New Roman" w:cs="Times New Roman"/>
          <w:color w:val="000000"/>
          <w:sz w:val="24"/>
          <w:szCs w:val="24"/>
        </w:rPr>
      </w:pPr>
    </w:p>
    <w:p w14:paraId="6CE6A095" w14:textId="002F9B0F" w:rsidR="00007967" w:rsidRDefault="00007967" w:rsidP="00F943F1">
      <w:pPr>
        <w:shd w:val="clear" w:color="auto" w:fill="FFFFFF"/>
        <w:spacing w:before="100" w:beforeAutospacing="1" w:after="100" w:afterAutospacing="1" w:line="480" w:lineRule="auto"/>
        <w:rPr>
          <w:rFonts w:ascii="Times New Roman" w:eastAsia="Times New Roman" w:hAnsi="Times New Roman" w:cs="Times New Roman"/>
          <w:color w:val="000000"/>
          <w:sz w:val="24"/>
          <w:szCs w:val="24"/>
        </w:rPr>
      </w:pPr>
    </w:p>
    <w:p w14:paraId="692DC329" w14:textId="270443FC" w:rsidR="00795C87" w:rsidRDefault="00795C87" w:rsidP="00F72D6D">
      <w:pPr>
        <w:shd w:val="clear" w:color="auto" w:fill="FFFFFF"/>
        <w:spacing w:before="100" w:beforeAutospacing="1" w:after="100" w:afterAutospacing="1" w:line="480" w:lineRule="auto"/>
        <w:ind w:firstLine="720"/>
        <w:jc w:val="center"/>
        <w:rPr>
          <w:rFonts w:ascii="Times New Roman" w:eastAsia="Times New Roman" w:hAnsi="Times New Roman" w:cs="Times New Roman"/>
          <w:b/>
          <w:color w:val="000000"/>
          <w:sz w:val="24"/>
          <w:szCs w:val="24"/>
        </w:rPr>
      </w:pPr>
      <w:bookmarkStart w:id="0" w:name="_GoBack"/>
      <w:bookmarkEnd w:id="0"/>
    </w:p>
    <w:p w14:paraId="57AF5440" w14:textId="623011F5" w:rsidR="00007967" w:rsidRDefault="00007967" w:rsidP="00F72D6D">
      <w:pPr>
        <w:shd w:val="clear" w:color="auto" w:fill="FFFFFF"/>
        <w:spacing w:before="100" w:beforeAutospacing="1" w:after="100" w:afterAutospacing="1" w:line="480" w:lineRule="auto"/>
        <w:ind w:firstLine="720"/>
        <w:jc w:val="center"/>
        <w:rPr>
          <w:rFonts w:ascii="Times New Roman" w:eastAsia="Times New Roman" w:hAnsi="Times New Roman" w:cs="Times New Roman"/>
          <w:b/>
          <w:color w:val="000000"/>
          <w:sz w:val="24"/>
          <w:szCs w:val="24"/>
        </w:rPr>
      </w:pPr>
      <w:r w:rsidRPr="00007967">
        <w:rPr>
          <w:rFonts w:ascii="Times New Roman" w:eastAsia="Times New Roman" w:hAnsi="Times New Roman" w:cs="Times New Roman"/>
          <w:b/>
          <w:color w:val="000000"/>
          <w:sz w:val="24"/>
          <w:szCs w:val="24"/>
        </w:rPr>
        <w:lastRenderedPageBreak/>
        <w:t>References</w:t>
      </w:r>
    </w:p>
    <w:p w14:paraId="7CD224DC" w14:textId="26C769C2" w:rsidR="00825EB8" w:rsidRDefault="00825EB8" w:rsidP="00825EB8">
      <w:pPr>
        <w:spacing w:line="480" w:lineRule="auto"/>
        <w:ind w:left="720" w:hanging="720"/>
        <w:contextualSpacing/>
        <w:rPr>
          <w:rFonts w:ascii="Times New Roman" w:hAnsi="Times New Roman" w:cs="Times New Roman"/>
          <w:color w:val="333333"/>
          <w:sz w:val="24"/>
          <w:szCs w:val="24"/>
        </w:rPr>
      </w:pPr>
      <w:r w:rsidRPr="00ED2D59">
        <w:rPr>
          <w:rStyle w:val="hlfld-contribauthor"/>
          <w:rFonts w:ascii="Times New Roman" w:hAnsi="Times New Roman" w:cs="Times New Roman"/>
          <w:color w:val="333333"/>
          <w:sz w:val="24"/>
          <w:szCs w:val="24"/>
        </w:rPr>
        <w:t>Beach,</w:t>
      </w:r>
      <w:r w:rsidRPr="00ED2D59">
        <w:rPr>
          <w:rStyle w:val="apple-converted-space"/>
          <w:rFonts w:ascii="Times New Roman" w:hAnsi="Times New Roman" w:cs="Times New Roman"/>
          <w:color w:val="333333"/>
          <w:sz w:val="24"/>
          <w:szCs w:val="24"/>
        </w:rPr>
        <w:t> </w:t>
      </w:r>
      <w:r w:rsidRPr="00ED2D59">
        <w:rPr>
          <w:rStyle w:val="nlmgiven-names"/>
          <w:rFonts w:ascii="Times New Roman" w:hAnsi="Times New Roman" w:cs="Times New Roman"/>
          <w:color w:val="333333"/>
          <w:sz w:val="24"/>
          <w:szCs w:val="24"/>
        </w:rPr>
        <w:t>S. H.</w:t>
      </w:r>
      <w:r w:rsidRPr="00ED2D59">
        <w:rPr>
          <w:rStyle w:val="apple-converted-space"/>
          <w:rFonts w:ascii="Times New Roman" w:hAnsi="Times New Roman" w:cs="Times New Roman"/>
          <w:color w:val="333333"/>
          <w:sz w:val="24"/>
          <w:szCs w:val="24"/>
        </w:rPr>
        <w:t> </w:t>
      </w:r>
      <w:r w:rsidRPr="00ED2D59">
        <w:rPr>
          <w:rFonts w:ascii="Times New Roman" w:hAnsi="Times New Roman" w:cs="Times New Roman"/>
          <w:color w:val="333333"/>
          <w:sz w:val="24"/>
          <w:szCs w:val="24"/>
        </w:rPr>
        <w:t>(</w:t>
      </w:r>
      <w:r w:rsidRPr="00ED2D59">
        <w:rPr>
          <w:rStyle w:val="nlmyear"/>
          <w:rFonts w:ascii="Times New Roman" w:hAnsi="Times New Roman" w:cs="Times New Roman"/>
          <w:color w:val="333333"/>
          <w:sz w:val="24"/>
          <w:szCs w:val="24"/>
        </w:rPr>
        <w:t>2014</w:t>
      </w:r>
      <w:r w:rsidRPr="00ED2D59">
        <w:rPr>
          <w:rFonts w:ascii="Times New Roman" w:hAnsi="Times New Roman" w:cs="Times New Roman"/>
          <w:color w:val="333333"/>
          <w:sz w:val="24"/>
          <w:szCs w:val="24"/>
        </w:rPr>
        <w:t>).</w:t>
      </w:r>
      <w:r w:rsidRPr="00ED2D59">
        <w:rPr>
          <w:rStyle w:val="apple-converted-space"/>
          <w:rFonts w:ascii="Times New Roman" w:hAnsi="Times New Roman" w:cs="Times New Roman"/>
          <w:color w:val="333333"/>
          <w:sz w:val="24"/>
          <w:szCs w:val="24"/>
        </w:rPr>
        <w:t> </w:t>
      </w:r>
      <w:r w:rsidRPr="00ED2D59">
        <w:rPr>
          <w:rStyle w:val="nlmarticle-title"/>
          <w:rFonts w:ascii="Times New Roman" w:hAnsi="Times New Roman" w:cs="Times New Roman"/>
          <w:color w:val="333333"/>
          <w:sz w:val="24"/>
          <w:szCs w:val="24"/>
        </w:rPr>
        <w:t>The couple and family discord model of depression: Updates and future directions</w:t>
      </w:r>
      <w:r w:rsidRPr="00ED2D59">
        <w:rPr>
          <w:rFonts w:ascii="Times New Roman" w:hAnsi="Times New Roman" w:cs="Times New Roman"/>
          <w:color w:val="333333"/>
          <w:sz w:val="24"/>
          <w:szCs w:val="24"/>
        </w:rPr>
        <w:t>. In</w:t>
      </w:r>
      <w:r w:rsidRPr="00ED2D59">
        <w:rPr>
          <w:rStyle w:val="apple-converted-space"/>
          <w:rFonts w:ascii="Times New Roman" w:hAnsi="Times New Roman" w:cs="Times New Roman"/>
          <w:color w:val="333333"/>
          <w:sz w:val="24"/>
          <w:szCs w:val="24"/>
        </w:rPr>
        <w:t> </w:t>
      </w:r>
      <w:r w:rsidRPr="00ED2D59">
        <w:rPr>
          <w:rStyle w:val="nlmgiven-names"/>
          <w:rFonts w:ascii="Times New Roman" w:hAnsi="Times New Roman" w:cs="Times New Roman"/>
          <w:color w:val="333333"/>
          <w:sz w:val="24"/>
          <w:szCs w:val="24"/>
        </w:rPr>
        <w:t>C. R.</w:t>
      </w:r>
      <w:r w:rsidRPr="00ED2D59">
        <w:rPr>
          <w:rStyle w:val="apple-converted-space"/>
          <w:rFonts w:ascii="Times New Roman" w:hAnsi="Times New Roman" w:cs="Times New Roman"/>
          <w:color w:val="333333"/>
          <w:sz w:val="24"/>
          <w:szCs w:val="24"/>
        </w:rPr>
        <w:t> </w:t>
      </w:r>
      <w:r w:rsidRPr="00ED2D59">
        <w:rPr>
          <w:rStyle w:val="hlfld-contribauthor"/>
          <w:rFonts w:ascii="Times New Roman" w:hAnsi="Times New Roman" w:cs="Times New Roman"/>
          <w:color w:val="333333"/>
          <w:sz w:val="24"/>
          <w:szCs w:val="24"/>
        </w:rPr>
        <w:t>Agnew</w:t>
      </w:r>
      <w:r w:rsidRPr="00ED2D59">
        <w:rPr>
          <w:rFonts w:ascii="Times New Roman" w:hAnsi="Times New Roman" w:cs="Times New Roman"/>
          <w:color w:val="333333"/>
          <w:sz w:val="24"/>
          <w:szCs w:val="24"/>
        </w:rPr>
        <w:t>,</w:t>
      </w:r>
      <w:r w:rsidRPr="00ED2D59">
        <w:rPr>
          <w:rStyle w:val="apple-converted-space"/>
          <w:rFonts w:ascii="Times New Roman" w:hAnsi="Times New Roman" w:cs="Times New Roman"/>
          <w:color w:val="333333"/>
          <w:sz w:val="24"/>
          <w:szCs w:val="24"/>
        </w:rPr>
        <w:t> </w:t>
      </w:r>
      <w:r w:rsidRPr="00ED2D59">
        <w:rPr>
          <w:rStyle w:val="nlmgiven-names"/>
          <w:rFonts w:ascii="Times New Roman" w:hAnsi="Times New Roman" w:cs="Times New Roman"/>
          <w:color w:val="333333"/>
          <w:sz w:val="24"/>
          <w:szCs w:val="24"/>
        </w:rPr>
        <w:t>S. C.</w:t>
      </w:r>
      <w:r w:rsidRPr="00ED2D59">
        <w:rPr>
          <w:rStyle w:val="apple-converted-space"/>
          <w:rFonts w:ascii="Times New Roman" w:hAnsi="Times New Roman" w:cs="Times New Roman"/>
          <w:color w:val="333333"/>
          <w:sz w:val="24"/>
          <w:szCs w:val="24"/>
        </w:rPr>
        <w:t> </w:t>
      </w:r>
      <w:r w:rsidRPr="00ED2D59">
        <w:rPr>
          <w:rStyle w:val="hlfld-contribauthor"/>
          <w:rFonts w:ascii="Times New Roman" w:hAnsi="Times New Roman" w:cs="Times New Roman"/>
          <w:color w:val="333333"/>
          <w:sz w:val="24"/>
          <w:szCs w:val="24"/>
        </w:rPr>
        <w:t>South</w:t>
      </w:r>
      <w:r w:rsidRPr="00ED2D59">
        <w:rPr>
          <w:rFonts w:ascii="Times New Roman" w:hAnsi="Times New Roman" w:cs="Times New Roman"/>
          <w:color w:val="333333"/>
          <w:sz w:val="24"/>
          <w:szCs w:val="24"/>
        </w:rPr>
        <w:t>,</w:t>
      </w:r>
      <w:r w:rsidRPr="00ED2D59">
        <w:rPr>
          <w:rStyle w:val="apple-converted-space"/>
          <w:rFonts w:ascii="Times New Roman" w:hAnsi="Times New Roman" w:cs="Times New Roman"/>
          <w:color w:val="333333"/>
          <w:sz w:val="24"/>
          <w:szCs w:val="24"/>
        </w:rPr>
        <w:t> </w:t>
      </w:r>
      <w:r w:rsidRPr="00ED2D59">
        <w:rPr>
          <w:rStyle w:val="nlmgiven-names"/>
          <w:rFonts w:ascii="Times New Roman" w:hAnsi="Times New Roman" w:cs="Times New Roman"/>
          <w:color w:val="333333"/>
          <w:sz w:val="24"/>
          <w:szCs w:val="24"/>
        </w:rPr>
        <w:t>C. R.</w:t>
      </w:r>
      <w:r w:rsidRPr="00ED2D59">
        <w:rPr>
          <w:rStyle w:val="apple-converted-space"/>
          <w:rFonts w:ascii="Times New Roman" w:hAnsi="Times New Roman" w:cs="Times New Roman"/>
          <w:color w:val="333333"/>
          <w:sz w:val="24"/>
          <w:szCs w:val="24"/>
        </w:rPr>
        <w:t> </w:t>
      </w:r>
      <w:r w:rsidRPr="00ED2D59">
        <w:rPr>
          <w:rStyle w:val="hlfld-contribauthor"/>
          <w:rFonts w:ascii="Times New Roman" w:hAnsi="Times New Roman" w:cs="Times New Roman"/>
          <w:color w:val="333333"/>
          <w:sz w:val="24"/>
          <w:szCs w:val="24"/>
        </w:rPr>
        <w:t>Agnew</w:t>
      </w:r>
      <w:r w:rsidRPr="00ED2D59">
        <w:rPr>
          <w:rFonts w:ascii="Times New Roman" w:hAnsi="Times New Roman" w:cs="Times New Roman"/>
          <w:color w:val="333333"/>
          <w:sz w:val="24"/>
          <w:szCs w:val="24"/>
        </w:rPr>
        <w:t>,</w:t>
      </w:r>
      <w:r w:rsidRPr="00ED2D59">
        <w:rPr>
          <w:rStyle w:val="apple-converted-space"/>
          <w:rFonts w:ascii="Times New Roman" w:hAnsi="Times New Roman" w:cs="Times New Roman"/>
          <w:color w:val="333333"/>
          <w:sz w:val="24"/>
          <w:szCs w:val="24"/>
        </w:rPr>
        <w:t> </w:t>
      </w:r>
      <w:r w:rsidRPr="00ED2D59">
        <w:rPr>
          <w:rStyle w:val="nlmgiven-names"/>
          <w:rFonts w:ascii="Times New Roman" w:hAnsi="Times New Roman" w:cs="Times New Roman"/>
          <w:color w:val="333333"/>
          <w:sz w:val="24"/>
          <w:szCs w:val="24"/>
        </w:rPr>
        <w:t>S. C.</w:t>
      </w:r>
      <w:r w:rsidRPr="00ED2D59">
        <w:rPr>
          <w:rStyle w:val="apple-converted-space"/>
          <w:rFonts w:ascii="Times New Roman" w:hAnsi="Times New Roman" w:cs="Times New Roman"/>
          <w:color w:val="333333"/>
          <w:sz w:val="24"/>
          <w:szCs w:val="24"/>
        </w:rPr>
        <w:t> </w:t>
      </w:r>
      <w:r w:rsidRPr="00ED2D59">
        <w:rPr>
          <w:rStyle w:val="hlfld-contribauthor"/>
          <w:rFonts w:ascii="Times New Roman" w:hAnsi="Times New Roman" w:cs="Times New Roman"/>
          <w:color w:val="333333"/>
          <w:sz w:val="24"/>
          <w:szCs w:val="24"/>
        </w:rPr>
        <w:t>South</w:t>
      </w:r>
      <w:r w:rsidRPr="00ED2D59">
        <w:rPr>
          <w:rStyle w:val="apple-converted-space"/>
          <w:rFonts w:ascii="Times New Roman" w:hAnsi="Times New Roman" w:cs="Times New Roman"/>
          <w:color w:val="333333"/>
          <w:sz w:val="24"/>
          <w:szCs w:val="24"/>
        </w:rPr>
        <w:t> </w:t>
      </w:r>
      <w:r w:rsidRPr="00ED2D59">
        <w:rPr>
          <w:rFonts w:ascii="Times New Roman" w:hAnsi="Times New Roman" w:cs="Times New Roman"/>
          <w:color w:val="333333"/>
          <w:sz w:val="24"/>
          <w:szCs w:val="24"/>
        </w:rPr>
        <w:t>(Eds.),</w:t>
      </w:r>
      <w:r w:rsidRPr="00ED2D59">
        <w:rPr>
          <w:rStyle w:val="apple-converted-space"/>
          <w:rFonts w:ascii="Times New Roman" w:hAnsi="Times New Roman" w:cs="Times New Roman"/>
          <w:color w:val="333333"/>
          <w:sz w:val="24"/>
          <w:szCs w:val="24"/>
        </w:rPr>
        <w:t> </w:t>
      </w:r>
      <w:r w:rsidRPr="00ED2D59">
        <w:rPr>
          <w:rFonts w:ascii="Times New Roman" w:hAnsi="Times New Roman" w:cs="Times New Roman"/>
          <w:i/>
          <w:iCs/>
          <w:color w:val="333333"/>
          <w:sz w:val="24"/>
          <w:szCs w:val="24"/>
        </w:rPr>
        <w:t>Interpersonal relationships and health: Social and clinical psychological mechanisms</w:t>
      </w:r>
      <w:r w:rsidRPr="00ED2D59">
        <w:rPr>
          <w:rStyle w:val="apple-converted-space"/>
          <w:rFonts w:ascii="Times New Roman" w:hAnsi="Times New Roman" w:cs="Times New Roman"/>
          <w:color w:val="333333"/>
          <w:sz w:val="24"/>
          <w:szCs w:val="24"/>
        </w:rPr>
        <w:t> </w:t>
      </w:r>
      <w:r w:rsidRPr="00ED2D59">
        <w:rPr>
          <w:rFonts w:ascii="Times New Roman" w:hAnsi="Times New Roman" w:cs="Times New Roman"/>
          <w:color w:val="333333"/>
          <w:sz w:val="24"/>
          <w:szCs w:val="24"/>
        </w:rPr>
        <w:t>(pp.</w:t>
      </w:r>
      <w:r w:rsidRPr="00ED2D59">
        <w:rPr>
          <w:rStyle w:val="apple-converted-space"/>
          <w:rFonts w:ascii="Times New Roman" w:hAnsi="Times New Roman" w:cs="Times New Roman"/>
          <w:color w:val="333333"/>
          <w:sz w:val="24"/>
          <w:szCs w:val="24"/>
        </w:rPr>
        <w:t> </w:t>
      </w:r>
      <w:r w:rsidRPr="00ED2D59">
        <w:rPr>
          <w:rStyle w:val="nlmfpage"/>
          <w:rFonts w:ascii="Times New Roman" w:hAnsi="Times New Roman" w:cs="Times New Roman"/>
          <w:color w:val="333333"/>
          <w:sz w:val="24"/>
          <w:szCs w:val="24"/>
        </w:rPr>
        <w:t>133</w:t>
      </w:r>
      <w:r w:rsidRPr="00ED2D59">
        <w:rPr>
          <w:rFonts w:ascii="Times New Roman" w:hAnsi="Times New Roman" w:cs="Times New Roman"/>
          <w:color w:val="333333"/>
          <w:sz w:val="24"/>
          <w:szCs w:val="24"/>
        </w:rPr>
        <w:t>–</w:t>
      </w:r>
      <w:r w:rsidRPr="00ED2D59">
        <w:rPr>
          <w:rStyle w:val="nlmlpage"/>
          <w:rFonts w:ascii="Times New Roman" w:hAnsi="Times New Roman" w:cs="Times New Roman"/>
          <w:color w:val="333333"/>
          <w:sz w:val="24"/>
          <w:szCs w:val="24"/>
        </w:rPr>
        <w:t>155</w:t>
      </w:r>
      <w:r w:rsidRPr="00ED2D59">
        <w:rPr>
          <w:rFonts w:ascii="Times New Roman" w:hAnsi="Times New Roman" w:cs="Times New Roman"/>
          <w:color w:val="333333"/>
          <w:sz w:val="24"/>
          <w:szCs w:val="24"/>
        </w:rPr>
        <w:t>).</w:t>
      </w:r>
      <w:r w:rsidRPr="00ED2D59">
        <w:rPr>
          <w:rStyle w:val="apple-converted-space"/>
          <w:rFonts w:ascii="Times New Roman" w:hAnsi="Times New Roman" w:cs="Times New Roman"/>
          <w:color w:val="333333"/>
          <w:sz w:val="24"/>
          <w:szCs w:val="24"/>
        </w:rPr>
        <w:t> </w:t>
      </w:r>
      <w:r w:rsidRPr="00ED2D59">
        <w:rPr>
          <w:rStyle w:val="nlmpublisher-loc"/>
          <w:rFonts w:ascii="Times New Roman" w:hAnsi="Times New Roman" w:cs="Times New Roman"/>
          <w:color w:val="333333"/>
          <w:sz w:val="24"/>
          <w:szCs w:val="24"/>
        </w:rPr>
        <w:t>New York,</w:t>
      </w:r>
      <w:r w:rsidRPr="00ED2D59">
        <w:rPr>
          <w:rStyle w:val="apple-converted-space"/>
          <w:rFonts w:ascii="Times New Roman" w:hAnsi="Times New Roman" w:cs="Times New Roman"/>
          <w:color w:val="333333"/>
          <w:sz w:val="24"/>
          <w:szCs w:val="24"/>
        </w:rPr>
        <w:t> </w:t>
      </w:r>
      <w:r w:rsidRPr="00ED2D59">
        <w:rPr>
          <w:rStyle w:val="country"/>
          <w:rFonts w:ascii="Times New Roman" w:hAnsi="Times New Roman" w:cs="Times New Roman"/>
          <w:color w:val="333333"/>
          <w:sz w:val="24"/>
          <w:szCs w:val="24"/>
        </w:rPr>
        <w:t>NY</w:t>
      </w:r>
      <w:r w:rsidRPr="00ED2D59">
        <w:rPr>
          <w:rFonts w:ascii="Times New Roman" w:hAnsi="Times New Roman" w:cs="Times New Roman"/>
          <w:color w:val="333333"/>
          <w:sz w:val="24"/>
          <w:szCs w:val="24"/>
        </w:rPr>
        <w:t>:</w:t>
      </w:r>
      <w:r w:rsidRPr="00ED2D59">
        <w:rPr>
          <w:rStyle w:val="apple-converted-space"/>
          <w:rFonts w:ascii="Times New Roman" w:hAnsi="Times New Roman" w:cs="Times New Roman"/>
          <w:color w:val="333333"/>
          <w:sz w:val="24"/>
          <w:szCs w:val="24"/>
        </w:rPr>
        <w:t> </w:t>
      </w:r>
      <w:r w:rsidRPr="00ED2D59">
        <w:rPr>
          <w:rStyle w:val="nlmpublisher-name"/>
          <w:rFonts w:ascii="Times New Roman" w:hAnsi="Times New Roman" w:cs="Times New Roman"/>
          <w:color w:val="333333"/>
          <w:sz w:val="24"/>
          <w:szCs w:val="24"/>
        </w:rPr>
        <w:t>Oxford University Press</w:t>
      </w:r>
      <w:r w:rsidRPr="00ED2D59">
        <w:rPr>
          <w:rFonts w:ascii="Times New Roman" w:hAnsi="Times New Roman" w:cs="Times New Roman"/>
          <w:color w:val="333333"/>
          <w:sz w:val="24"/>
          <w:szCs w:val="24"/>
        </w:rPr>
        <w:t>.</w:t>
      </w:r>
    </w:p>
    <w:p w14:paraId="4B30F418" w14:textId="2F2AAB1B" w:rsidR="00825EB8" w:rsidRPr="00825EB8" w:rsidRDefault="00825EB8" w:rsidP="00825EB8">
      <w:pPr>
        <w:spacing w:line="480" w:lineRule="auto"/>
        <w:ind w:left="720" w:hanging="720"/>
        <w:contextualSpacing/>
        <w:rPr>
          <w:rFonts w:ascii="Times New Roman" w:hAnsi="Times New Roman" w:cs="Times New Roman"/>
          <w:color w:val="222222"/>
          <w:sz w:val="24"/>
          <w:szCs w:val="24"/>
          <w:shd w:val="clear" w:color="auto" w:fill="FFFFFF"/>
        </w:rPr>
      </w:pPr>
      <w:r w:rsidRPr="00ED2D59">
        <w:rPr>
          <w:rFonts w:ascii="Times New Roman" w:hAnsi="Times New Roman" w:cs="Times New Roman"/>
          <w:color w:val="222222"/>
          <w:sz w:val="24"/>
          <w:szCs w:val="24"/>
          <w:shd w:val="clear" w:color="auto" w:fill="FFFFFF"/>
        </w:rPr>
        <w:t>Beach, S. R., Katz, J., Kim, S., &amp; Brody, G. H. (2003). Prospective effects of marital satisfaction on depressive symptoms in established marriages: A dyadic model.</w:t>
      </w:r>
      <w:r w:rsidRPr="00ED2D59">
        <w:rPr>
          <w:rStyle w:val="apple-converted-space"/>
          <w:rFonts w:ascii="Times New Roman" w:hAnsi="Times New Roman" w:cs="Times New Roman"/>
          <w:color w:val="222222"/>
          <w:sz w:val="24"/>
          <w:szCs w:val="24"/>
          <w:shd w:val="clear" w:color="auto" w:fill="FFFFFF"/>
        </w:rPr>
        <w:t> </w:t>
      </w:r>
      <w:r w:rsidRPr="00ED2D59">
        <w:rPr>
          <w:rFonts w:ascii="Times New Roman" w:hAnsi="Times New Roman" w:cs="Times New Roman"/>
          <w:i/>
          <w:iCs/>
          <w:color w:val="222222"/>
          <w:sz w:val="24"/>
          <w:szCs w:val="24"/>
          <w:shd w:val="clear" w:color="auto" w:fill="FFFFFF"/>
        </w:rPr>
        <w:t>Journal of Social and Personal Relationships</w:t>
      </w:r>
      <w:r w:rsidRPr="00ED2D59">
        <w:rPr>
          <w:rFonts w:ascii="Times New Roman" w:hAnsi="Times New Roman" w:cs="Times New Roman"/>
          <w:color w:val="222222"/>
          <w:sz w:val="24"/>
          <w:szCs w:val="24"/>
          <w:shd w:val="clear" w:color="auto" w:fill="FFFFFF"/>
        </w:rPr>
        <w:t>,</w:t>
      </w:r>
      <w:r w:rsidRPr="00ED2D59">
        <w:rPr>
          <w:rStyle w:val="apple-converted-space"/>
          <w:rFonts w:ascii="Times New Roman" w:hAnsi="Times New Roman" w:cs="Times New Roman"/>
          <w:color w:val="222222"/>
          <w:sz w:val="24"/>
          <w:szCs w:val="24"/>
          <w:shd w:val="clear" w:color="auto" w:fill="FFFFFF"/>
        </w:rPr>
        <w:t> </w:t>
      </w:r>
      <w:r w:rsidRPr="00ED2D59">
        <w:rPr>
          <w:rFonts w:ascii="Times New Roman" w:hAnsi="Times New Roman" w:cs="Times New Roman"/>
          <w:i/>
          <w:iCs/>
          <w:color w:val="222222"/>
          <w:sz w:val="24"/>
          <w:szCs w:val="24"/>
          <w:shd w:val="clear" w:color="auto" w:fill="FFFFFF"/>
        </w:rPr>
        <w:t>20</w:t>
      </w:r>
      <w:r w:rsidRPr="00ED2D59">
        <w:rPr>
          <w:rFonts w:ascii="Times New Roman" w:hAnsi="Times New Roman" w:cs="Times New Roman"/>
          <w:color w:val="222222"/>
          <w:sz w:val="24"/>
          <w:szCs w:val="24"/>
          <w:shd w:val="clear" w:color="auto" w:fill="FFFFFF"/>
        </w:rPr>
        <w:t>(3), 355-371.</w:t>
      </w:r>
    </w:p>
    <w:p w14:paraId="2D78C4D2" w14:textId="77777777" w:rsidR="00007967" w:rsidRPr="00DE2D17" w:rsidRDefault="00007967" w:rsidP="00F72D6D">
      <w:pPr>
        <w:spacing w:line="480" w:lineRule="auto"/>
        <w:ind w:left="720" w:hanging="720"/>
        <w:contextualSpacing/>
        <w:rPr>
          <w:rFonts w:ascii="Times New Roman" w:hAnsi="Times New Roman" w:cs="Times New Roman"/>
          <w:color w:val="222222"/>
          <w:sz w:val="24"/>
          <w:szCs w:val="24"/>
          <w:shd w:val="clear" w:color="auto" w:fill="FFFFFF"/>
        </w:rPr>
      </w:pPr>
      <w:r w:rsidRPr="00DE2D17">
        <w:rPr>
          <w:rFonts w:ascii="Times New Roman" w:hAnsi="Times New Roman" w:cs="Times New Roman"/>
          <w:color w:val="222222"/>
          <w:sz w:val="24"/>
          <w:szCs w:val="24"/>
          <w:shd w:val="clear" w:color="auto" w:fill="FFFFFF"/>
        </w:rPr>
        <w:t xml:space="preserve">Beach, S. R., </w:t>
      </w:r>
      <w:proofErr w:type="spellStart"/>
      <w:r w:rsidRPr="00DE2D17">
        <w:rPr>
          <w:rFonts w:ascii="Times New Roman" w:hAnsi="Times New Roman" w:cs="Times New Roman"/>
          <w:color w:val="222222"/>
          <w:sz w:val="24"/>
          <w:szCs w:val="24"/>
          <w:shd w:val="clear" w:color="auto" w:fill="FFFFFF"/>
        </w:rPr>
        <w:t>Sandeen</w:t>
      </w:r>
      <w:proofErr w:type="spellEnd"/>
      <w:r w:rsidRPr="00DE2D17">
        <w:rPr>
          <w:rFonts w:ascii="Times New Roman" w:hAnsi="Times New Roman" w:cs="Times New Roman"/>
          <w:color w:val="222222"/>
          <w:sz w:val="24"/>
          <w:szCs w:val="24"/>
          <w:shd w:val="clear" w:color="auto" w:fill="FFFFFF"/>
        </w:rPr>
        <w:t>, E., &amp; O'Leary, K. D. (1990).</w:t>
      </w:r>
      <w:r w:rsidRPr="00DE2D17">
        <w:rPr>
          <w:rStyle w:val="apple-converted-space"/>
          <w:rFonts w:ascii="Times New Roman" w:hAnsi="Times New Roman" w:cs="Times New Roman"/>
          <w:color w:val="222222"/>
          <w:sz w:val="24"/>
          <w:szCs w:val="24"/>
          <w:shd w:val="clear" w:color="auto" w:fill="FFFFFF"/>
        </w:rPr>
        <w:t> </w:t>
      </w:r>
      <w:r w:rsidRPr="00DE2D17">
        <w:rPr>
          <w:rFonts w:ascii="Times New Roman" w:hAnsi="Times New Roman" w:cs="Times New Roman"/>
          <w:i/>
          <w:iCs/>
          <w:color w:val="222222"/>
          <w:sz w:val="24"/>
          <w:szCs w:val="24"/>
          <w:shd w:val="clear" w:color="auto" w:fill="FFFFFF"/>
        </w:rPr>
        <w:t>Depression in marriage: A model for etiology and treatment</w:t>
      </w:r>
      <w:r w:rsidRPr="00DE2D17">
        <w:rPr>
          <w:rFonts w:ascii="Times New Roman" w:hAnsi="Times New Roman" w:cs="Times New Roman"/>
          <w:color w:val="222222"/>
          <w:sz w:val="24"/>
          <w:szCs w:val="24"/>
          <w:shd w:val="clear" w:color="auto" w:fill="FFFFFF"/>
        </w:rPr>
        <w:t>. Guilford Press.</w:t>
      </w:r>
    </w:p>
    <w:p w14:paraId="0D2380E3" w14:textId="77777777" w:rsidR="00007967" w:rsidRPr="00DE2D17" w:rsidRDefault="00007967" w:rsidP="00F72D6D">
      <w:pPr>
        <w:spacing w:line="480" w:lineRule="auto"/>
        <w:ind w:left="720" w:hanging="720"/>
        <w:contextualSpacing/>
        <w:rPr>
          <w:rFonts w:ascii="Times New Roman" w:hAnsi="Times New Roman" w:cs="Times New Roman"/>
          <w:color w:val="222222"/>
          <w:sz w:val="24"/>
          <w:szCs w:val="24"/>
          <w:shd w:val="clear" w:color="auto" w:fill="FFFFFF"/>
        </w:rPr>
      </w:pPr>
      <w:r w:rsidRPr="00DE2D17">
        <w:rPr>
          <w:rFonts w:ascii="Times New Roman" w:hAnsi="Times New Roman" w:cs="Times New Roman"/>
          <w:color w:val="222222"/>
          <w:sz w:val="24"/>
          <w:szCs w:val="24"/>
          <w:shd w:val="clear" w:color="auto" w:fill="FFFFFF"/>
        </w:rPr>
        <w:t xml:space="preserve">Christensen, A., Atkins, D. C., </w:t>
      </w:r>
      <w:proofErr w:type="spellStart"/>
      <w:r w:rsidRPr="00DE2D17">
        <w:rPr>
          <w:rFonts w:ascii="Times New Roman" w:hAnsi="Times New Roman" w:cs="Times New Roman"/>
          <w:color w:val="222222"/>
          <w:sz w:val="24"/>
          <w:szCs w:val="24"/>
          <w:shd w:val="clear" w:color="auto" w:fill="FFFFFF"/>
        </w:rPr>
        <w:t>Berns</w:t>
      </w:r>
      <w:proofErr w:type="spellEnd"/>
      <w:r w:rsidRPr="00DE2D17">
        <w:rPr>
          <w:rFonts w:ascii="Times New Roman" w:hAnsi="Times New Roman" w:cs="Times New Roman"/>
          <w:color w:val="222222"/>
          <w:sz w:val="24"/>
          <w:szCs w:val="24"/>
          <w:shd w:val="clear" w:color="auto" w:fill="FFFFFF"/>
        </w:rPr>
        <w:t xml:space="preserve">, S., Wheeler, J., </w:t>
      </w:r>
      <w:proofErr w:type="spellStart"/>
      <w:r w:rsidRPr="00DE2D17">
        <w:rPr>
          <w:rFonts w:ascii="Times New Roman" w:hAnsi="Times New Roman" w:cs="Times New Roman"/>
          <w:color w:val="222222"/>
          <w:sz w:val="24"/>
          <w:szCs w:val="24"/>
          <w:shd w:val="clear" w:color="auto" w:fill="FFFFFF"/>
        </w:rPr>
        <w:t>Baucom</w:t>
      </w:r>
      <w:proofErr w:type="spellEnd"/>
      <w:r w:rsidRPr="00DE2D17">
        <w:rPr>
          <w:rFonts w:ascii="Times New Roman" w:hAnsi="Times New Roman" w:cs="Times New Roman"/>
          <w:color w:val="222222"/>
          <w:sz w:val="24"/>
          <w:szCs w:val="24"/>
          <w:shd w:val="clear" w:color="auto" w:fill="FFFFFF"/>
        </w:rPr>
        <w:t>, D. H., &amp; Simpson, L. E. (2004). Traditional versus integrative behavioral couple therapy for significantly and chronically distressed married couples.</w:t>
      </w:r>
      <w:r w:rsidRPr="00DE2D17">
        <w:rPr>
          <w:rStyle w:val="apple-converted-space"/>
          <w:rFonts w:ascii="Times New Roman" w:hAnsi="Times New Roman" w:cs="Times New Roman"/>
          <w:color w:val="222222"/>
          <w:sz w:val="24"/>
          <w:szCs w:val="24"/>
          <w:shd w:val="clear" w:color="auto" w:fill="FFFFFF"/>
        </w:rPr>
        <w:t> </w:t>
      </w:r>
      <w:r w:rsidRPr="00DE2D17">
        <w:rPr>
          <w:rFonts w:ascii="Times New Roman" w:hAnsi="Times New Roman" w:cs="Times New Roman"/>
          <w:i/>
          <w:iCs/>
          <w:color w:val="222222"/>
          <w:sz w:val="24"/>
          <w:szCs w:val="24"/>
          <w:shd w:val="clear" w:color="auto" w:fill="FFFFFF"/>
        </w:rPr>
        <w:t>Journal of consulting and clinical psychology</w:t>
      </w:r>
      <w:r w:rsidRPr="00DE2D17">
        <w:rPr>
          <w:rFonts w:ascii="Times New Roman" w:hAnsi="Times New Roman" w:cs="Times New Roman"/>
          <w:color w:val="222222"/>
          <w:sz w:val="24"/>
          <w:szCs w:val="24"/>
          <w:shd w:val="clear" w:color="auto" w:fill="FFFFFF"/>
        </w:rPr>
        <w:t>,</w:t>
      </w:r>
      <w:r w:rsidRPr="00DE2D17">
        <w:rPr>
          <w:rStyle w:val="apple-converted-space"/>
          <w:rFonts w:ascii="Times New Roman" w:hAnsi="Times New Roman" w:cs="Times New Roman"/>
          <w:color w:val="222222"/>
          <w:sz w:val="24"/>
          <w:szCs w:val="24"/>
          <w:shd w:val="clear" w:color="auto" w:fill="FFFFFF"/>
        </w:rPr>
        <w:t> </w:t>
      </w:r>
      <w:r w:rsidRPr="00DE2D17">
        <w:rPr>
          <w:rFonts w:ascii="Times New Roman" w:hAnsi="Times New Roman" w:cs="Times New Roman"/>
          <w:i/>
          <w:iCs/>
          <w:color w:val="222222"/>
          <w:sz w:val="24"/>
          <w:szCs w:val="24"/>
          <w:shd w:val="clear" w:color="auto" w:fill="FFFFFF"/>
        </w:rPr>
        <w:t>72</w:t>
      </w:r>
      <w:r w:rsidRPr="00DE2D17">
        <w:rPr>
          <w:rFonts w:ascii="Times New Roman" w:hAnsi="Times New Roman" w:cs="Times New Roman"/>
          <w:color w:val="222222"/>
          <w:sz w:val="24"/>
          <w:szCs w:val="24"/>
          <w:shd w:val="clear" w:color="auto" w:fill="FFFFFF"/>
        </w:rPr>
        <w:t>(2), 176.</w:t>
      </w:r>
    </w:p>
    <w:p w14:paraId="26143AB7" w14:textId="003D6ABC" w:rsidR="00007967" w:rsidRDefault="00007967" w:rsidP="00F72D6D">
      <w:pPr>
        <w:spacing w:line="480" w:lineRule="auto"/>
        <w:ind w:left="720" w:hanging="720"/>
        <w:contextualSpacing/>
        <w:rPr>
          <w:rFonts w:ascii="Times New Roman" w:hAnsi="Times New Roman" w:cs="Times New Roman"/>
          <w:sz w:val="24"/>
          <w:szCs w:val="24"/>
        </w:rPr>
      </w:pPr>
      <w:r w:rsidRPr="00DE2D17">
        <w:rPr>
          <w:rFonts w:ascii="Times New Roman" w:hAnsi="Times New Roman" w:cs="Times New Roman"/>
          <w:sz w:val="24"/>
          <w:szCs w:val="24"/>
        </w:rPr>
        <w:t xml:space="preserve">Christensen, A., Jacobson, N. S., &amp; Babcock, J. C. (1995). Integrative behavioral couple therapy. In N. S. Jacobson &amp; A. S. </w:t>
      </w:r>
      <w:proofErr w:type="spellStart"/>
      <w:r w:rsidRPr="00DE2D17">
        <w:rPr>
          <w:rFonts w:ascii="Times New Roman" w:hAnsi="Times New Roman" w:cs="Times New Roman"/>
          <w:sz w:val="24"/>
          <w:szCs w:val="24"/>
        </w:rPr>
        <w:t>Gurman</w:t>
      </w:r>
      <w:proofErr w:type="spellEnd"/>
      <w:r w:rsidRPr="00DE2D17">
        <w:rPr>
          <w:rFonts w:ascii="Times New Roman" w:hAnsi="Times New Roman" w:cs="Times New Roman"/>
          <w:sz w:val="24"/>
          <w:szCs w:val="24"/>
        </w:rPr>
        <w:t xml:space="preserve"> (Eds.), Clinical handbook of marital therapy (2nd ed., pp. 31–64). New York: Guilford Press</w:t>
      </w:r>
      <w:r w:rsidR="00825EB8">
        <w:rPr>
          <w:rFonts w:ascii="Times New Roman" w:hAnsi="Times New Roman" w:cs="Times New Roman"/>
          <w:sz w:val="24"/>
          <w:szCs w:val="24"/>
        </w:rPr>
        <w:t>.</w:t>
      </w:r>
    </w:p>
    <w:p w14:paraId="55D1AC8F" w14:textId="26DCE303" w:rsidR="00825EB8" w:rsidRDefault="00825EB8" w:rsidP="00825EB8">
      <w:pPr>
        <w:spacing w:line="480" w:lineRule="auto"/>
        <w:ind w:left="720" w:hanging="720"/>
        <w:contextualSpacing/>
        <w:rPr>
          <w:rFonts w:ascii="Times New Roman" w:hAnsi="Times New Roman" w:cs="Times New Roman"/>
          <w:color w:val="222222"/>
          <w:sz w:val="24"/>
          <w:szCs w:val="24"/>
          <w:shd w:val="clear" w:color="auto" w:fill="FFFFFF"/>
        </w:rPr>
      </w:pPr>
      <w:r w:rsidRPr="00ED2D59">
        <w:rPr>
          <w:rFonts w:ascii="Times New Roman" w:hAnsi="Times New Roman" w:cs="Times New Roman"/>
          <w:color w:val="222222"/>
          <w:sz w:val="24"/>
          <w:szCs w:val="24"/>
          <w:shd w:val="clear" w:color="auto" w:fill="FFFFFF"/>
        </w:rPr>
        <w:t>Cordova, J. V. (2001). Acceptance in behavior therapy: Understanding the process of change.</w:t>
      </w:r>
      <w:r w:rsidRPr="00ED2D59">
        <w:rPr>
          <w:rStyle w:val="apple-converted-space"/>
          <w:rFonts w:ascii="Times New Roman" w:hAnsi="Times New Roman" w:cs="Times New Roman"/>
          <w:color w:val="222222"/>
          <w:sz w:val="24"/>
          <w:szCs w:val="24"/>
          <w:shd w:val="clear" w:color="auto" w:fill="FFFFFF"/>
        </w:rPr>
        <w:t> </w:t>
      </w:r>
      <w:r w:rsidRPr="00ED2D59">
        <w:rPr>
          <w:rFonts w:ascii="Times New Roman" w:hAnsi="Times New Roman" w:cs="Times New Roman"/>
          <w:i/>
          <w:iCs/>
          <w:color w:val="222222"/>
          <w:sz w:val="24"/>
          <w:szCs w:val="24"/>
          <w:shd w:val="clear" w:color="auto" w:fill="FFFFFF"/>
        </w:rPr>
        <w:t>The Behavior Analyst</w:t>
      </w:r>
      <w:r w:rsidRPr="00ED2D59">
        <w:rPr>
          <w:rFonts w:ascii="Times New Roman" w:hAnsi="Times New Roman" w:cs="Times New Roman"/>
          <w:color w:val="222222"/>
          <w:sz w:val="24"/>
          <w:szCs w:val="24"/>
          <w:shd w:val="clear" w:color="auto" w:fill="FFFFFF"/>
        </w:rPr>
        <w:t>,</w:t>
      </w:r>
      <w:r w:rsidRPr="00ED2D59">
        <w:rPr>
          <w:rStyle w:val="apple-converted-space"/>
          <w:rFonts w:ascii="Times New Roman" w:hAnsi="Times New Roman" w:cs="Times New Roman"/>
          <w:color w:val="222222"/>
          <w:sz w:val="24"/>
          <w:szCs w:val="24"/>
          <w:shd w:val="clear" w:color="auto" w:fill="FFFFFF"/>
        </w:rPr>
        <w:t> </w:t>
      </w:r>
      <w:r w:rsidRPr="00ED2D59">
        <w:rPr>
          <w:rFonts w:ascii="Times New Roman" w:hAnsi="Times New Roman" w:cs="Times New Roman"/>
          <w:i/>
          <w:iCs/>
          <w:color w:val="222222"/>
          <w:sz w:val="24"/>
          <w:szCs w:val="24"/>
          <w:shd w:val="clear" w:color="auto" w:fill="FFFFFF"/>
        </w:rPr>
        <w:t>24</w:t>
      </w:r>
      <w:r w:rsidRPr="00ED2D59">
        <w:rPr>
          <w:rFonts w:ascii="Times New Roman" w:hAnsi="Times New Roman" w:cs="Times New Roman"/>
          <w:color w:val="222222"/>
          <w:sz w:val="24"/>
          <w:szCs w:val="24"/>
          <w:shd w:val="clear" w:color="auto" w:fill="FFFFFF"/>
        </w:rPr>
        <w:t>(2), 213.</w:t>
      </w:r>
    </w:p>
    <w:p w14:paraId="02FDAAD5" w14:textId="7A812252" w:rsidR="00825EB8" w:rsidRPr="00825EB8" w:rsidRDefault="00825EB8" w:rsidP="00825EB8">
      <w:pPr>
        <w:spacing w:line="480" w:lineRule="auto"/>
        <w:ind w:left="720" w:hanging="720"/>
        <w:contextualSpacing/>
        <w:rPr>
          <w:rFonts w:ascii="Times New Roman" w:hAnsi="Times New Roman" w:cs="Times New Roman"/>
          <w:color w:val="222222"/>
          <w:sz w:val="24"/>
          <w:szCs w:val="24"/>
          <w:shd w:val="clear" w:color="auto" w:fill="FFFFFF"/>
        </w:rPr>
      </w:pPr>
      <w:r w:rsidRPr="00ED2D59">
        <w:rPr>
          <w:rFonts w:ascii="Times New Roman" w:hAnsi="Times New Roman" w:cs="Times New Roman"/>
          <w:color w:val="222222"/>
          <w:sz w:val="24"/>
          <w:szCs w:val="24"/>
          <w:shd w:val="clear" w:color="auto" w:fill="FFFFFF"/>
        </w:rPr>
        <w:t xml:space="preserve">Cordova, J. V., Scott, R. L., Dorian, M., </w:t>
      </w:r>
      <w:proofErr w:type="spellStart"/>
      <w:r w:rsidRPr="00ED2D59">
        <w:rPr>
          <w:rFonts w:ascii="Times New Roman" w:hAnsi="Times New Roman" w:cs="Times New Roman"/>
          <w:color w:val="222222"/>
          <w:sz w:val="24"/>
          <w:szCs w:val="24"/>
          <w:shd w:val="clear" w:color="auto" w:fill="FFFFFF"/>
        </w:rPr>
        <w:t>Mirgain</w:t>
      </w:r>
      <w:proofErr w:type="spellEnd"/>
      <w:r w:rsidRPr="00ED2D59">
        <w:rPr>
          <w:rFonts w:ascii="Times New Roman" w:hAnsi="Times New Roman" w:cs="Times New Roman"/>
          <w:color w:val="222222"/>
          <w:sz w:val="24"/>
          <w:szCs w:val="24"/>
          <w:shd w:val="clear" w:color="auto" w:fill="FFFFFF"/>
        </w:rPr>
        <w:t xml:space="preserve">, S., </w:t>
      </w:r>
      <w:proofErr w:type="spellStart"/>
      <w:r w:rsidRPr="00ED2D59">
        <w:rPr>
          <w:rFonts w:ascii="Times New Roman" w:hAnsi="Times New Roman" w:cs="Times New Roman"/>
          <w:color w:val="222222"/>
          <w:sz w:val="24"/>
          <w:szCs w:val="24"/>
          <w:shd w:val="clear" w:color="auto" w:fill="FFFFFF"/>
        </w:rPr>
        <w:t>Yaeger</w:t>
      </w:r>
      <w:proofErr w:type="spellEnd"/>
      <w:r w:rsidRPr="00ED2D59">
        <w:rPr>
          <w:rFonts w:ascii="Times New Roman" w:hAnsi="Times New Roman" w:cs="Times New Roman"/>
          <w:color w:val="222222"/>
          <w:sz w:val="24"/>
          <w:szCs w:val="24"/>
          <w:shd w:val="clear" w:color="auto" w:fill="FFFFFF"/>
        </w:rPr>
        <w:t>, D., &amp; Groot, A. (2005). The marriage checkup: An indicated preventive intervention for treatment-avoidant couples at risk for marital deterioration.</w:t>
      </w:r>
      <w:r w:rsidRPr="00ED2D59">
        <w:rPr>
          <w:rStyle w:val="apple-converted-space"/>
          <w:rFonts w:ascii="Times New Roman" w:hAnsi="Times New Roman" w:cs="Times New Roman"/>
          <w:color w:val="222222"/>
          <w:sz w:val="24"/>
          <w:szCs w:val="24"/>
          <w:shd w:val="clear" w:color="auto" w:fill="FFFFFF"/>
        </w:rPr>
        <w:t> </w:t>
      </w:r>
      <w:r w:rsidRPr="00ED2D59">
        <w:rPr>
          <w:rFonts w:ascii="Times New Roman" w:hAnsi="Times New Roman" w:cs="Times New Roman"/>
          <w:i/>
          <w:iCs/>
          <w:color w:val="222222"/>
          <w:sz w:val="24"/>
          <w:szCs w:val="24"/>
          <w:shd w:val="clear" w:color="auto" w:fill="FFFFFF"/>
        </w:rPr>
        <w:t>Behavior Therapy</w:t>
      </w:r>
      <w:r w:rsidRPr="00ED2D59">
        <w:rPr>
          <w:rFonts w:ascii="Times New Roman" w:hAnsi="Times New Roman" w:cs="Times New Roman"/>
          <w:color w:val="222222"/>
          <w:sz w:val="24"/>
          <w:szCs w:val="24"/>
          <w:shd w:val="clear" w:color="auto" w:fill="FFFFFF"/>
        </w:rPr>
        <w:t>,</w:t>
      </w:r>
      <w:r w:rsidRPr="00ED2D59">
        <w:rPr>
          <w:rStyle w:val="apple-converted-space"/>
          <w:rFonts w:ascii="Times New Roman" w:hAnsi="Times New Roman" w:cs="Times New Roman"/>
          <w:color w:val="222222"/>
          <w:sz w:val="24"/>
          <w:szCs w:val="24"/>
          <w:shd w:val="clear" w:color="auto" w:fill="FFFFFF"/>
        </w:rPr>
        <w:t> </w:t>
      </w:r>
      <w:r w:rsidRPr="00ED2D59">
        <w:rPr>
          <w:rFonts w:ascii="Times New Roman" w:hAnsi="Times New Roman" w:cs="Times New Roman"/>
          <w:i/>
          <w:iCs/>
          <w:color w:val="222222"/>
          <w:sz w:val="24"/>
          <w:szCs w:val="24"/>
          <w:shd w:val="clear" w:color="auto" w:fill="FFFFFF"/>
        </w:rPr>
        <w:t>36</w:t>
      </w:r>
      <w:r w:rsidRPr="00ED2D59">
        <w:rPr>
          <w:rFonts w:ascii="Times New Roman" w:hAnsi="Times New Roman" w:cs="Times New Roman"/>
          <w:color w:val="222222"/>
          <w:sz w:val="24"/>
          <w:szCs w:val="24"/>
          <w:shd w:val="clear" w:color="auto" w:fill="FFFFFF"/>
        </w:rPr>
        <w:t>(4), 301-309.</w:t>
      </w:r>
    </w:p>
    <w:p w14:paraId="711D456F" w14:textId="0CC48B7C" w:rsidR="00007967" w:rsidRDefault="00007967" w:rsidP="00F72D6D">
      <w:pPr>
        <w:spacing w:line="480" w:lineRule="auto"/>
        <w:ind w:left="720" w:hanging="720"/>
        <w:contextualSpacing/>
        <w:rPr>
          <w:rFonts w:ascii="Times New Roman" w:hAnsi="Times New Roman" w:cs="Times New Roman"/>
          <w:color w:val="222222"/>
          <w:sz w:val="24"/>
          <w:szCs w:val="24"/>
          <w:shd w:val="clear" w:color="auto" w:fill="FFFFFF"/>
        </w:rPr>
      </w:pPr>
      <w:proofErr w:type="spellStart"/>
      <w:r w:rsidRPr="00DE2D17">
        <w:rPr>
          <w:rFonts w:ascii="Times New Roman" w:hAnsi="Times New Roman" w:cs="Times New Roman"/>
          <w:color w:val="222222"/>
          <w:sz w:val="24"/>
          <w:szCs w:val="24"/>
          <w:shd w:val="clear" w:color="auto" w:fill="FFFFFF"/>
        </w:rPr>
        <w:t>Dehle</w:t>
      </w:r>
      <w:proofErr w:type="spellEnd"/>
      <w:r w:rsidRPr="00DE2D17">
        <w:rPr>
          <w:rFonts w:ascii="Times New Roman" w:hAnsi="Times New Roman" w:cs="Times New Roman"/>
          <w:color w:val="222222"/>
          <w:sz w:val="24"/>
          <w:szCs w:val="24"/>
          <w:shd w:val="clear" w:color="auto" w:fill="FFFFFF"/>
        </w:rPr>
        <w:t>, C., Larsen, D., &amp; Landers, J. E. (2001). Social support in marriage.</w:t>
      </w:r>
      <w:r w:rsidRPr="00DE2D17">
        <w:rPr>
          <w:rStyle w:val="apple-converted-space"/>
          <w:rFonts w:ascii="Times New Roman" w:hAnsi="Times New Roman" w:cs="Times New Roman"/>
          <w:color w:val="222222"/>
          <w:sz w:val="24"/>
          <w:szCs w:val="24"/>
          <w:shd w:val="clear" w:color="auto" w:fill="FFFFFF"/>
        </w:rPr>
        <w:t> </w:t>
      </w:r>
      <w:r w:rsidRPr="00DE2D17">
        <w:rPr>
          <w:rFonts w:ascii="Times New Roman" w:hAnsi="Times New Roman" w:cs="Times New Roman"/>
          <w:i/>
          <w:iCs/>
          <w:color w:val="222222"/>
          <w:sz w:val="24"/>
          <w:szCs w:val="24"/>
          <w:shd w:val="clear" w:color="auto" w:fill="FFFFFF"/>
        </w:rPr>
        <w:t>American Journal of Family Therapy</w:t>
      </w:r>
      <w:r w:rsidRPr="00DE2D17">
        <w:rPr>
          <w:rFonts w:ascii="Times New Roman" w:hAnsi="Times New Roman" w:cs="Times New Roman"/>
          <w:color w:val="222222"/>
          <w:sz w:val="24"/>
          <w:szCs w:val="24"/>
          <w:shd w:val="clear" w:color="auto" w:fill="FFFFFF"/>
        </w:rPr>
        <w:t>,</w:t>
      </w:r>
      <w:r w:rsidRPr="00DE2D17">
        <w:rPr>
          <w:rStyle w:val="apple-converted-space"/>
          <w:rFonts w:ascii="Times New Roman" w:hAnsi="Times New Roman" w:cs="Times New Roman"/>
          <w:color w:val="222222"/>
          <w:sz w:val="24"/>
          <w:szCs w:val="24"/>
          <w:shd w:val="clear" w:color="auto" w:fill="FFFFFF"/>
        </w:rPr>
        <w:t> </w:t>
      </w:r>
      <w:r w:rsidRPr="00DE2D17">
        <w:rPr>
          <w:rFonts w:ascii="Times New Roman" w:hAnsi="Times New Roman" w:cs="Times New Roman"/>
          <w:i/>
          <w:iCs/>
          <w:color w:val="222222"/>
          <w:sz w:val="24"/>
          <w:szCs w:val="24"/>
          <w:shd w:val="clear" w:color="auto" w:fill="FFFFFF"/>
        </w:rPr>
        <w:t>29</w:t>
      </w:r>
      <w:r w:rsidRPr="00DE2D17">
        <w:rPr>
          <w:rFonts w:ascii="Times New Roman" w:hAnsi="Times New Roman" w:cs="Times New Roman"/>
          <w:color w:val="222222"/>
          <w:sz w:val="24"/>
          <w:szCs w:val="24"/>
          <w:shd w:val="clear" w:color="auto" w:fill="FFFFFF"/>
        </w:rPr>
        <w:t>(4), 307-324.</w:t>
      </w:r>
    </w:p>
    <w:p w14:paraId="6B27CCEA" w14:textId="2AC31FA2" w:rsidR="00825EB8" w:rsidRPr="00DE2D17" w:rsidRDefault="00825EB8" w:rsidP="00825EB8">
      <w:pPr>
        <w:spacing w:line="480" w:lineRule="auto"/>
        <w:ind w:left="720" w:hanging="720"/>
        <w:contextualSpacing/>
        <w:rPr>
          <w:rFonts w:ascii="Times New Roman" w:hAnsi="Times New Roman" w:cs="Times New Roman"/>
          <w:color w:val="222222"/>
          <w:sz w:val="24"/>
          <w:szCs w:val="24"/>
          <w:shd w:val="clear" w:color="auto" w:fill="FFFFFF"/>
        </w:rPr>
      </w:pPr>
      <w:proofErr w:type="spellStart"/>
      <w:r w:rsidRPr="00ED2D59">
        <w:rPr>
          <w:rFonts w:ascii="Times New Roman" w:hAnsi="Times New Roman" w:cs="Times New Roman"/>
          <w:color w:val="222222"/>
          <w:sz w:val="24"/>
          <w:szCs w:val="24"/>
          <w:shd w:val="clear" w:color="auto" w:fill="FFFFFF"/>
        </w:rPr>
        <w:lastRenderedPageBreak/>
        <w:t>Dehle</w:t>
      </w:r>
      <w:proofErr w:type="spellEnd"/>
      <w:r w:rsidRPr="00ED2D59">
        <w:rPr>
          <w:rFonts w:ascii="Times New Roman" w:hAnsi="Times New Roman" w:cs="Times New Roman"/>
          <w:color w:val="222222"/>
          <w:sz w:val="24"/>
          <w:szCs w:val="24"/>
          <w:shd w:val="clear" w:color="auto" w:fill="FFFFFF"/>
        </w:rPr>
        <w:t>, C., &amp; Weiss, R. L. (1998). Sex differences in prospective associations between marital quality and depressed mood.</w:t>
      </w:r>
      <w:r w:rsidRPr="00ED2D59">
        <w:rPr>
          <w:rStyle w:val="apple-converted-space"/>
          <w:rFonts w:ascii="Times New Roman" w:hAnsi="Times New Roman" w:cs="Times New Roman"/>
          <w:color w:val="222222"/>
          <w:sz w:val="24"/>
          <w:szCs w:val="24"/>
          <w:shd w:val="clear" w:color="auto" w:fill="FFFFFF"/>
        </w:rPr>
        <w:t> </w:t>
      </w:r>
      <w:r w:rsidRPr="00ED2D59">
        <w:rPr>
          <w:rFonts w:ascii="Times New Roman" w:hAnsi="Times New Roman" w:cs="Times New Roman"/>
          <w:i/>
          <w:iCs/>
          <w:color w:val="222222"/>
          <w:sz w:val="24"/>
          <w:szCs w:val="24"/>
          <w:shd w:val="clear" w:color="auto" w:fill="FFFFFF"/>
        </w:rPr>
        <w:t>Journal of Marriage and the Family</w:t>
      </w:r>
      <w:r w:rsidRPr="00ED2D59">
        <w:rPr>
          <w:rFonts w:ascii="Times New Roman" w:hAnsi="Times New Roman" w:cs="Times New Roman"/>
          <w:color w:val="222222"/>
          <w:sz w:val="24"/>
          <w:szCs w:val="24"/>
          <w:shd w:val="clear" w:color="auto" w:fill="FFFFFF"/>
        </w:rPr>
        <w:t>, 1002-1011.</w:t>
      </w:r>
    </w:p>
    <w:p w14:paraId="0AFDB40E" w14:textId="0A432345" w:rsidR="00007967" w:rsidRDefault="00007967" w:rsidP="00F72D6D">
      <w:pPr>
        <w:spacing w:line="480" w:lineRule="auto"/>
        <w:ind w:left="720" w:hanging="720"/>
        <w:contextualSpacing/>
        <w:rPr>
          <w:rFonts w:ascii="Times New Roman" w:hAnsi="Times New Roman" w:cs="Times New Roman"/>
          <w:color w:val="222222"/>
          <w:sz w:val="24"/>
          <w:szCs w:val="24"/>
          <w:shd w:val="clear" w:color="auto" w:fill="FFFFFF"/>
        </w:rPr>
      </w:pPr>
      <w:proofErr w:type="spellStart"/>
      <w:r w:rsidRPr="00DE2D17">
        <w:rPr>
          <w:rFonts w:ascii="Times New Roman" w:hAnsi="Times New Roman" w:cs="Times New Roman"/>
          <w:color w:val="222222"/>
          <w:sz w:val="24"/>
          <w:szCs w:val="24"/>
          <w:shd w:val="clear" w:color="auto" w:fill="FFFFFF"/>
        </w:rPr>
        <w:t>Givertz</w:t>
      </w:r>
      <w:proofErr w:type="spellEnd"/>
      <w:r w:rsidRPr="00DE2D17">
        <w:rPr>
          <w:rFonts w:ascii="Times New Roman" w:hAnsi="Times New Roman" w:cs="Times New Roman"/>
          <w:color w:val="222222"/>
          <w:sz w:val="24"/>
          <w:szCs w:val="24"/>
          <w:shd w:val="clear" w:color="auto" w:fill="FFFFFF"/>
        </w:rPr>
        <w:t xml:space="preserve">, M., &amp; </w:t>
      </w:r>
      <w:proofErr w:type="spellStart"/>
      <w:r w:rsidRPr="00DE2D17">
        <w:rPr>
          <w:rFonts w:ascii="Times New Roman" w:hAnsi="Times New Roman" w:cs="Times New Roman"/>
          <w:color w:val="222222"/>
          <w:sz w:val="24"/>
          <w:szCs w:val="24"/>
          <w:shd w:val="clear" w:color="auto" w:fill="FFFFFF"/>
        </w:rPr>
        <w:t>Segrin</w:t>
      </w:r>
      <w:proofErr w:type="spellEnd"/>
      <w:r w:rsidRPr="00DE2D17">
        <w:rPr>
          <w:rFonts w:ascii="Times New Roman" w:hAnsi="Times New Roman" w:cs="Times New Roman"/>
          <w:color w:val="222222"/>
          <w:sz w:val="24"/>
          <w:szCs w:val="24"/>
          <w:shd w:val="clear" w:color="auto" w:fill="FFFFFF"/>
        </w:rPr>
        <w:t>, C. (2005). Explaining personal and constraint commitment in close relationships: The role of satisfaction, conflict responses, and relational bond.</w:t>
      </w:r>
      <w:r w:rsidRPr="00DE2D17">
        <w:rPr>
          <w:rStyle w:val="apple-converted-space"/>
          <w:rFonts w:ascii="Times New Roman" w:hAnsi="Times New Roman" w:cs="Times New Roman"/>
          <w:color w:val="222222"/>
          <w:sz w:val="24"/>
          <w:szCs w:val="24"/>
          <w:shd w:val="clear" w:color="auto" w:fill="FFFFFF"/>
        </w:rPr>
        <w:t> </w:t>
      </w:r>
      <w:r w:rsidRPr="00DE2D17">
        <w:rPr>
          <w:rFonts w:ascii="Times New Roman" w:hAnsi="Times New Roman" w:cs="Times New Roman"/>
          <w:i/>
          <w:iCs/>
          <w:color w:val="222222"/>
          <w:sz w:val="24"/>
          <w:szCs w:val="24"/>
          <w:shd w:val="clear" w:color="auto" w:fill="FFFFFF"/>
        </w:rPr>
        <w:t>Journal of Social and Personal Relationships</w:t>
      </w:r>
      <w:r w:rsidRPr="00DE2D17">
        <w:rPr>
          <w:rFonts w:ascii="Times New Roman" w:hAnsi="Times New Roman" w:cs="Times New Roman"/>
          <w:color w:val="222222"/>
          <w:sz w:val="24"/>
          <w:szCs w:val="24"/>
          <w:shd w:val="clear" w:color="auto" w:fill="FFFFFF"/>
        </w:rPr>
        <w:t>,</w:t>
      </w:r>
      <w:r w:rsidRPr="00DE2D17">
        <w:rPr>
          <w:rStyle w:val="apple-converted-space"/>
          <w:rFonts w:ascii="Times New Roman" w:hAnsi="Times New Roman" w:cs="Times New Roman"/>
          <w:color w:val="222222"/>
          <w:sz w:val="24"/>
          <w:szCs w:val="24"/>
          <w:shd w:val="clear" w:color="auto" w:fill="FFFFFF"/>
        </w:rPr>
        <w:t> </w:t>
      </w:r>
      <w:r w:rsidRPr="00DE2D17">
        <w:rPr>
          <w:rFonts w:ascii="Times New Roman" w:hAnsi="Times New Roman" w:cs="Times New Roman"/>
          <w:i/>
          <w:iCs/>
          <w:color w:val="222222"/>
          <w:sz w:val="24"/>
          <w:szCs w:val="24"/>
          <w:shd w:val="clear" w:color="auto" w:fill="FFFFFF"/>
        </w:rPr>
        <w:t>22</w:t>
      </w:r>
      <w:r w:rsidRPr="00DE2D17">
        <w:rPr>
          <w:rFonts w:ascii="Times New Roman" w:hAnsi="Times New Roman" w:cs="Times New Roman"/>
          <w:color w:val="222222"/>
          <w:sz w:val="24"/>
          <w:szCs w:val="24"/>
          <w:shd w:val="clear" w:color="auto" w:fill="FFFFFF"/>
        </w:rPr>
        <w:t>(6), 757-775.</w:t>
      </w:r>
    </w:p>
    <w:p w14:paraId="4CACD52C" w14:textId="1767AD2A" w:rsidR="00AE5349" w:rsidRDefault="00AE5349" w:rsidP="00AE5349">
      <w:pPr>
        <w:spacing w:line="480" w:lineRule="auto"/>
        <w:ind w:left="720" w:hanging="720"/>
        <w:contextualSpacing/>
        <w:rPr>
          <w:rFonts w:ascii="Times New Roman" w:hAnsi="Times New Roman" w:cs="Times New Roman"/>
          <w:color w:val="222222"/>
          <w:sz w:val="24"/>
          <w:szCs w:val="24"/>
          <w:shd w:val="clear" w:color="auto" w:fill="FFFFFF"/>
        </w:rPr>
      </w:pPr>
      <w:proofErr w:type="spellStart"/>
      <w:r w:rsidRPr="00ED2D59">
        <w:rPr>
          <w:rFonts w:ascii="Times New Roman" w:hAnsi="Times New Roman" w:cs="Times New Roman"/>
          <w:color w:val="222222"/>
          <w:sz w:val="24"/>
          <w:szCs w:val="24"/>
          <w:shd w:val="clear" w:color="auto" w:fill="FFFFFF"/>
        </w:rPr>
        <w:t>Grav</w:t>
      </w:r>
      <w:proofErr w:type="spellEnd"/>
      <w:r w:rsidRPr="00ED2D59">
        <w:rPr>
          <w:rFonts w:ascii="Times New Roman" w:hAnsi="Times New Roman" w:cs="Times New Roman"/>
          <w:color w:val="222222"/>
          <w:sz w:val="24"/>
          <w:szCs w:val="24"/>
          <w:shd w:val="clear" w:color="auto" w:fill="FFFFFF"/>
        </w:rPr>
        <w:t xml:space="preserve">, S., </w:t>
      </w:r>
      <w:proofErr w:type="spellStart"/>
      <w:r w:rsidRPr="00ED2D59">
        <w:rPr>
          <w:rFonts w:ascii="Times New Roman" w:hAnsi="Times New Roman" w:cs="Times New Roman"/>
          <w:color w:val="222222"/>
          <w:sz w:val="24"/>
          <w:szCs w:val="24"/>
          <w:shd w:val="clear" w:color="auto" w:fill="FFFFFF"/>
        </w:rPr>
        <w:t>Hellzèn</w:t>
      </w:r>
      <w:proofErr w:type="spellEnd"/>
      <w:r w:rsidRPr="00ED2D59">
        <w:rPr>
          <w:rFonts w:ascii="Times New Roman" w:hAnsi="Times New Roman" w:cs="Times New Roman"/>
          <w:color w:val="222222"/>
          <w:sz w:val="24"/>
          <w:szCs w:val="24"/>
          <w:shd w:val="clear" w:color="auto" w:fill="FFFFFF"/>
        </w:rPr>
        <w:t xml:space="preserve">, O., </w:t>
      </w:r>
      <w:proofErr w:type="spellStart"/>
      <w:r w:rsidRPr="00ED2D59">
        <w:rPr>
          <w:rFonts w:ascii="Times New Roman" w:hAnsi="Times New Roman" w:cs="Times New Roman"/>
          <w:color w:val="222222"/>
          <w:sz w:val="24"/>
          <w:szCs w:val="24"/>
          <w:shd w:val="clear" w:color="auto" w:fill="FFFFFF"/>
        </w:rPr>
        <w:t>Romild</w:t>
      </w:r>
      <w:proofErr w:type="spellEnd"/>
      <w:r w:rsidRPr="00ED2D59">
        <w:rPr>
          <w:rFonts w:ascii="Times New Roman" w:hAnsi="Times New Roman" w:cs="Times New Roman"/>
          <w:color w:val="222222"/>
          <w:sz w:val="24"/>
          <w:szCs w:val="24"/>
          <w:shd w:val="clear" w:color="auto" w:fill="FFFFFF"/>
        </w:rPr>
        <w:t xml:space="preserve">, U., &amp; </w:t>
      </w:r>
      <w:proofErr w:type="spellStart"/>
      <w:r w:rsidRPr="00ED2D59">
        <w:rPr>
          <w:rFonts w:ascii="Times New Roman" w:hAnsi="Times New Roman" w:cs="Times New Roman"/>
          <w:color w:val="222222"/>
          <w:sz w:val="24"/>
          <w:szCs w:val="24"/>
          <w:shd w:val="clear" w:color="auto" w:fill="FFFFFF"/>
        </w:rPr>
        <w:t>Stordal</w:t>
      </w:r>
      <w:proofErr w:type="spellEnd"/>
      <w:r w:rsidRPr="00ED2D59">
        <w:rPr>
          <w:rFonts w:ascii="Times New Roman" w:hAnsi="Times New Roman" w:cs="Times New Roman"/>
          <w:color w:val="222222"/>
          <w:sz w:val="24"/>
          <w:szCs w:val="24"/>
          <w:shd w:val="clear" w:color="auto" w:fill="FFFFFF"/>
        </w:rPr>
        <w:t>, E. (2012). Association between social support and depression in the general population: the HUNT study, a cross</w:t>
      </w:r>
      <w:r w:rsidRPr="00ED2D59">
        <w:rPr>
          <w:rFonts w:ascii="Cambria Math" w:hAnsi="Cambria Math" w:cs="Cambria Math"/>
          <w:color w:val="222222"/>
          <w:sz w:val="24"/>
          <w:szCs w:val="24"/>
          <w:shd w:val="clear" w:color="auto" w:fill="FFFFFF"/>
        </w:rPr>
        <w:t>‐</w:t>
      </w:r>
      <w:r w:rsidRPr="00ED2D59">
        <w:rPr>
          <w:rFonts w:ascii="Times New Roman" w:hAnsi="Times New Roman" w:cs="Times New Roman"/>
          <w:color w:val="222222"/>
          <w:sz w:val="24"/>
          <w:szCs w:val="24"/>
          <w:shd w:val="clear" w:color="auto" w:fill="FFFFFF"/>
        </w:rPr>
        <w:t>sectional survey.</w:t>
      </w:r>
      <w:r w:rsidRPr="00ED2D59">
        <w:rPr>
          <w:rStyle w:val="apple-converted-space"/>
          <w:rFonts w:ascii="Times New Roman" w:hAnsi="Times New Roman" w:cs="Times New Roman"/>
          <w:color w:val="222222"/>
          <w:sz w:val="24"/>
          <w:szCs w:val="24"/>
          <w:shd w:val="clear" w:color="auto" w:fill="FFFFFF"/>
        </w:rPr>
        <w:t> </w:t>
      </w:r>
      <w:r w:rsidRPr="00ED2D59">
        <w:rPr>
          <w:rFonts w:ascii="Times New Roman" w:hAnsi="Times New Roman" w:cs="Times New Roman"/>
          <w:i/>
          <w:iCs/>
          <w:color w:val="222222"/>
          <w:sz w:val="24"/>
          <w:szCs w:val="24"/>
          <w:shd w:val="clear" w:color="auto" w:fill="FFFFFF"/>
        </w:rPr>
        <w:t>Journal of clinical nursing</w:t>
      </w:r>
      <w:r w:rsidRPr="00ED2D59">
        <w:rPr>
          <w:rFonts w:ascii="Times New Roman" w:hAnsi="Times New Roman" w:cs="Times New Roman"/>
          <w:color w:val="222222"/>
          <w:sz w:val="24"/>
          <w:szCs w:val="24"/>
          <w:shd w:val="clear" w:color="auto" w:fill="FFFFFF"/>
        </w:rPr>
        <w:t>,</w:t>
      </w:r>
      <w:r w:rsidRPr="00ED2D59">
        <w:rPr>
          <w:rStyle w:val="apple-converted-space"/>
          <w:rFonts w:ascii="Times New Roman" w:hAnsi="Times New Roman" w:cs="Times New Roman"/>
          <w:color w:val="222222"/>
          <w:sz w:val="24"/>
          <w:szCs w:val="24"/>
          <w:shd w:val="clear" w:color="auto" w:fill="FFFFFF"/>
        </w:rPr>
        <w:t> </w:t>
      </w:r>
      <w:r w:rsidRPr="00ED2D59">
        <w:rPr>
          <w:rFonts w:ascii="Times New Roman" w:hAnsi="Times New Roman" w:cs="Times New Roman"/>
          <w:i/>
          <w:iCs/>
          <w:color w:val="222222"/>
          <w:sz w:val="24"/>
          <w:szCs w:val="24"/>
          <w:shd w:val="clear" w:color="auto" w:fill="FFFFFF"/>
        </w:rPr>
        <w:t>21</w:t>
      </w:r>
      <w:r w:rsidRPr="00ED2D59">
        <w:rPr>
          <w:rFonts w:ascii="Times New Roman" w:hAnsi="Times New Roman" w:cs="Times New Roman"/>
          <w:color w:val="222222"/>
          <w:sz w:val="24"/>
          <w:szCs w:val="24"/>
          <w:shd w:val="clear" w:color="auto" w:fill="FFFFFF"/>
        </w:rPr>
        <w:t>(1</w:t>
      </w:r>
      <w:r w:rsidRPr="00ED2D59">
        <w:rPr>
          <w:rFonts w:ascii="Cambria Math" w:hAnsi="Cambria Math" w:cs="Cambria Math"/>
          <w:color w:val="222222"/>
          <w:sz w:val="24"/>
          <w:szCs w:val="24"/>
          <w:shd w:val="clear" w:color="auto" w:fill="FFFFFF"/>
        </w:rPr>
        <w:t>‐</w:t>
      </w:r>
      <w:r w:rsidRPr="00ED2D59">
        <w:rPr>
          <w:rFonts w:ascii="Times New Roman" w:hAnsi="Times New Roman" w:cs="Times New Roman"/>
          <w:color w:val="222222"/>
          <w:sz w:val="24"/>
          <w:szCs w:val="24"/>
          <w:shd w:val="clear" w:color="auto" w:fill="FFFFFF"/>
        </w:rPr>
        <w:t>2), 111-120.</w:t>
      </w:r>
    </w:p>
    <w:p w14:paraId="6E8D747A" w14:textId="77777777" w:rsidR="00AE5349" w:rsidRPr="00ED2D59" w:rsidRDefault="00AE5349" w:rsidP="00AE5349">
      <w:pPr>
        <w:spacing w:line="480" w:lineRule="auto"/>
        <w:ind w:left="720" w:hanging="720"/>
        <w:contextualSpacing/>
        <w:rPr>
          <w:rFonts w:ascii="Times New Roman" w:hAnsi="Times New Roman" w:cs="Times New Roman"/>
          <w:color w:val="222222"/>
          <w:sz w:val="24"/>
          <w:szCs w:val="24"/>
          <w:shd w:val="clear" w:color="auto" w:fill="FFFFFF"/>
        </w:rPr>
      </w:pPr>
      <w:proofErr w:type="spellStart"/>
      <w:r w:rsidRPr="00ED2D59">
        <w:rPr>
          <w:rFonts w:ascii="Times New Roman" w:hAnsi="Times New Roman" w:cs="Times New Roman"/>
          <w:color w:val="222222"/>
          <w:sz w:val="24"/>
          <w:szCs w:val="24"/>
          <w:shd w:val="clear" w:color="auto" w:fill="FFFFFF"/>
        </w:rPr>
        <w:t>Hawrilenko</w:t>
      </w:r>
      <w:proofErr w:type="spellEnd"/>
      <w:r w:rsidRPr="00ED2D59">
        <w:rPr>
          <w:rFonts w:ascii="Times New Roman" w:hAnsi="Times New Roman" w:cs="Times New Roman"/>
          <w:color w:val="222222"/>
          <w:sz w:val="24"/>
          <w:szCs w:val="24"/>
          <w:shd w:val="clear" w:color="auto" w:fill="FFFFFF"/>
        </w:rPr>
        <w:t xml:space="preserve">, M., Gray, T. D., &amp; </w:t>
      </w:r>
      <w:proofErr w:type="spellStart"/>
      <w:r w:rsidRPr="00ED2D59">
        <w:rPr>
          <w:rFonts w:ascii="Times New Roman" w:hAnsi="Times New Roman" w:cs="Times New Roman"/>
          <w:color w:val="222222"/>
          <w:sz w:val="24"/>
          <w:szCs w:val="24"/>
          <w:shd w:val="clear" w:color="auto" w:fill="FFFFFF"/>
        </w:rPr>
        <w:t>Córdova</w:t>
      </w:r>
      <w:proofErr w:type="spellEnd"/>
      <w:r w:rsidRPr="00ED2D59">
        <w:rPr>
          <w:rFonts w:ascii="Times New Roman" w:hAnsi="Times New Roman" w:cs="Times New Roman"/>
          <w:color w:val="222222"/>
          <w:sz w:val="24"/>
          <w:szCs w:val="24"/>
          <w:shd w:val="clear" w:color="auto" w:fill="FFFFFF"/>
        </w:rPr>
        <w:t xml:space="preserve">, J. V. (2016). The heart of change: Acceptance and intimacy mediate treatment response in a brief </w:t>
      </w:r>
      <w:proofErr w:type="gramStart"/>
      <w:r w:rsidRPr="00ED2D59">
        <w:rPr>
          <w:rFonts w:ascii="Times New Roman" w:hAnsi="Times New Roman" w:cs="Times New Roman"/>
          <w:color w:val="222222"/>
          <w:sz w:val="24"/>
          <w:szCs w:val="24"/>
          <w:shd w:val="clear" w:color="auto" w:fill="FFFFFF"/>
        </w:rPr>
        <w:t>couples</w:t>
      </w:r>
      <w:proofErr w:type="gramEnd"/>
      <w:r w:rsidRPr="00ED2D59">
        <w:rPr>
          <w:rFonts w:ascii="Times New Roman" w:hAnsi="Times New Roman" w:cs="Times New Roman"/>
          <w:color w:val="222222"/>
          <w:sz w:val="24"/>
          <w:szCs w:val="24"/>
          <w:shd w:val="clear" w:color="auto" w:fill="FFFFFF"/>
        </w:rPr>
        <w:t xml:space="preserve"> intervention.</w:t>
      </w:r>
      <w:r w:rsidRPr="00ED2D59">
        <w:rPr>
          <w:rStyle w:val="apple-converted-space"/>
          <w:rFonts w:ascii="Times New Roman" w:hAnsi="Times New Roman" w:cs="Times New Roman"/>
          <w:color w:val="222222"/>
          <w:sz w:val="24"/>
          <w:szCs w:val="24"/>
          <w:shd w:val="clear" w:color="auto" w:fill="FFFFFF"/>
        </w:rPr>
        <w:t> </w:t>
      </w:r>
      <w:r w:rsidRPr="00ED2D59">
        <w:rPr>
          <w:rFonts w:ascii="Times New Roman" w:hAnsi="Times New Roman" w:cs="Times New Roman"/>
          <w:i/>
          <w:iCs/>
          <w:color w:val="222222"/>
          <w:sz w:val="24"/>
          <w:szCs w:val="24"/>
          <w:shd w:val="clear" w:color="auto" w:fill="FFFFFF"/>
        </w:rPr>
        <w:t>Journal of Family Psychology</w:t>
      </w:r>
      <w:r w:rsidRPr="00ED2D59">
        <w:rPr>
          <w:rFonts w:ascii="Times New Roman" w:hAnsi="Times New Roman" w:cs="Times New Roman"/>
          <w:color w:val="222222"/>
          <w:sz w:val="24"/>
          <w:szCs w:val="24"/>
          <w:shd w:val="clear" w:color="auto" w:fill="FFFFFF"/>
        </w:rPr>
        <w:t>,</w:t>
      </w:r>
      <w:r w:rsidRPr="00ED2D59">
        <w:rPr>
          <w:rStyle w:val="apple-converted-space"/>
          <w:rFonts w:ascii="Times New Roman" w:hAnsi="Times New Roman" w:cs="Times New Roman"/>
          <w:color w:val="222222"/>
          <w:sz w:val="24"/>
          <w:szCs w:val="24"/>
          <w:shd w:val="clear" w:color="auto" w:fill="FFFFFF"/>
        </w:rPr>
        <w:t> </w:t>
      </w:r>
      <w:r w:rsidRPr="00ED2D59">
        <w:rPr>
          <w:rFonts w:ascii="Times New Roman" w:hAnsi="Times New Roman" w:cs="Times New Roman"/>
          <w:i/>
          <w:iCs/>
          <w:color w:val="222222"/>
          <w:sz w:val="24"/>
          <w:szCs w:val="24"/>
          <w:shd w:val="clear" w:color="auto" w:fill="FFFFFF"/>
        </w:rPr>
        <w:t>30</w:t>
      </w:r>
      <w:r w:rsidRPr="00ED2D59">
        <w:rPr>
          <w:rFonts w:ascii="Times New Roman" w:hAnsi="Times New Roman" w:cs="Times New Roman"/>
          <w:color w:val="222222"/>
          <w:sz w:val="24"/>
          <w:szCs w:val="24"/>
          <w:shd w:val="clear" w:color="auto" w:fill="FFFFFF"/>
        </w:rPr>
        <w:t>(1), 93.</w:t>
      </w:r>
    </w:p>
    <w:p w14:paraId="452D1BB9" w14:textId="40D1D9BF" w:rsidR="00AE5349" w:rsidRPr="00DE2D17" w:rsidRDefault="00AE5349" w:rsidP="00AE5349">
      <w:pPr>
        <w:spacing w:line="480" w:lineRule="auto"/>
        <w:ind w:left="720" w:hanging="720"/>
        <w:contextualSpacing/>
        <w:rPr>
          <w:rFonts w:ascii="Times New Roman" w:hAnsi="Times New Roman" w:cs="Times New Roman"/>
          <w:color w:val="222222"/>
          <w:sz w:val="24"/>
          <w:szCs w:val="24"/>
          <w:shd w:val="clear" w:color="auto" w:fill="FFFFFF"/>
        </w:rPr>
      </w:pPr>
      <w:r w:rsidRPr="00ED2D59">
        <w:rPr>
          <w:rFonts w:ascii="Times New Roman" w:hAnsi="Times New Roman" w:cs="Times New Roman"/>
          <w:color w:val="222222"/>
          <w:sz w:val="24"/>
          <w:szCs w:val="24"/>
          <w:shd w:val="clear" w:color="auto" w:fill="FFFFFF"/>
        </w:rPr>
        <w:t xml:space="preserve">Hayes, S. C., </w:t>
      </w:r>
      <w:proofErr w:type="spellStart"/>
      <w:r w:rsidRPr="00ED2D59">
        <w:rPr>
          <w:rFonts w:ascii="Times New Roman" w:hAnsi="Times New Roman" w:cs="Times New Roman"/>
          <w:color w:val="222222"/>
          <w:sz w:val="24"/>
          <w:szCs w:val="24"/>
          <w:shd w:val="clear" w:color="auto" w:fill="FFFFFF"/>
        </w:rPr>
        <w:t>Luoma</w:t>
      </w:r>
      <w:proofErr w:type="spellEnd"/>
      <w:r w:rsidRPr="00ED2D59">
        <w:rPr>
          <w:rFonts w:ascii="Times New Roman" w:hAnsi="Times New Roman" w:cs="Times New Roman"/>
          <w:color w:val="222222"/>
          <w:sz w:val="24"/>
          <w:szCs w:val="24"/>
          <w:shd w:val="clear" w:color="auto" w:fill="FFFFFF"/>
        </w:rPr>
        <w:t>, J. B., Bond, F. W., Masuda, A., &amp; Lillis, J. (2006). Acceptance and commitment therapy: Model, processes and outcomes.</w:t>
      </w:r>
      <w:r w:rsidRPr="00ED2D59">
        <w:rPr>
          <w:rStyle w:val="apple-converted-space"/>
          <w:rFonts w:ascii="Times New Roman" w:hAnsi="Times New Roman" w:cs="Times New Roman"/>
          <w:color w:val="222222"/>
          <w:sz w:val="24"/>
          <w:szCs w:val="24"/>
          <w:shd w:val="clear" w:color="auto" w:fill="FFFFFF"/>
        </w:rPr>
        <w:t> </w:t>
      </w:r>
      <w:proofErr w:type="spellStart"/>
      <w:r w:rsidRPr="00ED2D59">
        <w:rPr>
          <w:rFonts w:ascii="Times New Roman" w:hAnsi="Times New Roman" w:cs="Times New Roman"/>
          <w:i/>
          <w:iCs/>
          <w:color w:val="222222"/>
          <w:sz w:val="24"/>
          <w:szCs w:val="24"/>
          <w:shd w:val="clear" w:color="auto" w:fill="FFFFFF"/>
        </w:rPr>
        <w:t>Behaviour</w:t>
      </w:r>
      <w:proofErr w:type="spellEnd"/>
      <w:r w:rsidRPr="00ED2D59">
        <w:rPr>
          <w:rFonts w:ascii="Times New Roman" w:hAnsi="Times New Roman" w:cs="Times New Roman"/>
          <w:i/>
          <w:iCs/>
          <w:color w:val="222222"/>
          <w:sz w:val="24"/>
          <w:szCs w:val="24"/>
          <w:shd w:val="clear" w:color="auto" w:fill="FFFFFF"/>
        </w:rPr>
        <w:t xml:space="preserve"> research and therapy</w:t>
      </w:r>
      <w:r w:rsidRPr="00ED2D59">
        <w:rPr>
          <w:rFonts w:ascii="Times New Roman" w:hAnsi="Times New Roman" w:cs="Times New Roman"/>
          <w:color w:val="222222"/>
          <w:sz w:val="24"/>
          <w:szCs w:val="24"/>
          <w:shd w:val="clear" w:color="auto" w:fill="FFFFFF"/>
        </w:rPr>
        <w:t>,</w:t>
      </w:r>
      <w:r w:rsidRPr="00ED2D59">
        <w:rPr>
          <w:rStyle w:val="apple-converted-space"/>
          <w:rFonts w:ascii="Times New Roman" w:hAnsi="Times New Roman" w:cs="Times New Roman"/>
          <w:color w:val="222222"/>
          <w:sz w:val="24"/>
          <w:szCs w:val="24"/>
          <w:shd w:val="clear" w:color="auto" w:fill="FFFFFF"/>
        </w:rPr>
        <w:t> </w:t>
      </w:r>
      <w:r w:rsidRPr="00ED2D59">
        <w:rPr>
          <w:rFonts w:ascii="Times New Roman" w:hAnsi="Times New Roman" w:cs="Times New Roman"/>
          <w:i/>
          <w:iCs/>
          <w:color w:val="222222"/>
          <w:sz w:val="24"/>
          <w:szCs w:val="24"/>
          <w:shd w:val="clear" w:color="auto" w:fill="FFFFFF"/>
        </w:rPr>
        <w:t>44</w:t>
      </w:r>
      <w:r w:rsidRPr="00ED2D59">
        <w:rPr>
          <w:rFonts w:ascii="Times New Roman" w:hAnsi="Times New Roman" w:cs="Times New Roman"/>
          <w:color w:val="222222"/>
          <w:sz w:val="24"/>
          <w:szCs w:val="24"/>
          <w:shd w:val="clear" w:color="auto" w:fill="FFFFFF"/>
        </w:rPr>
        <w:t>(1), 1-25.</w:t>
      </w:r>
    </w:p>
    <w:p w14:paraId="41F132F6" w14:textId="366CB071" w:rsidR="00007967" w:rsidRDefault="00007967" w:rsidP="00F72D6D">
      <w:pPr>
        <w:spacing w:line="480" w:lineRule="auto"/>
        <w:ind w:left="720" w:hanging="720"/>
        <w:contextualSpacing/>
        <w:rPr>
          <w:rFonts w:ascii="Times New Roman" w:hAnsi="Times New Roman" w:cs="Times New Roman"/>
          <w:color w:val="222222"/>
          <w:sz w:val="24"/>
          <w:szCs w:val="24"/>
          <w:shd w:val="clear" w:color="auto" w:fill="FFFFFF"/>
        </w:rPr>
      </w:pPr>
      <w:r w:rsidRPr="00DE2D17">
        <w:rPr>
          <w:rFonts w:ascii="Times New Roman" w:hAnsi="Times New Roman" w:cs="Times New Roman"/>
          <w:color w:val="222222"/>
          <w:sz w:val="24"/>
          <w:szCs w:val="24"/>
          <w:shd w:val="clear" w:color="auto" w:fill="FFFFFF"/>
        </w:rPr>
        <w:t>Hooley, J. M., &amp; Teasdale, J. D. (1989). Predictors of relapse in unipolar depressives: expressed emotion, marital distress, and perceived criticism.</w:t>
      </w:r>
      <w:r w:rsidRPr="00DE2D17">
        <w:rPr>
          <w:rStyle w:val="apple-converted-space"/>
          <w:rFonts w:ascii="Times New Roman" w:hAnsi="Times New Roman" w:cs="Times New Roman"/>
          <w:color w:val="222222"/>
          <w:sz w:val="24"/>
          <w:szCs w:val="24"/>
          <w:shd w:val="clear" w:color="auto" w:fill="FFFFFF"/>
        </w:rPr>
        <w:t> </w:t>
      </w:r>
      <w:r w:rsidRPr="00DE2D17">
        <w:rPr>
          <w:rFonts w:ascii="Times New Roman" w:hAnsi="Times New Roman" w:cs="Times New Roman"/>
          <w:i/>
          <w:iCs/>
          <w:color w:val="222222"/>
          <w:sz w:val="24"/>
          <w:szCs w:val="24"/>
          <w:shd w:val="clear" w:color="auto" w:fill="FFFFFF"/>
        </w:rPr>
        <w:t>Journal of abnormal psychology</w:t>
      </w:r>
      <w:r w:rsidRPr="00DE2D17">
        <w:rPr>
          <w:rFonts w:ascii="Times New Roman" w:hAnsi="Times New Roman" w:cs="Times New Roman"/>
          <w:color w:val="222222"/>
          <w:sz w:val="24"/>
          <w:szCs w:val="24"/>
          <w:shd w:val="clear" w:color="auto" w:fill="FFFFFF"/>
        </w:rPr>
        <w:t>,</w:t>
      </w:r>
      <w:r w:rsidRPr="00DE2D17">
        <w:rPr>
          <w:rStyle w:val="apple-converted-space"/>
          <w:rFonts w:ascii="Times New Roman" w:hAnsi="Times New Roman" w:cs="Times New Roman"/>
          <w:color w:val="222222"/>
          <w:sz w:val="24"/>
          <w:szCs w:val="24"/>
          <w:shd w:val="clear" w:color="auto" w:fill="FFFFFF"/>
        </w:rPr>
        <w:t> </w:t>
      </w:r>
      <w:r w:rsidRPr="00DE2D17">
        <w:rPr>
          <w:rFonts w:ascii="Times New Roman" w:hAnsi="Times New Roman" w:cs="Times New Roman"/>
          <w:i/>
          <w:iCs/>
          <w:color w:val="222222"/>
          <w:sz w:val="24"/>
          <w:szCs w:val="24"/>
          <w:shd w:val="clear" w:color="auto" w:fill="FFFFFF"/>
        </w:rPr>
        <w:t>98</w:t>
      </w:r>
      <w:r w:rsidRPr="00DE2D17">
        <w:rPr>
          <w:rFonts w:ascii="Times New Roman" w:hAnsi="Times New Roman" w:cs="Times New Roman"/>
          <w:color w:val="222222"/>
          <w:sz w:val="24"/>
          <w:szCs w:val="24"/>
          <w:shd w:val="clear" w:color="auto" w:fill="FFFFFF"/>
        </w:rPr>
        <w:t>(3), 229.</w:t>
      </w:r>
    </w:p>
    <w:p w14:paraId="02B9A8DC" w14:textId="58A8E452" w:rsidR="00AE5349" w:rsidRPr="00DE2D17" w:rsidRDefault="00AE5349" w:rsidP="00AE5349">
      <w:pPr>
        <w:spacing w:line="480" w:lineRule="auto"/>
        <w:ind w:left="720" w:hanging="720"/>
        <w:contextualSpacing/>
        <w:rPr>
          <w:rFonts w:ascii="Times New Roman" w:hAnsi="Times New Roman" w:cs="Times New Roman"/>
          <w:color w:val="222222"/>
          <w:sz w:val="24"/>
          <w:szCs w:val="24"/>
          <w:shd w:val="clear" w:color="auto" w:fill="FFFFFF"/>
        </w:rPr>
      </w:pPr>
      <w:proofErr w:type="spellStart"/>
      <w:r w:rsidRPr="00ED2D59">
        <w:rPr>
          <w:rFonts w:ascii="Times New Roman" w:hAnsi="Times New Roman" w:cs="Times New Roman"/>
          <w:color w:val="222222"/>
          <w:sz w:val="24"/>
          <w:szCs w:val="24"/>
          <w:shd w:val="clear" w:color="auto" w:fill="FFFFFF"/>
        </w:rPr>
        <w:t>Impett</w:t>
      </w:r>
      <w:proofErr w:type="spellEnd"/>
      <w:r w:rsidRPr="00ED2D59">
        <w:rPr>
          <w:rFonts w:ascii="Times New Roman" w:hAnsi="Times New Roman" w:cs="Times New Roman"/>
          <w:color w:val="222222"/>
          <w:sz w:val="24"/>
          <w:szCs w:val="24"/>
          <w:shd w:val="clear" w:color="auto" w:fill="FFFFFF"/>
        </w:rPr>
        <w:t xml:space="preserve">, E. A., </w:t>
      </w:r>
      <w:proofErr w:type="spellStart"/>
      <w:r w:rsidRPr="00ED2D59">
        <w:rPr>
          <w:rFonts w:ascii="Times New Roman" w:hAnsi="Times New Roman" w:cs="Times New Roman"/>
          <w:color w:val="222222"/>
          <w:sz w:val="24"/>
          <w:szCs w:val="24"/>
          <w:shd w:val="clear" w:color="auto" w:fill="FFFFFF"/>
        </w:rPr>
        <w:t>Beals</w:t>
      </w:r>
      <w:proofErr w:type="spellEnd"/>
      <w:r w:rsidRPr="00ED2D59">
        <w:rPr>
          <w:rFonts w:ascii="Times New Roman" w:hAnsi="Times New Roman" w:cs="Times New Roman"/>
          <w:color w:val="222222"/>
          <w:sz w:val="24"/>
          <w:szCs w:val="24"/>
          <w:shd w:val="clear" w:color="auto" w:fill="FFFFFF"/>
        </w:rPr>
        <w:t xml:space="preserve">, K. P., &amp; </w:t>
      </w:r>
      <w:proofErr w:type="spellStart"/>
      <w:r w:rsidRPr="00ED2D59">
        <w:rPr>
          <w:rFonts w:ascii="Times New Roman" w:hAnsi="Times New Roman" w:cs="Times New Roman"/>
          <w:color w:val="222222"/>
          <w:sz w:val="24"/>
          <w:szCs w:val="24"/>
          <w:shd w:val="clear" w:color="auto" w:fill="FFFFFF"/>
        </w:rPr>
        <w:t>Peplau</w:t>
      </w:r>
      <w:proofErr w:type="spellEnd"/>
      <w:r w:rsidRPr="00ED2D59">
        <w:rPr>
          <w:rFonts w:ascii="Times New Roman" w:hAnsi="Times New Roman" w:cs="Times New Roman"/>
          <w:color w:val="222222"/>
          <w:sz w:val="24"/>
          <w:szCs w:val="24"/>
          <w:shd w:val="clear" w:color="auto" w:fill="FFFFFF"/>
        </w:rPr>
        <w:t>, L. A. (2001). Testing the investment model of relationship commitment and stability in a longitudinal study of married couples.</w:t>
      </w:r>
      <w:r w:rsidRPr="00ED2D59">
        <w:rPr>
          <w:rStyle w:val="apple-converted-space"/>
          <w:rFonts w:ascii="Times New Roman" w:hAnsi="Times New Roman" w:cs="Times New Roman"/>
          <w:color w:val="222222"/>
          <w:sz w:val="24"/>
          <w:szCs w:val="24"/>
          <w:shd w:val="clear" w:color="auto" w:fill="FFFFFF"/>
        </w:rPr>
        <w:t> </w:t>
      </w:r>
      <w:r w:rsidRPr="00ED2D59">
        <w:rPr>
          <w:rFonts w:ascii="Times New Roman" w:hAnsi="Times New Roman" w:cs="Times New Roman"/>
          <w:i/>
          <w:iCs/>
          <w:color w:val="222222"/>
          <w:sz w:val="24"/>
          <w:szCs w:val="24"/>
          <w:shd w:val="clear" w:color="auto" w:fill="FFFFFF"/>
        </w:rPr>
        <w:t>Current Psychology</w:t>
      </w:r>
      <w:r w:rsidRPr="00ED2D59">
        <w:rPr>
          <w:rFonts w:ascii="Times New Roman" w:hAnsi="Times New Roman" w:cs="Times New Roman"/>
          <w:color w:val="222222"/>
          <w:sz w:val="24"/>
          <w:szCs w:val="24"/>
          <w:shd w:val="clear" w:color="auto" w:fill="FFFFFF"/>
        </w:rPr>
        <w:t>,</w:t>
      </w:r>
      <w:r w:rsidRPr="00ED2D59">
        <w:rPr>
          <w:rStyle w:val="apple-converted-space"/>
          <w:rFonts w:ascii="Times New Roman" w:hAnsi="Times New Roman" w:cs="Times New Roman"/>
          <w:color w:val="222222"/>
          <w:sz w:val="24"/>
          <w:szCs w:val="24"/>
          <w:shd w:val="clear" w:color="auto" w:fill="FFFFFF"/>
        </w:rPr>
        <w:t> </w:t>
      </w:r>
      <w:r w:rsidRPr="00ED2D59">
        <w:rPr>
          <w:rFonts w:ascii="Times New Roman" w:hAnsi="Times New Roman" w:cs="Times New Roman"/>
          <w:i/>
          <w:iCs/>
          <w:color w:val="222222"/>
          <w:sz w:val="24"/>
          <w:szCs w:val="24"/>
          <w:shd w:val="clear" w:color="auto" w:fill="FFFFFF"/>
        </w:rPr>
        <w:t>20</w:t>
      </w:r>
      <w:r w:rsidRPr="00ED2D59">
        <w:rPr>
          <w:rFonts w:ascii="Times New Roman" w:hAnsi="Times New Roman" w:cs="Times New Roman"/>
          <w:color w:val="222222"/>
          <w:sz w:val="24"/>
          <w:szCs w:val="24"/>
          <w:shd w:val="clear" w:color="auto" w:fill="FFFFFF"/>
        </w:rPr>
        <w:t>(4), 312-326.</w:t>
      </w:r>
    </w:p>
    <w:p w14:paraId="5D3CD1D8" w14:textId="0F7A6183" w:rsidR="00007967" w:rsidRDefault="00007967" w:rsidP="00F72D6D">
      <w:pPr>
        <w:spacing w:line="480" w:lineRule="auto"/>
        <w:ind w:left="720" w:hanging="720"/>
        <w:contextualSpacing/>
        <w:rPr>
          <w:rFonts w:ascii="Times New Roman" w:hAnsi="Times New Roman" w:cs="Times New Roman"/>
          <w:color w:val="222222"/>
          <w:sz w:val="24"/>
          <w:szCs w:val="24"/>
          <w:shd w:val="clear" w:color="auto" w:fill="FFFFFF"/>
        </w:rPr>
      </w:pPr>
      <w:r w:rsidRPr="00DE2D17">
        <w:rPr>
          <w:rFonts w:ascii="Times New Roman" w:hAnsi="Times New Roman" w:cs="Times New Roman"/>
          <w:color w:val="222222"/>
          <w:sz w:val="24"/>
          <w:szCs w:val="24"/>
          <w:shd w:val="clear" w:color="auto" w:fill="FFFFFF"/>
        </w:rPr>
        <w:t>Jacobson, N. S., &amp; Christensen, A. (1996).</w:t>
      </w:r>
      <w:r w:rsidRPr="00DE2D17">
        <w:rPr>
          <w:rStyle w:val="apple-converted-space"/>
          <w:rFonts w:ascii="Times New Roman" w:hAnsi="Times New Roman" w:cs="Times New Roman"/>
          <w:color w:val="222222"/>
          <w:sz w:val="24"/>
          <w:szCs w:val="24"/>
          <w:shd w:val="clear" w:color="auto" w:fill="FFFFFF"/>
        </w:rPr>
        <w:t> </w:t>
      </w:r>
      <w:r w:rsidRPr="00DE2D17">
        <w:rPr>
          <w:rFonts w:ascii="Times New Roman" w:hAnsi="Times New Roman" w:cs="Times New Roman"/>
          <w:i/>
          <w:iCs/>
          <w:color w:val="222222"/>
          <w:sz w:val="24"/>
          <w:szCs w:val="24"/>
          <w:shd w:val="clear" w:color="auto" w:fill="FFFFFF"/>
        </w:rPr>
        <w:t>Acceptance and change in couple therapy: A therapist's guide to transforming relationships</w:t>
      </w:r>
      <w:r w:rsidRPr="00DE2D17">
        <w:rPr>
          <w:rFonts w:ascii="Times New Roman" w:hAnsi="Times New Roman" w:cs="Times New Roman"/>
          <w:color w:val="222222"/>
          <w:sz w:val="24"/>
          <w:szCs w:val="24"/>
          <w:shd w:val="clear" w:color="auto" w:fill="FFFFFF"/>
        </w:rPr>
        <w:t>. WW Norton.</w:t>
      </w:r>
    </w:p>
    <w:p w14:paraId="64FB9E0D" w14:textId="5AD51378" w:rsidR="00AE5349" w:rsidRPr="00DE2D17" w:rsidRDefault="00AE5349" w:rsidP="00AE5349">
      <w:pPr>
        <w:spacing w:line="480" w:lineRule="auto"/>
        <w:ind w:left="720" w:hanging="720"/>
        <w:contextualSpacing/>
        <w:rPr>
          <w:rFonts w:ascii="Times New Roman" w:hAnsi="Times New Roman" w:cs="Times New Roman"/>
          <w:color w:val="222222"/>
          <w:sz w:val="24"/>
          <w:szCs w:val="24"/>
          <w:shd w:val="clear" w:color="auto" w:fill="FFFFFF"/>
        </w:rPr>
      </w:pPr>
      <w:r w:rsidRPr="00ED2D59">
        <w:rPr>
          <w:rFonts w:ascii="Times New Roman" w:hAnsi="Times New Roman" w:cs="Times New Roman"/>
          <w:color w:val="222222"/>
          <w:sz w:val="24"/>
          <w:szCs w:val="24"/>
          <w:shd w:val="clear" w:color="auto" w:fill="FFFFFF"/>
        </w:rPr>
        <w:lastRenderedPageBreak/>
        <w:t xml:space="preserve">Pfeiffer, P. N., </w:t>
      </w:r>
      <w:proofErr w:type="spellStart"/>
      <w:r w:rsidRPr="00ED2D59">
        <w:rPr>
          <w:rFonts w:ascii="Times New Roman" w:hAnsi="Times New Roman" w:cs="Times New Roman"/>
          <w:color w:val="222222"/>
          <w:sz w:val="24"/>
          <w:szCs w:val="24"/>
          <w:shd w:val="clear" w:color="auto" w:fill="FFFFFF"/>
        </w:rPr>
        <w:t>Heisler</w:t>
      </w:r>
      <w:proofErr w:type="spellEnd"/>
      <w:r w:rsidRPr="00ED2D59">
        <w:rPr>
          <w:rFonts w:ascii="Times New Roman" w:hAnsi="Times New Roman" w:cs="Times New Roman"/>
          <w:color w:val="222222"/>
          <w:sz w:val="24"/>
          <w:szCs w:val="24"/>
          <w:shd w:val="clear" w:color="auto" w:fill="FFFFFF"/>
        </w:rPr>
        <w:t xml:space="preserve">, M., </w:t>
      </w:r>
      <w:proofErr w:type="spellStart"/>
      <w:r w:rsidRPr="00ED2D59">
        <w:rPr>
          <w:rFonts w:ascii="Times New Roman" w:hAnsi="Times New Roman" w:cs="Times New Roman"/>
          <w:color w:val="222222"/>
          <w:sz w:val="24"/>
          <w:szCs w:val="24"/>
          <w:shd w:val="clear" w:color="auto" w:fill="FFFFFF"/>
        </w:rPr>
        <w:t>Piette</w:t>
      </w:r>
      <w:proofErr w:type="spellEnd"/>
      <w:r w:rsidRPr="00ED2D59">
        <w:rPr>
          <w:rFonts w:ascii="Times New Roman" w:hAnsi="Times New Roman" w:cs="Times New Roman"/>
          <w:color w:val="222222"/>
          <w:sz w:val="24"/>
          <w:szCs w:val="24"/>
          <w:shd w:val="clear" w:color="auto" w:fill="FFFFFF"/>
        </w:rPr>
        <w:t xml:space="preserve">, J. D., Rogers, M. A., &amp; </w:t>
      </w:r>
      <w:proofErr w:type="spellStart"/>
      <w:r w:rsidRPr="00ED2D59">
        <w:rPr>
          <w:rFonts w:ascii="Times New Roman" w:hAnsi="Times New Roman" w:cs="Times New Roman"/>
          <w:color w:val="222222"/>
          <w:sz w:val="24"/>
          <w:szCs w:val="24"/>
          <w:shd w:val="clear" w:color="auto" w:fill="FFFFFF"/>
        </w:rPr>
        <w:t>Valenstein</w:t>
      </w:r>
      <w:proofErr w:type="spellEnd"/>
      <w:r w:rsidRPr="00ED2D59">
        <w:rPr>
          <w:rFonts w:ascii="Times New Roman" w:hAnsi="Times New Roman" w:cs="Times New Roman"/>
          <w:color w:val="222222"/>
          <w:sz w:val="24"/>
          <w:szCs w:val="24"/>
          <w:shd w:val="clear" w:color="auto" w:fill="FFFFFF"/>
        </w:rPr>
        <w:t>, M. (2011). Efficacy of peer support interventions for depression: a meta-analysis.</w:t>
      </w:r>
      <w:r w:rsidRPr="00ED2D59">
        <w:rPr>
          <w:rStyle w:val="apple-converted-space"/>
          <w:rFonts w:ascii="Times New Roman" w:hAnsi="Times New Roman" w:cs="Times New Roman"/>
          <w:color w:val="222222"/>
          <w:sz w:val="24"/>
          <w:szCs w:val="24"/>
          <w:shd w:val="clear" w:color="auto" w:fill="FFFFFF"/>
        </w:rPr>
        <w:t> </w:t>
      </w:r>
      <w:r w:rsidRPr="00ED2D59">
        <w:rPr>
          <w:rFonts w:ascii="Times New Roman" w:hAnsi="Times New Roman" w:cs="Times New Roman"/>
          <w:i/>
          <w:iCs/>
          <w:color w:val="222222"/>
          <w:sz w:val="24"/>
          <w:szCs w:val="24"/>
          <w:shd w:val="clear" w:color="auto" w:fill="FFFFFF"/>
        </w:rPr>
        <w:t>General hospital psychiatry</w:t>
      </w:r>
      <w:r w:rsidRPr="00ED2D59">
        <w:rPr>
          <w:rFonts w:ascii="Times New Roman" w:hAnsi="Times New Roman" w:cs="Times New Roman"/>
          <w:color w:val="222222"/>
          <w:sz w:val="24"/>
          <w:szCs w:val="24"/>
          <w:shd w:val="clear" w:color="auto" w:fill="FFFFFF"/>
        </w:rPr>
        <w:t>,</w:t>
      </w:r>
      <w:r w:rsidRPr="00ED2D59">
        <w:rPr>
          <w:rStyle w:val="apple-converted-space"/>
          <w:rFonts w:ascii="Times New Roman" w:hAnsi="Times New Roman" w:cs="Times New Roman"/>
          <w:color w:val="222222"/>
          <w:sz w:val="24"/>
          <w:szCs w:val="24"/>
          <w:shd w:val="clear" w:color="auto" w:fill="FFFFFF"/>
        </w:rPr>
        <w:t> </w:t>
      </w:r>
      <w:r w:rsidRPr="00ED2D59">
        <w:rPr>
          <w:rFonts w:ascii="Times New Roman" w:hAnsi="Times New Roman" w:cs="Times New Roman"/>
          <w:i/>
          <w:iCs/>
          <w:color w:val="222222"/>
          <w:sz w:val="24"/>
          <w:szCs w:val="24"/>
          <w:shd w:val="clear" w:color="auto" w:fill="FFFFFF"/>
        </w:rPr>
        <w:t>33</w:t>
      </w:r>
      <w:r w:rsidRPr="00ED2D59">
        <w:rPr>
          <w:rFonts w:ascii="Times New Roman" w:hAnsi="Times New Roman" w:cs="Times New Roman"/>
          <w:color w:val="222222"/>
          <w:sz w:val="24"/>
          <w:szCs w:val="24"/>
          <w:shd w:val="clear" w:color="auto" w:fill="FFFFFF"/>
        </w:rPr>
        <w:t>(1), 29-36.</w:t>
      </w:r>
    </w:p>
    <w:p w14:paraId="014B3A71" w14:textId="77777777" w:rsidR="00007967" w:rsidRPr="00DE2D17" w:rsidRDefault="00007967" w:rsidP="00F72D6D">
      <w:pPr>
        <w:spacing w:line="480" w:lineRule="auto"/>
        <w:ind w:left="720" w:hanging="720"/>
        <w:contextualSpacing/>
        <w:rPr>
          <w:rFonts w:ascii="Times New Roman" w:hAnsi="Times New Roman" w:cs="Times New Roman"/>
          <w:sz w:val="24"/>
          <w:szCs w:val="24"/>
        </w:rPr>
      </w:pPr>
      <w:proofErr w:type="spellStart"/>
      <w:r w:rsidRPr="00DE2D17">
        <w:rPr>
          <w:rFonts w:ascii="Times New Roman" w:hAnsi="Times New Roman" w:cs="Times New Roman"/>
          <w:sz w:val="24"/>
          <w:szCs w:val="24"/>
        </w:rPr>
        <w:t>Radloff</w:t>
      </w:r>
      <w:proofErr w:type="spellEnd"/>
      <w:r w:rsidRPr="00DE2D17">
        <w:rPr>
          <w:rFonts w:ascii="Times New Roman" w:hAnsi="Times New Roman" w:cs="Times New Roman"/>
          <w:sz w:val="24"/>
          <w:szCs w:val="24"/>
        </w:rPr>
        <w:t xml:space="preserve">, L. S. (1977). The CES-D scale a self-report depression scale for research in the general population. </w:t>
      </w:r>
      <w:r w:rsidRPr="00DE2D17">
        <w:rPr>
          <w:rFonts w:ascii="Times New Roman" w:hAnsi="Times New Roman" w:cs="Times New Roman"/>
          <w:i/>
          <w:sz w:val="24"/>
          <w:szCs w:val="24"/>
        </w:rPr>
        <w:t>Applied psychological measurement, 1</w:t>
      </w:r>
      <w:r w:rsidRPr="00DE2D17">
        <w:rPr>
          <w:rFonts w:ascii="Times New Roman" w:hAnsi="Times New Roman" w:cs="Times New Roman"/>
          <w:sz w:val="24"/>
          <w:szCs w:val="24"/>
        </w:rPr>
        <w:t>(3), 385-401.</w:t>
      </w:r>
    </w:p>
    <w:p w14:paraId="3E0DB4E7" w14:textId="0D054CB8" w:rsidR="00007967" w:rsidRDefault="00007967" w:rsidP="00F72D6D">
      <w:pPr>
        <w:spacing w:line="480" w:lineRule="auto"/>
        <w:ind w:left="720" w:hanging="720"/>
        <w:contextualSpacing/>
        <w:rPr>
          <w:rFonts w:ascii="Times New Roman" w:hAnsi="Times New Roman" w:cs="Times New Roman"/>
          <w:color w:val="222222"/>
          <w:sz w:val="24"/>
          <w:szCs w:val="24"/>
          <w:shd w:val="clear" w:color="auto" w:fill="FFFFFF"/>
        </w:rPr>
      </w:pPr>
      <w:proofErr w:type="spellStart"/>
      <w:r w:rsidRPr="00DE2D17">
        <w:rPr>
          <w:rFonts w:ascii="Times New Roman" w:hAnsi="Times New Roman" w:cs="Times New Roman"/>
          <w:color w:val="222222"/>
          <w:sz w:val="24"/>
          <w:szCs w:val="24"/>
          <w:shd w:val="clear" w:color="auto" w:fill="FFFFFF"/>
        </w:rPr>
        <w:t>Rusbult</w:t>
      </w:r>
      <w:proofErr w:type="spellEnd"/>
      <w:r w:rsidRPr="00DE2D17">
        <w:rPr>
          <w:rFonts w:ascii="Times New Roman" w:hAnsi="Times New Roman" w:cs="Times New Roman"/>
          <w:color w:val="222222"/>
          <w:sz w:val="24"/>
          <w:szCs w:val="24"/>
          <w:shd w:val="clear" w:color="auto" w:fill="FFFFFF"/>
        </w:rPr>
        <w:t>, C. E. (1983). A longitudinal test of the investment model: The development (and deterioration) of satisfaction and commitment in heterosexual involvements.</w:t>
      </w:r>
      <w:r w:rsidRPr="00DE2D17">
        <w:rPr>
          <w:rStyle w:val="apple-converted-space"/>
          <w:rFonts w:ascii="Times New Roman" w:hAnsi="Times New Roman" w:cs="Times New Roman"/>
          <w:color w:val="222222"/>
          <w:sz w:val="24"/>
          <w:szCs w:val="24"/>
          <w:shd w:val="clear" w:color="auto" w:fill="FFFFFF"/>
        </w:rPr>
        <w:t> </w:t>
      </w:r>
      <w:r w:rsidRPr="00DE2D17">
        <w:rPr>
          <w:rFonts w:ascii="Times New Roman" w:hAnsi="Times New Roman" w:cs="Times New Roman"/>
          <w:i/>
          <w:iCs/>
          <w:color w:val="222222"/>
          <w:sz w:val="24"/>
          <w:szCs w:val="24"/>
          <w:shd w:val="clear" w:color="auto" w:fill="FFFFFF"/>
        </w:rPr>
        <w:t>Journal of Personality and Social Psychology</w:t>
      </w:r>
      <w:r w:rsidRPr="00DE2D17">
        <w:rPr>
          <w:rFonts w:ascii="Times New Roman" w:hAnsi="Times New Roman" w:cs="Times New Roman"/>
          <w:color w:val="222222"/>
          <w:sz w:val="24"/>
          <w:szCs w:val="24"/>
          <w:shd w:val="clear" w:color="auto" w:fill="FFFFFF"/>
        </w:rPr>
        <w:t>,</w:t>
      </w:r>
      <w:r w:rsidRPr="00DE2D17">
        <w:rPr>
          <w:rStyle w:val="apple-converted-space"/>
          <w:rFonts w:ascii="Times New Roman" w:hAnsi="Times New Roman" w:cs="Times New Roman"/>
          <w:color w:val="222222"/>
          <w:sz w:val="24"/>
          <w:szCs w:val="24"/>
          <w:shd w:val="clear" w:color="auto" w:fill="FFFFFF"/>
        </w:rPr>
        <w:t> </w:t>
      </w:r>
      <w:r w:rsidRPr="00DE2D17">
        <w:rPr>
          <w:rFonts w:ascii="Times New Roman" w:hAnsi="Times New Roman" w:cs="Times New Roman"/>
          <w:i/>
          <w:iCs/>
          <w:color w:val="222222"/>
          <w:sz w:val="24"/>
          <w:szCs w:val="24"/>
          <w:shd w:val="clear" w:color="auto" w:fill="FFFFFF"/>
        </w:rPr>
        <w:t>45</w:t>
      </w:r>
      <w:r w:rsidRPr="00DE2D17">
        <w:rPr>
          <w:rFonts w:ascii="Times New Roman" w:hAnsi="Times New Roman" w:cs="Times New Roman"/>
          <w:color w:val="222222"/>
          <w:sz w:val="24"/>
          <w:szCs w:val="24"/>
          <w:shd w:val="clear" w:color="auto" w:fill="FFFFFF"/>
        </w:rPr>
        <w:t>(1), 101-117.</w:t>
      </w:r>
    </w:p>
    <w:p w14:paraId="1F5CF940" w14:textId="2EB81638" w:rsidR="00AE5349" w:rsidRDefault="00AE5349" w:rsidP="00AE5349">
      <w:pPr>
        <w:spacing w:line="480" w:lineRule="auto"/>
        <w:ind w:left="720" w:hanging="720"/>
        <w:contextualSpacing/>
        <w:rPr>
          <w:rFonts w:ascii="Times New Roman" w:hAnsi="Times New Roman" w:cs="Times New Roman"/>
          <w:color w:val="222222"/>
          <w:sz w:val="24"/>
          <w:szCs w:val="24"/>
          <w:shd w:val="clear" w:color="auto" w:fill="FFFFFF"/>
        </w:rPr>
      </w:pPr>
      <w:proofErr w:type="spellStart"/>
      <w:r w:rsidRPr="00ED2D59">
        <w:rPr>
          <w:rFonts w:ascii="Times New Roman" w:hAnsi="Times New Roman" w:cs="Times New Roman"/>
          <w:color w:val="222222"/>
          <w:sz w:val="24"/>
          <w:szCs w:val="24"/>
          <w:shd w:val="clear" w:color="auto" w:fill="FFFFFF"/>
        </w:rPr>
        <w:t>Rusbult</w:t>
      </w:r>
      <w:proofErr w:type="spellEnd"/>
      <w:r w:rsidRPr="00ED2D59">
        <w:rPr>
          <w:rFonts w:ascii="Times New Roman" w:hAnsi="Times New Roman" w:cs="Times New Roman"/>
          <w:color w:val="222222"/>
          <w:sz w:val="24"/>
          <w:szCs w:val="24"/>
          <w:shd w:val="clear" w:color="auto" w:fill="FFFFFF"/>
        </w:rPr>
        <w:t>, C. E. (1980). Commitment and satisfaction in romantic associations: A test of the investment model.</w:t>
      </w:r>
      <w:r w:rsidRPr="00ED2D59">
        <w:rPr>
          <w:rStyle w:val="apple-converted-space"/>
          <w:rFonts w:ascii="Times New Roman" w:hAnsi="Times New Roman" w:cs="Times New Roman"/>
          <w:color w:val="222222"/>
          <w:sz w:val="24"/>
          <w:szCs w:val="24"/>
          <w:shd w:val="clear" w:color="auto" w:fill="FFFFFF"/>
        </w:rPr>
        <w:t> </w:t>
      </w:r>
      <w:r w:rsidRPr="00ED2D59">
        <w:rPr>
          <w:rFonts w:ascii="Times New Roman" w:hAnsi="Times New Roman" w:cs="Times New Roman"/>
          <w:i/>
          <w:iCs/>
          <w:color w:val="222222"/>
          <w:sz w:val="24"/>
          <w:szCs w:val="24"/>
          <w:shd w:val="clear" w:color="auto" w:fill="FFFFFF"/>
        </w:rPr>
        <w:t>Journal of experimental social psychology</w:t>
      </w:r>
      <w:r w:rsidRPr="00ED2D59">
        <w:rPr>
          <w:rFonts w:ascii="Times New Roman" w:hAnsi="Times New Roman" w:cs="Times New Roman"/>
          <w:color w:val="222222"/>
          <w:sz w:val="24"/>
          <w:szCs w:val="24"/>
          <w:shd w:val="clear" w:color="auto" w:fill="FFFFFF"/>
        </w:rPr>
        <w:t>,</w:t>
      </w:r>
      <w:r w:rsidRPr="00ED2D59">
        <w:rPr>
          <w:rStyle w:val="apple-converted-space"/>
          <w:rFonts w:ascii="Times New Roman" w:hAnsi="Times New Roman" w:cs="Times New Roman"/>
          <w:color w:val="222222"/>
          <w:sz w:val="24"/>
          <w:szCs w:val="24"/>
          <w:shd w:val="clear" w:color="auto" w:fill="FFFFFF"/>
        </w:rPr>
        <w:t> </w:t>
      </w:r>
      <w:r w:rsidRPr="00ED2D59">
        <w:rPr>
          <w:rFonts w:ascii="Times New Roman" w:hAnsi="Times New Roman" w:cs="Times New Roman"/>
          <w:i/>
          <w:iCs/>
          <w:color w:val="222222"/>
          <w:sz w:val="24"/>
          <w:szCs w:val="24"/>
          <w:shd w:val="clear" w:color="auto" w:fill="FFFFFF"/>
        </w:rPr>
        <w:t>16</w:t>
      </w:r>
      <w:r w:rsidRPr="00ED2D59">
        <w:rPr>
          <w:rFonts w:ascii="Times New Roman" w:hAnsi="Times New Roman" w:cs="Times New Roman"/>
          <w:color w:val="222222"/>
          <w:sz w:val="24"/>
          <w:szCs w:val="24"/>
          <w:shd w:val="clear" w:color="auto" w:fill="FFFFFF"/>
        </w:rPr>
        <w:t>(2), 172-186.</w:t>
      </w:r>
    </w:p>
    <w:p w14:paraId="673936C9" w14:textId="5BE7ED95" w:rsidR="005F3F50" w:rsidRPr="005F3F50" w:rsidRDefault="005F3F50" w:rsidP="00AE5349">
      <w:pPr>
        <w:spacing w:line="480" w:lineRule="auto"/>
        <w:ind w:left="720" w:hanging="720"/>
        <w:contextualSpacing/>
        <w:rPr>
          <w:rFonts w:ascii="Times New Roman" w:hAnsi="Times New Roman" w:cs="Times New Roman"/>
          <w:sz w:val="24"/>
          <w:szCs w:val="24"/>
        </w:rPr>
      </w:pPr>
      <w:proofErr w:type="spellStart"/>
      <w:r w:rsidRPr="005F3F50">
        <w:rPr>
          <w:rFonts w:ascii="Times New Roman" w:hAnsi="Times New Roman" w:cs="Times New Roman"/>
          <w:color w:val="222222"/>
          <w:sz w:val="24"/>
          <w:szCs w:val="24"/>
          <w:shd w:val="clear" w:color="auto" w:fill="FFFFFF"/>
        </w:rPr>
        <w:t>Sarason</w:t>
      </w:r>
      <w:proofErr w:type="spellEnd"/>
      <w:r w:rsidRPr="005F3F50">
        <w:rPr>
          <w:rFonts w:ascii="Times New Roman" w:hAnsi="Times New Roman" w:cs="Times New Roman"/>
          <w:color w:val="222222"/>
          <w:sz w:val="24"/>
          <w:szCs w:val="24"/>
          <w:shd w:val="clear" w:color="auto" w:fill="FFFFFF"/>
        </w:rPr>
        <w:t xml:space="preserve">, I. G., Levine, H. M., Basham, R. B., &amp; </w:t>
      </w:r>
      <w:proofErr w:type="spellStart"/>
      <w:r w:rsidRPr="005F3F50">
        <w:rPr>
          <w:rFonts w:ascii="Times New Roman" w:hAnsi="Times New Roman" w:cs="Times New Roman"/>
          <w:color w:val="222222"/>
          <w:sz w:val="24"/>
          <w:szCs w:val="24"/>
          <w:shd w:val="clear" w:color="auto" w:fill="FFFFFF"/>
        </w:rPr>
        <w:t>Sarason</w:t>
      </w:r>
      <w:proofErr w:type="spellEnd"/>
      <w:r w:rsidRPr="005F3F50">
        <w:rPr>
          <w:rFonts w:ascii="Times New Roman" w:hAnsi="Times New Roman" w:cs="Times New Roman"/>
          <w:color w:val="222222"/>
          <w:sz w:val="24"/>
          <w:szCs w:val="24"/>
          <w:shd w:val="clear" w:color="auto" w:fill="FFFFFF"/>
        </w:rPr>
        <w:t>, B. R. (1983). Assessing social support: the social support questionnaire.</w:t>
      </w:r>
      <w:r w:rsidRPr="005F3F50">
        <w:rPr>
          <w:rStyle w:val="apple-converted-space"/>
          <w:rFonts w:ascii="Times New Roman" w:hAnsi="Times New Roman" w:cs="Times New Roman"/>
          <w:color w:val="222222"/>
          <w:sz w:val="24"/>
          <w:szCs w:val="24"/>
          <w:shd w:val="clear" w:color="auto" w:fill="FFFFFF"/>
        </w:rPr>
        <w:t> </w:t>
      </w:r>
      <w:r w:rsidRPr="005F3F50">
        <w:rPr>
          <w:rFonts w:ascii="Times New Roman" w:hAnsi="Times New Roman" w:cs="Times New Roman"/>
          <w:i/>
          <w:iCs/>
          <w:color w:val="222222"/>
          <w:sz w:val="24"/>
          <w:szCs w:val="24"/>
          <w:shd w:val="clear" w:color="auto" w:fill="FFFFFF"/>
        </w:rPr>
        <w:t>Journal of personality and social psychology</w:t>
      </w:r>
      <w:r w:rsidRPr="005F3F50">
        <w:rPr>
          <w:rFonts w:ascii="Times New Roman" w:hAnsi="Times New Roman" w:cs="Times New Roman"/>
          <w:color w:val="222222"/>
          <w:sz w:val="24"/>
          <w:szCs w:val="24"/>
          <w:shd w:val="clear" w:color="auto" w:fill="FFFFFF"/>
        </w:rPr>
        <w:t>,</w:t>
      </w:r>
      <w:r w:rsidRPr="005F3F50">
        <w:rPr>
          <w:rStyle w:val="apple-converted-space"/>
          <w:rFonts w:ascii="Times New Roman" w:hAnsi="Times New Roman" w:cs="Times New Roman"/>
          <w:color w:val="222222"/>
          <w:sz w:val="24"/>
          <w:szCs w:val="24"/>
          <w:shd w:val="clear" w:color="auto" w:fill="FFFFFF"/>
        </w:rPr>
        <w:t> </w:t>
      </w:r>
      <w:r w:rsidRPr="005F3F50">
        <w:rPr>
          <w:rFonts w:ascii="Times New Roman" w:hAnsi="Times New Roman" w:cs="Times New Roman"/>
          <w:i/>
          <w:iCs/>
          <w:color w:val="222222"/>
          <w:sz w:val="24"/>
          <w:szCs w:val="24"/>
          <w:shd w:val="clear" w:color="auto" w:fill="FFFFFF"/>
        </w:rPr>
        <w:t>44</w:t>
      </w:r>
      <w:r w:rsidRPr="005F3F50">
        <w:rPr>
          <w:rFonts w:ascii="Times New Roman" w:hAnsi="Times New Roman" w:cs="Times New Roman"/>
          <w:color w:val="222222"/>
          <w:sz w:val="24"/>
          <w:szCs w:val="24"/>
          <w:shd w:val="clear" w:color="auto" w:fill="FFFFFF"/>
        </w:rPr>
        <w:t>(1), 127.</w:t>
      </w:r>
    </w:p>
    <w:p w14:paraId="2EE1D012" w14:textId="4C85AC4A" w:rsidR="00007967" w:rsidRDefault="00007967" w:rsidP="00F72D6D">
      <w:pPr>
        <w:spacing w:line="480" w:lineRule="auto"/>
        <w:ind w:left="720" w:hanging="720"/>
        <w:contextualSpacing/>
        <w:rPr>
          <w:rFonts w:ascii="Times New Roman" w:hAnsi="Times New Roman" w:cs="Times New Roman"/>
          <w:color w:val="222222"/>
          <w:sz w:val="24"/>
          <w:szCs w:val="24"/>
          <w:shd w:val="clear" w:color="auto" w:fill="FFFFFF"/>
        </w:rPr>
      </w:pPr>
      <w:r w:rsidRPr="00DE2D17">
        <w:rPr>
          <w:rFonts w:ascii="Times New Roman" w:hAnsi="Times New Roman" w:cs="Times New Roman"/>
          <w:color w:val="222222"/>
          <w:sz w:val="24"/>
          <w:szCs w:val="24"/>
          <w:shd w:val="clear" w:color="auto" w:fill="FFFFFF"/>
        </w:rPr>
        <w:t xml:space="preserve">Stanley, S. M., &amp; </w:t>
      </w:r>
      <w:proofErr w:type="spellStart"/>
      <w:r w:rsidRPr="00DE2D17">
        <w:rPr>
          <w:rFonts w:ascii="Times New Roman" w:hAnsi="Times New Roman" w:cs="Times New Roman"/>
          <w:color w:val="222222"/>
          <w:sz w:val="24"/>
          <w:szCs w:val="24"/>
          <w:shd w:val="clear" w:color="auto" w:fill="FFFFFF"/>
        </w:rPr>
        <w:t>Markman</w:t>
      </w:r>
      <w:proofErr w:type="spellEnd"/>
      <w:r w:rsidRPr="00DE2D17">
        <w:rPr>
          <w:rFonts w:ascii="Times New Roman" w:hAnsi="Times New Roman" w:cs="Times New Roman"/>
          <w:color w:val="222222"/>
          <w:sz w:val="24"/>
          <w:szCs w:val="24"/>
          <w:shd w:val="clear" w:color="auto" w:fill="FFFFFF"/>
        </w:rPr>
        <w:t>, H. J. (1992). Assessing commitment in personal relationships.</w:t>
      </w:r>
      <w:r w:rsidRPr="00DE2D17">
        <w:rPr>
          <w:rStyle w:val="apple-converted-space"/>
          <w:rFonts w:ascii="Times New Roman" w:hAnsi="Times New Roman" w:cs="Times New Roman"/>
          <w:color w:val="222222"/>
          <w:sz w:val="24"/>
          <w:szCs w:val="24"/>
          <w:shd w:val="clear" w:color="auto" w:fill="FFFFFF"/>
        </w:rPr>
        <w:t> </w:t>
      </w:r>
      <w:r w:rsidRPr="00DE2D17">
        <w:rPr>
          <w:rFonts w:ascii="Times New Roman" w:hAnsi="Times New Roman" w:cs="Times New Roman"/>
          <w:i/>
          <w:iCs/>
          <w:color w:val="222222"/>
          <w:sz w:val="24"/>
          <w:szCs w:val="24"/>
          <w:shd w:val="clear" w:color="auto" w:fill="FFFFFF"/>
        </w:rPr>
        <w:t>Journal of Marriage and the Family</w:t>
      </w:r>
      <w:r w:rsidRPr="00DE2D17">
        <w:rPr>
          <w:rFonts w:ascii="Times New Roman" w:hAnsi="Times New Roman" w:cs="Times New Roman"/>
          <w:color w:val="222222"/>
          <w:sz w:val="24"/>
          <w:szCs w:val="24"/>
          <w:shd w:val="clear" w:color="auto" w:fill="FFFFFF"/>
        </w:rPr>
        <w:t>, 595-608.</w:t>
      </w:r>
    </w:p>
    <w:p w14:paraId="3F2F7185" w14:textId="286A324A" w:rsidR="00AE5349" w:rsidRDefault="00AE5349" w:rsidP="00AE5349">
      <w:pPr>
        <w:spacing w:line="480" w:lineRule="auto"/>
        <w:ind w:left="720" w:hanging="720"/>
        <w:contextualSpacing/>
        <w:rPr>
          <w:rFonts w:ascii="Times New Roman" w:hAnsi="Times New Roman" w:cs="Times New Roman"/>
          <w:color w:val="222222"/>
          <w:sz w:val="24"/>
          <w:szCs w:val="24"/>
          <w:shd w:val="clear" w:color="auto" w:fill="FFFFFF"/>
        </w:rPr>
      </w:pPr>
      <w:r w:rsidRPr="00ED2D59">
        <w:rPr>
          <w:rFonts w:ascii="Times New Roman" w:hAnsi="Times New Roman" w:cs="Times New Roman"/>
          <w:color w:val="222222"/>
          <w:sz w:val="24"/>
          <w:szCs w:val="24"/>
          <w:shd w:val="clear" w:color="auto" w:fill="FFFFFF"/>
        </w:rPr>
        <w:t>Stanley, S. M., Rhoades, G. K., &amp; Whitton, S. W. (2010). Commitment: Functions, formation, and the securing of romantic attachment.</w:t>
      </w:r>
      <w:r w:rsidRPr="00ED2D59">
        <w:rPr>
          <w:rStyle w:val="apple-converted-space"/>
          <w:rFonts w:ascii="Times New Roman" w:hAnsi="Times New Roman" w:cs="Times New Roman"/>
          <w:color w:val="222222"/>
          <w:sz w:val="24"/>
          <w:szCs w:val="24"/>
          <w:shd w:val="clear" w:color="auto" w:fill="FFFFFF"/>
        </w:rPr>
        <w:t> </w:t>
      </w:r>
      <w:r w:rsidRPr="00ED2D59">
        <w:rPr>
          <w:rFonts w:ascii="Times New Roman" w:hAnsi="Times New Roman" w:cs="Times New Roman"/>
          <w:i/>
          <w:iCs/>
          <w:color w:val="222222"/>
          <w:sz w:val="24"/>
          <w:szCs w:val="24"/>
          <w:shd w:val="clear" w:color="auto" w:fill="FFFFFF"/>
        </w:rPr>
        <w:t>Journal of family theory &amp; review</w:t>
      </w:r>
      <w:r w:rsidRPr="00ED2D59">
        <w:rPr>
          <w:rFonts w:ascii="Times New Roman" w:hAnsi="Times New Roman" w:cs="Times New Roman"/>
          <w:color w:val="222222"/>
          <w:sz w:val="24"/>
          <w:szCs w:val="24"/>
          <w:shd w:val="clear" w:color="auto" w:fill="FFFFFF"/>
        </w:rPr>
        <w:t>,</w:t>
      </w:r>
      <w:r w:rsidRPr="00ED2D59">
        <w:rPr>
          <w:rStyle w:val="apple-converted-space"/>
          <w:rFonts w:ascii="Times New Roman" w:hAnsi="Times New Roman" w:cs="Times New Roman"/>
          <w:color w:val="222222"/>
          <w:sz w:val="24"/>
          <w:szCs w:val="24"/>
          <w:shd w:val="clear" w:color="auto" w:fill="FFFFFF"/>
        </w:rPr>
        <w:t> </w:t>
      </w:r>
      <w:r w:rsidRPr="00ED2D59">
        <w:rPr>
          <w:rFonts w:ascii="Times New Roman" w:hAnsi="Times New Roman" w:cs="Times New Roman"/>
          <w:i/>
          <w:iCs/>
          <w:color w:val="222222"/>
          <w:sz w:val="24"/>
          <w:szCs w:val="24"/>
          <w:shd w:val="clear" w:color="auto" w:fill="FFFFFF"/>
        </w:rPr>
        <w:t>2</w:t>
      </w:r>
      <w:r w:rsidRPr="00ED2D59">
        <w:rPr>
          <w:rFonts w:ascii="Times New Roman" w:hAnsi="Times New Roman" w:cs="Times New Roman"/>
          <w:color w:val="222222"/>
          <w:sz w:val="24"/>
          <w:szCs w:val="24"/>
          <w:shd w:val="clear" w:color="auto" w:fill="FFFFFF"/>
        </w:rPr>
        <w:t>(4), 243-257.</w:t>
      </w:r>
    </w:p>
    <w:p w14:paraId="0D180033" w14:textId="14CEC13C" w:rsidR="00AE5349" w:rsidRDefault="00AE5349" w:rsidP="00AE5349">
      <w:pPr>
        <w:spacing w:line="480" w:lineRule="auto"/>
        <w:ind w:left="720" w:hanging="720"/>
        <w:contextualSpacing/>
        <w:rPr>
          <w:rFonts w:ascii="Times New Roman" w:hAnsi="Times New Roman" w:cs="Times New Roman"/>
          <w:color w:val="222222"/>
          <w:sz w:val="24"/>
          <w:szCs w:val="24"/>
          <w:shd w:val="clear" w:color="auto" w:fill="FFFFFF"/>
        </w:rPr>
      </w:pPr>
      <w:proofErr w:type="spellStart"/>
      <w:r w:rsidRPr="00ED2D59">
        <w:rPr>
          <w:rFonts w:ascii="Times New Roman" w:hAnsi="Times New Roman" w:cs="Times New Roman"/>
          <w:color w:val="222222"/>
          <w:sz w:val="24"/>
          <w:szCs w:val="24"/>
          <w:shd w:val="clear" w:color="auto" w:fill="FFFFFF"/>
        </w:rPr>
        <w:t>Stice</w:t>
      </w:r>
      <w:proofErr w:type="spellEnd"/>
      <w:r w:rsidRPr="00ED2D59">
        <w:rPr>
          <w:rFonts w:ascii="Times New Roman" w:hAnsi="Times New Roman" w:cs="Times New Roman"/>
          <w:color w:val="222222"/>
          <w:sz w:val="24"/>
          <w:szCs w:val="24"/>
          <w:shd w:val="clear" w:color="auto" w:fill="FFFFFF"/>
        </w:rPr>
        <w:t xml:space="preserve">, E., Ragan, J., &amp; Randall, P. (2004). Prospective relations between social support and depression: differential direction of effects for parent and peer </w:t>
      </w:r>
      <w:proofErr w:type="gramStart"/>
      <w:r w:rsidRPr="00ED2D59">
        <w:rPr>
          <w:rFonts w:ascii="Times New Roman" w:hAnsi="Times New Roman" w:cs="Times New Roman"/>
          <w:color w:val="222222"/>
          <w:sz w:val="24"/>
          <w:szCs w:val="24"/>
          <w:shd w:val="clear" w:color="auto" w:fill="FFFFFF"/>
        </w:rPr>
        <w:t>support?.</w:t>
      </w:r>
      <w:proofErr w:type="gramEnd"/>
      <w:r w:rsidRPr="00ED2D59">
        <w:rPr>
          <w:rStyle w:val="apple-converted-space"/>
          <w:rFonts w:ascii="Times New Roman" w:hAnsi="Times New Roman" w:cs="Times New Roman"/>
          <w:color w:val="222222"/>
          <w:sz w:val="24"/>
          <w:szCs w:val="24"/>
          <w:shd w:val="clear" w:color="auto" w:fill="FFFFFF"/>
        </w:rPr>
        <w:t> </w:t>
      </w:r>
      <w:r w:rsidRPr="00ED2D59">
        <w:rPr>
          <w:rFonts w:ascii="Times New Roman" w:hAnsi="Times New Roman" w:cs="Times New Roman"/>
          <w:i/>
          <w:iCs/>
          <w:color w:val="222222"/>
          <w:sz w:val="24"/>
          <w:szCs w:val="24"/>
          <w:shd w:val="clear" w:color="auto" w:fill="FFFFFF"/>
        </w:rPr>
        <w:t>Journal of abnormal psychology</w:t>
      </w:r>
      <w:r w:rsidRPr="00ED2D59">
        <w:rPr>
          <w:rFonts w:ascii="Times New Roman" w:hAnsi="Times New Roman" w:cs="Times New Roman"/>
          <w:color w:val="222222"/>
          <w:sz w:val="24"/>
          <w:szCs w:val="24"/>
          <w:shd w:val="clear" w:color="auto" w:fill="FFFFFF"/>
        </w:rPr>
        <w:t>,</w:t>
      </w:r>
      <w:r w:rsidRPr="00ED2D59">
        <w:rPr>
          <w:rStyle w:val="apple-converted-space"/>
          <w:rFonts w:ascii="Times New Roman" w:hAnsi="Times New Roman" w:cs="Times New Roman"/>
          <w:color w:val="222222"/>
          <w:sz w:val="24"/>
          <w:szCs w:val="24"/>
          <w:shd w:val="clear" w:color="auto" w:fill="FFFFFF"/>
        </w:rPr>
        <w:t> </w:t>
      </w:r>
      <w:r w:rsidRPr="00ED2D59">
        <w:rPr>
          <w:rFonts w:ascii="Times New Roman" w:hAnsi="Times New Roman" w:cs="Times New Roman"/>
          <w:i/>
          <w:iCs/>
          <w:color w:val="222222"/>
          <w:sz w:val="24"/>
          <w:szCs w:val="24"/>
          <w:shd w:val="clear" w:color="auto" w:fill="FFFFFF"/>
        </w:rPr>
        <w:t>113</w:t>
      </w:r>
      <w:r w:rsidRPr="00ED2D59">
        <w:rPr>
          <w:rFonts w:ascii="Times New Roman" w:hAnsi="Times New Roman" w:cs="Times New Roman"/>
          <w:color w:val="222222"/>
          <w:sz w:val="24"/>
          <w:szCs w:val="24"/>
          <w:shd w:val="clear" w:color="auto" w:fill="FFFFFF"/>
        </w:rPr>
        <w:t>(1), 155.</w:t>
      </w:r>
    </w:p>
    <w:p w14:paraId="5AD7D683" w14:textId="65348463" w:rsidR="00253968" w:rsidRPr="00253968" w:rsidRDefault="00253968" w:rsidP="00AE5349">
      <w:pPr>
        <w:spacing w:line="480" w:lineRule="auto"/>
        <w:ind w:left="720" w:hanging="720"/>
        <w:contextualSpacing/>
        <w:rPr>
          <w:rFonts w:ascii="Times New Roman" w:hAnsi="Times New Roman" w:cs="Times New Roman"/>
          <w:color w:val="222222"/>
          <w:sz w:val="24"/>
          <w:szCs w:val="24"/>
          <w:shd w:val="clear" w:color="auto" w:fill="FFFFFF"/>
        </w:rPr>
      </w:pPr>
      <w:proofErr w:type="spellStart"/>
      <w:r w:rsidRPr="00253968">
        <w:rPr>
          <w:rFonts w:ascii="Times New Roman" w:hAnsi="Times New Roman" w:cs="Times New Roman"/>
          <w:color w:val="222222"/>
          <w:sz w:val="24"/>
          <w:szCs w:val="24"/>
          <w:shd w:val="clear" w:color="auto" w:fill="FFFFFF"/>
        </w:rPr>
        <w:t>Strube</w:t>
      </w:r>
      <w:proofErr w:type="spellEnd"/>
      <w:r w:rsidRPr="00253968">
        <w:rPr>
          <w:rFonts w:ascii="Times New Roman" w:hAnsi="Times New Roman" w:cs="Times New Roman"/>
          <w:color w:val="222222"/>
          <w:sz w:val="24"/>
          <w:szCs w:val="24"/>
          <w:shd w:val="clear" w:color="auto" w:fill="FFFFFF"/>
        </w:rPr>
        <w:t>, M. J., &amp; Barbour, L. S. (1984). Factors related to the decision to leave an abusive relationship.</w:t>
      </w:r>
      <w:r w:rsidRPr="00253968">
        <w:rPr>
          <w:rStyle w:val="apple-converted-space"/>
          <w:rFonts w:ascii="Times New Roman" w:hAnsi="Times New Roman" w:cs="Times New Roman"/>
          <w:color w:val="222222"/>
          <w:sz w:val="24"/>
          <w:szCs w:val="24"/>
          <w:shd w:val="clear" w:color="auto" w:fill="FFFFFF"/>
        </w:rPr>
        <w:t> </w:t>
      </w:r>
      <w:r w:rsidRPr="00253968">
        <w:rPr>
          <w:rFonts w:ascii="Times New Roman" w:hAnsi="Times New Roman" w:cs="Times New Roman"/>
          <w:i/>
          <w:iCs/>
          <w:color w:val="222222"/>
          <w:sz w:val="24"/>
          <w:szCs w:val="24"/>
          <w:shd w:val="clear" w:color="auto" w:fill="FFFFFF"/>
        </w:rPr>
        <w:t>Journal of Marriage and the Family</w:t>
      </w:r>
      <w:r w:rsidRPr="00253968">
        <w:rPr>
          <w:rFonts w:ascii="Times New Roman" w:hAnsi="Times New Roman" w:cs="Times New Roman"/>
          <w:color w:val="222222"/>
          <w:sz w:val="24"/>
          <w:szCs w:val="24"/>
          <w:shd w:val="clear" w:color="auto" w:fill="FFFFFF"/>
        </w:rPr>
        <w:t>,</w:t>
      </w:r>
      <w:r>
        <w:rPr>
          <w:rFonts w:ascii="Times New Roman" w:hAnsi="Times New Roman" w:cs="Times New Roman"/>
          <w:i/>
          <w:color w:val="222222"/>
          <w:sz w:val="24"/>
          <w:szCs w:val="24"/>
          <w:shd w:val="clear" w:color="auto" w:fill="FFFFFF"/>
        </w:rPr>
        <w:t xml:space="preserve"> 46</w:t>
      </w:r>
      <w:r>
        <w:rPr>
          <w:rFonts w:ascii="Times New Roman" w:hAnsi="Times New Roman" w:cs="Times New Roman"/>
          <w:color w:val="222222"/>
          <w:sz w:val="24"/>
          <w:szCs w:val="24"/>
          <w:shd w:val="clear" w:color="auto" w:fill="FFFFFF"/>
        </w:rPr>
        <w:t>(4),</w:t>
      </w:r>
      <w:r w:rsidRPr="00253968">
        <w:rPr>
          <w:rFonts w:ascii="Times New Roman" w:hAnsi="Times New Roman" w:cs="Times New Roman"/>
          <w:color w:val="222222"/>
          <w:sz w:val="24"/>
          <w:szCs w:val="24"/>
          <w:shd w:val="clear" w:color="auto" w:fill="FFFFFF"/>
        </w:rPr>
        <w:t xml:space="preserve"> 837-844.</w:t>
      </w:r>
    </w:p>
    <w:p w14:paraId="27F812CA" w14:textId="77777777" w:rsidR="00007967" w:rsidRPr="00DE2D17" w:rsidRDefault="00007967" w:rsidP="00F72D6D">
      <w:pPr>
        <w:spacing w:line="480" w:lineRule="auto"/>
        <w:ind w:left="720" w:hanging="720"/>
        <w:contextualSpacing/>
        <w:rPr>
          <w:rFonts w:ascii="Times New Roman" w:hAnsi="Times New Roman" w:cs="Times New Roman"/>
          <w:sz w:val="24"/>
          <w:szCs w:val="24"/>
        </w:rPr>
      </w:pPr>
      <w:proofErr w:type="spellStart"/>
      <w:r w:rsidRPr="00DE2D17">
        <w:rPr>
          <w:rFonts w:ascii="Times New Roman" w:hAnsi="Times New Roman" w:cs="Times New Roman"/>
          <w:sz w:val="24"/>
          <w:szCs w:val="24"/>
        </w:rPr>
        <w:lastRenderedPageBreak/>
        <w:t>Vujeva</w:t>
      </w:r>
      <w:proofErr w:type="spellEnd"/>
      <w:r w:rsidRPr="00DE2D17">
        <w:rPr>
          <w:rFonts w:ascii="Times New Roman" w:hAnsi="Times New Roman" w:cs="Times New Roman"/>
          <w:sz w:val="24"/>
          <w:szCs w:val="24"/>
        </w:rPr>
        <w:t>, H. M., &amp; Furman, W. (2011). Depressive symptoms and romantic relationship qualities from adolescence through emerging adulthood: A longitudinal examination of influences. </w:t>
      </w:r>
      <w:r w:rsidRPr="00DE2D17">
        <w:rPr>
          <w:rFonts w:ascii="Times New Roman" w:hAnsi="Times New Roman" w:cs="Times New Roman"/>
          <w:i/>
          <w:iCs/>
          <w:sz w:val="24"/>
          <w:szCs w:val="24"/>
        </w:rPr>
        <w:t>Journal of Clinical Child &amp; Adolescent Psychology</w:t>
      </w:r>
      <w:r w:rsidRPr="00DE2D17">
        <w:rPr>
          <w:rFonts w:ascii="Times New Roman" w:hAnsi="Times New Roman" w:cs="Times New Roman"/>
          <w:sz w:val="24"/>
          <w:szCs w:val="24"/>
        </w:rPr>
        <w:t>, </w:t>
      </w:r>
      <w:r w:rsidRPr="00DE2D17">
        <w:rPr>
          <w:rFonts w:ascii="Times New Roman" w:hAnsi="Times New Roman" w:cs="Times New Roman"/>
          <w:i/>
          <w:iCs/>
          <w:sz w:val="24"/>
          <w:szCs w:val="24"/>
        </w:rPr>
        <w:t>40</w:t>
      </w:r>
      <w:r w:rsidRPr="00DE2D17">
        <w:rPr>
          <w:rFonts w:ascii="Times New Roman" w:hAnsi="Times New Roman" w:cs="Times New Roman"/>
          <w:sz w:val="24"/>
          <w:szCs w:val="24"/>
        </w:rPr>
        <w:t>(1), 123-135.</w:t>
      </w:r>
    </w:p>
    <w:p w14:paraId="72F59776" w14:textId="4ADF349E" w:rsidR="00007967" w:rsidRDefault="00007967" w:rsidP="00F72D6D">
      <w:pPr>
        <w:spacing w:line="480" w:lineRule="auto"/>
        <w:ind w:left="720" w:hanging="720"/>
        <w:contextualSpacing/>
        <w:rPr>
          <w:rFonts w:ascii="Times New Roman" w:hAnsi="Times New Roman" w:cs="Times New Roman"/>
          <w:sz w:val="24"/>
          <w:szCs w:val="24"/>
        </w:rPr>
      </w:pPr>
      <w:proofErr w:type="spellStart"/>
      <w:r w:rsidRPr="00DE2D17">
        <w:rPr>
          <w:rFonts w:ascii="Times New Roman" w:hAnsi="Times New Roman" w:cs="Times New Roman"/>
          <w:sz w:val="24"/>
          <w:szCs w:val="24"/>
        </w:rPr>
        <w:t>Wachs</w:t>
      </w:r>
      <w:proofErr w:type="spellEnd"/>
      <w:r w:rsidRPr="00DE2D17">
        <w:rPr>
          <w:rFonts w:ascii="Times New Roman" w:hAnsi="Times New Roman" w:cs="Times New Roman"/>
          <w:sz w:val="24"/>
          <w:szCs w:val="24"/>
        </w:rPr>
        <w:t>, K. T., Meade, A. E., &amp; Cordova, J. V. (2008). The Relational Acceptance Questionnaire (RAQ): A Validation Study. Poster presented at the 42nd annual meeting of the Association of Cognitive and Behavioral Therapists, Orlando, FL.</w:t>
      </w:r>
    </w:p>
    <w:p w14:paraId="447B78A4" w14:textId="77777777" w:rsidR="00AE5349" w:rsidRPr="00ED2D59" w:rsidRDefault="00AE5349" w:rsidP="00AE5349">
      <w:pPr>
        <w:spacing w:line="480" w:lineRule="auto"/>
        <w:ind w:left="720" w:hanging="720"/>
        <w:contextualSpacing/>
        <w:rPr>
          <w:rFonts w:ascii="Times New Roman" w:hAnsi="Times New Roman" w:cs="Times New Roman"/>
          <w:color w:val="333333"/>
          <w:sz w:val="24"/>
          <w:szCs w:val="24"/>
          <w:shd w:val="clear" w:color="auto" w:fill="FFFFFF"/>
        </w:rPr>
      </w:pPr>
      <w:proofErr w:type="spellStart"/>
      <w:r w:rsidRPr="00ED2D59">
        <w:rPr>
          <w:rStyle w:val="author"/>
          <w:rFonts w:ascii="Times New Roman" w:hAnsi="Times New Roman" w:cs="Times New Roman"/>
          <w:color w:val="333333"/>
          <w:sz w:val="24"/>
          <w:szCs w:val="24"/>
          <w:bdr w:val="none" w:sz="0" w:space="0" w:color="auto" w:frame="1"/>
          <w:shd w:val="clear" w:color="auto" w:fill="FFFFFF"/>
        </w:rPr>
        <w:t>Whisman</w:t>
      </w:r>
      <w:proofErr w:type="spellEnd"/>
      <w:r w:rsidRPr="00ED2D59">
        <w:rPr>
          <w:rStyle w:val="author"/>
          <w:rFonts w:ascii="Times New Roman" w:hAnsi="Times New Roman" w:cs="Times New Roman"/>
          <w:color w:val="333333"/>
          <w:sz w:val="24"/>
          <w:szCs w:val="24"/>
          <w:bdr w:val="none" w:sz="0" w:space="0" w:color="auto" w:frame="1"/>
          <w:shd w:val="clear" w:color="auto" w:fill="FFFFFF"/>
        </w:rPr>
        <w:t>, M. A</w:t>
      </w:r>
      <w:r w:rsidRPr="00ED2D59">
        <w:rPr>
          <w:rFonts w:ascii="Times New Roman" w:hAnsi="Times New Roman" w:cs="Times New Roman"/>
          <w:color w:val="333333"/>
          <w:sz w:val="24"/>
          <w:szCs w:val="24"/>
          <w:shd w:val="clear" w:color="auto" w:fill="FFFFFF"/>
        </w:rPr>
        <w:t>. (</w:t>
      </w:r>
      <w:r w:rsidRPr="00ED2D59">
        <w:rPr>
          <w:rStyle w:val="pubyear"/>
          <w:rFonts w:ascii="Times New Roman" w:hAnsi="Times New Roman" w:cs="Times New Roman"/>
          <w:color w:val="333333"/>
          <w:sz w:val="24"/>
          <w:szCs w:val="24"/>
          <w:bdr w:val="none" w:sz="0" w:space="0" w:color="auto" w:frame="1"/>
          <w:shd w:val="clear" w:color="auto" w:fill="FFFFFF"/>
        </w:rPr>
        <w:t>2001</w:t>
      </w:r>
      <w:r w:rsidRPr="00ED2D59">
        <w:rPr>
          <w:rFonts w:ascii="Times New Roman" w:hAnsi="Times New Roman" w:cs="Times New Roman"/>
          <w:color w:val="333333"/>
          <w:sz w:val="24"/>
          <w:szCs w:val="24"/>
          <w:shd w:val="clear" w:color="auto" w:fill="FFFFFF"/>
        </w:rPr>
        <w:t>).</w:t>
      </w:r>
      <w:r w:rsidRPr="00ED2D59">
        <w:rPr>
          <w:rStyle w:val="apple-converted-space"/>
          <w:rFonts w:ascii="Times New Roman" w:hAnsi="Times New Roman" w:cs="Times New Roman"/>
          <w:color w:val="333333"/>
          <w:sz w:val="24"/>
          <w:szCs w:val="24"/>
          <w:shd w:val="clear" w:color="auto" w:fill="FFFFFF"/>
        </w:rPr>
        <w:t> </w:t>
      </w:r>
      <w:r w:rsidRPr="00ED2D59">
        <w:rPr>
          <w:rStyle w:val="chaptertitle"/>
          <w:rFonts w:ascii="Times New Roman" w:hAnsi="Times New Roman" w:cs="Times New Roman"/>
          <w:color w:val="333333"/>
          <w:sz w:val="24"/>
          <w:szCs w:val="24"/>
          <w:bdr w:val="none" w:sz="0" w:space="0" w:color="auto" w:frame="1"/>
          <w:shd w:val="clear" w:color="auto" w:fill="FFFFFF"/>
        </w:rPr>
        <w:t>The association between depression and marital dissatisfaction</w:t>
      </w:r>
      <w:r w:rsidRPr="00ED2D59">
        <w:rPr>
          <w:rFonts w:ascii="Times New Roman" w:hAnsi="Times New Roman" w:cs="Times New Roman"/>
          <w:color w:val="333333"/>
          <w:sz w:val="24"/>
          <w:szCs w:val="24"/>
          <w:shd w:val="clear" w:color="auto" w:fill="FFFFFF"/>
        </w:rPr>
        <w:t>. In</w:t>
      </w:r>
      <w:r w:rsidRPr="00ED2D59">
        <w:rPr>
          <w:rStyle w:val="apple-converted-space"/>
          <w:rFonts w:ascii="Times New Roman" w:hAnsi="Times New Roman" w:cs="Times New Roman"/>
          <w:color w:val="333333"/>
          <w:sz w:val="24"/>
          <w:szCs w:val="24"/>
          <w:shd w:val="clear" w:color="auto" w:fill="FFFFFF"/>
        </w:rPr>
        <w:t> </w:t>
      </w:r>
      <w:r w:rsidRPr="00ED2D59">
        <w:rPr>
          <w:rStyle w:val="editor"/>
          <w:rFonts w:ascii="Times New Roman" w:hAnsi="Times New Roman" w:cs="Times New Roman"/>
          <w:color w:val="333333"/>
          <w:sz w:val="24"/>
          <w:szCs w:val="24"/>
          <w:bdr w:val="none" w:sz="0" w:space="0" w:color="auto" w:frame="1"/>
          <w:shd w:val="clear" w:color="auto" w:fill="FFFFFF"/>
        </w:rPr>
        <w:t xml:space="preserve">S. R. </w:t>
      </w:r>
      <w:proofErr w:type="spellStart"/>
      <w:proofErr w:type="gramStart"/>
      <w:r w:rsidRPr="00ED2D59">
        <w:rPr>
          <w:rStyle w:val="editor"/>
          <w:rFonts w:ascii="Times New Roman" w:hAnsi="Times New Roman" w:cs="Times New Roman"/>
          <w:color w:val="333333"/>
          <w:sz w:val="24"/>
          <w:szCs w:val="24"/>
          <w:bdr w:val="none" w:sz="0" w:space="0" w:color="auto" w:frame="1"/>
          <w:shd w:val="clear" w:color="auto" w:fill="FFFFFF"/>
        </w:rPr>
        <w:t>H.Beach</w:t>
      </w:r>
      <w:proofErr w:type="spellEnd"/>
      <w:proofErr w:type="gramEnd"/>
      <w:r w:rsidRPr="00ED2D59">
        <w:rPr>
          <w:rStyle w:val="apple-converted-space"/>
          <w:rFonts w:ascii="Times New Roman" w:hAnsi="Times New Roman" w:cs="Times New Roman"/>
          <w:color w:val="333333"/>
          <w:sz w:val="24"/>
          <w:szCs w:val="24"/>
          <w:shd w:val="clear" w:color="auto" w:fill="FFFFFF"/>
        </w:rPr>
        <w:t> </w:t>
      </w:r>
      <w:r w:rsidRPr="00ED2D59">
        <w:rPr>
          <w:rFonts w:ascii="Times New Roman" w:hAnsi="Times New Roman" w:cs="Times New Roman"/>
          <w:color w:val="333333"/>
          <w:sz w:val="24"/>
          <w:szCs w:val="24"/>
          <w:shd w:val="clear" w:color="auto" w:fill="FFFFFF"/>
        </w:rPr>
        <w:t>(Ed.),</w:t>
      </w:r>
      <w:r w:rsidRPr="00ED2D59">
        <w:rPr>
          <w:rStyle w:val="apple-converted-space"/>
          <w:rFonts w:ascii="Times New Roman" w:hAnsi="Times New Roman" w:cs="Times New Roman"/>
          <w:color w:val="333333"/>
          <w:sz w:val="24"/>
          <w:szCs w:val="24"/>
          <w:shd w:val="clear" w:color="auto" w:fill="FFFFFF"/>
        </w:rPr>
        <w:t> </w:t>
      </w:r>
      <w:r w:rsidRPr="00ED2D59">
        <w:rPr>
          <w:rStyle w:val="booktitle"/>
          <w:rFonts w:ascii="Times New Roman" w:hAnsi="Times New Roman" w:cs="Times New Roman"/>
          <w:i/>
          <w:iCs/>
          <w:color w:val="333333"/>
          <w:sz w:val="24"/>
          <w:szCs w:val="24"/>
          <w:bdr w:val="none" w:sz="0" w:space="0" w:color="auto" w:frame="1"/>
          <w:shd w:val="clear" w:color="auto" w:fill="FFFFFF"/>
        </w:rPr>
        <w:t>Marital and family processes in depression: A scientific foundation for clinical practice</w:t>
      </w:r>
      <w:r w:rsidRPr="00ED2D59">
        <w:rPr>
          <w:rStyle w:val="apple-converted-space"/>
          <w:rFonts w:ascii="Times New Roman" w:hAnsi="Times New Roman" w:cs="Times New Roman"/>
          <w:color w:val="333333"/>
          <w:sz w:val="24"/>
          <w:szCs w:val="24"/>
          <w:shd w:val="clear" w:color="auto" w:fill="FFFFFF"/>
        </w:rPr>
        <w:t> </w:t>
      </w:r>
      <w:r w:rsidRPr="00ED2D59">
        <w:rPr>
          <w:rFonts w:ascii="Times New Roman" w:hAnsi="Times New Roman" w:cs="Times New Roman"/>
          <w:color w:val="333333"/>
          <w:sz w:val="24"/>
          <w:szCs w:val="24"/>
          <w:shd w:val="clear" w:color="auto" w:fill="FFFFFF"/>
        </w:rPr>
        <w:t>(pp.</w:t>
      </w:r>
      <w:r w:rsidRPr="00ED2D59">
        <w:rPr>
          <w:rStyle w:val="apple-converted-space"/>
          <w:rFonts w:ascii="Times New Roman" w:hAnsi="Times New Roman" w:cs="Times New Roman"/>
          <w:color w:val="333333"/>
          <w:sz w:val="24"/>
          <w:szCs w:val="24"/>
          <w:shd w:val="clear" w:color="auto" w:fill="FFFFFF"/>
        </w:rPr>
        <w:t> </w:t>
      </w:r>
      <w:r w:rsidRPr="00ED2D59">
        <w:rPr>
          <w:rStyle w:val="pagefirst"/>
          <w:rFonts w:ascii="Times New Roman" w:hAnsi="Times New Roman" w:cs="Times New Roman"/>
          <w:color w:val="333333"/>
          <w:sz w:val="24"/>
          <w:szCs w:val="24"/>
          <w:bdr w:val="none" w:sz="0" w:space="0" w:color="auto" w:frame="1"/>
          <w:shd w:val="clear" w:color="auto" w:fill="FFFFFF"/>
        </w:rPr>
        <w:t>3</w:t>
      </w:r>
      <w:r w:rsidRPr="00ED2D59">
        <w:rPr>
          <w:rStyle w:val="apple-converted-space"/>
          <w:rFonts w:ascii="Times New Roman" w:hAnsi="Times New Roman" w:cs="Times New Roman"/>
          <w:color w:val="333333"/>
          <w:sz w:val="24"/>
          <w:szCs w:val="24"/>
          <w:shd w:val="clear" w:color="auto" w:fill="FFFFFF"/>
        </w:rPr>
        <w:t> </w:t>
      </w:r>
      <w:r w:rsidRPr="00ED2D59">
        <w:rPr>
          <w:rFonts w:ascii="Times New Roman" w:hAnsi="Times New Roman" w:cs="Times New Roman"/>
          <w:color w:val="333333"/>
          <w:sz w:val="24"/>
          <w:szCs w:val="24"/>
          <w:shd w:val="clear" w:color="auto" w:fill="FFFFFF"/>
        </w:rPr>
        <w:t>–</w:t>
      </w:r>
      <w:r w:rsidRPr="00ED2D59">
        <w:rPr>
          <w:rStyle w:val="apple-converted-space"/>
          <w:rFonts w:ascii="Times New Roman" w:hAnsi="Times New Roman" w:cs="Times New Roman"/>
          <w:color w:val="333333"/>
          <w:sz w:val="24"/>
          <w:szCs w:val="24"/>
          <w:shd w:val="clear" w:color="auto" w:fill="FFFFFF"/>
        </w:rPr>
        <w:t> </w:t>
      </w:r>
      <w:r w:rsidRPr="00ED2D59">
        <w:rPr>
          <w:rStyle w:val="pagelast"/>
          <w:rFonts w:ascii="Times New Roman" w:hAnsi="Times New Roman" w:cs="Times New Roman"/>
          <w:color w:val="333333"/>
          <w:sz w:val="24"/>
          <w:szCs w:val="24"/>
          <w:bdr w:val="none" w:sz="0" w:space="0" w:color="auto" w:frame="1"/>
          <w:shd w:val="clear" w:color="auto" w:fill="FFFFFF"/>
        </w:rPr>
        <w:t>24</w:t>
      </w:r>
      <w:r w:rsidRPr="00ED2D59">
        <w:rPr>
          <w:rFonts w:ascii="Times New Roman" w:hAnsi="Times New Roman" w:cs="Times New Roman"/>
          <w:color w:val="333333"/>
          <w:sz w:val="24"/>
          <w:szCs w:val="24"/>
          <w:shd w:val="clear" w:color="auto" w:fill="FFFFFF"/>
        </w:rPr>
        <w:t>). Washington, DC: American Psychological Association.</w:t>
      </w:r>
    </w:p>
    <w:p w14:paraId="4FCFF4EF" w14:textId="77777777" w:rsidR="00AE5349" w:rsidRPr="00ED2D59" w:rsidRDefault="00AE5349" w:rsidP="00AE5349">
      <w:pPr>
        <w:spacing w:line="480" w:lineRule="auto"/>
        <w:ind w:left="720" w:hanging="720"/>
        <w:contextualSpacing/>
        <w:rPr>
          <w:rFonts w:ascii="Times New Roman" w:hAnsi="Times New Roman" w:cs="Times New Roman"/>
          <w:color w:val="222222"/>
          <w:sz w:val="24"/>
          <w:szCs w:val="24"/>
          <w:shd w:val="clear" w:color="auto" w:fill="FFFFFF"/>
        </w:rPr>
      </w:pPr>
      <w:proofErr w:type="spellStart"/>
      <w:r w:rsidRPr="00ED2D59">
        <w:rPr>
          <w:rFonts w:ascii="Times New Roman" w:hAnsi="Times New Roman" w:cs="Times New Roman"/>
          <w:color w:val="222222"/>
          <w:sz w:val="24"/>
          <w:szCs w:val="24"/>
          <w:shd w:val="clear" w:color="auto" w:fill="FFFFFF"/>
        </w:rPr>
        <w:t>Whisman</w:t>
      </w:r>
      <w:proofErr w:type="spellEnd"/>
      <w:r w:rsidRPr="00ED2D59">
        <w:rPr>
          <w:rFonts w:ascii="Times New Roman" w:hAnsi="Times New Roman" w:cs="Times New Roman"/>
          <w:color w:val="222222"/>
          <w:sz w:val="24"/>
          <w:szCs w:val="24"/>
          <w:shd w:val="clear" w:color="auto" w:fill="FFFFFF"/>
        </w:rPr>
        <w:t xml:space="preserve">, M. A., &amp; </w:t>
      </w:r>
      <w:proofErr w:type="spellStart"/>
      <w:r w:rsidRPr="00ED2D59">
        <w:rPr>
          <w:rFonts w:ascii="Times New Roman" w:hAnsi="Times New Roman" w:cs="Times New Roman"/>
          <w:color w:val="222222"/>
          <w:sz w:val="24"/>
          <w:szCs w:val="24"/>
          <w:shd w:val="clear" w:color="auto" w:fill="FFFFFF"/>
        </w:rPr>
        <w:t>Baucom</w:t>
      </w:r>
      <w:proofErr w:type="spellEnd"/>
      <w:r w:rsidRPr="00ED2D59">
        <w:rPr>
          <w:rFonts w:ascii="Times New Roman" w:hAnsi="Times New Roman" w:cs="Times New Roman"/>
          <w:color w:val="222222"/>
          <w:sz w:val="24"/>
          <w:szCs w:val="24"/>
          <w:shd w:val="clear" w:color="auto" w:fill="FFFFFF"/>
        </w:rPr>
        <w:t>, D. H. (2012). Intimate relationships and psychopathology.</w:t>
      </w:r>
      <w:r w:rsidRPr="00ED2D59">
        <w:rPr>
          <w:rStyle w:val="apple-converted-space"/>
          <w:rFonts w:ascii="Times New Roman" w:hAnsi="Times New Roman" w:cs="Times New Roman"/>
          <w:color w:val="222222"/>
          <w:sz w:val="24"/>
          <w:szCs w:val="24"/>
          <w:shd w:val="clear" w:color="auto" w:fill="FFFFFF"/>
        </w:rPr>
        <w:t> </w:t>
      </w:r>
      <w:r w:rsidRPr="00ED2D59">
        <w:rPr>
          <w:rFonts w:ascii="Times New Roman" w:hAnsi="Times New Roman" w:cs="Times New Roman"/>
          <w:i/>
          <w:iCs/>
          <w:color w:val="222222"/>
          <w:sz w:val="24"/>
          <w:szCs w:val="24"/>
          <w:shd w:val="clear" w:color="auto" w:fill="FFFFFF"/>
        </w:rPr>
        <w:t>Clinical child and family psychology review</w:t>
      </w:r>
      <w:r w:rsidRPr="00ED2D59">
        <w:rPr>
          <w:rFonts w:ascii="Times New Roman" w:hAnsi="Times New Roman" w:cs="Times New Roman"/>
          <w:color w:val="222222"/>
          <w:sz w:val="24"/>
          <w:szCs w:val="24"/>
          <w:shd w:val="clear" w:color="auto" w:fill="FFFFFF"/>
        </w:rPr>
        <w:t>,</w:t>
      </w:r>
      <w:r w:rsidRPr="00ED2D59">
        <w:rPr>
          <w:rStyle w:val="apple-converted-space"/>
          <w:rFonts w:ascii="Times New Roman" w:hAnsi="Times New Roman" w:cs="Times New Roman"/>
          <w:color w:val="222222"/>
          <w:sz w:val="24"/>
          <w:szCs w:val="24"/>
          <w:shd w:val="clear" w:color="auto" w:fill="FFFFFF"/>
        </w:rPr>
        <w:t> </w:t>
      </w:r>
      <w:r w:rsidRPr="00ED2D59">
        <w:rPr>
          <w:rFonts w:ascii="Times New Roman" w:hAnsi="Times New Roman" w:cs="Times New Roman"/>
          <w:i/>
          <w:iCs/>
          <w:color w:val="222222"/>
          <w:sz w:val="24"/>
          <w:szCs w:val="24"/>
          <w:shd w:val="clear" w:color="auto" w:fill="FFFFFF"/>
        </w:rPr>
        <w:t>15</w:t>
      </w:r>
      <w:r w:rsidRPr="00ED2D59">
        <w:rPr>
          <w:rFonts w:ascii="Times New Roman" w:hAnsi="Times New Roman" w:cs="Times New Roman"/>
          <w:color w:val="222222"/>
          <w:sz w:val="24"/>
          <w:szCs w:val="24"/>
          <w:shd w:val="clear" w:color="auto" w:fill="FFFFFF"/>
        </w:rPr>
        <w:t>(1), 4-13.</w:t>
      </w:r>
    </w:p>
    <w:p w14:paraId="77F447FE" w14:textId="77777777" w:rsidR="00AE5349" w:rsidRPr="00ED2D59" w:rsidRDefault="00AE5349" w:rsidP="00AE5349">
      <w:pPr>
        <w:spacing w:line="480" w:lineRule="auto"/>
        <w:ind w:left="720" w:hanging="720"/>
        <w:contextualSpacing/>
        <w:rPr>
          <w:rFonts w:ascii="Times New Roman" w:hAnsi="Times New Roman" w:cs="Times New Roman"/>
          <w:color w:val="222222"/>
          <w:sz w:val="24"/>
          <w:szCs w:val="24"/>
          <w:shd w:val="clear" w:color="auto" w:fill="FFFFFF"/>
        </w:rPr>
      </w:pPr>
      <w:proofErr w:type="spellStart"/>
      <w:r w:rsidRPr="00ED2D59">
        <w:rPr>
          <w:rFonts w:ascii="Times New Roman" w:hAnsi="Times New Roman" w:cs="Times New Roman"/>
          <w:color w:val="222222"/>
          <w:sz w:val="24"/>
          <w:szCs w:val="24"/>
          <w:shd w:val="clear" w:color="auto" w:fill="FFFFFF"/>
        </w:rPr>
        <w:t>Whisman</w:t>
      </w:r>
      <w:proofErr w:type="spellEnd"/>
      <w:r w:rsidRPr="00ED2D59">
        <w:rPr>
          <w:rFonts w:ascii="Times New Roman" w:hAnsi="Times New Roman" w:cs="Times New Roman"/>
          <w:color w:val="222222"/>
          <w:sz w:val="24"/>
          <w:szCs w:val="24"/>
          <w:shd w:val="clear" w:color="auto" w:fill="FFFFFF"/>
        </w:rPr>
        <w:t>, M. A., &amp; Bruce, M. L. (1999). Marital dissatisfaction and incidence of major depressive episode in a community sample.</w:t>
      </w:r>
      <w:r w:rsidRPr="00ED2D59">
        <w:rPr>
          <w:rStyle w:val="apple-converted-space"/>
          <w:rFonts w:ascii="Times New Roman" w:hAnsi="Times New Roman" w:cs="Times New Roman"/>
          <w:color w:val="222222"/>
          <w:sz w:val="24"/>
          <w:szCs w:val="24"/>
          <w:shd w:val="clear" w:color="auto" w:fill="FFFFFF"/>
        </w:rPr>
        <w:t> </w:t>
      </w:r>
      <w:r w:rsidRPr="00ED2D59">
        <w:rPr>
          <w:rFonts w:ascii="Times New Roman" w:hAnsi="Times New Roman" w:cs="Times New Roman"/>
          <w:i/>
          <w:iCs/>
          <w:color w:val="222222"/>
          <w:sz w:val="24"/>
          <w:szCs w:val="24"/>
          <w:shd w:val="clear" w:color="auto" w:fill="FFFFFF"/>
        </w:rPr>
        <w:t>Journal of abnormal psychology</w:t>
      </w:r>
      <w:r w:rsidRPr="00ED2D59">
        <w:rPr>
          <w:rFonts w:ascii="Times New Roman" w:hAnsi="Times New Roman" w:cs="Times New Roman"/>
          <w:color w:val="222222"/>
          <w:sz w:val="24"/>
          <w:szCs w:val="24"/>
          <w:shd w:val="clear" w:color="auto" w:fill="FFFFFF"/>
        </w:rPr>
        <w:t>,</w:t>
      </w:r>
      <w:r w:rsidRPr="00ED2D59">
        <w:rPr>
          <w:rStyle w:val="apple-converted-space"/>
          <w:rFonts w:ascii="Times New Roman" w:hAnsi="Times New Roman" w:cs="Times New Roman"/>
          <w:color w:val="222222"/>
          <w:sz w:val="24"/>
          <w:szCs w:val="24"/>
          <w:shd w:val="clear" w:color="auto" w:fill="FFFFFF"/>
        </w:rPr>
        <w:t> </w:t>
      </w:r>
      <w:r w:rsidRPr="00ED2D59">
        <w:rPr>
          <w:rFonts w:ascii="Times New Roman" w:hAnsi="Times New Roman" w:cs="Times New Roman"/>
          <w:i/>
          <w:iCs/>
          <w:color w:val="222222"/>
          <w:sz w:val="24"/>
          <w:szCs w:val="24"/>
          <w:shd w:val="clear" w:color="auto" w:fill="FFFFFF"/>
        </w:rPr>
        <w:t>108</w:t>
      </w:r>
      <w:r w:rsidRPr="00ED2D59">
        <w:rPr>
          <w:rFonts w:ascii="Times New Roman" w:hAnsi="Times New Roman" w:cs="Times New Roman"/>
          <w:color w:val="222222"/>
          <w:sz w:val="24"/>
          <w:szCs w:val="24"/>
          <w:shd w:val="clear" w:color="auto" w:fill="FFFFFF"/>
        </w:rPr>
        <w:t>(4), 674.</w:t>
      </w:r>
    </w:p>
    <w:p w14:paraId="6FF27B92" w14:textId="340092D2" w:rsidR="00AE5349" w:rsidRPr="00AE5349" w:rsidRDefault="00AE5349" w:rsidP="00AE5349">
      <w:pPr>
        <w:spacing w:line="480" w:lineRule="auto"/>
        <w:ind w:left="720" w:hanging="720"/>
        <w:contextualSpacing/>
        <w:rPr>
          <w:rFonts w:ascii="Times New Roman" w:hAnsi="Times New Roman" w:cs="Times New Roman"/>
          <w:color w:val="222222"/>
          <w:sz w:val="24"/>
          <w:szCs w:val="24"/>
          <w:shd w:val="clear" w:color="auto" w:fill="FFFFFF"/>
        </w:rPr>
      </w:pPr>
      <w:r w:rsidRPr="00ED2D59">
        <w:rPr>
          <w:rFonts w:ascii="Times New Roman" w:hAnsi="Times New Roman" w:cs="Times New Roman"/>
          <w:color w:val="222222"/>
          <w:sz w:val="24"/>
          <w:szCs w:val="24"/>
          <w:shd w:val="clear" w:color="auto" w:fill="FFFFFF"/>
        </w:rPr>
        <w:t xml:space="preserve">Whitton, S. W., &amp; </w:t>
      </w:r>
      <w:proofErr w:type="spellStart"/>
      <w:r w:rsidRPr="00ED2D59">
        <w:rPr>
          <w:rFonts w:ascii="Times New Roman" w:hAnsi="Times New Roman" w:cs="Times New Roman"/>
          <w:color w:val="222222"/>
          <w:sz w:val="24"/>
          <w:szCs w:val="24"/>
          <w:shd w:val="clear" w:color="auto" w:fill="FFFFFF"/>
        </w:rPr>
        <w:t>Kuryluk</w:t>
      </w:r>
      <w:proofErr w:type="spellEnd"/>
      <w:r w:rsidRPr="00ED2D59">
        <w:rPr>
          <w:rFonts w:ascii="Times New Roman" w:hAnsi="Times New Roman" w:cs="Times New Roman"/>
          <w:color w:val="222222"/>
          <w:sz w:val="24"/>
          <w:szCs w:val="24"/>
          <w:shd w:val="clear" w:color="auto" w:fill="FFFFFF"/>
        </w:rPr>
        <w:t>, A. D. (2014). Associations between relationship quality and depressive symptoms in same-sex couples.</w:t>
      </w:r>
      <w:r w:rsidRPr="00ED2D59">
        <w:rPr>
          <w:rStyle w:val="apple-converted-space"/>
          <w:rFonts w:ascii="Times New Roman" w:hAnsi="Times New Roman" w:cs="Times New Roman"/>
          <w:color w:val="222222"/>
          <w:sz w:val="24"/>
          <w:szCs w:val="24"/>
          <w:shd w:val="clear" w:color="auto" w:fill="FFFFFF"/>
        </w:rPr>
        <w:t> </w:t>
      </w:r>
      <w:r w:rsidRPr="00ED2D59">
        <w:rPr>
          <w:rFonts w:ascii="Times New Roman" w:hAnsi="Times New Roman" w:cs="Times New Roman"/>
          <w:i/>
          <w:iCs/>
          <w:color w:val="222222"/>
          <w:sz w:val="24"/>
          <w:szCs w:val="24"/>
          <w:shd w:val="clear" w:color="auto" w:fill="FFFFFF"/>
        </w:rPr>
        <w:t>Journal of Family Psychology</w:t>
      </w:r>
      <w:r w:rsidRPr="00ED2D59">
        <w:rPr>
          <w:rFonts w:ascii="Times New Roman" w:hAnsi="Times New Roman" w:cs="Times New Roman"/>
          <w:color w:val="222222"/>
          <w:sz w:val="24"/>
          <w:szCs w:val="24"/>
          <w:shd w:val="clear" w:color="auto" w:fill="FFFFFF"/>
        </w:rPr>
        <w:t>,</w:t>
      </w:r>
      <w:r w:rsidRPr="00ED2D59">
        <w:rPr>
          <w:rStyle w:val="apple-converted-space"/>
          <w:rFonts w:ascii="Times New Roman" w:hAnsi="Times New Roman" w:cs="Times New Roman"/>
          <w:color w:val="222222"/>
          <w:sz w:val="24"/>
          <w:szCs w:val="24"/>
          <w:shd w:val="clear" w:color="auto" w:fill="FFFFFF"/>
        </w:rPr>
        <w:t> </w:t>
      </w:r>
      <w:r w:rsidRPr="00ED2D59">
        <w:rPr>
          <w:rFonts w:ascii="Times New Roman" w:hAnsi="Times New Roman" w:cs="Times New Roman"/>
          <w:i/>
          <w:iCs/>
          <w:color w:val="222222"/>
          <w:sz w:val="24"/>
          <w:szCs w:val="24"/>
          <w:shd w:val="clear" w:color="auto" w:fill="FFFFFF"/>
        </w:rPr>
        <w:t>28</w:t>
      </w:r>
      <w:r w:rsidRPr="00ED2D59">
        <w:rPr>
          <w:rFonts w:ascii="Times New Roman" w:hAnsi="Times New Roman" w:cs="Times New Roman"/>
          <w:color w:val="222222"/>
          <w:sz w:val="24"/>
          <w:szCs w:val="24"/>
          <w:shd w:val="clear" w:color="auto" w:fill="FFFFFF"/>
        </w:rPr>
        <w:t>(4), 571.</w:t>
      </w:r>
    </w:p>
    <w:p w14:paraId="6AF754B0" w14:textId="77777777" w:rsidR="00007967" w:rsidRDefault="00007967" w:rsidP="006B326E">
      <w:pPr>
        <w:shd w:val="clear" w:color="auto" w:fill="FFFFFF"/>
        <w:spacing w:before="100" w:beforeAutospacing="1" w:after="100" w:afterAutospacing="1" w:line="480" w:lineRule="auto"/>
        <w:ind w:firstLine="720"/>
        <w:rPr>
          <w:rFonts w:ascii="Times New Roman" w:eastAsia="Times New Roman" w:hAnsi="Times New Roman" w:cs="Times New Roman"/>
          <w:color w:val="000000"/>
          <w:sz w:val="24"/>
          <w:szCs w:val="24"/>
        </w:rPr>
      </w:pPr>
    </w:p>
    <w:p w14:paraId="043ADAD7" w14:textId="60EA18C9" w:rsidR="001752E0" w:rsidRPr="0004056F" w:rsidRDefault="001752E0" w:rsidP="004A518C">
      <w:pPr>
        <w:shd w:val="clear" w:color="auto" w:fill="FFFFFF"/>
        <w:spacing w:before="100" w:beforeAutospacing="1" w:after="100" w:afterAutospacing="1"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p>
    <w:p w14:paraId="11E1C33C" w14:textId="77777777" w:rsidR="005A137A" w:rsidRPr="00B47EAE" w:rsidRDefault="005A137A" w:rsidP="005A137A">
      <w:pPr>
        <w:shd w:val="clear" w:color="auto" w:fill="FFFFFF"/>
        <w:spacing w:before="100" w:beforeAutospacing="1" w:after="100" w:afterAutospacing="1" w:line="480" w:lineRule="auto"/>
        <w:ind w:left="720"/>
        <w:rPr>
          <w:rFonts w:ascii="Times New Roman" w:eastAsia="Times New Roman" w:hAnsi="Times New Roman" w:cs="Times New Roman"/>
          <w:color w:val="000000"/>
          <w:sz w:val="24"/>
          <w:szCs w:val="24"/>
        </w:rPr>
      </w:pPr>
    </w:p>
    <w:p w14:paraId="4C0DD4F9" w14:textId="77777777" w:rsidR="00BD7349" w:rsidRDefault="00BD7349" w:rsidP="00BD7349"/>
    <w:p w14:paraId="49B0278D" w14:textId="77777777" w:rsidR="00BD7349" w:rsidRDefault="00BD7349" w:rsidP="00BD7349"/>
    <w:p w14:paraId="05EA36ED" w14:textId="77777777" w:rsidR="00D20BE0" w:rsidRPr="00186ED2" w:rsidRDefault="00D20BE0" w:rsidP="00D20BE0">
      <w:pPr>
        <w:pStyle w:val="ListParagraph"/>
      </w:pPr>
    </w:p>
    <w:p w14:paraId="0549C864" w14:textId="77777777" w:rsidR="00C86D67" w:rsidRPr="00044417" w:rsidRDefault="00C86D67">
      <w:pPr>
        <w:rPr>
          <w:rFonts w:ascii="Times New Roman" w:hAnsi="Times New Roman" w:cs="Times New Roman"/>
          <w:b/>
          <w:sz w:val="24"/>
          <w:szCs w:val="24"/>
        </w:rPr>
      </w:pPr>
    </w:p>
    <w:sectPr w:rsidR="00C86D67" w:rsidRPr="00044417" w:rsidSect="00543E3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B60276" w14:textId="77777777" w:rsidR="009331A5" w:rsidRDefault="009331A5" w:rsidP="00543E31">
      <w:pPr>
        <w:spacing w:after="0" w:line="240" w:lineRule="auto"/>
      </w:pPr>
      <w:r>
        <w:separator/>
      </w:r>
    </w:p>
  </w:endnote>
  <w:endnote w:type="continuationSeparator" w:id="0">
    <w:p w14:paraId="160FA60E" w14:textId="77777777" w:rsidR="009331A5" w:rsidRDefault="009331A5" w:rsidP="00543E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CD2D7D" w14:textId="77777777" w:rsidR="009331A5" w:rsidRDefault="009331A5" w:rsidP="00543E31">
      <w:pPr>
        <w:spacing w:after="0" w:line="240" w:lineRule="auto"/>
      </w:pPr>
      <w:r>
        <w:separator/>
      </w:r>
    </w:p>
  </w:footnote>
  <w:footnote w:type="continuationSeparator" w:id="0">
    <w:p w14:paraId="4DDC34F7" w14:textId="77777777" w:rsidR="009331A5" w:rsidRDefault="009331A5" w:rsidP="00543E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8543096"/>
      <w:docPartObj>
        <w:docPartGallery w:val="Page Numbers (Top of Page)"/>
        <w:docPartUnique/>
      </w:docPartObj>
    </w:sdtPr>
    <w:sdtEndPr>
      <w:rPr>
        <w:rFonts w:ascii="Times New Roman" w:hAnsi="Times New Roman" w:cs="Times New Roman"/>
        <w:noProof/>
        <w:sz w:val="24"/>
        <w:szCs w:val="24"/>
      </w:rPr>
    </w:sdtEndPr>
    <w:sdtContent>
      <w:p w14:paraId="46062CA9" w14:textId="23AF431F" w:rsidR="00543E31" w:rsidRPr="00543E31" w:rsidRDefault="00543E31">
        <w:pPr>
          <w:pStyle w:val="Header"/>
          <w:jc w:val="right"/>
          <w:rPr>
            <w:rFonts w:ascii="Times New Roman" w:hAnsi="Times New Roman" w:cs="Times New Roman"/>
            <w:sz w:val="24"/>
            <w:szCs w:val="24"/>
          </w:rPr>
        </w:pPr>
        <w:r w:rsidRPr="00543E31">
          <w:rPr>
            <w:rFonts w:ascii="Times New Roman" w:hAnsi="Times New Roman" w:cs="Times New Roman"/>
            <w:sz w:val="24"/>
            <w:szCs w:val="24"/>
          </w:rPr>
          <w:fldChar w:fldCharType="begin"/>
        </w:r>
        <w:r w:rsidRPr="00543E31">
          <w:rPr>
            <w:rFonts w:ascii="Times New Roman" w:hAnsi="Times New Roman" w:cs="Times New Roman"/>
            <w:sz w:val="24"/>
            <w:szCs w:val="24"/>
          </w:rPr>
          <w:instrText xml:space="preserve"> PAGE   \* MERGEFORMAT </w:instrText>
        </w:r>
        <w:r w:rsidRPr="00543E31">
          <w:rPr>
            <w:rFonts w:ascii="Times New Roman" w:hAnsi="Times New Roman" w:cs="Times New Roman"/>
            <w:sz w:val="24"/>
            <w:szCs w:val="24"/>
          </w:rPr>
          <w:fldChar w:fldCharType="separate"/>
        </w:r>
        <w:r w:rsidR="00FE547F">
          <w:rPr>
            <w:rFonts w:ascii="Times New Roman" w:hAnsi="Times New Roman" w:cs="Times New Roman"/>
            <w:noProof/>
            <w:sz w:val="24"/>
            <w:szCs w:val="24"/>
          </w:rPr>
          <w:t>19</w:t>
        </w:r>
        <w:r w:rsidRPr="00543E31">
          <w:rPr>
            <w:rFonts w:ascii="Times New Roman" w:hAnsi="Times New Roman" w:cs="Times New Roman"/>
            <w:noProof/>
            <w:sz w:val="24"/>
            <w:szCs w:val="24"/>
          </w:rPr>
          <w:fldChar w:fldCharType="end"/>
        </w:r>
      </w:p>
    </w:sdtContent>
  </w:sdt>
  <w:p w14:paraId="01A395A1" w14:textId="77777777" w:rsidR="00543E31" w:rsidRDefault="00543E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1860AB" w14:textId="4DD6931B" w:rsidR="00543E31" w:rsidRPr="00543E31" w:rsidRDefault="00244BE3">
    <w:pPr>
      <w:pStyle w:val="Header"/>
      <w:rPr>
        <w:rFonts w:ascii="Times New Roman" w:hAnsi="Times New Roman" w:cs="Times New Roman"/>
        <w:sz w:val="24"/>
        <w:szCs w:val="24"/>
      </w:rPr>
    </w:pPr>
    <w:r>
      <w:rPr>
        <w:rFonts w:ascii="Times New Roman" w:hAnsi="Times New Roman" w:cs="Times New Roman"/>
        <w:sz w:val="24"/>
        <w:szCs w:val="24"/>
      </w:rPr>
      <w:t>Running h</w:t>
    </w:r>
    <w:r w:rsidR="00543E31" w:rsidRPr="00543E31">
      <w:rPr>
        <w:rFonts w:ascii="Times New Roman" w:hAnsi="Times New Roman" w:cs="Times New Roman"/>
        <w:sz w:val="24"/>
        <w:szCs w:val="24"/>
      </w:rPr>
      <w:t>ead: PERCEIVED ACCEPTANCE, DEPRESSION, AND COMMITMENT</w:t>
    </w:r>
    <w:r w:rsidR="00543E31">
      <w:rPr>
        <w:rFonts w:ascii="Times New Roman" w:hAnsi="Times New Roman" w:cs="Times New Roman"/>
        <w:sz w:val="24"/>
        <w:szCs w:val="24"/>
      </w:rPr>
      <w:t xml:space="preserve"> </w:t>
    </w:r>
    <w:r w:rsidR="00543E31" w:rsidRPr="00543E31">
      <w:rPr>
        <w:rFonts w:ascii="Times New Roman" w:hAnsi="Times New Roman" w:cs="Times New Roman"/>
        <w:sz w:val="24"/>
        <w:szCs w:val="24"/>
      </w:rPr>
      <w:t xml:space="preserve">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FD79E0"/>
    <w:multiLevelType w:val="hybridMultilevel"/>
    <w:tmpl w:val="BBD6B484"/>
    <w:lvl w:ilvl="0" w:tplc="E078D760">
      <w:start w:val="1"/>
      <w:numFmt w:val="bullet"/>
      <w:lvlText w:val=""/>
      <w:lvlJc w:val="left"/>
      <w:pPr>
        <w:tabs>
          <w:tab w:val="num" w:pos="720"/>
        </w:tabs>
        <w:ind w:left="720" w:hanging="360"/>
      </w:pPr>
      <w:rPr>
        <w:rFonts w:ascii="Wingdings" w:hAnsi="Wingdings" w:hint="default"/>
      </w:rPr>
    </w:lvl>
    <w:lvl w:ilvl="1" w:tplc="41246140" w:tentative="1">
      <w:start w:val="1"/>
      <w:numFmt w:val="bullet"/>
      <w:lvlText w:val=""/>
      <w:lvlJc w:val="left"/>
      <w:pPr>
        <w:tabs>
          <w:tab w:val="num" w:pos="1440"/>
        </w:tabs>
        <w:ind w:left="1440" w:hanging="360"/>
      </w:pPr>
      <w:rPr>
        <w:rFonts w:ascii="Wingdings" w:hAnsi="Wingdings" w:hint="default"/>
      </w:rPr>
    </w:lvl>
    <w:lvl w:ilvl="2" w:tplc="2B5496DA" w:tentative="1">
      <w:start w:val="1"/>
      <w:numFmt w:val="bullet"/>
      <w:lvlText w:val=""/>
      <w:lvlJc w:val="left"/>
      <w:pPr>
        <w:tabs>
          <w:tab w:val="num" w:pos="2160"/>
        </w:tabs>
        <w:ind w:left="2160" w:hanging="360"/>
      </w:pPr>
      <w:rPr>
        <w:rFonts w:ascii="Wingdings" w:hAnsi="Wingdings" w:hint="default"/>
      </w:rPr>
    </w:lvl>
    <w:lvl w:ilvl="3" w:tplc="B2D6445A" w:tentative="1">
      <w:start w:val="1"/>
      <w:numFmt w:val="bullet"/>
      <w:lvlText w:val=""/>
      <w:lvlJc w:val="left"/>
      <w:pPr>
        <w:tabs>
          <w:tab w:val="num" w:pos="2880"/>
        </w:tabs>
        <w:ind w:left="2880" w:hanging="360"/>
      </w:pPr>
      <w:rPr>
        <w:rFonts w:ascii="Wingdings" w:hAnsi="Wingdings" w:hint="default"/>
      </w:rPr>
    </w:lvl>
    <w:lvl w:ilvl="4" w:tplc="7EE0BA52" w:tentative="1">
      <w:start w:val="1"/>
      <w:numFmt w:val="bullet"/>
      <w:lvlText w:val=""/>
      <w:lvlJc w:val="left"/>
      <w:pPr>
        <w:tabs>
          <w:tab w:val="num" w:pos="3600"/>
        </w:tabs>
        <w:ind w:left="3600" w:hanging="360"/>
      </w:pPr>
      <w:rPr>
        <w:rFonts w:ascii="Wingdings" w:hAnsi="Wingdings" w:hint="default"/>
      </w:rPr>
    </w:lvl>
    <w:lvl w:ilvl="5" w:tplc="8200D9CA" w:tentative="1">
      <w:start w:val="1"/>
      <w:numFmt w:val="bullet"/>
      <w:lvlText w:val=""/>
      <w:lvlJc w:val="left"/>
      <w:pPr>
        <w:tabs>
          <w:tab w:val="num" w:pos="4320"/>
        </w:tabs>
        <w:ind w:left="4320" w:hanging="360"/>
      </w:pPr>
      <w:rPr>
        <w:rFonts w:ascii="Wingdings" w:hAnsi="Wingdings" w:hint="default"/>
      </w:rPr>
    </w:lvl>
    <w:lvl w:ilvl="6" w:tplc="B652022E" w:tentative="1">
      <w:start w:val="1"/>
      <w:numFmt w:val="bullet"/>
      <w:lvlText w:val=""/>
      <w:lvlJc w:val="left"/>
      <w:pPr>
        <w:tabs>
          <w:tab w:val="num" w:pos="5040"/>
        </w:tabs>
        <w:ind w:left="5040" w:hanging="360"/>
      </w:pPr>
      <w:rPr>
        <w:rFonts w:ascii="Wingdings" w:hAnsi="Wingdings" w:hint="default"/>
      </w:rPr>
    </w:lvl>
    <w:lvl w:ilvl="7" w:tplc="188AC19E" w:tentative="1">
      <w:start w:val="1"/>
      <w:numFmt w:val="bullet"/>
      <w:lvlText w:val=""/>
      <w:lvlJc w:val="left"/>
      <w:pPr>
        <w:tabs>
          <w:tab w:val="num" w:pos="5760"/>
        </w:tabs>
        <w:ind w:left="5760" w:hanging="360"/>
      </w:pPr>
      <w:rPr>
        <w:rFonts w:ascii="Wingdings" w:hAnsi="Wingdings" w:hint="default"/>
      </w:rPr>
    </w:lvl>
    <w:lvl w:ilvl="8" w:tplc="863EA294"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4F23DC7"/>
    <w:multiLevelType w:val="hybridMultilevel"/>
    <w:tmpl w:val="7676ED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E4330EA"/>
    <w:multiLevelType w:val="multilevel"/>
    <w:tmpl w:val="56B02D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0BBF"/>
    <w:rsid w:val="00003B3A"/>
    <w:rsid w:val="000072D0"/>
    <w:rsid w:val="00007967"/>
    <w:rsid w:val="00007AB8"/>
    <w:rsid w:val="00015BE0"/>
    <w:rsid w:val="00017B26"/>
    <w:rsid w:val="00022E08"/>
    <w:rsid w:val="000236EF"/>
    <w:rsid w:val="00024B7B"/>
    <w:rsid w:val="0003794D"/>
    <w:rsid w:val="0004056F"/>
    <w:rsid w:val="0004154C"/>
    <w:rsid w:val="00043646"/>
    <w:rsid w:val="00043D1B"/>
    <w:rsid w:val="00044417"/>
    <w:rsid w:val="00046BF2"/>
    <w:rsid w:val="00046C77"/>
    <w:rsid w:val="00052AF7"/>
    <w:rsid w:val="00053489"/>
    <w:rsid w:val="00056F3B"/>
    <w:rsid w:val="000631E3"/>
    <w:rsid w:val="000644FF"/>
    <w:rsid w:val="0006563E"/>
    <w:rsid w:val="00084630"/>
    <w:rsid w:val="000A5318"/>
    <w:rsid w:val="000A6569"/>
    <w:rsid w:val="000B16B2"/>
    <w:rsid w:val="000B3E9F"/>
    <w:rsid w:val="000B63D5"/>
    <w:rsid w:val="000B7893"/>
    <w:rsid w:val="000C3D25"/>
    <w:rsid w:val="000C3FA7"/>
    <w:rsid w:val="000C4D57"/>
    <w:rsid w:val="000C7046"/>
    <w:rsid w:val="000D0CEE"/>
    <w:rsid w:val="000D752E"/>
    <w:rsid w:val="000D7ED8"/>
    <w:rsid w:val="000E0F28"/>
    <w:rsid w:val="000E2DFD"/>
    <w:rsid w:val="000E43C3"/>
    <w:rsid w:val="000E76F3"/>
    <w:rsid w:val="000F1533"/>
    <w:rsid w:val="000F1598"/>
    <w:rsid w:val="000F35F2"/>
    <w:rsid w:val="001067C5"/>
    <w:rsid w:val="001104C0"/>
    <w:rsid w:val="00111120"/>
    <w:rsid w:val="0011347D"/>
    <w:rsid w:val="001136D3"/>
    <w:rsid w:val="001154B3"/>
    <w:rsid w:val="0012063F"/>
    <w:rsid w:val="00120BA4"/>
    <w:rsid w:val="00121132"/>
    <w:rsid w:val="001223EC"/>
    <w:rsid w:val="001227AD"/>
    <w:rsid w:val="00126427"/>
    <w:rsid w:val="00134702"/>
    <w:rsid w:val="00135814"/>
    <w:rsid w:val="00137A92"/>
    <w:rsid w:val="001422C6"/>
    <w:rsid w:val="00144C45"/>
    <w:rsid w:val="00153759"/>
    <w:rsid w:val="001549A1"/>
    <w:rsid w:val="00161D13"/>
    <w:rsid w:val="001648DA"/>
    <w:rsid w:val="00167ABA"/>
    <w:rsid w:val="0017140A"/>
    <w:rsid w:val="00171CA7"/>
    <w:rsid w:val="001728AA"/>
    <w:rsid w:val="001752E0"/>
    <w:rsid w:val="00175A12"/>
    <w:rsid w:val="00176F62"/>
    <w:rsid w:val="00182884"/>
    <w:rsid w:val="00186ED2"/>
    <w:rsid w:val="00191658"/>
    <w:rsid w:val="001A0535"/>
    <w:rsid w:val="001A7199"/>
    <w:rsid w:val="001C001F"/>
    <w:rsid w:val="001C2FDF"/>
    <w:rsid w:val="001C34E1"/>
    <w:rsid w:val="001D16CD"/>
    <w:rsid w:val="001D39E2"/>
    <w:rsid w:val="001E1A4E"/>
    <w:rsid w:val="001E28DB"/>
    <w:rsid w:val="001E54E0"/>
    <w:rsid w:val="001E66B9"/>
    <w:rsid w:val="001E7801"/>
    <w:rsid w:val="001F14AE"/>
    <w:rsid w:val="001F2924"/>
    <w:rsid w:val="001F466E"/>
    <w:rsid w:val="00204B05"/>
    <w:rsid w:val="0020770C"/>
    <w:rsid w:val="00212FC7"/>
    <w:rsid w:val="00216058"/>
    <w:rsid w:val="00220BE0"/>
    <w:rsid w:val="0022363F"/>
    <w:rsid w:val="00223EA2"/>
    <w:rsid w:val="00232788"/>
    <w:rsid w:val="00233A3E"/>
    <w:rsid w:val="00240D2B"/>
    <w:rsid w:val="00244BE3"/>
    <w:rsid w:val="002466B5"/>
    <w:rsid w:val="00253668"/>
    <w:rsid w:val="00253968"/>
    <w:rsid w:val="00254F03"/>
    <w:rsid w:val="002557FD"/>
    <w:rsid w:val="00257D97"/>
    <w:rsid w:val="00270F6E"/>
    <w:rsid w:val="00275EB6"/>
    <w:rsid w:val="00281C30"/>
    <w:rsid w:val="002829FB"/>
    <w:rsid w:val="002832B6"/>
    <w:rsid w:val="0028559D"/>
    <w:rsid w:val="00286829"/>
    <w:rsid w:val="00290256"/>
    <w:rsid w:val="00292D6C"/>
    <w:rsid w:val="002951D9"/>
    <w:rsid w:val="002A01B2"/>
    <w:rsid w:val="002A4D00"/>
    <w:rsid w:val="002A56AD"/>
    <w:rsid w:val="002A6F0F"/>
    <w:rsid w:val="002A751D"/>
    <w:rsid w:val="002B367F"/>
    <w:rsid w:val="002B3798"/>
    <w:rsid w:val="002B3D65"/>
    <w:rsid w:val="002B55DA"/>
    <w:rsid w:val="002B66A6"/>
    <w:rsid w:val="002C0DA5"/>
    <w:rsid w:val="002C7270"/>
    <w:rsid w:val="002D31EF"/>
    <w:rsid w:val="002E060E"/>
    <w:rsid w:val="002E493E"/>
    <w:rsid w:val="002F11F8"/>
    <w:rsid w:val="002F3CC6"/>
    <w:rsid w:val="003010B5"/>
    <w:rsid w:val="00306181"/>
    <w:rsid w:val="00313456"/>
    <w:rsid w:val="00314AAE"/>
    <w:rsid w:val="003214C1"/>
    <w:rsid w:val="00332204"/>
    <w:rsid w:val="00334406"/>
    <w:rsid w:val="00336794"/>
    <w:rsid w:val="00347A9C"/>
    <w:rsid w:val="00350861"/>
    <w:rsid w:val="00351EAD"/>
    <w:rsid w:val="00351F84"/>
    <w:rsid w:val="003568C3"/>
    <w:rsid w:val="00362E74"/>
    <w:rsid w:val="00365C1A"/>
    <w:rsid w:val="003770CB"/>
    <w:rsid w:val="003925CE"/>
    <w:rsid w:val="00394588"/>
    <w:rsid w:val="00397FC0"/>
    <w:rsid w:val="003A1839"/>
    <w:rsid w:val="003A2767"/>
    <w:rsid w:val="003A2E89"/>
    <w:rsid w:val="003B008C"/>
    <w:rsid w:val="003B2B1C"/>
    <w:rsid w:val="003B2F3F"/>
    <w:rsid w:val="003B7933"/>
    <w:rsid w:val="003C0C3D"/>
    <w:rsid w:val="003C7300"/>
    <w:rsid w:val="003D109E"/>
    <w:rsid w:val="003D1583"/>
    <w:rsid w:val="003D18B0"/>
    <w:rsid w:val="003D57CB"/>
    <w:rsid w:val="003E127B"/>
    <w:rsid w:val="003E18B6"/>
    <w:rsid w:val="003F02C1"/>
    <w:rsid w:val="003F0E81"/>
    <w:rsid w:val="003F4A84"/>
    <w:rsid w:val="003F5684"/>
    <w:rsid w:val="003F5AA6"/>
    <w:rsid w:val="0040008E"/>
    <w:rsid w:val="00404974"/>
    <w:rsid w:val="00404F8B"/>
    <w:rsid w:val="004123D0"/>
    <w:rsid w:val="004140E3"/>
    <w:rsid w:val="00425008"/>
    <w:rsid w:val="0042694D"/>
    <w:rsid w:val="00433C52"/>
    <w:rsid w:val="0043487E"/>
    <w:rsid w:val="004354E6"/>
    <w:rsid w:val="00445E72"/>
    <w:rsid w:val="00460618"/>
    <w:rsid w:val="004736AB"/>
    <w:rsid w:val="00473CBC"/>
    <w:rsid w:val="00481EE5"/>
    <w:rsid w:val="00483152"/>
    <w:rsid w:val="004911EB"/>
    <w:rsid w:val="00491304"/>
    <w:rsid w:val="004A0CBD"/>
    <w:rsid w:val="004A518C"/>
    <w:rsid w:val="004B11CB"/>
    <w:rsid w:val="004B1B06"/>
    <w:rsid w:val="004B27DA"/>
    <w:rsid w:val="004B6DF0"/>
    <w:rsid w:val="004B77F9"/>
    <w:rsid w:val="004C1EA2"/>
    <w:rsid w:val="004C55B8"/>
    <w:rsid w:val="004C5A5B"/>
    <w:rsid w:val="004D7EC7"/>
    <w:rsid w:val="004E1CD5"/>
    <w:rsid w:val="004E3E49"/>
    <w:rsid w:val="004F2EE7"/>
    <w:rsid w:val="004F46D5"/>
    <w:rsid w:val="004F625C"/>
    <w:rsid w:val="00501006"/>
    <w:rsid w:val="00501C87"/>
    <w:rsid w:val="005059E8"/>
    <w:rsid w:val="00510434"/>
    <w:rsid w:val="00511A1C"/>
    <w:rsid w:val="00511CA9"/>
    <w:rsid w:val="00512783"/>
    <w:rsid w:val="00512C1E"/>
    <w:rsid w:val="00512D27"/>
    <w:rsid w:val="00513156"/>
    <w:rsid w:val="00514275"/>
    <w:rsid w:val="00525390"/>
    <w:rsid w:val="00530BBF"/>
    <w:rsid w:val="00530F22"/>
    <w:rsid w:val="00531844"/>
    <w:rsid w:val="00536C82"/>
    <w:rsid w:val="00542160"/>
    <w:rsid w:val="00543E31"/>
    <w:rsid w:val="00547304"/>
    <w:rsid w:val="005506F5"/>
    <w:rsid w:val="00553B55"/>
    <w:rsid w:val="00556078"/>
    <w:rsid w:val="00556490"/>
    <w:rsid w:val="00561643"/>
    <w:rsid w:val="00562234"/>
    <w:rsid w:val="00563997"/>
    <w:rsid w:val="00574E6A"/>
    <w:rsid w:val="00581CD7"/>
    <w:rsid w:val="00582971"/>
    <w:rsid w:val="005853D4"/>
    <w:rsid w:val="00590CAB"/>
    <w:rsid w:val="00597D54"/>
    <w:rsid w:val="00597DF7"/>
    <w:rsid w:val="005A083D"/>
    <w:rsid w:val="005A137A"/>
    <w:rsid w:val="005A1BE0"/>
    <w:rsid w:val="005A5936"/>
    <w:rsid w:val="005A7FAE"/>
    <w:rsid w:val="005B1E8F"/>
    <w:rsid w:val="005B2E09"/>
    <w:rsid w:val="005B30E6"/>
    <w:rsid w:val="005B6183"/>
    <w:rsid w:val="005B6581"/>
    <w:rsid w:val="005C4605"/>
    <w:rsid w:val="005D0C89"/>
    <w:rsid w:val="005D376A"/>
    <w:rsid w:val="005D79A0"/>
    <w:rsid w:val="005E14EB"/>
    <w:rsid w:val="005E3983"/>
    <w:rsid w:val="005E69D2"/>
    <w:rsid w:val="005F3F50"/>
    <w:rsid w:val="005F5A41"/>
    <w:rsid w:val="00610E39"/>
    <w:rsid w:val="006114C4"/>
    <w:rsid w:val="00614287"/>
    <w:rsid w:val="00620B8A"/>
    <w:rsid w:val="0062162A"/>
    <w:rsid w:val="006216D9"/>
    <w:rsid w:val="006260AD"/>
    <w:rsid w:val="00626D6B"/>
    <w:rsid w:val="00630528"/>
    <w:rsid w:val="00637A7B"/>
    <w:rsid w:val="00643347"/>
    <w:rsid w:val="00644CF1"/>
    <w:rsid w:val="006454F2"/>
    <w:rsid w:val="006517C4"/>
    <w:rsid w:val="006520B8"/>
    <w:rsid w:val="006641E2"/>
    <w:rsid w:val="00664694"/>
    <w:rsid w:val="00667AD5"/>
    <w:rsid w:val="006750B0"/>
    <w:rsid w:val="00680ACC"/>
    <w:rsid w:val="00684216"/>
    <w:rsid w:val="0068747B"/>
    <w:rsid w:val="0069130C"/>
    <w:rsid w:val="00691D55"/>
    <w:rsid w:val="00692069"/>
    <w:rsid w:val="006941E7"/>
    <w:rsid w:val="00694BBA"/>
    <w:rsid w:val="00695CB5"/>
    <w:rsid w:val="0069607B"/>
    <w:rsid w:val="006964BC"/>
    <w:rsid w:val="00697C64"/>
    <w:rsid w:val="006A04A7"/>
    <w:rsid w:val="006A0EA9"/>
    <w:rsid w:val="006A5D9B"/>
    <w:rsid w:val="006A7AAB"/>
    <w:rsid w:val="006A7B6A"/>
    <w:rsid w:val="006B326E"/>
    <w:rsid w:val="006B32F7"/>
    <w:rsid w:val="006B4133"/>
    <w:rsid w:val="006B429D"/>
    <w:rsid w:val="006B4796"/>
    <w:rsid w:val="006B56AA"/>
    <w:rsid w:val="006B6506"/>
    <w:rsid w:val="006D0FBA"/>
    <w:rsid w:val="006D4164"/>
    <w:rsid w:val="006D4EBC"/>
    <w:rsid w:val="006D576E"/>
    <w:rsid w:val="006D6212"/>
    <w:rsid w:val="006D7201"/>
    <w:rsid w:val="006E1C27"/>
    <w:rsid w:val="006E28AF"/>
    <w:rsid w:val="006E5DFA"/>
    <w:rsid w:val="006E616C"/>
    <w:rsid w:val="006E64B1"/>
    <w:rsid w:val="006F0534"/>
    <w:rsid w:val="007040D4"/>
    <w:rsid w:val="007041A7"/>
    <w:rsid w:val="00706B05"/>
    <w:rsid w:val="00707A56"/>
    <w:rsid w:val="00711D1E"/>
    <w:rsid w:val="007132A6"/>
    <w:rsid w:val="0072105C"/>
    <w:rsid w:val="007241AA"/>
    <w:rsid w:val="00730842"/>
    <w:rsid w:val="00732036"/>
    <w:rsid w:val="00736B37"/>
    <w:rsid w:val="00737317"/>
    <w:rsid w:val="00737A06"/>
    <w:rsid w:val="0074300B"/>
    <w:rsid w:val="007436E6"/>
    <w:rsid w:val="0074637B"/>
    <w:rsid w:val="0075342F"/>
    <w:rsid w:val="0075385A"/>
    <w:rsid w:val="00756745"/>
    <w:rsid w:val="00757BD1"/>
    <w:rsid w:val="00761328"/>
    <w:rsid w:val="00761A8C"/>
    <w:rsid w:val="0076615A"/>
    <w:rsid w:val="0076679E"/>
    <w:rsid w:val="00766815"/>
    <w:rsid w:val="007676DB"/>
    <w:rsid w:val="007723E1"/>
    <w:rsid w:val="0077414B"/>
    <w:rsid w:val="0077473F"/>
    <w:rsid w:val="00780682"/>
    <w:rsid w:val="007806DF"/>
    <w:rsid w:val="00780A31"/>
    <w:rsid w:val="00780D71"/>
    <w:rsid w:val="00781641"/>
    <w:rsid w:val="007825A5"/>
    <w:rsid w:val="007861A9"/>
    <w:rsid w:val="00786564"/>
    <w:rsid w:val="0078748B"/>
    <w:rsid w:val="00790055"/>
    <w:rsid w:val="00793991"/>
    <w:rsid w:val="00794A33"/>
    <w:rsid w:val="007954BE"/>
    <w:rsid w:val="00795C87"/>
    <w:rsid w:val="007A093C"/>
    <w:rsid w:val="007A40AC"/>
    <w:rsid w:val="007A5C19"/>
    <w:rsid w:val="007A6DA4"/>
    <w:rsid w:val="007B2589"/>
    <w:rsid w:val="007B445B"/>
    <w:rsid w:val="007C1D23"/>
    <w:rsid w:val="007D283A"/>
    <w:rsid w:val="007D56E8"/>
    <w:rsid w:val="007D78C5"/>
    <w:rsid w:val="007E286A"/>
    <w:rsid w:val="007E292B"/>
    <w:rsid w:val="007F219E"/>
    <w:rsid w:val="007F35A1"/>
    <w:rsid w:val="008005C7"/>
    <w:rsid w:val="00801D45"/>
    <w:rsid w:val="00801E33"/>
    <w:rsid w:val="00803A2F"/>
    <w:rsid w:val="00807C06"/>
    <w:rsid w:val="00811FA9"/>
    <w:rsid w:val="008143CC"/>
    <w:rsid w:val="008153D9"/>
    <w:rsid w:val="0081716B"/>
    <w:rsid w:val="008210BE"/>
    <w:rsid w:val="00824099"/>
    <w:rsid w:val="00825EB8"/>
    <w:rsid w:val="00827459"/>
    <w:rsid w:val="00827C79"/>
    <w:rsid w:val="00831A71"/>
    <w:rsid w:val="0083238C"/>
    <w:rsid w:val="00832684"/>
    <w:rsid w:val="008334CB"/>
    <w:rsid w:val="00835B50"/>
    <w:rsid w:val="00843863"/>
    <w:rsid w:val="00843BC7"/>
    <w:rsid w:val="00844EA3"/>
    <w:rsid w:val="008452AB"/>
    <w:rsid w:val="00851ED9"/>
    <w:rsid w:val="008549F8"/>
    <w:rsid w:val="00856234"/>
    <w:rsid w:val="008625D0"/>
    <w:rsid w:val="00864AB1"/>
    <w:rsid w:val="00865C81"/>
    <w:rsid w:val="00874D5D"/>
    <w:rsid w:val="0087630C"/>
    <w:rsid w:val="0087667D"/>
    <w:rsid w:val="00876D6E"/>
    <w:rsid w:val="00877282"/>
    <w:rsid w:val="008775FA"/>
    <w:rsid w:val="008817A4"/>
    <w:rsid w:val="008828FD"/>
    <w:rsid w:val="00885DE5"/>
    <w:rsid w:val="008868E4"/>
    <w:rsid w:val="00891F70"/>
    <w:rsid w:val="0089302D"/>
    <w:rsid w:val="008A0173"/>
    <w:rsid w:val="008A2358"/>
    <w:rsid w:val="008A2AB2"/>
    <w:rsid w:val="008A3ADC"/>
    <w:rsid w:val="008A40E2"/>
    <w:rsid w:val="008B7255"/>
    <w:rsid w:val="008C5C5B"/>
    <w:rsid w:val="008D0C66"/>
    <w:rsid w:val="008D22D8"/>
    <w:rsid w:val="008D2A13"/>
    <w:rsid w:val="008D3204"/>
    <w:rsid w:val="008D4900"/>
    <w:rsid w:val="008D7DCC"/>
    <w:rsid w:val="008E45FE"/>
    <w:rsid w:val="008F0578"/>
    <w:rsid w:val="008F0EA8"/>
    <w:rsid w:val="008F4787"/>
    <w:rsid w:val="00904852"/>
    <w:rsid w:val="00906A30"/>
    <w:rsid w:val="00910EE7"/>
    <w:rsid w:val="00911DFA"/>
    <w:rsid w:val="009132E8"/>
    <w:rsid w:val="00916AB9"/>
    <w:rsid w:val="00923096"/>
    <w:rsid w:val="00923770"/>
    <w:rsid w:val="00923845"/>
    <w:rsid w:val="00927607"/>
    <w:rsid w:val="00932A15"/>
    <w:rsid w:val="009331A5"/>
    <w:rsid w:val="00933637"/>
    <w:rsid w:val="00934D0E"/>
    <w:rsid w:val="009352B1"/>
    <w:rsid w:val="00935878"/>
    <w:rsid w:val="009358EA"/>
    <w:rsid w:val="009431A0"/>
    <w:rsid w:val="009432CD"/>
    <w:rsid w:val="009437B9"/>
    <w:rsid w:val="00947C27"/>
    <w:rsid w:val="00953492"/>
    <w:rsid w:val="00957336"/>
    <w:rsid w:val="00960843"/>
    <w:rsid w:val="00962D79"/>
    <w:rsid w:val="009650FD"/>
    <w:rsid w:val="0096657B"/>
    <w:rsid w:val="009678A0"/>
    <w:rsid w:val="009779EE"/>
    <w:rsid w:val="00980DA7"/>
    <w:rsid w:val="00986486"/>
    <w:rsid w:val="00996F2B"/>
    <w:rsid w:val="009A22FE"/>
    <w:rsid w:val="009A6B03"/>
    <w:rsid w:val="009B4710"/>
    <w:rsid w:val="009B6857"/>
    <w:rsid w:val="009C2356"/>
    <w:rsid w:val="009C28FA"/>
    <w:rsid w:val="009C5D67"/>
    <w:rsid w:val="009D0824"/>
    <w:rsid w:val="009D14A7"/>
    <w:rsid w:val="009D6384"/>
    <w:rsid w:val="009E326C"/>
    <w:rsid w:val="009E6D0B"/>
    <w:rsid w:val="009F4BBC"/>
    <w:rsid w:val="00A07F5A"/>
    <w:rsid w:val="00A13995"/>
    <w:rsid w:val="00A31391"/>
    <w:rsid w:val="00A32732"/>
    <w:rsid w:val="00A33A87"/>
    <w:rsid w:val="00A3530D"/>
    <w:rsid w:val="00A361E8"/>
    <w:rsid w:val="00A36A27"/>
    <w:rsid w:val="00A40B9E"/>
    <w:rsid w:val="00A43311"/>
    <w:rsid w:val="00A4667B"/>
    <w:rsid w:val="00A4761C"/>
    <w:rsid w:val="00A47923"/>
    <w:rsid w:val="00A53A9F"/>
    <w:rsid w:val="00A6273E"/>
    <w:rsid w:val="00A62B9B"/>
    <w:rsid w:val="00A676F7"/>
    <w:rsid w:val="00A719EB"/>
    <w:rsid w:val="00A72FC0"/>
    <w:rsid w:val="00A743E7"/>
    <w:rsid w:val="00A748E6"/>
    <w:rsid w:val="00A75C72"/>
    <w:rsid w:val="00A80750"/>
    <w:rsid w:val="00A83EEF"/>
    <w:rsid w:val="00A86987"/>
    <w:rsid w:val="00A9259E"/>
    <w:rsid w:val="00A9298D"/>
    <w:rsid w:val="00A93444"/>
    <w:rsid w:val="00A9422B"/>
    <w:rsid w:val="00A94C1F"/>
    <w:rsid w:val="00A9555A"/>
    <w:rsid w:val="00A97810"/>
    <w:rsid w:val="00AA3EEE"/>
    <w:rsid w:val="00AA5064"/>
    <w:rsid w:val="00AA7066"/>
    <w:rsid w:val="00AA7EF3"/>
    <w:rsid w:val="00AB3151"/>
    <w:rsid w:val="00AB6C93"/>
    <w:rsid w:val="00AC3BBC"/>
    <w:rsid w:val="00AC48E6"/>
    <w:rsid w:val="00AC793E"/>
    <w:rsid w:val="00AD2416"/>
    <w:rsid w:val="00AD3D5E"/>
    <w:rsid w:val="00AE017A"/>
    <w:rsid w:val="00AE0C6C"/>
    <w:rsid w:val="00AE5349"/>
    <w:rsid w:val="00AE7C8B"/>
    <w:rsid w:val="00AF383E"/>
    <w:rsid w:val="00AF57BE"/>
    <w:rsid w:val="00B03B76"/>
    <w:rsid w:val="00B0411A"/>
    <w:rsid w:val="00B04175"/>
    <w:rsid w:val="00B05A64"/>
    <w:rsid w:val="00B05AE4"/>
    <w:rsid w:val="00B10D6A"/>
    <w:rsid w:val="00B146A6"/>
    <w:rsid w:val="00B155B3"/>
    <w:rsid w:val="00B161B0"/>
    <w:rsid w:val="00B21456"/>
    <w:rsid w:val="00B223B6"/>
    <w:rsid w:val="00B22693"/>
    <w:rsid w:val="00B267A0"/>
    <w:rsid w:val="00B27B59"/>
    <w:rsid w:val="00B339F6"/>
    <w:rsid w:val="00B35D06"/>
    <w:rsid w:val="00B36143"/>
    <w:rsid w:val="00B3705A"/>
    <w:rsid w:val="00B41677"/>
    <w:rsid w:val="00B42AE5"/>
    <w:rsid w:val="00B43427"/>
    <w:rsid w:val="00B467A8"/>
    <w:rsid w:val="00B47EAE"/>
    <w:rsid w:val="00B50EBB"/>
    <w:rsid w:val="00B51BF9"/>
    <w:rsid w:val="00B52B30"/>
    <w:rsid w:val="00B52FD1"/>
    <w:rsid w:val="00B5586F"/>
    <w:rsid w:val="00B56DC9"/>
    <w:rsid w:val="00B65A5F"/>
    <w:rsid w:val="00B75704"/>
    <w:rsid w:val="00B75DF2"/>
    <w:rsid w:val="00B761B5"/>
    <w:rsid w:val="00B8031F"/>
    <w:rsid w:val="00B80688"/>
    <w:rsid w:val="00B8080F"/>
    <w:rsid w:val="00B80F0F"/>
    <w:rsid w:val="00B82F37"/>
    <w:rsid w:val="00B839A3"/>
    <w:rsid w:val="00B94572"/>
    <w:rsid w:val="00B96105"/>
    <w:rsid w:val="00BA4B6E"/>
    <w:rsid w:val="00BA5913"/>
    <w:rsid w:val="00BA7FC9"/>
    <w:rsid w:val="00BB3290"/>
    <w:rsid w:val="00BB3F38"/>
    <w:rsid w:val="00BB6449"/>
    <w:rsid w:val="00BB75BE"/>
    <w:rsid w:val="00BC3C3F"/>
    <w:rsid w:val="00BC3E7E"/>
    <w:rsid w:val="00BC46C9"/>
    <w:rsid w:val="00BD43E5"/>
    <w:rsid w:val="00BD4F2E"/>
    <w:rsid w:val="00BD7349"/>
    <w:rsid w:val="00BE4157"/>
    <w:rsid w:val="00BE68CA"/>
    <w:rsid w:val="00BE7085"/>
    <w:rsid w:val="00BF3A08"/>
    <w:rsid w:val="00BF62A4"/>
    <w:rsid w:val="00C01480"/>
    <w:rsid w:val="00C024B1"/>
    <w:rsid w:val="00C073DF"/>
    <w:rsid w:val="00C1281F"/>
    <w:rsid w:val="00C154A5"/>
    <w:rsid w:val="00C17B26"/>
    <w:rsid w:val="00C26293"/>
    <w:rsid w:val="00C279D2"/>
    <w:rsid w:val="00C31ADF"/>
    <w:rsid w:val="00C321A3"/>
    <w:rsid w:val="00C33F16"/>
    <w:rsid w:val="00C4076E"/>
    <w:rsid w:val="00C42CBE"/>
    <w:rsid w:val="00C439CE"/>
    <w:rsid w:val="00C50369"/>
    <w:rsid w:val="00C5318E"/>
    <w:rsid w:val="00C54B31"/>
    <w:rsid w:val="00C55519"/>
    <w:rsid w:val="00C60515"/>
    <w:rsid w:val="00C63C17"/>
    <w:rsid w:val="00C66335"/>
    <w:rsid w:val="00C74317"/>
    <w:rsid w:val="00C74FD4"/>
    <w:rsid w:val="00C7726A"/>
    <w:rsid w:val="00C809A7"/>
    <w:rsid w:val="00C8126B"/>
    <w:rsid w:val="00C83365"/>
    <w:rsid w:val="00C83DC1"/>
    <w:rsid w:val="00C86D67"/>
    <w:rsid w:val="00C92AB9"/>
    <w:rsid w:val="00C97C25"/>
    <w:rsid w:val="00CA38D4"/>
    <w:rsid w:val="00CA46E5"/>
    <w:rsid w:val="00CB04FC"/>
    <w:rsid w:val="00CB6E5D"/>
    <w:rsid w:val="00CC097E"/>
    <w:rsid w:val="00CC21EE"/>
    <w:rsid w:val="00CC3AC2"/>
    <w:rsid w:val="00CC5662"/>
    <w:rsid w:val="00CE1B76"/>
    <w:rsid w:val="00CE21EF"/>
    <w:rsid w:val="00CE46D6"/>
    <w:rsid w:val="00CE5190"/>
    <w:rsid w:val="00CE58DC"/>
    <w:rsid w:val="00CE6D01"/>
    <w:rsid w:val="00CE7647"/>
    <w:rsid w:val="00CF35F0"/>
    <w:rsid w:val="00CF72BB"/>
    <w:rsid w:val="00D00BB3"/>
    <w:rsid w:val="00D0104E"/>
    <w:rsid w:val="00D01541"/>
    <w:rsid w:val="00D0281D"/>
    <w:rsid w:val="00D07F15"/>
    <w:rsid w:val="00D10480"/>
    <w:rsid w:val="00D20BE0"/>
    <w:rsid w:val="00D23997"/>
    <w:rsid w:val="00D23E0D"/>
    <w:rsid w:val="00D263BC"/>
    <w:rsid w:val="00D27BBA"/>
    <w:rsid w:val="00D36233"/>
    <w:rsid w:val="00D530AE"/>
    <w:rsid w:val="00D531B0"/>
    <w:rsid w:val="00D547C9"/>
    <w:rsid w:val="00D551FD"/>
    <w:rsid w:val="00D57499"/>
    <w:rsid w:val="00D60D3F"/>
    <w:rsid w:val="00D6128D"/>
    <w:rsid w:val="00D62EEE"/>
    <w:rsid w:val="00D645EB"/>
    <w:rsid w:val="00D647FF"/>
    <w:rsid w:val="00D65D4D"/>
    <w:rsid w:val="00D67BE1"/>
    <w:rsid w:val="00D72721"/>
    <w:rsid w:val="00D72B9A"/>
    <w:rsid w:val="00D739EC"/>
    <w:rsid w:val="00D771B6"/>
    <w:rsid w:val="00D811A4"/>
    <w:rsid w:val="00D82AFB"/>
    <w:rsid w:val="00D84BC2"/>
    <w:rsid w:val="00D85B62"/>
    <w:rsid w:val="00D91380"/>
    <w:rsid w:val="00D920B2"/>
    <w:rsid w:val="00D9428E"/>
    <w:rsid w:val="00D96BC2"/>
    <w:rsid w:val="00D97830"/>
    <w:rsid w:val="00DC05BC"/>
    <w:rsid w:val="00DC253A"/>
    <w:rsid w:val="00DC2EC8"/>
    <w:rsid w:val="00DC31E7"/>
    <w:rsid w:val="00DC4683"/>
    <w:rsid w:val="00DC6052"/>
    <w:rsid w:val="00DD11CE"/>
    <w:rsid w:val="00DD1B3C"/>
    <w:rsid w:val="00DD1DB8"/>
    <w:rsid w:val="00DD3307"/>
    <w:rsid w:val="00DD3E7E"/>
    <w:rsid w:val="00DD408A"/>
    <w:rsid w:val="00DD47D0"/>
    <w:rsid w:val="00DD4C1E"/>
    <w:rsid w:val="00DE5A8D"/>
    <w:rsid w:val="00DE7256"/>
    <w:rsid w:val="00DF1245"/>
    <w:rsid w:val="00DF1C21"/>
    <w:rsid w:val="00DF603F"/>
    <w:rsid w:val="00DF6049"/>
    <w:rsid w:val="00DF651D"/>
    <w:rsid w:val="00E034D2"/>
    <w:rsid w:val="00E06F4B"/>
    <w:rsid w:val="00E124EA"/>
    <w:rsid w:val="00E21C03"/>
    <w:rsid w:val="00E25AFC"/>
    <w:rsid w:val="00E27752"/>
    <w:rsid w:val="00E31AA7"/>
    <w:rsid w:val="00E32C5D"/>
    <w:rsid w:val="00E33026"/>
    <w:rsid w:val="00E34CA0"/>
    <w:rsid w:val="00E4172D"/>
    <w:rsid w:val="00E4196E"/>
    <w:rsid w:val="00E4689F"/>
    <w:rsid w:val="00E53147"/>
    <w:rsid w:val="00E543B7"/>
    <w:rsid w:val="00E55360"/>
    <w:rsid w:val="00E57248"/>
    <w:rsid w:val="00E57E85"/>
    <w:rsid w:val="00E57F18"/>
    <w:rsid w:val="00E60A6B"/>
    <w:rsid w:val="00E633F6"/>
    <w:rsid w:val="00E675F5"/>
    <w:rsid w:val="00E801EF"/>
    <w:rsid w:val="00E83E36"/>
    <w:rsid w:val="00E85882"/>
    <w:rsid w:val="00E864A6"/>
    <w:rsid w:val="00E90657"/>
    <w:rsid w:val="00E958C3"/>
    <w:rsid w:val="00EA4A04"/>
    <w:rsid w:val="00EB08D9"/>
    <w:rsid w:val="00EB68E0"/>
    <w:rsid w:val="00ED0171"/>
    <w:rsid w:val="00EF0110"/>
    <w:rsid w:val="00EF2610"/>
    <w:rsid w:val="00EF5EDB"/>
    <w:rsid w:val="00F064D7"/>
    <w:rsid w:val="00F11B46"/>
    <w:rsid w:val="00F1610D"/>
    <w:rsid w:val="00F2023B"/>
    <w:rsid w:val="00F21B64"/>
    <w:rsid w:val="00F2462C"/>
    <w:rsid w:val="00F24E25"/>
    <w:rsid w:val="00F26245"/>
    <w:rsid w:val="00F37063"/>
    <w:rsid w:val="00F40150"/>
    <w:rsid w:val="00F43793"/>
    <w:rsid w:val="00F45400"/>
    <w:rsid w:val="00F52626"/>
    <w:rsid w:val="00F52FD3"/>
    <w:rsid w:val="00F55363"/>
    <w:rsid w:val="00F5591F"/>
    <w:rsid w:val="00F60314"/>
    <w:rsid w:val="00F636E5"/>
    <w:rsid w:val="00F63F89"/>
    <w:rsid w:val="00F65919"/>
    <w:rsid w:val="00F67F5C"/>
    <w:rsid w:val="00F67FD6"/>
    <w:rsid w:val="00F72D6D"/>
    <w:rsid w:val="00F73BF7"/>
    <w:rsid w:val="00F86C7F"/>
    <w:rsid w:val="00F93062"/>
    <w:rsid w:val="00F943F1"/>
    <w:rsid w:val="00FA08D2"/>
    <w:rsid w:val="00FA7A76"/>
    <w:rsid w:val="00FB140D"/>
    <w:rsid w:val="00FB5434"/>
    <w:rsid w:val="00FC16F4"/>
    <w:rsid w:val="00FC3175"/>
    <w:rsid w:val="00FE547F"/>
    <w:rsid w:val="00FF0144"/>
    <w:rsid w:val="00FF044E"/>
    <w:rsid w:val="00FF28CF"/>
    <w:rsid w:val="00FF38F0"/>
    <w:rsid w:val="00FF3F1D"/>
    <w:rsid w:val="00FF4202"/>
    <w:rsid w:val="00FF6B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E45F93"/>
  <w15:docId w15:val="{A9729076-B19D-4190-9CEC-706A9A619D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C024B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3EEE"/>
    <w:pPr>
      <w:spacing w:after="0" w:line="240" w:lineRule="auto"/>
      <w:ind w:left="720"/>
      <w:contextualSpacing/>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DC31E7"/>
    <w:rPr>
      <w:sz w:val="16"/>
      <w:szCs w:val="16"/>
    </w:rPr>
  </w:style>
  <w:style w:type="paragraph" w:styleId="CommentText">
    <w:name w:val="annotation text"/>
    <w:basedOn w:val="Normal"/>
    <w:link w:val="CommentTextChar"/>
    <w:uiPriority w:val="99"/>
    <w:semiHidden/>
    <w:unhideWhenUsed/>
    <w:rsid w:val="00DC31E7"/>
    <w:pPr>
      <w:spacing w:line="240" w:lineRule="auto"/>
    </w:pPr>
    <w:rPr>
      <w:sz w:val="20"/>
      <w:szCs w:val="20"/>
    </w:rPr>
  </w:style>
  <w:style w:type="character" w:customStyle="1" w:styleId="CommentTextChar">
    <w:name w:val="Comment Text Char"/>
    <w:basedOn w:val="DefaultParagraphFont"/>
    <w:link w:val="CommentText"/>
    <w:uiPriority w:val="99"/>
    <w:semiHidden/>
    <w:rsid w:val="00DC31E7"/>
    <w:rPr>
      <w:sz w:val="20"/>
      <w:szCs w:val="20"/>
    </w:rPr>
  </w:style>
  <w:style w:type="paragraph" w:styleId="CommentSubject">
    <w:name w:val="annotation subject"/>
    <w:basedOn w:val="CommentText"/>
    <w:next w:val="CommentText"/>
    <w:link w:val="CommentSubjectChar"/>
    <w:uiPriority w:val="99"/>
    <w:semiHidden/>
    <w:unhideWhenUsed/>
    <w:rsid w:val="00DC31E7"/>
    <w:rPr>
      <w:b/>
      <w:bCs/>
    </w:rPr>
  </w:style>
  <w:style w:type="character" w:customStyle="1" w:styleId="CommentSubjectChar">
    <w:name w:val="Comment Subject Char"/>
    <w:basedOn w:val="CommentTextChar"/>
    <w:link w:val="CommentSubject"/>
    <w:uiPriority w:val="99"/>
    <w:semiHidden/>
    <w:rsid w:val="00DC31E7"/>
    <w:rPr>
      <w:b/>
      <w:bCs/>
      <w:sz w:val="20"/>
      <w:szCs w:val="20"/>
    </w:rPr>
  </w:style>
  <w:style w:type="paragraph" w:styleId="BalloonText">
    <w:name w:val="Balloon Text"/>
    <w:basedOn w:val="Normal"/>
    <w:link w:val="BalloonTextChar"/>
    <w:uiPriority w:val="99"/>
    <w:semiHidden/>
    <w:unhideWhenUsed/>
    <w:rsid w:val="00DC31E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31E7"/>
    <w:rPr>
      <w:rFonts w:ascii="Segoe UI" w:hAnsi="Segoe UI" w:cs="Segoe UI"/>
      <w:sz w:val="18"/>
      <w:szCs w:val="18"/>
    </w:rPr>
  </w:style>
  <w:style w:type="character" w:customStyle="1" w:styleId="apple-converted-space">
    <w:name w:val="apple-converted-space"/>
    <w:basedOn w:val="DefaultParagraphFont"/>
    <w:rsid w:val="00CC5662"/>
  </w:style>
  <w:style w:type="character" w:customStyle="1" w:styleId="hlfld-contribauthor">
    <w:name w:val="hlfld-contribauthor"/>
    <w:basedOn w:val="DefaultParagraphFont"/>
    <w:rsid w:val="00825EB8"/>
  </w:style>
  <w:style w:type="character" w:customStyle="1" w:styleId="nlmgiven-names">
    <w:name w:val="nlm_given-names"/>
    <w:basedOn w:val="DefaultParagraphFont"/>
    <w:rsid w:val="00825EB8"/>
  </w:style>
  <w:style w:type="character" w:customStyle="1" w:styleId="nlmyear">
    <w:name w:val="nlm_year"/>
    <w:basedOn w:val="DefaultParagraphFont"/>
    <w:rsid w:val="00825EB8"/>
  </w:style>
  <w:style w:type="character" w:customStyle="1" w:styleId="nlmarticle-title">
    <w:name w:val="nlm_article-title"/>
    <w:basedOn w:val="DefaultParagraphFont"/>
    <w:rsid w:val="00825EB8"/>
  </w:style>
  <w:style w:type="character" w:customStyle="1" w:styleId="nlmfpage">
    <w:name w:val="nlm_fpage"/>
    <w:basedOn w:val="DefaultParagraphFont"/>
    <w:rsid w:val="00825EB8"/>
  </w:style>
  <w:style w:type="character" w:customStyle="1" w:styleId="nlmlpage">
    <w:name w:val="nlm_lpage"/>
    <w:basedOn w:val="DefaultParagraphFont"/>
    <w:rsid w:val="00825EB8"/>
  </w:style>
  <w:style w:type="character" w:customStyle="1" w:styleId="nlmpublisher-loc">
    <w:name w:val="nlm_publisher-loc"/>
    <w:basedOn w:val="DefaultParagraphFont"/>
    <w:rsid w:val="00825EB8"/>
  </w:style>
  <w:style w:type="character" w:customStyle="1" w:styleId="country">
    <w:name w:val="country"/>
    <w:basedOn w:val="DefaultParagraphFont"/>
    <w:rsid w:val="00825EB8"/>
  </w:style>
  <w:style w:type="character" w:customStyle="1" w:styleId="nlmpublisher-name">
    <w:name w:val="nlm_publisher-name"/>
    <w:basedOn w:val="DefaultParagraphFont"/>
    <w:rsid w:val="00825EB8"/>
  </w:style>
  <w:style w:type="character" w:customStyle="1" w:styleId="author">
    <w:name w:val="author"/>
    <w:basedOn w:val="DefaultParagraphFont"/>
    <w:rsid w:val="00AE5349"/>
  </w:style>
  <w:style w:type="character" w:customStyle="1" w:styleId="pubyear">
    <w:name w:val="pubyear"/>
    <w:basedOn w:val="DefaultParagraphFont"/>
    <w:rsid w:val="00AE5349"/>
  </w:style>
  <w:style w:type="character" w:customStyle="1" w:styleId="chaptertitle">
    <w:name w:val="chaptertitle"/>
    <w:basedOn w:val="DefaultParagraphFont"/>
    <w:rsid w:val="00AE5349"/>
  </w:style>
  <w:style w:type="character" w:customStyle="1" w:styleId="editor">
    <w:name w:val="editor"/>
    <w:basedOn w:val="DefaultParagraphFont"/>
    <w:rsid w:val="00AE5349"/>
  </w:style>
  <w:style w:type="character" w:customStyle="1" w:styleId="booktitle">
    <w:name w:val="booktitle"/>
    <w:basedOn w:val="DefaultParagraphFont"/>
    <w:rsid w:val="00AE5349"/>
  </w:style>
  <w:style w:type="character" w:customStyle="1" w:styleId="pagefirst">
    <w:name w:val="pagefirst"/>
    <w:basedOn w:val="DefaultParagraphFont"/>
    <w:rsid w:val="00AE5349"/>
  </w:style>
  <w:style w:type="character" w:customStyle="1" w:styleId="pagelast">
    <w:name w:val="pagelast"/>
    <w:basedOn w:val="DefaultParagraphFont"/>
    <w:rsid w:val="00AE5349"/>
  </w:style>
  <w:style w:type="table" w:customStyle="1" w:styleId="PlainTable21">
    <w:name w:val="Plain Table 21"/>
    <w:basedOn w:val="TableNormal"/>
    <w:uiPriority w:val="42"/>
    <w:rsid w:val="007A40AC"/>
    <w:pPr>
      <w:spacing w:after="0" w:line="240" w:lineRule="auto"/>
    </w:pPr>
    <w:rPr>
      <w:rFonts w:eastAsiaTheme="minorEastAsia"/>
      <w:sz w:val="24"/>
      <w:szCs w:val="24"/>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Header">
    <w:name w:val="header"/>
    <w:basedOn w:val="Normal"/>
    <w:link w:val="HeaderChar"/>
    <w:uiPriority w:val="99"/>
    <w:unhideWhenUsed/>
    <w:rsid w:val="00543E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3E31"/>
  </w:style>
  <w:style w:type="paragraph" w:styleId="Footer">
    <w:name w:val="footer"/>
    <w:basedOn w:val="Normal"/>
    <w:link w:val="FooterChar"/>
    <w:uiPriority w:val="99"/>
    <w:unhideWhenUsed/>
    <w:rsid w:val="00543E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3E31"/>
  </w:style>
  <w:style w:type="table" w:styleId="PlainTable2">
    <w:name w:val="Plain Table 2"/>
    <w:basedOn w:val="TableNormal"/>
    <w:uiPriority w:val="42"/>
    <w:rsid w:val="00B146A6"/>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2999988">
      <w:bodyDiv w:val="1"/>
      <w:marLeft w:val="0"/>
      <w:marRight w:val="0"/>
      <w:marTop w:val="0"/>
      <w:marBottom w:val="0"/>
      <w:divBdr>
        <w:top w:val="none" w:sz="0" w:space="0" w:color="auto"/>
        <w:left w:val="none" w:sz="0" w:space="0" w:color="auto"/>
        <w:bottom w:val="none" w:sz="0" w:space="0" w:color="auto"/>
        <w:right w:val="none" w:sz="0" w:space="0" w:color="auto"/>
      </w:divBdr>
    </w:div>
    <w:div w:id="1621034355">
      <w:bodyDiv w:val="1"/>
      <w:marLeft w:val="0"/>
      <w:marRight w:val="0"/>
      <w:marTop w:val="0"/>
      <w:marBottom w:val="0"/>
      <w:divBdr>
        <w:top w:val="none" w:sz="0" w:space="0" w:color="auto"/>
        <w:left w:val="none" w:sz="0" w:space="0" w:color="auto"/>
        <w:bottom w:val="none" w:sz="0" w:space="0" w:color="auto"/>
        <w:right w:val="none" w:sz="0" w:space="0" w:color="auto"/>
      </w:divBdr>
      <w:divsChild>
        <w:div w:id="1243638437">
          <w:marLeft w:val="907"/>
          <w:marRight w:val="0"/>
          <w:marTop w:val="20"/>
          <w:marBottom w:val="60"/>
          <w:divBdr>
            <w:top w:val="none" w:sz="0" w:space="0" w:color="auto"/>
            <w:left w:val="none" w:sz="0" w:space="0" w:color="auto"/>
            <w:bottom w:val="none" w:sz="0" w:space="0" w:color="auto"/>
            <w:right w:val="none" w:sz="0" w:space="0" w:color="auto"/>
          </w:divBdr>
        </w:div>
      </w:divsChild>
    </w:div>
    <w:div w:id="1976985602">
      <w:bodyDiv w:val="1"/>
      <w:marLeft w:val="0"/>
      <w:marRight w:val="0"/>
      <w:marTop w:val="0"/>
      <w:marBottom w:val="0"/>
      <w:divBdr>
        <w:top w:val="none" w:sz="0" w:space="0" w:color="auto"/>
        <w:left w:val="none" w:sz="0" w:space="0" w:color="auto"/>
        <w:bottom w:val="none" w:sz="0" w:space="0" w:color="auto"/>
        <w:right w:val="none" w:sz="0" w:space="0" w:color="auto"/>
      </w:divBdr>
      <w:divsChild>
        <w:div w:id="198788217">
          <w:marLeft w:val="0"/>
          <w:marRight w:val="0"/>
          <w:marTop w:val="0"/>
          <w:marBottom w:val="0"/>
          <w:divBdr>
            <w:top w:val="none" w:sz="0" w:space="0" w:color="auto"/>
            <w:left w:val="none" w:sz="0" w:space="0" w:color="auto"/>
            <w:bottom w:val="none" w:sz="0" w:space="0" w:color="auto"/>
            <w:right w:val="none" w:sz="0" w:space="0" w:color="auto"/>
          </w:divBdr>
        </w:div>
      </w:divsChild>
    </w:div>
    <w:div w:id="2080974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36A19F-E269-48AC-BEEA-8D9033B1C1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2007</TotalTime>
  <Pages>19</Pages>
  <Words>4487</Words>
  <Characters>25576</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30003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Andrea Gorrondona</dc:creator>
  <cp:lastModifiedBy>Andrea Gorrondona</cp:lastModifiedBy>
  <cp:revision>19</cp:revision>
  <cp:lastPrinted>2017-04-28T12:37:00Z</cp:lastPrinted>
  <dcterms:created xsi:type="dcterms:W3CDTF">2017-05-01T16:09:00Z</dcterms:created>
  <dcterms:modified xsi:type="dcterms:W3CDTF">2017-05-08T03:45:00Z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