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464" w:rsidRPr="008E59A6" w:rsidRDefault="00441464" w:rsidP="0003186C">
      <w:pPr>
        <w:spacing w:after="0" w:line="240" w:lineRule="auto"/>
        <w:jc w:val="center"/>
        <w:textAlignment w:val="baseline"/>
        <w:rPr>
          <w:rFonts w:ascii="Arial" w:eastAsia="Times New Roman" w:hAnsi="Arial" w:cs="Arial"/>
          <w:bdr w:val="none" w:sz="0" w:space="0" w:color="auto" w:frame="1"/>
          <w:lang w:bidi="mr-IN"/>
        </w:rPr>
      </w:pPr>
      <w:r w:rsidRPr="008E59A6">
        <w:rPr>
          <w:rFonts w:ascii="Arial" w:eastAsia="Times New Roman" w:hAnsi="Arial" w:cs="Arial"/>
          <w:bdr w:val="none" w:sz="0" w:space="0" w:color="auto" w:frame="1"/>
          <w:lang w:bidi="mr-IN"/>
        </w:rPr>
        <w:t xml:space="preserve">This paper is published in </w:t>
      </w:r>
      <w:r w:rsidRPr="008E59A6">
        <w:rPr>
          <w:rFonts w:ascii="Arial" w:eastAsia="Times New Roman" w:hAnsi="Arial" w:cs="Arial"/>
          <w:i/>
          <w:iCs/>
          <w:bdr w:val="none" w:sz="0" w:space="0" w:color="auto" w:frame="1"/>
          <w:lang w:bidi="mr-IN"/>
        </w:rPr>
        <w:t>The Information Society</w:t>
      </w:r>
      <w:r w:rsidRPr="008E59A6">
        <w:rPr>
          <w:rFonts w:ascii="Arial" w:eastAsia="Times New Roman" w:hAnsi="Arial" w:cs="Arial"/>
          <w:bdr w:val="none" w:sz="0" w:space="0" w:color="auto" w:frame="1"/>
          <w:lang w:bidi="mr-IN"/>
        </w:rPr>
        <w:t xml:space="preserve"> journal.</w:t>
      </w:r>
    </w:p>
    <w:p w:rsidR="003F3C7C" w:rsidRPr="008E59A6" w:rsidRDefault="003F3C7C" w:rsidP="0003186C">
      <w:pPr>
        <w:spacing w:after="0" w:line="240" w:lineRule="auto"/>
        <w:jc w:val="center"/>
        <w:textAlignment w:val="baseline"/>
        <w:rPr>
          <w:rFonts w:ascii="Arial" w:eastAsia="Times New Roman" w:hAnsi="Arial" w:cs="Arial"/>
          <w:bdr w:val="none" w:sz="0" w:space="0" w:color="auto" w:frame="1"/>
          <w:lang w:bidi="mr-IN"/>
        </w:rPr>
      </w:pPr>
      <w:r w:rsidRPr="008E59A6">
        <w:rPr>
          <w:rFonts w:ascii="Arial" w:eastAsia="Times New Roman" w:hAnsi="Arial" w:cs="Arial"/>
          <w:bdr w:val="none" w:sz="0" w:space="0" w:color="auto" w:frame="1"/>
          <w:lang w:bidi="mr-IN"/>
        </w:rPr>
        <w:t>License: CC BY-NC-ND</w:t>
      </w:r>
    </w:p>
    <w:p w:rsidR="0018428A" w:rsidRPr="003B0C4E" w:rsidRDefault="0018428A" w:rsidP="0018428A">
      <w:pPr>
        <w:spacing w:after="0" w:line="240" w:lineRule="auto"/>
        <w:jc w:val="center"/>
        <w:textAlignment w:val="baseline"/>
        <w:rPr>
          <w:rFonts w:ascii="Arial" w:hAnsi="Arial" w:cs="Arial"/>
          <w:color w:val="111111"/>
          <w:lang w:bidi="mr-IN"/>
        </w:rPr>
      </w:pPr>
      <w:r w:rsidRPr="008E59A6">
        <w:rPr>
          <w:rFonts w:ascii="Arial" w:hAnsi="Arial" w:cs="Arial"/>
          <w:lang w:bidi="mr-IN"/>
        </w:rPr>
        <w:t xml:space="preserve">Recommended Citation: </w:t>
      </w:r>
      <w:r w:rsidRPr="008E59A6">
        <w:rPr>
          <w:rFonts w:ascii="Arial" w:hAnsi="Arial" w:cs="Arial"/>
          <w:lang w:bidi="mr-IN"/>
        </w:rPr>
        <w:t>Potnis, D. (2015). Beyond access to information: Understanding the use of informatio</w:t>
      </w:r>
      <w:r w:rsidRPr="003B0C4E">
        <w:rPr>
          <w:rFonts w:ascii="Arial" w:hAnsi="Arial" w:cs="Arial"/>
          <w:lang w:bidi="mr-IN"/>
        </w:rPr>
        <w:t>n by poor female mobile users in rural India</w:t>
      </w:r>
      <w:r w:rsidRPr="003B0C4E">
        <w:rPr>
          <w:rFonts w:ascii="Arial" w:hAnsi="Arial" w:cs="Arial"/>
          <w:color w:val="111111"/>
          <w:lang w:bidi="mr-IN"/>
        </w:rPr>
        <w:t xml:space="preserve">. </w:t>
      </w:r>
      <w:r w:rsidRPr="003B0C4E">
        <w:rPr>
          <w:rFonts w:ascii="Arial" w:hAnsi="Arial" w:cs="Arial"/>
          <w:i/>
          <w:color w:val="111111"/>
          <w:lang w:bidi="mr-IN"/>
        </w:rPr>
        <w:t xml:space="preserve">The Information Society, 31(1), </w:t>
      </w:r>
      <w:r w:rsidRPr="003B0C4E">
        <w:rPr>
          <w:rFonts w:ascii="Arial" w:hAnsi="Arial" w:cs="Arial"/>
          <w:color w:val="111111"/>
          <w:lang w:bidi="mr-IN"/>
        </w:rPr>
        <w:t>83-93</w:t>
      </w:r>
      <w:r w:rsidRPr="003B0C4E">
        <w:rPr>
          <w:rFonts w:ascii="Arial" w:hAnsi="Arial" w:cs="Arial"/>
          <w:color w:val="111111"/>
          <w:lang w:bidi="mr-IN"/>
        </w:rPr>
        <w:t xml:space="preserve">. </w:t>
      </w:r>
      <w:hyperlink r:id="rId7" w:history="1">
        <w:r w:rsidR="003B0C4E" w:rsidRPr="003B0C4E">
          <w:rPr>
            <w:rStyle w:val="Hyperlink"/>
            <w:rFonts w:ascii="Arial" w:hAnsi="Arial" w:cs="Arial"/>
          </w:rPr>
          <w:t>https://doi.org/10.1080/01972243.2014.976687</w:t>
        </w:r>
      </w:hyperlink>
    </w:p>
    <w:p w:rsidR="0018428A" w:rsidRPr="003F3C7C" w:rsidRDefault="0018428A" w:rsidP="0003186C">
      <w:pPr>
        <w:spacing w:after="0" w:line="240" w:lineRule="auto"/>
        <w:jc w:val="center"/>
        <w:textAlignment w:val="baseline"/>
        <w:rPr>
          <w:rFonts w:ascii="inherit" w:eastAsia="Times New Roman" w:hAnsi="inherit" w:cs="Arial"/>
          <w:color w:val="2C3841"/>
          <w:sz w:val="27"/>
          <w:szCs w:val="27"/>
          <w:lang w:bidi="mr-IN"/>
        </w:rPr>
      </w:pPr>
    </w:p>
    <w:p w:rsidR="003F3C7C" w:rsidRDefault="003F3C7C" w:rsidP="00462619">
      <w:pPr>
        <w:rPr>
          <w:rFonts w:ascii="Arial" w:hAnsi="Arial" w:cs="Arial"/>
          <w:b/>
          <w:sz w:val="28"/>
          <w:szCs w:val="28"/>
        </w:rPr>
      </w:pPr>
    </w:p>
    <w:p w:rsidR="003F3C7C" w:rsidRDefault="003F3C7C" w:rsidP="00462619">
      <w:pPr>
        <w:rPr>
          <w:rFonts w:ascii="Arial" w:hAnsi="Arial" w:cs="Arial"/>
          <w:b/>
          <w:sz w:val="28"/>
          <w:szCs w:val="28"/>
        </w:rPr>
      </w:pPr>
    </w:p>
    <w:p w:rsidR="00462619" w:rsidRPr="001C6D65" w:rsidRDefault="00462619" w:rsidP="00462619">
      <w:pPr>
        <w:rPr>
          <w:rFonts w:ascii="Arial" w:hAnsi="Arial" w:cs="Arial"/>
          <w:b/>
          <w:sz w:val="28"/>
          <w:szCs w:val="28"/>
        </w:rPr>
      </w:pPr>
      <w:r w:rsidRPr="001C6D65">
        <w:rPr>
          <w:rFonts w:ascii="Arial" w:hAnsi="Arial" w:cs="Arial"/>
          <w:b/>
          <w:sz w:val="28"/>
          <w:szCs w:val="28"/>
        </w:rPr>
        <w:t>Beyond Access to Information: Understanding the Use of Information by Poor Female Mobile Users in Rural India</w:t>
      </w:r>
    </w:p>
    <w:p w:rsidR="00462619" w:rsidRDefault="00462619" w:rsidP="00462619">
      <w:pPr>
        <w:rPr>
          <w:rFonts w:ascii="Arial" w:hAnsi="Arial" w:cs="Arial"/>
          <w:b/>
          <w:sz w:val="24"/>
          <w:szCs w:val="24"/>
        </w:rPr>
      </w:pPr>
    </w:p>
    <w:p w:rsidR="00462619" w:rsidRPr="001C6D65" w:rsidRDefault="00462619" w:rsidP="00462619">
      <w:pPr>
        <w:spacing w:after="0" w:line="240" w:lineRule="auto"/>
        <w:rPr>
          <w:rFonts w:ascii="Arial" w:eastAsia="Times New Roman" w:hAnsi="Arial" w:cs="Arial"/>
          <w:noProof/>
          <w:sz w:val="24"/>
          <w:szCs w:val="24"/>
          <w:lang w:bidi="mr-IN"/>
        </w:rPr>
      </w:pPr>
      <w:r w:rsidRPr="008065EF">
        <w:rPr>
          <w:rFonts w:ascii="Arial" w:eastAsia="Times New Roman" w:hAnsi="Arial" w:cs="Arial"/>
          <w:bCs/>
          <w:noProof/>
          <w:sz w:val="24"/>
          <w:szCs w:val="24"/>
          <w:lang w:bidi="mr-IN"/>
        </w:rPr>
        <w:t>Devendra Dilip Potnis</w:t>
      </w:r>
      <w:r>
        <w:rPr>
          <w:rFonts w:ascii="Arial" w:eastAsia="Times New Roman" w:hAnsi="Arial" w:cs="Arial"/>
          <w:noProof/>
          <w:sz w:val="24"/>
          <w:szCs w:val="24"/>
          <w:lang w:bidi="mr-IN"/>
        </w:rPr>
        <w:t xml:space="preserve">, </w:t>
      </w:r>
      <w:r w:rsidRPr="00796581">
        <w:rPr>
          <w:rFonts w:ascii="Arial" w:eastAsia="Times New Roman" w:hAnsi="Arial" w:cs="Arial"/>
          <w:noProof/>
          <w:sz w:val="24"/>
          <w:szCs w:val="24"/>
          <w:lang w:bidi="mr-IN"/>
        </w:rPr>
        <w:t xml:space="preserve">School of Information Sciences, University of </w:t>
      </w:r>
      <w:r>
        <w:rPr>
          <w:rFonts w:ascii="Arial" w:eastAsia="Times New Roman" w:hAnsi="Arial" w:cs="Arial"/>
          <w:noProof/>
          <w:sz w:val="24"/>
          <w:szCs w:val="24"/>
          <w:lang w:bidi="mr-IN"/>
        </w:rPr>
        <w:t xml:space="preserve">Tennessee, </w:t>
      </w:r>
      <w:r w:rsidRPr="00796581">
        <w:rPr>
          <w:rFonts w:ascii="Arial" w:eastAsia="Times New Roman" w:hAnsi="Arial" w:cs="Arial"/>
          <w:noProof/>
          <w:sz w:val="24"/>
          <w:szCs w:val="24"/>
          <w:lang w:bidi="mr-IN"/>
        </w:rPr>
        <w:t>Knoxville,</w:t>
      </w:r>
      <w:r>
        <w:rPr>
          <w:rFonts w:ascii="Arial" w:eastAsia="Times New Roman" w:hAnsi="Arial" w:cs="Arial"/>
          <w:noProof/>
          <w:sz w:val="24"/>
          <w:szCs w:val="24"/>
          <w:lang w:bidi="mr-IN"/>
        </w:rPr>
        <w:t xml:space="preserve"> Tennessee, USA</w:t>
      </w:r>
    </w:p>
    <w:p w:rsidR="00462619" w:rsidRDefault="00462619" w:rsidP="00462619">
      <w:pPr>
        <w:ind w:left="720"/>
        <w:rPr>
          <w:rFonts w:ascii="Arial" w:hAnsi="Arial" w:cs="Arial"/>
          <w:b/>
          <w:sz w:val="24"/>
          <w:szCs w:val="24"/>
        </w:rPr>
      </w:pPr>
    </w:p>
    <w:p w:rsidR="00462619" w:rsidRPr="008065EF" w:rsidRDefault="00462619" w:rsidP="00462619">
      <w:pPr>
        <w:rPr>
          <w:rFonts w:ascii="Arial" w:hAnsi="Arial" w:cs="Arial"/>
          <w:sz w:val="24"/>
          <w:szCs w:val="24"/>
        </w:rPr>
      </w:pPr>
      <w:r>
        <w:rPr>
          <w:rFonts w:ascii="Arial" w:hAnsi="Arial" w:cs="Arial"/>
          <w:sz w:val="24"/>
          <w:szCs w:val="24"/>
        </w:rPr>
        <w:t xml:space="preserve">RUNNING HEAD: </w:t>
      </w:r>
      <w:r w:rsidRPr="001C6D65">
        <w:rPr>
          <w:rFonts w:ascii="Arial" w:hAnsi="Arial" w:cs="Arial"/>
          <w:sz w:val="24"/>
          <w:szCs w:val="24"/>
        </w:rPr>
        <w:t>Information Use and Digital Inclusion</w:t>
      </w:r>
    </w:p>
    <w:p w:rsidR="00462619" w:rsidRDefault="00462619" w:rsidP="00462619">
      <w:pPr>
        <w:rPr>
          <w:rFonts w:ascii="Arial" w:hAnsi="Arial" w:cs="Arial"/>
          <w:b/>
          <w:sz w:val="24"/>
          <w:szCs w:val="24"/>
        </w:rPr>
      </w:pPr>
    </w:p>
    <w:p w:rsidR="00462619" w:rsidRDefault="00462619" w:rsidP="00462619">
      <w:pPr>
        <w:rPr>
          <w:rFonts w:ascii="Arial" w:hAnsi="Arial" w:cs="Arial"/>
          <w:b/>
          <w:sz w:val="24"/>
          <w:szCs w:val="24"/>
        </w:rPr>
      </w:pPr>
    </w:p>
    <w:p w:rsidR="00462619" w:rsidRDefault="00462619" w:rsidP="00462619">
      <w:pPr>
        <w:rPr>
          <w:rFonts w:ascii="Arial" w:hAnsi="Arial" w:cs="Arial"/>
          <w:b/>
          <w:sz w:val="24"/>
          <w:szCs w:val="24"/>
        </w:rPr>
      </w:pPr>
      <w:r>
        <w:rPr>
          <w:rFonts w:ascii="Arial" w:hAnsi="Arial" w:cs="Arial"/>
          <w:b/>
          <w:sz w:val="24"/>
          <w:szCs w:val="24"/>
        </w:rPr>
        <w:t>Contact Information:</w:t>
      </w:r>
    </w:p>
    <w:p w:rsidR="00462619" w:rsidRDefault="00462619" w:rsidP="00462619">
      <w:pPr>
        <w:spacing w:after="0" w:line="240" w:lineRule="auto"/>
        <w:rPr>
          <w:rFonts w:ascii="Arial" w:eastAsia="Times New Roman" w:hAnsi="Arial" w:cs="Arial"/>
          <w:noProof/>
          <w:sz w:val="24"/>
          <w:szCs w:val="24"/>
          <w:lang w:bidi="mr-IN"/>
        </w:rPr>
      </w:pPr>
      <w:r w:rsidRPr="008065EF">
        <w:rPr>
          <w:rFonts w:ascii="Arial" w:eastAsia="Times New Roman" w:hAnsi="Arial" w:cs="Arial"/>
          <w:bCs/>
          <w:noProof/>
          <w:sz w:val="24"/>
          <w:szCs w:val="24"/>
          <w:lang w:bidi="mr-IN"/>
        </w:rPr>
        <w:t>Devendra Dilip Potnis</w:t>
      </w:r>
    </w:p>
    <w:p w:rsidR="00462619" w:rsidRDefault="00462619" w:rsidP="00462619">
      <w:pPr>
        <w:spacing w:after="0" w:line="240" w:lineRule="auto"/>
        <w:rPr>
          <w:rFonts w:ascii="Arial" w:eastAsia="Times New Roman" w:hAnsi="Arial" w:cs="Arial"/>
          <w:noProof/>
          <w:sz w:val="24"/>
          <w:szCs w:val="24"/>
          <w:lang w:bidi="mr-IN"/>
        </w:rPr>
      </w:pPr>
      <w:r w:rsidRPr="00796581">
        <w:rPr>
          <w:rFonts w:ascii="Arial" w:eastAsia="Times New Roman" w:hAnsi="Arial" w:cs="Arial"/>
          <w:noProof/>
          <w:sz w:val="24"/>
          <w:szCs w:val="24"/>
          <w:lang w:bidi="mr-IN"/>
        </w:rPr>
        <w:t>Assistant Professor</w:t>
      </w:r>
      <w:r w:rsidRPr="00796581">
        <w:rPr>
          <w:rFonts w:ascii="Arial" w:eastAsia="Times New Roman" w:hAnsi="Arial" w:cs="Arial"/>
          <w:noProof/>
          <w:sz w:val="24"/>
          <w:szCs w:val="24"/>
          <w:lang w:bidi="mr-IN"/>
        </w:rPr>
        <w:br/>
        <w:t xml:space="preserve">School of Information Sciences, </w:t>
      </w:r>
    </w:p>
    <w:p w:rsidR="00462619" w:rsidRDefault="00462619" w:rsidP="00462619">
      <w:pPr>
        <w:spacing w:after="0" w:line="240" w:lineRule="auto"/>
        <w:rPr>
          <w:rFonts w:ascii="Arial" w:eastAsia="Times New Roman" w:hAnsi="Arial" w:cs="Arial"/>
          <w:noProof/>
          <w:sz w:val="24"/>
          <w:szCs w:val="24"/>
          <w:lang w:bidi="mr-IN"/>
        </w:rPr>
      </w:pPr>
      <w:r w:rsidRPr="00796581">
        <w:rPr>
          <w:rFonts w:ascii="Arial" w:eastAsia="Times New Roman" w:hAnsi="Arial" w:cs="Arial"/>
          <w:noProof/>
          <w:sz w:val="24"/>
          <w:szCs w:val="24"/>
          <w:lang w:bidi="mr-IN"/>
        </w:rPr>
        <w:t>University of Tennessee</w:t>
      </w:r>
      <w:r w:rsidRPr="00796581">
        <w:rPr>
          <w:rFonts w:ascii="Arial" w:eastAsia="Times New Roman" w:hAnsi="Arial" w:cs="Arial"/>
          <w:noProof/>
          <w:sz w:val="24"/>
          <w:szCs w:val="24"/>
          <w:lang w:bidi="mr-IN"/>
        </w:rPr>
        <w:br/>
        <w:t>1345 Circle Park</w:t>
      </w:r>
      <w:r>
        <w:rPr>
          <w:rFonts w:ascii="Arial" w:eastAsia="Times New Roman" w:hAnsi="Arial" w:cs="Arial"/>
          <w:noProof/>
          <w:sz w:val="24"/>
          <w:szCs w:val="24"/>
          <w:lang w:bidi="mr-IN"/>
        </w:rPr>
        <w:t xml:space="preserve"> Dr., </w:t>
      </w:r>
      <w:r w:rsidRPr="00796581">
        <w:rPr>
          <w:rFonts w:ascii="Arial" w:eastAsia="Times New Roman" w:hAnsi="Arial" w:cs="Arial"/>
          <w:noProof/>
          <w:sz w:val="24"/>
          <w:szCs w:val="24"/>
          <w:lang w:bidi="mr-IN"/>
        </w:rPr>
        <w:t>Suite 4</w:t>
      </w:r>
      <w:r>
        <w:rPr>
          <w:rFonts w:ascii="Arial" w:eastAsia="Times New Roman" w:hAnsi="Arial" w:cs="Arial"/>
          <w:noProof/>
          <w:sz w:val="24"/>
          <w:szCs w:val="24"/>
          <w:lang w:bidi="mr-IN"/>
        </w:rPr>
        <w:t xml:space="preserve">51, </w:t>
      </w:r>
    </w:p>
    <w:p w:rsidR="00462619" w:rsidRPr="00796581" w:rsidRDefault="00462619" w:rsidP="00462619">
      <w:pPr>
        <w:spacing w:after="0" w:line="240" w:lineRule="auto"/>
        <w:rPr>
          <w:rFonts w:ascii="Arial" w:eastAsia="Times New Roman" w:hAnsi="Arial" w:cs="Arial"/>
          <w:noProof/>
          <w:sz w:val="24"/>
          <w:szCs w:val="24"/>
          <w:lang w:bidi="mr-IN"/>
        </w:rPr>
      </w:pPr>
      <w:r w:rsidRPr="00796581">
        <w:rPr>
          <w:rFonts w:ascii="Arial" w:eastAsia="Times New Roman" w:hAnsi="Arial" w:cs="Arial"/>
          <w:noProof/>
          <w:sz w:val="24"/>
          <w:szCs w:val="24"/>
          <w:lang w:bidi="mr-IN"/>
        </w:rPr>
        <w:t>Knoxville, TN – 37996</w:t>
      </w:r>
      <w:r w:rsidRPr="00796581">
        <w:rPr>
          <w:rFonts w:ascii="Arial" w:eastAsia="Times New Roman" w:hAnsi="Arial" w:cs="Arial"/>
          <w:noProof/>
          <w:sz w:val="24"/>
          <w:szCs w:val="24"/>
          <w:lang w:bidi="mr-IN"/>
        </w:rPr>
        <w:br/>
        <w:t xml:space="preserve">Email: </w:t>
      </w:r>
      <w:hyperlink r:id="rId8" w:history="1">
        <w:r w:rsidRPr="00796581">
          <w:rPr>
            <w:rStyle w:val="Hyperlink"/>
            <w:rFonts w:ascii="Arial" w:eastAsia="Times New Roman" w:hAnsi="Arial" w:cs="Arial"/>
            <w:noProof/>
            <w:sz w:val="24"/>
            <w:szCs w:val="24"/>
            <w:lang w:bidi="mr-IN"/>
          </w:rPr>
          <w:t>dpotnis@utk.edu</w:t>
        </w:r>
      </w:hyperlink>
      <w:r w:rsidRPr="00796581">
        <w:rPr>
          <w:rFonts w:ascii="Arial" w:eastAsia="Times New Roman" w:hAnsi="Arial" w:cs="Arial"/>
          <w:noProof/>
          <w:sz w:val="24"/>
          <w:szCs w:val="24"/>
          <w:lang w:bidi="mr-IN"/>
        </w:rPr>
        <w:t>; Telephone: 518-322-6673</w:t>
      </w:r>
      <w:r w:rsidRPr="00796581">
        <w:rPr>
          <w:rFonts w:ascii="Arial" w:eastAsia="Times New Roman" w:hAnsi="Arial" w:cs="Arial"/>
          <w:noProof/>
          <w:sz w:val="24"/>
          <w:szCs w:val="24"/>
          <w:lang w:bidi="mr-IN"/>
        </w:rPr>
        <w:br/>
      </w:r>
      <w:r w:rsidRPr="00796581">
        <w:rPr>
          <w:rFonts w:ascii="Arial" w:eastAsia="Times New Roman" w:hAnsi="Arial" w:cs="Arial"/>
          <w:noProof/>
          <w:sz w:val="24"/>
          <w:szCs w:val="24"/>
          <w:lang w:bidi="mr-IN"/>
        </w:rPr>
        <w:br/>
      </w:r>
    </w:p>
    <w:p w:rsidR="00462619" w:rsidRDefault="00462619" w:rsidP="00462619">
      <w:pPr>
        <w:ind w:left="720"/>
        <w:rPr>
          <w:rFonts w:ascii="Arial" w:hAnsi="Arial" w:cs="Arial"/>
          <w:b/>
          <w:sz w:val="24"/>
          <w:szCs w:val="24"/>
        </w:rPr>
      </w:pPr>
    </w:p>
    <w:p w:rsidR="00462619" w:rsidRDefault="00462619" w:rsidP="00462619">
      <w:pPr>
        <w:ind w:left="720"/>
        <w:rPr>
          <w:rFonts w:ascii="Arial" w:hAnsi="Arial" w:cs="Arial"/>
          <w:b/>
          <w:sz w:val="24"/>
          <w:szCs w:val="24"/>
        </w:rPr>
      </w:pPr>
    </w:p>
    <w:p w:rsidR="00462619" w:rsidRDefault="00462619" w:rsidP="00462619">
      <w:pPr>
        <w:ind w:left="720"/>
        <w:jc w:val="center"/>
        <w:rPr>
          <w:rFonts w:ascii="Arial" w:hAnsi="Arial" w:cs="Arial"/>
          <w:b/>
          <w:sz w:val="24"/>
          <w:szCs w:val="24"/>
        </w:rPr>
      </w:pPr>
    </w:p>
    <w:p w:rsidR="00462619" w:rsidRDefault="00462619" w:rsidP="00462619">
      <w:pPr>
        <w:ind w:left="720"/>
        <w:jc w:val="center"/>
        <w:rPr>
          <w:rFonts w:ascii="Arial" w:hAnsi="Arial" w:cs="Arial"/>
          <w:b/>
          <w:sz w:val="24"/>
          <w:szCs w:val="24"/>
        </w:rPr>
      </w:pPr>
    </w:p>
    <w:p w:rsidR="00462619" w:rsidRDefault="00462619" w:rsidP="00462619">
      <w:pPr>
        <w:ind w:left="720"/>
        <w:jc w:val="center"/>
        <w:rPr>
          <w:rFonts w:ascii="Arial" w:hAnsi="Arial" w:cs="Arial"/>
          <w:b/>
          <w:sz w:val="24"/>
          <w:szCs w:val="24"/>
        </w:rPr>
      </w:pPr>
    </w:p>
    <w:p w:rsidR="00462619" w:rsidRDefault="00462619" w:rsidP="00462619">
      <w:pPr>
        <w:ind w:left="720"/>
        <w:jc w:val="center"/>
        <w:rPr>
          <w:rFonts w:ascii="Arial" w:hAnsi="Arial" w:cs="Arial"/>
          <w:b/>
          <w:sz w:val="24"/>
          <w:szCs w:val="24"/>
        </w:rPr>
      </w:pPr>
    </w:p>
    <w:p w:rsidR="00462619" w:rsidRPr="00655A30" w:rsidRDefault="00462619" w:rsidP="00462619">
      <w:pPr>
        <w:ind w:left="720"/>
        <w:rPr>
          <w:rFonts w:ascii="Arial" w:hAnsi="Arial" w:cs="Arial"/>
          <w:b/>
          <w:sz w:val="24"/>
          <w:szCs w:val="24"/>
        </w:rPr>
      </w:pPr>
      <w:r>
        <w:rPr>
          <w:rFonts w:ascii="Arial" w:hAnsi="Arial" w:cs="Arial"/>
          <w:b/>
          <w:sz w:val="24"/>
          <w:szCs w:val="24"/>
        </w:rPr>
        <w:lastRenderedPageBreak/>
        <w:t xml:space="preserve">                                                  ABSTRACT</w:t>
      </w:r>
    </w:p>
    <w:p w:rsidR="00462619" w:rsidRPr="00C82F60" w:rsidRDefault="00462619" w:rsidP="00462619">
      <w:pPr>
        <w:rPr>
          <w:rFonts w:ascii="Arial" w:hAnsi="Arial" w:cs="Arial"/>
        </w:rPr>
      </w:pPr>
      <w:r w:rsidRPr="00C82F60">
        <w:rPr>
          <w:rFonts w:ascii="Arial" w:hAnsi="Arial" w:cs="Arial"/>
        </w:rPr>
        <w:t>Digital inclusion research has focused overwhelmingly on access to information.  But access</w:t>
      </w:r>
      <w:r w:rsidRPr="00C82F60">
        <w:t xml:space="preserve"> </w:t>
      </w:r>
      <w:r w:rsidRPr="00C82F60">
        <w:rPr>
          <w:rFonts w:ascii="Arial" w:hAnsi="Arial" w:cs="Arial"/>
        </w:rPr>
        <w:t xml:space="preserve">to information by itself is of limited value unless the intended beneficiary has the capacity to use it.  It is the use of information that delivers the benefits.  However, </w:t>
      </w:r>
      <w:r w:rsidRPr="00C82F60">
        <w:rPr>
          <w:rFonts w:ascii="Arial" w:hAnsi="Arial" w:cs="Arial"/>
          <w:lang w:bidi="mr-IN"/>
        </w:rPr>
        <w:t xml:space="preserve">in </w:t>
      </w:r>
      <w:r w:rsidRPr="00C82F60">
        <w:rPr>
          <w:rFonts w:ascii="Arial" w:hAnsi="Arial" w:cs="Arial"/>
        </w:rPr>
        <w:t xml:space="preserve">ICT for development </w:t>
      </w:r>
      <w:r w:rsidRPr="00C82F60">
        <w:rPr>
          <w:rFonts w:ascii="Arial" w:hAnsi="Arial" w:cs="Arial"/>
          <w:lang w:bidi="mr-IN"/>
        </w:rPr>
        <w:t xml:space="preserve">literature, there is little empirical work on the process by which use of information delivers benefits.  </w:t>
      </w:r>
      <w:r w:rsidRPr="00C82F60">
        <w:rPr>
          <w:rFonts w:ascii="Arial" w:hAnsi="Arial" w:cs="Arial"/>
        </w:rPr>
        <w:t xml:space="preserve">This study fills the gap by studying information use by poor female mobile phone users in rural India.  It identifies six stages in the information use process and models them.  </w:t>
      </w:r>
    </w:p>
    <w:p w:rsidR="00462619" w:rsidRDefault="00462619" w:rsidP="00462619">
      <w:pPr>
        <w:rPr>
          <w:rFonts w:ascii="Arial" w:hAnsi="Arial" w:cs="Arial"/>
          <w:sz w:val="24"/>
          <w:szCs w:val="24"/>
        </w:rPr>
      </w:pPr>
    </w:p>
    <w:p w:rsidR="00462619" w:rsidRDefault="00462619" w:rsidP="00462619">
      <w:pPr>
        <w:rPr>
          <w:rFonts w:ascii="Arial" w:hAnsi="Arial" w:cs="Arial"/>
          <w:sz w:val="24"/>
          <w:szCs w:val="24"/>
        </w:rPr>
      </w:pPr>
      <w:r w:rsidRPr="00655A30">
        <w:rPr>
          <w:rFonts w:ascii="Arial" w:hAnsi="Arial" w:cs="Arial"/>
          <w:b/>
          <w:sz w:val="24"/>
          <w:szCs w:val="24"/>
        </w:rPr>
        <w:t>Keywords</w:t>
      </w:r>
      <w:r w:rsidRPr="00655A30">
        <w:rPr>
          <w:rFonts w:ascii="Arial" w:hAnsi="Arial" w:cs="Arial"/>
          <w:sz w:val="24"/>
          <w:szCs w:val="24"/>
        </w:rPr>
        <w:t xml:space="preserve">: digital divide, digital inclusion, use of information, information behavior, information needs, </w:t>
      </w:r>
      <w:r>
        <w:rPr>
          <w:rFonts w:ascii="Arial" w:hAnsi="Arial" w:cs="Arial"/>
          <w:sz w:val="24"/>
          <w:szCs w:val="24"/>
        </w:rPr>
        <w:t xml:space="preserve">access to information, information seeking, </w:t>
      </w:r>
      <w:r w:rsidRPr="00655A30">
        <w:rPr>
          <w:rFonts w:ascii="Arial" w:hAnsi="Arial" w:cs="Arial"/>
          <w:sz w:val="24"/>
          <w:szCs w:val="24"/>
        </w:rPr>
        <w:t>grounded theory</w:t>
      </w:r>
    </w:p>
    <w:p w:rsidR="00462619" w:rsidRDefault="00462619" w:rsidP="00462619">
      <w:pPr>
        <w:rPr>
          <w:rFonts w:ascii="Arial" w:hAnsi="Arial" w:cs="Arial"/>
          <w:sz w:val="24"/>
          <w:szCs w:val="24"/>
        </w:rPr>
      </w:pPr>
    </w:p>
    <w:p w:rsidR="00462619" w:rsidRDefault="00462619" w:rsidP="00462619">
      <w:pPr>
        <w:rPr>
          <w:rFonts w:ascii="Arial" w:hAnsi="Arial" w:cs="Arial"/>
          <w:sz w:val="24"/>
          <w:szCs w:val="24"/>
        </w:rPr>
      </w:pPr>
    </w:p>
    <w:p w:rsidR="00462619" w:rsidRDefault="00462619" w:rsidP="00462619">
      <w:pPr>
        <w:rPr>
          <w:rFonts w:ascii="Arial" w:hAnsi="Arial" w:cs="Arial"/>
          <w:sz w:val="24"/>
          <w:szCs w:val="24"/>
        </w:rPr>
      </w:pPr>
    </w:p>
    <w:p w:rsidR="00462619" w:rsidRDefault="00462619" w:rsidP="00462619">
      <w:pPr>
        <w:rPr>
          <w:rFonts w:ascii="Arial" w:hAnsi="Arial" w:cs="Arial"/>
          <w:sz w:val="24"/>
          <w:szCs w:val="24"/>
        </w:rPr>
      </w:pPr>
    </w:p>
    <w:p w:rsidR="00462619" w:rsidRDefault="00462619" w:rsidP="00462619">
      <w:pPr>
        <w:rPr>
          <w:rFonts w:ascii="Arial" w:hAnsi="Arial" w:cs="Arial"/>
          <w:sz w:val="24"/>
          <w:szCs w:val="24"/>
        </w:rPr>
      </w:pPr>
    </w:p>
    <w:p w:rsidR="00462619" w:rsidRDefault="00462619" w:rsidP="00462619">
      <w:pPr>
        <w:rPr>
          <w:rFonts w:ascii="Arial" w:hAnsi="Arial" w:cs="Arial"/>
          <w:sz w:val="24"/>
          <w:szCs w:val="24"/>
        </w:rPr>
      </w:pPr>
    </w:p>
    <w:p w:rsidR="00462619" w:rsidRPr="00655A30" w:rsidRDefault="00462619" w:rsidP="00462619">
      <w:pPr>
        <w:ind w:left="720"/>
        <w:rPr>
          <w:rFonts w:ascii="Arial" w:hAnsi="Arial" w:cs="Arial"/>
          <w:sz w:val="24"/>
          <w:szCs w:val="24"/>
        </w:rPr>
      </w:pPr>
    </w:p>
    <w:p w:rsidR="00462619" w:rsidRDefault="00462619" w:rsidP="00462619">
      <w:pPr>
        <w:spacing w:line="480" w:lineRule="auto"/>
        <w:jc w:val="center"/>
        <w:rPr>
          <w:rFonts w:ascii="Arial" w:hAnsi="Arial" w:cs="Arial"/>
          <w:b/>
          <w:sz w:val="24"/>
          <w:szCs w:val="24"/>
        </w:rPr>
      </w:pPr>
    </w:p>
    <w:p w:rsidR="00462619" w:rsidRDefault="00462619" w:rsidP="00462619">
      <w:pPr>
        <w:spacing w:line="480" w:lineRule="auto"/>
        <w:jc w:val="center"/>
        <w:rPr>
          <w:rFonts w:ascii="Arial" w:hAnsi="Arial" w:cs="Arial"/>
          <w:b/>
          <w:sz w:val="24"/>
          <w:szCs w:val="24"/>
        </w:rPr>
      </w:pPr>
    </w:p>
    <w:p w:rsidR="00462619" w:rsidRDefault="00462619" w:rsidP="00462619">
      <w:pPr>
        <w:spacing w:line="480" w:lineRule="auto"/>
        <w:jc w:val="center"/>
        <w:rPr>
          <w:rFonts w:ascii="Arial" w:hAnsi="Arial" w:cs="Arial"/>
          <w:b/>
          <w:sz w:val="24"/>
          <w:szCs w:val="24"/>
        </w:rPr>
      </w:pPr>
    </w:p>
    <w:p w:rsidR="00462619" w:rsidRDefault="00462619" w:rsidP="00462619">
      <w:pPr>
        <w:spacing w:line="480" w:lineRule="auto"/>
        <w:jc w:val="center"/>
        <w:rPr>
          <w:rFonts w:ascii="Arial" w:hAnsi="Arial" w:cs="Arial"/>
          <w:b/>
          <w:sz w:val="24"/>
          <w:szCs w:val="24"/>
        </w:rPr>
      </w:pPr>
    </w:p>
    <w:p w:rsidR="00462619" w:rsidRDefault="00462619" w:rsidP="00462619">
      <w:pPr>
        <w:spacing w:line="480" w:lineRule="auto"/>
        <w:jc w:val="center"/>
        <w:rPr>
          <w:rFonts w:ascii="Arial" w:hAnsi="Arial" w:cs="Arial"/>
          <w:b/>
          <w:sz w:val="24"/>
          <w:szCs w:val="24"/>
        </w:rPr>
      </w:pPr>
    </w:p>
    <w:p w:rsidR="00462619" w:rsidRPr="00655A30" w:rsidRDefault="00462619" w:rsidP="00462619">
      <w:pPr>
        <w:spacing w:line="480" w:lineRule="auto"/>
        <w:jc w:val="center"/>
        <w:rPr>
          <w:rFonts w:ascii="Arial" w:hAnsi="Arial" w:cs="Arial"/>
          <w:b/>
          <w:sz w:val="24"/>
          <w:szCs w:val="24"/>
        </w:rPr>
      </w:pPr>
    </w:p>
    <w:p w:rsidR="00F01566" w:rsidRDefault="00F01566" w:rsidP="00462619">
      <w:pPr>
        <w:spacing w:line="480" w:lineRule="auto"/>
        <w:jc w:val="center"/>
        <w:rPr>
          <w:rFonts w:ascii="Arial" w:hAnsi="Arial" w:cs="Arial"/>
          <w:b/>
          <w:sz w:val="24"/>
          <w:szCs w:val="24"/>
        </w:rPr>
      </w:pPr>
    </w:p>
    <w:p w:rsidR="00462619" w:rsidRPr="00655A30" w:rsidRDefault="00462619" w:rsidP="00462619">
      <w:pPr>
        <w:spacing w:line="480" w:lineRule="auto"/>
        <w:jc w:val="center"/>
        <w:rPr>
          <w:rFonts w:ascii="Arial" w:hAnsi="Arial" w:cs="Arial"/>
          <w:b/>
          <w:sz w:val="24"/>
          <w:szCs w:val="24"/>
        </w:rPr>
      </w:pPr>
      <w:r w:rsidRPr="00655A30">
        <w:rPr>
          <w:rFonts w:ascii="Arial" w:hAnsi="Arial" w:cs="Arial"/>
          <w:b/>
          <w:sz w:val="24"/>
          <w:szCs w:val="24"/>
        </w:rPr>
        <w:t>INTRODUCTION</w:t>
      </w:r>
    </w:p>
    <w:p w:rsidR="00462619" w:rsidRPr="00565EA5" w:rsidRDefault="00462619" w:rsidP="00462619">
      <w:pPr>
        <w:autoSpaceDE w:val="0"/>
        <w:autoSpaceDN w:val="0"/>
        <w:adjustRightInd w:val="0"/>
        <w:spacing w:after="0" w:line="480" w:lineRule="auto"/>
        <w:ind w:firstLine="720"/>
        <w:rPr>
          <w:rFonts w:ascii="Arial" w:hAnsi="Arial" w:cs="Arial"/>
          <w:color w:val="000000" w:themeColor="text1"/>
          <w:sz w:val="24"/>
          <w:szCs w:val="24"/>
          <w:lang w:bidi="mr-IN"/>
        </w:rPr>
      </w:pPr>
      <w:r w:rsidRPr="00565EA5">
        <w:rPr>
          <w:rFonts w:ascii="Arial" w:hAnsi="Arial" w:cs="Arial"/>
          <w:color w:val="000000" w:themeColor="text1"/>
          <w:sz w:val="24"/>
          <w:szCs w:val="24"/>
        </w:rPr>
        <w:t>A study commissioned by the United Nation’s International Research and Training Institute for the Advancement of Women found that “access to information” is a key ingredient for women’s empowerment. It states that information and communication technologies (ICT) can benefit women if they are capable of determining: “(a) the type of information they need, (b) the way that information is presented, and (c) the concrete means required for that information to be accessed and used” (Huyer and Sikoska 2003, 9). In the same vein, W</w:t>
      </w:r>
      <w:r w:rsidRPr="00565EA5">
        <w:rPr>
          <w:rFonts w:ascii="Arial" w:hAnsi="Arial" w:cs="Arial"/>
          <w:color w:val="000000" w:themeColor="text1"/>
          <w:sz w:val="24"/>
          <w:szCs w:val="24"/>
          <w:lang w:bidi="mr-IN"/>
        </w:rPr>
        <w:t>orld Bank’s sourcebook on Empowerment and Poverty Reduction states that access to information is one of the key elements for empowerment of disadvantaged populations, since information enables people</w:t>
      </w:r>
      <w:r w:rsidRPr="00565EA5">
        <w:rPr>
          <w:rFonts w:ascii="Arial" w:hAnsi="Arial" w:cs="Arial"/>
          <w:color w:val="000000" w:themeColor="text1"/>
          <w:sz w:val="24"/>
          <w:szCs w:val="24"/>
        </w:rPr>
        <w:t xml:space="preserve"> to take advantage of opportunity, access services, exercise</w:t>
      </w:r>
      <w:r w:rsidRPr="00565EA5">
        <w:rPr>
          <w:rFonts w:ascii="Arial" w:hAnsi="Arial" w:cs="Arial"/>
          <w:color w:val="000000" w:themeColor="text1"/>
          <w:sz w:val="24"/>
          <w:szCs w:val="24"/>
          <w:lang w:bidi="mr-IN"/>
        </w:rPr>
        <w:t xml:space="preserve"> </w:t>
      </w:r>
      <w:r w:rsidRPr="00565EA5">
        <w:rPr>
          <w:rFonts w:ascii="Arial" w:hAnsi="Arial" w:cs="Arial"/>
          <w:color w:val="000000" w:themeColor="text1"/>
          <w:sz w:val="24"/>
          <w:szCs w:val="24"/>
        </w:rPr>
        <w:t xml:space="preserve">their rights, and hold state and non-state actors accountable </w:t>
      </w:r>
      <w:r w:rsidRPr="00565EA5">
        <w:rPr>
          <w:rFonts w:ascii="Arial" w:hAnsi="Arial" w:cs="Arial"/>
          <w:color w:val="000000" w:themeColor="text1"/>
          <w:sz w:val="24"/>
          <w:szCs w:val="24"/>
          <w:lang w:bidi="mr-IN"/>
        </w:rPr>
        <w:t xml:space="preserve">(Narayan 2002). </w:t>
      </w:r>
    </w:p>
    <w:p w:rsidR="00462619" w:rsidRPr="00797893" w:rsidRDefault="00462619" w:rsidP="00462619">
      <w:pPr>
        <w:autoSpaceDE w:val="0"/>
        <w:autoSpaceDN w:val="0"/>
        <w:adjustRightInd w:val="0"/>
        <w:spacing w:after="0" w:line="480" w:lineRule="auto"/>
        <w:ind w:firstLine="720"/>
        <w:rPr>
          <w:rFonts w:ascii="Arial" w:hAnsi="Arial" w:cs="Arial"/>
          <w:sz w:val="24"/>
          <w:szCs w:val="24"/>
        </w:rPr>
      </w:pPr>
      <w:r w:rsidRPr="00565EA5">
        <w:rPr>
          <w:rFonts w:ascii="Arial" w:hAnsi="Arial" w:cs="Arial"/>
          <w:color w:val="000000" w:themeColor="text1"/>
          <w:sz w:val="24"/>
          <w:szCs w:val="24"/>
        </w:rPr>
        <w:t>However, the existing studies have tended to focus overwhelmingly on access to information. They have identified various barriers that prevent access to information including: high-cost access to information infrastructures (Cecchini and Scott 2003), lack of a</w:t>
      </w:r>
      <w:r w:rsidRPr="00565EA5">
        <w:rPr>
          <w:rFonts w:ascii="Arial" w:hAnsi="Arial" w:cs="Arial"/>
          <w:iCs/>
          <w:color w:val="000000" w:themeColor="text1"/>
          <w:sz w:val="24"/>
          <w:szCs w:val="24"/>
        </w:rPr>
        <w:t>ccess to relevant informatio</w:t>
      </w:r>
      <w:r w:rsidRPr="00F01566">
        <w:rPr>
          <w:rFonts w:ascii="Arial" w:hAnsi="Arial" w:cs="Arial"/>
          <w:iCs/>
          <w:sz w:val="24"/>
          <w:szCs w:val="24"/>
        </w:rPr>
        <w:t>n (</w:t>
      </w:r>
      <w:r w:rsidRPr="00F01566">
        <w:rPr>
          <w:rFonts w:ascii="Arial" w:hAnsi="Arial" w:cs="Arial"/>
          <w:sz w:val="24"/>
          <w:szCs w:val="24"/>
        </w:rPr>
        <w:t>Arunachalam 2002), lack of content that speaks to women’s concerns, language and cultural contexts (Huyer 2005), insufficient metadata (Martinez and Reilly 2002), and lack of appropriate skills for processing available information (</w:t>
      </w:r>
      <w:r w:rsidRPr="00F01566">
        <w:rPr>
          <w:rFonts w:ascii="Arial" w:hAnsi="Arial" w:cs="Arial"/>
          <w:sz w:val="24"/>
          <w:szCs w:val="24"/>
          <w:lang w:bidi="mr-IN"/>
        </w:rPr>
        <w:t>Mijumbi 2002</w:t>
      </w:r>
      <w:r w:rsidRPr="00F01566">
        <w:rPr>
          <w:rFonts w:ascii="Arial" w:hAnsi="Arial" w:cs="Arial"/>
          <w:sz w:val="24"/>
          <w:szCs w:val="24"/>
        </w:rPr>
        <w:t>).  This preoccupation with access to information results in the view that the main challenge is to identify women’s information needs (e.g., education, family planning, leg</w:t>
      </w:r>
      <w:r w:rsidRPr="00797893">
        <w:rPr>
          <w:rFonts w:ascii="Arial" w:hAnsi="Arial" w:cs="Arial"/>
          <w:sz w:val="24"/>
          <w:szCs w:val="24"/>
        </w:rPr>
        <w:t>al matters), to focus on pre-existing information infrastructures in the community, and to prioritize actions needed to help women access information (Solange and Momo 2000).</w:t>
      </w:r>
    </w:p>
    <w:p w:rsidR="00462619" w:rsidRPr="00797893" w:rsidRDefault="00462619" w:rsidP="00462619">
      <w:pPr>
        <w:autoSpaceDE w:val="0"/>
        <w:autoSpaceDN w:val="0"/>
        <w:adjustRightInd w:val="0"/>
        <w:spacing w:after="0" w:line="480" w:lineRule="auto"/>
        <w:ind w:firstLine="720"/>
        <w:rPr>
          <w:rFonts w:ascii="Arial" w:hAnsi="Arial" w:cs="Arial"/>
          <w:sz w:val="24"/>
          <w:szCs w:val="24"/>
          <w:lang w:bidi="mr-IN"/>
        </w:rPr>
      </w:pPr>
      <w:r w:rsidRPr="00797893">
        <w:rPr>
          <w:rFonts w:ascii="Arial" w:hAnsi="Arial" w:cs="Arial"/>
          <w:sz w:val="24"/>
          <w:szCs w:val="24"/>
        </w:rPr>
        <w:t>But access to information by itself is of limited value unless the intended beneficia</w:t>
      </w:r>
      <w:r w:rsidR="00F67AE9">
        <w:rPr>
          <w:rFonts w:ascii="Arial" w:hAnsi="Arial" w:cs="Arial"/>
          <w:sz w:val="24"/>
          <w:szCs w:val="24"/>
        </w:rPr>
        <w:t xml:space="preserve">ry has the capacity to use it. </w:t>
      </w:r>
      <w:r w:rsidRPr="00797893">
        <w:rPr>
          <w:rFonts w:ascii="Arial" w:hAnsi="Arial" w:cs="Arial"/>
          <w:sz w:val="24"/>
          <w:szCs w:val="24"/>
        </w:rPr>
        <w:t xml:space="preserve">In a nutshell, access to information is a necessary but not sufficient condition.  It is the </w:t>
      </w:r>
      <w:r w:rsidRPr="00797893">
        <w:rPr>
          <w:rFonts w:ascii="Arial" w:hAnsi="Arial" w:cs="Arial"/>
          <w:i/>
          <w:sz w:val="24"/>
          <w:szCs w:val="24"/>
        </w:rPr>
        <w:t>use of information</w:t>
      </w:r>
      <w:r w:rsidRPr="00797893">
        <w:rPr>
          <w:rFonts w:ascii="Arial" w:hAnsi="Arial" w:cs="Arial"/>
          <w:sz w:val="24"/>
          <w:szCs w:val="24"/>
        </w:rPr>
        <w:t xml:space="preserve"> that delivers the benefits.  However, </w:t>
      </w:r>
      <w:r w:rsidRPr="00797893">
        <w:rPr>
          <w:rFonts w:ascii="Arial" w:hAnsi="Arial" w:cs="Arial"/>
          <w:sz w:val="24"/>
          <w:szCs w:val="24"/>
          <w:lang w:bidi="mr-IN"/>
        </w:rPr>
        <w:t xml:space="preserve">in </w:t>
      </w:r>
      <w:r w:rsidRPr="00797893">
        <w:rPr>
          <w:rFonts w:ascii="Arial" w:hAnsi="Arial" w:cs="Arial"/>
          <w:sz w:val="24"/>
          <w:szCs w:val="24"/>
        </w:rPr>
        <w:t>ICT for development (</w:t>
      </w:r>
      <w:r w:rsidRPr="00797893">
        <w:rPr>
          <w:rFonts w:ascii="Arial" w:hAnsi="Arial" w:cs="Arial"/>
          <w:sz w:val="24"/>
          <w:szCs w:val="24"/>
          <w:lang w:bidi="mr-IN"/>
        </w:rPr>
        <w:t xml:space="preserve">ICT4D) literature, there is little empirical work on the process by which use of information delivers benefits.  Moreover, the research that does exist (Meyer 2005) does not look at </w:t>
      </w:r>
      <w:r w:rsidRPr="00797893">
        <w:rPr>
          <w:rFonts w:ascii="Arial" w:hAnsi="Arial" w:cs="Arial"/>
          <w:sz w:val="24"/>
          <w:szCs w:val="24"/>
        </w:rPr>
        <w:t xml:space="preserve">the interplay between antecedents for the use of information and the process by which benefits are derived.  On the theoretical plane, </w:t>
      </w:r>
      <w:r w:rsidRPr="00797893">
        <w:rPr>
          <w:rFonts w:ascii="Arial" w:hAnsi="Arial" w:cs="Arial"/>
          <w:sz w:val="24"/>
          <w:szCs w:val="24"/>
          <w:lang w:bidi="mr-IN"/>
        </w:rPr>
        <w:t xml:space="preserve">Heeks and Duncombe (2001) theorize </w:t>
      </w:r>
      <w:r w:rsidRPr="00797893">
        <w:rPr>
          <w:rFonts w:ascii="Arial" w:hAnsi="Arial" w:cs="Arial"/>
          <w:i/>
          <w:sz w:val="24"/>
          <w:szCs w:val="24"/>
          <w:lang w:bidi="mr-IN"/>
        </w:rPr>
        <w:t>access, assess, apply,</w:t>
      </w:r>
      <w:r w:rsidRPr="00797893">
        <w:rPr>
          <w:rFonts w:ascii="Arial" w:hAnsi="Arial" w:cs="Arial"/>
          <w:sz w:val="24"/>
          <w:szCs w:val="24"/>
          <w:lang w:bidi="mr-IN"/>
        </w:rPr>
        <w:t xml:space="preserve"> and </w:t>
      </w:r>
      <w:r w:rsidRPr="00797893">
        <w:rPr>
          <w:rFonts w:ascii="Arial" w:hAnsi="Arial" w:cs="Arial"/>
          <w:i/>
          <w:sz w:val="24"/>
          <w:szCs w:val="24"/>
          <w:lang w:bidi="mr-IN"/>
        </w:rPr>
        <w:t>act</w:t>
      </w:r>
      <w:r w:rsidRPr="00797893">
        <w:rPr>
          <w:rFonts w:ascii="Arial" w:hAnsi="Arial" w:cs="Arial"/>
          <w:sz w:val="24"/>
          <w:szCs w:val="24"/>
          <w:lang w:bidi="mr-IN"/>
        </w:rPr>
        <w:t xml:space="preserve"> to be the four key steps in efforts that use ICT to the benefit of disadvantaged communities. However, this theorization remains untested in the field. </w:t>
      </w:r>
    </w:p>
    <w:p w:rsidR="00462619" w:rsidRPr="00876A1E" w:rsidRDefault="00462619" w:rsidP="00462619">
      <w:pPr>
        <w:autoSpaceDE w:val="0"/>
        <w:autoSpaceDN w:val="0"/>
        <w:adjustRightInd w:val="0"/>
        <w:spacing w:after="0" w:line="480" w:lineRule="auto"/>
        <w:ind w:firstLine="720"/>
        <w:rPr>
          <w:rFonts w:ascii="Arial" w:hAnsi="Arial" w:cs="Arial"/>
          <w:sz w:val="24"/>
          <w:szCs w:val="24"/>
        </w:rPr>
      </w:pPr>
      <w:r>
        <w:rPr>
          <w:rFonts w:ascii="Arial" w:hAnsi="Arial" w:cs="Arial"/>
          <w:sz w:val="24"/>
          <w:szCs w:val="24"/>
        </w:rPr>
        <w:t xml:space="preserve">The current study fills </w:t>
      </w:r>
      <w:r w:rsidRPr="00876A1E">
        <w:rPr>
          <w:rFonts w:ascii="Arial" w:hAnsi="Arial" w:cs="Arial"/>
          <w:sz w:val="24"/>
          <w:szCs w:val="24"/>
        </w:rPr>
        <w:t>the gap by studying information use by poor female mobile phone users in rural India.</w:t>
      </w:r>
      <w:r w:rsidRPr="00876A1E">
        <w:rPr>
          <w:rFonts w:ascii="Arial" w:eastAsia="Times New Roman" w:hAnsi="Arial" w:cs="Arial"/>
          <w:sz w:val="24"/>
          <w:szCs w:val="24"/>
          <w:lang w:bidi="mr-IN"/>
        </w:rPr>
        <w:t xml:space="preserve"> </w:t>
      </w:r>
      <w:r w:rsidRPr="00876A1E">
        <w:rPr>
          <w:rFonts w:ascii="Arial" w:hAnsi="Arial" w:cs="Arial"/>
          <w:sz w:val="24"/>
          <w:szCs w:val="24"/>
        </w:rPr>
        <w:t>It focuses only on the efforts of information use that lead to benefits for the user.  It is possible that the user might fail to derive benefits from information use; however, that possibility is not within the scope of the current study.</w:t>
      </w:r>
    </w:p>
    <w:p w:rsidR="00462619" w:rsidRPr="00876A1E" w:rsidRDefault="00462619" w:rsidP="00462619">
      <w:pPr>
        <w:autoSpaceDE w:val="0"/>
        <w:autoSpaceDN w:val="0"/>
        <w:adjustRightInd w:val="0"/>
        <w:spacing w:after="0" w:line="480" w:lineRule="auto"/>
        <w:ind w:firstLine="720"/>
        <w:rPr>
          <w:rFonts w:ascii="Arial" w:hAnsi="Arial" w:cs="Arial"/>
          <w:sz w:val="24"/>
          <w:szCs w:val="24"/>
        </w:rPr>
      </w:pPr>
      <w:r w:rsidRPr="00876A1E">
        <w:rPr>
          <w:rFonts w:ascii="Arial" w:hAnsi="Arial" w:cs="Arial"/>
          <w:sz w:val="24"/>
          <w:szCs w:val="24"/>
        </w:rPr>
        <w:t xml:space="preserve">The mobile use is a particularly good case for the present analysis.  Mobile has extended the right to communication in the democratic sense, as unlike other ICT it extends access to communication with a low number of socioeconomic pre-requisites (Fortunati 2002). On the one hand, the mobile places women in a broader flow of events and gives them the ability to enlarge their sphere of interaction (Jagun et al. 2008). On the other hand, it enhances their capacity to maintain and strengthen relationships (Fortunati 2000; Licoppe 2004; Ling 2008). </w:t>
      </w:r>
    </w:p>
    <w:p w:rsidR="00462619" w:rsidRDefault="00462619" w:rsidP="00462619">
      <w:pPr>
        <w:autoSpaceDE w:val="0"/>
        <w:autoSpaceDN w:val="0"/>
        <w:adjustRightInd w:val="0"/>
        <w:spacing w:after="0" w:line="480" w:lineRule="auto"/>
        <w:ind w:firstLine="720"/>
        <w:rPr>
          <w:rFonts w:ascii="Arial" w:hAnsi="Arial" w:cs="Arial"/>
          <w:color w:val="FF0000"/>
          <w:sz w:val="24"/>
          <w:szCs w:val="24"/>
        </w:rPr>
      </w:pPr>
      <w:r w:rsidRPr="00876A1E">
        <w:rPr>
          <w:rFonts w:ascii="Arial" w:hAnsi="Arial" w:cs="Arial"/>
          <w:sz w:val="24"/>
          <w:szCs w:val="24"/>
        </w:rPr>
        <w:t>India is a good context to study mobile use by poor women for a number of reasons.  Despite</w:t>
      </w:r>
      <w:r w:rsidRPr="005C57CF">
        <w:rPr>
          <w:rFonts w:ascii="Arial" w:hAnsi="Arial" w:cs="Arial"/>
          <w:sz w:val="24"/>
          <w:szCs w:val="24"/>
        </w:rPr>
        <w:t xml:space="preserve"> conservative cultural norms and various restrictions imposed by family members</w:t>
      </w:r>
      <w:r>
        <w:rPr>
          <w:rFonts w:ascii="Arial" w:hAnsi="Arial" w:cs="Arial"/>
          <w:sz w:val="24"/>
          <w:szCs w:val="24"/>
        </w:rPr>
        <w:t xml:space="preserve"> in a male-dominated society</w:t>
      </w:r>
      <w:r w:rsidRPr="005C57CF">
        <w:rPr>
          <w:rFonts w:ascii="Arial" w:hAnsi="Arial" w:cs="Arial"/>
          <w:sz w:val="24"/>
          <w:szCs w:val="24"/>
        </w:rPr>
        <w:t xml:space="preserve">, as of 2011, approximately 225 million women owned and used </w:t>
      </w:r>
      <w:r w:rsidRPr="005264E8">
        <w:rPr>
          <w:rFonts w:ascii="Arial" w:hAnsi="Arial" w:cs="Arial"/>
          <w:sz w:val="24"/>
          <w:szCs w:val="24"/>
        </w:rPr>
        <w:t>mobile phones in India (Vodafone India Group 2011).</w:t>
      </w:r>
      <w:r w:rsidR="00571F3C" w:rsidRPr="00571F3C">
        <w:rPr>
          <w:rFonts w:ascii="Arial" w:hAnsi="Arial" w:cs="Arial"/>
          <w:sz w:val="24"/>
          <w:szCs w:val="24"/>
          <w:vertAlign w:val="superscript"/>
        </w:rPr>
        <w:t>1</w:t>
      </w:r>
      <w:r>
        <w:rPr>
          <w:rFonts w:ascii="Arial" w:hAnsi="Arial" w:cs="Arial"/>
          <w:sz w:val="24"/>
          <w:szCs w:val="24"/>
        </w:rPr>
        <w:t xml:space="preserve"> </w:t>
      </w:r>
      <w:r w:rsidRPr="00876A1E">
        <w:rPr>
          <w:rFonts w:ascii="Arial" w:hAnsi="Arial" w:cs="Arial"/>
          <w:sz w:val="24"/>
          <w:szCs w:val="24"/>
          <w:shd w:val="clear" w:color="auto" w:fill="FFFFFF"/>
        </w:rPr>
        <w:t xml:space="preserve">A 2012-study conducted by the GSMA Development Fund and the Cherie Blair Foundation found that 28 percent of Indian women own a mobile phone compared with 40 percent of men. An additional 20 percent of women have access to mobile phones through family members or friends (Roy 2012). </w:t>
      </w:r>
      <w:r w:rsidRPr="00876A1E">
        <w:rPr>
          <w:rFonts w:ascii="Arial" w:hAnsi="Arial" w:cs="Arial"/>
          <w:sz w:val="24"/>
          <w:szCs w:val="24"/>
        </w:rPr>
        <w:t>Moreover, mobile prices are low by world standards – low-end mobile phone costs around $15-20 and call tariffs stand at 1 cent per minute, cheapest in the world.</w:t>
      </w:r>
      <w:r w:rsidRPr="006B23E4">
        <w:rPr>
          <w:rFonts w:ascii="Arial" w:hAnsi="Arial" w:cs="Arial"/>
          <w:sz w:val="24"/>
          <w:szCs w:val="24"/>
        </w:rPr>
        <w:t xml:space="preserve"> </w:t>
      </w:r>
    </w:p>
    <w:p w:rsidR="00462619" w:rsidRPr="00876A1E" w:rsidRDefault="00462619" w:rsidP="00462619">
      <w:pPr>
        <w:autoSpaceDE w:val="0"/>
        <w:autoSpaceDN w:val="0"/>
        <w:adjustRightInd w:val="0"/>
        <w:spacing w:after="0" w:line="480" w:lineRule="auto"/>
        <w:ind w:firstLine="720"/>
        <w:rPr>
          <w:rFonts w:ascii="Arial" w:hAnsi="Arial" w:cs="Arial"/>
          <w:sz w:val="24"/>
          <w:szCs w:val="24"/>
        </w:rPr>
      </w:pPr>
      <w:r w:rsidRPr="00876A1E">
        <w:rPr>
          <w:rFonts w:ascii="Arial" w:hAnsi="Arial" w:cs="Arial"/>
          <w:sz w:val="24"/>
          <w:szCs w:val="24"/>
        </w:rPr>
        <w:t>We start our discussion with a brief overview of the research in information use.  We then discuss the conceptual model that guides our current analysis – Wilson’s (1997) Global Model of Human Information Behavior. Thereafter we discuss the research design, data collection, and data analysis. Lastly, we discuss the findings and their implications for future research.</w:t>
      </w:r>
    </w:p>
    <w:p w:rsidR="00462619" w:rsidRPr="00387F97" w:rsidRDefault="00462619" w:rsidP="00462619">
      <w:pPr>
        <w:spacing w:line="480" w:lineRule="auto"/>
        <w:jc w:val="center"/>
        <w:rPr>
          <w:rFonts w:ascii="Arial" w:eastAsia="Times New Roman" w:hAnsi="Arial" w:cs="Arial"/>
          <w:b/>
          <w:sz w:val="24"/>
          <w:szCs w:val="24"/>
          <w:lang w:bidi="mr-IN"/>
        </w:rPr>
      </w:pPr>
      <w:r w:rsidRPr="00387F97">
        <w:rPr>
          <w:rFonts w:ascii="Arial" w:eastAsia="Times New Roman" w:hAnsi="Arial" w:cs="Arial"/>
          <w:b/>
          <w:sz w:val="24"/>
          <w:szCs w:val="24"/>
          <w:lang w:bidi="mr-IN"/>
        </w:rPr>
        <w:t>INFORMATION USE</w:t>
      </w:r>
    </w:p>
    <w:p w:rsidR="00462619" w:rsidRDefault="00462619" w:rsidP="00462619">
      <w:pPr>
        <w:spacing w:line="480" w:lineRule="auto"/>
        <w:ind w:firstLine="720"/>
        <w:rPr>
          <w:rFonts w:ascii="Arial" w:eastAsia="Times New Roman" w:hAnsi="Arial" w:cs="Arial"/>
          <w:sz w:val="24"/>
          <w:szCs w:val="24"/>
          <w:lang w:bidi="mr-IN"/>
        </w:rPr>
      </w:pPr>
      <w:r>
        <w:rPr>
          <w:rFonts w:ascii="Arial" w:eastAsia="Times New Roman" w:hAnsi="Arial" w:cs="Arial"/>
          <w:sz w:val="24"/>
          <w:szCs w:val="24"/>
          <w:lang w:bidi="mr-IN"/>
        </w:rPr>
        <w:t xml:space="preserve">Information </w:t>
      </w:r>
      <w:r w:rsidRPr="00655A30">
        <w:rPr>
          <w:rFonts w:ascii="Arial" w:eastAsia="Times New Roman" w:hAnsi="Arial" w:cs="Arial"/>
          <w:sz w:val="24"/>
          <w:szCs w:val="24"/>
          <w:lang w:bidi="mr-IN"/>
        </w:rPr>
        <w:t xml:space="preserve">science </w:t>
      </w:r>
      <w:r>
        <w:rPr>
          <w:rFonts w:ascii="Arial" w:eastAsia="Times New Roman" w:hAnsi="Arial" w:cs="Arial"/>
          <w:sz w:val="24"/>
          <w:szCs w:val="24"/>
          <w:lang w:bidi="mr-IN"/>
        </w:rPr>
        <w:t xml:space="preserve">defines </w:t>
      </w:r>
      <w:r w:rsidRPr="00DD4A21">
        <w:rPr>
          <w:rFonts w:ascii="Arial" w:eastAsia="Times New Roman" w:hAnsi="Arial" w:cs="Arial"/>
          <w:i/>
          <w:sz w:val="24"/>
          <w:szCs w:val="24"/>
          <w:lang w:bidi="mr-IN"/>
        </w:rPr>
        <w:t>use</w:t>
      </w:r>
      <w:r>
        <w:rPr>
          <w:rFonts w:ascii="Arial" w:eastAsia="Times New Roman" w:hAnsi="Arial" w:cs="Arial"/>
          <w:sz w:val="24"/>
          <w:szCs w:val="24"/>
          <w:lang w:bidi="mr-IN"/>
        </w:rPr>
        <w:t xml:space="preserve"> as</w:t>
      </w:r>
      <w:r w:rsidRPr="00655A30">
        <w:rPr>
          <w:rFonts w:ascii="Arial" w:hAnsi="Arial" w:cs="Arial"/>
          <w:sz w:val="24"/>
          <w:szCs w:val="24"/>
        </w:rPr>
        <w:t xml:space="preserve">: </w:t>
      </w:r>
      <w:r w:rsidRPr="00655A30">
        <w:rPr>
          <w:rFonts w:ascii="Arial" w:eastAsia="Times New Roman" w:hAnsi="Arial" w:cs="Arial"/>
          <w:sz w:val="24"/>
          <w:szCs w:val="24"/>
          <w:lang w:bidi="mr-IN"/>
        </w:rPr>
        <w:t xml:space="preserve">(a) </w:t>
      </w:r>
      <w:r>
        <w:rPr>
          <w:rFonts w:ascii="Arial" w:eastAsia="Times New Roman" w:hAnsi="Arial" w:cs="Arial"/>
          <w:sz w:val="24"/>
          <w:szCs w:val="24"/>
          <w:lang w:bidi="mr-IN"/>
        </w:rPr>
        <w:t xml:space="preserve">an </w:t>
      </w:r>
      <w:r w:rsidRPr="00655A30">
        <w:rPr>
          <w:rFonts w:ascii="Arial" w:eastAsia="Times New Roman" w:hAnsi="Arial" w:cs="Arial"/>
          <w:sz w:val="24"/>
          <w:szCs w:val="24"/>
          <w:lang w:bidi="mr-IN"/>
        </w:rPr>
        <w:t>abstraction – use of information as a generality with no operational definition (</w:t>
      </w:r>
      <w:r w:rsidRPr="00FE4EBB">
        <w:rPr>
          <w:rFonts w:ascii="Arial" w:eastAsia="Times New Roman" w:hAnsi="Arial" w:cs="Arial"/>
          <w:sz w:val="24"/>
          <w:szCs w:val="24"/>
          <w:lang w:bidi="mr-IN"/>
        </w:rPr>
        <w:t>Myers 2007</w:t>
      </w:r>
      <w:r w:rsidRPr="00655A30">
        <w:rPr>
          <w:rFonts w:ascii="Arial" w:eastAsia="Times New Roman" w:hAnsi="Arial" w:cs="Arial"/>
          <w:sz w:val="24"/>
          <w:szCs w:val="24"/>
          <w:lang w:bidi="mr-IN"/>
        </w:rPr>
        <w:t xml:space="preserve">), (b) </w:t>
      </w:r>
      <w:r>
        <w:rPr>
          <w:rFonts w:ascii="Arial" w:eastAsia="Times New Roman" w:hAnsi="Arial" w:cs="Arial"/>
          <w:sz w:val="24"/>
          <w:szCs w:val="24"/>
          <w:lang w:bidi="mr-IN"/>
        </w:rPr>
        <w:t xml:space="preserve">a </w:t>
      </w:r>
      <w:r w:rsidRPr="00655A30">
        <w:rPr>
          <w:rFonts w:ascii="Arial" w:eastAsia="Times New Roman" w:hAnsi="Arial" w:cs="Arial"/>
          <w:sz w:val="24"/>
          <w:szCs w:val="24"/>
          <w:lang w:bidi="mr-IN"/>
        </w:rPr>
        <w:t>facilitator – use of information to satisfy needs (</w:t>
      </w:r>
      <w:r w:rsidRPr="00FE4EBB">
        <w:rPr>
          <w:rFonts w:ascii="Arial" w:eastAsia="Times New Roman" w:hAnsi="Arial" w:cs="Arial"/>
          <w:sz w:val="24"/>
          <w:szCs w:val="24"/>
          <w:lang w:bidi="mr-IN"/>
        </w:rPr>
        <w:t xml:space="preserve">Merry 2006), (c) </w:t>
      </w:r>
      <w:r>
        <w:rPr>
          <w:rFonts w:ascii="Arial" w:eastAsia="Times New Roman" w:hAnsi="Arial" w:cs="Arial"/>
          <w:sz w:val="24"/>
          <w:szCs w:val="24"/>
          <w:lang w:bidi="mr-IN"/>
        </w:rPr>
        <w:t xml:space="preserve">an </w:t>
      </w:r>
      <w:r w:rsidRPr="00FE4EBB">
        <w:rPr>
          <w:rFonts w:ascii="Arial" w:eastAsia="Times New Roman" w:hAnsi="Arial" w:cs="Arial"/>
          <w:sz w:val="24"/>
          <w:szCs w:val="24"/>
          <w:lang w:bidi="mr-IN"/>
        </w:rPr>
        <w:t xml:space="preserve">implement – use of information resources as a tool (Josey 1962), (d) </w:t>
      </w:r>
      <w:r w:rsidRPr="00E3796B">
        <w:rPr>
          <w:rFonts w:ascii="Arial" w:eastAsia="Times New Roman" w:hAnsi="Arial" w:cs="Arial"/>
          <w:sz w:val="24"/>
          <w:szCs w:val="24"/>
          <w:lang w:bidi="mr-IN"/>
        </w:rPr>
        <w:t>a process</w:t>
      </w:r>
      <w:r w:rsidRPr="00655A30">
        <w:rPr>
          <w:rFonts w:ascii="Arial" w:eastAsia="Times New Roman" w:hAnsi="Arial" w:cs="Arial"/>
          <w:sz w:val="24"/>
          <w:szCs w:val="24"/>
          <w:lang w:bidi="mr-IN"/>
        </w:rPr>
        <w:t xml:space="preserve"> – the ways in which users use information to achieve an end (Maybee 2006), (e) </w:t>
      </w:r>
      <w:r>
        <w:rPr>
          <w:rFonts w:ascii="Arial" w:eastAsia="Times New Roman" w:hAnsi="Arial" w:cs="Arial"/>
          <w:sz w:val="24"/>
          <w:szCs w:val="24"/>
          <w:lang w:bidi="mr-IN"/>
        </w:rPr>
        <w:t xml:space="preserve">an </w:t>
      </w:r>
      <w:r w:rsidRPr="00655A30">
        <w:rPr>
          <w:rFonts w:ascii="Arial" w:eastAsia="Times New Roman" w:hAnsi="Arial" w:cs="Arial"/>
          <w:sz w:val="24"/>
          <w:szCs w:val="24"/>
          <w:lang w:bidi="mr-IN"/>
        </w:rPr>
        <w:t xml:space="preserve">instance – use of information measured quantitatively (Rice 1979), and (f) </w:t>
      </w:r>
      <w:r>
        <w:rPr>
          <w:rFonts w:ascii="Arial" w:eastAsia="Times New Roman" w:hAnsi="Arial" w:cs="Arial"/>
          <w:sz w:val="24"/>
          <w:szCs w:val="24"/>
          <w:lang w:bidi="mr-IN"/>
        </w:rPr>
        <w:t xml:space="preserve">a </w:t>
      </w:r>
      <w:r w:rsidRPr="00655A30">
        <w:rPr>
          <w:rFonts w:ascii="Arial" w:eastAsia="Times New Roman" w:hAnsi="Arial" w:cs="Arial"/>
          <w:sz w:val="24"/>
          <w:szCs w:val="24"/>
          <w:lang w:bidi="mr-IN"/>
        </w:rPr>
        <w:t xml:space="preserve">connector – transactions that lead to other uses of information (Borgman 1996). </w:t>
      </w:r>
    </w:p>
    <w:p w:rsidR="00462619" w:rsidRPr="00C82F60" w:rsidRDefault="00462619" w:rsidP="00462619">
      <w:pPr>
        <w:spacing w:line="480" w:lineRule="auto"/>
        <w:ind w:firstLine="720"/>
        <w:rPr>
          <w:rFonts w:ascii="Arial" w:hAnsi="Arial" w:cs="Arial"/>
          <w:sz w:val="24"/>
          <w:szCs w:val="24"/>
          <w:lang w:bidi="mr-IN"/>
        </w:rPr>
      </w:pPr>
      <w:r w:rsidRPr="00F1090D">
        <w:rPr>
          <w:rFonts w:ascii="Arial" w:hAnsi="Arial" w:cs="Arial"/>
          <w:sz w:val="24"/>
          <w:szCs w:val="24"/>
          <w:lang w:bidi="mr-IN"/>
        </w:rPr>
        <w:t xml:space="preserve">As a process, information use can be characterized as dynamic, iterative, interactive, user-centered, and contextual in nature (Fleming-May 2008). Typically information needs arise from gaps in the user’s reality.  While information need initiates </w:t>
      </w:r>
      <w:r w:rsidRPr="00C82F60">
        <w:rPr>
          <w:rFonts w:ascii="Arial" w:hAnsi="Arial" w:cs="Arial"/>
          <w:sz w:val="24"/>
          <w:szCs w:val="24"/>
          <w:lang w:bidi="mr-IN"/>
        </w:rPr>
        <w:t>the process, the information use process itself is a complex one, where there are a number of antecedents to information use including level of motivation, understanding of the problem that is being addressed, and information ambiguity. It is this use of information that facilitates sense making (Dervin 1999).</w:t>
      </w:r>
      <w:r w:rsidR="00F67AE9">
        <w:rPr>
          <w:rStyle w:val="EndnoteReference"/>
          <w:rFonts w:ascii="Arial" w:hAnsi="Arial" w:cs="Arial"/>
          <w:lang w:bidi="mr-IN"/>
        </w:rPr>
        <w:t>2</w:t>
      </w:r>
      <w:r w:rsidRPr="00C82F60">
        <w:rPr>
          <w:rFonts w:ascii="Arial" w:hAnsi="Arial" w:cs="Arial"/>
          <w:sz w:val="24"/>
          <w:szCs w:val="24"/>
          <w:lang w:bidi="mr-IN"/>
        </w:rPr>
        <w:t xml:space="preserve">  </w:t>
      </w:r>
    </w:p>
    <w:p w:rsidR="00462619" w:rsidRDefault="00462619" w:rsidP="00462619">
      <w:pPr>
        <w:spacing w:line="480" w:lineRule="auto"/>
        <w:ind w:firstLine="720"/>
        <w:rPr>
          <w:rFonts w:ascii="Arial" w:hAnsi="Arial" w:cs="Arial"/>
          <w:sz w:val="24"/>
          <w:szCs w:val="24"/>
          <w:lang w:bidi="mr-IN"/>
        </w:rPr>
      </w:pPr>
      <w:r w:rsidRPr="00655A30">
        <w:rPr>
          <w:rFonts w:ascii="Arial" w:hAnsi="Arial" w:cs="Arial"/>
          <w:sz w:val="24"/>
          <w:szCs w:val="24"/>
        </w:rPr>
        <w:t xml:space="preserve">The </w:t>
      </w:r>
      <w:r w:rsidRPr="007B1369">
        <w:rPr>
          <w:rFonts w:ascii="Arial" w:hAnsi="Arial" w:cs="Arial"/>
          <w:iCs/>
          <w:sz w:val="24"/>
          <w:szCs w:val="24"/>
        </w:rPr>
        <w:t xml:space="preserve">process </w:t>
      </w:r>
      <w:r w:rsidRPr="00655A30">
        <w:rPr>
          <w:rFonts w:ascii="Arial" w:hAnsi="Arial" w:cs="Arial"/>
          <w:sz w:val="24"/>
          <w:szCs w:val="24"/>
        </w:rPr>
        <w:t>dimension of use focuses more on the user rather than the usage of information resource</w:t>
      </w:r>
      <w:r>
        <w:rPr>
          <w:rFonts w:ascii="Arial" w:hAnsi="Arial" w:cs="Arial"/>
          <w:sz w:val="24"/>
          <w:szCs w:val="24"/>
        </w:rPr>
        <w:t>s</w:t>
      </w:r>
      <w:r w:rsidRPr="00F1090D">
        <w:rPr>
          <w:rFonts w:ascii="Arial" w:hAnsi="Arial" w:cs="Arial"/>
          <w:sz w:val="24"/>
          <w:szCs w:val="24"/>
        </w:rPr>
        <w:t>. In other words,</w:t>
      </w:r>
      <w:r w:rsidRPr="00655A30">
        <w:rPr>
          <w:rFonts w:ascii="Arial" w:hAnsi="Arial" w:cs="Arial"/>
          <w:sz w:val="24"/>
          <w:szCs w:val="24"/>
        </w:rPr>
        <w:t xml:space="preserve"> discussion and evaluation of </w:t>
      </w:r>
      <w:r w:rsidRPr="00655A30">
        <w:rPr>
          <w:rFonts w:ascii="Arial" w:hAnsi="Arial" w:cs="Arial"/>
          <w:i/>
          <w:iCs/>
          <w:sz w:val="24"/>
          <w:szCs w:val="24"/>
        </w:rPr>
        <w:t xml:space="preserve">use as </w:t>
      </w:r>
      <w:r>
        <w:rPr>
          <w:rFonts w:ascii="Arial" w:hAnsi="Arial" w:cs="Arial"/>
          <w:i/>
          <w:iCs/>
          <w:sz w:val="24"/>
          <w:szCs w:val="24"/>
        </w:rPr>
        <w:t xml:space="preserve">a </w:t>
      </w:r>
      <w:r w:rsidRPr="00655A30">
        <w:rPr>
          <w:rFonts w:ascii="Arial" w:hAnsi="Arial" w:cs="Arial"/>
          <w:i/>
          <w:iCs/>
          <w:sz w:val="24"/>
          <w:szCs w:val="24"/>
        </w:rPr>
        <w:t xml:space="preserve">process </w:t>
      </w:r>
      <w:r w:rsidRPr="00655A30">
        <w:rPr>
          <w:rFonts w:ascii="Arial" w:hAnsi="Arial" w:cs="Arial"/>
          <w:sz w:val="24"/>
          <w:szCs w:val="24"/>
        </w:rPr>
        <w:t>is centered on the user</w:t>
      </w:r>
      <w:r>
        <w:rPr>
          <w:rFonts w:ascii="Arial" w:hAnsi="Arial" w:cs="Arial"/>
          <w:sz w:val="24"/>
          <w:szCs w:val="24"/>
          <w:lang w:bidi="mr-IN"/>
        </w:rPr>
        <w:t>.</w:t>
      </w:r>
    </w:p>
    <w:p w:rsidR="00462619" w:rsidRDefault="00462619" w:rsidP="00462619">
      <w:pPr>
        <w:autoSpaceDE w:val="0"/>
        <w:autoSpaceDN w:val="0"/>
        <w:adjustRightInd w:val="0"/>
        <w:spacing w:after="0" w:line="480" w:lineRule="auto"/>
        <w:jc w:val="center"/>
        <w:rPr>
          <w:rFonts w:ascii="Arial" w:hAnsi="Arial" w:cs="Arial"/>
          <w:b/>
          <w:sz w:val="24"/>
          <w:szCs w:val="24"/>
        </w:rPr>
      </w:pPr>
      <w:r>
        <w:rPr>
          <w:rFonts w:ascii="Arial" w:hAnsi="Arial" w:cs="Arial"/>
          <w:b/>
          <w:sz w:val="24"/>
          <w:szCs w:val="24"/>
        </w:rPr>
        <w:t>CONCEPTUAL MODEL</w:t>
      </w:r>
    </w:p>
    <w:p w:rsidR="00462619" w:rsidRPr="00655A30" w:rsidRDefault="00462619" w:rsidP="00462619">
      <w:pPr>
        <w:autoSpaceDE w:val="0"/>
        <w:autoSpaceDN w:val="0"/>
        <w:adjustRightInd w:val="0"/>
        <w:spacing w:after="0" w:line="480" w:lineRule="auto"/>
        <w:ind w:firstLine="720"/>
        <w:rPr>
          <w:rFonts w:ascii="Arial" w:hAnsi="Arial" w:cs="Arial"/>
          <w:sz w:val="24"/>
          <w:szCs w:val="24"/>
        </w:rPr>
      </w:pPr>
      <w:r w:rsidRPr="00F1090D">
        <w:rPr>
          <w:rFonts w:ascii="Arial" w:hAnsi="Arial" w:cs="Arial"/>
          <w:sz w:val="24"/>
          <w:szCs w:val="24"/>
          <w:lang w:bidi="mr-IN"/>
        </w:rPr>
        <w:t xml:space="preserve">To examine the </w:t>
      </w:r>
      <w:r w:rsidRPr="00F1090D">
        <w:rPr>
          <w:rFonts w:ascii="Arial" w:hAnsi="Arial" w:cs="Arial"/>
          <w:sz w:val="24"/>
          <w:szCs w:val="24"/>
        </w:rPr>
        <w:t>information behavior of mobile phone users, the present study employed Wilson’s (1997) Global Model of Human Information Behavior</w:t>
      </w:r>
      <w:r w:rsidR="00F67AE9">
        <w:rPr>
          <w:rStyle w:val="EndnoteReference"/>
          <w:rFonts w:ascii="Arial" w:hAnsi="Arial" w:cs="Arial"/>
        </w:rPr>
        <w:t>3</w:t>
      </w:r>
      <w:r w:rsidRPr="00F1090D">
        <w:rPr>
          <w:rFonts w:ascii="Arial" w:hAnsi="Arial" w:cs="Arial"/>
          <w:sz w:val="24"/>
          <w:szCs w:val="24"/>
        </w:rPr>
        <w:t>, which is widely used by researchers and practitioners.</w:t>
      </w:r>
      <w:r>
        <w:rPr>
          <w:rFonts w:ascii="Arial" w:hAnsi="Arial" w:cs="Arial"/>
          <w:color w:val="0000FF"/>
          <w:sz w:val="24"/>
          <w:szCs w:val="24"/>
        </w:rPr>
        <w:t xml:space="preserve"> </w:t>
      </w:r>
      <w:r w:rsidRPr="00F1090D">
        <w:rPr>
          <w:rFonts w:ascii="Arial" w:hAnsi="Arial" w:cs="Arial"/>
          <w:sz w:val="24"/>
          <w:szCs w:val="24"/>
        </w:rPr>
        <w:t xml:space="preserve">This model is based on theories from decision sciences, consumer behavior research, marketing and innovation research, psychology and cognition, health-communication research, and information systems design – all of which take into account “use of information.” </w:t>
      </w:r>
    </w:p>
    <w:p w:rsidR="00462619" w:rsidRPr="00C82F60" w:rsidRDefault="00462619" w:rsidP="00462619">
      <w:pPr>
        <w:autoSpaceDE w:val="0"/>
        <w:autoSpaceDN w:val="0"/>
        <w:adjustRightInd w:val="0"/>
        <w:spacing w:after="0" w:line="480" w:lineRule="auto"/>
        <w:ind w:firstLine="720"/>
        <w:rPr>
          <w:rFonts w:ascii="Arial" w:hAnsi="Arial" w:cs="Arial"/>
          <w:sz w:val="24"/>
          <w:szCs w:val="24"/>
        </w:rPr>
      </w:pPr>
      <w:r w:rsidRPr="00C82F60">
        <w:rPr>
          <w:rFonts w:ascii="Arial" w:hAnsi="Arial" w:cs="Arial"/>
          <w:sz w:val="24"/>
          <w:szCs w:val="24"/>
        </w:rPr>
        <w:t xml:space="preserve">The model has three constituent constructs: (1) context of information needs, (2) information-seeking behavior, and (3) information processing and use (see Figure 1). It has two moderating variables: (a) activating mechanisms (informed by stress/ coping theory, risk/reward theory, social learning theory, and other theories), which explain the amount of effort expended by users during information interaction, and (b) intervening variables (e.g., psychological, demographic, interpersonal, source characteristics, and </w:t>
      </w:r>
      <w:r w:rsidRPr="00C82F60">
        <w:rPr>
          <w:rFonts w:ascii="Arial" w:hAnsi="Arial" w:cs="Arial"/>
          <w:bCs/>
          <w:sz w:val="24"/>
          <w:szCs w:val="24"/>
        </w:rPr>
        <w:t>environmental variables),</w:t>
      </w:r>
      <w:r w:rsidRPr="00C82F60">
        <w:rPr>
          <w:rFonts w:ascii="Arial" w:hAnsi="Arial" w:cs="Arial"/>
          <w:sz w:val="24"/>
          <w:szCs w:val="24"/>
        </w:rPr>
        <w:t xml:space="preserve"> which </w:t>
      </w:r>
      <w:r w:rsidRPr="00C82F60">
        <w:rPr>
          <w:rFonts w:ascii="Arial" w:hAnsi="Arial" w:cs="Arial"/>
          <w:bCs/>
          <w:sz w:val="24"/>
          <w:szCs w:val="24"/>
        </w:rPr>
        <w:t xml:space="preserve">could be facilitating or hindering factors in information </w:t>
      </w:r>
      <w:r w:rsidRPr="00C82F60">
        <w:rPr>
          <w:rFonts w:ascii="Arial" w:hAnsi="Arial" w:cs="Arial"/>
          <w:sz w:val="24"/>
          <w:szCs w:val="24"/>
        </w:rPr>
        <w:t>seeking activities. Each cycle feeds back into the user’s information context and thereby influences subsequent ones.</w:t>
      </w:r>
    </w:p>
    <w:p w:rsidR="00462619" w:rsidRPr="00655A30" w:rsidRDefault="00462619" w:rsidP="00462619">
      <w:pPr>
        <w:pStyle w:val="ListParagraph"/>
        <w:spacing w:line="240" w:lineRule="auto"/>
        <w:ind w:left="1080"/>
        <w:jc w:val="center"/>
        <w:rPr>
          <w:rFonts w:ascii="Arial" w:hAnsi="Arial" w:cs="Arial"/>
          <w:sz w:val="24"/>
          <w:szCs w:val="24"/>
        </w:rPr>
      </w:pPr>
      <w:r w:rsidRPr="00655A30">
        <w:rPr>
          <w:rFonts w:ascii="Arial" w:hAnsi="Arial" w:cs="Arial"/>
          <w:sz w:val="24"/>
          <w:szCs w:val="24"/>
        </w:rPr>
        <w:t xml:space="preserve"> [Insert Figure 1 here]</w:t>
      </w:r>
      <w:r w:rsidRPr="00655A30">
        <w:rPr>
          <w:rFonts w:ascii="Arial" w:hAnsi="Arial" w:cs="Arial"/>
          <w:sz w:val="24"/>
          <w:szCs w:val="24"/>
        </w:rPr>
        <w:br/>
      </w:r>
      <w:r w:rsidRPr="00655A30">
        <w:rPr>
          <w:rFonts w:ascii="Arial" w:hAnsi="Arial" w:cs="Arial"/>
          <w:sz w:val="24"/>
          <w:szCs w:val="24"/>
          <w:lang w:bidi="mr-IN"/>
        </w:rPr>
        <w:t xml:space="preserve">Figure 1. </w:t>
      </w:r>
      <w:r>
        <w:rPr>
          <w:rFonts w:ascii="Arial" w:hAnsi="Arial" w:cs="Arial"/>
          <w:sz w:val="24"/>
          <w:szCs w:val="24"/>
          <w:lang w:bidi="mr-IN"/>
        </w:rPr>
        <w:t xml:space="preserve">Simplified Version of </w:t>
      </w:r>
      <w:r w:rsidRPr="00655A30">
        <w:rPr>
          <w:rFonts w:ascii="Arial" w:hAnsi="Arial" w:cs="Arial"/>
          <w:sz w:val="24"/>
          <w:szCs w:val="24"/>
          <w:lang w:bidi="mr-IN"/>
        </w:rPr>
        <w:t xml:space="preserve">Global Model of Human Information Behavior </w:t>
      </w:r>
      <w:r w:rsidRPr="00655A30">
        <w:rPr>
          <w:rFonts w:ascii="Arial" w:hAnsi="Arial" w:cs="Arial"/>
          <w:sz w:val="24"/>
          <w:szCs w:val="24"/>
          <w:lang w:bidi="mr-IN"/>
        </w:rPr>
        <w:br/>
      </w:r>
      <w:r w:rsidRPr="00655A30">
        <w:rPr>
          <w:rFonts w:ascii="Arial" w:hAnsi="Arial" w:cs="Arial"/>
          <w:sz w:val="24"/>
          <w:szCs w:val="24"/>
        </w:rPr>
        <w:t>(</w:t>
      </w:r>
      <w:r>
        <w:rPr>
          <w:rFonts w:ascii="Arial" w:hAnsi="Arial" w:cs="Arial"/>
          <w:sz w:val="24"/>
          <w:szCs w:val="24"/>
        </w:rPr>
        <w:t>See Wilson (1997) for Original Model)</w:t>
      </w:r>
      <w:r>
        <w:rPr>
          <w:rFonts w:ascii="Arial" w:hAnsi="Arial" w:cs="Arial"/>
          <w:sz w:val="24"/>
          <w:szCs w:val="24"/>
        </w:rPr>
        <w:br/>
      </w:r>
    </w:p>
    <w:p w:rsidR="00462619" w:rsidRPr="00E34512" w:rsidRDefault="00462619" w:rsidP="00462619">
      <w:pPr>
        <w:autoSpaceDE w:val="0"/>
        <w:autoSpaceDN w:val="0"/>
        <w:adjustRightInd w:val="0"/>
        <w:spacing w:after="0" w:line="480" w:lineRule="auto"/>
        <w:jc w:val="center"/>
        <w:rPr>
          <w:rFonts w:ascii="Arial" w:hAnsi="Arial" w:cs="Arial"/>
          <w:b/>
          <w:sz w:val="24"/>
          <w:szCs w:val="24"/>
        </w:rPr>
      </w:pPr>
      <w:r w:rsidRPr="00E34512">
        <w:rPr>
          <w:rFonts w:ascii="Arial" w:hAnsi="Arial" w:cs="Arial"/>
          <w:b/>
          <w:sz w:val="24"/>
          <w:szCs w:val="24"/>
        </w:rPr>
        <w:t>RESEARCH DESIGN</w:t>
      </w:r>
    </w:p>
    <w:p w:rsidR="00462619" w:rsidRPr="00C82F60" w:rsidRDefault="00462619" w:rsidP="00462619">
      <w:pPr>
        <w:spacing w:line="480" w:lineRule="auto"/>
        <w:ind w:firstLine="720"/>
        <w:rPr>
          <w:rFonts w:ascii="Arial" w:hAnsi="Arial" w:cs="Arial"/>
          <w:sz w:val="24"/>
          <w:szCs w:val="24"/>
        </w:rPr>
      </w:pPr>
      <w:r w:rsidRPr="00C82F60">
        <w:rPr>
          <w:rFonts w:ascii="Arial" w:hAnsi="Arial" w:cs="Arial"/>
          <w:sz w:val="24"/>
          <w:szCs w:val="24"/>
        </w:rPr>
        <w:t xml:space="preserve">Female participants of the study worked part-time for a </w:t>
      </w:r>
      <w:proofErr w:type="gramStart"/>
      <w:r w:rsidRPr="00C82F60">
        <w:rPr>
          <w:rFonts w:ascii="Arial" w:hAnsi="Arial" w:cs="Arial"/>
          <w:sz w:val="24"/>
          <w:szCs w:val="24"/>
        </w:rPr>
        <w:t>small-scale women</w:t>
      </w:r>
      <w:proofErr w:type="gramEnd"/>
      <w:r w:rsidRPr="00C82F60">
        <w:rPr>
          <w:rFonts w:ascii="Arial" w:hAnsi="Arial" w:cs="Arial"/>
          <w:sz w:val="24"/>
          <w:szCs w:val="24"/>
        </w:rPr>
        <w:t xml:space="preserve"> run cooperative </w:t>
      </w:r>
      <w:proofErr w:type="spellStart"/>
      <w:r w:rsidRPr="00C82F60">
        <w:rPr>
          <w:rFonts w:ascii="Arial" w:hAnsi="Arial" w:cs="Arial"/>
          <w:sz w:val="24"/>
          <w:szCs w:val="24"/>
        </w:rPr>
        <w:t>Mahila</w:t>
      </w:r>
      <w:proofErr w:type="spellEnd"/>
      <w:r w:rsidRPr="00C82F60">
        <w:rPr>
          <w:rFonts w:ascii="Arial" w:hAnsi="Arial" w:cs="Arial"/>
          <w:sz w:val="24"/>
          <w:szCs w:val="24"/>
        </w:rPr>
        <w:t xml:space="preserve"> </w:t>
      </w:r>
      <w:proofErr w:type="spellStart"/>
      <w:r w:rsidRPr="00C82F60">
        <w:rPr>
          <w:rFonts w:ascii="Arial" w:hAnsi="Arial" w:cs="Arial"/>
          <w:sz w:val="24"/>
          <w:szCs w:val="24"/>
        </w:rPr>
        <w:t>Gruha</w:t>
      </w:r>
      <w:proofErr w:type="spellEnd"/>
      <w:r w:rsidRPr="00C82F60">
        <w:rPr>
          <w:rFonts w:ascii="Arial" w:hAnsi="Arial" w:cs="Arial"/>
          <w:sz w:val="24"/>
          <w:szCs w:val="24"/>
        </w:rPr>
        <w:t xml:space="preserve"> Udyog (MGU) in Bhor,</w:t>
      </w:r>
      <w:r w:rsidRPr="00C82F60">
        <w:rPr>
          <w:rFonts w:ascii="Arial" w:hAnsi="Arial" w:cs="Arial"/>
          <w:bCs/>
          <w:sz w:val="24"/>
          <w:szCs w:val="24"/>
        </w:rPr>
        <w:t xml:space="preserve"> a community of little more than 20,000 people</w:t>
      </w:r>
      <w:r w:rsidRPr="00C82F60">
        <w:rPr>
          <w:rFonts w:ascii="Arial" w:hAnsi="Arial" w:cs="Arial"/>
          <w:sz w:val="24"/>
          <w:szCs w:val="24"/>
        </w:rPr>
        <w:t xml:space="preserve"> </w:t>
      </w:r>
      <w:r w:rsidRPr="00C82F60">
        <w:rPr>
          <w:rFonts w:ascii="Arial" w:hAnsi="Arial" w:cs="Arial"/>
          <w:bCs/>
          <w:sz w:val="24"/>
          <w:szCs w:val="24"/>
        </w:rPr>
        <w:t xml:space="preserve">in the state of Maharashtra in western India </w:t>
      </w:r>
      <w:r w:rsidRPr="00C82F60">
        <w:rPr>
          <w:rFonts w:ascii="Arial" w:hAnsi="Arial" w:cs="Arial"/>
          <w:sz w:val="24"/>
          <w:szCs w:val="24"/>
        </w:rPr>
        <w:t xml:space="preserve">(PMC 2011), where they were involved in the seasonal activity of preparing traditional snacks. Despite earning less than a dollar a day, they were able to own and use Reliance (basic models) and Nokia (1100 series) mobile phones for more than a year at the time of the study. </w:t>
      </w:r>
      <w:r w:rsidRPr="00C82F60">
        <w:rPr>
          <w:rFonts w:ascii="Arial" w:hAnsi="Arial" w:cs="Arial"/>
          <w:bCs/>
          <w:sz w:val="24"/>
          <w:szCs w:val="24"/>
        </w:rPr>
        <w:t xml:space="preserve">The author had ties with MGU due to </w:t>
      </w:r>
      <w:r w:rsidRPr="00C82F60">
        <w:rPr>
          <w:rFonts w:ascii="Arial" w:hAnsi="Arial" w:cs="Arial"/>
          <w:sz w:val="24"/>
          <w:szCs w:val="24"/>
        </w:rPr>
        <w:t xml:space="preserve">prior </w:t>
      </w:r>
      <w:r w:rsidRPr="00C82F60">
        <w:rPr>
          <w:rFonts w:ascii="Arial" w:hAnsi="Arial" w:cs="Arial"/>
          <w:bCs/>
          <w:sz w:val="24"/>
          <w:szCs w:val="24"/>
        </w:rPr>
        <w:t>social work he had carried out in conjunction with small businesses and non-profit organizations in India</w:t>
      </w:r>
      <w:r w:rsidRPr="00C82F60">
        <w:rPr>
          <w:rFonts w:ascii="Arial" w:hAnsi="Arial" w:cs="Arial"/>
          <w:sz w:val="24"/>
          <w:szCs w:val="24"/>
        </w:rPr>
        <w:t>.</w:t>
      </w:r>
      <w:r w:rsidRPr="00C82F60">
        <w:rPr>
          <w:rFonts w:ascii="Arial" w:hAnsi="Arial" w:cs="Arial"/>
          <w:sz w:val="24"/>
          <w:szCs w:val="24"/>
        </w:rPr>
        <w:tab/>
      </w:r>
    </w:p>
    <w:p w:rsidR="00462619" w:rsidRPr="00B7497D" w:rsidRDefault="00462619" w:rsidP="00462619">
      <w:pPr>
        <w:spacing w:line="240" w:lineRule="auto"/>
        <w:jc w:val="center"/>
        <w:rPr>
          <w:rFonts w:ascii="Arial" w:hAnsi="Arial" w:cs="Arial"/>
          <w:i/>
          <w:sz w:val="24"/>
          <w:szCs w:val="24"/>
        </w:rPr>
      </w:pPr>
      <w:r w:rsidRPr="00B7497D">
        <w:rPr>
          <w:rFonts w:ascii="Arial" w:hAnsi="Arial" w:cs="Arial"/>
          <w:i/>
          <w:sz w:val="24"/>
          <w:szCs w:val="24"/>
        </w:rPr>
        <w:t>Data Collection</w:t>
      </w:r>
    </w:p>
    <w:p w:rsidR="00462619" w:rsidRPr="00FE2EB5" w:rsidRDefault="00462619" w:rsidP="00462619">
      <w:pPr>
        <w:spacing w:line="480" w:lineRule="auto"/>
        <w:ind w:firstLine="720"/>
        <w:rPr>
          <w:rFonts w:ascii="Arial" w:hAnsi="Arial" w:cs="Arial"/>
          <w:color w:val="FF0000"/>
          <w:sz w:val="24"/>
          <w:szCs w:val="24"/>
        </w:rPr>
      </w:pPr>
      <w:r w:rsidRPr="00FE2EB5">
        <w:rPr>
          <w:rFonts w:ascii="Arial" w:hAnsi="Arial" w:cs="Arial"/>
          <w:sz w:val="24"/>
          <w:szCs w:val="24"/>
        </w:rPr>
        <w:t>A female manager of MGU acted as a local facilitator of research activities, including the engagement of 43 MGU employees for an open-ended face-to-face group-admini</w:t>
      </w:r>
      <w:r w:rsidRPr="00C82F60">
        <w:rPr>
          <w:rFonts w:ascii="Arial" w:hAnsi="Arial" w:cs="Arial"/>
          <w:sz w:val="24"/>
          <w:szCs w:val="24"/>
        </w:rPr>
        <w:t>stered survey. It took around 15 minutes for participants to complete the paper-based survey. In the case of illiterate participants, the female manager helped them fill in their survey responses. Since these respondents were selected based on their availab</w:t>
      </w:r>
      <w:r w:rsidRPr="00FE2EB5">
        <w:rPr>
          <w:rFonts w:ascii="Arial" w:hAnsi="Arial" w:cs="Arial"/>
          <w:sz w:val="24"/>
          <w:szCs w:val="24"/>
        </w:rPr>
        <w:t>ility, the sample was not a random one. Each survey participant was compensated with 25 US cents (15 Indian rupees) for this short survey.</w:t>
      </w:r>
      <w:r>
        <w:rPr>
          <w:rFonts w:ascii="Arial" w:hAnsi="Arial" w:cs="Arial"/>
          <w:sz w:val="24"/>
          <w:szCs w:val="24"/>
        </w:rPr>
        <w:t xml:space="preserve">  </w:t>
      </w:r>
    </w:p>
    <w:p w:rsidR="00462619" w:rsidRPr="00C82F60" w:rsidRDefault="00462619" w:rsidP="00462619">
      <w:pPr>
        <w:spacing w:line="480" w:lineRule="auto"/>
        <w:ind w:firstLine="720"/>
        <w:rPr>
          <w:rFonts w:ascii="Arial" w:hAnsi="Arial" w:cs="Arial"/>
          <w:sz w:val="24"/>
          <w:szCs w:val="24"/>
        </w:rPr>
      </w:pPr>
      <w:r w:rsidRPr="00FE2EB5">
        <w:rPr>
          <w:rFonts w:ascii="Arial" w:eastAsia="Times New Roman" w:hAnsi="Arial" w:cs="Arial"/>
          <w:sz w:val="24"/>
          <w:szCs w:val="24"/>
          <w:lang w:bidi="mr-IN"/>
        </w:rPr>
        <w:t>T</w:t>
      </w:r>
      <w:r w:rsidRPr="00FE2EB5">
        <w:rPr>
          <w:rFonts w:ascii="Arial" w:hAnsi="Arial" w:cs="Arial"/>
          <w:sz w:val="24"/>
          <w:szCs w:val="24"/>
        </w:rPr>
        <w:t>he respondents were asked questions such as the following: (i) How did you realize the need to own your own mobile phone? (ii) Did advertisements and promotions influence your decision to buy a mobile phone? (iii) What was your confidence level when you used a mobile phone for the first time? (iv) With whom did you communicate with your mobile phone? (v) Did anybody encourage or discourage you from using a mobile phone? (vi) Do you use text messaging? (vii) Which languages do you prefer on mobile phones? (viii) What was the main reason for using mobile phones? (ix) Who paid you</w:t>
      </w:r>
      <w:r w:rsidRPr="00C82F60">
        <w:rPr>
          <w:rFonts w:ascii="Arial" w:hAnsi="Arial" w:cs="Arial"/>
          <w:sz w:val="24"/>
          <w:szCs w:val="24"/>
        </w:rPr>
        <w:t xml:space="preserve">r mobile phone bills? and (x) Would you be interested in sharing your experience of using mobile phones in-depth over phone? </w:t>
      </w:r>
    </w:p>
    <w:p w:rsidR="00462619" w:rsidRPr="00C82F60" w:rsidRDefault="00462619" w:rsidP="00462619">
      <w:pPr>
        <w:spacing w:line="480" w:lineRule="auto"/>
        <w:ind w:firstLine="720"/>
        <w:rPr>
          <w:rFonts w:ascii="Arial" w:hAnsi="Arial" w:cs="Arial"/>
          <w:sz w:val="24"/>
          <w:szCs w:val="24"/>
        </w:rPr>
      </w:pPr>
      <w:r w:rsidRPr="00C82F60">
        <w:rPr>
          <w:rFonts w:ascii="Arial" w:hAnsi="Arial" w:cs="Arial"/>
          <w:sz w:val="24"/>
          <w:szCs w:val="24"/>
        </w:rPr>
        <w:t xml:space="preserve">If the survey respondents were willing to further share their experience of mobile phone use, they were contacted later for an in-depth phone interview. The author conducted semi-structured open-ended interviews with 22 out of 43 survey participants. </w:t>
      </w:r>
    </w:p>
    <w:p w:rsidR="00462619" w:rsidRPr="00E01AA9" w:rsidRDefault="00462619" w:rsidP="00462619">
      <w:pPr>
        <w:spacing w:line="480" w:lineRule="auto"/>
        <w:ind w:firstLine="720"/>
        <w:rPr>
          <w:rFonts w:ascii="Arial" w:hAnsi="Arial" w:cs="Arial"/>
          <w:sz w:val="24"/>
          <w:szCs w:val="24"/>
        </w:rPr>
      </w:pPr>
      <w:r w:rsidRPr="00C82F60">
        <w:rPr>
          <w:rFonts w:ascii="Arial" w:hAnsi="Arial" w:cs="Arial"/>
          <w:sz w:val="24"/>
          <w:szCs w:val="24"/>
        </w:rPr>
        <w:t>The author and interviewees communicated in Marathi, their common native lang</w:t>
      </w:r>
      <w:r w:rsidRPr="00E01AA9">
        <w:rPr>
          <w:rFonts w:ascii="Arial" w:hAnsi="Arial" w:cs="Arial"/>
          <w:sz w:val="24"/>
          <w:szCs w:val="24"/>
        </w:rPr>
        <w:t>uage. The author did not employ a female interviewer because he wanted to understand the use of information by female mobile phone users on a first-hand basis. Since a face-to-face interview with a male interviewer could have caused many respondents to shy away from sharing details of owning and using mobile phones, the author decided to converse with the respondents over their mobile phones. Each interviewee was compensated with 50 cents (30 Indian rupees) at the end of each interview. Incoming calls are not billed in India, thus interviewees did not spend any money on their phone conversations with the author.</w:t>
      </w:r>
      <w:r w:rsidRPr="00655A30">
        <w:rPr>
          <w:rFonts w:ascii="Arial" w:hAnsi="Arial" w:cs="Arial"/>
          <w:sz w:val="24"/>
          <w:szCs w:val="24"/>
        </w:rPr>
        <w:t xml:space="preserve"> </w:t>
      </w:r>
      <w:r w:rsidRPr="00E01AA9">
        <w:rPr>
          <w:rFonts w:ascii="Arial" w:hAnsi="Arial" w:cs="Arial"/>
          <w:sz w:val="24"/>
          <w:szCs w:val="24"/>
        </w:rPr>
        <w:t>The average duration of phone interviews was 15 minutes.</w:t>
      </w:r>
    </w:p>
    <w:p w:rsidR="00462619" w:rsidRPr="00B7497D" w:rsidRDefault="00462619" w:rsidP="00462619">
      <w:pPr>
        <w:spacing w:line="480" w:lineRule="auto"/>
        <w:jc w:val="center"/>
        <w:rPr>
          <w:rFonts w:ascii="Arial" w:hAnsi="Arial" w:cs="Arial"/>
          <w:i/>
          <w:sz w:val="24"/>
          <w:szCs w:val="24"/>
        </w:rPr>
      </w:pPr>
      <w:r w:rsidRPr="00B7497D">
        <w:rPr>
          <w:rFonts w:ascii="Arial" w:hAnsi="Arial" w:cs="Arial"/>
          <w:i/>
          <w:sz w:val="24"/>
          <w:szCs w:val="24"/>
        </w:rPr>
        <w:t>Data Analysis</w:t>
      </w:r>
    </w:p>
    <w:p w:rsidR="00462619" w:rsidRPr="00D77537" w:rsidRDefault="00462619" w:rsidP="00462619">
      <w:pPr>
        <w:spacing w:line="480" w:lineRule="auto"/>
        <w:ind w:firstLine="720"/>
        <w:rPr>
          <w:rFonts w:ascii="Arial" w:hAnsi="Arial" w:cs="Arial"/>
          <w:sz w:val="24"/>
          <w:szCs w:val="24"/>
        </w:rPr>
      </w:pPr>
      <w:r w:rsidRPr="00D77537">
        <w:rPr>
          <w:rFonts w:ascii="Arial" w:hAnsi="Arial" w:cs="Arial"/>
          <w:sz w:val="24"/>
          <w:szCs w:val="24"/>
        </w:rPr>
        <w:t>Data were coded according to salient categories that emerged from the interviews and open-ended survey responses (Corbin and Strauss, 2008; Glaser and Strauss, 1967). For instance, a number of open codes led to four axial codes representing human barriers and technical barriers for processing and using information (see Table 1). Despite different barriers, respondents were able to continue using mobile phones, which suggested that they overcame barriers to processing and using information. Hence, “</w:t>
      </w:r>
      <w:r w:rsidRPr="00D77537">
        <w:rPr>
          <w:rFonts w:ascii="Arial" w:eastAsia="Times New Roman" w:hAnsi="Arial" w:cs="Arial"/>
          <w:noProof/>
          <w:sz w:val="24"/>
          <w:szCs w:val="24"/>
          <w:lang w:bidi="mr-IN"/>
        </w:rPr>
        <w:t>Overcoming Barriers to Receiving, Processing, and Applying Information” emerged as</w:t>
      </w:r>
      <w:r w:rsidRPr="00D77537">
        <w:rPr>
          <w:rFonts w:ascii="Arial" w:hAnsi="Arial" w:cs="Arial"/>
          <w:sz w:val="24"/>
          <w:szCs w:val="24"/>
        </w:rPr>
        <w:t xml:space="preserve"> one of the steps towards digital inclusion. </w:t>
      </w:r>
    </w:p>
    <w:p w:rsidR="00462619" w:rsidRPr="00655A30" w:rsidRDefault="00462619" w:rsidP="00462619">
      <w:pPr>
        <w:pStyle w:val="ListParagraph"/>
        <w:spacing w:line="240" w:lineRule="auto"/>
        <w:ind w:left="0"/>
        <w:jc w:val="center"/>
        <w:rPr>
          <w:rFonts w:ascii="Arial" w:hAnsi="Arial" w:cs="Arial"/>
          <w:sz w:val="24"/>
          <w:szCs w:val="24"/>
        </w:rPr>
      </w:pPr>
      <w:r w:rsidRPr="00655A30">
        <w:rPr>
          <w:rFonts w:ascii="Arial" w:hAnsi="Arial" w:cs="Arial"/>
          <w:sz w:val="24"/>
          <w:szCs w:val="24"/>
        </w:rPr>
        <w:t>[Insert Table 1 Here]</w:t>
      </w:r>
    </w:p>
    <w:p w:rsidR="00462619" w:rsidRPr="00655A30" w:rsidRDefault="00462619" w:rsidP="00462619">
      <w:pPr>
        <w:autoSpaceDE w:val="0"/>
        <w:autoSpaceDN w:val="0"/>
        <w:adjustRightInd w:val="0"/>
        <w:spacing w:after="0" w:line="240" w:lineRule="auto"/>
        <w:jc w:val="center"/>
        <w:rPr>
          <w:rFonts w:ascii="Arial" w:eastAsia="Times New Roman" w:hAnsi="Arial" w:cs="Arial"/>
          <w:noProof/>
          <w:sz w:val="24"/>
          <w:szCs w:val="24"/>
          <w:lang w:bidi="mr-IN"/>
        </w:rPr>
      </w:pPr>
      <w:r w:rsidRPr="00655A30">
        <w:rPr>
          <w:rFonts w:ascii="Arial" w:hAnsi="Arial" w:cs="Arial"/>
          <w:sz w:val="24"/>
          <w:szCs w:val="24"/>
        </w:rPr>
        <w:t>Table 1. Analytical Process used to Derive “</w:t>
      </w:r>
      <w:r w:rsidRPr="00655A30">
        <w:rPr>
          <w:rFonts w:ascii="Arial" w:eastAsia="Times New Roman" w:hAnsi="Arial" w:cs="Arial"/>
          <w:noProof/>
          <w:sz w:val="24"/>
          <w:szCs w:val="24"/>
          <w:lang w:bidi="mr-IN"/>
        </w:rPr>
        <w:t xml:space="preserve">Overcoming Barriers” Step </w:t>
      </w:r>
    </w:p>
    <w:p w:rsidR="00462619" w:rsidRPr="00655A30" w:rsidRDefault="00462619" w:rsidP="00462619">
      <w:pPr>
        <w:spacing w:line="360" w:lineRule="auto"/>
        <w:jc w:val="center"/>
        <w:rPr>
          <w:rFonts w:ascii="Arial" w:hAnsi="Arial" w:cs="Arial"/>
          <w:b/>
          <w:sz w:val="24"/>
          <w:szCs w:val="24"/>
        </w:rPr>
      </w:pPr>
    </w:p>
    <w:p w:rsidR="00462619" w:rsidRPr="00655A30" w:rsidRDefault="00462619" w:rsidP="00462619">
      <w:pPr>
        <w:pStyle w:val="ListParagraph"/>
        <w:spacing w:line="480" w:lineRule="auto"/>
        <w:ind w:left="0"/>
        <w:jc w:val="center"/>
        <w:rPr>
          <w:rFonts w:ascii="Arial" w:hAnsi="Arial" w:cs="Arial"/>
          <w:b/>
          <w:sz w:val="24"/>
          <w:szCs w:val="24"/>
        </w:rPr>
      </w:pPr>
      <w:r w:rsidRPr="00655A30">
        <w:rPr>
          <w:rFonts w:ascii="Arial" w:hAnsi="Arial" w:cs="Arial"/>
          <w:b/>
          <w:sz w:val="24"/>
          <w:szCs w:val="24"/>
        </w:rPr>
        <w:t>FINDINGS &amp; DISCUSSION</w:t>
      </w:r>
    </w:p>
    <w:p w:rsidR="00462619" w:rsidRPr="002124A6" w:rsidRDefault="00462619" w:rsidP="00462619">
      <w:pPr>
        <w:autoSpaceDE w:val="0"/>
        <w:autoSpaceDN w:val="0"/>
        <w:adjustRightInd w:val="0"/>
        <w:spacing w:after="0" w:line="480" w:lineRule="auto"/>
        <w:rPr>
          <w:rFonts w:ascii="Arial" w:hAnsi="Arial" w:cs="Arial"/>
          <w:sz w:val="24"/>
          <w:szCs w:val="24"/>
        </w:rPr>
      </w:pPr>
      <w:r w:rsidRPr="002124A6">
        <w:rPr>
          <w:rFonts w:ascii="Arial" w:hAnsi="Arial" w:cs="Arial"/>
          <w:sz w:val="24"/>
          <w:szCs w:val="24"/>
        </w:rPr>
        <w:t>Mobile phones expose women to different resources and thereby offer opportunities to enhance their capacity to benefit themselves.  Whether or not that potential is realized depends on several contextual and personal factors. Furthermore, as Sey (2011, 387) puts it, high levels of mobile phone usage do not mean development of mobile phone users, especially “if other elements in the livelihoods environment (e.g., vulner</w:t>
      </w:r>
      <w:r w:rsidRPr="002124A6">
        <w:rPr>
          <w:rFonts w:ascii="Arial" w:hAnsi="Arial" w:cs="Arial"/>
          <w:sz w:val="24"/>
          <w:szCs w:val="24"/>
        </w:rPr>
        <w:softHyphen/>
        <w:t>ability context, livelihood assets, transforming institutions and structures, livelihood strategies) are not appropriately aligned.” Hence we need to treat the process outlined below with a degree of tentativeness.</w:t>
      </w:r>
    </w:p>
    <w:p w:rsidR="00462619" w:rsidRPr="00655A30" w:rsidRDefault="00462619" w:rsidP="00462619">
      <w:pPr>
        <w:autoSpaceDE w:val="0"/>
        <w:autoSpaceDN w:val="0"/>
        <w:adjustRightInd w:val="0"/>
        <w:spacing w:after="0" w:line="480" w:lineRule="auto"/>
        <w:jc w:val="center"/>
        <w:rPr>
          <w:rFonts w:ascii="Arial" w:eastAsia="Times New Roman" w:hAnsi="Arial" w:cs="Arial"/>
          <w:i/>
          <w:noProof/>
          <w:sz w:val="24"/>
          <w:szCs w:val="24"/>
          <w:lang w:bidi="mr-IN"/>
        </w:rPr>
      </w:pPr>
      <w:r w:rsidRPr="00655A30">
        <w:rPr>
          <w:rFonts w:ascii="Arial" w:eastAsia="Times New Roman" w:hAnsi="Arial" w:cs="Arial"/>
          <w:i/>
          <w:noProof/>
          <w:sz w:val="24"/>
          <w:szCs w:val="24"/>
          <w:lang w:bidi="mr-IN"/>
        </w:rPr>
        <w:t>Step 1. Accessing Mobile Phones</w:t>
      </w:r>
    </w:p>
    <w:p w:rsidR="00462619" w:rsidRPr="002124A6" w:rsidRDefault="00462619" w:rsidP="00462619">
      <w:pPr>
        <w:pStyle w:val="ListParagraph"/>
        <w:spacing w:line="480" w:lineRule="auto"/>
        <w:ind w:left="0" w:firstLine="720"/>
        <w:rPr>
          <w:rFonts w:ascii="Arial" w:hAnsi="Arial" w:cs="Arial"/>
          <w:sz w:val="24"/>
          <w:szCs w:val="24"/>
        </w:rPr>
      </w:pPr>
      <w:r w:rsidRPr="002124A6">
        <w:rPr>
          <w:rFonts w:ascii="Arial" w:eastAsia="Times New Roman" w:hAnsi="Arial" w:cs="Arial"/>
          <w:noProof/>
          <w:sz w:val="24"/>
          <w:szCs w:val="24"/>
          <w:lang w:bidi="mr-IN"/>
        </w:rPr>
        <w:t xml:space="preserve">Respondents accessed mobile phones only after realizing their utility, but these realizations manifested in different ways. For instance, a group of 13 women, labelled as Group 1 (G1), </w:t>
      </w:r>
      <w:r w:rsidRPr="002124A6">
        <w:rPr>
          <w:rFonts w:ascii="Arial" w:hAnsi="Arial" w:cs="Arial"/>
          <w:sz w:val="24"/>
          <w:szCs w:val="24"/>
        </w:rPr>
        <w:t xml:space="preserve">recognized the utilitarian value of mobile phones on their own. In contrast, husbands played a key role in helping a group of 30 respondents, referred to as Group 2 (G2), realize the need of owning and using mobile phones. Children and female friends at work were secondary actors in helping G2 grasp the significance and necessity of mobile phones in their lives. When it came to continued use of mobile phones, husbands, children, female friends at work, and relatives were the key supporters for G2, whereas female friends at work were the strongest supporters for G1.  </w:t>
      </w:r>
    </w:p>
    <w:p w:rsidR="00462619" w:rsidRPr="00724AFF" w:rsidRDefault="00462619" w:rsidP="00462619">
      <w:pPr>
        <w:pStyle w:val="ListParagraph"/>
        <w:spacing w:line="480" w:lineRule="auto"/>
        <w:ind w:left="0" w:firstLine="720"/>
        <w:rPr>
          <w:rFonts w:ascii="Arial" w:hAnsi="Arial" w:cs="Arial"/>
          <w:color w:val="0000FF"/>
          <w:sz w:val="24"/>
          <w:szCs w:val="24"/>
        </w:rPr>
      </w:pPr>
      <w:r w:rsidRPr="00655A30">
        <w:rPr>
          <w:rFonts w:ascii="Arial" w:hAnsi="Arial" w:cs="Arial"/>
          <w:sz w:val="24"/>
          <w:szCs w:val="24"/>
        </w:rPr>
        <w:t>All members of G1 were unmarried women wi</w:t>
      </w:r>
      <w:r>
        <w:rPr>
          <w:rFonts w:ascii="Arial" w:hAnsi="Arial" w:cs="Arial"/>
          <w:sz w:val="24"/>
          <w:szCs w:val="24"/>
        </w:rPr>
        <w:t xml:space="preserve">th an average age and education </w:t>
      </w:r>
      <w:r w:rsidRPr="00655A30">
        <w:rPr>
          <w:rFonts w:ascii="Arial" w:hAnsi="Arial" w:cs="Arial"/>
          <w:sz w:val="24"/>
          <w:szCs w:val="24"/>
        </w:rPr>
        <w:t xml:space="preserve">level of 26 years and 16 years, </w:t>
      </w:r>
      <w:r>
        <w:rPr>
          <w:rFonts w:ascii="Arial" w:hAnsi="Arial" w:cs="Arial"/>
          <w:sz w:val="24"/>
          <w:szCs w:val="24"/>
        </w:rPr>
        <w:t xml:space="preserve">respectively. </w:t>
      </w:r>
      <w:r w:rsidRPr="002124A6">
        <w:rPr>
          <w:rFonts w:ascii="Arial" w:hAnsi="Arial" w:cs="Arial"/>
          <w:sz w:val="24"/>
          <w:szCs w:val="24"/>
        </w:rPr>
        <w:t>G2 had</w:t>
      </w:r>
      <w:r w:rsidRPr="00655A30">
        <w:rPr>
          <w:rFonts w:ascii="Arial" w:hAnsi="Arial" w:cs="Arial"/>
          <w:sz w:val="24"/>
          <w:szCs w:val="24"/>
        </w:rPr>
        <w:t xml:space="preserve"> women married for more than 20 years with </w:t>
      </w:r>
      <w:r w:rsidRPr="00F23ECE">
        <w:rPr>
          <w:rFonts w:ascii="Arial" w:hAnsi="Arial" w:cs="Arial"/>
          <w:sz w:val="24"/>
          <w:szCs w:val="24"/>
        </w:rPr>
        <w:t>an average age and education level of 45 years and 11</w:t>
      </w:r>
      <w:r w:rsidRPr="00F23ECE">
        <w:rPr>
          <w:rFonts w:ascii="Arial" w:hAnsi="Arial" w:cs="Arial"/>
          <w:sz w:val="24"/>
          <w:szCs w:val="24"/>
          <w:vertAlign w:val="superscript"/>
        </w:rPr>
        <w:t xml:space="preserve"> </w:t>
      </w:r>
      <w:r>
        <w:rPr>
          <w:rFonts w:ascii="Arial" w:hAnsi="Arial" w:cs="Arial"/>
          <w:sz w:val="24"/>
          <w:szCs w:val="24"/>
        </w:rPr>
        <w:t>years,</w:t>
      </w:r>
      <w:r w:rsidRPr="00F23ECE">
        <w:rPr>
          <w:rFonts w:ascii="Arial" w:hAnsi="Arial" w:cs="Arial"/>
          <w:sz w:val="24"/>
          <w:szCs w:val="24"/>
        </w:rPr>
        <w:t xml:space="preserve"> respectively. </w:t>
      </w:r>
      <w:r>
        <w:rPr>
          <w:rFonts w:ascii="Arial" w:hAnsi="Arial" w:cs="Arial"/>
          <w:sz w:val="24"/>
          <w:szCs w:val="24"/>
        </w:rPr>
        <w:t>In rural India</w:t>
      </w:r>
      <w:r w:rsidRPr="00F23ECE">
        <w:rPr>
          <w:rFonts w:ascii="Arial" w:hAnsi="Arial" w:cs="Arial"/>
          <w:sz w:val="24"/>
          <w:szCs w:val="24"/>
        </w:rPr>
        <w:t xml:space="preserve"> the life of a m</w:t>
      </w:r>
      <w:r>
        <w:rPr>
          <w:rFonts w:ascii="Arial" w:hAnsi="Arial" w:cs="Arial"/>
          <w:sz w:val="24"/>
          <w:szCs w:val="24"/>
        </w:rPr>
        <w:t xml:space="preserve">arried woman revolves around </w:t>
      </w:r>
      <w:r w:rsidRPr="00CC55B2">
        <w:rPr>
          <w:rFonts w:ascii="Arial" w:hAnsi="Arial" w:cs="Arial"/>
          <w:sz w:val="24"/>
          <w:szCs w:val="24"/>
        </w:rPr>
        <w:t>her husband,</w:t>
      </w:r>
      <w:r w:rsidRPr="00F23ECE">
        <w:rPr>
          <w:rFonts w:ascii="Arial" w:hAnsi="Arial" w:cs="Arial"/>
          <w:sz w:val="24"/>
          <w:szCs w:val="24"/>
        </w:rPr>
        <w:t xml:space="preserve"> children (if any), and in-laws. Since male children are expected to take care of their parents, married women often end up living with their in-laws. As a result</w:t>
      </w:r>
      <w:r>
        <w:rPr>
          <w:rFonts w:ascii="Arial" w:hAnsi="Arial" w:cs="Arial"/>
          <w:sz w:val="24"/>
          <w:szCs w:val="24"/>
        </w:rPr>
        <w:t>,</w:t>
      </w:r>
      <w:r w:rsidRPr="00F23ECE">
        <w:rPr>
          <w:rFonts w:ascii="Arial" w:hAnsi="Arial" w:cs="Arial"/>
          <w:sz w:val="24"/>
          <w:szCs w:val="24"/>
        </w:rPr>
        <w:t xml:space="preserve"> </w:t>
      </w:r>
      <w:r>
        <w:rPr>
          <w:rFonts w:ascii="Arial" w:hAnsi="Arial" w:cs="Arial"/>
          <w:sz w:val="24"/>
          <w:szCs w:val="24"/>
        </w:rPr>
        <w:t>most of the women’s decisions are also controlled by their husbands and in-laws. In the case of Archana,</w:t>
      </w:r>
      <w:r w:rsidRPr="00F23ECE">
        <w:rPr>
          <w:rFonts w:ascii="Arial" w:hAnsi="Arial" w:cs="Arial"/>
          <w:sz w:val="24"/>
          <w:szCs w:val="24"/>
        </w:rPr>
        <w:t xml:space="preserve"> who was married for 27 yea</w:t>
      </w:r>
      <w:r w:rsidRPr="00655A30">
        <w:rPr>
          <w:rFonts w:ascii="Arial" w:hAnsi="Arial" w:cs="Arial"/>
          <w:sz w:val="24"/>
          <w:szCs w:val="24"/>
        </w:rPr>
        <w:t xml:space="preserve">rs, </w:t>
      </w:r>
      <w:r>
        <w:rPr>
          <w:rFonts w:ascii="Arial" w:hAnsi="Arial" w:cs="Arial"/>
          <w:sz w:val="24"/>
          <w:szCs w:val="24"/>
        </w:rPr>
        <w:t xml:space="preserve">her husband made her realized the utility of using a mobile phone. But she </w:t>
      </w:r>
      <w:r w:rsidRPr="00655A30">
        <w:rPr>
          <w:rFonts w:ascii="Arial" w:hAnsi="Arial" w:cs="Arial"/>
          <w:sz w:val="24"/>
          <w:szCs w:val="24"/>
        </w:rPr>
        <w:t xml:space="preserve">faced strong opposition from her mother-in-law for owning and using a mobile phone. She stated:  </w:t>
      </w:r>
    </w:p>
    <w:p w:rsidR="00462619" w:rsidRPr="00655A30" w:rsidRDefault="00462619" w:rsidP="00462619">
      <w:pPr>
        <w:spacing w:after="240" w:line="240" w:lineRule="auto"/>
        <w:ind w:left="1080" w:right="1440"/>
        <w:jc w:val="both"/>
        <w:rPr>
          <w:rFonts w:ascii="Arial" w:hAnsi="Arial" w:cs="Arial"/>
          <w:sz w:val="24"/>
          <w:szCs w:val="24"/>
        </w:rPr>
      </w:pPr>
      <w:r w:rsidRPr="00655A30">
        <w:rPr>
          <w:rFonts w:ascii="Arial" w:hAnsi="Arial" w:cs="Arial"/>
          <w:sz w:val="24"/>
          <w:szCs w:val="24"/>
        </w:rPr>
        <w:t>I have a mother-in-law living with me. For a variety of reasons, she always prevented me from buying a mobile. She oppose</w:t>
      </w:r>
      <w:r>
        <w:rPr>
          <w:rFonts w:ascii="Arial" w:hAnsi="Arial" w:cs="Arial"/>
          <w:sz w:val="24"/>
          <w:szCs w:val="24"/>
        </w:rPr>
        <w:t>d me a lot. She used to ask me:</w:t>
      </w:r>
      <w:r w:rsidRPr="00655A30">
        <w:rPr>
          <w:rFonts w:ascii="Arial" w:hAnsi="Arial" w:cs="Arial"/>
          <w:sz w:val="24"/>
          <w:szCs w:val="24"/>
        </w:rPr>
        <w:t xml:space="preserve"> What is the need? It would be a great trouble. People would keep coming to you for using your mobile for free. My husband and I thought a lot about</w:t>
      </w:r>
      <w:r>
        <w:rPr>
          <w:rFonts w:ascii="Arial" w:hAnsi="Arial" w:cs="Arial"/>
          <w:sz w:val="24"/>
          <w:szCs w:val="24"/>
        </w:rPr>
        <w:t xml:space="preserve"> it. But we did not rush at all </w:t>
      </w:r>
      <w:r w:rsidRPr="00655A30">
        <w:rPr>
          <w:rFonts w:ascii="Arial" w:hAnsi="Arial" w:cs="Arial"/>
          <w:sz w:val="24"/>
          <w:szCs w:val="24"/>
        </w:rPr>
        <w:t>... Almost a year or year and a half passed away</w:t>
      </w:r>
      <w:r>
        <w:rPr>
          <w:rFonts w:ascii="Arial" w:hAnsi="Arial" w:cs="Arial"/>
          <w:sz w:val="24"/>
          <w:szCs w:val="24"/>
        </w:rPr>
        <w:t xml:space="preserve"> …</w:t>
      </w:r>
      <w:r w:rsidRPr="00655A30">
        <w:rPr>
          <w:rFonts w:ascii="Arial" w:hAnsi="Arial" w:cs="Arial"/>
          <w:sz w:val="24"/>
          <w:szCs w:val="24"/>
        </w:rPr>
        <w:t xml:space="preserve"> Afterwards, my mother-in-law was convinced that I could make a good use of mobile. </w:t>
      </w:r>
    </w:p>
    <w:p w:rsidR="00462619" w:rsidRPr="002124A6" w:rsidRDefault="00462619" w:rsidP="00462619">
      <w:pPr>
        <w:spacing w:after="240" w:line="480" w:lineRule="auto"/>
        <w:rPr>
          <w:rFonts w:ascii="Arial" w:hAnsi="Arial" w:cs="Arial"/>
          <w:sz w:val="24"/>
          <w:szCs w:val="24"/>
        </w:rPr>
      </w:pPr>
      <w:r w:rsidRPr="002124A6">
        <w:rPr>
          <w:rFonts w:ascii="Arial" w:hAnsi="Arial" w:cs="Arial"/>
          <w:sz w:val="24"/>
          <w:szCs w:val="24"/>
        </w:rPr>
        <w:t xml:space="preserve">Archana’s mother-in-law had a fear of neighbors and other relatives using her mobile phone for free. For Archana’s mother-in-law, the potential benefits of a mobile phone paled in comparison to the fear that loomed larger in her eyes. It was not easy for Archana and her husband to convince her of the benefits of using a mobile phone. </w:t>
      </w:r>
    </w:p>
    <w:p w:rsidR="00462619" w:rsidRPr="004E0032" w:rsidRDefault="00462619" w:rsidP="00462619">
      <w:pPr>
        <w:spacing w:line="480" w:lineRule="auto"/>
        <w:ind w:firstLine="720"/>
        <w:rPr>
          <w:rFonts w:ascii="Arial" w:hAnsi="Arial" w:cs="Arial"/>
          <w:sz w:val="24"/>
          <w:szCs w:val="24"/>
        </w:rPr>
      </w:pPr>
      <w:r w:rsidRPr="00655A30">
        <w:rPr>
          <w:rFonts w:ascii="Arial" w:hAnsi="Arial" w:cs="Arial"/>
          <w:sz w:val="24"/>
          <w:szCs w:val="24"/>
        </w:rPr>
        <w:t>Although G2 had not realized</w:t>
      </w:r>
      <w:r w:rsidRPr="00655A30">
        <w:rPr>
          <w:rFonts w:ascii="Arial" w:eastAsia="Times New Roman" w:hAnsi="Arial" w:cs="Arial"/>
          <w:noProof/>
          <w:sz w:val="24"/>
          <w:szCs w:val="24"/>
          <w:lang w:bidi="mr-IN"/>
        </w:rPr>
        <w:t xml:space="preserve"> the need of using mobile phones on their own, they bought the mobile phones with their own savings. Their decision to buy a </w:t>
      </w:r>
      <w:r>
        <w:rPr>
          <w:rFonts w:ascii="Arial" w:eastAsia="Times New Roman" w:hAnsi="Arial" w:cs="Arial"/>
          <w:noProof/>
          <w:sz w:val="24"/>
          <w:szCs w:val="24"/>
          <w:lang w:bidi="mr-IN"/>
        </w:rPr>
        <w:t xml:space="preserve">mobile phone </w:t>
      </w:r>
      <w:r w:rsidRPr="00655A30">
        <w:rPr>
          <w:rFonts w:ascii="Arial" w:eastAsia="Times New Roman" w:hAnsi="Arial" w:cs="Arial"/>
          <w:noProof/>
          <w:sz w:val="24"/>
          <w:szCs w:val="24"/>
          <w:lang w:bidi="mr-IN"/>
        </w:rPr>
        <w:t xml:space="preserve">was influenced by advertisements and promotions offered by mobile phone manufacturers and service providers. </w:t>
      </w:r>
      <w:r>
        <w:rPr>
          <w:rFonts w:ascii="Arial" w:eastAsia="Times New Roman" w:hAnsi="Arial" w:cs="Arial"/>
          <w:noProof/>
          <w:sz w:val="24"/>
          <w:szCs w:val="24"/>
          <w:lang w:bidi="mr-IN"/>
        </w:rPr>
        <w:t>M</w:t>
      </w:r>
      <w:r w:rsidRPr="00655A30">
        <w:rPr>
          <w:rFonts w:ascii="Arial" w:eastAsia="Times New Roman" w:hAnsi="Arial" w:cs="Arial"/>
          <w:noProof/>
          <w:sz w:val="24"/>
          <w:szCs w:val="24"/>
          <w:lang w:bidi="mr-IN"/>
        </w:rPr>
        <w:t xml:space="preserve">odel </w:t>
      </w:r>
      <w:r>
        <w:rPr>
          <w:rFonts w:ascii="Arial" w:eastAsia="Times New Roman" w:hAnsi="Arial" w:cs="Arial"/>
          <w:noProof/>
          <w:sz w:val="24"/>
          <w:szCs w:val="24"/>
          <w:lang w:bidi="mr-IN"/>
        </w:rPr>
        <w:t xml:space="preserve">and brand name, and company reputation were the key criteria considered by G2 for purchasing mobile phones. </w:t>
      </w:r>
      <w:r w:rsidRPr="00655A30">
        <w:rPr>
          <w:rFonts w:ascii="Arial" w:eastAsia="Times New Roman" w:hAnsi="Arial" w:cs="Arial"/>
          <w:noProof/>
          <w:sz w:val="24"/>
          <w:szCs w:val="24"/>
          <w:lang w:bidi="mr-IN"/>
        </w:rPr>
        <w:t xml:space="preserve">In contrast, </w:t>
      </w:r>
      <w:r>
        <w:rPr>
          <w:rFonts w:ascii="Arial" w:eastAsia="Times New Roman" w:hAnsi="Arial" w:cs="Arial"/>
          <w:noProof/>
          <w:sz w:val="24"/>
          <w:szCs w:val="24"/>
          <w:lang w:bidi="mr-IN"/>
        </w:rPr>
        <w:t xml:space="preserve">features and functionalities of mobile phones drove </w:t>
      </w:r>
      <w:r w:rsidRPr="00655A30">
        <w:rPr>
          <w:rFonts w:ascii="Arial" w:eastAsia="Times New Roman" w:hAnsi="Arial" w:cs="Arial"/>
          <w:noProof/>
          <w:sz w:val="24"/>
          <w:szCs w:val="24"/>
          <w:lang w:bidi="mr-IN"/>
        </w:rPr>
        <w:t xml:space="preserve">the </w:t>
      </w:r>
      <w:r>
        <w:rPr>
          <w:rFonts w:ascii="Arial" w:eastAsia="Times New Roman" w:hAnsi="Arial" w:cs="Arial"/>
          <w:noProof/>
          <w:sz w:val="24"/>
          <w:szCs w:val="24"/>
          <w:lang w:bidi="mr-IN"/>
        </w:rPr>
        <w:t xml:space="preserve">selection of mobile phones by </w:t>
      </w:r>
      <w:r w:rsidRPr="00655A30">
        <w:rPr>
          <w:rFonts w:ascii="Arial" w:eastAsia="Times New Roman" w:hAnsi="Arial" w:cs="Arial"/>
          <w:noProof/>
          <w:sz w:val="24"/>
          <w:szCs w:val="24"/>
          <w:lang w:bidi="mr-IN"/>
        </w:rPr>
        <w:t>members of G1</w:t>
      </w:r>
      <w:r>
        <w:rPr>
          <w:rFonts w:ascii="Arial" w:eastAsia="Times New Roman" w:hAnsi="Arial" w:cs="Arial"/>
          <w:noProof/>
          <w:sz w:val="24"/>
          <w:szCs w:val="24"/>
          <w:lang w:bidi="mr-IN"/>
        </w:rPr>
        <w:t>. They</w:t>
      </w:r>
      <w:r w:rsidRPr="00655A30">
        <w:rPr>
          <w:rFonts w:ascii="Arial" w:eastAsia="Times New Roman" w:hAnsi="Arial" w:cs="Arial"/>
          <w:noProof/>
          <w:sz w:val="24"/>
          <w:szCs w:val="24"/>
          <w:lang w:bidi="mr-IN"/>
        </w:rPr>
        <w:t xml:space="preserve"> were not influenced by any commercial advertisem</w:t>
      </w:r>
      <w:r>
        <w:rPr>
          <w:rFonts w:ascii="Arial" w:eastAsia="Times New Roman" w:hAnsi="Arial" w:cs="Arial"/>
          <w:noProof/>
          <w:sz w:val="24"/>
          <w:szCs w:val="24"/>
          <w:lang w:bidi="mr-IN"/>
        </w:rPr>
        <w:t>ents since their expectations from a new mobile phone were clear. All of them knew which features and functionalities they were interested in. Irrespective of criteria for selecting mobile phones, t</w:t>
      </w:r>
      <w:r w:rsidRPr="004E0032">
        <w:rPr>
          <w:rFonts w:ascii="Arial" w:eastAsia="Times New Roman" w:hAnsi="Arial" w:cs="Arial"/>
          <w:noProof/>
          <w:sz w:val="24"/>
          <w:szCs w:val="24"/>
          <w:lang w:bidi="mr-IN"/>
        </w:rPr>
        <w:t xml:space="preserve">here was a strong sense of intimacy and comfort in </w:t>
      </w:r>
      <w:r>
        <w:rPr>
          <w:rFonts w:ascii="Arial" w:eastAsia="Times New Roman" w:hAnsi="Arial" w:cs="Arial"/>
          <w:noProof/>
          <w:sz w:val="24"/>
          <w:szCs w:val="24"/>
          <w:lang w:bidi="mr-IN"/>
        </w:rPr>
        <w:t>respondents’ talk about their</w:t>
      </w:r>
      <w:r w:rsidRPr="004E0032">
        <w:rPr>
          <w:rFonts w:ascii="Arial" w:eastAsia="Times New Roman" w:hAnsi="Arial" w:cs="Arial"/>
          <w:noProof/>
          <w:sz w:val="24"/>
          <w:szCs w:val="24"/>
          <w:lang w:bidi="mr-IN"/>
        </w:rPr>
        <w:t xml:space="preserve"> devices.</w:t>
      </w:r>
    </w:p>
    <w:p w:rsidR="00462619" w:rsidRDefault="00462619" w:rsidP="00462619">
      <w:pPr>
        <w:spacing w:line="480" w:lineRule="auto"/>
        <w:ind w:firstLine="720"/>
        <w:rPr>
          <w:rFonts w:ascii="Arial" w:hAnsi="Arial" w:cs="Arial"/>
          <w:sz w:val="24"/>
          <w:szCs w:val="24"/>
        </w:rPr>
      </w:pPr>
      <w:r w:rsidRPr="00655A30">
        <w:rPr>
          <w:rFonts w:ascii="Arial" w:hAnsi="Arial" w:cs="Arial"/>
          <w:sz w:val="24"/>
          <w:szCs w:val="24"/>
        </w:rPr>
        <w:t>Free incoming calls, free incoming text messages, and one of the lowest talk-time rates in the world made mobile phones an affordable ICT solution for the respondents. In addition, a few respondents (n = 5) reported using “missed ca</w:t>
      </w:r>
      <w:r>
        <w:rPr>
          <w:rFonts w:ascii="Arial" w:hAnsi="Arial" w:cs="Arial"/>
          <w:sz w:val="24"/>
          <w:szCs w:val="24"/>
        </w:rPr>
        <w:t xml:space="preserve">lls” for conveying messages. </w:t>
      </w:r>
      <w:r w:rsidRPr="00655A30">
        <w:rPr>
          <w:rFonts w:ascii="Arial" w:hAnsi="Arial" w:cs="Arial"/>
          <w:sz w:val="24"/>
          <w:szCs w:val="24"/>
        </w:rPr>
        <w:t>Pre-agreed meanings</w:t>
      </w:r>
      <w:r w:rsidRPr="00126E62">
        <w:rPr>
          <w:rFonts w:ascii="Arial" w:hAnsi="Arial" w:cs="Arial"/>
          <w:sz w:val="24"/>
          <w:szCs w:val="24"/>
        </w:rPr>
        <w:t xml:space="preserve"> associated with a number of times </w:t>
      </w:r>
      <w:r>
        <w:rPr>
          <w:rFonts w:ascii="Arial" w:hAnsi="Arial" w:cs="Arial"/>
          <w:sz w:val="24"/>
          <w:szCs w:val="24"/>
        </w:rPr>
        <w:t xml:space="preserve">a </w:t>
      </w:r>
      <w:r w:rsidRPr="00126E62">
        <w:rPr>
          <w:rFonts w:ascii="Arial" w:hAnsi="Arial" w:cs="Arial"/>
          <w:sz w:val="24"/>
          <w:szCs w:val="24"/>
        </w:rPr>
        <w:t>mobile phone</w:t>
      </w:r>
      <w:r>
        <w:rPr>
          <w:rFonts w:ascii="Arial" w:hAnsi="Arial" w:cs="Arial"/>
          <w:sz w:val="24"/>
          <w:szCs w:val="24"/>
        </w:rPr>
        <w:t xml:space="preserve"> rang</w:t>
      </w:r>
      <w:r w:rsidRPr="00126E62">
        <w:rPr>
          <w:rFonts w:ascii="Arial" w:hAnsi="Arial" w:cs="Arial"/>
          <w:sz w:val="24"/>
          <w:szCs w:val="24"/>
        </w:rPr>
        <w:t xml:space="preserve"> helped to communicate messages. For instance, a daughter would call her mother and disconnect the call after the mother’s mobile phone rang twice, which would mean that the daughter reached her work safely. This finding is similar to </w:t>
      </w:r>
      <w:r>
        <w:rPr>
          <w:rFonts w:ascii="Arial" w:hAnsi="Arial" w:cs="Arial"/>
          <w:sz w:val="24"/>
          <w:szCs w:val="24"/>
        </w:rPr>
        <w:t>Donner’s (2007</w:t>
      </w:r>
      <w:r w:rsidRPr="002124A6">
        <w:rPr>
          <w:rFonts w:ascii="Arial" w:hAnsi="Arial" w:cs="Arial"/>
          <w:sz w:val="24"/>
          <w:szCs w:val="24"/>
        </w:rPr>
        <w:t xml:space="preserve">) report of the </w:t>
      </w:r>
      <w:r w:rsidRPr="002124A6">
        <w:rPr>
          <w:rFonts w:ascii="Arial" w:hAnsi="Arial" w:cs="Arial"/>
          <w:sz w:val="24"/>
          <w:szCs w:val="24"/>
          <w:shd w:val="clear" w:color="auto" w:fill="FFFFFF"/>
        </w:rPr>
        <w:t>widespread practice of “beeping” or “missed calling” between mobile phone users who own small and informal businesses in Kigali, Rwanda. Most participants in Donner’s study used beeps for requesting others to call back immediately, whereas t</w:t>
      </w:r>
      <w:r w:rsidRPr="002124A6">
        <w:rPr>
          <w:rFonts w:ascii="Arial" w:hAnsi="Arial" w:cs="Arial"/>
          <w:sz w:val="24"/>
          <w:szCs w:val="24"/>
        </w:rPr>
        <w:t>he respondents in the present</w:t>
      </w:r>
      <w:r w:rsidRPr="00B37425">
        <w:rPr>
          <w:rFonts w:ascii="Arial" w:hAnsi="Arial" w:cs="Arial"/>
          <w:color w:val="0000FF"/>
          <w:sz w:val="24"/>
          <w:szCs w:val="24"/>
        </w:rPr>
        <w:t xml:space="preserve"> </w:t>
      </w:r>
      <w:r>
        <w:rPr>
          <w:rFonts w:ascii="Arial" w:hAnsi="Arial" w:cs="Arial"/>
          <w:sz w:val="24"/>
          <w:szCs w:val="24"/>
        </w:rPr>
        <w:t>study use</w:t>
      </w:r>
      <w:r w:rsidRPr="00126E62">
        <w:rPr>
          <w:rFonts w:ascii="Arial" w:hAnsi="Arial" w:cs="Arial"/>
          <w:sz w:val="24"/>
          <w:szCs w:val="24"/>
        </w:rPr>
        <w:t xml:space="preserve"> </w:t>
      </w:r>
      <w:r>
        <w:rPr>
          <w:rFonts w:ascii="Arial" w:hAnsi="Arial" w:cs="Arial"/>
          <w:sz w:val="24"/>
          <w:szCs w:val="24"/>
        </w:rPr>
        <w:t xml:space="preserve">beeps and </w:t>
      </w:r>
      <w:r w:rsidRPr="00126E62">
        <w:rPr>
          <w:rFonts w:ascii="Arial" w:hAnsi="Arial" w:cs="Arial"/>
          <w:sz w:val="24"/>
          <w:szCs w:val="24"/>
        </w:rPr>
        <w:t>missed calls</w:t>
      </w:r>
      <w:r>
        <w:rPr>
          <w:rFonts w:ascii="Arial" w:hAnsi="Arial" w:cs="Arial"/>
          <w:sz w:val="24"/>
          <w:szCs w:val="24"/>
        </w:rPr>
        <w:t xml:space="preserve"> to keep </w:t>
      </w:r>
      <w:r w:rsidRPr="00126E62">
        <w:rPr>
          <w:rFonts w:ascii="Arial" w:hAnsi="Arial" w:cs="Arial"/>
          <w:sz w:val="24"/>
          <w:szCs w:val="24"/>
        </w:rPr>
        <w:t xml:space="preserve">monthly bills </w:t>
      </w:r>
      <w:r>
        <w:rPr>
          <w:rFonts w:ascii="Arial" w:hAnsi="Arial" w:cs="Arial"/>
          <w:sz w:val="24"/>
          <w:szCs w:val="24"/>
        </w:rPr>
        <w:t xml:space="preserve">as </w:t>
      </w:r>
      <w:r w:rsidRPr="00126E62">
        <w:rPr>
          <w:rFonts w:ascii="Arial" w:hAnsi="Arial" w:cs="Arial"/>
          <w:sz w:val="24"/>
          <w:szCs w:val="24"/>
        </w:rPr>
        <w:t>low</w:t>
      </w:r>
      <w:r>
        <w:rPr>
          <w:rFonts w:ascii="Arial" w:hAnsi="Arial" w:cs="Arial"/>
          <w:sz w:val="24"/>
          <w:szCs w:val="24"/>
        </w:rPr>
        <w:t xml:space="preserve"> as possible</w:t>
      </w:r>
      <w:r w:rsidRPr="00126E62">
        <w:rPr>
          <w:rFonts w:ascii="Arial" w:hAnsi="Arial" w:cs="Arial"/>
          <w:sz w:val="24"/>
          <w:szCs w:val="24"/>
        </w:rPr>
        <w:t>.</w:t>
      </w:r>
      <w:r>
        <w:rPr>
          <w:rFonts w:ascii="Arial" w:hAnsi="Arial" w:cs="Arial"/>
          <w:sz w:val="24"/>
          <w:szCs w:val="24"/>
        </w:rPr>
        <w:t xml:space="preserve"> </w:t>
      </w:r>
      <w:r w:rsidRPr="00655A30">
        <w:rPr>
          <w:rFonts w:ascii="Arial" w:eastAsia="Times New Roman" w:hAnsi="Arial" w:cs="Arial"/>
          <w:noProof/>
          <w:sz w:val="24"/>
          <w:szCs w:val="24"/>
          <w:lang w:bidi="mr-IN"/>
        </w:rPr>
        <w:t xml:space="preserve">Members of </w:t>
      </w:r>
      <w:r w:rsidRPr="00655A30">
        <w:rPr>
          <w:rFonts w:ascii="Arial" w:hAnsi="Arial" w:cs="Arial"/>
          <w:sz w:val="24"/>
          <w:szCs w:val="24"/>
        </w:rPr>
        <w:t>G1 and G2 paid the monthl</w:t>
      </w:r>
      <w:r w:rsidRPr="004E0032">
        <w:rPr>
          <w:rFonts w:ascii="Arial" w:hAnsi="Arial" w:cs="Arial"/>
          <w:sz w:val="24"/>
          <w:szCs w:val="24"/>
        </w:rPr>
        <w:t>y charges of their mobile phone usage without depending on anyone.</w:t>
      </w:r>
    </w:p>
    <w:p w:rsidR="00462619" w:rsidRDefault="00462619" w:rsidP="00462619">
      <w:pPr>
        <w:spacing w:line="480" w:lineRule="auto"/>
        <w:jc w:val="center"/>
        <w:rPr>
          <w:rFonts w:ascii="Arial" w:eastAsia="Times New Roman" w:hAnsi="Arial" w:cs="Arial"/>
          <w:i/>
          <w:noProof/>
          <w:sz w:val="24"/>
          <w:szCs w:val="24"/>
          <w:lang w:bidi="mr-IN"/>
        </w:rPr>
      </w:pPr>
      <w:r w:rsidRPr="00655A30">
        <w:rPr>
          <w:rFonts w:ascii="Arial" w:eastAsia="Times New Roman" w:hAnsi="Arial" w:cs="Arial"/>
          <w:i/>
          <w:noProof/>
          <w:sz w:val="24"/>
          <w:szCs w:val="24"/>
          <w:lang w:bidi="mr-IN"/>
        </w:rPr>
        <w:t>Step 2. Identifying Context-</w:t>
      </w:r>
      <w:r>
        <w:rPr>
          <w:rFonts w:ascii="Arial" w:eastAsia="Times New Roman" w:hAnsi="Arial" w:cs="Arial"/>
          <w:i/>
          <w:noProof/>
          <w:sz w:val="24"/>
          <w:szCs w:val="24"/>
          <w:lang w:bidi="mr-IN"/>
        </w:rPr>
        <w:t>S</w:t>
      </w:r>
      <w:r w:rsidRPr="00655A30">
        <w:rPr>
          <w:rFonts w:ascii="Arial" w:eastAsia="Times New Roman" w:hAnsi="Arial" w:cs="Arial"/>
          <w:i/>
          <w:noProof/>
          <w:sz w:val="24"/>
          <w:szCs w:val="24"/>
          <w:lang w:bidi="mr-IN"/>
        </w:rPr>
        <w:t>pecific Information Needs</w:t>
      </w:r>
    </w:p>
    <w:p w:rsidR="00462619" w:rsidRPr="00A57508" w:rsidRDefault="00462619" w:rsidP="00462619">
      <w:pPr>
        <w:spacing w:after="0" w:line="480" w:lineRule="auto"/>
        <w:ind w:firstLine="720"/>
        <w:rPr>
          <w:rFonts w:ascii="Arial" w:eastAsia="Times New Roman" w:hAnsi="Arial" w:cs="Arial"/>
          <w:noProof/>
          <w:sz w:val="24"/>
          <w:szCs w:val="24"/>
          <w:lang w:bidi="mr-IN"/>
        </w:rPr>
      </w:pPr>
      <w:r w:rsidRPr="00FB31FC">
        <w:rPr>
          <w:rFonts w:ascii="Arial" w:hAnsi="Arial" w:cs="Arial"/>
          <w:sz w:val="24"/>
          <w:szCs w:val="24"/>
        </w:rPr>
        <w:t>For disadvantaged communities, the process of understanding information needs is</w:t>
      </w:r>
      <w:r w:rsidRPr="00FB31FC">
        <w:rPr>
          <w:rFonts w:ascii="Arial" w:hAnsi="Arial" w:cs="TTE1546780t00"/>
          <w:sz w:val="24"/>
          <w:szCs w:val="24"/>
        </w:rPr>
        <w:t xml:space="preserve"> grounded in the social environments in which they live their lives (Chatman 1996).</w:t>
      </w:r>
      <w:r w:rsidRPr="00FB31FC">
        <w:rPr>
          <w:rFonts w:ascii="TTE1546780t00" w:hAnsi="TTE1546780t00" w:cs="TTE1546780t00"/>
          <w:sz w:val="24"/>
          <w:szCs w:val="24"/>
        </w:rPr>
        <w:t xml:space="preserve"> </w:t>
      </w:r>
      <w:r w:rsidRPr="00FB31FC">
        <w:rPr>
          <w:rFonts w:ascii="Arial" w:hAnsi="Arial" w:cs="TTE1546780t00"/>
          <w:sz w:val="24"/>
          <w:szCs w:val="24"/>
        </w:rPr>
        <w:t>In case</w:t>
      </w:r>
      <w:r w:rsidRPr="00FB31FC">
        <w:rPr>
          <w:rFonts w:ascii="TTE1546780t00" w:hAnsi="TTE1546780t00" w:cs="TTE1546780t00"/>
          <w:sz w:val="24"/>
          <w:szCs w:val="24"/>
        </w:rPr>
        <w:t xml:space="preserve"> </w:t>
      </w:r>
      <w:r w:rsidRPr="00FB31FC">
        <w:rPr>
          <w:rFonts w:ascii="Arial" w:hAnsi="Arial" w:cs="TTE1546780t00"/>
          <w:sz w:val="24"/>
          <w:szCs w:val="24"/>
        </w:rPr>
        <w:t>of the present study,</w:t>
      </w:r>
      <w:r w:rsidRPr="00FB31FC">
        <w:rPr>
          <w:rFonts w:ascii="TTE1546780t00" w:hAnsi="TTE1546780t00" w:cs="TTE1546780t00"/>
          <w:sz w:val="24"/>
          <w:szCs w:val="24"/>
        </w:rPr>
        <w:t xml:space="preserve"> </w:t>
      </w:r>
      <w:r w:rsidRPr="00FB31FC">
        <w:rPr>
          <w:rFonts w:ascii="Arial" w:eastAsia="Times New Roman" w:hAnsi="Arial" w:cs="Arial"/>
          <w:noProof/>
          <w:sz w:val="24"/>
          <w:szCs w:val="24"/>
          <w:lang w:bidi="mr-IN"/>
        </w:rPr>
        <w:t xml:space="preserve">due to family-related responsibilities and expectations from husbands, in-laws, and children, </w:t>
      </w:r>
      <w:r w:rsidRPr="00FB31FC">
        <w:rPr>
          <w:rFonts w:ascii="Arial" w:hAnsi="Arial" w:cs="Arial"/>
          <w:sz w:val="24"/>
          <w:szCs w:val="24"/>
        </w:rPr>
        <w:t>G2</w:t>
      </w:r>
      <w:r w:rsidRPr="00FB31FC">
        <w:rPr>
          <w:rFonts w:ascii="Arial" w:eastAsia="Times New Roman" w:hAnsi="Arial" w:cs="Arial"/>
          <w:noProof/>
          <w:sz w:val="24"/>
          <w:szCs w:val="24"/>
          <w:lang w:bidi="mr-IN"/>
        </w:rPr>
        <w:t xml:space="preserve"> had a higher number of social needs when compared to G1. </w:t>
      </w:r>
      <w:r w:rsidRPr="00FB31FC">
        <w:rPr>
          <w:rFonts w:ascii="Arial" w:hAnsi="Arial" w:cs="Arial"/>
          <w:bCs/>
          <w:sz w:val="24"/>
          <w:szCs w:val="24"/>
        </w:rPr>
        <w:t>After marriage, generally, women in rural India live with their in-laws and are expected to be the caretaker of their husband’s family, including their children and his relatives. Adjusting to a completely unknown environment from that of their parent’s house and meeting in-laws’ expectations often subject women to many stressful situations. Hence the</w:t>
      </w:r>
      <w:r w:rsidRPr="00FB31FC">
        <w:rPr>
          <w:rFonts w:ascii="Arial" w:eastAsia="Times New Roman" w:hAnsi="Arial" w:cs="Arial"/>
          <w:noProof/>
          <w:sz w:val="24"/>
          <w:szCs w:val="24"/>
          <w:lang w:bidi="mr-IN"/>
        </w:rPr>
        <w:t xml:space="preserve"> </w:t>
      </w:r>
      <w:r w:rsidRPr="00FB31FC">
        <w:rPr>
          <w:rFonts w:ascii="Arial" w:eastAsia="Times New Roman" w:hAnsi="Arial" w:cs="Arial"/>
          <w:i/>
          <w:noProof/>
          <w:sz w:val="24"/>
          <w:szCs w:val="24"/>
          <w:lang w:bidi="mr-IN"/>
        </w:rPr>
        <w:t>social needs</w:t>
      </w:r>
      <w:r w:rsidRPr="00FB31FC">
        <w:rPr>
          <w:rFonts w:ascii="Arial" w:eastAsia="Times New Roman" w:hAnsi="Arial" w:cs="Arial"/>
          <w:noProof/>
          <w:sz w:val="24"/>
          <w:szCs w:val="24"/>
          <w:lang w:bidi="mr-IN"/>
        </w:rPr>
        <w:t xml:space="preserve"> of G2 included: maintaining social relationships with husband’s relatives, keeping in touch with one’s parents and relatives, contacting children’s school teachers and mothers of children’s classmates whenever necessary, and networking with co-workers at work</w:t>
      </w:r>
      <w:r>
        <w:rPr>
          <w:rFonts w:ascii="Arial" w:eastAsia="Times New Roman" w:hAnsi="Arial" w:cs="Arial"/>
          <w:noProof/>
          <w:sz w:val="24"/>
          <w:szCs w:val="24"/>
          <w:lang w:bidi="mr-IN"/>
        </w:rPr>
        <w:t xml:space="preserve">. Due to their marital responsibilities, </w:t>
      </w:r>
      <w:r w:rsidRPr="00655A30">
        <w:rPr>
          <w:rFonts w:ascii="Arial" w:hAnsi="Arial" w:cs="Arial"/>
          <w:sz w:val="24"/>
          <w:szCs w:val="24"/>
        </w:rPr>
        <w:t xml:space="preserve">G2 </w:t>
      </w:r>
      <w:r w:rsidRPr="00655A30">
        <w:rPr>
          <w:rFonts w:ascii="Arial" w:eastAsia="Times New Roman" w:hAnsi="Arial" w:cs="Arial"/>
          <w:noProof/>
          <w:sz w:val="24"/>
          <w:szCs w:val="24"/>
          <w:lang w:bidi="mr-IN"/>
        </w:rPr>
        <w:t xml:space="preserve">pursued a higher number of social needs over their mobile phones compared to G1. In contrast, G1 living with their parents pursued a higher number of cognitive needs when compared to respondents from </w:t>
      </w:r>
      <w:r>
        <w:rPr>
          <w:rFonts w:ascii="Arial" w:hAnsi="Arial" w:cs="Arial"/>
          <w:sz w:val="24"/>
          <w:szCs w:val="24"/>
        </w:rPr>
        <w:t>G2.</w:t>
      </w:r>
      <w:r w:rsidRPr="00655A30">
        <w:rPr>
          <w:rFonts w:ascii="Arial" w:eastAsia="Times New Roman" w:hAnsi="Arial" w:cs="Arial"/>
          <w:noProof/>
          <w:sz w:val="24"/>
          <w:szCs w:val="24"/>
          <w:lang w:bidi="mr-IN"/>
        </w:rPr>
        <w:t xml:space="preserve"> </w:t>
      </w:r>
    </w:p>
    <w:p w:rsidR="00462619" w:rsidRPr="004055F2" w:rsidRDefault="00462619" w:rsidP="00462619">
      <w:pPr>
        <w:spacing w:after="0" w:line="480" w:lineRule="auto"/>
        <w:ind w:firstLine="720"/>
        <w:rPr>
          <w:rFonts w:ascii="Arial" w:hAnsi="Arial" w:cs="Arial"/>
          <w:bCs/>
          <w:iCs/>
          <w:sz w:val="24"/>
          <w:szCs w:val="24"/>
        </w:rPr>
      </w:pPr>
      <w:r>
        <w:rPr>
          <w:rFonts w:ascii="Arial" w:hAnsi="Arial" w:cs="Arial"/>
          <w:bCs/>
          <w:iCs/>
          <w:sz w:val="24"/>
          <w:szCs w:val="24"/>
        </w:rPr>
        <w:t xml:space="preserve">Mobile phones also help realize </w:t>
      </w:r>
      <w:r w:rsidRPr="004055F2">
        <w:rPr>
          <w:rFonts w:ascii="Arial" w:hAnsi="Arial" w:cs="Arial"/>
          <w:bCs/>
          <w:i/>
          <w:iCs/>
          <w:sz w:val="24"/>
          <w:szCs w:val="24"/>
        </w:rPr>
        <w:t>cognitive needs,</w:t>
      </w:r>
      <w:r>
        <w:rPr>
          <w:rFonts w:ascii="Arial" w:hAnsi="Arial" w:cs="Arial"/>
          <w:bCs/>
          <w:iCs/>
          <w:sz w:val="24"/>
          <w:szCs w:val="24"/>
        </w:rPr>
        <w:t xml:space="preserve"> which are </w:t>
      </w:r>
      <w:r w:rsidRPr="004055F2">
        <w:rPr>
          <w:rFonts w:ascii="Arial" w:hAnsi="Arial" w:cs="Arial"/>
          <w:bCs/>
          <w:iCs/>
          <w:sz w:val="24"/>
          <w:szCs w:val="24"/>
        </w:rPr>
        <w:t>psychological</w:t>
      </w:r>
      <w:r>
        <w:rPr>
          <w:rFonts w:ascii="Arial" w:hAnsi="Arial" w:cs="Arial"/>
          <w:bCs/>
          <w:iCs/>
          <w:sz w:val="24"/>
          <w:szCs w:val="24"/>
        </w:rPr>
        <w:t xml:space="preserve">ly oriented. </w:t>
      </w:r>
      <w:r w:rsidRPr="00FB31FC">
        <w:rPr>
          <w:rFonts w:ascii="Arial" w:hAnsi="Arial" w:cs="Arial"/>
          <w:bCs/>
          <w:iCs/>
          <w:sz w:val="24"/>
          <w:szCs w:val="24"/>
        </w:rPr>
        <w:t>G1 found mobile phones to be of special value when they felt lonely, when they sought advice from friends for buying jewelry or cosmetics, when they called friends to plan a picnic, when they wished to hear a particular music album but did not know how to access the album, when they wanted to learn about opportunities for higher education, etc.</w:t>
      </w:r>
      <w:r>
        <w:rPr>
          <w:rFonts w:ascii="Arial" w:hAnsi="Arial" w:cs="Arial"/>
          <w:bCs/>
          <w:iCs/>
          <w:sz w:val="24"/>
          <w:szCs w:val="24"/>
        </w:rPr>
        <w:t xml:space="preserve"> </w:t>
      </w:r>
      <w:r w:rsidRPr="00FB31FC">
        <w:rPr>
          <w:rFonts w:ascii="Arial" w:hAnsi="Arial" w:cs="Arial"/>
          <w:bCs/>
          <w:iCs/>
          <w:sz w:val="24"/>
          <w:szCs w:val="24"/>
        </w:rPr>
        <w:t>The cognitive needs realized by G1 were mostly related and limited to themselves. In addition, d</w:t>
      </w:r>
      <w:r w:rsidRPr="00FB31FC">
        <w:rPr>
          <w:rFonts w:ascii="Arial" w:hAnsi="Arial" w:cs="Arial"/>
          <w:bCs/>
          <w:sz w:val="24"/>
          <w:szCs w:val="24"/>
        </w:rPr>
        <w:t xml:space="preserve">ue to fewer social and economic expectations for G1, </w:t>
      </w:r>
      <w:r w:rsidRPr="00FB31FC">
        <w:rPr>
          <w:rFonts w:ascii="Arial" w:hAnsi="Arial" w:cs="Arial"/>
          <w:bCs/>
          <w:iCs/>
          <w:sz w:val="24"/>
          <w:szCs w:val="24"/>
        </w:rPr>
        <w:t>t</w:t>
      </w:r>
      <w:r w:rsidRPr="00FB31FC">
        <w:rPr>
          <w:rFonts w:ascii="Arial" w:hAnsi="Arial" w:cs="Arial"/>
          <w:bCs/>
          <w:sz w:val="24"/>
          <w:szCs w:val="24"/>
        </w:rPr>
        <w:t xml:space="preserve">hey were free to spend their income as they wished. </w:t>
      </w:r>
      <w:r w:rsidRPr="00FB31FC">
        <w:rPr>
          <w:rFonts w:ascii="Arial" w:hAnsi="Arial" w:cs="Arial"/>
          <w:bCs/>
          <w:iCs/>
          <w:sz w:val="24"/>
          <w:szCs w:val="24"/>
        </w:rPr>
        <w:t xml:space="preserve">In contrast, </w:t>
      </w:r>
      <w:r w:rsidRPr="00FB31FC">
        <w:rPr>
          <w:rFonts w:ascii="Arial" w:hAnsi="Arial" w:cs="Arial"/>
          <w:sz w:val="24"/>
          <w:szCs w:val="24"/>
        </w:rPr>
        <w:t>G2</w:t>
      </w:r>
      <w:r w:rsidRPr="00FB31FC">
        <w:rPr>
          <w:rFonts w:ascii="Arial" w:hAnsi="Arial" w:cs="Arial"/>
          <w:bCs/>
          <w:sz w:val="24"/>
          <w:szCs w:val="24"/>
        </w:rPr>
        <w:t xml:space="preserve"> did not mention realizing and pursuing cognitive needs. This is understandable because</w:t>
      </w:r>
      <w:r w:rsidRPr="00FB31FC">
        <w:rPr>
          <w:rFonts w:ascii="Arial" w:hAnsi="Arial" w:cs="Arial"/>
          <w:bCs/>
          <w:iCs/>
          <w:sz w:val="24"/>
          <w:szCs w:val="24"/>
        </w:rPr>
        <w:t xml:space="preserve"> </w:t>
      </w:r>
      <w:r w:rsidRPr="00FB31FC">
        <w:rPr>
          <w:rFonts w:ascii="Arial" w:hAnsi="Arial" w:cs="Arial"/>
          <w:bCs/>
          <w:sz w:val="24"/>
          <w:szCs w:val="24"/>
        </w:rPr>
        <w:t xml:space="preserve">in rural India, for a typical married woman, there are a number of activities, such as cooking, cleaning house, taking care of the children, keeping their husbands happy, and maintaining good relations with in-laws, which take precedence over spending time realizing cognitive needs. </w:t>
      </w:r>
    </w:p>
    <w:p w:rsidR="00462619" w:rsidRPr="00A57508" w:rsidRDefault="00462619" w:rsidP="00462619">
      <w:pPr>
        <w:spacing w:line="480" w:lineRule="auto"/>
        <w:ind w:firstLine="720"/>
        <w:rPr>
          <w:rFonts w:ascii="Arial" w:hAnsi="Arial" w:cs="Arial"/>
          <w:color w:val="0000FF"/>
          <w:sz w:val="24"/>
          <w:szCs w:val="24"/>
        </w:rPr>
      </w:pPr>
      <w:r>
        <w:rPr>
          <w:rFonts w:ascii="Arial" w:hAnsi="Arial" w:cs="Arial"/>
          <w:sz w:val="24"/>
          <w:szCs w:val="24"/>
        </w:rPr>
        <w:t xml:space="preserve">Female participants’ </w:t>
      </w:r>
      <w:r w:rsidRPr="00655A30">
        <w:rPr>
          <w:rFonts w:ascii="Arial" w:hAnsi="Arial" w:cs="Arial"/>
          <w:sz w:val="24"/>
          <w:szCs w:val="24"/>
        </w:rPr>
        <w:t xml:space="preserve">primary sources of income </w:t>
      </w:r>
      <w:r>
        <w:rPr>
          <w:rFonts w:ascii="Arial" w:hAnsi="Arial" w:cs="Arial"/>
          <w:sz w:val="24"/>
          <w:szCs w:val="24"/>
        </w:rPr>
        <w:t xml:space="preserve">explain the variation in their </w:t>
      </w:r>
      <w:r w:rsidRPr="00821E09">
        <w:rPr>
          <w:rFonts w:ascii="Arial" w:hAnsi="Arial" w:cs="Arial"/>
          <w:i/>
          <w:sz w:val="24"/>
          <w:szCs w:val="24"/>
        </w:rPr>
        <w:t>economic needs</w:t>
      </w:r>
      <w:r w:rsidRPr="00655A30">
        <w:rPr>
          <w:rFonts w:ascii="Arial" w:hAnsi="Arial" w:cs="Arial"/>
          <w:sz w:val="24"/>
          <w:szCs w:val="24"/>
        </w:rPr>
        <w:t xml:space="preserve">. </w:t>
      </w:r>
      <w:r>
        <w:rPr>
          <w:rFonts w:ascii="Arial" w:hAnsi="Arial" w:cs="Arial"/>
          <w:sz w:val="24"/>
          <w:szCs w:val="24"/>
        </w:rPr>
        <w:t>A</w:t>
      </w:r>
      <w:r>
        <w:rPr>
          <w:rFonts w:ascii="Arial" w:eastAsia="Times New Roman" w:hAnsi="Arial" w:cs="Arial"/>
          <w:noProof/>
          <w:sz w:val="24"/>
          <w:szCs w:val="24"/>
          <w:lang w:bidi="mr-IN"/>
        </w:rPr>
        <w:t xml:space="preserve">lthough G1 and G2 had </w:t>
      </w:r>
      <w:r w:rsidRPr="00FB31FC">
        <w:rPr>
          <w:rFonts w:ascii="Arial" w:eastAsia="Times New Roman" w:hAnsi="Arial" w:cs="Arial"/>
          <w:noProof/>
          <w:sz w:val="24"/>
          <w:szCs w:val="24"/>
          <w:lang w:bidi="mr-IN"/>
        </w:rPr>
        <w:t xml:space="preserve">the same part-time employment at MGU, the respondents in the two groups had different types of part-time employment outside of MGU. Educational </w:t>
      </w:r>
      <w:r w:rsidRPr="00FB31FC">
        <w:rPr>
          <w:rFonts w:ascii="Arial" w:hAnsi="Arial" w:cs="Arial"/>
          <w:sz w:val="24"/>
          <w:szCs w:val="24"/>
        </w:rPr>
        <w:t xml:space="preserve">opportunities and exposure to English opened skill-based job opportunities for G1 </w:t>
      </w:r>
      <w:r w:rsidRPr="00FB31FC">
        <w:rPr>
          <w:rFonts w:ascii="Arial" w:hAnsi="Arial" w:cs="Arial"/>
          <w:sz w:val="24"/>
          <w:szCs w:val="24"/>
          <w:lang w:bidi="mr-IN"/>
        </w:rPr>
        <w:t>in local firms</w:t>
      </w:r>
      <w:r w:rsidRPr="00FB31FC">
        <w:rPr>
          <w:rFonts w:ascii="Arial" w:hAnsi="Arial" w:cs="Arial"/>
          <w:sz w:val="24"/>
          <w:szCs w:val="24"/>
        </w:rPr>
        <w:t>. In contrast, members of G2 were engaged in capital-based, family-run businesses that sold bread, kerosene, homemade flours and spices, vegetables, bangles and other jewelry, traditional clothing, milk, and utensils. It is important to note that d</w:t>
      </w:r>
      <w:r w:rsidRPr="00FB31FC">
        <w:rPr>
          <w:rFonts w:ascii="Arial" w:hAnsi="Arial" w:cs="Arial"/>
          <w:sz w:val="24"/>
          <w:szCs w:val="24"/>
          <w:lang w:bidi="mr-IN"/>
        </w:rPr>
        <w:t xml:space="preserve">espite drawing income from a variety of sources, no respondent earned daily wages of more than a dollar. </w:t>
      </w:r>
    </w:p>
    <w:p w:rsidR="00462619" w:rsidRDefault="00462619" w:rsidP="00462619">
      <w:pPr>
        <w:spacing w:line="480" w:lineRule="auto"/>
        <w:ind w:firstLine="720"/>
        <w:rPr>
          <w:rFonts w:ascii="Arial" w:hAnsi="Arial" w:cs="Arial"/>
          <w:sz w:val="24"/>
          <w:szCs w:val="24"/>
          <w:lang w:bidi="mr-IN"/>
        </w:rPr>
      </w:pPr>
      <w:r w:rsidRPr="00FB31FC">
        <w:rPr>
          <w:rFonts w:ascii="Arial" w:hAnsi="Arial" w:cs="Arial"/>
          <w:sz w:val="24"/>
          <w:szCs w:val="24"/>
          <w:lang w:bidi="mr-IN"/>
        </w:rPr>
        <w:t>Due to cost of purchasing land and building new houses, which the families of the respondents could not afford, they lived in ancestral houses that were in remote locations. As a result, every time respondents needed to conduct everyday livelihood-related transactions or meet somebody, they had to walk long distances, sometimes at odd hours and in unfavorable weather conditions. All the respondents suffered from this physical handicap</w:t>
      </w:r>
      <w:r w:rsidRPr="00FB31FC">
        <w:rPr>
          <w:rFonts w:ascii="Arial" w:hAnsi="Arial" w:cs="Arial"/>
          <w:i/>
          <w:sz w:val="24"/>
          <w:szCs w:val="24"/>
          <w:lang w:bidi="mr-IN"/>
        </w:rPr>
        <w:t xml:space="preserve">, </w:t>
      </w:r>
      <w:r w:rsidRPr="00FB31FC">
        <w:rPr>
          <w:rFonts w:ascii="Arial" w:hAnsi="Arial" w:cs="Arial"/>
          <w:sz w:val="24"/>
          <w:szCs w:val="24"/>
          <w:lang w:bidi="mr-IN"/>
        </w:rPr>
        <w:t>which the mobile phones helped alleviate</w:t>
      </w:r>
      <w:r>
        <w:rPr>
          <w:rFonts w:ascii="Arial" w:hAnsi="Arial" w:cs="Arial"/>
          <w:sz w:val="24"/>
          <w:szCs w:val="24"/>
          <w:lang w:bidi="mr-IN"/>
        </w:rPr>
        <w:t xml:space="preserve">.   </w:t>
      </w:r>
    </w:p>
    <w:p w:rsidR="00462619" w:rsidRPr="00655A30" w:rsidRDefault="00462619" w:rsidP="00462619">
      <w:pPr>
        <w:autoSpaceDE w:val="0"/>
        <w:autoSpaceDN w:val="0"/>
        <w:adjustRightInd w:val="0"/>
        <w:spacing w:after="0" w:line="480" w:lineRule="auto"/>
        <w:jc w:val="center"/>
        <w:rPr>
          <w:rFonts w:ascii="Arial" w:eastAsia="Times New Roman" w:hAnsi="Arial" w:cs="Arial"/>
          <w:i/>
          <w:noProof/>
          <w:sz w:val="24"/>
          <w:szCs w:val="24"/>
          <w:lang w:bidi="mr-IN"/>
        </w:rPr>
      </w:pPr>
      <w:r w:rsidRPr="00655A30">
        <w:rPr>
          <w:rFonts w:ascii="Arial" w:eastAsia="Times New Roman" w:hAnsi="Arial" w:cs="Arial"/>
          <w:i/>
          <w:noProof/>
          <w:sz w:val="24"/>
          <w:szCs w:val="24"/>
          <w:lang w:bidi="mr-IN"/>
        </w:rPr>
        <w:t>Step 3. Operating Mobile Phones and Exploiting their Functionalities</w:t>
      </w:r>
    </w:p>
    <w:p w:rsidR="00462619" w:rsidRPr="00655A30" w:rsidRDefault="00462619" w:rsidP="00462619">
      <w:pPr>
        <w:pStyle w:val="ListParagraph"/>
        <w:spacing w:line="480" w:lineRule="auto"/>
        <w:ind w:left="50" w:firstLine="670"/>
        <w:rPr>
          <w:rFonts w:ascii="Arial" w:hAnsi="Arial" w:cs="Arial"/>
          <w:sz w:val="24"/>
          <w:szCs w:val="24"/>
        </w:rPr>
      </w:pPr>
      <w:r w:rsidRPr="00655A30">
        <w:rPr>
          <w:rFonts w:ascii="Arial" w:eastAsia="Times New Roman" w:hAnsi="Arial" w:cs="Arial"/>
          <w:noProof/>
          <w:sz w:val="24"/>
          <w:szCs w:val="24"/>
          <w:lang w:bidi="mr-IN"/>
        </w:rPr>
        <w:t xml:space="preserve">Both groups had different levels of expertise for operating mobile phones and exploiting </w:t>
      </w:r>
      <w:r w:rsidRPr="00FB31FC">
        <w:rPr>
          <w:rFonts w:ascii="Arial" w:eastAsia="Times New Roman" w:hAnsi="Arial" w:cs="Arial"/>
          <w:noProof/>
          <w:sz w:val="24"/>
          <w:szCs w:val="24"/>
          <w:lang w:bidi="mr-IN"/>
        </w:rPr>
        <w:t xml:space="preserve">their functionalities. </w:t>
      </w:r>
      <w:r w:rsidRPr="00FB31FC">
        <w:rPr>
          <w:rFonts w:ascii="Arial" w:hAnsi="Arial" w:cs="Arial"/>
          <w:sz w:val="24"/>
          <w:szCs w:val="24"/>
        </w:rPr>
        <w:t>G2 reported feeling little confidence (in the range of 0 to 2 on a scale of 10, with 10 being the highest) in using mobile phones for the first time (see Figure 2). Members of G2 represent older generation of women who were brought up with a norm that technology is for men. They also had a fear of spoiling their mobile phones by pressing wrong buttons. In contrast, G1, who belong to a younger generation, had very</w:t>
      </w:r>
      <w:r w:rsidRPr="00655A30">
        <w:rPr>
          <w:rFonts w:ascii="Arial" w:hAnsi="Arial" w:cs="Arial"/>
          <w:sz w:val="24"/>
          <w:szCs w:val="24"/>
        </w:rPr>
        <w:t xml:space="preserve"> high confidence in their abilities to use the technology (in the r</w:t>
      </w:r>
      <w:r>
        <w:rPr>
          <w:rFonts w:ascii="Arial" w:hAnsi="Arial" w:cs="Arial"/>
          <w:sz w:val="24"/>
          <w:szCs w:val="24"/>
        </w:rPr>
        <w:t xml:space="preserve">ange of 8 to 10). As a result, G1 used mobile phones extensively for deriving a variety of benefits explained later; in contrast, low-levels of confidence severely constrained the mobile phone usage by G2. </w:t>
      </w:r>
    </w:p>
    <w:p w:rsidR="00462619" w:rsidRDefault="00462619" w:rsidP="00462619">
      <w:pPr>
        <w:spacing w:line="240" w:lineRule="auto"/>
        <w:jc w:val="center"/>
        <w:rPr>
          <w:rFonts w:ascii="Arial" w:hAnsi="Arial" w:cs="Arial"/>
          <w:sz w:val="24"/>
          <w:szCs w:val="24"/>
        </w:rPr>
      </w:pPr>
      <w:r w:rsidRPr="00655A30">
        <w:rPr>
          <w:rFonts w:ascii="Arial" w:hAnsi="Arial" w:cs="Arial"/>
          <w:sz w:val="24"/>
          <w:szCs w:val="24"/>
        </w:rPr>
        <w:t xml:space="preserve">[Insert Figure </w:t>
      </w:r>
      <w:r>
        <w:rPr>
          <w:rFonts w:ascii="Arial" w:hAnsi="Arial" w:cs="Arial"/>
          <w:sz w:val="24"/>
          <w:szCs w:val="24"/>
        </w:rPr>
        <w:t>2</w:t>
      </w:r>
      <w:r w:rsidRPr="00655A30">
        <w:rPr>
          <w:rFonts w:ascii="Arial" w:hAnsi="Arial" w:cs="Arial"/>
          <w:sz w:val="24"/>
          <w:szCs w:val="24"/>
        </w:rPr>
        <w:t xml:space="preserve"> here]</w:t>
      </w:r>
      <w:r>
        <w:rPr>
          <w:rFonts w:ascii="Arial" w:hAnsi="Arial" w:cs="Arial"/>
          <w:sz w:val="24"/>
          <w:szCs w:val="24"/>
        </w:rPr>
        <w:br/>
      </w:r>
      <w:r w:rsidRPr="00655A30">
        <w:rPr>
          <w:rFonts w:ascii="Arial" w:hAnsi="Arial" w:cs="Arial"/>
          <w:sz w:val="24"/>
          <w:szCs w:val="24"/>
        </w:rPr>
        <w:t xml:space="preserve">Figure </w:t>
      </w:r>
      <w:r>
        <w:rPr>
          <w:rFonts w:ascii="Arial" w:hAnsi="Arial" w:cs="Arial"/>
          <w:sz w:val="24"/>
          <w:szCs w:val="24"/>
        </w:rPr>
        <w:t>2.</w:t>
      </w:r>
      <w:r w:rsidRPr="00655A30">
        <w:rPr>
          <w:rFonts w:ascii="Arial" w:hAnsi="Arial" w:cs="Arial"/>
          <w:sz w:val="24"/>
          <w:szCs w:val="24"/>
        </w:rPr>
        <w:t xml:space="preserve"> Differences in Confidence Levels between G1 and G2</w:t>
      </w:r>
      <w:r>
        <w:rPr>
          <w:rFonts w:ascii="Arial" w:hAnsi="Arial" w:cs="Arial"/>
          <w:sz w:val="24"/>
          <w:szCs w:val="24"/>
        </w:rPr>
        <w:br/>
      </w:r>
    </w:p>
    <w:p w:rsidR="00462619" w:rsidRPr="00655A30" w:rsidRDefault="00462619" w:rsidP="00462619">
      <w:pPr>
        <w:spacing w:line="240" w:lineRule="auto"/>
        <w:rPr>
          <w:rFonts w:ascii="Arial" w:hAnsi="Arial" w:cs="Arial"/>
          <w:i/>
          <w:sz w:val="24"/>
          <w:szCs w:val="24"/>
        </w:rPr>
      </w:pPr>
      <w:r w:rsidRPr="00655A30">
        <w:rPr>
          <w:rFonts w:ascii="Arial" w:hAnsi="Arial" w:cs="Arial"/>
          <w:i/>
          <w:sz w:val="24"/>
          <w:szCs w:val="24"/>
        </w:rPr>
        <w:t>Preferred Language.</w:t>
      </w:r>
    </w:p>
    <w:p w:rsidR="00462619" w:rsidRPr="00FB31FC" w:rsidRDefault="00462619" w:rsidP="00462619">
      <w:pPr>
        <w:spacing w:line="480" w:lineRule="auto"/>
        <w:ind w:firstLine="720"/>
        <w:rPr>
          <w:rFonts w:ascii="Arial" w:hAnsi="Arial" w:cs="Arial"/>
          <w:bCs/>
          <w:sz w:val="24"/>
          <w:szCs w:val="24"/>
        </w:rPr>
      </w:pPr>
      <w:r w:rsidRPr="00FB31FC">
        <w:rPr>
          <w:rFonts w:ascii="Arial" w:hAnsi="Arial" w:cs="Arial"/>
          <w:bCs/>
          <w:sz w:val="24"/>
          <w:szCs w:val="24"/>
        </w:rPr>
        <w:t xml:space="preserve">English, a foreign language, acted as a barrier for </w:t>
      </w:r>
      <w:r w:rsidRPr="00FB31FC">
        <w:rPr>
          <w:rFonts w:ascii="Arial" w:hAnsi="Arial" w:cs="Arial"/>
          <w:sz w:val="24"/>
          <w:szCs w:val="24"/>
        </w:rPr>
        <w:t>G2</w:t>
      </w:r>
      <w:r w:rsidRPr="00FB31FC">
        <w:rPr>
          <w:rFonts w:ascii="Arial" w:hAnsi="Arial" w:cs="Arial"/>
          <w:bCs/>
          <w:sz w:val="24"/>
          <w:szCs w:val="24"/>
        </w:rPr>
        <w:t xml:space="preserve">. Since all G2 (n = 30) respondents could not read and/or understand English, they did not feel comfortable or confident in exploring various information-seeking and information-searching features offered on their mobile phones. For instance, to access information on radio and communicate it via text messaging, users needed to select at least two to three choices on their mobile phones. Even for making calls to seek information, the respondents needed to press numbers on the mobile phone; again, numbers printed in English made it difficult for them to reach out to someone when seeking information. Thus respondents’ lack of literacy in English, which was the only language on their mobile phone, was a barrier for actively searching and seeking information over these devices. </w:t>
      </w:r>
      <w:r w:rsidRPr="00FB31FC">
        <w:rPr>
          <w:rFonts w:ascii="Arial" w:hAnsi="Arial" w:cs="Arial"/>
          <w:sz w:val="24"/>
          <w:szCs w:val="24"/>
        </w:rPr>
        <w:t>G2</w:t>
      </w:r>
      <w:r w:rsidRPr="00FB31FC">
        <w:rPr>
          <w:rFonts w:ascii="Arial" w:hAnsi="Arial" w:cs="Arial"/>
          <w:bCs/>
          <w:sz w:val="24"/>
          <w:szCs w:val="24"/>
        </w:rPr>
        <w:t xml:space="preserve"> preferred Hindi (national language) or Marathi (native language) on their mobile phones. In contrast, G1 did not report having any problem with English on their phone. </w:t>
      </w:r>
    </w:p>
    <w:p w:rsidR="00462619" w:rsidRPr="00655A30" w:rsidRDefault="00462619" w:rsidP="00462619">
      <w:pPr>
        <w:spacing w:line="480" w:lineRule="auto"/>
        <w:rPr>
          <w:rFonts w:ascii="Arial" w:hAnsi="Arial" w:cs="Arial"/>
          <w:i/>
          <w:sz w:val="24"/>
          <w:szCs w:val="24"/>
        </w:rPr>
      </w:pPr>
      <w:r w:rsidRPr="00655A30">
        <w:rPr>
          <w:rFonts w:ascii="Arial" w:hAnsi="Arial" w:cs="Arial"/>
          <w:bCs/>
          <w:i/>
          <w:sz w:val="24"/>
          <w:szCs w:val="24"/>
        </w:rPr>
        <w:t>Use of Text Messages.</w:t>
      </w:r>
    </w:p>
    <w:p w:rsidR="00462619" w:rsidRPr="00596489" w:rsidRDefault="00462619" w:rsidP="00462619">
      <w:pPr>
        <w:spacing w:line="480" w:lineRule="auto"/>
        <w:rPr>
          <w:rFonts w:ascii="Arial" w:hAnsi="Arial" w:cs="Arial"/>
          <w:sz w:val="24"/>
          <w:szCs w:val="24"/>
        </w:rPr>
      </w:pPr>
      <w:r w:rsidRPr="00655A30">
        <w:rPr>
          <w:rFonts w:ascii="Arial" w:hAnsi="Arial" w:cs="Arial"/>
          <w:sz w:val="24"/>
          <w:szCs w:val="24"/>
        </w:rPr>
        <w:tab/>
      </w:r>
      <w:r w:rsidRPr="00596489">
        <w:rPr>
          <w:rFonts w:ascii="Arial" w:hAnsi="Arial" w:cs="Arial"/>
          <w:sz w:val="24"/>
          <w:szCs w:val="24"/>
        </w:rPr>
        <w:t xml:space="preserve">Eighty-three percent of G2, i.e. 25 respondents, used their mobile phones for voice communication only, whereas all G1 utilized the SMS text modality, as they were familiar with the English alphabet and numerals.  They had benefitted from the introduction after 2000 of English in primary education even in government schools. </w:t>
      </w:r>
      <w:r w:rsidRPr="00596489">
        <w:rPr>
          <w:rFonts w:ascii="Arial" w:hAnsi="Arial" w:cs="Arial"/>
          <w:bCs/>
          <w:sz w:val="24"/>
          <w:szCs w:val="24"/>
        </w:rPr>
        <w:t xml:space="preserve">Hence, G1 respondents, including those who had dropped out of school after the third or the fourth grade, had acquired rudimentary knowledge of English. This familiarity with English gave them confidence to use the text messaging feature on mobile phones.   </w:t>
      </w:r>
    </w:p>
    <w:p w:rsidR="00462619" w:rsidRPr="00596489" w:rsidRDefault="00462619" w:rsidP="00462619">
      <w:pPr>
        <w:spacing w:line="480" w:lineRule="auto"/>
        <w:ind w:firstLine="720"/>
        <w:rPr>
          <w:rFonts w:ascii="Arial" w:hAnsi="Arial" w:cs="Arial"/>
          <w:sz w:val="24"/>
          <w:szCs w:val="24"/>
        </w:rPr>
      </w:pPr>
      <w:r w:rsidRPr="00655A30">
        <w:rPr>
          <w:rFonts w:ascii="Arial" w:hAnsi="Arial" w:cs="Arial"/>
          <w:sz w:val="24"/>
          <w:szCs w:val="24"/>
        </w:rPr>
        <w:t>Given the quas</w:t>
      </w:r>
      <w:r>
        <w:rPr>
          <w:rFonts w:ascii="Arial" w:hAnsi="Arial" w:cs="Arial"/>
          <w:sz w:val="24"/>
          <w:szCs w:val="24"/>
        </w:rPr>
        <w:t>i-oral nature of texting (Baron</w:t>
      </w:r>
      <w:r w:rsidRPr="00655A30">
        <w:rPr>
          <w:rFonts w:ascii="Arial" w:hAnsi="Arial" w:cs="Arial"/>
          <w:sz w:val="24"/>
          <w:szCs w:val="24"/>
        </w:rPr>
        <w:t xml:space="preserve"> 1998; Baron and Lin</w:t>
      </w:r>
      <w:r>
        <w:rPr>
          <w:rFonts w:ascii="Arial" w:hAnsi="Arial" w:cs="Arial"/>
          <w:sz w:val="24"/>
          <w:szCs w:val="24"/>
        </w:rPr>
        <w:t>g 200</w:t>
      </w:r>
      <w:r w:rsidRPr="00571F3C">
        <w:rPr>
          <w:rFonts w:ascii="Arial" w:hAnsi="Arial" w:cs="Arial"/>
          <w:sz w:val="24"/>
          <w:szCs w:val="24"/>
        </w:rPr>
        <w:t>3), it emerges as a potential outlet for more authentic forms of expression and participation in the language of everyday speech (Street 2001). G1 respondents enjoyed usin</w:t>
      </w:r>
      <w:r>
        <w:rPr>
          <w:rFonts w:ascii="Arial" w:hAnsi="Arial" w:cs="Arial"/>
          <w:sz w:val="24"/>
          <w:szCs w:val="24"/>
        </w:rPr>
        <w:t>g texting, a cheaper mode of communication compared to voice communication, for expressing themselves freely and frequently. In contrast, members of G2 had to rely on voice communication, which was affected by people/fam</w:t>
      </w:r>
      <w:r w:rsidRPr="00D34DC3">
        <w:rPr>
          <w:rFonts w:ascii="Arial" w:hAnsi="Arial" w:cs="Arial"/>
          <w:sz w:val="24"/>
          <w:szCs w:val="24"/>
        </w:rPr>
        <w:t xml:space="preserve">ily members overhearing respondents’ conversations with others. </w:t>
      </w:r>
      <w:r w:rsidRPr="00596489">
        <w:rPr>
          <w:rFonts w:ascii="Arial" w:hAnsi="Arial" w:cs="Arial"/>
          <w:sz w:val="24"/>
          <w:szCs w:val="24"/>
        </w:rPr>
        <w:t xml:space="preserve">That effectively ended up compromising their private space. In accordance with He’s (2008) observation that text messaging also plays a critical role as a quasi-mass communication channel, G1 respondents reported texting information about organizing picnics to their entire group of friends. However, this capability was out of reach for G2.  </w:t>
      </w:r>
    </w:p>
    <w:p w:rsidR="00462619" w:rsidRPr="00655A30" w:rsidRDefault="00462619" w:rsidP="00462619">
      <w:pPr>
        <w:autoSpaceDE w:val="0"/>
        <w:autoSpaceDN w:val="0"/>
        <w:adjustRightInd w:val="0"/>
        <w:spacing w:after="0" w:line="480" w:lineRule="auto"/>
        <w:jc w:val="center"/>
        <w:rPr>
          <w:rFonts w:ascii="Arial" w:eastAsia="Times New Roman" w:hAnsi="Arial" w:cs="Arial"/>
          <w:i/>
          <w:noProof/>
          <w:sz w:val="24"/>
          <w:szCs w:val="24"/>
          <w:lang w:bidi="mr-IN"/>
        </w:rPr>
      </w:pPr>
      <w:r w:rsidRPr="00655A30">
        <w:rPr>
          <w:rFonts w:ascii="Arial" w:eastAsia="Times New Roman" w:hAnsi="Arial" w:cs="Arial"/>
          <w:i/>
          <w:noProof/>
          <w:sz w:val="24"/>
          <w:szCs w:val="24"/>
          <w:lang w:bidi="mr-IN"/>
        </w:rPr>
        <w:t>Step 4. Seeking and Searching Information over Mobile Phones</w:t>
      </w:r>
    </w:p>
    <w:p w:rsidR="00462619" w:rsidRPr="00655A30" w:rsidRDefault="00462619" w:rsidP="00462619">
      <w:pPr>
        <w:pStyle w:val="ListParagraph"/>
        <w:spacing w:line="480" w:lineRule="auto"/>
        <w:ind w:left="0" w:firstLine="720"/>
        <w:rPr>
          <w:rFonts w:ascii="Arial" w:hAnsi="Arial" w:cs="Arial"/>
          <w:b/>
          <w:bCs/>
          <w:noProof/>
          <w:sz w:val="24"/>
          <w:szCs w:val="24"/>
          <w:lang w:bidi="mr-IN"/>
        </w:rPr>
      </w:pPr>
      <w:r>
        <w:rPr>
          <w:rFonts w:ascii="Arial" w:hAnsi="Arial" w:cs="Arial"/>
          <w:sz w:val="24"/>
          <w:szCs w:val="24"/>
        </w:rPr>
        <w:t>The use of</w:t>
      </w:r>
      <w:r w:rsidRPr="004A562C">
        <w:rPr>
          <w:rFonts w:ascii="Arial" w:hAnsi="Arial" w:cs="Arial"/>
          <w:color w:val="0000FF"/>
          <w:sz w:val="24"/>
          <w:szCs w:val="24"/>
        </w:rPr>
        <w:t xml:space="preserve"> </w:t>
      </w:r>
      <w:r w:rsidRPr="00596489">
        <w:rPr>
          <w:rFonts w:ascii="Arial" w:hAnsi="Arial" w:cs="Arial"/>
          <w:sz w:val="24"/>
          <w:szCs w:val="24"/>
        </w:rPr>
        <w:t>ICT</w:t>
      </w:r>
      <w:r w:rsidRPr="00655A30">
        <w:rPr>
          <w:rFonts w:ascii="Arial" w:hAnsi="Arial" w:cs="Arial"/>
          <w:sz w:val="24"/>
          <w:szCs w:val="24"/>
        </w:rPr>
        <w:t xml:space="preserve"> plays a pivotal role in broadening access to and use of information (Narayan 2002). G2</w:t>
      </w:r>
      <w:r w:rsidRPr="00655A30">
        <w:rPr>
          <w:rFonts w:ascii="Arial" w:eastAsia="Times New Roman" w:hAnsi="Arial" w:cs="Arial"/>
          <w:noProof/>
          <w:sz w:val="24"/>
          <w:szCs w:val="24"/>
          <w:lang w:bidi="mr-IN"/>
        </w:rPr>
        <w:t xml:space="preserve"> used mobile phones mainly for receiving incoming calls. Many of them only knew how to press buttons for receiving calls. Due to their lack of familiarity with English, G2 could not make calls actively or compose text messages. They relied mainly on passive ways of receiving information. In contrast, G1 actively sought out and searched information over mobile</w:t>
      </w:r>
      <w:r>
        <w:rPr>
          <w:rFonts w:ascii="Arial" w:eastAsia="Times New Roman" w:hAnsi="Arial" w:cs="Arial"/>
          <w:noProof/>
          <w:sz w:val="24"/>
          <w:szCs w:val="24"/>
          <w:lang w:bidi="mr-IN"/>
        </w:rPr>
        <w:t xml:space="preserve"> phones. Thus</w:t>
      </w:r>
      <w:r w:rsidRPr="00655A30">
        <w:rPr>
          <w:rFonts w:ascii="Arial" w:eastAsia="Times New Roman" w:hAnsi="Arial" w:cs="Arial"/>
          <w:noProof/>
          <w:sz w:val="24"/>
          <w:szCs w:val="24"/>
          <w:lang w:bidi="mr-IN"/>
        </w:rPr>
        <w:t xml:space="preserve"> the necessity of using a foreign language for operating mobile phones negatively affected </w:t>
      </w:r>
      <w:r w:rsidRPr="00655A30">
        <w:rPr>
          <w:rFonts w:ascii="Arial" w:hAnsi="Arial" w:cs="Arial"/>
          <w:sz w:val="24"/>
          <w:szCs w:val="24"/>
        </w:rPr>
        <w:t>G2</w:t>
      </w:r>
      <w:r w:rsidRPr="00655A30">
        <w:rPr>
          <w:rFonts w:ascii="Arial" w:eastAsia="Times New Roman" w:hAnsi="Arial" w:cs="Arial"/>
          <w:noProof/>
          <w:sz w:val="24"/>
          <w:szCs w:val="24"/>
          <w:lang w:bidi="mr-IN"/>
        </w:rPr>
        <w:t xml:space="preserve"> when seeking and searching for information over their devices. </w:t>
      </w:r>
      <w:r w:rsidRPr="00655A30">
        <w:rPr>
          <w:rFonts w:ascii="Arial" w:hAnsi="Arial" w:cs="Arial"/>
          <w:noProof/>
          <w:sz w:val="24"/>
          <w:szCs w:val="24"/>
          <w:lang w:bidi="mr-IN"/>
        </w:rPr>
        <w:t>For example, Bharati, who was married for 27 years,</w:t>
      </w:r>
      <w:r w:rsidRPr="00655A30">
        <w:rPr>
          <w:rFonts w:ascii="Arial" w:hAnsi="Arial" w:cs="Arial"/>
          <w:bCs/>
          <w:sz w:val="24"/>
          <w:szCs w:val="24"/>
        </w:rPr>
        <w:t xml:space="preserve"> received different types of information from various sources on her mobile phone. </w:t>
      </w:r>
    </w:p>
    <w:p w:rsidR="00462619" w:rsidRPr="00655A30" w:rsidRDefault="00462619" w:rsidP="00462619">
      <w:pPr>
        <w:spacing w:after="240" w:line="240" w:lineRule="auto"/>
        <w:ind w:left="1080" w:right="1440"/>
        <w:jc w:val="both"/>
        <w:rPr>
          <w:rFonts w:ascii="Arial" w:hAnsi="Arial" w:cs="Arial"/>
          <w:noProof/>
          <w:sz w:val="24"/>
          <w:szCs w:val="24"/>
          <w:lang w:bidi="mr-IN"/>
        </w:rPr>
      </w:pPr>
      <w:r w:rsidRPr="00655A30">
        <w:rPr>
          <w:rFonts w:ascii="Arial" w:hAnsi="Arial" w:cs="Arial"/>
          <w:bCs/>
          <w:sz w:val="24"/>
          <w:szCs w:val="24"/>
        </w:rPr>
        <w:t xml:space="preserve">We get a lot of information using mobile and it has great benefits. Our relatives and I prepare </w:t>
      </w:r>
      <w:proofErr w:type="spellStart"/>
      <w:r w:rsidRPr="00655A30">
        <w:rPr>
          <w:rFonts w:ascii="Arial" w:hAnsi="Arial" w:cs="Arial"/>
          <w:bCs/>
          <w:i/>
          <w:iCs/>
          <w:sz w:val="24"/>
          <w:szCs w:val="24"/>
        </w:rPr>
        <w:t>papad</w:t>
      </w:r>
      <w:proofErr w:type="spellEnd"/>
      <w:r w:rsidRPr="00655A30">
        <w:rPr>
          <w:rFonts w:ascii="Arial" w:hAnsi="Arial" w:cs="Arial"/>
          <w:bCs/>
          <w:sz w:val="24"/>
          <w:szCs w:val="24"/>
        </w:rPr>
        <w:t xml:space="preserve"> and </w:t>
      </w:r>
      <w:proofErr w:type="spellStart"/>
      <w:r w:rsidRPr="00655A30">
        <w:rPr>
          <w:rFonts w:ascii="Arial" w:hAnsi="Arial" w:cs="Arial"/>
          <w:bCs/>
          <w:i/>
          <w:iCs/>
          <w:sz w:val="24"/>
          <w:szCs w:val="24"/>
        </w:rPr>
        <w:t>kurdaee</w:t>
      </w:r>
      <w:proofErr w:type="spellEnd"/>
      <w:r w:rsidRPr="00655A30">
        <w:rPr>
          <w:rFonts w:ascii="Arial" w:hAnsi="Arial" w:cs="Arial"/>
          <w:bCs/>
          <w:sz w:val="24"/>
          <w:szCs w:val="24"/>
        </w:rPr>
        <w:t xml:space="preserve"> [traditional Indian snacks], and I receive calls regarding that. I prepare and sell those items to my customers regularly. Also, if there is anything else happening, I get to know about it from others on my mobile. For example, if someone dies, I can be immediately informed on mobile. People can't travel all the way here, so they inform me on the phone.... </w:t>
      </w:r>
    </w:p>
    <w:p w:rsidR="00462619" w:rsidRPr="00655A30" w:rsidRDefault="00462619" w:rsidP="00462619">
      <w:pPr>
        <w:spacing w:after="240" w:line="480" w:lineRule="auto"/>
        <w:rPr>
          <w:rFonts w:ascii="Arial" w:hAnsi="Arial" w:cs="Arial"/>
          <w:bCs/>
          <w:sz w:val="24"/>
          <w:szCs w:val="24"/>
        </w:rPr>
      </w:pPr>
      <w:r w:rsidRPr="00655A30">
        <w:rPr>
          <w:rFonts w:ascii="Arial" w:hAnsi="Arial" w:cs="Arial"/>
          <w:bCs/>
          <w:sz w:val="24"/>
          <w:szCs w:val="24"/>
        </w:rPr>
        <w:t>Thus, without actively initiating any search, Bharati received information from her customers, relatives, and friends. She made use of that information for social and economic purposes.</w:t>
      </w:r>
      <w:r>
        <w:rPr>
          <w:rFonts w:ascii="Arial" w:hAnsi="Arial" w:cs="Arial"/>
          <w:bCs/>
          <w:sz w:val="24"/>
          <w:szCs w:val="24"/>
        </w:rPr>
        <w:t xml:space="preserve"> </w:t>
      </w:r>
      <w:r w:rsidRPr="00655A30">
        <w:rPr>
          <w:rFonts w:ascii="Arial" w:hAnsi="Arial" w:cs="Arial"/>
          <w:bCs/>
          <w:sz w:val="24"/>
          <w:szCs w:val="24"/>
        </w:rPr>
        <w:t xml:space="preserve">In contrast, </w:t>
      </w:r>
      <w:proofErr w:type="spellStart"/>
      <w:r w:rsidRPr="00655A30">
        <w:rPr>
          <w:rFonts w:ascii="Arial" w:hAnsi="Arial" w:cs="Arial"/>
          <w:bCs/>
          <w:sz w:val="24"/>
          <w:szCs w:val="24"/>
        </w:rPr>
        <w:t>Nipsi</w:t>
      </w:r>
      <w:proofErr w:type="spellEnd"/>
      <w:r w:rsidRPr="00655A30">
        <w:rPr>
          <w:rFonts w:ascii="Arial" w:hAnsi="Arial" w:cs="Arial"/>
          <w:bCs/>
          <w:sz w:val="24"/>
          <w:szCs w:val="24"/>
        </w:rPr>
        <w:t>, an unmarried woman who did not even have a fixed telephone system or landline tel</w:t>
      </w:r>
      <w:r>
        <w:rPr>
          <w:rFonts w:ascii="Arial" w:hAnsi="Arial" w:cs="Arial"/>
          <w:bCs/>
          <w:sz w:val="24"/>
          <w:szCs w:val="24"/>
        </w:rPr>
        <w:t xml:space="preserve">ephone system, </w:t>
      </w:r>
      <w:r w:rsidRPr="00596489">
        <w:rPr>
          <w:rFonts w:ascii="Arial" w:hAnsi="Arial" w:cs="Arial"/>
          <w:bCs/>
          <w:sz w:val="24"/>
          <w:szCs w:val="24"/>
        </w:rPr>
        <w:t>sought to fulfill</w:t>
      </w:r>
      <w:r w:rsidRPr="00655A30">
        <w:rPr>
          <w:rFonts w:ascii="Arial" w:hAnsi="Arial" w:cs="Arial"/>
          <w:bCs/>
          <w:sz w:val="24"/>
          <w:szCs w:val="24"/>
        </w:rPr>
        <w:t xml:space="preserve"> her information needs through a mobile phone. She said: </w:t>
      </w:r>
    </w:p>
    <w:p w:rsidR="00462619" w:rsidRDefault="00462619" w:rsidP="00462619">
      <w:pPr>
        <w:spacing w:after="240" w:line="240" w:lineRule="auto"/>
        <w:ind w:left="1080" w:right="1440"/>
        <w:jc w:val="both"/>
        <w:rPr>
          <w:rFonts w:ascii="Arial" w:hAnsi="Arial" w:cs="Arial"/>
          <w:bCs/>
          <w:sz w:val="24"/>
          <w:szCs w:val="24"/>
        </w:rPr>
      </w:pPr>
      <w:r w:rsidRPr="00655A30">
        <w:rPr>
          <w:rFonts w:ascii="Arial" w:hAnsi="Arial" w:cs="Arial"/>
          <w:bCs/>
          <w:sz w:val="24"/>
          <w:szCs w:val="24"/>
        </w:rPr>
        <w:t xml:space="preserve">We did not even have landline in early days. Not any other phone as well. Hence, I bought a mobile for myself. </w:t>
      </w:r>
    </w:p>
    <w:p w:rsidR="00462619" w:rsidRPr="00655A30" w:rsidRDefault="00462619" w:rsidP="00462619">
      <w:pPr>
        <w:spacing w:after="240" w:line="240" w:lineRule="auto"/>
        <w:ind w:left="1080" w:right="1440"/>
        <w:jc w:val="both"/>
        <w:rPr>
          <w:rFonts w:ascii="Arial" w:hAnsi="Arial" w:cs="Arial"/>
          <w:noProof/>
          <w:sz w:val="24"/>
          <w:szCs w:val="24"/>
          <w:lang w:bidi="mr-IN"/>
        </w:rPr>
      </w:pPr>
    </w:p>
    <w:p w:rsidR="00462619" w:rsidRPr="00596489" w:rsidRDefault="00462619" w:rsidP="00462619">
      <w:pPr>
        <w:spacing w:line="480" w:lineRule="auto"/>
        <w:ind w:firstLine="720"/>
        <w:rPr>
          <w:rFonts w:ascii="Arial" w:hAnsi="Arial" w:cs="Arial"/>
          <w:sz w:val="24"/>
          <w:szCs w:val="24"/>
        </w:rPr>
      </w:pPr>
      <w:r w:rsidRPr="00596489">
        <w:rPr>
          <w:rFonts w:ascii="Arial" w:hAnsi="Arial" w:cs="Arial"/>
          <w:sz w:val="24"/>
          <w:szCs w:val="24"/>
        </w:rPr>
        <w:t xml:space="preserve">After making an application for the landline phone service, it typically takes months to get a fixed phone line installed in India due to the long waiting period. Beyond bureaucratic delay in the approval of applications, subscribers of landline service often have to bribe officers and linemen for keeping the service up-and-running, and they also have to bear up with uncertainty of service in the rainy season. In contrast, customers can get their mobile phone number and service activated on the same day they make an application. Moreover, mobile phones are more accessible and convenient to use than landline phones.  More than 50% of G1 (n = 7) did not have any prior experience using a landline phone before they decided to buy a mobile phone; in keeping with the pattern in rural India.  </w:t>
      </w:r>
    </w:p>
    <w:p w:rsidR="00462619" w:rsidRPr="006D1E23" w:rsidRDefault="00462619" w:rsidP="00462619">
      <w:pPr>
        <w:spacing w:line="480" w:lineRule="auto"/>
        <w:ind w:firstLine="720"/>
        <w:rPr>
          <w:rFonts w:ascii="Arial" w:hAnsi="Arial" w:cs="TTE1546780t00"/>
          <w:sz w:val="24"/>
          <w:szCs w:val="24"/>
        </w:rPr>
      </w:pPr>
      <w:r w:rsidRPr="00596489">
        <w:rPr>
          <w:rFonts w:ascii="Arial" w:hAnsi="Arial" w:cs="Arial"/>
          <w:sz w:val="24"/>
          <w:szCs w:val="24"/>
        </w:rPr>
        <w:t xml:space="preserve">G1 searched information actively, i.e. they were engaged in ongoing search activities that cumulatively built of earlier searches </w:t>
      </w:r>
      <w:r w:rsidRPr="00596489">
        <w:rPr>
          <w:rFonts w:ascii="Arial" w:hAnsi="Arial" w:cs="TTE1546780t00"/>
          <w:sz w:val="24"/>
          <w:szCs w:val="24"/>
        </w:rPr>
        <w:t>(Wilson 1997, 2000). In contrast, in case of passive receipt of information, the information a person receives (like members of G2) varies with the understandings and priorities of the sender rather than the recipient herself (Wilson 1997). G1 relied on information collected from friends and colleagues at work, whereas family formed the main source of information for women from G2</w:t>
      </w:r>
      <w:r w:rsidRPr="006D1E23">
        <w:rPr>
          <w:rFonts w:ascii="Arial" w:hAnsi="Arial" w:cs="TTE1546780t00"/>
          <w:sz w:val="24"/>
          <w:szCs w:val="24"/>
        </w:rPr>
        <w:t xml:space="preserve">. </w:t>
      </w:r>
    </w:p>
    <w:p w:rsidR="00462619" w:rsidRPr="008E55FE" w:rsidRDefault="00462619" w:rsidP="00462619">
      <w:pPr>
        <w:spacing w:line="480" w:lineRule="auto"/>
        <w:ind w:firstLine="720"/>
        <w:rPr>
          <w:rFonts w:ascii="Arial" w:hAnsi="Arial" w:cs="Arial"/>
          <w:color w:val="0000FF"/>
          <w:sz w:val="24"/>
          <w:szCs w:val="24"/>
        </w:rPr>
      </w:pPr>
      <w:r w:rsidRPr="006D1E23">
        <w:rPr>
          <w:rFonts w:ascii="Arial" w:hAnsi="Arial" w:cs="Arial"/>
          <w:sz w:val="24"/>
          <w:szCs w:val="24"/>
        </w:rPr>
        <w:t>The part-time employment at MGU provided all the respondents several face-to-face opportunities for seeking, searching, and sharing information regarding current issues in their community. The respondents met old friends, made new friends, and got acquainted with family situations beyond their own.  The mobile phone enabled them to continue tapping into their social network at work.</w:t>
      </w:r>
      <w:r>
        <w:rPr>
          <w:rFonts w:ascii="Arial" w:hAnsi="Arial" w:cs="Arial"/>
          <w:sz w:val="24"/>
          <w:szCs w:val="24"/>
        </w:rPr>
        <w:t xml:space="preserve"> However, g</w:t>
      </w:r>
      <w:r w:rsidRPr="0094143C">
        <w:rPr>
          <w:rFonts w:ascii="Arial" w:hAnsi="Arial" w:cs="Arial"/>
          <w:sz w:val="24"/>
          <w:szCs w:val="24"/>
        </w:rPr>
        <w:t>athering and acquiring information does not guarantee the processing of information. For instance, an illiterate user might not be able to make use of information appearing in a newspaper.</w:t>
      </w:r>
      <w:r>
        <w:rPr>
          <w:rFonts w:ascii="Arial" w:hAnsi="Arial" w:cs="Arial"/>
          <w:sz w:val="24"/>
          <w:szCs w:val="24"/>
        </w:rPr>
        <w:t xml:space="preserve"> Hence, it was critical for the respondents to overcome barriers for processing information so that they could use it for deriving benefits.</w:t>
      </w:r>
      <w:r w:rsidRPr="0094143C">
        <w:rPr>
          <w:rFonts w:ascii="Arial" w:hAnsi="Arial" w:cs="Arial"/>
          <w:sz w:val="24"/>
          <w:szCs w:val="24"/>
        </w:rPr>
        <w:t xml:space="preserve"> </w:t>
      </w:r>
    </w:p>
    <w:p w:rsidR="00462619" w:rsidRPr="00655A30" w:rsidRDefault="00462619" w:rsidP="00462619">
      <w:pPr>
        <w:autoSpaceDE w:val="0"/>
        <w:autoSpaceDN w:val="0"/>
        <w:adjustRightInd w:val="0"/>
        <w:spacing w:after="0" w:line="480" w:lineRule="auto"/>
        <w:jc w:val="center"/>
        <w:rPr>
          <w:rFonts w:ascii="Arial" w:eastAsia="Times New Roman" w:hAnsi="Arial" w:cs="Arial"/>
          <w:i/>
          <w:noProof/>
          <w:sz w:val="24"/>
          <w:szCs w:val="24"/>
          <w:lang w:bidi="mr-IN"/>
        </w:rPr>
      </w:pPr>
      <w:r>
        <w:rPr>
          <w:rFonts w:ascii="Arial" w:eastAsia="Times New Roman" w:hAnsi="Arial" w:cs="Arial"/>
          <w:i/>
          <w:noProof/>
          <w:sz w:val="24"/>
          <w:szCs w:val="24"/>
          <w:lang w:bidi="mr-IN"/>
        </w:rPr>
        <w:t xml:space="preserve">Step 5. Overcoming Barriers </w:t>
      </w:r>
    </w:p>
    <w:p w:rsidR="00462619" w:rsidRPr="00655A30" w:rsidRDefault="00462619" w:rsidP="00462619">
      <w:pPr>
        <w:pStyle w:val="ListParagraph"/>
        <w:spacing w:line="480" w:lineRule="auto"/>
        <w:ind w:left="50" w:firstLine="670"/>
        <w:rPr>
          <w:rFonts w:ascii="Arial" w:eastAsia="Times New Roman" w:hAnsi="Arial" w:cs="Arial"/>
          <w:b/>
          <w:bCs/>
          <w:noProof/>
          <w:sz w:val="24"/>
          <w:szCs w:val="24"/>
          <w:lang w:bidi="mr-IN"/>
        </w:rPr>
      </w:pPr>
      <w:r w:rsidRPr="00655A30">
        <w:rPr>
          <w:rFonts w:ascii="Arial" w:eastAsia="Times New Roman" w:hAnsi="Arial" w:cs="Arial"/>
          <w:noProof/>
          <w:sz w:val="24"/>
          <w:szCs w:val="24"/>
          <w:lang w:bidi="mr-IN"/>
        </w:rPr>
        <w:t xml:space="preserve">Both groups faced human and technical barriers for receiving, processing, and </w:t>
      </w:r>
      <w:r>
        <w:rPr>
          <w:rFonts w:ascii="Arial" w:eastAsia="Times New Roman" w:hAnsi="Arial" w:cs="Arial"/>
          <w:noProof/>
          <w:sz w:val="24"/>
          <w:szCs w:val="24"/>
          <w:lang w:bidi="mr-IN"/>
        </w:rPr>
        <w:t>applying</w:t>
      </w:r>
      <w:r w:rsidRPr="00655A30">
        <w:rPr>
          <w:rFonts w:ascii="Arial" w:eastAsia="Times New Roman" w:hAnsi="Arial" w:cs="Arial"/>
          <w:noProof/>
          <w:sz w:val="24"/>
          <w:szCs w:val="24"/>
          <w:lang w:bidi="mr-IN"/>
        </w:rPr>
        <w:t xml:space="preserve"> information acquired over mobile phones. </w:t>
      </w:r>
      <w:r>
        <w:rPr>
          <w:rFonts w:ascii="Arial" w:eastAsia="Times New Roman" w:hAnsi="Arial" w:cs="Arial"/>
          <w:noProof/>
          <w:sz w:val="24"/>
          <w:szCs w:val="24"/>
          <w:lang w:bidi="mr-IN"/>
        </w:rPr>
        <w:t xml:space="preserve">For the most part, </w:t>
      </w:r>
      <w:r w:rsidRPr="00655A30">
        <w:rPr>
          <w:rFonts w:ascii="Arial" w:eastAsia="Times New Roman" w:hAnsi="Arial" w:cs="Arial"/>
          <w:noProof/>
          <w:sz w:val="24"/>
          <w:szCs w:val="24"/>
          <w:lang w:bidi="mr-IN"/>
        </w:rPr>
        <w:t xml:space="preserve">both the groups </w:t>
      </w:r>
      <w:r>
        <w:rPr>
          <w:rFonts w:ascii="Arial" w:eastAsia="Times New Roman" w:hAnsi="Arial" w:cs="Arial"/>
          <w:noProof/>
          <w:sz w:val="24"/>
          <w:szCs w:val="24"/>
          <w:lang w:bidi="mr-IN"/>
        </w:rPr>
        <w:t xml:space="preserve">were successful in </w:t>
      </w:r>
      <w:r w:rsidRPr="00655A30">
        <w:rPr>
          <w:rFonts w:ascii="Arial" w:eastAsia="Times New Roman" w:hAnsi="Arial" w:cs="Arial"/>
          <w:noProof/>
          <w:sz w:val="24"/>
          <w:szCs w:val="24"/>
          <w:lang w:bidi="mr-IN"/>
        </w:rPr>
        <w:t>overc</w:t>
      </w:r>
      <w:r>
        <w:rPr>
          <w:rFonts w:ascii="Arial" w:eastAsia="Times New Roman" w:hAnsi="Arial" w:cs="Arial"/>
          <w:noProof/>
          <w:sz w:val="24"/>
          <w:szCs w:val="24"/>
          <w:lang w:bidi="mr-IN"/>
        </w:rPr>
        <w:t xml:space="preserve">oming the </w:t>
      </w:r>
      <w:r w:rsidRPr="00655A30">
        <w:rPr>
          <w:rFonts w:ascii="Arial" w:eastAsia="Times New Roman" w:hAnsi="Arial" w:cs="Arial"/>
          <w:noProof/>
          <w:sz w:val="24"/>
          <w:szCs w:val="24"/>
          <w:lang w:bidi="mr-IN"/>
        </w:rPr>
        <w:t>barriers.</w:t>
      </w:r>
      <w:r>
        <w:rPr>
          <w:rFonts w:ascii="Arial" w:eastAsia="Times New Roman" w:hAnsi="Arial" w:cs="Arial"/>
          <w:noProof/>
          <w:sz w:val="24"/>
          <w:szCs w:val="24"/>
          <w:lang w:bidi="mr-IN"/>
        </w:rPr>
        <w:t xml:space="preserve"> </w:t>
      </w:r>
      <w:r w:rsidRPr="00655A30">
        <w:rPr>
          <w:rFonts w:ascii="Arial" w:eastAsia="Times New Roman" w:hAnsi="Arial" w:cs="Arial"/>
          <w:noProof/>
          <w:sz w:val="24"/>
          <w:szCs w:val="24"/>
          <w:lang w:bidi="mr-IN"/>
        </w:rPr>
        <w:t xml:space="preserve"> </w:t>
      </w:r>
    </w:p>
    <w:p w:rsidR="00462619" w:rsidRPr="00D85B65" w:rsidRDefault="00462619" w:rsidP="00462619">
      <w:pPr>
        <w:spacing w:line="480" w:lineRule="auto"/>
        <w:rPr>
          <w:rFonts w:ascii="Arial" w:hAnsi="Arial" w:cs="Arial"/>
          <w:bCs/>
          <w:i/>
          <w:sz w:val="24"/>
          <w:szCs w:val="24"/>
        </w:rPr>
      </w:pPr>
      <w:r w:rsidRPr="00D85B65">
        <w:rPr>
          <w:rFonts w:ascii="Arial" w:hAnsi="Arial" w:cs="Arial"/>
          <w:bCs/>
          <w:i/>
          <w:sz w:val="24"/>
          <w:szCs w:val="24"/>
        </w:rPr>
        <w:t>Human Barriers.</w:t>
      </w:r>
    </w:p>
    <w:p w:rsidR="00462619" w:rsidRPr="006D1E23" w:rsidRDefault="00462619" w:rsidP="00462619">
      <w:pPr>
        <w:spacing w:line="480" w:lineRule="auto"/>
        <w:ind w:firstLine="720"/>
        <w:rPr>
          <w:rFonts w:ascii="Arial" w:hAnsi="Arial" w:cs="Arial"/>
          <w:sz w:val="24"/>
          <w:szCs w:val="24"/>
        </w:rPr>
      </w:pPr>
      <w:r w:rsidRPr="006D1E23">
        <w:rPr>
          <w:rFonts w:ascii="Arial" w:hAnsi="Arial" w:cs="Arial"/>
          <w:sz w:val="24"/>
          <w:szCs w:val="24"/>
        </w:rPr>
        <w:t xml:space="preserve">Lata (G2, married for 24 years), pointed to the ways that mobile </w:t>
      </w:r>
      <w:r w:rsidRPr="006D1E23">
        <w:rPr>
          <w:rFonts w:ascii="Arial" w:hAnsi="Arial" w:cs="Arial"/>
          <w:sz w:val="24"/>
          <w:szCs w:val="24"/>
          <w:lang w:bidi="mr-IN"/>
        </w:rPr>
        <w:t>communications could potentially be harmful, saying:</w:t>
      </w:r>
    </w:p>
    <w:p w:rsidR="00462619" w:rsidRPr="00655A30" w:rsidRDefault="00462619" w:rsidP="00462619">
      <w:pPr>
        <w:spacing w:after="240" w:line="240" w:lineRule="auto"/>
        <w:ind w:left="1080" w:right="1440"/>
        <w:jc w:val="both"/>
        <w:rPr>
          <w:rFonts w:ascii="Arial" w:hAnsi="Arial" w:cs="Arial"/>
          <w:sz w:val="24"/>
          <w:szCs w:val="24"/>
        </w:rPr>
      </w:pPr>
      <w:r w:rsidRPr="00655A30">
        <w:rPr>
          <w:rFonts w:ascii="Arial" w:hAnsi="Arial" w:cs="Arial"/>
          <w:sz w:val="24"/>
          <w:szCs w:val="24"/>
        </w:rPr>
        <w:t xml:space="preserve">I receive unwanted calls from unwanted people. They talk dirty. Now if I had a young daughter at home, she would get influenced badly due to such dirty people and their dirty talks on mobile. You see, people get spoiled in youth. So mobile has to be used properly. </w:t>
      </w:r>
    </w:p>
    <w:p w:rsidR="00462619" w:rsidRPr="006D1E23" w:rsidRDefault="00462619" w:rsidP="00462619">
      <w:pPr>
        <w:spacing w:after="240" w:line="480" w:lineRule="auto"/>
        <w:ind w:firstLine="720"/>
        <w:rPr>
          <w:rFonts w:ascii="Arial" w:hAnsi="Arial" w:cs="Arial"/>
          <w:sz w:val="24"/>
          <w:szCs w:val="24"/>
        </w:rPr>
      </w:pPr>
      <w:r w:rsidRPr="006D1E23">
        <w:rPr>
          <w:rFonts w:ascii="Arial" w:hAnsi="Arial" w:cs="Arial"/>
          <w:sz w:val="24"/>
          <w:szCs w:val="24"/>
        </w:rPr>
        <w:t xml:space="preserve">Some people spread rumors regarding the usage of mobile phones. Such misinformation led to confusion, doubts, and fear for </w:t>
      </w:r>
      <w:proofErr w:type="spellStart"/>
      <w:r w:rsidRPr="006D1E23">
        <w:rPr>
          <w:rFonts w:ascii="Arial" w:hAnsi="Arial" w:cs="Arial"/>
          <w:sz w:val="24"/>
          <w:szCs w:val="24"/>
        </w:rPr>
        <w:t>Shalan</w:t>
      </w:r>
      <w:proofErr w:type="spellEnd"/>
      <w:r w:rsidRPr="006D1E23">
        <w:rPr>
          <w:rFonts w:ascii="Arial" w:hAnsi="Arial" w:cs="Arial"/>
          <w:sz w:val="24"/>
          <w:szCs w:val="24"/>
        </w:rPr>
        <w:t xml:space="preserve"> (G2, married for 24 years). </w:t>
      </w:r>
    </w:p>
    <w:p w:rsidR="00462619" w:rsidRPr="00655A30" w:rsidRDefault="00462619" w:rsidP="00462619">
      <w:pPr>
        <w:spacing w:after="240" w:line="240" w:lineRule="auto"/>
        <w:ind w:left="1080" w:right="1440"/>
        <w:jc w:val="both"/>
        <w:rPr>
          <w:rFonts w:ascii="Arial" w:hAnsi="Arial" w:cs="Arial"/>
          <w:sz w:val="24"/>
          <w:szCs w:val="24"/>
        </w:rPr>
      </w:pPr>
      <w:r w:rsidRPr="00655A30">
        <w:rPr>
          <w:rFonts w:ascii="Arial" w:hAnsi="Arial" w:cs="Arial"/>
          <w:sz w:val="24"/>
          <w:szCs w:val="24"/>
        </w:rPr>
        <w:t>In the past, people scared me for using mobile. They told me that weird sounds could come from the mobile, or it could burst anytime, so I was afraid of using my mobile. Some people also used to say, never pick up your phone when red light is on. I used to be tensed while picking up calls on my mobile. All kids used to say that never pick up calls when red light is on. So I used to be scared and in dilemma about whether to attend a phone call or not.</w:t>
      </w:r>
    </w:p>
    <w:p w:rsidR="00462619" w:rsidRPr="006D1E23" w:rsidRDefault="00462619" w:rsidP="00462619">
      <w:pPr>
        <w:spacing w:after="240" w:line="480" w:lineRule="auto"/>
        <w:rPr>
          <w:rFonts w:ascii="Arial" w:eastAsia="Times New Roman" w:hAnsi="Arial" w:cs="Arial"/>
          <w:sz w:val="24"/>
          <w:szCs w:val="24"/>
          <w:lang w:bidi="mr-IN"/>
        </w:rPr>
      </w:pPr>
      <w:r w:rsidRPr="006D1E23">
        <w:rPr>
          <w:rFonts w:ascii="Arial" w:hAnsi="Arial" w:cs="Arial"/>
          <w:sz w:val="24"/>
          <w:szCs w:val="24"/>
        </w:rPr>
        <w:t xml:space="preserve">Consequently, despite having invested in a mobile phone, </w:t>
      </w:r>
      <w:proofErr w:type="spellStart"/>
      <w:r w:rsidRPr="006D1E23">
        <w:rPr>
          <w:rFonts w:ascii="Arial" w:hAnsi="Arial" w:cs="Arial"/>
          <w:sz w:val="24"/>
          <w:szCs w:val="24"/>
        </w:rPr>
        <w:t>Shalan</w:t>
      </w:r>
      <w:proofErr w:type="spellEnd"/>
      <w:r w:rsidRPr="006D1E23">
        <w:rPr>
          <w:rFonts w:ascii="Arial" w:hAnsi="Arial" w:cs="Arial"/>
          <w:sz w:val="24"/>
          <w:szCs w:val="24"/>
        </w:rPr>
        <w:t xml:space="preserve"> reported that at first she could not use her mobile phone even in the time of need because of this deep mistrust of mobile phones </w:t>
      </w:r>
      <w:r w:rsidRPr="006D1E23">
        <w:rPr>
          <w:rFonts w:ascii="Arial" w:hAnsi="Arial" w:cs="Arial"/>
          <w:sz w:val="24"/>
          <w:szCs w:val="24"/>
          <w:lang w:bidi="mr-IN"/>
        </w:rPr>
        <w:t xml:space="preserve">and her low confidence in her ability to operate it. After she got over her fears and she started using her mobile phone, her daily talk-time average </w:t>
      </w:r>
      <w:r w:rsidRPr="006D1E23">
        <w:rPr>
          <w:rFonts w:ascii="Arial" w:eastAsia="Times New Roman" w:hAnsi="Arial" w:cs="Arial"/>
          <w:sz w:val="24"/>
          <w:szCs w:val="24"/>
          <w:lang w:bidi="mr-IN"/>
        </w:rPr>
        <w:t xml:space="preserve">was 17 minutes, which was 70% more than the average reported by </w:t>
      </w:r>
      <w:r w:rsidRPr="006D1E23">
        <w:rPr>
          <w:rFonts w:ascii="Arial" w:hAnsi="Arial" w:cs="Arial"/>
          <w:sz w:val="24"/>
          <w:szCs w:val="24"/>
        </w:rPr>
        <w:t>G2</w:t>
      </w:r>
      <w:r w:rsidRPr="006D1E23">
        <w:rPr>
          <w:rFonts w:ascii="Arial" w:eastAsia="Times New Roman" w:hAnsi="Arial" w:cs="Arial"/>
          <w:sz w:val="24"/>
          <w:szCs w:val="24"/>
          <w:lang w:bidi="mr-IN"/>
        </w:rPr>
        <w:t xml:space="preserve">. </w:t>
      </w:r>
    </w:p>
    <w:p w:rsidR="00462619" w:rsidRPr="006D1E23" w:rsidRDefault="00462619" w:rsidP="00462619">
      <w:pPr>
        <w:spacing w:after="240" w:line="480" w:lineRule="auto"/>
        <w:ind w:firstLine="720"/>
        <w:rPr>
          <w:rFonts w:ascii="Arial" w:hAnsi="Arial" w:cs="Arial"/>
          <w:sz w:val="24"/>
          <w:szCs w:val="24"/>
        </w:rPr>
      </w:pPr>
      <w:r w:rsidRPr="006D1E23">
        <w:rPr>
          <w:rFonts w:ascii="Arial" w:hAnsi="Arial" w:cs="Arial"/>
          <w:sz w:val="24"/>
          <w:szCs w:val="24"/>
        </w:rPr>
        <w:t xml:space="preserve">Prachi (G1) worried about the social problems mobile phones could create for women in a small rural community like Bhor. </w:t>
      </w:r>
    </w:p>
    <w:p w:rsidR="00462619" w:rsidRPr="00655A30" w:rsidRDefault="00462619" w:rsidP="00462619">
      <w:pPr>
        <w:spacing w:after="240" w:line="240" w:lineRule="auto"/>
        <w:ind w:left="1080" w:right="1440"/>
        <w:jc w:val="both"/>
        <w:rPr>
          <w:rFonts w:ascii="Arial" w:hAnsi="Arial" w:cs="Arial"/>
          <w:sz w:val="24"/>
          <w:szCs w:val="24"/>
        </w:rPr>
      </w:pPr>
      <w:r w:rsidRPr="00655A30">
        <w:rPr>
          <w:rFonts w:ascii="Arial" w:hAnsi="Arial" w:cs="Arial"/>
          <w:sz w:val="24"/>
          <w:szCs w:val="24"/>
        </w:rPr>
        <w:t>If my number goes to any strangers and if they have any information about me, then they can bring me into trouble. Although it has n</w:t>
      </w:r>
      <w:r>
        <w:rPr>
          <w:rFonts w:ascii="Arial" w:hAnsi="Arial" w:cs="Arial"/>
          <w:sz w:val="24"/>
          <w:szCs w:val="24"/>
        </w:rPr>
        <w:t xml:space="preserve">ever happened like that before … </w:t>
      </w:r>
      <w:r w:rsidRPr="00655A30">
        <w:rPr>
          <w:rFonts w:ascii="Arial" w:hAnsi="Arial" w:cs="Arial"/>
          <w:sz w:val="24"/>
          <w:szCs w:val="24"/>
        </w:rPr>
        <w:t xml:space="preserve">Some people are really sick, they have bad mentality of teasing women by calling them frequently. </w:t>
      </w:r>
    </w:p>
    <w:p w:rsidR="00462619" w:rsidRPr="006D1E23" w:rsidRDefault="00462619" w:rsidP="00462619">
      <w:pPr>
        <w:spacing w:after="240" w:line="480" w:lineRule="auto"/>
        <w:rPr>
          <w:rFonts w:ascii="Arial" w:hAnsi="Arial" w:cs="Arial"/>
          <w:sz w:val="24"/>
          <w:szCs w:val="24"/>
          <w:lang w:bidi="mr-IN"/>
        </w:rPr>
      </w:pPr>
      <w:r w:rsidRPr="006D1E23">
        <w:rPr>
          <w:rFonts w:ascii="Arial" w:hAnsi="Arial" w:cs="Arial"/>
          <w:sz w:val="24"/>
          <w:szCs w:val="24"/>
        </w:rPr>
        <w:t>In a male-dominant culture, men in the families (e.g., father, brother, uncle) feel responsible for protecting the women from outsiders. Since mobile phones open up a channel of communication for outside strangers, male relatives discouraged GI, often adamantly, from owning and using mobile phones</w:t>
      </w:r>
      <w:r w:rsidRPr="006D1E23">
        <w:rPr>
          <w:rFonts w:ascii="Arial" w:hAnsi="Arial" w:cs="Arial"/>
          <w:sz w:val="24"/>
          <w:szCs w:val="24"/>
          <w:lang w:bidi="mr-IN"/>
        </w:rPr>
        <w:t xml:space="preserve">. </w:t>
      </w:r>
    </w:p>
    <w:p w:rsidR="00462619" w:rsidRPr="006D1E23" w:rsidRDefault="00462619" w:rsidP="00462619">
      <w:pPr>
        <w:spacing w:after="240" w:line="480" w:lineRule="auto"/>
        <w:rPr>
          <w:rFonts w:ascii="Arial" w:hAnsi="Arial" w:cs="Arial"/>
          <w:sz w:val="24"/>
          <w:szCs w:val="24"/>
        </w:rPr>
      </w:pPr>
      <w:r>
        <w:rPr>
          <w:rFonts w:ascii="Arial" w:hAnsi="Arial" w:cs="Arial"/>
          <w:color w:val="0000FF"/>
          <w:sz w:val="24"/>
          <w:szCs w:val="24"/>
          <w:lang w:bidi="mr-IN"/>
        </w:rPr>
        <w:tab/>
      </w:r>
      <w:r w:rsidRPr="006D1E23">
        <w:rPr>
          <w:rFonts w:ascii="Arial" w:hAnsi="Arial" w:cs="Arial"/>
        </w:rPr>
        <w:t>More than half of the respondents from each group (n = 7 for G1 and n = 17 for G2) talked about some human barrier or another.</w:t>
      </w:r>
    </w:p>
    <w:p w:rsidR="00462619" w:rsidRPr="00655A30" w:rsidRDefault="00462619" w:rsidP="00462619">
      <w:pPr>
        <w:spacing w:after="240" w:line="480" w:lineRule="auto"/>
        <w:ind w:firstLine="720"/>
        <w:rPr>
          <w:rFonts w:ascii="Arial" w:hAnsi="Arial" w:cs="Arial"/>
          <w:bCs/>
          <w:i/>
          <w:iCs/>
          <w:sz w:val="24"/>
          <w:szCs w:val="24"/>
        </w:rPr>
      </w:pPr>
      <w:r>
        <w:rPr>
          <w:rFonts w:ascii="Arial" w:hAnsi="Arial" w:cs="Arial"/>
          <w:bCs/>
          <w:i/>
          <w:iCs/>
          <w:sz w:val="24"/>
          <w:szCs w:val="24"/>
        </w:rPr>
        <w:t>T</w:t>
      </w:r>
      <w:r w:rsidRPr="00655A30">
        <w:rPr>
          <w:rFonts w:ascii="Arial" w:hAnsi="Arial" w:cs="Arial"/>
          <w:bCs/>
          <w:i/>
          <w:iCs/>
          <w:sz w:val="24"/>
          <w:szCs w:val="24"/>
        </w:rPr>
        <w:t>echnical Barriers.</w:t>
      </w:r>
    </w:p>
    <w:p w:rsidR="00462619" w:rsidRPr="00655A30" w:rsidRDefault="00462619" w:rsidP="00462619">
      <w:pPr>
        <w:spacing w:after="240" w:line="480" w:lineRule="auto"/>
        <w:ind w:firstLine="720"/>
        <w:rPr>
          <w:rFonts w:ascii="Arial" w:hAnsi="Arial" w:cs="Arial"/>
          <w:sz w:val="24"/>
          <w:szCs w:val="24"/>
        </w:rPr>
      </w:pPr>
      <w:r w:rsidRPr="00655A30">
        <w:rPr>
          <w:rFonts w:ascii="Arial" w:hAnsi="Arial" w:cs="Arial"/>
          <w:sz w:val="24"/>
          <w:szCs w:val="24"/>
        </w:rPr>
        <w:t>Technological infrastructure and mobile phone designs and interfaces formed barriers to all the respondents’ f</w:t>
      </w:r>
      <w:r w:rsidRPr="00655A30">
        <w:rPr>
          <w:rFonts w:ascii="Arial" w:hAnsi="Arial" w:cs="Arial"/>
          <w:sz w:val="24"/>
          <w:szCs w:val="24"/>
          <w:lang w:bidi="mr-IN"/>
        </w:rPr>
        <w:t xml:space="preserve">acility in using mobile phones. </w:t>
      </w:r>
      <w:r w:rsidRPr="005201E8">
        <w:rPr>
          <w:rFonts w:ascii="Arial" w:hAnsi="Arial" w:cs="Arial"/>
          <w:sz w:val="24"/>
          <w:szCs w:val="24"/>
        </w:rPr>
        <w:t>Electricity is basic</w:t>
      </w:r>
      <w:r>
        <w:rPr>
          <w:rFonts w:ascii="Arial" w:hAnsi="Arial" w:cs="Arial"/>
          <w:sz w:val="24"/>
          <w:szCs w:val="24"/>
        </w:rPr>
        <w:t xml:space="preserve"> to Internet access and ICT use, but a </w:t>
      </w:r>
      <w:r w:rsidRPr="00655A30">
        <w:rPr>
          <w:rStyle w:val="apple-style-span"/>
          <w:rFonts w:ascii="Arial" w:hAnsi="Arial" w:cs="Arial"/>
          <w:sz w:val="24"/>
          <w:szCs w:val="24"/>
          <w:shd w:val="clear" w:color="auto" w:fill="FFFFFF"/>
        </w:rPr>
        <w:t>third of Indians do not have access to electricity, and those who ha</w:t>
      </w:r>
      <w:r>
        <w:rPr>
          <w:rStyle w:val="apple-style-span"/>
          <w:rFonts w:ascii="Arial" w:hAnsi="Arial" w:cs="Arial"/>
          <w:sz w:val="24"/>
          <w:szCs w:val="24"/>
          <w:shd w:val="clear" w:color="auto" w:fill="FFFFFF"/>
        </w:rPr>
        <w:t xml:space="preserve">ve access cannot </w:t>
      </w:r>
      <w:r w:rsidRPr="006D1E23">
        <w:rPr>
          <w:rStyle w:val="apple-style-span"/>
          <w:rFonts w:ascii="Arial" w:hAnsi="Arial" w:cs="Arial"/>
          <w:sz w:val="24"/>
          <w:szCs w:val="24"/>
          <w:shd w:val="clear" w:color="auto" w:fill="FFFFFF"/>
        </w:rPr>
        <w:t>rely on</w:t>
      </w:r>
      <w:r w:rsidRPr="006D1E23">
        <w:rPr>
          <w:rFonts w:ascii="Arial" w:hAnsi="Arial" w:cs="Arial"/>
          <w:sz w:val="24"/>
          <w:szCs w:val="24"/>
        </w:rPr>
        <w:t xml:space="preserve"> it.</w:t>
      </w:r>
      <w:r>
        <w:rPr>
          <w:rFonts w:ascii="Arial" w:hAnsi="Arial" w:cs="Arial"/>
          <w:sz w:val="24"/>
          <w:szCs w:val="24"/>
        </w:rPr>
        <w:t xml:space="preserve">  </w:t>
      </w:r>
      <w:r w:rsidRPr="00655A30">
        <w:rPr>
          <w:rFonts w:ascii="Arial" w:hAnsi="Arial" w:cs="Arial"/>
          <w:sz w:val="24"/>
          <w:szCs w:val="24"/>
        </w:rPr>
        <w:t xml:space="preserve">Due to the intermittent supply of electricity, Sushila could not charge her mobile phone anytime she wanted. </w:t>
      </w:r>
    </w:p>
    <w:p w:rsidR="00462619" w:rsidRPr="00655A30" w:rsidRDefault="00462619" w:rsidP="00462619">
      <w:pPr>
        <w:spacing w:after="240" w:line="240" w:lineRule="auto"/>
        <w:ind w:left="1080" w:right="1440"/>
        <w:jc w:val="both"/>
        <w:rPr>
          <w:rFonts w:ascii="Arial" w:hAnsi="Arial" w:cs="Arial"/>
          <w:sz w:val="24"/>
          <w:szCs w:val="24"/>
        </w:rPr>
      </w:pPr>
      <w:r w:rsidRPr="00655A30">
        <w:rPr>
          <w:rFonts w:ascii="Arial" w:hAnsi="Arial" w:cs="Arial"/>
          <w:sz w:val="24"/>
          <w:szCs w:val="24"/>
        </w:rPr>
        <w:t>Every day, we have electricit</w:t>
      </w:r>
      <w:r w:rsidRPr="00655A30">
        <w:rPr>
          <w:rFonts w:ascii="Arial" w:hAnsi="Arial" w:cs="Arial"/>
          <w:i/>
          <w:iCs/>
          <w:sz w:val="24"/>
          <w:szCs w:val="24"/>
        </w:rPr>
        <w:t>y</w:t>
      </w:r>
      <w:r w:rsidRPr="00655A30">
        <w:rPr>
          <w:rFonts w:ascii="Arial" w:hAnsi="Arial" w:cs="Arial"/>
          <w:sz w:val="24"/>
          <w:szCs w:val="24"/>
        </w:rPr>
        <w:t xml:space="preserve"> for only 6 to 7 hours. I charge my mobile during that period. If the electricity is unavailable in the mornings, it comes back in the evenings, and vice versa. So during that short period, I charge my mobile.</w:t>
      </w:r>
    </w:p>
    <w:p w:rsidR="00462619" w:rsidRPr="00E566C1" w:rsidRDefault="00462619" w:rsidP="00462619">
      <w:pPr>
        <w:spacing w:after="240" w:line="480" w:lineRule="auto"/>
        <w:rPr>
          <w:rStyle w:val="apple-style-span"/>
          <w:rFonts w:ascii="Arial" w:hAnsi="Arial" w:cs="Arial"/>
          <w:color w:val="0000FF"/>
          <w:sz w:val="24"/>
          <w:szCs w:val="24"/>
          <w:shd w:val="clear" w:color="auto" w:fill="FFFFFF"/>
        </w:rPr>
      </w:pPr>
      <w:r w:rsidRPr="00655A30">
        <w:rPr>
          <w:rFonts w:ascii="Arial" w:hAnsi="Arial" w:cs="Arial"/>
          <w:bCs/>
          <w:sz w:val="24"/>
          <w:szCs w:val="24"/>
        </w:rPr>
        <w:t>In 2010, Vodafone Essar Ltd. introduced a solar powered mobile</w:t>
      </w:r>
      <w:r>
        <w:rPr>
          <w:rFonts w:ascii="Arial" w:hAnsi="Arial" w:cs="Arial"/>
          <w:bCs/>
          <w:sz w:val="24"/>
          <w:szCs w:val="24"/>
        </w:rPr>
        <w:t xml:space="preserve"> phone </w:t>
      </w:r>
      <w:r w:rsidRPr="00E01AA9">
        <w:rPr>
          <w:rFonts w:ascii="Arial" w:hAnsi="Arial" w:cs="Arial"/>
          <w:bCs/>
          <w:sz w:val="24"/>
          <w:szCs w:val="24"/>
        </w:rPr>
        <w:t>(VF 247) in</w:t>
      </w:r>
      <w:r w:rsidRPr="00655A30">
        <w:rPr>
          <w:rFonts w:ascii="Arial" w:hAnsi="Arial" w:cs="Arial"/>
          <w:bCs/>
          <w:sz w:val="24"/>
          <w:szCs w:val="24"/>
        </w:rPr>
        <w:t xml:space="preserve"> India (</w:t>
      </w:r>
      <w:r>
        <w:rPr>
          <w:rFonts w:ascii="Arial" w:hAnsi="Arial" w:cs="Arial"/>
          <w:bCs/>
          <w:sz w:val="24"/>
          <w:szCs w:val="24"/>
        </w:rPr>
        <w:t>Yan 2010</w:t>
      </w:r>
      <w:r w:rsidRPr="00655A30">
        <w:rPr>
          <w:rFonts w:ascii="Arial" w:hAnsi="Arial" w:cs="Arial"/>
          <w:bCs/>
          <w:sz w:val="24"/>
          <w:szCs w:val="24"/>
        </w:rPr>
        <w:t xml:space="preserve">). </w:t>
      </w:r>
      <w:r w:rsidRPr="006D1E23">
        <w:rPr>
          <w:rFonts w:ascii="Arial" w:hAnsi="Arial" w:cs="Arial"/>
          <w:bCs/>
          <w:sz w:val="24"/>
          <w:szCs w:val="24"/>
        </w:rPr>
        <w:t xml:space="preserve">This </w:t>
      </w:r>
      <w:r w:rsidRPr="006D1E23">
        <w:rPr>
          <w:rStyle w:val="apple-style-span"/>
          <w:rFonts w:ascii="Arial" w:hAnsi="Arial" w:cs="Arial"/>
          <w:sz w:val="24"/>
          <w:szCs w:val="24"/>
          <w:shd w:val="clear" w:color="auto" w:fill="FFFFFF"/>
        </w:rPr>
        <w:t xml:space="preserve">solar powered phone, priced at $32, </w:t>
      </w:r>
      <w:r w:rsidRPr="006D1E23">
        <w:rPr>
          <w:rFonts w:ascii="Arial" w:hAnsi="Arial" w:cs="Arial"/>
          <w:bCs/>
          <w:sz w:val="24"/>
          <w:szCs w:val="24"/>
        </w:rPr>
        <w:t xml:space="preserve">is expected to </w:t>
      </w:r>
      <w:r w:rsidRPr="006D1E23">
        <w:rPr>
          <w:rStyle w:val="apple-style-span"/>
          <w:rFonts w:ascii="Arial" w:hAnsi="Arial" w:cs="Arial"/>
          <w:sz w:val="24"/>
          <w:szCs w:val="24"/>
          <w:shd w:val="clear" w:color="auto" w:fill="FFFFFF"/>
        </w:rPr>
        <w:t>remove the technical barrier Sushila described.</w:t>
      </w:r>
    </w:p>
    <w:p w:rsidR="00462619" w:rsidRPr="006D1E23" w:rsidRDefault="00462619" w:rsidP="00462619">
      <w:pPr>
        <w:spacing w:after="240" w:line="480" w:lineRule="auto"/>
        <w:ind w:firstLine="720"/>
        <w:rPr>
          <w:rFonts w:ascii="Arial" w:hAnsi="Arial" w:cs="Arial"/>
          <w:sz w:val="24"/>
          <w:szCs w:val="24"/>
        </w:rPr>
      </w:pPr>
      <w:r w:rsidRPr="00655A30">
        <w:rPr>
          <w:rFonts w:ascii="Arial" w:hAnsi="Arial" w:cs="Arial"/>
          <w:bCs/>
          <w:sz w:val="24"/>
          <w:szCs w:val="24"/>
        </w:rPr>
        <w:t>D</w:t>
      </w:r>
      <w:r w:rsidRPr="00655A30">
        <w:rPr>
          <w:rFonts w:ascii="Arial" w:hAnsi="Arial" w:cs="Arial"/>
          <w:sz w:val="24"/>
          <w:szCs w:val="24"/>
        </w:rPr>
        <w:t>esigns and interfaces of mobile phones also create technical problems for their users. Due to unfriendly keypads whe</w:t>
      </w:r>
      <w:r>
        <w:rPr>
          <w:rFonts w:ascii="Arial" w:hAnsi="Arial" w:cs="Arial"/>
          <w:sz w:val="24"/>
          <w:szCs w:val="24"/>
        </w:rPr>
        <w:t xml:space="preserve">n typing SMS in Marathi, </w:t>
      </w:r>
      <w:proofErr w:type="spellStart"/>
      <w:r>
        <w:rPr>
          <w:rFonts w:ascii="Arial" w:hAnsi="Arial" w:cs="Arial"/>
          <w:sz w:val="24"/>
          <w:szCs w:val="24"/>
        </w:rPr>
        <w:t>Gouri</w:t>
      </w:r>
      <w:proofErr w:type="spellEnd"/>
      <w:r>
        <w:rPr>
          <w:rFonts w:ascii="Arial" w:hAnsi="Arial" w:cs="Arial"/>
          <w:sz w:val="24"/>
          <w:szCs w:val="24"/>
        </w:rPr>
        <w:t xml:space="preserve"> </w:t>
      </w:r>
      <w:r w:rsidRPr="006D1E23">
        <w:rPr>
          <w:rFonts w:ascii="Arial" w:hAnsi="Arial" w:cs="Arial"/>
          <w:sz w:val="24"/>
          <w:szCs w:val="24"/>
        </w:rPr>
        <w:t xml:space="preserve">(G1) could not use text messaging in Marathi, despite having the desire to do so.   </w:t>
      </w:r>
    </w:p>
    <w:p w:rsidR="00462619" w:rsidRPr="00655A30" w:rsidRDefault="00462619" w:rsidP="00462619">
      <w:pPr>
        <w:spacing w:after="240" w:line="240" w:lineRule="auto"/>
        <w:ind w:left="1080" w:right="1440"/>
        <w:jc w:val="both"/>
        <w:rPr>
          <w:rFonts w:ascii="Arial" w:hAnsi="Arial" w:cs="Arial"/>
          <w:sz w:val="24"/>
          <w:szCs w:val="24"/>
        </w:rPr>
      </w:pPr>
      <w:r w:rsidRPr="00655A30">
        <w:rPr>
          <w:rFonts w:ascii="Arial" w:hAnsi="Arial" w:cs="Arial"/>
          <w:sz w:val="24"/>
          <w:szCs w:val="24"/>
        </w:rPr>
        <w:t>I would like to have Marathi on my mobile rather than English, because Marathi is my mother-tongue. I have Marathi on my mobile. It is "in-built" in my machine. But the problem is "Marathi typing" is troublesome to use, since we are used to English for "daily routine." Marathi typing is difficult, so mostly English is used (for SMS).</w:t>
      </w:r>
    </w:p>
    <w:p w:rsidR="00462619" w:rsidRPr="00655A30" w:rsidRDefault="00462619" w:rsidP="00462619">
      <w:pPr>
        <w:spacing w:after="240" w:line="480" w:lineRule="auto"/>
        <w:rPr>
          <w:rFonts w:ascii="Arial" w:hAnsi="Arial" w:cs="Arial"/>
          <w:sz w:val="24"/>
          <w:szCs w:val="24"/>
        </w:rPr>
      </w:pPr>
      <w:r w:rsidRPr="00655A30">
        <w:rPr>
          <w:rFonts w:ascii="Arial" w:hAnsi="Arial" w:cs="Arial"/>
          <w:sz w:val="24"/>
          <w:szCs w:val="24"/>
        </w:rPr>
        <w:t xml:space="preserve">Range and </w:t>
      </w:r>
      <w:r>
        <w:rPr>
          <w:rFonts w:ascii="Arial" w:hAnsi="Arial" w:cs="Arial"/>
          <w:sz w:val="24"/>
          <w:szCs w:val="24"/>
        </w:rPr>
        <w:t xml:space="preserve">strength of </w:t>
      </w:r>
      <w:r w:rsidRPr="006D1E23">
        <w:rPr>
          <w:rFonts w:ascii="Arial" w:hAnsi="Arial" w:cs="Arial"/>
          <w:sz w:val="24"/>
          <w:szCs w:val="24"/>
        </w:rPr>
        <w:t>mobile signals also were technical barriers for women living at the bottom of hills near Bhor, as noted by Sushila:</w:t>
      </w:r>
      <w:r w:rsidRPr="00655A30">
        <w:rPr>
          <w:rFonts w:ascii="Arial" w:hAnsi="Arial" w:cs="Arial"/>
          <w:sz w:val="24"/>
          <w:szCs w:val="24"/>
        </w:rPr>
        <w:t xml:space="preserve"> </w:t>
      </w:r>
    </w:p>
    <w:p w:rsidR="00462619" w:rsidRPr="00655A30" w:rsidRDefault="00462619" w:rsidP="00462619">
      <w:pPr>
        <w:spacing w:after="240" w:line="240" w:lineRule="auto"/>
        <w:ind w:left="1080" w:right="1440"/>
        <w:rPr>
          <w:rFonts w:ascii="Arial" w:hAnsi="Arial" w:cs="Arial"/>
          <w:b/>
          <w:bCs/>
          <w:sz w:val="24"/>
          <w:szCs w:val="24"/>
        </w:rPr>
      </w:pPr>
      <w:r w:rsidRPr="00655A30">
        <w:rPr>
          <w:rFonts w:ascii="Arial" w:hAnsi="Arial" w:cs="Arial"/>
          <w:sz w:val="24"/>
          <w:szCs w:val="24"/>
        </w:rPr>
        <w:t>Many a times it</w:t>
      </w:r>
      <w:r>
        <w:rPr>
          <w:rFonts w:ascii="Arial" w:hAnsi="Arial" w:cs="Arial"/>
          <w:sz w:val="24"/>
          <w:szCs w:val="24"/>
        </w:rPr>
        <w:t xml:space="preserve"> happens that relatives call </w:t>
      </w:r>
      <w:proofErr w:type="gramStart"/>
      <w:r>
        <w:rPr>
          <w:rFonts w:ascii="Arial" w:hAnsi="Arial" w:cs="Arial"/>
          <w:sz w:val="24"/>
          <w:szCs w:val="24"/>
        </w:rPr>
        <w:t>me</w:t>
      </w:r>
      <w:proofErr w:type="gramEnd"/>
      <w:r>
        <w:rPr>
          <w:rFonts w:ascii="Arial" w:hAnsi="Arial" w:cs="Arial"/>
          <w:sz w:val="24"/>
          <w:szCs w:val="24"/>
        </w:rPr>
        <w:t xml:space="preserve"> and range does </w:t>
      </w:r>
      <w:r w:rsidRPr="00655A30">
        <w:rPr>
          <w:rFonts w:ascii="Arial" w:hAnsi="Arial" w:cs="Arial"/>
          <w:sz w:val="24"/>
          <w:szCs w:val="24"/>
        </w:rPr>
        <w:t xml:space="preserve">not reach here. </w:t>
      </w:r>
    </w:p>
    <w:p w:rsidR="00462619" w:rsidRPr="006D1E23" w:rsidRDefault="00462619" w:rsidP="00462619">
      <w:pPr>
        <w:spacing w:after="0" w:line="480" w:lineRule="auto"/>
        <w:rPr>
          <w:rFonts w:ascii="Arial" w:hAnsi="Arial" w:cs="Arial"/>
          <w:bCs/>
          <w:sz w:val="24"/>
          <w:szCs w:val="24"/>
        </w:rPr>
      </w:pPr>
      <w:r w:rsidRPr="006D1E23">
        <w:rPr>
          <w:rFonts w:ascii="Arial" w:hAnsi="Arial" w:cs="Arial"/>
          <w:bCs/>
          <w:sz w:val="24"/>
          <w:szCs w:val="24"/>
        </w:rPr>
        <w:t xml:space="preserve">In order to make a call, she often climbed up the ladder leading to roof of her house. After punching numbers on the mobile phone, she raised her other hand up in the air. </w:t>
      </w:r>
      <w:r w:rsidRPr="006D1E23">
        <w:rPr>
          <w:rFonts w:ascii="Arial" w:hAnsi="Arial" w:cs="Arial"/>
          <w:sz w:val="24"/>
          <w:szCs w:val="24"/>
        </w:rPr>
        <w:t xml:space="preserve">Once the call connected, she came down. Then, usually, the signal was not lost. </w:t>
      </w:r>
      <w:r w:rsidRPr="006D1E23">
        <w:rPr>
          <w:rFonts w:ascii="Arial" w:hAnsi="Arial" w:cs="Arial"/>
          <w:sz w:val="24"/>
          <w:szCs w:val="24"/>
          <w:lang w:bidi="mr-IN"/>
        </w:rPr>
        <w:t xml:space="preserve">These antics, verging on the comical, are common for people trying to cope with inadequate network. </w:t>
      </w:r>
    </w:p>
    <w:p w:rsidR="00462619" w:rsidRPr="00655A30" w:rsidRDefault="00462619" w:rsidP="00462619">
      <w:pPr>
        <w:autoSpaceDE w:val="0"/>
        <w:autoSpaceDN w:val="0"/>
        <w:adjustRightInd w:val="0"/>
        <w:spacing w:after="0" w:line="480" w:lineRule="auto"/>
        <w:jc w:val="center"/>
        <w:rPr>
          <w:rFonts w:ascii="Arial" w:eastAsia="Times New Roman" w:hAnsi="Arial" w:cs="Arial"/>
          <w:i/>
          <w:noProof/>
          <w:sz w:val="24"/>
          <w:szCs w:val="24"/>
          <w:lang w:bidi="mr-IN"/>
        </w:rPr>
      </w:pPr>
      <w:r w:rsidRPr="00655A30">
        <w:rPr>
          <w:rFonts w:ascii="Arial" w:eastAsia="Times New Roman" w:hAnsi="Arial" w:cs="Arial"/>
          <w:i/>
          <w:noProof/>
          <w:sz w:val="24"/>
          <w:szCs w:val="24"/>
          <w:lang w:bidi="mr-IN"/>
        </w:rPr>
        <w:t xml:space="preserve">Step 6. Deriving Benefits </w:t>
      </w:r>
      <w:r>
        <w:rPr>
          <w:rFonts w:ascii="Arial" w:eastAsia="Times New Roman" w:hAnsi="Arial" w:cs="Arial"/>
          <w:i/>
          <w:noProof/>
          <w:sz w:val="24"/>
          <w:szCs w:val="24"/>
          <w:lang w:bidi="mr-IN"/>
        </w:rPr>
        <w:t xml:space="preserve">by Satisfying </w:t>
      </w:r>
      <w:r w:rsidRPr="00655A30">
        <w:rPr>
          <w:rFonts w:ascii="Arial" w:eastAsia="Times New Roman" w:hAnsi="Arial" w:cs="Arial"/>
          <w:i/>
          <w:noProof/>
          <w:sz w:val="24"/>
          <w:szCs w:val="24"/>
          <w:lang w:bidi="mr-IN"/>
        </w:rPr>
        <w:t>Information</w:t>
      </w:r>
      <w:r>
        <w:rPr>
          <w:rFonts w:ascii="Arial" w:eastAsia="Times New Roman" w:hAnsi="Arial" w:cs="Arial"/>
          <w:i/>
          <w:noProof/>
          <w:sz w:val="24"/>
          <w:szCs w:val="24"/>
          <w:lang w:bidi="mr-IN"/>
        </w:rPr>
        <w:t xml:space="preserve"> Needs</w:t>
      </w:r>
      <w:r w:rsidRPr="00655A30">
        <w:rPr>
          <w:rFonts w:ascii="Arial" w:eastAsia="Times New Roman" w:hAnsi="Arial" w:cs="Arial"/>
          <w:i/>
          <w:noProof/>
          <w:sz w:val="24"/>
          <w:szCs w:val="24"/>
          <w:lang w:bidi="mr-IN"/>
        </w:rPr>
        <w:t xml:space="preserve"> </w:t>
      </w:r>
    </w:p>
    <w:p w:rsidR="00462619" w:rsidRDefault="00462619" w:rsidP="00462619">
      <w:pPr>
        <w:spacing w:after="0" w:line="480" w:lineRule="auto"/>
        <w:ind w:firstLine="720"/>
        <w:rPr>
          <w:rFonts w:ascii="Arial" w:hAnsi="Arial" w:cs="Arial"/>
          <w:sz w:val="24"/>
          <w:szCs w:val="24"/>
        </w:rPr>
      </w:pPr>
      <w:r w:rsidRPr="006D1E23">
        <w:rPr>
          <w:rFonts w:ascii="Arial" w:hAnsi="Arial" w:cs="Arial"/>
          <w:sz w:val="24"/>
          <w:szCs w:val="24"/>
        </w:rPr>
        <w:t>While respondents reported using mobile phones for personal, family-related, and other reasons, income-earning activities were the main drivers of mobile phone use (see Figure 3 below). G2 reported employment and keeping in touch with immediate family members (e.g., husband and children) as the two topmost reasons for using mobile phones. G1 identified employment and safety and security as the two topmost reasons for using mobile phones. G2 communicated the most with their husbands and children, mainly for employment-related issues. In contrast, G1 talked the most with friends at work and female relatives to consult</w:t>
      </w:r>
      <w:r>
        <w:rPr>
          <w:rFonts w:ascii="Arial" w:hAnsi="Arial" w:cs="Arial"/>
          <w:sz w:val="24"/>
          <w:szCs w:val="24"/>
        </w:rPr>
        <w:t xml:space="preserve"> </w:t>
      </w:r>
      <w:r w:rsidRPr="00655A30">
        <w:rPr>
          <w:rFonts w:ascii="Arial" w:hAnsi="Arial" w:cs="Arial"/>
          <w:sz w:val="24"/>
          <w:szCs w:val="24"/>
        </w:rPr>
        <w:t xml:space="preserve">for employment, safety, and security-related issues. </w:t>
      </w:r>
      <w:r>
        <w:rPr>
          <w:rFonts w:ascii="Arial" w:hAnsi="Arial" w:cs="Arial"/>
          <w:sz w:val="24"/>
          <w:szCs w:val="24"/>
        </w:rPr>
        <w:t xml:space="preserve">Although employment was the primary purpose of using mobile phones, both the groups relied on different sources of information. </w:t>
      </w:r>
    </w:p>
    <w:p w:rsidR="00462619" w:rsidRPr="00655A30" w:rsidRDefault="00462619" w:rsidP="00462619">
      <w:pPr>
        <w:spacing w:line="240" w:lineRule="auto"/>
        <w:jc w:val="center"/>
        <w:rPr>
          <w:rFonts w:ascii="Arial" w:hAnsi="Arial" w:cs="Arial"/>
          <w:bCs/>
          <w:sz w:val="24"/>
          <w:szCs w:val="24"/>
        </w:rPr>
      </w:pPr>
      <w:r w:rsidRPr="00655A30">
        <w:rPr>
          <w:rFonts w:ascii="Arial" w:hAnsi="Arial" w:cs="Arial"/>
          <w:sz w:val="24"/>
          <w:szCs w:val="24"/>
        </w:rPr>
        <w:t xml:space="preserve">[Insert Figure </w:t>
      </w:r>
      <w:r>
        <w:rPr>
          <w:rFonts w:ascii="Arial" w:hAnsi="Arial" w:cs="Arial"/>
          <w:sz w:val="24"/>
          <w:szCs w:val="24"/>
        </w:rPr>
        <w:t>3</w:t>
      </w:r>
      <w:r w:rsidRPr="00655A30">
        <w:rPr>
          <w:rFonts w:ascii="Arial" w:hAnsi="Arial" w:cs="Arial"/>
          <w:sz w:val="24"/>
          <w:szCs w:val="24"/>
        </w:rPr>
        <w:t xml:space="preserve"> here]</w:t>
      </w:r>
      <w:r w:rsidRPr="00655A30">
        <w:rPr>
          <w:rFonts w:ascii="Arial" w:hAnsi="Arial" w:cs="Arial"/>
          <w:sz w:val="24"/>
          <w:szCs w:val="24"/>
        </w:rPr>
        <w:br/>
      </w:r>
      <w:r w:rsidRPr="00655A30">
        <w:rPr>
          <w:rFonts w:ascii="Arial" w:hAnsi="Arial" w:cs="Arial"/>
          <w:bCs/>
          <w:sz w:val="24"/>
          <w:szCs w:val="24"/>
        </w:rPr>
        <w:t xml:space="preserve">Figure </w:t>
      </w:r>
      <w:r>
        <w:rPr>
          <w:rFonts w:ascii="Arial" w:hAnsi="Arial" w:cs="Arial"/>
          <w:bCs/>
          <w:sz w:val="24"/>
          <w:szCs w:val="24"/>
        </w:rPr>
        <w:t>3.</w:t>
      </w:r>
      <w:r w:rsidRPr="00655A30">
        <w:rPr>
          <w:rFonts w:ascii="Arial" w:hAnsi="Arial" w:cs="Arial"/>
          <w:bCs/>
          <w:sz w:val="24"/>
          <w:szCs w:val="24"/>
        </w:rPr>
        <w:t xml:space="preserve"> </w:t>
      </w:r>
      <w:r>
        <w:rPr>
          <w:rFonts w:ascii="Arial" w:hAnsi="Arial" w:cs="Arial"/>
          <w:bCs/>
          <w:sz w:val="24"/>
          <w:szCs w:val="24"/>
        </w:rPr>
        <w:t xml:space="preserve">How </w:t>
      </w:r>
      <w:r w:rsidRPr="00655A30">
        <w:rPr>
          <w:rFonts w:ascii="Arial" w:hAnsi="Arial" w:cs="Arial"/>
          <w:bCs/>
          <w:sz w:val="24"/>
          <w:szCs w:val="24"/>
        </w:rPr>
        <w:t xml:space="preserve">Do Respondents </w:t>
      </w:r>
      <w:r>
        <w:rPr>
          <w:rFonts w:ascii="Arial" w:hAnsi="Arial" w:cs="Arial"/>
          <w:bCs/>
          <w:sz w:val="24"/>
          <w:szCs w:val="24"/>
        </w:rPr>
        <w:t xml:space="preserve">Benefit from the </w:t>
      </w:r>
      <w:r w:rsidRPr="00655A30">
        <w:rPr>
          <w:rFonts w:ascii="Arial" w:hAnsi="Arial" w:cs="Arial"/>
          <w:bCs/>
          <w:sz w:val="24"/>
          <w:szCs w:val="24"/>
        </w:rPr>
        <w:t xml:space="preserve">Use </w:t>
      </w:r>
      <w:r>
        <w:rPr>
          <w:rFonts w:ascii="Arial" w:hAnsi="Arial" w:cs="Arial"/>
          <w:bCs/>
          <w:sz w:val="24"/>
          <w:szCs w:val="24"/>
        </w:rPr>
        <w:t xml:space="preserve">of </w:t>
      </w:r>
      <w:r w:rsidRPr="00655A30">
        <w:rPr>
          <w:rFonts w:ascii="Arial" w:hAnsi="Arial" w:cs="Arial"/>
          <w:bCs/>
          <w:sz w:val="24"/>
          <w:szCs w:val="24"/>
        </w:rPr>
        <w:t>Mobile Phones?</w:t>
      </w:r>
      <w:r>
        <w:rPr>
          <w:rFonts w:ascii="Arial" w:hAnsi="Arial" w:cs="Arial"/>
          <w:bCs/>
          <w:sz w:val="24"/>
          <w:szCs w:val="24"/>
        </w:rPr>
        <w:br/>
      </w:r>
    </w:p>
    <w:p w:rsidR="00462619" w:rsidRPr="006D1E23" w:rsidRDefault="00462619" w:rsidP="00462619">
      <w:pPr>
        <w:spacing w:after="0" w:line="480" w:lineRule="auto"/>
        <w:ind w:firstLine="720"/>
        <w:rPr>
          <w:rFonts w:ascii="Arial" w:hAnsi="Arial" w:cs="Arial"/>
          <w:bCs/>
          <w:sz w:val="24"/>
          <w:szCs w:val="24"/>
        </w:rPr>
      </w:pPr>
      <w:r w:rsidRPr="006D1E23">
        <w:rPr>
          <w:rFonts w:ascii="Arial" w:hAnsi="Arial" w:cs="Arial"/>
          <w:bCs/>
          <w:sz w:val="24"/>
          <w:szCs w:val="24"/>
        </w:rPr>
        <w:t>At MGU it was mandatory for them to report their availability in advance to the management on the day prior to working. Respondents could confirm their appointments with their mobile phones, instead of walking over to MGU.</w:t>
      </w:r>
      <w:r>
        <w:rPr>
          <w:rFonts w:ascii="Arial" w:hAnsi="Arial" w:cs="Arial"/>
          <w:bCs/>
          <w:color w:val="0000FF"/>
          <w:sz w:val="24"/>
          <w:szCs w:val="24"/>
        </w:rPr>
        <w:t xml:space="preserve">  </w:t>
      </w:r>
      <w:r w:rsidRPr="00F81701">
        <w:rPr>
          <w:rFonts w:ascii="Arial" w:hAnsi="Arial" w:cs="Arial"/>
          <w:bCs/>
          <w:sz w:val="24"/>
          <w:szCs w:val="24"/>
        </w:rPr>
        <w:t>T</w:t>
      </w:r>
      <w:r w:rsidRPr="00E6195D">
        <w:rPr>
          <w:rFonts w:ascii="Arial" w:hAnsi="Arial" w:cs="Arial"/>
          <w:sz w:val="24"/>
          <w:szCs w:val="24"/>
        </w:rPr>
        <w:t xml:space="preserve">he </w:t>
      </w:r>
      <w:r>
        <w:rPr>
          <w:rFonts w:ascii="Arial" w:hAnsi="Arial" w:cs="Arial"/>
          <w:sz w:val="24"/>
          <w:szCs w:val="24"/>
        </w:rPr>
        <w:t>mobile phone also</w:t>
      </w:r>
      <w:r w:rsidRPr="00E6195D">
        <w:rPr>
          <w:rFonts w:ascii="Arial" w:hAnsi="Arial" w:cs="Arial"/>
          <w:sz w:val="24"/>
          <w:szCs w:val="24"/>
        </w:rPr>
        <w:t xml:space="preserve"> enabled women to travel to distant towns </w:t>
      </w:r>
      <w:r>
        <w:rPr>
          <w:rFonts w:ascii="Arial" w:hAnsi="Arial" w:cs="Arial"/>
          <w:sz w:val="24"/>
          <w:szCs w:val="24"/>
        </w:rPr>
        <w:t>to</w:t>
      </w:r>
      <w:r w:rsidRPr="00E6195D">
        <w:rPr>
          <w:rFonts w:ascii="Arial" w:hAnsi="Arial" w:cs="Arial"/>
          <w:sz w:val="24"/>
          <w:szCs w:val="24"/>
        </w:rPr>
        <w:t xml:space="preserve"> </w:t>
      </w:r>
      <w:r>
        <w:rPr>
          <w:rFonts w:ascii="Arial" w:hAnsi="Arial" w:cs="Arial"/>
          <w:sz w:val="24"/>
          <w:szCs w:val="24"/>
        </w:rPr>
        <w:t>sell handicraft items and similar products</w:t>
      </w:r>
      <w:r w:rsidRPr="00E6195D">
        <w:rPr>
          <w:rFonts w:ascii="Arial" w:hAnsi="Arial" w:cs="Arial"/>
          <w:sz w:val="24"/>
          <w:szCs w:val="24"/>
        </w:rPr>
        <w:t xml:space="preserve"> and still maintain contact with </w:t>
      </w:r>
      <w:r>
        <w:rPr>
          <w:rFonts w:ascii="Arial" w:hAnsi="Arial" w:cs="Arial"/>
          <w:sz w:val="24"/>
          <w:szCs w:val="24"/>
        </w:rPr>
        <w:t xml:space="preserve">their families </w:t>
      </w:r>
      <w:r w:rsidRPr="006D1E23">
        <w:rPr>
          <w:rFonts w:ascii="Arial" w:hAnsi="Arial" w:cs="Arial"/>
          <w:sz w:val="24"/>
          <w:szCs w:val="24"/>
        </w:rPr>
        <w:t>and secure their assistance in case of an emergency.</w:t>
      </w:r>
      <w:r w:rsidR="00F01566" w:rsidRPr="00F01566">
        <w:rPr>
          <w:rFonts w:ascii="Arial" w:hAnsi="Arial" w:cs="Arial"/>
          <w:vertAlign w:val="superscript"/>
        </w:rPr>
        <w:t>4</w:t>
      </w:r>
      <w:r w:rsidRPr="006D1E23">
        <w:rPr>
          <w:rFonts w:ascii="Arial" w:hAnsi="Arial" w:cs="Arial"/>
          <w:sz w:val="24"/>
          <w:szCs w:val="24"/>
        </w:rPr>
        <w:t xml:space="preserve"> </w:t>
      </w:r>
    </w:p>
    <w:p w:rsidR="00462619" w:rsidRPr="006D1E23" w:rsidRDefault="00462619" w:rsidP="00462619">
      <w:pPr>
        <w:spacing w:after="0" w:line="480" w:lineRule="auto"/>
        <w:ind w:firstLine="720"/>
        <w:rPr>
          <w:rFonts w:ascii="Arial" w:hAnsi="Arial" w:cs="Arial"/>
          <w:sz w:val="24"/>
          <w:szCs w:val="24"/>
        </w:rPr>
      </w:pPr>
      <w:r w:rsidRPr="006D1E23">
        <w:rPr>
          <w:rFonts w:ascii="Arial" w:hAnsi="Arial" w:cs="Arial"/>
          <w:sz w:val="24"/>
          <w:szCs w:val="24"/>
        </w:rPr>
        <w:t>“Steps for Using Information to Derive Benefits” (see Figure 4) is offered as a synthesis of the above-discussed findings. The feedback loop indicates that women realize a variety of context-specific information needs that prompts use of mobile phones and the subsequent process feeds back into their life context and thereby subsequent information search cycles.</w:t>
      </w:r>
    </w:p>
    <w:p w:rsidR="00462619" w:rsidRPr="00655A30" w:rsidRDefault="00462619" w:rsidP="00462619">
      <w:pPr>
        <w:autoSpaceDE w:val="0"/>
        <w:autoSpaceDN w:val="0"/>
        <w:adjustRightInd w:val="0"/>
        <w:spacing w:after="0" w:line="240" w:lineRule="auto"/>
        <w:ind w:firstLine="720"/>
        <w:jc w:val="center"/>
        <w:rPr>
          <w:rFonts w:ascii="Arial" w:hAnsi="Arial" w:cs="Arial"/>
          <w:sz w:val="24"/>
          <w:szCs w:val="24"/>
        </w:rPr>
      </w:pPr>
      <w:r w:rsidRPr="00655A30">
        <w:rPr>
          <w:rFonts w:ascii="Arial" w:hAnsi="Arial" w:cs="Arial"/>
          <w:sz w:val="24"/>
          <w:szCs w:val="24"/>
        </w:rPr>
        <w:t>[Insert Figur</w:t>
      </w:r>
      <w:r>
        <w:rPr>
          <w:rFonts w:ascii="Arial" w:hAnsi="Arial" w:cs="Arial"/>
          <w:sz w:val="24"/>
          <w:szCs w:val="24"/>
        </w:rPr>
        <w:t>e 4</w:t>
      </w:r>
      <w:r w:rsidRPr="00655A30">
        <w:rPr>
          <w:rFonts w:ascii="Arial" w:hAnsi="Arial" w:cs="Arial"/>
          <w:sz w:val="24"/>
          <w:szCs w:val="24"/>
        </w:rPr>
        <w:t xml:space="preserve"> Here]</w:t>
      </w:r>
    </w:p>
    <w:p w:rsidR="00462619" w:rsidRDefault="00462619" w:rsidP="0046261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Figure 4.</w:t>
      </w:r>
      <w:r w:rsidRPr="00655A30">
        <w:rPr>
          <w:rFonts w:ascii="Arial" w:hAnsi="Arial" w:cs="Arial"/>
          <w:sz w:val="24"/>
          <w:szCs w:val="24"/>
        </w:rPr>
        <w:t xml:space="preserve"> </w:t>
      </w:r>
      <w:r>
        <w:rPr>
          <w:rFonts w:ascii="Arial" w:hAnsi="Arial" w:cs="Arial"/>
          <w:sz w:val="24"/>
          <w:szCs w:val="24"/>
        </w:rPr>
        <w:t>Steps for Using Information to Derive Benefits</w:t>
      </w:r>
      <w:r>
        <w:rPr>
          <w:rFonts w:ascii="Arial" w:hAnsi="Arial" w:cs="Arial"/>
          <w:sz w:val="24"/>
          <w:szCs w:val="24"/>
        </w:rPr>
        <w:br/>
      </w:r>
    </w:p>
    <w:p w:rsidR="00462619" w:rsidRDefault="00462619" w:rsidP="00462619">
      <w:pPr>
        <w:autoSpaceDE w:val="0"/>
        <w:autoSpaceDN w:val="0"/>
        <w:adjustRightInd w:val="0"/>
        <w:spacing w:after="0" w:line="240" w:lineRule="auto"/>
        <w:rPr>
          <w:rFonts w:ascii="Arial" w:hAnsi="Arial" w:cs="Arial"/>
          <w:sz w:val="24"/>
          <w:szCs w:val="24"/>
        </w:rPr>
      </w:pPr>
    </w:p>
    <w:p w:rsidR="00462619" w:rsidRDefault="00462619" w:rsidP="00462619">
      <w:pPr>
        <w:autoSpaceDE w:val="0"/>
        <w:autoSpaceDN w:val="0"/>
        <w:adjustRightInd w:val="0"/>
        <w:spacing w:after="0" w:line="480" w:lineRule="auto"/>
        <w:rPr>
          <w:rFonts w:ascii="Arial" w:hAnsi="Arial" w:cs="Arial"/>
          <w:sz w:val="24"/>
          <w:szCs w:val="24"/>
        </w:rPr>
      </w:pPr>
      <w:r w:rsidRPr="00655A30">
        <w:rPr>
          <w:rFonts w:ascii="Arial" w:hAnsi="Arial" w:cs="Arial"/>
          <w:sz w:val="24"/>
          <w:szCs w:val="24"/>
        </w:rPr>
        <w:t xml:space="preserve">Since the </w:t>
      </w:r>
      <w:r>
        <w:rPr>
          <w:rFonts w:ascii="Arial" w:hAnsi="Arial" w:cs="Arial"/>
          <w:sz w:val="24"/>
          <w:szCs w:val="24"/>
        </w:rPr>
        <w:t>steps are</w:t>
      </w:r>
      <w:r w:rsidRPr="00655A30">
        <w:rPr>
          <w:rFonts w:ascii="Arial" w:hAnsi="Arial" w:cs="Arial"/>
          <w:sz w:val="24"/>
          <w:szCs w:val="24"/>
        </w:rPr>
        <w:t xml:space="preserve"> based on the experience</w:t>
      </w:r>
      <w:r>
        <w:rPr>
          <w:rFonts w:ascii="Arial" w:hAnsi="Arial" w:cs="Arial"/>
          <w:sz w:val="24"/>
          <w:szCs w:val="24"/>
        </w:rPr>
        <w:t>s</w:t>
      </w:r>
      <w:r w:rsidRPr="00655A30">
        <w:rPr>
          <w:rFonts w:ascii="Arial" w:hAnsi="Arial" w:cs="Arial"/>
          <w:sz w:val="24"/>
          <w:szCs w:val="24"/>
        </w:rPr>
        <w:t xml:space="preserve"> shared by a small sample of respondents</w:t>
      </w:r>
      <w:r>
        <w:rPr>
          <w:rFonts w:ascii="Arial" w:hAnsi="Arial" w:cs="Arial"/>
          <w:sz w:val="24"/>
          <w:szCs w:val="24"/>
        </w:rPr>
        <w:t xml:space="preserve"> using mobile phones for around a year</w:t>
      </w:r>
      <w:r w:rsidRPr="00655A30">
        <w:rPr>
          <w:rFonts w:ascii="Arial" w:hAnsi="Arial" w:cs="Arial"/>
          <w:sz w:val="24"/>
          <w:szCs w:val="24"/>
        </w:rPr>
        <w:t>, the</w:t>
      </w:r>
      <w:r>
        <w:rPr>
          <w:rFonts w:ascii="Arial" w:hAnsi="Arial" w:cs="Arial"/>
          <w:sz w:val="24"/>
          <w:szCs w:val="24"/>
        </w:rPr>
        <w:t>y</w:t>
      </w:r>
      <w:r w:rsidRPr="00655A30">
        <w:rPr>
          <w:rFonts w:ascii="Arial" w:hAnsi="Arial" w:cs="Arial"/>
          <w:sz w:val="24"/>
          <w:szCs w:val="24"/>
        </w:rPr>
        <w:t xml:space="preserve"> may not be applicable to the digital inclusion experienced by </w:t>
      </w:r>
      <w:r>
        <w:rPr>
          <w:rFonts w:ascii="Arial" w:hAnsi="Arial" w:cs="Arial"/>
          <w:sz w:val="24"/>
          <w:szCs w:val="24"/>
        </w:rPr>
        <w:t xml:space="preserve">all </w:t>
      </w:r>
      <w:r w:rsidRPr="00655A30">
        <w:rPr>
          <w:rFonts w:ascii="Arial" w:hAnsi="Arial" w:cs="Arial"/>
          <w:sz w:val="24"/>
          <w:szCs w:val="24"/>
        </w:rPr>
        <w:t>disadvantaged women using mobile phones in other parts of the world.</w:t>
      </w:r>
      <w:r>
        <w:rPr>
          <w:rFonts w:ascii="Arial" w:hAnsi="Arial" w:cs="Arial"/>
          <w:sz w:val="24"/>
          <w:szCs w:val="24"/>
        </w:rPr>
        <w:t xml:space="preserve"> </w:t>
      </w:r>
    </w:p>
    <w:p w:rsidR="00462619" w:rsidRPr="00655A30" w:rsidRDefault="00462619" w:rsidP="00462619">
      <w:pPr>
        <w:spacing w:line="360" w:lineRule="auto"/>
        <w:jc w:val="center"/>
        <w:rPr>
          <w:rFonts w:ascii="Arial" w:hAnsi="Arial" w:cs="Arial"/>
          <w:b/>
          <w:sz w:val="24"/>
          <w:szCs w:val="24"/>
        </w:rPr>
      </w:pPr>
      <w:r w:rsidRPr="00655A30">
        <w:rPr>
          <w:rFonts w:ascii="Arial" w:hAnsi="Arial" w:cs="Arial"/>
          <w:b/>
          <w:sz w:val="24"/>
          <w:szCs w:val="24"/>
        </w:rPr>
        <w:t>CONCLUSION</w:t>
      </w:r>
      <w:r>
        <w:rPr>
          <w:rFonts w:ascii="Arial" w:hAnsi="Arial" w:cs="Arial"/>
          <w:b/>
          <w:sz w:val="24"/>
          <w:szCs w:val="24"/>
        </w:rPr>
        <w:t xml:space="preserve">S </w:t>
      </w:r>
      <w:r w:rsidRPr="00655A30">
        <w:rPr>
          <w:rFonts w:ascii="Arial" w:hAnsi="Arial" w:cs="Arial"/>
          <w:b/>
          <w:sz w:val="24"/>
          <w:szCs w:val="24"/>
        </w:rPr>
        <w:t>&amp; IMPLICATIONS</w:t>
      </w:r>
    </w:p>
    <w:p w:rsidR="00462619" w:rsidRPr="00675A72" w:rsidRDefault="00462619" w:rsidP="00462619">
      <w:pPr>
        <w:spacing w:line="480" w:lineRule="auto"/>
        <w:ind w:firstLine="720"/>
        <w:rPr>
          <w:rFonts w:ascii="Arial" w:hAnsi="Arial" w:cs="Arial"/>
          <w:sz w:val="24"/>
          <w:szCs w:val="24"/>
        </w:rPr>
      </w:pPr>
      <w:r w:rsidRPr="00675A72">
        <w:rPr>
          <w:rFonts w:ascii="Arial" w:hAnsi="Arial" w:cs="Arial"/>
          <w:sz w:val="24"/>
          <w:szCs w:val="24"/>
        </w:rPr>
        <w:t xml:space="preserve">Poor female mobile phone users, whose opinions are rarely sought, appreciated that in the course of the interviews for this study they were asked to reflect upon their lives and share their thoughts. They were thrilled to see their answers put down on paper.  With regard to mobile phones, their tone and word choice suggested that they had a sense of growth with their newfound capability to communicate and access information.  </w:t>
      </w:r>
    </w:p>
    <w:p w:rsidR="00462619" w:rsidRDefault="00462619" w:rsidP="00462619">
      <w:pPr>
        <w:spacing w:line="480" w:lineRule="auto"/>
        <w:ind w:firstLine="720"/>
        <w:rPr>
          <w:rFonts w:ascii="Arial" w:hAnsi="Arial" w:cs="Arial"/>
          <w:sz w:val="24"/>
          <w:szCs w:val="24"/>
        </w:rPr>
      </w:pPr>
      <w:r>
        <w:rPr>
          <w:rFonts w:ascii="Arial" w:hAnsi="Arial" w:cs="Arial"/>
          <w:sz w:val="24"/>
          <w:szCs w:val="24"/>
        </w:rPr>
        <w:t>Their information needs and acce</w:t>
      </w:r>
      <w:r w:rsidRPr="00F01566">
        <w:rPr>
          <w:rFonts w:ascii="Arial" w:hAnsi="Arial" w:cs="Arial"/>
          <w:sz w:val="24"/>
          <w:szCs w:val="24"/>
        </w:rPr>
        <w:t xml:space="preserve">ss to information acted as two key antecedents for use of information to derive benefits. </w:t>
      </w:r>
      <w:r>
        <w:rPr>
          <w:rFonts w:ascii="Arial" w:hAnsi="Arial" w:cs="Arial"/>
          <w:sz w:val="24"/>
          <w:szCs w:val="24"/>
        </w:rPr>
        <w:t xml:space="preserve">Hence key findings </w:t>
      </w:r>
      <w:r w:rsidRPr="00675A72">
        <w:rPr>
          <w:rFonts w:ascii="Arial" w:hAnsi="Arial" w:cs="Arial"/>
          <w:sz w:val="24"/>
          <w:szCs w:val="24"/>
        </w:rPr>
        <w:t>have been</w:t>
      </w:r>
      <w:r>
        <w:rPr>
          <w:rFonts w:ascii="Arial" w:hAnsi="Arial" w:cs="Arial"/>
          <w:sz w:val="24"/>
          <w:szCs w:val="24"/>
        </w:rPr>
        <w:t xml:space="preserve"> summarized into the following three clusters – Information Needs, Access to Information, and Use of Information.</w:t>
      </w:r>
    </w:p>
    <w:p w:rsidR="00462619" w:rsidRPr="003447A2" w:rsidRDefault="00462619" w:rsidP="00462619">
      <w:pPr>
        <w:pStyle w:val="ListParagraph"/>
        <w:numPr>
          <w:ilvl w:val="0"/>
          <w:numId w:val="18"/>
        </w:numPr>
        <w:spacing w:line="480" w:lineRule="auto"/>
        <w:rPr>
          <w:rFonts w:ascii="Arial" w:hAnsi="Arial" w:cs="Arial"/>
          <w:sz w:val="24"/>
          <w:szCs w:val="24"/>
        </w:rPr>
      </w:pPr>
      <w:r>
        <w:rPr>
          <w:rFonts w:ascii="Arial" w:hAnsi="Arial" w:cs="Arial"/>
          <w:sz w:val="24"/>
          <w:szCs w:val="24"/>
        </w:rPr>
        <w:t>Information Needs</w:t>
      </w:r>
    </w:p>
    <w:p w:rsidR="00462619" w:rsidRPr="00675A72" w:rsidRDefault="00462619" w:rsidP="00462619">
      <w:pPr>
        <w:pStyle w:val="ListParagraph"/>
        <w:numPr>
          <w:ilvl w:val="0"/>
          <w:numId w:val="17"/>
        </w:numPr>
        <w:spacing w:line="480" w:lineRule="auto"/>
        <w:rPr>
          <w:rFonts w:ascii="Arial" w:hAnsi="Arial" w:cs="Arial"/>
          <w:sz w:val="24"/>
          <w:szCs w:val="24"/>
        </w:rPr>
      </w:pPr>
      <w:r w:rsidRPr="005C157D">
        <w:rPr>
          <w:rFonts w:ascii="Arial" w:hAnsi="Arial" w:cs="Arial"/>
          <w:sz w:val="24"/>
          <w:szCs w:val="24"/>
        </w:rPr>
        <w:t xml:space="preserve">Information needs </w:t>
      </w:r>
      <w:r>
        <w:rPr>
          <w:rFonts w:ascii="Arial" w:hAnsi="Arial" w:cs="Arial"/>
          <w:sz w:val="24"/>
          <w:szCs w:val="24"/>
        </w:rPr>
        <w:t xml:space="preserve">realized </w:t>
      </w:r>
      <w:r w:rsidRPr="00675A72">
        <w:rPr>
          <w:rFonts w:ascii="Arial" w:hAnsi="Arial" w:cs="Arial"/>
          <w:sz w:val="24"/>
          <w:szCs w:val="24"/>
        </w:rPr>
        <w:t xml:space="preserve">either by themselves or people around them in a specific context inspired the women to use mobile phones. In effect, the mobile phones use was driven by information needs. This finding resonates with </w:t>
      </w:r>
      <w:proofErr w:type="spellStart"/>
      <w:r w:rsidRPr="00675A72">
        <w:rPr>
          <w:rFonts w:ascii="Arial" w:hAnsi="Arial" w:cs="Arial"/>
          <w:sz w:val="24"/>
          <w:szCs w:val="24"/>
        </w:rPr>
        <w:t>Hafkin’s</w:t>
      </w:r>
      <w:proofErr w:type="spellEnd"/>
      <w:r w:rsidRPr="00675A72">
        <w:rPr>
          <w:rFonts w:ascii="Arial" w:hAnsi="Arial" w:cs="Arial"/>
          <w:sz w:val="24"/>
          <w:szCs w:val="24"/>
        </w:rPr>
        <w:t xml:space="preserve"> (2002) observation – </w:t>
      </w:r>
      <w:r w:rsidRPr="00675A72">
        <w:rPr>
          <w:rFonts w:ascii="Arial" w:hAnsi="Arial" w:cs="Arial"/>
          <w:sz w:val="24"/>
          <w:szCs w:val="24"/>
          <w:lang w:bidi="mr-IN"/>
        </w:rPr>
        <w:t>If ICTs are to be useful to disadvantaged women, they must meet the information needs of the women in a form they can use; otherwise the ICTs remain of little interest and value to the women.</w:t>
      </w:r>
      <w:r w:rsidRPr="00675A72">
        <w:rPr>
          <w:rFonts w:ascii="Arial" w:hAnsi="Arial" w:cs="Arial"/>
          <w:sz w:val="24"/>
          <w:szCs w:val="24"/>
        </w:rPr>
        <w:t xml:space="preserve"> </w:t>
      </w:r>
    </w:p>
    <w:p w:rsidR="00462619" w:rsidRPr="00675A72" w:rsidRDefault="00462619" w:rsidP="00462619">
      <w:pPr>
        <w:pStyle w:val="ListParagraph"/>
        <w:numPr>
          <w:ilvl w:val="0"/>
          <w:numId w:val="17"/>
        </w:numPr>
        <w:spacing w:line="480" w:lineRule="auto"/>
        <w:rPr>
          <w:rFonts w:ascii="Arial" w:hAnsi="Arial" w:cs="Arial"/>
          <w:sz w:val="24"/>
          <w:szCs w:val="24"/>
        </w:rPr>
      </w:pPr>
      <w:r w:rsidRPr="00675A72">
        <w:rPr>
          <w:rFonts w:ascii="Arial" w:hAnsi="Arial" w:cs="TTE1546780t00"/>
          <w:sz w:val="24"/>
          <w:szCs w:val="24"/>
        </w:rPr>
        <w:t xml:space="preserve">Information needs of the respondents arose out of a set of primary needs in their everyday life. </w:t>
      </w:r>
    </w:p>
    <w:p w:rsidR="00462619" w:rsidRPr="00571F3C" w:rsidRDefault="00462619" w:rsidP="00462619">
      <w:pPr>
        <w:pStyle w:val="ListParagraph"/>
        <w:numPr>
          <w:ilvl w:val="0"/>
          <w:numId w:val="17"/>
        </w:numPr>
        <w:spacing w:line="480" w:lineRule="auto"/>
        <w:rPr>
          <w:rFonts w:ascii="Arial" w:hAnsi="Arial" w:cs="Arial"/>
          <w:sz w:val="24"/>
          <w:szCs w:val="24"/>
        </w:rPr>
      </w:pPr>
      <w:r w:rsidRPr="00C73A69">
        <w:rPr>
          <w:rFonts w:ascii="Arial" w:hAnsi="Arial" w:cs="Arial"/>
          <w:sz w:val="24"/>
          <w:szCs w:val="24"/>
        </w:rPr>
        <w:t>Participants did not think</w:t>
      </w:r>
      <w:r>
        <w:rPr>
          <w:rFonts w:ascii="Arial" w:hAnsi="Arial" w:cs="Arial"/>
          <w:sz w:val="24"/>
          <w:szCs w:val="24"/>
        </w:rPr>
        <w:t xml:space="preserve"> of</w:t>
      </w:r>
      <w:r w:rsidRPr="00C73A69">
        <w:rPr>
          <w:rFonts w:ascii="Arial" w:hAnsi="Arial" w:cs="Arial"/>
          <w:sz w:val="24"/>
          <w:szCs w:val="24"/>
        </w:rPr>
        <w:t xml:space="preserve"> information as something separate</w:t>
      </w:r>
      <w:r w:rsidRPr="00571F3C">
        <w:rPr>
          <w:rFonts w:ascii="Arial" w:hAnsi="Arial" w:cs="Arial"/>
          <w:sz w:val="24"/>
          <w:szCs w:val="24"/>
        </w:rPr>
        <w:t xml:space="preserve"> from the task or problem at hand. </w:t>
      </w:r>
    </w:p>
    <w:p w:rsidR="00462619" w:rsidRPr="00675A72" w:rsidRDefault="00462619" w:rsidP="00462619">
      <w:pPr>
        <w:pStyle w:val="ListParagraph"/>
        <w:numPr>
          <w:ilvl w:val="0"/>
          <w:numId w:val="17"/>
        </w:numPr>
        <w:spacing w:line="480" w:lineRule="auto"/>
        <w:rPr>
          <w:rFonts w:ascii="Arial" w:hAnsi="Arial" w:cs="Arial"/>
          <w:sz w:val="24"/>
          <w:szCs w:val="24"/>
        </w:rPr>
      </w:pPr>
      <w:r w:rsidRPr="00571F3C">
        <w:rPr>
          <w:rFonts w:ascii="Arial" w:hAnsi="Arial" w:cs="Arial"/>
          <w:sz w:val="24"/>
          <w:szCs w:val="24"/>
        </w:rPr>
        <w:t>While the information needs of G2 were in reference to their fa</w:t>
      </w:r>
      <w:r w:rsidRPr="00675A72">
        <w:rPr>
          <w:rFonts w:ascii="Arial" w:hAnsi="Arial" w:cs="Arial"/>
          <w:sz w:val="24"/>
          <w:szCs w:val="24"/>
        </w:rPr>
        <w:t>milies, the needs of G1 were centered on themselves. This suggests that information needs are a function of the social context within which an individual is situated.</w:t>
      </w:r>
    </w:p>
    <w:p w:rsidR="00462619" w:rsidRDefault="00462619" w:rsidP="00462619">
      <w:pPr>
        <w:pStyle w:val="ListParagraph"/>
        <w:numPr>
          <w:ilvl w:val="0"/>
          <w:numId w:val="18"/>
        </w:numPr>
        <w:spacing w:line="480" w:lineRule="auto"/>
        <w:rPr>
          <w:rFonts w:ascii="Arial" w:hAnsi="Arial" w:cs="Arial"/>
          <w:sz w:val="24"/>
          <w:szCs w:val="24"/>
        </w:rPr>
      </w:pPr>
      <w:r>
        <w:rPr>
          <w:rFonts w:ascii="Arial" w:hAnsi="Arial" w:cs="Arial"/>
          <w:sz w:val="24"/>
          <w:szCs w:val="24"/>
        </w:rPr>
        <w:t>Access to Information (Information Seeking and Searching)</w:t>
      </w:r>
    </w:p>
    <w:p w:rsidR="00462619" w:rsidRPr="00F01566" w:rsidRDefault="00462619" w:rsidP="00462619">
      <w:pPr>
        <w:pStyle w:val="ListParagraph"/>
        <w:numPr>
          <w:ilvl w:val="0"/>
          <w:numId w:val="17"/>
        </w:numPr>
        <w:spacing w:line="480" w:lineRule="auto"/>
        <w:rPr>
          <w:rFonts w:ascii="Arial" w:hAnsi="Arial" w:cs="Arial"/>
          <w:sz w:val="24"/>
          <w:szCs w:val="24"/>
        </w:rPr>
      </w:pPr>
      <w:r>
        <w:rPr>
          <w:rFonts w:ascii="Arial" w:hAnsi="Arial" w:cs="Arial"/>
          <w:sz w:val="24"/>
          <w:szCs w:val="24"/>
        </w:rPr>
        <w:t xml:space="preserve">Information skills play a critical role in empowering female mobile phone users to derive benefits from </w:t>
      </w:r>
      <w:r w:rsidRPr="00675A72">
        <w:rPr>
          <w:rFonts w:ascii="Arial" w:hAnsi="Arial" w:cs="Arial"/>
          <w:sz w:val="24"/>
          <w:szCs w:val="24"/>
        </w:rPr>
        <w:t>information.</w:t>
      </w:r>
      <w:r>
        <w:rPr>
          <w:rFonts w:ascii="Arial" w:hAnsi="Arial" w:cs="Arial"/>
          <w:sz w:val="24"/>
          <w:szCs w:val="24"/>
        </w:rPr>
        <w:t xml:space="preserve"> </w:t>
      </w:r>
    </w:p>
    <w:p w:rsidR="00462619" w:rsidRPr="00F01566" w:rsidRDefault="00462619" w:rsidP="00462619">
      <w:pPr>
        <w:pStyle w:val="ListParagraph"/>
        <w:numPr>
          <w:ilvl w:val="0"/>
          <w:numId w:val="17"/>
        </w:numPr>
        <w:spacing w:line="480" w:lineRule="auto"/>
        <w:rPr>
          <w:rFonts w:ascii="Arial" w:hAnsi="Arial" w:cs="Arial"/>
          <w:sz w:val="24"/>
          <w:szCs w:val="24"/>
        </w:rPr>
      </w:pPr>
      <w:r w:rsidRPr="00F01566">
        <w:rPr>
          <w:rFonts w:ascii="Arial" w:hAnsi="Arial" w:cs="Arial"/>
          <w:sz w:val="24"/>
          <w:szCs w:val="24"/>
        </w:rPr>
        <w:t xml:space="preserve">The source of information was the only factor that influenced the respondents’ trust in information they seek. </w:t>
      </w:r>
    </w:p>
    <w:p w:rsidR="00462619" w:rsidRDefault="00462619" w:rsidP="00462619">
      <w:pPr>
        <w:pStyle w:val="ListParagraph"/>
        <w:numPr>
          <w:ilvl w:val="0"/>
          <w:numId w:val="17"/>
        </w:numPr>
        <w:spacing w:line="480" w:lineRule="auto"/>
        <w:rPr>
          <w:rFonts w:ascii="Arial" w:hAnsi="Arial" w:cs="Arial"/>
          <w:sz w:val="24"/>
          <w:szCs w:val="24"/>
        </w:rPr>
      </w:pPr>
      <w:r w:rsidRPr="00C73A69">
        <w:rPr>
          <w:rFonts w:ascii="Arial" w:hAnsi="Arial" w:cs="Arial"/>
          <w:sz w:val="24"/>
          <w:szCs w:val="24"/>
        </w:rPr>
        <w:t>Participants from G1 exhibited active information-seeking and information-searching behavior</w:t>
      </w:r>
      <w:r>
        <w:rPr>
          <w:rFonts w:ascii="Arial" w:hAnsi="Arial" w:cs="Arial"/>
          <w:sz w:val="24"/>
          <w:szCs w:val="24"/>
        </w:rPr>
        <w:t>,</w:t>
      </w:r>
      <w:r w:rsidRPr="00C73A69">
        <w:rPr>
          <w:rFonts w:ascii="Arial" w:hAnsi="Arial" w:cs="Arial"/>
          <w:sz w:val="24"/>
          <w:szCs w:val="24"/>
        </w:rPr>
        <w:t xml:space="preserve"> whereas G2 relied mainly on passive way of seeking information. However, for both the groups, husbands, parents, children, and other women at work served as gatekeepers of information. </w:t>
      </w:r>
    </w:p>
    <w:p w:rsidR="00462619" w:rsidRPr="009F3C9F" w:rsidRDefault="00462619" w:rsidP="00462619">
      <w:pPr>
        <w:pStyle w:val="ListParagraph"/>
        <w:numPr>
          <w:ilvl w:val="0"/>
          <w:numId w:val="18"/>
        </w:numPr>
        <w:spacing w:line="480" w:lineRule="auto"/>
        <w:rPr>
          <w:rFonts w:ascii="Arial" w:hAnsi="Arial" w:cs="Arial"/>
          <w:sz w:val="24"/>
          <w:szCs w:val="24"/>
        </w:rPr>
      </w:pPr>
      <w:r>
        <w:rPr>
          <w:rFonts w:ascii="Arial" w:hAnsi="Arial" w:cs="Arial"/>
          <w:sz w:val="24"/>
          <w:szCs w:val="24"/>
          <w:lang w:bidi="mr-IN"/>
        </w:rPr>
        <w:t xml:space="preserve">Use of </w:t>
      </w:r>
      <w:r w:rsidRPr="009F3C9F">
        <w:rPr>
          <w:rFonts w:ascii="Arial" w:hAnsi="Arial" w:cs="Arial"/>
          <w:sz w:val="24"/>
          <w:szCs w:val="24"/>
          <w:lang w:bidi="mr-IN"/>
        </w:rPr>
        <w:t>Information</w:t>
      </w:r>
    </w:p>
    <w:p w:rsidR="00462619" w:rsidRDefault="00462619" w:rsidP="00462619">
      <w:pPr>
        <w:pStyle w:val="ListParagraph"/>
        <w:numPr>
          <w:ilvl w:val="0"/>
          <w:numId w:val="17"/>
        </w:numPr>
        <w:spacing w:line="480" w:lineRule="auto"/>
        <w:rPr>
          <w:rFonts w:ascii="Arial" w:hAnsi="Arial" w:cs="Arial"/>
          <w:sz w:val="24"/>
          <w:szCs w:val="24"/>
        </w:rPr>
      </w:pPr>
      <w:r w:rsidRPr="003315B0">
        <w:rPr>
          <w:rFonts w:ascii="Arial" w:hAnsi="Arial" w:cs="Arial"/>
          <w:sz w:val="24"/>
          <w:szCs w:val="24"/>
          <w:lang w:bidi="mr-IN"/>
        </w:rPr>
        <w:t>Barriers experienced by the respondents for using information can be grouped into the following three clusters: Subjective norms (e.g., discouragement from friend</w:t>
      </w:r>
      <w:r>
        <w:rPr>
          <w:rFonts w:ascii="Arial" w:hAnsi="Arial" w:cs="Arial"/>
          <w:sz w:val="24"/>
          <w:szCs w:val="24"/>
          <w:lang w:bidi="mr-IN"/>
        </w:rPr>
        <w:t xml:space="preserve">s and family </w:t>
      </w:r>
      <w:r w:rsidRPr="0044062F">
        <w:rPr>
          <w:rFonts w:ascii="Arial" w:hAnsi="Arial" w:cs="Arial"/>
          <w:sz w:val="24"/>
          <w:szCs w:val="24"/>
          <w:lang w:bidi="mr-IN"/>
        </w:rPr>
        <w:t>members); cultural barriers (e.g., rumors regarding use of mobile phones, poor customer service delaying the activation of mobile phones); and technical barriers (e.g., intermittent supply of electricity, low signal strength).</w:t>
      </w:r>
      <w:r w:rsidRPr="003315B0">
        <w:rPr>
          <w:rFonts w:ascii="Arial" w:hAnsi="Arial" w:cs="Arial"/>
          <w:sz w:val="24"/>
          <w:szCs w:val="24"/>
          <w:lang w:bidi="mr-IN"/>
        </w:rPr>
        <w:t xml:space="preserve"> </w:t>
      </w:r>
    </w:p>
    <w:p w:rsidR="00462619" w:rsidRDefault="00462619" w:rsidP="00462619">
      <w:pPr>
        <w:pStyle w:val="ListParagraph"/>
        <w:numPr>
          <w:ilvl w:val="0"/>
          <w:numId w:val="17"/>
        </w:numPr>
        <w:spacing w:line="480" w:lineRule="auto"/>
        <w:rPr>
          <w:rFonts w:ascii="Arial" w:hAnsi="Arial" w:cs="Arial"/>
          <w:sz w:val="24"/>
          <w:szCs w:val="24"/>
        </w:rPr>
      </w:pPr>
      <w:r w:rsidRPr="003315B0">
        <w:rPr>
          <w:rFonts w:ascii="Arial" w:hAnsi="Arial" w:cs="Arial"/>
          <w:sz w:val="24"/>
          <w:szCs w:val="24"/>
        </w:rPr>
        <w:t xml:space="preserve">Women also </w:t>
      </w:r>
      <w:r w:rsidRPr="0044062F">
        <w:rPr>
          <w:rFonts w:ascii="Arial" w:hAnsi="Arial" w:cs="Arial"/>
          <w:sz w:val="24"/>
          <w:szCs w:val="24"/>
        </w:rPr>
        <w:t>experienced a few unintended consequences of using mobile phones such as harassing calls.</w:t>
      </w:r>
      <w:r>
        <w:rPr>
          <w:rFonts w:ascii="Arial" w:hAnsi="Arial" w:cs="Arial"/>
          <w:sz w:val="24"/>
          <w:szCs w:val="24"/>
        </w:rPr>
        <w:t xml:space="preserve">  </w:t>
      </w:r>
    </w:p>
    <w:p w:rsidR="00462619" w:rsidRPr="0044062F" w:rsidRDefault="00462619" w:rsidP="00462619">
      <w:pPr>
        <w:pStyle w:val="ListParagraph"/>
        <w:numPr>
          <w:ilvl w:val="0"/>
          <w:numId w:val="17"/>
        </w:numPr>
        <w:spacing w:line="480" w:lineRule="auto"/>
        <w:rPr>
          <w:rFonts w:ascii="Arial" w:hAnsi="Arial" w:cs="Arial"/>
          <w:sz w:val="24"/>
          <w:szCs w:val="24"/>
        </w:rPr>
      </w:pPr>
      <w:r w:rsidRPr="002C05A9">
        <w:rPr>
          <w:rFonts w:ascii="Arial" w:hAnsi="Arial" w:cs="Arial"/>
          <w:sz w:val="24"/>
          <w:szCs w:val="24"/>
          <w:lang w:bidi="mr-IN"/>
        </w:rPr>
        <w:t xml:space="preserve">Respondents experienced several direct and </w:t>
      </w:r>
      <w:r>
        <w:rPr>
          <w:rFonts w:ascii="Arial" w:hAnsi="Arial" w:cs="Arial"/>
          <w:sz w:val="24"/>
          <w:szCs w:val="24"/>
          <w:lang w:bidi="mr-IN"/>
        </w:rPr>
        <w:t xml:space="preserve">a </w:t>
      </w:r>
      <w:r w:rsidRPr="002C05A9">
        <w:rPr>
          <w:rFonts w:ascii="Arial" w:hAnsi="Arial" w:cs="Arial"/>
          <w:sz w:val="24"/>
          <w:szCs w:val="24"/>
          <w:lang w:bidi="mr-IN"/>
        </w:rPr>
        <w:t xml:space="preserve">few indirect benefits </w:t>
      </w:r>
      <w:r>
        <w:rPr>
          <w:rFonts w:ascii="Arial" w:hAnsi="Arial" w:cs="Arial"/>
          <w:sz w:val="24"/>
          <w:szCs w:val="24"/>
          <w:lang w:bidi="mr-IN"/>
        </w:rPr>
        <w:t>from</w:t>
      </w:r>
      <w:r w:rsidRPr="002C05A9">
        <w:rPr>
          <w:rFonts w:ascii="Arial" w:hAnsi="Arial" w:cs="Arial"/>
          <w:sz w:val="24"/>
          <w:szCs w:val="24"/>
          <w:lang w:bidi="mr-IN"/>
        </w:rPr>
        <w:t xml:space="preserve"> using information communicated over mobile </w:t>
      </w:r>
      <w:r w:rsidRPr="0044062F">
        <w:rPr>
          <w:rFonts w:ascii="Arial" w:hAnsi="Arial" w:cs="Arial"/>
          <w:sz w:val="24"/>
          <w:szCs w:val="24"/>
          <w:lang w:bidi="mr-IN"/>
        </w:rPr>
        <w:t xml:space="preserve">phones. </w:t>
      </w:r>
    </w:p>
    <w:p w:rsidR="00462619" w:rsidRPr="0044062F" w:rsidRDefault="00462619" w:rsidP="00462619">
      <w:pPr>
        <w:pStyle w:val="ListParagraph"/>
        <w:numPr>
          <w:ilvl w:val="0"/>
          <w:numId w:val="17"/>
        </w:numPr>
        <w:spacing w:line="480" w:lineRule="auto"/>
        <w:rPr>
          <w:rFonts w:ascii="Arial" w:hAnsi="Arial" w:cs="Arial"/>
          <w:sz w:val="24"/>
          <w:szCs w:val="24"/>
        </w:rPr>
      </w:pPr>
      <w:r w:rsidRPr="0044062F">
        <w:rPr>
          <w:rFonts w:ascii="Arial" w:hAnsi="Arial" w:cs="Arial"/>
          <w:sz w:val="24"/>
          <w:szCs w:val="24"/>
        </w:rPr>
        <w:t xml:space="preserve">Benefits derived from the use of information incentivized respondents to continue using their mobile phones. </w:t>
      </w:r>
    </w:p>
    <w:p w:rsidR="00462619" w:rsidRPr="0044062F" w:rsidRDefault="00462619" w:rsidP="00462619">
      <w:pPr>
        <w:pStyle w:val="ListParagraph"/>
        <w:numPr>
          <w:ilvl w:val="0"/>
          <w:numId w:val="17"/>
        </w:numPr>
        <w:spacing w:line="480" w:lineRule="auto"/>
        <w:rPr>
          <w:rFonts w:ascii="Arial" w:hAnsi="Arial" w:cs="Arial"/>
          <w:sz w:val="24"/>
          <w:szCs w:val="24"/>
        </w:rPr>
      </w:pPr>
      <w:r w:rsidRPr="0044062F">
        <w:rPr>
          <w:rFonts w:ascii="Arial" w:hAnsi="Arial" w:cs="Arial"/>
          <w:sz w:val="24"/>
          <w:szCs w:val="24"/>
        </w:rPr>
        <w:t xml:space="preserve">Digital inclusion of disadvantaged women often plays a pivotal role in expanding freedom of choice and action to shape their lives, also known as empowerment, which helps them to make free choices and craft new identities for themselves. </w:t>
      </w:r>
    </w:p>
    <w:p w:rsidR="00462619" w:rsidRDefault="00462619" w:rsidP="00462619">
      <w:pPr>
        <w:spacing w:line="480" w:lineRule="auto"/>
        <w:ind w:firstLine="720"/>
        <w:rPr>
          <w:rFonts w:ascii="Arial" w:hAnsi="Arial" w:cs="Arial"/>
          <w:sz w:val="24"/>
          <w:szCs w:val="24"/>
        </w:rPr>
      </w:pPr>
      <w:r w:rsidRPr="00C82F60">
        <w:rPr>
          <w:rFonts w:ascii="Arial" w:hAnsi="Arial" w:cs="Arial"/>
          <w:sz w:val="24"/>
          <w:szCs w:val="24"/>
        </w:rPr>
        <w:t xml:space="preserve">This study advances our understanding of the role of </w:t>
      </w:r>
      <w:r w:rsidRPr="00C82F60">
        <w:rPr>
          <w:rFonts w:ascii="Arial" w:hAnsi="Arial" w:cs="Arial"/>
          <w:i/>
          <w:sz w:val="24"/>
          <w:szCs w:val="24"/>
        </w:rPr>
        <w:t>use of information</w:t>
      </w:r>
      <w:r w:rsidRPr="00C82F60">
        <w:rPr>
          <w:rFonts w:ascii="Arial" w:hAnsi="Arial" w:cs="Arial"/>
          <w:sz w:val="24"/>
          <w:szCs w:val="24"/>
        </w:rPr>
        <w:t xml:space="preserve"> in digital inclusion of disadvantaged populations in developing nations. ICT users can benefit from digital inclusion only when they are able to satisfy their context-specific information needs. It is therefore important to understand the entire process of information use.  </w:t>
      </w:r>
      <w:r>
        <w:rPr>
          <w:rFonts w:ascii="Arial" w:hAnsi="Arial" w:cs="Arial"/>
          <w:sz w:val="24"/>
          <w:szCs w:val="24"/>
        </w:rPr>
        <w:t xml:space="preserve">The </w:t>
      </w:r>
      <w:r w:rsidRPr="00C82F60">
        <w:rPr>
          <w:rFonts w:ascii="Arial" w:hAnsi="Arial" w:cs="Arial"/>
          <w:sz w:val="24"/>
          <w:szCs w:val="24"/>
        </w:rPr>
        <w:t xml:space="preserve">stages in the information use process </w:t>
      </w:r>
      <w:r>
        <w:rPr>
          <w:rFonts w:ascii="Arial" w:hAnsi="Arial" w:cs="Arial"/>
          <w:sz w:val="24"/>
          <w:szCs w:val="24"/>
        </w:rPr>
        <w:t xml:space="preserve">identified </w:t>
      </w:r>
      <w:r w:rsidR="00B0198A">
        <w:rPr>
          <w:rFonts w:ascii="Arial" w:hAnsi="Arial" w:cs="Arial"/>
          <w:sz w:val="24"/>
          <w:szCs w:val="24"/>
        </w:rPr>
        <w:t>by</w:t>
      </w:r>
      <w:r>
        <w:rPr>
          <w:rFonts w:ascii="Arial" w:hAnsi="Arial" w:cs="Arial"/>
          <w:sz w:val="24"/>
          <w:szCs w:val="24"/>
        </w:rPr>
        <w:t xml:space="preserve"> this study are likely to </w:t>
      </w:r>
      <w:r w:rsidRPr="00C82F60">
        <w:rPr>
          <w:rFonts w:ascii="Arial" w:hAnsi="Arial" w:cs="Arial"/>
          <w:sz w:val="24"/>
          <w:szCs w:val="24"/>
        </w:rPr>
        <w:t>prompt further research on information use.</w:t>
      </w:r>
    </w:p>
    <w:p w:rsidR="004D1017" w:rsidRDefault="004D1017" w:rsidP="004D1017">
      <w:pPr>
        <w:spacing w:line="480" w:lineRule="auto"/>
        <w:rPr>
          <w:rFonts w:ascii="Arial" w:hAnsi="Arial" w:cs="Arial"/>
          <w:sz w:val="24"/>
          <w:szCs w:val="24"/>
        </w:rPr>
      </w:pPr>
    </w:p>
    <w:p w:rsidR="004D1017" w:rsidRDefault="004D1017" w:rsidP="004D1017">
      <w:pPr>
        <w:spacing w:line="480" w:lineRule="auto"/>
        <w:rPr>
          <w:rFonts w:ascii="Arial" w:hAnsi="Arial" w:cs="Arial"/>
          <w:sz w:val="24"/>
          <w:szCs w:val="24"/>
        </w:rPr>
      </w:pPr>
    </w:p>
    <w:p w:rsidR="00F67AE9" w:rsidRPr="001D3A6C" w:rsidRDefault="00F54833" w:rsidP="004D1017">
      <w:pPr>
        <w:spacing w:line="480" w:lineRule="auto"/>
        <w:rPr>
          <w:rFonts w:ascii="Arial" w:hAnsi="Arial" w:cs="Arial"/>
          <w:sz w:val="24"/>
          <w:szCs w:val="24"/>
        </w:rPr>
      </w:pPr>
      <w:r>
        <w:rPr>
          <w:rFonts w:ascii="Arial" w:hAnsi="Arial" w:cs="Arial"/>
          <w:sz w:val="24"/>
          <w:szCs w:val="24"/>
        </w:rPr>
        <w:t>N</w:t>
      </w:r>
      <w:r w:rsidR="004D1017" w:rsidRPr="001D3A6C">
        <w:rPr>
          <w:rFonts w:ascii="Arial" w:hAnsi="Arial" w:cs="Arial"/>
          <w:sz w:val="24"/>
          <w:szCs w:val="24"/>
        </w:rPr>
        <w:t>otes</w:t>
      </w:r>
    </w:p>
    <w:p w:rsidR="004D1017" w:rsidRPr="00BC1858" w:rsidRDefault="004D1017" w:rsidP="004D1017">
      <w:pPr>
        <w:pStyle w:val="EndnoteText"/>
        <w:rPr>
          <w:rFonts w:ascii="Arial" w:hAnsi="Arial" w:cs="Arial"/>
        </w:rPr>
      </w:pPr>
      <w:r w:rsidRPr="00E57C78">
        <w:rPr>
          <w:rFonts w:ascii="Arial" w:hAnsi="Arial" w:cs="Arial"/>
          <w:vertAlign w:val="superscript"/>
        </w:rPr>
        <w:t>1</w:t>
      </w:r>
      <w:r>
        <w:rPr>
          <w:rFonts w:ascii="Arial" w:hAnsi="Arial" w:cs="Arial"/>
        </w:rPr>
        <w:t xml:space="preserve"> </w:t>
      </w:r>
      <w:r w:rsidRPr="00D5030A">
        <w:rPr>
          <w:rFonts w:ascii="Arial" w:hAnsi="Arial" w:cs="Arial"/>
        </w:rPr>
        <w:t>Total po</w:t>
      </w:r>
      <w:r w:rsidRPr="00BC1858">
        <w:rPr>
          <w:rFonts w:ascii="Arial" w:hAnsi="Arial" w:cs="Arial"/>
        </w:rPr>
        <w:t>pulation of India is around 1.2 billion.</w:t>
      </w:r>
    </w:p>
    <w:p w:rsidR="004D1017" w:rsidRPr="00BC1858" w:rsidRDefault="004D1017" w:rsidP="004D1017">
      <w:pPr>
        <w:pStyle w:val="EndnoteText"/>
      </w:pPr>
    </w:p>
    <w:p w:rsidR="004D1017" w:rsidRPr="00BC1858" w:rsidRDefault="004D1017" w:rsidP="004D1017">
      <w:pPr>
        <w:spacing w:line="480" w:lineRule="auto"/>
      </w:pPr>
      <w:r>
        <w:rPr>
          <w:rStyle w:val="EndnoteReference"/>
          <w:rFonts w:ascii="Arial" w:hAnsi="Arial" w:cs="Arial"/>
          <w:sz w:val="24"/>
          <w:szCs w:val="24"/>
        </w:rPr>
        <w:t>2</w:t>
      </w:r>
      <w:r w:rsidRPr="00BC1858">
        <w:t xml:space="preserve"> </w:t>
      </w:r>
      <w:r w:rsidRPr="00BC1858">
        <w:rPr>
          <w:rFonts w:ascii="Arial" w:hAnsi="Arial" w:cs="Arial"/>
          <w:sz w:val="24"/>
          <w:szCs w:val="24"/>
          <w:lang w:bidi="mr-IN"/>
        </w:rPr>
        <w:t>Here it is worth noting that digital divide researchers have started taking a process-oriented perspective (Barzilai-Nahon 2006; Lenhart and Horrigan 2003; Meredyth and Thomas 2002; Warschauer 2002; Warschauer 2003).</w:t>
      </w:r>
    </w:p>
    <w:p w:rsidR="004D1017" w:rsidRDefault="004D1017" w:rsidP="004D1017">
      <w:pPr>
        <w:autoSpaceDE w:val="0"/>
        <w:autoSpaceDN w:val="0"/>
        <w:adjustRightInd w:val="0"/>
        <w:spacing w:after="0" w:line="480" w:lineRule="auto"/>
        <w:rPr>
          <w:rFonts w:ascii="Arial" w:hAnsi="Arial" w:cs="Arial"/>
          <w:sz w:val="24"/>
          <w:szCs w:val="24"/>
        </w:rPr>
      </w:pPr>
      <w:r>
        <w:rPr>
          <w:rStyle w:val="EndnoteReference"/>
          <w:rFonts w:ascii="Arial" w:hAnsi="Arial" w:cs="Arial"/>
          <w:sz w:val="24"/>
          <w:szCs w:val="24"/>
        </w:rPr>
        <w:t>3</w:t>
      </w:r>
      <w:r>
        <w:t xml:space="preserve"> </w:t>
      </w:r>
      <w:r w:rsidRPr="00D5030A">
        <w:rPr>
          <w:rFonts w:ascii="Arial" w:hAnsi="Arial" w:cs="Arial"/>
          <w:sz w:val="24"/>
          <w:szCs w:val="24"/>
        </w:rPr>
        <w:t>I</w:t>
      </w:r>
      <w:r w:rsidRPr="00D5030A">
        <w:rPr>
          <w:rFonts w:ascii="Arial" w:hAnsi="Arial" w:cs="Arial"/>
          <w:bCs/>
          <w:sz w:val="24"/>
          <w:szCs w:val="24"/>
        </w:rPr>
        <w:t>nformation behavior is defined as the m</w:t>
      </w:r>
      <w:r w:rsidRPr="00D5030A">
        <w:rPr>
          <w:rFonts w:ascii="Arial" w:hAnsi="Arial" w:cs="Arial"/>
          <w:sz w:val="24"/>
          <w:szCs w:val="24"/>
          <w:lang w:bidi="mr-IN"/>
        </w:rPr>
        <w:t xml:space="preserve">any ways in which humans interact with information, especially the ways in which people seek and utilize information (Bates 2010). In effect, </w:t>
      </w:r>
      <w:r w:rsidRPr="00D5030A">
        <w:rPr>
          <w:rFonts w:ascii="Arial" w:hAnsi="Arial" w:cs="Arial"/>
          <w:bCs/>
          <w:i/>
          <w:sz w:val="24"/>
          <w:szCs w:val="24"/>
        </w:rPr>
        <w:t>Information behavior</w:t>
      </w:r>
      <w:r w:rsidRPr="00D5030A">
        <w:rPr>
          <w:rFonts w:ascii="Arial" w:hAnsi="Arial" w:cs="Arial"/>
          <w:bCs/>
          <w:sz w:val="24"/>
          <w:szCs w:val="24"/>
        </w:rPr>
        <w:t xml:space="preserve"> encompasses both </w:t>
      </w:r>
      <w:r w:rsidRPr="00D5030A">
        <w:rPr>
          <w:rFonts w:ascii="Arial" w:hAnsi="Arial" w:cs="Arial"/>
          <w:sz w:val="24"/>
          <w:szCs w:val="24"/>
        </w:rPr>
        <w:t>access to information and use of information, which more comprehensively can be described as follows:</w:t>
      </w:r>
    </w:p>
    <w:p w:rsidR="004D1017" w:rsidRDefault="004D1017" w:rsidP="004D1017">
      <w:pPr>
        <w:autoSpaceDE w:val="0"/>
        <w:autoSpaceDN w:val="0"/>
        <w:adjustRightInd w:val="0"/>
        <w:spacing w:after="0" w:line="480" w:lineRule="auto"/>
        <w:ind w:left="720" w:firstLine="60"/>
      </w:pPr>
      <w:r w:rsidRPr="00655A30">
        <w:rPr>
          <w:rFonts w:ascii="Arial" w:hAnsi="Arial" w:cs="Arial"/>
          <w:bCs/>
          <w:sz w:val="24"/>
          <w:szCs w:val="24"/>
        </w:rPr>
        <w:t>T</w:t>
      </w:r>
      <w:r w:rsidRPr="00655A30">
        <w:rPr>
          <w:rFonts w:ascii="Arial" w:hAnsi="Arial" w:cs="Arial"/>
          <w:sz w:val="24"/>
          <w:szCs w:val="24"/>
        </w:rPr>
        <w:t>he totality of human behavior in relation to sources and channels of information, including both active and passive information seeking, and information use. It includes face-to-face communication with others, as well as the passive reception of information as in, for example, watching</w:t>
      </w:r>
      <w:r w:rsidRPr="009226D2">
        <w:rPr>
          <w:rFonts w:ascii="Arial" w:hAnsi="Arial" w:cs="Arial"/>
          <w:sz w:val="24"/>
          <w:szCs w:val="24"/>
        </w:rPr>
        <w:t xml:space="preserve"> TV advertisements without any intention to act on the information given</w:t>
      </w:r>
      <w:r>
        <w:rPr>
          <w:rFonts w:ascii="Arial" w:hAnsi="Arial" w:cs="Arial"/>
          <w:sz w:val="24"/>
          <w:szCs w:val="24"/>
        </w:rPr>
        <w:t xml:space="preserve"> (Wilson 2000,</w:t>
      </w:r>
      <w:r w:rsidRPr="009226D2">
        <w:rPr>
          <w:rFonts w:ascii="Arial" w:hAnsi="Arial" w:cs="Arial"/>
          <w:sz w:val="24"/>
          <w:szCs w:val="24"/>
        </w:rPr>
        <w:t xml:space="preserve"> 49). </w:t>
      </w:r>
    </w:p>
    <w:p w:rsidR="004D1017" w:rsidRDefault="004D1017" w:rsidP="004D1017">
      <w:pPr>
        <w:spacing w:line="480" w:lineRule="auto"/>
      </w:pPr>
      <w:r w:rsidRPr="00E57C78">
        <w:rPr>
          <w:rFonts w:ascii="Arial" w:hAnsi="Arial" w:cs="Arial"/>
          <w:sz w:val="24"/>
          <w:szCs w:val="24"/>
          <w:vertAlign w:val="superscript"/>
        </w:rPr>
        <w:t>4</w:t>
      </w:r>
      <w:r>
        <w:rPr>
          <w:rFonts w:ascii="Arial" w:hAnsi="Arial" w:cs="Arial"/>
          <w:sz w:val="24"/>
          <w:szCs w:val="24"/>
        </w:rPr>
        <w:t xml:space="preserve"> </w:t>
      </w:r>
      <w:r w:rsidRPr="00D5030A">
        <w:rPr>
          <w:rFonts w:ascii="Arial" w:hAnsi="Arial" w:cs="Arial"/>
          <w:sz w:val="24"/>
          <w:szCs w:val="24"/>
        </w:rPr>
        <w:t>These findings contradict those of several studies (Huyer et al. 2006; Ling 1998; Ling 2004), which reported that poor women use</w:t>
      </w:r>
      <w:r>
        <w:rPr>
          <w:rFonts w:ascii="Arial" w:hAnsi="Arial" w:cs="Arial"/>
          <w:sz w:val="24"/>
          <w:szCs w:val="24"/>
        </w:rPr>
        <w:t xml:space="preserve"> </w:t>
      </w:r>
      <w:r w:rsidRPr="00655A30">
        <w:rPr>
          <w:rFonts w:ascii="Arial" w:hAnsi="Arial" w:cs="Arial"/>
          <w:sz w:val="24"/>
          <w:szCs w:val="24"/>
        </w:rPr>
        <w:t xml:space="preserve">mobile phones </w:t>
      </w:r>
      <w:r>
        <w:rPr>
          <w:rFonts w:ascii="Arial" w:hAnsi="Arial" w:cs="Arial"/>
          <w:sz w:val="24"/>
          <w:szCs w:val="24"/>
        </w:rPr>
        <w:t>mostl</w:t>
      </w:r>
      <w:r w:rsidRPr="00655A30">
        <w:rPr>
          <w:rFonts w:ascii="Arial" w:hAnsi="Arial" w:cs="Arial"/>
          <w:sz w:val="24"/>
          <w:szCs w:val="24"/>
        </w:rPr>
        <w:t xml:space="preserve">y </w:t>
      </w:r>
      <w:r>
        <w:rPr>
          <w:rFonts w:ascii="Arial" w:hAnsi="Arial" w:cs="Arial"/>
          <w:sz w:val="24"/>
          <w:szCs w:val="24"/>
        </w:rPr>
        <w:t xml:space="preserve">for personal and social reasons alone and not for </w:t>
      </w:r>
      <w:r w:rsidRPr="00655A30">
        <w:rPr>
          <w:rFonts w:ascii="Arial" w:hAnsi="Arial" w:cs="Arial"/>
          <w:sz w:val="24"/>
          <w:szCs w:val="24"/>
        </w:rPr>
        <w:t>professional or work-related reasons.</w:t>
      </w:r>
    </w:p>
    <w:p w:rsidR="004D1017" w:rsidRDefault="004D1017" w:rsidP="004D1017">
      <w:pPr>
        <w:spacing w:line="480" w:lineRule="auto"/>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4D1017" w:rsidRDefault="004D1017" w:rsidP="00F67AE9">
      <w:pPr>
        <w:pStyle w:val="ListParagraph"/>
        <w:spacing w:line="480" w:lineRule="auto"/>
        <w:ind w:hanging="720"/>
        <w:jc w:val="center"/>
        <w:rPr>
          <w:rFonts w:ascii="Arial" w:hAnsi="Arial" w:cs="Arial"/>
          <w:b/>
          <w:bCs/>
        </w:rPr>
      </w:pPr>
    </w:p>
    <w:p w:rsidR="004D1017" w:rsidRDefault="004D1017" w:rsidP="00F67AE9">
      <w:pPr>
        <w:pStyle w:val="ListParagraph"/>
        <w:spacing w:line="480" w:lineRule="auto"/>
        <w:ind w:hanging="720"/>
        <w:jc w:val="center"/>
        <w:rPr>
          <w:rFonts w:ascii="Arial" w:hAnsi="Arial" w:cs="Arial"/>
          <w:b/>
          <w:bCs/>
        </w:rPr>
      </w:pPr>
    </w:p>
    <w:p w:rsidR="00F67AE9" w:rsidRPr="001E74FE" w:rsidRDefault="00F67AE9" w:rsidP="00F67AE9">
      <w:pPr>
        <w:pStyle w:val="ListParagraph"/>
        <w:spacing w:line="480" w:lineRule="auto"/>
        <w:ind w:hanging="720"/>
        <w:jc w:val="center"/>
        <w:rPr>
          <w:rFonts w:ascii="Arial" w:hAnsi="Arial" w:cs="Arial"/>
          <w:b/>
          <w:bCs/>
        </w:rPr>
      </w:pPr>
      <w:r w:rsidRPr="001E74FE">
        <w:rPr>
          <w:rFonts w:ascii="Arial" w:hAnsi="Arial" w:cs="Arial"/>
          <w:b/>
          <w:bCs/>
        </w:rPr>
        <w:t>REFERENCES</w:t>
      </w:r>
    </w:p>
    <w:p w:rsidR="00F67AE9" w:rsidRPr="001E74FE" w:rsidRDefault="00F67AE9" w:rsidP="00F67AE9">
      <w:pPr>
        <w:pStyle w:val="ListParagraph"/>
        <w:spacing w:line="240" w:lineRule="auto"/>
        <w:ind w:hanging="720"/>
        <w:rPr>
          <w:rFonts w:ascii="Arial" w:hAnsi="Arial" w:cs="Arial"/>
        </w:rPr>
      </w:pPr>
      <w:r w:rsidRPr="001E74FE">
        <w:rPr>
          <w:rFonts w:ascii="Arial" w:hAnsi="Arial" w:cs="Arial"/>
        </w:rPr>
        <w:t xml:space="preserve">Arunachalam, S. 2002. </w:t>
      </w:r>
      <w:r w:rsidRPr="006B7FCA">
        <w:rPr>
          <w:rFonts w:ascii="Arial" w:hAnsi="Arial" w:cs="Arial"/>
          <w:iCs/>
        </w:rPr>
        <w:t>Reaching the unreached: How can we use ICTs to empower the rural poor in the developing world through enhanced access to relevant information?</w:t>
      </w:r>
      <w:r w:rsidRPr="001E74FE">
        <w:rPr>
          <w:rFonts w:ascii="Arial" w:hAnsi="Arial" w:cs="Arial"/>
        </w:rPr>
        <w:t xml:space="preserve"> Paper presented </w:t>
      </w:r>
      <w:r>
        <w:rPr>
          <w:rFonts w:ascii="Arial" w:hAnsi="Arial" w:cs="Arial"/>
        </w:rPr>
        <w:t>in Libraries for Life: Democracy, Diversity, Delivery. Glasgow, August 18-24.</w:t>
      </w:r>
    </w:p>
    <w:p w:rsidR="00F67AE9" w:rsidRPr="001E74FE" w:rsidRDefault="00F67AE9" w:rsidP="00F67AE9">
      <w:pPr>
        <w:pStyle w:val="ListParagraph"/>
        <w:spacing w:line="240" w:lineRule="auto"/>
        <w:ind w:hanging="720"/>
        <w:rPr>
          <w:rFonts w:ascii="Arial" w:hAnsi="Arial" w:cs="Arial"/>
        </w:rPr>
      </w:pPr>
    </w:p>
    <w:p w:rsidR="00F67AE9" w:rsidRPr="001E74FE" w:rsidRDefault="00F67AE9" w:rsidP="00F67AE9">
      <w:pPr>
        <w:pStyle w:val="ListParagraph"/>
        <w:spacing w:line="240" w:lineRule="auto"/>
        <w:ind w:hanging="720"/>
        <w:rPr>
          <w:rFonts w:ascii="Arial" w:hAnsi="Arial" w:cs="Arial"/>
          <w:lang w:bidi="mr-IN"/>
        </w:rPr>
      </w:pPr>
      <w:r w:rsidRPr="001E74FE">
        <w:rPr>
          <w:rFonts w:ascii="Arial" w:hAnsi="Arial" w:cs="Arial"/>
          <w:lang w:bidi="mr-IN"/>
        </w:rPr>
        <w:t>Baron</w:t>
      </w:r>
      <w:r>
        <w:rPr>
          <w:rFonts w:ascii="Arial" w:hAnsi="Arial" w:cs="Arial"/>
          <w:lang w:bidi="mr-IN"/>
        </w:rPr>
        <w:t>,</w:t>
      </w:r>
      <w:r w:rsidRPr="001E74FE">
        <w:rPr>
          <w:rFonts w:ascii="Arial" w:hAnsi="Arial" w:cs="Arial"/>
          <w:lang w:bidi="mr-IN"/>
        </w:rPr>
        <w:t xml:space="preserve"> N</w:t>
      </w:r>
      <w:r>
        <w:rPr>
          <w:rFonts w:ascii="Arial" w:hAnsi="Arial" w:cs="Arial"/>
          <w:lang w:bidi="mr-IN"/>
        </w:rPr>
        <w:t>.</w:t>
      </w:r>
      <w:r w:rsidRPr="001E74FE">
        <w:rPr>
          <w:rFonts w:ascii="Arial" w:hAnsi="Arial" w:cs="Arial"/>
          <w:lang w:bidi="mr-IN"/>
        </w:rPr>
        <w:t xml:space="preserve"> 1998</w:t>
      </w:r>
      <w:r>
        <w:rPr>
          <w:rFonts w:ascii="Arial" w:hAnsi="Arial" w:cs="Arial"/>
          <w:lang w:bidi="mr-IN"/>
        </w:rPr>
        <w:t>.</w:t>
      </w:r>
      <w:r w:rsidRPr="001E74FE">
        <w:rPr>
          <w:rFonts w:ascii="Arial" w:hAnsi="Arial" w:cs="Arial"/>
          <w:lang w:bidi="mr-IN"/>
        </w:rPr>
        <w:t xml:space="preserve"> Letters by phone or speech by other means: The linguistics of email. </w:t>
      </w:r>
      <w:r w:rsidRPr="002B7E70">
        <w:rPr>
          <w:rFonts w:ascii="Arial" w:hAnsi="Arial" w:cs="Arial"/>
          <w:i/>
          <w:lang w:bidi="mr-IN"/>
        </w:rPr>
        <w:t xml:space="preserve">Language and Communication </w:t>
      </w:r>
      <w:r w:rsidRPr="001E74FE">
        <w:rPr>
          <w:rFonts w:ascii="Arial" w:hAnsi="Arial" w:cs="Arial"/>
          <w:lang w:bidi="mr-IN"/>
        </w:rPr>
        <w:t>18: 133–170.</w:t>
      </w:r>
    </w:p>
    <w:p w:rsidR="00F67AE9" w:rsidRPr="001E74FE" w:rsidRDefault="00F67AE9" w:rsidP="00F67AE9">
      <w:pPr>
        <w:pStyle w:val="ListParagraph"/>
        <w:spacing w:line="240" w:lineRule="auto"/>
        <w:ind w:hanging="720"/>
        <w:rPr>
          <w:rFonts w:ascii="Arial" w:hAnsi="Arial" w:cs="Arial"/>
          <w:lang w:bidi="mr-IN"/>
        </w:rPr>
      </w:pPr>
    </w:p>
    <w:p w:rsidR="00F67AE9" w:rsidRDefault="00F67AE9" w:rsidP="00F67AE9">
      <w:pPr>
        <w:pStyle w:val="ListParagraph"/>
        <w:spacing w:line="240" w:lineRule="auto"/>
        <w:ind w:hanging="720"/>
        <w:rPr>
          <w:rFonts w:ascii="Arial" w:hAnsi="Arial" w:cs="Arial"/>
          <w:lang w:bidi="mr-IN"/>
        </w:rPr>
      </w:pPr>
      <w:r w:rsidRPr="001E74FE">
        <w:rPr>
          <w:rFonts w:ascii="Arial" w:hAnsi="Arial" w:cs="Arial"/>
          <w:lang w:bidi="mr-IN"/>
        </w:rPr>
        <w:t>Baron</w:t>
      </w:r>
      <w:r>
        <w:rPr>
          <w:rFonts w:ascii="Arial" w:hAnsi="Arial" w:cs="Arial"/>
          <w:lang w:bidi="mr-IN"/>
        </w:rPr>
        <w:t>,</w:t>
      </w:r>
      <w:r w:rsidRPr="001E74FE">
        <w:rPr>
          <w:rFonts w:ascii="Arial" w:hAnsi="Arial" w:cs="Arial"/>
          <w:lang w:bidi="mr-IN"/>
        </w:rPr>
        <w:t xml:space="preserve"> N</w:t>
      </w:r>
      <w:r>
        <w:rPr>
          <w:rFonts w:ascii="Arial" w:hAnsi="Arial" w:cs="Arial"/>
          <w:lang w:bidi="mr-IN"/>
        </w:rPr>
        <w:t>.,</w:t>
      </w:r>
      <w:r w:rsidRPr="001E74FE">
        <w:rPr>
          <w:rFonts w:ascii="Arial" w:hAnsi="Arial" w:cs="Arial"/>
          <w:lang w:bidi="mr-IN"/>
        </w:rPr>
        <w:t xml:space="preserve"> and </w:t>
      </w:r>
      <w:r>
        <w:rPr>
          <w:rFonts w:ascii="Arial" w:hAnsi="Arial" w:cs="Arial"/>
          <w:lang w:bidi="mr-IN"/>
        </w:rPr>
        <w:t xml:space="preserve">R. </w:t>
      </w:r>
      <w:r w:rsidRPr="001E74FE">
        <w:rPr>
          <w:rFonts w:ascii="Arial" w:hAnsi="Arial" w:cs="Arial"/>
          <w:lang w:bidi="mr-IN"/>
        </w:rPr>
        <w:t>Ling</w:t>
      </w:r>
      <w:r>
        <w:rPr>
          <w:rFonts w:ascii="Arial" w:hAnsi="Arial" w:cs="Arial"/>
          <w:lang w:bidi="mr-IN"/>
        </w:rPr>
        <w:t>.</w:t>
      </w:r>
      <w:r w:rsidRPr="001E74FE">
        <w:rPr>
          <w:rFonts w:ascii="Arial" w:hAnsi="Arial" w:cs="Arial"/>
          <w:lang w:bidi="mr-IN"/>
        </w:rPr>
        <w:t xml:space="preserve"> 2003</w:t>
      </w:r>
      <w:r>
        <w:rPr>
          <w:rFonts w:ascii="Arial" w:hAnsi="Arial" w:cs="Arial"/>
          <w:lang w:bidi="mr-IN"/>
        </w:rPr>
        <w:t>.</w:t>
      </w:r>
      <w:r w:rsidRPr="001E74FE">
        <w:rPr>
          <w:rFonts w:ascii="Arial" w:hAnsi="Arial" w:cs="Arial"/>
          <w:lang w:bidi="mr-IN"/>
        </w:rPr>
        <w:t xml:space="preserve"> IM and S</w:t>
      </w:r>
      <w:r>
        <w:rPr>
          <w:rFonts w:ascii="Arial" w:hAnsi="Arial" w:cs="Arial"/>
          <w:lang w:bidi="mr-IN"/>
        </w:rPr>
        <w:t>MS: A linguistic comparison. Paper presented at International and Interdisciplinary Conference of the</w:t>
      </w:r>
      <w:r w:rsidRPr="001E74FE">
        <w:rPr>
          <w:rFonts w:ascii="Arial" w:hAnsi="Arial" w:cs="Arial"/>
          <w:lang w:bidi="mr-IN"/>
        </w:rPr>
        <w:t xml:space="preserve"> Association of Inter</w:t>
      </w:r>
      <w:r>
        <w:rPr>
          <w:rFonts w:ascii="Arial" w:hAnsi="Arial" w:cs="Arial"/>
          <w:lang w:bidi="mr-IN"/>
        </w:rPr>
        <w:t xml:space="preserve">net Researchers, Toronto, October 16-19.  </w:t>
      </w:r>
    </w:p>
    <w:p w:rsidR="00F67AE9" w:rsidRPr="001E74FE" w:rsidRDefault="00F67AE9" w:rsidP="00F67AE9">
      <w:pPr>
        <w:pStyle w:val="ListParagraph"/>
        <w:spacing w:line="240" w:lineRule="auto"/>
        <w:ind w:hanging="720"/>
        <w:rPr>
          <w:rFonts w:ascii="Arial" w:hAnsi="Arial" w:cs="Arial"/>
          <w:lang w:bidi="mr-IN"/>
        </w:rPr>
      </w:pPr>
    </w:p>
    <w:p w:rsidR="00F67AE9" w:rsidRPr="001E74FE" w:rsidRDefault="00F67AE9" w:rsidP="00F67AE9">
      <w:pPr>
        <w:pStyle w:val="ListParagraph"/>
        <w:spacing w:line="240" w:lineRule="auto"/>
        <w:ind w:hanging="720"/>
        <w:rPr>
          <w:rFonts w:ascii="Arial" w:hAnsi="Arial" w:cs="Arial"/>
          <w:lang w:bidi="mr-IN"/>
        </w:rPr>
      </w:pPr>
      <w:r w:rsidRPr="001E74FE">
        <w:rPr>
          <w:rFonts w:ascii="Arial" w:hAnsi="Arial" w:cs="Arial"/>
          <w:lang w:bidi="mr-IN"/>
        </w:rPr>
        <w:t xml:space="preserve">Barzilai-Nahon, K. 2006. Gaps and bits: Conceptualizing measurements for digital divide/s. </w:t>
      </w:r>
      <w:r w:rsidRPr="001E74FE">
        <w:rPr>
          <w:rFonts w:ascii="Arial" w:hAnsi="Arial" w:cs="Arial"/>
          <w:i/>
          <w:iCs/>
          <w:lang w:bidi="mr-IN"/>
        </w:rPr>
        <w:t>The Information Society</w:t>
      </w:r>
      <w:r w:rsidRPr="001E74FE">
        <w:rPr>
          <w:rFonts w:ascii="Arial" w:hAnsi="Arial" w:cs="Arial"/>
          <w:lang w:bidi="mr-IN"/>
        </w:rPr>
        <w:t xml:space="preserve"> 22:269–278.</w:t>
      </w:r>
    </w:p>
    <w:p w:rsidR="00F67AE9" w:rsidRDefault="00F67AE9" w:rsidP="00F67AE9">
      <w:pPr>
        <w:autoSpaceDE w:val="0"/>
        <w:autoSpaceDN w:val="0"/>
        <w:adjustRightInd w:val="0"/>
        <w:spacing w:after="0" w:line="240" w:lineRule="auto"/>
        <w:ind w:left="720" w:hanging="720"/>
        <w:rPr>
          <w:rFonts w:ascii="Arial" w:hAnsi="Arial" w:cs="Arial"/>
        </w:rPr>
      </w:pPr>
      <w:r w:rsidRPr="00583C05">
        <w:rPr>
          <w:rFonts w:ascii="Arial" w:hAnsi="Arial" w:cs="Arial"/>
          <w:color w:val="000000"/>
          <w:shd w:val="clear" w:color="auto" w:fill="FFFFFF"/>
        </w:rPr>
        <w:t>Bates, M. (2010) "</w:t>
      </w:r>
      <w:hyperlink r:id="rId9" w:history="1">
        <w:r w:rsidRPr="00583C05">
          <w:rPr>
            <w:rStyle w:val="Hyperlink"/>
            <w:rFonts w:ascii="Arial" w:hAnsi="Arial" w:cs="Arial"/>
            <w:shd w:val="clear" w:color="auto" w:fill="FFFFFF"/>
          </w:rPr>
          <w:t>Information Behavior</w:t>
        </w:r>
      </w:hyperlink>
      <w:r w:rsidRPr="00583C05">
        <w:rPr>
          <w:rFonts w:ascii="Arial" w:hAnsi="Arial" w:cs="Arial"/>
          <w:color w:val="000000"/>
          <w:shd w:val="clear" w:color="auto" w:fill="FFFFFF"/>
        </w:rPr>
        <w:t>." In</w:t>
      </w:r>
      <w:r w:rsidRPr="00583C05">
        <w:rPr>
          <w:rStyle w:val="apple-converted-space"/>
          <w:rFonts w:ascii="Arial" w:hAnsi="Arial" w:cs="Arial"/>
          <w:color w:val="000000"/>
          <w:shd w:val="clear" w:color="auto" w:fill="FFFFFF"/>
        </w:rPr>
        <w:t> </w:t>
      </w:r>
      <w:r w:rsidRPr="00583C05">
        <w:rPr>
          <w:rStyle w:val="Emphasis"/>
          <w:rFonts w:ascii="Arial" w:hAnsi="Arial" w:cs="Arial"/>
          <w:color w:val="000000"/>
          <w:shd w:val="clear" w:color="auto" w:fill="FFFFFF"/>
        </w:rPr>
        <w:t>Encyclopedia of Library and Information Sciences, 3rd Ed.</w:t>
      </w:r>
      <w:r w:rsidRPr="00583C05">
        <w:rPr>
          <w:rFonts w:ascii="Arial" w:hAnsi="Arial" w:cs="Arial"/>
          <w:color w:val="000000"/>
          <w:shd w:val="clear" w:color="auto" w:fill="FFFFFF"/>
        </w:rPr>
        <w:t xml:space="preserve">; Bates, Marcia J.; </w:t>
      </w:r>
      <w:proofErr w:type="spellStart"/>
      <w:r w:rsidRPr="00583C05">
        <w:rPr>
          <w:rFonts w:ascii="Arial" w:hAnsi="Arial" w:cs="Arial"/>
          <w:color w:val="000000"/>
          <w:shd w:val="clear" w:color="auto" w:fill="FFFFFF"/>
        </w:rPr>
        <w:t>Maack</w:t>
      </w:r>
      <w:proofErr w:type="spellEnd"/>
      <w:r w:rsidRPr="00583C05">
        <w:rPr>
          <w:rFonts w:ascii="Arial" w:hAnsi="Arial" w:cs="Arial"/>
          <w:color w:val="000000"/>
          <w:shd w:val="clear" w:color="auto" w:fill="FFFFFF"/>
        </w:rPr>
        <w:t>, Mary Niles, Eds. New York: CRC Press, vol. 3, pp. 2381-2391. [Available at</w:t>
      </w:r>
      <w:r w:rsidRPr="00583C05">
        <w:rPr>
          <w:rStyle w:val="apple-converted-space"/>
          <w:rFonts w:ascii="Arial" w:hAnsi="Arial" w:cs="Arial"/>
          <w:color w:val="000000"/>
          <w:shd w:val="clear" w:color="auto" w:fill="FFFFFF"/>
        </w:rPr>
        <w:t> </w:t>
      </w:r>
      <w:hyperlink r:id="rId10" w:history="1">
        <w:r w:rsidRPr="00583C05">
          <w:rPr>
            <w:rStyle w:val="Hyperlink"/>
            <w:rFonts w:ascii="Arial" w:hAnsi="Arial" w:cs="Arial"/>
            <w:shd w:val="clear" w:color="auto" w:fill="FFFFFF"/>
          </w:rPr>
          <w:t>http://www.gseis.ucla.edu/faculty/bates/articles/information-behavior.html</w:t>
        </w:r>
        <w:r w:rsidRPr="00583C05">
          <w:rPr>
            <w:rStyle w:val="apple-converted-space"/>
            <w:rFonts w:ascii="Arial" w:hAnsi="Arial" w:cs="Arial"/>
            <w:color w:val="0000FF"/>
            <w:shd w:val="clear" w:color="auto" w:fill="FFFFFF"/>
          </w:rPr>
          <w:t> </w:t>
        </w:r>
      </w:hyperlink>
      <w:r w:rsidRPr="00583C05">
        <w:rPr>
          <w:rFonts w:ascii="Arial" w:hAnsi="Arial" w:cs="Arial"/>
          <w:color w:val="000000"/>
          <w:shd w:val="clear" w:color="auto" w:fill="FFFFFF"/>
        </w:rPr>
        <w:t>].</w:t>
      </w:r>
    </w:p>
    <w:p w:rsidR="00F67AE9"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 xml:space="preserve">Borgman, C. 1996. Why are online catalogs still hard to use? </w:t>
      </w:r>
      <w:r w:rsidRPr="001E74FE">
        <w:rPr>
          <w:rFonts w:ascii="Arial" w:hAnsi="Arial" w:cs="Arial"/>
          <w:i/>
          <w:iCs/>
        </w:rPr>
        <w:t xml:space="preserve">Journal of the American Society for Information Science </w:t>
      </w:r>
      <w:r>
        <w:rPr>
          <w:rFonts w:ascii="Arial" w:hAnsi="Arial" w:cs="Arial"/>
        </w:rPr>
        <w:t>47:</w:t>
      </w:r>
      <w:r w:rsidRPr="001E74FE">
        <w:rPr>
          <w:rFonts w:ascii="Arial" w:hAnsi="Arial" w:cs="Arial"/>
        </w:rPr>
        <w:t xml:space="preserve"> 493</w:t>
      </w:r>
      <w:r>
        <w:rPr>
          <w:rFonts w:ascii="Arial" w:hAnsi="Arial" w:cs="Arial"/>
        </w:rPr>
        <w:t>-503</w:t>
      </w:r>
      <w:r w:rsidRPr="001E74FE">
        <w:rPr>
          <w:rFonts w:ascii="Arial" w:hAnsi="Arial" w:cs="Arial"/>
        </w:rPr>
        <w:t xml:space="preserve">. </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 xml:space="preserve">Cecchini, S. and </w:t>
      </w:r>
      <w:r>
        <w:rPr>
          <w:rFonts w:ascii="Arial" w:hAnsi="Arial" w:cs="Arial"/>
        </w:rPr>
        <w:t xml:space="preserve">C. </w:t>
      </w:r>
      <w:r w:rsidRPr="001E74FE">
        <w:rPr>
          <w:rFonts w:ascii="Arial" w:hAnsi="Arial" w:cs="Arial"/>
        </w:rPr>
        <w:t xml:space="preserve">Scott. 2003. Can information and communications technology applications contribute to poverty reduction? Lessons from rural India. </w:t>
      </w:r>
      <w:r w:rsidRPr="001E74FE">
        <w:rPr>
          <w:rFonts w:ascii="Arial" w:hAnsi="Arial" w:cs="Arial"/>
          <w:i/>
          <w:iCs/>
        </w:rPr>
        <w:t xml:space="preserve">Information Technology for Development </w:t>
      </w:r>
      <w:r w:rsidRPr="002B7E70">
        <w:rPr>
          <w:rFonts w:ascii="Arial" w:hAnsi="Arial" w:cs="Arial"/>
          <w:iCs/>
        </w:rPr>
        <w:t>10</w:t>
      </w:r>
      <w:r w:rsidRPr="000F4B58">
        <w:rPr>
          <w:rFonts w:ascii="Arial" w:hAnsi="Arial" w:cs="Arial"/>
        </w:rPr>
        <w:t>:</w:t>
      </w:r>
      <w:r w:rsidRPr="001E74FE">
        <w:rPr>
          <w:rFonts w:ascii="Arial" w:hAnsi="Arial" w:cs="Arial"/>
        </w:rPr>
        <w:t xml:space="preserve"> 73-84. </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b/>
          <w:bCs/>
          <w:color w:val="000000"/>
        </w:rPr>
      </w:pPr>
      <w:r w:rsidRPr="001E74FE">
        <w:rPr>
          <w:rFonts w:ascii="Arial" w:hAnsi="Arial" w:cs="Arial"/>
        </w:rPr>
        <w:t>Chatman, E. 1996. The impoverished life</w:t>
      </w:r>
      <w:r>
        <w:rPr>
          <w:rFonts w:ascii="Arial" w:hAnsi="Arial" w:cs="Arial"/>
        </w:rPr>
        <w:t>-</w:t>
      </w:r>
      <w:r w:rsidRPr="001E74FE">
        <w:rPr>
          <w:rFonts w:ascii="Arial" w:hAnsi="Arial" w:cs="Arial"/>
        </w:rPr>
        <w:t xml:space="preserve">world of outsiders. </w:t>
      </w:r>
      <w:r w:rsidRPr="002B7E70">
        <w:rPr>
          <w:rFonts w:ascii="Arial" w:hAnsi="Arial" w:cs="Arial"/>
          <w:i/>
        </w:rPr>
        <w:t>Journal of American Society for Information Science</w:t>
      </w:r>
      <w:r w:rsidRPr="001E74FE">
        <w:rPr>
          <w:rFonts w:ascii="Arial" w:hAnsi="Arial" w:cs="Arial"/>
          <w:b/>
          <w:bCs/>
          <w:color w:val="000000"/>
        </w:rPr>
        <w:t xml:space="preserve"> </w:t>
      </w:r>
      <w:r w:rsidRPr="001E74FE">
        <w:rPr>
          <w:rFonts w:ascii="Arial" w:hAnsi="Arial" w:cs="Arial"/>
        </w:rPr>
        <w:t>47</w:t>
      </w:r>
      <w:r>
        <w:rPr>
          <w:rFonts w:ascii="Arial" w:hAnsi="Arial" w:cs="Arial"/>
        </w:rPr>
        <w:t>:</w:t>
      </w:r>
      <w:r w:rsidRPr="001E74FE">
        <w:rPr>
          <w:rFonts w:ascii="Arial" w:hAnsi="Arial" w:cs="Arial"/>
        </w:rPr>
        <w:t xml:space="preserve"> 193–206.</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 xml:space="preserve">Corbin, J., and A. Strauss. 2008. </w:t>
      </w:r>
      <w:r w:rsidRPr="001E74FE">
        <w:rPr>
          <w:rFonts w:ascii="Arial" w:hAnsi="Arial" w:cs="Arial"/>
          <w:i/>
          <w:iCs/>
        </w:rPr>
        <w:t>Basics of qualitative research: Techniques and procedures for developing grounded theory.</w:t>
      </w:r>
      <w:r w:rsidRPr="001E74FE">
        <w:rPr>
          <w:rFonts w:ascii="Arial" w:hAnsi="Arial" w:cs="Arial"/>
        </w:rPr>
        <w:t xml:space="preserve"> SAGE Publications. Web.</w:t>
      </w:r>
    </w:p>
    <w:p w:rsidR="00F67AE9" w:rsidRPr="001E74FE" w:rsidRDefault="00F67AE9" w:rsidP="00F67AE9">
      <w:pPr>
        <w:pStyle w:val="ListParagraph"/>
        <w:spacing w:line="240" w:lineRule="auto"/>
        <w:ind w:hanging="720"/>
        <w:rPr>
          <w:rFonts w:ascii="Arial" w:hAnsi="Arial" w:cs="Arial"/>
          <w:lang w:bidi="mr-IN"/>
        </w:rPr>
      </w:pPr>
    </w:p>
    <w:p w:rsidR="00F67AE9" w:rsidRPr="001E74FE" w:rsidRDefault="00F67AE9" w:rsidP="00F67AE9">
      <w:pPr>
        <w:pStyle w:val="ListParagraph"/>
        <w:spacing w:line="240" w:lineRule="auto"/>
        <w:ind w:hanging="720"/>
        <w:rPr>
          <w:rFonts w:ascii="Arial" w:hAnsi="Arial" w:cs="Arial"/>
        </w:rPr>
      </w:pPr>
      <w:r w:rsidRPr="001E74FE">
        <w:rPr>
          <w:rFonts w:ascii="Arial" w:hAnsi="Arial" w:cs="Arial"/>
          <w:shd w:val="clear" w:color="auto" w:fill="FFFFFF"/>
        </w:rPr>
        <w:t>Dervin, B. 1999. On studying information seeking methodologically: The implications of connecting metatheory to method.</w:t>
      </w:r>
      <w:r w:rsidRPr="001E74FE">
        <w:rPr>
          <w:rStyle w:val="apple-converted-space"/>
          <w:rFonts w:ascii="Arial" w:hAnsi="Arial" w:cs="Arial"/>
          <w:shd w:val="clear" w:color="auto" w:fill="FFFFFF"/>
        </w:rPr>
        <w:t> </w:t>
      </w:r>
      <w:r w:rsidRPr="001E74FE">
        <w:rPr>
          <w:rStyle w:val="Emphasis"/>
          <w:rFonts w:ascii="Arial" w:hAnsi="Arial" w:cs="Arial"/>
          <w:bdr w:val="none" w:sz="0" w:space="0" w:color="auto" w:frame="1"/>
          <w:shd w:val="clear" w:color="auto" w:fill="FFFFFF"/>
        </w:rPr>
        <w:t xml:space="preserve">Information Processing and Management </w:t>
      </w:r>
      <w:r w:rsidRPr="00441F0F">
        <w:rPr>
          <w:rStyle w:val="Emphasis"/>
          <w:rFonts w:ascii="Arial" w:hAnsi="Arial" w:cs="Arial"/>
          <w:bdr w:val="none" w:sz="0" w:space="0" w:color="auto" w:frame="1"/>
          <w:shd w:val="clear" w:color="auto" w:fill="FFFFFF"/>
        </w:rPr>
        <w:t>35</w:t>
      </w:r>
      <w:r>
        <w:rPr>
          <w:rFonts w:ascii="Arial" w:hAnsi="Arial" w:cs="Arial"/>
          <w:shd w:val="clear" w:color="auto" w:fill="FFFFFF"/>
        </w:rPr>
        <w:t>:</w:t>
      </w:r>
      <w:r w:rsidRPr="001E74FE">
        <w:rPr>
          <w:rFonts w:ascii="Arial" w:hAnsi="Arial" w:cs="Arial"/>
          <w:shd w:val="clear" w:color="auto" w:fill="FFFFFF"/>
        </w:rPr>
        <w:t xml:space="preserve"> 727–750.</w:t>
      </w:r>
    </w:p>
    <w:p w:rsidR="00F67AE9" w:rsidRPr="001E74FE" w:rsidRDefault="00F67AE9" w:rsidP="00F67AE9">
      <w:pPr>
        <w:pStyle w:val="ListParagraph"/>
        <w:spacing w:line="240" w:lineRule="auto"/>
        <w:ind w:hanging="720"/>
        <w:rPr>
          <w:rFonts w:ascii="Arial" w:hAnsi="Arial" w:cs="Arial"/>
        </w:rPr>
      </w:pPr>
    </w:p>
    <w:p w:rsidR="00F67AE9" w:rsidRPr="001E74FE" w:rsidRDefault="00F67AE9" w:rsidP="00F67AE9">
      <w:pPr>
        <w:pStyle w:val="ListParagraph"/>
        <w:spacing w:line="240" w:lineRule="auto"/>
        <w:ind w:hanging="720"/>
        <w:rPr>
          <w:rFonts w:ascii="Arial" w:hAnsi="Arial" w:cs="Arial"/>
        </w:rPr>
      </w:pPr>
      <w:r w:rsidRPr="001E74FE">
        <w:rPr>
          <w:rFonts w:ascii="Arial" w:hAnsi="Arial" w:cs="Arial"/>
        </w:rPr>
        <w:t xml:space="preserve">Donner, J. 2007. </w:t>
      </w:r>
      <w:r w:rsidRPr="001E74FE">
        <w:rPr>
          <w:rFonts w:ascii="Arial" w:hAnsi="Arial" w:cs="Arial"/>
          <w:bCs/>
          <w:color w:val="000000"/>
          <w:shd w:val="clear" w:color="auto" w:fill="FFFFFF"/>
        </w:rPr>
        <w:t>The Rules of Beeping: Exchanging Messages Via Intentional “Missed Calls” on Mobile Phones</w:t>
      </w:r>
      <w:r>
        <w:rPr>
          <w:rFonts w:ascii="Arial" w:hAnsi="Arial" w:cs="Arial"/>
          <w:bCs/>
          <w:color w:val="000000"/>
          <w:shd w:val="clear" w:color="auto" w:fill="FFFFFF"/>
        </w:rPr>
        <w:t>.</w:t>
      </w:r>
      <w:r w:rsidRPr="001E74FE">
        <w:rPr>
          <w:rFonts w:ascii="Arial" w:hAnsi="Arial" w:cs="Arial"/>
          <w:bCs/>
          <w:color w:val="000000"/>
          <w:shd w:val="clear" w:color="auto" w:fill="FFFFFF"/>
        </w:rPr>
        <w:t xml:space="preserve"> </w:t>
      </w:r>
      <w:r w:rsidRPr="002B7E70">
        <w:rPr>
          <w:rFonts w:ascii="Arial" w:hAnsi="Arial" w:cs="Arial"/>
          <w:bCs/>
          <w:i/>
          <w:color w:val="000000"/>
          <w:shd w:val="clear" w:color="auto" w:fill="FFFFFF"/>
        </w:rPr>
        <w:t>Journal of Computer-Mediated Communication</w:t>
      </w:r>
      <w:r>
        <w:rPr>
          <w:rFonts w:ascii="Arial" w:hAnsi="Arial" w:cs="Arial"/>
          <w:bCs/>
          <w:color w:val="000000"/>
          <w:shd w:val="clear" w:color="auto" w:fill="FFFFFF"/>
        </w:rPr>
        <w:t xml:space="preserve"> 13:</w:t>
      </w:r>
      <w:r w:rsidRPr="001E74FE">
        <w:rPr>
          <w:rFonts w:ascii="Arial" w:hAnsi="Arial" w:cs="Arial"/>
          <w:bCs/>
          <w:color w:val="000000"/>
          <w:shd w:val="clear" w:color="auto" w:fill="FFFFFF"/>
        </w:rPr>
        <w:t xml:space="preserve"> 1-22.</w:t>
      </w:r>
      <w:r w:rsidRPr="001E74FE">
        <w:rPr>
          <w:rFonts w:ascii="Arial" w:hAnsi="Arial" w:cs="Arial"/>
          <w:b/>
          <w:bCs/>
          <w:color w:val="000000"/>
          <w:shd w:val="clear" w:color="auto" w:fill="FFFFFF"/>
        </w:rPr>
        <w:t xml:space="preserve"> </w:t>
      </w:r>
    </w:p>
    <w:p w:rsidR="00F67AE9" w:rsidRPr="001E74FE" w:rsidRDefault="00F67AE9" w:rsidP="00F67AE9">
      <w:pPr>
        <w:pStyle w:val="Pa28"/>
        <w:ind w:left="300" w:hanging="300"/>
        <w:jc w:val="both"/>
        <w:rPr>
          <w:rFonts w:ascii="Arial" w:hAnsi="Arial" w:cs="Arial"/>
          <w:sz w:val="22"/>
          <w:szCs w:val="22"/>
        </w:rPr>
      </w:pPr>
      <w:r w:rsidRPr="001E74FE">
        <w:rPr>
          <w:rFonts w:ascii="Arial" w:hAnsi="Arial" w:cs="Arial"/>
          <w:sz w:val="22"/>
          <w:szCs w:val="22"/>
        </w:rPr>
        <w:t>Fl</w:t>
      </w:r>
      <w:r>
        <w:rPr>
          <w:rFonts w:ascii="Arial" w:hAnsi="Arial" w:cs="Arial"/>
          <w:sz w:val="22"/>
          <w:szCs w:val="22"/>
        </w:rPr>
        <w:t>e</w:t>
      </w:r>
      <w:r w:rsidRPr="001E74FE">
        <w:rPr>
          <w:rFonts w:ascii="Arial" w:hAnsi="Arial" w:cs="Arial"/>
          <w:sz w:val="22"/>
          <w:szCs w:val="22"/>
        </w:rPr>
        <w:t xml:space="preserve">ming-May, R. 2008. </w:t>
      </w:r>
      <w:r w:rsidRPr="001E74FE">
        <w:rPr>
          <w:rFonts w:ascii="Arial" w:hAnsi="Arial" w:cs="Arial"/>
          <w:bCs/>
          <w:sz w:val="22"/>
          <w:szCs w:val="22"/>
        </w:rPr>
        <w:t>"Use" in the literature of Library and Information Science: A concept analysis and typology</w:t>
      </w:r>
      <w:r>
        <w:rPr>
          <w:rFonts w:ascii="Arial" w:hAnsi="Arial" w:cs="Arial"/>
          <w:bCs/>
          <w:sz w:val="22"/>
          <w:szCs w:val="22"/>
        </w:rPr>
        <w:t>.</w:t>
      </w:r>
      <w:r w:rsidRPr="001E74FE">
        <w:rPr>
          <w:rFonts w:ascii="Arial" w:hAnsi="Arial" w:cs="Arial"/>
          <w:bCs/>
          <w:sz w:val="22"/>
          <w:szCs w:val="22"/>
        </w:rPr>
        <w:t xml:space="preserve"> Doctoral </w:t>
      </w:r>
      <w:r>
        <w:rPr>
          <w:rFonts w:ascii="Arial" w:hAnsi="Arial" w:cs="Arial"/>
          <w:bCs/>
          <w:sz w:val="22"/>
          <w:szCs w:val="22"/>
        </w:rPr>
        <w:t>d</w:t>
      </w:r>
      <w:r w:rsidRPr="001E74FE">
        <w:rPr>
          <w:rFonts w:ascii="Arial" w:hAnsi="Arial" w:cs="Arial"/>
          <w:bCs/>
          <w:sz w:val="22"/>
          <w:szCs w:val="22"/>
        </w:rPr>
        <w:t>iss</w:t>
      </w:r>
      <w:r>
        <w:rPr>
          <w:rFonts w:ascii="Arial" w:hAnsi="Arial" w:cs="Arial"/>
          <w:bCs/>
          <w:sz w:val="22"/>
          <w:szCs w:val="22"/>
        </w:rPr>
        <w:t>ertation,</w:t>
      </w:r>
      <w:r w:rsidRPr="001E74FE">
        <w:rPr>
          <w:rFonts w:ascii="Arial" w:hAnsi="Arial" w:cs="Arial"/>
          <w:bCs/>
          <w:sz w:val="22"/>
          <w:szCs w:val="22"/>
        </w:rPr>
        <w:t xml:space="preserve"> University of Alabama.</w:t>
      </w:r>
    </w:p>
    <w:p w:rsidR="00F67AE9" w:rsidRPr="001E74FE" w:rsidRDefault="00F67AE9" w:rsidP="00F67AE9">
      <w:pPr>
        <w:pStyle w:val="Default"/>
        <w:rPr>
          <w:rFonts w:ascii="Arial" w:hAnsi="Arial" w:cs="Arial"/>
          <w:sz w:val="22"/>
          <w:szCs w:val="22"/>
        </w:rPr>
      </w:pPr>
    </w:p>
    <w:p w:rsidR="00F67AE9" w:rsidRPr="001E74FE" w:rsidRDefault="00F67AE9" w:rsidP="00F67AE9">
      <w:pPr>
        <w:pStyle w:val="Pa28"/>
        <w:ind w:left="300" w:hanging="300"/>
        <w:jc w:val="both"/>
        <w:rPr>
          <w:rFonts w:ascii="Arial" w:hAnsi="Arial" w:cs="Arial"/>
          <w:color w:val="221E1F"/>
          <w:sz w:val="22"/>
          <w:szCs w:val="22"/>
        </w:rPr>
      </w:pPr>
      <w:r w:rsidRPr="001E74FE">
        <w:rPr>
          <w:rFonts w:ascii="Arial" w:hAnsi="Arial" w:cs="Arial"/>
          <w:color w:val="221E1F"/>
          <w:sz w:val="22"/>
          <w:szCs w:val="22"/>
        </w:rPr>
        <w:t>Fortunati, L. 2000</w:t>
      </w:r>
      <w:r>
        <w:rPr>
          <w:rFonts w:ascii="Arial" w:hAnsi="Arial" w:cs="Arial"/>
          <w:color w:val="221E1F"/>
          <w:sz w:val="22"/>
          <w:szCs w:val="22"/>
        </w:rPr>
        <w:t>.</w:t>
      </w:r>
      <w:r w:rsidRPr="001E74FE">
        <w:rPr>
          <w:rFonts w:ascii="Arial" w:hAnsi="Arial" w:cs="Arial"/>
          <w:color w:val="221E1F"/>
          <w:sz w:val="22"/>
          <w:szCs w:val="22"/>
        </w:rPr>
        <w:t xml:space="preserve"> </w:t>
      </w:r>
      <w:r w:rsidRPr="001E74FE">
        <w:rPr>
          <w:rFonts w:ascii="Arial" w:hAnsi="Arial" w:cs="Arial"/>
          <w:i/>
          <w:iCs/>
          <w:color w:val="221E1F"/>
          <w:sz w:val="22"/>
          <w:szCs w:val="22"/>
        </w:rPr>
        <w:t xml:space="preserve">The Mobile Phone: New Social Categories and Relations. </w:t>
      </w:r>
      <w:r w:rsidRPr="001E74FE">
        <w:rPr>
          <w:rFonts w:ascii="Arial" w:hAnsi="Arial" w:cs="Arial"/>
          <w:color w:val="221E1F"/>
          <w:sz w:val="22"/>
          <w:szCs w:val="22"/>
        </w:rPr>
        <w:t>Trieste, Italy: University of Trieste.</w:t>
      </w:r>
    </w:p>
    <w:p w:rsidR="00F67AE9" w:rsidRPr="001E74FE" w:rsidRDefault="00F67AE9" w:rsidP="00F67AE9">
      <w:pPr>
        <w:pStyle w:val="ListParagraph"/>
        <w:spacing w:line="240" w:lineRule="auto"/>
        <w:ind w:hanging="720"/>
        <w:rPr>
          <w:rFonts w:ascii="Arial" w:hAnsi="Arial" w:cs="Arial"/>
          <w:color w:val="221E1F"/>
        </w:rPr>
      </w:pPr>
    </w:p>
    <w:p w:rsidR="00F67AE9" w:rsidRPr="001E74FE" w:rsidRDefault="00F67AE9" w:rsidP="00F67AE9">
      <w:pPr>
        <w:pStyle w:val="ListParagraph"/>
        <w:spacing w:line="240" w:lineRule="auto"/>
        <w:ind w:hanging="720"/>
        <w:rPr>
          <w:rFonts w:ascii="Arial" w:hAnsi="Arial" w:cs="Arial"/>
          <w:color w:val="221E1F"/>
        </w:rPr>
      </w:pPr>
      <w:r w:rsidRPr="001E74FE">
        <w:rPr>
          <w:rFonts w:ascii="Arial" w:hAnsi="Arial" w:cs="Arial"/>
        </w:rPr>
        <w:t>Fortunati, L. 2002. The mobile phone: Towards new categories and social relations</w:t>
      </w:r>
      <w:r>
        <w:rPr>
          <w:rFonts w:ascii="Arial" w:hAnsi="Arial" w:cs="Arial"/>
        </w:rPr>
        <w:t>.</w:t>
      </w:r>
      <w:r w:rsidRPr="001E74FE">
        <w:rPr>
          <w:rStyle w:val="referencediv"/>
          <w:rFonts w:ascii="Arial" w:hAnsi="Arial" w:cs="Arial"/>
        </w:rPr>
        <w:t xml:space="preserve"> </w:t>
      </w:r>
      <w:r w:rsidRPr="002B7E70">
        <w:rPr>
          <w:rFonts w:ascii="Arial" w:hAnsi="Arial" w:cs="Arial"/>
          <w:i/>
        </w:rPr>
        <w:t xml:space="preserve">Information, Communication </w:t>
      </w:r>
      <w:r>
        <w:rPr>
          <w:rFonts w:ascii="Arial" w:hAnsi="Arial" w:cs="Arial"/>
          <w:i/>
        </w:rPr>
        <w:t>and</w:t>
      </w:r>
      <w:r w:rsidRPr="002B7E70">
        <w:rPr>
          <w:rFonts w:ascii="Arial" w:hAnsi="Arial" w:cs="Arial"/>
          <w:i/>
        </w:rPr>
        <w:t xml:space="preserve"> Society</w:t>
      </w:r>
      <w:r>
        <w:rPr>
          <w:rFonts w:ascii="Arial" w:hAnsi="Arial" w:cs="Arial"/>
        </w:rPr>
        <w:t xml:space="preserve"> 5:</w:t>
      </w:r>
      <w:r w:rsidRPr="001E74FE">
        <w:rPr>
          <w:rFonts w:ascii="Arial" w:hAnsi="Arial" w:cs="Arial"/>
        </w:rPr>
        <w:t xml:space="preserve"> 513-528.</w:t>
      </w:r>
    </w:p>
    <w:p w:rsidR="00F67AE9" w:rsidRPr="001E74FE" w:rsidRDefault="00F67AE9" w:rsidP="00F67AE9">
      <w:pPr>
        <w:pStyle w:val="ListParagraph"/>
        <w:spacing w:line="240" w:lineRule="auto"/>
        <w:ind w:hanging="720"/>
        <w:rPr>
          <w:rFonts w:ascii="Arial" w:hAnsi="Arial" w:cs="Arial"/>
          <w:color w:val="221E1F"/>
        </w:rPr>
      </w:pPr>
    </w:p>
    <w:p w:rsidR="00F67AE9" w:rsidRPr="001E74FE" w:rsidRDefault="00F67AE9" w:rsidP="00F67AE9">
      <w:pPr>
        <w:pStyle w:val="ListParagraph"/>
        <w:spacing w:line="240" w:lineRule="auto"/>
        <w:ind w:hanging="720"/>
        <w:rPr>
          <w:rFonts w:ascii="Arial" w:hAnsi="Arial" w:cs="Arial"/>
        </w:rPr>
      </w:pPr>
      <w:r w:rsidRPr="001E74FE">
        <w:rPr>
          <w:rFonts w:ascii="Arial" w:hAnsi="Arial" w:cs="Arial"/>
        </w:rPr>
        <w:t xml:space="preserve">Glaser, B. and A. Strauss. 1967. </w:t>
      </w:r>
      <w:r w:rsidRPr="001E74FE">
        <w:rPr>
          <w:rFonts w:ascii="Arial" w:hAnsi="Arial" w:cs="Arial"/>
          <w:i/>
          <w:iCs/>
        </w:rPr>
        <w:t xml:space="preserve">The discovery of grounded theory: Strategies for qualitative research. </w:t>
      </w:r>
      <w:r w:rsidRPr="001E74FE">
        <w:rPr>
          <w:rFonts w:ascii="Arial" w:hAnsi="Arial" w:cs="Arial"/>
        </w:rPr>
        <w:t>Chicago: Aldine.</w:t>
      </w:r>
    </w:p>
    <w:p w:rsidR="00F67AE9" w:rsidRPr="001E74FE" w:rsidRDefault="00F67AE9" w:rsidP="00F67AE9">
      <w:pPr>
        <w:pStyle w:val="ListParagraph"/>
        <w:spacing w:line="240" w:lineRule="auto"/>
        <w:ind w:hanging="720"/>
        <w:rPr>
          <w:rFonts w:ascii="Arial" w:hAnsi="Arial" w:cs="Arial"/>
          <w:lang w:bidi="mr-IN"/>
        </w:rPr>
      </w:pPr>
    </w:p>
    <w:p w:rsidR="00F67AE9" w:rsidRPr="001E74FE" w:rsidRDefault="00F67AE9" w:rsidP="00F67AE9">
      <w:pPr>
        <w:pStyle w:val="ListParagraph"/>
        <w:spacing w:line="240" w:lineRule="auto"/>
        <w:ind w:hanging="720"/>
        <w:rPr>
          <w:rFonts w:ascii="Arial" w:hAnsi="Arial" w:cs="Arial"/>
          <w:color w:val="221E1F"/>
        </w:rPr>
      </w:pPr>
      <w:r w:rsidRPr="001E74FE">
        <w:rPr>
          <w:rFonts w:ascii="Arial" w:hAnsi="Arial" w:cs="Arial"/>
        </w:rPr>
        <w:t>Heeks, R. and</w:t>
      </w:r>
      <w:r>
        <w:rPr>
          <w:rFonts w:ascii="Arial" w:hAnsi="Arial" w:cs="Arial"/>
        </w:rPr>
        <w:t xml:space="preserve"> R.</w:t>
      </w:r>
      <w:r w:rsidRPr="001E74FE">
        <w:rPr>
          <w:rFonts w:ascii="Arial" w:hAnsi="Arial" w:cs="Arial"/>
        </w:rPr>
        <w:t xml:space="preserve"> Duncombe. 2001. Information, Technology, and Small Enterprise. </w:t>
      </w:r>
      <w:r>
        <w:rPr>
          <w:rFonts w:ascii="Arial" w:hAnsi="Arial" w:cs="Arial"/>
        </w:rPr>
        <w:t xml:space="preserve">In </w:t>
      </w:r>
      <w:r w:rsidRPr="00103207">
        <w:rPr>
          <w:rFonts w:ascii="Arial" w:hAnsi="Arial" w:cs="Arial"/>
          <w:i/>
          <w:color w:val="221E1F"/>
        </w:rPr>
        <w:t>Development Informatics</w:t>
      </w:r>
      <w:r>
        <w:rPr>
          <w:rFonts w:ascii="Arial" w:hAnsi="Arial" w:cs="Arial"/>
          <w:color w:val="221E1F"/>
        </w:rPr>
        <w:t xml:space="preserve"> working p</w:t>
      </w:r>
      <w:r w:rsidRPr="001E74FE">
        <w:rPr>
          <w:rFonts w:ascii="Arial" w:hAnsi="Arial" w:cs="Arial"/>
          <w:color w:val="221E1F"/>
        </w:rPr>
        <w:t xml:space="preserve">aper Series, </w:t>
      </w:r>
      <w:r>
        <w:rPr>
          <w:rFonts w:ascii="Arial" w:hAnsi="Arial" w:cs="Arial"/>
          <w:color w:val="221E1F"/>
        </w:rPr>
        <w:t xml:space="preserve">Manchester: </w:t>
      </w:r>
      <w:r w:rsidRPr="001E74FE">
        <w:rPr>
          <w:rFonts w:ascii="Arial" w:hAnsi="Arial" w:cs="Arial"/>
          <w:color w:val="221E1F"/>
        </w:rPr>
        <w:t>Institute for Development Policy and Management,</w:t>
      </w:r>
      <w:r>
        <w:rPr>
          <w:rFonts w:ascii="Arial" w:hAnsi="Arial" w:cs="Arial"/>
          <w:color w:val="221E1F"/>
        </w:rPr>
        <w:t xml:space="preserve"> University of Manchester.</w:t>
      </w:r>
      <w:r w:rsidRPr="001E74FE">
        <w:rPr>
          <w:rFonts w:ascii="Arial" w:hAnsi="Arial" w:cs="Arial"/>
          <w:color w:val="221E1F"/>
        </w:rPr>
        <w:t xml:space="preserve"> </w:t>
      </w:r>
    </w:p>
    <w:p w:rsidR="00F67AE9" w:rsidRDefault="00F67AE9" w:rsidP="00F67AE9">
      <w:pPr>
        <w:pStyle w:val="ListParagraph"/>
        <w:spacing w:line="240" w:lineRule="auto"/>
        <w:ind w:hanging="720"/>
        <w:rPr>
          <w:rFonts w:ascii="Arial" w:hAnsi="Arial" w:cs="Arial"/>
          <w:color w:val="000000"/>
        </w:rPr>
      </w:pPr>
      <w:r w:rsidRPr="001E74FE">
        <w:rPr>
          <w:rFonts w:ascii="Arial" w:hAnsi="Arial" w:cs="Arial"/>
          <w:color w:val="000000"/>
        </w:rPr>
        <w:t xml:space="preserve">Huyer, S. and </w:t>
      </w:r>
      <w:r>
        <w:rPr>
          <w:rFonts w:ascii="Arial" w:hAnsi="Arial" w:cs="Arial"/>
          <w:color w:val="000000"/>
        </w:rPr>
        <w:t xml:space="preserve">T. </w:t>
      </w:r>
      <w:r w:rsidRPr="001E74FE">
        <w:rPr>
          <w:rFonts w:ascii="Arial" w:hAnsi="Arial" w:cs="Arial"/>
          <w:color w:val="000000"/>
        </w:rPr>
        <w:t>Sikoska. 2003. Overcoming the Gender Digital Divide: Understanding ICTs and Their Potential for the Empowerment of Women</w:t>
      </w:r>
      <w:r>
        <w:rPr>
          <w:rFonts w:ascii="Arial" w:hAnsi="Arial" w:cs="Arial"/>
          <w:color w:val="000000"/>
        </w:rPr>
        <w:t>.</w:t>
      </w:r>
      <w:r w:rsidRPr="001E74FE">
        <w:rPr>
          <w:rFonts w:ascii="Arial" w:hAnsi="Arial" w:cs="Arial"/>
          <w:color w:val="000000"/>
        </w:rPr>
        <w:t xml:space="preserve"> UN-INSTRAW Research Paper Series No. 1</w:t>
      </w:r>
      <w:r>
        <w:rPr>
          <w:rFonts w:ascii="Arial" w:hAnsi="Arial" w:cs="Arial"/>
          <w:color w:val="000000"/>
        </w:rPr>
        <w:t>.</w:t>
      </w:r>
    </w:p>
    <w:p w:rsidR="00F67AE9" w:rsidRPr="001E74FE" w:rsidRDefault="00F67AE9" w:rsidP="00F67AE9">
      <w:pPr>
        <w:pStyle w:val="ListParagraph"/>
        <w:spacing w:line="240" w:lineRule="auto"/>
        <w:ind w:hanging="720"/>
        <w:rPr>
          <w:rFonts w:ascii="Arial" w:hAnsi="Arial" w:cs="Arial"/>
          <w:color w:val="000000"/>
        </w:rPr>
      </w:pPr>
    </w:p>
    <w:p w:rsidR="00F67AE9" w:rsidRDefault="00F67AE9" w:rsidP="00F67AE9">
      <w:pPr>
        <w:pStyle w:val="ListParagraph"/>
        <w:spacing w:line="240" w:lineRule="auto"/>
        <w:ind w:hanging="720"/>
        <w:rPr>
          <w:rFonts w:ascii="Arial" w:hAnsi="Arial" w:cs="Arial"/>
        </w:rPr>
      </w:pPr>
      <w:r w:rsidRPr="008D451D">
        <w:rPr>
          <w:rFonts w:ascii="Arial" w:hAnsi="Arial" w:cs="Arial"/>
        </w:rPr>
        <w:t>Huyer, S. 2005. Women, ICT, and the information society: globa</w:t>
      </w:r>
      <w:r>
        <w:rPr>
          <w:rFonts w:ascii="Arial" w:hAnsi="Arial" w:cs="Arial"/>
        </w:rPr>
        <w:t xml:space="preserve">l perspectives and initiatives. In </w:t>
      </w:r>
      <w:r>
        <w:rPr>
          <w:rFonts w:ascii="Arial" w:hAnsi="Arial" w:cs="Arial"/>
          <w:i/>
        </w:rPr>
        <w:t>Proceedings of the International Symposium on Women and ICT: Creating Global Transformation</w:t>
      </w:r>
      <w:r w:rsidRPr="008D451D">
        <w:rPr>
          <w:rFonts w:ascii="Arial" w:hAnsi="Arial" w:cs="Arial"/>
        </w:rPr>
        <w:t>.</w:t>
      </w:r>
    </w:p>
    <w:p w:rsidR="00F67AE9" w:rsidRPr="001E74FE" w:rsidRDefault="00F67AE9" w:rsidP="00F67AE9">
      <w:pPr>
        <w:pStyle w:val="ListParagraph"/>
        <w:spacing w:line="240" w:lineRule="auto"/>
        <w:ind w:hanging="720"/>
        <w:rPr>
          <w:rFonts w:ascii="Arial" w:hAnsi="Arial" w:cs="Arial"/>
        </w:rPr>
      </w:pPr>
    </w:p>
    <w:p w:rsidR="00F67AE9" w:rsidRPr="001E74FE" w:rsidRDefault="00F67AE9" w:rsidP="00F67AE9">
      <w:pPr>
        <w:pStyle w:val="ListParagraph"/>
        <w:spacing w:line="240" w:lineRule="auto"/>
        <w:ind w:hanging="720"/>
        <w:rPr>
          <w:rFonts w:ascii="Arial" w:hAnsi="Arial" w:cs="Arial"/>
          <w:color w:val="211D1E"/>
        </w:rPr>
      </w:pPr>
      <w:r w:rsidRPr="001E74FE">
        <w:rPr>
          <w:rFonts w:ascii="Arial" w:hAnsi="Arial" w:cs="Arial"/>
          <w:color w:val="211D1E"/>
        </w:rPr>
        <w:t xml:space="preserve">Huyer, S., N. Hafkin, H. </w:t>
      </w:r>
      <w:proofErr w:type="spellStart"/>
      <w:r w:rsidRPr="001E74FE">
        <w:rPr>
          <w:rFonts w:ascii="Arial" w:hAnsi="Arial" w:cs="Arial"/>
          <w:color w:val="211D1E"/>
        </w:rPr>
        <w:t>Ertl</w:t>
      </w:r>
      <w:proofErr w:type="spellEnd"/>
      <w:r>
        <w:rPr>
          <w:rFonts w:ascii="Arial" w:hAnsi="Arial" w:cs="Arial"/>
          <w:color w:val="211D1E"/>
        </w:rPr>
        <w:t>,</w:t>
      </w:r>
      <w:r w:rsidRPr="001E74FE">
        <w:rPr>
          <w:rFonts w:ascii="Arial" w:hAnsi="Arial" w:cs="Arial"/>
          <w:color w:val="211D1E"/>
        </w:rPr>
        <w:t xml:space="preserve"> and H. Dryburgh</w:t>
      </w:r>
      <w:r>
        <w:rPr>
          <w:rFonts w:ascii="Arial" w:hAnsi="Arial" w:cs="Arial"/>
          <w:color w:val="211D1E"/>
        </w:rPr>
        <w:t>.</w:t>
      </w:r>
      <w:r w:rsidRPr="001E74FE">
        <w:rPr>
          <w:rFonts w:ascii="Arial" w:hAnsi="Arial" w:cs="Arial"/>
          <w:color w:val="211D1E"/>
        </w:rPr>
        <w:t xml:space="preserve"> 2006</w:t>
      </w:r>
      <w:r>
        <w:rPr>
          <w:rFonts w:ascii="Arial" w:hAnsi="Arial" w:cs="Arial"/>
          <w:color w:val="211D1E"/>
        </w:rPr>
        <w:t>.</w:t>
      </w:r>
      <w:r w:rsidRPr="001E74FE">
        <w:rPr>
          <w:rFonts w:ascii="Arial" w:hAnsi="Arial" w:cs="Arial"/>
          <w:color w:val="211D1E"/>
        </w:rPr>
        <w:t xml:space="preserve"> Women in the Information Society</w:t>
      </w:r>
      <w:r>
        <w:rPr>
          <w:rFonts w:ascii="Arial" w:hAnsi="Arial" w:cs="Arial"/>
          <w:color w:val="211D1E"/>
        </w:rPr>
        <w:t>.</w:t>
      </w:r>
      <w:r w:rsidRPr="001E74FE">
        <w:rPr>
          <w:rFonts w:ascii="Arial" w:hAnsi="Arial" w:cs="Arial"/>
          <w:color w:val="211D1E"/>
        </w:rPr>
        <w:t xml:space="preserve"> </w:t>
      </w:r>
      <w:r>
        <w:rPr>
          <w:rFonts w:ascii="Arial" w:hAnsi="Arial" w:cs="Arial"/>
          <w:color w:val="211D1E"/>
        </w:rPr>
        <w:t>I</w:t>
      </w:r>
      <w:r w:rsidRPr="001E74FE">
        <w:rPr>
          <w:rFonts w:ascii="Arial" w:hAnsi="Arial" w:cs="Arial"/>
          <w:color w:val="211D1E"/>
        </w:rPr>
        <w:t xml:space="preserve">n </w:t>
      </w:r>
      <w:proofErr w:type="gramStart"/>
      <w:r w:rsidRPr="001E74FE">
        <w:rPr>
          <w:rFonts w:ascii="Arial" w:hAnsi="Arial" w:cs="Arial"/>
          <w:i/>
          <w:iCs/>
          <w:color w:val="211D1E"/>
        </w:rPr>
        <w:t>From</w:t>
      </w:r>
      <w:proofErr w:type="gramEnd"/>
      <w:r w:rsidRPr="001E74FE">
        <w:rPr>
          <w:rFonts w:ascii="Arial" w:hAnsi="Arial" w:cs="Arial"/>
          <w:i/>
          <w:iCs/>
          <w:color w:val="211D1E"/>
        </w:rPr>
        <w:t xml:space="preserve"> the Digital Divide to Digital Opportunities: Measuring </w:t>
      </w:r>
      <w:proofErr w:type="spellStart"/>
      <w:r w:rsidRPr="001E74FE">
        <w:rPr>
          <w:rFonts w:ascii="Arial" w:hAnsi="Arial" w:cs="Arial"/>
          <w:i/>
          <w:iCs/>
          <w:color w:val="211D1E"/>
        </w:rPr>
        <w:t>Infostates</w:t>
      </w:r>
      <w:proofErr w:type="spellEnd"/>
      <w:r w:rsidRPr="001E74FE">
        <w:rPr>
          <w:rFonts w:ascii="Arial" w:hAnsi="Arial" w:cs="Arial"/>
          <w:i/>
          <w:iCs/>
          <w:color w:val="211D1E"/>
        </w:rPr>
        <w:t xml:space="preserve"> for Development</w:t>
      </w:r>
      <w:r>
        <w:rPr>
          <w:rFonts w:ascii="Arial" w:hAnsi="Arial" w:cs="Arial"/>
          <w:color w:val="211D1E"/>
        </w:rPr>
        <w:t>,</w:t>
      </w:r>
      <w:r w:rsidRPr="001E74FE">
        <w:rPr>
          <w:rFonts w:ascii="Arial" w:hAnsi="Arial" w:cs="Arial"/>
          <w:color w:val="211D1E"/>
        </w:rPr>
        <w:t xml:space="preserve"> </w:t>
      </w:r>
      <w:r>
        <w:rPr>
          <w:rFonts w:ascii="Arial" w:hAnsi="Arial" w:cs="Arial"/>
          <w:color w:val="211D1E"/>
        </w:rPr>
        <w:t>ed.</w:t>
      </w:r>
      <w:r w:rsidRPr="0076165A">
        <w:rPr>
          <w:rFonts w:ascii="Arial" w:hAnsi="Arial" w:cs="Arial"/>
          <w:color w:val="211D1E"/>
        </w:rPr>
        <w:t xml:space="preserve"> </w:t>
      </w:r>
      <w:r>
        <w:rPr>
          <w:rFonts w:ascii="Arial" w:hAnsi="Arial" w:cs="Arial"/>
          <w:color w:val="211D1E"/>
        </w:rPr>
        <w:t xml:space="preserve">G. </w:t>
      </w:r>
      <w:proofErr w:type="spellStart"/>
      <w:r>
        <w:rPr>
          <w:rFonts w:ascii="Arial" w:hAnsi="Arial" w:cs="Arial"/>
          <w:color w:val="211D1E"/>
        </w:rPr>
        <w:t>Sciadas</w:t>
      </w:r>
      <w:proofErr w:type="spellEnd"/>
      <w:r>
        <w:rPr>
          <w:rFonts w:ascii="Arial" w:hAnsi="Arial" w:cs="Arial"/>
          <w:color w:val="211D1E"/>
        </w:rPr>
        <w:t xml:space="preserve">, pp. 135-196. </w:t>
      </w:r>
      <w:r w:rsidRPr="001E74FE">
        <w:rPr>
          <w:rFonts w:ascii="Arial" w:hAnsi="Arial" w:cs="Arial"/>
          <w:color w:val="211D1E"/>
        </w:rPr>
        <w:t>Montreal</w:t>
      </w:r>
      <w:r>
        <w:rPr>
          <w:rFonts w:ascii="Arial" w:hAnsi="Arial" w:cs="Arial"/>
          <w:color w:val="211D1E"/>
        </w:rPr>
        <w:t>, Canada</w:t>
      </w:r>
      <w:r w:rsidRPr="001E74FE">
        <w:rPr>
          <w:rFonts w:ascii="Arial" w:hAnsi="Arial" w:cs="Arial"/>
          <w:color w:val="211D1E"/>
        </w:rPr>
        <w:t xml:space="preserve">: </w:t>
      </w:r>
      <w:proofErr w:type="spellStart"/>
      <w:r w:rsidRPr="001E74FE">
        <w:rPr>
          <w:rFonts w:ascii="Arial" w:hAnsi="Arial" w:cs="Arial"/>
          <w:color w:val="211D1E"/>
        </w:rPr>
        <w:t>Orbicom</w:t>
      </w:r>
      <w:proofErr w:type="spellEnd"/>
      <w:r w:rsidRPr="001E74FE">
        <w:rPr>
          <w:rFonts w:ascii="Arial" w:hAnsi="Arial" w:cs="Arial"/>
          <w:color w:val="211D1E"/>
        </w:rPr>
        <w:t>.</w:t>
      </w:r>
    </w:p>
    <w:p w:rsidR="00F67AE9" w:rsidRPr="00374EB6" w:rsidRDefault="00F67AE9" w:rsidP="00F67AE9">
      <w:pPr>
        <w:spacing w:line="240" w:lineRule="auto"/>
        <w:ind w:left="720" w:hanging="720"/>
        <w:rPr>
          <w:rFonts w:ascii="Arial" w:hAnsi="Arial" w:cs="Arial"/>
          <w:lang w:bidi="mr-IN"/>
        </w:rPr>
      </w:pPr>
      <w:r w:rsidRPr="00374EB6">
        <w:rPr>
          <w:rFonts w:ascii="Arial" w:hAnsi="Arial" w:cs="Arial"/>
          <w:lang w:bidi="mr-IN"/>
        </w:rPr>
        <w:t xml:space="preserve">Jagun, A., R. Heeks, and J. Whalley. 2008. The impact of mobile telephony on developing country micro-enterprise: A Nigerian case study. </w:t>
      </w:r>
      <w:r w:rsidRPr="00374EB6">
        <w:rPr>
          <w:rFonts w:ascii="Arial" w:hAnsi="Arial" w:cs="Arial"/>
          <w:i/>
          <w:lang w:bidi="mr-IN"/>
        </w:rPr>
        <w:t>Information Technologies and International Development</w:t>
      </w:r>
      <w:r w:rsidRPr="00374EB6">
        <w:rPr>
          <w:rFonts w:ascii="Arial" w:hAnsi="Arial" w:cs="Arial"/>
          <w:lang w:bidi="mr-IN"/>
        </w:rPr>
        <w:t xml:space="preserve"> 4: 47–65.</w:t>
      </w:r>
    </w:p>
    <w:p w:rsidR="00F67AE9" w:rsidRPr="001E74FE" w:rsidRDefault="00F67AE9" w:rsidP="00F67AE9">
      <w:pPr>
        <w:autoSpaceDE w:val="0"/>
        <w:autoSpaceDN w:val="0"/>
        <w:adjustRightInd w:val="0"/>
        <w:spacing w:after="0" w:line="240" w:lineRule="auto"/>
        <w:rPr>
          <w:rFonts w:ascii="Arial" w:hAnsi="Arial" w:cs="Arial"/>
        </w:rPr>
      </w:pPr>
      <w:r w:rsidRPr="001E74FE">
        <w:rPr>
          <w:rFonts w:ascii="Arial" w:hAnsi="Arial" w:cs="Arial"/>
        </w:rPr>
        <w:t>Josey, E.</w:t>
      </w:r>
      <w:r>
        <w:rPr>
          <w:rFonts w:ascii="Arial" w:hAnsi="Arial" w:cs="Arial"/>
        </w:rPr>
        <w:t xml:space="preserve"> </w:t>
      </w:r>
      <w:r w:rsidRPr="001E74FE">
        <w:rPr>
          <w:rFonts w:ascii="Arial" w:hAnsi="Arial" w:cs="Arial"/>
        </w:rPr>
        <w:t xml:space="preserve">1962. Use of libraries. </w:t>
      </w:r>
      <w:r w:rsidRPr="001E74FE">
        <w:rPr>
          <w:rFonts w:ascii="Arial" w:hAnsi="Arial" w:cs="Arial"/>
          <w:i/>
          <w:iCs/>
        </w:rPr>
        <w:t xml:space="preserve">Negro History Bulletin </w:t>
      </w:r>
      <w:r w:rsidRPr="001E74FE">
        <w:rPr>
          <w:rFonts w:ascii="Arial" w:hAnsi="Arial" w:cs="Arial"/>
        </w:rPr>
        <w:t>25</w:t>
      </w:r>
      <w:r>
        <w:rPr>
          <w:rFonts w:ascii="Arial" w:hAnsi="Arial" w:cs="Arial"/>
        </w:rPr>
        <w:t>:</w:t>
      </w:r>
      <w:r w:rsidRPr="001E74FE">
        <w:rPr>
          <w:rFonts w:ascii="Arial" w:hAnsi="Arial" w:cs="Arial"/>
        </w:rPr>
        <w:t xml:space="preserve"> 161-163. </w:t>
      </w:r>
    </w:p>
    <w:p w:rsidR="00F67AE9" w:rsidRPr="001E74FE" w:rsidRDefault="00F67AE9" w:rsidP="00F67AE9">
      <w:pPr>
        <w:pStyle w:val="ListParagraph"/>
        <w:spacing w:line="240" w:lineRule="auto"/>
        <w:ind w:hanging="720"/>
        <w:rPr>
          <w:rFonts w:ascii="Arial" w:hAnsi="Arial" w:cs="Arial"/>
          <w:color w:val="221E1F"/>
        </w:rPr>
      </w:pPr>
    </w:p>
    <w:p w:rsidR="00F67AE9" w:rsidRPr="001E74FE" w:rsidRDefault="00F67AE9" w:rsidP="00F67AE9">
      <w:pPr>
        <w:pStyle w:val="ListParagraph"/>
        <w:spacing w:line="240" w:lineRule="auto"/>
        <w:ind w:hanging="720"/>
        <w:rPr>
          <w:rFonts w:ascii="Arial" w:hAnsi="Arial" w:cs="Arial"/>
          <w:lang w:bidi="mr-IN"/>
        </w:rPr>
      </w:pPr>
      <w:r>
        <w:rPr>
          <w:rFonts w:ascii="Arial" w:hAnsi="Arial" w:cs="Arial"/>
          <w:lang w:bidi="mr-IN"/>
        </w:rPr>
        <w:t>Lenhart, A., and J.</w:t>
      </w:r>
      <w:r w:rsidRPr="001E74FE">
        <w:rPr>
          <w:rFonts w:ascii="Arial" w:hAnsi="Arial" w:cs="Arial"/>
          <w:lang w:bidi="mr-IN"/>
        </w:rPr>
        <w:t xml:space="preserve"> Horrigan. 2003. Re-visualizing the digital divide as a digital spectrum. </w:t>
      </w:r>
      <w:r w:rsidRPr="001E74FE">
        <w:rPr>
          <w:rFonts w:ascii="Arial" w:hAnsi="Arial" w:cs="Arial"/>
          <w:i/>
          <w:iCs/>
          <w:lang w:bidi="mr-IN"/>
        </w:rPr>
        <w:t xml:space="preserve">IT </w:t>
      </w:r>
      <w:r>
        <w:rPr>
          <w:rFonts w:ascii="Arial" w:hAnsi="Arial" w:cs="Arial"/>
          <w:i/>
          <w:iCs/>
          <w:lang w:bidi="mr-IN"/>
        </w:rPr>
        <w:t>and</w:t>
      </w:r>
      <w:r w:rsidRPr="001E74FE">
        <w:rPr>
          <w:rFonts w:ascii="Arial" w:hAnsi="Arial" w:cs="Arial"/>
          <w:i/>
          <w:iCs/>
          <w:lang w:bidi="mr-IN"/>
        </w:rPr>
        <w:t xml:space="preserve"> Society</w:t>
      </w:r>
      <w:r w:rsidRPr="001E74FE">
        <w:rPr>
          <w:rFonts w:ascii="Arial" w:hAnsi="Arial" w:cs="Arial"/>
          <w:lang w:bidi="mr-IN"/>
        </w:rPr>
        <w:t xml:space="preserve"> 1:23–39.</w:t>
      </w:r>
    </w:p>
    <w:p w:rsidR="00F67AE9" w:rsidRPr="001E74FE" w:rsidRDefault="00F67AE9" w:rsidP="00F67AE9">
      <w:pPr>
        <w:spacing w:line="240" w:lineRule="auto"/>
        <w:ind w:left="720" w:hanging="720"/>
        <w:rPr>
          <w:rFonts w:ascii="Arial" w:hAnsi="Arial" w:cs="Arial"/>
        </w:rPr>
      </w:pPr>
      <w:r w:rsidRPr="001E74FE">
        <w:rPr>
          <w:rFonts w:ascii="Arial" w:hAnsi="Arial" w:cs="Arial"/>
        </w:rPr>
        <w:t xml:space="preserve">Licoppe, C. 2004. 'Connected' presence: the emergence of a new repertoire for managing social relationships in a changing communication technoscape. </w:t>
      </w:r>
      <w:r w:rsidRPr="001E74FE">
        <w:rPr>
          <w:rFonts w:ascii="Arial" w:hAnsi="Arial" w:cs="Arial"/>
          <w:i/>
          <w:iCs/>
        </w:rPr>
        <w:t>Environment and Planning D: Society and Space</w:t>
      </w:r>
      <w:r w:rsidRPr="001E74FE">
        <w:rPr>
          <w:rFonts w:ascii="Arial" w:hAnsi="Arial" w:cs="Arial"/>
        </w:rPr>
        <w:t xml:space="preserve"> 22</w:t>
      </w:r>
      <w:r w:rsidRPr="002B7E70">
        <w:rPr>
          <w:rFonts w:ascii="Arial" w:hAnsi="Arial" w:cs="Arial"/>
          <w:bCs/>
        </w:rPr>
        <w:t>:</w:t>
      </w:r>
      <w:r w:rsidRPr="001E74FE">
        <w:rPr>
          <w:rFonts w:ascii="Arial" w:hAnsi="Arial" w:cs="Arial"/>
        </w:rPr>
        <w:t xml:space="preserve">135-156. </w:t>
      </w:r>
    </w:p>
    <w:p w:rsidR="00F67AE9" w:rsidRPr="00D83348" w:rsidRDefault="00F67AE9" w:rsidP="00F67AE9">
      <w:pPr>
        <w:autoSpaceDE w:val="0"/>
        <w:autoSpaceDN w:val="0"/>
        <w:adjustRightInd w:val="0"/>
        <w:spacing w:after="0" w:line="240" w:lineRule="auto"/>
        <w:ind w:left="720" w:hanging="720"/>
        <w:rPr>
          <w:rFonts w:ascii="Arial" w:hAnsi="Arial" w:cs="Arial"/>
        </w:rPr>
      </w:pPr>
      <w:r w:rsidRPr="00D83348">
        <w:rPr>
          <w:rFonts w:ascii="Arial" w:hAnsi="Arial" w:cs="Arial"/>
        </w:rPr>
        <w:t xml:space="preserve">Ling, R. 1998.  </w:t>
      </w:r>
      <w:r w:rsidRPr="00D83348">
        <w:rPr>
          <w:rFonts w:ascii="Arial" w:hAnsi="Arial" w:cs="Arial"/>
          <w:i/>
        </w:rPr>
        <w:t>“She Calls, [But] It’s for Both of Us You Know”: The Use of Traditional Fixed and Mobile Telephony for Social Networking among Norwegian Parents</w:t>
      </w:r>
      <w:r w:rsidRPr="00D83348">
        <w:rPr>
          <w:rFonts w:ascii="Arial" w:hAnsi="Arial" w:cs="Arial"/>
        </w:rPr>
        <w:t xml:space="preserve">. </w:t>
      </w:r>
      <w:proofErr w:type="spellStart"/>
      <w:r w:rsidRPr="00D83348">
        <w:rPr>
          <w:rFonts w:ascii="Arial" w:hAnsi="Arial" w:cs="Arial"/>
        </w:rPr>
        <w:t>Kjeller</w:t>
      </w:r>
      <w:proofErr w:type="spellEnd"/>
      <w:r w:rsidRPr="00D83348">
        <w:rPr>
          <w:rFonts w:ascii="Arial" w:hAnsi="Arial" w:cs="Arial"/>
        </w:rPr>
        <w:t xml:space="preserve">, Norway, Telenor: </w:t>
      </w:r>
      <w:proofErr w:type="spellStart"/>
      <w:r w:rsidRPr="00D83348">
        <w:rPr>
          <w:rFonts w:ascii="Arial" w:hAnsi="Arial" w:cs="Arial"/>
        </w:rPr>
        <w:t>RandD</w:t>
      </w:r>
      <w:proofErr w:type="spellEnd"/>
      <w:r w:rsidRPr="00D83348">
        <w:rPr>
          <w:rFonts w:ascii="Arial" w:hAnsi="Arial" w:cs="Arial"/>
        </w:rPr>
        <w:t xml:space="preserve"> Report 33/98.</w:t>
      </w:r>
    </w:p>
    <w:p w:rsidR="00F67AE9" w:rsidRPr="00D83348" w:rsidRDefault="00F67AE9" w:rsidP="00F67AE9">
      <w:pPr>
        <w:autoSpaceDE w:val="0"/>
        <w:autoSpaceDN w:val="0"/>
        <w:adjustRightInd w:val="0"/>
        <w:spacing w:after="0" w:line="240" w:lineRule="auto"/>
        <w:ind w:left="720" w:hanging="720"/>
        <w:rPr>
          <w:rFonts w:ascii="Arial" w:eastAsia="Times New Roman" w:hAnsi="Arial" w:cs="Arial"/>
        </w:rPr>
      </w:pPr>
    </w:p>
    <w:p w:rsidR="00F67AE9" w:rsidRPr="00D83348" w:rsidRDefault="00F67AE9" w:rsidP="00F67AE9">
      <w:pPr>
        <w:autoSpaceDE w:val="0"/>
        <w:autoSpaceDN w:val="0"/>
        <w:adjustRightInd w:val="0"/>
        <w:spacing w:after="0" w:line="240" w:lineRule="auto"/>
        <w:ind w:left="720" w:hanging="720"/>
        <w:rPr>
          <w:rFonts w:ascii="Arial" w:hAnsi="Arial" w:cs="Arial"/>
        </w:rPr>
      </w:pPr>
      <w:r w:rsidRPr="00D83348">
        <w:rPr>
          <w:rFonts w:ascii="Arial" w:hAnsi="Arial" w:cs="Arial"/>
        </w:rPr>
        <w:t xml:space="preserve">Ling, R. 2004. </w:t>
      </w:r>
      <w:r w:rsidRPr="00D83348">
        <w:rPr>
          <w:rFonts w:ascii="Arial" w:hAnsi="Arial" w:cs="Arial"/>
          <w:i/>
        </w:rPr>
        <w:t>The Mobile Connection: The Cell Phone’s Impact on Society</w:t>
      </w:r>
      <w:r w:rsidRPr="00D83348">
        <w:rPr>
          <w:rFonts w:ascii="Arial" w:hAnsi="Arial" w:cs="Arial"/>
        </w:rPr>
        <w:t>. San Francisco, CA: Morgan Kaufmann.</w:t>
      </w:r>
    </w:p>
    <w:p w:rsidR="00F67AE9" w:rsidRPr="00D83348" w:rsidRDefault="00F67AE9" w:rsidP="00F67AE9">
      <w:pPr>
        <w:autoSpaceDE w:val="0"/>
        <w:autoSpaceDN w:val="0"/>
        <w:adjustRightInd w:val="0"/>
        <w:spacing w:after="0" w:line="240" w:lineRule="auto"/>
        <w:ind w:left="720" w:hanging="720"/>
        <w:rPr>
          <w:rFonts w:ascii="Arial" w:hAnsi="Arial" w:cs="Arial"/>
        </w:rPr>
      </w:pPr>
    </w:p>
    <w:p w:rsidR="00F67AE9" w:rsidRPr="00D83348" w:rsidRDefault="00F67AE9" w:rsidP="00F67AE9">
      <w:pPr>
        <w:autoSpaceDE w:val="0"/>
        <w:autoSpaceDN w:val="0"/>
        <w:adjustRightInd w:val="0"/>
        <w:spacing w:after="0" w:line="240" w:lineRule="auto"/>
        <w:ind w:left="720" w:hanging="720"/>
        <w:rPr>
          <w:rFonts w:ascii="Arial" w:hAnsi="Arial" w:cs="Arial"/>
        </w:rPr>
      </w:pPr>
      <w:r w:rsidRPr="00D83348">
        <w:rPr>
          <w:rFonts w:ascii="Arial" w:hAnsi="Arial" w:cs="Arial"/>
        </w:rPr>
        <w:t xml:space="preserve">Ling, R. 2008. </w:t>
      </w:r>
      <w:r w:rsidRPr="00D83348">
        <w:rPr>
          <w:rFonts w:ascii="Arial" w:hAnsi="Arial" w:cs="Arial"/>
          <w:i/>
          <w:iCs/>
        </w:rPr>
        <w:t>New Tech, New Ties: How Mobile Communication is Reshaping Social Cohesion</w:t>
      </w:r>
      <w:r w:rsidRPr="00D83348">
        <w:rPr>
          <w:rFonts w:ascii="Arial" w:hAnsi="Arial" w:cs="Arial"/>
        </w:rPr>
        <w:t xml:space="preserve">. Cambridge, MA: MIT Press. </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467B99" w:rsidRDefault="00F67AE9" w:rsidP="00F67AE9">
      <w:pPr>
        <w:autoSpaceDE w:val="0"/>
        <w:autoSpaceDN w:val="0"/>
        <w:adjustRightInd w:val="0"/>
        <w:spacing w:after="0" w:line="240" w:lineRule="auto"/>
        <w:ind w:left="720" w:hanging="720"/>
        <w:rPr>
          <w:rFonts w:ascii="Arial" w:hAnsi="Arial" w:cs="Arial"/>
        </w:rPr>
      </w:pPr>
      <w:proofErr w:type="spellStart"/>
      <w:r w:rsidRPr="001E74FE">
        <w:rPr>
          <w:rFonts w:ascii="Arial" w:hAnsi="Arial" w:cs="Arial"/>
        </w:rPr>
        <w:t>Madon</w:t>
      </w:r>
      <w:proofErr w:type="spellEnd"/>
      <w:r w:rsidRPr="001E74FE">
        <w:rPr>
          <w:rFonts w:ascii="Arial" w:hAnsi="Arial" w:cs="Arial"/>
        </w:rPr>
        <w:t>, S., N</w:t>
      </w:r>
      <w:r>
        <w:rPr>
          <w:rFonts w:ascii="Arial" w:hAnsi="Arial" w:cs="Arial"/>
        </w:rPr>
        <w:t>.</w:t>
      </w:r>
      <w:r w:rsidRPr="001E74FE">
        <w:rPr>
          <w:rFonts w:ascii="Arial" w:hAnsi="Arial" w:cs="Arial"/>
        </w:rPr>
        <w:t xml:space="preserve"> Reinhard</w:t>
      </w:r>
      <w:r>
        <w:rPr>
          <w:rFonts w:ascii="Arial" w:hAnsi="Arial" w:cs="Arial"/>
        </w:rPr>
        <w:t>,</w:t>
      </w:r>
      <w:r w:rsidRPr="001E74FE">
        <w:rPr>
          <w:rFonts w:ascii="Arial" w:hAnsi="Arial" w:cs="Arial"/>
        </w:rPr>
        <w:t xml:space="preserve"> D</w:t>
      </w:r>
      <w:r>
        <w:rPr>
          <w:rFonts w:ascii="Arial" w:hAnsi="Arial" w:cs="Arial"/>
        </w:rPr>
        <w:t>.</w:t>
      </w:r>
      <w:r w:rsidRPr="001E74FE">
        <w:rPr>
          <w:rFonts w:ascii="Arial" w:hAnsi="Arial" w:cs="Arial"/>
        </w:rPr>
        <w:t xml:space="preserve"> </w:t>
      </w:r>
      <w:proofErr w:type="spellStart"/>
      <w:r w:rsidRPr="001E74FE">
        <w:rPr>
          <w:rFonts w:ascii="Arial" w:hAnsi="Arial" w:cs="Arial"/>
        </w:rPr>
        <w:t>Roode</w:t>
      </w:r>
      <w:proofErr w:type="spellEnd"/>
      <w:r w:rsidRPr="001E74FE">
        <w:rPr>
          <w:rFonts w:ascii="Arial" w:hAnsi="Arial" w:cs="Arial"/>
        </w:rPr>
        <w:t xml:space="preserve"> </w:t>
      </w:r>
      <w:r>
        <w:rPr>
          <w:rFonts w:ascii="Arial" w:hAnsi="Arial" w:cs="Arial"/>
        </w:rPr>
        <w:t>and</w:t>
      </w:r>
      <w:r w:rsidRPr="001E74FE">
        <w:rPr>
          <w:rFonts w:ascii="Arial" w:hAnsi="Arial" w:cs="Arial"/>
        </w:rPr>
        <w:t xml:space="preserve"> G</w:t>
      </w:r>
      <w:r>
        <w:rPr>
          <w:rFonts w:ascii="Arial" w:hAnsi="Arial" w:cs="Arial"/>
        </w:rPr>
        <w:t>.</w:t>
      </w:r>
      <w:r w:rsidRPr="001E74FE">
        <w:rPr>
          <w:rFonts w:ascii="Arial" w:hAnsi="Arial" w:cs="Arial"/>
        </w:rPr>
        <w:t xml:space="preserve"> Walsham</w:t>
      </w:r>
      <w:r>
        <w:rPr>
          <w:rFonts w:ascii="Arial" w:hAnsi="Arial" w:cs="Arial"/>
        </w:rPr>
        <w:t>.</w:t>
      </w:r>
      <w:r w:rsidRPr="001E74FE">
        <w:rPr>
          <w:rFonts w:ascii="Arial" w:hAnsi="Arial" w:cs="Arial"/>
        </w:rPr>
        <w:t xml:space="preserve"> 2009</w:t>
      </w:r>
      <w:r>
        <w:rPr>
          <w:rFonts w:ascii="Arial" w:hAnsi="Arial" w:cs="Arial"/>
        </w:rPr>
        <w:t>.</w:t>
      </w:r>
      <w:r w:rsidRPr="001E74FE">
        <w:rPr>
          <w:rFonts w:ascii="Arial" w:hAnsi="Arial" w:cs="Arial"/>
        </w:rPr>
        <w:t xml:space="preserve"> Digital inclusion projects in developing countries: Processes of institutionalization</w:t>
      </w:r>
      <w:r>
        <w:rPr>
          <w:rFonts w:ascii="Arial" w:hAnsi="Arial" w:cs="Arial"/>
        </w:rPr>
        <w:t>.</w:t>
      </w:r>
      <w:r w:rsidRPr="001E74FE">
        <w:rPr>
          <w:rFonts w:ascii="Arial" w:hAnsi="Arial" w:cs="Arial"/>
        </w:rPr>
        <w:t xml:space="preserve"> </w:t>
      </w:r>
      <w:r w:rsidRPr="002B7E70">
        <w:rPr>
          <w:rFonts w:ascii="Arial" w:hAnsi="Arial" w:cs="Arial"/>
          <w:i/>
        </w:rPr>
        <w:t xml:space="preserve">Information Technology for </w:t>
      </w:r>
      <w:r w:rsidRPr="00467B99">
        <w:rPr>
          <w:rFonts w:ascii="Arial" w:hAnsi="Arial" w:cs="Arial"/>
          <w:i/>
        </w:rPr>
        <w:t>Development</w:t>
      </w:r>
      <w:r w:rsidRPr="00467B99">
        <w:rPr>
          <w:rFonts w:ascii="Arial" w:hAnsi="Arial" w:cs="Arial"/>
        </w:rPr>
        <w:t xml:space="preserve"> 15: 95-107.</w:t>
      </w:r>
    </w:p>
    <w:p w:rsidR="00F67AE9" w:rsidRPr="00467B99"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lang w:bidi="mr-IN"/>
        </w:rPr>
      </w:pPr>
      <w:r w:rsidRPr="00467B99">
        <w:rPr>
          <w:rFonts w:ascii="Arial" w:hAnsi="Arial" w:cs="Arial"/>
          <w:lang w:bidi="mr-IN"/>
        </w:rPr>
        <w:t>Martinez, J., and K. Reilly. 2002. Empowering Women for Public Policy Advocacy: Looking Behind</w:t>
      </w:r>
      <w:r w:rsidRPr="001E74FE">
        <w:rPr>
          <w:rFonts w:ascii="Arial" w:hAnsi="Arial" w:cs="Arial"/>
          <w:lang w:bidi="mr-IN"/>
        </w:rPr>
        <w:t xml:space="preserve"> the Internet to Enable Citizen Information Systems. </w:t>
      </w:r>
      <w:r>
        <w:rPr>
          <w:rFonts w:ascii="Arial" w:hAnsi="Arial" w:cs="Arial"/>
          <w:lang w:bidi="mr-IN"/>
        </w:rPr>
        <w:t>P</w:t>
      </w:r>
      <w:r w:rsidRPr="001E74FE">
        <w:rPr>
          <w:rFonts w:ascii="Arial" w:hAnsi="Arial" w:cs="Arial"/>
          <w:lang w:bidi="mr-IN"/>
        </w:rPr>
        <w:t xml:space="preserve">aper </w:t>
      </w:r>
      <w:r>
        <w:rPr>
          <w:rFonts w:ascii="Arial" w:hAnsi="Arial" w:cs="Arial"/>
          <w:lang w:bidi="mr-IN"/>
        </w:rPr>
        <w:t>presented at</w:t>
      </w:r>
      <w:r w:rsidRPr="001E74FE">
        <w:rPr>
          <w:rFonts w:ascii="Arial" w:hAnsi="Arial" w:cs="Arial"/>
          <w:lang w:bidi="mr-IN"/>
        </w:rPr>
        <w:t xml:space="preserve"> the INSTRAW Virtual Seminar Series on Gender and ICTs. </w:t>
      </w:r>
    </w:p>
    <w:p w:rsidR="00F67AE9" w:rsidRPr="001E74FE" w:rsidRDefault="00F67AE9" w:rsidP="00F67AE9">
      <w:pPr>
        <w:autoSpaceDE w:val="0"/>
        <w:autoSpaceDN w:val="0"/>
        <w:adjustRightInd w:val="0"/>
        <w:spacing w:after="0" w:line="240" w:lineRule="auto"/>
        <w:ind w:left="720" w:hanging="720"/>
        <w:rPr>
          <w:rFonts w:ascii="Arial" w:hAnsi="Arial" w:cs="Arial"/>
          <w:lang w:bidi="mr-IN"/>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Maybee, C. 2006. Undergraduate perceptions of information use: The basis for creating</w:t>
      </w:r>
      <w:r w:rsidRPr="001E74FE">
        <w:rPr>
          <w:rFonts w:ascii="Arial" w:hAnsi="Arial" w:cs="Arial"/>
          <w:lang w:bidi="mr-IN"/>
        </w:rPr>
        <w:t xml:space="preserve"> </w:t>
      </w:r>
      <w:r w:rsidRPr="001E74FE">
        <w:rPr>
          <w:rFonts w:ascii="Arial" w:hAnsi="Arial" w:cs="Arial"/>
        </w:rPr>
        <w:t xml:space="preserve">user-centered student information literacy instruction. </w:t>
      </w:r>
      <w:r w:rsidRPr="001E74FE">
        <w:rPr>
          <w:rFonts w:ascii="Arial" w:hAnsi="Arial" w:cs="Arial"/>
          <w:i/>
          <w:iCs/>
        </w:rPr>
        <w:t xml:space="preserve">The Journal of Academic Librarianship </w:t>
      </w:r>
      <w:r>
        <w:rPr>
          <w:rFonts w:ascii="Arial" w:hAnsi="Arial" w:cs="Arial"/>
        </w:rPr>
        <w:t>32:</w:t>
      </w:r>
      <w:r w:rsidRPr="001E74FE">
        <w:rPr>
          <w:rFonts w:ascii="Arial" w:hAnsi="Arial" w:cs="Arial"/>
        </w:rPr>
        <w:t xml:space="preserve"> 79-85. </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Default="00F67AE9" w:rsidP="00F67AE9">
      <w:pPr>
        <w:autoSpaceDE w:val="0"/>
        <w:autoSpaceDN w:val="0"/>
        <w:adjustRightInd w:val="0"/>
        <w:spacing w:after="0" w:line="240" w:lineRule="auto"/>
        <w:ind w:left="720" w:hanging="720"/>
        <w:rPr>
          <w:rFonts w:ascii="Arial" w:hAnsi="Arial" w:cs="Arial"/>
          <w:lang w:bidi="mr-IN"/>
        </w:rPr>
      </w:pPr>
      <w:r w:rsidRPr="001E74FE">
        <w:rPr>
          <w:rFonts w:ascii="Arial" w:hAnsi="Arial" w:cs="Arial"/>
          <w:lang w:bidi="mr-IN"/>
        </w:rPr>
        <w:t xml:space="preserve">Meredyth, D., and J. Thomas. 2002. Digital divides: framing the issues. </w:t>
      </w:r>
      <w:r>
        <w:rPr>
          <w:rFonts w:ascii="Arial" w:hAnsi="Arial" w:cs="Arial"/>
          <w:lang w:bidi="mr-IN"/>
        </w:rPr>
        <w:t xml:space="preserve">Paper presented at </w:t>
      </w:r>
      <w:r w:rsidRPr="00677BCC">
        <w:rPr>
          <w:rFonts w:ascii="Arial" w:hAnsi="Arial" w:cs="Arial"/>
          <w:iCs/>
          <w:lang w:bidi="mr-IN"/>
        </w:rPr>
        <w:t>International Conference on the Digital Divide: Technology and Politics in the Information Age</w:t>
      </w:r>
      <w:r>
        <w:rPr>
          <w:rFonts w:ascii="Arial" w:hAnsi="Arial" w:cs="Arial"/>
          <w:lang w:bidi="mr-IN"/>
        </w:rPr>
        <w:t>, New York, October 14-17.</w:t>
      </w:r>
    </w:p>
    <w:p w:rsidR="00F67AE9" w:rsidRDefault="00F67AE9" w:rsidP="00F67AE9">
      <w:pPr>
        <w:autoSpaceDE w:val="0"/>
        <w:autoSpaceDN w:val="0"/>
        <w:adjustRightInd w:val="0"/>
        <w:spacing w:after="0" w:line="240" w:lineRule="auto"/>
        <w:ind w:left="720" w:hanging="720"/>
        <w:rPr>
          <w:rFonts w:ascii="Arial" w:hAnsi="Arial" w:cs="Arial"/>
          <w:lang w:bidi="mr-IN"/>
        </w:rPr>
      </w:pPr>
      <w:r>
        <w:rPr>
          <w:rFonts w:ascii="Arial" w:hAnsi="Arial" w:cs="Arial"/>
          <w:lang w:bidi="mr-IN"/>
        </w:rPr>
        <w:t xml:space="preserve"> </w:t>
      </w: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 xml:space="preserve">Merry, A. 2006. "Legitimate" library use. </w:t>
      </w:r>
      <w:r w:rsidRPr="001E74FE">
        <w:rPr>
          <w:rFonts w:ascii="Arial" w:hAnsi="Arial" w:cs="Arial"/>
          <w:i/>
          <w:iCs/>
        </w:rPr>
        <w:t xml:space="preserve">Library Journal </w:t>
      </w:r>
      <w:r w:rsidRPr="001E74FE">
        <w:rPr>
          <w:rFonts w:ascii="Arial" w:hAnsi="Arial" w:cs="Arial"/>
        </w:rPr>
        <w:t>131</w:t>
      </w:r>
      <w:r>
        <w:rPr>
          <w:rFonts w:ascii="Arial" w:hAnsi="Arial" w:cs="Arial"/>
        </w:rPr>
        <w:t>:</w:t>
      </w:r>
      <w:r w:rsidRPr="001E74FE">
        <w:rPr>
          <w:rFonts w:ascii="Arial" w:hAnsi="Arial" w:cs="Arial"/>
        </w:rPr>
        <w:t xml:space="preserve"> 12.</w:t>
      </w:r>
    </w:p>
    <w:p w:rsidR="00F67AE9" w:rsidRPr="001E74FE" w:rsidRDefault="00F67AE9" w:rsidP="00F67AE9">
      <w:pPr>
        <w:autoSpaceDE w:val="0"/>
        <w:autoSpaceDN w:val="0"/>
        <w:adjustRightInd w:val="0"/>
        <w:spacing w:after="0" w:line="240" w:lineRule="auto"/>
        <w:ind w:left="720" w:hanging="720"/>
        <w:rPr>
          <w:rFonts w:ascii="Arial" w:hAnsi="Arial" w:cs="Arial"/>
          <w:lang w:bidi="mr-IN"/>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Meyer, H. 2005. The Nature of Information, and the Effective Use of Information in Rural Development</w:t>
      </w:r>
      <w:r>
        <w:rPr>
          <w:rFonts w:ascii="Arial" w:hAnsi="Arial" w:cs="Arial"/>
        </w:rPr>
        <w:t>.</w:t>
      </w:r>
      <w:r w:rsidRPr="001E74FE">
        <w:rPr>
          <w:rFonts w:ascii="Arial" w:hAnsi="Arial" w:cs="Arial"/>
        </w:rPr>
        <w:t xml:space="preserve"> </w:t>
      </w:r>
      <w:r w:rsidRPr="001E74FE">
        <w:rPr>
          <w:rFonts w:ascii="Arial" w:hAnsi="Arial" w:cs="Arial"/>
          <w:i/>
        </w:rPr>
        <w:t>Information Research</w:t>
      </w:r>
      <w:r w:rsidRPr="001E74FE">
        <w:rPr>
          <w:rFonts w:ascii="Arial" w:hAnsi="Arial" w:cs="Arial"/>
        </w:rPr>
        <w:t xml:space="preserve"> 10</w:t>
      </w:r>
      <w:r>
        <w:rPr>
          <w:rFonts w:ascii="Arial" w:hAnsi="Arial" w:cs="Arial"/>
        </w:rPr>
        <w:t>: 1-10</w:t>
      </w:r>
      <w:r w:rsidRPr="001E74FE">
        <w:rPr>
          <w:rFonts w:ascii="Arial" w:hAnsi="Arial" w:cs="Arial"/>
        </w:rPr>
        <w:t>.</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Mijumbi, R. 2002. ICTs as a tool for economic empowerment of wo</w:t>
      </w:r>
      <w:r>
        <w:rPr>
          <w:rFonts w:ascii="Arial" w:hAnsi="Arial" w:cs="Arial"/>
        </w:rPr>
        <w:t>men: experiences from the use of</w:t>
      </w:r>
      <w:r w:rsidRPr="001E74FE">
        <w:rPr>
          <w:rFonts w:ascii="Arial" w:hAnsi="Arial" w:cs="Arial"/>
        </w:rPr>
        <w:t xml:space="preserve"> a CD ROM by rural women in Uganda</w:t>
      </w:r>
      <w:r>
        <w:rPr>
          <w:rFonts w:ascii="Arial" w:hAnsi="Arial" w:cs="Arial"/>
        </w:rPr>
        <w:t xml:space="preserve">. In </w:t>
      </w:r>
      <w:r w:rsidRPr="00CB7674">
        <w:rPr>
          <w:rFonts w:ascii="Arial" w:hAnsi="Arial" w:cs="Arial"/>
          <w:i/>
        </w:rPr>
        <w:t xml:space="preserve">Proceedings from </w:t>
      </w:r>
      <w:r>
        <w:rPr>
          <w:rFonts w:ascii="Arial" w:hAnsi="Arial" w:cs="Arial"/>
          <w:i/>
        </w:rPr>
        <w:t xml:space="preserve">the </w:t>
      </w:r>
      <w:r w:rsidRPr="00CB7674">
        <w:rPr>
          <w:rFonts w:ascii="Arial" w:hAnsi="Arial" w:cs="Arial"/>
          <w:i/>
        </w:rPr>
        <w:t>United Nations Division for the Advancement of Women (DAW) Expert Group Meeting</w:t>
      </w:r>
      <w:r>
        <w:rPr>
          <w:rFonts w:ascii="Arial" w:hAnsi="Arial" w:cs="Arial"/>
        </w:rPr>
        <w:t>.</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Default="00F67AE9" w:rsidP="00F67AE9">
      <w:pPr>
        <w:pStyle w:val="ListParagraph"/>
        <w:spacing w:line="240" w:lineRule="auto"/>
        <w:ind w:hanging="720"/>
        <w:rPr>
          <w:rFonts w:ascii="Arial" w:hAnsi="Arial" w:cs="Arial"/>
          <w:iCs/>
        </w:rPr>
      </w:pPr>
      <w:r>
        <w:rPr>
          <w:rFonts w:ascii="Arial" w:hAnsi="Arial" w:cs="Arial"/>
        </w:rPr>
        <w:t>Myers, K. 2007</w:t>
      </w:r>
      <w:r w:rsidRPr="001E74FE">
        <w:rPr>
          <w:rFonts w:ascii="Arial" w:hAnsi="Arial" w:cs="Arial"/>
        </w:rPr>
        <w:t xml:space="preserve">. At Hyannis library, confronting homeless is part of job. </w:t>
      </w:r>
      <w:r w:rsidRPr="001E74FE">
        <w:rPr>
          <w:rFonts w:ascii="Arial" w:hAnsi="Arial" w:cs="Arial"/>
          <w:i/>
          <w:iCs/>
        </w:rPr>
        <w:t>Cape Cod Times,</w:t>
      </w:r>
      <w:r>
        <w:rPr>
          <w:rFonts w:ascii="Arial" w:hAnsi="Arial" w:cs="Arial"/>
          <w:iCs/>
        </w:rPr>
        <w:t xml:space="preserve"> July 1, 2007</w:t>
      </w:r>
      <w:r>
        <w:rPr>
          <w:rFonts w:ascii="Arial" w:hAnsi="Arial" w:cs="Arial"/>
          <w:i/>
          <w:iCs/>
        </w:rPr>
        <w:t xml:space="preserve">. </w:t>
      </w:r>
      <w:hyperlink r:id="rId11" w:history="1">
        <w:r w:rsidRPr="004360C1">
          <w:rPr>
            <w:rStyle w:val="Hyperlink"/>
            <w:rFonts w:ascii="Arial" w:hAnsi="Arial" w:cs="Arial"/>
            <w:iCs/>
          </w:rPr>
          <w:t>http://www.capecodonline.com/apps/pbcs.dll/article?AID=/20070701/NEWS/707010328/-1/NEWS</w:t>
        </w:r>
      </w:hyperlink>
      <w:r>
        <w:rPr>
          <w:rFonts w:ascii="Arial" w:hAnsi="Arial" w:cs="Arial"/>
          <w:iCs/>
        </w:rPr>
        <w:t xml:space="preserve"> (accessed July 26, 2013).</w:t>
      </w:r>
    </w:p>
    <w:p w:rsidR="00F67AE9" w:rsidRPr="001E74FE" w:rsidRDefault="00F67AE9" w:rsidP="00F67AE9">
      <w:pPr>
        <w:pStyle w:val="ListParagraph"/>
        <w:spacing w:line="240" w:lineRule="auto"/>
        <w:ind w:hanging="720"/>
        <w:rPr>
          <w:rFonts w:ascii="Arial" w:hAnsi="Arial" w:cs="Arial"/>
          <w:lang w:bidi="mr-IN"/>
        </w:rPr>
      </w:pPr>
    </w:p>
    <w:p w:rsidR="00F67AE9" w:rsidRPr="001E74FE" w:rsidRDefault="00F67AE9" w:rsidP="00F67AE9">
      <w:pPr>
        <w:pStyle w:val="ListParagraph"/>
        <w:spacing w:line="240" w:lineRule="auto"/>
        <w:ind w:hanging="720"/>
        <w:rPr>
          <w:rStyle w:val="apple-converted-space"/>
          <w:rFonts w:ascii="Arial" w:hAnsi="Arial" w:cs="Arial"/>
          <w:color w:val="333333"/>
          <w:shd w:val="clear" w:color="auto" w:fill="FFFFFF"/>
        </w:rPr>
      </w:pPr>
      <w:r>
        <w:rPr>
          <w:rFonts w:ascii="Arial" w:hAnsi="Arial" w:cs="Arial"/>
          <w:color w:val="221E1F"/>
        </w:rPr>
        <w:t xml:space="preserve">Narayan, D. </w:t>
      </w:r>
      <w:r w:rsidRPr="001E74FE">
        <w:rPr>
          <w:rFonts w:ascii="Arial" w:hAnsi="Arial" w:cs="Arial"/>
          <w:color w:val="221E1F"/>
        </w:rPr>
        <w:t xml:space="preserve">2002. </w:t>
      </w:r>
      <w:r w:rsidRPr="008208A8">
        <w:rPr>
          <w:rFonts w:ascii="Arial" w:hAnsi="Arial" w:cs="Arial"/>
          <w:i/>
          <w:color w:val="333333"/>
          <w:shd w:val="clear" w:color="auto" w:fill="FFFFFF"/>
        </w:rPr>
        <w:t>Empowerment and Poverty Reduction: A Sourcebook</w:t>
      </w:r>
      <w:r>
        <w:rPr>
          <w:rFonts w:ascii="Arial" w:hAnsi="Arial" w:cs="Arial"/>
          <w:color w:val="333333"/>
          <w:shd w:val="clear" w:color="auto" w:fill="FFFFFF"/>
        </w:rPr>
        <w:t>.</w:t>
      </w:r>
      <w:r w:rsidRPr="001E74FE">
        <w:rPr>
          <w:rFonts w:ascii="Arial" w:hAnsi="Arial" w:cs="Arial"/>
          <w:color w:val="333333"/>
          <w:shd w:val="clear" w:color="auto" w:fill="FFFFFF"/>
        </w:rPr>
        <w:t xml:space="preserve"> World Bank Publications. </w:t>
      </w:r>
    </w:p>
    <w:p w:rsidR="00F67AE9" w:rsidRDefault="00F67AE9" w:rsidP="00F67AE9">
      <w:pPr>
        <w:pStyle w:val="ListParagraph"/>
        <w:spacing w:line="240" w:lineRule="auto"/>
        <w:ind w:hanging="720"/>
        <w:rPr>
          <w:rFonts w:ascii="Arial" w:hAnsi="Arial" w:cs="Arial"/>
          <w:lang w:bidi="mr-IN"/>
        </w:rPr>
      </w:pPr>
    </w:p>
    <w:p w:rsidR="00F67AE9" w:rsidRPr="00583C05" w:rsidRDefault="00F67AE9" w:rsidP="00F67AE9">
      <w:pPr>
        <w:pStyle w:val="ListParagraph"/>
        <w:spacing w:line="240" w:lineRule="auto"/>
        <w:ind w:hanging="720"/>
        <w:rPr>
          <w:rFonts w:ascii="Arial" w:hAnsi="Arial" w:cs="Arial"/>
          <w:lang w:bidi="mr-IN"/>
        </w:rPr>
      </w:pPr>
      <w:r w:rsidRPr="00583C05">
        <w:rPr>
          <w:rFonts w:ascii="Arial" w:hAnsi="Arial" w:cs="Arial"/>
          <w:lang w:bidi="mr-IN"/>
        </w:rPr>
        <w:t xml:space="preserve">Pune Municipal Corporation. 2011. </w:t>
      </w:r>
      <w:r w:rsidRPr="00583C05">
        <w:rPr>
          <w:rFonts w:ascii="Arial" w:hAnsi="Arial" w:cs="Arial"/>
          <w:i/>
          <w:iCs/>
          <w:lang w:bidi="mr-IN"/>
        </w:rPr>
        <w:t>Pune Municipal Corporation websites</w:t>
      </w:r>
      <w:r w:rsidRPr="00583C05">
        <w:rPr>
          <w:rFonts w:ascii="Arial" w:hAnsi="Arial" w:cs="Arial"/>
          <w:lang w:bidi="mr-IN"/>
        </w:rPr>
        <w:t>. http://pune.nic.in (accessed January 11, 2011).</w:t>
      </w:r>
    </w:p>
    <w:p w:rsidR="00F67AE9" w:rsidRPr="001E74FE" w:rsidRDefault="00F67AE9" w:rsidP="00F67AE9">
      <w:pPr>
        <w:autoSpaceDE w:val="0"/>
        <w:autoSpaceDN w:val="0"/>
        <w:adjustRightInd w:val="0"/>
        <w:spacing w:after="0" w:line="240" w:lineRule="auto"/>
        <w:rPr>
          <w:rFonts w:ascii="Arial" w:hAnsi="Arial" w:cs="Arial"/>
        </w:rPr>
      </w:pPr>
      <w:r w:rsidRPr="001E74FE">
        <w:rPr>
          <w:rFonts w:ascii="Arial" w:hAnsi="Arial" w:cs="Arial"/>
        </w:rPr>
        <w:t xml:space="preserve">Rice, B. 1979. Science periodicals use study. </w:t>
      </w:r>
      <w:r w:rsidRPr="001E74FE">
        <w:rPr>
          <w:rFonts w:ascii="Arial" w:hAnsi="Arial" w:cs="Arial"/>
          <w:i/>
          <w:iCs/>
        </w:rPr>
        <w:t xml:space="preserve">The Serials Librarian </w:t>
      </w:r>
      <w:r w:rsidRPr="001E74FE">
        <w:rPr>
          <w:rFonts w:ascii="Arial" w:hAnsi="Arial" w:cs="Arial"/>
        </w:rPr>
        <w:t>4</w:t>
      </w:r>
      <w:r>
        <w:rPr>
          <w:rFonts w:ascii="Arial" w:hAnsi="Arial" w:cs="Arial"/>
        </w:rPr>
        <w:t xml:space="preserve">: </w:t>
      </w:r>
      <w:r w:rsidRPr="001E74FE">
        <w:rPr>
          <w:rFonts w:ascii="Arial" w:hAnsi="Arial" w:cs="Arial"/>
        </w:rPr>
        <w:t>35-47.</w:t>
      </w:r>
    </w:p>
    <w:p w:rsidR="00F67AE9" w:rsidRDefault="00F67AE9" w:rsidP="00F67AE9">
      <w:pPr>
        <w:autoSpaceDE w:val="0"/>
        <w:autoSpaceDN w:val="0"/>
        <w:adjustRightInd w:val="0"/>
        <w:spacing w:after="0" w:line="240" w:lineRule="auto"/>
        <w:ind w:left="720" w:hanging="720"/>
        <w:rPr>
          <w:rFonts w:ascii="Arial" w:hAnsi="Arial" w:cs="Arial"/>
        </w:rPr>
      </w:pPr>
    </w:p>
    <w:p w:rsidR="00F67AE9" w:rsidRDefault="00F67AE9" w:rsidP="00F67AE9">
      <w:pPr>
        <w:autoSpaceDE w:val="0"/>
        <w:autoSpaceDN w:val="0"/>
        <w:adjustRightInd w:val="0"/>
        <w:spacing w:after="0" w:line="240" w:lineRule="auto"/>
        <w:ind w:left="720" w:hanging="720"/>
        <w:rPr>
          <w:rFonts w:ascii="Arial" w:hAnsi="Arial" w:cs="Arial"/>
        </w:rPr>
      </w:pPr>
      <w:r>
        <w:rPr>
          <w:rFonts w:ascii="Arial" w:hAnsi="Arial" w:cs="Arial"/>
        </w:rPr>
        <w:t xml:space="preserve">Roy, N. 2012. The female factor: Mobile phones offer Indian women a better life. </w:t>
      </w:r>
      <w:r w:rsidRPr="00467B99">
        <w:rPr>
          <w:rFonts w:ascii="Arial" w:hAnsi="Arial" w:cs="Arial"/>
          <w:i/>
        </w:rPr>
        <w:t>New York Times,</w:t>
      </w:r>
      <w:r>
        <w:rPr>
          <w:rFonts w:ascii="Arial" w:hAnsi="Arial" w:cs="Arial"/>
        </w:rPr>
        <w:t xml:space="preserve"> May 22, 2012. </w:t>
      </w:r>
      <w:hyperlink r:id="rId12" w:history="1">
        <w:r w:rsidRPr="003657FB">
          <w:rPr>
            <w:rStyle w:val="Hyperlink"/>
            <w:rFonts w:ascii="Arial" w:hAnsi="Arial" w:cs="Arial"/>
          </w:rPr>
          <w:t>http://www.nytimes.com/2012/05/23/world/asia/23iht-letter23.html?_r=0</w:t>
        </w:r>
      </w:hyperlink>
      <w:r>
        <w:rPr>
          <w:rFonts w:ascii="Arial" w:hAnsi="Arial" w:cs="Arial"/>
        </w:rPr>
        <w:t xml:space="preserve"> (accessed September 7, 2014).</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spacing w:line="240" w:lineRule="auto"/>
        <w:ind w:left="720" w:hanging="720"/>
        <w:rPr>
          <w:rFonts w:ascii="Arial" w:hAnsi="Arial" w:cs="Arial"/>
          <w:color w:val="111111"/>
        </w:rPr>
      </w:pPr>
      <w:r w:rsidRPr="001E74FE">
        <w:rPr>
          <w:rFonts w:ascii="Arial" w:hAnsi="Arial" w:cs="Arial"/>
          <w:lang w:bidi="mr-IN"/>
        </w:rPr>
        <w:t>Sey, A. 2011. “</w:t>
      </w:r>
      <w:r w:rsidRPr="001E74FE">
        <w:rPr>
          <w:rFonts w:ascii="Arial" w:hAnsi="Arial" w:cs="Arial"/>
          <w:color w:val="111111"/>
        </w:rPr>
        <w:t>We use it different, different”: Making sense of trends in mobile phone use in Ghana</w:t>
      </w:r>
      <w:r>
        <w:rPr>
          <w:rFonts w:ascii="Arial" w:hAnsi="Arial" w:cs="Arial"/>
          <w:color w:val="111111"/>
        </w:rPr>
        <w:t>.</w:t>
      </w:r>
      <w:r w:rsidRPr="001E74FE">
        <w:rPr>
          <w:rFonts w:ascii="Arial" w:hAnsi="Arial" w:cs="Arial"/>
          <w:color w:val="111111"/>
        </w:rPr>
        <w:t xml:space="preserve"> </w:t>
      </w:r>
      <w:r w:rsidRPr="002B7E70">
        <w:rPr>
          <w:rStyle w:val="site-title"/>
          <w:rFonts w:ascii="Arial" w:hAnsi="Arial" w:cs="Arial"/>
          <w:i/>
          <w:color w:val="222222"/>
          <w:bdr w:val="none" w:sz="0" w:space="0" w:color="auto" w:frame="1"/>
          <w:shd w:val="clear" w:color="auto" w:fill="FFFFFF"/>
        </w:rPr>
        <w:t xml:space="preserve">New Media </w:t>
      </w:r>
      <w:r>
        <w:rPr>
          <w:rStyle w:val="site-title"/>
          <w:rFonts w:ascii="Arial" w:hAnsi="Arial" w:cs="Arial"/>
          <w:i/>
          <w:color w:val="222222"/>
          <w:bdr w:val="none" w:sz="0" w:space="0" w:color="auto" w:frame="1"/>
          <w:shd w:val="clear" w:color="auto" w:fill="FFFFFF"/>
        </w:rPr>
        <w:t>and</w:t>
      </w:r>
      <w:r w:rsidRPr="002B7E70">
        <w:rPr>
          <w:rStyle w:val="site-title"/>
          <w:rFonts w:ascii="Arial" w:hAnsi="Arial" w:cs="Arial"/>
          <w:i/>
          <w:color w:val="222222"/>
          <w:bdr w:val="none" w:sz="0" w:space="0" w:color="auto" w:frame="1"/>
          <w:shd w:val="clear" w:color="auto" w:fill="FFFFFF"/>
        </w:rPr>
        <w:t xml:space="preserve"> Society</w:t>
      </w:r>
      <w:r w:rsidRPr="001E74FE">
        <w:rPr>
          <w:rStyle w:val="apple-converted-space"/>
          <w:rFonts w:ascii="Arial" w:hAnsi="Arial" w:cs="Arial"/>
          <w:color w:val="222222"/>
          <w:bdr w:val="none" w:sz="0" w:space="0" w:color="auto" w:frame="1"/>
          <w:shd w:val="clear" w:color="auto" w:fill="FFFFFF"/>
        </w:rPr>
        <w:t xml:space="preserve"> </w:t>
      </w:r>
      <w:r w:rsidRPr="002B7E70">
        <w:rPr>
          <w:rStyle w:val="cit-vol"/>
          <w:rFonts w:ascii="Arial" w:hAnsi="Arial" w:cs="Arial"/>
          <w:color w:val="222222"/>
          <w:bdr w:val="none" w:sz="0" w:space="0" w:color="auto" w:frame="1"/>
          <w:shd w:val="clear" w:color="auto" w:fill="FFFFFF"/>
        </w:rPr>
        <w:t>13</w:t>
      </w:r>
      <w:r>
        <w:rPr>
          <w:rStyle w:val="apple-converted-space"/>
          <w:rFonts w:ascii="Arial" w:hAnsi="Arial" w:cs="Arial"/>
          <w:color w:val="222222"/>
          <w:bdr w:val="none" w:sz="0" w:space="0" w:color="auto" w:frame="1"/>
          <w:shd w:val="clear" w:color="auto" w:fill="FFFFFF"/>
        </w:rPr>
        <w:t>:</w:t>
      </w:r>
      <w:r w:rsidRPr="001E74FE">
        <w:rPr>
          <w:rStyle w:val="apple-converted-space"/>
          <w:rFonts w:ascii="Arial" w:hAnsi="Arial" w:cs="Arial"/>
          <w:color w:val="222222"/>
          <w:bdr w:val="none" w:sz="0" w:space="0" w:color="auto" w:frame="1"/>
          <w:shd w:val="clear" w:color="auto" w:fill="FFFFFF"/>
        </w:rPr>
        <w:t xml:space="preserve"> </w:t>
      </w:r>
      <w:r w:rsidRPr="001E74FE">
        <w:rPr>
          <w:rStyle w:val="cit-first-page"/>
          <w:rFonts w:ascii="Arial" w:hAnsi="Arial" w:cs="Arial"/>
          <w:color w:val="222222"/>
          <w:bdr w:val="none" w:sz="0" w:space="0" w:color="auto" w:frame="1"/>
          <w:shd w:val="clear" w:color="auto" w:fill="FFFFFF"/>
        </w:rPr>
        <w:t>375</w:t>
      </w:r>
      <w:r w:rsidRPr="001E74FE">
        <w:rPr>
          <w:rStyle w:val="cit-sep"/>
          <w:rFonts w:ascii="Arial" w:hAnsi="Arial" w:cs="Arial"/>
          <w:color w:val="222222"/>
          <w:bdr w:val="none" w:sz="0" w:space="0" w:color="auto" w:frame="1"/>
          <w:shd w:val="clear" w:color="auto" w:fill="FFFFFF"/>
        </w:rPr>
        <w:t>-</w:t>
      </w:r>
      <w:r w:rsidRPr="001E74FE">
        <w:rPr>
          <w:rStyle w:val="cit-last-page"/>
          <w:rFonts w:ascii="Arial" w:hAnsi="Arial" w:cs="Arial"/>
          <w:color w:val="222222"/>
          <w:bdr w:val="none" w:sz="0" w:space="0" w:color="auto" w:frame="1"/>
          <w:shd w:val="clear" w:color="auto" w:fill="FFFFFF"/>
        </w:rPr>
        <w:t>390.</w:t>
      </w:r>
    </w:p>
    <w:p w:rsidR="00F67AE9"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 xml:space="preserve">Solange, R. and </w:t>
      </w:r>
      <w:r>
        <w:rPr>
          <w:rFonts w:ascii="Arial" w:hAnsi="Arial" w:cs="Arial"/>
        </w:rPr>
        <w:t xml:space="preserve">M. </w:t>
      </w:r>
      <w:r w:rsidRPr="001E74FE">
        <w:rPr>
          <w:rFonts w:ascii="Arial" w:hAnsi="Arial" w:cs="Arial"/>
        </w:rPr>
        <w:t>Momo</w:t>
      </w:r>
      <w:r>
        <w:rPr>
          <w:rFonts w:ascii="Arial" w:hAnsi="Arial" w:cs="Arial"/>
        </w:rPr>
        <w:t>. 2000.</w:t>
      </w:r>
      <w:r w:rsidRPr="001E74FE">
        <w:rPr>
          <w:rFonts w:ascii="Arial" w:hAnsi="Arial" w:cs="Arial"/>
        </w:rPr>
        <w:t xml:space="preserve"> Expanding Women’s Access to ICT in Africa, </w:t>
      </w:r>
      <w:r>
        <w:rPr>
          <w:rFonts w:ascii="Arial" w:hAnsi="Arial" w:cs="Arial"/>
        </w:rPr>
        <w:t xml:space="preserve">In </w:t>
      </w:r>
      <w:r w:rsidRPr="001E74FE">
        <w:rPr>
          <w:rFonts w:ascii="Arial" w:hAnsi="Arial" w:cs="Arial"/>
          <w:i/>
        </w:rPr>
        <w:t>Gender and the Information Revolution in Africa</w:t>
      </w:r>
      <w:r>
        <w:rPr>
          <w:rFonts w:ascii="Arial" w:hAnsi="Arial" w:cs="Arial"/>
        </w:rPr>
        <w:t xml:space="preserve">. eds. E. Rathgeber and E. Adera, pp.169-186. </w:t>
      </w:r>
    </w:p>
    <w:p w:rsidR="00F67AE9" w:rsidRDefault="00F67AE9" w:rsidP="00F67AE9">
      <w:pPr>
        <w:autoSpaceDE w:val="0"/>
        <w:autoSpaceDN w:val="0"/>
        <w:adjustRightInd w:val="0"/>
        <w:spacing w:after="0" w:line="240" w:lineRule="auto"/>
        <w:ind w:left="720" w:hanging="720"/>
        <w:rPr>
          <w:rFonts w:ascii="Arial" w:hAnsi="Arial" w:cs="Arial"/>
        </w:rPr>
      </w:pPr>
      <w:r>
        <w:rPr>
          <w:rFonts w:ascii="Arial" w:hAnsi="Arial" w:cs="Arial"/>
        </w:rPr>
        <w:t xml:space="preserve">          </w:t>
      </w:r>
      <w:r w:rsidRPr="001E74FE">
        <w:rPr>
          <w:rFonts w:ascii="Arial" w:hAnsi="Arial" w:cs="Arial"/>
        </w:rPr>
        <w:t xml:space="preserve"> Ottawa, Canada</w:t>
      </w:r>
      <w:r>
        <w:rPr>
          <w:rFonts w:ascii="Arial" w:hAnsi="Arial" w:cs="Arial"/>
        </w:rPr>
        <w:t xml:space="preserve">: </w:t>
      </w:r>
      <w:r w:rsidRPr="001E74FE">
        <w:rPr>
          <w:rFonts w:ascii="Arial" w:hAnsi="Arial" w:cs="Arial"/>
        </w:rPr>
        <w:t>International Development Research Center</w:t>
      </w:r>
      <w:r>
        <w:rPr>
          <w:rFonts w:ascii="Arial" w:hAnsi="Arial" w:cs="Arial"/>
        </w:rPr>
        <w:t>.</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rPr>
        <w:t>Street</w:t>
      </w:r>
      <w:r>
        <w:rPr>
          <w:rFonts w:ascii="Arial" w:hAnsi="Arial" w:cs="Arial"/>
        </w:rPr>
        <w:t>,</w:t>
      </w:r>
      <w:r w:rsidRPr="001E74FE">
        <w:rPr>
          <w:rFonts w:ascii="Arial" w:hAnsi="Arial" w:cs="Arial"/>
        </w:rPr>
        <w:t xml:space="preserve"> B. 2001</w:t>
      </w:r>
      <w:r>
        <w:rPr>
          <w:rFonts w:ascii="Arial" w:hAnsi="Arial" w:cs="Arial"/>
        </w:rPr>
        <w:t>.</w:t>
      </w:r>
      <w:r w:rsidRPr="001E74FE">
        <w:rPr>
          <w:rFonts w:ascii="Arial" w:hAnsi="Arial" w:cs="Arial"/>
        </w:rPr>
        <w:t xml:space="preserve"> </w:t>
      </w:r>
      <w:r w:rsidRPr="002B7E70">
        <w:rPr>
          <w:rFonts w:ascii="Arial" w:hAnsi="Arial" w:cs="Arial"/>
          <w:i/>
        </w:rPr>
        <w:t>Literacy and Development: Ethnographic Perspectives</w:t>
      </w:r>
      <w:r>
        <w:rPr>
          <w:rFonts w:ascii="Arial" w:hAnsi="Arial" w:cs="Arial"/>
          <w:i/>
        </w:rPr>
        <w:t>.</w:t>
      </w:r>
      <w:r w:rsidRPr="001E74FE">
        <w:rPr>
          <w:rFonts w:ascii="Arial" w:hAnsi="Arial" w:cs="Arial"/>
        </w:rPr>
        <w:t xml:space="preserve"> New York</w:t>
      </w:r>
      <w:r>
        <w:rPr>
          <w:rFonts w:ascii="Arial" w:hAnsi="Arial" w:cs="Arial"/>
        </w:rPr>
        <w:t>, NY</w:t>
      </w:r>
      <w:r w:rsidRPr="001E74FE">
        <w:rPr>
          <w:rFonts w:ascii="Arial" w:hAnsi="Arial" w:cs="Arial"/>
        </w:rPr>
        <w:t>: Routledge.</w:t>
      </w:r>
    </w:p>
    <w:p w:rsidR="00F67AE9" w:rsidRPr="001E74FE" w:rsidRDefault="00F67AE9" w:rsidP="00F67AE9">
      <w:pPr>
        <w:autoSpaceDE w:val="0"/>
        <w:autoSpaceDN w:val="0"/>
        <w:adjustRightInd w:val="0"/>
        <w:spacing w:after="0" w:line="240" w:lineRule="auto"/>
        <w:ind w:left="720" w:hanging="720"/>
        <w:rPr>
          <w:rFonts w:ascii="Arial" w:hAnsi="Arial" w:cs="Arial"/>
        </w:rPr>
      </w:pPr>
    </w:p>
    <w:p w:rsidR="00F67AE9" w:rsidRPr="001E74FE" w:rsidRDefault="00F67AE9" w:rsidP="00F67AE9">
      <w:pPr>
        <w:autoSpaceDE w:val="0"/>
        <w:autoSpaceDN w:val="0"/>
        <w:adjustRightInd w:val="0"/>
        <w:spacing w:after="0" w:line="240" w:lineRule="auto"/>
        <w:ind w:left="720" w:hanging="720"/>
        <w:rPr>
          <w:rFonts w:ascii="Arial" w:hAnsi="Arial" w:cs="Arial"/>
        </w:rPr>
      </w:pPr>
      <w:r w:rsidRPr="001E74FE">
        <w:rPr>
          <w:rFonts w:ascii="Arial" w:hAnsi="Arial" w:cs="Arial"/>
          <w:lang w:bidi="mr-IN"/>
        </w:rPr>
        <w:t xml:space="preserve">Vodafone India Group. 2011. </w:t>
      </w:r>
      <w:r w:rsidRPr="001E74FE">
        <w:rPr>
          <w:rFonts w:ascii="Arial" w:hAnsi="Arial" w:cs="Arial"/>
          <w:i/>
          <w:iCs/>
          <w:lang w:bidi="mr-IN"/>
        </w:rPr>
        <w:t>Mobiles can save India’s poor women.</w:t>
      </w:r>
      <w:r w:rsidRPr="001E74FE">
        <w:rPr>
          <w:rFonts w:ascii="Arial" w:hAnsi="Arial" w:cs="Arial"/>
          <w:lang w:bidi="mr-IN"/>
        </w:rPr>
        <w:t xml:space="preserve"> </w:t>
      </w:r>
      <w:r>
        <w:rPr>
          <w:rFonts w:ascii="Arial" w:hAnsi="Arial" w:cs="Arial"/>
          <w:lang w:bidi="mr-IN"/>
        </w:rPr>
        <w:t xml:space="preserve">September 5, 2011, </w:t>
      </w:r>
      <w:hyperlink r:id="rId13" w:history="1">
        <w:r w:rsidRPr="002B2564">
          <w:rPr>
            <w:rStyle w:val="Hyperlink"/>
            <w:rFonts w:ascii="Arial" w:hAnsi="Arial" w:cs="Arial"/>
            <w:lang w:bidi="mr-IN"/>
          </w:rPr>
          <w:t>http://www.livemint.com/2011/10/30205407/Mobiles-can-save-India8217s.html?h=B</w:t>
        </w:r>
      </w:hyperlink>
      <w:r>
        <w:rPr>
          <w:rFonts w:ascii="Arial" w:hAnsi="Arial" w:cs="Arial"/>
          <w:lang w:bidi="mr-IN"/>
        </w:rPr>
        <w:t xml:space="preserve"> </w:t>
      </w:r>
      <w:r w:rsidRPr="001E74FE">
        <w:rPr>
          <w:rFonts w:ascii="Arial" w:hAnsi="Arial" w:cs="Arial"/>
          <w:lang w:bidi="mr-IN"/>
        </w:rPr>
        <w:t xml:space="preserve"> (accessed November 5, 2011).</w:t>
      </w:r>
      <w:r w:rsidRPr="001E74FE">
        <w:rPr>
          <w:rFonts w:ascii="Arial" w:hAnsi="Arial" w:cs="Arial"/>
          <w:lang w:bidi="mr-IN"/>
        </w:rPr>
        <w:br/>
      </w:r>
    </w:p>
    <w:p w:rsidR="00F67AE9" w:rsidRPr="001E74FE" w:rsidRDefault="00F67AE9" w:rsidP="00F67AE9">
      <w:pPr>
        <w:autoSpaceDE w:val="0"/>
        <w:autoSpaceDN w:val="0"/>
        <w:adjustRightInd w:val="0"/>
        <w:spacing w:after="0" w:line="240" w:lineRule="auto"/>
        <w:ind w:left="720" w:hanging="720"/>
        <w:rPr>
          <w:rFonts w:ascii="Arial" w:hAnsi="Arial" w:cs="Arial"/>
          <w:lang w:bidi="mr-IN"/>
        </w:rPr>
      </w:pPr>
      <w:r w:rsidRPr="001E74FE">
        <w:rPr>
          <w:rFonts w:ascii="Arial" w:hAnsi="Arial" w:cs="Arial"/>
          <w:lang w:bidi="mr-IN"/>
        </w:rPr>
        <w:t xml:space="preserve">Warschauer, M. 2002. Reconceptualizing the digital divide. </w:t>
      </w:r>
      <w:r w:rsidRPr="001E74FE">
        <w:rPr>
          <w:rFonts w:ascii="Arial" w:hAnsi="Arial" w:cs="Arial"/>
          <w:i/>
          <w:iCs/>
          <w:lang w:bidi="mr-IN"/>
        </w:rPr>
        <w:t>First Monday</w:t>
      </w:r>
      <w:r w:rsidRPr="001E74FE">
        <w:rPr>
          <w:rFonts w:ascii="Arial" w:hAnsi="Arial" w:cs="Arial"/>
          <w:lang w:bidi="mr-IN"/>
        </w:rPr>
        <w:t xml:space="preserve"> 7</w:t>
      </w:r>
      <w:r>
        <w:rPr>
          <w:rFonts w:ascii="Arial" w:hAnsi="Arial" w:cs="Arial"/>
          <w:lang w:bidi="mr-IN"/>
        </w:rPr>
        <w:t>: 1-8</w:t>
      </w:r>
      <w:r w:rsidRPr="001E74FE">
        <w:rPr>
          <w:rFonts w:ascii="Arial" w:hAnsi="Arial" w:cs="Arial"/>
          <w:lang w:bidi="mr-IN"/>
        </w:rPr>
        <w:t>.</w:t>
      </w:r>
    </w:p>
    <w:p w:rsidR="00F67AE9" w:rsidRPr="001E74FE" w:rsidRDefault="00F67AE9" w:rsidP="00F67AE9">
      <w:pPr>
        <w:autoSpaceDE w:val="0"/>
        <w:autoSpaceDN w:val="0"/>
        <w:adjustRightInd w:val="0"/>
        <w:spacing w:after="0" w:line="240" w:lineRule="auto"/>
        <w:ind w:left="720" w:hanging="720"/>
        <w:rPr>
          <w:rFonts w:ascii="Arial" w:hAnsi="Arial" w:cs="Arial"/>
          <w:lang w:bidi="mr-IN"/>
        </w:rPr>
      </w:pPr>
    </w:p>
    <w:p w:rsidR="00F67AE9" w:rsidRPr="001E74FE" w:rsidRDefault="00F67AE9" w:rsidP="00F67AE9">
      <w:pPr>
        <w:spacing w:line="240" w:lineRule="auto"/>
        <w:ind w:left="720" w:hanging="720"/>
        <w:rPr>
          <w:rFonts w:ascii="Arial" w:hAnsi="Arial" w:cs="Arial"/>
          <w:lang w:bidi="mr-IN"/>
        </w:rPr>
      </w:pPr>
      <w:r w:rsidRPr="001E74FE">
        <w:rPr>
          <w:rFonts w:ascii="Arial" w:hAnsi="Arial" w:cs="Arial"/>
          <w:lang w:bidi="mr-IN"/>
        </w:rPr>
        <w:t xml:space="preserve">Warschauer, M. 2003. </w:t>
      </w:r>
      <w:r w:rsidRPr="001E74FE">
        <w:rPr>
          <w:rFonts w:ascii="Arial" w:hAnsi="Arial" w:cs="Arial"/>
          <w:i/>
          <w:iCs/>
          <w:lang w:bidi="mr-IN"/>
        </w:rPr>
        <w:t>Technology and social inclusion: Rethinking the digital divide</w:t>
      </w:r>
      <w:r w:rsidRPr="001E74FE">
        <w:rPr>
          <w:rFonts w:ascii="Arial" w:hAnsi="Arial" w:cs="Arial"/>
          <w:lang w:bidi="mr-IN"/>
        </w:rPr>
        <w:t>. Cambridge, MA: MIT Press.</w:t>
      </w:r>
    </w:p>
    <w:p w:rsidR="00F67AE9" w:rsidRPr="001E74FE" w:rsidRDefault="00F67AE9" w:rsidP="00F67AE9">
      <w:pPr>
        <w:rPr>
          <w:rFonts w:ascii="Arial" w:hAnsi="Arial" w:cs="Arial"/>
        </w:rPr>
      </w:pPr>
      <w:r w:rsidRPr="001E74FE">
        <w:rPr>
          <w:rFonts w:ascii="Arial" w:hAnsi="Arial" w:cs="Arial"/>
          <w:lang w:bidi="mr-IN"/>
        </w:rPr>
        <w:t xml:space="preserve">Wilson, T. 1997. Information </w:t>
      </w:r>
      <w:proofErr w:type="spellStart"/>
      <w:r w:rsidRPr="001E74FE">
        <w:rPr>
          <w:rFonts w:ascii="Arial" w:hAnsi="Arial" w:cs="Arial"/>
          <w:lang w:bidi="mr-IN"/>
        </w:rPr>
        <w:t>Behaviour</w:t>
      </w:r>
      <w:proofErr w:type="spellEnd"/>
      <w:r w:rsidRPr="001E74FE">
        <w:rPr>
          <w:rFonts w:ascii="Arial" w:hAnsi="Arial" w:cs="Arial"/>
          <w:lang w:bidi="mr-IN"/>
        </w:rPr>
        <w:t xml:space="preserve">: An Interdisciplinary Perspective. </w:t>
      </w:r>
      <w:r w:rsidRPr="001E74FE">
        <w:rPr>
          <w:rFonts w:ascii="Arial" w:hAnsi="Arial" w:cs="Arial"/>
          <w:i/>
          <w:iCs/>
          <w:lang w:bidi="mr-IN"/>
        </w:rPr>
        <w:t xml:space="preserve">Information </w:t>
      </w:r>
      <w:r w:rsidRPr="001E74FE">
        <w:rPr>
          <w:rFonts w:ascii="Arial" w:hAnsi="Arial" w:cs="Arial"/>
          <w:i/>
          <w:iCs/>
          <w:lang w:bidi="mr-IN"/>
        </w:rPr>
        <w:br/>
        <w:t xml:space="preserve">             Processing and Management</w:t>
      </w:r>
      <w:r w:rsidRPr="001E74FE">
        <w:rPr>
          <w:rFonts w:ascii="Arial" w:hAnsi="Arial" w:cs="Arial"/>
          <w:lang w:bidi="mr-IN"/>
        </w:rPr>
        <w:t xml:space="preserve"> 33:</w:t>
      </w:r>
      <w:r>
        <w:rPr>
          <w:rFonts w:ascii="Arial" w:hAnsi="Arial" w:cs="Arial"/>
          <w:lang w:bidi="mr-IN"/>
        </w:rPr>
        <w:t xml:space="preserve"> </w:t>
      </w:r>
      <w:r w:rsidRPr="001E74FE">
        <w:rPr>
          <w:rFonts w:ascii="Arial" w:hAnsi="Arial" w:cs="Arial"/>
          <w:lang w:bidi="mr-IN"/>
        </w:rPr>
        <w:t>551–572.</w:t>
      </w:r>
    </w:p>
    <w:p w:rsidR="00F67AE9" w:rsidRPr="001E74FE" w:rsidRDefault="00F67AE9" w:rsidP="00F67AE9">
      <w:pPr>
        <w:rPr>
          <w:rFonts w:ascii="Arial" w:hAnsi="Arial" w:cs="Arial"/>
          <w:lang w:bidi="mr-IN"/>
        </w:rPr>
      </w:pPr>
      <w:r w:rsidRPr="001E74FE">
        <w:rPr>
          <w:rFonts w:ascii="Arial" w:hAnsi="Arial" w:cs="Arial"/>
          <w:lang w:bidi="mr-IN"/>
        </w:rPr>
        <w:t xml:space="preserve">Wilson, T. 2000. Human Information Behavior. </w:t>
      </w:r>
      <w:r w:rsidRPr="001E74FE">
        <w:rPr>
          <w:rFonts w:ascii="Arial" w:hAnsi="Arial" w:cs="Arial"/>
          <w:i/>
          <w:iCs/>
          <w:lang w:bidi="mr-IN"/>
        </w:rPr>
        <w:t>Informing Science</w:t>
      </w:r>
      <w:r w:rsidRPr="001E74FE">
        <w:rPr>
          <w:rFonts w:ascii="Arial" w:hAnsi="Arial" w:cs="Arial"/>
          <w:lang w:bidi="mr-IN"/>
        </w:rPr>
        <w:t xml:space="preserve"> 3:</w:t>
      </w:r>
      <w:r>
        <w:rPr>
          <w:rFonts w:ascii="Arial" w:hAnsi="Arial" w:cs="Arial"/>
          <w:lang w:bidi="mr-IN"/>
        </w:rPr>
        <w:t xml:space="preserve"> </w:t>
      </w:r>
      <w:r w:rsidRPr="001E74FE">
        <w:rPr>
          <w:rFonts w:ascii="Arial" w:hAnsi="Arial" w:cs="Arial"/>
          <w:lang w:bidi="mr-IN"/>
        </w:rPr>
        <w:t>49-55.</w:t>
      </w:r>
    </w:p>
    <w:p w:rsidR="00F67AE9" w:rsidRPr="001E74FE" w:rsidRDefault="00F67AE9" w:rsidP="00F67AE9">
      <w:pPr>
        <w:pStyle w:val="ListParagraph"/>
        <w:spacing w:line="240" w:lineRule="auto"/>
        <w:ind w:hanging="720"/>
        <w:rPr>
          <w:rFonts w:ascii="Arial" w:hAnsi="Arial" w:cs="Arial"/>
          <w:lang w:bidi="mr-IN"/>
        </w:rPr>
      </w:pPr>
      <w:r w:rsidRPr="001E74FE">
        <w:rPr>
          <w:rFonts w:ascii="Arial" w:hAnsi="Arial" w:cs="Arial"/>
        </w:rPr>
        <w:t xml:space="preserve">Yan, D. 2010. </w:t>
      </w:r>
      <w:r w:rsidRPr="001E74FE">
        <w:rPr>
          <w:rFonts w:ascii="Arial" w:hAnsi="Arial" w:cs="Arial"/>
          <w:iCs/>
          <w:lang w:bidi="mr-IN"/>
        </w:rPr>
        <w:t>Vodafone brings solar power mobile phone to India</w:t>
      </w:r>
      <w:r w:rsidRPr="001E74FE">
        <w:rPr>
          <w:rFonts w:ascii="Arial" w:hAnsi="Arial" w:cs="Arial"/>
          <w:lang w:bidi="mr-IN"/>
        </w:rPr>
        <w:t xml:space="preserve">. </w:t>
      </w:r>
      <w:r w:rsidRPr="001E74FE">
        <w:rPr>
          <w:rFonts w:ascii="Arial" w:hAnsi="Arial" w:cs="Arial"/>
          <w:i/>
          <w:lang w:bidi="mr-IN"/>
        </w:rPr>
        <w:t>The</w:t>
      </w:r>
      <w:r w:rsidRPr="001E74FE">
        <w:rPr>
          <w:rFonts w:ascii="Arial" w:hAnsi="Arial" w:cs="Arial"/>
          <w:lang w:bidi="mr-IN"/>
        </w:rPr>
        <w:t xml:space="preserve"> </w:t>
      </w:r>
      <w:r w:rsidRPr="001E74FE">
        <w:rPr>
          <w:rFonts w:ascii="Arial" w:hAnsi="Arial" w:cs="Arial"/>
          <w:i/>
          <w:lang w:bidi="mr-IN"/>
        </w:rPr>
        <w:t xml:space="preserve">Washington Times, </w:t>
      </w:r>
      <w:r w:rsidRPr="001E74FE">
        <w:rPr>
          <w:rFonts w:ascii="Arial" w:hAnsi="Arial" w:cs="Arial"/>
          <w:lang w:bidi="mr-IN"/>
        </w:rPr>
        <w:t xml:space="preserve">July 27, 2010. </w:t>
      </w:r>
      <w:hyperlink r:id="rId14" w:history="1">
        <w:r w:rsidRPr="002B2564">
          <w:rPr>
            <w:rStyle w:val="Hyperlink"/>
            <w:rFonts w:ascii="Arial" w:hAnsi="Arial" w:cs="Arial"/>
            <w:lang w:bidi="mr-IN"/>
          </w:rPr>
          <w:t>http://www.washingtontimes.com/news/2010/jul/27/vodafone-brings-solar-power-mobile-phone-to-india</w:t>
        </w:r>
      </w:hyperlink>
      <w:r>
        <w:rPr>
          <w:rFonts w:ascii="Arial" w:hAnsi="Arial" w:cs="Arial"/>
          <w:lang w:bidi="mr-IN"/>
        </w:rPr>
        <w:t xml:space="preserve"> </w:t>
      </w:r>
      <w:r w:rsidRPr="001E74FE">
        <w:rPr>
          <w:rFonts w:ascii="Arial" w:hAnsi="Arial" w:cs="Arial"/>
          <w:lang w:bidi="mr-IN"/>
        </w:rPr>
        <w:t>(accessed April 9, 2013).</w:t>
      </w: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Default="00F67AE9" w:rsidP="00462619">
      <w:pPr>
        <w:spacing w:line="480" w:lineRule="auto"/>
        <w:ind w:firstLine="720"/>
        <w:rPr>
          <w:rFonts w:ascii="Arial" w:hAnsi="Arial" w:cs="Arial"/>
          <w:sz w:val="24"/>
          <w:szCs w:val="24"/>
        </w:rPr>
      </w:pPr>
    </w:p>
    <w:p w:rsidR="00F67AE9" w:rsidRPr="00F67AE9" w:rsidRDefault="00F67AE9" w:rsidP="00F67AE9">
      <w:pPr>
        <w:autoSpaceDE w:val="0"/>
        <w:autoSpaceDN w:val="0"/>
        <w:adjustRightInd w:val="0"/>
        <w:spacing w:after="0" w:line="240" w:lineRule="auto"/>
        <w:jc w:val="center"/>
        <w:rPr>
          <w:rFonts w:ascii="Arial" w:eastAsia="Times New Roman" w:hAnsi="Arial" w:cs="Arial"/>
          <w:b/>
          <w:noProof/>
          <w:sz w:val="24"/>
          <w:szCs w:val="24"/>
          <w:lang w:bidi="mr-IN"/>
        </w:rPr>
      </w:pPr>
      <w:r w:rsidRPr="00F67AE9">
        <w:rPr>
          <w:rFonts w:ascii="Arial" w:hAnsi="Arial" w:cs="Arial"/>
          <w:b/>
          <w:sz w:val="24"/>
          <w:szCs w:val="24"/>
        </w:rPr>
        <w:t>Table 1. Analytical Process used to Derive “</w:t>
      </w:r>
      <w:r w:rsidRPr="00F67AE9">
        <w:rPr>
          <w:rFonts w:ascii="Arial" w:eastAsia="Times New Roman" w:hAnsi="Arial" w:cs="Arial"/>
          <w:b/>
          <w:noProof/>
          <w:sz w:val="24"/>
          <w:szCs w:val="24"/>
          <w:lang w:bidi="mr-IN"/>
        </w:rPr>
        <w:t>Overcoming Barriers” Step</w:t>
      </w:r>
    </w:p>
    <w:p w:rsidR="00F67AE9" w:rsidRPr="00F2014F" w:rsidRDefault="00F67AE9" w:rsidP="00F67AE9">
      <w:pPr>
        <w:autoSpaceDE w:val="0"/>
        <w:autoSpaceDN w:val="0"/>
        <w:adjustRightInd w:val="0"/>
        <w:spacing w:after="0" w:line="240" w:lineRule="auto"/>
        <w:jc w:val="center"/>
        <w:rPr>
          <w:rFonts w:ascii="Times New Roman" w:eastAsia="Times New Roman" w:hAnsi="Times New Roman" w:cs="Times New Roman"/>
          <w:b/>
          <w:noProof/>
          <w:sz w:val="24"/>
          <w:szCs w:val="24"/>
          <w:lang w:bidi="mr-IN"/>
        </w:rPr>
      </w:pPr>
    </w:p>
    <w:tbl>
      <w:tblPr>
        <w:tblStyle w:val="TableGrid"/>
        <w:tblW w:w="0" w:type="auto"/>
        <w:tblLook w:val="04A0" w:firstRow="1" w:lastRow="0" w:firstColumn="1" w:lastColumn="0" w:noHBand="0" w:noVBand="1"/>
      </w:tblPr>
      <w:tblGrid>
        <w:gridCol w:w="3192"/>
        <w:gridCol w:w="3192"/>
        <w:gridCol w:w="3192"/>
      </w:tblGrid>
      <w:tr w:rsidR="00F67AE9" w:rsidRPr="00F67AE9" w:rsidTr="008C405A">
        <w:trPr>
          <w:trHeight w:val="719"/>
        </w:trPr>
        <w:tc>
          <w:tcPr>
            <w:tcW w:w="3192" w:type="dxa"/>
          </w:tcPr>
          <w:p w:rsidR="00F67AE9" w:rsidRPr="00F67AE9" w:rsidRDefault="00F67AE9" w:rsidP="008C405A">
            <w:pPr>
              <w:autoSpaceDE w:val="0"/>
              <w:autoSpaceDN w:val="0"/>
              <w:adjustRightInd w:val="0"/>
              <w:jc w:val="center"/>
              <w:rPr>
                <w:rFonts w:ascii="Arial" w:hAnsi="Arial" w:cs="Arial"/>
                <w:b/>
              </w:rPr>
            </w:pPr>
            <w:r w:rsidRPr="00F67AE9">
              <w:rPr>
                <w:rFonts w:ascii="Arial" w:hAnsi="Arial" w:cs="Arial"/>
                <w:b/>
              </w:rPr>
              <w:t xml:space="preserve">Selected data points – </w:t>
            </w:r>
            <w:r w:rsidRPr="00F67AE9">
              <w:rPr>
                <w:rFonts w:ascii="Arial" w:hAnsi="Arial" w:cs="Arial"/>
                <w:b/>
              </w:rPr>
              <w:br/>
            </w:r>
            <w:r w:rsidRPr="00F67AE9">
              <w:rPr>
                <w:rFonts w:ascii="Arial" w:hAnsi="Arial" w:cs="Arial"/>
                <w:b/>
                <w:i/>
              </w:rPr>
              <w:t>Open  Coding</w:t>
            </w:r>
          </w:p>
        </w:tc>
        <w:tc>
          <w:tcPr>
            <w:tcW w:w="3192" w:type="dxa"/>
          </w:tcPr>
          <w:p w:rsidR="00F67AE9" w:rsidRPr="00F67AE9" w:rsidRDefault="00F67AE9" w:rsidP="00F67AE9">
            <w:pPr>
              <w:autoSpaceDE w:val="0"/>
              <w:autoSpaceDN w:val="0"/>
              <w:adjustRightInd w:val="0"/>
              <w:jc w:val="center"/>
              <w:rPr>
                <w:rFonts w:ascii="Arial" w:hAnsi="Arial" w:cs="Arial"/>
                <w:b/>
              </w:rPr>
            </w:pPr>
            <w:r w:rsidRPr="00F67AE9">
              <w:rPr>
                <w:rFonts w:ascii="Arial" w:hAnsi="Arial" w:cs="Arial"/>
                <w:b/>
              </w:rPr>
              <w:t xml:space="preserve">Clustering of data points – </w:t>
            </w:r>
            <w:r w:rsidRPr="00F67AE9">
              <w:rPr>
                <w:rFonts w:ascii="Arial" w:hAnsi="Arial" w:cs="Arial"/>
                <w:b/>
                <w:i/>
              </w:rPr>
              <w:t>Axial Coding</w:t>
            </w:r>
          </w:p>
        </w:tc>
        <w:tc>
          <w:tcPr>
            <w:tcW w:w="3192" w:type="dxa"/>
          </w:tcPr>
          <w:p w:rsidR="00F67AE9" w:rsidRPr="00F67AE9" w:rsidRDefault="00F67AE9" w:rsidP="008C405A">
            <w:pPr>
              <w:autoSpaceDE w:val="0"/>
              <w:autoSpaceDN w:val="0"/>
              <w:adjustRightInd w:val="0"/>
              <w:jc w:val="center"/>
              <w:rPr>
                <w:rFonts w:ascii="Arial" w:eastAsia="Times New Roman" w:hAnsi="Arial" w:cs="Arial"/>
                <w:b/>
                <w:noProof/>
                <w:lang w:bidi="mr-IN"/>
              </w:rPr>
            </w:pPr>
            <w:r w:rsidRPr="00F67AE9">
              <w:rPr>
                <w:rFonts w:ascii="Arial" w:hAnsi="Arial" w:cs="Arial"/>
                <w:b/>
                <w:i/>
              </w:rPr>
              <w:t>Selective Coding</w:t>
            </w:r>
            <w:r w:rsidRPr="00F67AE9">
              <w:rPr>
                <w:rFonts w:ascii="Arial" w:hAnsi="Arial" w:cs="Arial"/>
                <w:b/>
              </w:rPr>
              <w:t xml:space="preserve"> –“</w:t>
            </w:r>
            <w:r w:rsidRPr="00F67AE9">
              <w:rPr>
                <w:rFonts w:ascii="Arial" w:eastAsia="Times New Roman" w:hAnsi="Arial" w:cs="Arial"/>
                <w:b/>
                <w:noProof/>
                <w:lang w:bidi="mr-IN"/>
              </w:rPr>
              <w:t>Overcoming Barriers” Step</w:t>
            </w: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Harmful and/or profane calls made by strangers</w:t>
            </w:r>
          </w:p>
          <w:p w:rsidR="00F67AE9" w:rsidRPr="00F67AE9" w:rsidRDefault="00F67AE9" w:rsidP="008C405A">
            <w:pPr>
              <w:jc w:val="center"/>
              <w:rPr>
                <w:rFonts w:ascii="Arial" w:hAnsi="Arial" w:cs="Arial"/>
              </w:rPr>
            </w:pPr>
          </w:p>
        </w:tc>
        <w:tc>
          <w:tcPr>
            <w:tcW w:w="3192" w:type="dxa"/>
            <w:vMerge w:val="restart"/>
          </w:tcPr>
          <w:p w:rsidR="00F67AE9" w:rsidRPr="00F67AE9" w:rsidRDefault="00F67AE9" w:rsidP="008C405A">
            <w:pPr>
              <w:jc w:val="center"/>
              <w:rPr>
                <w:rFonts w:ascii="Arial" w:hAnsi="Arial" w:cs="Arial"/>
              </w:rPr>
            </w:pPr>
            <w:r w:rsidRPr="00F67AE9">
              <w:rPr>
                <w:rFonts w:ascii="Arial" w:hAnsi="Arial" w:cs="Arial"/>
              </w:rPr>
              <w:t>Human Barriers to Receiving Information</w:t>
            </w:r>
          </w:p>
        </w:tc>
        <w:tc>
          <w:tcPr>
            <w:tcW w:w="3192" w:type="dxa"/>
            <w:vMerge w:val="restart"/>
          </w:tcPr>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p>
          <w:p w:rsidR="00F67AE9" w:rsidRPr="00F67AE9" w:rsidRDefault="00F67AE9" w:rsidP="008C405A">
            <w:pPr>
              <w:jc w:val="center"/>
              <w:rPr>
                <w:rFonts w:ascii="Arial" w:hAnsi="Arial" w:cs="Arial"/>
              </w:rPr>
            </w:pPr>
            <w:r w:rsidRPr="00F67AE9">
              <w:rPr>
                <w:rFonts w:ascii="Arial" w:eastAsia="Times New Roman" w:hAnsi="Arial" w:cs="Arial"/>
                <w:noProof/>
                <w:lang w:bidi="mr-IN"/>
              </w:rPr>
              <w:t>Overcoming Barriers to Receiving, Processing, and Using Information</w:t>
            </w: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Opposition/resistance by in-laws, male family members, or other relatives for using mobile phones</w:t>
            </w:r>
          </w:p>
          <w:p w:rsidR="00F67AE9" w:rsidRPr="00F67AE9" w:rsidRDefault="00F67AE9" w:rsidP="008C405A">
            <w:pPr>
              <w:jc w:val="center"/>
              <w:rPr>
                <w:rFonts w:ascii="Arial" w:hAnsi="Arial" w:cs="Arial"/>
              </w:rPr>
            </w:pPr>
          </w:p>
        </w:tc>
        <w:tc>
          <w:tcPr>
            <w:tcW w:w="3192" w:type="dxa"/>
            <w:vMerge/>
          </w:tcPr>
          <w:p w:rsidR="00F67AE9" w:rsidRPr="00F67AE9" w:rsidRDefault="00F67AE9" w:rsidP="008C405A">
            <w:pPr>
              <w:jc w:val="center"/>
              <w:rPr>
                <w:rFonts w:ascii="Arial" w:hAnsi="Arial" w:cs="Arial"/>
              </w:rPr>
            </w:pPr>
          </w:p>
        </w:tc>
        <w:tc>
          <w:tcPr>
            <w:tcW w:w="3192" w:type="dxa"/>
            <w:vMerge/>
          </w:tcPr>
          <w:p w:rsidR="00F67AE9" w:rsidRPr="00F67AE9" w:rsidRDefault="00F67AE9" w:rsidP="008C405A">
            <w:pPr>
              <w:rPr>
                <w:rFonts w:ascii="Arial" w:hAnsi="Arial" w:cs="Arial"/>
              </w:rPr>
            </w:pP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 xml:space="preserve">Rumors about mobile phones causing health problems </w:t>
            </w:r>
          </w:p>
          <w:p w:rsidR="00F67AE9" w:rsidRPr="00F67AE9" w:rsidRDefault="00F67AE9" w:rsidP="008C405A">
            <w:pPr>
              <w:jc w:val="center"/>
              <w:rPr>
                <w:rFonts w:ascii="Arial" w:hAnsi="Arial" w:cs="Arial"/>
              </w:rPr>
            </w:pPr>
          </w:p>
        </w:tc>
        <w:tc>
          <w:tcPr>
            <w:tcW w:w="3192" w:type="dxa"/>
            <w:vMerge w:val="restart"/>
          </w:tcPr>
          <w:p w:rsidR="00F67AE9" w:rsidRPr="00F67AE9" w:rsidRDefault="00F67AE9" w:rsidP="008C405A">
            <w:pPr>
              <w:jc w:val="center"/>
              <w:rPr>
                <w:rFonts w:ascii="Arial" w:hAnsi="Arial" w:cs="Arial"/>
              </w:rPr>
            </w:pPr>
            <w:r w:rsidRPr="00F67AE9">
              <w:rPr>
                <w:rFonts w:ascii="Arial" w:hAnsi="Arial" w:cs="Arial"/>
              </w:rPr>
              <w:t>Human Barriers to Applying Information for Deriving Benefits</w:t>
            </w:r>
          </w:p>
        </w:tc>
        <w:tc>
          <w:tcPr>
            <w:tcW w:w="3192" w:type="dxa"/>
            <w:vMerge/>
          </w:tcPr>
          <w:p w:rsidR="00F67AE9" w:rsidRPr="00F67AE9" w:rsidRDefault="00F67AE9" w:rsidP="008C405A">
            <w:pPr>
              <w:rPr>
                <w:rFonts w:ascii="Arial" w:hAnsi="Arial" w:cs="Arial"/>
              </w:rPr>
            </w:pP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Social tendency of others to create problems for women who use mobile phones</w:t>
            </w:r>
          </w:p>
          <w:p w:rsidR="00F67AE9" w:rsidRPr="00F67AE9" w:rsidRDefault="00F67AE9" w:rsidP="008C405A">
            <w:pPr>
              <w:jc w:val="center"/>
              <w:rPr>
                <w:rFonts w:ascii="Arial" w:hAnsi="Arial" w:cs="Arial"/>
              </w:rPr>
            </w:pPr>
          </w:p>
        </w:tc>
        <w:tc>
          <w:tcPr>
            <w:tcW w:w="3192" w:type="dxa"/>
            <w:vMerge/>
          </w:tcPr>
          <w:p w:rsidR="00F67AE9" w:rsidRPr="00F67AE9" w:rsidRDefault="00F67AE9" w:rsidP="008C405A">
            <w:pPr>
              <w:jc w:val="center"/>
              <w:rPr>
                <w:rFonts w:ascii="Arial" w:hAnsi="Arial" w:cs="Arial"/>
              </w:rPr>
            </w:pPr>
          </w:p>
        </w:tc>
        <w:tc>
          <w:tcPr>
            <w:tcW w:w="3192" w:type="dxa"/>
            <w:vMerge/>
          </w:tcPr>
          <w:p w:rsidR="00F67AE9" w:rsidRPr="00F67AE9" w:rsidRDefault="00F67AE9" w:rsidP="008C405A">
            <w:pPr>
              <w:rPr>
                <w:rFonts w:ascii="Arial" w:hAnsi="Arial" w:cs="Arial"/>
              </w:rPr>
            </w:pP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Lack of electricity to charge mobile phones</w:t>
            </w:r>
          </w:p>
          <w:p w:rsidR="00F67AE9" w:rsidRPr="00F67AE9" w:rsidRDefault="00F67AE9" w:rsidP="008C405A">
            <w:pPr>
              <w:jc w:val="center"/>
              <w:rPr>
                <w:rFonts w:ascii="Arial" w:hAnsi="Arial" w:cs="Arial"/>
              </w:rPr>
            </w:pPr>
          </w:p>
        </w:tc>
        <w:tc>
          <w:tcPr>
            <w:tcW w:w="3192" w:type="dxa"/>
            <w:vMerge w:val="restart"/>
          </w:tcPr>
          <w:p w:rsidR="00F67AE9" w:rsidRPr="00F67AE9" w:rsidRDefault="00F67AE9" w:rsidP="008C405A">
            <w:pPr>
              <w:jc w:val="center"/>
              <w:rPr>
                <w:rFonts w:ascii="Arial" w:hAnsi="Arial" w:cs="Arial"/>
              </w:rPr>
            </w:pPr>
            <w:r w:rsidRPr="00F67AE9">
              <w:rPr>
                <w:rFonts w:ascii="Arial" w:hAnsi="Arial" w:cs="Arial"/>
              </w:rPr>
              <w:t>Technical Barriers to Receiving and Processing Information</w:t>
            </w:r>
          </w:p>
        </w:tc>
        <w:tc>
          <w:tcPr>
            <w:tcW w:w="3192" w:type="dxa"/>
            <w:vMerge/>
          </w:tcPr>
          <w:p w:rsidR="00F67AE9" w:rsidRPr="00F67AE9" w:rsidRDefault="00F67AE9" w:rsidP="008C405A">
            <w:pPr>
              <w:rPr>
                <w:rFonts w:ascii="Arial" w:hAnsi="Arial" w:cs="Arial"/>
              </w:rPr>
            </w:pP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Weak signal strength causing frequent call drops</w:t>
            </w:r>
          </w:p>
          <w:p w:rsidR="00F67AE9" w:rsidRPr="00F67AE9" w:rsidRDefault="00F67AE9" w:rsidP="008C405A">
            <w:pPr>
              <w:jc w:val="center"/>
              <w:rPr>
                <w:rFonts w:ascii="Arial" w:hAnsi="Arial" w:cs="Arial"/>
              </w:rPr>
            </w:pPr>
          </w:p>
        </w:tc>
        <w:tc>
          <w:tcPr>
            <w:tcW w:w="3192" w:type="dxa"/>
            <w:vMerge/>
          </w:tcPr>
          <w:p w:rsidR="00F67AE9" w:rsidRPr="00F67AE9" w:rsidRDefault="00F67AE9" w:rsidP="008C405A">
            <w:pPr>
              <w:jc w:val="center"/>
              <w:rPr>
                <w:rFonts w:ascii="Arial" w:hAnsi="Arial" w:cs="Arial"/>
              </w:rPr>
            </w:pPr>
          </w:p>
        </w:tc>
        <w:tc>
          <w:tcPr>
            <w:tcW w:w="3192" w:type="dxa"/>
            <w:vMerge/>
          </w:tcPr>
          <w:p w:rsidR="00F67AE9" w:rsidRPr="00F67AE9" w:rsidRDefault="00F67AE9" w:rsidP="008C405A">
            <w:pPr>
              <w:rPr>
                <w:rFonts w:ascii="Arial" w:hAnsi="Arial" w:cs="Arial"/>
              </w:rPr>
            </w:pPr>
          </w:p>
        </w:tc>
      </w:tr>
      <w:tr w:rsidR="00F67AE9" w:rsidRPr="00F67AE9" w:rsidTr="008C405A">
        <w:tc>
          <w:tcPr>
            <w:tcW w:w="3192" w:type="dxa"/>
          </w:tcPr>
          <w:p w:rsidR="00F67AE9" w:rsidRPr="00F67AE9" w:rsidRDefault="00F67AE9" w:rsidP="008C405A">
            <w:pPr>
              <w:jc w:val="center"/>
              <w:rPr>
                <w:rFonts w:ascii="Arial" w:hAnsi="Arial" w:cs="Arial"/>
              </w:rPr>
            </w:pPr>
            <w:r w:rsidRPr="00F67AE9">
              <w:rPr>
                <w:rFonts w:ascii="Arial" w:hAnsi="Arial" w:cs="Arial"/>
              </w:rPr>
              <w:t>Inability to use “text messaging” feature offered in English</w:t>
            </w:r>
          </w:p>
          <w:p w:rsidR="00F67AE9" w:rsidRPr="00F67AE9" w:rsidRDefault="00F67AE9" w:rsidP="008C405A">
            <w:pPr>
              <w:jc w:val="center"/>
              <w:rPr>
                <w:rFonts w:ascii="Arial" w:hAnsi="Arial" w:cs="Arial"/>
              </w:rPr>
            </w:pPr>
          </w:p>
        </w:tc>
        <w:tc>
          <w:tcPr>
            <w:tcW w:w="3192" w:type="dxa"/>
          </w:tcPr>
          <w:p w:rsidR="00F67AE9" w:rsidRPr="00F67AE9" w:rsidRDefault="00F67AE9" w:rsidP="008C405A">
            <w:pPr>
              <w:jc w:val="center"/>
              <w:rPr>
                <w:rFonts w:ascii="Arial" w:hAnsi="Arial" w:cs="Arial"/>
              </w:rPr>
            </w:pPr>
            <w:r w:rsidRPr="00F67AE9">
              <w:rPr>
                <w:rFonts w:ascii="Arial" w:hAnsi="Arial" w:cs="Arial"/>
              </w:rPr>
              <w:t>Technical Barrier to Processing Information</w:t>
            </w:r>
          </w:p>
        </w:tc>
        <w:tc>
          <w:tcPr>
            <w:tcW w:w="3192" w:type="dxa"/>
            <w:vMerge/>
          </w:tcPr>
          <w:p w:rsidR="00F67AE9" w:rsidRPr="00F67AE9" w:rsidRDefault="00F67AE9" w:rsidP="008C405A">
            <w:pPr>
              <w:rPr>
                <w:rFonts w:ascii="Arial" w:hAnsi="Arial" w:cs="Arial"/>
              </w:rPr>
            </w:pPr>
          </w:p>
        </w:tc>
      </w:tr>
    </w:tbl>
    <w:p w:rsidR="00F67AE9" w:rsidRPr="00F2014F" w:rsidRDefault="00F67AE9" w:rsidP="00F67AE9">
      <w:pPr>
        <w:pStyle w:val="ListParagraph"/>
        <w:spacing w:line="480" w:lineRule="auto"/>
        <w:ind w:left="0"/>
        <w:rPr>
          <w:rFonts w:ascii="Times New Roman" w:hAnsi="Times New Roman" w:cs="Times New Roman"/>
          <w:b/>
          <w:sz w:val="24"/>
          <w:szCs w:val="24"/>
        </w:rPr>
      </w:pPr>
    </w:p>
    <w:p w:rsidR="00F67AE9" w:rsidRDefault="00F67AE9" w:rsidP="00F67AE9"/>
    <w:p w:rsidR="00F67AE9" w:rsidRDefault="00F67AE9" w:rsidP="00462619">
      <w:pPr>
        <w:jc w:val="center"/>
        <w:rPr>
          <w:rFonts w:ascii="Arial" w:hAnsi="Arial" w:cs="Arial"/>
          <w:b/>
          <w:sz w:val="24"/>
          <w:szCs w:val="24"/>
          <w:lang w:bidi="mr-IN"/>
        </w:rPr>
      </w:pPr>
    </w:p>
    <w:p w:rsidR="00F67AE9" w:rsidRDefault="00F67AE9" w:rsidP="00462619">
      <w:pPr>
        <w:jc w:val="center"/>
        <w:rPr>
          <w:rFonts w:ascii="Arial" w:hAnsi="Arial" w:cs="Arial"/>
          <w:b/>
          <w:sz w:val="24"/>
          <w:szCs w:val="24"/>
          <w:lang w:bidi="mr-IN"/>
        </w:rPr>
      </w:pPr>
    </w:p>
    <w:p w:rsidR="004D1017" w:rsidRDefault="004D1017" w:rsidP="00462619">
      <w:pPr>
        <w:jc w:val="center"/>
        <w:rPr>
          <w:rFonts w:ascii="Arial" w:hAnsi="Arial" w:cs="Arial"/>
          <w:b/>
          <w:sz w:val="24"/>
          <w:szCs w:val="24"/>
          <w:lang w:bidi="mr-IN"/>
        </w:rPr>
      </w:pPr>
    </w:p>
    <w:p w:rsidR="004D1017" w:rsidRDefault="004D1017" w:rsidP="00462619">
      <w:pPr>
        <w:jc w:val="center"/>
        <w:rPr>
          <w:rFonts w:ascii="Arial" w:hAnsi="Arial" w:cs="Arial"/>
          <w:b/>
          <w:sz w:val="24"/>
          <w:szCs w:val="24"/>
          <w:lang w:bidi="mr-IN"/>
        </w:rPr>
      </w:pPr>
    </w:p>
    <w:p w:rsidR="00F67AE9" w:rsidRDefault="00F67AE9" w:rsidP="00462619">
      <w:pPr>
        <w:jc w:val="center"/>
        <w:rPr>
          <w:rFonts w:ascii="Arial" w:hAnsi="Arial" w:cs="Arial"/>
          <w:b/>
          <w:sz w:val="24"/>
          <w:szCs w:val="24"/>
          <w:lang w:bidi="mr-IN"/>
        </w:rPr>
      </w:pPr>
    </w:p>
    <w:p w:rsidR="00F67AE9" w:rsidRDefault="00F67AE9" w:rsidP="00462619">
      <w:pPr>
        <w:jc w:val="center"/>
        <w:rPr>
          <w:rFonts w:ascii="Arial" w:hAnsi="Arial" w:cs="Arial"/>
          <w:b/>
          <w:sz w:val="24"/>
          <w:szCs w:val="24"/>
          <w:lang w:bidi="mr-IN"/>
        </w:rPr>
      </w:pPr>
    </w:p>
    <w:p w:rsidR="00F67AE9" w:rsidRDefault="00F67AE9" w:rsidP="00462619">
      <w:pPr>
        <w:jc w:val="center"/>
        <w:rPr>
          <w:rFonts w:ascii="Arial" w:hAnsi="Arial" w:cs="Arial"/>
          <w:b/>
          <w:sz w:val="24"/>
          <w:szCs w:val="24"/>
          <w:lang w:bidi="mr-IN"/>
        </w:rPr>
      </w:pPr>
    </w:p>
    <w:p w:rsidR="00462619" w:rsidRDefault="00462619" w:rsidP="00462619">
      <w:pPr>
        <w:jc w:val="center"/>
        <w:rPr>
          <w:rFonts w:ascii="Arial" w:hAnsi="Arial" w:cs="Arial"/>
          <w:sz w:val="24"/>
          <w:szCs w:val="24"/>
        </w:rPr>
      </w:pPr>
      <w:r w:rsidRPr="00462619">
        <w:rPr>
          <w:rFonts w:ascii="Arial" w:hAnsi="Arial" w:cs="Arial"/>
          <w:b/>
          <w:sz w:val="24"/>
          <w:szCs w:val="24"/>
          <w:lang w:bidi="mr-IN"/>
        </w:rPr>
        <w:t xml:space="preserve">Figure 1. Simplified Version of Global Model of Human Information Behavior </w:t>
      </w:r>
      <w:r w:rsidRPr="00462619">
        <w:rPr>
          <w:rFonts w:ascii="Arial" w:hAnsi="Arial" w:cs="Arial"/>
          <w:b/>
          <w:sz w:val="24"/>
          <w:szCs w:val="24"/>
          <w:lang w:bidi="mr-IN"/>
        </w:rPr>
        <w:br/>
      </w:r>
      <w:r w:rsidRPr="00655A30">
        <w:rPr>
          <w:rFonts w:ascii="Arial" w:hAnsi="Arial" w:cs="Arial"/>
          <w:sz w:val="24"/>
          <w:szCs w:val="24"/>
        </w:rPr>
        <w:t>(</w:t>
      </w:r>
      <w:r>
        <w:rPr>
          <w:rFonts w:ascii="Arial" w:hAnsi="Arial" w:cs="Arial"/>
          <w:sz w:val="24"/>
          <w:szCs w:val="24"/>
        </w:rPr>
        <w:t>See Wilson (1997) for Original Model)</w:t>
      </w:r>
    </w:p>
    <w:p w:rsidR="00C16400" w:rsidRDefault="00775C66">
      <w:r>
        <w:rPr>
          <w:noProof/>
        </w:rPr>
        <mc:AlternateContent>
          <mc:Choice Requires="wps">
            <w:drawing>
              <wp:anchor distT="0" distB="0" distL="114300" distR="114300" simplePos="0" relativeHeight="251682816" behindDoc="0" locked="0" layoutInCell="1" allowOverlap="1" wp14:anchorId="2E2FA61F" wp14:editId="7504CC80">
                <wp:simplePos x="0" y="0"/>
                <wp:positionH relativeFrom="column">
                  <wp:posOffset>5702300</wp:posOffset>
                </wp:positionH>
                <wp:positionV relativeFrom="paragraph">
                  <wp:posOffset>146685</wp:posOffset>
                </wp:positionV>
                <wp:extent cx="317500" cy="292100"/>
                <wp:effectExtent l="0" t="0" r="25400" b="12700"/>
                <wp:wrapNone/>
                <wp:docPr id="15" name="Text Box 15"/>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775C66" w:rsidRDefault="00775C66" w:rsidP="00775C66">
                            <w:pPr>
                              <w:jc w:val="center"/>
                              <w:rPr>
                                <w:rFonts w:ascii="Times New Roman" w:hAnsi="Times New Roman" w:cs="Times New Roman"/>
                                <w:b/>
                                <w:i/>
                                <w:sz w:val="24"/>
                                <w:szCs w:val="24"/>
                              </w:rPr>
                            </w:pPr>
                            <w:r>
                              <w:rPr>
                                <w:rFonts w:ascii="Times New Roman" w:hAnsi="Times New Roman" w:cs="Times New Roman"/>
                                <w:b/>
                                <w:i/>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FA61F" id="_x0000_t202" coordsize="21600,21600" o:spt="202" path="m,l,21600r21600,l21600,xe">
                <v:stroke joinstyle="miter"/>
                <v:path gradientshapeok="t" o:connecttype="rect"/>
              </v:shapetype>
              <v:shape id="Text Box 15" o:spid="_x0000_s1026" type="#_x0000_t202" style="position:absolute;margin-left:449pt;margin-top:11.55pt;width:25pt;height: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" fillcolor="white [3201]" strokeweight=".5pt">
                <v:textbox>
                  <w:txbxContent>
                    <w:p w:rsidR="00775C66" w:rsidRPr="00775C66" w:rsidRDefault="00775C66" w:rsidP="00775C66">
                      <w:pPr>
                        <w:jc w:val="center"/>
                        <w:rPr>
                          <w:rFonts w:ascii="Times New Roman" w:hAnsi="Times New Roman" w:cs="Times New Roman"/>
                          <w:b/>
                          <w:i/>
                          <w:sz w:val="24"/>
                          <w:szCs w:val="24"/>
                        </w:rPr>
                      </w:pPr>
                      <w:r>
                        <w:rPr>
                          <w:rFonts w:ascii="Times New Roman" w:hAnsi="Times New Roman" w:cs="Times New Roman"/>
                          <w:b/>
                          <w:i/>
                          <w:sz w:val="24"/>
                          <w:szCs w:val="24"/>
                        </w:rPr>
                        <w:t>b</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C565B5F" wp14:editId="17FC578E">
                <wp:simplePos x="0" y="0"/>
                <wp:positionH relativeFrom="column">
                  <wp:posOffset>1009650</wp:posOffset>
                </wp:positionH>
                <wp:positionV relativeFrom="paragraph">
                  <wp:posOffset>159385</wp:posOffset>
                </wp:positionV>
                <wp:extent cx="317500" cy="29210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775C66" w:rsidRDefault="00775C66" w:rsidP="00775C66">
                            <w:pPr>
                              <w:jc w:val="center"/>
                              <w:rPr>
                                <w:rFonts w:ascii="Times New Roman" w:hAnsi="Times New Roman" w:cs="Times New Roman"/>
                                <w:b/>
                                <w:sz w:val="24"/>
                                <w:szCs w:val="24"/>
                              </w:rPr>
                            </w:pPr>
                            <w:r w:rsidRPr="00775C66">
                              <w:rPr>
                                <w:rFonts w:ascii="Times New Roman" w:hAnsi="Times New Roman" w:cs="Times New Roman"/>
                                <w:b/>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65B5F" id="Text Box 13" o:spid="_x0000_s1027" type="#_x0000_t202" style="position:absolute;margin-left:79.5pt;margin-top:12.55pt;width:25pt;height: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" fillcolor="white [3201]" strokeweight=".5pt">
                <v:textbox>
                  <w:txbxContent>
                    <w:p w:rsidR="00775C66" w:rsidRPr="00775C66" w:rsidRDefault="00775C66" w:rsidP="00775C66">
                      <w:pPr>
                        <w:jc w:val="center"/>
                        <w:rPr>
                          <w:rFonts w:ascii="Times New Roman" w:hAnsi="Times New Roman" w:cs="Times New Roman"/>
                          <w:b/>
                          <w:sz w:val="24"/>
                          <w:szCs w:val="24"/>
                        </w:rPr>
                      </w:pPr>
                      <w:r w:rsidRPr="00775C66">
                        <w:rPr>
                          <w:rFonts w:ascii="Times New Roman" w:hAnsi="Times New Roman" w:cs="Times New Roman"/>
                          <w:b/>
                          <w:sz w:val="24"/>
                          <w:szCs w:val="24"/>
                        </w:rPr>
                        <w:t>1</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98D0B7D" wp14:editId="02FE7BFA">
                <wp:simplePos x="0" y="0"/>
                <wp:positionH relativeFrom="column">
                  <wp:posOffset>3359150</wp:posOffset>
                </wp:positionH>
                <wp:positionV relativeFrom="paragraph">
                  <wp:posOffset>153035</wp:posOffset>
                </wp:positionV>
                <wp:extent cx="317500" cy="292100"/>
                <wp:effectExtent l="0" t="0" r="25400" b="12700"/>
                <wp:wrapNone/>
                <wp:docPr id="14" name="Text Box 14"/>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775C66" w:rsidRDefault="00775C66" w:rsidP="00775C66">
                            <w:pPr>
                              <w:jc w:val="center"/>
                              <w:rPr>
                                <w:rFonts w:ascii="Times New Roman" w:hAnsi="Times New Roman" w:cs="Times New Roman"/>
                                <w:b/>
                                <w:i/>
                                <w:sz w:val="24"/>
                                <w:szCs w:val="24"/>
                              </w:rPr>
                            </w:pPr>
                            <w:r w:rsidRPr="00775C66">
                              <w:rPr>
                                <w:rFonts w:ascii="Times New Roman" w:hAnsi="Times New Roman" w:cs="Times New Roman"/>
                                <w:b/>
                                <w:i/>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D0B7D" id="Text Box 14" o:spid="_x0000_s1028" type="#_x0000_t202" style="position:absolute;margin-left:264.5pt;margin-top:12.05pt;width:25pt;height: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" fillcolor="white [3201]" strokeweight=".5pt">
                <v:textbox>
                  <w:txbxContent>
                    <w:p w:rsidR="00775C66" w:rsidRPr="00775C66" w:rsidRDefault="00775C66" w:rsidP="00775C66">
                      <w:pPr>
                        <w:jc w:val="center"/>
                        <w:rPr>
                          <w:rFonts w:ascii="Times New Roman" w:hAnsi="Times New Roman" w:cs="Times New Roman"/>
                          <w:b/>
                          <w:i/>
                          <w:sz w:val="24"/>
                          <w:szCs w:val="24"/>
                        </w:rPr>
                      </w:pPr>
                      <w:r w:rsidRPr="00775C66">
                        <w:rPr>
                          <w:rFonts w:ascii="Times New Roman" w:hAnsi="Times New Roman" w:cs="Times New Roman"/>
                          <w:b/>
                          <w:i/>
                          <w:sz w:val="24"/>
                          <w:szCs w:val="24"/>
                        </w:rPr>
                        <w:t>a</w:t>
                      </w:r>
                    </w:p>
                  </w:txbxContent>
                </v:textbox>
              </v:shape>
            </w:pict>
          </mc:Fallback>
        </mc:AlternateContent>
      </w:r>
    </w:p>
    <w:p w:rsidR="00C16400" w:rsidRDefault="00550DE3">
      <w:pPr>
        <w:rPr>
          <w:rFonts w:ascii="Times New Roman" w:hAnsi="Times New Roman" w:cs="Times New Roman"/>
          <w:sz w:val="28"/>
          <w:szCs w:val="28"/>
        </w:rPr>
      </w:pPr>
      <w:r>
        <w:rPr>
          <w:noProof/>
        </w:rPr>
        <mc:AlternateContent>
          <mc:Choice Requires="wps">
            <w:drawing>
              <wp:anchor distT="0" distB="0" distL="114300" distR="114300" simplePos="0" relativeHeight="251664384" behindDoc="0" locked="0" layoutInCell="1" allowOverlap="1" wp14:anchorId="77E6D6D2" wp14:editId="6DCC2E8D">
                <wp:simplePos x="0" y="0"/>
                <wp:positionH relativeFrom="column">
                  <wp:posOffset>4533900</wp:posOffset>
                </wp:positionH>
                <wp:positionV relativeFrom="paragraph">
                  <wp:posOffset>121920</wp:posOffset>
                </wp:positionV>
                <wp:extent cx="1485900" cy="635000"/>
                <wp:effectExtent l="0" t="0" r="19050" b="12700"/>
                <wp:wrapNone/>
                <wp:docPr id="5" name="Text Box 5"/>
                <wp:cNvGraphicFramePr/>
                <a:graphic xmlns:a="http://schemas.openxmlformats.org/drawingml/2006/main">
                  <a:graphicData uri="http://schemas.microsoft.com/office/word/2010/wordprocessingShape">
                    <wps:wsp>
                      <wps:cNvSpPr txBox="1"/>
                      <wps:spPr>
                        <a:xfrm>
                          <a:off x="0" y="0"/>
                          <a:ext cx="14859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DE3" w:rsidRPr="00A046EF" w:rsidRDefault="00550DE3" w:rsidP="00550DE3">
                            <w:pPr>
                              <w:jc w:val="center"/>
                              <w:rPr>
                                <w:rFonts w:ascii="Times New Roman" w:hAnsi="Times New Roman" w:cs="Times New Roman"/>
                                <w:i/>
                                <w:sz w:val="24"/>
                                <w:szCs w:val="24"/>
                              </w:rPr>
                            </w:pPr>
                            <w:r w:rsidRPr="00A046EF">
                              <w:rPr>
                                <w:rFonts w:ascii="Times New Roman" w:hAnsi="Times New Roman" w:cs="Times New Roman"/>
                                <w:i/>
                                <w:sz w:val="24"/>
                                <w:szCs w:val="24"/>
                              </w:rPr>
                              <w:t>Intervening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E6D6D2" id="Text Box 5" o:spid="_x0000_s1029" type="#_x0000_t202" style="position:absolute;margin-left:357pt;margin-top:9.6pt;width:117pt;height:50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" fillcolor="white [3201]" strokeweight=".5pt">
                <v:textbox>
                  <w:txbxContent>
                    <w:p w:rsidR="00550DE3" w:rsidRPr="00A046EF" w:rsidRDefault="00550DE3" w:rsidP="00550DE3">
                      <w:pPr>
                        <w:jc w:val="center"/>
                        <w:rPr>
                          <w:rFonts w:ascii="Times New Roman" w:hAnsi="Times New Roman" w:cs="Times New Roman"/>
                          <w:i/>
                          <w:sz w:val="24"/>
                          <w:szCs w:val="24"/>
                        </w:rPr>
                      </w:pPr>
                      <w:r w:rsidRPr="00A046EF">
                        <w:rPr>
                          <w:rFonts w:ascii="Times New Roman" w:hAnsi="Times New Roman" w:cs="Times New Roman"/>
                          <w:i/>
                          <w:sz w:val="24"/>
                          <w:szCs w:val="24"/>
                        </w:rPr>
                        <w:t>Intervening Variables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D22B628" wp14:editId="47B2FBC4">
                <wp:simplePos x="0" y="0"/>
                <wp:positionH relativeFrom="column">
                  <wp:posOffset>2190750</wp:posOffset>
                </wp:positionH>
                <wp:positionV relativeFrom="paragraph">
                  <wp:posOffset>128270</wp:posOffset>
                </wp:positionV>
                <wp:extent cx="1485900" cy="63500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14859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DE3" w:rsidRPr="00A046EF" w:rsidRDefault="00550DE3" w:rsidP="00550DE3">
                            <w:pPr>
                              <w:jc w:val="center"/>
                              <w:rPr>
                                <w:rFonts w:ascii="Times New Roman" w:hAnsi="Times New Roman" w:cs="Times New Roman"/>
                                <w:i/>
                                <w:sz w:val="24"/>
                                <w:szCs w:val="24"/>
                              </w:rPr>
                            </w:pPr>
                            <w:r w:rsidRPr="00A046EF">
                              <w:rPr>
                                <w:rFonts w:ascii="Times New Roman" w:hAnsi="Times New Roman" w:cs="Times New Roman"/>
                                <w:i/>
                                <w:sz w:val="24"/>
                                <w:szCs w:val="24"/>
                              </w:rPr>
                              <w:t>Activating Mechanism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2B628" id="Text Box 4" o:spid="_x0000_s1030" type="#_x0000_t202" style="position:absolute;margin-left:172.5pt;margin-top:10.1pt;width:117pt;height:50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" fillcolor="white [3201]" strokeweight=".5pt">
                <v:textbox>
                  <w:txbxContent>
                    <w:p w:rsidR="00550DE3" w:rsidRPr="00A046EF" w:rsidRDefault="00550DE3" w:rsidP="00550DE3">
                      <w:pPr>
                        <w:jc w:val="center"/>
                        <w:rPr>
                          <w:rFonts w:ascii="Times New Roman" w:hAnsi="Times New Roman" w:cs="Times New Roman"/>
                          <w:i/>
                          <w:sz w:val="24"/>
                          <w:szCs w:val="24"/>
                        </w:rPr>
                      </w:pPr>
                      <w:r w:rsidRPr="00A046EF">
                        <w:rPr>
                          <w:rFonts w:ascii="Times New Roman" w:hAnsi="Times New Roman" w:cs="Times New Roman"/>
                          <w:i/>
                          <w:sz w:val="24"/>
                          <w:szCs w:val="24"/>
                        </w:rPr>
                        <w:t>Activating Mechanism</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87162DF" wp14:editId="70EAE897">
                <wp:simplePos x="0" y="0"/>
                <wp:positionH relativeFrom="column">
                  <wp:posOffset>-158750</wp:posOffset>
                </wp:positionH>
                <wp:positionV relativeFrom="paragraph">
                  <wp:posOffset>134620</wp:posOffset>
                </wp:positionV>
                <wp:extent cx="1485900" cy="635000"/>
                <wp:effectExtent l="0" t="0" r="19050" b="12700"/>
                <wp:wrapNone/>
                <wp:docPr id="3" name="Text Box 3"/>
                <wp:cNvGraphicFramePr/>
                <a:graphic xmlns:a="http://schemas.openxmlformats.org/drawingml/2006/main">
                  <a:graphicData uri="http://schemas.microsoft.com/office/word/2010/wordprocessingShape">
                    <wps:wsp>
                      <wps:cNvSpPr txBox="1"/>
                      <wps:spPr>
                        <a:xfrm>
                          <a:off x="0" y="0"/>
                          <a:ext cx="14859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DE3" w:rsidRPr="00A046EF" w:rsidRDefault="00550DE3" w:rsidP="00550DE3">
                            <w:pPr>
                              <w:jc w:val="center"/>
                              <w:rPr>
                                <w:rFonts w:ascii="Times New Roman" w:hAnsi="Times New Roman" w:cs="Times New Roman"/>
                                <w:sz w:val="24"/>
                                <w:szCs w:val="24"/>
                              </w:rPr>
                            </w:pPr>
                            <w:r w:rsidRPr="00A046EF">
                              <w:rPr>
                                <w:rFonts w:ascii="Times New Roman" w:hAnsi="Times New Roman" w:cs="Times New Roman"/>
                                <w:sz w:val="24"/>
                                <w:szCs w:val="24"/>
                              </w:rPr>
                              <w:t>Context of Information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7162DF" id="Text Box 3" o:spid="_x0000_s1031" type="#_x0000_t202" style="position:absolute;margin-left:-12.5pt;margin-top:10.6pt;width:117pt;height:5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" fillcolor="white [3201]" strokeweight=".5pt">
                <v:textbox>
                  <w:txbxContent>
                    <w:p w:rsidR="00550DE3" w:rsidRPr="00A046EF" w:rsidRDefault="00550DE3" w:rsidP="00550DE3">
                      <w:pPr>
                        <w:jc w:val="center"/>
                        <w:rPr>
                          <w:rFonts w:ascii="Times New Roman" w:hAnsi="Times New Roman" w:cs="Times New Roman"/>
                          <w:sz w:val="24"/>
                          <w:szCs w:val="24"/>
                        </w:rPr>
                      </w:pPr>
                      <w:r w:rsidRPr="00A046EF">
                        <w:rPr>
                          <w:rFonts w:ascii="Times New Roman" w:hAnsi="Times New Roman" w:cs="Times New Roman"/>
                          <w:sz w:val="24"/>
                          <w:szCs w:val="24"/>
                        </w:rPr>
                        <w:t>Context of Information Needs</w:t>
                      </w:r>
                    </w:p>
                  </w:txbxContent>
                </v:textbox>
              </v:shape>
            </w:pict>
          </mc:Fallback>
        </mc:AlternateContent>
      </w:r>
      <w:r>
        <w:t xml:space="preserve">          </w:t>
      </w:r>
    </w:p>
    <w:p w:rsidR="00550DE3" w:rsidRPr="00550DE3" w:rsidRDefault="00775C6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EE9D20D" wp14:editId="6B2C3DD2">
                <wp:simplePos x="0" y="0"/>
                <wp:positionH relativeFrom="column">
                  <wp:posOffset>3676650</wp:posOffset>
                </wp:positionH>
                <wp:positionV relativeFrom="paragraph">
                  <wp:posOffset>71120</wp:posOffset>
                </wp:positionV>
                <wp:extent cx="863600" cy="6350"/>
                <wp:effectExtent l="0" t="76200" r="12700" b="107950"/>
                <wp:wrapNone/>
                <wp:docPr id="9" name="Straight Arrow Connector 9"/>
                <wp:cNvGraphicFramePr/>
                <a:graphic xmlns:a="http://schemas.openxmlformats.org/drawingml/2006/main">
                  <a:graphicData uri="http://schemas.microsoft.com/office/word/2010/wordprocessingShape">
                    <wps:wsp>
                      <wps:cNvCnPr/>
                      <wps:spPr>
                        <a:xfrm>
                          <a:off x="0" y="0"/>
                          <a:ext cx="863600" cy="63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AD5B46" id="_x0000_t32" coordsize="21600,21600" o:spt="32" o:oned="t" path="m,l21600,21600e" filled="f">
                <v:path arrowok="t" fillok="f" o:connecttype="none"/>
                <o:lock v:ext="edit" shapetype="t"/>
              </v:shapetype>
              <v:shape id="Straight Arrow Connector 9" o:spid="_x0000_s1026" type="#_x0000_t32" style="position:absolute;margin-left:289.5pt;margin-top:5.6pt;width:68pt;height:.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" strokecolor="black [3213]" strokeweight="2pt">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1B4CA04C" wp14:editId="65AE3296">
                <wp:simplePos x="0" y="0"/>
                <wp:positionH relativeFrom="column">
                  <wp:posOffset>1327150</wp:posOffset>
                </wp:positionH>
                <wp:positionV relativeFrom="paragraph">
                  <wp:posOffset>77470</wp:posOffset>
                </wp:positionV>
                <wp:extent cx="863600" cy="6350"/>
                <wp:effectExtent l="0" t="76200" r="12700" b="107950"/>
                <wp:wrapNone/>
                <wp:docPr id="8" name="Straight Arrow Connector 8"/>
                <wp:cNvGraphicFramePr/>
                <a:graphic xmlns:a="http://schemas.openxmlformats.org/drawingml/2006/main">
                  <a:graphicData uri="http://schemas.microsoft.com/office/word/2010/wordprocessingShape">
                    <wps:wsp>
                      <wps:cNvCnPr/>
                      <wps:spPr>
                        <a:xfrm>
                          <a:off x="0" y="0"/>
                          <a:ext cx="863600" cy="63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70EE0C" id="Straight Arrow Connector 8" o:spid="_x0000_s1026" type="#_x0000_t32" style="position:absolute;margin-left:104.5pt;margin-top:6.1pt;width:68pt;height:.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" strokecolor="black [3213]" strokeweight="2pt">
                <v:stroke endarrow="open"/>
              </v:shape>
            </w:pict>
          </mc:Fallback>
        </mc:AlternateContent>
      </w:r>
    </w:p>
    <w:p w:rsidR="00C16400" w:rsidRDefault="00775C66">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66D7A06C" wp14:editId="793239B4">
                <wp:simplePos x="0" y="0"/>
                <wp:positionH relativeFrom="column">
                  <wp:posOffset>565150</wp:posOffset>
                </wp:positionH>
                <wp:positionV relativeFrom="paragraph">
                  <wp:posOffset>33020</wp:posOffset>
                </wp:positionV>
                <wp:extent cx="0" cy="774700"/>
                <wp:effectExtent l="95250" t="38100" r="57150" b="25400"/>
                <wp:wrapNone/>
                <wp:docPr id="11" name="Straight Arrow Connector 11"/>
                <wp:cNvGraphicFramePr/>
                <a:graphic xmlns:a="http://schemas.openxmlformats.org/drawingml/2006/main">
                  <a:graphicData uri="http://schemas.microsoft.com/office/word/2010/wordprocessingShape">
                    <wps:wsp>
                      <wps:cNvCnPr/>
                      <wps:spPr>
                        <a:xfrm flipV="1">
                          <a:off x="0" y="0"/>
                          <a:ext cx="0" cy="7747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B36D0A" id="Straight Arrow Connector 11" o:spid="_x0000_s1026" type="#_x0000_t32" style="position:absolute;margin-left:44.5pt;margin-top:2.6pt;width:0;height:6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" strokecolor="black [3213]" strokeweight="2pt">
                <v:stroke endarrow="ope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6DCB2DE" wp14:editId="2BC6A785">
                <wp:simplePos x="0" y="0"/>
                <wp:positionH relativeFrom="column">
                  <wp:posOffset>5207000</wp:posOffset>
                </wp:positionH>
                <wp:positionV relativeFrom="paragraph">
                  <wp:posOffset>45720</wp:posOffset>
                </wp:positionV>
                <wp:extent cx="0" cy="736600"/>
                <wp:effectExtent l="95250" t="0" r="57150" b="63500"/>
                <wp:wrapNone/>
                <wp:docPr id="10" name="Straight Arrow Connector 10"/>
                <wp:cNvGraphicFramePr/>
                <a:graphic xmlns:a="http://schemas.openxmlformats.org/drawingml/2006/main">
                  <a:graphicData uri="http://schemas.microsoft.com/office/word/2010/wordprocessingShape">
                    <wps:wsp>
                      <wps:cNvCnPr/>
                      <wps:spPr>
                        <a:xfrm>
                          <a:off x="0" y="0"/>
                          <a:ext cx="0" cy="7366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0C806D" id="Straight Arrow Connector 10" o:spid="_x0000_s1026" type="#_x0000_t32" style="position:absolute;margin-left:410pt;margin-top:3.6pt;width:0;height: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" strokecolor="black [3213]" strokeweight="2pt">
                <v:stroke endarrow="open"/>
              </v:shape>
            </w:pict>
          </mc:Fallback>
        </mc:AlternateContent>
      </w:r>
    </w:p>
    <w:p w:rsidR="00C16400" w:rsidRDefault="00775C66">
      <w:r>
        <w:rPr>
          <w:noProof/>
        </w:rPr>
        <mc:AlternateContent>
          <mc:Choice Requires="wps">
            <w:drawing>
              <wp:anchor distT="0" distB="0" distL="114300" distR="114300" simplePos="0" relativeHeight="251686912" behindDoc="0" locked="0" layoutInCell="1" allowOverlap="1" wp14:anchorId="7F156DFB" wp14:editId="74294020">
                <wp:simplePos x="0" y="0"/>
                <wp:positionH relativeFrom="column">
                  <wp:posOffset>1073150</wp:posOffset>
                </wp:positionH>
                <wp:positionV relativeFrom="paragraph">
                  <wp:posOffset>186055</wp:posOffset>
                </wp:positionV>
                <wp:extent cx="317500" cy="292100"/>
                <wp:effectExtent l="0" t="0" r="25400" b="12700"/>
                <wp:wrapNone/>
                <wp:docPr id="17" name="Text Box 17"/>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DB2DB1" w:rsidRDefault="00DB2DB1" w:rsidP="00775C66">
                            <w:pPr>
                              <w:jc w:val="center"/>
                              <w:rPr>
                                <w:rFonts w:ascii="Times New Roman" w:hAnsi="Times New Roman" w:cs="Times New Roman"/>
                                <w:b/>
                                <w:sz w:val="24"/>
                                <w:szCs w:val="24"/>
                              </w:rPr>
                            </w:pPr>
                            <w:r>
                              <w:rPr>
                                <w:rFonts w:ascii="Times New Roman" w:hAnsi="Times New Roman" w:cs="Times New Roman"/>
                                <w:b/>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56DFB" id="Text Box 17" o:spid="_x0000_s1032" type="#_x0000_t202" style="position:absolute;margin-left:84.5pt;margin-top:14.65pt;width:25pt;height: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" fillcolor="white [3201]" strokeweight=".5pt">
                <v:textbox>
                  <w:txbxContent>
                    <w:p w:rsidR="00775C66" w:rsidRPr="00DB2DB1" w:rsidRDefault="00DB2DB1" w:rsidP="00775C66">
                      <w:pPr>
                        <w:jc w:val="center"/>
                        <w:rPr>
                          <w:rFonts w:ascii="Times New Roman" w:hAnsi="Times New Roman" w:cs="Times New Roman"/>
                          <w:b/>
                          <w:sz w:val="24"/>
                          <w:szCs w:val="24"/>
                        </w:rPr>
                      </w:pPr>
                      <w:r>
                        <w:rPr>
                          <w:rFonts w:ascii="Times New Roman" w:hAnsi="Times New Roman" w:cs="Times New Roman"/>
                          <w:b/>
                          <w:sz w:val="24"/>
                          <w:szCs w:val="24"/>
                        </w:rPr>
                        <w:t>3</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D8DF4E6" wp14:editId="79F8FD55">
                <wp:simplePos x="0" y="0"/>
                <wp:positionH relativeFrom="column">
                  <wp:posOffset>5651500</wp:posOffset>
                </wp:positionH>
                <wp:positionV relativeFrom="paragraph">
                  <wp:posOffset>160655</wp:posOffset>
                </wp:positionV>
                <wp:extent cx="317500" cy="292100"/>
                <wp:effectExtent l="0" t="0" r="25400" b="12700"/>
                <wp:wrapNone/>
                <wp:docPr id="16" name="Text Box 16"/>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775C66" w:rsidRDefault="00775C66" w:rsidP="00775C66">
                            <w:pPr>
                              <w:jc w:val="center"/>
                              <w:rPr>
                                <w:rFonts w:ascii="Times New Roman" w:hAnsi="Times New Roman" w:cs="Times New Roman"/>
                                <w:b/>
                                <w:sz w:val="24"/>
                                <w:szCs w:val="24"/>
                              </w:rPr>
                            </w:pPr>
                            <w:r>
                              <w:rPr>
                                <w:rFonts w:ascii="Times New Roman" w:hAnsi="Times New Roman" w:cs="Times New Roman"/>
                                <w:b/>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DF4E6" id="Text Box 16" o:spid="_x0000_s1033" type="#_x0000_t202" style="position:absolute;margin-left:445pt;margin-top:12.65pt;width:25pt;height: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" fillcolor="white [3201]" strokeweight=".5pt">
                <v:textbox>
                  <w:txbxContent>
                    <w:p w:rsidR="00775C66" w:rsidRPr="00775C66" w:rsidRDefault="00775C66" w:rsidP="00775C66">
                      <w:pPr>
                        <w:jc w:val="center"/>
                        <w:rPr>
                          <w:rFonts w:ascii="Times New Roman" w:hAnsi="Times New Roman" w:cs="Times New Roman"/>
                          <w:b/>
                          <w:sz w:val="24"/>
                          <w:szCs w:val="24"/>
                        </w:rPr>
                      </w:pPr>
                      <w:r>
                        <w:rPr>
                          <w:rFonts w:ascii="Times New Roman" w:hAnsi="Times New Roman" w:cs="Times New Roman"/>
                          <w:b/>
                          <w:sz w:val="24"/>
                          <w:szCs w:val="24"/>
                        </w:rPr>
                        <w:t>2</w:t>
                      </w:r>
                    </w:p>
                  </w:txbxContent>
                </v:textbox>
              </v:shape>
            </w:pict>
          </mc:Fallback>
        </mc:AlternateContent>
      </w:r>
    </w:p>
    <w:p w:rsidR="00C16400" w:rsidRDefault="00775C66">
      <w:r>
        <w:rPr>
          <w:noProof/>
        </w:rPr>
        <mc:AlternateContent>
          <mc:Choice Requires="wps">
            <w:drawing>
              <wp:anchor distT="0" distB="0" distL="114300" distR="114300" simplePos="0" relativeHeight="251668480" behindDoc="0" locked="0" layoutInCell="1" allowOverlap="1" wp14:anchorId="601BA7BA" wp14:editId="1FFE8288">
                <wp:simplePos x="0" y="0"/>
                <wp:positionH relativeFrom="column">
                  <wp:posOffset>-95250</wp:posOffset>
                </wp:positionH>
                <wp:positionV relativeFrom="paragraph">
                  <wp:posOffset>161290</wp:posOffset>
                </wp:positionV>
                <wp:extent cx="1485900" cy="63500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14859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A046EF" w:rsidRDefault="00775C66" w:rsidP="00775C66">
                            <w:pPr>
                              <w:jc w:val="center"/>
                              <w:rPr>
                                <w:rFonts w:ascii="Times New Roman" w:hAnsi="Times New Roman" w:cs="Times New Roman"/>
                                <w:sz w:val="24"/>
                                <w:szCs w:val="24"/>
                              </w:rPr>
                            </w:pPr>
                            <w:r w:rsidRPr="00A046EF">
                              <w:rPr>
                                <w:rFonts w:ascii="Times New Roman" w:hAnsi="Times New Roman" w:cs="Times New Roman"/>
                                <w:sz w:val="24"/>
                                <w:szCs w:val="24"/>
                              </w:rPr>
                              <w:t>Information Processing and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1BA7BA" id="Text Box 7" o:spid="_x0000_s1034" type="#_x0000_t202" style="position:absolute;margin-left:-7.5pt;margin-top:12.7pt;width:117pt;height:50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" fillcolor="white [3201]" strokeweight=".5pt">
                <v:textbox>
                  <w:txbxContent>
                    <w:p w:rsidR="00775C66" w:rsidRPr="00A046EF" w:rsidRDefault="00775C66" w:rsidP="00775C66">
                      <w:pPr>
                        <w:jc w:val="center"/>
                        <w:rPr>
                          <w:rFonts w:ascii="Times New Roman" w:hAnsi="Times New Roman" w:cs="Times New Roman"/>
                          <w:sz w:val="24"/>
                          <w:szCs w:val="24"/>
                        </w:rPr>
                      </w:pPr>
                      <w:r w:rsidRPr="00A046EF">
                        <w:rPr>
                          <w:rFonts w:ascii="Times New Roman" w:hAnsi="Times New Roman" w:cs="Times New Roman"/>
                          <w:sz w:val="24"/>
                          <w:szCs w:val="24"/>
                        </w:rPr>
                        <w:t>Information Processing and Use</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1E26DD5" wp14:editId="669C305C">
                <wp:simplePos x="0" y="0"/>
                <wp:positionH relativeFrom="column">
                  <wp:posOffset>4483100</wp:posOffset>
                </wp:positionH>
                <wp:positionV relativeFrom="paragraph">
                  <wp:posOffset>135890</wp:posOffset>
                </wp:positionV>
                <wp:extent cx="1485900" cy="635000"/>
                <wp:effectExtent l="0" t="0" r="19050" b="12700"/>
                <wp:wrapNone/>
                <wp:docPr id="6" name="Text Box 6"/>
                <wp:cNvGraphicFramePr/>
                <a:graphic xmlns:a="http://schemas.openxmlformats.org/drawingml/2006/main">
                  <a:graphicData uri="http://schemas.microsoft.com/office/word/2010/wordprocessingShape">
                    <wps:wsp>
                      <wps:cNvSpPr txBox="1"/>
                      <wps:spPr>
                        <a:xfrm>
                          <a:off x="0" y="0"/>
                          <a:ext cx="14859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5C66" w:rsidRPr="00A046EF" w:rsidRDefault="00775C66" w:rsidP="00775C66">
                            <w:pPr>
                              <w:jc w:val="center"/>
                              <w:rPr>
                                <w:rFonts w:ascii="Times New Roman" w:hAnsi="Times New Roman" w:cs="Times New Roman"/>
                                <w:sz w:val="24"/>
                                <w:szCs w:val="24"/>
                              </w:rPr>
                            </w:pPr>
                            <w:r w:rsidRPr="00A046EF">
                              <w:rPr>
                                <w:rFonts w:ascii="Times New Roman" w:hAnsi="Times New Roman" w:cs="Times New Roman"/>
                                <w:sz w:val="24"/>
                                <w:szCs w:val="24"/>
                              </w:rPr>
                              <w:t>Information-Seeking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E26DD5" id="Text Box 6" o:spid="_x0000_s1035" type="#_x0000_t202" style="position:absolute;margin-left:353pt;margin-top:10.7pt;width:117pt;height:50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" fillcolor="white [3201]" strokeweight=".5pt">
                <v:textbox>
                  <w:txbxContent>
                    <w:p w:rsidR="00775C66" w:rsidRPr="00A046EF" w:rsidRDefault="00775C66" w:rsidP="00775C66">
                      <w:pPr>
                        <w:jc w:val="center"/>
                        <w:rPr>
                          <w:rFonts w:ascii="Times New Roman" w:hAnsi="Times New Roman" w:cs="Times New Roman"/>
                          <w:sz w:val="24"/>
                          <w:szCs w:val="24"/>
                        </w:rPr>
                      </w:pPr>
                      <w:r w:rsidRPr="00A046EF">
                        <w:rPr>
                          <w:rFonts w:ascii="Times New Roman" w:hAnsi="Times New Roman" w:cs="Times New Roman"/>
                          <w:sz w:val="24"/>
                          <w:szCs w:val="24"/>
                        </w:rPr>
                        <w:t>Information-Seeking Behavior</w:t>
                      </w:r>
                    </w:p>
                  </w:txbxContent>
                </v:textbox>
              </v:shape>
            </w:pict>
          </mc:Fallback>
        </mc:AlternateContent>
      </w:r>
    </w:p>
    <w:p w:rsidR="00C16400" w:rsidRDefault="00775C66">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10F82B2B" wp14:editId="1B9CD0C3">
                <wp:simplePos x="0" y="0"/>
                <wp:positionH relativeFrom="column">
                  <wp:posOffset>1390650</wp:posOffset>
                </wp:positionH>
                <wp:positionV relativeFrom="paragraph">
                  <wp:posOffset>130175</wp:posOffset>
                </wp:positionV>
                <wp:extent cx="3092450" cy="0"/>
                <wp:effectExtent l="38100" t="76200" r="0" b="114300"/>
                <wp:wrapNone/>
                <wp:docPr id="12" name="Straight Arrow Connector 12"/>
                <wp:cNvGraphicFramePr/>
                <a:graphic xmlns:a="http://schemas.openxmlformats.org/drawingml/2006/main">
                  <a:graphicData uri="http://schemas.microsoft.com/office/word/2010/wordprocessingShape">
                    <wps:wsp>
                      <wps:cNvCnPr/>
                      <wps:spPr>
                        <a:xfrm flipH="1">
                          <a:off x="0" y="0"/>
                          <a:ext cx="309245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C7FA17" id="Straight Arrow Connector 12" o:spid="_x0000_s1026" type="#_x0000_t32" style="position:absolute;margin-left:109.5pt;margin-top:10.25pt;width:243.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" strokecolor="black [3213]" strokeweight="2pt">
                <v:stroke endarrow="open"/>
              </v:shape>
            </w:pict>
          </mc:Fallback>
        </mc:AlternateContent>
      </w:r>
    </w:p>
    <w:p w:rsidR="00C16400" w:rsidRDefault="00C16400"/>
    <w:p w:rsidR="00A05AD4" w:rsidRDefault="00A05AD4" w:rsidP="00DB2DB1">
      <w:pPr>
        <w:jc w:val="center"/>
        <w:rPr>
          <w:rFonts w:ascii="Arial" w:hAnsi="Arial" w:cs="Arial"/>
          <w:sz w:val="24"/>
          <w:szCs w:val="24"/>
          <w:lang w:bidi="mr-IN"/>
        </w:rPr>
      </w:pPr>
    </w:p>
    <w:p w:rsidR="005120B2" w:rsidRDefault="005120B2" w:rsidP="00DB2DB1">
      <w:pPr>
        <w:jc w:val="center"/>
        <w:rPr>
          <w:rFonts w:ascii="Arial" w:hAnsi="Arial" w:cs="Arial"/>
          <w:sz w:val="24"/>
          <w:szCs w:val="24"/>
        </w:rPr>
      </w:pPr>
    </w:p>
    <w:p w:rsidR="00C16400" w:rsidRDefault="00DB2DB1" w:rsidP="00DB2DB1">
      <w:pPr>
        <w:jc w:val="center"/>
      </w:pPr>
      <w:r>
        <w:rPr>
          <w:rFonts w:ascii="Arial" w:hAnsi="Arial" w:cs="Arial"/>
          <w:sz w:val="24"/>
          <w:szCs w:val="24"/>
        </w:rPr>
        <w:br/>
      </w:r>
    </w:p>
    <w:p w:rsidR="005120B2" w:rsidRDefault="005120B2" w:rsidP="00DB2DB1">
      <w:pPr>
        <w:jc w:val="center"/>
      </w:pPr>
    </w:p>
    <w:p w:rsidR="005120B2" w:rsidRDefault="005120B2" w:rsidP="00DB2DB1">
      <w:pPr>
        <w:jc w:val="center"/>
      </w:pPr>
    </w:p>
    <w:p w:rsidR="005120B2" w:rsidRDefault="005120B2" w:rsidP="00DB2DB1">
      <w:pPr>
        <w:jc w:val="center"/>
      </w:pPr>
    </w:p>
    <w:p w:rsidR="00F249F4" w:rsidRDefault="00F249F4" w:rsidP="00DB2DB1">
      <w:pPr>
        <w:jc w:val="center"/>
      </w:pPr>
    </w:p>
    <w:p w:rsidR="00F249F4" w:rsidRDefault="00F249F4" w:rsidP="00DB2DB1">
      <w:pPr>
        <w:jc w:val="center"/>
      </w:pPr>
    </w:p>
    <w:p w:rsidR="00F249F4" w:rsidRDefault="00F249F4" w:rsidP="00DB2DB1">
      <w:pPr>
        <w:jc w:val="center"/>
      </w:pPr>
    </w:p>
    <w:p w:rsidR="00F249F4" w:rsidRDefault="00F249F4" w:rsidP="00DB2DB1">
      <w:pPr>
        <w:jc w:val="center"/>
      </w:pPr>
    </w:p>
    <w:p w:rsidR="00F249F4" w:rsidRDefault="00F249F4" w:rsidP="00DB2DB1">
      <w:pPr>
        <w:jc w:val="center"/>
      </w:pPr>
    </w:p>
    <w:p w:rsidR="00462619" w:rsidRDefault="00462619" w:rsidP="00462619">
      <w:pPr>
        <w:jc w:val="center"/>
        <w:rPr>
          <w:rFonts w:ascii="Arial" w:hAnsi="Arial" w:cs="Arial"/>
          <w:sz w:val="24"/>
          <w:szCs w:val="24"/>
        </w:rPr>
      </w:pPr>
    </w:p>
    <w:p w:rsidR="00462619" w:rsidRDefault="00462619" w:rsidP="00462619">
      <w:pPr>
        <w:jc w:val="center"/>
        <w:rPr>
          <w:rFonts w:ascii="Arial" w:hAnsi="Arial" w:cs="Arial"/>
          <w:sz w:val="24"/>
          <w:szCs w:val="24"/>
        </w:rPr>
      </w:pPr>
    </w:p>
    <w:p w:rsidR="00462619" w:rsidRDefault="00462619" w:rsidP="00462619">
      <w:pPr>
        <w:jc w:val="center"/>
        <w:rPr>
          <w:rFonts w:ascii="Arial" w:hAnsi="Arial" w:cs="Arial"/>
          <w:sz w:val="24"/>
          <w:szCs w:val="24"/>
        </w:rPr>
      </w:pPr>
    </w:p>
    <w:p w:rsidR="004D1017" w:rsidRDefault="004D1017" w:rsidP="00462619">
      <w:pPr>
        <w:jc w:val="center"/>
        <w:rPr>
          <w:rFonts w:ascii="Arial" w:hAnsi="Arial" w:cs="Arial"/>
          <w:sz w:val="24"/>
          <w:szCs w:val="24"/>
        </w:rPr>
      </w:pPr>
    </w:p>
    <w:p w:rsidR="00462619" w:rsidRDefault="00462619" w:rsidP="00462619">
      <w:pPr>
        <w:jc w:val="center"/>
        <w:rPr>
          <w:rFonts w:ascii="Arial" w:hAnsi="Arial" w:cs="Arial"/>
          <w:b/>
          <w:sz w:val="24"/>
          <w:szCs w:val="24"/>
        </w:rPr>
      </w:pPr>
      <w:r w:rsidRPr="00462619">
        <w:rPr>
          <w:rFonts w:ascii="Arial" w:hAnsi="Arial" w:cs="Arial"/>
          <w:b/>
          <w:sz w:val="24"/>
          <w:szCs w:val="24"/>
        </w:rPr>
        <w:t>Figure 2. Differences in Confidence Levels between G1 and G2</w:t>
      </w:r>
    </w:p>
    <w:p w:rsidR="00224412" w:rsidRDefault="003C14B8" w:rsidP="00F249F4">
      <w:pPr>
        <w:jc w:val="center"/>
      </w:pPr>
      <w:r>
        <w:rPr>
          <w:noProof/>
        </w:rPr>
        <w:drawing>
          <wp:inline distT="0" distB="0" distL="0" distR="0" wp14:anchorId="6A018EE5" wp14:editId="58D3E106">
            <wp:extent cx="5486400" cy="3378200"/>
            <wp:effectExtent l="0" t="0" r="1905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p>
    <w:p w:rsidR="003C16B8" w:rsidRDefault="003C16B8" w:rsidP="003C16B8">
      <w:pPr>
        <w:jc w:val="center"/>
        <w:rPr>
          <w:rFonts w:ascii="Arial" w:hAnsi="Arial" w:cs="Arial"/>
          <w:b/>
          <w:bCs/>
          <w:sz w:val="24"/>
          <w:szCs w:val="24"/>
        </w:rPr>
      </w:pPr>
      <w:r w:rsidRPr="00462619">
        <w:rPr>
          <w:rFonts w:ascii="Arial" w:hAnsi="Arial" w:cs="Arial"/>
          <w:b/>
          <w:bCs/>
          <w:sz w:val="24"/>
          <w:szCs w:val="24"/>
        </w:rPr>
        <w:t>Figure 3. How Do Respondents Benefit from the Use of Mobile Phones?</w:t>
      </w:r>
    </w:p>
    <w:p w:rsidR="00D63849" w:rsidRDefault="008075E1" w:rsidP="00462619">
      <w:pPr>
        <w:jc w:val="center"/>
      </w:pPr>
      <w:r>
        <w:rPr>
          <w:noProof/>
        </w:rPr>
        <w:drawing>
          <wp:inline distT="0" distB="0" distL="0" distR="0" wp14:anchorId="536C8A5B" wp14:editId="0604A379">
            <wp:extent cx="5486400" cy="5118100"/>
            <wp:effectExtent l="0" t="0" r="1905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246E" w:rsidRDefault="00EB246E" w:rsidP="00C16400">
      <w:pPr>
        <w:jc w:val="center"/>
        <w:rPr>
          <w:rFonts w:ascii="Arial" w:hAnsi="Arial" w:cs="Arial"/>
          <w:bCs/>
          <w:sz w:val="24"/>
          <w:szCs w:val="24"/>
        </w:rPr>
      </w:pPr>
    </w:p>
    <w:p w:rsidR="00A05AD4" w:rsidRDefault="00A05AD4" w:rsidP="00C16400">
      <w:pPr>
        <w:jc w:val="center"/>
        <w:rPr>
          <w:rFonts w:ascii="Arial" w:hAnsi="Arial" w:cs="Arial"/>
          <w:bCs/>
          <w:sz w:val="24"/>
          <w:szCs w:val="24"/>
        </w:rPr>
      </w:pPr>
    </w:p>
    <w:p w:rsidR="00A05AD4" w:rsidRDefault="00A05AD4" w:rsidP="00C16400">
      <w:pPr>
        <w:jc w:val="center"/>
        <w:rPr>
          <w:rFonts w:ascii="Arial" w:hAnsi="Arial" w:cs="Arial"/>
          <w:bCs/>
          <w:sz w:val="24"/>
          <w:szCs w:val="24"/>
        </w:rPr>
      </w:pPr>
    </w:p>
    <w:p w:rsidR="00A05AD4" w:rsidRDefault="00A05AD4" w:rsidP="00C16400">
      <w:pPr>
        <w:jc w:val="center"/>
        <w:rPr>
          <w:rFonts w:ascii="Arial" w:hAnsi="Arial" w:cs="Arial"/>
          <w:bCs/>
          <w:sz w:val="24"/>
          <w:szCs w:val="24"/>
        </w:rPr>
      </w:pPr>
    </w:p>
    <w:p w:rsidR="008B25C9" w:rsidRDefault="008B25C9" w:rsidP="00C16400">
      <w:pPr>
        <w:jc w:val="center"/>
        <w:rPr>
          <w:rFonts w:ascii="Arial" w:hAnsi="Arial" w:cs="Arial"/>
          <w:bCs/>
          <w:sz w:val="24"/>
          <w:szCs w:val="24"/>
        </w:rPr>
        <w:sectPr w:rsidR="008B25C9">
          <w:footerReference w:type="default" r:id="rId17"/>
          <w:pgSz w:w="12240" w:h="15840"/>
          <w:pgMar w:top="1440" w:right="1440" w:bottom="1440" w:left="1440" w:header="720" w:footer="720" w:gutter="0"/>
          <w:cols w:space="720"/>
          <w:docGrid w:linePitch="360"/>
        </w:sectPr>
      </w:pPr>
    </w:p>
    <w:p w:rsidR="003C16B8" w:rsidRPr="003C16B8" w:rsidRDefault="003C16B8" w:rsidP="003C16B8">
      <w:pPr>
        <w:jc w:val="center"/>
        <w:rPr>
          <w:rFonts w:ascii="Arial" w:hAnsi="Arial" w:cs="Arial"/>
          <w:b/>
          <w:bCs/>
          <w:sz w:val="24"/>
          <w:szCs w:val="24"/>
        </w:rPr>
      </w:pPr>
      <w:r w:rsidRPr="003C16B8">
        <w:rPr>
          <w:rFonts w:ascii="Arial" w:hAnsi="Arial" w:cs="Arial"/>
          <w:b/>
          <w:sz w:val="24"/>
          <w:szCs w:val="24"/>
        </w:rPr>
        <w:t>Figure 4. Steps for Using Information to Derive Benefits</w:t>
      </w:r>
    </w:p>
    <w:p w:rsidR="003C16B8" w:rsidRDefault="003C16B8" w:rsidP="00304C50">
      <w:pPr>
        <w:rPr>
          <w:rFonts w:ascii="Times New Roman" w:hAnsi="Times New Roman" w:cs="Times New Roman"/>
          <w:sz w:val="24"/>
          <w:szCs w:val="24"/>
        </w:rPr>
      </w:pPr>
    </w:p>
    <w:p w:rsidR="00A37AFF" w:rsidRPr="00304C50" w:rsidRDefault="007A082C" w:rsidP="00304C50">
      <w:pPr>
        <w:rPr>
          <w:rFonts w:ascii="Times New Roman" w:hAnsi="Times New Roman" w:cs="Times New Roman"/>
          <w:sz w:val="24"/>
          <w:szCs w:val="24"/>
        </w:rPr>
      </w:pPr>
      <w:r w:rsidRPr="00304C50">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082E9BD2" wp14:editId="7F1C73DE">
                <wp:simplePos x="0" y="0"/>
                <wp:positionH relativeFrom="column">
                  <wp:posOffset>6769100</wp:posOffset>
                </wp:positionH>
                <wp:positionV relativeFrom="paragraph">
                  <wp:posOffset>654050</wp:posOffset>
                </wp:positionV>
                <wp:extent cx="0" cy="1035050"/>
                <wp:effectExtent l="95250" t="0" r="76200" b="50800"/>
                <wp:wrapNone/>
                <wp:docPr id="28" name="Straight Arrow Connector 28"/>
                <wp:cNvGraphicFramePr/>
                <a:graphic xmlns:a="http://schemas.openxmlformats.org/drawingml/2006/main">
                  <a:graphicData uri="http://schemas.microsoft.com/office/word/2010/wordprocessingShape">
                    <wps:wsp>
                      <wps:cNvCnPr/>
                      <wps:spPr>
                        <a:xfrm>
                          <a:off x="0" y="0"/>
                          <a:ext cx="0" cy="10350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368C2B" id="Straight Arrow Connector 28" o:spid="_x0000_s1026" type="#_x0000_t32" style="position:absolute;margin-left:533pt;margin-top:51.5pt;width:0;height:8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" strokecolor="black [3213]" strokeweight="2pt">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E474707" wp14:editId="1F7CB9B4">
                <wp:simplePos x="0" y="0"/>
                <wp:positionH relativeFrom="column">
                  <wp:posOffset>4489450</wp:posOffset>
                </wp:positionH>
                <wp:positionV relativeFrom="paragraph">
                  <wp:posOffset>654050</wp:posOffset>
                </wp:positionV>
                <wp:extent cx="2292350" cy="0"/>
                <wp:effectExtent l="0" t="0" r="12700" b="19050"/>
                <wp:wrapNone/>
                <wp:docPr id="27" name="Straight Connector 27"/>
                <wp:cNvGraphicFramePr/>
                <a:graphic xmlns:a="http://schemas.openxmlformats.org/drawingml/2006/main">
                  <a:graphicData uri="http://schemas.microsoft.com/office/word/2010/wordprocessingShape">
                    <wps:wsp>
                      <wps:cNvCnPr/>
                      <wps:spPr>
                        <a:xfrm>
                          <a:off x="0" y="0"/>
                          <a:ext cx="229235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A04E28" id="Straight Connector 2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53.5pt,51.5pt" to="53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" strokecolor="black [3213]" strokeweight="2pt"/>
            </w:pict>
          </mc:Fallback>
        </mc:AlternateContent>
      </w:r>
      <w:r w:rsidR="00304C50" w:rsidRPr="00304C50">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0EECDFEC" wp14:editId="305716AF">
                <wp:simplePos x="0" y="0"/>
                <wp:positionH relativeFrom="column">
                  <wp:posOffset>882650</wp:posOffset>
                </wp:positionH>
                <wp:positionV relativeFrom="paragraph">
                  <wp:posOffset>624205</wp:posOffset>
                </wp:positionV>
                <wp:extent cx="2235200" cy="31750"/>
                <wp:effectExtent l="0" t="57150" r="31750" b="101600"/>
                <wp:wrapNone/>
                <wp:docPr id="24" name="Straight Arrow Connector 24"/>
                <wp:cNvGraphicFramePr/>
                <a:graphic xmlns:a="http://schemas.openxmlformats.org/drawingml/2006/main">
                  <a:graphicData uri="http://schemas.microsoft.com/office/word/2010/wordprocessingShape">
                    <wps:wsp>
                      <wps:cNvCnPr/>
                      <wps:spPr>
                        <a:xfrm>
                          <a:off x="0" y="0"/>
                          <a:ext cx="2235200" cy="317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7D227" id="Straight Arrow Connector 24" o:spid="_x0000_s1026" type="#_x0000_t32" style="position:absolute;margin-left:69.5pt;margin-top:49.15pt;width:176pt;height: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" strokecolor="black [3213]" strokeweight="2pt">
                <v:stroke endarrow="open"/>
              </v:shape>
            </w:pict>
          </mc:Fallback>
        </mc:AlternateContent>
      </w:r>
      <w:r w:rsidR="000C5C22">
        <w:rPr>
          <w:noProof/>
        </w:rPr>
        <mc:AlternateContent>
          <mc:Choice Requires="wps">
            <w:drawing>
              <wp:anchor distT="0" distB="0" distL="114300" distR="114300" simplePos="0" relativeHeight="251694080" behindDoc="0" locked="0" layoutInCell="1" allowOverlap="1" wp14:anchorId="180E0906" wp14:editId="6D7CEFA9">
                <wp:simplePos x="0" y="0"/>
                <wp:positionH relativeFrom="column">
                  <wp:posOffset>4171950</wp:posOffset>
                </wp:positionH>
                <wp:positionV relativeFrom="paragraph">
                  <wp:posOffset>20320</wp:posOffset>
                </wp:positionV>
                <wp:extent cx="317500" cy="292100"/>
                <wp:effectExtent l="0" t="0" r="25400" b="12700"/>
                <wp:wrapNone/>
                <wp:docPr id="23" name="Text Box 23"/>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5C22" w:rsidRPr="00775C66" w:rsidRDefault="000C5C22" w:rsidP="000C5C22">
                            <w:pPr>
                              <w:jc w:val="center"/>
                              <w:rPr>
                                <w:rFonts w:ascii="Times New Roman" w:hAnsi="Times New Roman" w:cs="Times New Roman"/>
                                <w:b/>
                                <w:sz w:val="24"/>
                                <w:szCs w:val="24"/>
                              </w:rPr>
                            </w:pPr>
                            <w:r>
                              <w:rPr>
                                <w:rFonts w:ascii="Times New Roman" w:hAnsi="Times New Roman" w:cs="Times New Roman"/>
                                <w:b/>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E0906" id="Text Box 23" o:spid="_x0000_s1036" type="#_x0000_t202" style="position:absolute;margin-left:328.5pt;margin-top:1.6pt;width:25pt;height: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" fillcolor="white [3201]" strokeweight=".5pt">
                <v:textbox>
                  <w:txbxContent>
                    <w:p w:rsidR="000C5C22" w:rsidRPr="00775C66" w:rsidRDefault="000C5C22" w:rsidP="000C5C22">
                      <w:pPr>
                        <w:jc w:val="center"/>
                        <w:rPr>
                          <w:rFonts w:ascii="Times New Roman" w:hAnsi="Times New Roman" w:cs="Times New Roman"/>
                          <w:b/>
                          <w:sz w:val="24"/>
                          <w:szCs w:val="24"/>
                        </w:rPr>
                      </w:pPr>
                      <w:r>
                        <w:rPr>
                          <w:rFonts w:ascii="Times New Roman" w:hAnsi="Times New Roman" w:cs="Times New Roman"/>
                          <w:b/>
                          <w:sz w:val="24"/>
                          <w:szCs w:val="24"/>
                        </w:rPr>
                        <w:t>2</w:t>
                      </w:r>
                    </w:p>
                  </w:txbxContent>
                </v:textbox>
              </v:shape>
            </w:pict>
          </mc:Fallback>
        </mc:AlternateContent>
      </w:r>
      <w:r w:rsidR="000C5C22">
        <w:rPr>
          <w:rFonts w:ascii="Arial" w:hAnsi="Arial" w:cs="Arial"/>
          <w:bCs/>
          <w:noProof/>
          <w:sz w:val="24"/>
          <w:szCs w:val="24"/>
        </w:rPr>
        <mc:AlternateContent>
          <mc:Choice Requires="wps">
            <w:drawing>
              <wp:anchor distT="0" distB="0" distL="114300" distR="114300" simplePos="0" relativeHeight="251692032" behindDoc="0" locked="0" layoutInCell="1" allowOverlap="1" wp14:anchorId="6D032758" wp14:editId="2D094C09">
                <wp:simplePos x="0" y="0"/>
                <wp:positionH relativeFrom="column">
                  <wp:posOffset>3117850</wp:posOffset>
                </wp:positionH>
                <wp:positionV relativeFrom="paragraph">
                  <wp:posOffset>317500</wp:posOffset>
                </wp:positionV>
                <wp:extent cx="1371600" cy="698500"/>
                <wp:effectExtent l="0" t="0" r="19050" b="25400"/>
                <wp:wrapNone/>
                <wp:docPr id="22" name="Text Box 22"/>
                <wp:cNvGraphicFramePr/>
                <a:graphic xmlns:a="http://schemas.openxmlformats.org/drawingml/2006/main">
                  <a:graphicData uri="http://schemas.microsoft.com/office/word/2010/wordprocessingShape">
                    <wps:wsp>
                      <wps:cNvSpPr txBox="1"/>
                      <wps:spPr>
                        <a:xfrm>
                          <a:off x="0" y="0"/>
                          <a:ext cx="1371600" cy="69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5C22" w:rsidRPr="00A046EF" w:rsidRDefault="000C5C22" w:rsidP="000C5C22">
                            <w:pPr>
                              <w:jc w:val="center"/>
                              <w:rPr>
                                <w:rFonts w:ascii="Times New Roman" w:hAnsi="Times New Roman" w:cs="Times New Roman"/>
                                <w:sz w:val="24"/>
                                <w:szCs w:val="24"/>
                              </w:rPr>
                            </w:pPr>
                            <w:r>
                              <w:rPr>
                                <w:rFonts w:ascii="Times New Roman" w:hAnsi="Times New Roman" w:cs="Times New Roman"/>
                                <w:sz w:val="24"/>
                                <w:szCs w:val="24"/>
                              </w:rPr>
                              <w:t>Identifying Context-Specific Information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032758" id="Text Box 22" o:spid="_x0000_s1037" type="#_x0000_t202" style="position:absolute;margin-left:245.5pt;margin-top:25pt;width:108pt;height: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" fillcolor="white [3201]" strokeweight=".5pt">
                <v:textbox>
                  <w:txbxContent>
                    <w:p w:rsidR="000C5C22" w:rsidRPr="00A046EF" w:rsidRDefault="000C5C22" w:rsidP="000C5C22">
                      <w:pPr>
                        <w:jc w:val="center"/>
                        <w:rPr>
                          <w:rFonts w:ascii="Times New Roman" w:hAnsi="Times New Roman" w:cs="Times New Roman"/>
                          <w:sz w:val="24"/>
                          <w:szCs w:val="24"/>
                        </w:rPr>
                      </w:pPr>
                      <w:r>
                        <w:rPr>
                          <w:rFonts w:ascii="Times New Roman" w:hAnsi="Times New Roman" w:cs="Times New Roman"/>
                          <w:sz w:val="24"/>
                          <w:szCs w:val="24"/>
                        </w:rPr>
                        <w:t>Identifying Context-Specific Information Needs</w:t>
                      </w:r>
                    </w:p>
                  </w:txbxContent>
                </v:textbox>
              </v:shape>
            </w:pict>
          </mc:Fallback>
        </mc:AlternateContent>
      </w:r>
      <w:r w:rsidR="00C00C52">
        <w:rPr>
          <w:noProof/>
        </w:rPr>
        <mc:AlternateContent>
          <mc:Choice Requires="wps">
            <w:drawing>
              <wp:anchor distT="0" distB="0" distL="114300" distR="114300" simplePos="0" relativeHeight="251689984" behindDoc="0" locked="0" layoutInCell="1" allowOverlap="1" wp14:anchorId="58B6D2DB" wp14:editId="78C3F060">
                <wp:simplePos x="0" y="0"/>
                <wp:positionH relativeFrom="column">
                  <wp:posOffset>565150</wp:posOffset>
                </wp:positionH>
                <wp:positionV relativeFrom="paragraph">
                  <wp:posOffset>20320</wp:posOffset>
                </wp:positionV>
                <wp:extent cx="317500" cy="292100"/>
                <wp:effectExtent l="0" t="0" r="25400" b="12700"/>
                <wp:wrapNone/>
                <wp:docPr id="20" name="Text Box 20"/>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0C52" w:rsidRPr="00775C66" w:rsidRDefault="00C00C52" w:rsidP="00C00C52">
                            <w:pPr>
                              <w:jc w:val="center"/>
                              <w:rPr>
                                <w:rFonts w:ascii="Times New Roman" w:hAnsi="Times New Roman" w:cs="Times New Roman"/>
                                <w:b/>
                                <w:sz w:val="24"/>
                                <w:szCs w:val="24"/>
                              </w:rPr>
                            </w:pPr>
                            <w:r w:rsidRPr="00775C66">
                              <w:rPr>
                                <w:rFonts w:ascii="Times New Roman" w:hAnsi="Times New Roman" w:cs="Times New Roman"/>
                                <w:b/>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6D2DB" id="Text Box 20" o:spid="_x0000_s1038" type="#_x0000_t202" style="position:absolute;margin-left:44.5pt;margin-top:1.6pt;width:25pt;height:2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" fillcolor="white [3201]" strokeweight=".5pt">
                <v:textbox>
                  <w:txbxContent>
                    <w:p w:rsidR="00C00C52" w:rsidRPr="00775C66" w:rsidRDefault="00C00C52" w:rsidP="00C00C52">
                      <w:pPr>
                        <w:jc w:val="center"/>
                        <w:rPr>
                          <w:rFonts w:ascii="Times New Roman" w:hAnsi="Times New Roman" w:cs="Times New Roman"/>
                          <w:b/>
                          <w:sz w:val="24"/>
                          <w:szCs w:val="24"/>
                        </w:rPr>
                      </w:pPr>
                      <w:r w:rsidRPr="00775C66">
                        <w:rPr>
                          <w:rFonts w:ascii="Times New Roman" w:hAnsi="Times New Roman" w:cs="Times New Roman"/>
                          <w:b/>
                          <w:sz w:val="24"/>
                          <w:szCs w:val="24"/>
                        </w:rPr>
                        <w:t>1</w:t>
                      </w:r>
                    </w:p>
                  </w:txbxContent>
                </v:textbox>
              </v:shape>
            </w:pict>
          </mc:Fallback>
        </mc:AlternateContent>
      </w:r>
      <w:r w:rsidR="00A046EF">
        <w:rPr>
          <w:rFonts w:ascii="Arial" w:hAnsi="Arial" w:cs="Arial"/>
          <w:bCs/>
          <w:noProof/>
          <w:sz w:val="24"/>
          <w:szCs w:val="24"/>
        </w:rPr>
        <mc:AlternateContent>
          <mc:Choice Requires="wps">
            <w:drawing>
              <wp:anchor distT="0" distB="0" distL="114300" distR="114300" simplePos="0" relativeHeight="251687936" behindDoc="0" locked="0" layoutInCell="1" allowOverlap="1" wp14:anchorId="0FE98465" wp14:editId="0C88D15D">
                <wp:simplePos x="0" y="0"/>
                <wp:positionH relativeFrom="column">
                  <wp:posOffset>-488950</wp:posOffset>
                </wp:positionH>
                <wp:positionV relativeFrom="paragraph">
                  <wp:posOffset>317500</wp:posOffset>
                </wp:positionV>
                <wp:extent cx="1371600" cy="53975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1371600" cy="53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46EF" w:rsidRPr="00A046EF" w:rsidRDefault="00A046EF" w:rsidP="00A046EF">
                            <w:pPr>
                              <w:jc w:val="center"/>
                              <w:rPr>
                                <w:rFonts w:ascii="Times New Roman" w:hAnsi="Times New Roman" w:cs="Times New Roman"/>
                                <w:sz w:val="24"/>
                                <w:szCs w:val="24"/>
                              </w:rPr>
                            </w:pPr>
                            <w:r w:rsidRPr="00A046EF">
                              <w:rPr>
                                <w:rFonts w:ascii="Times New Roman" w:hAnsi="Times New Roman" w:cs="Times New Roman"/>
                                <w:sz w:val="24"/>
                                <w:szCs w:val="24"/>
                              </w:rPr>
                              <w:t xml:space="preserve">Accessing </w:t>
                            </w:r>
                            <w:r>
                              <w:rPr>
                                <w:rFonts w:ascii="Times New Roman" w:hAnsi="Times New Roman" w:cs="Times New Roman"/>
                                <w:sz w:val="24"/>
                                <w:szCs w:val="24"/>
                              </w:rPr>
                              <w:br/>
                            </w:r>
                            <w:r w:rsidRPr="00A046EF">
                              <w:rPr>
                                <w:rFonts w:ascii="Times New Roman" w:hAnsi="Times New Roman" w:cs="Times New Roman"/>
                                <w:sz w:val="24"/>
                                <w:szCs w:val="24"/>
                              </w:rPr>
                              <w:t>Mobile Phones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E98465" id="Text Box 19" o:spid="_x0000_s1039" type="#_x0000_t202" style="position:absolute;margin-left:-38.5pt;margin-top:25pt;width:108pt;height:4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" fillcolor="white [3201]" strokeweight=".5pt">
                <v:textbox>
                  <w:txbxContent>
                    <w:p w:rsidR="00A046EF" w:rsidRPr="00A046EF" w:rsidRDefault="00A046EF" w:rsidP="00A046EF">
                      <w:pPr>
                        <w:jc w:val="center"/>
                        <w:rPr>
                          <w:rFonts w:ascii="Times New Roman" w:hAnsi="Times New Roman" w:cs="Times New Roman"/>
                          <w:sz w:val="24"/>
                          <w:szCs w:val="24"/>
                        </w:rPr>
                      </w:pPr>
                      <w:r w:rsidRPr="00A046EF">
                        <w:rPr>
                          <w:rFonts w:ascii="Times New Roman" w:hAnsi="Times New Roman" w:cs="Times New Roman"/>
                          <w:sz w:val="24"/>
                          <w:szCs w:val="24"/>
                        </w:rPr>
                        <w:t xml:space="preserve">Accessing </w:t>
                      </w:r>
                      <w:r>
                        <w:rPr>
                          <w:rFonts w:ascii="Times New Roman" w:hAnsi="Times New Roman" w:cs="Times New Roman"/>
                          <w:sz w:val="24"/>
                          <w:szCs w:val="24"/>
                        </w:rPr>
                        <w:br/>
                      </w:r>
                      <w:r w:rsidRPr="00A046EF">
                        <w:rPr>
                          <w:rFonts w:ascii="Times New Roman" w:hAnsi="Times New Roman" w:cs="Times New Roman"/>
                          <w:sz w:val="24"/>
                          <w:szCs w:val="24"/>
                        </w:rPr>
                        <w:t>Mobile Phones</w:t>
                      </w:r>
                    </w:p>
                  </w:txbxContent>
                </v:textbox>
              </v:shape>
            </w:pict>
          </mc:Fallback>
        </mc:AlternateContent>
      </w:r>
      <w:r w:rsidR="00304C50" w:rsidRPr="00304C50">
        <w:rPr>
          <w:rFonts w:ascii="Times New Roman" w:hAnsi="Times New Roman" w:cs="Times New Roman"/>
          <w:sz w:val="24"/>
          <w:szCs w:val="24"/>
        </w:rPr>
        <w:tab/>
      </w:r>
      <w:r w:rsidR="00304C50">
        <w:rPr>
          <w:rFonts w:ascii="Times New Roman" w:hAnsi="Times New Roman" w:cs="Times New Roman"/>
          <w:sz w:val="24"/>
          <w:szCs w:val="24"/>
        </w:rPr>
        <w:t xml:space="preserve">                         </w:t>
      </w:r>
      <w:r w:rsidR="00304C50" w:rsidRPr="00304C50">
        <w:rPr>
          <w:rFonts w:ascii="Times New Roman" w:hAnsi="Times New Roman" w:cs="Times New Roman"/>
          <w:sz w:val="24"/>
          <w:szCs w:val="24"/>
        </w:rPr>
        <w:t>Family and society</w:t>
      </w:r>
      <w:r w:rsidR="00304C50">
        <w:rPr>
          <w:rFonts w:ascii="Times New Roman" w:hAnsi="Times New Roman" w:cs="Times New Roman"/>
          <w:sz w:val="24"/>
          <w:szCs w:val="24"/>
        </w:rPr>
        <w:br/>
        <w:t xml:space="preserve">                             </w:t>
      </w:r>
      <w:r w:rsidR="00B43204">
        <w:rPr>
          <w:rFonts w:ascii="Times New Roman" w:hAnsi="Times New Roman" w:cs="Times New Roman"/>
          <w:sz w:val="24"/>
          <w:szCs w:val="24"/>
        </w:rPr>
        <w:t xml:space="preserve">    </w:t>
      </w:r>
      <w:r w:rsidR="000D3472">
        <w:rPr>
          <w:rFonts w:ascii="Times New Roman" w:hAnsi="Times New Roman" w:cs="Times New Roman"/>
          <w:sz w:val="24"/>
          <w:szCs w:val="24"/>
        </w:rPr>
        <w:t xml:space="preserve"> encourage or</w:t>
      </w:r>
      <w:r w:rsidR="00304C50">
        <w:rPr>
          <w:rFonts w:ascii="Times New Roman" w:hAnsi="Times New Roman" w:cs="Times New Roman"/>
          <w:sz w:val="24"/>
          <w:szCs w:val="24"/>
        </w:rPr>
        <w:t xml:space="preserve"> discourage</w:t>
      </w:r>
      <w:r w:rsidR="00304C50">
        <w:rPr>
          <w:rFonts w:ascii="Times New Roman" w:hAnsi="Times New Roman" w:cs="Times New Roman"/>
          <w:sz w:val="24"/>
          <w:szCs w:val="24"/>
        </w:rPr>
        <w:br/>
        <w:t xml:space="preserve">                                 the use of mobile phones </w:t>
      </w:r>
      <w:r w:rsidR="00304C50" w:rsidRPr="00304C50">
        <w:rPr>
          <w:rFonts w:ascii="Times New Roman" w:hAnsi="Times New Roman" w:cs="Times New Roman"/>
          <w:sz w:val="24"/>
          <w:szCs w:val="24"/>
        </w:rPr>
        <w:tab/>
      </w:r>
      <w:r>
        <w:rPr>
          <w:rFonts w:ascii="Times New Roman" w:hAnsi="Times New Roman" w:cs="Times New Roman"/>
          <w:sz w:val="24"/>
          <w:szCs w:val="24"/>
        </w:rPr>
        <w:t xml:space="preserve">                                                    </w:t>
      </w:r>
    </w:p>
    <w:p w:rsidR="007A082C" w:rsidRDefault="00471A7C" w:rsidP="007A082C">
      <w:pPr>
        <w:jc w:val="right"/>
        <w:rPr>
          <w:rFonts w:ascii="Arial" w:hAnsi="Arial" w:cs="Arial"/>
          <w:sz w:val="24"/>
          <w:szCs w:val="24"/>
        </w:rPr>
      </w:pPr>
      <w:r w:rsidRPr="00304C50">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2030E1B0" wp14:editId="0E4ECEEB">
                <wp:simplePos x="0" y="0"/>
                <wp:positionH relativeFrom="column">
                  <wp:posOffset>1828800</wp:posOffset>
                </wp:positionH>
                <wp:positionV relativeFrom="paragraph">
                  <wp:posOffset>125730</wp:posOffset>
                </wp:positionV>
                <wp:extent cx="1289050" cy="0"/>
                <wp:effectExtent l="0" t="76200" r="25400" b="114300"/>
                <wp:wrapNone/>
                <wp:docPr id="295" name="Straight Arrow Connector 295"/>
                <wp:cNvGraphicFramePr/>
                <a:graphic xmlns:a="http://schemas.openxmlformats.org/drawingml/2006/main">
                  <a:graphicData uri="http://schemas.microsoft.com/office/word/2010/wordprocessingShape">
                    <wps:wsp>
                      <wps:cNvCnPr/>
                      <wps:spPr>
                        <a:xfrm>
                          <a:off x="0" y="0"/>
                          <a:ext cx="1289050" cy="0"/>
                        </a:xfrm>
                        <a:prstGeom prst="straightConnector1">
                          <a:avLst/>
                        </a:prstGeom>
                        <a:ln w="2540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A41B07" id="Straight Arrow Connector 295" o:spid="_x0000_s1026" type="#_x0000_t32" style="position:absolute;margin-left:2in;margin-top:9.9pt;width:101.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" strokecolor="black [3213]" strokeweight="2pt">
                <v:stroke dashstyle="dash" endarrow="open"/>
              </v:shape>
            </w:pict>
          </mc:Fallback>
        </mc:AlternateContent>
      </w:r>
      <w:r w:rsidR="004E0028">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26588331" wp14:editId="2CADBCCD">
                <wp:simplePos x="0" y="0"/>
                <wp:positionH relativeFrom="column">
                  <wp:posOffset>1828800</wp:posOffset>
                </wp:positionH>
                <wp:positionV relativeFrom="paragraph">
                  <wp:posOffset>144780</wp:posOffset>
                </wp:positionV>
                <wp:extent cx="0" cy="863600"/>
                <wp:effectExtent l="0" t="0" r="19050" b="12700"/>
                <wp:wrapNone/>
                <wp:docPr id="296" name="Straight Connector 296"/>
                <wp:cNvGraphicFramePr/>
                <a:graphic xmlns:a="http://schemas.openxmlformats.org/drawingml/2006/main">
                  <a:graphicData uri="http://schemas.microsoft.com/office/word/2010/wordprocessingShape">
                    <wps:wsp>
                      <wps:cNvCnPr/>
                      <wps:spPr>
                        <a:xfrm>
                          <a:off x="0" y="0"/>
                          <a:ext cx="0" cy="863600"/>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83B3F" id="Straight Connector 29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in,11.4pt" to="2in,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" strokecolor="black [3213]" strokeweight="2pt">
                <v:stroke dashstyle="dash"/>
              </v:line>
            </w:pict>
          </mc:Fallback>
        </mc:AlternateContent>
      </w:r>
      <w:r w:rsidR="007A082C">
        <w:rPr>
          <w:rFonts w:ascii="Arial" w:hAnsi="Arial" w:cs="Arial"/>
          <w:sz w:val="24"/>
          <w:szCs w:val="24"/>
        </w:rPr>
        <w:t xml:space="preserve">                                  </w:t>
      </w:r>
    </w:p>
    <w:p w:rsidR="00A37AFF" w:rsidRPr="007A082C" w:rsidRDefault="008C499F" w:rsidP="007A082C">
      <w:pPr>
        <w:rPr>
          <w:rFonts w:ascii="Times New Roman" w:hAnsi="Times New Roman" w:cs="Times New Roman"/>
          <w:sz w:val="24"/>
          <w:szCs w:val="24"/>
        </w:rPr>
      </w:pPr>
      <w:r w:rsidRPr="008C499F">
        <w:rPr>
          <w:rFonts w:ascii="Arial" w:hAnsi="Arial" w:cs="Arial"/>
          <w:noProof/>
          <w:sz w:val="24"/>
          <w:szCs w:val="24"/>
        </w:rPr>
        <mc:AlternateContent>
          <mc:Choice Requires="wps">
            <w:drawing>
              <wp:anchor distT="0" distB="0" distL="114300" distR="114300" simplePos="0" relativeHeight="251716608" behindDoc="0" locked="0" layoutInCell="1" allowOverlap="1" wp14:anchorId="03B0C3BC" wp14:editId="2F51C323">
                <wp:simplePos x="0" y="0"/>
                <wp:positionH relativeFrom="column">
                  <wp:posOffset>2673350</wp:posOffset>
                </wp:positionH>
                <wp:positionV relativeFrom="paragraph">
                  <wp:posOffset>325755</wp:posOffset>
                </wp:positionV>
                <wp:extent cx="317500" cy="292100"/>
                <wp:effectExtent l="0" t="0" r="25400" b="12700"/>
                <wp:wrapNone/>
                <wp:docPr id="292" name="Text Box 292"/>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99F" w:rsidRPr="00775C66" w:rsidRDefault="008C499F" w:rsidP="008C499F">
                            <w:pPr>
                              <w:jc w:val="center"/>
                              <w:rPr>
                                <w:rFonts w:ascii="Times New Roman" w:hAnsi="Times New Roman" w:cs="Times New Roman"/>
                                <w:b/>
                                <w:sz w:val="24"/>
                                <w:szCs w:val="24"/>
                              </w:rPr>
                            </w:pPr>
                            <w:r>
                              <w:rPr>
                                <w:rFonts w:ascii="Times New Roman" w:hAnsi="Times New Roman" w:cs="Times New Roman"/>
                                <w:b/>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0C3BC" id="Text Box 292" o:spid="_x0000_s1040" type="#_x0000_t202" style="position:absolute;margin-left:210.5pt;margin-top:25.65pt;width:25pt;height:2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" fillcolor="white [3201]" strokeweight=".5pt">
                <v:textbox>
                  <w:txbxContent>
                    <w:p w:rsidR="008C499F" w:rsidRPr="00775C66" w:rsidRDefault="008C499F" w:rsidP="008C499F">
                      <w:pPr>
                        <w:jc w:val="center"/>
                        <w:rPr>
                          <w:rFonts w:ascii="Times New Roman" w:hAnsi="Times New Roman" w:cs="Times New Roman"/>
                          <w:b/>
                          <w:sz w:val="24"/>
                          <w:szCs w:val="24"/>
                        </w:rPr>
                      </w:pPr>
                      <w:r>
                        <w:rPr>
                          <w:rFonts w:ascii="Times New Roman" w:hAnsi="Times New Roman" w:cs="Times New Roman"/>
                          <w:b/>
                          <w:sz w:val="24"/>
                          <w:szCs w:val="24"/>
                        </w:rPr>
                        <w:t>6</w:t>
                      </w:r>
                    </w:p>
                  </w:txbxContent>
                </v:textbox>
              </v:shape>
            </w:pict>
          </mc:Fallback>
        </mc:AlternateContent>
      </w:r>
      <w:r w:rsidR="007A082C">
        <w:rPr>
          <w:noProof/>
        </w:rPr>
        <mc:AlternateContent>
          <mc:Choice Requires="wps">
            <w:drawing>
              <wp:anchor distT="0" distB="0" distL="114300" distR="114300" simplePos="0" relativeHeight="251700224" behindDoc="0" locked="0" layoutInCell="1" allowOverlap="1" wp14:anchorId="6EB7E643" wp14:editId="20097C4C">
                <wp:simplePos x="0" y="0"/>
                <wp:positionH relativeFrom="column">
                  <wp:posOffset>7232650</wp:posOffset>
                </wp:positionH>
                <wp:positionV relativeFrom="paragraph">
                  <wp:posOffset>330200</wp:posOffset>
                </wp:positionV>
                <wp:extent cx="317500" cy="292100"/>
                <wp:effectExtent l="0" t="0" r="25400" b="12700"/>
                <wp:wrapNone/>
                <wp:docPr id="26" name="Text Box 26"/>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3472" w:rsidRPr="00775C66" w:rsidRDefault="000D3472" w:rsidP="000D3472">
                            <w:pPr>
                              <w:jc w:val="center"/>
                              <w:rPr>
                                <w:rFonts w:ascii="Times New Roman" w:hAnsi="Times New Roman" w:cs="Times New Roman"/>
                                <w:b/>
                                <w:sz w:val="24"/>
                                <w:szCs w:val="24"/>
                              </w:rPr>
                            </w:pPr>
                            <w:r>
                              <w:rPr>
                                <w:rFonts w:ascii="Times New Roman" w:hAnsi="Times New Roman" w:cs="Times New Roman"/>
                                <w:b/>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7E643" id="Text Box 26" o:spid="_x0000_s1041" type="#_x0000_t202" style="position:absolute;margin-left:569.5pt;margin-top:26pt;width:25pt;height:2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" fillcolor="white [3201]" strokeweight=".5pt">
                <v:textbox>
                  <w:txbxContent>
                    <w:p w:rsidR="000D3472" w:rsidRPr="00775C66" w:rsidRDefault="000D3472" w:rsidP="000D3472">
                      <w:pPr>
                        <w:jc w:val="center"/>
                        <w:rPr>
                          <w:rFonts w:ascii="Times New Roman" w:hAnsi="Times New Roman" w:cs="Times New Roman"/>
                          <w:b/>
                          <w:sz w:val="24"/>
                          <w:szCs w:val="24"/>
                        </w:rPr>
                      </w:pPr>
                      <w:r>
                        <w:rPr>
                          <w:rFonts w:ascii="Times New Roman" w:hAnsi="Times New Roman" w:cs="Times New Roman"/>
                          <w:b/>
                          <w:sz w:val="24"/>
                          <w:szCs w:val="24"/>
                        </w:rPr>
                        <w:t>3</w:t>
                      </w:r>
                    </w:p>
                  </w:txbxContent>
                </v:textbox>
              </v:shape>
            </w:pict>
          </mc:Fallback>
        </mc:AlternateContent>
      </w:r>
      <w:r w:rsidR="007A082C">
        <w:rPr>
          <w:rFonts w:ascii="Times New Roman" w:hAnsi="Times New Roman" w:cs="Times New Roman"/>
          <w:sz w:val="24"/>
          <w:szCs w:val="24"/>
        </w:rPr>
        <w:t xml:space="preserve">                                                                                                                         </w:t>
      </w:r>
      <w:r w:rsidR="007A082C" w:rsidRPr="007A082C">
        <w:rPr>
          <w:rFonts w:ascii="Times New Roman" w:hAnsi="Times New Roman" w:cs="Times New Roman"/>
          <w:sz w:val="24"/>
          <w:szCs w:val="24"/>
        </w:rPr>
        <w:t>Education</w:t>
      </w:r>
      <w:r w:rsidR="007A082C">
        <w:rPr>
          <w:rFonts w:ascii="Times New Roman" w:hAnsi="Times New Roman" w:cs="Times New Roman"/>
          <w:sz w:val="24"/>
          <w:szCs w:val="24"/>
        </w:rPr>
        <w:t xml:space="preserve">, skills, and self-efficacy </w:t>
      </w:r>
      <w:r w:rsidR="007A082C">
        <w:rPr>
          <w:rFonts w:ascii="Times New Roman" w:hAnsi="Times New Roman" w:cs="Times New Roman"/>
          <w:sz w:val="24"/>
          <w:szCs w:val="24"/>
        </w:rPr>
        <w:br/>
        <w:t xml:space="preserve">                                                                                                                                    shape women’s abilities for</w:t>
      </w:r>
      <w:r w:rsidR="007A082C" w:rsidRPr="007A082C">
        <w:rPr>
          <w:rFonts w:ascii="Times New Roman" w:hAnsi="Times New Roman" w:cs="Times New Roman"/>
          <w:sz w:val="24"/>
          <w:szCs w:val="24"/>
        </w:rPr>
        <w:t xml:space="preserve"> </w:t>
      </w:r>
    </w:p>
    <w:p w:rsidR="00A37AFF" w:rsidRDefault="00405025" w:rsidP="00C16400">
      <w:pPr>
        <w:jc w:val="center"/>
        <w:rPr>
          <w:rFonts w:ascii="Arial" w:hAnsi="Arial" w:cs="Arial"/>
          <w:sz w:val="24"/>
          <w:szCs w:val="24"/>
        </w:rPr>
      </w:pPr>
      <w:r w:rsidRPr="008C499F">
        <w:rPr>
          <w:rFonts w:ascii="Arial" w:hAnsi="Arial" w:cs="Arial"/>
          <w:noProof/>
          <w:sz w:val="24"/>
          <w:szCs w:val="24"/>
        </w:rPr>
        <mc:AlternateContent>
          <mc:Choice Requires="wps">
            <w:drawing>
              <wp:anchor distT="0" distB="0" distL="114300" distR="114300" simplePos="0" relativeHeight="251715584" behindDoc="0" locked="0" layoutInCell="1" allowOverlap="1" wp14:anchorId="26F22EED" wp14:editId="33FF003B">
                <wp:simplePos x="0" y="0"/>
                <wp:positionH relativeFrom="column">
                  <wp:posOffset>939800</wp:posOffset>
                </wp:positionH>
                <wp:positionV relativeFrom="paragraph">
                  <wp:posOffset>92710</wp:posOffset>
                </wp:positionV>
                <wp:extent cx="2051050" cy="698500"/>
                <wp:effectExtent l="0" t="0" r="25400" b="25400"/>
                <wp:wrapNone/>
                <wp:docPr id="291" name="Text Box 291"/>
                <wp:cNvGraphicFramePr/>
                <a:graphic xmlns:a="http://schemas.openxmlformats.org/drawingml/2006/main">
                  <a:graphicData uri="http://schemas.microsoft.com/office/word/2010/wordprocessingShape">
                    <wps:wsp>
                      <wps:cNvSpPr txBox="1"/>
                      <wps:spPr>
                        <a:xfrm>
                          <a:off x="0" y="0"/>
                          <a:ext cx="2051050" cy="69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99F" w:rsidRPr="00A046EF" w:rsidRDefault="00405025" w:rsidP="008C499F">
                            <w:pPr>
                              <w:jc w:val="center"/>
                              <w:rPr>
                                <w:rFonts w:ascii="Times New Roman" w:hAnsi="Times New Roman" w:cs="Times New Roman"/>
                                <w:sz w:val="24"/>
                                <w:szCs w:val="24"/>
                              </w:rPr>
                            </w:pPr>
                            <w:r>
                              <w:rPr>
                                <w:rFonts w:ascii="Times New Roman" w:hAnsi="Times New Roman" w:cs="Times New Roman"/>
                                <w:sz w:val="24"/>
                                <w:szCs w:val="24"/>
                              </w:rPr>
                              <w:t>Satisfying Information N</w:t>
                            </w:r>
                            <w:r w:rsidR="008C499F">
                              <w:rPr>
                                <w:rFonts w:ascii="Times New Roman" w:hAnsi="Times New Roman" w:cs="Times New Roman"/>
                                <w:sz w:val="24"/>
                                <w:szCs w:val="24"/>
                              </w:rPr>
                              <w:t>eeds</w:t>
                            </w:r>
                            <w:r>
                              <w:rPr>
                                <w:rFonts w:ascii="Times New Roman" w:hAnsi="Times New Roman" w:cs="Times New Roman"/>
                                <w:sz w:val="24"/>
                                <w:szCs w:val="24"/>
                              </w:rPr>
                              <w:t xml:space="preserve"> (Deriving Benefits)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22EED" id="Text Box 291" o:spid="_x0000_s1042" type="#_x0000_t202" style="position:absolute;left:0;text-align:left;margin-left:74pt;margin-top:7.3pt;width:161.5pt;height: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" fillcolor="white [3201]" strokeweight=".5pt">
                <v:textbox>
                  <w:txbxContent>
                    <w:p w:rsidR="008C499F" w:rsidRPr="00A046EF" w:rsidRDefault="00405025" w:rsidP="008C499F">
                      <w:pPr>
                        <w:jc w:val="center"/>
                        <w:rPr>
                          <w:rFonts w:ascii="Times New Roman" w:hAnsi="Times New Roman" w:cs="Times New Roman"/>
                          <w:sz w:val="24"/>
                          <w:szCs w:val="24"/>
                        </w:rPr>
                      </w:pPr>
                      <w:r>
                        <w:rPr>
                          <w:rFonts w:ascii="Times New Roman" w:hAnsi="Times New Roman" w:cs="Times New Roman"/>
                          <w:sz w:val="24"/>
                          <w:szCs w:val="24"/>
                        </w:rPr>
                        <w:t>Satisfying Information N</w:t>
                      </w:r>
                      <w:r w:rsidR="008C499F">
                        <w:rPr>
                          <w:rFonts w:ascii="Times New Roman" w:hAnsi="Times New Roman" w:cs="Times New Roman"/>
                          <w:sz w:val="24"/>
                          <w:szCs w:val="24"/>
                        </w:rPr>
                        <w:t>eeds</w:t>
                      </w:r>
                      <w:r>
                        <w:rPr>
                          <w:rFonts w:ascii="Times New Roman" w:hAnsi="Times New Roman" w:cs="Times New Roman"/>
                          <w:sz w:val="24"/>
                          <w:szCs w:val="24"/>
                        </w:rPr>
                        <w:t xml:space="preserve"> (Deriving Benefits) </w:t>
                      </w:r>
                    </w:p>
                  </w:txbxContent>
                </v:textbox>
              </v:shape>
            </w:pict>
          </mc:Fallback>
        </mc:AlternateContent>
      </w:r>
      <w:r w:rsidR="007A082C">
        <w:rPr>
          <w:rFonts w:ascii="Arial" w:hAnsi="Arial" w:cs="Arial"/>
          <w:bCs/>
          <w:noProof/>
          <w:sz w:val="24"/>
          <w:szCs w:val="24"/>
        </w:rPr>
        <mc:AlternateContent>
          <mc:Choice Requires="wps">
            <w:drawing>
              <wp:anchor distT="0" distB="0" distL="114300" distR="114300" simplePos="0" relativeHeight="251698176" behindDoc="0" locked="0" layoutInCell="1" allowOverlap="1" wp14:anchorId="58B8B1DF" wp14:editId="408C9B11">
                <wp:simplePos x="0" y="0"/>
                <wp:positionH relativeFrom="column">
                  <wp:posOffset>5981700</wp:posOffset>
                </wp:positionH>
                <wp:positionV relativeFrom="paragraph">
                  <wp:posOffset>97155</wp:posOffset>
                </wp:positionV>
                <wp:extent cx="1574800" cy="908050"/>
                <wp:effectExtent l="0" t="0" r="25400" b="25400"/>
                <wp:wrapNone/>
                <wp:docPr id="25" name="Text Box 25"/>
                <wp:cNvGraphicFramePr/>
                <a:graphic xmlns:a="http://schemas.openxmlformats.org/drawingml/2006/main">
                  <a:graphicData uri="http://schemas.microsoft.com/office/word/2010/wordprocessingShape">
                    <wps:wsp>
                      <wps:cNvSpPr txBox="1"/>
                      <wps:spPr>
                        <a:xfrm>
                          <a:off x="0" y="0"/>
                          <a:ext cx="1574800" cy="908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3472" w:rsidRPr="00A046EF" w:rsidRDefault="000D3472" w:rsidP="000D3472">
                            <w:pPr>
                              <w:jc w:val="center"/>
                              <w:rPr>
                                <w:rFonts w:ascii="Times New Roman" w:hAnsi="Times New Roman" w:cs="Times New Roman"/>
                                <w:sz w:val="24"/>
                                <w:szCs w:val="24"/>
                              </w:rPr>
                            </w:pPr>
                            <w:r>
                              <w:rPr>
                                <w:rFonts w:ascii="Times New Roman" w:hAnsi="Times New Roman" w:cs="Times New Roman"/>
                                <w:sz w:val="24"/>
                                <w:szCs w:val="24"/>
                              </w:rPr>
                              <w:t xml:space="preserve">Operating </w:t>
                            </w:r>
                            <w:r>
                              <w:rPr>
                                <w:rFonts w:ascii="Times New Roman" w:hAnsi="Times New Roman" w:cs="Times New Roman"/>
                                <w:sz w:val="24"/>
                                <w:szCs w:val="24"/>
                              </w:rPr>
                              <w:br/>
                              <w:t>Mobile Phones and Exploiting their Functionalities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8B1DF" id="Text Box 25" o:spid="_x0000_s1043" type="#_x0000_t202" style="position:absolute;left:0;text-align:left;margin-left:471pt;margin-top:7.65pt;width:124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" fillcolor="white [3201]" strokeweight=".5pt">
                <v:textbox>
                  <w:txbxContent>
                    <w:p w:rsidR="000D3472" w:rsidRPr="00A046EF" w:rsidRDefault="000D3472" w:rsidP="000D3472">
                      <w:pPr>
                        <w:jc w:val="center"/>
                        <w:rPr>
                          <w:rFonts w:ascii="Times New Roman" w:hAnsi="Times New Roman" w:cs="Times New Roman"/>
                          <w:sz w:val="24"/>
                          <w:szCs w:val="24"/>
                        </w:rPr>
                      </w:pPr>
                      <w:r>
                        <w:rPr>
                          <w:rFonts w:ascii="Times New Roman" w:hAnsi="Times New Roman" w:cs="Times New Roman"/>
                          <w:sz w:val="24"/>
                          <w:szCs w:val="24"/>
                        </w:rPr>
                        <w:t xml:space="preserve">Operating </w:t>
                      </w:r>
                      <w:r>
                        <w:rPr>
                          <w:rFonts w:ascii="Times New Roman" w:hAnsi="Times New Roman" w:cs="Times New Roman"/>
                          <w:sz w:val="24"/>
                          <w:szCs w:val="24"/>
                        </w:rPr>
                        <w:br/>
                        <w:t>Mobile Phones and Exploiting their Functionalities</w:t>
                      </w:r>
                    </w:p>
                  </w:txbxContent>
                </v:textbox>
              </v:shape>
            </w:pict>
          </mc:Fallback>
        </mc:AlternateContent>
      </w:r>
    </w:p>
    <w:p w:rsidR="00A37AFF" w:rsidRPr="00FA0580" w:rsidRDefault="004E0028" w:rsidP="00C16400">
      <w:pPr>
        <w:jc w:val="center"/>
        <w:rPr>
          <w:rFonts w:ascii="Times New Roman" w:hAnsi="Times New Roman" w:cs="Times New Roman"/>
          <w:b/>
          <w:sz w:val="24"/>
          <w:szCs w:val="24"/>
        </w:rPr>
      </w:pPr>
      <w:r w:rsidRPr="00304C50">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7529D27" wp14:editId="7763AC9E">
                <wp:simplePos x="0" y="0"/>
                <wp:positionH relativeFrom="column">
                  <wp:posOffset>1917700</wp:posOffset>
                </wp:positionH>
                <wp:positionV relativeFrom="paragraph">
                  <wp:posOffset>462280</wp:posOffset>
                </wp:positionV>
                <wp:extent cx="0" cy="1073150"/>
                <wp:effectExtent l="95250" t="38100" r="57150" b="12700"/>
                <wp:wrapNone/>
                <wp:docPr id="294" name="Straight Arrow Connector 294"/>
                <wp:cNvGraphicFramePr/>
                <a:graphic xmlns:a="http://schemas.openxmlformats.org/drawingml/2006/main">
                  <a:graphicData uri="http://schemas.microsoft.com/office/word/2010/wordprocessingShape">
                    <wps:wsp>
                      <wps:cNvCnPr/>
                      <wps:spPr>
                        <a:xfrm flipV="1">
                          <a:off x="0" y="0"/>
                          <a:ext cx="0" cy="10731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74A63" id="Straight Arrow Connector 294" o:spid="_x0000_s1026" type="#_x0000_t32" style="position:absolute;margin-left:151pt;margin-top:36.4pt;width:0;height:84.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" strokecolor="black [3213]" strokeweight="2pt">
                <v:stroke endarrow="open"/>
              </v:shape>
            </w:pict>
          </mc:Fallback>
        </mc:AlternateContent>
      </w:r>
      <w:r>
        <w:rPr>
          <w:rFonts w:ascii="Arial" w:hAnsi="Arial" w:cs="Arial"/>
          <w:sz w:val="24"/>
          <w:szCs w:val="24"/>
        </w:rPr>
        <w:t xml:space="preserve">              </w:t>
      </w:r>
      <w:r>
        <w:rPr>
          <w:rFonts w:ascii="Times New Roman" w:hAnsi="Times New Roman" w:cs="Times New Roman"/>
          <w:b/>
          <w:sz w:val="24"/>
          <w:szCs w:val="24"/>
        </w:rPr>
        <w:t>Use</w:t>
      </w:r>
      <w:r w:rsidR="00FA0580" w:rsidRPr="00FA0580">
        <w:rPr>
          <w:rFonts w:ascii="Times New Roman" w:hAnsi="Times New Roman" w:cs="Times New Roman"/>
          <w:b/>
          <w:sz w:val="24"/>
          <w:szCs w:val="24"/>
        </w:rPr>
        <w:t xml:space="preserve"> </w:t>
      </w:r>
      <w:r>
        <w:rPr>
          <w:rFonts w:ascii="Times New Roman" w:hAnsi="Times New Roman" w:cs="Times New Roman"/>
          <w:b/>
          <w:sz w:val="24"/>
          <w:szCs w:val="24"/>
        </w:rPr>
        <w:t xml:space="preserve">of Information by </w:t>
      </w:r>
      <w:r>
        <w:rPr>
          <w:rFonts w:ascii="Times New Roman" w:hAnsi="Times New Roman" w:cs="Times New Roman"/>
          <w:b/>
          <w:sz w:val="24"/>
          <w:szCs w:val="24"/>
        </w:rPr>
        <w:br/>
        <w:t xml:space="preserve">                 Female Mobile Phone Users </w:t>
      </w:r>
    </w:p>
    <w:p w:rsidR="007A082C" w:rsidRDefault="004E0028" w:rsidP="00C16400">
      <w:pPr>
        <w:jc w:val="center"/>
        <w:rPr>
          <w:rFonts w:ascii="Arial" w:hAnsi="Arial" w:cs="Arial"/>
          <w:sz w:val="24"/>
          <w:szCs w:val="24"/>
        </w:rPr>
      </w:pPr>
      <w:r w:rsidRPr="00304C50">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D69B379" wp14:editId="7B16DE14">
                <wp:simplePos x="0" y="0"/>
                <wp:positionH relativeFrom="column">
                  <wp:posOffset>6743700</wp:posOffset>
                </wp:positionH>
                <wp:positionV relativeFrom="paragraph">
                  <wp:posOffset>135890</wp:posOffset>
                </wp:positionV>
                <wp:extent cx="0" cy="1035050"/>
                <wp:effectExtent l="95250" t="0" r="76200" b="50800"/>
                <wp:wrapNone/>
                <wp:docPr id="30" name="Straight Arrow Connector 30"/>
                <wp:cNvGraphicFramePr/>
                <a:graphic xmlns:a="http://schemas.openxmlformats.org/drawingml/2006/main">
                  <a:graphicData uri="http://schemas.microsoft.com/office/word/2010/wordprocessingShape">
                    <wps:wsp>
                      <wps:cNvCnPr/>
                      <wps:spPr>
                        <a:xfrm>
                          <a:off x="0" y="0"/>
                          <a:ext cx="0" cy="10350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CDF772" id="Straight Arrow Connector 30" o:spid="_x0000_s1026" type="#_x0000_t32" style="position:absolute;margin-left:531pt;margin-top:10.7pt;width:0;height:8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" strokecolor="black [3213]" strokeweight="2pt">
                <v:stroke endarrow="open"/>
              </v:shape>
            </w:pict>
          </mc:Fallback>
        </mc:AlternateContent>
      </w:r>
    </w:p>
    <w:p w:rsidR="007A082C" w:rsidRPr="00B43204" w:rsidRDefault="008C499F" w:rsidP="00B43204">
      <w:pPr>
        <w:rPr>
          <w:rFonts w:ascii="Times New Roman" w:hAnsi="Times New Roman" w:cs="Times New Roman"/>
          <w:sz w:val="24"/>
          <w:szCs w:val="24"/>
        </w:rPr>
      </w:pPr>
      <w:r w:rsidRPr="008C499F">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7B9D1454" wp14:editId="5421C450">
                <wp:simplePos x="0" y="0"/>
                <wp:positionH relativeFrom="column">
                  <wp:posOffset>2800350</wp:posOffset>
                </wp:positionH>
                <wp:positionV relativeFrom="paragraph">
                  <wp:posOffset>379730</wp:posOffset>
                </wp:positionV>
                <wp:extent cx="317500" cy="292100"/>
                <wp:effectExtent l="0" t="0" r="25400" b="12700"/>
                <wp:wrapNone/>
                <wp:docPr id="290" name="Text Box 290"/>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99F" w:rsidRPr="00775C66" w:rsidRDefault="008C499F" w:rsidP="008C499F">
                            <w:pPr>
                              <w:jc w:val="center"/>
                              <w:rPr>
                                <w:rFonts w:ascii="Times New Roman" w:hAnsi="Times New Roman" w:cs="Times New Roman"/>
                                <w:b/>
                                <w:sz w:val="24"/>
                                <w:szCs w:val="24"/>
                              </w:rPr>
                            </w:pPr>
                            <w:r>
                              <w:rPr>
                                <w:rFonts w:ascii="Times New Roman" w:hAnsi="Times New Roman" w:cs="Times New Roman"/>
                                <w:b/>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D1454" id="Text Box 290" o:spid="_x0000_s1044" type="#_x0000_t202" style="position:absolute;margin-left:220.5pt;margin-top:29.9pt;width:25pt;height:2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" fillcolor="white [3201]" strokeweight=".5pt">
                <v:textbox>
                  <w:txbxContent>
                    <w:p w:rsidR="008C499F" w:rsidRPr="00775C66" w:rsidRDefault="008C499F" w:rsidP="008C499F">
                      <w:pPr>
                        <w:jc w:val="center"/>
                        <w:rPr>
                          <w:rFonts w:ascii="Times New Roman" w:hAnsi="Times New Roman" w:cs="Times New Roman"/>
                          <w:b/>
                          <w:sz w:val="24"/>
                          <w:szCs w:val="24"/>
                        </w:rPr>
                      </w:pPr>
                      <w:r>
                        <w:rPr>
                          <w:rFonts w:ascii="Times New Roman" w:hAnsi="Times New Roman" w:cs="Times New Roman"/>
                          <w:b/>
                          <w:sz w:val="24"/>
                          <w:szCs w:val="24"/>
                        </w:rPr>
                        <w:t>5</w:t>
                      </w:r>
                    </w:p>
                  </w:txbxContent>
                </v:textbox>
              </v:shape>
            </w:pict>
          </mc:Fallback>
        </mc:AlternateContent>
      </w:r>
      <w:r w:rsidR="00B43204">
        <w:rPr>
          <w:rFonts w:ascii="Arial" w:hAnsi="Arial" w:cs="Arial"/>
          <w:sz w:val="24"/>
          <w:szCs w:val="24"/>
        </w:rPr>
        <w:t xml:space="preserve">                          </w:t>
      </w:r>
      <w:r w:rsidR="00B43204">
        <w:rPr>
          <w:rFonts w:ascii="Arial" w:hAnsi="Arial" w:cs="Arial"/>
          <w:sz w:val="24"/>
          <w:szCs w:val="24"/>
        </w:rPr>
        <w:tab/>
      </w:r>
      <w:r w:rsidR="00B43204">
        <w:rPr>
          <w:rFonts w:ascii="Arial" w:hAnsi="Arial" w:cs="Arial"/>
          <w:sz w:val="24"/>
          <w:szCs w:val="24"/>
        </w:rPr>
        <w:tab/>
      </w:r>
      <w:r w:rsidR="00B43204">
        <w:rPr>
          <w:rFonts w:ascii="Arial" w:hAnsi="Arial" w:cs="Arial"/>
          <w:sz w:val="24"/>
          <w:szCs w:val="24"/>
        </w:rPr>
        <w:tab/>
      </w:r>
      <w:r w:rsidR="00B43204">
        <w:rPr>
          <w:rFonts w:ascii="Arial" w:hAnsi="Arial" w:cs="Arial"/>
          <w:sz w:val="24"/>
          <w:szCs w:val="24"/>
        </w:rPr>
        <w:tab/>
      </w:r>
      <w:r w:rsidR="00B43204">
        <w:rPr>
          <w:rFonts w:ascii="Arial" w:hAnsi="Arial" w:cs="Arial"/>
          <w:sz w:val="24"/>
          <w:szCs w:val="24"/>
        </w:rPr>
        <w:tab/>
      </w:r>
      <w:r w:rsidR="00B43204">
        <w:rPr>
          <w:rFonts w:ascii="Arial" w:hAnsi="Arial" w:cs="Arial"/>
          <w:sz w:val="24"/>
          <w:szCs w:val="24"/>
        </w:rPr>
        <w:tab/>
        <w:t xml:space="preserve">        </w:t>
      </w:r>
      <w:r w:rsidR="00B43204" w:rsidRPr="00B43204">
        <w:rPr>
          <w:rFonts w:ascii="Times New Roman" w:hAnsi="Times New Roman" w:cs="Times New Roman"/>
          <w:sz w:val="24"/>
          <w:szCs w:val="24"/>
        </w:rPr>
        <w:t xml:space="preserve">Women exchange or share information with </w:t>
      </w:r>
      <w:r w:rsidR="00B43204">
        <w:rPr>
          <w:rFonts w:ascii="Times New Roman" w:hAnsi="Times New Roman" w:cs="Times New Roman"/>
          <w:sz w:val="24"/>
          <w:szCs w:val="24"/>
        </w:rPr>
        <w:t xml:space="preserve">  </w:t>
      </w:r>
      <w:r w:rsidR="00B43204">
        <w:rPr>
          <w:rFonts w:ascii="Times New Roman" w:hAnsi="Times New Roman" w:cs="Times New Roman"/>
          <w:sz w:val="24"/>
          <w:szCs w:val="24"/>
        </w:rPr>
        <w:br/>
        <w:t xml:space="preserve">     </w:t>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r>
      <w:r w:rsidR="00B43204">
        <w:rPr>
          <w:rFonts w:ascii="Times New Roman" w:hAnsi="Times New Roman" w:cs="Times New Roman"/>
          <w:sz w:val="24"/>
          <w:szCs w:val="24"/>
        </w:rPr>
        <w:tab/>
        <w:t xml:space="preserve">       </w:t>
      </w:r>
      <w:r w:rsidR="00B43204" w:rsidRPr="00B43204">
        <w:rPr>
          <w:rFonts w:ascii="Times New Roman" w:hAnsi="Times New Roman" w:cs="Times New Roman"/>
          <w:sz w:val="24"/>
          <w:szCs w:val="24"/>
        </w:rPr>
        <w:t>trusted sources of information</w:t>
      </w:r>
    </w:p>
    <w:p w:rsidR="007A082C" w:rsidRDefault="004E0028" w:rsidP="00C16400">
      <w:pPr>
        <w:jc w:val="center"/>
        <w:rPr>
          <w:rFonts w:ascii="Arial" w:hAnsi="Arial" w:cs="Arial"/>
          <w:sz w:val="24"/>
          <w:szCs w:val="24"/>
        </w:rPr>
      </w:pPr>
      <w:r w:rsidRPr="00B43204">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2A6397E" wp14:editId="7DF867FE">
                <wp:simplePos x="0" y="0"/>
                <wp:positionH relativeFrom="column">
                  <wp:posOffset>7226300</wp:posOffset>
                </wp:positionH>
                <wp:positionV relativeFrom="paragraph">
                  <wp:posOffset>-1270</wp:posOffset>
                </wp:positionV>
                <wp:extent cx="317500" cy="292100"/>
                <wp:effectExtent l="0" t="0" r="25400" b="12700"/>
                <wp:wrapNone/>
                <wp:docPr id="288" name="Text Box 288"/>
                <wp:cNvGraphicFramePr/>
                <a:graphic xmlns:a="http://schemas.openxmlformats.org/drawingml/2006/main">
                  <a:graphicData uri="http://schemas.microsoft.com/office/word/2010/wordprocessingShape">
                    <wps:wsp>
                      <wps:cNvSpPr txBox="1"/>
                      <wps:spPr>
                        <a:xfrm>
                          <a:off x="0" y="0"/>
                          <a:ext cx="317500"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3204" w:rsidRPr="00775C66" w:rsidRDefault="00B43204" w:rsidP="00B43204">
                            <w:pPr>
                              <w:jc w:val="center"/>
                              <w:rPr>
                                <w:rFonts w:ascii="Times New Roman" w:hAnsi="Times New Roman" w:cs="Times New Roman"/>
                                <w:b/>
                                <w:sz w:val="24"/>
                                <w:szCs w:val="24"/>
                              </w:rPr>
                            </w:pPr>
                            <w:r>
                              <w:rPr>
                                <w:rFonts w:ascii="Times New Roman" w:hAnsi="Times New Roman" w:cs="Times New Roman"/>
                                <w:b/>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6397E" id="Text Box 288" o:spid="_x0000_s1045" type="#_x0000_t202" style="position:absolute;left:0;text-align:left;margin-left:569pt;margin-top:-.1pt;width:25pt;height:2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" fillcolor="white [3201]" strokeweight=".5pt">
                <v:textbox>
                  <w:txbxContent>
                    <w:p w:rsidR="00B43204" w:rsidRPr="00775C66" w:rsidRDefault="00B43204" w:rsidP="00B43204">
                      <w:pPr>
                        <w:jc w:val="center"/>
                        <w:rPr>
                          <w:rFonts w:ascii="Times New Roman" w:hAnsi="Times New Roman" w:cs="Times New Roman"/>
                          <w:b/>
                          <w:sz w:val="24"/>
                          <w:szCs w:val="24"/>
                        </w:rPr>
                      </w:pPr>
                      <w:r>
                        <w:rPr>
                          <w:rFonts w:ascii="Times New Roman" w:hAnsi="Times New Roman" w:cs="Times New Roman"/>
                          <w:b/>
                          <w:sz w:val="24"/>
                          <w:szCs w:val="24"/>
                        </w:rPr>
                        <w:t>4</w:t>
                      </w:r>
                    </w:p>
                  </w:txbxContent>
                </v:textbox>
              </v:shape>
            </w:pict>
          </mc:Fallback>
        </mc:AlternateContent>
      </w:r>
      <w:r w:rsidRPr="00B43204">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2415A71A" wp14:editId="6DB85AEC">
                <wp:simplePos x="0" y="0"/>
                <wp:positionH relativeFrom="column">
                  <wp:posOffset>5969000</wp:posOffset>
                </wp:positionH>
                <wp:positionV relativeFrom="paragraph">
                  <wp:posOffset>298450</wp:posOffset>
                </wp:positionV>
                <wp:extent cx="1574800" cy="698500"/>
                <wp:effectExtent l="0" t="0" r="25400" b="25400"/>
                <wp:wrapNone/>
                <wp:docPr id="31" name="Text Box 31"/>
                <wp:cNvGraphicFramePr/>
                <a:graphic xmlns:a="http://schemas.openxmlformats.org/drawingml/2006/main">
                  <a:graphicData uri="http://schemas.microsoft.com/office/word/2010/wordprocessingShape">
                    <wps:wsp>
                      <wps:cNvSpPr txBox="1"/>
                      <wps:spPr>
                        <a:xfrm>
                          <a:off x="0" y="0"/>
                          <a:ext cx="1574800" cy="69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3204" w:rsidRPr="00A046EF" w:rsidRDefault="00B43204" w:rsidP="00B43204">
                            <w:pPr>
                              <w:jc w:val="center"/>
                              <w:rPr>
                                <w:rFonts w:ascii="Times New Roman" w:hAnsi="Times New Roman" w:cs="Times New Roman"/>
                                <w:sz w:val="24"/>
                                <w:szCs w:val="24"/>
                              </w:rPr>
                            </w:pPr>
                            <w:r>
                              <w:rPr>
                                <w:rFonts w:ascii="Times New Roman" w:hAnsi="Times New Roman" w:cs="Times New Roman"/>
                                <w:sz w:val="24"/>
                                <w:szCs w:val="24"/>
                              </w:rPr>
                              <w:t>Seeking and Searching Information over Mobile Phones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5A71A" id="Text Box 31" o:spid="_x0000_s1046" type="#_x0000_t202" style="position:absolute;left:0;text-align:left;margin-left:470pt;margin-top:23.5pt;width:124pt;height: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" fillcolor="white [3201]" strokeweight=".5pt">
                <v:textbox>
                  <w:txbxContent>
                    <w:p w:rsidR="00B43204" w:rsidRPr="00A046EF" w:rsidRDefault="00B43204" w:rsidP="00B43204">
                      <w:pPr>
                        <w:jc w:val="center"/>
                        <w:rPr>
                          <w:rFonts w:ascii="Times New Roman" w:hAnsi="Times New Roman" w:cs="Times New Roman"/>
                          <w:sz w:val="24"/>
                          <w:szCs w:val="24"/>
                        </w:rPr>
                      </w:pPr>
                      <w:r>
                        <w:rPr>
                          <w:rFonts w:ascii="Times New Roman" w:hAnsi="Times New Roman" w:cs="Times New Roman"/>
                          <w:sz w:val="24"/>
                          <w:szCs w:val="24"/>
                        </w:rPr>
                        <w:t>Seeking and Searching Information over Mobile Phones</w:t>
                      </w:r>
                    </w:p>
                  </w:txbxContent>
                </v:textbox>
              </v:shape>
            </w:pict>
          </mc:Fallback>
        </mc:AlternateContent>
      </w:r>
      <w:r w:rsidR="008C499F" w:rsidRPr="008C499F">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6BCC9878" wp14:editId="230215D4">
                <wp:simplePos x="0" y="0"/>
                <wp:positionH relativeFrom="column">
                  <wp:posOffset>1009650</wp:posOffset>
                </wp:positionH>
                <wp:positionV relativeFrom="paragraph">
                  <wp:posOffset>147320</wp:posOffset>
                </wp:positionV>
                <wp:extent cx="2108200" cy="901700"/>
                <wp:effectExtent l="0" t="0" r="25400" b="12700"/>
                <wp:wrapNone/>
                <wp:docPr id="289" name="Text Box 289"/>
                <wp:cNvGraphicFramePr/>
                <a:graphic xmlns:a="http://schemas.openxmlformats.org/drawingml/2006/main">
                  <a:graphicData uri="http://schemas.microsoft.com/office/word/2010/wordprocessingShape">
                    <wps:wsp>
                      <wps:cNvSpPr txBox="1"/>
                      <wps:spPr>
                        <a:xfrm>
                          <a:off x="0" y="0"/>
                          <a:ext cx="2108200" cy="901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99F" w:rsidRPr="00A046EF" w:rsidRDefault="008C499F" w:rsidP="008C499F">
                            <w:pPr>
                              <w:jc w:val="center"/>
                              <w:rPr>
                                <w:rFonts w:ascii="Times New Roman" w:hAnsi="Times New Roman" w:cs="Times New Roman"/>
                                <w:sz w:val="24"/>
                                <w:szCs w:val="24"/>
                              </w:rPr>
                            </w:pPr>
                            <w:r>
                              <w:rPr>
                                <w:rFonts w:ascii="Times New Roman" w:hAnsi="Times New Roman" w:cs="Times New Roman"/>
                                <w:sz w:val="24"/>
                                <w:szCs w:val="24"/>
                              </w:rPr>
                              <w:t xml:space="preserve">Overcoming </w:t>
                            </w:r>
                            <w:r w:rsidR="00133E01">
                              <w:rPr>
                                <w:rFonts w:ascii="Times New Roman" w:hAnsi="Times New Roman" w:cs="Times New Roman"/>
                                <w:sz w:val="24"/>
                                <w:szCs w:val="24"/>
                              </w:rPr>
                              <w:br/>
                            </w:r>
                            <w:r w:rsidR="00405025">
                              <w:rPr>
                                <w:rFonts w:ascii="Times New Roman" w:hAnsi="Times New Roman" w:cs="Times New Roman"/>
                                <w:sz w:val="24"/>
                                <w:szCs w:val="24"/>
                              </w:rPr>
                              <w:t>H</w:t>
                            </w:r>
                            <w:r>
                              <w:rPr>
                                <w:rFonts w:ascii="Times New Roman" w:hAnsi="Times New Roman" w:cs="Times New Roman"/>
                                <w:sz w:val="24"/>
                                <w:szCs w:val="24"/>
                              </w:rPr>
                              <w:t xml:space="preserve">uman and </w:t>
                            </w:r>
                            <w:r w:rsidR="00405025">
                              <w:rPr>
                                <w:rFonts w:ascii="Times New Roman" w:hAnsi="Times New Roman" w:cs="Times New Roman"/>
                                <w:sz w:val="24"/>
                                <w:szCs w:val="24"/>
                              </w:rPr>
                              <w:t>Technical Barriers to Receiving, Processing, and Applying I</w:t>
                            </w:r>
                            <w:r>
                              <w:rPr>
                                <w:rFonts w:ascii="Times New Roman" w:hAnsi="Times New Roman" w:cs="Times New Roman"/>
                                <w:sz w:val="24"/>
                                <w:szCs w:val="24"/>
                              </w:rPr>
                              <w:t xml:space="preserve">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C9878" id="Text Box 289" o:spid="_x0000_s1047" type="#_x0000_t202" style="position:absolute;left:0;text-align:left;margin-left:79.5pt;margin-top:11.6pt;width:166pt;height:7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" fillcolor="white [3201]" strokeweight=".5pt">
                <v:textbox>
                  <w:txbxContent>
                    <w:p w:rsidR="008C499F" w:rsidRPr="00A046EF" w:rsidRDefault="008C499F" w:rsidP="008C499F">
                      <w:pPr>
                        <w:jc w:val="center"/>
                        <w:rPr>
                          <w:rFonts w:ascii="Times New Roman" w:hAnsi="Times New Roman" w:cs="Times New Roman"/>
                          <w:sz w:val="24"/>
                          <w:szCs w:val="24"/>
                        </w:rPr>
                      </w:pPr>
                      <w:r>
                        <w:rPr>
                          <w:rFonts w:ascii="Times New Roman" w:hAnsi="Times New Roman" w:cs="Times New Roman"/>
                          <w:sz w:val="24"/>
                          <w:szCs w:val="24"/>
                        </w:rPr>
                        <w:t xml:space="preserve">Overcoming </w:t>
                      </w:r>
                      <w:r w:rsidR="00133E01">
                        <w:rPr>
                          <w:rFonts w:ascii="Times New Roman" w:hAnsi="Times New Roman" w:cs="Times New Roman"/>
                          <w:sz w:val="24"/>
                          <w:szCs w:val="24"/>
                        </w:rPr>
                        <w:br/>
                      </w:r>
                      <w:r w:rsidR="00405025">
                        <w:rPr>
                          <w:rFonts w:ascii="Times New Roman" w:hAnsi="Times New Roman" w:cs="Times New Roman"/>
                          <w:sz w:val="24"/>
                          <w:szCs w:val="24"/>
                        </w:rPr>
                        <w:t>H</w:t>
                      </w:r>
                      <w:r>
                        <w:rPr>
                          <w:rFonts w:ascii="Times New Roman" w:hAnsi="Times New Roman" w:cs="Times New Roman"/>
                          <w:sz w:val="24"/>
                          <w:szCs w:val="24"/>
                        </w:rPr>
                        <w:t xml:space="preserve">uman and </w:t>
                      </w:r>
                      <w:r w:rsidR="00405025">
                        <w:rPr>
                          <w:rFonts w:ascii="Times New Roman" w:hAnsi="Times New Roman" w:cs="Times New Roman"/>
                          <w:sz w:val="24"/>
                          <w:szCs w:val="24"/>
                        </w:rPr>
                        <w:t>Technical Barriers to Receiving, Processing, and Applying I</w:t>
                      </w:r>
                      <w:r>
                        <w:rPr>
                          <w:rFonts w:ascii="Times New Roman" w:hAnsi="Times New Roman" w:cs="Times New Roman"/>
                          <w:sz w:val="24"/>
                          <w:szCs w:val="24"/>
                        </w:rPr>
                        <w:t xml:space="preserve">nformation </w:t>
                      </w:r>
                    </w:p>
                  </w:txbxContent>
                </v:textbox>
              </v:shape>
            </w:pict>
          </mc:Fallback>
        </mc:AlternateContent>
      </w:r>
    </w:p>
    <w:p w:rsidR="007A082C" w:rsidRDefault="00133E01" w:rsidP="00C16400">
      <w:pPr>
        <w:jc w:val="center"/>
        <w:rPr>
          <w:rFonts w:ascii="Arial" w:hAnsi="Arial" w:cs="Arial"/>
          <w:sz w:val="24"/>
          <w:szCs w:val="24"/>
        </w:rPr>
      </w:pPr>
      <w:r w:rsidRPr="00304C50">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060325CA" wp14:editId="41CD7074">
                <wp:simplePos x="0" y="0"/>
                <wp:positionH relativeFrom="column">
                  <wp:posOffset>3117850</wp:posOffset>
                </wp:positionH>
                <wp:positionV relativeFrom="paragraph">
                  <wp:posOffset>294640</wp:posOffset>
                </wp:positionV>
                <wp:extent cx="2876550" cy="0"/>
                <wp:effectExtent l="38100" t="76200" r="0" b="114300"/>
                <wp:wrapNone/>
                <wp:docPr id="293" name="Straight Arrow Connector 293"/>
                <wp:cNvGraphicFramePr/>
                <a:graphic xmlns:a="http://schemas.openxmlformats.org/drawingml/2006/main">
                  <a:graphicData uri="http://schemas.microsoft.com/office/word/2010/wordprocessingShape">
                    <wps:wsp>
                      <wps:cNvCnPr/>
                      <wps:spPr>
                        <a:xfrm flipH="1">
                          <a:off x="0" y="0"/>
                          <a:ext cx="287655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FB902F" id="Straight Arrow Connector 293" o:spid="_x0000_s1026" type="#_x0000_t32" style="position:absolute;margin-left:245.5pt;margin-top:23.2pt;width:226.5pt;height: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" strokecolor="black [3213]" strokeweight="2pt">
                <v:stroke endarrow="open"/>
              </v:shape>
            </w:pict>
          </mc:Fallback>
        </mc:AlternateContent>
      </w:r>
    </w:p>
    <w:p w:rsidR="007A082C" w:rsidRDefault="007A082C" w:rsidP="00C16400">
      <w:pPr>
        <w:jc w:val="center"/>
        <w:rPr>
          <w:rFonts w:ascii="Arial" w:hAnsi="Arial" w:cs="Arial"/>
          <w:sz w:val="24"/>
          <w:szCs w:val="24"/>
        </w:rPr>
      </w:pPr>
    </w:p>
    <w:p w:rsidR="00131AE7" w:rsidRDefault="00131AE7" w:rsidP="00C16400">
      <w:pPr>
        <w:jc w:val="center"/>
        <w:rPr>
          <w:rFonts w:ascii="Arial" w:hAnsi="Arial" w:cs="Arial"/>
          <w:sz w:val="24"/>
          <w:szCs w:val="24"/>
        </w:rPr>
      </w:pPr>
    </w:p>
    <w:p w:rsidR="00EB246E" w:rsidRDefault="00EB246E" w:rsidP="00C16400">
      <w:pPr>
        <w:jc w:val="center"/>
      </w:pPr>
      <w:bookmarkStart w:id="0" w:name="_GoBack"/>
      <w:bookmarkEnd w:id="0"/>
    </w:p>
    <w:sectPr w:rsidR="00EB246E" w:rsidSect="008B25C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85C" w:rsidRDefault="00C2585C" w:rsidP="00DD2535">
      <w:pPr>
        <w:spacing w:after="0" w:line="240" w:lineRule="auto"/>
      </w:pPr>
      <w:r>
        <w:separator/>
      </w:r>
    </w:p>
  </w:endnote>
  <w:endnote w:type="continuationSeparator" w:id="0">
    <w:p w:rsidR="00C2585C" w:rsidRDefault="00C2585C" w:rsidP="00DD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TTE1546780t00">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684608"/>
      <w:docPartObj>
        <w:docPartGallery w:val="Page Numbers (Bottom of Page)"/>
        <w:docPartUnique/>
      </w:docPartObj>
    </w:sdtPr>
    <w:sdtEndPr>
      <w:rPr>
        <w:rFonts w:ascii="Arial" w:hAnsi="Arial" w:cs="Arial"/>
        <w:noProof/>
        <w:sz w:val="24"/>
        <w:szCs w:val="24"/>
      </w:rPr>
    </w:sdtEndPr>
    <w:sdtContent>
      <w:p w:rsidR="00DD2535" w:rsidRPr="00F01566" w:rsidRDefault="00DD2535">
        <w:pPr>
          <w:pStyle w:val="Footer"/>
          <w:jc w:val="center"/>
          <w:rPr>
            <w:rFonts w:ascii="Arial" w:hAnsi="Arial" w:cs="Arial"/>
            <w:sz w:val="24"/>
            <w:szCs w:val="24"/>
          </w:rPr>
        </w:pPr>
        <w:r w:rsidRPr="00F01566">
          <w:rPr>
            <w:rFonts w:ascii="Arial" w:hAnsi="Arial" w:cs="Arial"/>
            <w:sz w:val="24"/>
            <w:szCs w:val="24"/>
          </w:rPr>
          <w:fldChar w:fldCharType="begin"/>
        </w:r>
        <w:r w:rsidRPr="00F01566">
          <w:rPr>
            <w:rFonts w:ascii="Arial" w:hAnsi="Arial" w:cs="Arial"/>
            <w:sz w:val="24"/>
            <w:szCs w:val="24"/>
          </w:rPr>
          <w:instrText xml:space="preserve"> PAGE   \* MERGEFORMAT </w:instrText>
        </w:r>
        <w:r w:rsidRPr="00F01566">
          <w:rPr>
            <w:rFonts w:ascii="Arial" w:hAnsi="Arial" w:cs="Arial"/>
            <w:sz w:val="24"/>
            <w:szCs w:val="24"/>
          </w:rPr>
          <w:fldChar w:fldCharType="separate"/>
        </w:r>
        <w:r w:rsidR="00B0198A">
          <w:rPr>
            <w:rFonts w:ascii="Arial" w:hAnsi="Arial" w:cs="Arial"/>
            <w:noProof/>
            <w:sz w:val="24"/>
            <w:szCs w:val="24"/>
          </w:rPr>
          <w:t>24</w:t>
        </w:r>
        <w:r w:rsidRPr="00F01566">
          <w:rPr>
            <w:rFonts w:ascii="Arial" w:hAnsi="Arial" w:cs="Arial"/>
            <w:noProof/>
            <w:sz w:val="24"/>
            <w:szCs w:val="24"/>
          </w:rPr>
          <w:fldChar w:fldCharType="end"/>
        </w:r>
      </w:p>
    </w:sdtContent>
  </w:sdt>
  <w:p w:rsidR="00DD2535" w:rsidRDefault="00DD2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85C" w:rsidRDefault="00C2585C" w:rsidP="00DD2535">
      <w:pPr>
        <w:spacing w:after="0" w:line="240" w:lineRule="auto"/>
      </w:pPr>
      <w:r>
        <w:separator/>
      </w:r>
    </w:p>
  </w:footnote>
  <w:footnote w:type="continuationSeparator" w:id="0">
    <w:p w:rsidR="00C2585C" w:rsidRDefault="00C2585C" w:rsidP="00DD2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5DE"/>
    <w:multiLevelType w:val="hybridMultilevel"/>
    <w:tmpl w:val="E95640E8"/>
    <w:lvl w:ilvl="0" w:tplc="9078B0EE">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D26408"/>
    <w:multiLevelType w:val="hybridMultilevel"/>
    <w:tmpl w:val="146E116C"/>
    <w:lvl w:ilvl="0" w:tplc="9078B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A3919"/>
    <w:multiLevelType w:val="hybridMultilevel"/>
    <w:tmpl w:val="11D2E70E"/>
    <w:lvl w:ilvl="0" w:tplc="9078B0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311D63"/>
    <w:multiLevelType w:val="hybridMultilevel"/>
    <w:tmpl w:val="6B30A16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092943"/>
    <w:multiLevelType w:val="hybridMultilevel"/>
    <w:tmpl w:val="11D2E70E"/>
    <w:lvl w:ilvl="0" w:tplc="9078B0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7A1FDC"/>
    <w:multiLevelType w:val="hybridMultilevel"/>
    <w:tmpl w:val="6E4A8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5379C"/>
    <w:multiLevelType w:val="hybridMultilevel"/>
    <w:tmpl w:val="7DBE6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06460"/>
    <w:multiLevelType w:val="hybridMultilevel"/>
    <w:tmpl w:val="11D2E70E"/>
    <w:lvl w:ilvl="0" w:tplc="9078B0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82211A"/>
    <w:multiLevelType w:val="multilevel"/>
    <w:tmpl w:val="5B4C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F1238"/>
    <w:multiLevelType w:val="hybridMultilevel"/>
    <w:tmpl w:val="11D2E70E"/>
    <w:lvl w:ilvl="0" w:tplc="9078B0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A175E2"/>
    <w:multiLevelType w:val="hybridMultilevel"/>
    <w:tmpl w:val="18C805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8B2FD4"/>
    <w:multiLevelType w:val="hybridMultilevel"/>
    <w:tmpl w:val="6D42F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8051F2"/>
    <w:multiLevelType w:val="multilevel"/>
    <w:tmpl w:val="CB34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2B01F7"/>
    <w:multiLevelType w:val="hybridMultilevel"/>
    <w:tmpl w:val="11D2E70E"/>
    <w:lvl w:ilvl="0" w:tplc="9078B0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8D46BA"/>
    <w:multiLevelType w:val="hybridMultilevel"/>
    <w:tmpl w:val="1B201B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0F7489"/>
    <w:multiLevelType w:val="hybridMultilevel"/>
    <w:tmpl w:val="146E116C"/>
    <w:lvl w:ilvl="0" w:tplc="9078B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7504A4"/>
    <w:multiLevelType w:val="hybridMultilevel"/>
    <w:tmpl w:val="6E4A8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64EDD"/>
    <w:multiLevelType w:val="hybridMultilevel"/>
    <w:tmpl w:val="332CA4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2A2315"/>
    <w:multiLevelType w:val="hybridMultilevel"/>
    <w:tmpl w:val="F9C8F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F971B9"/>
    <w:multiLevelType w:val="hybridMultilevel"/>
    <w:tmpl w:val="4824216C"/>
    <w:lvl w:ilvl="0" w:tplc="9078B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13"/>
  </w:num>
  <w:num w:numId="5">
    <w:abstractNumId w:val="9"/>
  </w:num>
  <w:num w:numId="6">
    <w:abstractNumId w:val="2"/>
  </w:num>
  <w:num w:numId="7">
    <w:abstractNumId w:val="4"/>
  </w:num>
  <w:num w:numId="8">
    <w:abstractNumId w:val="0"/>
  </w:num>
  <w:num w:numId="9">
    <w:abstractNumId w:val="19"/>
  </w:num>
  <w:num w:numId="10">
    <w:abstractNumId w:val="1"/>
  </w:num>
  <w:num w:numId="11">
    <w:abstractNumId w:val="15"/>
  </w:num>
  <w:num w:numId="12">
    <w:abstractNumId w:val="14"/>
  </w:num>
  <w:num w:numId="13">
    <w:abstractNumId w:val="3"/>
  </w:num>
  <w:num w:numId="14">
    <w:abstractNumId w:val="16"/>
  </w:num>
  <w:num w:numId="15">
    <w:abstractNumId w:val="5"/>
  </w:num>
  <w:num w:numId="16">
    <w:abstractNumId w:val="18"/>
  </w:num>
  <w:num w:numId="17">
    <w:abstractNumId w:val="17"/>
  </w:num>
  <w:num w:numId="18">
    <w:abstractNumId w:val="11"/>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NzAyNrcwMbU0NzFX0lEKTi0uzszPAykwrAUAKZzoDiwAAAA="/>
  </w:docVars>
  <w:rsids>
    <w:rsidRoot w:val="008075E1"/>
    <w:rsid w:val="000255FD"/>
    <w:rsid w:val="00027BD8"/>
    <w:rsid w:val="0003186C"/>
    <w:rsid w:val="000423AB"/>
    <w:rsid w:val="00044E72"/>
    <w:rsid w:val="00050AC9"/>
    <w:rsid w:val="00076A91"/>
    <w:rsid w:val="00090CE0"/>
    <w:rsid w:val="000C5C22"/>
    <w:rsid w:val="000D3472"/>
    <w:rsid w:val="00131AE7"/>
    <w:rsid w:val="00133E01"/>
    <w:rsid w:val="0018428A"/>
    <w:rsid w:val="001D3A6C"/>
    <w:rsid w:val="001F1955"/>
    <w:rsid w:val="00224412"/>
    <w:rsid w:val="00226ED2"/>
    <w:rsid w:val="002D73F6"/>
    <w:rsid w:val="00304C50"/>
    <w:rsid w:val="003A22AE"/>
    <w:rsid w:val="003B0C4E"/>
    <w:rsid w:val="003C14B8"/>
    <w:rsid w:val="003C16B8"/>
    <w:rsid w:val="003F3C7C"/>
    <w:rsid w:val="00405025"/>
    <w:rsid w:val="004128D3"/>
    <w:rsid w:val="00426646"/>
    <w:rsid w:val="00441464"/>
    <w:rsid w:val="00454C95"/>
    <w:rsid w:val="00462619"/>
    <w:rsid w:val="00471A7C"/>
    <w:rsid w:val="004D1017"/>
    <w:rsid w:val="004D51EA"/>
    <w:rsid w:val="004E0028"/>
    <w:rsid w:val="005120B2"/>
    <w:rsid w:val="00550DE3"/>
    <w:rsid w:val="00571F3C"/>
    <w:rsid w:val="00586CEC"/>
    <w:rsid w:val="005C3830"/>
    <w:rsid w:val="005E5A27"/>
    <w:rsid w:val="00620898"/>
    <w:rsid w:val="00621864"/>
    <w:rsid w:val="00673D11"/>
    <w:rsid w:val="0068365C"/>
    <w:rsid w:val="00684B4E"/>
    <w:rsid w:val="006B2606"/>
    <w:rsid w:val="00775C66"/>
    <w:rsid w:val="00790538"/>
    <w:rsid w:val="007A082C"/>
    <w:rsid w:val="007A0D38"/>
    <w:rsid w:val="008075E1"/>
    <w:rsid w:val="008165B7"/>
    <w:rsid w:val="008242C0"/>
    <w:rsid w:val="00833EA5"/>
    <w:rsid w:val="008428BD"/>
    <w:rsid w:val="00886761"/>
    <w:rsid w:val="008A768F"/>
    <w:rsid w:val="008B25C9"/>
    <w:rsid w:val="008C499F"/>
    <w:rsid w:val="008E52E6"/>
    <w:rsid w:val="008E59A6"/>
    <w:rsid w:val="009665D6"/>
    <w:rsid w:val="009807F9"/>
    <w:rsid w:val="009D179A"/>
    <w:rsid w:val="00A046EF"/>
    <w:rsid w:val="00A05AD4"/>
    <w:rsid w:val="00A37AFF"/>
    <w:rsid w:val="00A50491"/>
    <w:rsid w:val="00B0198A"/>
    <w:rsid w:val="00B02810"/>
    <w:rsid w:val="00B07277"/>
    <w:rsid w:val="00B43204"/>
    <w:rsid w:val="00BB7464"/>
    <w:rsid w:val="00BF6C1C"/>
    <w:rsid w:val="00C00C52"/>
    <w:rsid w:val="00C04CEA"/>
    <w:rsid w:val="00C16400"/>
    <w:rsid w:val="00C2585C"/>
    <w:rsid w:val="00D22D22"/>
    <w:rsid w:val="00D3713B"/>
    <w:rsid w:val="00DB2DB1"/>
    <w:rsid w:val="00DC301F"/>
    <w:rsid w:val="00DD2535"/>
    <w:rsid w:val="00DF3396"/>
    <w:rsid w:val="00E047AC"/>
    <w:rsid w:val="00EB246E"/>
    <w:rsid w:val="00F01566"/>
    <w:rsid w:val="00F249F4"/>
    <w:rsid w:val="00F54833"/>
    <w:rsid w:val="00F678C5"/>
    <w:rsid w:val="00F67AE9"/>
    <w:rsid w:val="00F859B6"/>
    <w:rsid w:val="00FA058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EA13"/>
  <w15:docId w15:val="{747DAFBF-4DBB-4543-9128-65532D51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5E1"/>
    <w:rPr>
      <w:rFonts w:ascii="Tahoma" w:hAnsi="Tahoma" w:cs="Tahoma"/>
      <w:sz w:val="16"/>
      <w:szCs w:val="16"/>
    </w:rPr>
  </w:style>
  <w:style w:type="paragraph" w:styleId="Header">
    <w:name w:val="header"/>
    <w:basedOn w:val="Normal"/>
    <w:link w:val="HeaderChar"/>
    <w:uiPriority w:val="99"/>
    <w:unhideWhenUsed/>
    <w:rsid w:val="00DD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535"/>
  </w:style>
  <w:style w:type="paragraph" w:styleId="Footer">
    <w:name w:val="footer"/>
    <w:basedOn w:val="Normal"/>
    <w:link w:val="FooterChar"/>
    <w:uiPriority w:val="99"/>
    <w:unhideWhenUsed/>
    <w:rsid w:val="00DD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535"/>
  </w:style>
  <w:style w:type="paragraph" w:styleId="NormalWeb">
    <w:name w:val="Normal (Web)"/>
    <w:basedOn w:val="Normal"/>
    <w:uiPriority w:val="99"/>
    <w:semiHidden/>
    <w:unhideWhenUsed/>
    <w:rsid w:val="009665D6"/>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462619"/>
    <w:pPr>
      <w:ind w:left="720"/>
      <w:contextualSpacing/>
    </w:pPr>
  </w:style>
  <w:style w:type="character" w:customStyle="1" w:styleId="apple-style-span">
    <w:name w:val="apple-style-span"/>
    <w:basedOn w:val="DefaultParagraphFont"/>
    <w:rsid w:val="00462619"/>
  </w:style>
  <w:style w:type="paragraph" w:customStyle="1" w:styleId="Default">
    <w:name w:val="Default"/>
    <w:rsid w:val="00462619"/>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46261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62619"/>
    <w:rPr>
      <w:rFonts w:ascii="Calibri" w:hAnsi="Calibri"/>
      <w:szCs w:val="21"/>
    </w:rPr>
  </w:style>
  <w:style w:type="paragraph" w:customStyle="1" w:styleId="Pa22">
    <w:name w:val="Pa22"/>
    <w:basedOn w:val="Default"/>
    <w:next w:val="Default"/>
    <w:uiPriority w:val="99"/>
    <w:rsid w:val="00462619"/>
    <w:pPr>
      <w:spacing w:line="201" w:lineRule="atLeast"/>
    </w:pPr>
    <w:rPr>
      <w:color w:val="auto"/>
    </w:rPr>
  </w:style>
  <w:style w:type="paragraph" w:customStyle="1" w:styleId="Pa16">
    <w:name w:val="Pa16"/>
    <w:basedOn w:val="Default"/>
    <w:next w:val="Default"/>
    <w:uiPriority w:val="99"/>
    <w:rsid w:val="00462619"/>
    <w:pPr>
      <w:spacing w:line="181" w:lineRule="atLeast"/>
    </w:pPr>
    <w:rPr>
      <w:rFonts w:ascii="GillSans" w:hAnsi="GillSans" w:cstheme="minorBidi"/>
      <w:color w:val="auto"/>
    </w:rPr>
  </w:style>
  <w:style w:type="character" w:customStyle="1" w:styleId="apple-converted-space">
    <w:name w:val="apple-converted-space"/>
    <w:basedOn w:val="DefaultParagraphFont"/>
    <w:rsid w:val="00462619"/>
  </w:style>
  <w:style w:type="character" w:styleId="Hyperlink">
    <w:name w:val="Hyperlink"/>
    <w:basedOn w:val="DefaultParagraphFont"/>
    <w:uiPriority w:val="99"/>
    <w:unhideWhenUsed/>
    <w:rsid w:val="00462619"/>
    <w:rPr>
      <w:color w:val="0000FF"/>
      <w:u w:val="single"/>
    </w:rPr>
  </w:style>
  <w:style w:type="character" w:styleId="Emphasis">
    <w:name w:val="Emphasis"/>
    <w:basedOn w:val="DefaultParagraphFont"/>
    <w:uiPriority w:val="20"/>
    <w:qFormat/>
    <w:rsid w:val="00462619"/>
    <w:rPr>
      <w:i/>
      <w:iCs/>
    </w:rPr>
  </w:style>
  <w:style w:type="character" w:styleId="CommentReference">
    <w:name w:val="annotation reference"/>
    <w:basedOn w:val="DefaultParagraphFont"/>
    <w:uiPriority w:val="99"/>
    <w:semiHidden/>
    <w:unhideWhenUsed/>
    <w:rsid w:val="00462619"/>
    <w:rPr>
      <w:sz w:val="16"/>
      <w:szCs w:val="16"/>
    </w:rPr>
  </w:style>
  <w:style w:type="paragraph" w:styleId="CommentText">
    <w:name w:val="annotation text"/>
    <w:basedOn w:val="Normal"/>
    <w:link w:val="CommentTextChar"/>
    <w:uiPriority w:val="99"/>
    <w:semiHidden/>
    <w:unhideWhenUsed/>
    <w:rsid w:val="00462619"/>
    <w:pPr>
      <w:spacing w:line="240" w:lineRule="auto"/>
    </w:pPr>
    <w:rPr>
      <w:sz w:val="20"/>
      <w:szCs w:val="20"/>
    </w:rPr>
  </w:style>
  <w:style w:type="character" w:customStyle="1" w:styleId="CommentTextChar">
    <w:name w:val="Comment Text Char"/>
    <w:basedOn w:val="DefaultParagraphFont"/>
    <w:link w:val="CommentText"/>
    <w:uiPriority w:val="99"/>
    <w:semiHidden/>
    <w:rsid w:val="00462619"/>
    <w:rPr>
      <w:sz w:val="20"/>
      <w:szCs w:val="20"/>
    </w:rPr>
  </w:style>
  <w:style w:type="paragraph" w:styleId="CommentSubject">
    <w:name w:val="annotation subject"/>
    <w:basedOn w:val="CommentText"/>
    <w:next w:val="CommentText"/>
    <w:link w:val="CommentSubjectChar"/>
    <w:uiPriority w:val="99"/>
    <w:semiHidden/>
    <w:unhideWhenUsed/>
    <w:rsid w:val="00462619"/>
    <w:rPr>
      <w:b/>
      <w:bCs/>
    </w:rPr>
  </w:style>
  <w:style w:type="character" w:customStyle="1" w:styleId="CommentSubjectChar">
    <w:name w:val="Comment Subject Char"/>
    <w:basedOn w:val="CommentTextChar"/>
    <w:link w:val="CommentSubject"/>
    <w:uiPriority w:val="99"/>
    <w:semiHidden/>
    <w:rsid w:val="00462619"/>
    <w:rPr>
      <w:b/>
      <w:bCs/>
      <w:sz w:val="20"/>
      <w:szCs w:val="20"/>
    </w:rPr>
  </w:style>
  <w:style w:type="character" w:styleId="FollowedHyperlink">
    <w:name w:val="FollowedHyperlink"/>
    <w:basedOn w:val="DefaultParagraphFont"/>
    <w:uiPriority w:val="99"/>
    <w:semiHidden/>
    <w:unhideWhenUsed/>
    <w:rsid w:val="00462619"/>
    <w:rPr>
      <w:color w:val="800080" w:themeColor="followedHyperlink"/>
      <w:u w:val="single"/>
    </w:rPr>
  </w:style>
  <w:style w:type="paragraph" w:styleId="EndnoteText">
    <w:name w:val="endnote text"/>
    <w:basedOn w:val="Normal"/>
    <w:link w:val="EndnoteTextChar"/>
    <w:uiPriority w:val="99"/>
    <w:unhideWhenUsed/>
    <w:rsid w:val="00462619"/>
    <w:pPr>
      <w:spacing w:after="0" w:line="240" w:lineRule="auto"/>
    </w:pPr>
    <w:rPr>
      <w:sz w:val="24"/>
      <w:szCs w:val="24"/>
    </w:rPr>
  </w:style>
  <w:style w:type="character" w:customStyle="1" w:styleId="EndnoteTextChar">
    <w:name w:val="Endnote Text Char"/>
    <w:basedOn w:val="DefaultParagraphFont"/>
    <w:link w:val="EndnoteText"/>
    <w:uiPriority w:val="99"/>
    <w:rsid w:val="00462619"/>
    <w:rPr>
      <w:sz w:val="24"/>
      <w:szCs w:val="24"/>
    </w:rPr>
  </w:style>
  <w:style w:type="character" w:styleId="EndnoteReference">
    <w:name w:val="endnote reference"/>
    <w:basedOn w:val="DefaultParagraphFont"/>
    <w:uiPriority w:val="99"/>
    <w:unhideWhenUsed/>
    <w:rsid w:val="00462619"/>
    <w:rPr>
      <w:vertAlign w:val="superscript"/>
    </w:rPr>
  </w:style>
  <w:style w:type="paragraph" w:customStyle="1" w:styleId="Pa28">
    <w:name w:val="Pa28"/>
    <w:basedOn w:val="Default"/>
    <w:next w:val="Default"/>
    <w:uiPriority w:val="99"/>
    <w:rsid w:val="00F67AE9"/>
    <w:pPr>
      <w:spacing w:line="181" w:lineRule="atLeast"/>
    </w:pPr>
    <w:rPr>
      <w:color w:val="auto"/>
    </w:rPr>
  </w:style>
  <w:style w:type="character" w:customStyle="1" w:styleId="referencediv">
    <w:name w:val="referencediv"/>
    <w:basedOn w:val="DefaultParagraphFont"/>
    <w:rsid w:val="00F67AE9"/>
  </w:style>
  <w:style w:type="character" w:customStyle="1" w:styleId="site-title">
    <w:name w:val="site-title"/>
    <w:basedOn w:val="DefaultParagraphFont"/>
    <w:rsid w:val="00F67AE9"/>
  </w:style>
  <w:style w:type="character" w:customStyle="1" w:styleId="cit-vol">
    <w:name w:val="cit-vol"/>
    <w:basedOn w:val="DefaultParagraphFont"/>
    <w:rsid w:val="00F67AE9"/>
  </w:style>
  <w:style w:type="character" w:customStyle="1" w:styleId="cit-sep">
    <w:name w:val="cit-sep"/>
    <w:basedOn w:val="DefaultParagraphFont"/>
    <w:rsid w:val="00F67AE9"/>
  </w:style>
  <w:style w:type="character" w:customStyle="1" w:styleId="cit-first-page">
    <w:name w:val="cit-first-page"/>
    <w:basedOn w:val="DefaultParagraphFont"/>
    <w:rsid w:val="00F67AE9"/>
  </w:style>
  <w:style w:type="character" w:customStyle="1" w:styleId="cit-last-page">
    <w:name w:val="cit-last-page"/>
    <w:basedOn w:val="DefaultParagraphFont"/>
    <w:rsid w:val="00F67AE9"/>
  </w:style>
  <w:style w:type="table" w:styleId="TableGrid">
    <w:name w:val="Table Grid"/>
    <w:basedOn w:val="TableNormal"/>
    <w:uiPriority w:val="59"/>
    <w:rsid w:val="00F6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
    <w:name w:val="data"/>
    <w:basedOn w:val="DefaultParagraphFont"/>
    <w:rsid w:val="003F3C7C"/>
  </w:style>
  <w:style w:type="paragraph" w:customStyle="1" w:styleId="dx-doi">
    <w:name w:val="dx-doi"/>
    <w:basedOn w:val="Normal"/>
    <w:rsid w:val="0018428A"/>
    <w:pPr>
      <w:spacing w:before="100" w:beforeAutospacing="1" w:after="100" w:afterAutospacing="1" w:line="240" w:lineRule="auto"/>
    </w:pPr>
    <w:rPr>
      <w:rFonts w:ascii="Times New Roman" w:eastAsia="Times New Roman" w:hAnsi="Times New Roman" w:cs="Times New Roman"/>
      <w:sz w:val="24"/>
      <w:szCs w:val="24"/>
      <w:lang w:bidi="mr-IN"/>
    </w:rPr>
  </w:style>
  <w:style w:type="character" w:styleId="UnresolvedMention">
    <w:name w:val="Unresolved Mention"/>
    <w:basedOn w:val="DefaultParagraphFont"/>
    <w:uiPriority w:val="99"/>
    <w:semiHidden/>
    <w:unhideWhenUsed/>
    <w:rsid w:val="0018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891596">
      <w:bodyDiv w:val="1"/>
      <w:marLeft w:val="0"/>
      <w:marRight w:val="0"/>
      <w:marTop w:val="0"/>
      <w:marBottom w:val="0"/>
      <w:divBdr>
        <w:top w:val="none" w:sz="0" w:space="0" w:color="auto"/>
        <w:left w:val="none" w:sz="0" w:space="0" w:color="auto"/>
        <w:bottom w:val="none" w:sz="0" w:space="0" w:color="auto"/>
        <w:right w:val="none" w:sz="0" w:space="0" w:color="auto"/>
      </w:divBdr>
    </w:div>
    <w:div w:id="171561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tnis@utk.edu" TargetMode="External"/><Relationship Id="rId13" Type="http://schemas.openxmlformats.org/officeDocument/2006/relationships/hyperlink" Target="http://www.livemint.com/2011/10/30205407/Mobiles-can-save-India8217s.html?h=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80/01972243.2014.976687" TargetMode="External"/><Relationship Id="rId12" Type="http://schemas.openxmlformats.org/officeDocument/2006/relationships/hyperlink" Target="http://www.nytimes.com/2012/05/23/world/asia/23iht-letter23.html?_r=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pecodonline.com/apps/pbcs.dll/article?AID=/20070701/NEWS/707010328/-1/NEWS" TargetMode="Externa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yperlink" Target="http://www.gseis.ucla.edu/faculty/bates/articles/information-behavior.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seis.ucla.edu/faculty/bates/articles/information-behavior.html" TargetMode="External"/><Relationship Id="rId14" Type="http://schemas.openxmlformats.org/officeDocument/2006/relationships/hyperlink" Target="http://www.washingtontimes.com/news/2010/jul/27/vodafone-brings-solar-power-mobile-phone-to-india"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14956984543598"/>
          <c:y val="0.13168580901071578"/>
          <c:w val="0.83482265237678621"/>
          <c:h val="0.70443163354580673"/>
        </c:manualLayout>
      </c:layout>
      <c:scatterChart>
        <c:scatterStyle val="lineMarker"/>
        <c:varyColors val="0"/>
        <c:ser>
          <c:idx val="0"/>
          <c:order val="0"/>
          <c:tx>
            <c:strRef>
              <c:f>Sheet1!$B$1</c:f>
              <c:strCache>
                <c:ptCount val="1"/>
                <c:pt idx="0">
                  <c:v>Confidence Level of Respondents </c:v>
                </c:pt>
              </c:strCache>
            </c:strRef>
          </c:tx>
          <c:spPr>
            <a:ln w="28575">
              <a:noFill/>
            </a:ln>
            <a:effectLst/>
          </c:spPr>
          <c:marker>
            <c:spPr>
              <a:solidFill>
                <a:schemeClr val="tx1"/>
              </a:solidFill>
              <a:ln>
                <a:noFill/>
              </a:ln>
              <a:effectLst/>
            </c:spPr>
          </c:marker>
          <c:xVal>
            <c:numRef>
              <c:f>Sheet1!$A$2:$A$44</c:f>
              <c:numCache>
                <c:formatCode>General</c:formatCode>
                <c:ptCount val="4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numCache>
            </c:numRef>
          </c:xVal>
          <c:yVal>
            <c:numRef>
              <c:f>Sheet1!$B$2:$B$44</c:f>
              <c:numCache>
                <c:formatCode>General</c:formatCode>
                <c:ptCount val="43"/>
                <c:pt idx="0">
                  <c:v>2</c:v>
                </c:pt>
                <c:pt idx="1">
                  <c:v>1</c:v>
                </c:pt>
                <c:pt idx="2">
                  <c:v>1</c:v>
                </c:pt>
                <c:pt idx="3">
                  <c:v>1</c:v>
                </c:pt>
                <c:pt idx="4">
                  <c:v>1</c:v>
                </c:pt>
                <c:pt idx="5">
                  <c:v>2</c:v>
                </c:pt>
                <c:pt idx="6">
                  <c:v>1</c:v>
                </c:pt>
                <c:pt idx="7">
                  <c:v>1</c:v>
                </c:pt>
                <c:pt idx="8">
                  <c:v>1</c:v>
                </c:pt>
                <c:pt idx="9">
                  <c:v>1</c:v>
                </c:pt>
                <c:pt idx="10">
                  <c:v>1</c:v>
                </c:pt>
                <c:pt idx="11">
                  <c:v>1</c:v>
                </c:pt>
                <c:pt idx="12">
                  <c:v>2</c:v>
                </c:pt>
                <c:pt idx="13">
                  <c:v>1</c:v>
                </c:pt>
                <c:pt idx="14">
                  <c:v>1</c:v>
                </c:pt>
                <c:pt idx="15">
                  <c:v>1</c:v>
                </c:pt>
                <c:pt idx="16">
                  <c:v>1</c:v>
                </c:pt>
                <c:pt idx="17">
                  <c:v>1</c:v>
                </c:pt>
                <c:pt idx="18">
                  <c:v>1</c:v>
                </c:pt>
                <c:pt idx="19">
                  <c:v>1</c:v>
                </c:pt>
                <c:pt idx="20">
                  <c:v>1</c:v>
                </c:pt>
                <c:pt idx="21">
                  <c:v>1</c:v>
                </c:pt>
                <c:pt idx="22">
                  <c:v>1</c:v>
                </c:pt>
                <c:pt idx="23">
                  <c:v>1</c:v>
                </c:pt>
                <c:pt idx="24">
                  <c:v>1</c:v>
                </c:pt>
                <c:pt idx="25">
                  <c:v>2</c:v>
                </c:pt>
                <c:pt idx="26">
                  <c:v>1</c:v>
                </c:pt>
                <c:pt idx="27">
                  <c:v>1</c:v>
                </c:pt>
                <c:pt idx="28">
                  <c:v>2</c:v>
                </c:pt>
                <c:pt idx="29">
                  <c:v>1</c:v>
                </c:pt>
                <c:pt idx="30">
                  <c:v>8</c:v>
                </c:pt>
                <c:pt idx="31">
                  <c:v>8</c:v>
                </c:pt>
                <c:pt idx="32">
                  <c:v>10</c:v>
                </c:pt>
                <c:pt idx="33">
                  <c:v>10</c:v>
                </c:pt>
                <c:pt idx="34">
                  <c:v>8</c:v>
                </c:pt>
                <c:pt idx="35" formatCode="0">
                  <c:v>9</c:v>
                </c:pt>
                <c:pt idx="36">
                  <c:v>8</c:v>
                </c:pt>
                <c:pt idx="37">
                  <c:v>9</c:v>
                </c:pt>
                <c:pt idx="38">
                  <c:v>10</c:v>
                </c:pt>
                <c:pt idx="39">
                  <c:v>10</c:v>
                </c:pt>
                <c:pt idx="40">
                  <c:v>9</c:v>
                </c:pt>
                <c:pt idx="41">
                  <c:v>10</c:v>
                </c:pt>
                <c:pt idx="42">
                  <c:v>10</c:v>
                </c:pt>
              </c:numCache>
            </c:numRef>
          </c:yVal>
          <c:smooth val="0"/>
          <c:extLst>
            <c:ext xmlns:c16="http://schemas.microsoft.com/office/drawing/2014/chart" uri="{C3380CC4-5D6E-409C-BE32-E72D297353CC}">
              <c16:uniqueId val="{00000000-749B-4C74-8029-DA1EE221D9B1}"/>
            </c:ext>
          </c:extLst>
        </c:ser>
        <c:dLbls>
          <c:showLegendKey val="0"/>
          <c:showVal val="0"/>
          <c:showCatName val="0"/>
          <c:showSerName val="0"/>
          <c:showPercent val="0"/>
          <c:showBubbleSize val="0"/>
        </c:dLbls>
        <c:axId val="81874944"/>
        <c:axId val="81878400"/>
      </c:scatterChart>
      <c:valAx>
        <c:axId val="81874944"/>
        <c:scaling>
          <c:orientation val="minMax"/>
        </c:scaling>
        <c:delete val="0"/>
        <c:axPos val="b"/>
        <c:numFmt formatCode="General" sourceLinked="1"/>
        <c:majorTickMark val="out"/>
        <c:minorTickMark val="none"/>
        <c:tickLblPos val="nextTo"/>
        <c:txPr>
          <a:bodyPr/>
          <a:lstStyle/>
          <a:p>
            <a:pPr>
              <a:defRPr sz="1200" baseline="0"/>
            </a:pPr>
            <a:endParaRPr lang="en-US"/>
          </a:p>
        </c:txPr>
        <c:crossAx val="81878400"/>
        <c:crosses val="autoZero"/>
        <c:crossBetween val="midCat"/>
      </c:valAx>
      <c:valAx>
        <c:axId val="81878400"/>
        <c:scaling>
          <c:orientation val="minMax"/>
        </c:scaling>
        <c:delete val="0"/>
        <c:axPos val="l"/>
        <c:majorGridlines/>
        <c:numFmt formatCode="General" sourceLinked="1"/>
        <c:majorTickMark val="out"/>
        <c:minorTickMark val="none"/>
        <c:tickLblPos val="nextTo"/>
        <c:txPr>
          <a:bodyPr/>
          <a:lstStyle/>
          <a:p>
            <a:pPr>
              <a:defRPr sz="1200" baseline="0"/>
            </a:pPr>
            <a:endParaRPr lang="en-US"/>
          </a:p>
        </c:txPr>
        <c:crossAx val="81874944"/>
        <c:crosses val="autoZero"/>
        <c:crossBetween val="midCat"/>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pieChart>
        <c:varyColors val="1"/>
        <c:ser>
          <c:idx val="0"/>
          <c:order val="0"/>
          <c:tx>
            <c:strRef>
              <c:f>Sheet1!$B$1</c:f>
              <c:strCache>
                <c:ptCount val="1"/>
                <c:pt idx="0">
                  <c:v>Column1</c:v>
                </c:pt>
              </c:strCache>
            </c:strRef>
          </c:tx>
          <c:spPr>
            <a:effectLst/>
          </c:spPr>
          <c:dPt>
            <c:idx val="0"/>
            <c:bubble3D val="0"/>
            <c:spPr>
              <a:pattFill prst="smGrid">
                <a:fgClr>
                  <a:schemeClr val="tx1"/>
                </a:fgClr>
                <a:bgClr>
                  <a:schemeClr val="bg1"/>
                </a:bgClr>
              </a:pattFill>
              <a:effectLst/>
            </c:spPr>
            <c:extLst>
              <c:ext xmlns:c16="http://schemas.microsoft.com/office/drawing/2014/chart" uri="{C3380CC4-5D6E-409C-BE32-E72D297353CC}">
                <c16:uniqueId val="{00000001-88C7-46D7-8FC0-B4DA8886E60D}"/>
              </c:ext>
            </c:extLst>
          </c:dPt>
          <c:dPt>
            <c:idx val="1"/>
            <c:bubble3D val="0"/>
            <c:spPr>
              <a:pattFill prst="wdDnDiag">
                <a:fgClr>
                  <a:schemeClr val="tx1"/>
                </a:fgClr>
                <a:bgClr>
                  <a:schemeClr val="bg1"/>
                </a:bgClr>
              </a:pattFill>
              <a:effectLst/>
            </c:spPr>
            <c:extLst>
              <c:ext xmlns:c16="http://schemas.microsoft.com/office/drawing/2014/chart" uri="{C3380CC4-5D6E-409C-BE32-E72D297353CC}">
                <c16:uniqueId val="{00000003-88C7-46D7-8FC0-B4DA8886E60D}"/>
              </c:ext>
            </c:extLst>
          </c:dPt>
          <c:dPt>
            <c:idx val="2"/>
            <c:bubble3D val="0"/>
            <c:spPr>
              <a:pattFill prst="zigZag">
                <a:fgClr>
                  <a:schemeClr val="tx1"/>
                </a:fgClr>
                <a:bgClr>
                  <a:schemeClr val="bg1"/>
                </a:bgClr>
              </a:pattFill>
              <a:effectLst/>
            </c:spPr>
            <c:extLst>
              <c:ext xmlns:c16="http://schemas.microsoft.com/office/drawing/2014/chart" uri="{C3380CC4-5D6E-409C-BE32-E72D297353CC}">
                <c16:uniqueId val="{00000005-88C7-46D7-8FC0-B4DA8886E60D}"/>
              </c:ext>
            </c:extLst>
          </c:dPt>
          <c:dPt>
            <c:idx val="3"/>
            <c:bubble3D val="0"/>
            <c:spPr>
              <a:pattFill prst="pct60">
                <a:fgClr>
                  <a:schemeClr val="tx1"/>
                </a:fgClr>
                <a:bgClr>
                  <a:schemeClr val="bg1"/>
                </a:bgClr>
              </a:pattFill>
              <a:effectLst/>
            </c:spPr>
            <c:extLst>
              <c:ext xmlns:c16="http://schemas.microsoft.com/office/drawing/2014/chart" uri="{C3380CC4-5D6E-409C-BE32-E72D297353CC}">
                <c16:uniqueId val="{00000007-88C7-46D7-8FC0-B4DA8886E60D}"/>
              </c:ext>
            </c:extLst>
          </c:dPt>
          <c:dPt>
            <c:idx val="4"/>
            <c:bubble3D val="0"/>
            <c:spPr>
              <a:pattFill prst="solidDmnd">
                <a:fgClr>
                  <a:schemeClr val="tx1"/>
                </a:fgClr>
                <a:bgClr>
                  <a:schemeClr val="bg1"/>
                </a:bgClr>
              </a:pattFill>
              <a:effectLst/>
            </c:spPr>
            <c:extLst>
              <c:ext xmlns:c16="http://schemas.microsoft.com/office/drawing/2014/chart" uri="{C3380CC4-5D6E-409C-BE32-E72D297353CC}">
                <c16:uniqueId val="{00000009-88C7-46D7-8FC0-B4DA8886E60D}"/>
              </c:ext>
            </c:extLst>
          </c:dPt>
          <c:dPt>
            <c:idx val="5"/>
            <c:bubble3D val="0"/>
            <c:spPr>
              <a:pattFill prst="lgGrid">
                <a:fgClr>
                  <a:schemeClr val="tx1"/>
                </a:fgClr>
                <a:bgClr>
                  <a:schemeClr val="bg1"/>
                </a:bgClr>
              </a:pattFill>
              <a:effectLst/>
            </c:spPr>
            <c:extLst>
              <c:ext xmlns:c16="http://schemas.microsoft.com/office/drawing/2014/chart" uri="{C3380CC4-5D6E-409C-BE32-E72D297353CC}">
                <c16:uniqueId val="{0000000B-88C7-46D7-8FC0-B4DA8886E60D}"/>
              </c:ext>
            </c:extLst>
          </c:dPt>
          <c:dPt>
            <c:idx val="6"/>
            <c:bubble3D val="0"/>
            <c:spPr>
              <a:pattFill prst="pct80">
                <a:fgClr>
                  <a:schemeClr val="tx1"/>
                </a:fgClr>
                <a:bgClr>
                  <a:schemeClr val="bg1"/>
                </a:bgClr>
              </a:pattFill>
              <a:effectLst/>
            </c:spPr>
            <c:extLst>
              <c:ext xmlns:c16="http://schemas.microsoft.com/office/drawing/2014/chart" uri="{C3380CC4-5D6E-409C-BE32-E72D297353CC}">
                <c16:uniqueId val="{0000000D-88C7-46D7-8FC0-B4DA8886E60D}"/>
              </c:ext>
            </c:extLst>
          </c:dPt>
          <c:dPt>
            <c:idx val="7"/>
            <c:bubble3D val="0"/>
            <c:spPr>
              <a:pattFill prst="dkHorz">
                <a:fgClr>
                  <a:schemeClr val="tx1"/>
                </a:fgClr>
                <a:bgClr>
                  <a:schemeClr val="bg1"/>
                </a:bgClr>
              </a:pattFill>
              <a:effectLst/>
            </c:spPr>
            <c:extLst>
              <c:ext xmlns:c16="http://schemas.microsoft.com/office/drawing/2014/chart" uri="{C3380CC4-5D6E-409C-BE32-E72D297353CC}">
                <c16:uniqueId val="{0000000F-88C7-46D7-8FC0-B4DA8886E60D}"/>
              </c:ext>
            </c:extLst>
          </c:dPt>
          <c:dPt>
            <c:idx val="8"/>
            <c:bubble3D val="0"/>
            <c:spPr>
              <a:pattFill prst="diagBrick">
                <a:fgClr>
                  <a:schemeClr val="tx1"/>
                </a:fgClr>
                <a:bgClr>
                  <a:schemeClr val="bg1"/>
                </a:bgClr>
              </a:pattFill>
              <a:effectLst/>
            </c:spPr>
            <c:extLst>
              <c:ext xmlns:c16="http://schemas.microsoft.com/office/drawing/2014/chart" uri="{C3380CC4-5D6E-409C-BE32-E72D297353CC}">
                <c16:uniqueId val="{00000011-88C7-46D7-8FC0-B4DA8886E60D}"/>
              </c:ext>
            </c:extLst>
          </c:dPt>
          <c:dPt>
            <c:idx val="9"/>
            <c:bubble3D val="0"/>
            <c:spPr>
              <a:pattFill prst="lgConfetti">
                <a:fgClr>
                  <a:schemeClr val="tx1"/>
                </a:fgClr>
                <a:bgClr>
                  <a:schemeClr val="bg1"/>
                </a:bgClr>
              </a:pattFill>
              <a:effectLst/>
            </c:spPr>
            <c:extLst>
              <c:ext xmlns:c16="http://schemas.microsoft.com/office/drawing/2014/chart" uri="{C3380CC4-5D6E-409C-BE32-E72D297353CC}">
                <c16:uniqueId val="{00000013-88C7-46D7-8FC0-B4DA8886E60D}"/>
              </c:ext>
            </c:extLst>
          </c:dPt>
          <c:dLbls>
            <c:dLbl>
              <c:idx val="0"/>
              <c:layout>
                <c:manualLayout>
                  <c:x val="-4.8611111111111112E-2"/>
                  <c:y val="-4.1184041184041183E-2"/>
                </c:manualLayout>
              </c:layout>
              <c:tx>
                <c:rich>
                  <a:bodyPr/>
                  <a:lstStyle/>
                  <a:p>
                    <a:r>
                      <a:rPr lang="en-US" sz="1200" b="1" baseline="0">
                        <a:latin typeface="Times New Roman" panose="02020603050405020304" pitchFamily="18" charset="0"/>
                        <a:cs typeface="Times New Roman" panose="02020603050405020304" pitchFamily="18" charset="0"/>
                      </a:rPr>
                      <a:t>35%</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C7-46D7-8FC0-B4DA8886E60D}"/>
                </c:ext>
              </c:extLst>
            </c:dLbl>
            <c:dLbl>
              <c:idx val="1"/>
              <c:layout>
                <c:manualLayout>
                  <c:x val="-3.6453776611256925E-7"/>
                  <c:y val="-2.0592020592020591E-2"/>
                </c:manualLayout>
              </c:layout>
              <c:tx>
                <c:rich>
                  <a:bodyPr/>
                  <a:lstStyle/>
                  <a:p>
                    <a:r>
                      <a:rPr lang="en-US" sz="1200" b="1" baseline="0">
                        <a:latin typeface="Times New Roman" panose="02020603050405020304" pitchFamily="18" charset="0"/>
                        <a:cs typeface="Times New Roman" panose="02020603050405020304" pitchFamily="18" charset="0"/>
                      </a:rPr>
                      <a:t>25%</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C7-46D7-8FC0-B4DA8886E60D}"/>
                </c:ext>
              </c:extLst>
            </c:dLbl>
            <c:dLbl>
              <c:idx val="2"/>
              <c:layout>
                <c:manualLayout>
                  <c:x val="2.0833333333333332E-2"/>
                  <c:y val="-2.3166023166023165E-2"/>
                </c:manualLayout>
              </c:layout>
              <c:tx>
                <c:rich>
                  <a:bodyPr/>
                  <a:lstStyle/>
                  <a:p>
                    <a:r>
                      <a:rPr lang="en-US" sz="1200" b="1" baseline="0">
                        <a:latin typeface="Times New Roman" panose="02020603050405020304" pitchFamily="18" charset="0"/>
                        <a:cs typeface="Times New Roman" panose="02020603050405020304" pitchFamily="18" charset="0"/>
                      </a:rPr>
                      <a:t>14%</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C7-46D7-8FC0-B4DA8886E60D}"/>
                </c:ext>
              </c:extLst>
            </c:dLbl>
            <c:dLbl>
              <c:idx val="3"/>
              <c:layout>
                <c:manualLayout>
                  <c:x val="2.5462962962962958E-2"/>
                  <c:y val="-5.148005148005101E-3"/>
                </c:manualLayout>
              </c:layout>
              <c:tx>
                <c:rich>
                  <a:bodyPr/>
                  <a:lstStyle/>
                  <a:p>
                    <a:r>
                      <a:rPr lang="en-US" sz="1200" b="1" baseline="0">
                        <a:latin typeface="Times New Roman" panose="02020603050405020304" pitchFamily="18" charset="0"/>
                        <a:cs typeface="Times New Roman" panose="02020603050405020304" pitchFamily="18" charset="0"/>
                      </a:rPr>
                      <a:t>12%</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C7-46D7-8FC0-B4DA8886E60D}"/>
                </c:ext>
              </c:extLst>
            </c:dLbl>
            <c:dLbl>
              <c:idx val="4"/>
              <c:layout>
                <c:manualLayout>
                  <c:x val="2.3148148148148147E-2"/>
                  <c:y val="2.0592020592020591E-2"/>
                </c:manualLayout>
              </c:layout>
              <c:tx>
                <c:rich>
                  <a:bodyPr/>
                  <a:lstStyle/>
                  <a:p>
                    <a:r>
                      <a:rPr lang="en-US" sz="1200" b="1" baseline="0">
                        <a:latin typeface="Times New Roman" panose="02020603050405020304" pitchFamily="18" charset="0"/>
                        <a:cs typeface="Times New Roman" panose="02020603050405020304" pitchFamily="18" charset="0"/>
                      </a:rPr>
                      <a:t>5%</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C7-46D7-8FC0-B4DA8886E60D}"/>
                </c:ext>
              </c:extLst>
            </c:dLbl>
            <c:dLbl>
              <c:idx val="5"/>
              <c:layout>
                <c:manualLayout>
                  <c:x val="2.0833151064450276E-2"/>
                  <c:y val="1.5444015444015467E-2"/>
                </c:manualLayout>
              </c:layout>
              <c:tx>
                <c:rich>
                  <a:bodyPr/>
                  <a:lstStyle/>
                  <a:p>
                    <a:r>
                      <a:rPr lang="en-US" sz="1200" b="1" baseline="0">
                        <a:latin typeface="Times New Roman" panose="02020603050405020304" pitchFamily="18" charset="0"/>
                        <a:cs typeface="Times New Roman" panose="02020603050405020304" pitchFamily="18" charset="0"/>
                      </a:rPr>
                      <a:t>4%</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8C7-46D7-8FC0-B4DA8886E60D}"/>
                </c:ext>
              </c:extLst>
            </c:dLbl>
            <c:dLbl>
              <c:idx val="6"/>
              <c:layout>
                <c:manualLayout>
                  <c:x val="2.0833333333333332E-2"/>
                  <c:y val="1.8018018018018042E-2"/>
                </c:manualLayout>
              </c:layout>
              <c:tx>
                <c:rich>
                  <a:bodyPr/>
                  <a:lstStyle/>
                  <a:p>
                    <a:r>
                      <a:rPr lang="en-US" sz="1200" b="1" baseline="0">
                        <a:latin typeface="Times New Roman" panose="02020603050405020304" pitchFamily="18" charset="0"/>
                        <a:cs typeface="Times New Roman" panose="02020603050405020304" pitchFamily="18" charset="0"/>
                      </a:rPr>
                      <a:t>2%</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8C7-46D7-8FC0-B4DA8886E60D}"/>
                </c:ext>
              </c:extLst>
            </c:dLbl>
            <c:dLbl>
              <c:idx val="7"/>
              <c:layout>
                <c:manualLayout>
                  <c:x val="-3.2407407407407406E-2"/>
                  <c:y val="-4.633204633204633E-2"/>
                </c:manualLayout>
              </c:layout>
              <c:tx>
                <c:rich>
                  <a:bodyPr/>
                  <a:lstStyle/>
                  <a:p>
                    <a:r>
                      <a:rPr lang="en-US" sz="1200" b="1" baseline="0">
                        <a:latin typeface="Times New Roman" panose="02020603050405020304" pitchFamily="18" charset="0"/>
                        <a:cs typeface="Times New Roman" panose="02020603050405020304" pitchFamily="18" charset="0"/>
                      </a:rPr>
                      <a:t>1%</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8C7-46D7-8FC0-B4DA8886E60D}"/>
                </c:ext>
              </c:extLst>
            </c:dLbl>
            <c:dLbl>
              <c:idx val="8"/>
              <c:layout>
                <c:manualLayout>
                  <c:x val="9.2592592592592587E-3"/>
                  <c:y val="-4.633204633204633E-2"/>
                </c:manualLayout>
              </c:layout>
              <c:tx>
                <c:rich>
                  <a:bodyPr/>
                  <a:lstStyle/>
                  <a:p>
                    <a:r>
                      <a:rPr lang="en-US" sz="1200" b="1" baseline="0">
                        <a:latin typeface="Times New Roman" panose="02020603050405020304" pitchFamily="18" charset="0"/>
                        <a:cs typeface="Times New Roman" panose="02020603050405020304" pitchFamily="18" charset="0"/>
                      </a:rPr>
                      <a:t>1%</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8C7-46D7-8FC0-B4DA8886E60D}"/>
                </c:ext>
              </c:extLst>
            </c:dLbl>
            <c:dLbl>
              <c:idx val="9"/>
              <c:layout>
                <c:manualLayout>
                  <c:x val="4.8611111111111112E-2"/>
                  <c:y val="-4.633204633204633E-2"/>
                </c:manualLayout>
              </c:layout>
              <c:tx>
                <c:rich>
                  <a:bodyPr/>
                  <a:lstStyle/>
                  <a:p>
                    <a:r>
                      <a:rPr lang="en-US" sz="1200" b="1" baseline="0">
                        <a:latin typeface="Times New Roman" panose="02020603050405020304" pitchFamily="18" charset="0"/>
                        <a:cs typeface="Times New Roman" panose="02020603050405020304" pitchFamily="18" charset="0"/>
                      </a:rPr>
                      <a:t>1%</a:t>
                    </a:r>
                    <a:endParaRPr lang="en-US" sz="1100" b="1">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8C7-46D7-8FC0-B4DA8886E60D}"/>
                </c:ext>
              </c:extLst>
            </c:dLbl>
            <c:numFmt formatCode="0%" sourceLinked="0"/>
            <c:spPr>
              <a:noFill/>
              <a:ln>
                <a:noFill/>
              </a:ln>
              <a:effectLst/>
            </c:spPr>
            <c:txPr>
              <a:bodyPr/>
              <a:lstStyle/>
              <a:p>
                <a:pPr>
                  <a:defRPr sz="1200" baseline="0">
                    <a:latin typeface="Times New Roman" panose="02020603050405020304" pitchFamily="18" charset="0"/>
                  </a:defRPr>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Sheet1!$A$2:$A$11</c:f>
              <c:strCache>
                <c:ptCount val="10"/>
                <c:pt idx="0">
                  <c:v>Employment</c:v>
                </c:pt>
                <c:pt idx="1">
                  <c:v>Talk to family</c:v>
                </c:pt>
                <c:pt idx="2">
                  <c:v>Emergency</c:v>
                </c:pt>
                <c:pt idx="3">
                  <c:v>Safety and security</c:v>
                </c:pt>
                <c:pt idx="4">
                  <c:v>Stay in touch with friends</c:v>
                </c:pt>
                <c:pt idx="5">
                  <c:v>Avoid travel</c:v>
                </c:pt>
                <c:pt idx="6">
                  <c:v>Business</c:v>
                </c:pt>
                <c:pt idx="7">
                  <c:v>Disability and health</c:v>
                </c:pt>
                <c:pt idx="8">
                  <c:v>Just for fashion</c:v>
                </c:pt>
                <c:pt idx="9">
                  <c:v>Rent a mobile phone</c:v>
                </c:pt>
              </c:strCache>
            </c:strRef>
          </c:cat>
          <c:val>
            <c:numRef>
              <c:f>Sheet1!$B$2:$B$11</c:f>
              <c:numCache>
                <c:formatCode>General</c:formatCode>
                <c:ptCount val="10"/>
                <c:pt idx="0">
                  <c:v>35</c:v>
                </c:pt>
                <c:pt idx="1">
                  <c:v>25</c:v>
                </c:pt>
                <c:pt idx="2">
                  <c:v>14</c:v>
                </c:pt>
                <c:pt idx="3">
                  <c:v>12</c:v>
                </c:pt>
                <c:pt idx="4">
                  <c:v>5</c:v>
                </c:pt>
                <c:pt idx="5">
                  <c:v>4</c:v>
                </c:pt>
                <c:pt idx="6">
                  <c:v>2</c:v>
                </c:pt>
                <c:pt idx="7">
                  <c:v>1</c:v>
                </c:pt>
                <c:pt idx="8">
                  <c:v>1</c:v>
                </c:pt>
                <c:pt idx="9">
                  <c:v>1</c:v>
                </c:pt>
              </c:numCache>
            </c:numRef>
          </c:val>
          <c:extLst>
            <c:ext xmlns:c16="http://schemas.microsoft.com/office/drawing/2014/chart" uri="{C3380CC4-5D6E-409C-BE32-E72D297353CC}">
              <c16:uniqueId val="{00000014-88C7-46D7-8FC0-B4DA8886E60D}"/>
            </c:ext>
          </c:extLst>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1"/>
        <c:txPr>
          <a:bodyPr/>
          <a:lstStyle/>
          <a:p>
            <a:pPr>
              <a:defRPr sz="2000" kern="1000" spc="-100" baseline="10000">
                <a:latin typeface="Times New Roman" panose="02020603050405020304" pitchFamily="18" charset="0"/>
                <a:cs typeface="Times New Roman" panose="02020603050405020304" pitchFamily="18" charset="0"/>
              </a:defRPr>
            </a:pPr>
            <a:endParaRPr lang="en-US"/>
          </a:p>
        </c:txPr>
      </c:legendEntry>
      <c:legendEntry>
        <c:idx val="2"/>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3"/>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4"/>
        <c:txPr>
          <a:bodyPr/>
          <a:lstStyle/>
          <a:p>
            <a:pPr>
              <a:defRPr sz="2000" kern="1000" spc="-100" baseline="10000">
                <a:latin typeface="Times New Roman" panose="02020603050405020304" pitchFamily="18" charset="0"/>
                <a:cs typeface="Times New Roman" panose="02020603050405020304" pitchFamily="18" charset="0"/>
              </a:defRPr>
            </a:pPr>
            <a:endParaRPr lang="en-US"/>
          </a:p>
        </c:txPr>
      </c:legendEntry>
      <c:legendEntry>
        <c:idx val="5"/>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6"/>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7"/>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8"/>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egendEntry>
        <c:idx val="9"/>
        <c:txPr>
          <a:bodyPr/>
          <a:lstStyle/>
          <a:p>
            <a:pPr>
              <a:defRPr sz="2000" spc="-100" baseline="10000">
                <a:latin typeface="Times New Roman" panose="02020603050405020304" pitchFamily="18" charset="0"/>
                <a:cs typeface="Times New Roman" panose="02020603050405020304" pitchFamily="18" charset="0"/>
              </a:defRPr>
            </a:pPr>
            <a:endParaRPr lang="en-US"/>
          </a:p>
        </c:txPr>
      </c:legendEntry>
      <c:layout>
        <c:manualLayout>
          <c:xMode val="edge"/>
          <c:yMode val="edge"/>
          <c:x val="0.65978127734033254"/>
          <c:y val="4.3304554776312345E-4"/>
          <c:w val="0.33095946340040827"/>
          <c:h val="0.998644696439972"/>
        </c:manualLayout>
      </c:layout>
      <c:overlay val="0"/>
      <c:spPr>
        <a:noFill/>
      </c:spPr>
      <c:txPr>
        <a:bodyPr/>
        <a:lstStyle/>
        <a:p>
          <a:pPr>
            <a:defRPr sz="1200" spc="-100" baseline="10000">
              <a:latin typeface="Times New Roman" panose="02020603050405020304" pitchFamily="18" charset="0"/>
            </a:defRPr>
          </a:pPr>
          <a:endParaRPr lang="en-US"/>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0.07176</cdr:x>
      <cdr:y>0.91461</cdr:y>
    </cdr:from>
    <cdr:to>
      <cdr:x>0.90741</cdr:x>
      <cdr:y>1</cdr:y>
    </cdr:to>
    <cdr:sp macro="" textlink="">
      <cdr:nvSpPr>
        <cdr:cNvPr id="2" name="Text Box 1"/>
        <cdr:cNvSpPr txBox="1"/>
      </cdr:nvSpPr>
      <cdr:spPr>
        <a:xfrm xmlns:a="http://schemas.openxmlformats.org/drawingml/2006/main">
          <a:off x="393700" y="3089750"/>
          <a:ext cx="4584700" cy="288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0" baseline="0">
              <a:latin typeface="Times New Roman" panose="02020603050405020304" pitchFamily="18" charset="0"/>
              <a:cs typeface="Times New Roman" panose="02020603050405020304" pitchFamily="18" charset="0"/>
            </a:rPr>
            <a:t>Number of Respondents</a:t>
          </a:r>
        </a:p>
      </cdr:txBody>
    </cdr:sp>
  </cdr:relSizeAnchor>
  <cdr:relSizeAnchor xmlns:cdr="http://schemas.openxmlformats.org/drawingml/2006/chartDrawing">
    <cdr:from>
      <cdr:x>0.01389</cdr:x>
      <cdr:y>0</cdr:y>
    </cdr:from>
    <cdr:to>
      <cdr:x>0.05385</cdr:x>
      <cdr:y>1</cdr:y>
    </cdr:to>
    <cdr:sp macro="" textlink="">
      <cdr:nvSpPr>
        <cdr:cNvPr id="4" name="Text Box 3"/>
        <cdr:cNvSpPr txBox="1"/>
      </cdr:nvSpPr>
      <cdr:spPr>
        <a:xfrm xmlns:a="http://schemas.openxmlformats.org/drawingml/2006/main" rot="16200000">
          <a:off x="-1503287" y="1579487"/>
          <a:ext cx="3378200" cy="2192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0" baseline="0">
              <a:latin typeface="Times New Roman" panose="02020603050405020304" pitchFamily="18" charset="0"/>
              <a:cs typeface="Times New Roman" panose="02020603050405020304" pitchFamily="18" charset="0"/>
            </a:rPr>
            <a:t>Confidence Level of Respondents</a:t>
          </a:r>
        </a:p>
      </cdr:txBody>
    </cdr:sp>
  </cdr:relSizeAnchor>
  <cdr:relSizeAnchor xmlns:cdr="http://schemas.openxmlformats.org/drawingml/2006/chartDrawing">
    <cdr:from>
      <cdr:x>0.08102</cdr:x>
      <cdr:y>0.91461</cdr:y>
    </cdr:from>
    <cdr:to>
      <cdr:x>0.91667</cdr:x>
      <cdr:y>1</cdr:y>
    </cdr:to>
    <cdr:sp macro="" textlink="">
      <cdr:nvSpPr>
        <cdr:cNvPr id="5" name="Text Box 1"/>
        <cdr:cNvSpPr txBox="1"/>
      </cdr:nvSpPr>
      <cdr:spPr>
        <a:xfrm xmlns:a="http://schemas.openxmlformats.org/drawingml/2006/main">
          <a:off x="444500" y="3089750"/>
          <a:ext cx="4584700" cy="288450"/>
        </a:xfrm>
        <a:prstGeom xmlns:a="http://schemas.openxmlformats.org/drawingml/2006/main" prst="rect">
          <a:avLst/>
        </a:prstGeom>
      </cdr:spPr>
    </cdr:sp>
  </cdr:relSizeAnchor>
  <cdr:relSizeAnchor xmlns:cdr="http://schemas.openxmlformats.org/drawingml/2006/chartDrawing">
    <cdr:from>
      <cdr:x>0.67477</cdr:x>
      <cdr:y>0.15414</cdr:y>
    </cdr:from>
    <cdr:to>
      <cdr:x>0.78009</cdr:x>
      <cdr:y>0.25376</cdr:y>
    </cdr:to>
    <cdr:sp macro="" textlink="">
      <cdr:nvSpPr>
        <cdr:cNvPr id="6" name="Text Box 5"/>
        <cdr:cNvSpPr txBox="1"/>
      </cdr:nvSpPr>
      <cdr:spPr>
        <a:xfrm xmlns:a="http://schemas.openxmlformats.org/drawingml/2006/main">
          <a:off x="3702050" y="520700"/>
          <a:ext cx="577850" cy="336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baseline="0">
              <a:latin typeface="Times New Roman" panose="02020603050405020304" pitchFamily="18" charset="0"/>
              <a:cs typeface="Times New Roman" panose="02020603050405020304" pitchFamily="18" charset="0"/>
            </a:rPr>
            <a:t>G1</a:t>
          </a:r>
        </a:p>
      </cdr:txBody>
    </cdr:sp>
  </cdr:relSizeAnchor>
  <cdr:relSizeAnchor xmlns:cdr="http://schemas.openxmlformats.org/drawingml/2006/chartDrawing">
    <cdr:from>
      <cdr:x>0.26389</cdr:x>
      <cdr:y>0.58835</cdr:y>
    </cdr:from>
    <cdr:to>
      <cdr:x>0.36921</cdr:x>
      <cdr:y>0.68797</cdr:y>
    </cdr:to>
    <cdr:sp macro="" textlink="">
      <cdr:nvSpPr>
        <cdr:cNvPr id="7" name="Text Box 1"/>
        <cdr:cNvSpPr txBox="1"/>
      </cdr:nvSpPr>
      <cdr:spPr>
        <a:xfrm xmlns:a="http://schemas.openxmlformats.org/drawingml/2006/main">
          <a:off x="1447800" y="1987550"/>
          <a:ext cx="577850" cy="336550"/>
        </a:xfrm>
        <a:prstGeom xmlns:a="http://schemas.openxmlformats.org/drawingml/2006/main" prst="rect">
          <a:avLst/>
        </a:prstGeom>
      </cdr:spPr>
    </cdr:sp>
  </cdr:relSizeAnchor>
  <cdr:relSizeAnchor xmlns:cdr="http://schemas.openxmlformats.org/drawingml/2006/chartDrawing">
    <cdr:from>
      <cdr:x>0.29861</cdr:x>
      <cdr:y>0.6109</cdr:y>
    </cdr:from>
    <cdr:to>
      <cdr:x>0.40509</cdr:x>
      <cdr:y>0.69737</cdr:y>
    </cdr:to>
    <cdr:sp macro="" textlink="">
      <cdr:nvSpPr>
        <cdr:cNvPr id="8" name="Text Box 7"/>
        <cdr:cNvSpPr txBox="1"/>
      </cdr:nvSpPr>
      <cdr:spPr>
        <a:xfrm xmlns:a="http://schemas.openxmlformats.org/drawingml/2006/main">
          <a:off x="1638300" y="2063750"/>
          <a:ext cx="584200" cy="292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baseline="0">
              <a:latin typeface="Times New Roman" panose="02020603050405020304" pitchFamily="18" charset="0"/>
              <a:cs typeface="Times New Roman" panose="02020603050405020304" pitchFamily="18" charset="0"/>
            </a:rPr>
            <a:t>G2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34</Pages>
  <Words>6754</Words>
  <Characters>43499</Characters>
  <Application>Microsoft Office Word</Application>
  <DocSecurity>0</DocSecurity>
  <Lines>1035</Lines>
  <Paragraphs>324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49929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Potnis, Devendra Dilip</dc:creator>
  <cp:lastModifiedBy>Potnis, Devendra Dilip</cp:lastModifiedBy>
  <cp:revision>16</cp:revision>
  <cp:lastPrinted>2014-09-11T19:03:00Z</cp:lastPrinted>
  <dcterms:created xsi:type="dcterms:W3CDTF">2014-09-30T21:25:00Z</dcterms:created>
  <dcterms:modified xsi:type="dcterms:W3CDTF">2021-04-07T11:59:00Z</dcterms:modified>
</cp:coreProperties>
</file>