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295CE" w14:textId="457166B2" w:rsidR="008107B5" w:rsidRDefault="008107B5" w:rsidP="00A62210">
      <w:pPr>
        <w:rPr>
          <w:rFonts w:ascii="Times" w:hAnsi="Times"/>
          <w:b/>
          <w:bCs/>
        </w:rPr>
      </w:pPr>
    </w:p>
    <w:p w14:paraId="2A7D82F9" w14:textId="2C165FCD" w:rsidR="00732B58" w:rsidRDefault="00732B58" w:rsidP="00A62210">
      <w:pPr>
        <w:rPr>
          <w:rFonts w:ascii="Times" w:hAnsi="Times"/>
          <w:b/>
          <w:bCs/>
        </w:rPr>
      </w:pPr>
    </w:p>
    <w:p w14:paraId="7166110A" w14:textId="77777777" w:rsidR="00732B58" w:rsidRDefault="00732B58" w:rsidP="00A62210">
      <w:pPr>
        <w:rPr>
          <w:rFonts w:ascii="Times" w:hAnsi="Times"/>
          <w:b/>
          <w:bCs/>
        </w:rPr>
      </w:pPr>
    </w:p>
    <w:p w14:paraId="3A70022B" w14:textId="118215E7" w:rsidR="00091671" w:rsidRPr="00E11C15" w:rsidRDefault="00091671" w:rsidP="004C4955">
      <w:pPr>
        <w:jc w:val="center"/>
        <w:rPr>
          <w:rFonts w:ascii="Times" w:hAnsi="Times"/>
          <w:b/>
          <w:bCs/>
        </w:rPr>
      </w:pPr>
      <w:r w:rsidRPr="00E11C15">
        <w:rPr>
          <w:rFonts w:ascii="Times" w:hAnsi="Times"/>
          <w:b/>
          <w:bCs/>
        </w:rPr>
        <w:t xml:space="preserve">Assessing the Landscape of Relationship Help and a Pilot Adaptation </w:t>
      </w:r>
      <w:r w:rsidR="00915EAF" w:rsidRPr="00E11C15">
        <w:rPr>
          <w:rFonts w:ascii="Times" w:hAnsi="Times"/>
          <w:b/>
          <w:bCs/>
        </w:rPr>
        <w:t xml:space="preserve">                                             </w:t>
      </w:r>
      <w:r w:rsidRPr="00E11C15">
        <w:rPr>
          <w:rFonts w:ascii="Times" w:hAnsi="Times"/>
          <w:b/>
          <w:bCs/>
        </w:rPr>
        <w:t>of Relationship Checkups for Christian Churches</w:t>
      </w:r>
    </w:p>
    <w:p w14:paraId="36E52497" w14:textId="77777777" w:rsidR="008107B5" w:rsidRDefault="008107B5" w:rsidP="008107B5">
      <w:pPr>
        <w:jc w:val="center"/>
        <w:rPr>
          <w:rFonts w:ascii="Times" w:hAnsi="Times"/>
          <w:b/>
          <w:bCs/>
        </w:rPr>
      </w:pPr>
    </w:p>
    <w:p w14:paraId="5D9B4936" w14:textId="77777777" w:rsidR="008107B5" w:rsidRDefault="008107B5" w:rsidP="008107B5">
      <w:pPr>
        <w:rPr>
          <w:rFonts w:ascii="Times" w:hAnsi="Times"/>
          <w:b/>
          <w:bCs/>
        </w:rPr>
      </w:pPr>
    </w:p>
    <w:p w14:paraId="2954933B" w14:textId="1179E9EB" w:rsidR="008107B5" w:rsidRDefault="008107B5" w:rsidP="008107B5">
      <w:pPr>
        <w:jc w:val="center"/>
        <w:rPr>
          <w:rFonts w:ascii="Times" w:hAnsi="Times"/>
          <w:b/>
          <w:bCs/>
        </w:rPr>
      </w:pPr>
    </w:p>
    <w:p w14:paraId="0D0F8C07" w14:textId="39D31CA3" w:rsidR="00CB273E" w:rsidRDefault="00CB273E" w:rsidP="008107B5">
      <w:pPr>
        <w:jc w:val="center"/>
        <w:rPr>
          <w:rFonts w:ascii="Times" w:hAnsi="Times"/>
          <w:b/>
          <w:bCs/>
        </w:rPr>
      </w:pPr>
    </w:p>
    <w:p w14:paraId="72FE5DFF" w14:textId="77826324" w:rsidR="00CB273E" w:rsidRDefault="00CB273E" w:rsidP="008107B5">
      <w:pPr>
        <w:jc w:val="center"/>
        <w:rPr>
          <w:rFonts w:ascii="Times" w:hAnsi="Times"/>
          <w:b/>
          <w:bCs/>
        </w:rPr>
      </w:pPr>
    </w:p>
    <w:p w14:paraId="60225323" w14:textId="77777777" w:rsidR="00CB273E" w:rsidRDefault="00CB273E" w:rsidP="008107B5">
      <w:pPr>
        <w:jc w:val="center"/>
        <w:rPr>
          <w:rFonts w:ascii="Times" w:hAnsi="Times"/>
          <w:b/>
          <w:bCs/>
        </w:rPr>
      </w:pPr>
    </w:p>
    <w:p w14:paraId="2FF4202F" w14:textId="60FC0D9A" w:rsidR="00CB273E" w:rsidRDefault="00CB273E" w:rsidP="008107B5">
      <w:pPr>
        <w:jc w:val="center"/>
        <w:rPr>
          <w:rFonts w:ascii="Times" w:hAnsi="Times"/>
          <w:b/>
          <w:bCs/>
        </w:rPr>
      </w:pPr>
    </w:p>
    <w:p w14:paraId="40A2A68F" w14:textId="5AD98F71" w:rsidR="00CB273E" w:rsidRDefault="00CB273E" w:rsidP="008107B5">
      <w:pPr>
        <w:jc w:val="center"/>
        <w:rPr>
          <w:rFonts w:ascii="Times" w:hAnsi="Times"/>
          <w:b/>
          <w:bCs/>
        </w:rPr>
      </w:pPr>
    </w:p>
    <w:p w14:paraId="6760B764" w14:textId="1D617DD3" w:rsidR="00CB273E" w:rsidRDefault="00CB273E" w:rsidP="008107B5">
      <w:pPr>
        <w:jc w:val="center"/>
        <w:rPr>
          <w:rFonts w:ascii="Times" w:hAnsi="Times"/>
          <w:b/>
          <w:bCs/>
        </w:rPr>
      </w:pPr>
    </w:p>
    <w:p w14:paraId="4024BD4D" w14:textId="77777777" w:rsidR="00CB273E" w:rsidRDefault="00CB273E" w:rsidP="008107B5">
      <w:pPr>
        <w:jc w:val="center"/>
        <w:rPr>
          <w:rFonts w:ascii="Times" w:hAnsi="Times"/>
          <w:b/>
          <w:bCs/>
        </w:rPr>
      </w:pPr>
    </w:p>
    <w:p w14:paraId="48E772F2" w14:textId="7CDEE5D0" w:rsidR="00CB273E" w:rsidRDefault="00CB273E" w:rsidP="008107B5">
      <w:pPr>
        <w:jc w:val="center"/>
        <w:rPr>
          <w:rFonts w:ascii="Times" w:hAnsi="Times"/>
          <w:b/>
          <w:bCs/>
        </w:rPr>
      </w:pPr>
    </w:p>
    <w:p w14:paraId="0E2369CE" w14:textId="3354AED9" w:rsidR="00CB273E" w:rsidRDefault="00CB273E" w:rsidP="008107B5">
      <w:pPr>
        <w:jc w:val="center"/>
        <w:rPr>
          <w:rFonts w:ascii="Times" w:hAnsi="Times"/>
          <w:b/>
          <w:bCs/>
        </w:rPr>
      </w:pPr>
    </w:p>
    <w:p w14:paraId="628AC815" w14:textId="012ABB67" w:rsidR="001E25E2" w:rsidRDefault="001E25E2" w:rsidP="00022F97">
      <w:pPr>
        <w:rPr>
          <w:rFonts w:ascii="Times" w:hAnsi="Times"/>
          <w:b/>
          <w:bCs/>
        </w:rPr>
      </w:pPr>
    </w:p>
    <w:p w14:paraId="5F6415DD" w14:textId="1DA7A903" w:rsidR="001E25E2" w:rsidRDefault="001E25E2" w:rsidP="008107B5">
      <w:pPr>
        <w:jc w:val="center"/>
        <w:rPr>
          <w:rFonts w:ascii="Times" w:hAnsi="Times"/>
          <w:b/>
          <w:bCs/>
        </w:rPr>
      </w:pPr>
    </w:p>
    <w:p w14:paraId="440BA258" w14:textId="77777777" w:rsidR="001E25E2" w:rsidRDefault="001E25E2" w:rsidP="008107B5">
      <w:pPr>
        <w:jc w:val="center"/>
        <w:rPr>
          <w:rFonts w:ascii="Times" w:hAnsi="Times"/>
          <w:b/>
          <w:bCs/>
        </w:rPr>
      </w:pPr>
    </w:p>
    <w:p w14:paraId="2CA10684" w14:textId="77777777" w:rsidR="008107B5" w:rsidRDefault="008107B5" w:rsidP="008107B5">
      <w:pPr>
        <w:jc w:val="center"/>
        <w:rPr>
          <w:rFonts w:ascii="Times" w:hAnsi="Times"/>
          <w:b/>
          <w:bCs/>
        </w:rPr>
      </w:pPr>
    </w:p>
    <w:p w14:paraId="3883C5C1" w14:textId="77777777" w:rsidR="008107B5" w:rsidRPr="00FA3451" w:rsidRDefault="008107B5" w:rsidP="008107B5">
      <w:pPr>
        <w:jc w:val="center"/>
        <w:rPr>
          <w:rFonts w:ascii="Times" w:hAnsi="Times"/>
        </w:rPr>
      </w:pPr>
      <w:r w:rsidRPr="00FA3451">
        <w:rPr>
          <w:rFonts w:ascii="Times" w:hAnsi="Times"/>
        </w:rPr>
        <w:t xml:space="preserve">A Dissertation Presented for the </w:t>
      </w:r>
    </w:p>
    <w:p w14:paraId="324641C0" w14:textId="77777777" w:rsidR="008107B5" w:rsidRPr="00FA3451" w:rsidRDefault="008107B5" w:rsidP="008107B5">
      <w:pPr>
        <w:jc w:val="center"/>
        <w:rPr>
          <w:rFonts w:ascii="Times" w:hAnsi="Times"/>
        </w:rPr>
      </w:pPr>
      <w:r w:rsidRPr="00FA3451">
        <w:rPr>
          <w:rFonts w:ascii="Times" w:hAnsi="Times"/>
        </w:rPr>
        <w:t xml:space="preserve">Doctor of Philosophy </w:t>
      </w:r>
    </w:p>
    <w:p w14:paraId="4C5524E9" w14:textId="77777777" w:rsidR="008107B5" w:rsidRPr="00FA3451" w:rsidRDefault="008107B5" w:rsidP="008107B5">
      <w:pPr>
        <w:jc w:val="center"/>
        <w:rPr>
          <w:rFonts w:ascii="Times" w:hAnsi="Times"/>
        </w:rPr>
      </w:pPr>
      <w:r w:rsidRPr="00FA3451">
        <w:rPr>
          <w:rFonts w:ascii="Times" w:hAnsi="Times"/>
        </w:rPr>
        <w:t xml:space="preserve">Degree </w:t>
      </w:r>
    </w:p>
    <w:p w14:paraId="3671C441" w14:textId="7F2B1F45" w:rsidR="008107B5" w:rsidRPr="00FA3451" w:rsidRDefault="008107B5" w:rsidP="008107B5">
      <w:pPr>
        <w:jc w:val="center"/>
        <w:rPr>
          <w:rFonts w:ascii="Times" w:hAnsi="Times"/>
        </w:rPr>
      </w:pPr>
      <w:r w:rsidRPr="00FA3451">
        <w:rPr>
          <w:rFonts w:ascii="Times" w:hAnsi="Times"/>
        </w:rPr>
        <w:t>The University of Tennessee, Knoxville</w:t>
      </w:r>
    </w:p>
    <w:p w14:paraId="59404ECC" w14:textId="77777777" w:rsidR="00D83323" w:rsidRDefault="00D83323" w:rsidP="008107B5">
      <w:pPr>
        <w:spacing w:line="480" w:lineRule="auto"/>
        <w:jc w:val="center"/>
        <w:rPr>
          <w:rFonts w:eastAsia="Times New Roman" w:cs="Times New Roman"/>
        </w:rPr>
      </w:pPr>
    </w:p>
    <w:p w14:paraId="345B8D28" w14:textId="77777777" w:rsidR="008107B5" w:rsidRDefault="008107B5" w:rsidP="008107B5">
      <w:pPr>
        <w:jc w:val="center"/>
        <w:rPr>
          <w:rFonts w:ascii="Times" w:hAnsi="Times"/>
        </w:rPr>
      </w:pPr>
    </w:p>
    <w:p w14:paraId="4582C263" w14:textId="77777777" w:rsidR="008107B5" w:rsidRDefault="008107B5" w:rsidP="008107B5">
      <w:pPr>
        <w:jc w:val="center"/>
        <w:rPr>
          <w:rFonts w:ascii="Times" w:hAnsi="Times"/>
        </w:rPr>
      </w:pPr>
    </w:p>
    <w:p w14:paraId="44682276" w14:textId="77777777" w:rsidR="008107B5" w:rsidRDefault="008107B5" w:rsidP="008107B5">
      <w:pPr>
        <w:jc w:val="center"/>
        <w:rPr>
          <w:rFonts w:ascii="Times" w:hAnsi="Times"/>
        </w:rPr>
      </w:pPr>
    </w:p>
    <w:p w14:paraId="69FEE22E" w14:textId="77777777" w:rsidR="008107B5" w:rsidRDefault="008107B5" w:rsidP="008107B5">
      <w:pPr>
        <w:jc w:val="center"/>
        <w:rPr>
          <w:rFonts w:ascii="Times" w:hAnsi="Times"/>
        </w:rPr>
      </w:pPr>
    </w:p>
    <w:p w14:paraId="7237EC54" w14:textId="77777777" w:rsidR="008107B5" w:rsidRDefault="008107B5" w:rsidP="008107B5">
      <w:pPr>
        <w:jc w:val="center"/>
        <w:rPr>
          <w:rFonts w:ascii="Times" w:hAnsi="Times"/>
        </w:rPr>
      </w:pPr>
    </w:p>
    <w:p w14:paraId="667248C0" w14:textId="7E055014" w:rsidR="008107B5" w:rsidRDefault="008107B5" w:rsidP="008107B5">
      <w:pPr>
        <w:jc w:val="center"/>
        <w:rPr>
          <w:rFonts w:ascii="Times" w:hAnsi="Times"/>
        </w:rPr>
      </w:pPr>
    </w:p>
    <w:p w14:paraId="2CDE0E58" w14:textId="04A71F4C" w:rsidR="00CB273E" w:rsidRDefault="00CB273E" w:rsidP="008107B5">
      <w:pPr>
        <w:jc w:val="center"/>
        <w:rPr>
          <w:rFonts w:ascii="Times" w:hAnsi="Times"/>
        </w:rPr>
      </w:pPr>
    </w:p>
    <w:p w14:paraId="1A686A0C" w14:textId="256C851B" w:rsidR="00CB273E" w:rsidRDefault="00CB273E" w:rsidP="008107B5">
      <w:pPr>
        <w:jc w:val="center"/>
        <w:rPr>
          <w:rFonts w:ascii="Times" w:hAnsi="Times"/>
        </w:rPr>
      </w:pPr>
    </w:p>
    <w:p w14:paraId="4F3B2C9B" w14:textId="77C7495B" w:rsidR="00CB273E" w:rsidRDefault="00CB273E" w:rsidP="008107B5">
      <w:pPr>
        <w:jc w:val="center"/>
        <w:rPr>
          <w:rFonts w:ascii="Times" w:hAnsi="Times"/>
        </w:rPr>
      </w:pPr>
    </w:p>
    <w:p w14:paraId="335613F5" w14:textId="79B85086" w:rsidR="00CB273E" w:rsidRDefault="00CB273E" w:rsidP="008107B5">
      <w:pPr>
        <w:jc w:val="center"/>
        <w:rPr>
          <w:rFonts w:ascii="Times" w:hAnsi="Times"/>
        </w:rPr>
      </w:pPr>
    </w:p>
    <w:p w14:paraId="2EF62E79" w14:textId="3561B34C" w:rsidR="00022F97" w:rsidRDefault="00022F97" w:rsidP="008107B5">
      <w:pPr>
        <w:jc w:val="center"/>
        <w:rPr>
          <w:rFonts w:ascii="Times" w:hAnsi="Times"/>
        </w:rPr>
      </w:pPr>
    </w:p>
    <w:p w14:paraId="00282E33" w14:textId="208107DC" w:rsidR="00022F97" w:rsidRDefault="00022F97" w:rsidP="008107B5">
      <w:pPr>
        <w:jc w:val="center"/>
        <w:rPr>
          <w:rFonts w:ascii="Times" w:hAnsi="Times"/>
        </w:rPr>
      </w:pPr>
    </w:p>
    <w:p w14:paraId="111758A5" w14:textId="47B06C03" w:rsidR="00022F97" w:rsidRDefault="00022F97" w:rsidP="008107B5">
      <w:pPr>
        <w:jc w:val="center"/>
        <w:rPr>
          <w:rFonts w:ascii="Times" w:hAnsi="Times"/>
        </w:rPr>
      </w:pPr>
    </w:p>
    <w:p w14:paraId="562C8029" w14:textId="77777777" w:rsidR="00022F97" w:rsidRDefault="00022F97" w:rsidP="008107B5">
      <w:pPr>
        <w:jc w:val="center"/>
        <w:rPr>
          <w:rFonts w:ascii="Times" w:hAnsi="Times"/>
        </w:rPr>
      </w:pPr>
    </w:p>
    <w:p w14:paraId="009E2EA8" w14:textId="05CAFB1D" w:rsidR="00CB273E" w:rsidRDefault="00CB273E" w:rsidP="008107B5">
      <w:pPr>
        <w:jc w:val="center"/>
        <w:rPr>
          <w:rFonts w:ascii="Times" w:hAnsi="Times"/>
        </w:rPr>
      </w:pPr>
    </w:p>
    <w:p w14:paraId="57104BA5" w14:textId="56F3DA01" w:rsidR="00CB273E" w:rsidRDefault="00CB273E" w:rsidP="008107B5">
      <w:pPr>
        <w:jc w:val="center"/>
        <w:rPr>
          <w:rFonts w:ascii="Times" w:hAnsi="Times"/>
        </w:rPr>
      </w:pPr>
    </w:p>
    <w:p w14:paraId="32E83033" w14:textId="108DE394" w:rsidR="001E25E2" w:rsidRDefault="001E25E2" w:rsidP="008107B5">
      <w:pPr>
        <w:rPr>
          <w:rFonts w:ascii="Times" w:hAnsi="Times"/>
        </w:rPr>
      </w:pPr>
    </w:p>
    <w:p w14:paraId="2E607072" w14:textId="35800A75" w:rsidR="001E25E2" w:rsidRDefault="001E25E2" w:rsidP="008107B5">
      <w:pPr>
        <w:rPr>
          <w:rFonts w:ascii="Times" w:hAnsi="Times"/>
        </w:rPr>
      </w:pPr>
    </w:p>
    <w:p w14:paraId="0283A341" w14:textId="77777777" w:rsidR="001E25E2" w:rsidRDefault="001E25E2" w:rsidP="008107B5">
      <w:pPr>
        <w:rPr>
          <w:rFonts w:ascii="Times" w:hAnsi="Times"/>
        </w:rPr>
      </w:pPr>
    </w:p>
    <w:p w14:paraId="083322C4" w14:textId="0B282834" w:rsidR="008107B5" w:rsidRPr="00FA3451" w:rsidRDefault="008107B5" w:rsidP="008107B5">
      <w:pPr>
        <w:jc w:val="center"/>
        <w:rPr>
          <w:rFonts w:ascii="Times" w:hAnsi="Times"/>
        </w:rPr>
      </w:pPr>
      <w:r w:rsidRPr="00FA3451">
        <w:rPr>
          <w:rFonts w:ascii="Times" w:hAnsi="Times"/>
        </w:rPr>
        <w:t xml:space="preserve">Adam </w:t>
      </w:r>
      <w:r w:rsidR="001E25E2" w:rsidRPr="00FA3451">
        <w:rPr>
          <w:rFonts w:ascii="Times" w:hAnsi="Times"/>
        </w:rPr>
        <w:t xml:space="preserve">William </w:t>
      </w:r>
      <w:r w:rsidRPr="00FA3451">
        <w:rPr>
          <w:rFonts w:ascii="Times" w:hAnsi="Times"/>
        </w:rPr>
        <w:t>York</w:t>
      </w:r>
    </w:p>
    <w:p w14:paraId="16B992CC" w14:textId="1ADEBDF4" w:rsidR="00391A00" w:rsidRPr="00915EAF" w:rsidRDefault="00A2395C" w:rsidP="00FD1B9B">
      <w:pPr>
        <w:jc w:val="center"/>
        <w:rPr>
          <w:rFonts w:ascii="Times" w:hAnsi="Times"/>
        </w:rPr>
        <w:sectPr w:rsidR="00391A00" w:rsidRPr="00915EAF" w:rsidSect="00FD1B9B">
          <w:footerReference w:type="default" r:id="rId9"/>
          <w:footerReference w:type="first" r:id="rId10"/>
          <w:pgSz w:w="12240" w:h="15840" w:code="1"/>
          <w:pgMar w:top="1152" w:right="1440" w:bottom="1440" w:left="1440" w:header="720" w:footer="720" w:gutter="0"/>
          <w:pgNumType w:fmt="lowerRoman"/>
          <w:cols w:space="720"/>
          <w:vAlign w:val="center"/>
          <w:titlePg/>
          <w:docGrid w:linePitch="326"/>
        </w:sectPr>
      </w:pPr>
      <w:r w:rsidRPr="00FA3451">
        <w:rPr>
          <w:rFonts w:ascii="Times" w:hAnsi="Times"/>
        </w:rPr>
        <w:t xml:space="preserve">May </w:t>
      </w:r>
      <w:r w:rsidR="008107B5" w:rsidRPr="00FA3451">
        <w:rPr>
          <w:rFonts w:ascii="Times" w:hAnsi="Times"/>
        </w:rPr>
        <w:t>2023</w:t>
      </w:r>
    </w:p>
    <w:p w14:paraId="1447CD95" w14:textId="77777777" w:rsidR="00511A9D" w:rsidRDefault="00511A9D" w:rsidP="000555B9">
      <w:pPr>
        <w:tabs>
          <w:tab w:val="left" w:pos="5492"/>
        </w:tabs>
        <w:rPr>
          <w:rFonts w:ascii="Times" w:hAnsi="Times"/>
          <w:b/>
          <w:bCs/>
        </w:rPr>
      </w:pPr>
    </w:p>
    <w:p w14:paraId="0FF983C4" w14:textId="3855868C" w:rsidR="008107B5" w:rsidRDefault="008107B5" w:rsidP="008107B5">
      <w:pPr>
        <w:jc w:val="center"/>
        <w:rPr>
          <w:rFonts w:ascii="Times" w:hAnsi="Times"/>
          <w:b/>
          <w:bCs/>
        </w:rPr>
      </w:pPr>
      <w:r w:rsidRPr="009552DE">
        <w:rPr>
          <w:rFonts w:ascii="Times" w:hAnsi="Times"/>
          <w:b/>
          <w:bCs/>
        </w:rPr>
        <w:t>D</w:t>
      </w:r>
      <w:r w:rsidR="004966C5">
        <w:rPr>
          <w:rFonts w:ascii="Times" w:hAnsi="Times"/>
          <w:b/>
          <w:bCs/>
        </w:rPr>
        <w:t>edication</w:t>
      </w:r>
    </w:p>
    <w:p w14:paraId="7240BDFB" w14:textId="77777777" w:rsidR="008107B5" w:rsidRDefault="008107B5" w:rsidP="008107B5">
      <w:pPr>
        <w:jc w:val="center"/>
        <w:rPr>
          <w:rFonts w:ascii="Times" w:hAnsi="Times"/>
          <w:b/>
          <w:bCs/>
        </w:rPr>
      </w:pPr>
    </w:p>
    <w:p w14:paraId="38C546D6" w14:textId="2FCB0E27" w:rsidR="008107B5" w:rsidRDefault="008107B5" w:rsidP="001E25E2">
      <w:pPr>
        <w:ind w:firstLine="720"/>
        <w:rPr>
          <w:rFonts w:ascii="Times" w:hAnsi="Times"/>
        </w:rPr>
      </w:pPr>
      <w:r>
        <w:rPr>
          <w:rFonts w:ascii="Times" w:hAnsi="Times"/>
        </w:rPr>
        <w:t>I dedicate this dissertation to my family</w:t>
      </w:r>
      <w:r w:rsidR="001E25E2">
        <w:rPr>
          <w:rFonts w:ascii="Times" w:hAnsi="Times"/>
        </w:rPr>
        <w:t>:</w:t>
      </w:r>
    </w:p>
    <w:p w14:paraId="033B54F1" w14:textId="77777777" w:rsidR="008107B5" w:rsidRDefault="008107B5" w:rsidP="001E25E2">
      <w:pPr>
        <w:rPr>
          <w:rFonts w:ascii="Times" w:hAnsi="Times"/>
        </w:rPr>
      </w:pPr>
    </w:p>
    <w:p w14:paraId="163642D2" w14:textId="70CCEA3E" w:rsidR="008107B5" w:rsidRDefault="008107B5" w:rsidP="001E25E2">
      <w:pPr>
        <w:ind w:firstLine="720"/>
        <w:rPr>
          <w:rFonts w:ascii="Times" w:hAnsi="Times"/>
        </w:rPr>
      </w:pPr>
      <w:r>
        <w:rPr>
          <w:rFonts w:ascii="Times" w:hAnsi="Times"/>
        </w:rPr>
        <w:t xml:space="preserve">To my wife, </w:t>
      </w:r>
      <w:r w:rsidRPr="00D1241E">
        <w:rPr>
          <w:rFonts w:ascii="Times" w:hAnsi="Times"/>
          <w:b/>
          <w:bCs/>
        </w:rPr>
        <w:t>Christin</w:t>
      </w:r>
      <w:r>
        <w:rPr>
          <w:rFonts w:ascii="Times" w:hAnsi="Times"/>
        </w:rPr>
        <w:t>, you are the most passionate, fun, and committed partner,</w:t>
      </w:r>
      <w:r w:rsidR="00CB273E">
        <w:rPr>
          <w:rFonts w:ascii="Times" w:hAnsi="Times"/>
        </w:rPr>
        <w:t xml:space="preserve">                                   </w:t>
      </w:r>
      <w:r>
        <w:rPr>
          <w:rFonts w:ascii="Times" w:hAnsi="Times"/>
        </w:rPr>
        <w:t>and you sacrificed more than anyone to make this happen.</w:t>
      </w:r>
    </w:p>
    <w:p w14:paraId="3AAE3EA5" w14:textId="77777777" w:rsidR="008107B5" w:rsidRDefault="008107B5" w:rsidP="001E25E2">
      <w:pPr>
        <w:rPr>
          <w:rFonts w:ascii="Times" w:hAnsi="Times"/>
        </w:rPr>
      </w:pPr>
    </w:p>
    <w:p w14:paraId="49A60DF1" w14:textId="2C37831E" w:rsidR="008107B5" w:rsidRDefault="008107B5" w:rsidP="001E25E2">
      <w:pPr>
        <w:ind w:firstLine="720"/>
        <w:rPr>
          <w:rFonts w:ascii="Times" w:hAnsi="Times"/>
        </w:rPr>
      </w:pPr>
      <w:r>
        <w:rPr>
          <w:rFonts w:ascii="Times" w:hAnsi="Times"/>
        </w:rPr>
        <w:t xml:space="preserve">To my younger son, </w:t>
      </w:r>
      <w:r w:rsidRPr="00D1241E">
        <w:rPr>
          <w:rFonts w:ascii="Times" w:hAnsi="Times"/>
          <w:b/>
          <w:bCs/>
        </w:rPr>
        <w:t>Ian</w:t>
      </w:r>
      <w:r>
        <w:rPr>
          <w:rFonts w:ascii="Times" w:hAnsi="Times"/>
        </w:rPr>
        <w:t>, I hope I approach everything in life with the same obsessive,</w:t>
      </w:r>
      <w:r w:rsidR="00CB273E">
        <w:rPr>
          <w:rFonts w:ascii="Times" w:hAnsi="Times"/>
        </w:rPr>
        <w:t xml:space="preserve">                </w:t>
      </w:r>
      <w:r>
        <w:rPr>
          <w:rFonts w:ascii="Times" w:hAnsi="Times"/>
        </w:rPr>
        <w:t>relentless joy as you.</w:t>
      </w:r>
    </w:p>
    <w:p w14:paraId="0271B3C4" w14:textId="77777777" w:rsidR="008107B5" w:rsidRDefault="008107B5" w:rsidP="001E25E2">
      <w:pPr>
        <w:rPr>
          <w:rFonts w:ascii="Times" w:hAnsi="Times"/>
        </w:rPr>
      </w:pPr>
    </w:p>
    <w:p w14:paraId="5F0A182E" w14:textId="2D833AB6" w:rsidR="008107B5" w:rsidRPr="00D1241E" w:rsidRDefault="008107B5" w:rsidP="001E25E2">
      <w:pPr>
        <w:ind w:firstLine="720"/>
        <w:rPr>
          <w:rFonts w:ascii="Times" w:hAnsi="Times"/>
        </w:rPr>
      </w:pPr>
      <w:r>
        <w:rPr>
          <w:rFonts w:ascii="Times" w:hAnsi="Times"/>
        </w:rPr>
        <w:t xml:space="preserve">To my older son, </w:t>
      </w:r>
      <w:r w:rsidRPr="00D1241E">
        <w:rPr>
          <w:rFonts w:ascii="Times" w:hAnsi="Times"/>
          <w:b/>
          <w:bCs/>
        </w:rPr>
        <w:t>Josiah</w:t>
      </w:r>
      <w:r>
        <w:rPr>
          <w:rFonts w:ascii="Times" w:hAnsi="Times"/>
          <w:b/>
          <w:bCs/>
        </w:rPr>
        <w:t xml:space="preserve">, </w:t>
      </w:r>
      <w:r>
        <w:rPr>
          <w:rFonts w:ascii="Times" w:hAnsi="Times"/>
        </w:rPr>
        <w:t xml:space="preserve">I hope I can be as good a friend to you as you are to everyone. </w:t>
      </w:r>
      <w:r w:rsidR="00CB273E">
        <w:rPr>
          <w:rFonts w:ascii="Times" w:hAnsi="Times"/>
        </w:rPr>
        <w:t xml:space="preserve">                             </w:t>
      </w:r>
      <w:r>
        <w:rPr>
          <w:rFonts w:ascii="Times" w:hAnsi="Times"/>
        </w:rPr>
        <w:t>I love watching you grow.</w:t>
      </w:r>
    </w:p>
    <w:p w14:paraId="214E7C79" w14:textId="77777777" w:rsidR="008107B5" w:rsidRDefault="008107B5" w:rsidP="001E25E2">
      <w:pPr>
        <w:rPr>
          <w:rFonts w:ascii="Times" w:hAnsi="Times"/>
          <w:i/>
          <w:iCs/>
        </w:rPr>
      </w:pPr>
    </w:p>
    <w:p w14:paraId="5B09FDAE" w14:textId="77777777" w:rsidR="008107B5" w:rsidRDefault="008107B5" w:rsidP="008107B5">
      <w:pPr>
        <w:jc w:val="center"/>
        <w:rPr>
          <w:rFonts w:ascii="Times" w:hAnsi="Times"/>
          <w:i/>
          <w:iCs/>
        </w:rPr>
      </w:pPr>
    </w:p>
    <w:p w14:paraId="2955E03E" w14:textId="77777777" w:rsidR="008107B5" w:rsidRDefault="008107B5" w:rsidP="008107B5">
      <w:pPr>
        <w:jc w:val="center"/>
        <w:rPr>
          <w:rFonts w:ascii="Times" w:hAnsi="Times"/>
          <w:i/>
          <w:iCs/>
        </w:rPr>
      </w:pPr>
    </w:p>
    <w:p w14:paraId="5E8870CE" w14:textId="77777777" w:rsidR="008107B5" w:rsidRDefault="008107B5" w:rsidP="008107B5">
      <w:pPr>
        <w:jc w:val="center"/>
        <w:rPr>
          <w:rFonts w:ascii="Times" w:hAnsi="Times"/>
          <w:i/>
          <w:iCs/>
        </w:rPr>
      </w:pPr>
    </w:p>
    <w:p w14:paraId="1A0F4B21" w14:textId="7A5B8680" w:rsidR="00B15996" w:rsidRDefault="00B15996" w:rsidP="008107B5">
      <w:pPr>
        <w:jc w:val="center"/>
        <w:rPr>
          <w:rFonts w:ascii="Times" w:hAnsi="Times"/>
          <w:i/>
          <w:iCs/>
        </w:rPr>
      </w:pPr>
    </w:p>
    <w:p w14:paraId="2443C5ED" w14:textId="44CCA838" w:rsidR="007815D0" w:rsidRDefault="007815D0" w:rsidP="008107B5">
      <w:pPr>
        <w:jc w:val="center"/>
        <w:rPr>
          <w:rFonts w:ascii="Times" w:hAnsi="Times"/>
          <w:i/>
          <w:iCs/>
        </w:rPr>
      </w:pPr>
    </w:p>
    <w:p w14:paraId="7A5E4881" w14:textId="6257B5C4" w:rsidR="007815D0" w:rsidRDefault="007815D0" w:rsidP="008107B5">
      <w:pPr>
        <w:jc w:val="center"/>
        <w:rPr>
          <w:rFonts w:ascii="Times" w:hAnsi="Times"/>
          <w:i/>
          <w:iCs/>
        </w:rPr>
      </w:pPr>
    </w:p>
    <w:p w14:paraId="59E4FC24" w14:textId="2AC78653" w:rsidR="007815D0" w:rsidRDefault="007815D0" w:rsidP="008107B5">
      <w:pPr>
        <w:jc w:val="center"/>
        <w:rPr>
          <w:rFonts w:ascii="Times" w:hAnsi="Times"/>
          <w:i/>
          <w:iCs/>
        </w:rPr>
      </w:pPr>
    </w:p>
    <w:p w14:paraId="4378F4FF" w14:textId="251E5D8E" w:rsidR="007815D0" w:rsidRDefault="007815D0" w:rsidP="008107B5">
      <w:pPr>
        <w:jc w:val="center"/>
        <w:rPr>
          <w:rFonts w:ascii="Times" w:hAnsi="Times"/>
          <w:i/>
          <w:iCs/>
        </w:rPr>
      </w:pPr>
    </w:p>
    <w:p w14:paraId="18F7CE08" w14:textId="6FBA1365" w:rsidR="007815D0" w:rsidRDefault="007815D0" w:rsidP="008107B5">
      <w:pPr>
        <w:jc w:val="center"/>
        <w:rPr>
          <w:rFonts w:ascii="Times" w:hAnsi="Times"/>
          <w:i/>
          <w:iCs/>
        </w:rPr>
      </w:pPr>
    </w:p>
    <w:p w14:paraId="50870061" w14:textId="70604CF8" w:rsidR="007815D0" w:rsidRDefault="007815D0" w:rsidP="008107B5">
      <w:pPr>
        <w:jc w:val="center"/>
        <w:rPr>
          <w:rFonts w:ascii="Times" w:hAnsi="Times"/>
          <w:i/>
          <w:iCs/>
        </w:rPr>
      </w:pPr>
    </w:p>
    <w:p w14:paraId="3975A7E0" w14:textId="3FF39EF5" w:rsidR="007815D0" w:rsidRDefault="007815D0" w:rsidP="008107B5">
      <w:pPr>
        <w:jc w:val="center"/>
        <w:rPr>
          <w:rFonts w:ascii="Times" w:hAnsi="Times"/>
          <w:i/>
          <w:iCs/>
        </w:rPr>
      </w:pPr>
    </w:p>
    <w:p w14:paraId="0025E696" w14:textId="470D15C9" w:rsidR="007815D0" w:rsidRDefault="007815D0" w:rsidP="008107B5">
      <w:pPr>
        <w:jc w:val="center"/>
        <w:rPr>
          <w:rFonts w:ascii="Times" w:hAnsi="Times"/>
          <w:i/>
          <w:iCs/>
        </w:rPr>
      </w:pPr>
    </w:p>
    <w:p w14:paraId="5C09AC84" w14:textId="2E01D71A" w:rsidR="007815D0" w:rsidRDefault="007815D0" w:rsidP="008107B5">
      <w:pPr>
        <w:jc w:val="center"/>
        <w:rPr>
          <w:rFonts w:ascii="Times" w:hAnsi="Times"/>
          <w:i/>
          <w:iCs/>
        </w:rPr>
      </w:pPr>
    </w:p>
    <w:p w14:paraId="17A5D9D6" w14:textId="1E774BD4" w:rsidR="00511A9D" w:rsidRDefault="00511A9D" w:rsidP="008107B5">
      <w:pPr>
        <w:jc w:val="center"/>
        <w:rPr>
          <w:rFonts w:ascii="Times" w:hAnsi="Times"/>
          <w:i/>
          <w:iCs/>
        </w:rPr>
      </w:pPr>
    </w:p>
    <w:p w14:paraId="61A4B877" w14:textId="7B37AF02" w:rsidR="00511A9D" w:rsidRDefault="00511A9D" w:rsidP="008107B5">
      <w:pPr>
        <w:jc w:val="center"/>
        <w:rPr>
          <w:rFonts w:ascii="Times" w:hAnsi="Times"/>
          <w:i/>
          <w:iCs/>
        </w:rPr>
      </w:pPr>
    </w:p>
    <w:p w14:paraId="2241D3A5" w14:textId="392088DE" w:rsidR="00511A9D" w:rsidRDefault="00511A9D" w:rsidP="008107B5">
      <w:pPr>
        <w:jc w:val="center"/>
        <w:rPr>
          <w:rFonts w:ascii="Times" w:hAnsi="Times"/>
          <w:i/>
          <w:iCs/>
        </w:rPr>
      </w:pPr>
    </w:p>
    <w:p w14:paraId="302F8883" w14:textId="15E59201" w:rsidR="00511A9D" w:rsidRDefault="00511A9D" w:rsidP="008107B5">
      <w:pPr>
        <w:jc w:val="center"/>
        <w:rPr>
          <w:rFonts w:ascii="Times" w:hAnsi="Times"/>
          <w:i/>
          <w:iCs/>
        </w:rPr>
      </w:pPr>
    </w:p>
    <w:p w14:paraId="231EEE8E" w14:textId="7940A0E2" w:rsidR="00511A9D" w:rsidRDefault="00511A9D" w:rsidP="008107B5">
      <w:pPr>
        <w:jc w:val="center"/>
        <w:rPr>
          <w:rFonts w:ascii="Times" w:hAnsi="Times"/>
          <w:i/>
          <w:iCs/>
        </w:rPr>
      </w:pPr>
    </w:p>
    <w:p w14:paraId="3F68F829" w14:textId="302E76EC" w:rsidR="00511A9D" w:rsidRDefault="00511A9D" w:rsidP="008107B5">
      <w:pPr>
        <w:jc w:val="center"/>
        <w:rPr>
          <w:rFonts w:ascii="Times" w:hAnsi="Times"/>
          <w:i/>
          <w:iCs/>
        </w:rPr>
      </w:pPr>
    </w:p>
    <w:p w14:paraId="019510C8" w14:textId="17BF0EDD" w:rsidR="00511A9D" w:rsidRDefault="00511A9D" w:rsidP="008107B5">
      <w:pPr>
        <w:jc w:val="center"/>
        <w:rPr>
          <w:rFonts w:ascii="Times" w:hAnsi="Times"/>
          <w:i/>
          <w:iCs/>
        </w:rPr>
      </w:pPr>
    </w:p>
    <w:p w14:paraId="17A9F3E7" w14:textId="051DE749" w:rsidR="00511A9D" w:rsidRDefault="00511A9D" w:rsidP="008107B5">
      <w:pPr>
        <w:jc w:val="center"/>
        <w:rPr>
          <w:rFonts w:ascii="Times" w:hAnsi="Times"/>
          <w:i/>
          <w:iCs/>
        </w:rPr>
      </w:pPr>
    </w:p>
    <w:p w14:paraId="673E9E34" w14:textId="4DFC8448" w:rsidR="00511A9D" w:rsidRDefault="00511A9D" w:rsidP="008107B5">
      <w:pPr>
        <w:jc w:val="center"/>
        <w:rPr>
          <w:rFonts w:ascii="Times" w:hAnsi="Times"/>
          <w:i/>
          <w:iCs/>
        </w:rPr>
      </w:pPr>
    </w:p>
    <w:p w14:paraId="6B6BA1A9" w14:textId="6467F306" w:rsidR="00511A9D" w:rsidRDefault="00511A9D" w:rsidP="008107B5">
      <w:pPr>
        <w:jc w:val="center"/>
        <w:rPr>
          <w:rFonts w:ascii="Times" w:hAnsi="Times"/>
          <w:i/>
          <w:iCs/>
        </w:rPr>
      </w:pPr>
    </w:p>
    <w:p w14:paraId="02E32239" w14:textId="5026ECF5" w:rsidR="00511A9D" w:rsidRDefault="00511A9D" w:rsidP="008107B5">
      <w:pPr>
        <w:jc w:val="center"/>
        <w:rPr>
          <w:rFonts w:ascii="Times" w:hAnsi="Times"/>
          <w:i/>
          <w:iCs/>
        </w:rPr>
      </w:pPr>
    </w:p>
    <w:p w14:paraId="005D4953" w14:textId="6AC26F6E" w:rsidR="00391A00" w:rsidRDefault="00391A00" w:rsidP="008107B5">
      <w:pPr>
        <w:jc w:val="center"/>
        <w:rPr>
          <w:rFonts w:ascii="Times" w:hAnsi="Times"/>
          <w:i/>
          <w:iCs/>
        </w:rPr>
      </w:pPr>
    </w:p>
    <w:p w14:paraId="4039C8CB" w14:textId="5867B763" w:rsidR="00391A00" w:rsidRDefault="00391A00" w:rsidP="008107B5">
      <w:pPr>
        <w:jc w:val="center"/>
        <w:rPr>
          <w:rFonts w:ascii="Times" w:hAnsi="Times"/>
          <w:i/>
          <w:iCs/>
        </w:rPr>
      </w:pPr>
    </w:p>
    <w:p w14:paraId="1DF33106" w14:textId="29D30146" w:rsidR="00391A00" w:rsidRDefault="00391A00" w:rsidP="008107B5">
      <w:pPr>
        <w:jc w:val="center"/>
        <w:rPr>
          <w:rFonts w:ascii="Times" w:hAnsi="Times"/>
          <w:i/>
          <w:iCs/>
        </w:rPr>
      </w:pPr>
    </w:p>
    <w:p w14:paraId="1EE4B698" w14:textId="3628151B" w:rsidR="00391A00" w:rsidRDefault="00391A00" w:rsidP="008107B5">
      <w:pPr>
        <w:jc w:val="center"/>
        <w:rPr>
          <w:rFonts w:ascii="Times" w:hAnsi="Times"/>
          <w:i/>
          <w:iCs/>
        </w:rPr>
      </w:pPr>
    </w:p>
    <w:p w14:paraId="3ABE8154" w14:textId="77777777" w:rsidR="00391A00" w:rsidRDefault="00391A00" w:rsidP="008107B5">
      <w:pPr>
        <w:jc w:val="center"/>
        <w:rPr>
          <w:rFonts w:ascii="Times" w:hAnsi="Times"/>
          <w:i/>
          <w:iCs/>
        </w:rPr>
      </w:pPr>
    </w:p>
    <w:p w14:paraId="7888176C" w14:textId="54BD86D9" w:rsidR="008E03CE" w:rsidRDefault="008E03CE" w:rsidP="00153DB5">
      <w:pPr>
        <w:rPr>
          <w:rFonts w:ascii="Times" w:hAnsi="Times"/>
          <w:i/>
          <w:iCs/>
        </w:rPr>
      </w:pPr>
    </w:p>
    <w:p w14:paraId="610FC229" w14:textId="2C85C511" w:rsidR="00C3605C" w:rsidRDefault="00C3605C" w:rsidP="00153DB5">
      <w:pPr>
        <w:rPr>
          <w:rFonts w:ascii="Times" w:hAnsi="Times"/>
          <w:i/>
          <w:iCs/>
        </w:rPr>
      </w:pPr>
    </w:p>
    <w:p w14:paraId="22E5F704" w14:textId="75F22EC0" w:rsidR="007F50DA" w:rsidRDefault="007F50DA" w:rsidP="00153DB5">
      <w:pPr>
        <w:rPr>
          <w:rFonts w:ascii="Times" w:hAnsi="Times"/>
          <w:i/>
          <w:iCs/>
        </w:rPr>
      </w:pPr>
    </w:p>
    <w:p w14:paraId="66F874D5" w14:textId="77777777" w:rsidR="007F50DA" w:rsidRDefault="007F50DA" w:rsidP="00153DB5">
      <w:pPr>
        <w:rPr>
          <w:rFonts w:ascii="Times" w:hAnsi="Times"/>
          <w:i/>
          <w:iCs/>
        </w:rPr>
      </w:pPr>
    </w:p>
    <w:p w14:paraId="1D26499B" w14:textId="77777777" w:rsidR="003C3504" w:rsidRDefault="003C3504" w:rsidP="00153DB5">
      <w:pPr>
        <w:rPr>
          <w:rFonts w:ascii="Times" w:hAnsi="Times"/>
          <w:i/>
          <w:iCs/>
        </w:rPr>
      </w:pPr>
    </w:p>
    <w:p w14:paraId="380BE5D6" w14:textId="00D49FEF" w:rsidR="00091671" w:rsidRDefault="008107B5" w:rsidP="00091671">
      <w:pPr>
        <w:jc w:val="center"/>
        <w:rPr>
          <w:rFonts w:cs="Times New Roman"/>
          <w:b/>
          <w:bCs/>
        </w:rPr>
      </w:pPr>
      <w:r w:rsidRPr="00153DB5">
        <w:rPr>
          <w:rFonts w:cs="Times New Roman"/>
          <w:b/>
          <w:bCs/>
        </w:rPr>
        <w:lastRenderedPageBreak/>
        <w:t>A</w:t>
      </w:r>
      <w:r w:rsidR="004966C5">
        <w:rPr>
          <w:rFonts w:cs="Times New Roman"/>
          <w:b/>
          <w:bCs/>
        </w:rPr>
        <w:t>cknowledgements</w:t>
      </w:r>
    </w:p>
    <w:p w14:paraId="78083A1C" w14:textId="77777777" w:rsidR="00091671" w:rsidRDefault="00091671" w:rsidP="00091671">
      <w:pPr>
        <w:jc w:val="center"/>
        <w:rPr>
          <w:rFonts w:ascii="Times" w:hAnsi="Times"/>
        </w:rPr>
      </w:pPr>
    </w:p>
    <w:p w14:paraId="3F50E605" w14:textId="6F31FD7D" w:rsidR="00091671" w:rsidRPr="004C4955" w:rsidRDefault="00091671" w:rsidP="004C4955">
      <w:pPr>
        <w:spacing w:line="480" w:lineRule="auto"/>
        <w:ind w:left="720"/>
        <w:rPr>
          <w:rFonts w:ascii="Times" w:hAnsi="Times"/>
          <w:color w:val="000000" w:themeColor="text1"/>
        </w:rPr>
      </w:pPr>
      <w:r>
        <w:rPr>
          <w:rFonts w:ascii="Times" w:hAnsi="Times"/>
          <w:color w:val="000000" w:themeColor="text1"/>
        </w:rPr>
        <w:t>“If I speak in the tongues of men or of angels, but do not have love, I am only a resounding gong or a clanging cymbal. If I have the gift of prophecy and can fathom all mysteries and all knowledge, and if I have a faith that can move mountains, but do not have love, I am nothing. If I give all I possess to the poor and give over my body to hardship that I may boast, but do not have love, I gain nothing. (New International Version Bible, 2011, 1 Corinthians 13:1-3)</w:t>
      </w:r>
    </w:p>
    <w:p w14:paraId="74E24F52" w14:textId="41681C69" w:rsidR="008107B5" w:rsidRDefault="008107B5" w:rsidP="004C4955">
      <w:pPr>
        <w:spacing w:line="480" w:lineRule="auto"/>
        <w:ind w:firstLine="720"/>
        <w:rPr>
          <w:rFonts w:ascii="Times" w:hAnsi="Times"/>
        </w:rPr>
      </w:pPr>
      <w:r>
        <w:rPr>
          <w:rFonts w:ascii="Times" w:hAnsi="Times"/>
        </w:rPr>
        <w:t xml:space="preserve">No one journeys through academia without </w:t>
      </w:r>
      <w:r w:rsidR="00091671">
        <w:rPr>
          <w:rFonts w:ascii="Times" w:hAnsi="Times"/>
        </w:rPr>
        <w:t>fathoming lots of mysteries and gaining lots of knowledge</w:t>
      </w:r>
      <w:r>
        <w:rPr>
          <w:rFonts w:ascii="Times" w:hAnsi="Times"/>
        </w:rPr>
        <w:t xml:space="preserve">, </w:t>
      </w:r>
      <w:r w:rsidR="00091671">
        <w:rPr>
          <w:rFonts w:ascii="Times" w:hAnsi="Times"/>
        </w:rPr>
        <w:t>but</w:t>
      </w:r>
      <w:r>
        <w:rPr>
          <w:rFonts w:ascii="Times" w:hAnsi="Times"/>
        </w:rPr>
        <w:t xml:space="preserve"> no one survives academia without a deep roster of </w:t>
      </w:r>
      <w:r w:rsidR="00091671">
        <w:rPr>
          <w:rFonts w:ascii="Times" w:hAnsi="Times"/>
        </w:rPr>
        <w:t>people who care and love for them well</w:t>
      </w:r>
      <w:r>
        <w:rPr>
          <w:rFonts w:ascii="Times" w:hAnsi="Times"/>
        </w:rPr>
        <w:t xml:space="preserve">. Here is my imperfect accounting of those who have </w:t>
      </w:r>
      <w:r w:rsidR="00091671">
        <w:rPr>
          <w:rFonts w:ascii="Times" w:hAnsi="Times"/>
        </w:rPr>
        <w:t>loved me well</w:t>
      </w:r>
      <w:r>
        <w:rPr>
          <w:rFonts w:ascii="Times" w:hAnsi="Times"/>
        </w:rPr>
        <w:t>:</w:t>
      </w:r>
    </w:p>
    <w:p w14:paraId="7E66B796" w14:textId="2DBE1D61" w:rsidR="008107B5" w:rsidRDefault="004C4955" w:rsidP="008107B5">
      <w:pPr>
        <w:spacing w:line="480" w:lineRule="auto"/>
        <w:rPr>
          <w:rFonts w:ascii="Times" w:hAnsi="Times"/>
        </w:rPr>
      </w:pPr>
      <w:r>
        <w:rPr>
          <w:rFonts w:ascii="Times" w:hAnsi="Times"/>
        </w:rPr>
        <w:t xml:space="preserve">To my committee, </w:t>
      </w:r>
      <w:r w:rsidR="00091671">
        <w:rPr>
          <w:rFonts w:ascii="Times" w:hAnsi="Times"/>
        </w:rPr>
        <w:t xml:space="preserve">To my advisor, </w:t>
      </w:r>
      <w:r>
        <w:rPr>
          <w:rFonts w:ascii="Times" w:hAnsi="Times"/>
        </w:rPr>
        <w:t xml:space="preserve">Dr. </w:t>
      </w:r>
      <w:r w:rsidR="008107B5">
        <w:rPr>
          <w:rFonts w:ascii="Times" w:hAnsi="Times"/>
        </w:rPr>
        <w:t xml:space="preserve">Casey Barrio Minton, </w:t>
      </w:r>
      <w:r w:rsidR="00091671">
        <w:rPr>
          <w:rFonts w:ascii="Times" w:hAnsi="Times"/>
        </w:rPr>
        <w:t>when I submitted my first class assignment to you and got the most substantive and formative writing feedback I have ever received, I knew immediately that you would be the one to guide me through this dissertation process. You were more than an advisor, you were a midwife to this dissertation and you went above and beyond to make this happen. I would have never seen this to completion without you. I cannot thank you enough</w:t>
      </w:r>
      <w:r>
        <w:rPr>
          <w:rFonts w:ascii="Times" w:hAnsi="Times"/>
        </w:rPr>
        <w:t>.</w:t>
      </w:r>
    </w:p>
    <w:p w14:paraId="459DFA44" w14:textId="5D433DA1" w:rsidR="008107B5" w:rsidRDefault="00091671" w:rsidP="001E25E2">
      <w:pPr>
        <w:spacing w:line="480" w:lineRule="auto"/>
        <w:ind w:firstLine="720"/>
        <w:rPr>
          <w:rFonts w:ascii="Times" w:hAnsi="Times"/>
        </w:rPr>
      </w:pPr>
      <w:r>
        <w:rPr>
          <w:rFonts w:ascii="Times" w:hAnsi="Times"/>
        </w:rPr>
        <w:t xml:space="preserve">To </w:t>
      </w:r>
      <w:r w:rsidR="004C4955">
        <w:rPr>
          <w:rFonts w:ascii="Times" w:hAnsi="Times"/>
        </w:rPr>
        <w:t xml:space="preserve">Dr. </w:t>
      </w:r>
      <w:r w:rsidR="008107B5">
        <w:rPr>
          <w:rFonts w:ascii="Times" w:hAnsi="Times"/>
        </w:rPr>
        <w:t xml:space="preserve">Joel Diambra, </w:t>
      </w:r>
      <w:r>
        <w:rPr>
          <w:rFonts w:ascii="Times" w:hAnsi="Times"/>
        </w:rPr>
        <w:t xml:space="preserve">you </w:t>
      </w:r>
      <w:r w:rsidR="008107B5">
        <w:rPr>
          <w:rFonts w:ascii="Times" w:hAnsi="Times"/>
        </w:rPr>
        <w:t>challenged me to reflect on my own privilege as a white male by humbly reflecting on your own, but also persistently refused to allow anyone, including me, to be defined by a label. Thank you for advocating for me throughout the year</w:t>
      </w:r>
      <w:r>
        <w:rPr>
          <w:rFonts w:ascii="Times" w:hAnsi="Times"/>
        </w:rPr>
        <w:t>s, your emotional support sustained me.</w:t>
      </w:r>
    </w:p>
    <w:p w14:paraId="5896D772" w14:textId="75B305C9" w:rsidR="008107B5" w:rsidRDefault="00091671" w:rsidP="001E25E2">
      <w:pPr>
        <w:spacing w:line="480" w:lineRule="auto"/>
        <w:ind w:firstLine="720"/>
        <w:rPr>
          <w:rFonts w:ascii="Times" w:hAnsi="Times"/>
        </w:rPr>
      </w:pPr>
      <w:r>
        <w:rPr>
          <w:rFonts w:ascii="Times" w:hAnsi="Times"/>
        </w:rPr>
        <w:t xml:space="preserve">To </w:t>
      </w:r>
      <w:r w:rsidR="004C4955">
        <w:rPr>
          <w:rFonts w:ascii="Times" w:hAnsi="Times"/>
        </w:rPr>
        <w:t xml:space="preserve">Dr. </w:t>
      </w:r>
      <w:r w:rsidR="008107B5">
        <w:rPr>
          <w:rFonts w:ascii="Times" w:hAnsi="Times"/>
        </w:rPr>
        <w:t xml:space="preserve">Kristi Gordon, you will see your </w:t>
      </w:r>
      <w:r>
        <w:rPr>
          <w:rFonts w:ascii="Times" w:hAnsi="Times"/>
        </w:rPr>
        <w:t xml:space="preserve">thoughts </w:t>
      </w:r>
      <w:r w:rsidR="008107B5">
        <w:rPr>
          <w:rFonts w:ascii="Times" w:hAnsi="Times"/>
        </w:rPr>
        <w:t>dripping all over these pages</w:t>
      </w:r>
      <w:r>
        <w:rPr>
          <w:rFonts w:ascii="Times" w:hAnsi="Times"/>
        </w:rPr>
        <w:t xml:space="preserve"> because </w:t>
      </w:r>
      <w:r w:rsidR="008107B5">
        <w:rPr>
          <w:rFonts w:ascii="Times" w:hAnsi="Times"/>
        </w:rPr>
        <w:t>I have learned so much by sitting at your fee</w:t>
      </w:r>
      <w:r>
        <w:rPr>
          <w:rFonts w:ascii="Times" w:hAnsi="Times"/>
        </w:rPr>
        <w:t>t.</w:t>
      </w:r>
      <w:r w:rsidR="008107B5">
        <w:rPr>
          <w:rFonts w:ascii="Times" w:hAnsi="Times"/>
        </w:rPr>
        <w:t xml:space="preserve"> It was ten years ago I started working for you offering Relationship Checkups to couples and through your supervision and guidance it has </w:t>
      </w:r>
      <w:r w:rsidR="008107B5">
        <w:rPr>
          <w:rFonts w:ascii="Times" w:hAnsi="Times"/>
        </w:rPr>
        <w:lastRenderedPageBreak/>
        <w:t>become my passion. Relationship Health, i</w:t>
      </w:r>
      <w:r>
        <w:rPr>
          <w:rFonts w:ascii="Times" w:hAnsi="Times"/>
        </w:rPr>
        <w:t>t is everything! Thank you for your passion and your insight and for regularly inviting me into this special work.</w:t>
      </w:r>
    </w:p>
    <w:p w14:paraId="2DD41AF7" w14:textId="57A38473" w:rsidR="008107B5" w:rsidRDefault="004C4955" w:rsidP="001E25E2">
      <w:pPr>
        <w:spacing w:line="480" w:lineRule="auto"/>
        <w:ind w:firstLine="720"/>
        <w:rPr>
          <w:rFonts w:ascii="Times" w:hAnsi="Times"/>
        </w:rPr>
      </w:pPr>
      <w:r>
        <w:rPr>
          <w:rFonts w:ascii="Times" w:hAnsi="Times"/>
        </w:rPr>
        <w:t xml:space="preserve">To Dr. </w:t>
      </w:r>
      <w:r w:rsidR="008107B5">
        <w:rPr>
          <w:rFonts w:ascii="Times" w:hAnsi="Times"/>
        </w:rPr>
        <w:t>Patricia Roberson,</w:t>
      </w:r>
      <w:r w:rsidR="00091671">
        <w:rPr>
          <w:rFonts w:ascii="Times" w:hAnsi="Times"/>
        </w:rPr>
        <w:t xml:space="preserve"> </w:t>
      </w:r>
      <w:r>
        <w:rPr>
          <w:rFonts w:ascii="Times" w:hAnsi="Times"/>
        </w:rPr>
        <w:t>t</w:t>
      </w:r>
      <w:r w:rsidR="00091671">
        <w:rPr>
          <w:rFonts w:ascii="Times" w:hAnsi="Times"/>
        </w:rPr>
        <w:t>hank you for your passion to make sense of numbers in context.</w:t>
      </w:r>
      <w:r w:rsidR="008107B5">
        <w:rPr>
          <w:rFonts w:ascii="Times" w:hAnsi="Times"/>
        </w:rPr>
        <w:t xml:space="preserve"> </w:t>
      </w:r>
      <w:r w:rsidR="00091671">
        <w:rPr>
          <w:rFonts w:ascii="Times" w:hAnsi="Times"/>
        </w:rPr>
        <w:t xml:space="preserve">Thank you </w:t>
      </w:r>
      <w:r w:rsidR="008107B5">
        <w:rPr>
          <w:rFonts w:ascii="Times" w:hAnsi="Times"/>
        </w:rPr>
        <w:t>for your persistent dedication to help</w:t>
      </w:r>
      <w:r w:rsidR="00091671">
        <w:rPr>
          <w:rFonts w:ascii="Times" w:hAnsi="Times"/>
        </w:rPr>
        <w:t xml:space="preserve"> my</w:t>
      </w:r>
      <w:r w:rsidR="008107B5">
        <w:rPr>
          <w:rFonts w:ascii="Times" w:hAnsi="Times"/>
        </w:rPr>
        <w:t xml:space="preserve"> numbers say something, and to help increase </w:t>
      </w:r>
      <w:r w:rsidR="00091671">
        <w:rPr>
          <w:rFonts w:ascii="Times" w:hAnsi="Times"/>
        </w:rPr>
        <w:t>r</w:t>
      </w:r>
      <w:r w:rsidR="008107B5">
        <w:rPr>
          <w:rFonts w:ascii="Times" w:hAnsi="Times"/>
        </w:rPr>
        <w:t xml:space="preserve">elationship </w:t>
      </w:r>
      <w:r w:rsidR="00091671">
        <w:rPr>
          <w:rFonts w:ascii="Times" w:hAnsi="Times"/>
        </w:rPr>
        <w:t>h</w:t>
      </w:r>
      <w:r w:rsidR="008107B5">
        <w:rPr>
          <w:rFonts w:ascii="Times" w:hAnsi="Times"/>
        </w:rPr>
        <w:t xml:space="preserve">ealth in the world. </w:t>
      </w:r>
    </w:p>
    <w:p w14:paraId="3D1B3472" w14:textId="0C0DB08A" w:rsidR="008107B5" w:rsidRDefault="00091671" w:rsidP="001E25E2">
      <w:pPr>
        <w:spacing w:line="480" w:lineRule="auto"/>
        <w:ind w:firstLine="720"/>
        <w:rPr>
          <w:rFonts w:ascii="Times" w:hAnsi="Times"/>
        </w:rPr>
      </w:pPr>
      <w:r>
        <w:rPr>
          <w:rFonts w:ascii="Times" w:hAnsi="Times"/>
        </w:rPr>
        <w:t xml:space="preserve">To the team at Arammu: thank you for your generosity and flexibility in helping extend the work of the Relationship Checkup to pastors. </w:t>
      </w:r>
      <w:r w:rsidR="004C4955">
        <w:rPr>
          <w:rFonts w:ascii="Times" w:hAnsi="Times"/>
        </w:rPr>
        <w:t xml:space="preserve">Dr. </w:t>
      </w:r>
      <w:r w:rsidR="008107B5">
        <w:rPr>
          <w:rFonts w:ascii="Times" w:hAnsi="Times"/>
        </w:rPr>
        <w:t>James</w:t>
      </w:r>
      <w:r w:rsidR="004C4955">
        <w:rPr>
          <w:rFonts w:ascii="Times" w:hAnsi="Times"/>
        </w:rPr>
        <w:t xml:space="preserve"> Cordova</w:t>
      </w:r>
      <w:r>
        <w:rPr>
          <w:rFonts w:ascii="Times" w:hAnsi="Times"/>
        </w:rPr>
        <w:t xml:space="preserve">, thank you so much for the wisdom of your supervision over the years, </w:t>
      </w:r>
      <w:r w:rsidR="008107B5">
        <w:rPr>
          <w:rFonts w:ascii="Times" w:hAnsi="Times"/>
        </w:rPr>
        <w:t xml:space="preserve">and </w:t>
      </w:r>
      <w:r w:rsidR="004C4955">
        <w:rPr>
          <w:rFonts w:ascii="Times" w:hAnsi="Times"/>
        </w:rPr>
        <w:t xml:space="preserve">Dr. </w:t>
      </w:r>
      <w:r w:rsidR="008107B5">
        <w:rPr>
          <w:rFonts w:ascii="Times" w:hAnsi="Times"/>
        </w:rPr>
        <w:t>Tatiana</w:t>
      </w:r>
      <w:r w:rsidR="004C4955">
        <w:rPr>
          <w:rFonts w:ascii="Times" w:hAnsi="Times"/>
        </w:rPr>
        <w:t xml:space="preserve"> Gray</w:t>
      </w:r>
      <w:r w:rsidR="008107B5">
        <w:rPr>
          <w:rFonts w:ascii="Times" w:hAnsi="Times"/>
        </w:rPr>
        <w:t>,</w:t>
      </w:r>
      <w:r>
        <w:rPr>
          <w:rFonts w:ascii="Times" w:hAnsi="Times"/>
        </w:rPr>
        <w:t xml:space="preserve"> thanks for working so tenaciously to increase the reach of Relationship Checkups.</w:t>
      </w:r>
    </w:p>
    <w:p w14:paraId="4E774D27" w14:textId="0DE98E30" w:rsidR="00091671" w:rsidRDefault="00091671" w:rsidP="001E25E2">
      <w:pPr>
        <w:spacing w:line="480" w:lineRule="auto"/>
        <w:ind w:firstLine="720"/>
        <w:rPr>
          <w:rFonts w:ascii="Times" w:hAnsi="Times"/>
        </w:rPr>
      </w:pPr>
      <w:r>
        <w:rPr>
          <w:rFonts w:ascii="Times" w:hAnsi="Times"/>
        </w:rPr>
        <w:t>To Dana</w:t>
      </w:r>
      <w:r w:rsidR="004C4955">
        <w:rPr>
          <w:rFonts w:ascii="Times" w:hAnsi="Times"/>
        </w:rPr>
        <w:t xml:space="preserve"> Vince Wedemeyer</w:t>
      </w:r>
      <w:r>
        <w:rPr>
          <w:rFonts w:ascii="Times" w:hAnsi="Times"/>
        </w:rPr>
        <w:t>, founder and co-owner of Healing Hearts, nobody works harder to increase love in the world, and I am a better person for your supervision and for partnering with you in this work. I can never do enough to repay you for the gift of sharing in this work together.</w:t>
      </w:r>
    </w:p>
    <w:p w14:paraId="0AA077DD" w14:textId="601BE28F" w:rsidR="00091671" w:rsidRDefault="00091671" w:rsidP="001E25E2">
      <w:pPr>
        <w:spacing w:line="480" w:lineRule="auto"/>
        <w:ind w:firstLine="720"/>
        <w:rPr>
          <w:rFonts w:ascii="Times" w:hAnsi="Times"/>
        </w:rPr>
      </w:pPr>
      <w:r>
        <w:rPr>
          <w:rFonts w:ascii="Times" w:hAnsi="Times"/>
        </w:rPr>
        <w:t xml:space="preserve">To Healing Hearts people, you are the most dedicated couples’ therapists and karaoke singers I have ever seen. Thanks for listening to me gripe about my dissertation and following up with genuine concern for my emotional well-being. </w:t>
      </w:r>
    </w:p>
    <w:p w14:paraId="4D03A5BD" w14:textId="629DE463" w:rsidR="00091671" w:rsidRDefault="00091671" w:rsidP="001E25E2">
      <w:pPr>
        <w:spacing w:line="480" w:lineRule="auto"/>
        <w:ind w:firstLine="720"/>
        <w:rPr>
          <w:rFonts w:ascii="Times" w:hAnsi="Times"/>
        </w:rPr>
      </w:pPr>
      <w:r>
        <w:rPr>
          <w:rFonts w:ascii="Times" w:hAnsi="Times"/>
        </w:rPr>
        <w:t>To</w:t>
      </w:r>
      <w:r w:rsidR="004C4955">
        <w:rPr>
          <w:rFonts w:ascii="Times" w:hAnsi="Times"/>
        </w:rPr>
        <w:t xml:space="preserve"> Dr.</w:t>
      </w:r>
      <w:r>
        <w:rPr>
          <w:rFonts w:ascii="Times" w:hAnsi="Times"/>
        </w:rPr>
        <w:t xml:space="preserve"> Erica Mitchell, thank you for the gift of your presence these past few years in Knoxville, Healthy Connections would have failed without your consistency and stability and Healing Hearts people cherished your supervision. Thank you for adding something extra on your plate in coding the videos, I am forever grateful for what you have given.</w:t>
      </w:r>
    </w:p>
    <w:p w14:paraId="57B7D487" w14:textId="7CB66B5D" w:rsidR="008107B5" w:rsidRDefault="00091671" w:rsidP="001E25E2">
      <w:pPr>
        <w:spacing w:line="480" w:lineRule="auto"/>
        <w:ind w:firstLine="720"/>
        <w:rPr>
          <w:rFonts w:ascii="Times" w:hAnsi="Times"/>
        </w:rPr>
      </w:pPr>
      <w:r>
        <w:rPr>
          <w:rFonts w:ascii="Times" w:hAnsi="Times"/>
        </w:rPr>
        <w:t>To my p</w:t>
      </w:r>
      <w:r w:rsidR="008107B5">
        <w:rPr>
          <w:rFonts w:ascii="Times" w:hAnsi="Times"/>
        </w:rPr>
        <w:t xml:space="preserve">arents, </w:t>
      </w:r>
      <w:r>
        <w:rPr>
          <w:rFonts w:ascii="Times" w:hAnsi="Times"/>
        </w:rPr>
        <w:t xml:space="preserve">you </w:t>
      </w:r>
      <w:r w:rsidR="008107B5">
        <w:rPr>
          <w:rFonts w:ascii="Times" w:hAnsi="Times"/>
        </w:rPr>
        <w:t>grew up in much less stable homes</w:t>
      </w:r>
      <w:r>
        <w:rPr>
          <w:rFonts w:ascii="Times" w:hAnsi="Times"/>
        </w:rPr>
        <w:t>,</w:t>
      </w:r>
      <w:r w:rsidR="008107B5">
        <w:rPr>
          <w:rFonts w:ascii="Times" w:hAnsi="Times"/>
        </w:rPr>
        <w:t xml:space="preserve"> </w:t>
      </w:r>
      <w:r>
        <w:rPr>
          <w:rFonts w:ascii="Times" w:hAnsi="Times"/>
        </w:rPr>
        <w:t xml:space="preserve">and </w:t>
      </w:r>
      <w:r w:rsidR="008107B5">
        <w:rPr>
          <w:rFonts w:ascii="Times" w:hAnsi="Times"/>
        </w:rPr>
        <w:t>gave me the gift of a stable and healthy family</w:t>
      </w:r>
      <w:r>
        <w:rPr>
          <w:rFonts w:ascii="Times" w:hAnsi="Times"/>
        </w:rPr>
        <w:t>. You</w:t>
      </w:r>
      <w:r w:rsidR="008107B5">
        <w:rPr>
          <w:rFonts w:ascii="Times" w:hAnsi="Times"/>
        </w:rPr>
        <w:t xml:space="preserve"> provided me with countless coffees, snacks, </w:t>
      </w:r>
      <w:r>
        <w:rPr>
          <w:rFonts w:ascii="Times" w:hAnsi="Times"/>
        </w:rPr>
        <w:t>meals, and video games</w:t>
      </w:r>
      <w:r w:rsidR="004C4955">
        <w:rPr>
          <w:rFonts w:ascii="Times" w:hAnsi="Times"/>
        </w:rPr>
        <w:t xml:space="preserve"> during my late nights of writing</w:t>
      </w:r>
      <w:r w:rsidR="008107B5">
        <w:rPr>
          <w:rFonts w:ascii="Times" w:hAnsi="Times"/>
        </w:rPr>
        <w:t xml:space="preserve">. </w:t>
      </w:r>
      <w:r>
        <w:rPr>
          <w:rFonts w:ascii="Times" w:hAnsi="Times"/>
        </w:rPr>
        <w:t>Y</w:t>
      </w:r>
      <w:r w:rsidR="008107B5">
        <w:rPr>
          <w:rFonts w:ascii="Times" w:hAnsi="Times"/>
        </w:rPr>
        <w:t>ou physically sustained me through this process</w:t>
      </w:r>
      <w:r>
        <w:rPr>
          <w:rFonts w:ascii="Times" w:hAnsi="Times"/>
        </w:rPr>
        <w:t xml:space="preserve"> and this dissertation is fueled by your support and your coffee machine.</w:t>
      </w:r>
    </w:p>
    <w:p w14:paraId="7A593AE1" w14:textId="382130D6" w:rsidR="00091671" w:rsidRDefault="00091671" w:rsidP="001E25E2">
      <w:pPr>
        <w:spacing w:line="480" w:lineRule="auto"/>
        <w:ind w:firstLine="720"/>
        <w:rPr>
          <w:rFonts w:ascii="Times" w:hAnsi="Times"/>
        </w:rPr>
      </w:pPr>
      <w:r>
        <w:rPr>
          <w:rFonts w:ascii="Times" w:hAnsi="Times"/>
        </w:rPr>
        <w:lastRenderedPageBreak/>
        <w:t>To the Healthy Connections network, thank you for persevering over all the years to increase love in Knoxville. Knoxville has increased accessibility to relationship health because of you and I am so thankful to partner in the work of pouring ourselves out for this Scruffy city.</w:t>
      </w:r>
    </w:p>
    <w:p w14:paraId="5404C64B" w14:textId="4CC42E30" w:rsidR="00091671" w:rsidRDefault="00091671" w:rsidP="001E25E2">
      <w:pPr>
        <w:spacing w:line="480" w:lineRule="auto"/>
        <w:ind w:firstLine="720"/>
        <w:rPr>
          <w:rFonts w:ascii="Times" w:hAnsi="Times"/>
        </w:rPr>
      </w:pPr>
      <w:r>
        <w:rPr>
          <w:rFonts w:ascii="Times" w:hAnsi="Times"/>
        </w:rPr>
        <w:t>To the ministry leaders who participated in this study, Thank you so much for signing up for such a big project, both the training and the study elements. Sitting with you all in our consultation groups for those four weeks was the greatest joy I had in this dissertation process, and I am so grateful for your deep sacrifice for others.</w:t>
      </w:r>
    </w:p>
    <w:p w14:paraId="1D2CBC42" w14:textId="3E9650BA" w:rsidR="004C4955" w:rsidRDefault="004C4955" w:rsidP="001E25E2">
      <w:pPr>
        <w:spacing w:line="480" w:lineRule="auto"/>
        <w:ind w:firstLine="720"/>
        <w:rPr>
          <w:rFonts w:ascii="Times" w:hAnsi="Times"/>
        </w:rPr>
      </w:pPr>
      <w:r>
        <w:rPr>
          <w:rFonts w:ascii="Times" w:hAnsi="Times"/>
        </w:rPr>
        <w:t>To the Magnificent Seven, a cohort without equal! Thanks for all the thoughtful dialogue.</w:t>
      </w:r>
    </w:p>
    <w:p w14:paraId="44B53B0A" w14:textId="08F2B791" w:rsidR="008107B5" w:rsidRDefault="00091671" w:rsidP="001E25E2">
      <w:pPr>
        <w:spacing w:line="480" w:lineRule="auto"/>
        <w:ind w:firstLine="720"/>
        <w:rPr>
          <w:rFonts w:ascii="Times" w:hAnsi="Times"/>
        </w:rPr>
      </w:pPr>
      <w:r>
        <w:rPr>
          <w:rFonts w:ascii="Times" w:hAnsi="Times"/>
        </w:rPr>
        <w:t xml:space="preserve">To </w:t>
      </w:r>
      <w:r w:rsidR="004C4955">
        <w:rPr>
          <w:rFonts w:ascii="Times" w:hAnsi="Times"/>
        </w:rPr>
        <w:t>the Johnson Reunion Fantasy Football League</w:t>
      </w:r>
      <w:r w:rsidR="008107B5">
        <w:rPr>
          <w:rFonts w:ascii="Times" w:hAnsi="Times"/>
        </w:rPr>
        <w:t xml:space="preserve">, </w:t>
      </w:r>
      <w:r>
        <w:rPr>
          <w:rFonts w:ascii="Times" w:hAnsi="Times"/>
        </w:rPr>
        <w:t>our yearly reunion was an oasis from academia, and the laughter on our groupchat was a sustenance amidst countless hours at the computer. Thanks for keeping my head out of the clouds of academia.</w:t>
      </w:r>
    </w:p>
    <w:p w14:paraId="288B16C9" w14:textId="0AB9707A" w:rsidR="00091671" w:rsidRDefault="00091671" w:rsidP="001E25E2">
      <w:pPr>
        <w:spacing w:line="480" w:lineRule="auto"/>
        <w:ind w:firstLine="720"/>
        <w:rPr>
          <w:rFonts w:ascii="Times" w:hAnsi="Times"/>
        </w:rPr>
      </w:pPr>
      <w:r>
        <w:rPr>
          <w:rFonts w:ascii="Times" w:hAnsi="Times"/>
        </w:rPr>
        <w:t>To my local friends, thanks for sharing life together, for raising kids together, and for staying committed to seeking the peace of our city.</w:t>
      </w:r>
    </w:p>
    <w:p w14:paraId="77A6B596" w14:textId="6CE77291" w:rsidR="008107B5" w:rsidRDefault="00091671" w:rsidP="001E25E2">
      <w:pPr>
        <w:spacing w:line="480" w:lineRule="auto"/>
        <w:ind w:firstLine="720"/>
        <w:rPr>
          <w:rFonts w:ascii="Times" w:hAnsi="Times"/>
        </w:rPr>
      </w:pPr>
      <w:r>
        <w:rPr>
          <w:rFonts w:ascii="Times" w:hAnsi="Times"/>
        </w:rPr>
        <w:t xml:space="preserve">To </w:t>
      </w:r>
      <w:r w:rsidR="004C4955">
        <w:rPr>
          <w:rFonts w:ascii="Times" w:hAnsi="Times"/>
        </w:rPr>
        <w:t xml:space="preserve">Dr. </w:t>
      </w:r>
      <w:r w:rsidR="008107B5">
        <w:rPr>
          <w:rFonts w:ascii="Times" w:hAnsi="Times"/>
        </w:rPr>
        <w:t>David Grantham</w:t>
      </w:r>
      <w:r>
        <w:rPr>
          <w:rFonts w:ascii="Times" w:hAnsi="Times"/>
        </w:rPr>
        <w:t>, you were my supervisor in school, through licensure, and towards becoming a supervision mentor. Thanks for believing in me and helping me focus on the craft of helping people change.</w:t>
      </w:r>
    </w:p>
    <w:p w14:paraId="51913C38" w14:textId="56C29F5C" w:rsidR="008107B5" w:rsidRDefault="00091671" w:rsidP="001E25E2">
      <w:pPr>
        <w:spacing w:line="480" w:lineRule="auto"/>
        <w:ind w:firstLine="720"/>
        <w:rPr>
          <w:rFonts w:ascii="Times" w:hAnsi="Times"/>
        </w:rPr>
      </w:pPr>
      <w:r>
        <w:rPr>
          <w:rFonts w:ascii="Times" w:hAnsi="Times"/>
        </w:rPr>
        <w:t xml:space="preserve">To </w:t>
      </w:r>
      <w:r w:rsidR="004C4955">
        <w:rPr>
          <w:rFonts w:ascii="Times" w:hAnsi="Times"/>
        </w:rPr>
        <w:t xml:space="preserve">Dr. </w:t>
      </w:r>
      <w:r w:rsidR="008107B5">
        <w:rPr>
          <w:rFonts w:ascii="Times" w:hAnsi="Times"/>
        </w:rPr>
        <w:t>Sean Ridge</w:t>
      </w:r>
      <w:r>
        <w:rPr>
          <w:rFonts w:ascii="Times" w:hAnsi="Times"/>
        </w:rPr>
        <w:t xml:space="preserve">, thank you for sustaining a robust clinical program at Johnson University and staying connected throughout the years. Thanks for helping me maintain a robust belief in the </w:t>
      </w:r>
      <w:r w:rsidR="004C4955">
        <w:rPr>
          <w:rFonts w:ascii="Times" w:hAnsi="Times"/>
        </w:rPr>
        <w:t>C</w:t>
      </w:r>
      <w:r>
        <w:rPr>
          <w:rFonts w:ascii="Times" w:hAnsi="Times"/>
        </w:rPr>
        <w:t>hurch alongside a flexible worldview.</w:t>
      </w:r>
    </w:p>
    <w:p w14:paraId="79939DF7" w14:textId="2E61CDD6" w:rsidR="004C4955" w:rsidRDefault="004C4955" w:rsidP="001E25E2">
      <w:pPr>
        <w:spacing w:line="480" w:lineRule="auto"/>
        <w:ind w:firstLine="720"/>
        <w:rPr>
          <w:rFonts w:ascii="Times" w:hAnsi="Times"/>
        </w:rPr>
      </w:pPr>
      <w:r>
        <w:rPr>
          <w:rFonts w:ascii="Times" w:hAnsi="Times"/>
        </w:rPr>
        <w:t>To Doug Banister, thank you for your teaching me to seek the peace of the city, and reminding me always of the beauty AND brilliance of Christ.</w:t>
      </w:r>
    </w:p>
    <w:p w14:paraId="46F562B9" w14:textId="2407C234" w:rsidR="00873863" w:rsidRDefault="004C4955" w:rsidP="001E25E2">
      <w:pPr>
        <w:spacing w:line="480" w:lineRule="auto"/>
        <w:ind w:firstLine="720"/>
        <w:rPr>
          <w:rFonts w:ascii="Times" w:hAnsi="Times"/>
        </w:rPr>
      </w:pPr>
      <w:r>
        <w:rPr>
          <w:rFonts w:ascii="Times" w:hAnsi="Times"/>
        </w:rPr>
        <w:t xml:space="preserve">Praise God from whom all blessings flow; praise </w:t>
      </w:r>
      <w:r w:rsidR="001E25E2">
        <w:rPr>
          <w:rFonts w:ascii="Times" w:hAnsi="Times"/>
        </w:rPr>
        <w:t>Hi</w:t>
      </w:r>
      <w:r>
        <w:rPr>
          <w:rFonts w:ascii="Times" w:hAnsi="Times"/>
        </w:rPr>
        <w:t>m all creatures here below; Praise Him above, ye heavenly host; Praise Father, Son and Holy Ghost</w:t>
      </w:r>
      <w:r w:rsidR="0066764C">
        <w:rPr>
          <w:rFonts w:ascii="Times" w:hAnsi="Times"/>
        </w:rPr>
        <w:t>, Amen</w:t>
      </w:r>
      <w:r>
        <w:rPr>
          <w:rFonts w:ascii="Times" w:hAnsi="Times"/>
        </w:rPr>
        <w:t>.</w:t>
      </w:r>
    </w:p>
    <w:p w14:paraId="755BB7D6" w14:textId="77777777" w:rsidR="007F50DA" w:rsidRPr="004C4955" w:rsidRDefault="007F50DA" w:rsidP="004C4955">
      <w:pPr>
        <w:spacing w:line="480" w:lineRule="auto"/>
        <w:rPr>
          <w:rFonts w:ascii="Times" w:hAnsi="Times"/>
          <w:b/>
          <w:bCs/>
        </w:rPr>
      </w:pPr>
    </w:p>
    <w:p w14:paraId="017117A3" w14:textId="6EB71882" w:rsidR="008107B5" w:rsidRPr="00153DB5" w:rsidRDefault="008107B5" w:rsidP="00D15E98">
      <w:pPr>
        <w:jc w:val="center"/>
        <w:rPr>
          <w:rFonts w:cs="Times New Roman"/>
          <w:b/>
          <w:bCs/>
        </w:rPr>
      </w:pPr>
      <w:r w:rsidRPr="00153DB5">
        <w:rPr>
          <w:rFonts w:cs="Times New Roman"/>
          <w:b/>
          <w:bCs/>
        </w:rPr>
        <w:lastRenderedPageBreak/>
        <w:t>A</w:t>
      </w:r>
      <w:r w:rsidR="004966C5">
        <w:rPr>
          <w:rFonts w:cs="Times New Roman"/>
          <w:b/>
          <w:bCs/>
        </w:rPr>
        <w:t>bstract</w:t>
      </w:r>
    </w:p>
    <w:p w14:paraId="6AA4825B" w14:textId="77777777" w:rsidR="008107B5" w:rsidRDefault="008107B5" w:rsidP="008107B5">
      <w:pPr>
        <w:jc w:val="center"/>
        <w:rPr>
          <w:rFonts w:ascii="Times" w:hAnsi="Times"/>
          <w:i/>
          <w:iCs/>
        </w:rPr>
      </w:pPr>
    </w:p>
    <w:p w14:paraId="679D6771" w14:textId="2EB6C739" w:rsidR="00AC5ECF" w:rsidRPr="009B62D8" w:rsidRDefault="008107B5" w:rsidP="00022F97">
      <w:pPr>
        <w:spacing w:line="480" w:lineRule="auto"/>
        <w:ind w:firstLine="720"/>
        <w:rPr>
          <w:rFonts w:cs="Times New Roman"/>
        </w:rPr>
      </w:pPr>
      <w:r w:rsidRPr="00D1241E">
        <w:rPr>
          <w:rFonts w:cs="Times New Roman"/>
        </w:rPr>
        <w:t xml:space="preserve">The health and stability of adult romantic relationships and the health of a society are deeply intertwined. This </w:t>
      </w:r>
      <w:r w:rsidR="00BC6E0B">
        <w:rPr>
          <w:rFonts w:cs="Times New Roman"/>
        </w:rPr>
        <w:t xml:space="preserve">two-part </w:t>
      </w:r>
      <w:r w:rsidRPr="00D1241E">
        <w:rPr>
          <w:rFonts w:cs="Times New Roman"/>
        </w:rPr>
        <w:t xml:space="preserve">dissertation aims to highlight the potential to bridge the gap between effective interventions and couples who need them most. The first </w:t>
      </w:r>
      <w:r w:rsidR="00BC6E0B">
        <w:rPr>
          <w:rFonts w:cs="Times New Roman"/>
        </w:rPr>
        <w:t xml:space="preserve">section </w:t>
      </w:r>
      <w:r w:rsidRPr="00D1241E">
        <w:rPr>
          <w:rFonts w:cs="Times New Roman"/>
        </w:rPr>
        <w:t>reviews the literature concerning relationship health, relationship help</w:t>
      </w:r>
      <w:r w:rsidR="00BC6E0B">
        <w:rPr>
          <w:rFonts w:cs="Times New Roman"/>
        </w:rPr>
        <w:t>-</w:t>
      </w:r>
      <w:r w:rsidRPr="00D1241E">
        <w:rPr>
          <w:rFonts w:cs="Times New Roman"/>
        </w:rPr>
        <w:t xml:space="preserve">seeking, and relationship assistance. </w:t>
      </w:r>
      <w:r w:rsidR="00BC6E0B">
        <w:rPr>
          <w:rFonts w:cs="Times New Roman"/>
        </w:rPr>
        <w:t xml:space="preserve">A </w:t>
      </w:r>
      <w:r w:rsidRPr="00D1241E">
        <w:rPr>
          <w:rFonts w:cs="Times New Roman"/>
        </w:rPr>
        <w:t>few important findings</w:t>
      </w:r>
      <w:r w:rsidR="00BC6E0B">
        <w:rPr>
          <w:rFonts w:cs="Times New Roman"/>
        </w:rPr>
        <w:t xml:space="preserve"> are revealed</w:t>
      </w:r>
      <w:r w:rsidRPr="00D1241E">
        <w:rPr>
          <w:rFonts w:cs="Times New Roman"/>
        </w:rPr>
        <w:t>. Effective relationship help exists. People often do not seek help for their relationship. When people do seek help for their relationship, the methods they seek have varying degrees of effectiveness. People prominently seek religiously mediated help</w:t>
      </w:r>
      <w:r w:rsidRPr="009B62D8">
        <w:rPr>
          <w:rFonts w:cs="Times New Roman"/>
        </w:rPr>
        <w:t xml:space="preserve"> for their relationship. These findings led the researcher to assess the potential to intervene with an evidence-based intervention adapted for religious contexts. The second </w:t>
      </w:r>
      <w:r w:rsidR="00BC6E0B" w:rsidRPr="009B62D8">
        <w:rPr>
          <w:rFonts w:cs="Times New Roman"/>
        </w:rPr>
        <w:t xml:space="preserve">section </w:t>
      </w:r>
      <w:r w:rsidRPr="009B62D8">
        <w:rPr>
          <w:rFonts w:cs="Times New Roman"/>
        </w:rPr>
        <w:t xml:space="preserve">attempts to assess a pilot adaptation of the Relationship Checkup for Christian Churches. This pilot study found that church leaders highly desired an effective model for brief intervention in couples’ relationships and found the Relationship Checkup to be an important tool. They were able to deliver the intervention as thoroughly in some areas as trained clinicians and perceived the intervention to be effective for couples. The study also pointed to the need for more refinement in the training </w:t>
      </w:r>
      <w:r w:rsidR="00BC6E0B" w:rsidRPr="009B62D8">
        <w:rPr>
          <w:rFonts w:cs="Times New Roman"/>
        </w:rPr>
        <w:t xml:space="preserve">in </w:t>
      </w:r>
      <w:r w:rsidRPr="009B62D8">
        <w:rPr>
          <w:rFonts w:cs="Times New Roman"/>
        </w:rPr>
        <w:t>and supervision of the adapted protocol to increase effectiveness of providers who are not clinically trained. T</w:t>
      </w:r>
      <w:r w:rsidR="00BC6E0B" w:rsidRPr="009B62D8">
        <w:rPr>
          <w:rFonts w:cs="Times New Roman"/>
        </w:rPr>
        <w:t xml:space="preserve">ogether, these sections </w:t>
      </w:r>
      <w:r w:rsidRPr="009B62D8">
        <w:rPr>
          <w:rFonts w:cs="Times New Roman"/>
        </w:rPr>
        <w:t>paint a picture of the need and potential for collaboration between clinicians and religious leaders to address the major societal issue of relationship health.</w:t>
      </w:r>
    </w:p>
    <w:p w14:paraId="2D6405FF" w14:textId="1D985CF7" w:rsidR="00D15E98" w:rsidRPr="009B62D8" w:rsidRDefault="00D15E98">
      <w:pPr>
        <w:spacing w:line="480" w:lineRule="auto"/>
        <w:rPr>
          <w:rFonts w:cs="Times New Roman"/>
        </w:rPr>
      </w:pPr>
    </w:p>
    <w:p w14:paraId="79333569" w14:textId="7048C552" w:rsidR="00621C8E" w:rsidRPr="009B62D8" w:rsidRDefault="00621C8E">
      <w:pPr>
        <w:spacing w:line="480" w:lineRule="auto"/>
        <w:rPr>
          <w:rFonts w:cs="Times New Roman"/>
        </w:rPr>
      </w:pPr>
    </w:p>
    <w:p w14:paraId="32C6D2FA" w14:textId="5AA8841A" w:rsidR="00621C8E" w:rsidRDefault="00621C8E">
      <w:pPr>
        <w:spacing w:line="480" w:lineRule="auto"/>
        <w:rPr>
          <w:rFonts w:cs="Times New Roman"/>
        </w:rPr>
      </w:pPr>
    </w:p>
    <w:p w14:paraId="0DE0C0ED" w14:textId="77777777" w:rsidR="007F50DA" w:rsidRPr="009B62D8" w:rsidRDefault="007F50DA">
      <w:pPr>
        <w:spacing w:line="480" w:lineRule="auto"/>
        <w:rPr>
          <w:rFonts w:cs="Times New Roman"/>
        </w:rPr>
      </w:pPr>
    </w:p>
    <w:p w14:paraId="34EB6040" w14:textId="77777777" w:rsidR="00D663DE" w:rsidRDefault="00D663DE" w:rsidP="00D663DE">
      <w:pPr>
        <w:spacing w:line="480" w:lineRule="auto"/>
        <w:jc w:val="center"/>
        <w:rPr>
          <w:rFonts w:cs="Times New Roman"/>
          <w:b/>
          <w:bCs/>
        </w:rPr>
      </w:pPr>
    </w:p>
    <w:p w14:paraId="7AD32BBD" w14:textId="18BD657E" w:rsidR="006422D5" w:rsidRPr="00D663DE" w:rsidRDefault="00D663DE" w:rsidP="00D663DE">
      <w:pPr>
        <w:spacing w:line="480" w:lineRule="auto"/>
        <w:jc w:val="center"/>
        <w:rPr>
          <w:rFonts w:cs="Times New Roman"/>
          <w:b/>
          <w:bCs/>
        </w:rPr>
      </w:pPr>
      <w:r w:rsidRPr="00D663DE">
        <w:rPr>
          <w:rFonts w:cs="Times New Roman"/>
          <w:b/>
          <w:bCs/>
        </w:rPr>
        <w:lastRenderedPageBreak/>
        <w:t>Table of Contents</w:t>
      </w:r>
    </w:p>
    <w:bookmarkStart w:id="0" w:name="_Toc125037866"/>
    <w:bookmarkStart w:id="1" w:name="_Toc125045132"/>
    <w:p w14:paraId="50A4BC6C" w14:textId="0DE0CAEE" w:rsidR="00955424" w:rsidRDefault="00D07255">
      <w:pPr>
        <w:pStyle w:val="TOC1"/>
        <w:rPr>
          <w:rFonts w:asciiTheme="minorHAnsi" w:eastAsiaTheme="minorEastAsia" w:hAnsiTheme="minorHAnsi" w:cstheme="minorBidi"/>
          <w:sz w:val="22"/>
          <w:szCs w:val="22"/>
        </w:rPr>
      </w:pPr>
      <w:r>
        <w:fldChar w:fldCharType="begin"/>
      </w:r>
      <w:r>
        <w:instrText xml:space="preserve"> TOC \o "1-4" \h \z \u </w:instrText>
      </w:r>
      <w:r>
        <w:fldChar w:fldCharType="separate"/>
      </w:r>
      <w:hyperlink w:anchor="_Toc131586605" w:history="1">
        <w:r w:rsidR="00955424" w:rsidRPr="00987C3B">
          <w:rPr>
            <w:rStyle w:val="Hyperlink"/>
          </w:rPr>
          <w:t>Introduction</w:t>
        </w:r>
        <w:r w:rsidR="00955424">
          <w:rPr>
            <w:webHidden/>
          </w:rPr>
          <w:tab/>
        </w:r>
        <w:r w:rsidR="00955424">
          <w:rPr>
            <w:webHidden/>
          </w:rPr>
          <w:fldChar w:fldCharType="begin"/>
        </w:r>
        <w:r w:rsidR="00955424">
          <w:rPr>
            <w:webHidden/>
          </w:rPr>
          <w:instrText xml:space="preserve"> PAGEREF _Toc131586605 \h </w:instrText>
        </w:r>
        <w:r w:rsidR="00955424">
          <w:rPr>
            <w:webHidden/>
          </w:rPr>
        </w:r>
        <w:r w:rsidR="00955424">
          <w:rPr>
            <w:webHidden/>
          </w:rPr>
          <w:fldChar w:fldCharType="separate"/>
        </w:r>
        <w:r w:rsidR="00955424">
          <w:rPr>
            <w:webHidden/>
          </w:rPr>
          <w:t>1</w:t>
        </w:r>
        <w:r w:rsidR="00955424">
          <w:rPr>
            <w:webHidden/>
          </w:rPr>
          <w:fldChar w:fldCharType="end"/>
        </w:r>
      </w:hyperlink>
    </w:p>
    <w:p w14:paraId="5ADD6688" w14:textId="22BB9582" w:rsidR="00955424" w:rsidRDefault="0091153B">
      <w:pPr>
        <w:pStyle w:val="TOC1"/>
        <w:rPr>
          <w:rFonts w:asciiTheme="minorHAnsi" w:eastAsiaTheme="minorEastAsia" w:hAnsiTheme="minorHAnsi" w:cstheme="minorBidi"/>
          <w:sz w:val="22"/>
          <w:szCs w:val="22"/>
        </w:rPr>
      </w:pPr>
      <w:hyperlink w:anchor="_Toc131586606" w:history="1">
        <w:r w:rsidR="00955424" w:rsidRPr="00987C3B">
          <w:rPr>
            <w:rStyle w:val="Hyperlink"/>
          </w:rPr>
          <w:t>Chapter 1: A Review of Societal Relationship Health, Relationship Help-Seeking, and Relationship Assistance: Effectiveness, Reach, and Future Consideration</w:t>
        </w:r>
        <w:r w:rsidR="00955424">
          <w:rPr>
            <w:webHidden/>
          </w:rPr>
          <w:tab/>
        </w:r>
        <w:r w:rsidR="00955424">
          <w:rPr>
            <w:webHidden/>
          </w:rPr>
          <w:fldChar w:fldCharType="begin"/>
        </w:r>
        <w:r w:rsidR="00955424">
          <w:rPr>
            <w:webHidden/>
          </w:rPr>
          <w:instrText xml:space="preserve"> PAGEREF _Toc131586606 \h </w:instrText>
        </w:r>
        <w:r w:rsidR="00955424">
          <w:rPr>
            <w:webHidden/>
          </w:rPr>
        </w:r>
        <w:r w:rsidR="00955424">
          <w:rPr>
            <w:webHidden/>
          </w:rPr>
          <w:fldChar w:fldCharType="separate"/>
        </w:r>
        <w:r w:rsidR="00955424">
          <w:rPr>
            <w:webHidden/>
          </w:rPr>
          <w:t>3</w:t>
        </w:r>
        <w:r w:rsidR="00955424">
          <w:rPr>
            <w:webHidden/>
          </w:rPr>
          <w:fldChar w:fldCharType="end"/>
        </w:r>
      </w:hyperlink>
    </w:p>
    <w:p w14:paraId="7AB34D70" w14:textId="6D07DA19" w:rsidR="00955424" w:rsidRDefault="0091153B">
      <w:pPr>
        <w:pStyle w:val="TOC2"/>
        <w:rPr>
          <w:rFonts w:asciiTheme="minorHAnsi" w:eastAsiaTheme="minorEastAsia" w:hAnsiTheme="minorHAnsi" w:cstheme="minorBidi"/>
          <w:sz w:val="22"/>
          <w:szCs w:val="22"/>
        </w:rPr>
      </w:pPr>
      <w:hyperlink w:anchor="_Toc131586607" w:history="1">
        <w:r w:rsidR="00955424" w:rsidRPr="00987C3B">
          <w:rPr>
            <w:rStyle w:val="Hyperlink"/>
          </w:rPr>
          <w:t>Abstract</w:t>
        </w:r>
        <w:r w:rsidR="00955424">
          <w:rPr>
            <w:webHidden/>
          </w:rPr>
          <w:tab/>
        </w:r>
        <w:r w:rsidR="00955424">
          <w:rPr>
            <w:webHidden/>
          </w:rPr>
          <w:fldChar w:fldCharType="begin"/>
        </w:r>
        <w:r w:rsidR="00955424">
          <w:rPr>
            <w:webHidden/>
          </w:rPr>
          <w:instrText xml:space="preserve"> PAGEREF _Toc131586607 \h </w:instrText>
        </w:r>
        <w:r w:rsidR="00955424">
          <w:rPr>
            <w:webHidden/>
          </w:rPr>
        </w:r>
        <w:r w:rsidR="00955424">
          <w:rPr>
            <w:webHidden/>
          </w:rPr>
          <w:fldChar w:fldCharType="separate"/>
        </w:r>
        <w:r w:rsidR="00955424">
          <w:rPr>
            <w:webHidden/>
          </w:rPr>
          <w:t>4</w:t>
        </w:r>
        <w:r w:rsidR="00955424">
          <w:rPr>
            <w:webHidden/>
          </w:rPr>
          <w:fldChar w:fldCharType="end"/>
        </w:r>
      </w:hyperlink>
    </w:p>
    <w:p w14:paraId="4BAEC051" w14:textId="5A483F75" w:rsidR="00955424" w:rsidRDefault="0091153B">
      <w:pPr>
        <w:pStyle w:val="TOC2"/>
        <w:rPr>
          <w:rFonts w:asciiTheme="minorHAnsi" w:eastAsiaTheme="minorEastAsia" w:hAnsiTheme="minorHAnsi" w:cstheme="minorBidi"/>
          <w:sz w:val="22"/>
          <w:szCs w:val="22"/>
        </w:rPr>
      </w:pPr>
      <w:hyperlink w:anchor="_Toc131586608" w:history="1">
        <w:r w:rsidR="00955424" w:rsidRPr="00987C3B">
          <w:rPr>
            <w:rStyle w:val="Hyperlink"/>
          </w:rPr>
          <w:t>A Review of Societal Relationship Health, Relationship Help-Seeking,                                                     and Relationship Assistance: Effectiveness, Reach, and Future Consideration</w:t>
        </w:r>
        <w:r w:rsidR="00955424">
          <w:rPr>
            <w:webHidden/>
          </w:rPr>
          <w:tab/>
        </w:r>
        <w:r w:rsidR="00955424">
          <w:rPr>
            <w:webHidden/>
          </w:rPr>
          <w:fldChar w:fldCharType="begin"/>
        </w:r>
        <w:r w:rsidR="00955424">
          <w:rPr>
            <w:webHidden/>
          </w:rPr>
          <w:instrText xml:space="preserve"> PAGEREF _Toc131586608 \h </w:instrText>
        </w:r>
        <w:r w:rsidR="00955424">
          <w:rPr>
            <w:webHidden/>
          </w:rPr>
        </w:r>
        <w:r w:rsidR="00955424">
          <w:rPr>
            <w:webHidden/>
          </w:rPr>
          <w:fldChar w:fldCharType="separate"/>
        </w:r>
        <w:r w:rsidR="00955424">
          <w:rPr>
            <w:webHidden/>
          </w:rPr>
          <w:t>5</w:t>
        </w:r>
        <w:r w:rsidR="00955424">
          <w:rPr>
            <w:webHidden/>
          </w:rPr>
          <w:fldChar w:fldCharType="end"/>
        </w:r>
      </w:hyperlink>
    </w:p>
    <w:p w14:paraId="0A14BC5F" w14:textId="0EFDDAFB" w:rsidR="00955424" w:rsidRDefault="0091153B">
      <w:pPr>
        <w:pStyle w:val="TOC2"/>
        <w:rPr>
          <w:rFonts w:asciiTheme="minorHAnsi" w:eastAsiaTheme="minorEastAsia" w:hAnsiTheme="minorHAnsi" w:cstheme="minorBidi"/>
          <w:sz w:val="22"/>
          <w:szCs w:val="22"/>
        </w:rPr>
      </w:pPr>
      <w:hyperlink w:anchor="_Toc131586609" w:history="1">
        <w:r w:rsidR="00955424" w:rsidRPr="00987C3B">
          <w:rPr>
            <w:rStyle w:val="Hyperlink"/>
          </w:rPr>
          <w:t>Relationship Help-Seeking</w:t>
        </w:r>
        <w:r w:rsidR="00955424">
          <w:rPr>
            <w:webHidden/>
          </w:rPr>
          <w:tab/>
        </w:r>
        <w:r w:rsidR="00955424">
          <w:rPr>
            <w:webHidden/>
          </w:rPr>
          <w:fldChar w:fldCharType="begin"/>
        </w:r>
        <w:r w:rsidR="00955424">
          <w:rPr>
            <w:webHidden/>
          </w:rPr>
          <w:instrText xml:space="preserve"> PAGEREF _Toc131586609 \h </w:instrText>
        </w:r>
        <w:r w:rsidR="00955424">
          <w:rPr>
            <w:webHidden/>
          </w:rPr>
        </w:r>
        <w:r w:rsidR="00955424">
          <w:rPr>
            <w:webHidden/>
          </w:rPr>
          <w:fldChar w:fldCharType="separate"/>
        </w:r>
        <w:r w:rsidR="00955424">
          <w:rPr>
            <w:webHidden/>
          </w:rPr>
          <w:t>7</w:t>
        </w:r>
        <w:r w:rsidR="00955424">
          <w:rPr>
            <w:webHidden/>
          </w:rPr>
          <w:fldChar w:fldCharType="end"/>
        </w:r>
      </w:hyperlink>
    </w:p>
    <w:p w14:paraId="588B2CED" w14:textId="1E06AF86" w:rsidR="00955424" w:rsidRDefault="0091153B">
      <w:pPr>
        <w:pStyle w:val="TOC2"/>
        <w:rPr>
          <w:rFonts w:asciiTheme="minorHAnsi" w:eastAsiaTheme="minorEastAsia" w:hAnsiTheme="minorHAnsi" w:cstheme="minorBidi"/>
          <w:sz w:val="22"/>
          <w:szCs w:val="22"/>
        </w:rPr>
      </w:pPr>
      <w:hyperlink w:anchor="_Toc131586610" w:history="1">
        <w:r w:rsidR="00955424" w:rsidRPr="00987C3B">
          <w:rPr>
            <w:rStyle w:val="Hyperlink"/>
          </w:rPr>
          <w:t>Relationship Assistance</w:t>
        </w:r>
        <w:r w:rsidR="00955424">
          <w:rPr>
            <w:webHidden/>
          </w:rPr>
          <w:tab/>
        </w:r>
        <w:r w:rsidR="00955424">
          <w:rPr>
            <w:webHidden/>
          </w:rPr>
          <w:fldChar w:fldCharType="begin"/>
        </w:r>
        <w:r w:rsidR="00955424">
          <w:rPr>
            <w:webHidden/>
          </w:rPr>
          <w:instrText xml:space="preserve"> PAGEREF _Toc131586610 \h </w:instrText>
        </w:r>
        <w:r w:rsidR="00955424">
          <w:rPr>
            <w:webHidden/>
          </w:rPr>
        </w:r>
        <w:r w:rsidR="00955424">
          <w:rPr>
            <w:webHidden/>
          </w:rPr>
          <w:fldChar w:fldCharType="separate"/>
        </w:r>
        <w:r w:rsidR="00955424">
          <w:rPr>
            <w:webHidden/>
          </w:rPr>
          <w:t>11</w:t>
        </w:r>
        <w:r w:rsidR="00955424">
          <w:rPr>
            <w:webHidden/>
          </w:rPr>
          <w:fldChar w:fldCharType="end"/>
        </w:r>
      </w:hyperlink>
    </w:p>
    <w:p w14:paraId="6E476493" w14:textId="444D6D03" w:rsidR="00955424" w:rsidRDefault="00955424">
      <w:pPr>
        <w:pStyle w:val="TOC3"/>
        <w:rPr>
          <w:rFonts w:asciiTheme="minorHAnsi" w:eastAsiaTheme="minorEastAsia" w:hAnsiTheme="minorHAnsi" w:cstheme="minorBidi"/>
          <w:i w:val="0"/>
          <w:iCs w:val="0"/>
          <w:sz w:val="22"/>
          <w:szCs w:val="22"/>
        </w:rPr>
      </w:pPr>
      <w:hyperlink w:anchor="_Toc131586611" w:history="1">
        <w:r w:rsidRPr="00987C3B">
          <w:rPr>
            <w:rStyle w:val="Hyperlink"/>
          </w:rPr>
          <w:t>Couples Counseling</w:t>
        </w:r>
        <w:r>
          <w:rPr>
            <w:webHidden/>
          </w:rPr>
          <w:tab/>
        </w:r>
        <w:r w:rsidRPr="00B237EA">
          <w:rPr>
            <w:i w:val="0"/>
            <w:iCs w:val="0"/>
            <w:webHidden/>
          </w:rPr>
          <w:fldChar w:fldCharType="begin"/>
        </w:r>
        <w:r w:rsidRPr="00B237EA">
          <w:rPr>
            <w:i w:val="0"/>
            <w:iCs w:val="0"/>
            <w:webHidden/>
          </w:rPr>
          <w:instrText xml:space="preserve"> PAGEREF _Toc131586611 \h </w:instrText>
        </w:r>
        <w:r w:rsidRPr="00B237EA">
          <w:rPr>
            <w:i w:val="0"/>
            <w:iCs w:val="0"/>
            <w:webHidden/>
          </w:rPr>
        </w:r>
        <w:r w:rsidRPr="00B237EA">
          <w:rPr>
            <w:i w:val="0"/>
            <w:iCs w:val="0"/>
            <w:webHidden/>
          </w:rPr>
          <w:fldChar w:fldCharType="separate"/>
        </w:r>
        <w:r w:rsidRPr="00B237EA">
          <w:rPr>
            <w:i w:val="0"/>
            <w:iCs w:val="0"/>
            <w:webHidden/>
          </w:rPr>
          <w:t>12</w:t>
        </w:r>
        <w:r w:rsidRPr="00B237EA">
          <w:rPr>
            <w:i w:val="0"/>
            <w:iCs w:val="0"/>
            <w:webHidden/>
          </w:rPr>
          <w:fldChar w:fldCharType="end"/>
        </w:r>
      </w:hyperlink>
    </w:p>
    <w:p w14:paraId="43EA4B7F" w14:textId="492B4F58" w:rsidR="00955424" w:rsidRDefault="00955424">
      <w:pPr>
        <w:pStyle w:val="TOC3"/>
        <w:rPr>
          <w:rFonts w:asciiTheme="minorHAnsi" w:eastAsiaTheme="minorEastAsia" w:hAnsiTheme="minorHAnsi" w:cstheme="minorBidi"/>
          <w:i w:val="0"/>
          <w:iCs w:val="0"/>
          <w:sz w:val="22"/>
          <w:szCs w:val="22"/>
        </w:rPr>
      </w:pPr>
      <w:hyperlink w:anchor="_Toc131586612" w:history="1">
        <w:r w:rsidRPr="00987C3B">
          <w:rPr>
            <w:rStyle w:val="Hyperlink"/>
          </w:rPr>
          <w:t>Relationship Education</w:t>
        </w:r>
        <w:r>
          <w:rPr>
            <w:webHidden/>
          </w:rPr>
          <w:tab/>
        </w:r>
        <w:r w:rsidRPr="00B237EA">
          <w:rPr>
            <w:i w:val="0"/>
            <w:iCs w:val="0"/>
            <w:webHidden/>
          </w:rPr>
          <w:fldChar w:fldCharType="begin"/>
        </w:r>
        <w:r w:rsidRPr="00B237EA">
          <w:rPr>
            <w:i w:val="0"/>
            <w:iCs w:val="0"/>
            <w:webHidden/>
          </w:rPr>
          <w:instrText xml:space="preserve"> PAGEREF _Toc131586612 \h </w:instrText>
        </w:r>
        <w:r w:rsidRPr="00B237EA">
          <w:rPr>
            <w:i w:val="0"/>
            <w:iCs w:val="0"/>
            <w:webHidden/>
          </w:rPr>
        </w:r>
        <w:r w:rsidRPr="00B237EA">
          <w:rPr>
            <w:i w:val="0"/>
            <w:iCs w:val="0"/>
            <w:webHidden/>
          </w:rPr>
          <w:fldChar w:fldCharType="separate"/>
        </w:r>
        <w:r w:rsidRPr="00B237EA">
          <w:rPr>
            <w:i w:val="0"/>
            <w:iCs w:val="0"/>
            <w:webHidden/>
          </w:rPr>
          <w:t>14</w:t>
        </w:r>
        <w:r w:rsidRPr="00B237EA">
          <w:rPr>
            <w:i w:val="0"/>
            <w:iCs w:val="0"/>
            <w:webHidden/>
          </w:rPr>
          <w:fldChar w:fldCharType="end"/>
        </w:r>
      </w:hyperlink>
    </w:p>
    <w:p w14:paraId="0E5F16CA" w14:textId="1F8A8852" w:rsidR="00955424" w:rsidRDefault="00955424">
      <w:pPr>
        <w:pStyle w:val="TOC3"/>
        <w:rPr>
          <w:rFonts w:asciiTheme="minorHAnsi" w:eastAsiaTheme="minorEastAsia" w:hAnsiTheme="minorHAnsi" w:cstheme="minorBidi"/>
          <w:i w:val="0"/>
          <w:iCs w:val="0"/>
          <w:sz w:val="22"/>
          <w:szCs w:val="22"/>
        </w:rPr>
      </w:pPr>
      <w:hyperlink w:anchor="_Toc131586613" w:history="1">
        <w:r w:rsidRPr="00987C3B">
          <w:rPr>
            <w:rStyle w:val="Hyperlink"/>
          </w:rPr>
          <w:t>Innovative Interventions</w:t>
        </w:r>
        <w:r>
          <w:rPr>
            <w:webHidden/>
          </w:rPr>
          <w:tab/>
        </w:r>
        <w:r w:rsidRPr="00B237EA">
          <w:rPr>
            <w:i w:val="0"/>
            <w:iCs w:val="0"/>
            <w:webHidden/>
          </w:rPr>
          <w:fldChar w:fldCharType="begin"/>
        </w:r>
        <w:r w:rsidRPr="00B237EA">
          <w:rPr>
            <w:i w:val="0"/>
            <w:iCs w:val="0"/>
            <w:webHidden/>
          </w:rPr>
          <w:instrText xml:space="preserve"> PAGEREF _Toc131586613 \h </w:instrText>
        </w:r>
        <w:r w:rsidRPr="00B237EA">
          <w:rPr>
            <w:i w:val="0"/>
            <w:iCs w:val="0"/>
            <w:webHidden/>
          </w:rPr>
        </w:r>
        <w:r w:rsidRPr="00B237EA">
          <w:rPr>
            <w:i w:val="0"/>
            <w:iCs w:val="0"/>
            <w:webHidden/>
          </w:rPr>
          <w:fldChar w:fldCharType="separate"/>
        </w:r>
        <w:r w:rsidRPr="00B237EA">
          <w:rPr>
            <w:i w:val="0"/>
            <w:iCs w:val="0"/>
            <w:webHidden/>
          </w:rPr>
          <w:t>17</w:t>
        </w:r>
        <w:r w:rsidRPr="00B237EA">
          <w:rPr>
            <w:i w:val="0"/>
            <w:iCs w:val="0"/>
            <w:webHidden/>
          </w:rPr>
          <w:fldChar w:fldCharType="end"/>
        </w:r>
      </w:hyperlink>
    </w:p>
    <w:p w14:paraId="70F9FA14" w14:textId="5A3D47D7" w:rsidR="00955424" w:rsidRDefault="0091153B">
      <w:pPr>
        <w:pStyle w:val="TOC2"/>
        <w:rPr>
          <w:rFonts w:asciiTheme="minorHAnsi" w:eastAsiaTheme="minorEastAsia" w:hAnsiTheme="minorHAnsi" w:cstheme="minorBidi"/>
          <w:sz w:val="22"/>
          <w:szCs w:val="22"/>
        </w:rPr>
      </w:pPr>
      <w:hyperlink w:anchor="_Toc131586614" w:history="1">
        <w:r w:rsidR="00955424" w:rsidRPr="00987C3B">
          <w:rPr>
            <w:rStyle w:val="Hyperlink"/>
          </w:rPr>
          <w:t>Discussion and Implications</w:t>
        </w:r>
        <w:r w:rsidR="00955424">
          <w:rPr>
            <w:webHidden/>
          </w:rPr>
          <w:tab/>
        </w:r>
        <w:r w:rsidR="00955424">
          <w:rPr>
            <w:webHidden/>
          </w:rPr>
          <w:fldChar w:fldCharType="begin"/>
        </w:r>
        <w:r w:rsidR="00955424">
          <w:rPr>
            <w:webHidden/>
          </w:rPr>
          <w:instrText xml:space="preserve"> PAGEREF _Toc131586614 \h </w:instrText>
        </w:r>
        <w:r w:rsidR="00955424">
          <w:rPr>
            <w:webHidden/>
          </w:rPr>
        </w:r>
        <w:r w:rsidR="00955424">
          <w:rPr>
            <w:webHidden/>
          </w:rPr>
          <w:fldChar w:fldCharType="separate"/>
        </w:r>
        <w:r w:rsidR="00955424">
          <w:rPr>
            <w:webHidden/>
          </w:rPr>
          <w:t>19</w:t>
        </w:r>
        <w:r w:rsidR="00955424">
          <w:rPr>
            <w:webHidden/>
          </w:rPr>
          <w:fldChar w:fldCharType="end"/>
        </w:r>
      </w:hyperlink>
    </w:p>
    <w:p w14:paraId="40FBC208" w14:textId="222852B9" w:rsidR="00955424" w:rsidRDefault="0091153B">
      <w:pPr>
        <w:pStyle w:val="TOC1"/>
        <w:rPr>
          <w:rFonts w:asciiTheme="minorHAnsi" w:eastAsiaTheme="minorEastAsia" w:hAnsiTheme="minorHAnsi" w:cstheme="minorBidi"/>
          <w:sz w:val="22"/>
          <w:szCs w:val="22"/>
        </w:rPr>
      </w:pPr>
      <w:hyperlink w:anchor="_Toc131586615" w:history="1">
        <w:r w:rsidR="00955424" w:rsidRPr="00987C3B">
          <w:rPr>
            <w:rStyle w:val="Hyperlink"/>
          </w:rPr>
          <w:t>Chapter 2: Implementing the Relationship Checkup Adapted for Christian Churches</w:t>
        </w:r>
        <w:r w:rsidR="00955424">
          <w:rPr>
            <w:webHidden/>
          </w:rPr>
          <w:tab/>
        </w:r>
        <w:r w:rsidR="00955424">
          <w:rPr>
            <w:webHidden/>
          </w:rPr>
          <w:fldChar w:fldCharType="begin"/>
        </w:r>
        <w:r w:rsidR="00955424">
          <w:rPr>
            <w:webHidden/>
          </w:rPr>
          <w:instrText xml:space="preserve"> PAGEREF _Toc131586615 \h </w:instrText>
        </w:r>
        <w:r w:rsidR="00955424">
          <w:rPr>
            <w:webHidden/>
          </w:rPr>
        </w:r>
        <w:r w:rsidR="00955424">
          <w:rPr>
            <w:webHidden/>
          </w:rPr>
          <w:fldChar w:fldCharType="separate"/>
        </w:r>
        <w:r w:rsidR="00955424">
          <w:rPr>
            <w:webHidden/>
          </w:rPr>
          <w:t>22</w:t>
        </w:r>
        <w:r w:rsidR="00955424">
          <w:rPr>
            <w:webHidden/>
          </w:rPr>
          <w:fldChar w:fldCharType="end"/>
        </w:r>
      </w:hyperlink>
    </w:p>
    <w:p w14:paraId="154F94FC" w14:textId="2F5AFAF7" w:rsidR="00955424" w:rsidRDefault="0091153B">
      <w:pPr>
        <w:pStyle w:val="TOC2"/>
        <w:rPr>
          <w:rFonts w:asciiTheme="minorHAnsi" w:eastAsiaTheme="minorEastAsia" w:hAnsiTheme="minorHAnsi" w:cstheme="minorBidi"/>
          <w:sz w:val="22"/>
          <w:szCs w:val="22"/>
        </w:rPr>
      </w:pPr>
      <w:hyperlink w:anchor="_Toc131586616" w:history="1">
        <w:r w:rsidR="00955424" w:rsidRPr="00987C3B">
          <w:rPr>
            <w:rStyle w:val="Hyperlink"/>
          </w:rPr>
          <w:t>Abstract</w:t>
        </w:r>
        <w:r w:rsidR="00955424">
          <w:rPr>
            <w:webHidden/>
          </w:rPr>
          <w:tab/>
        </w:r>
        <w:r w:rsidR="00955424">
          <w:rPr>
            <w:webHidden/>
          </w:rPr>
          <w:fldChar w:fldCharType="begin"/>
        </w:r>
        <w:r w:rsidR="00955424">
          <w:rPr>
            <w:webHidden/>
          </w:rPr>
          <w:instrText xml:space="preserve"> PAGEREF _Toc131586616 \h </w:instrText>
        </w:r>
        <w:r w:rsidR="00955424">
          <w:rPr>
            <w:webHidden/>
          </w:rPr>
        </w:r>
        <w:r w:rsidR="00955424">
          <w:rPr>
            <w:webHidden/>
          </w:rPr>
          <w:fldChar w:fldCharType="separate"/>
        </w:r>
        <w:r w:rsidR="00955424">
          <w:rPr>
            <w:webHidden/>
          </w:rPr>
          <w:t>23</w:t>
        </w:r>
        <w:r w:rsidR="00955424">
          <w:rPr>
            <w:webHidden/>
          </w:rPr>
          <w:fldChar w:fldCharType="end"/>
        </w:r>
      </w:hyperlink>
    </w:p>
    <w:p w14:paraId="2913467D" w14:textId="135A3D56" w:rsidR="00955424" w:rsidRDefault="0091153B">
      <w:pPr>
        <w:pStyle w:val="TOC2"/>
        <w:rPr>
          <w:rFonts w:asciiTheme="minorHAnsi" w:eastAsiaTheme="minorEastAsia" w:hAnsiTheme="minorHAnsi" w:cstheme="minorBidi"/>
          <w:sz w:val="22"/>
          <w:szCs w:val="22"/>
        </w:rPr>
      </w:pPr>
      <w:hyperlink w:anchor="_Toc131586617" w:history="1">
        <w:r w:rsidR="00955424" w:rsidRPr="00987C3B">
          <w:rPr>
            <w:rStyle w:val="Hyperlink"/>
          </w:rPr>
          <w:t>Implementing the Relationship Checkup Adapted for Christian Churches</w:t>
        </w:r>
        <w:r w:rsidR="00955424">
          <w:rPr>
            <w:webHidden/>
          </w:rPr>
          <w:tab/>
        </w:r>
        <w:r w:rsidR="00955424">
          <w:rPr>
            <w:webHidden/>
          </w:rPr>
          <w:fldChar w:fldCharType="begin"/>
        </w:r>
        <w:r w:rsidR="00955424">
          <w:rPr>
            <w:webHidden/>
          </w:rPr>
          <w:instrText xml:space="preserve"> PAGEREF _Toc131586617 \h </w:instrText>
        </w:r>
        <w:r w:rsidR="00955424">
          <w:rPr>
            <w:webHidden/>
          </w:rPr>
        </w:r>
        <w:r w:rsidR="00955424">
          <w:rPr>
            <w:webHidden/>
          </w:rPr>
          <w:fldChar w:fldCharType="separate"/>
        </w:r>
        <w:r w:rsidR="00955424">
          <w:rPr>
            <w:webHidden/>
          </w:rPr>
          <w:t>24</w:t>
        </w:r>
        <w:r w:rsidR="00955424">
          <w:rPr>
            <w:webHidden/>
          </w:rPr>
          <w:fldChar w:fldCharType="end"/>
        </w:r>
      </w:hyperlink>
    </w:p>
    <w:p w14:paraId="6383F310" w14:textId="41EFD76E" w:rsidR="00955424" w:rsidRDefault="0091153B">
      <w:pPr>
        <w:pStyle w:val="TOC2"/>
        <w:rPr>
          <w:rFonts w:asciiTheme="minorHAnsi" w:eastAsiaTheme="minorEastAsia" w:hAnsiTheme="minorHAnsi" w:cstheme="minorBidi"/>
          <w:sz w:val="22"/>
          <w:szCs w:val="22"/>
        </w:rPr>
      </w:pPr>
      <w:hyperlink w:anchor="_Toc131586618" w:history="1">
        <w:r w:rsidR="00955424" w:rsidRPr="00987C3B">
          <w:rPr>
            <w:rStyle w:val="Hyperlink"/>
          </w:rPr>
          <w:t>The Relationship Checkup</w:t>
        </w:r>
        <w:r w:rsidR="00955424">
          <w:rPr>
            <w:webHidden/>
          </w:rPr>
          <w:tab/>
        </w:r>
        <w:r w:rsidR="00955424">
          <w:rPr>
            <w:webHidden/>
          </w:rPr>
          <w:fldChar w:fldCharType="begin"/>
        </w:r>
        <w:r w:rsidR="00955424">
          <w:rPr>
            <w:webHidden/>
          </w:rPr>
          <w:instrText xml:space="preserve"> PAGEREF _Toc131586618 \h </w:instrText>
        </w:r>
        <w:r w:rsidR="00955424">
          <w:rPr>
            <w:webHidden/>
          </w:rPr>
        </w:r>
        <w:r w:rsidR="00955424">
          <w:rPr>
            <w:webHidden/>
          </w:rPr>
          <w:fldChar w:fldCharType="separate"/>
        </w:r>
        <w:r w:rsidR="00955424">
          <w:rPr>
            <w:webHidden/>
          </w:rPr>
          <w:t>26</w:t>
        </w:r>
        <w:r w:rsidR="00955424">
          <w:rPr>
            <w:webHidden/>
          </w:rPr>
          <w:fldChar w:fldCharType="end"/>
        </w:r>
      </w:hyperlink>
    </w:p>
    <w:p w14:paraId="58109BDB" w14:textId="470B8142" w:rsidR="00955424" w:rsidRDefault="0091153B">
      <w:pPr>
        <w:pStyle w:val="TOC2"/>
        <w:rPr>
          <w:rFonts w:asciiTheme="minorHAnsi" w:eastAsiaTheme="minorEastAsia" w:hAnsiTheme="minorHAnsi" w:cstheme="minorBidi"/>
          <w:sz w:val="22"/>
          <w:szCs w:val="22"/>
        </w:rPr>
      </w:pPr>
      <w:hyperlink w:anchor="_Toc131586619" w:history="1">
        <w:r w:rsidR="00955424" w:rsidRPr="00987C3B">
          <w:rPr>
            <w:rStyle w:val="Hyperlink"/>
          </w:rPr>
          <w:t>Purpose of the Study</w:t>
        </w:r>
        <w:r w:rsidR="00955424">
          <w:rPr>
            <w:webHidden/>
          </w:rPr>
          <w:tab/>
        </w:r>
        <w:r w:rsidR="00955424">
          <w:rPr>
            <w:webHidden/>
          </w:rPr>
          <w:fldChar w:fldCharType="begin"/>
        </w:r>
        <w:r w:rsidR="00955424">
          <w:rPr>
            <w:webHidden/>
          </w:rPr>
          <w:instrText xml:space="preserve"> PAGEREF _Toc131586619 \h </w:instrText>
        </w:r>
        <w:r w:rsidR="00955424">
          <w:rPr>
            <w:webHidden/>
          </w:rPr>
        </w:r>
        <w:r w:rsidR="00955424">
          <w:rPr>
            <w:webHidden/>
          </w:rPr>
          <w:fldChar w:fldCharType="separate"/>
        </w:r>
        <w:r w:rsidR="00955424">
          <w:rPr>
            <w:webHidden/>
          </w:rPr>
          <w:t>30</w:t>
        </w:r>
        <w:r w:rsidR="00955424">
          <w:rPr>
            <w:webHidden/>
          </w:rPr>
          <w:fldChar w:fldCharType="end"/>
        </w:r>
      </w:hyperlink>
    </w:p>
    <w:p w14:paraId="103801BE" w14:textId="0279B70C" w:rsidR="00955424" w:rsidRDefault="0091153B">
      <w:pPr>
        <w:pStyle w:val="TOC2"/>
        <w:rPr>
          <w:rFonts w:asciiTheme="minorHAnsi" w:eastAsiaTheme="minorEastAsia" w:hAnsiTheme="minorHAnsi" w:cstheme="minorBidi"/>
          <w:sz w:val="22"/>
          <w:szCs w:val="22"/>
        </w:rPr>
      </w:pPr>
      <w:hyperlink w:anchor="_Toc131586620" w:history="1">
        <w:r w:rsidR="00955424" w:rsidRPr="00987C3B">
          <w:rPr>
            <w:rStyle w:val="Hyperlink"/>
          </w:rPr>
          <w:t>Method</w:t>
        </w:r>
        <w:r w:rsidR="00955424">
          <w:rPr>
            <w:webHidden/>
          </w:rPr>
          <w:tab/>
        </w:r>
        <w:r w:rsidR="00955424">
          <w:rPr>
            <w:webHidden/>
          </w:rPr>
          <w:fldChar w:fldCharType="begin"/>
        </w:r>
        <w:r w:rsidR="00955424">
          <w:rPr>
            <w:webHidden/>
          </w:rPr>
          <w:instrText xml:space="preserve"> PAGEREF _Toc131586620 \h </w:instrText>
        </w:r>
        <w:r w:rsidR="00955424">
          <w:rPr>
            <w:webHidden/>
          </w:rPr>
        </w:r>
        <w:r w:rsidR="00955424">
          <w:rPr>
            <w:webHidden/>
          </w:rPr>
          <w:fldChar w:fldCharType="separate"/>
        </w:r>
        <w:r w:rsidR="00955424">
          <w:rPr>
            <w:webHidden/>
          </w:rPr>
          <w:t>31</w:t>
        </w:r>
        <w:r w:rsidR="00955424">
          <w:rPr>
            <w:webHidden/>
          </w:rPr>
          <w:fldChar w:fldCharType="end"/>
        </w:r>
      </w:hyperlink>
    </w:p>
    <w:p w14:paraId="4FA7A00D" w14:textId="02E0722B" w:rsidR="00955424" w:rsidRDefault="00955424">
      <w:pPr>
        <w:pStyle w:val="TOC3"/>
        <w:rPr>
          <w:rFonts w:asciiTheme="minorHAnsi" w:eastAsiaTheme="minorEastAsia" w:hAnsiTheme="minorHAnsi" w:cstheme="minorBidi"/>
          <w:i w:val="0"/>
          <w:iCs w:val="0"/>
          <w:sz w:val="22"/>
          <w:szCs w:val="22"/>
        </w:rPr>
      </w:pPr>
      <w:hyperlink w:anchor="_Toc131586621" w:history="1">
        <w:r w:rsidRPr="00987C3B">
          <w:rPr>
            <w:rStyle w:val="Hyperlink"/>
          </w:rPr>
          <w:t>Adaptation</w:t>
        </w:r>
        <w:r>
          <w:rPr>
            <w:webHidden/>
          </w:rPr>
          <w:tab/>
        </w:r>
        <w:r w:rsidRPr="00B237EA">
          <w:rPr>
            <w:i w:val="0"/>
            <w:iCs w:val="0"/>
            <w:webHidden/>
          </w:rPr>
          <w:fldChar w:fldCharType="begin"/>
        </w:r>
        <w:r w:rsidRPr="00B237EA">
          <w:rPr>
            <w:i w:val="0"/>
            <w:iCs w:val="0"/>
            <w:webHidden/>
          </w:rPr>
          <w:instrText xml:space="preserve"> PAGEREF _Toc131586621 \h </w:instrText>
        </w:r>
        <w:r w:rsidRPr="00B237EA">
          <w:rPr>
            <w:i w:val="0"/>
            <w:iCs w:val="0"/>
            <w:webHidden/>
          </w:rPr>
        </w:r>
        <w:r w:rsidRPr="00B237EA">
          <w:rPr>
            <w:i w:val="0"/>
            <w:iCs w:val="0"/>
            <w:webHidden/>
          </w:rPr>
          <w:fldChar w:fldCharType="separate"/>
        </w:r>
        <w:r w:rsidRPr="00B237EA">
          <w:rPr>
            <w:i w:val="0"/>
            <w:iCs w:val="0"/>
            <w:webHidden/>
          </w:rPr>
          <w:t>31</w:t>
        </w:r>
        <w:r w:rsidRPr="00B237EA">
          <w:rPr>
            <w:i w:val="0"/>
            <w:iCs w:val="0"/>
            <w:webHidden/>
          </w:rPr>
          <w:fldChar w:fldCharType="end"/>
        </w:r>
      </w:hyperlink>
    </w:p>
    <w:p w14:paraId="6CB3FE3E" w14:textId="59E6D2FD" w:rsidR="00955424" w:rsidRDefault="00955424">
      <w:pPr>
        <w:pStyle w:val="TOC3"/>
        <w:rPr>
          <w:rFonts w:asciiTheme="minorHAnsi" w:eastAsiaTheme="minorEastAsia" w:hAnsiTheme="minorHAnsi" w:cstheme="minorBidi"/>
          <w:i w:val="0"/>
          <w:iCs w:val="0"/>
          <w:sz w:val="22"/>
          <w:szCs w:val="22"/>
        </w:rPr>
      </w:pPr>
      <w:hyperlink w:anchor="_Toc131586622" w:history="1">
        <w:r w:rsidRPr="00987C3B">
          <w:rPr>
            <w:rStyle w:val="Hyperlink"/>
          </w:rPr>
          <w:t>Participants</w:t>
        </w:r>
        <w:r>
          <w:rPr>
            <w:webHidden/>
          </w:rPr>
          <w:tab/>
        </w:r>
        <w:r w:rsidRPr="00B237EA">
          <w:rPr>
            <w:i w:val="0"/>
            <w:iCs w:val="0"/>
            <w:webHidden/>
          </w:rPr>
          <w:fldChar w:fldCharType="begin"/>
        </w:r>
        <w:r w:rsidRPr="00B237EA">
          <w:rPr>
            <w:i w:val="0"/>
            <w:iCs w:val="0"/>
            <w:webHidden/>
          </w:rPr>
          <w:instrText xml:space="preserve"> PAGEREF _Toc131586622 \h </w:instrText>
        </w:r>
        <w:r w:rsidRPr="00B237EA">
          <w:rPr>
            <w:i w:val="0"/>
            <w:iCs w:val="0"/>
            <w:webHidden/>
          </w:rPr>
        </w:r>
        <w:r w:rsidRPr="00B237EA">
          <w:rPr>
            <w:i w:val="0"/>
            <w:iCs w:val="0"/>
            <w:webHidden/>
          </w:rPr>
          <w:fldChar w:fldCharType="separate"/>
        </w:r>
        <w:r w:rsidRPr="00B237EA">
          <w:rPr>
            <w:i w:val="0"/>
            <w:iCs w:val="0"/>
            <w:webHidden/>
          </w:rPr>
          <w:t>32</w:t>
        </w:r>
        <w:r w:rsidRPr="00B237EA">
          <w:rPr>
            <w:i w:val="0"/>
            <w:iCs w:val="0"/>
            <w:webHidden/>
          </w:rPr>
          <w:fldChar w:fldCharType="end"/>
        </w:r>
      </w:hyperlink>
    </w:p>
    <w:p w14:paraId="502D8376" w14:textId="447443AC" w:rsidR="00955424" w:rsidRDefault="00955424">
      <w:pPr>
        <w:pStyle w:val="TOC3"/>
        <w:rPr>
          <w:rFonts w:asciiTheme="minorHAnsi" w:eastAsiaTheme="minorEastAsia" w:hAnsiTheme="minorHAnsi" w:cstheme="minorBidi"/>
          <w:i w:val="0"/>
          <w:iCs w:val="0"/>
          <w:sz w:val="22"/>
          <w:szCs w:val="22"/>
        </w:rPr>
      </w:pPr>
      <w:hyperlink w:anchor="_Toc131586623" w:history="1">
        <w:r w:rsidRPr="00987C3B">
          <w:rPr>
            <w:rStyle w:val="Hyperlink"/>
          </w:rPr>
          <w:t>Procedures</w:t>
        </w:r>
        <w:r>
          <w:rPr>
            <w:webHidden/>
          </w:rPr>
          <w:tab/>
        </w:r>
        <w:r w:rsidRPr="00B237EA">
          <w:rPr>
            <w:i w:val="0"/>
            <w:iCs w:val="0"/>
            <w:webHidden/>
          </w:rPr>
          <w:fldChar w:fldCharType="begin"/>
        </w:r>
        <w:r w:rsidRPr="00B237EA">
          <w:rPr>
            <w:i w:val="0"/>
            <w:iCs w:val="0"/>
            <w:webHidden/>
          </w:rPr>
          <w:instrText xml:space="preserve"> PAGEREF _Toc131586623 \h </w:instrText>
        </w:r>
        <w:r w:rsidRPr="00B237EA">
          <w:rPr>
            <w:i w:val="0"/>
            <w:iCs w:val="0"/>
            <w:webHidden/>
          </w:rPr>
        </w:r>
        <w:r w:rsidRPr="00B237EA">
          <w:rPr>
            <w:i w:val="0"/>
            <w:iCs w:val="0"/>
            <w:webHidden/>
          </w:rPr>
          <w:fldChar w:fldCharType="separate"/>
        </w:r>
        <w:r w:rsidRPr="00B237EA">
          <w:rPr>
            <w:i w:val="0"/>
            <w:iCs w:val="0"/>
            <w:webHidden/>
          </w:rPr>
          <w:t>33</w:t>
        </w:r>
        <w:r w:rsidRPr="00B237EA">
          <w:rPr>
            <w:i w:val="0"/>
            <w:iCs w:val="0"/>
            <w:webHidden/>
          </w:rPr>
          <w:fldChar w:fldCharType="end"/>
        </w:r>
      </w:hyperlink>
    </w:p>
    <w:p w14:paraId="7D193847" w14:textId="2E8FBE3B" w:rsidR="00955424" w:rsidRDefault="00955424">
      <w:pPr>
        <w:pStyle w:val="TOC3"/>
        <w:rPr>
          <w:rFonts w:asciiTheme="minorHAnsi" w:eastAsiaTheme="minorEastAsia" w:hAnsiTheme="minorHAnsi" w:cstheme="minorBidi"/>
          <w:i w:val="0"/>
          <w:iCs w:val="0"/>
          <w:sz w:val="22"/>
          <w:szCs w:val="22"/>
        </w:rPr>
      </w:pPr>
      <w:hyperlink w:anchor="_Toc131586624" w:history="1">
        <w:r w:rsidRPr="00987C3B">
          <w:rPr>
            <w:rStyle w:val="Hyperlink"/>
          </w:rPr>
          <w:t>Measures</w:t>
        </w:r>
        <w:r>
          <w:rPr>
            <w:webHidden/>
          </w:rPr>
          <w:tab/>
        </w:r>
        <w:r w:rsidRPr="00B237EA">
          <w:rPr>
            <w:i w:val="0"/>
            <w:iCs w:val="0"/>
            <w:webHidden/>
          </w:rPr>
          <w:fldChar w:fldCharType="begin"/>
        </w:r>
        <w:r w:rsidRPr="00B237EA">
          <w:rPr>
            <w:i w:val="0"/>
            <w:iCs w:val="0"/>
            <w:webHidden/>
          </w:rPr>
          <w:instrText xml:space="preserve"> PAGEREF _Toc131586624 \h </w:instrText>
        </w:r>
        <w:r w:rsidRPr="00B237EA">
          <w:rPr>
            <w:i w:val="0"/>
            <w:iCs w:val="0"/>
            <w:webHidden/>
          </w:rPr>
        </w:r>
        <w:r w:rsidRPr="00B237EA">
          <w:rPr>
            <w:i w:val="0"/>
            <w:iCs w:val="0"/>
            <w:webHidden/>
          </w:rPr>
          <w:fldChar w:fldCharType="separate"/>
        </w:r>
        <w:r w:rsidRPr="00B237EA">
          <w:rPr>
            <w:i w:val="0"/>
            <w:iCs w:val="0"/>
            <w:webHidden/>
          </w:rPr>
          <w:t>35</w:t>
        </w:r>
        <w:r w:rsidRPr="00B237EA">
          <w:rPr>
            <w:i w:val="0"/>
            <w:iCs w:val="0"/>
            <w:webHidden/>
          </w:rPr>
          <w:fldChar w:fldCharType="end"/>
        </w:r>
      </w:hyperlink>
    </w:p>
    <w:p w14:paraId="4B910A02" w14:textId="3612A6B7" w:rsidR="00955424" w:rsidRDefault="00955424">
      <w:pPr>
        <w:pStyle w:val="TOC3"/>
        <w:rPr>
          <w:rFonts w:asciiTheme="minorHAnsi" w:eastAsiaTheme="minorEastAsia" w:hAnsiTheme="minorHAnsi" w:cstheme="minorBidi"/>
          <w:i w:val="0"/>
          <w:iCs w:val="0"/>
          <w:sz w:val="22"/>
          <w:szCs w:val="22"/>
        </w:rPr>
      </w:pPr>
      <w:hyperlink w:anchor="_Toc131586625" w:history="1">
        <w:r w:rsidRPr="00987C3B">
          <w:rPr>
            <w:rStyle w:val="Hyperlink"/>
          </w:rPr>
          <w:t>Data Analysis</w:t>
        </w:r>
        <w:r>
          <w:rPr>
            <w:webHidden/>
          </w:rPr>
          <w:tab/>
        </w:r>
        <w:r w:rsidRPr="00B237EA">
          <w:rPr>
            <w:i w:val="0"/>
            <w:iCs w:val="0"/>
            <w:webHidden/>
          </w:rPr>
          <w:fldChar w:fldCharType="begin"/>
        </w:r>
        <w:r w:rsidRPr="00B237EA">
          <w:rPr>
            <w:i w:val="0"/>
            <w:iCs w:val="0"/>
            <w:webHidden/>
          </w:rPr>
          <w:instrText xml:space="preserve"> PAGEREF _Toc131586625 \h </w:instrText>
        </w:r>
        <w:r w:rsidRPr="00B237EA">
          <w:rPr>
            <w:i w:val="0"/>
            <w:iCs w:val="0"/>
            <w:webHidden/>
          </w:rPr>
        </w:r>
        <w:r w:rsidRPr="00B237EA">
          <w:rPr>
            <w:i w:val="0"/>
            <w:iCs w:val="0"/>
            <w:webHidden/>
          </w:rPr>
          <w:fldChar w:fldCharType="separate"/>
        </w:r>
        <w:r w:rsidRPr="00B237EA">
          <w:rPr>
            <w:i w:val="0"/>
            <w:iCs w:val="0"/>
            <w:webHidden/>
          </w:rPr>
          <w:t>37</w:t>
        </w:r>
        <w:r w:rsidRPr="00B237EA">
          <w:rPr>
            <w:i w:val="0"/>
            <w:iCs w:val="0"/>
            <w:webHidden/>
          </w:rPr>
          <w:fldChar w:fldCharType="end"/>
        </w:r>
      </w:hyperlink>
    </w:p>
    <w:p w14:paraId="1639BF47" w14:textId="10C163AC" w:rsidR="00955424" w:rsidRDefault="0091153B">
      <w:pPr>
        <w:pStyle w:val="TOC2"/>
        <w:rPr>
          <w:rFonts w:asciiTheme="minorHAnsi" w:eastAsiaTheme="minorEastAsia" w:hAnsiTheme="minorHAnsi" w:cstheme="minorBidi"/>
          <w:sz w:val="22"/>
          <w:szCs w:val="22"/>
        </w:rPr>
      </w:pPr>
      <w:hyperlink w:anchor="_Toc131586626" w:history="1">
        <w:r w:rsidR="00955424" w:rsidRPr="00987C3B">
          <w:rPr>
            <w:rStyle w:val="Hyperlink"/>
          </w:rPr>
          <w:t>Results</w:t>
        </w:r>
        <w:r w:rsidR="00955424">
          <w:rPr>
            <w:webHidden/>
          </w:rPr>
          <w:tab/>
        </w:r>
        <w:r w:rsidR="00955424">
          <w:rPr>
            <w:webHidden/>
          </w:rPr>
          <w:fldChar w:fldCharType="begin"/>
        </w:r>
        <w:r w:rsidR="00955424">
          <w:rPr>
            <w:webHidden/>
          </w:rPr>
          <w:instrText xml:space="preserve"> PAGEREF _Toc131586626 \h </w:instrText>
        </w:r>
        <w:r w:rsidR="00955424">
          <w:rPr>
            <w:webHidden/>
          </w:rPr>
        </w:r>
        <w:r w:rsidR="00955424">
          <w:rPr>
            <w:webHidden/>
          </w:rPr>
          <w:fldChar w:fldCharType="separate"/>
        </w:r>
        <w:r w:rsidR="00955424">
          <w:rPr>
            <w:webHidden/>
          </w:rPr>
          <w:t>38</w:t>
        </w:r>
        <w:r w:rsidR="00955424">
          <w:rPr>
            <w:webHidden/>
          </w:rPr>
          <w:fldChar w:fldCharType="end"/>
        </w:r>
      </w:hyperlink>
    </w:p>
    <w:p w14:paraId="406BC462" w14:textId="5A0F3100" w:rsidR="00955424" w:rsidRDefault="00955424">
      <w:pPr>
        <w:pStyle w:val="TOC3"/>
        <w:rPr>
          <w:rFonts w:asciiTheme="minorHAnsi" w:eastAsiaTheme="minorEastAsia" w:hAnsiTheme="minorHAnsi" w:cstheme="minorBidi"/>
          <w:i w:val="0"/>
          <w:iCs w:val="0"/>
          <w:sz w:val="22"/>
          <w:szCs w:val="22"/>
        </w:rPr>
      </w:pPr>
      <w:hyperlink w:anchor="_Toc131586627" w:history="1">
        <w:r w:rsidRPr="00987C3B">
          <w:rPr>
            <w:rStyle w:val="Hyperlink"/>
          </w:rPr>
          <w:t>Acceptability, Appropriateness, and Feasibility</w:t>
        </w:r>
        <w:r>
          <w:rPr>
            <w:webHidden/>
          </w:rPr>
          <w:tab/>
        </w:r>
        <w:r w:rsidRPr="00B237EA">
          <w:rPr>
            <w:i w:val="0"/>
            <w:iCs w:val="0"/>
            <w:webHidden/>
          </w:rPr>
          <w:fldChar w:fldCharType="begin"/>
        </w:r>
        <w:r w:rsidRPr="00B237EA">
          <w:rPr>
            <w:i w:val="0"/>
            <w:iCs w:val="0"/>
            <w:webHidden/>
          </w:rPr>
          <w:instrText xml:space="preserve"> PAGEREF _Toc131586627 \h </w:instrText>
        </w:r>
        <w:r w:rsidRPr="00B237EA">
          <w:rPr>
            <w:i w:val="0"/>
            <w:iCs w:val="0"/>
            <w:webHidden/>
          </w:rPr>
        </w:r>
        <w:r w:rsidRPr="00B237EA">
          <w:rPr>
            <w:i w:val="0"/>
            <w:iCs w:val="0"/>
            <w:webHidden/>
          </w:rPr>
          <w:fldChar w:fldCharType="separate"/>
        </w:r>
        <w:r w:rsidRPr="00B237EA">
          <w:rPr>
            <w:i w:val="0"/>
            <w:iCs w:val="0"/>
            <w:webHidden/>
          </w:rPr>
          <w:t>38</w:t>
        </w:r>
        <w:r w:rsidRPr="00B237EA">
          <w:rPr>
            <w:i w:val="0"/>
            <w:iCs w:val="0"/>
            <w:webHidden/>
          </w:rPr>
          <w:fldChar w:fldCharType="end"/>
        </w:r>
      </w:hyperlink>
    </w:p>
    <w:p w14:paraId="0159C949" w14:textId="10586291" w:rsidR="00955424" w:rsidRDefault="00955424">
      <w:pPr>
        <w:pStyle w:val="TOC3"/>
        <w:rPr>
          <w:rFonts w:asciiTheme="minorHAnsi" w:eastAsiaTheme="minorEastAsia" w:hAnsiTheme="minorHAnsi" w:cstheme="minorBidi"/>
          <w:i w:val="0"/>
          <w:iCs w:val="0"/>
          <w:sz w:val="22"/>
          <w:szCs w:val="22"/>
        </w:rPr>
      </w:pPr>
      <w:hyperlink w:anchor="_Toc131586628" w:history="1">
        <w:r w:rsidRPr="00987C3B">
          <w:rPr>
            <w:rStyle w:val="Hyperlink"/>
          </w:rPr>
          <w:t>Fidelity Coding of Videos</w:t>
        </w:r>
        <w:r>
          <w:rPr>
            <w:webHidden/>
          </w:rPr>
          <w:tab/>
        </w:r>
        <w:r w:rsidRPr="00B237EA">
          <w:rPr>
            <w:i w:val="0"/>
            <w:iCs w:val="0"/>
            <w:webHidden/>
          </w:rPr>
          <w:fldChar w:fldCharType="begin"/>
        </w:r>
        <w:r w:rsidRPr="00B237EA">
          <w:rPr>
            <w:i w:val="0"/>
            <w:iCs w:val="0"/>
            <w:webHidden/>
          </w:rPr>
          <w:instrText xml:space="preserve"> PAGEREF _Toc131586628 \h </w:instrText>
        </w:r>
        <w:r w:rsidRPr="00B237EA">
          <w:rPr>
            <w:i w:val="0"/>
            <w:iCs w:val="0"/>
            <w:webHidden/>
          </w:rPr>
        </w:r>
        <w:r w:rsidRPr="00B237EA">
          <w:rPr>
            <w:i w:val="0"/>
            <w:iCs w:val="0"/>
            <w:webHidden/>
          </w:rPr>
          <w:fldChar w:fldCharType="separate"/>
        </w:r>
        <w:r w:rsidRPr="00B237EA">
          <w:rPr>
            <w:i w:val="0"/>
            <w:iCs w:val="0"/>
            <w:webHidden/>
          </w:rPr>
          <w:t>40</w:t>
        </w:r>
        <w:r w:rsidRPr="00B237EA">
          <w:rPr>
            <w:i w:val="0"/>
            <w:iCs w:val="0"/>
            <w:webHidden/>
          </w:rPr>
          <w:fldChar w:fldCharType="end"/>
        </w:r>
      </w:hyperlink>
    </w:p>
    <w:p w14:paraId="6C8B9549" w14:textId="212964D6" w:rsidR="00955424" w:rsidRDefault="0091153B">
      <w:pPr>
        <w:pStyle w:val="TOC2"/>
        <w:rPr>
          <w:rFonts w:asciiTheme="minorHAnsi" w:eastAsiaTheme="minorEastAsia" w:hAnsiTheme="minorHAnsi" w:cstheme="minorBidi"/>
          <w:sz w:val="22"/>
          <w:szCs w:val="22"/>
        </w:rPr>
      </w:pPr>
      <w:hyperlink w:anchor="_Toc131586629" w:history="1">
        <w:r w:rsidR="00955424" w:rsidRPr="00987C3B">
          <w:rPr>
            <w:rStyle w:val="Hyperlink"/>
          </w:rPr>
          <w:t>Discussion</w:t>
        </w:r>
        <w:r w:rsidR="00955424">
          <w:rPr>
            <w:webHidden/>
          </w:rPr>
          <w:tab/>
        </w:r>
        <w:r w:rsidR="00955424">
          <w:rPr>
            <w:webHidden/>
          </w:rPr>
          <w:fldChar w:fldCharType="begin"/>
        </w:r>
        <w:r w:rsidR="00955424">
          <w:rPr>
            <w:webHidden/>
          </w:rPr>
          <w:instrText xml:space="preserve"> PAGEREF _Toc131586629 \h </w:instrText>
        </w:r>
        <w:r w:rsidR="00955424">
          <w:rPr>
            <w:webHidden/>
          </w:rPr>
        </w:r>
        <w:r w:rsidR="00955424">
          <w:rPr>
            <w:webHidden/>
          </w:rPr>
          <w:fldChar w:fldCharType="separate"/>
        </w:r>
        <w:r w:rsidR="00955424">
          <w:rPr>
            <w:webHidden/>
          </w:rPr>
          <w:t>42</w:t>
        </w:r>
        <w:r w:rsidR="00955424">
          <w:rPr>
            <w:webHidden/>
          </w:rPr>
          <w:fldChar w:fldCharType="end"/>
        </w:r>
      </w:hyperlink>
    </w:p>
    <w:p w14:paraId="41EB1253" w14:textId="69F44470" w:rsidR="00955424" w:rsidRDefault="00955424">
      <w:pPr>
        <w:pStyle w:val="TOC3"/>
        <w:rPr>
          <w:rFonts w:asciiTheme="minorHAnsi" w:eastAsiaTheme="minorEastAsia" w:hAnsiTheme="minorHAnsi" w:cstheme="minorBidi"/>
          <w:i w:val="0"/>
          <w:iCs w:val="0"/>
          <w:sz w:val="22"/>
          <w:szCs w:val="22"/>
        </w:rPr>
      </w:pPr>
      <w:hyperlink w:anchor="_Toc131586630" w:history="1">
        <w:r w:rsidRPr="00987C3B">
          <w:rPr>
            <w:rStyle w:val="Hyperlink"/>
          </w:rPr>
          <w:t>Limitations</w:t>
        </w:r>
        <w:r>
          <w:rPr>
            <w:webHidden/>
          </w:rPr>
          <w:tab/>
        </w:r>
        <w:r w:rsidRPr="00B237EA">
          <w:rPr>
            <w:i w:val="0"/>
            <w:iCs w:val="0"/>
            <w:webHidden/>
          </w:rPr>
          <w:fldChar w:fldCharType="begin"/>
        </w:r>
        <w:r w:rsidRPr="00B237EA">
          <w:rPr>
            <w:i w:val="0"/>
            <w:iCs w:val="0"/>
            <w:webHidden/>
          </w:rPr>
          <w:instrText xml:space="preserve"> PAGEREF _Toc131586630 \h </w:instrText>
        </w:r>
        <w:r w:rsidRPr="00B237EA">
          <w:rPr>
            <w:i w:val="0"/>
            <w:iCs w:val="0"/>
            <w:webHidden/>
          </w:rPr>
        </w:r>
        <w:r w:rsidRPr="00B237EA">
          <w:rPr>
            <w:i w:val="0"/>
            <w:iCs w:val="0"/>
            <w:webHidden/>
          </w:rPr>
          <w:fldChar w:fldCharType="separate"/>
        </w:r>
        <w:r w:rsidRPr="00B237EA">
          <w:rPr>
            <w:i w:val="0"/>
            <w:iCs w:val="0"/>
            <w:webHidden/>
          </w:rPr>
          <w:t>45</w:t>
        </w:r>
        <w:r w:rsidRPr="00B237EA">
          <w:rPr>
            <w:i w:val="0"/>
            <w:iCs w:val="0"/>
            <w:webHidden/>
          </w:rPr>
          <w:fldChar w:fldCharType="end"/>
        </w:r>
      </w:hyperlink>
    </w:p>
    <w:p w14:paraId="722AC275" w14:textId="4F58E7CD" w:rsidR="00955424" w:rsidRDefault="00955424">
      <w:pPr>
        <w:pStyle w:val="TOC3"/>
        <w:rPr>
          <w:rFonts w:asciiTheme="minorHAnsi" w:eastAsiaTheme="minorEastAsia" w:hAnsiTheme="minorHAnsi" w:cstheme="minorBidi"/>
          <w:i w:val="0"/>
          <w:iCs w:val="0"/>
          <w:sz w:val="22"/>
          <w:szCs w:val="22"/>
        </w:rPr>
      </w:pPr>
      <w:hyperlink w:anchor="_Toc131586631" w:history="1">
        <w:r w:rsidRPr="00987C3B">
          <w:rPr>
            <w:rStyle w:val="Hyperlink"/>
          </w:rPr>
          <w:t>Implications for Research</w:t>
        </w:r>
        <w:r>
          <w:rPr>
            <w:webHidden/>
          </w:rPr>
          <w:tab/>
        </w:r>
        <w:r w:rsidRPr="00B237EA">
          <w:rPr>
            <w:i w:val="0"/>
            <w:iCs w:val="0"/>
            <w:webHidden/>
          </w:rPr>
          <w:fldChar w:fldCharType="begin"/>
        </w:r>
        <w:r w:rsidRPr="00B237EA">
          <w:rPr>
            <w:i w:val="0"/>
            <w:iCs w:val="0"/>
            <w:webHidden/>
          </w:rPr>
          <w:instrText xml:space="preserve"> PAGEREF _Toc131586631 \h </w:instrText>
        </w:r>
        <w:r w:rsidRPr="00B237EA">
          <w:rPr>
            <w:i w:val="0"/>
            <w:iCs w:val="0"/>
            <w:webHidden/>
          </w:rPr>
        </w:r>
        <w:r w:rsidRPr="00B237EA">
          <w:rPr>
            <w:i w:val="0"/>
            <w:iCs w:val="0"/>
            <w:webHidden/>
          </w:rPr>
          <w:fldChar w:fldCharType="separate"/>
        </w:r>
        <w:r w:rsidRPr="00B237EA">
          <w:rPr>
            <w:i w:val="0"/>
            <w:iCs w:val="0"/>
            <w:webHidden/>
          </w:rPr>
          <w:t>45</w:t>
        </w:r>
        <w:r w:rsidRPr="00B237EA">
          <w:rPr>
            <w:i w:val="0"/>
            <w:iCs w:val="0"/>
            <w:webHidden/>
          </w:rPr>
          <w:fldChar w:fldCharType="end"/>
        </w:r>
      </w:hyperlink>
    </w:p>
    <w:p w14:paraId="6D72E735" w14:textId="63DD1341" w:rsidR="00955424" w:rsidRDefault="00955424">
      <w:pPr>
        <w:pStyle w:val="TOC3"/>
        <w:rPr>
          <w:rFonts w:asciiTheme="minorHAnsi" w:eastAsiaTheme="minorEastAsia" w:hAnsiTheme="minorHAnsi" w:cstheme="minorBidi"/>
          <w:i w:val="0"/>
          <w:iCs w:val="0"/>
          <w:sz w:val="22"/>
          <w:szCs w:val="22"/>
        </w:rPr>
      </w:pPr>
      <w:hyperlink w:anchor="_Toc131586632" w:history="1">
        <w:r w:rsidRPr="00987C3B">
          <w:rPr>
            <w:rStyle w:val="Hyperlink"/>
          </w:rPr>
          <w:t>Implications for Practice</w:t>
        </w:r>
        <w:r>
          <w:rPr>
            <w:webHidden/>
          </w:rPr>
          <w:tab/>
        </w:r>
        <w:r w:rsidRPr="00B237EA">
          <w:rPr>
            <w:i w:val="0"/>
            <w:iCs w:val="0"/>
            <w:webHidden/>
          </w:rPr>
          <w:fldChar w:fldCharType="begin"/>
        </w:r>
        <w:r w:rsidRPr="00B237EA">
          <w:rPr>
            <w:i w:val="0"/>
            <w:iCs w:val="0"/>
            <w:webHidden/>
          </w:rPr>
          <w:instrText xml:space="preserve"> PAGEREF _Toc131586632 \h </w:instrText>
        </w:r>
        <w:r w:rsidRPr="00B237EA">
          <w:rPr>
            <w:i w:val="0"/>
            <w:iCs w:val="0"/>
            <w:webHidden/>
          </w:rPr>
        </w:r>
        <w:r w:rsidRPr="00B237EA">
          <w:rPr>
            <w:i w:val="0"/>
            <w:iCs w:val="0"/>
            <w:webHidden/>
          </w:rPr>
          <w:fldChar w:fldCharType="separate"/>
        </w:r>
        <w:r w:rsidRPr="00B237EA">
          <w:rPr>
            <w:i w:val="0"/>
            <w:iCs w:val="0"/>
            <w:webHidden/>
          </w:rPr>
          <w:t>48</w:t>
        </w:r>
        <w:r w:rsidRPr="00B237EA">
          <w:rPr>
            <w:i w:val="0"/>
            <w:iCs w:val="0"/>
            <w:webHidden/>
          </w:rPr>
          <w:fldChar w:fldCharType="end"/>
        </w:r>
      </w:hyperlink>
    </w:p>
    <w:p w14:paraId="6C1CBAE3" w14:textId="332EF1BB" w:rsidR="00955424" w:rsidRDefault="0091153B">
      <w:pPr>
        <w:pStyle w:val="TOC2"/>
        <w:rPr>
          <w:rFonts w:asciiTheme="minorHAnsi" w:eastAsiaTheme="minorEastAsia" w:hAnsiTheme="minorHAnsi" w:cstheme="minorBidi"/>
          <w:sz w:val="22"/>
          <w:szCs w:val="22"/>
        </w:rPr>
      </w:pPr>
      <w:hyperlink w:anchor="_Toc131586633" w:history="1">
        <w:r w:rsidR="00955424" w:rsidRPr="00987C3B">
          <w:rPr>
            <w:rStyle w:val="Hyperlink"/>
          </w:rPr>
          <w:t>Chapter Summary</w:t>
        </w:r>
        <w:r w:rsidR="00955424">
          <w:rPr>
            <w:webHidden/>
          </w:rPr>
          <w:tab/>
        </w:r>
        <w:r w:rsidR="00955424">
          <w:rPr>
            <w:webHidden/>
          </w:rPr>
          <w:fldChar w:fldCharType="begin"/>
        </w:r>
        <w:r w:rsidR="00955424">
          <w:rPr>
            <w:webHidden/>
          </w:rPr>
          <w:instrText xml:space="preserve"> PAGEREF _Toc131586633 \h </w:instrText>
        </w:r>
        <w:r w:rsidR="00955424">
          <w:rPr>
            <w:webHidden/>
          </w:rPr>
        </w:r>
        <w:r w:rsidR="00955424">
          <w:rPr>
            <w:webHidden/>
          </w:rPr>
          <w:fldChar w:fldCharType="separate"/>
        </w:r>
        <w:r w:rsidR="00955424">
          <w:rPr>
            <w:webHidden/>
          </w:rPr>
          <w:t>50</w:t>
        </w:r>
        <w:r w:rsidR="00955424">
          <w:rPr>
            <w:webHidden/>
          </w:rPr>
          <w:fldChar w:fldCharType="end"/>
        </w:r>
      </w:hyperlink>
    </w:p>
    <w:p w14:paraId="253A8031" w14:textId="3166041D" w:rsidR="00955424" w:rsidRDefault="0091153B">
      <w:pPr>
        <w:pStyle w:val="TOC1"/>
        <w:rPr>
          <w:rFonts w:asciiTheme="minorHAnsi" w:eastAsiaTheme="minorEastAsia" w:hAnsiTheme="minorHAnsi" w:cstheme="minorBidi"/>
          <w:sz w:val="22"/>
          <w:szCs w:val="22"/>
        </w:rPr>
      </w:pPr>
      <w:hyperlink w:anchor="_Toc131586634" w:history="1">
        <w:r w:rsidR="00955424" w:rsidRPr="00987C3B">
          <w:rPr>
            <w:rStyle w:val="Hyperlink"/>
          </w:rPr>
          <w:t>Conclusion</w:t>
        </w:r>
        <w:r w:rsidR="00955424">
          <w:rPr>
            <w:webHidden/>
          </w:rPr>
          <w:tab/>
        </w:r>
        <w:r w:rsidR="00955424">
          <w:rPr>
            <w:webHidden/>
          </w:rPr>
          <w:fldChar w:fldCharType="begin"/>
        </w:r>
        <w:r w:rsidR="00955424">
          <w:rPr>
            <w:webHidden/>
          </w:rPr>
          <w:instrText xml:space="preserve"> PAGEREF _Toc131586634 \h </w:instrText>
        </w:r>
        <w:r w:rsidR="00955424">
          <w:rPr>
            <w:webHidden/>
          </w:rPr>
        </w:r>
        <w:r w:rsidR="00955424">
          <w:rPr>
            <w:webHidden/>
          </w:rPr>
          <w:fldChar w:fldCharType="separate"/>
        </w:r>
        <w:r w:rsidR="00955424">
          <w:rPr>
            <w:webHidden/>
          </w:rPr>
          <w:t>52</w:t>
        </w:r>
        <w:r w:rsidR="00955424">
          <w:rPr>
            <w:webHidden/>
          </w:rPr>
          <w:fldChar w:fldCharType="end"/>
        </w:r>
      </w:hyperlink>
    </w:p>
    <w:p w14:paraId="505496AA" w14:textId="1B2D221A" w:rsidR="00955424" w:rsidRDefault="0091153B">
      <w:pPr>
        <w:pStyle w:val="TOC1"/>
        <w:rPr>
          <w:rFonts w:asciiTheme="minorHAnsi" w:eastAsiaTheme="minorEastAsia" w:hAnsiTheme="minorHAnsi" w:cstheme="minorBidi"/>
          <w:sz w:val="22"/>
          <w:szCs w:val="22"/>
        </w:rPr>
      </w:pPr>
      <w:hyperlink w:anchor="_Toc131586635" w:history="1">
        <w:r w:rsidR="00955424" w:rsidRPr="00987C3B">
          <w:rPr>
            <w:rStyle w:val="Hyperlink"/>
          </w:rPr>
          <w:t>References</w:t>
        </w:r>
        <w:r w:rsidR="00955424">
          <w:rPr>
            <w:webHidden/>
          </w:rPr>
          <w:tab/>
        </w:r>
        <w:r w:rsidR="00955424">
          <w:rPr>
            <w:webHidden/>
          </w:rPr>
          <w:fldChar w:fldCharType="begin"/>
        </w:r>
        <w:r w:rsidR="00955424">
          <w:rPr>
            <w:webHidden/>
          </w:rPr>
          <w:instrText xml:space="preserve"> PAGEREF _Toc131586635 \h </w:instrText>
        </w:r>
        <w:r w:rsidR="00955424">
          <w:rPr>
            <w:webHidden/>
          </w:rPr>
        </w:r>
        <w:r w:rsidR="00955424">
          <w:rPr>
            <w:webHidden/>
          </w:rPr>
          <w:fldChar w:fldCharType="separate"/>
        </w:r>
        <w:r w:rsidR="00955424">
          <w:rPr>
            <w:webHidden/>
          </w:rPr>
          <w:t>53</w:t>
        </w:r>
        <w:r w:rsidR="00955424">
          <w:rPr>
            <w:webHidden/>
          </w:rPr>
          <w:fldChar w:fldCharType="end"/>
        </w:r>
      </w:hyperlink>
    </w:p>
    <w:p w14:paraId="5824E0CE" w14:textId="3FAF226C" w:rsidR="00955424" w:rsidRDefault="0091153B">
      <w:pPr>
        <w:pStyle w:val="TOC1"/>
        <w:rPr>
          <w:rFonts w:asciiTheme="minorHAnsi" w:eastAsiaTheme="minorEastAsia" w:hAnsiTheme="minorHAnsi" w:cstheme="minorBidi"/>
          <w:sz w:val="22"/>
          <w:szCs w:val="22"/>
        </w:rPr>
      </w:pPr>
      <w:hyperlink w:anchor="_Toc131586636" w:history="1">
        <w:r w:rsidR="00955424" w:rsidRPr="00987C3B">
          <w:rPr>
            <w:rStyle w:val="Hyperlink"/>
          </w:rPr>
          <w:t>Appendices</w:t>
        </w:r>
        <w:r w:rsidR="00955424">
          <w:rPr>
            <w:webHidden/>
          </w:rPr>
          <w:tab/>
        </w:r>
        <w:r w:rsidR="00955424">
          <w:rPr>
            <w:webHidden/>
          </w:rPr>
          <w:fldChar w:fldCharType="begin"/>
        </w:r>
        <w:r w:rsidR="00955424">
          <w:rPr>
            <w:webHidden/>
          </w:rPr>
          <w:instrText xml:space="preserve"> PAGEREF _Toc131586636 \h </w:instrText>
        </w:r>
        <w:r w:rsidR="00955424">
          <w:rPr>
            <w:webHidden/>
          </w:rPr>
        </w:r>
        <w:r w:rsidR="00955424">
          <w:rPr>
            <w:webHidden/>
          </w:rPr>
          <w:fldChar w:fldCharType="separate"/>
        </w:r>
        <w:r w:rsidR="00955424">
          <w:rPr>
            <w:webHidden/>
          </w:rPr>
          <w:t>64</w:t>
        </w:r>
        <w:r w:rsidR="00955424">
          <w:rPr>
            <w:webHidden/>
          </w:rPr>
          <w:fldChar w:fldCharType="end"/>
        </w:r>
      </w:hyperlink>
    </w:p>
    <w:p w14:paraId="19D13201" w14:textId="6A21C1E1" w:rsidR="00955424" w:rsidRDefault="0091153B">
      <w:pPr>
        <w:pStyle w:val="TOC2"/>
        <w:rPr>
          <w:rFonts w:asciiTheme="minorHAnsi" w:eastAsiaTheme="minorEastAsia" w:hAnsiTheme="minorHAnsi" w:cstheme="minorBidi"/>
          <w:sz w:val="22"/>
          <w:szCs w:val="22"/>
        </w:rPr>
      </w:pPr>
      <w:hyperlink w:anchor="_Toc131586637" w:history="1">
        <w:r w:rsidR="00955424" w:rsidRPr="00987C3B">
          <w:rPr>
            <w:rStyle w:val="Hyperlink"/>
          </w:rPr>
          <w:t>Appendix A</w:t>
        </w:r>
        <w:r w:rsidR="00955424">
          <w:rPr>
            <w:webHidden/>
          </w:rPr>
          <w:tab/>
        </w:r>
        <w:r w:rsidR="00955424">
          <w:rPr>
            <w:webHidden/>
          </w:rPr>
          <w:fldChar w:fldCharType="begin"/>
        </w:r>
        <w:r w:rsidR="00955424">
          <w:rPr>
            <w:webHidden/>
          </w:rPr>
          <w:instrText xml:space="preserve"> PAGEREF _Toc131586637 \h </w:instrText>
        </w:r>
        <w:r w:rsidR="00955424">
          <w:rPr>
            <w:webHidden/>
          </w:rPr>
        </w:r>
        <w:r w:rsidR="00955424">
          <w:rPr>
            <w:webHidden/>
          </w:rPr>
          <w:fldChar w:fldCharType="separate"/>
        </w:r>
        <w:r w:rsidR="00955424">
          <w:rPr>
            <w:webHidden/>
          </w:rPr>
          <w:t>64</w:t>
        </w:r>
        <w:r w:rsidR="00955424">
          <w:rPr>
            <w:webHidden/>
          </w:rPr>
          <w:fldChar w:fldCharType="end"/>
        </w:r>
      </w:hyperlink>
    </w:p>
    <w:p w14:paraId="09780AD0" w14:textId="7642B468" w:rsidR="00955424" w:rsidRDefault="0091153B">
      <w:pPr>
        <w:pStyle w:val="TOC2"/>
        <w:rPr>
          <w:rFonts w:asciiTheme="minorHAnsi" w:eastAsiaTheme="minorEastAsia" w:hAnsiTheme="minorHAnsi" w:cstheme="minorBidi"/>
          <w:sz w:val="22"/>
          <w:szCs w:val="22"/>
        </w:rPr>
      </w:pPr>
      <w:hyperlink w:anchor="_Toc131586638" w:history="1">
        <w:r w:rsidR="00955424" w:rsidRPr="00987C3B">
          <w:rPr>
            <w:rStyle w:val="Hyperlink"/>
          </w:rPr>
          <w:t>Appendix B</w:t>
        </w:r>
        <w:r w:rsidR="00955424">
          <w:rPr>
            <w:webHidden/>
          </w:rPr>
          <w:tab/>
        </w:r>
        <w:r w:rsidR="00955424">
          <w:rPr>
            <w:webHidden/>
          </w:rPr>
          <w:fldChar w:fldCharType="begin"/>
        </w:r>
        <w:r w:rsidR="00955424">
          <w:rPr>
            <w:webHidden/>
          </w:rPr>
          <w:instrText xml:space="preserve"> PAGEREF _Toc131586638 \h </w:instrText>
        </w:r>
        <w:r w:rsidR="00955424">
          <w:rPr>
            <w:webHidden/>
          </w:rPr>
        </w:r>
        <w:r w:rsidR="00955424">
          <w:rPr>
            <w:webHidden/>
          </w:rPr>
          <w:fldChar w:fldCharType="separate"/>
        </w:r>
        <w:r w:rsidR="00955424">
          <w:rPr>
            <w:webHidden/>
          </w:rPr>
          <w:t>65</w:t>
        </w:r>
        <w:r w:rsidR="00955424">
          <w:rPr>
            <w:webHidden/>
          </w:rPr>
          <w:fldChar w:fldCharType="end"/>
        </w:r>
      </w:hyperlink>
    </w:p>
    <w:p w14:paraId="5D4374C0" w14:textId="37CFF151" w:rsidR="00955424" w:rsidRDefault="0091153B">
      <w:pPr>
        <w:pStyle w:val="TOC2"/>
        <w:rPr>
          <w:rFonts w:asciiTheme="minorHAnsi" w:eastAsiaTheme="minorEastAsia" w:hAnsiTheme="minorHAnsi" w:cstheme="minorBidi"/>
          <w:sz w:val="22"/>
          <w:szCs w:val="22"/>
        </w:rPr>
      </w:pPr>
      <w:hyperlink w:anchor="_Toc131586639" w:history="1">
        <w:r w:rsidR="00955424" w:rsidRPr="00987C3B">
          <w:rPr>
            <w:rStyle w:val="Hyperlink"/>
          </w:rPr>
          <w:t>Appendix C</w:t>
        </w:r>
        <w:r w:rsidR="00955424">
          <w:rPr>
            <w:webHidden/>
          </w:rPr>
          <w:tab/>
        </w:r>
        <w:r w:rsidR="00955424">
          <w:rPr>
            <w:webHidden/>
          </w:rPr>
          <w:fldChar w:fldCharType="begin"/>
        </w:r>
        <w:r w:rsidR="00955424">
          <w:rPr>
            <w:webHidden/>
          </w:rPr>
          <w:instrText xml:space="preserve"> PAGEREF _Toc131586639 \h </w:instrText>
        </w:r>
        <w:r w:rsidR="00955424">
          <w:rPr>
            <w:webHidden/>
          </w:rPr>
        </w:r>
        <w:r w:rsidR="00955424">
          <w:rPr>
            <w:webHidden/>
          </w:rPr>
          <w:fldChar w:fldCharType="separate"/>
        </w:r>
        <w:r w:rsidR="00955424">
          <w:rPr>
            <w:webHidden/>
          </w:rPr>
          <w:t>66</w:t>
        </w:r>
        <w:r w:rsidR="00955424">
          <w:rPr>
            <w:webHidden/>
          </w:rPr>
          <w:fldChar w:fldCharType="end"/>
        </w:r>
      </w:hyperlink>
    </w:p>
    <w:p w14:paraId="7FE2C383" w14:textId="5A6D929E" w:rsidR="00955424" w:rsidRDefault="0091153B">
      <w:pPr>
        <w:pStyle w:val="TOC2"/>
        <w:rPr>
          <w:rFonts w:asciiTheme="minorHAnsi" w:eastAsiaTheme="minorEastAsia" w:hAnsiTheme="minorHAnsi" w:cstheme="minorBidi"/>
          <w:sz w:val="22"/>
          <w:szCs w:val="22"/>
        </w:rPr>
      </w:pPr>
      <w:hyperlink w:anchor="_Toc131586640" w:history="1">
        <w:r w:rsidR="00955424" w:rsidRPr="00987C3B">
          <w:rPr>
            <w:rStyle w:val="Hyperlink"/>
          </w:rPr>
          <w:t>Appendix D</w:t>
        </w:r>
        <w:r w:rsidR="00955424">
          <w:rPr>
            <w:webHidden/>
          </w:rPr>
          <w:tab/>
        </w:r>
        <w:r w:rsidR="00955424">
          <w:rPr>
            <w:webHidden/>
          </w:rPr>
          <w:fldChar w:fldCharType="begin"/>
        </w:r>
        <w:r w:rsidR="00955424">
          <w:rPr>
            <w:webHidden/>
          </w:rPr>
          <w:instrText xml:space="preserve"> PAGEREF _Toc131586640 \h </w:instrText>
        </w:r>
        <w:r w:rsidR="00955424">
          <w:rPr>
            <w:webHidden/>
          </w:rPr>
        </w:r>
        <w:r w:rsidR="00955424">
          <w:rPr>
            <w:webHidden/>
          </w:rPr>
          <w:fldChar w:fldCharType="separate"/>
        </w:r>
        <w:r w:rsidR="00955424">
          <w:rPr>
            <w:webHidden/>
          </w:rPr>
          <w:t>69</w:t>
        </w:r>
        <w:r w:rsidR="00955424">
          <w:rPr>
            <w:webHidden/>
          </w:rPr>
          <w:fldChar w:fldCharType="end"/>
        </w:r>
      </w:hyperlink>
    </w:p>
    <w:p w14:paraId="397369A8" w14:textId="5CAF5D87" w:rsidR="00955424" w:rsidRDefault="0091153B">
      <w:pPr>
        <w:pStyle w:val="TOC2"/>
        <w:rPr>
          <w:rFonts w:asciiTheme="minorHAnsi" w:eastAsiaTheme="minorEastAsia" w:hAnsiTheme="minorHAnsi" w:cstheme="minorBidi"/>
          <w:sz w:val="22"/>
          <w:szCs w:val="22"/>
        </w:rPr>
      </w:pPr>
      <w:hyperlink w:anchor="_Toc131586641" w:history="1">
        <w:r w:rsidR="00955424" w:rsidRPr="00987C3B">
          <w:rPr>
            <w:rStyle w:val="Hyperlink"/>
          </w:rPr>
          <w:t>Appendix E</w:t>
        </w:r>
        <w:r w:rsidR="00955424">
          <w:rPr>
            <w:webHidden/>
          </w:rPr>
          <w:tab/>
        </w:r>
        <w:r w:rsidR="00955424">
          <w:rPr>
            <w:webHidden/>
          </w:rPr>
          <w:fldChar w:fldCharType="begin"/>
        </w:r>
        <w:r w:rsidR="00955424">
          <w:rPr>
            <w:webHidden/>
          </w:rPr>
          <w:instrText xml:space="preserve"> PAGEREF _Toc131586641 \h </w:instrText>
        </w:r>
        <w:r w:rsidR="00955424">
          <w:rPr>
            <w:webHidden/>
          </w:rPr>
        </w:r>
        <w:r w:rsidR="00955424">
          <w:rPr>
            <w:webHidden/>
          </w:rPr>
          <w:fldChar w:fldCharType="separate"/>
        </w:r>
        <w:r w:rsidR="00955424">
          <w:rPr>
            <w:webHidden/>
          </w:rPr>
          <w:t>73</w:t>
        </w:r>
        <w:r w:rsidR="00955424">
          <w:rPr>
            <w:webHidden/>
          </w:rPr>
          <w:fldChar w:fldCharType="end"/>
        </w:r>
      </w:hyperlink>
    </w:p>
    <w:p w14:paraId="1BA92F9F" w14:textId="68B6AA08" w:rsidR="00955424" w:rsidRDefault="0091153B">
      <w:pPr>
        <w:pStyle w:val="TOC2"/>
        <w:rPr>
          <w:rFonts w:asciiTheme="minorHAnsi" w:eastAsiaTheme="minorEastAsia" w:hAnsiTheme="minorHAnsi" w:cstheme="minorBidi"/>
          <w:sz w:val="22"/>
          <w:szCs w:val="22"/>
        </w:rPr>
      </w:pPr>
      <w:hyperlink w:anchor="_Toc131586642" w:history="1">
        <w:r w:rsidR="00955424" w:rsidRPr="00987C3B">
          <w:rPr>
            <w:rStyle w:val="Hyperlink"/>
          </w:rPr>
          <w:t>Appendix F</w:t>
        </w:r>
        <w:r w:rsidR="00955424">
          <w:rPr>
            <w:webHidden/>
          </w:rPr>
          <w:tab/>
        </w:r>
        <w:r w:rsidR="00955424">
          <w:rPr>
            <w:webHidden/>
          </w:rPr>
          <w:fldChar w:fldCharType="begin"/>
        </w:r>
        <w:r w:rsidR="00955424">
          <w:rPr>
            <w:webHidden/>
          </w:rPr>
          <w:instrText xml:space="preserve"> PAGEREF _Toc131586642 \h </w:instrText>
        </w:r>
        <w:r w:rsidR="00955424">
          <w:rPr>
            <w:webHidden/>
          </w:rPr>
        </w:r>
        <w:r w:rsidR="00955424">
          <w:rPr>
            <w:webHidden/>
          </w:rPr>
          <w:fldChar w:fldCharType="separate"/>
        </w:r>
        <w:r w:rsidR="00955424">
          <w:rPr>
            <w:webHidden/>
          </w:rPr>
          <w:t>78</w:t>
        </w:r>
        <w:r w:rsidR="00955424">
          <w:rPr>
            <w:webHidden/>
          </w:rPr>
          <w:fldChar w:fldCharType="end"/>
        </w:r>
      </w:hyperlink>
    </w:p>
    <w:p w14:paraId="44949538" w14:textId="23D57654" w:rsidR="00955424" w:rsidRDefault="0091153B">
      <w:pPr>
        <w:pStyle w:val="TOC2"/>
        <w:rPr>
          <w:rFonts w:asciiTheme="minorHAnsi" w:eastAsiaTheme="minorEastAsia" w:hAnsiTheme="minorHAnsi" w:cstheme="minorBidi"/>
          <w:sz w:val="22"/>
          <w:szCs w:val="22"/>
        </w:rPr>
      </w:pPr>
      <w:hyperlink w:anchor="_Toc131586643" w:history="1">
        <w:r w:rsidR="00955424" w:rsidRPr="00987C3B">
          <w:rPr>
            <w:rStyle w:val="Hyperlink"/>
          </w:rPr>
          <w:t>Appendix G</w:t>
        </w:r>
        <w:r w:rsidR="00955424">
          <w:rPr>
            <w:webHidden/>
          </w:rPr>
          <w:tab/>
        </w:r>
        <w:r w:rsidR="00955424">
          <w:rPr>
            <w:webHidden/>
          </w:rPr>
          <w:fldChar w:fldCharType="begin"/>
        </w:r>
        <w:r w:rsidR="00955424">
          <w:rPr>
            <w:webHidden/>
          </w:rPr>
          <w:instrText xml:space="preserve"> PAGEREF _Toc131586643 \h </w:instrText>
        </w:r>
        <w:r w:rsidR="00955424">
          <w:rPr>
            <w:webHidden/>
          </w:rPr>
        </w:r>
        <w:r w:rsidR="00955424">
          <w:rPr>
            <w:webHidden/>
          </w:rPr>
          <w:fldChar w:fldCharType="separate"/>
        </w:r>
        <w:r w:rsidR="00955424">
          <w:rPr>
            <w:webHidden/>
          </w:rPr>
          <w:t>82</w:t>
        </w:r>
        <w:r w:rsidR="00955424">
          <w:rPr>
            <w:webHidden/>
          </w:rPr>
          <w:fldChar w:fldCharType="end"/>
        </w:r>
      </w:hyperlink>
    </w:p>
    <w:p w14:paraId="132D5080" w14:textId="09E68283" w:rsidR="00955424" w:rsidRDefault="0091153B">
      <w:pPr>
        <w:pStyle w:val="TOC1"/>
        <w:rPr>
          <w:rFonts w:asciiTheme="minorHAnsi" w:eastAsiaTheme="minorEastAsia" w:hAnsiTheme="minorHAnsi" w:cstheme="minorBidi"/>
          <w:sz w:val="22"/>
          <w:szCs w:val="22"/>
        </w:rPr>
      </w:pPr>
      <w:hyperlink w:anchor="_Toc131586644" w:history="1">
        <w:r w:rsidR="00955424" w:rsidRPr="00987C3B">
          <w:rPr>
            <w:rStyle w:val="Hyperlink"/>
          </w:rPr>
          <w:t>Vita</w:t>
        </w:r>
        <w:r w:rsidR="00955424">
          <w:rPr>
            <w:webHidden/>
          </w:rPr>
          <w:tab/>
        </w:r>
        <w:r w:rsidR="00955424">
          <w:rPr>
            <w:webHidden/>
          </w:rPr>
          <w:fldChar w:fldCharType="begin"/>
        </w:r>
        <w:r w:rsidR="00955424">
          <w:rPr>
            <w:webHidden/>
          </w:rPr>
          <w:instrText xml:space="preserve"> PAGEREF _Toc131586644 \h </w:instrText>
        </w:r>
        <w:r w:rsidR="00955424">
          <w:rPr>
            <w:webHidden/>
          </w:rPr>
        </w:r>
        <w:r w:rsidR="00955424">
          <w:rPr>
            <w:webHidden/>
          </w:rPr>
          <w:fldChar w:fldCharType="separate"/>
        </w:r>
        <w:r w:rsidR="00955424">
          <w:rPr>
            <w:webHidden/>
          </w:rPr>
          <w:t>87</w:t>
        </w:r>
        <w:r w:rsidR="00955424">
          <w:rPr>
            <w:webHidden/>
          </w:rPr>
          <w:fldChar w:fldCharType="end"/>
        </w:r>
      </w:hyperlink>
    </w:p>
    <w:p w14:paraId="4C3FF4B5" w14:textId="5363471A" w:rsidR="00186037" w:rsidRDefault="00D07255" w:rsidP="00186037">
      <w:pPr>
        <w:rPr>
          <w:rFonts w:cs="Times New Roman"/>
          <w:noProof/>
        </w:rPr>
      </w:pPr>
      <w:r>
        <w:rPr>
          <w:rFonts w:cs="Times New Roman"/>
          <w:noProof/>
        </w:rPr>
        <w:fldChar w:fldCharType="end"/>
      </w:r>
      <w:bookmarkStart w:id="2" w:name="_Toc125090157"/>
      <w:bookmarkStart w:id="3" w:name="_Toc125090367"/>
      <w:bookmarkStart w:id="4" w:name="_Toc125125577"/>
    </w:p>
    <w:p w14:paraId="22ABA1E4" w14:textId="53AD93CA" w:rsidR="005C3A96" w:rsidRDefault="005C3A96" w:rsidP="00186037">
      <w:pPr>
        <w:rPr>
          <w:rFonts w:cs="Times New Roman"/>
          <w:noProof/>
        </w:rPr>
      </w:pPr>
    </w:p>
    <w:p w14:paraId="450B8D44" w14:textId="5F8F45DA" w:rsidR="005C3A96" w:rsidRDefault="005C3A96" w:rsidP="00186037">
      <w:pPr>
        <w:rPr>
          <w:rFonts w:cs="Times New Roman"/>
          <w:noProof/>
        </w:rPr>
      </w:pPr>
    </w:p>
    <w:p w14:paraId="1677A745" w14:textId="77777777" w:rsidR="005C3A96" w:rsidRPr="00186037" w:rsidRDefault="005C3A96" w:rsidP="00186037"/>
    <w:p w14:paraId="266B7A51" w14:textId="1E362CB7" w:rsidR="008509D9" w:rsidRPr="00F16957" w:rsidRDefault="008509D9" w:rsidP="00775F48">
      <w:pPr>
        <w:spacing w:after="240"/>
        <w:jc w:val="center"/>
        <w:rPr>
          <w:b/>
          <w:bCs/>
          <w:noProof/>
        </w:rPr>
      </w:pPr>
      <w:r w:rsidRPr="00F16957">
        <w:rPr>
          <w:b/>
          <w:bCs/>
        </w:rPr>
        <w:lastRenderedPageBreak/>
        <w:t>List of Tables</w:t>
      </w:r>
      <w:r>
        <w:rPr>
          <w:b/>
          <w:bCs/>
        </w:rPr>
        <w:fldChar w:fldCharType="begin"/>
      </w:r>
      <w:r w:rsidRPr="00F16957">
        <w:rPr>
          <w:b/>
          <w:bCs/>
        </w:rPr>
        <w:instrText xml:space="preserve"> TOC \h \z \c "Table" </w:instrText>
      </w:r>
      <w:r>
        <w:rPr>
          <w:b/>
          <w:bCs/>
        </w:rPr>
        <w:fldChar w:fldCharType="separate"/>
      </w:r>
    </w:p>
    <w:p w14:paraId="04404B86" w14:textId="63EA217E" w:rsidR="008509D9" w:rsidRPr="005C3A96" w:rsidRDefault="0091153B">
      <w:pPr>
        <w:pStyle w:val="TableofFigures"/>
        <w:tabs>
          <w:tab w:val="right" w:leader="dot" w:pos="9350"/>
        </w:tabs>
        <w:rPr>
          <w:rFonts w:eastAsiaTheme="minorEastAsia" w:cs="Times New Roman"/>
          <w:b w:val="0"/>
          <w:bCs w:val="0"/>
          <w:noProof/>
          <w:szCs w:val="24"/>
        </w:rPr>
      </w:pPr>
      <w:hyperlink w:anchor="_Toc130842057" w:history="1">
        <w:r w:rsidR="008509D9" w:rsidRPr="00FA3451">
          <w:rPr>
            <w:rStyle w:val="Hyperlink"/>
            <w:rFonts w:cs="Times New Roman"/>
            <w:b w:val="0"/>
            <w:bCs w:val="0"/>
            <w:noProof/>
            <w:szCs w:val="24"/>
          </w:rPr>
          <w:t>Table 1</w:t>
        </w:r>
        <w:r w:rsidR="003858A2" w:rsidRPr="00FA3451">
          <w:rPr>
            <w:rStyle w:val="Hyperlink"/>
            <w:rFonts w:cs="Times New Roman"/>
            <w:b w:val="0"/>
            <w:bCs w:val="0"/>
            <w:noProof/>
            <w:szCs w:val="24"/>
          </w:rPr>
          <w:t>:</w:t>
        </w:r>
        <w:r w:rsidR="003858A2" w:rsidRPr="00FA3451">
          <w:rPr>
            <w:b w:val="0"/>
            <w:bCs w:val="0"/>
          </w:rPr>
          <w:t xml:space="preserve"> </w:t>
        </w:r>
        <w:r w:rsidR="003858A2" w:rsidRPr="00FA3451">
          <w:rPr>
            <w:rStyle w:val="Hyperlink"/>
            <w:rFonts w:cs="Times New Roman"/>
            <w:b w:val="0"/>
            <w:bCs w:val="0"/>
            <w:noProof/>
            <w:szCs w:val="24"/>
          </w:rPr>
          <w:t xml:space="preserve">RE-Eval-Ministers’ Survey Results </w:t>
        </w:r>
        <w:r w:rsidR="008509D9" w:rsidRPr="00FA3451">
          <w:rPr>
            <w:rFonts w:cs="Times New Roman"/>
            <w:b w:val="0"/>
            <w:bCs w:val="0"/>
            <w:noProof/>
            <w:webHidden/>
            <w:szCs w:val="24"/>
          </w:rPr>
          <w:tab/>
        </w:r>
        <w:r w:rsidR="008509D9" w:rsidRPr="005C3A96">
          <w:rPr>
            <w:rFonts w:cs="Times New Roman"/>
            <w:b w:val="0"/>
            <w:bCs w:val="0"/>
            <w:noProof/>
            <w:webHidden/>
            <w:szCs w:val="24"/>
          </w:rPr>
          <w:fldChar w:fldCharType="begin"/>
        </w:r>
        <w:r w:rsidR="008509D9" w:rsidRPr="005C3A96">
          <w:rPr>
            <w:rFonts w:cs="Times New Roman"/>
            <w:b w:val="0"/>
            <w:bCs w:val="0"/>
            <w:noProof/>
            <w:webHidden/>
            <w:szCs w:val="24"/>
          </w:rPr>
          <w:instrText xml:space="preserve"> PAGEREF _Toc130842057 \h </w:instrText>
        </w:r>
        <w:r w:rsidR="008509D9" w:rsidRPr="005C3A96">
          <w:rPr>
            <w:rFonts w:cs="Times New Roman"/>
            <w:b w:val="0"/>
            <w:bCs w:val="0"/>
            <w:noProof/>
            <w:webHidden/>
            <w:szCs w:val="24"/>
          </w:rPr>
        </w:r>
        <w:r w:rsidR="008509D9" w:rsidRPr="005C3A96">
          <w:rPr>
            <w:rFonts w:cs="Times New Roman"/>
            <w:b w:val="0"/>
            <w:bCs w:val="0"/>
            <w:noProof/>
            <w:webHidden/>
            <w:szCs w:val="24"/>
          </w:rPr>
          <w:fldChar w:fldCharType="separate"/>
        </w:r>
        <w:r w:rsidR="00186037" w:rsidRPr="005C3A96">
          <w:rPr>
            <w:rFonts w:cs="Times New Roman"/>
            <w:b w:val="0"/>
            <w:bCs w:val="0"/>
            <w:noProof/>
            <w:webHidden/>
            <w:szCs w:val="24"/>
          </w:rPr>
          <w:t>6</w:t>
        </w:r>
        <w:r w:rsidR="00A32565">
          <w:rPr>
            <w:rFonts w:cs="Times New Roman"/>
            <w:b w:val="0"/>
            <w:bCs w:val="0"/>
            <w:noProof/>
            <w:webHidden/>
            <w:szCs w:val="24"/>
          </w:rPr>
          <w:t>4</w:t>
        </w:r>
        <w:r w:rsidR="008509D9" w:rsidRPr="005C3A96">
          <w:rPr>
            <w:rFonts w:cs="Times New Roman"/>
            <w:b w:val="0"/>
            <w:bCs w:val="0"/>
            <w:noProof/>
            <w:webHidden/>
            <w:szCs w:val="24"/>
          </w:rPr>
          <w:fldChar w:fldCharType="end"/>
        </w:r>
      </w:hyperlink>
    </w:p>
    <w:p w14:paraId="319DFBD8" w14:textId="1A412090" w:rsidR="008509D9" w:rsidRPr="005C3A96" w:rsidRDefault="0091153B">
      <w:pPr>
        <w:pStyle w:val="TableofFigures"/>
        <w:tabs>
          <w:tab w:val="right" w:leader="dot" w:pos="9350"/>
        </w:tabs>
        <w:rPr>
          <w:rFonts w:eastAsiaTheme="minorEastAsia" w:cs="Times New Roman"/>
          <w:b w:val="0"/>
          <w:bCs w:val="0"/>
          <w:noProof/>
          <w:szCs w:val="24"/>
        </w:rPr>
      </w:pPr>
      <w:hyperlink w:anchor="_Toc130842058" w:history="1">
        <w:r w:rsidR="008509D9" w:rsidRPr="00FA3451">
          <w:rPr>
            <w:rStyle w:val="Hyperlink"/>
            <w:rFonts w:cs="Times New Roman"/>
            <w:b w:val="0"/>
            <w:bCs w:val="0"/>
            <w:noProof/>
            <w:szCs w:val="24"/>
          </w:rPr>
          <w:t>Table 2</w:t>
        </w:r>
        <w:r w:rsidR="003858A2" w:rsidRPr="00FA3451">
          <w:rPr>
            <w:rStyle w:val="Hyperlink"/>
            <w:rFonts w:cs="Times New Roman"/>
            <w:b w:val="0"/>
            <w:bCs w:val="0"/>
            <w:noProof/>
            <w:szCs w:val="24"/>
          </w:rPr>
          <w:t>:</w:t>
        </w:r>
        <w:r w:rsidR="008F7D69" w:rsidRPr="00FA3451">
          <w:rPr>
            <w:rStyle w:val="Hyperlink"/>
            <w:rFonts w:cs="Times New Roman"/>
            <w:b w:val="0"/>
            <w:bCs w:val="0"/>
            <w:noProof/>
            <w:szCs w:val="24"/>
          </w:rPr>
          <w:t xml:space="preserve"> Video Coding</w:t>
        </w:r>
        <w:r w:rsidR="008509D9" w:rsidRPr="00FA3451">
          <w:rPr>
            <w:rFonts w:cs="Times New Roman"/>
            <w:b w:val="0"/>
            <w:bCs w:val="0"/>
            <w:noProof/>
            <w:webHidden/>
            <w:szCs w:val="24"/>
          </w:rPr>
          <w:tab/>
        </w:r>
        <w:r w:rsidR="008509D9" w:rsidRPr="005C3A96">
          <w:rPr>
            <w:rFonts w:cs="Times New Roman"/>
            <w:b w:val="0"/>
            <w:bCs w:val="0"/>
            <w:noProof/>
            <w:webHidden/>
            <w:szCs w:val="24"/>
          </w:rPr>
          <w:fldChar w:fldCharType="begin"/>
        </w:r>
        <w:r w:rsidR="008509D9" w:rsidRPr="005C3A96">
          <w:rPr>
            <w:rFonts w:cs="Times New Roman"/>
            <w:b w:val="0"/>
            <w:bCs w:val="0"/>
            <w:noProof/>
            <w:webHidden/>
            <w:szCs w:val="24"/>
          </w:rPr>
          <w:instrText xml:space="preserve"> PAGEREF _Toc130842058 \h </w:instrText>
        </w:r>
        <w:r w:rsidR="008509D9" w:rsidRPr="005C3A96">
          <w:rPr>
            <w:rFonts w:cs="Times New Roman"/>
            <w:b w:val="0"/>
            <w:bCs w:val="0"/>
            <w:noProof/>
            <w:webHidden/>
            <w:szCs w:val="24"/>
          </w:rPr>
        </w:r>
        <w:r w:rsidR="008509D9" w:rsidRPr="005C3A96">
          <w:rPr>
            <w:rFonts w:cs="Times New Roman"/>
            <w:b w:val="0"/>
            <w:bCs w:val="0"/>
            <w:noProof/>
            <w:webHidden/>
            <w:szCs w:val="24"/>
          </w:rPr>
          <w:fldChar w:fldCharType="separate"/>
        </w:r>
        <w:r w:rsidR="00186037" w:rsidRPr="005C3A96">
          <w:rPr>
            <w:rFonts w:cs="Times New Roman"/>
            <w:b w:val="0"/>
            <w:bCs w:val="0"/>
            <w:noProof/>
            <w:webHidden/>
            <w:szCs w:val="24"/>
          </w:rPr>
          <w:t>6</w:t>
        </w:r>
        <w:r w:rsidR="00A32565">
          <w:rPr>
            <w:rFonts w:cs="Times New Roman"/>
            <w:b w:val="0"/>
            <w:bCs w:val="0"/>
            <w:noProof/>
            <w:webHidden/>
            <w:szCs w:val="24"/>
          </w:rPr>
          <w:t>5</w:t>
        </w:r>
        <w:r w:rsidR="008509D9" w:rsidRPr="005C3A96">
          <w:rPr>
            <w:rFonts w:cs="Times New Roman"/>
            <w:b w:val="0"/>
            <w:bCs w:val="0"/>
            <w:noProof/>
            <w:webHidden/>
            <w:szCs w:val="24"/>
          </w:rPr>
          <w:fldChar w:fldCharType="end"/>
        </w:r>
      </w:hyperlink>
    </w:p>
    <w:p w14:paraId="05BCE762" w14:textId="45FD6DD6" w:rsidR="008509D9" w:rsidRPr="008509D9" w:rsidRDefault="008509D9" w:rsidP="008509D9">
      <w:pPr>
        <w:pStyle w:val="Heading1"/>
        <w:rPr>
          <w:bCs/>
        </w:rPr>
      </w:pPr>
      <w:r>
        <w:rPr>
          <w:bCs/>
        </w:rPr>
        <w:fldChar w:fldCharType="end"/>
      </w:r>
    </w:p>
    <w:p w14:paraId="11CBB33C" w14:textId="1AC5E800" w:rsidR="00536C52" w:rsidRPr="00D31A8A" w:rsidRDefault="00536C52" w:rsidP="00536C52">
      <w:pPr>
        <w:pStyle w:val="Heading1"/>
        <w:rPr>
          <w:b w:val="0"/>
        </w:rPr>
      </w:pPr>
    </w:p>
    <w:p w14:paraId="35620F1C" w14:textId="7F8338F8" w:rsidR="00380691" w:rsidRPr="00DD28F3" w:rsidRDefault="00380691" w:rsidP="00380691"/>
    <w:p w14:paraId="682D75EE" w14:textId="269E0CBF" w:rsidR="00380691" w:rsidRDefault="00380691" w:rsidP="00380691"/>
    <w:p w14:paraId="31FFC2F8" w14:textId="2C8267FC" w:rsidR="00D31A8A" w:rsidRDefault="00D31A8A" w:rsidP="00CB273E">
      <w:pPr>
        <w:pStyle w:val="Heading1"/>
        <w:jc w:val="left"/>
      </w:pPr>
    </w:p>
    <w:p w14:paraId="21DBFE93" w14:textId="0FC20095" w:rsidR="00D0495A" w:rsidRDefault="00D0495A" w:rsidP="00D0495A"/>
    <w:p w14:paraId="209D09EE" w14:textId="4392B2F9" w:rsidR="00D0495A" w:rsidRDefault="00D0495A" w:rsidP="00D0495A"/>
    <w:p w14:paraId="6DE8C72E" w14:textId="162E2FEB" w:rsidR="00D0495A" w:rsidRDefault="00D0495A" w:rsidP="00D0495A"/>
    <w:p w14:paraId="04F0F5C2" w14:textId="2B10CD79" w:rsidR="00D0495A" w:rsidRDefault="00D0495A" w:rsidP="00D0495A"/>
    <w:p w14:paraId="3EA76510" w14:textId="36DCE2F1" w:rsidR="00D0495A" w:rsidRDefault="00D0495A" w:rsidP="00D0495A"/>
    <w:p w14:paraId="52FB0001" w14:textId="023C1902" w:rsidR="00D0495A" w:rsidRDefault="00D0495A" w:rsidP="00D0495A"/>
    <w:p w14:paraId="310FD39D" w14:textId="4735EEB3" w:rsidR="00D0495A" w:rsidRDefault="00D0495A" w:rsidP="00D0495A"/>
    <w:p w14:paraId="7B13197F" w14:textId="79D4AE10" w:rsidR="00D0495A" w:rsidRDefault="00D0495A" w:rsidP="00D0495A"/>
    <w:p w14:paraId="6F26A54E" w14:textId="38A0872A" w:rsidR="00D0495A" w:rsidRDefault="00D0495A" w:rsidP="00D0495A"/>
    <w:p w14:paraId="016E2A68" w14:textId="7A5D8A94" w:rsidR="00D0495A" w:rsidRDefault="00D0495A" w:rsidP="00D0495A"/>
    <w:p w14:paraId="2D0F4A0A" w14:textId="3E982C90" w:rsidR="00D0495A" w:rsidRDefault="00D0495A" w:rsidP="00D0495A"/>
    <w:p w14:paraId="192145E0" w14:textId="5C4ABC7C" w:rsidR="00D0495A" w:rsidRDefault="00D0495A" w:rsidP="009D24A9"/>
    <w:p w14:paraId="3A2DD749" w14:textId="0BA8D720" w:rsidR="00775F48" w:rsidRDefault="00775F48" w:rsidP="009D24A9"/>
    <w:p w14:paraId="6751A4AA" w14:textId="4226F6E2" w:rsidR="00775F48" w:rsidRDefault="00775F48" w:rsidP="009D24A9"/>
    <w:p w14:paraId="6BDA0FDE" w14:textId="279FBAB3" w:rsidR="00775F48" w:rsidRDefault="00775F48" w:rsidP="009D24A9"/>
    <w:p w14:paraId="35CA3307" w14:textId="291470C1" w:rsidR="00775F48" w:rsidRDefault="00775F48" w:rsidP="009D24A9"/>
    <w:p w14:paraId="10367475" w14:textId="141E65E7" w:rsidR="00775F48" w:rsidRDefault="00775F48" w:rsidP="009D24A9"/>
    <w:p w14:paraId="6D3807A3" w14:textId="1989E550" w:rsidR="00775F48" w:rsidRDefault="00775F48" w:rsidP="009D24A9"/>
    <w:p w14:paraId="5A2EF385" w14:textId="56411DC4" w:rsidR="00775F48" w:rsidRDefault="00775F48" w:rsidP="009D24A9"/>
    <w:p w14:paraId="1B1FC9FD" w14:textId="2D94A3F6" w:rsidR="00775F48" w:rsidRDefault="00775F48" w:rsidP="009D24A9"/>
    <w:p w14:paraId="3A62DEEC" w14:textId="7E0ED34E" w:rsidR="00775F48" w:rsidRDefault="00775F48" w:rsidP="009D24A9"/>
    <w:p w14:paraId="19CD53CB" w14:textId="75146158" w:rsidR="00775F48" w:rsidRDefault="00775F48" w:rsidP="009D24A9"/>
    <w:p w14:paraId="29E75B91" w14:textId="2BB0810D" w:rsidR="00775F48" w:rsidRDefault="00775F48" w:rsidP="009D24A9"/>
    <w:p w14:paraId="2D538C1E" w14:textId="79331DCE" w:rsidR="00775F48" w:rsidRDefault="00775F48" w:rsidP="009D24A9"/>
    <w:p w14:paraId="390B6FE8" w14:textId="06D0EBBB" w:rsidR="00775F48" w:rsidRDefault="00775F48" w:rsidP="009D24A9"/>
    <w:p w14:paraId="17F00D3F" w14:textId="6F38F915" w:rsidR="00775F48" w:rsidRDefault="00775F48" w:rsidP="009D24A9"/>
    <w:p w14:paraId="77B89A9A" w14:textId="00100F71" w:rsidR="00775F48" w:rsidRDefault="00775F48" w:rsidP="009D24A9"/>
    <w:p w14:paraId="032D2185" w14:textId="756B9905" w:rsidR="00775F48" w:rsidRDefault="00775F48" w:rsidP="009D24A9"/>
    <w:p w14:paraId="3BDA5B08" w14:textId="42E3203E" w:rsidR="00775F48" w:rsidRDefault="00775F48" w:rsidP="009D24A9"/>
    <w:p w14:paraId="1E58B84D" w14:textId="4CA32A47" w:rsidR="00775F48" w:rsidRDefault="00775F48" w:rsidP="009D24A9"/>
    <w:p w14:paraId="2A99CA80" w14:textId="68FA48C5" w:rsidR="00775F48" w:rsidRDefault="00775F48" w:rsidP="009D24A9"/>
    <w:p w14:paraId="64C69737" w14:textId="31A3F72B" w:rsidR="00775F48" w:rsidRDefault="00775F48" w:rsidP="009D24A9"/>
    <w:p w14:paraId="344EF325" w14:textId="77777777" w:rsidR="009D24A9" w:rsidRDefault="009D24A9" w:rsidP="009D24A9"/>
    <w:p w14:paraId="60C0C785" w14:textId="52F8CD3D" w:rsidR="00B45DFA" w:rsidRPr="00DA20E8" w:rsidRDefault="00B45DFA" w:rsidP="00DA20E8">
      <w:pPr>
        <w:pStyle w:val="TableofFigures"/>
      </w:pPr>
      <w:r w:rsidRPr="00DA20E8">
        <w:lastRenderedPageBreak/>
        <w:t>List of Attachments</w:t>
      </w:r>
    </w:p>
    <w:p w14:paraId="5AD32457" w14:textId="77777777" w:rsidR="00B45DFA" w:rsidRDefault="00B45DFA" w:rsidP="00B45DFA">
      <w:pPr>
        <w:tabs>
          <w:tab w:val="right" w:leader="dot" w:pos="8640"/>
        </w:tabs>
        <w:rPr>
          <w:b/>
          <w:bCs/>
        </w:rPr>
      </w:pPr>
    </w:p>
    <w:p w14:paraId="6662372C" w14:textId="77777777" w:rsidR="00586647" w:rsidRPr="00FA3451" w:rsidRDefault="00C4650F" w:rsidP="00B45DFA">
      <w:pPr>
        <w:tabs>
          <w:tab w:val="right" w:leader="dot" w:pos="8640"/>
        </w:tabs>
      </w:pPr>
      <w:r w:rsidRPr="00FA3451">
        <w:t xml:space="preserve">Attachment </w:t>
      </w:r>
      <w:r w:rsidR="00586647" w:rsidRPr="00FA3451">
        <w:t xml:space="preserve">A: </w:t>
      </w:r>
      <w:r w:rsidR="00586647" w:rsidRPr="00FA3451">
        <w:rPr>
          <w:i/>
          <w:iCs/>
        </w:rPr>
        <w:t>Relationship Checkup Provider Handbook</w:t>
      </w:r>
    </w:p>
    <w:p w14:paraId="48B3B97D" w14:textId="2A4E19E0" w:rsidR="002F2B76" w:rsidRDefault="002F2B76" w:rsidP="00B45DFA">
      <w:pPr>
        <w:tabs>
          <w:tab w:val="right" w:leader="dot" w:pos="8640"/>
        </w:tabs>
      </w:pPr>
    </w:p>
    <w:p w14:paraId="301C1526" w14:textId="77777777" w:rsidR="00625576" w:rsidRDefault="00625576" w:rsidP="002F2B76">
      <w:pPr>
        <w:pStyle w:val="Heading1"/>
        <w:ind w:left="-630" w:firstLine="90"/>
      </w:pPr>
    </w:p>
    <w:p w14:paraId="612DF42E" w14:textId="290B4328" w:rsidR="002F2B76" w:rsidRPr="002F2B76" w:rsidRDefault="002F2B76" w:rsidP="002F2B76">
      <w:pPr>
        <w:sectPr w:rsidR="002F2B76" w:rsidRPr="002F2B76" w:rsidSect="00186037">
          <w:footerReference w:type="first" r:id="rId11"/>
          <w:pgSz w:w="12240" w:h="15840"/>
          <w:pgMar w:top="1152" w:right="1440" w:bottom="1440" w:left="1440" w:header="720" w:footer="720" w:gutter="0"/>
          <w:pgNumType w:fmt="lowerRoman"/>
          <w:cols w:space="720"/>
          <w:titlePg/>
          <w:docGrid w:linePitch="326"/>
        </w:sectPr>
      </w:pPr>
    </w:p>
    <w:p w14:paraId="70227989" w14:textId="417F28B9" w:rsidR="008107B5" w:rsidRPr="006B290A" w:rsidRDefault="00621C8E" w:rsidP="00775F48">
      <w:pPr>
        <w:pStyle w:val="Heading1"/>
        <w:spacing w:before="0" w:after="0"/>
      </w:pPr>
      <w:bookmarkStart w:id="5" w:name="_Toc130828301"/>
      <w:bookmarkStart w:id="6" w:name="_Toc131586605"/>
      <w:r>
        <w:lastRenderedPageBreak/>
        <w:t>I</w:t>
      </w:r>
      <w:r w:rsidR="004966C5">
        <w:t>ntroduction</w:t>
      </w:r>
      <w:bookmarkEnd w:id="0"/>
      <w:bookmarkEnd w:id="1"/>
      <w:bookmarkEnd w:id="2"/>
      <w:bookmarkEnd w:id="3"/>
      <w:bookmarkEnd w:id="4"/>
      <w:bookmarkEnd w:id="5"/>
      <w:bookmarkEnd w:id="6"/>
    </w:p>
    <w:p w14:paraId="759D6ECF" w14:textId="77777777" w:rsidR="008107B5" w:rsidRDefault="008107B5" w:rsidP="00380691">
      <w:pPr>
        <w:jc w:val="center"/>
        <w:rPr>
          <w:rFonts w:ascii="Times" w:hAnsi="Times"/>
          <w:b/>
          <w:bCs/>
        </w:rPr>
      </w:pPr>
    </w:p>
    <w:p w14:paraId="33B0F21D" w14:textId="229EB441" w:rsidR="008107B5" w:rsidRDefault="008107B5" w:rsidP="008107B5">
      <w:pPr>
        <w:spacing w:line="480" w:lineRule="auto"/>
        <w:rPr>
          <w:rFonts w:cs="Times New Roman"/>
          <w:color w:val="000000"/>
        </w:rPr>
      </w:pPr>
      <w:r>
        <w:rPr>
          <w:rFonts w:eastAsia="Times New Roman" w:cs="Times New Roman"/>
          <w:bCs/>
        </w:rPr>
        <w:tab/>
      </w:r>
      <w:r w:rsidRPr="00DF5AE0">
        <w:rPr>
          <w:rFonts w:eastAsia="Times New Roman" w:cs="Times New Roman"/>
          <w:bCs/>
        </w:rPr>
        <w:t>Healthy romantic partnerships offer many benefits to the individuals involved in them, the children who live with them, and society as a whole, whereas unhealthy romantic partnerships contribute to a host of negative issues. Children of parents with healthy parental relationships experiences fewer stressors and more attentive caregiving (Goldberg &amp; Carlson, 2015). They attain higher levels of education tha</w:t>
      </w:r>
      <w:r w:rsidR="00AA4573">
        <w:rPr>
          <w:rFonts w:eastAsia="Times New Roman" w:cs="Times New Roman"/>
          <w:bCs/>
        </w:rPr>
        <w:t>n</w:t>
      </w:r>
      <w:r w:rsidRPr="00DF5AE0">
        <w:rPr>
          <w:rFonts w:eastAsia="Times New Roman" w:cs="Times New Roman"/>
          <w:bCs/>
        </w:rPr>
        <w:t xml:space="preserve"> peers in similar racial and SES cohorts (Ghazarian &amp; Buehler, 2010). Healthy relationships appear to have a causal effect on physical health promoting behaviors </w:t>
      </w:r>
      <w:r w:rsidR="009C4583">
        <w:rPr>
          <w:rFonts w:eastAsia="Times New Roman" w:cs="Times New Roman"/>
          <w:bCs/>
        </w:rPr>
        <w:t xml:space="preserve">while physical health also appears to have a selection effect for entry into marriage </w:t>
      </w:r>
      <w:r w:rsidRPr="00DF5AE0">
        <w:rPr>
          <w:rFonts w:eastAsia="Times New Roman" w:cs="Times New Roman"/>
          <w:bCs/>
        </w:rPr>
        <w:t>(Cortez et al., 2020)</w:t>
      </w:r>
      <w:r w:rsidR="007417F4">
        <w:rPr>
          <w:rFonts w:eastAsia="Times New Roman" w:cs="Times New Roman"/>
          <w:bCs/>
        </w:rPr>
        <w:t>.</w:t>
      </w:r>
      <w:r w:rsidRPr="00DF5AE0">
        <w:rPr>
          <w:rFonts w:eastAsia="Times New Roman" w:cs="Times New Roman"/>
          <w:bCs/>
        </w:rPr>
        <w:t xml:space="preserve"> Though there are many contextual factors to consider, poor childhood outcomes have a robust correlation with parental relationship distress (Fomby &amp; Cherlin, 2007). </w:t>
      </w:r>
      <w:r>
        <w:rPr>
          <w:rFonts w:eastAsia="Times New Roman" w:cs="Times New Roman"/>
          <w:bCs/>
        </w:rPr>
        <w:t>Distressed parental relationships appear to contribute to behavioral and academic issues in children (</w:t>
      </w:r>
      <w:r w:rsidRPr="00DF5AE0">
        <w:rPr>
          <w:rFonts w:eastAsia="Times New Roman" w:cs="Times New Roman"/>
          <w:bCs/>
        </w:rPr>
        <w:t>Harold et al., 2007</w:t>
      </w:r>
      <w:r>
        <w:rPr>
          <w:rFonts w:eastAsia="Times New Roman" w:cs="Times New Roman"/>
          <w:bCs/>
        </w:rPr>
        <w:t>)</w:t>
      </w:r>
      <w:r w:rsidR="009C4583">
        <w:rPr>
          <w:rFonts w:eastAsia="Times New Roman" w:cs="Times New Roman"/>
          <w:bCs/>
        </w:rPr>
        <w:t xml:space="preserve">. </w:t>
      </w:r>
      <w:r>
        <w:rPr>
          <w:rFonts w:cs="Times New Roman"/>
          <w:color w:val="000000"/>
        </w:rPr>
        <w:t xml:space="preserve">The importance of this issue has led to broad efforts in the public and private sector to increase parental relationship health and stability </w:t>
      </w:r>
      <w:r w:rsidRPr="00DF5AE0">
        <w:rPr>
          <w:rFonts w:cs="Times New Roman"/>
          <w:color w:val="000000"/>
        </w:rPr>
        <w:t xml:space="preserve">(Hawkins </w:t>
      </w:r>
      <w:r w:rsidR="008E60AB">
        <w:rPr>
          <w:rFonts w:cs="Times New Roman"/>
          <w:color w:val="000000"/>
        </w:rPr>
        <w:t>et al., 2022</w:t>
      </w:r>
      <w:r w:rsidRPr="00DF5AE0">
        <w:rPr>
          <w:rFonts w:cs="Times New Roman"/>
          <w:color w:val="000000"/>
        </w:rPr>
        <w:t>)</w:t>
      </w:r>
      <w:r>
        <w:rPr>
          <w:rFonts w:cs="Times New Roman"/>
          <w:color w:val="000000"/>
        </w:rPr>
        <w:t>.</w:t>
      </w:r>
    </w:p>
    <w:p w14:paraId="729D0B82" w14:textId="6807C2EC" w:rsidR="00C3605C" w:rsidRDefault="008107B5" w:rsidP="00C3605C">
      <w:pPr>
        <w:spacing w:line="480" w:lineRule="auto"/>
        <w:rPr>
          <w:rFonts w:cs="Times New Roman"/>
          <w:color w:val="000000"/>
        </w:rPr>
      </w:pPr>
      <w:r>
        <w:rPr>
          <w:rFonts w:cs="Times New Roman"/>
          <w:color w:val="000000"/>
        </w:rPr>
        <w:tab/>
        <w:t>The first manuscript in this dissertation aims to review the landscape of these efforts to increase relationship health and stability. Most couples never seek professional help for their relationship (</w:t>
      </w:r>
      <w:r w:rsidRPr="00DF5AE0">
        <w:rPr>
          <w:rFonts w:cs="Times New Roman"/>
          <w:color w:val="000000"/>
        </w:rPr>
        <w:t>Hubbard &amp; Harris, 2020</w:t>
      </w:r>
      <w:r>
        <w:rPr>
          <w:rFonts w:cs="Times New Roman"/>
          <w:color w:val="000000"/>
        </w:rPr>
        <w:t>). Lower-income couples are even less likely to seek help (</w:t>
      </w:r>
      <w:r w:rsidRPr="00DF5AE0">
        <w:rPr>
          <w:rFonts w:cs="Times New Roman"/>
          <w:color w:val="000000"/>
        </w:rPr>
        <w:t>Williamson et al., 2016</w:t>
      </w:r>
      <w:r>
        <w:rPr>
          <w:rFonts w:cs="Times New Roman"/>
          <w:color w:val="000000"/>
        </w:rPr>
        <w:t xml:space="preserve">). Higher levels of religiosity correlate with higher levels of relationship help seeking </w:t>
      </w:r>
      <w:r w:rsidRPr="00DF5AE0">
        <w:rPr>
          <w:rFonts w:cs="Times New Roman"/>
          <w:color w:val="000000"/>
        </w:rPr>
        <w:t>(Williamson et al. 2019)</w:t>
      </w:r>
      <w:r>
        <w:rPr>
          <w:rFonts w:cs="Times New Roman"/>
          <w:color w:val="000000"/>
        </w:rPr>
        <w:t xml:space="preserve">, with Black and Latinx individuals viewing religious leaders as their primary relationship help providers </w:t>
      </w:r>
      <w:r w:rsidRPr="00DF5AE0">
        <w:rPr>
          <w:rFonts w:cs="Times New Roman"/>
          <w:color w:val="000000"/>
        </w:rPr>
        <w:t>(Espinosa, 2008; Hurt, 2012; Marks et. al, 2012</w:t>
      </w:r>
      <w:r>
        <w:rPr>
          <w:rFonts w:cs="Times New Roman"/>
          <w:color w:val="000000"/>
        </w:rPr>
        <w:t xml:space="preserve">). Religious leaders, however, are generally less effective in helping couples than professional clinicians </w:t>
      </w:r>
      <w:r w:rsidRPr="00DF5AE0">
        <w:rPr>
          <w:rFonts w:cs="Times New Roman"/>
          <w:color w:val="000000"/>
        </w:rPr>
        <w:t>(Hook &amp; Worthington, 2009)</w:t>
      </w:r>
      <w:r>
        <w:rPr>
          <w:rFonts w:cs="Times New Roman"/>
          <w:color w:val="000000"/>
        </w:rPr>
        <w:t xml:space="preserve">. Couples therapy is highly effective at helping couples with significant and durable effects (Roddy et al., 2020), yet barriers of cost and stigma keep many people from seeking this help (Doss et al., 2009). Relationship Education, </w:t>
      </w:r>
      <w:r>
        <w:rPr>
          <w:rFonts w:cs="Times New Roman"/>
          <w:color w:val="000000"/>
        </w:rPr>
        <w:lastRenderedPageBreak/>
        <w:t xml:space="preserve">another form of relationship assistance, increases access by using a larger classroom group format, but does not achieve as significant nor as durable as effects as couples therapy </w:t>
      </w:r>
      <w:r w:rsidRPr="00DF5AE0">
        <w:rPr>
          <w:rFonts w:cs="Times New Roman"/>
          <w:color w:val="000000"/>
        </w:rPr>
        <w:t xml:space="preserve">(Hawkins </w:t>
      </w:r>
      <w:r w:rsidR="008E60AB">
        <w:rPr>
          <w:rFonts w:cs="Times New Roman"/>
          <w:color w:val="000000"/>
        </w:rPr>
        <w:t>et al., 2022</w:t>
      </w:r>
      <w:r w:rsidRPr="00DF5AE0">
        <w:rPr>
          <w:rFonts w:cs="Times New Roman"/>
          <w:color w:val="000000"/>
        </w:rPr>
        <w:t>)</w:t>
      </w:r>
      <w:r>
        <w:rPr>
          <w:rFonts w:cs="Times New Roman"/>
          <w:color w:val="000000"/>
        </w:rPr>
        <w:t>. Some more innovative interventions have shown promise, with the Relationship Checkup, a brief two session intervention, achieving significant positive results in helping couples (</w:t>
      </w:r>
      <w:r w:rsidRPr="00DF5AE0">
        <w:rPr>
          <w:rFonts w:cs="Times New Roman"/>
          <w:color w:val="000000"/>
        </w:rPr>
        <w:t>Cordova et al.</w:t>
      </w:r>
      <w:r w:rsidR="00AA4573">
        <w:rPr>
          <w:rFonts w:cs="Times New Roman"/>
          <w:color w:val="000000"/>
        </w:rPr>
        <w:t>, 2014</w:t>
      </w:r>
      <w:r w:rsidR="00C3605C">
        <w:rPr>
          <w:rFonts w:cs="Times New Roman"/>
          <w:color w:val="000000"/>
        </w:rPr>
        <w:t>)</w:t>
      </w:r>
    </w:p>
    <w:p w14:paraId="3FBE8267" w14:textId="20B71531" w:rsidR="00C3605C" w:rsidRPr="00C3605C" w:rsidRDefault="008107B5" w:rsidP="00C3605C">
      <w:pPr>
        <w:spacing w:line="480" w:lineRule="auto"/>
        <w:ind w:firstLine="720"/>
        <w:rPr>
          <w:rFonts w:cs="Times New Roman"/>
        </w:rPr>
      </w:pPr>
      <w:r w:rsidRPr="00C3605C">
        <w:rPr>
          <w:rFonts w:cs="Times New Roman"/>
        </w:rPr>
        <w:t>The literature review led the researcher to conceptualize a plan to assess the implementation of a brief intervention adapted for a religious milieu. The second manuscript in this dissertation conducted a pilot study of a Relationship Checkup adapted for Christian Churches. The Relationship Checkup was deemed appropriate because it had shown effectiveness in both a randomized control trial (Cordova et al., 2014) and a community setting (Gordon et al., 2019). The intervention was effective in one study, even with clinicians with very limited training (Gordon et al., 2019), thus making it a good potential match for church leaders who have less training than clinicians on average (Hook &amp; Worthington, 2009). The researcher conducted surveys with providers after attending the training and had them submit video recordings of implementing the training with couples for fidelity coding. Though a lack of survey responses prohibits drawing conclusions, those who did complete the survey indicated a higher level (4.71) of appropriateness, acceptability, and feasibility than a previous study of clinicians (4.35). Only two videos were coded for fidelity, but they showed that religious leaders were as thorough as clinicians in addressing couples’ relationship histories and strengths but might need more help to address couples’ concerns</w:t>
      </w:r>
      <w:bookmarkStart w:id="7" w:name="_Toc125037867"/>
      <w:bookmarkStart w:id="8" w:name="_Toc125045133"/>
      <w:bookmarkStart w:id="9" w:name="_Toc125090158"/>
      <w:bookmarkStart w:id="10" w:name="_Toc125090368"/>
      <w:bookmarkStart w:id="11" w:name="_Toc125125578"/>
      <w:r w:rsidR="00C3605C">
        <w:rPr>
          <w:rFonts w:cs="Times New Roman"/>
        </w:rPr>
        <w:t>.</w:t>
      </w:r>
    </w:p>
    <w:bookmarkEnd w:id="7"/>
    <w:bookmarkEnd w:id="8"/>
    <w:bookmarkEnd w:id="9"/>
    <w:bookmarkEnd w:id="10"/>
    <w:bookmarkEnd w:id="11"/>
    <w:p w14:paraId="22F83C94" w14:textId="5D3963CE" w:rsidR="00E80802" w:rsidRDefault="004966C5" w:rsidP="00775F48">
      <w:pPr>
        <w:pStyle w:val="Heading1"/>
        <w:spacing w:before="0"/>
      </w:pPr>
      <w:r w:rsidRPr="004966C5">
        <w:lastRenderedPageBreak/>
        <w:t xml:space="preserve"> </w:t>
      </w:r>
      <w:bookmarkStart w:id="12" w:name="_Toc130828302"/>
      <w:bookmarkStart w:id="13" w:name="_Toc131586606"/>
      <w:r>
        <w:t xml:space="preserve">Chapter 1: </w:t>
      </w:r>
      <w:r w:rsidRPr="004966C5">
        <w:t>A Review of Societal Relationship Health, Relationship Help-Seeking, and Relationship Assistance: Effectiveness, Reach, and Future Consideration</w:t>
      </w:r>
      <w:bookmarkStart w:id="14" w:name="_Toc125125579"/>
      <w:bookmarkEnd w:id="12"/>
      <w:bookmarkEnd w:id="13"/>
    </w:p>
    <w:p w14:paraId="25EFE458" w14:textId="77777777" w:rsidR="00E80802" w:rsidRDefault="00E80802" w:rsidP="004B30FD">
      <w:pPr>
        <w:pStyle w:val="Heading1"/>
      </w:pPr>
    </w:p>
    <w:p w14:paraId="414EF0D6" w14:textId="77777777" w:rsidR="00E80802" w:rsidRDefault="00E80802" w:rsidP="004B30FD">
      <w:pPr>
        <w:pStyle w:val="Heading1"/>
      </w:pPr>
    </w:p>
    <w:p w14:paraId="552B5F7E" w14:textId="77777777" w:rsidR="00E80802" w:rsidRDefault="00E80802" w:rsidP="004B30FD">
      <w:pPr>
        <w:pStyle w:val="Heading1"/>
      </w:pPr>
    </w:p>
    <w:p w14:paraId="78175DD8" w14:textId="77777777" w:rsidR="00E80802" w:rsidRDefault="00E80802" w:rsidP="004B30FD">
      <w:pPr>
        <w:pStyle w:val="Heading1"/>
      </w:pPr>
    </w:p>
    <w:p w14:paraId="2CC55DE0" w14:textId="77777777" w:rsidR="00E80802" w:rsidRDefault="00E80802" w:rsidP="004B30FD">
      <w:pPr>
        <w:pStyle w:val="Heading1"/>
      </w:pPr>
    </w:p>
    <w:p w14:paraId="3F5E4C7B" w14:textId="77777777" w:rsidR="00E80802" w:rsidRDefault="00E80802" w:rsidP="004B30FD">
      <w:pPr>
        <w:pStyle w:val="Heading1"/>
      </w:pPr>
    </w:p>
    <w:p w14:paraId="0CCE8CF1" w14:textId="77777777" w:rsidR="00E80802" w:rsidRDefault="00E80802" w:rsidP="004B30FD">
      <w:pPr>
        <w:pStyle w:val="Heading1"/>
      </w:pPr>
    </w:p>
    <w:p w14:paraId="6EF08F33" w14:textId="77777777" w:rsidR="00E80802" w:rsidRDefault="00E80802" w:rsidP="004B30FD">
      <w:pPr>
        <w:pStyle w:val="Heading1"/>
      </w:pPr>
    </w:p>
    <w:p w14:paraId="5B06A0B1" w14:textId="77777777" w:rsidR="00E80802" w:rsidRDefault="00E80802" w:rsidP="004B30FD">
      <w:pPr>
        <w:pStyle w:val="Heading1"/>
      </w:pPr>
    </w:p>
    <w:p w14:paraId="40D63F5B" w14:textId="77777777" w:rsidR="00E80802" w:rsidRDefault="00E80802" w:rsidP="004B30FD">
      <w:pPr>
        <w:pStyle w:val="Heading1"/>
      </w:pPr>
    </w:p>
    <w:p w14:paraId="61483D3E" w14:textId="77777777" w:rsidR="00E80802" w:rsidRDefault="00E80802" w:rsidP="004B30FD">
      <w:pPr>
        <w:pStyle w:val="Heading1"/>
      </w:pPr>
    </w:p>
    <w:p w14:paraId="76E6FF70" w14:textId="77777777" w:rsidR="00E80802" w:rsidRDefault="00E80802" w:rsidP="004B30FD">
      <w:pPr>
        <w:pStyle w:val="Heading1"/>
      </w:pPr>
    </w:p>
    <w:p w14:paraId="269813B1" w14:textId="77777777" w:rsidR="00E80802" w:rsidRDefault="00E80802" w:rsidP="004B30FD">
      <w:pPr>
        <w:pStyle w:val="Heading1"/>
      </w:pPr>
    </w:p>
    <w:p w14:paraId="72E99346" w14:textId="77777777" w:rsidR="00E80802" w:rsidRDefault="00E80802" w:rsidP="004B30FD">
      <w:pPr>
        <w:pStyle w:val="Heading1"/>
      </w:pPr>
    </w:p>
    <w:p w14:paraId="052A4929" w14:textId="68F1E06D" w:rsidR="00E80802" w:rsidRDefault="00E80802" w:rsidP="004B30FD">
      <w:pPr>
        <w:pStyle w:val="Heading1"/>
      </w:pPr>
    </w:p>
    <w:p w14:paraId="223BA099" w14:textId="77777777" w:rsidR="00CB273E" w:rsidRPr="00CB273E" w:rsidRDefault="00CB273E" w:rsidP="009D24A9"/>
    <w:p w14:paraId="2C75479F" w14:textId="0D85A4B8" w:rsidR="004B30FD" w:rsidRPr="00DA2B7A" w:rsidRDefault="004B30FD" w:rsidP="006802FA">
      <w:pPr>
        <w:pStyle w:val="Heading2"/>
        <w:spacing w:before="0" w:after="0"/>
      </w:pPr>
      <w:bookmarkStart w:id="15" w:name="_Toc130828303"/>
      <w:bookmarkStart w:id="16" w:name="_Toc131586607"/>
      <w:r w:rsidRPr="00DA2B7A">
        <w:lastRenderedPageBreak/>
        <w:t>A</w:t>
      </w:r>
      <w:r w:rsidR="006422D5" w:rsidRPr="00DA2B7A">
        <w:t>bstract</w:t>
      </w:r>
      <w:bookmarkEnd w:id="14"/>
      <w:bookmarkEnd w:id="15"/>
      <w:bookmarkEnd w:id="16"/>
    </w:p>
    <w:p w14:paraId="21F02DBC" w14:textId="5B74D752" w:rsidR="008107B5" w:rsidRPr="002D1A21" w:rsidRDefault="008107B5" w:rsidP="001E25E2">
      <w:pPr>
        <w:spacing w:before="240" w:line="480" w:lineRule="auto"/>
        <w:ind w:firstLine="720"/>
        <w:rPr>
          <w:rFonts w:eastAsia="Times New Roman" w:cs="Times New Roman"/>
          <w:b/>
          <w:u w:val="single"/>
        </w:rPr>
      </w:pPr>
      <w:r>
        <w:rPr>
          <w:rFonts w:eastAsia="Times New Roman" w:cs="Times New Roman"/>
        </w:rPr>
        <w:t xml:space="preserve">A large body of literature points to the critical importance of relationship health and stability for a myriad of mental, physical, and social outcomes for adults and their children. Because of their importance, researchers, counselors, and policymakers have made extensive efforts to understand and intervene in fostering healthy relationships and preventing their deterioration. Religiously mediated relationship assistance plays a prominent and yet poorly understood role. Few researchers have explored support within religious settings, the context where most relationship intervention occurs naturalistically. This lack of integration has left potentially effective interventions unexplored within an important context. This literature review points to the power of relationship interventions and the possibility for researchers, counselors, and religious leaders to engage in work to understand, develop, and evaluate relationship interventions within religious settings. </w:t>
      </w:r>
    </w:p>
    <w:p w14:paraId="14B8CC4B" w14:textId="0C169ECA" w:rsidR="008107B5" w:rsidRPr="00775F48" w:rsidRDefault="008107B5" w:rsidP="00775F48">
      <w:pPr>
        <w:spacing w:line="480" w:lineRule="auto"/>
        <w:rPr>
          <w:rFonts w:eastAsia="Times New Roman" w:cs="Times New Roman"/>
          <w:bCs/>
          <w:iCs/>
        </w:rPr>
      </w:pPr>
      <w:r w:rsidRPr="00E11C15">
        <w:rPr>
          <w:rFonts w:eastAsia="Times New Roman" w:cs="Times New Roman"/>
          <w:bCs/>
          <w:i/>
          <w:iCs/>
        </w:rPr>
        <w:t>Keywords:</w:t>
      </w:r>
      <w:r w:rsidRPr="00E11C15">
        <w:rPr>
          <w:rFonts w:eastAsia="Times New Roman" w:cs="Times New Roman"/>
          <w:bCs/>
        </w:rPr>
        <w:t xml:space="preserve"> </w:t>
      </w:r>
      <w:r w:rsidR="00E11C15" w:rsidRPr="00E11C15">
        <w:rPr>
          <w:rFonts w:eastAsia="Times New Roman" w:cs="Times New Roman"/>
          <w:bCs/>
          <w:iCs/>
        </w:rPr>
        <w:t>r</w:t>
      </w:r>
      <w:r w:rsidRPr="00E11C15">
        <w:rPr>
          <w:rFonts w:eastAsia="Times New Roman" w:cs="Times New Roman"/>
          <w:bCs/>
          <w:iCs/>
        </w:rPr>
        <w:t xml:space="preserve">elationship </w:t>
      </w:r>
      <w:r w:rsidR="00E11C15" w:rsidRPr="00E11C15">
        <w:rPr>
          <w:rFonts w:eastAsia="Times New Roman" w:cs="Times New Roman"/>
          <w:bCs/>
          <w:iCs/>
        </w:rPr>
        <w:t>e</w:t>
      </w:r>
      <w:r w:rsidRPr="00E11C15">
        <w:rPr>
          <w:rFonts w:eastAsia="Times New Roman" w:cs="Times New Roman"/>
          <w:bCs/>
          <w:iCs/>
        </w:rPr>
        <w:t xml:space="preserve">ducation, </w:t>
      </w:r>
      <w:r w:rsidR="00E11C15" w:rsidRPr="00E11C15">
        <w:rPr>
          <w:rFonts w:eastAsia="Times New Roman" w:cs="Times New Roman"/>
          <w:bCs/>
          <w:iCs/>
        </w:rPr>
        <w:t>c</w:t>
      </w:r>
      <w:r w:rsidRPr="00E11C15">
        <w:rPr>
          <w:rFonts w:eastAsia="Times New Roman" w:cs="Times New Roman"/>
          <w:bCs/>
          <w:iCs/>
        </w:rPr>
        <w:t xml:space="preserve">ouples </w:t>
      </w:r>
      <w:r w:rsidR="00E11C15" w:rsidRPr="00E11C15">
        <w:rPr>
          <w:rFonts w:eastAsia="Times New Roman" w:cs="Times New Roman"/>
          <w:bCs/>
          <w:iCs/>
        </w:rPr>
        <w:t>c</w:t>
      </w:r>
      <w:r w:rsidRPr="00E11C15">
        <w:rPr>
          <w:rFonts w:eastAsia="Times New Roman" w:cs="Times New Roman"/>
          <w:bCs/>
          <w:iCs/>
        </w:rPr>
        <w:t xml:space="preserve">ounseling, </w:t>
      </w:r>
      <w:r w:rsidR="00E11C15" w:rsidRPr="00E11C15">
        <w:rPr>
          <w:rFonts w:eastAsia="Times New Roman" w:cs="Times New Roman"/>
          <w:bCs/>
          <w:iCs/>
        </w:rPr>
        <w:t>m</w:t>
      </w:r>
      <w:r w:rsidRPr="00E11C15">
        <w:rPr>
          <w:rFonts w:eastAsia="Times New Roman" w:cs="Times New Roman"/>
          <w:bCs/>
          <w:iCs/>
        </w:rPr>
        <w:t xml:space="preserve">arital </w:t>
      </w:r>
      <w:r w:rsidR="00E11C15" w:rsidRPr="00E11C15">
        <w:rPr>
          <w:rFonts w:eastAsia="Times New Roman" w:cs="Times New Roman"/>
          <w:bCs/>
          <w:iCs/>
        </w:rPr>
        <w:t>t</w:t>
      </w:r>
      <w:r w:rsidRPr="00E11C15">
        <w:rPr>
          <w:rFonts w:eastAsia="Times New Roman" w:cs="Times New Roman"/>
          <w:bCs/>
          <w:iCs/>
        </w:rPr>
        <w:t xml:space="preserve">herapy, </w:t>
      </w:r>
      <w:r w:rsidR="00E11C15" w:rsidRPr="00E11C15">
        <w:rPr>
          <w:rFonts w:eastAsia="Times New Roman" w:cs="Times New Roman"/>
          <w:bCs/>
          <w:iCs/>
        </w:rPr>
        <w:t>r</w:t>
      </w:r>
      <w:r w:rsidRPr="00E11C15">
        <w:rPr>
          <w:rFonts w:eastAsia="Times New Roman" w:cs="Times New Roman"/>
          <w:bCs/>
          <w:iCs/>
        </w:rPr>
        <w:t xml:space="preserve">eligious, </w:t>
      </w:r>
      <w:r w:rsidR="00E11C15" w:rsidRPr="00E11C15">
        <w:rPr>
          <w:rFonts w:eastAsia="Times New Roman" w:cs="Times New Roman"/>
          <w:bCs/>
          <w:iCs/>
        </w:rPr>
        <w:t>r</w:t>
      </w:r>
      <w:r w:rsidRPr="00E11C15">
        <w:rPr>
          <w:rFonts w:eastAsia="Times New Roman" w:cs="Times New Roman"/>
          <w:bCs/>
          <w:iCs/>
        </w:rPr>
        <w:t>elationships</w:t>
      </w:r>
      <w:r w:rsidRPr="008F745E">
        <w:rPr>
          <w:rFonts w:eastAsia="Times New Roman" w:cs="Times New Roman"/>
          <w:bCs/>
        </w:rPr>
        <w:t xml:space="preserve"> </w:t>
      </w:r>
    </w:p>
    <w:p w14:paraId="24DD5B5B" w14:textId="10821677" w:rsidR="008107B5" w:rsidRDefault="008107B5">
      <w:pPr>
        <w:spacing w:line="480" w:lineRule="auto"/>
        <w:jc w:val="center"/>
        <w:rPr>
          <w:rFonts w:eastAsia="Times New Roman" w:cs="Times New Roman"/>
          <w:b/>
        </w:rPr>
      </w:pPr>
    </w:p>
    <w:p w14:paraId="69A49610" w14:textId="6A1DE4E9" w:rsidR="008107B5" w:rsidRDefault="008107B5">
      <w:pPr>
        <w:spacing w:line="480" w:lineRule="auto"/>
        <w:jc w:val="center"/>
        <w:rPr>
          <w:rFonts w:eastAsia="Times New Roman" w:cs="Times New Roman"/>
          <w:b/>
        </w:rPr>
      </w:pPr>
    </w:p>
    <w:p w14:paraId="209DD4B4" w14:textId="77777777" w:rsidR="008107B5" w:rsidRDefault="008107B5" w:rsidP="002D1A21">
      <w:pPr>
        <w:spacing w:line="480" w:lineRule="auto"/>
        <w:rPr>
          <w:rFonts w:eastAsia="Times New Roman" w:cs="Times New Roman"/>
          <w:b/>
        </w:rPr>
      </w:pPr>
    </w:p>
    <w:p w14:paraId="64191C2A" w14:textId="5AB1EA61" w:rsidR="00B341AE" w:rsidRDefault="00B341AE" w:rsidP="002C30C8"/>
    <w:p w14:paraId="767964D9" w14:textId="452191E3" w:rsidR="001171A0" w:rsidRDefault="001171A0" w:rsidP="002C30C8"/>
    <w:p w14:paraId="33E68097" w14:textId="38C5C20E" w:rsidR="001171A0" w:rsidRDefault="001171A0" w:rsidP="002C30C8"/>
    <w:p w14:paraId="081EE09F" w14:textId="0E91DF8A" w:rsidR="004B30FD" w:rsidRDefault="004B30FD" w:rsidP="00CA01B3">
      <w:pPr>
        <w:spacing w:line="480" w:lineRule="auto"/>
        <w:rPr>
          <w:rFonts w:eastAsia="Times New Roman" w:cs="Times New Roman"/>
          <w:color w:val="000000"/>
        </w:rPr>
      </w:pPr>
    </w:p>
    <w:p w14:paraId="0D396955" w14:textId="1F996E88" w:rsidR="00471EAB" w:rsidRDefault="00471EAB" w:rsidP="00CA01B3">
      <w:pPr>
        <w:spacing w:line="480" w:lineRule="auto"/>
        <w:rPr>
          <w:rFonts w:eastAsia="Times New Roman" w:cs="Times New Roman"/>
          <w:color w:val="000000"/>
        </w:rPr>
      </w:pPr>
    </w:p>
    <w:p w14:paraId="5C3222B5" w14:textId="625401ED" w:rsidR="00471EAB" w:rsidRDefault="00471EAB" w:rsidP="00CA01B3">
      <w:pPr>
        <w:spacing w:line="480" w:lineRule="auto"/>
        <w:rPr>
          <w:rFonts w:eastAsia="Times New Roman" w:cs="Times New Roman"/>
          <w:color w:val="000000"/>
        </w:rPr>
      </w:pPr>
    </w:p>
    <w:p w14:paraId="4BDACAAC" w14:textId="77777777" w:rsidR="006802FA" w:rsidRDefault="006802FA" w:rsidP="00CA01B3">
      <w:pPr>
        <w:spacing w:line="480" w:lineRule="auto"/>
        <w:rPr>
          <w:rFonts w:eastAsia="Times New Roman" w:cs="Times New Roman"/>
          <w:color w:val="000000"/>
        </w:rPr>
      </w:pPr>
    </w:p>
    <w:p w14:paraId="0DEBC53E" w14:textId="77777777" w:rsidR="0035168A" w:rsidRDefault="0035168A" w:rsidP="00CA01B3">
      <w:pPr>
        <w:spacing w:line="480" w:lineRule="auto"/>
        <w:rPr>
          <w:rFonts w:eastAsia="Times New Roman" w:cs="Times New Roman"/>
          <w:color w:val="000000"/>
        </w:rPr>
      </w:pPr>
    </w:p>
    <w:p w14:paraId="1228F581" w14:textId="3276C075" w:rsidR="004F393C" w:rsidRDefault="004966C5" w:rsidP="00775F48">
      <w:pPr>
        <w:pStyle w:val="Heading2"/>
        <w:spacing w:before="0"/>
      </w:pPr>
      <w:bookmarkStart w:id="17" w:name="_Toc130828304"/>
      <w:bookmarkStart w:id="18" w:name="_Toc131586608"/>
      <w:r w:rsidRPr="004966C5">
        <w:lastRenderedPageBreak/>
        <w:t xml:space="preserve">A Review of Societal Relationship Health, Relationship Help-Seeking, </w:t>
      </w:r>
      <w:r>
        <w:t xml:space="preserve">                                                    </w:t>
      </w:r>
      <w:r w:rsidRPr="004966C5">
        <w:t>and Relationship Assistance: Effectiveness, Reach</w:t>
      </w:r>
      <w:r>
        <w:t xml:space="preserve">, </w:t>
      </w:r>
      <w:r w:rsidRPr="004966C5">
        <w:t>and Future Consideration</w:t>
      </w:r>
      <w:bookmarkEnd w:id="17"/>
      <w:bookmarkEnd w:id="18"/>
    </w:p>
    <w:p w14:paraId="79DF7203" w14:textId="77777777" w:rsidR="004966C5" w:rsidRPr="004F393C" w:rsidRDefault="004966C5" w:rsidP="004966C5">
      <w:pPr>
        <w:jc w:val="center"/>
      </w:pPr>
    </w:p>
    <w:p w14:paraId="00000021" w14:textId="56E3F7EE" w:rsidR="00E05866" w:rsidRDefault="00A212DD">
      <w:pPr>
        <w:spacing w:line="480" w:lineRule="auto"/>
        <w:ind w:firstLine="720"/>
        <w:rPr>
          <w:rFonts w:eastAsia="Times New Roman" w:cs="Times New Roman"/>
        </w:rPr>
      </w:pPr>
      <w:r>
        <w:rPr>
          <w:rFonts w:eastAsia="Times New Roman" w:cs="Times New Roman"/>
          <w:color w:val="000000"/>
        </w:rPr>
        <w:t>Healthy relationships offer societal value across a myriad of outcomes for individuals, children, and society. Individuals in healthy relationships, especially</w:t>
      </w:r>
      <w:r>
        <w:rPr>
          <w:rFonts w:eastAsia="Times New Roman" w:cs="Times New Roman"/>
        </w:rPr>
        <w:t xml:space="preserve"> men,</w:t>
      </w:r>
      <w:r>
        <w:rPr>
          <w:rFonts w:eastAsia="Times New Roman" w:cs="Times New Roman"/>
          <w:color w:val="000000"/>
        </w:rPr>
        <w:t xml:space="preserve"> ha</w:t>
      </w:r>
      <w:r>
        <w:rPr>
          <w:rFonts w:eastAsia="Times New Roman" w:cs="Times New Roman"/>
        </w:rPr>
        <w:t>ve</w:t>
      </w:r>
      <w:r>
        <w:rPr>
          <w:rFonts w:eastAsia="Times New Roman" w:cs="Times New Roman"/>
          <w:color w:val="000000"/>
        </w:rPr>
        <w:t xml:space="preserve"> more positive physical health outcomes (Kiecolt-Glaser &amp; Newton, 2001)</w:t>
      </w:r>
      <w:r>
        <w:rPr>
          <w:rFonts w:eastAsia="Times New Roman" w:cs="Times New Roman"/>
        </w:rPr>
        <w:t>,</w:t>
      </w:r>
      <w:r>
        <w:rPr>
          <w:rFonts w:eastAsia="Times New Roman" w:cs="Times New Roman"/>
          <w:color w:val="000000"/>
        </w:rPr>
        <w:t xml:space="preserve"> heal faster from minor ailments (</w:t>
      </w:r>
      <w:r>
        <w:rPr>
          <w:rFonts w:eastAsia="Times New Roman" w:cs="Times New Roman"/>
        </w:rPr>
        <w:t xml:space="preserve">Kiecolt-Glaser et al., 2005), and have significantly lowered mortality rates (Johnson et al., 2000). More recent research suggests that healthy cohabiting relationships offer similar, though perhaps not quite as robust, longevity benefits (Drefahl, 2012). Healthy relationships seem to have causal impacts on health-promoting behaviors </w:t>
      </w:r>
      <w:r w:rsidR="009C4583">
        <w:rPr>
          <w:rFonts w:eastAsia="Times New Roman" w:cs="Times New Roman"/>
        </w:rPr>
        <w:t>while physical health also increases entry into marriage</w:t>
      </w:r>
      <w:r w:rsidR="007417F4">
        <w:rPr>
          <w:rFonts w:eastAsia="Times New Roman" w:cs="Times New Roman"/>
        </w:rPr>
        <w:t xml:space="preserve"> </w:t>
      </w:r>
      <w:r>
        <w:rPr>
          <w:rFonts w:eastAsia="Times New Roman" w:cs="Times New Roman"/>
        </w:rPr>
        <w:t xml:space="preserve">(Cortez et al., 2020). Married men tend to earn more income over their lifetime than single men, even when earnings prior to marriage are considered (Gorman, </w:t>
      </w:r>
      <w:r w:rsidRPr="004F393C">
        <w:rPr>
          <w:rFonts w:eastAsia="Times New Roman" w:cs="Times New Roman"/>
        </w:rPr>
        <w:t>1999</w:t>
      </w:r>
      <w:r w:rsidR="007417F4">
        <w:rPr>
          <w:rFonts w:eastAsia="Times New Roman" w:cs="Times New Roman"/>
        </w:rPr>
        <w:t>.</w:t>
      </w:r>
      <w:r>
        <w:rPr>
          <w:rFonts w:eastAsia="Times New Roman" w:cs="Times New Roman"/>
        </w:rPr>
        <w:t xml:space="preserve"> </w:t>
      </w:r>
    </w:p>
    <w:p w14:paraId="00000022" w14:textId="333385D6" w:rsidR="00E05866" w:rsidRDefault="00A212DD">
      <w:pPr>
        <w:spacing w:line="480" w:lineRule="auto"/>
        <w:ind w:firstLine="720"/>
        <w:rPr>
          <w:rFonts w:eastAsia="Times New Roman" w:cs="Times New Roman"/>
        </w:rPr>
      </w:pPr>
      <w:r>
        <w:rPr>
          <w:rFonts w:eastAsia="Times New Roman" w:cs="Times New Roman"/>
        </w:rPr>
        <w:t>Researchers have cautioned against the major error in the history of family research of idealizing the two</w:t>
      </w:r>
      <w:r w:rsidR="00AA4573">
        <w:rPr>
          <w:rFonts w:eastAsia="Times New Roman" w:cs="Times New Roman"/>
        </w:rPr>
        <w:t>-</w:t>
      </w:r>
      <w:r>
        <w:rPr>
          <w:rFonts w:eastAsia="Times New Roman" w:cs="Times New Roman"/>
        </w:rPr>
        <w:t xml:space="preserve">parent household including </w:t>
      </w:r>
      <w:r w:rsidR="004C4955">
        <w:rPr>
          <w:rFonts w:eastAsia="Times New Roman" w:cs="Times New Roman"/>
        </w:rPr>
        <w:t xml:space="preserve">some of </w:t>
      </w:r>
      <w:r>
        <w:rPr>
          <w:rFonts w:eastAsia="Times New Roman" w:cs="Times New Roman"/>
        </w:rPr>
        <w:t xml:space="preserve">its classist and patriarchal assumptions (Coontz, 2015). Open debate exists around </w:t>
      </w:r>
      <w:r w:rsidR="004C4955">
        <w:rPr>
          <w:rFonts w:eastAsia="Times New Roman" w:cs="Times New Roman"/>
        </w:rPr>
        <w:t>whether</w:t>
      </w:r>
      <w:r w:rsidRPr="004F393C">
        <w:rPr>
          <w:rFonts w:eastAsia="Times New Roman" w:cs="Times New Roman"/>
        </w:rPr>
        <w:t xml:space="preserve"> </w:t>
      </w:r>
      <w:r w:rsidRPr="00394D6B">
        <w:rPr>
          <w:rFonts w:eastAsia="Times New Roman" w:cs="Times New Roman"/>
        </w:rPr>
        <w:t>pre</w:t>
      </w:r>
      <w:r w:rsidR="004F393C" w:rsidRPr="00394D6B">
        <w:rPr>
          <w:rFonts w:eastAsia="Times New Roman" w:cs="Times New Roman"/>
        </w:rPr>
        <w:t>-</w:t>
      </w:r>
      <w:r w:rsidRPr="00394D6B">
        <w:rPr>
          <w:rFonts w:eastAsia="Times New Roman" w:cs="Times New Roman"/>
        </w:rPr>
        <w:t>existing</w:t>
      </w:r>
      <w:r w:rsidRPr="004F393C">
        <w:rPr>
          <w:rFonts w:eastAsia="Times New Roman" w:cs="Times New Roman"/>
        </w:rPr>
        <w:t xml:space="preserve"> individual</w:t>
      </w:r>
      <w:r>
        <w:rPr>
          <w:rFonts w:eastAsia="Times New Roman" w:cs="Times New Roman"/>
        </w:rPr>
        <w:t xml:space="preserve"> characteristics leading to marriage cause more of the outcomes for children or whether instability of adult romantic relationships, rather than the structure of the family itself, serves as the primary contributor to poor childhood outcomes (Fomby &amp; Cherlin, 2007). Policy experts have warned against the often classist and racist assumptions held in government marriage promotion efforts (Weaver, 2012), and more emphasis has moved towards promoting families as they choose to exist, in all their diversity (Coontz, 2015). </w:t>
      </w:r>
      <w:r w:rsidR="007417F4">
        <w:rPr>
          <w:rFonts w:eastAsia="Times New Roman" w:cs="Times New Roman"/>
        </w:rPr>
        <w:t xml:space="preserve">The </w:t>
      </w:r>
      <w:r>
        <w:rPr>
          <w:rFonts w:eastAsia="Times New Roman" w:cs="Times New Roman"/>
        </w:rPr>
        <w:t>health</w:t>
      </w:r>
      <w:r w:rsidR="007417F4">
        <w:rPr>
          <w:rFonts w:eastAsia="Times New Roman" w:cs="Times New Roman"/>
        </w:rPr>
        <w:t xml:space="preserve"> </w:t>
      </w:r>
      <w:r>
        <w:rPr>
          <w:rFonts w:eastAsia="Times New Roman" w:cs="Times New Roman"/>
        </w:rPr>
        <w:t xml:space="preserve">of adult romantic relationships appear to have significant downstream effects on outcomes for children in households with those adults. Healthy parental relationships decrease the incidence of toxic stressors for children who also experience more attentive caregiving (Goldberg &amp; Carlson, 2014). Children who grow up in homes with stable co-parenting relationships are less likely to exhibit unhealthy externalizing </w:t>
      </w:r>
      <w:r>
        <w:rPr>
          <w:rFonts w:eastAsia="Times New Roman" w:cs="Times New Roman"/>
        </w:rPr>
        <w:lastRenderedPageBreak/>
        <w:t xml:space="preserve">behavior than peers in less stable homes, even when controlling for parent characteristics (Fomby &amp; Cherlin, 2007). Children in homes with </w:t>
      </w:r>
      <w:r w:rsidR="007417F4">
        <w:rPr>
          <w:rFonts w:eastAsia="Times New Roman" w:cs="Times New Roman"/>
        </w:rPr>
        <w:t>healthy</w:t>
      </w:r>
      <w:r>
        <w:rPr>
          <w:rFonts w:eastAsia="Times New Roman" w:cs="Times New Roman"/>
        </w:rPr>
        <w:t xml:space="preserve"> co-parenting relationships also attain higher levels of education on average than peers in similar racial and SES cohorts (Ghazarian &amp; Buehler, 2010; Williamson et al., 2016).</w:t>
      </w:r>
    </w:p>
    <w:p w14:paraId="378FD333" w14:textId="5A6B0D39" w:rsidR="00F02444" w:rsidRPr="00345D1E" w:rsidRDefault="00A212DD" w:rsidP="00345D1E">
      <w:pPr>
        <w:spacing w:line="480" w:lineRule="auto"/>
        <w:ind w:firstLine="720"/>
        <w:rPr>
          <w:rFonts w:cs="Times New Roman"/>
        </w:rPr>
      </w:pPr>
      <w:r>
        <w:rPr>
          <w:rFonts w:eastAsia="Times New Roman" w:cs="Times New Roman"/>
        </w:rPr>
        <w:t>Unhealthy parental relationships appear to contribute to a host of negative outcomes for adults, children, and society even when controlling for many of the characteristics of race, SES, and other psychological traits that correlate highly with family structure status, (Ribar, 2015). There exists a well-validated correlation between experiencing relationship distress and depression (Bradford et al, 2014). Likewise, distressed parental relationships contribute to externalizing, internalizing, and academic issues in children (Harold et al., 2007)</w:t>
      </w:r>
      <w:r w:rsidR="007417F4">
        <w:rPr>
          <w:rFonts w:eastAsia="Times New Roman" w:cs="Times New Roman"/>
        </w:rPr>
        <w:t xml:space="preserve">. </w:t>
      </w:r>
      <w:r>
        <w:rPr>
          <w:rFonts w:eastAsia="Times New Roman" w:cs="Times New Roman"/>
        </w:rPr>
        <w:t>Further, researchers and public policy experts have paid increasing attention to the detrimental impact of Adverse Childhood Experiences (ACEs) on long-term outcomes. Adverse Childhood Experiences include several occurrences that occur within the context of unhealthy co-parenting relationships: exposure to domestic violence, persistent family conflict, and separation or divorce (Ribar, 2015).</w:t>
      </w:r>
      <w:r w:rsidR="004F393C">
        <w:rPr>
          <w:rFonts w:eastAsia="Times New Roman" w:cs="Times New Roman"/>
        </w:rPr>
        <w:t xml:space="preserve"> </w:t>
      </w:r>
      <w:r w:rsidRPr="00345D1E">
        <w:rPr>
          <w:rFonts w:cs="Times New Roman"/>
        </w:rPr>
        <w:t xml:space="preserve">A broad array of couples are not developing and maintaining </w:t>
      </w:r>
      <w:r w:rsidR="007417F4">
        <w:rPr>
          <w:rFonts w:cs="Times New Roman"/>
        </w:rPr>
        <w:t xml:space="preserve">healthy </w:t>
      </w:r>
      <w:r w:rsidRPr="00345D1E">
        <w:rPr>
          <w:rFonts w:cs="Times New Roman"/>
        </w:rPr>
        <w:t xml:space="preserve">romantic </w:t>
      </w:r>
      <w:r w:rsidR="007417F4">
        <w:rPr>
          <w:rFonts w:cs="Times New Roman"/>
        </w:rPr>
        <w:t>relationships</w:t>
      </w:r>
      <w:r w:rsidRPr="00345D1E">
        <w:rPr>
          <w:rFonts w:cs="Times New Roman"/>
        </w:rPr>
        <w:t>. Constituents from public policy experts to clergy have recognized the crisis of relational deterioration and instability and have attempted to intervene in a variety of ways</w:t>
      </w:r>
      <w:r w:rsidR="008E60AB">
        <w:rPr>
          <w:rFonts w:cs="Times New Roman"/>
        </w:rPr>
        <w:t xml:space="preserve"> </w:t>
      </w:r>
      <w:r w:rsidR="008E60AB" w:rsidRPr="00DF5AE0">
        <w:rPr>
          <w:rFonts w:cs="Times New Roman"/>
          <w:color w:val="000000"/>
        </w:rPr>
        <w:t xml:space="preserve">(Hawkins </w:t>
      </w:r>
      <w:r w:rsidR="008E60AB">
        <w:rPr>
          <w:rFonts w:cs="Times New Roman"/>
          <w:color w:val="000000"/>
        </w:rPr>
        <w:t>et al., 2022</w:t>
      </w:r>
      <w:r w:rsidRPr="00345D1E">
        <w:rPr>
          <w:rFonts w:cs="Times New Roman"/>
        </w:rPr>
        <w:t xml:space="preserve">). Religious organizations have been at the forefront of efforts to </w:t>
      </w:r>
      <w:r w:rsidR="007417F4">
        <w:rPr>
          <w:rFonts w:cs="Times New Roman"/>
        </w:rPr>
        <w:t>increase relationship health</w:t>
      </w:r>
      <w:r w:rsidRPr="00345D1E">
        <w:rPr>
          <w:rFonts w:cs="Times New Roman"/>
        </w:rPr>
        <w:t xml:space="preserve">, yet little is known about the strategies they use and their effectiveness (Hook &amp; Worthington, 2009), perhaps due to complexities in effective and sustained dialogue between religion and psychology (Hodge et. al., 2020). Couples seek help in a variety of ways, especially from these religious organizations (Doss et al. 2009). This manuscript explores relationship help-seeking behaviors, prominent types of relationship assistance, and the effectiveness of relationship assistance, with special attention to the prominent role of religiously mediated </w:t>
      </w:r>
      <w:r w:rsidRPr="00345D1E">
        <w:rPr>
          <w:rFonts w:cs="Times New Roman"/>
        </w:rPr>
        <w:lastRenderedPageBreak/>
        <w:t>relationship assistance. Th</w:t>
      </w:r>
      <w:r w:rsidR="004F393C">
        <w:rPr>
          <w:rFonts w:cs="Times New Roman"/>
        </w:rPr>
        <w:t>is</w:t>
      </w:r>
      <w:r w:rsidRPr="00345D1E">
        <w:rPr>
          <w:rFonts w:cs="Times New Roman"/>
        </w:rPr>
        <w:t xml:space="preserve"> manuscript concludes with suggestions for future research and intervention.</w:t>
      </w:r>
      <w:bookmarkStart w:id="19" w:name="_Toc125037870"/>
      <w:bookmarkStart w:id="20" w:name="_Toc125045136"/>
      <w:bookmarkStart w:id="21" w:name="_Toc125090161"/>
      <w:bookmarkStart w:id="22" w:name="_Toc125090371"/>
    </w:p>
    <w:p w14:paraId="07AE3300" w14:textId="664DE36C" w:rsidR="00A31B39" w:rsidRPr="004966C5" w:rsidRDefault="00A212DD" w:rsidP="006802FA">
      <w:pPr>
        <w:pStyle w:val="Heading2"/>
        <w:spacing w:before="0" w:after="0"/>
      </w:pPr>
      <w:bookmarkStart w:id="23" w:name="_Toc125125581"/>
      <w:bookmarkStart w:id="24" w:name="_Toc130828305"/>
      <w:bookmarkStart w:id="25" w:name="_Toc131586609"/>
      <w:r w:rsidRPr="004966C5">
        <w:t>R</w:t>
      </w:r>
      <w:r w:rsidR="000814C7" w:rsidRPr="004966C5">
        <w:t>elationship Help-Seeking</w:t>
      </w:r>
      <w:bookmarkEnd w:id="19"/>
      <w:bookmarkEnd w:id="20"/>
      <w:bookmarkEnd w:id="21"/>
      <w:bookmarkEnd w:id="22"/>
      <w:bookmarkEnd w:id="23"/>
      <w:bookmarkEnd w:id="24"/>
      <w:bookmarkEnd w:id="25"/>
    </w:p>
    <w:p w14:paraId="68E89CA0" w14:textId="77777777" w:rsidR="00687C5A" w:rsidRPr="00687C5A" w:rsidRDefault="00687C5A" w:rsidP="000F1D1D"/>
    <w:p w14:paraId="00000026" w14:textId="3B3A215B" w:rsidR="00E05866" w:rsidRDefault="00A212DD">
      <w:pPr>
        <w:spacing w:line="480" w:lineRule="auto"/>
        <w:ind w:firstLine="720"/>
        <w:rPr>
          <w:rFonts w:eastAsia="Times New Roman" w:cs="Times New Roman"/>
        </w:rPr>
      </w:pPr>
      <w:r>
        <w:rPr>
          <w:rFonts w:eastAsia="Times New Roman" w:cs="Times New Roman"/>
        </w:rPr>
        <w:t>Most couples do not seek formal help for their relationship problems. When they do seek help, that help is informal and overwhelmingly influenced by or completely mediated by religion</w:t>
      </w:r>
      <w:r w:rsidR="008679EB">
        <w:rPr>
          <w:rFonts w:eastAsia="Times New Roman" w:cs="Times New Roman"/>
        </w:rPr>
        <w:t xml:space="preserve"> (Doss et al., 2009)</w:t>
      </w:r>
      <w:r>
        <w:rPr>
          <w:rFonts w:eastAsia="Times New Roman" w:cs="Times New Roman"/>
        </w:rPr>
        <w:t xml:space="preserve">. One study of over 200 couples revealed that 36% of couples sought some form of relationship assistance in their first five years of marriage (Doss et al. 2009). Couples mostly sought self-help books for relationship assistance. Most of these books had a religious foundation and were not rooted in sound psychological research; none of the books had been independently evaluated to determine if they had any effect on couples’ relationships (Doss et al., 2009). </w:t>
      </w:r>
    </w:p>
    <w:p w14:paraId="00000027" w14:textId="77777777" w:rsidR="00E05866" w:rsidRDefault="00A212DD">
      <w:pPr>
        <w:spacing w:line="480" w:lineRule="auto"/>
        <w:ind w:firstLine="720"/>
        <w:rPr>
          <w:rFonts w:eastAsia="Times New Roman" w:cs="Times New Roman"/>
        </w:rPr>
      </w:pPr>
      <w:r>
        <w:rPr>
          <w:rFonts w:eastAsia="Times New Roman" w:cs="Times New Roman"/>
        </w:rPr>
        <w:t>Many couples hold strong beliefs that relationship help should be sought from friends and family and not from external professional help (Ramm et al., 2010). Couples often seek out friends or religious leaders for relationship help. Religiosity serves as the greatest influencer of couples attending marriage workshops with more religious couples attending relationship workshops at significantly higher rates than less religious peers (Doss et al., 2009). This sample (Doss et al., 2009) was primarily recruited through religious organizations, but this fits other community findings in which 78% of those who sought relationship help were married through a religious organization (Stanley et al. 2001).</w:t>
      </w:r>
    </w:p>
    <w:p w14:paraId="00000028" w14:textId="7724DA08" w:rsidR="00E05866" w:rsidRDefault="00A212DD">
      <w:pPr>
        <w:spacing w:line="480" w:lineRule="auto"/>
        <w:ind w:firstLine="720"/>
        <w:rPr>
          <w:rFonts w:eastAsia="Times New Roman" w:cs="Times New Roman"/>
        </w:rPr>
      </w:pPr>
      <w:r>
        <w:rPr>
          <w:rFonts w:eastAsia="Times New Roman" w:cs="Times New Roman"/>
        </w:rPr>
        <w:t xml:space="preserve">Most couples, including couples who eventually divorce, never seek professional help (Hubbard &amp; Harris, 2020). Researchers sought to understand the landscape of formal and informal relationship help-seeking and discovered a few important findings in their review of the literature (Stewart et al., 2016). In one statewide sample in Oklahoma, only 37% of 900 individuals who divorced had ever sought marital therapy (Johnson et al., 2002). In Utah, another </w:t>
      </w:r>
      <w:r>
        <w:rPr>
          <w:rFonts w:eastAsia="Times New Roman" w:cs="Times New Roman"/>
        </w:rPr>
        <w:lastRenderedPageBreak/>
        <w:t>state with even strong</w:t>
      </w:r>
      <w:r w:rsidR="00D04C48">
        <w:rPr>
          <w:rFonts w:eastAsia="Times New Roman" w:cs="Times New Roman"/>
        </w:rPr>
        <w:t>er</w:t>
      </w:r>
      <w:r>
        <w:rPr>
          <w:rFonts w:eastAsia="Times New Roman" w:cs="Times New Roman"/>
        </w:rPr>
        <w:t xml:space="preserve"> expectations around marital commitment and longevity, only 48% of couples sought counsel before divorce (Schramm et al., 2003). Again, most of that counsel came from religious leaders; only 22% of the counsel sought before divorce was professional therapeutic help. One recent study in the military showed that couples wait about five and a half years before seeking professional help (Jarnecke et al., 2020), though another recent study suggested that a more representative sample of military couples might seek help in roughly half that time (Doherty et al, 2021). </w:t>
      </w:r>
    </w:p>
    <w:p w14:paraId="00000029" w14:textId="20E200B0" w:rsidR="00E05866" w:rsidRDefault="00A212DD">
      <w:pPr>
        <w:spacing w:line="480" w:lineRule="auto"/>
        <w:ind w:firstLine="720"/>
        <w:rPr>
          <w:rFonts w:eastAsia="Times New Roman" w:cs="Times New Roman"/>
        </w:rPr>
      </w:pPr>
      <w:r>
        <w:rPr>
          <w:rFonts w:eastAsia="Times New Roman" w:cs="Times New Roman"/>
        </w:rPr>
        <w:t xml:space="preserve">Although couples usually divorce without seeking any professional therapeutic help, they do seek help in preparing for marriage. Participation in premarital education has more than quadrupled in the past half-century, going from around 10% in the 1950s to over 50% of couples that married in the 1990s (Doss, 2009). In one survey, 87% of individuals seeking premarital education and 80% of those seeking therapy did so in religious settings (Williamson et al., 2019). However, even when broadly disseminated and marketed in a region, only about 30% of couples utilize relationship education services, and those most at risk for relational deterioration use them even less (Halford &amp; Hayes, 2012). </w:t>
      </w:r>
    </w:p>
    <w:p w14:paraId="0000002A" w14:textId="2E4BC0C8" w:rsidR="00E05866" w:rsidRDefault="00A212DD">
      <w:pPr>
        <w:spacing w:line="480" w:lineRule="auto"/>
        <w:ind w:firstLine="720"/>
        <w:rPr>
          <w:rFonts w:eastAsia="Times New Roman" w:cs="Times New Roman"/>
        </w:rPr>
      </w:pPr>
      <w:r>
        <w:rPr>
          <w:rFonts w:eastAsia="Times New Roman" w:cs="Times New Roman"/>
        </w:rPr>
        <w:t>Lower-income couples are even less likely than the general population to seek professional relationship assistance despite being at increased risk for relational deterioration related to contextual stressors (Williamson et al., 2016). Because of the high co-occurrence of relationship distress and lower-income status, the U.S. government has viewed supporting the stability of lower-income couples as a part of its poverty alleviation strategy</w:t>
      </w:r>
      <w:r w:rsidR="008E60AB">
        <w:rPr>
          <w:rFonts w:eastAsia="Times New Roman" w:cs="Times New Roman"/>
        </w:rPr>
        <w:t xml:space="preserve"> </w:t>
      </w:r>
      <w:r w:rsidR="008E60AB" w:rsidRPr="00DF5AE0">
        <w:rPr>
          <w:rFonts w:cs="Times New Roman"/>
          <w:color w:val="000000"/>
        </w:rPr>
        <w:t xml:space="preserve">(Hawkins </w:t>
      </w:r>
      <w:r w:rsidR="008E60AB">
        <w:rPr>
          <w:rFonts w:cs="Times New Roman"/>
          <w:color w:val="000000"/>
        </w:rPr>
        <w:t>et al., 2022</w:t>
      </w:r>
      <w:r>
        <w:rPr>
          <w:rFonts w:eastAsia="Times New Roman" w:cs="Times New Roman"/>
        </w:rPr>
        <w:t xml:space="preserve">), though research has pointed to at least a bidirectional relationship between relationship distress, with poverty likely being a substantial or primary contributor to relationship distress (Johnson, 2012). A group of researchers attempted to understand lower-income couples’ relationship help-seeking behaviors by surveying 231 couples who were within one year of their </w:t>
      </w:r>
      <w:r>
        <w:rPr>
          <w:rFonts w:eastAsia="Times New Roman" w:cs="Times New Roman"/>
        </w:rPr>
        <w:lastRenderedPageBreak/>
        <w:t xml:space="preserve">wedding and discovered some critical findings (Williamson et al., 2019). In this study, 32% of husbands and 47% of wives considered seeking therapy during the relationship, but just 15% of couples attended therapy. </w:t>
      </w:r>
    </w:p>
    <w:p w14:paraId="0000002B" w14:textId="6F3DF2EC" w:rsidR="00E05866" w:rsidRDefault="00A212DD">
      <w:pPr>
        <w:spacing w:line="480" w:lineRule="auto"/>
        <w:ind w:firstLine="720"/>
        <w:rPr>
          <w:rFonts w:eastAsia="Times New Roman" w:cs="Times New Roman"/>
        </w:rPr>
      </w:pPr>
      <w:r>
        <w:rPr>
          <w:rFonts w:eastAsia="Times New Roman" w:cs="Times New Roman"/>
        </w:rPr>
        <w:t>Patterns of relationship help-seeking among couples of color also merits special attention (Williamson et al., 2016). In this broad study, researchers discovered that one-half of Black individuals considered seeking couples therapy, whereas only 23% of Latinx individuals considered seeking couples therapy (Williamson et al., 2016). Despite racial disparities in considering couples therapy, there was no difference in actual help-seeking between these groups, meaning there was a significant gap between thinking about seeking relationship help and actually seeking that help. The top reasons for not seeking help were structural barriers including cost and lack of knowledge of where to seek help. Even if they did know where to seek help and could afford it, another study showed that many African Americans did not view marriage professionals as trustworthy to help with their marriage problems given that these professionals often lacked attention to religious aspects they deemed central to healthy marriages (Vaterlaus et al. 2015). Williamson and colleagues discovered that couples who attended premarital education were more likely to seek therapy later in their relationship compared to couples who did not attend (Williamson et al. 2019). However, religiosity mediated this distinction with couples’ self-reported religiosity correlating highly with both awareness of help and actual help-seeking behavior. Thus</w:t>
      </w:r>
      <w:r w:rsidR="00D04C48">
        <w:rPr>
          <w:rFonts w:eastAsia="Times New Roman" w:cs="Times New Roman"/>
        </w:rPr>
        <w:t>,</w:t>
      </w:r>
      <w:r>
        <w:rPr>
          <w:rFonts w:eastAsia="Times New Roman" w:cs="Times New Roman"/>
        </w:rPr>
        <w:t xml:space="preserve"> religious couples seek help in preparing and preserving their marriage at higher rates than their nonreligious counterparts. Despite this finding, Williamson et al. (2019) made no recommendations regarding religious-based services or cooperation with religious institutions, endorsing instead two evidence-based, secular interventions, one of which being the Marriage Checkup, a brief two session therapeutic intervention for couples. </w:t>
      </w:r>
    </w:p>
    <w:p w14:paraId="0000002C" w14:textId="54E35AD8" w:rsidR="00E05866" w:rsidRDefault="00A212DD">
      <w:pPr>
        <w:spacing w:line="480" w:lineRule="auto"/>
        <w:ind w:firstLine="720"/>
        <w:rPr>
          <w:rFonts w:eastAsia="Times New Roman" w:cs="Times New Roman"/>
        </w:rPr>
      </w:pPr>
      <w:r>
        <w:rPr>
          <w:rFonts w:eastAsia="Times New Roman" w:cs="Times New Roman"/>
        </w:rPr>
        <w:lastRenderedPageBreak/>
        <w:t xml:space="preserve">The preponderance of religiously mediated relationship help-seeking merits special consideration. Religious institutions place a high value around the marriage and family life of their congregants, often viewing marriage as a sacred means of experiencing the divine (Mahoney et al. 2019). Before couples therapy or relationship education entered the scene, religious institutions and religious leaders were at the forefront offering interventions for distressed couples’ relationships (Helmeke &amp; Bischof, 2011). Nearly one-half (47%) of </w:t>
      </w:r>
      <w:r w:rsidR="00D6228B">
        <w:rPr>
          <w:rFonts w:eastAsia="Times New Roman" w:cs="Times New Roman"/>
        </w:rPr>
        <w:t>people surveyed</w:t>
      </w:r>
      <w:r>
        <w:rPr>
          <w:rFonts w:eastAsia="Times New Roman" w:cs="Times New Roman"/>
        </w:rPr>
        <w:t xml:space="preserve"> who sought </w:t>
      </w:r>
      <w:r w:rsidR="008679EB">
        <w:rPr>
          <w:rFonts w:eastAsia="Times New Roman" w:cs="Times New Roman"/>
        </w:rPr>
        <w:t xml:space="preserve">any form of </w:t>
      </w:r>
      <w:r>
        <w:rPr>
          <w:rFonts w:eastAsia="Times New Roman" w:cs="Times New Roman"/>
        </w:rPr>
        <w:t xml:space="preserve">relationship assistance consulted solely with their religious leaders (Johnson et al. 2002). In this way, “clergy are on the front line of mental health and the gatekeepers to formal help-seeking” (Stewart et al., 2016, p. 790), particularly for marginalized populations (Hodge et al., 2020). Black and Latinx individuals are even more likely than the general population to view their religious institution as their primary provider of relationship care and support (Espinosa, 2008; Hurt, 2012; Marks et. al, 2012). Thus, marginalized communities who indicate a higher level of need for relationship help and the religious institutions that value helping optimize these relationships have complementary goals. </w:t>
      </w:r>
    </w:p>
    <w:p w14:paraId="0000002D" w14:textId="77777777" w:rsidR="00E05866" w:rsidRDefault="00A212DD">
      <w:pPr>
        <w:spacing w:line="480" w:lineRule="auto"/>
        <w:ind w:firstLine="720"/>
        <w:rPr>
          <w:rFonts w:eastAsia="Times New Roman" w:cs="Times New Roman"/>
        </w:rPr>
      </w:pPr>
      <w:r>
        <w:rPr>
          <w:rFonts w:eastAsia="Times New Roman" w:cs="Times New Roman"/>
        </w:rPr>
        <w:t xml:space="preserve">Although they share similar goals in many ways, there is a strained relationship between the worlds of psychology and religion. Both seek to increase the health and vitality of people they serve and hold in high regard virtuous ideals of love and beneficence. Historical figures in psychology have often harshly criticized religious institutions and viewed religion as detrimental to individual mental health (Hodge et al., 2020). Religious leaders have often held psychology with skepticism or disdain for its perceived history of devaluing the traditional family, encouraging sexual practices outside of religious norms, and acting in direct opposition to many of the values of religious institutions (Hodge et al., 2020). </w:t>
      </w:r>
    </w:p>
    <w:p w14:paraId="68699F1D" w14:textId="13C2D52B" w:rsidR="000814C7" w:rsidRDefault="00A212DD" w:rsidP="00DA12C2">
      <w:pPr>
        <w:spacing w:line="480" w:lineRule="auto"/>
        <w:ind w:firstLine="720"/>
        <w:rPr>
          <w:rFonts w:eastAsia="Times New Roman" w:cs="Times New Roman"/>
        </w:rPr>
      </w:pPr>
      <w:r>
        <w:rPr>
          <w:rFonts w:eastAsia="Times New Roman" w:cs="Times New Roman"/>
        </w:rPr>
        <w:t xml:space="preserve">A shift has occurred in recent years with more psychological research indicating the beneficial aspects of religion, more psychologists expressing a softer stance towards religion, and </w:t>
      </w:r>
      <w:r>
        <w:rPr>
          <w:rFonts w:eastAsia="Times New Roman" w:cs="Times New Roman"/>
        </w:rPr>
        <w:lastRenderedPageBreak/>
        <w:t>increased dialogue and partnership (Hodge et al., 2020). The American Psychological Association (APA) formed Division 36, the Society for the Psychology of Religion and Spirituality to explore the role of religion in psychology. The Association for Spiritual, Ethical, and Religious Values in Counseling (ASERVIC) exists as one of the American Counseling Association's (ACA) oldest divisions. Both organizations hold missions to integrate and honor the role of religion and spirituality in mental health. Research shows that church leaders are increasingly viewing psychology and church ministry as either somewhat or highly compatible (Hodge et al., 2020). The partnership between religion and psychological services has both great barriers and possibilities.</w:t>
      </w:r>
    </w:p>
    <w:p w14:paraId="0000002F" w14:textId="08FD2A8B" w:rsidR="00E05866" w:rsidRPr="004966C5" w:rsidRDefault="00A212DD" w:rsidP="00B225F9">
      <w:pPr>
        <w:pStyle w:val="Heading2"/>
      </w:pPr>
      <w:bookmarkStart w:id="26" w:name="_Toc125037871"/>
      <w:bookmarkStart w:id="27" w:name="_Toc125045137"/>
      <w:bookmarkStart w:id="28" w:name="_Toc125090162"/>
      <w:bookmarkStart w:id="29" w:name="_Toc125090372"/>
      <w:bookmarkStart w:id="30" w:name="_Toc125125582"/>
      <w:bookmarkStart w:id="31" w:name="_Toc130828306"/>
      <w:bookmarkStart w:id="32" w:name="_Toc131586610"/>
      <w:r w:rsidRPr="004966C5">
        <w:t>R</w:t>
      </w:r>
      <w:r w:rsidR="000814C7" w:rsidRPr="004966C5">
        <w:t>elationship Assistance</w:t>
      </w:r>
      <w:bookmarkEnd w:id="26"/>
      <w:bookmarkEnd w:id="27"/>
      <w:bookmarkEnd w:id="28"/>
      <w:bookmarkEnd w:id="29"/>
      <w:bookmarkEnd w:id="30"/>
      <w:bookmarkEnd w:id="31"/>
      <w:bookmarkEnd w:id="32"/>
    </w:p>
    <w:p w14:paraId="5D5AD603" w14:textId="77777777" w:rsidR="00687C5A" w:rsidRPr="00687C5A" w:rsidRDefault="00687C5A" w:rsidP="000F1D1D"/>
    <w:p w14:paraId="00000030" w14:textId="77777777" w:rsidR="00E05866" w:rsidRDefault="00A212DD">
      <w:pPr>
        <w:spacing w:line="480" w:lineRule="auto"/>
        <w:ind w:firstLine="720"/>
        <w:rPr>
          <w:rFonts w:eastAsia="Times New Roman" w:cs="Times New Roman"/>
        </w:rPr>
      </w:pPr>
      <w:r>
        <w:rPr>
          <w:rFonts w:eastAsia="Times New Roman" w:cs="Times New Roman"/>
        </w:rPr>
        <w:t xml:space="preserve">Although religious leaders are primary providers of relationship intervention, their effectiveness at intervening remains an open question as little research has focused on the most common context in which relationship assistance occurs. Most religious leaders are less well-equipped than couple therapists to help ameliorate and remediate couples’ distress (Hook &amp; Worthington, 2009). They fulfill many different roles within their communities and have little time to focus on sustained intervention with couples or sustained oversight and continuous training of their interventions with couples to ensure effectiveness. Thus, couples who meet with their religious leaders for counseling are less likely to encounter treatment rooted in evidence-based theories than they would if meeting with mental health professionals (Hook &amp; Worthington, 2009). </w:t>
      </w:r>
    </w:p>
    <w:p w14:paraId="00000031" w14:textId="53F56D34" w:rsidR="00E05866" w:rsidRDefault="00A212DD">
      <w:pPr>
        <w:spacing w:line="480" w:lineRule="auto"/>
        <w:ind w:firstLine="720"/>
        <w:rPr>
          <w:rFonts w:eastAsia="Times New Roman" w:cs="Times New Roman"/>
        </w:rPr>
      </w:pPr>
      <w:r>
        <w:rPr>
          <w:rFonts w:eastAsia="Times New Roman" w:cs="Times New Roman"/>
        </w:rPr>
        <w:t xml:space="preserve">Although few studies have examined outcomes of religiously mediated relationship interventions, reasons for optimism exist. One exploratory study highlighted the promise of a church-based marital education program, with participants highly rating their satisfaction with </w:t>
      </w:r>
      <w:r>
        <w:rPr>
          <w:rFonts w:eastAsia="Times New Roman" w:cs="Times New Roman"/>
        </w:rPr>
        <w:lastRenderedPageBreak/>
        <w:t>the program and its effect on their relationship (Hook et al., 2011). Another longstanding empirical outcome study showed promise in utilizing religious leaders to deliver PREP, an evidence-based religious education workshop (Stanley et al., 2001). When they assessed couples’ outcomes, religious leaders were as effective as trained mental health professionals (Stanley et al. 2001). The relationship education approach leans on the strength of religious leaders as orators to large groups, but also contains the limitations of some poor theoretical assumptions, including a heavy focus on communication skills and cognitive understanding of relationship dynamics as key factors in change (Larson &amp; Halford, 2011) and a struggle to get people to attend a full workshop (</w:t>
      </w:r>
      <w:r w:rsidR="008E60AB" w:rsidRPr="00DF5AE0">
        <w:rPr>
          <w:rFonts w:cs="Times New Roman"/>
          <w:color w:val="000000"/>
        </w:rPr>
        <w:t xml:space="preserve">Hawkins </w:t>
      </w:r>
      <w:r w:rsidR="008E60AB">
        <w:rPr>
          <w:rFonts w:cs="Times New Roman"/>
          <w:color w:val="000000"/>
        </w:rPr>
        <w:t>et al., 2022</w:t>
      </w:r>
      <w:r>
        <w:rPr>
          <w:rFonts w:eastAsia="Times New Roman" w:cs="Times New Roman"/>
        </w:rPr>
        <w:t xml:space="preserve">). </w:t>
      </w:r>
    </w:p>
    <w:p w14:paraId="21F3BBD5" w14:textId="77777777" w:rsidR="00687C5A" w:rsidRDefault="00A212DD" w:rsidP="00687C5A">
      <w:pPr>
        <w:spacing w:line="480" w:lineRule="auto"/>
        <w:ind w:firstLine="720"/>
      </w:pPr>
      <w:r>
        <w:rPr>
          <w:rFonts w:eastAsia="Times New Roman" w:cs="Times New Roman"/>
        </w:rPr>
        <w:t>People are seeking relationship assistance in a variety of ways, and different aspects of that assistance have received attention by researchers. The following segments review successes and limitations of couples counseling, relationship education, and innovative relationship interviews with particular attention to potential for adaptation and implementation in religious settings. The manuscript concludes with a vision for future clinical and research directions.</w:t>
      </w:r>
      <w:bookmarkStart w:id="33" w:name="_Toc125037872"/>
      <w:bookmarkStart w:id="34" w:name="_Toc125045138"/>
    </w:p>
    <w:p w14:paraId="08ED88A4" w14:textId="70D4C964" w:rsidR="00687C5A" w:rsidRPr="00687C5A" w:rsidRDefault="00A212DD" w:rsidP="00B225F9">
      <w:pPr>
        <w:pStyle w:val="Heading3"/>
      </w:pPr>
      <w:bookmarkStart w:id="35" w:name="_Toc125090163"/>
      <w:bookmarkStart w:id="36" w:name="_Toc125090373"/>
      <w:bookmarkStart w:id="37" w:name="_Toc125125583"/>
      <w:bookmarkStart w:id="38" w:name="_Toc130828307"/>
      <w:bookmarkStart w:id="39" w:name="_Toc131586611"/>
      <w:r w:rsidRPr="002C30C8">
        <w:t>Couples Counseling</w:t>
      </w:r>
      <w:bookmarkEnd w:id="33"/>
      <w:bookmarkEnd w:id="34"/>
      <w:bookmarkEnd w:id="35"/>
      <w:bookmarkEnd w:id="36"/>
      <w:bookmarkEnd w:id="37"/>
      <w:bookmarkEnd w:id="38"/>
      <w:bookmarkEnd w:id="39"/>
    </w:p>
    <w:p w14:paraId="00000033" w14:textId="2DA7C5FF" w:rsidR="00E05866" w:rsidRDefault="00A212DD" w:rsidP="00422F43">
      <w:pPr>
        <w:spacing w:before="240" w:line="480" w:lineRule="auto"/>
        <w:ind w:firstLine="720"/>
        <w:rPr>
          <w:rFonts w:eastAsia="Times New Roman" w:cs="Times New Roman"/>
        </w:rPr>
      </w:pPr>
      <w:r>
        <w:rPr>
          <w:rFonts w:eastAsia="Times New Roman" w:cs="Times New Roman"/>
        </w:rPr>
        <w:t>Couples counseling is the most researched and discussed method of psychological relationship assistance. Couples counseling traditionally involves intensive weekly or bi-weekly interaction between one counselor and one couple. These interactions focus on working through communication difficulties, fostering dialogue, and deepening understanding. Although there are many forms of couples counseling, all involve some sort of experiential or behavioral interventions focused on developing healthier communication patterns (Gurman et al., 2015). This section contains a review of research on couples therapy along with strengths and limitations of this approach.</w:t>
      </w:r>
    </w:p>
    <w:p w14:paraId="2D0A0613" w14:textId="54E222CF" w:rsidR="00380691" w:rsidRDefault="00A212DD">
      <w:pPr>
        <w:spacing w:line="480" w:lineRule="auto"/>
        <w:ind w:firstLine="720"/>
        <w:rPr>
          <w:rFonts w:eastAsia="Times New Roman" w:cs="Times New Roman"/>
        </w:rPr>
      </w:pPr>
      <w:r>
        <w:rPr>
          <w:rFonts w:eastAsia="Times New Roman" w:cs="Times New Roman"/>
        </w:rPr>
        <w:lastRenderedPageBreak/>
        <w:t xml:space="preserve">Meta-analysis of couples therapies across theoretical orientations shows very promising results (Roddy et al., 2020). The largest and most current meta-analysis to date surveyed the landscape of couple therapy inclusive of the major models of couples therapy: Behavioral </w:t>
      </w:r>
      <w:r w:rsidR="008679EB">
        <w:rPr>
          <w:rFonts w:eastAsia="Times New Roman" w:cs="Times New Roman"/>
        </w:rPr>
        <w:t>Couple</w:t>
      </w:r>
      <w:r>
        <w:rPr>
          <w:rFonts w:eastAsia="Times New Roman" w:cs="Times New Roman"/>
        </w:rPr>
        <w:t xml:space="preserve"> Therapy (BCT), Integrative Behavioral Couples Therapy (IBCT), Cognitive-Behavioral Couples Therapy (CBCT), Enhanced Cognitive-Behavioral Couples Therapy (ECBT), Emotionally-Focused Couples Therapy (EFCT), Insight Oriented Couples Therapy (IOCT), and Imago Couples therapy. The meta-analysis discovered large gains in relationship satisfaction (Hedge’s g = .91); medium changes on self-reported communication (Hedge’s g = .76), observed communication (Hedge’s g = .57), and partner behaviors (Hedge’s g = .60); and small changes in emotional intimacy (Hedge’s g = .39) and relational cognition (Hedge’s g = .35). This study found no between-groups differences between BCT and other treatment orientations, contrasting with some other research (Beasley &amp; Ager, 2019; Wood et al., 2005) showing EFCT to be superior yet consistent with common factors research on couples therapy (Benson et al., 2012). Promisingly, the initial distress level served as a significant moderator of outcomes, with more </w:t>
      </w:r>
    </w:p>
    <w:p w14:paraId="00000034" w14:textId="3B043420" w:rsidR="00E05866" w:rsidRDefault="00A212DD" w:rsidP="008F745E">
      <w:pPr>
        <w:spacing w:line="480" w:lineRule="auto"/>
        <w:rPr>
          <w:rFonts w:eastAsia="Times New Roman" w:cs="Times New Roman"/>
          <w:highlight w:val="yellow"/>
        </w:rPr>
      </w:pPr>
      <w:r>
        <w:rPr>
          <w:rFonts w:eastAsia="Times New Roman" w:cs="Times New Roman"/>
        </w:rPr>
        <w:t>distressed couples achieving larger gains, paralleling previous research on couples therapy (Baucom et al., 2009) and relationship education (</w:t>
      </w:r>
      <w:r w:rsidR="008E60AB" w:rsidRPr="00DF5AE0">
        <w:rPr>
          <w:rFonts w:cs="Times New Roman"/>
          <w:color w:val="000000"/>
        </w:rPr>
        <w:t xml:space="preserve">Hawkins </w:t>
      </w:r>
      <w:r w:rsidR="008E60AB">
        <w:rPr>
          <w:rFonts w:cs="Times New Roman"/>
          <w:color w:val="000000"/>
        </w:rPr>
        <w:t>et al., 2022</w:t>
      </w:r>
      <w:r>
        <w:rPr>
          <w:rFonts w:eastAsia="Times New Roman" w:cs="Times New Roman"/>
        </w:rPr>
        <w:t>). Decades of research have validated the robust effectiveness of couples therapy.</w:t>
      </w:r>
    </w:p>
    <w:p w14:paraId="00000035" w14:textId="77777777" w:rsidR="00E05866" w:rsidRDefault="00A212DD">
      <w:pPr>
        <w:spacing w:line="480" w:lineRule="auto"/>
        <w:ind w:firstLine="720"/>
        <w:rPr>
          <w:rFonts w:eastAsia="Times New Roman" w:cs="Times New Roman"/>
        </w:rPr>
      </w:pPr>
      <w:r>
        <w:rPr>
          <w:rFonts w:eastAsia="Times New Roman" w:cs="Times New Roman"/>
        </w:rPr>
        <w:t xml:space="preserve">Stigma, cost, and time all serve as significant barriers to couples counseling. The stigma of seeking counseling, especially couples counseling, exists in many communities and creates a barrier for all forms of psychological intervention (Doss et al., 2009). Couples therapy requires significant, intensive training of master’s and doctoral practitioners who bill for their specialized services. Although health insurance and community mental health treatment centers have lowered the cost of mental health treatment, payors generally require a mental health diagnosis and exclude couples therapy as a billable service. Thus, participants often pay providers out of </w:t>
      </w:r>
      <w:r>
        <w:rPr>
          <w:rFonts w:eastAsia="Times New Roman" w:cs="Times New Roman"/>
        </w:rPr>
        <w:lastRenderedPageBreak/>
        <w:t xml:space="preserve">pocket, making services often unattainable for lower-income couples (Georgia Salavar et al., 2018). Therapy itself can be time-intensive with even optimistic research suggesting significant change does not occur before 8-20 sessions, and many studies showing the need for more lengthy treatment (Beasley &amp; Ager, 2019). </w:t>
      </w:r>
    </w:p>
    <w:p w14:paraId="00000036" w14:textId="1C6949F4" w:rsidR="00E05866" w:rsidRDefault="00A212DD">
      <w:pPr>
        <w:spacing w:line="480" w:lineRule="auto"/>
        <w:ind w:firstLine="720"/>
        <w:rPr>
          <w:rFonts w:eastAsia="Times New Roman" w:cs="Times New Roman"/>
        </w:rPr>
      </w:pPr>
      <w:r>
        <w:rPr>
          <w:rFonts w:eastAsia="Times New Roman" w:cs="Times New Roman"/>
        </w:rPr>
        <w:t xml:space="preserve">Some of the most frequently cited criticisms of couples therapy have been related to cultural issues. From design to dissemination, couples counseling interventions have been designed by and for white, middle and upper SES, heterosexual couples in western European cultures; this lack of diversity in the recent meta-analysis stands out as a limitation (Roddy et al, 2020). Though current research suggests more commonalities than differences between same sex and opposite sex couples (Joyner et al., 2018), couple interventions require modifications to adjust for heteronormative assumptions to be more culturally relevant for same sex couples. Counseling in general has been critiqued for resting on hegemonic white European values (Sue &amp; Sue, 2012). Black men have often viewed the church and religious values as central to the maintenance of healthy relationships (Collins &amp; Perry, 2016), and yet these are rarely integrated into couples counseling practice. Interestingly one study showed that Black Americans did not express strong preference for a Black counselor </w:t>
      </w:r>
      <w:r>
        <w:rPr>
          <w:rFonts w:eastAsia="Times New Roman" w:cs="Times New Roman"/>
          <w:i/>
        </w:rPr>
        <w:t xml:space="preserve">except </w:t>
      </w:r>
      <w:r>
        <w:rPr>
          <w:rFonts w:eastAsia="Times New Roman" w:cs="Times New Roman"/>
        </w:rPr>
        <w:t xml:space="preserve">when dealing with relationship issues and/or racial issues (Townes et al., 2009). </w:t>
      </w:r>
      <w:r w:rsidR="00D6228B">
        <w:rPr>
          <w:rFonts w:eastAsia="Times New Roman" w:cs="Times New Roman"/>
        </w:rPr>
        <w:t>Overall, there is a clear picture that relationship interventions required modification to reach diverse populations, and that for Black Americans in particular, this modification probably requires attention to black identity factors and religion.</w:t>
      </w:r>
    </w:p>
    <w:p w14:paraId="00000037" w14:textId="7C94A655" w:rsidR="00E05866" w:rsidRPr="00422F43" w:rsidRDefault="00A212DD" w:rsidP="00B225F9">
      <w:pPr>
        <w:pStyle w:val="Heading3"/>
      </w:pPr>
      <w:bookmarkStart w:id="40" w:name="_Toc125037873"/>
      <w:bookmarkStart w:id="41" w:name="_Toc125045139"/>
      <w:bookmarkStart w:id="42" w:name="_Toc125090164"/>
      <w:bookmarkStart w:id="43" w:name="_Toc125090374"/>
      <w:bookmarkStart w:id="44" w:name="_Toc125125584"/>
      <w:bookmarkStart w:id="45" w:name="_Toc130828308"/>
      <w:bookmarkStart w:id="46" w:name="_Toc131586612"/>
      <w:r w:rsidRPr="00422F43">
        <w:t>Relationship Education</w:t>
      </w:r>
      <w:bookmarkEnd w:id="40"/>
      <w:bookmarkEnd w:id="41"/>
      <w:bookmarkEnd w:id="42"/>
      <w:bookmarkEnd w:id="43"/>
      <w:bookmarkEnd w:id="44"/>
      <w:bookmarkEnd w:id="45"/>
      <w:bookmarkEnd w:id="46"/>
    </w:p>
    <w:p w14:paraId="00000038" w14:textId="1D36CED9" w:rsidR="00E05866" w:rsidRDefault="00A212DD" w:rsidP="001E25E2">
      <w:pPr>
        <w:spacing w:before="240" w:line="480" w:lineRule="auto"/>
        <w:ind w:firstLine="720"/>
        <w:rPr>
          <w:rFonts w:eastAsia="Times New Roman" w:cs="Times New Roman"/>
        </w:rPr>
      </w:pPr>
      <w:r>
        <w:rPr>
          <w:rFonts w:eastAsia="Times New Roman" w:cs="Times New Roman"/>
        </w:rPr>
        <w:t>As marriage rates declined and divorce rates increased, the federal government founded the Healthy Marriage Initiative to attempt to intervene in this issue at a broad level (Hawkin</w:t>
      </w:r>
      <w:r w:rsidR="00F0774E">
        <w:rPr>
          <w:rFonts w:eastAsia="Times New Roman" w:cs="Times New Roman"/>
        </w:rPr>
        <w:t>s et. al</w:t>
      </w:r>
      <w:r>
        <w:rPr>
          <w:rFonts w:eastAsia="Times New Roman" w:cs="Times New Roman"/>
        </w:rPr>
        <w:t>, 20</w:t>
      </w:r>
      <w:r w:rsidR="00F0774E">
        <w:rPr>
          <w:rFonts w:eastAsia="Times New Roman" w:cs="Times New Roman"/>
        </w:rPr>
        <w:t>22</w:t>
      </w:r>
      <w:r>
        <w:rPr>
          <w:rFonts w:eastAsia="Times New Roman" w:cs="Times New Roman"/>
        </w:rPr>
        <w:t xml:space="preserve">) through Relationship Education (RE). RE differs from couples therapy in modality and theoretical focus (Burr &amp; Hubler, 2019). Many different providers with many different </w:t>
      </w:r>
      <w:r>
        <w:rPr>
          <w:rFonts w:eastAsia="Times New Roman" w:cs="Times New Roman"/>
        </w:rPr>
        <w:lastRenderedPageBreak/>
        <w:t>approaches offer RE, and the most prominent models heavily emphasize skill-building and knowledge (Burr &amp; Hubler, 2019). These interventions predominantly seek to increase couples’ skills relating to each other, even if many in the field have criticized this as a change process</w:t>
      </w:r>
      <w:r w:rsidR="004F77E5">
        <w:rPr>
          <w:rFonts w:eastAsia="Times New Roman" w:cs="Times New Roman"/>
        </w:rPr>
        <w:t xml:space="preserve"> because they rarely exhibit those skills outside of the workshop</w:t>
      </w:r>
      <w:r>
        <w:rPr>
          <w:rFonts w:eastAsia="Times New Roman" w:cs="Times New Roman"/>
        </w:rPr>
        <w:t xml:space="preserve"> (Johnson, 2012). RE occurs in a classroom setting and tends to rely on workshops that mix lecture with practice time applying skills and concepts, often with the aid of mentors or coaches. Time spent varies across curricula, but most RE programs are within the range of 4-20 hours (Hawkins</w:t>
      </w:r>
      <w:r w:rsidR="00F0774E">
        <w:rPr>
          <w:rFonts w:eastAsia="Times New Roman" w:cs="Times New Roman"/>
        </w:rPr>
        <w:t xml:space="preserve"> et al.</w:t>
      </w:r>
      <w:r>
        <w:rPr>
          <w:rFonts w:eastAsia="Times New Roman" w:cs="Times New Roman"/>
        </w:rPr>
        <w:t>, 2008). These activities are highly structured and attempt to avoid eliciting intense emotional reactions within the classroom setting.</w:t>
      </w:r>
    </w:p>
    <w:p w14:paraId="00000039" w14:textId="48A82294" w:rsidR="00E05866" w:rsidRDefault="00A212DD">
      <w:pPr>
        <w:spacing w:line="480" w:lineRule="auto"/>
        <w:rPr>
          <w:rFonts w:eastAsia="Times New Roman" w:cs="Times New Roman"/>
        </w:rPr>
      </w:pPr>
      <w:r>
        <w:rPr>
          <w:rFonts w:eastAsia="Times New Roman" w:cs="Times New Roman"/>
        </w:rPr>
        <w:tab/>
        <w:t xml:space="preserve">RE has succeeded at a few different aims. The most </w:t>
      </w:r>
      <w:r w:rsidR="00D6228B">
        <w:rPr>
          <w:rFonts w:eastAsia="Times New Roman" w:cs="Times New Roman"/>
        </w:rPr>
        <w:t>recent</w:t>
      </w:r>
      <w:r>
        <w:rPr>
          <w:rFonts w:eastAsia="Times New Roman" w:cs="Times New Roman"/>
        </w:rPr>
        <w:t xml:space="preserve"> meta-analysis to date reviewed all RE programs from </w:t>
      </w:r>
      <w:r w:rsidR="00D6228B">
        <w:rPr>
          <w:rFonts w:eastAsia="Times New Roman" w:cs="Times New Roman"/>
        </w:rPr>
        <w:t>2006</w:t>
      </w:r>
      <w:r>
        <w:rPr>
          <w:rFonts w:eastAsia="Times New Roman" w:cs="Times New Roman"/>
        </w:rPr>
        <w:t xml:space="preserve"> and arrived at a few important findings (Hawkins et al., 20</w:t>
      </w:r>
      <w:r w:rsidR="00D6228B">
        <w:rPr>
          <w:rFonts w:eastAsia="Times New Roman" w:cs="Times New Roman"/>
        </w:rPr>
        <w:t>22</w:t>
      </w:r>
      <w:r>
        <w:rPr>
          <w:rFonts w:eastAsia="Times New Roman" w:cs="Times New Roman"/>
        </w:rPr>
        <w:t>). The report revealed modest but significant findings in effect size</w:t>
      </w:r>
      <w:r w:rsidR="00D6228B">
        <w:rPr>
          <w:rFonts w:eastAsia="Times New Roman" w:cs="Times New Roman"/>
        </w:rPr>
        <w:t xml:space="preserve"> (</w:t>
      </w:r>
      <w:r w:rsidR="005653BB" w:rsidRPr="005653BB">
        <w:rPr>
          <w:rFonts w:eastAsia="Times New Roman" w:cs="Times New Roman"/>
          <w:i/>
          <w:iCs/>
        </w:rPr>
        <w:t>d</w:t>
      </w:r>
      <w:r w:rsidR="005653BB">
        <w:rPr>
          <w:rFonts w:eastAsia="Times New Roman" w:cs="Times New Roman"/>
          <w:i/>
          <w:iCs/>
        </w:rPr>
        <w:t xml:space="preserve"> </w:t>
      </w:r>
      <w:r w:rsidR="005653BB">
        <w:rPr>
          <w:rFonts w:eastAsia="Times New Roman" w:cs="Times New Roman"/>
        </w:rPr>
        <w:t>=.114)</w:t>
      </w:r>
      <w:r>
        <w:rPr>
          <w:rFonts w:eastAsia="Times New Roman" w:cs="Times New Roman"/>
        </w:rPr>
        <w:t xml:space="preserve"> on relationship quality</w:t>
      </w:r>
      <w:r w:rsidR="005653BB">
        <w:rPr>
          <w:rFonts w:eastAsia="Times New Roman" w:cs="Times New Roman"/>
        </w:rPr>
        <w:t>, relationship skill (</w:t>
      </w:r>
      <w:r w:rsidR="005653BB" w:rsidRPr="005653BB">
        <w:rPr>
          <w:rFonts w:eastAsia="Times New Roman" w:cs="Times New Roman"/>
          <w:i/>
          <w:iCs/>
        </w:rPr>
        <w:t>d</w:t>
      </w:r>
      <w:r w:rsidR="005653BB">
        <w:rPr>
          <w:rFonts w:eastAsia="Times New Roman" w:cs="Times New Roman"/>
        </w:rPr>
        <w:t xml:space="preserve"> =.132), mental health (</w:t>
      </w:r>
      <w:r w:rsidR="005653BB" w:rsidRPr="005653BB">
        <w:rPr>
          <w:rFonts w:eastAsia="Times New Roman" w:cs="Times New Roman"/>
          <w:i/>
          <w:iCs/>
        </w:rPr>
        <w:t>d</w:t>
      </w:r>
      <w:r w:rsidR="005653BB">
        <w:rPr>
          <w:rFonts w:eastAsia="Times New Roman" w:cs="Times New Roman"/>
        </w:rPr>
        <w:t xml:space="preserve"> =.74 ) and , co-parenting (</w:t>
      </w:r>
      <w:r w:rsidR="005653BB" w:rsidRPr="005653BB">
        <w:rPr>
          <w:rFonts w:eastAsia="Times New Roman" w:cs="Times New Roman"/>
          <w:i/>
          <w:iCs/>
        </w:rPr>
        <w:t>d</w:t>
      </w:r>
      <w:r w:rsidR="005653BB">
        <w:rPr>
          <w:rFonts w:eastAsia="Times New Roman" w:cs="Times New Roman"/>
        </w:rPr>
        <w:t xml:space="preserve"> =.33)</w:t>
      </w:r>
      <w:r>
        <w:rPr>
          <w:rFonts w:eastAsia="Times New Roman" w:cs="Times New Roman"/>
        </w:rPr>
        <w:t xml:space="preserve"> across all experimental designs. The samples generally lacked racial, ethnic, and SES diversity</w:t>
      </w:r>
      <w:r w:rsidR="005653BB">
        <w:rPr>
          <w:rFonts w:eastAsia="Times New Roman" w:cs="Times New Roman"/>
        </w:rPr>
        <w:t xml:space="preserve">, and unfortunately those samples with more diverse couples and lower SES couples revealed no significant improvement (Hawkins et al. 2022) contrary to previous findings showing </w:t>
      </w:r>
      <w:r>
        <w:rPr>
          <w:rFonts w:eastAsia="Times New Roman" w:cs="Times New Roman"/>
        </w:rPr>
        <w:t>even larger effect sizes across</w:t>
      </w:r>
      <w:r w:rsidR="005653BB">
        <w:rPr>
          <w:rFonts w:eastAsia="Times New Roman" w:cs="Times New Roman"/>
        </w:rPr>
        <w:t xml:space="preserve"> more diverse</w:t>
      </w:r>
      <w:r>
        <w:rPr>
          <w:rFonts w:eastAsia="Times New Roman" w:cs="Times New Roman"/>
        </w:rPr>
        <w:t xml:space="preserve"> participants (Hawkins et al. 2008). </w:t>
      </w:r>
      <w:r w:rsidR="005653BB">
        <w:rPr>
          <w:rFonts w:eastAsia="Times New Roman" w:cs="Times New Roman"/>
        </w:rPr>
        <w:t>Another</w:t>
      </w:r>
      <w:r>
        <w:rPr>
          <w:rFonts w:eastAsia="Times New Roman" w:cs="Times New Roman"/>
        </w:rPr>
        <w:t xml:space="preserve"> analysis focused on outcomes for lower-income couples and revealed similar small but significant findings for relationship quality and communication skills alongside a decrease in relational aggression (Hawkins &amp; Erickson, 2015). Other studies have validated the effectiveness of RE for ethnically diverse and lower-income couples (Carlson et. al., 2014). Although RE was designed as a preventative intervention, a growing body of analysis has revealed that many distressed couples experienced greater gains in relationship quality than non-distressed couples (Bradford et al. 2014; Hawkins &amp; Erickson, 2015; Quirk et al. 2014). </w:t>
      </w:r>
    </w:p>
    <w:p w14:paraId="0000003A" w14:textId="76B4A007" w:rsidR="00E05866" w:rsidRDefault="00A212DD">
      <w:pPr>
        <w:spacing w:line="480" w:lineRule="auto"/>
        <w:ind w:firstLine="720"/>
        <w:rPr>
          <w:rFonts w:eastAsia="Times New Roman" w:cs="Times New Roman"/>
        </w:rPr>
      </w:pPr>
      <w:r>
        <w:rPr>
          <w:rFonts w:eastAsia="Times New Roman" w:cs="Times New Roman"/>
        </w:rPr>
        <w:lastRenderedPageBreak/>
        <w:t xml:space="preserve">RE has a few shortcomings and criticisms. One group of researchers discovered no significant correlation between communication behavior and relationship quality (Williamson et al., 2016). Other researchers found a one-session awareness exercise consisting of movies and a question sheet achieved the same results as lengthier and more cost-intensive RE workshops (Rogge et al., 2013). For lower-income couples, RE had no significant effect on relationship stability, a major rationale for the funding of these initiatives (Hawkins &amp; Erickson, 2015). Johnson (2012) highlighted that many of these interventions had iatrogenic effects with diminished relationship quality and stability, criticizing the design and implementation of RE programs as rooted in poor </w:t>
      </w:r>
      <w:r w:rsidR="00B4652F">
        <w:rPr>
          <w:rFonts w:eastAsia="Times New Roman" w:cs="Times New Roman"/>
        </w:rPr>
        <w:t>theoretical assumptions around the potential for relationship skills for couples enduring toxic stressors related to poverty and racism</w:t>
      </w:r>
      <w:r>
        <w:rPr>
          <w:rFonts w:eastAsia="Times New Roman" w:cs="Times New Roman"/>
        </w:rPr>
        <w:t xml:space="preserve">. </w:t>
      </w:r>
    </w:p>
    <w:p w14:paraId="0000003B" w14:textId="6D74FD57" w:rsidR="00E05866" w:rsidRDefault="00A212DD">
      <w:pPr>
        <w:spacing w:line="480" w:lineRule="auto"/>
        <w:ind w:firstLine="720"/>
        <w:rPr>
          <w:rFonts w:eastAsia="Times New Roman" w:cs="Times New Roman"/>
        </w:rPr>
      </w:pPr>
      <w:r>
        <w:rPr>
          <w:rFonts w:eastAsia="Times New Roman" w:cs="Times New Roman"/>
        </w:rPr>
        <w:t>Cultural and theoretical assumptions play an important role in the design and dissemination of RE interventions, with variable impact. Recent research on RE reveals heteronormative assumption</w:t>
      </w:r>
      <w:r w:rsidR="00B4652F">
        <w:rPr>
          <w:rFonts w:eastAsia="Times New Roman" w:cs="Times New Roman"/>
        </w:rPr>
        <w:t>s, specifically around gender stereotypes and sexual behavior patterns, u</w:t>
      </w:r>
      <w:r>
        <w:rPr>
          <w:rFonts w:eastAsia="Times New Roman" w:cs="Times New Roman"/>
        </w:rPr>
        <w:t>nderlying the design of RE and the exclusion of same sex couples from many of these studies (Spengler et al., 2019). This research revealed no substantial difference in relationship outcomes for same sex or opposite sex couples participating in heteronormative RE (Spengler et al., 2019)</w:t>
      </w:r>
      <w:r w:rsidR="00B4652F">
        <w:rPr>
          <w:rFonts w:eastAsia="Times New Roman" w:cs="Times New Roman"/>
        </w:rPr>
        <w:t>, perhaps suggesting that despite differences, same sex and opposite sex couples might have similar core relational issues</w:t>
      </w:r>
      <w:r>
        <w:rPr>
          <w:rFonts w:eastAsia="Times New Roman" w:cs="Times New Roman"/>
        </w:rPr>
        <w:t>. One of PREP’s core skills, the speaker-listener technique, was little utilized after the workshop, and frequency of its utilization was not associated with improved outcomes for couples (Carlson et al., 2014). Other researchers noted that general assumptions underlying RE</w:t>
      </w:r>
      <w:r w:rsidR="00B4652F">
        <w:rPr>
          <w:rFonts w:eastAsia="Times New Roman" w:cs="Times New Roman"/>
        </w:rPr>
        <w:t>, like the need for relationship skills or cognitive perception che</w:t>
      </w:r>
      <w:r w:rsidR="004F77E5">
        <w:rPr>
          <w:rFonts w:eastAsia="Times New Roman" w:cs="Times New Roman"/>
        </w:rPr>
        <w:t>c</w:t>
      </w:r>
      <w:r w:rsidR="00B4652F">
        <w:rPr>
          <w:rFonts w:eastAsia="Times New Roman" w:cs="Times New Roman"/>
        </w:rPr>
        <w:t>king,</w:t>
      </w:r>
      <w:r>
        <w:rPr>
          <w:rFonts w:eastAsia="Times New Roman" w:cs="Times New Roman"/>
        </w:rPr>
        <w:t xml:space="preserve"> do not match well with many couples’ presenting issues, suggesting a targeted model would work better (Larson &amp; Halford, 2011). RE had similar problems as did couples therapy such as difficulties in getting couples to register for and attend the full workshop (Hawkins &amp; </w:t>
      </w:r>
      <w:r>
        <w:rPr>
          <w:rFonts w:eastAsia="Times New Roman" w:cs="Times New Roman"/>
        </w:rPr>
        <w:lastRenderedPageBreak/>
        <w:t>Erickson, 2015). Some researchers have pointed to the lack of significant dosage effect as suggestive that some of the aims of RE might be accomplished in a more compressed format to increase engagement (Hawkins &amp; Erickson, 2015).</w:t>
      </w:r>
    </w:p>
    <w:p w14:paraId="049774F2" w14:textId="73058501" w:rsidR="00BE25EF" w:rsidRPr="00422F43" w:rsidRDefault="00A212DD" w:rsidP="00B225F9">
      <w:pPr>
        <w:pStyle w:val="Heading3"/>
      </w:pPr>
      <w:bookmarkStart w:id="47" w:name="_Toc125037874"/>
      <w:bookmarkStart w:id="48" w:name="_Toc125045140"/>
      <w:bookmarkStart w:id="49" w:name="_Toc125090165"/>
      <w:bookmarkStart w:id="50" w:name="_Toc125090375"/>
      <w:bookmarkStart w:id="51" w:name="_Toc125125585"/>
      <w:bookmarkStart w:id="52" w:name="_Toc130828309"/>
      <w:bookmarkStart w:id="53" w:name="_Toc131586613"/>
      <w:r w:rsidRPr="00422F43">
        <w:t>Innovative Interventions</w:t>
      </w:r>
      <w:bookmarkEnd w:id="47"/>
      <w:bookmarkEnd w:id="48"/>
      <w:bookmarkEnd w:id="49"/>
      <w:bookmarkEnd w:id="50"/>
      <w:bookmarkEnd w:id="51"/>
      <w:bookmarkEnd w:id="52"/>
      <w:bookmarkEnd w:id="53"/>
    </w:p>
    <w:p w14:paraId="06112DD0" w14:textId="77777777" w:rsidR="00BE25EF" w:rsidRPr="00BE25EF" w:rsidRDefault="00BE25EF" w:rsidP="00904E11"/>
    <w:p w14:paraId="0000003D" w14:textId="2DC6059B" w:rsidR="00E05866" w:rsidRDefault="00A212DD" w:rsidP="002D1A21">
      <w:pPr>
        <w:spacing w:line="480" w:lineRule="auto"/>
        <w:ind w:firstLine="720"/>
        <w:rPr>
          <w:rFonts w:eastAsia="Times New Roman" w:cs="Times New Roman"/>
        </w:rPr>
      </w:pPr>
      <w:r>
        <w:rPr>
          <w:rFonts w:eastAsia="Times New Roman" w:cs="Times New Roman"/>
        </w:rPr>
        <w:t xml:space="preserve">The strengths and limitations of both couples counseling and RE have led researchers and clinicians to develop an array of innovative, brief </w:t>
      </w:r>
      <w:r w:rsidR="008E60AB">
        <w:rPr>
          <w:rFonts w:eastAsia="Times New Roman" w:cs="Times New Roman"/>
        </w:rPr>
        <w:t>i</w:t>
      </w:r>
      <w:r>
        <w:rPr>
          <w:rFonts w:eastAsia="Times New Roman" w:cs="Times New Roman"/>
        </w:rPr>
        <w:t>nterventions to address couples’ issues. Many of these more recent interventions integrate best practices from teaching and counseling theories in a brief, accessible format. This review contains some of the more promising innovative interventions.</w:t>
      </w:r>
    </w:p>
    <w:p w14:paraId="0000003E" w14:textId="77777777" w:rsidR="00E05866" w:rsidRDefault="00A212DD">
      <w:pPr>
        <w:spacing w:line="480" w:lineRule="auto"/>
        <w:ind w:firstLine="720"/>
        <w:rPr>
          <w:rFonts w:eastAsia="Times New Roman" w:cs="Times New Roman"/>
        </w:rPr>
      </w:pPr>
      <w:r>
        <w:rPr>
          <w:rFonts w:eastAsia="Times New Roman" w:cs="Times New Roman"/>
        </w:rPr>
        <w:t xml:space="preserve">The promising research surrounding PREP led some interventionists to develop ePREP, an online intervention rooted in PREP RE principles and processes (Brathwaite &amp; Fincham, 2011). This online intervention pairs self-directed content engagement and homework with brief coaching to encourage completion of material. Brathwaite and Fincham found that ePREP participation resulted in a small but significant significantly increase in couples’ dedication (.21) and constructive communication (.27) and significant decreases in alternative partner monitoring (-.25) and depression (-.29) In a meta-analysis of self-directed interventions not including ePREP, researchers found that they did not generate significant effects in participants across most outcomes (McAlister et al., 2012). However, one study did find very small yet significant effects in some highly structured interventions similar to ePREP (Braithwaite &amp; Fincham, 2011). These findings were not enough to warrant widespread adoption, but efficiency with which participants can utilize these interventions highlight the need for more research and design. </w:t>
      </w:r>
    </w:p>
    <w:p w14:paraId="0000003F" w14:textId="6A53F519" w:rsidR="00E05866" w:rsidRDefault="00A212DD">
      <w:pPr>
        <w:spacing w:line="480" w:lineRule="auto"/>
        <w:ind w:firstLine="720"/>
        <w:rPr>
          <w:rFonts w:eastAsia="Times New Roman" w:cs="Times New Roman"/>
        </w:rPr>
      </w:pPr>
      <w:r>
        <w:rPr>
          <w:rFonts w:eastAsia="Times New Roman" w:cs="Times New Roman"/>
        </w:rPr>
        <w:t xml:space="preserve">Several researchers and clinicians noted the lack of </w:t>
      </w:r>
      <w:r w:rsidR="0047116C">
        <w:rPr>
          <w:rFonts w:eastAsia="Times New Roman" w:cs="Times New Roman"/>
        </w:rPr>
        <w:t>effectiveness</w:t>
      </w:r>
      <w:r>
        <w:rPr>
          <w:rFonts w:eastAsia="Times New Roman" w:cs="Times New Roman"/>
        </w:rPr>
        <w:t xml:space="preserve"> in RE and the lack of reach </w:t>
      </w:r>
      <w:r w:rsidR="0047116C">
        <w:rPr>
          <w:rFonts w:eastAsia="Times New Roman" w:cs="Times New Roman"/>
        </w:rPr>
        <w:t xml:space="preserve">in </w:t>
      </w:r>
      <w:r>
        <w:rPr>
          <w:rFonts w:eastAsia="Times New Roman" w:cs="Times New Roman"/>
        </w:rPr>
        <w:t xml:space="preserve">couples therapy, </w:t>
      </w:r>
      <w:r w:rsidR="0047116C">
        <w:rPr>
          <w:rFonts w:eastAsia="Times New Roman" w:cs="Times New Roman"/>
        </w:rPr>
        <w:t xml:space="preserve">and </w:t>
      </w:r>
      <w:r>
        <w:rPr>
          <w:rFonts w:eastAsia="Times New Roman" w:cs="Times New Roman"/>
        </w:rPr>
        <w:t>develop</w:t>
      </w:r>
      <w:r w:rsidR="0047116C">
        <w:rPr>
          <w:rFonts w:eastAsia="Times New Roman" w:cs="Times New Roman"/>
        </w:rPr>
        <w:t xml:space="preserve">ed a hybrid </w:t>
      </w:r>
      <w:r>
        <w:rPr>
          <w:rFonts w:eastAsia="Times New Roman" w:cs="Times New Roman"/>
        </w:rPr>
        <w:t xml:space="preserve"> 8-hour web-based program that utilized core </w:t>
      </w:r>
      <w:r>
        <w:rPr>
          <w:rFonts w:eastAsia="Times New Roman" w:cs="Times New Roman"/>
        </w:rPr>
        <w:lastRenderedPageBreak/>
        <w:t xml:space="preserve">principles of Integrative Behavioral Couples Therapy (IBCT, Christensen &amp; Doss, 2017) and enlisted the help of brief coach contact to walk couples through the program. Doss et al. (2016) discovered significant effects across all four domains of couples functioning (Cohen’s d = .69 for relationship satisfaction, .47 for relationship confidence, .15 for relationship positives, .57 for relationship negatives). The intervention aimed to provide great depth and intensity in a brief format, but follow-up assessments showed the positive effects had more significant attrition over time than comparable </w:t>
      </w:r>
      <w:r w:rsidR="0047116C">
        <w:rPr>
          <w:rFonts w:eastAsia="Times New Roman" w:cs="Times New Roman"/>
        </w:rPr>
        <w:t xml:space="preserve">hybrid </w:t>
      </w:r>
      <w:r>
        <w:rPr>
          <w:rFonts w:eastAsia="Times New Roman" w:cs="Times New Roman"/>
        </w:rPr>
        <w:t>interventions</w:t>
      </w:r>
      <w:r w:rsidR="0047116C">
        <w:rPr>
          <w:rFonts w:eastAsia="Times New Roman" w:cs="Times New Roman"/>
        </w:rPr>
        <w:t xml:space="preserve"> (Doss et al. 2016)</w:t>
      </w:r>
      <w:r>
        <w:rPr>
          <w:rFonts w:eastAsia="Times New Roman" w:cs="Times New Roman"/>
        </w:rPr>
        <w:t xml:space="preserve">. Attrition rates correlated much more closely to higher rates in RE interventions than lower rates with counseling interventions. </w:t>
      </w:r>
    </w:p>
    <w:p w14:paraId="00000040" w14:textId="77777777" w:rsidR="00E05866" w:rsidRDefault="00A212DD">
      <w:pPr>
        <w:spacing w:line="480" w:lineRule="auto"/>
        <w:ind w:firstLine="720"/>
        <w:rPr>
          <w:rFonts w:eastAsia="Times New Roman" w:cs="Times New Roman"/>
        </w:rPr>
      </w:pPr>
      <w:bookmarkStart w:id="54" w:name="_heading=h.gjdgxs" w:colFirst="0" w:colLast="0"/>
      <w:bookmarkEnd w:id="54"/>
      <w:r>
        <w:rPr>
          <w:rFonts w:eastAsia="Times New Roman" w:cs="Times New Roman"/>
        </w:rPr>
        <w:t>Other innovators developed a brief intervention rooted in IBCT to address distressed couples in a brief in-person format. The Marriage Checkup, now known as the Relationship Checkup (RC), was designed as a brief two-session assessment and feedback for relationship health behaviors (Cordova et al., 2014). This design attempts to achieve a deeper and more lasting impact than RE with a more cost-efficient and accessible approach than therapy. Cordova et al. discovered significant effects for all domains of relationship functioning (Cohen’s d = .29 for relationship satisfaction, .21 for intimacy, .36 for women’s acceptance, and .38 for men’s acceptance). RC was also given at one-year follow-up, and a climbing effect was discovered with couples entering the second intervention at a slightly improved level from initial entry and receiving even more benefit from the intervention (</w:t>
      </w:r>
      <w:r>
        <w:rPr>
          <w:rFonts w:eastAsia="Times New Roman" w:cs="Times New Roman"/>
          <w:i/>
        </w:rPr>
        <w:t>d</w:t>
      </w:r>
      <w:r>
        <w:rPr>
          <w:rFonts w:eastAsia="Times New Roman" w:cs="Times New Roman"/>
        </w:rPr>
        <w:t xml:space="preserve"> = .39 for relationship satisfaction, .55 for intimacy, .44 for women’s acceptance, .40 for men’s acceptance). The brief and personal nature of this intervention led to a significantly higher rate of completion than other interventions. After completion of the initial randomized controlled trial in the lab, the RC has been implemented in a broad-based community setting targeting a more diverse sample (Gordon et al., 2019) and with a military behavioral counseling service (Cordova et al., 2017). In both settings, the RC maintained similar small but significant effect sizes across multiple important domains of </w:t>
      </w:r>
      <w:r>
        <w:rPr>
          <w:rFonts w:eastAsia="Times New Roman" w:cs="Times New Roman"/>
        </w:rPr>
        <w:lastRenderedPageBreak/>
        <w:t xml:space="preserve">couples functioning. The brief nature of this intervention along with its implementation with a variety of practitioners makes it incredibly efficient and accessible for couples. </w:t>
      </w:r>
    </w:p>
    <w:p w14:paraId="00000041" w14:textId="3DD336AD" w:rsidR="00E05866" w:rsidRDefault="00A212DD" w:rsidP="00B225F9">
      <w:pPr>
        <w:pStyle w:val="Heading2"/>
        <w:rPr>
          <w:rFonts w:ascii="Roboto" w:eastAsia="Roboto" w:hAnsi="Roboto" w:cs="Roboto"/>
          <w:color w:val="3C4043"/>
          <w:sz w:val="21"/>
          <w:szCs w:val="21"/>
          <w:highlight w:val="white"/>
        </w:rPr>
      </w:pPr>
      <w:bookmarkStart w:id="55" w:name="_Toc125037875"/>
      <w:bookmarkStart w:id="56" w:name="_Toc125045141"/>
      <w:bookmarkStart w:id="57" w:name="_Toc125090166"/>
      <w:bookmarkStart w:id="58" w:name="_Toc125090376"/>
      <w:bookmarkStart w:id="59" w:name="_Toc125125586"/>
      <w:bookmarkStart w:id="60" w:name="_Toc130828310"/>
      <w:bookmarkStart w:id="61" w:name="_Toc131586614"/>
      <w:r>
        <w:t>Discussion and Implications</w:t>
      </w:r>
      <w:bookmarkEnd w:id="55"/>
      <w:bookmarkEnd w:id="56"/>
      <w:bookmarkEnd w:id="57"/>
      <w:bookmarkEnd w:id="58"/>
      <w:bookmarkEnd w:id="59"/>
      <w:bookmarkEnd w:id="60"/>
      <w:bookmarkEnd w:id="61"/>
    </w:p>
    <w:p w14:paraId="00000042" w14:textId="10D9E8FD" w:rsidR="00E05866" w:rsidRDefault="00A212DD">
      <w:pPr>
        <w:spacing w:line="480" w:lineRule="auto"/>
        <w:ind w:firstLine="720"/>
        <w:rPr>
          <w:rFonts w:eastAsia="Times New Roman" w:cs="Times New Roman"/>
        </w:rPr>
      </w:pPr>
      <w:r>
        <w:rPr>
          <w:rFonts w:eastAsia="Times New Roman" w:cs="Times New Roman"/>
        </w:rPr>
        <w:t>Couples relationships are connected to a myriad of important mental and physical health outcomes, and they are under historic strain (Currie et al., 2015). Lower-income couples under the strain of toxic stress created by systemic inequities struggle to establish and maintain healthy relationships</w:t>
      </w:r>
      <w:r w:rsidR="00B9035F">
        <w:rPr>
          <w:rFonts w:eastAsia="Times New Roman" w:cs="Times New Roman"/>
        </w:rPr>
        <w:t xml:space="preserve"> </w:t>
      </w:r>
      <w:r>
        <w:rPr>
          <w:rFonts w:eastAsia="Times New Roman" w:cs="Times New Roman"/>
        </w:rPr>
        <w:t xml:space="preserve">(Williamson et al., 2016). Racially diverse couples are less likely to seek formal help for their relationships (Williamson et al., 2016) but just as likely, if not more likely, to need and desire help (Kennedy &amp; Ruggles, 2014). Many of these couples seek relationship assistance from religious leaders who offer services with unknown degrees of effectiveness (Hook &amp; Worthington, 2009). </w:t>
      </w:r>
    </w:p>
    <w:p w14:paraId="580D5DAB" w14:textId="63DD3B45" w:rsidR="00AE64D2" w:rsidRDefault="00A212DD" w:rsidP="009D24A9">
      <w:pPr>
        <w:spacing w:line="480" w:lineRule="auto"/>
        <w:ind w:firstLine="720"/>
        <w:rPr>
          <w:rFonts w:eastAsia="Times New Roman" w:cs="Times New Roman"/>
        </w:rPr>
      </w:pPr>
      <w:r>
        <w:rPr>
          <w:rFonts w:eastAsia="Times New Roman" w:cs="Times New Roman"/>
        </w:rPr>
        <w:t>Effective evidence-based couples interventions exist to help these couples in their relationships. These interventions have received modification for delivery in ways that are efficient in both cost and time (Gordon et al., 2019; Cordova et al., 2017; Doss et al., 2016). Despite limitations, they also offer potential if delivered at a broad level. As the world’s largest and most extensive network of relationship assistance providers, religious institutions have indicated more openness to the integration of the findings of psychology than at</w:t>
      </w:r>
    </w:p>
    <w:p w14:paraId="00000043" w14:textId="41D9C7FD" w:rsidR="00E05866" w:rsidRDefault="00A212DD" w:rsidP="00866124">
      <w:pPr>
        <w:spacing w:line="480" w:lineRule="auto"/>
        <w:rPr>
          <w:rFonts w:eastAsia="Times New Roman" w:cs="Times New Roman"/>
        </w:rPr>
      </w:pPr>
      <w:r>
        <w:rPr>
          <w:rFonts w:eastAsia="Times New Roman" w:cs="Times New Roman"/>
        </w:rPr>
        <w:t>any point in their history (Hodge et al., 2020). These findings hold important implications for counselors in their work within the consulting office and the community.</w:t>
      </w:r>
    </w:p>
    <w:p w14:paraId="00000044" w14:textId="025F9040" w:rsidR="00E05866" w:rsidRDefault="00A212DD">
      <w:pPr>
        <w:spacing w:line="480" w:lineRule="auto"/>
        <w:ind w:firstLine="720"/>
        <w:rPr>
          <w:rFonts w:eastAsia="Times New Roman" w:cs="Times New Roman"/>
          <w:color w:val="000000"/>
          <w:highlight w:val="white"/>
        </w:rPr>
      </w:pPr>
      <w:r>
        <w:rPr>
          <w:rFonts w:eastAsia="Times New Roman" w:cs="Times New Roman"/>
          <w:color w:val="000000"/>
          <w:highlight w:val="white"/>
        </w:rPr>
        <w:t xml:space="preserve">Couples counselors should see both challenges and possibilities in this review of the literature. Couples counseling works in robust and durable ways. Counselors </w:t>
      </w:r>
      <w:r>
        <w:rPr>
          <w:rFonts w:eastAsia="Times New Roman" w:cs="Times New Roman"/>
        </w:rPr>
        <w:t xml:space="preserve">would benefit from </w:t>
      </w:r>
      <w:r>
        <w:rPr>
          <w:rFonts w:eastAsia="Times New Roman" w:cs="Times New Roman"/>
          <w:color w:val="000000"/>
          <w:highlight w:val="white"/>
        </w:rPr>
        <w:t xml:space="preserve">seeking advanced training in the most recent effective modalities based on research of </w:t>
      </w:r>
      <w:r w:rsidR="00FC3ED3">
        <w:rPr>
          <w:rFonts w:eastAsia="Times New Roman" w:cs="Times New Roman"/>
          <w:color w:val="000000"/>
          <w:highlight w:val="white"/>
        </w:rPr>
        <w:t xml:space="preserve">their </w:t>
      </w:r>
      <w:r>
        <w:rPr>
          <w:rFonts w:eastAsia="Times New Roman" w:cs="Times New Roman"/>
          <w:color w:val="000000"/>
          <w:highlight w:val="white"/>
        </w:rPr>
        <w:t xml:space="preserve">effectiveness. The challenge lies primarily in the context of delivery. </w:t>
      </w:r>
      <w:r>
        <w:rPr>
          <w:rFonts w:eastAsia="Times New Roman" w:cs="Times New Roman"/>
          <w:highlight w:val="white"/>
        </w:rPr>
        <w:t>Couples</w:t>
      </w:r>
      <w:r>
        <w:rPr>
          <w:rFonts w:eastAsia="Times New Roman" w:cs="Times New Roman"/>
          <w:color w:val="000000"/>
          <w:highlight w:val="white"/>
        </w:rPr>
        <w:t xml:space="preserve"> who need help will rarely ever find themselves in a couple counselor’s office; by the time they do, they may have </w:t>
      </w:r>
      <w:r>
        <w:rPr>
          <w:rFonts w:eastAsia="Times New Roman" w:cs="Times New Roman"/>
          <w:color w:val="000000"/>
          <w:highlight w:val="white"/>
        </w:rPr>
        <w:lastRenderedPageBreak/>
        <w:t xml:space="preserve">been in distress or sought ineffective help for years. Couples counselors have a variety of innovative interventions at their disposal to provide </w:t>
      </w:r>
      <w:r>
        <w:rPr>
          <w:rFonts w:eastAsia="Times New Roman" w:cs="Times New Roman"/>
          <w:highlight w:val="white"/>
        </w:rPr>
        <w:t>to the community, whether as ongoing workshops or brief periodic interventions to ameliorate couples’ distress</w:t>
      </w:r>
      <w:r>
        <w:rPr>
          <w:rFonts w:eastAsia="Times New Roman" w:cs="Times New Roman"/>
          <w:color w:val="000000"/>
          <w:highlight w:val="white"/>
        </w:rPr>
        <w:t>.</w:t>
      </w:r>
      <w:r w:rsidR="004F77E5">
        <w:rPr>
          <w:rFonts w:eastAsia="Times New Roman" w:cs="Times New Roman"/>
          <w:color w:val="000000"/>
          <w:highlight w:val="white"/>
        </w:rPr>
        <w:t xml:space="preserve"> </w:t>
      </w:r>
    </w:p>
    <w:p w14:paraId="00000045" w14:textId="77777777" w:rsidR="00E05866" w:rsidRDefault="00A212DD">
      <w:pPr>
        <w:spacing w:line="480" w:lineRule="auto"/>
        <w:ind w:firstLine="720"/>
        <w:rPr>
          <w:rFonts w:eastAsia="Times New Roman" w:cs="Times New Roman"/>
          <w:b/>
          <w:color w:val="000000"/>
          <w:highlight w:val="white"/>
        </w:rPr>
      </w:pPr>
      <w:r>
        <w:rPr>
          <w:rFonts w:eastAsia="Times New Roman" w:cs="Times New Roman"/>
          <w:color w:val="000000"/>
          <w:highlight w:val="white"/>
        </w:rPr>
        <w:t xml:space="preserve">Counselors are committed to serving diverse populations. In recent history, religious diversity has received far less attention. Counselors could increase dialogue with religious leaders and communities in which people seek out relationship assistance the most. This literature review suggests that increasing </w:t>
      </w:r>
      <w:r>
        <w:rPr>
          <w:rFonts w:eastAsia="Times New Roman" w:cs="Times New Roman"/>
          <w:highlight w:val="white"/>
        </w:rPr>
        <w:t xml:space="preserve">partnerships with </w:t>
      </w:r>
      <w:r>
        <w:rPr>
          <w:rFonts w:eastAsia="Times New Roman" w:cs="Times New Roman"/>
          <w:color w:val="000000"/>
          <w:highlight w:val="white"/>
        </w:rPr>
        <w:t xml:space="preserve">religious </w:t>
      </w:r>
      <w:r>
        <w:rPr>
          <w:rFonts w:eastAsia="Times New Roman" w:cs="Times New Roman"/>
          <w:highlight w:val="white"/>
        </w:rPr>
        <w:t xml:space="preserve">communities </w:t>
      </w:r>
      <w:r>
        <w:rPr>
          <w:rFonts w:eastAsia="Times New Roman" w:cs="Times New Roman"/>
          <w:color w:val="000000"/>
          <w:highlight w:val="white"/>
        </w:rPr>
        <w:t xml:space="preserve">will also increase service to lower-income couples as well as racially and ethnically diverse couples. Counselors who network with religious leaders and seek to integrate their services within religious settings may expand their clientele. Religious leaders </w:t>
      </w:r>
      <w:r>
        <w:rPr>
          <w:rFonts w:eastAsia="Times New Roman" w:cs="Times New Roman"/>
          <w:highlight w:val="white"/>
        </w:rPr>
        <w:t>might be keen to use</w:t>
      </w:r>
      <w:r>
        <w:rPr>
          <w:rFonts w:eastAsia="Times New Roman" w:cs="Times New Roman"/>
          <w:color w:val="000000"/>
          <w:highlight w:val="white"/>
        </w:rPr>
        <w:t xml:space="preserve"> knowledge and skills gained from counseling research and apply them to the care of their congregants. For</w:t>
      </w:r>
      <w:r>
        <w:rPr>
          <w:rFonts w:eastAsia="Times New Roman" w:cs="Times New Roman"/>
          <w:highlight w:val="white"/>
        </w:rPr>
        <w:t xml:space="preserve"> example, c</w:t>
      </w:r>
      <w:r>
        <w:rPr>
          <w:rFonts w:eastAsia="Times New Roman" w:cs="Times New Roman"/>
          <w:color w:val="000000"/>
          <w:highlight w:val="white"/>
        </w:rPr>
        <w:t xml:space="preserve">ounselors might offer </w:t>
      </w:r>
      <w:r>
        <w:rPr>
          <w:rFonts w:eastAsia="Times New Roman" w:cs="Times New Roman"/>
          <w:highlight w:val="white"/>
        </w:rPr>
        <w:t>training</w:t>
      </w:r>
      <w:r>
        <w:rPr>
          <w:rFonts w:eastAsia="Times New Roman" w:cs="Times New Roman"/>
          <w:color w:val="000000"/>
          <w:highlight w:val="white"/>
        </w:rPr>
        <w:t xml:space="preserve"> and ongoing consultation to religious leaders who serve couples in distress, and those religious leaders might offer cou</w:t>
      </w:r>
      <w:r>
        <w:rPr>
          <w:rFonts w:eastAsia="Times New Roman" w:cs="Times New Roman"/>
          <w:highlight w:val="white"/>
        </w:rPr>
        <w:t>nselors deeper insight into the spiritual lives of their clients and the language of religion that shapes their worldview.</w:t>
      </w:r>
    </w:p>
    <w:p w14:paraId="00000046" w14:textId="2180F0D3" w:rsidR="00E05866" w:rsidRDefault="00A212DD">
      <w:pPr>
        <w:spacing w:line="480" w:lineRule="auto"/>
        <w:rPr>
          <w:rFonts w:eastAsia="Times New Roman" w:cs="Times New Roman"/>
        </w:rPr>
      </w:pPr>
      <w:r>
        <w:rPr>
          <w:rFonts w:eastAsia="Times New Roman" w:cs="Times New Roman"/>
        </w:rPr>
        <w:tab/>
        <w:t xml:space="preserve">Religious settings offer an important context for the implementation of effective relationship interventions, and yet little research has examined the implementation of interventions within these settings. Couples’ help seeking trends need updating to account for the rapid growth of technology and complexities of both access and misinformation. Researchers might explore modifications needed to existing evidence-based interventions to bring them to religious communities. Using an implementation science lens (Proctor, 2011) they could assess organizational readiness to deliver these interventions. This involves assessing both the readiness and capacity of religious institutions and religious leaders to deliver evidence-based interventions. Efforts would also include understanding the language and interventions best suited for religious leaders and their congregants. Though Hook and Worthington (2009) </w:t>
      </w:r>
      <w:r>
        <w:rPr>
          <w:rFonts w:eastAsia="Times New Roman" w:cs="Times New Roman"/>
        </w:rPr>
        <w:lastRenderedPageBreak/>
        <w:t xml:space="preserve">described the landscape of interventions occurring in religious settings, no current outcome study exists to examine the effect of these interventions. Though randomized controlled trials remain the gold standard, enough is known about the natural course of couples’ relationships and existing interventions that researchers could focus on tracking outcomes in naturalistic settings without a control group and arrive at meaningful conclusions (Roddy et al, 2020). Researchers could pursue the question of how to effectively equip pastoral leaders to assist couples within their current pastoral counseling </w:t>
      </w:r>
      <w:r w:rsidR="00B66CDC">
        <w:rPr>
          <w:rFonts w:eastAsia="Times New Roman" w:cs="Times New Roman"/>
        </w:rPr>
        <w:t>roles.</w:t>
      </w:r>
    </w:p>
    <w:p w14:paraId="1EB852AB" w14:textId="77777777" w:rsidR="00B66CDC" w:rsidRDefault="00B66CDC">
      <w:pPr>
        <w:spacing w:line="480" w:lineRule="auto"/>
        <w:rPr>
          <w:rFonts w:eastAsia="Times New Roman" w:cs="Times New Roman"/>
        </w:rPr>
      </w:pPr>
    </w:p>
    <w:p w14:paraId="0E922F7C" w14:textId="77777777" w:rsidR="00B66CDC" w:rsidRDefault="00B66CDC">
      <w:pPr>
        <w:spacing w:line="480" w:lineRule="auto"/>
        <w:rPr>
          <w:rFonts w:eastAsia="Times New Roman" w:cs="Times New Roman"/>
        </w:rPr>
      </w:pPr>
    </w:p>
    <w:p w14:paraId="54367393" w14:textId="194115F7" w:rsidR="00B66CDC" w:rsidRDefault="00B66CDC">
      <w:pPr>
        <w:spacing w:line="480" w:lineRule="auto"/>
        <w:rPr>
          <w:rFonts w:eastAsia="Times New Roman" w:cs="Times New Roman"/>
        </w:rPr>
      </w:pPr>
    </w:p>
    <w:p w14:paraId="70F456C8" w14:textId="68B21D61" w:rsidR="007F50DA" w:rsidRDefault="007F50DA">
      <w:pPr>
        <w:spacing w:line="480" w:lineRule="auto"/>
        <w:rPr>
          <w:rFonts w:eastAsia="Times New Roman" w:cs="Times New Roman"/>
        </w:rPr>
      </w:pPr>
    </w:p>
    <w:p w14:paraId="141E13A4" w14:textId="6D13E30D" w:rsidR="007F50DA" w:rsidRDefault="007F50DA">
      <w:pPr>
        <w:spacing w:line="480" w:lineRule="auto"/>
        <w:rPr>
          <w:rFonts w:eastAsia="Times New Roman" w:cs="Times New Roman"/>
        </w:rPr>
      </w:pPr>
    </w:p>
    <w:p w14:paraId="2EFA49DB" w14:textId="38D9C856" w:rsidR="007F50DA" w:rsidRDefault="007F50DA">
      <w:pPr>
        <w:spacing w:line="480" w:lineRule="auto"/>
        <w:rPr>
          <w:rFonts w:eastAsia="Times New Roman" w:cs="Times New Roman"/>
        </w:rPr>
      </w:pPr>
    </w:p>
    <w:p w14:paraId="15E76276" w14:textId="638AA5E9" w:rsidR="007F50DA" w:rsidRDefault="007F50DA">
      <w:pPr>
        <w:spacing w:line="480" w:lineRule="auto"/>
        <w:rPr>
          <w:rFonts w:eastAsia="Times New Roman" w:cs="Times New Roman"/>
        </w:rPr>
      </w:pPr>
    </w:p>
    <w:p w14:paraId="590BD5ED" w14:textId="32784ED2" w:rsidR="007F50DA" w:rsidRDefault="007F50DA">
      <w:pPr>
        <w:spacing w:line="480" w:lineRule="auto"/>
        <w:rPr>
          <w:rFonts w:eastAsia="Times New Roman" w:cs="Times New Roman"/>
        </w:rPr>
      </w:pPr>
    </w:p>
    <w:p w14:paraId="4C74A3B5" w14:textId="546AD048" w:rsidR="007F50DA" w:rsidRDefault="007F50DA">
      <w:pPr>
        <w:spacing w:line="480" w:lineRule="auto"/>
        <w:rPr>
          <w:rFonts w:eastAsia="Times New Roman" w:cs="Times New Roman"/>
        </w:rPr>
      </w:pPr>
    </w:p>
    <w:p w14:paraId="20C535DF" w14:textId="2C474CA7" w:rsidR="007F50DA" w:rsidRDefault="007F50DA">
      <w:pPr>
        <w:spacing w:line="480" w:lineRule="auto"/>
        <w:rPr>
          <w:rFonts w:eastAsia="Times New Roman" w:cs="Times New Roman"/>
        </w:rPr>
      </w:pPr>
    </w:p>
    <w:p w14:paraId="4654631B" w14:textId="10310568" w:rsidR="007F50DA" w:rsidRDefault="007F50DA">
      <w:pPr>
        <w:spacing w:line="480" w:lineRule="auto"/>
        <w:rPr>
          <w:rFonts w:eastAsia="Times New Roman" w:cs="Times New Roman"/>
        </w:rPr>
      </w:pPr>
    </w:p>
    <w:p w14:paraId="43A910BE" w14:textId="5E888523" w:rsidR="007F50DA" w:rsidRDefault="007F50DA">
      <w:pPr>
        <w:spacing w:line="480" w:lineRule="auto"/>
        <w:rPr>
          <w:rFonts w:eastAsia="Times New Roman" w:cs="Times New Roman"/>
        </w:rPr>
      </w:pPr>
    </w:p>
    <w:p w14:paraId="366874CB" w14:textId="0F6F39CB" w:rsidR="007F50DA" w:rsidRDefault="007F50DA">
      <w:pPr>
        <w:spacing w:line="480" w:lineRule="auto"/>
        <w:rPr>
          <w:rFonts w:eastAsia="Times New Roman" w:cs="Times New Roman"/>
        </w:rPr>
      </w:pPr>
    </w:p>
    <w:p w14:paraId="3908CEFA" w14:textId="0942FA86" w:rsidR="007F50DA" w:rsidRDefault="007F50DA">
      <w:pPr>
        <w:spacing w:line="480" w:lineRule="auto"/>
        <w:rPr>
          <w:rFonts w:eastAsia="Times New Roman" w:cs="Times New Roman"/>
        </w:rPr>
      </w:pPr>
    </w:p>
    <w:p w14:paraId="69919C8D" w14:textId="7EF684DE" w:rsidR="007F50DA" w:rsidRDefault="007F50DA">
      <w:pPr>
        <w:spacing w:line="480" w:lineRule="auto"/>
        <w:rPr>
          <w:rFonts w:eastAsia="Times New Roman" w:cs="Times New Roman"/>
        </w:rPr>
      </w:pPr>
    </w:p>
    <w:p w14:paraId="52542D29" w14:textId="77777777" w:rsidR="007F50DA" w:rsidRDefault="007F50DA">
      <w:pPr>
        <w:spacing w:line="480" w:lineRule="auto"/>
        <w:rPr>
          <w:rFonts w:eastAsia="Times New Roman" w:cs="Times New Roman"/>
        </w:rPr>
      </w:pPr>
    </w:p>
    <w:p w14:paraId="2DCA5815" w14:textId="7A24CF42" w:rsidR="00A62210" w:rsidRPr="001E25E2" w:rsidRDefault="00A62210">
      <w:pPr>
        <w:spacing w:line="480" w:lineRule="auto"/>
        <w:rPr>
          <w:rFonts w:eastAsia="Times New Roman" w:cs="Times New Roman"/>
          <w:b/>
        </w:rPr>
      </w:pPr>
    </w:p>
    <w:p w14:paraId="4F5A7A19" w14:textId="470BFBFF" w:rsidR="00CC5F03" w:rsidRDefault="003165FD" w:rsidP="00B237EA">
      <w:pPr>
        <w:pStyle w:val="Heading1"/>
      </w:pPr>
      <w:bookmarkStart w:id="62" w:name="_Toc125037877"/>
      <w:bookmarkStart w:id="63" w:name="_Toc125045143"/>
      <w:bookmarkStart w:id="64" w:name="_Toc125090168"/>
      <w:bookmarkStart w:id="65" w:name="_Toc125090378"/>
      <w:bookmarkStart w:id="66" w:name="_Toc125125588"/>
      <w:bookmarkStart w:id="67" w:name="_Toc130828312"/>
      <w:bookmarkStart w:id="68" w:name="_Toc131586615"/>
      <w:r>
        <w:lastRenderedPageBreak/>
        <w:t>Cha</w:t>
      </w:r>
      <w:r w:rsidR="007F50DA">
        <w:t>p</w:t>
      </w:r>
      <w:r>
        <w:t xml:space="preserve">ter 2: </w:t>
      </w:r>
      <w:r w:rsidR="00CC5F03">
        <w:t>Implementing the Relationship Checkup Adapted for Christian Churches</w:t>
      </w:r>
      <w:bookmarkEnd w:id="62"/>
      <w:bookmarkEnd w:id="63"/>
      <w:bookmarkEnd w:id="64"/>
      <w:bookmarkEnd w:id="65"/>
      <w:bookmarkEnd w:id="66"/>
      <w:bookmarkEnd w:id="67"/>
      <w:bookmarkEnd w:id="68"/>
    </w:p>
    <w:p w14:paraId="5D0B0286" w14:textId="77777777" w:rsidR="00CC5F03" w:rsidRDefault="00CC5F03">
      <w:pPr>
        <w:spacing w:line="480" w:lineRule="auto"/>
        <w:jc w:val="center"/>
        <w:rPr>
          <w:rFonts w:eastAsia="Times New Roman" w:cs="Times New Roman"/>
          <w:b/>
        </w:rPr>
      </w:pPr>
    </w:p>
    <w:p w14:paraId="5FBA316F" w14:textId="287FD4CA" w:rsidR="002C30C8" w:rsidRDefault="002C30C8">
      <w:pPr>
        <w:rPr>
          <w:rFonts w:eastAsia="Times New Roman" w:cs="Times New Roman"/>
          <w:b/>
        </w:rPr>
      </w:pPr>
    </w:p>
    <w:p w14:paraId="4B1303FA" w14:textId="74D89C97" w:rsidR="002C30C8" w:rsidRDefault="002C30C8">
      <w:pPr>
        <w:rPr>
          <w:rFonts w:eastAsia="Times New Roman" w:cs="Times New Roman"/>
          <w:b/>
        </w:rPr>
      </w:pPr>
    </w:p>
    <w:p w14:paraId="34FC3562" w14:textId="0A94A67C" w:rsidR="002C30C8" w:rsidRDefault="002C30C8">
      <w:pPr>
        <w:rPr>
          <w:rFonts w:eastAsia="Times New Roman" w:cs="Times New Roman"/>
          <w:b/>
        </w:rPr>
      </w:pPr>
    </w:p>
    <w:p w14:paraId="03C392DB" w14:textId="29A74263" w:rsidR="002C30C8" w:rsidRDefault="002C30C8">
      <w:pPr>
        <w:rPr>
          <w:rFonts w:eastAsia="Times New Roman" w:cs="Times New Roman"/>
          <w:b/>
        </w:rPr>
      </w:pPr>
    </w:p>
    <w:p w14:paraId="10AA967A" w14:textId="3D5D9E6E" w:rsidR="002C30C8" w:rsidRDefault="002C30C8">
      <w:pPr>
        <w:rPr>
          <w:rFonts w:eastAsia="Times New Roman" w:cs="Times New Roman"/>
          <w:b/>
        </w:rPr>
      </w:pPr>
    </w:p>
    <w:p w14:paraId="4B93C0F8" w14:textId="2BC54242" w:rsidR="002C30C8" w:rsidRDefault="002C30C8">
      <w:pPr>
        <w:rPr>
          <w:rFonts w:eastAsia="Times New Roman" w:cs="Times New Roman"/>
          <w:b/>
        </w:rPr>
      </w:pPr>
    </w:p>
    <w:p w14:paraId="498BA994" w14:textId="0DF5772C" w:rsidR="002C30C8" w:rsidRDefault="002C30C8">
      <w:pPr>
        <w:rPr>
          <w:rFonts w:eastAsia="Times New Roman" w:cs="Times New Roman"/>
          <w:b/>
        </w:rPr>
      </w:pPr>
    </w:p>
    <w:p w14:paraId="1CE995BF" w14:textId="48229428" w:rsidR="002C30C8" w:rsidRDefault="002C30C8">
      <w:pPr>
        <w:rPr>
          <w:rFonts w:eastAsia="Times New Roman" w:cs="Times New Roman"/>
          <w:b/>
        </w:rPr>
      </w:pPr>
    </w:p>
    <w:p w14:paraId="719A9F37" w14:textId="53DAF545" w:rsidR="002C30C8" w:rsidRDefault="002C30C8">
      <w:pPr>
        <w:rPr>
          <w:rFonts w:eastAsia="Times New Roman" w:cs="Times New Roman"/>
          <w:b/>
        </w:rPr>
      </w:pPr>
    </w:p>
    <w:p w14:paraId="12002E50" w14:textId="2BFD692A" w:rsidR="002C30C8" w:rsidRDefault="002C30C8">
      <w:pPr>
        <w:rPr>
          <w:rFonts w:eastAsia="Times New Roman" w:cs="Times New Roman"/>
          <w:b/>
        </w:rPr>
      </w:pPr>
    </w:p>
    <w:p w14:paraId="33B82948" w14:textId="3B146B66" w:rsidR="002C30C8" w:rsidRDefault="002C30C8">
      <w:pPr>
        <w:rPr>
          <w:rFonts w:eastAsia="Times New Roman" w:cs="Times New Roman"/>
          <w:b/>
        </w:rPr>
      </w:pPr>
    </w:p>
    <w:p w14:paraId="19690365" w14:textId="6CB3FD46" w:rsidR="002C30C8" w:rsidRDefault="002C30C8">
      <w:pPr>
        <w:rPr>
          <w:rFonts w:eastAsia="Times New Roman" w:cs="Times New Roman"/>
          <w:b/>
        </w:rPr>
      </w:pPr>
    </w:p>
    <w:p w14:paraId="5008607D" w14:textId="6C6A7133" w:rsidR="002C30C8" w:rsidRDefault="002C30C8">
      <w:pPr>
        <w:rPr>
          <w:rFonts w:eastAsia="Times New Roman" w:cs="Times New Roman"/>
          <w:b/>
        </w:rPr>
      </w:pPr>
    </w:p>
    <w:p w14:paraId="4A85B0E8" w14:textId="05E08608" w:rsidR="002C30C8" w:rsidRDefault="002C30C8">
      <w:pPr>
        <w:rPr>
          <w:rFonts w:eastAsia="Times New Roman" w:cs="Times New Roman"/>
          <w:b/>
        </w:rPr>
      </w:pPr>
    </w:p>
    <w:p w14:paraId="11829AE7" w14:textId="5A7D5A05" w:rsidR="002C30C8" w:rsidRDefault="002C30C8">
      <w:pPr>
        <w:rPr>
          <w:rFonts w:eastAsia="Times New Roman" w:cs="Times New Roman"/>
          <w:b/>
        </w:rPr>
      </w:pPr>
    </w:p>
    <w:p w14:paraId="15F3644F" w14:textId="355BF328" w:rsidR="002C30C8" w:rsidRDefault="002C30C8">
      <w:pPr>
        <w:rPr>
          <w:rFonts w:eastAsia="Times New Roman" w:cs="Times New Roman"/>
          <w:b/>
        </w:rPr>
      </w:pPr>
    </w:p>
    <w:p w14:paraId="238C11CF" w14:textId="4F940897" w:rsidR="002C30C8" w:rsidRDefault="002C30C8">
      <w:pPr>
        <w:rPr>
          <w:rFonts w:eastAsia="Times New Roman" w:cs="Times New Roman"/>
          <w:b/>
        </w:rPr>
      </w:pPr>
    </w:p>
    <w:p w14:paraId="7D1A7340" w14:textId="7AC45BC0" w:rsidR="002C30C8" w:rsidRDefault="002C30C8">
      <w:pPr>
        <w:rPr>
          <w:rFonts w:eastAsia="Times New Roman" w:cs="Times New Roman"/>
          <w:b/>
        </w:rPr>
      </w:pPr>
    </w:p>
    <w:p w14:paraId="5A00DE8B" w14:textId="6E6655D5" w:rsidR="002C30C8" w:rsidRDefault="002C30C8">
      <w:pPr>
        <w:rPr>
          <w:rFonts w:eastAsia="Times New Roman" w:cs="Times New Roman"/>
          <w:b/>
        </w:rPr>
      </w:pPr>
    </w:p>
    <w:p w14:paraId="66F7B653" w14:textId="481A885C" w:rsidR="002C30C8" w:rsidRDefault="002C30C8">
      <w:pPr>
        <w:rPr>
          <w:rFonts w:eastAsia="Times New Roman" w:cs="Times New Roman"/>
          <w:b/>
        </w:rPr>
      </w:pPr>
    </w:p>
    <w:p w14:paraId="3CEE1514" w14:textId="14AB6A13" w:rsidR="002C30C8" w:rsidRDefault="002C30C8">
      <w:pPr>
        <w:rPr>
          <w:rFonts w:eastAsia="Times New Roman" w:cs="Times New Roman"/>
          <w:b/>
        </w:rPr>
      </w:pPr>
    </w:p>
    <w:p w14:paraId="0F110B29" w14:textId="1BE5D679" w:rsidR="002C30C8" w:rsidRDefault="002C30C8">
      <w:pPr>
        <w:rPr>
          <w:rFonts w:eastAsia="Times New Roman" w:cs="Times New Roman"/>
          <w:b/>
        </w:rPr>
      </w:pPr>
    </w:p>
    <w:p w14:paraId="5B61AABC" w14:textId="4CDFD2C6" w:rsidR="002C30C8" w:rsidRDefault="002C30C8">
      <w:pPr>
        <w:rPr>
          <w:rFonts w:eastAsia="Times New Roman" w:cs="Times New Roman"/>
          <w:b/>
        </w:rPr>
      </w:pPr>
    </w:p>
    <w:p w14:paraId="41A5E606" w14:textId="147643D5" w:rsidR="002C30C8" w:rsidRDefault="002C30C8">
      <w:pPr>
        <w:rPr>
          <w:rFonts w:eastAsia="Times New Roman" w:cs="Times New Roman"/>
          <w:b/>
        </w:rPr>
      </w:pPr>
    </w:p>
    <w:p w14:paraId="1814F914" w14:textId="706D7057" w:rsidR="002C30C8" w:rsidRDefault="002C30C8">
      <w:pPr>
        <w:rPr>
          <w:rFonts w:eastAsia="Times New Roman" w:cs="Times New Roman"/>
          <w:b/>
        </w:rPr>
      </w:pPr>
    </w:p>
    <w:p w14:paraId="317B9B8A" w14:textId="6E0AC031" w:rsidR="002C30C8" w:rsidRDefault="002C30C8">
      <w:pPr>
        <w:rPr>
          <w:rFonts w:eastAsia="Times New Roman" w:cs="Times New Roman"/>
          <w:b/>
        </w:rPr>
      </w:pPr>
    </w:p>
    <w:p w14:paraId="2D7C0772" w14:textId="4C619A65" w:rsidR="002C30C8" w:rsidRDefault="002C30C8">
      <w:pPr>
        <w:rPr>
          <w:rFonts w:eastAsia="Times New Roman" w:cs="Times New Roman"/>
          <w:b/>
        </w:rPr>
      </w:pPr>
    </w:p>
    <w:p w14:paraId="576CF99E" w14:textId="6470386F" w:rsidR="002C30C8" w:rsidRDefault="002C30C8">
      <w:pPr>
        <w:rPr>
          <w:rFonts w:eastAsia="Times New Roman" w:cs="Times New Roman"/>
          <w:b/>
        </w:rPr>
      </w:pPr>
    </w:p>
    <w:p w14:paraId="4031E6F8" w14:textId="6F7A2FDF" w:rsidR="002C30C8" w:rsidRDefault="002C30C8">
      <w:pPr>
        <w:rPr>
          <w:rFonts w:eastAsia="Times New Roman" w:cs="Times New Roman"/>
          <w:b/>
        </w:rPr>
      </w:pPr>
    </w:p>
    <w:p w14:paraId="3D8B79DE" w14:textId="1BB5C598" w:rsidR="002C30C8" w:rsidRDefault="002C30C8">
      <w:pPr>
        <w:rPr>
          <w:rFonts w:eastAsia="Times New Roman" w:cs="Times New Roman"/>
          <w:b/>
        </w:rPr>
      </w:pPr>
    </w:p>
    <w:p w14:paraId="276A0B06" w14:textId="61E10AE0" w:rsidR="002C30C8" w:rsidRDefault="002C30C8">
      <w:pPr>
        <w:rPr>
          <w:rFonts w:eastAsia="Times New Roman" w:cs="Times New Roman"/>
          <w:b/>
        </w:rPr>
      </w:pPr>
    </w:p>
    <w:p w14:paraId="116B2ABD" w14:textId="7D5AC7E2" w:rsidR="002C30C8" w:rsidRDefault="002C30C8">
      <w:pPr>
        <w:rPr>
          <w:rFonts w:eastAsia="Times New Roman" w:cs="Times New Roman"/>
          <w:b/>
        </w:rPr>
      </w:pPr>
    </w:p>
    <w:p w14:paraId="1EB31659" w14:textId="0606B2D5" w:rsidR="002C30C8" w:rsidRDefault="002C30C8">
      <w:pPr>
        <w:rPr>
          <w:rFonts w:eastAsia="Times New Roman" w:cs="Times New Roman"/>
          <w:b/>
        </w:rPr>
      </w:pPr>
    </w:p>
    <w:p w14:paraId="4A073B71" w14:textId="51AEE935" w:rsidR="002C30C8" w:rsidRDefault="002C30C8">
      <w:pPr>
        <w:rPr>
          <w:rFonts w:eastAsia="Times New Roman" w:cs="Times New Roman"/>
          <w:b/>
        </w:rPr>
      </w:pPr>
    </w:p>
    <w:p w14:paraId="3E358167" w14:textId="21B815EF" w:rsidR="002C30C8" w:rsidRDefault="002C30C8">
      <w:pPr>
        <w:rPr>
          <w:rFonts w:eastAsia="Times New Roman" w:cs="Times New Roman"/>
          <w:b/>
        </w:rPr>
      </w:pPr>
    </w:p>
    <w:p w14:paraId="2E2E3290" w14:textId="6BF38FA0" w:rsidR="002C30C8" w:rsidRDefault="002C30C8">
      <w:pPr>
        <w:rPr>
          <w:rFonts w:eastAsia="Times New Roman" w:cs="Times New Roman"/>
          <w:b/>
        </w:rPr>
      </w:pPr>
    </w:p>
    <w:p w14:paraId="79D9D25A" w14:textId="7B452F2F" w:rsidR="002C30C8" w:rsidRDefault="002C30C8">
      <w:pPr>
        <w:rPr>
          <w:rFonts w:eastAsia="Times New Roman" w:cs="Times New Roman"/>
          <w:b/>
        </w:rPr>
      </w:pPr>
    </w:p>
    <w:p w14:paraId="283025EC" w14:textId="61A9E2F5" w:rsidR="002C30C8" w:rsidRDefault="002C30C8">
      <w:pPr>
        <w:rPr>
          <w:rFonts w:eastAsia="Times New Roman" w:cs="Times New Roman"/>
          <w:b/>
        </w:rPr>
      </w:pPr>
    </w:p>
    <w:p w14:paraId="72572BBF" w14:textId="09B30856" w:rsidR="00CC5F03" w:rsidRDefault="00CC5F03">
      <w:pPr>
        <w:rPr>
          <w:rFonts w:eastAsia="Times New Roman" w:cs="Times New Roman"/>
          <w:b/>
        </w:rPr>
      </w:pPr>
    </w:p>
    <w:p w14:paraId="3453816B" w14:textId="77777777" w:rsidR="00207CAB" w:rsidRDefault="00207CAB">
      <w:pPr>
        <w:rPr>
          <w:rFonts w:eastAsia="Times New Roman" w:cs="Times New Roman"/>
          <w:b/>
        </w:rPr>
      </w:pPr>
    </w:p>
    <w:p w14:paraId="1536359A" w14:textId="6ADEA38C" w:rsidR="00CC5F03" w:rsidRPr="005266DC" w:rsidRDefault="00CC5F03" w:rsidP="00B225F9">
      <w:pPr>
        <w:pStyle w:val="Heading2"/>
      </w:pPr>
      <w:bookmarkStart w:id="69" w:name="_Toc125037878"/>
      <w:bookmarkStart w:id="70" w:name="_Toc125045144"/>
      <w:bookmarkStart w:id="71" w:name="_Toc125090169"/>
      <w:bookmarkStart w:id="72" w:name="_Toc125090379"/>
      <w:bookmarkStart w:id="73" w:name="_Toc125125589"/>
      <w:bookmarkStart w:id="74" w:name="_Toc130828313"/>
      <w:bookmarkStart w:id="75" w:name="_Toc131586616"/>
      <w:r w:rsidRPr="005266DC">
        <w:lastRenderedPageBreak/>
        <w:t>Abstract</w:t>
      </w:r>
      <w:bookmarkEnd w:id="69"/>
      <w:bookmarkEnd w:id="70"/>
      <w:bookmarkEnd w:id="71"/>
      <w:bookmarkEnd w:id="72"/>
      <w:bookmarkEnd w:id="73"/>
      <w:bookmarkEnd w:id="74"/>
      <w:bookmarkEnd w:id="75"/>
    </w:p>
    <w:p w14:paraId="5BB3081F" w14:textId="22725F63" w:rsidR="00CC5F03" w:rsidRPr="005266DC" w:rsidRDefault="00CC5F03" w:rsidP="001E25E2">
      <w:pPr>
        <w:spacing w:line="480" w:lineRule="auto"/>
        <w:ind w:firstLine="720"/>
        <w:rPr>
          <w:rFonts w:eastAsia="Times New Roman" w:cs="Times New Roman"/>
        </w:rPr>
      </w:pPr>
      <w:r>
        <w:rPr>
          <w:rFonts w:eastAsia="Times New Roman" w:cs="Times New Roman"/>
          <w:color w:val="000000"/>
        </w:rPr>
        <w:t>Healthy and stable romantic relationships exist as a major societal good and churches are often well positioned to help foster these relationships. This study investigated the potential to equip church leaders with a well validated brief intervention for couple relationships. The study recruited church leaders from a variety of denominations within a mid</w:t>
      </w:r>
      <w:r w:rsidR="008C5C72">
        <w:rPr>
          <w:rFonts w:eastAsia="Times New Roman" w:cs="Times New Roman"/>
          <w:color w:val="000000"/>
        </w:rPr>
        <w:t>-</w:t>
      </w:r>
      <w:r>
        <w:rPr>
          <w:rFonts w:eastAsia="Times New Roman" w:cs="Times New Roman"/>
          <w:color w:val="000000"/>
        </w:rPr>
        <w:t>size southern town. The study captured participant perception of the acceptability, appropriateness, and feasibility of this approach through a survey and open-ended feedback and found participants rated the intervention even more highly than a previous study. The study also captured fidelity through video recordings of participant interventions that were manual coded, and the limited sample of videos found mixed results. The study shows the potential usefulness of the Relationship Checkup within church settings and points to the need for more inclusion of overtly Christian resources and the need for continued research of implementation and outcomes for church leaders.</w:t>
      </w:r>
    </w:p>
    <w:p w14:paraId="7E4B696C" w14:textId="77777777" w:rsidR="00CC5F03" w:rsidRPr="00380691" w:rsidRDefault="00CC5F03" w:rsidP="00A212DD">
      <w:pPr>
        <w:spacing w:line="480" w:lineRule="auto"/>
        <w:rPr>
          <w:rFonts w:eastAsia="Times New Roman" w:cs="Times New Roman"/>
        </w:rPr>
      </w:pPr>
      <w:r w:rsidRPr="005266DC">
        <w:rPr>
          <w:rFonts w:eastAsia="Times New Roman" w:cs="Times New Roman"/>
          <w:b/>
          <w:bCs/>
          <w:color w:val="000000"/>
        </w:rPr>
        <w:tab/>
      </w:r>
      <w:r w:rsidRPr="008F745E">
        <w:rPr>
          <w:rFonts w:eastAsia="Times New Roman" w:cs="Times New Roman"/>
          <w:i/>
          <w:iCs/>
          <w:color w:val="000000"/>
        </w:rPr>
        <w:t>Keywords:</w:t>
      </w:r>
      <w:r w:rsidRPr="008F745E">
        <w:rPr>
          <w:rFonts w:eastAsia="Times New Roman" w:cs="Times New Roman"/>
          <w:color w:val="000000"/>
        </w:rPr>
        <w:t xml:space="preserve"> Relationship Education, Couples Counseling, Marital Therapy, Religious, </w:t>
      </w:r>
    </w:p>
    <w:p w14:paraId="2E183E1C" w14:textId="77777777" w:rsidR="00CC5F03" w:rsidRPr="00380691" w:rsidRDefault="00CC5F03" w:rsidP="00A212DD">
      <w:pPr>
        <w:spacing w:line="480" w:lineRule="auto"/>
        <w:ind w:firstLine="720"/>
        <w:rPr>
          <w:rFonts w:eastAsia="Times New Roman" w:cs="Times New Roman"/>
        </w:rPr>
      </w:pPr>
      <w:r w:rsidRPr="008F745E">
        <w:rPr>
          <w:rFonts w:eastAsia="Times New Roman" w:cs="Times New Roman"/>
          <w:color w:val="000000"/>
        </w:rPr>
        <w:t>Relationships. </w:t>
      </w:r>
    </w:p>
    <w:p w14:paraId="731384F8" w14:textId="77777777" w:rsidR="00CC5F03" w:rsidRPr="005266DC" w:rsidRDefault="00CC5F03" w:rsidP="00A212DD">
      <w:pPr>
        <w:rPr>
          <w:rFonts w:eastAsia="Times New Roman" w:cs="Times New Roman"/>
        </w:rPr>
      </w:pPr>
    </w:p>
    <w:p w14:paraId="4EE12544" w14:textId="77777777" w:rsidR="00CC5F03" w:rsidRDefault="00CC5F03">
      <w:pPr>
        <w:spacing w:line="480" w:lineRule="auto"/>
        <w:jc w:val="center"/>
        <w:rPr>
          <w:rFonts w:eastAsia="Times New Roman" w:cs="Times New Roman"/>
          <w:b/>
        </w:rPr>
      </w:pPr>
    </w:p>
    <w:p w14:paraId="2E5F6F41" w14:textId="77777777" w:rsidR="00CC5F03" w:rsidRDefault="00CC5F03">
      <w:pPr>
        <w:spacing w:line="480" w:lineRule="auto"/>
        <w:jc w:val="center"/>
        <w:rPr>
          <w:rFonts w:eastAsia="Times New Roman" w:cs="Times New Roman"/>
          <w:b/>
        </w:rPr>
      </w:pPr>
    </w:p>
    <w:p w14:paraId="1E3BEA61" w14:textId="77777777" w:rsidR="00CC5F03" w:rsidRDefault="00CC5F03">
      <w:pPr>
        <w:spacing w:line="480" w:lineRule="auto"/>
        <w:jc w:val="center"/>
        <w:rPr>
          <w:rFonts w:eastAsia="Times New Roman" w:cs="Times New Roman"/>
          <w:b/>
        </w:rPr>
      </w:pPr>
    </w:p>
    <w:p w14:paraId="7B9B55F0" w14:textId="77777777" w:rsidR="00CC5F03" w:rsidRDefault="00CC5F03">
      <w:pPr>
        <w:spacing w:line="480" w:lineRule="auto"/>
        <w:jc w:val="center"/>
        <w:rPr>
          <w:rFonts w:eastAsia="Times New Roman" w:cs="Times New Roman"/>
          <w:b/>
        </w:rPr>
      </w:pPr>
    </w:p>
    <w:p w14:paraId="113CDC11" w14:textId="77777777" w:rsidR="00CC5F03" w:rsidRDefault="00CC5F03">
      <w:pPr>
        <w:spacing w:line="480" w:lineRule="auto"/>
        <w:jc w:val="center"/>
        <w:rPr>
          <w:rFonts w:eastAsia="Times New Roman" w:cs="Times New Roman"/>
          <w:b/>
        </w:rPr>
      </w:pPr>
    </w:p>
    <w:p w14:paraId="66D31FA9" w14:textId="77777777" w:rsidR="00CC5F03" w:rsidRDefault="00CC5F03">
      <w:pPr>
        <w:spacing w:line="480" w:lineRule="auto"/>
        <w:jc w:val="center"/>
        <w:rPr>
          <w:rFonts w:eastAsia="Times New Roman" w:cs="Times New Roman"/>
          <w:b/>
        </w:rPr>
      </w:pPr>
    </w:p>
    <w:p w14:paraId="4C728C08" w14:textId="77777777" w:rsidR="00CC5F03" w:rsidRDefault="00CC5F03">
      <w:pPr>
        <w:spacing w:line="480" w:lineRule="auto"/>
        <w:jc w:val="center"/>
        <w:rPr>
          <w:rFonts w:eastAsia="Times New Roman" w:cs="Times New Roman"/>
          <w:b/>
        </w:rPr>
      </w:pPr>
    </w:p>
    <w:p w14:paraId="6172EF7D" w14:textId="77777777" w:rsidR="00CC5F03" w:rsidRDefault="00CC5F03" w:rsidP="00A212DD">
      <w:pPr>
        <w:spacing w:line="480" w:lineRule="auto"/>
        <w:rPr>
          <w:rFonts w:eastAsia="Times New Roman" w:cs="Times New Roman"/>
          <w:b/>
        </w:rPr>
      </w:pPr>
    </w:p>
    <w:p w14:paraId="115A6D6C" w14:textId="33EDA0A5" w:rsidR="00CC5F03" w:rsidRDefault="00CC5F03" w:rsidP="00B225F9">
      <w:pPr>
        <w:pStyle w:val="Heading2"/>
      </w:pPr>
      <w:bookmarkStart w:id="76" w:name="_Toc125037879"/>
      <w:bookmarkStart w:id="77" w:name="_Toc125045145"/>
      <w:bookmarkStart w:id="78" w:name="_Toc125090170"/>
      <w:bookmarkStart w:id="79" w:name="_Toc125090380"/>
      <w:bookmarkStart w:id="80" w:name="_Toc125125590"/>
      <w:bookmarkStart w:id="81" w:name="_Toc130828314"/>
      <w:bookmarkStart w:id="82" w:name="_Toc131586617"/>
      <w:r>
        <w:lastRenderedPageBreak/>
        <w:t>Implementing the Relationship Checkup Adapted for Christian Churches</w:t>
      </w:r>
      <w:bookmarkEnd w:id="76"/>
      <w:bookmarkEnd w:id="77"/>
      <w:bookmarkEnd w:id="78"/>
      <w:bookmarkEnd w:id="79"/>
      <w:bookmarkEnd w:id="80"/>
      <w:bookmarkEnd w:id="81"/>
      <w:bookmarkEnd w:id="82"/>
    </w:p>
    <w:p w14:paraId="3328B144" w14:textId="77777777" w:rsidR="002C30C8" w:rsidRDefault="00CC5F03" w:rsidP="00730B02">
      <w:pPr>
        <w:rPr>
          <w:rFonts w:eastAsia="Times New Roman" w:cs="Times New Roman"/>
        </w:rPr>
      </w:pPr>
      <w:r>
        <w:rPr>
          <w:rFonts w:eastAsia="Times New Roman" w:cs="Times New Roman"/>
        </w:rPr>
        <w:tab/>
      </w:r>
    </w:p>
    <w:p w14:paraId="552487FF" w14:textId="452B8F63" w:rsidR="00CC5F03" w:rsidRDefault="00CC5F03" w:rsidP="00C750D4">
      <w:pPr>
        <w:spacing w:line="480" w:lineRule="auto"/>
        <w:ind w:firstLine="720"/>
        <w:rPr>
          <w:rFonts w:eastAsia="Times New Roman" w:cs="Times New Roman"/>
        </w:rPr>
      </w:pPr>
      <w:r>
        <w:rPr>
          <w:rFonts w:eastAsia="Times New Roman" w:cs="Times New Roman"/>
        </w:rPr>
        <w:t xml:space="preserve">Healthy and stable romantic relationships contribute to a host of positive outcomes for the individuals involved, those immediately around them, and society as a whole. Enduring romantic commitments contribute to longer life spans (Drefahl, 2012), less absenteeism at work (Markussen et al., 2011), and faster physical healing (Kiecolt-Glaser et al., 2005). A variety of people have not developed or sustained enduring romantic commitments, and this lack of stability has significant health consequences. Relational instability contributes to a host of negative outcomes including depression (Bradford, 2014), occupational instability (Markussen et al., 2011), and poor physical health (Cortez et al., 2020). When parents experience relational instability, their children are at risk for increased exposure of adverse childhood events (Ribar, 2015), diminished childhood educational achievement (Williamson et al., 2016), and increased externalizing behavior (Fomby &amp; Cherlin, 2007).          </w:t>
      </w:r>
    </w:p>
    <w:p w14:paraId="75823194" w14:textId="77777777" w:rsidR="00CC5F03" w:rsidRDefault="00CC5F03">
      <w:pPr>
        <w:spacing w:line="480" w:lineRule="auto"/>
        <w:rPr>
          <w:rFonts w:eastAsia="Times New Roman" w:cs="Times New Roman"/>
        </w:rPr>
      </w:pPr>
      <w:r>
        <w:rPr>
          <w:rFonts w:eastAsia="Times New Roman" w:cs="Times New Roman"/>
        </w:rPr>
        <w:tab/>
        <w:t>Many people hold strong beliefs that relationship help should be sought by friends and family rather than professionals (Ramm et al., 2010), and most couples who divorce never seek professional help for their relationship (Stewart et al., 2016). Only 36% of all newlywed couples sought some form of relationship assistance in their first few years of marriage, and the majority of help-seeking was through self-help books (Stewart et al., 2016). Most self-help books have little grounding in sound psychological research, and none of them had received empirical validation of their effects on couples’ relationships (Doss, 2009). Lower SES and racial minority couples are even less likely to seek professional relationship assistance than their higher SES and racial majority counterparts, and yet they are more likely to need assistance due to contextual stressors (Williamson et al., 2016).</w:t>
      </w:r>
    </w:p>
    <w:p w14:paraId="1EB4E2D8" w14:textId="77777777" w:rsidR="00CC5F03" w:rsidRDefault="00CC5F03">
      <w:pPr>
        <w:spacing w:line="480" w:lineRule="auto"/>
        <w:ind w:firstLine="720"/>
        <w:rPr>
          <w:rFonts w:eastAsia="Times New Roman" w:cs="Times New Roman"/>
        </w:rPr>
      </w:pPr>
      <w:bookmarkStart w:id="83" w:name="_heading=h.1y810tw" w:colFirst="0" w:colLast="0"/>
      <w:bookmarkEnd w:id="83"/>
      <w:r>
        <w:rPr>
          <w:rFonts w:eastAsia="Times New Roman" w:cs="Times New Roman"/>
        </w:rPr>
        <w:t xml:space="preserve">Religious institutions tend to hold high values around marriage and family stability, often viewing marriage as a sacred means of experiencing the divine (Mahoney et al., 2019). </w:t>
      </w:r>
      <w:r>
        <w:rPr>
          <w:rFonts w:eastAsia="Times New Roman" w:cs="Times New Roman"/>
        </w:rPr>
        <w:lastRenderedPageBreak/>
        <w:t>Religiosity serves as a primary variable in relationship help-seeking with a robust correlation between religiosity and relationship help-seeking (Doss, 2009). Clergy often serve on the frontlines of relationship assistance and act as gatekeepers towards more formal help-seeking for their congregants (Stewart et al., 2016). In one sample, 87% of those who sought premarital education and 80% of those who sought therapy did so in religious settings (Williamson et al., 2019). Black and Latinx individuals are even more likely than white individuals to view their religious leaders as their primary guide for relationship help (Espinosa, 2008; Hurt, 2012; Marks et. al, 2012; Vaterlaus, 2015). In all, pastors and Christian lay leaders seem ideally situated to serve couples for whom the cost of therapy or the secular nature of couples’ interventions might prohibit their engagement.</w:t>
      </w:r>
    </w:p>
    <w:p w14:paraId="1C6F377C" w14:textId="77777777" w:rsidR="00CC5F03" w:rsidRDefault="00CC5F03">
      <w:pPr>
        <w:spacing w:line="480" w:lineRule="auto"/>
        <w:ind w:firstLine="720"/>
        <w:rPr>
          <w:rFonts w:eastAsia="Times New Roman" w:cs="Times New Roman"/>
        </w:rPr>
      </w:pPr>
      <w:bookmarkStart w:id="84" w:name="_heading=h.4i7ojhp" w:colFirst="0" w:colLast="0"/>
      <w:bookmarkEnd w:id="84"/>
      <w:r>
        <w:rPr>
          <w:rFonts w:eastAsia="Times New Roman" w:cs="Times New Roman"/>
        </w:rPr>
        <w:t xml:space="preserve">Although many couples seek relationship help within religious contexts, that help is rarely well-informed by scientific research (Hook &amp; Worthington, 2009). The fields of psychology and religion have long held a strained relationship, creating barriers to collaboration in helping couples (Sullivan et al. 2014). More recent history reveals a shift where counseling and psychology have softened their critique of religion, and religious leaders have increasingly viewed psychological findings as compatible with their ministry work (Hodge et al., 2020). Still, people who seek out their religious leaders for relationship assistance are far less likely to encounter the same skill or knowledge base as a therapist trained in helping couples (Hook &amp; Worthington, 2009). </w:t>
      </w:r>
    </w:p>
    <w:p w14:paraId="71B060AB" w14:textId="3A62EE78" w:rsidR="00CC5F03" w:rsidRDefault="00CC5F03" w:rsidP="00C750D4">
      <w:pPr>
        <w:spacing w:line="480" w:lineRule="auto"/>
        <w:rPr>
          <w:rFonts w:eastAsia="Times New Roman" w:cs="Times New Roman"/>
        </w:rPr>
      </w:pPr>
      <w:r>
        <w:rPr>
          <w:rFonts w:eastAsia="Times New Roman" w:cs="Times New Roman"/>
          <w:b/>
        </w:rPr>
        <w:tab/>
      </w:r>
      <w:r>
        <w:rPr>
          <w:rFonts w:eastAsia="Times New Roman" w:cs="Times New Roman"/>
        </w:rPr>
        <w:t xml:space="preserve">When couples do seek formal professional help with their relationship, the two most researched vehicles for that help are couples therapy and relationship education (RE). Couples therapy is effective, with often large effect sizes and durability of effects across theoretical orientations (Roddy et al., 2020). However, couples rarely seek this help due primarily to cost (Georgia Salavar et al., 2018) and stigma (Doss et al., 2009). Couples therapy also tends to be </w:t>
      </w:r>
      <w:r>
        <w:rPr>
          <w:rFonts w:eastAsia="Times New Roman" w:cs="Times New Roman"/>
        </w:rPr>
        <w:lastRenderedPageBreak/>
        <w:t>time-intensive</w:t>
      </w:r>
      <w:r w:rsidR="0095215A">
        <w:rPr>
          <w:rFonts w:eastAsia="Times New Roman" w:cs="Times New Roman"/>
        </w:rPr>
        <w:t>,</w:t>
      </w:r>
      <w:r>
        <w:rPr>
          <w:rFonts w:eastAsia="Times New Roman" w:cs="Times New Roman"/>
        </w:rPr>
        <w:t xml:space="preserve"> taking 8-20 sessions or more depending on the severity of issues (Beasley &amp; Ager, 2019). </w:t>
      </w:r>
    </w:p>
    <w:p w14:paraId="1523B7AB" w14:textId="678E51AF" w:rsidR="00F24148" w:rsidRDefault="00CC5F03" w:rsidP="00C750D4">
      <w:pPr>
        <w:spacing w:line="480" w:lineRule="auto"/>
        <w:ind w:firstLine="720"/>
        <w:rPr>
          <w:rFonts w:eastAsia="Times New Roman" w:cs="Times New Roman"/>
        </w:rPr>
      </w:pPr>
      <w:r>
        <w:rPr>
          <w:rFonts w:eastAsia="Times New Roman" w:cs="Times New Roman"/>
        </w:rPr>
        <w:t xml:space="preserve">RE offered in larger group settings is often more accessible in terms of cost and time (Hawkins &amp; Ooms, 2012). The most </w:t>
      </w:r>
      <w:r w:rsidR="00E673E3">
        <w:rPr>
          <w:rFonts w:eastAsia="Times New Roman" w:cs="Times New Roman"/>
        </w:rPr>
        <w:t>recent</w:t>
      </w:r>
      <w:r>
        <w:rPr>
          <w:rFonts w:eastAsia="Times New Roman" w:cs="Times New Roman"/>
        </w:rPr>
        <w:t xml:space="preserve"> meta-analysis to date of RE revealed small but significant effects for several critical relationship health variables (Hawkins et al., 20</w:t>
      </w:r>
      <w:r w:rsidR="00E673E3">
        <w:rPr>
          <w:rFonts w:eastAsia="Times New Roman" w:cs="Times New Roman"/>
        </w:rPr>
        <w:t>22</w:t>
      </w:r>
      <w:r>
        <w:rPr>
          <w:rFonts w:eastAsia="Times New Roman" w:cs="Times New Roman"/>
        </w:rPr>
        <w:t>). RE does not exhibit the same strength and durability of effects as couples therapy and has even shown to have no clinical effects in some studies (Wood et al., 2010). Both couples therapy and RE have received criticism for the lack of diversity in both the research and design of interventions (Johnson, 2012). Couples</w:t>
      </w:r>
      <w:r w:rsidR="0095215A">
        <w:rPr>
          <w:rFonts w:eastAsia="Times New Roman" w:cs="Times New Roman"/>
        </w:rPr>
        <w:t>’</w:t>
      </w:r>
      <w:r>
        <w:rPr>
          <w:rFonts w:eastAsia="Times New Roman" w:cs="Times New Roman"/>
        </w:rPr>
        <w:t xml:space="preserve"> relationships require an intervention that balances the dual needs of accessibility and effectiveness in equal measure. This study assessed the implementation of the adaptation of one promising intervention, the Relationship Checkup, that appears to balance both needs well.</w:t>
      </w:r>
    </w:p>
    <w:p w14:paraId="4B0C66A1" w14:textId="7AA7F66B" w:rsidR="00CC5F03" w:rsidRDefault="00CC5F03" w:rsidP="00E11C15">
      <w:pPr>
        <w:pStyle w:val="Heading2"/>
        <w:spacing w:before="0" w:after="0"/>
      </w:pPr>
      <w:bookmarkStart w:id="85" w:name="_Toc125037880"/>
      <w:bookmarkStart w:id="86" w:name="_Toc125045146"/>
      <w:bookmarkStart w:id="87" w:name="_Toc125090171"/>
      <w:bookmarkStart w:id="88" w:name="_Toc125090381"/>
      <w:bookmarkStart w:id="89" w:name="_Toc125125591"/>
      <w:bookmarkStart w:id="90" w:name="_Toc130828315"/>
      <w:bookmarkStart w:id="91" w:name="_Toc131586618"/>
      <w:r>
        <w:t>The Relationship Checkup</w:t>
      </w:r>
      <w:bookmarkEnd w:id="85"/>
      <w:bookmarkEnd w:id="86"/>
      <w:bookmarkEnd w:id="87"/>
      <w:bookmarkEnd w:id="88"/>
      <w:bookmarkEnd w:id="89"/>
      <w:bookmarkEnd w:id="90"/>
      <w:bookmarkEnd w:id="91"/>
    </w:p>
    <w:p w14:paraId="4BC5A90F" w14:textId="77777777" w:rsidR="002C30C8" w:rsidRDefault="002C30C8" w:rsidP="00730B02">
      <w:pPr>
        <w:ind w:firstLine="720"/>
        <w:rPr>
          <w:rFonts w:eastAsia="Times New Roman" w:cs="Times New Roman"/>
        </w:rPr>
      </w:pPr>
    </w:p>
    <w:p w14:paraId="35C9FBF7" w14:textId="74CDB149" w:rsidR="00CC5F03" w:rsidRDefault="00CC5F03">
      <w:pPr>
        <w:spacing w:line="480" w:lineRule="auto"/>
        <w:ind w:firstLine="720"/>
        <w:rPr>
          <w:rFonts w:eastAsia="Times New Roman" w:cs="Times New Roman"/>
        </w:rPr>
      </w:pPr>
      <w:r>
        <w:rPr>
          <w:rFonts w:eastAsia="Times New Roman" w:cs="Times New Roman"/>
        </w:rPr>
        <w:t xml:space="preserve">A group of researchers saw the need for more accessible and effective relationship assistance and developed the Relationship Checkup (Cordova et al., 2014). They designed the Relationship Checkup as a two-session checkup rooted in the amalgamation of Integrative Behavioral Couples Therapy, a well-validated theory of couple therapy, and Motivational Interviewing (MI), a well-validated approach to brief interventions. They designed this two-session intervention utilizing the metaphor of an annual physical or dental checkup as a </w:t>
      </w:r>
      <w:r w:rsidR="0047116C">
        <w:rPr>
          <w:rFonts w:eastAsia="Times New Roman" w:cs="Times New Roman"/>
        </w:rPr>
        <w:t>secondary in</w:t>
      </w:r>
      <w:r>
        <w:rPr>
          <w:rFonts w:eastAsia="Times New Roman" w:cs="Times New Roman"/>
        </w:rPr>
        <w:t xml:space="preserve">tervention to assist couples prior to or in the early stages of distress. </w:t>
      </w:r>
    </w:p>
    <w:p w14:paraId="20D40587" w14:textId="77777777" w:rsidR="00CC5F03" w:rsidRDefault="00CC5F03">
      <w:pPr>
        <w:spacing w:line="480" w:lineRule="auto"/>
        <w:ind w:firstLine="720"/>
        <w:rPr>
          <w:rFonts w:eastAsia="Times New Roman" w:cs="Times New Roman"/>
        </w:rPr>
      </w:pPr>
      <w:r>
        <w:rPr>
          <w:rFonts w:eastAsia="Times New Roman" w:cs="Times New Roman"/>
        </w:rPr>
        <w:t xml:space="preserve">The first session begins with a facilitator leading a couple through an Oral History Interview (OHI). The facilitator uses the OHI as a pathway to reconnecting partners with positive sentiment towards each other and a sense of hope. The facilitator also conducts a focused interview around the couple’s relationship strengths and concerns. The facilitator celebrates the </w:t>
      </w:r>
      <w:r>
        <w:rPr>
          <w:rFonts w:eastAsia="Times New Roman" w:cs="Times New Roman"/>
        </w:rPr>
        <w:lastRenderedPageBreak/>
        <w:t xml:space="preserve">couple’s existing strengths and attempts to elicit compassion by uncovering understandable reasons, softer emotions, and interactional patterns driving their concerns. The second session involves a review of the information gleaned in the first session in the style of MI, along with a MI influenced behavioral suggestion feedback portion intended to activate couples towards positive relationship behaviors. </w:t>
      </w:r>
    </w:p>
    <w:p w14:paraId="00E4DADF" w14:textId="18C21CC7" w:rsidR="00CC5F03" w:rsidRDefault="00CC5F03">
      <w:pPr>
        <w:spacing w:line="480" w:lineRule="auto"/>
        <w:ind w:firstLine="720"/>
        <w:rPr>
          <w:rFonts w:eastAsia="Times New Roman" w:cs="Times New Roman"/>
        </w:rPr>
      </w:pPr>
      <w:r>
        <w:rPr>
          <w:rFonts w:eastAsia="Times New Roman" w:cs="Times New Roman"/>
        </w:rPr>
        <w:t xml:space="preserve">To offer the Relationship Checkup, a facilitator must engage in a minimum of twelve hours of manualized training and follow-up supervision (Arammu RC Provider Handbook, 2016) that involves conceptual, experiential, and skill-building components. The manualized training has proven effective with counseling students early in their clinical training (Gordon et al., 2019) and military counselors (Cordova et al., 2017). The training involves teaching the underlying theories of change driving the Relationship Checkup including Integrative Behavioral Couples Therapy and Motivational Interviewing. The training also involves reviewing each stage of the process for the two sessions. Training for the first session includes preparation for the formal pre-session assessment, the OHI, the Strengths Assessment, and the Concern Assessment. Training for the second session includes preparation for the Oral History Review, Strengths Review, Concerns Review, Brief Motivational Feedback, and Behavioral Activation. The training also involves the technical aspects of formal assessment administration, website logistics, and client management. Training should equip all participants with the requisite knowledge and skills to conduct the checkup and offer feedback. </w:t>
      </w:r>
    </w:p>
    <w:p w14:paraId="66AD53C8" w14:textId="77777777" w:rsidR="00CC5F03" w:rsidRDefault="00CC5F03">
      <w:pPr>
        <w:spacing w:line="480" w:lineRule="auto"/>
        <w:ind w:firstLine="720"/>
        <w:rPr>
          <w:rFonts w:eastAsia="Times New Roman" w:cs="Times New Roman"/>
        </w:rPr>
      </w:pPr>
      <w:r>
        <w:rPr>
          <w:rFonts w:eastAsia="Times New Roman" w:cs="Times New Roman"/>
        </w:rPr>
        <w:t>The Relationship Checkup has been empirically tested in both lab and community settings. Cordova et al. (2014) discovered significant effects for couples in relationship satisfaction (</w:t>
      </w:r>
      <w:r>
        <w:rPr>
          <w:rFonts w:eastAsia="Times New Roman" w:cs="Times New Roman"/>
          <w:i/>
        </w:rPr>
        <w:t xml:space="preserve">d = </w:t>
      </w:r>
      <w:r>
        <w:rPr>
          <w:rFonts w:eastAsia="Times New Roman" w:cs="Times New Roman"/>
        </w:rPr>
        <w:t>.29), intimacy (</w:t>
      </w:r>
      <w:r>
        <w:rPr>
          <w:rFonts w:eastAsia="Times New Roman" w:cs="Times New Roman"/>
          <w:i/>
        </w:rPr>
        <w:t>d = .20)</w:t>
      </w:r>
      <w:r>
        <w:rPr>
          <w:rFonts w:eastAsia="Times New Roman" w:cs="Times New Roman"/>
        </w:rPr>
        <w:t>, and acceptance (</w:t>
      </w:r>
      <w:r>
        <w:rPr>
          <w:rFonts w:eastAsia="Times New Roman" w:cs="Times New Roman"/>
          <w:i/>
        </w:rPr>
        <w:t>d =</w:t>
      </w:r>
      <w:r>
        <w:rPr>
          <w:rFonts w:eastAsia="Times New Roman" w:cs="Times New Roman"/>
        </w:rPr>
        <w:t xml:space="preserve">.37) after the first checkup intervention. This study utilized the original developer and nine doctoral students as therapists and found similar effect sizes across practitioners as they worked with 215 heterosexual couples </w:t>
      </w:r>
      <w:r>
        <w:rPr>
          <w:rFonts w:eastAsia="Times New Roman" w:cs="Times New Roman"/>
        </w:rPr>
        <w:lastRenderedPageBreak/>
        <w:t>from a racially homogenous (i.e., 93.9% white) northeastern city with an average annual income in the $75,000-99,000 range. Couples’ average age was 46 for men and 44.5 for women, and they had been together as a couple an average of 15.2 years. The researchers also followed couples and offered booster checkups after one year, finding a robust climbing effect with couples entering the intervention at a slightly improved level from initial entry and receiving even more benefit from the intervention (Cordova et al., 2014). Couples scored significantly higher immediately following the initial checkup (</w:t>
      </w:r>
      <w:r>
        <w:rPr>
          <w:rFonts w:eastAsia="Times New Roman" w:cs="Times New Roman"/>
          <w:i/>
        </w:rPr>
        <w:t>d</w:t>
      </w:r>
      <w:r>
        <w:rPr>
          <w:rFonts w:eastAsia="Times New Roman" w:cs="Times New Roman"/>
        </w:rPr>
        <w:t xml:space="preserve"> = .29 for relationship satisfaction, .20 for intimacy, .36 for women’s acceptance, .38 for men’s acceptance), and even higher after the booster checkup (satisfaction (</w:t>
      </w:r>
      <w:r>
        <w:rPr>
          <w:rFonts w:eastAsia="Times New Roman" w:cs="Times New Roman"/>
          <w:i/>
        </w:rPr>
        <w:t xml:space="preserve">d = </w:t>
      </w:r>
      <w:r>
        <w:rPr>
          <w:rFonts w:eastAsia="Times New Roman" w:cs="Times New Roman"/>
        </w:rPr>
        <w:t>.39), intimacy (</w:t>
      </w:r>
      <w:r>
        <w:rPr>
          <w:rFonts w:eastAsia="Times New Roman" w:cs="Times New Roman"/>
          <w:i/>
        </w:rPr>
        <w:t>d = .55)</w:t>
      </w:r>
      <w:r>
        <w:rPr>
          <w:rFonts w:eastAsia="Times New Roman" w:cs="Times New Roman"/>
        </w:rPr>
        <w:t>, women’s acceptance (</w:t>
      </w:r>
      <w:r>
        <w:rPr>
          <w:rFonts w:eastAsia="Times New Roman" w:cs="Times New Roman"/>
          <w:i/>
        </w:rPr>
        <w:t>d =</w:t>
      </w:r>
      <w:r>
        <w:rPr>
          <w:rFonts w:eastAsia="Times New Roman" w:cs="Times New Roman"/>
        </w:rPr>
        <w:t xml:space="preserve">.44) and men’s acceptance (d = .40) (Cordova et al., 2014). </w:t>
      </w:r>
    </w:p>
    <w:p w14:paraId="22741765" w14:textId="6D59548A" w:rsidR="00CC5F03" w:rsidRDefault="00CC5F03">
      <w:pPr>
        <w:spacing w:line="480" w:lineRule="auto"/>
        <w:ind w:firstLine="720"/>
        <w:rPr>
          <w:rFonts w:eastAsia="Times New Roman" w:cs="Times New Roman"/>
        </w:rPr>
      </w:pPr>
      <w:r>
        <w:rPr>
          <w:rFonts w:eastAsia="Times New Roman" w:cs="Times New Roman"/>
        </w:rPr>
        <w:t>The success with a homogenous, middle-upper SES sample led some researchers to pursue studying the Relationship Checkup with a more diverse sample of the general population (Gordon et al., 2019). This study utilized first year masters and doctoral students and community mental health professionals (i.e., social workers, counselors, both licensed and pre-licensed), with similar findings across practitioners. In attempts to lower barriers of transportation and childcare, the Relationship Checkup was also utilized as an in-home intervention with couples (Gordon et al., 2019). Finally, Gordon et al. (2019) tested the checkup in a community-based setting with lower-income couples and found significant positive effects for relationship satisfaction (</w:t>
      </w:r>
      <w:r>
        <w:rPr>
          <w:rFonts w:eastAsia="Times New Roman" w:cs="Times New Roman"/>
          <w:i/>
        </w:rPr>
        <w:t xml:space="preserve">d = </w:t>
      </w:r>
      <w:r>
        <w:rPr>
          <w:rFonts w:eastAsia="Times New Roman" w:cs="Times New Roman"/>
        </w:rPr>
        <w:t>.29), constructive communication (</w:t>
      </w:r>
      <w:r>
        <w:rPr>
          <w:rFonts w:eastAsia="Times New Roman" w:cs="Times New Roman"/>
          <w:i/>
        </w:rPr>
        <w:t xml:space="preserve">d = </w:t>
      </w:r>
      <w:r>
        <w:rPr>
          <w:rFonts w:eastAsia="Times New Roman" w:cs="Times New Roman"/>
        </w:rPr>
        <w:t>.37), and intimacy (</w:t>
      </w:r>
      <w:r>
        <w:rPr>
          <w:rFonts w:eastAsia="Times New Roman" w:cs="Times New Roman"/>
          <w:i/>
        </w:rPr>
        <w:t xml:space="preserve">d = </w:t>
      </w:r>
      <w:r>
        <w:rPr>
          <w:rFonts w:eastAsia="Times New Roman" w:cs="Times New Roman"/>
        </w:rPr>
        <w:t>.11) with decreased relational aggression (</w:t>
      </w:r>
      <w:r>
        <w:rPr>
          <w:rFonts w:eastAsia="Times New Roman" w:cs="Times New Roman"/>
          <w:i/>
        </w:rPr>
        <w:t xml:space="preserve">d = </w:t>
      </w:r>
      <w:r>
        <w:rPr>
          <w:rFonts w:eastAsia="Times New Roman" w:cs="Times New Roman"/>
        </w:rPr>
        <w:t xml:space="preserve">.27). Although further empirical testing is needed to track changes, the intervention was also piloted in a military behavioral counseling service and was well-received (Cordova et al., 2017). </w:t>
      </w:r>
    </w:p>
    <w:p w14:paraId="044E0B2E" w14:textId="6FCF84E2" w:rsidR="00CC5F03" w:rsidRDefault="00CC5F03" w:rsidP="00E673E3">
      <w:pPr>
        <w:spacing w:line="480" w:lineRule="auto"/>
        <w:ind w:firstLine="720"/>
        <w:rPr>
          <w:rFonts w:eastAsia="Times New Roman" w:cs="Times New Roman"/>
        </w:rPr>
      </w:pPr>
      <w:bookmarkStart w:id="92" w:name="_heading=h.2xcytpi" w:colFirst="0" w:colLast="0"/>
      <w:bookmarkEnd w:id="92"/>
      <w:r>
        <w:rPr>
          <w:rFonts w:eastAsia="Times New Roman" w:cs="Times New Roman"/>
        </w:rPr>
        <w:t xml:space="preserve">The Relationship Checkup has never received adaptation or utilization within the community religious context in which most couples are most likely to seek help. Preliminary </w:t>
      </w:r>
      <w:r>
        <w:rPr>
          <w:rFonts w:eastAsia="Times New Roman" w:cs="Times New Roman"/>
        </w:rPr>
        <w:lastRenderedPageBreak/>
        <w:t>findings from all these studies suggest that practitioners with little formal therapeutic education can be trained to deliver the Relationship Checkup effectively. These studies utilized facilitators from varied mental health disciplines (i.e., social work, marriage and family therapy, professional counseling, and psychology) with varied levels of training (i.e., first year graduate students, licensed practitioners with years of couples’ experience) and military counselors (Cordova et al., 2014; Cordova et al., 2017; Gordon et al., 2019). One study (Gordon, 2019) did not find a significant difference in outcomes based on level of therapeutic training. Pastors have rarely received extensive clinical training (Hook &amp; Worthington, 2009), so an intervention that has shown effectiveness even with inexperienced clinicians seems especially appropriate. If an evidence-based couples’ intervention can be appropriately adapted for Christian churches, it will have the possibility of greater reach into lower-income and racially and ethnically diverse populations whose contextual stressors often lead to greater need for these interventions (Hubbard &amp; Harris, 2020).</w:t>
      </w:r>
    </w:p>
    <w:p w14:paraId="351FC768" w14:textId="0C1064FC" w:rsidR="00207CAB" w:rsidRDefault="00CC5F03" w:rsidP="0019730A">
      <w:pPr>
        <w:spacing w:line="480" w:lineRule="auto"/>
        <w:ind w:firstLine="720"/>
        <w:rPr>
          <w:rFonts w:eastAsia="Times New Roman" w:cs="Times New Roman"/>
        </w:rPr>
      </w:pPr>
      <w:r>
        <w:rPr>
          <w:rFonts w:eastAsia="Times New Roman" w:cs="Times New Roman"/>
        </w:rPr>
        <w:t>Researchers have developed effective interventions for couples in laboratory settings, and those interventions have received effective adaptation in other community settings (Cordova et al., 2017; Gordon, 2019). Broad dissemination of effective interventions requires overcoming the barrier of implementation. Implementation science has highlighted the role broader systemic contexts have in hindering or assisting in the effective implementation of evidence-based interventions (Romney et al., 2014). Poor implementation of an evidence-based intervention can be less effective than no treatment at all and at a much higher cost than effective implementation (Romney et al., 2014). The lack of research around training pastors in evidence-based couples interventions led me to conceptualize this as a pilot study to explore the capacity of this service context.</w:t>
      </w:r>
    </w:p>
    <w:p w14:paraId="6BFECDDE" w14:textId="77777777" w:rsidR="004D5F3A" w:rsidRDefault="004D5F3A" w:rsidP="0019730A">
      <w:pPr>
        <w:spacing w:line="480" w:lineRule="auto"/>
        <w:ind w:firstLine="720"/>
        <w:rPr>
          <w:rFonts w:eastAsia="Times New Roman" w:cs="Times New Roman"/>
        </w:rPr>
      </w:pPr>
    </w:p>
    <w:p w14:paraId="0F10B3A3" w14:textId="68EFD856" w:rsidR="00CC5F03" w:rsidRDefault="00CC5F03" w:rsidP="009800C6">
      <w:pPr>
        <w:pStyle w:val="Heading2"/>
        <w:spacing w:before="0" w:after="0"/>
      </w:pPr>
      <w:bookmarkStart w:id="93" w:name="_Toc125037881"/>
      <w:bookmarkStart w:id="94" w:name="_Toc125045147"/>
      <w:bookmarkStart w:id="95" w:name="_Toc125090172"/>
      <w:bookmarkStart w:id="96" w:name="_Toc125090382"/>
      <w:bookmarkStart w:id="97" w:name="_Toc125125592"/>
      <w:bookmarkStart w:id="98" w:name="_Toc130828316"/>
      <w:bookmarkStart w:id="99" w:name="_Toc131586619"/>
      <w:r>
        <w:lastRenderedPageBreak/>
        <w:t>Purpose of the Study</w:t>
      </w:r>
      <w:bookmarkEnd w:id="93"/>
      <w:bookmarkEnd w:id="94"/>
      <w:bookmarkEnd w:id="95"/>
      <w:bookmarkEnd w:id="96"/>
      <w:bookmarkEnd w:id="97"/>
      <w:bookmarkEnd w:id="98"/>
      <w:bookmarkEnd w:id="99"/>
    </w:p>
    <w:p w14:paraId="2DD4162D" w14:textId="77777777" w:rsidR="002C30C8" w:rsidRDefault="002C30C8" w:rsidP="00730B02">
      <w:pPr>
        <w:ind w:firstLine="720"/>
        <w:rPr>
          <w:rFonts w:eastAsia="Times New Roman" w:cs="Times New Roman"/>
        </w:rPr>
      </w:pPr>
    </w:p>
    <w:p w14:paraId="0EC832B5" w14:textId="21E37389" w:rsidR="00CC5F03" w:rsidRDefault="00CC5F03" w:rsidP="00C750D4">
      <w:pPr>
        <w:spacing w:line="480" w:lineRule="auto"/>
        <w:ind w:firstLine="720"/>
        <w:rPr>
          <w:rFonts w:eastAsia="Times New Roman" w:cs="Times New Roman"/>
        </w:rPr>
      </w:pPr>
      <w:r>
        <w:rPr>
          <w:rFonts w:eastAsia="Times New Roman" w:cs="Times New Roman"/>
        </w:rPr>
        <w:t xml:space="preserve">This pilot study utilized an </w:t>
      </w:r>
      <w:r w:rsidRPr="00730B02">
        <w:rPr>
          <w:rFonts w:eastAsia="Times New Roman" w:cs="Times New Roman"/>
        </w:rPr>
        <w:t>Implementation Science</w:t>
      </w:r>
      <w:r w:rsidRPr="00C750D4">
        <w:rPr>
          <w:rFonts w:eastAsia="Times New Roman" w:cs="Times New Roman"/>
        </w:rPr>
        <w:t xml:space="preserve"> methodological</w:t>
      </w:r>
      <w:r>
        <w:rPr>
          <w:rFonts w:eastAsia="Times New Roman" w:cs="Times New Roman"/>
        </w:rPr>
        <w:t xml:space="preserve"> framework (Proctor et al., 2011) to assess the adaptation and implementation of the Relationship Checkup for Christian Churches with particular focus on implementation outcomes as an intermediary to treatment outcomes. Implementation Science aims to assess the uptake of evidence-based interventions within community settings (Proctor et al., 2011). Proctor et al. (2011) identified eight critical implementation outcomes: acceptability, adoption, appropriateness, costs, feasibility, fidelity, penetration (or reach), and sustainability. Implementation Science often involves both quantitative measures to track effectiveness and qualitative measures to understand effects within context. </w:t>
      </w:r>
    </w:p>
    <w:p w14:paraId="314E0FF7" w14:textId="77777777" w:rsidR="00CC5F03" w:rsidRDefault="00CC5F03" w:rsidP="00C750D4">
      <w:pPr>
        <w:spacing w:line="480" w:lineRule="auto"/>
        <w:ind w:firstLine="720"/>
        <w:rPr>
          <w:rFonts w:eastAsia="Times New Roman" w:cs="Times New Roman"/>
        </w:rPr>
      </w:pPr>
      <w:r>
        <w:rPr>
          <w:rFonts w:eastAsia="Times New Roman" w:cs="Times New Roman"/>
        </w:rPr>
        <w:t xml:space="preserve">Acceptability, appropriateness, and feasibility are conceptually similar and of special concern for the sake of this project, so they require further definition. Acceptability is concerned with provider satisfaction with the intervention itself. Acceptability correlates with other implementation and client outcomes, and lack of acceptability serves as an important barrier to effective implementation (Davis, 1993). Appropriateness tracks whether providers deem the intervention appropriate for their clientele. Although appropriateness tends to have a high degree of conceptual overlap with acceptability, some providers may find an intervention to be acceptable for treating a condition but perhaps not appropriate for their role or setting (Proctor et al., 2011). Feasibility relates to both concepts above but also takes into consideration the training and service requirements. Providers might rate an intervention highly and find it appropriate for their context and mission but find it not feasible due to logistical constraints. </w:t>
      </w:r>
    </w:p>
    <w:p w14:paraId="1AC731C7" w14:textId="77777777" w:rsidR="00CC5F03" w:rsidRDefault="00CC5F03">
      <w:pPr>
        <w:spacing w:line="480" w:lineRule="auto"/>
        <w:ind w:firstLine="720"/>
        <w:rPr>
          <w:rFonts w:eastAsia="Times New Roman" w:cs="Times New Roman"/>
        </w:rPr>
      </w:pPr>
      <w:r>
        <w:rPr>
          <w:rFonts w:eastAsia="Times New Roman" w:cs="Times New Roman"/>
        </w:rPr>
        <w:t xml:space="preserve">This pilot study tracked the effectiveness of training implementation as a precursor to further study regarding outcomes of implementation of the evidence-based Relationship Checkup </w:t>
      </w:r>
      <w:r>
        <w:rPr>
          <w:rFonts w:eastAsia="Times New Roman" w:cs="Times New Roman"/>
        </w:rPr>
        <w:lastRenderedPageBreak/>
        <w:t>in Christian religious settings. This study aims to answer the following questions regarding these outcomes:</w:t>
      </w:r>
    </w:p>
    <w:p w14:paraId="66CD57DD" w14:textId="77777777" w:rsidR="00CC5F03" w:rsidRDefault="00CC5F03">
      <w:pPr>
        <w:numPr>
          <w:ilvl w:val="0"/>
          <w:numId w:val="17"/>
        </w:numPr>
        <w:spacing w:line="480" w:lineRule="auto"/>
        <w:rPr>
          <w:rFonts w:eastAsia="Times New Roman" w:cs="Times New Roman"/>
        </w:rPr>
      </w:pPr>
      <w:r>
        <w:rPr>
          <w:rFonts w:eastAsia="Times New Roman" w:cs="Times New Roman"/>
        </w:rPr>
        <w:t>To what degree do Christian religious leaders experience the Relationship Checkup for Christian Churches as acceptable, appropriate, and feasible for implementation in their context as evidenced by the RC Eval-Ministers and researcher observations?</w:t>
      </w:r>
    </w:p>
    <w:p w14:paraId="6EB09871" w14:textId="77777777" w:rsidR="00CC5F03" w:rsidRDefault="00CC5F03">
      <w:pPr>
        <w:numPr>
          <w:ilvl w:val="0"/>
          <w:numId w:val="17"/>
        </w:numPr>
        <w:spacing w:line="480" w:lineRule="auto"/>
        <w:rPr>
          <w:rFonts w:eastAsia="Times New Roman" w:cs="Times New Roman"/>
        </w:rPr>
      </w:pPr>
      <w:r>
        <w:rPr>
          <w:rFonts w:eastAsia="Times New Roman" w:cs="Times New Roman"/>
        </w:rPr>
        <w:t>To what degree do Christian religious leaders demonstrate fidelity for conducting the Relationship Checkup for Christian Churches after training as measured by live session recording review and researcher observations?</w:t>
      </w:r>
    </w:p>
    <w:p w14:paraId="07D51B1E" w14:textId="77777777" w:rsidR="00CC5F03" w:rsidRDefault="00CC5F03">
      <w:pPr>
        <w:numPr>
          <w:ilvl w:val="0"/>
          <w:numId w:val="17"/>
        </w:numPr>
        <w:spacing w:line="480" w:lineRule="auto"/>
        <w:rPr>
          <w:rFonts w:eastAsia="Times New Roman" w:cs="Times New Roman"/>
        </w:rPr>
      </w:pPr>
      <w:r>
        <w:rPr>
          <w:rFonts w:eastAsia="Times New Roman" w:cs="Times New Roman"/>
        </w:rPr>
        <w:t>What observations emerged from the researcher’s involvement with the training and supervision of Christian religious leaders in delivering the Relationship Checkup for Christian Churches?</w:t>
      </w:r>
    </w:p>
    <w:p w14:paraId="201E397F" w14:textId="006426AD" w:rsidR="00CC5F03" w:rsidRDefault="00CC5F03" w:rsidP="009800C6">
      <w:pPr>
        <w:pStyle w:val="Heading2"/>
        <w:spacing w:before="0"/>
      </w:pPr>
      <w:bookmarkStart w:id="100" w:name="_Toc125037882"/>
      <w:bookmarkStart w:id="101" w:name="_Toc125045148"/>
      <w:bookmarkStart w:id="102" w:name="_Toc125090173"/>
      <w:bookmarkStart w:id="103" w:name="_Toc125090383"/>
      <w:bookmarkStart w:id="104" w:name="_Toc125125593"/>
      <w:bookmarkStart w:id="105" w:name="_Toc130828317"/>
      <w:bookmarkStart w:id="106" w:name="_Toc131586620"/>
      <w:r>
        <w:t>Method</w:t>
      </w:r>
      <w:bookmarkEnd w:id="100"/>
      <w:bookmarkEnd w:id="101"/>
      <w:bookmarkEnd w:id="102"/>
      <w:bookmarkEnd w:id="103"/>
      <w:bookmarkEnd w:id="104"/>
      <w:bookmarkEnd w:id="105"/>
      <w:bookmarkEnd w:id="106"/>
    </w:p>
    <w:p w14:paraId="11856461" w14:textId="77777777" w:rsidR="00265C18" w:rsidRDefault="00265C18" w:rsidP="00265C18">
      <w:pPr>
        <w:pStyle w:val="Heading2"/>
        <w:spacing w:before="0" w:after="0"/>
        <w:jc w:val="center"/>
        <w:rPr>
          <w:rFonts w:eastAsia="Times New Roman"/>
        </w:rPr>
      </w:pPr>
      <w:bookmarkStart w:id="107" w:name="_Toc125037883"/>
      <w:bookmarkStart w:id="108" w:name="_Toc125045149"/>
      <w:bookmarkStart w:id="109" w:name="_Toc125090174"/>
      <w:bookmarkStart w:id="110" w:name="_Toc125090384"/>
      <w:bookmarkStart w:id="111" w:name="_Toc125125594"/>
    </w:p>
    <w:p w14:paraId="03969DC9" w14:textId="7AED69D7" w:rsidR="00E673E3" w:rsidRDefault="00E673E3" w:rsidP="009800C6">
      <w:pPr>
        <w:pStyle w:val="Heading3"/>
        <w:spacing w:before="0"/>
      </w:pPr>
      <w:bookmarkStart w:id="112" w:name="_Toc130828318"/>
      <w:bookmarkStart w:id="113" w:name="_Toc131586621"/>
      <w:r>
        <w:t>Adaptation</w:t>
      </w:r>
      <w:bookmarkEnd w:id="112"/>
      <w:bookmarkEnd w:id="113"/>
    </w:p>
    <w:p w14:paraId="01025778" w14:textId="24C4A9EB" w:rsidR="00E673E3" w:rsidRPr="00E673E3" w:rsidRDefault="00E673E3" w:rsidP="00E673E3">
      <w:pPr>
        <w:spacing w:line="480" w:lineRule="auto"/>
        <w:ind w:firstLine="720"/>
      </w:pPr>
      <w:r w:rsidRPr="00E673E3">
        <w:t xml:space="preserve">To explore the possibility of an adaptation for the Relationship Checkup within Christian religious settings, the student researcher conducted focus groups with pastors and religious leaders. The brief focus group of local pastors affirmed that the Relationship Checkup philosophy had a high level of congruence with theological values and virtues. Pastors mentioned that the Relationship Checkup focus on celebration of strengths combined with compassion for vulnerabilities was highly congruent with their own approaches to pastoral counseling. Review of the pastor focus group discussion revealed several important themes. Pastors held no disagreement with any components of the intervention, unanimously agreeing that nothing was inherently incongruent with their values or work with couples. They made several suggestions which centered around themes of the inclusion of spiritual inquiry and the addition of the overt presence of Scripture and a theological framework throughout. The student </w:t>
      </w:r>
      <w:r w:rsidRPr="00E673E3">
        <w:lastRenderedPageBreak/>
        <w:t xml:space="preserve">researcher, who has a background in theological education and ministerial work, took this </w:t>
      </w:r>
      <w:r w:rsidRPr="00BB183B">
        <w:t xml:space="preserve">feedback and integrated the suggestions into the initial pilot adaptation. The training and manual for this contains religious adaptations informed by the above process and included in </w:t>
      </w:r>
      <w:r w:rsidR="00BB183B" w:rsidRPr="00BB183B">
        <w:t xml:space="preserve">Attachment </w:t>
      </w:r>
      <w:r w:rsidR="0019730A">
        <w:t>A</w:t>
      </w:r>
      <w:r w:rsidR="00BB183B" w:rsidRPr="00BB183B">
        <w:t xml:space="preserve"> (</w:t>
      </w:r>
      <w:r w:rsidR="00BB183B" w:rsidRPr="00BB183B">
        <w:rPr>
          <w:i/>
          <w:iCs/>
        </w:rPr>
        <w:t>R</w:t>
      </w:r>
      <w:r w:rsidR="0019730A">
        <w:rPr>
          <w:i/>
          <w:iCs/>
        </w:rPr>
        <w:t>elationship</w:t>
      </w:r>
      <w:r w:rsidR="00BB183B" w:rsidRPr="00BB183B">
        <w:rPr>
          <w:i/>
          <w:iCs/>
        </w:rPr>
        <w:t xml:space="preserve"> C</w:t>
      </w:r>
      <w:r w:rsidR="0019730A">
        <w:rPr>
          <w:i/>
          <w:iCs/>
        </w:rPr>
        <w:t>heckup</w:t>
      </w:r>
      <w:r w:rsidR="00BB183B" w:rsidRPr="00BB183B">
        <w:rPr>
          <w:i/>
          <w:iCs/>
        </w:rPr>
        <w:t xml:space="preserve"> P</w:t>
      </w:r>
      <w:r w:rsidR="0019730A">
        <w:rPr>
          <w:i/>
          <w:iCs/>
        </w:rPr>
        <w:t>rovider</w:t>
      </w:r>
      <w:r w:rsidR="00BB183B" w:rsidRPr="00BB183B">
        <w:rPr>
          <w:i/>
          <w:iCs/>
        </w:rPr>
        <w:t xml:space="preserve"> H</w:t>
      </w:r>
      <w:r w:rsidR="0019730A">
        <w:rPr>
          <w:i/>
          <w:iCs/>
        </w:rPr>
        <w:t>andbook</w:t>
      </w:r>
      <w:r w:rsidR="00BB183B" w:rsidRPr="00BB183B">
        <w:t>).</w:t>
      </w:r>
    </w:p>
    <w:p w14:paraId="429070EA" w14:textId="28B18BE8" w:rsidR="00CC5F03" w:rsidRDefault="00CC5F03" w:rsidP="009800C6">
      <w:pPr>
        <w:pStyle w:val="Heading3"/>
        <w:spacing w:before="0" w:after="0"/>
      </w:pPr>
      <w:bookmarkStart w:id="114" w:name="_Toc130828319"/>
      <w:bookmarkStart w:id="115" w:name="_Toc131586622"/>
      <w:r>
        <w:t>Participants</w:t>
      </w:r>
      <w:bookmarkEnd w:id="107"/>
      <w:bookmarkEnd w:id="108"/>
      <w:bookmarkEnd w:id="109"/>
      <w:bookmarkEnd w:id="110"/>
      <w:bookmarkEnd w:id="111"/>
      <w:bookmarkEnd w:id="114"/>
      <w:bookmarkEnd w:id="115"/>
    </w:p>
    <w:p w14:paraId="6D6E30BC" w14:textId="77777777" w:rsidR="002C30C8" w:rsidRDefault="002C30C8" w:rsidP="00730B02">
      <w:pPr>
        <w:ind w:firstLine="720"/>
        <w:rPr>
          <w:rFonts w:eastAsia="Times New Roman" w:cs="Times New Roman"/>
        </w:rPr>
      </w:pPr>
    </w:p>
    <w:p w14:paraId="755B82E7" w14:textId="2A9B4647" w:rsidR="00D12FAD" w:rsidRPr="006707BF" w:rsidRDefault="00CC5F03" w:rsidP="00207CAB">
      <w:pPr>
        <w:spacing w:line="480" w:lineRule="auto"/>
        <w:ind w:firstLine="720"/>
        <w:rPr>
          <w:rFonts w:eastAsia="Times New Roman" w:cs="Times New Roman"/>
        </w:rPr>
      </w:pPr>
      <w:r>
        <w:rPr>
          <w:rFonts w:eastAsia="Times New Roman" w:cs="Times New Roman"/>
        </w:rPr>
        <w:t>Training participants were ministers and lay-leaders (</w:t>
      </w:r>
      <w:r>
        <w:rPr>
          <w:rFonts w:eastAsia="Times New Roman" w:cs="Times New Roman"/>
          <w:i/>
        </w:rPr>
        <w:t>n</w:t>
      </w:r>
      <w:r>
        <w:rPr>
          <w:rFonts w:eastAsia="Times New Roman" w:cs="Times New Roman"/>
        </w:rPr>
        <w:t xml:space="preserve"> = 6) from a variety of local Christian denominations from a medium-sized city in the southeastern United States. Participants were recruited from within a local network of churches engaged with Healthy Connections Knoxville (HCK), a relationship help initiative of the University of Tennessee-Knoxville College of Education, Health, and Human Sciences. Healthy Connections Knoxville has successfully partnered with over 20 local churches in implementing religiously adapted evidence-based relationship education workshops. To qualify for inclusion in the study, participants had to be over 18, nominated by their church to participate in the Relationship Checkup for Christian Churches training, have completed the free training and follow-up supervision, and willing to </w:t>
      </w:r>
      <w:r w:rsidRPr="006707BF">
        <w:rPr>
          <w:rFonts w:eastAsia="Times New Roman" w:cs="Times New Roman"/>
        </w:rPr>
        <w:t xml:space="preserve">video record a session with a couple from their ministry. </w:t>
      </w:r>
    </w:p>
    <w:p w14:paraId="567E0A8C" w14:textId="5CCEBEC8" w:rsidR="00265C18" w:rsidRPr="005C0B5A" w:rsidRDefault="005C0B5A" w:rsidP="005C0B5A">
      <w:pPr>
        <w:pStyle w:val="Heading30"/>
        <w:tabs>
          <w:tab w:val="right" w:pos="9350"/>
        </w:tabs>
        <w:spacing w:line="480" w:lineRule="auto"/>
        <w:ind w:left="0"/>
        <w:rPr>
          <w:i w:val="0"/>
          <w:iCs w:val="0"/>
        </w:rPr>
      </w:pPr>
      <w:r>
        <w:rPr>
          <w:i w:val="0"/>
          <w:iCs w:val="0"/>
        </w:rPr>
        <w:tab/>
        <w:t>P</w:t>
      </w:r>
      <w:r w:rsidR="00265C18" w:rsidRPr="005C0B5A">
        <w:rPr>
          <w:i w:val="0"/>
          <w:iCs w:val="0"/>
        </w:rPr>
        <w:t>articipants ranged in age from 42-63 with an average age of 53.5 years. All participants</w:t>
      </w:r>
    </w:p>
    <w:p w14:paraId="656B223E" w14:textId="3C677A85" w:rsidR="006707BF" w:rsidRPr="005C0B5A" w:rsidRDefault="00265C18" w:rsidP="005C0B5A">
      <w:pPr>
        <w:pStyle w:val="Heading30"/>
        <w:spacing w:line="480" w:lineRule="auto"/>
        <w:ind w:left="0"/>
        <w:rPr>
          <w:i w:val="0"/>
          <w:iCs w:val="0"/>
        </w:rPr>
      </w:pPr>
      <w:r w:rsidRPr="005C0B5A">
        <w:rPr>
          <w:i w:val="0"/>
          <w:iCs w:val="0"/>
        </w:rPr>
        <w:t>identified as White or Caucasian. Four participants identified as male, and two participants</w:t>
      </w:r>
    </w:p>
    <w:p w14:paraId="4E906B83" w14:textId="1384241B" w:rsidR="00F24148" w:rsidRPr="005C0B5A" w:rsidRDefault="00CC5F03" w:rsidP="005C0B5A">
      <w:pPr>
        <w:pStyle w:val="Heading30"/>
        <w:spacing w:line="480" w:lineRule="auto"/>
        <w:ind w:left="0"/>
        <w:rPr>
          <w:i w:val="0"/>
          <w:iCs w:val="0"/>
        </w:rPr>
      </w:pPr>
      <w:r w:rsidRPr="005C0B5A">
        <w:rPr>
          <w:i w:val="0"/>
          <w:iCs w:val="0"/>
        </w:rPr>
        <w:t xml:space="preserve">identified as female. One participant identified as United Methodist, three identified as Christian, one identified as Church of Christ, and one identified as protestant. Participants varied widely in their experience counseling couples, with two indicating no experience, one indicating two years of experience, one indicating 12 years of experience, and two indicating 30 or more years of experience. For educational background, three indicated Bachelor’s degrees as their highest level of education, two indicated Master’s degrees, and one indicated an MDiv. Four participants studied theology/ministry, one did formal schooling in engineering/math related fields, and one </w:t>
      </w:r>
      <w:r w:rsidRPr="005C0B5A">
        <w:rPr>
          <w:i w:val="0"/>
          <w:iCs w:val="0"/>
        </w:rPr>
        <w:lastRenderedPageBreak/>
        <w:t xml:space="preserve">had formal medical schooling. Two identified as primarily conducting lay counseling/support and four identified as conducting pastoral counseling. Those who indicated they conducted pastoral counseling reported working with 1-2 couples a month and spending from 3-12 hours over a two-month period actively involved in counseling couples. </w:t>
      </w:r>
    </w:p>
    <w:p w14:paraId="7B168BA1" w14:textId="77777777" w:rsidR="00AE64D2" w:rsidRPr="00AE64D2" w:rsidRDefault="00AE64D2" w:rsidP="009800C6">
      <w:pPr>
        <w:pStyle w:val="Heading3"/>
        <w:spacing w:before="0"/>
      </w:pPr>
      <w:bookmarkStart w:id="116" w:name="_Toc130828320"/>
      <w:bookmarkStart w:id="117" w:name="_Toc131586623"/>
      <w:bookmarkStart w:id="118" w:name="_Toc125037888"/>
      <w:bookmarkStart w:id="119" w:name="_Toc125045154"/>
      <w:bookmarkStart w:id="120" w:name="_Toc125090178"/>
      <w:bookmarkStart w:id="121" w:name="_Toc125090388"/>
      <w:bookmarkStart w:id="122" w:name="_Toc125125599"/>
      <w:r w:rsidRPr="00AE64D2">
        <w:t>Procedures</w:t>
      </w:r>
      <w:bookmarkEnd w:id="116"/>
      <w:bookmarkEnd w:id="117"/>
    </w:p>
    <w:p w14:paraId="2AF7A935" w14:textId="6F773906" w:rsidR="00AE64D2" w:rsidRPr="009800C6" w:rsidRDefault="00AE64D2" w:rsidP="009800C6">
      <w:pPr>
        <w:rPr>
          <w:i/>
          <w:iCs/>
        </w:rPr>
      </w:pPr>
      <w:bookmarkStart w:id="123" w:name="_Toc130828321"/>
      <w:r w:rsidRPr="009800C6">
        <w:rPr>
          <w:i/>
          <w:iCs/>
        </w:rPr>
        <w:t>Participant Recruitment</w:t>
      </w:r>
      <w:bookmarkEnd w:id="123"/>
    </w:p>
    <w:p w14:paraId="4BD37E02" w14:textId="1D6CB0CA" w:rsidR="00AE64D2" w:rsidRDefault="00AE64D2" w:rsidP="00AE64D2"/>
    <w:p w14:paraId="6DC704BB" w14:textId="5B9DBF3A" w:rsidR="00AE64D2" w:rsidRDefault="00AE64D2" w:rsidP="005C0B5A">
      <w:pPr>
        <w:spacing w:line="480" w:lineRule="auto"/>
        <w:ind w:firstLine="864"/>
        <w:rPr>
          <w:rFonts w:cs="Times New Roman"/>
        </w:rPr>
      </w:pPr>
      <w:r w:rsidRPr="00AE64D2">
        <w:rPr>
          <w:rFonts w:cs="Times New Roman"/>
        </w:rPr>
        <w:t>Following Institutional Review Board approval, participants were recruited from a pool of 12 individuals who had completed the Relationship Checkup for Christian Churches training. To reduce appearance or experience of coercion given the student researcher’s relationship with</w:t>
      </w:r>
    </w:p>
    <w:p w14:paraId="4DBE019D" w14:textId="2CBC55A9" w:rsidR="00AE64D2" w:rsidRDefault="00AE64D2" w:rsidP="00AE64D2">
      <w:pPr>
        <w:spacing w:line="480" w:lineRule="auto"/>
        <w:rPr>
          <w:rFonts w:cs="Times New Roman"/>
        </w:rPr>
      </w:pPr>
      <w:r w:rsidRPr="00AE64D2">
        <w:rPr>
          <w:rFonts w:cs="Times New Roman"/>
        </w:rPr>
        <w:t xml:space="preserve">potential participants, the dissertation advisor emailed participants who attended the training with an invitation to join the study. The advisor provided an informed consent form (refer to Appendix </w:t>
      </w:r>
      <w:r w:rsidR="00627103">
        <w:rPr>
          <w:rFonts w:cs="Times New Roman"/>
        </w:rPr>
        <w:t>C</w:t>
      </w:r>
      <w:r w:rsidRPr="00AE64D2">
        <w:rPr>
          <w:rFonts w:cs="Times New Roman"/>
        </w:rPr>
        <w:t>) and was available to answer questions about the study.</w:t>
      </w:r>
    </w:p>
    <w:p w14:paraId="71DB9D8D" w14:textId="3598A41F" w:rsidR="00AE64D2" w:rsidRPr="00AE64D2" w:rsidRDefault="00AE64D2" w:rsidP="00AE64D2">
      <w:pPr>
        <w:spacing w:line="480" w:lineRule="auto"/>
        <w:ind w:firstLine="720"/>
        <w:rPr>
          <w:rFonts w:cs="Times New Roman"/>
        </w:rPr>
      </w:pPr>
      <w:r w:rsidRPr="00AE64D2">
        <w:rPr>
          <w:rFonts w:cs="Times New Roman"/>
        </w:rPr>
        <w:t xml:space="preserve">Couple participants included volunteer couples referred by training participants. To qualify for inclusion in the study, couples must have been over the age of 18, proficient in English, indicate absence of any intimate partner violence in the past year, and in a committed relationship for at least six months prior to the study. After confirming study participation, training participants were asked to identify a volunteer couple from their ministry context to conduct a Relationship Checkup with and share their email contact with the dissertation advisor. The advisor emailed referred couples to share the informed </w:t>
      </w:r>
      <w:r w:rsidRPr="009165E7">
        <w:rPr>
          <w:rFonts w:cs="Times New Roman"/>
        </w:rPr>
        <w:t xml:space="preserve">consent (Appendix </w:t>
      </w:r>
      <w:r w:rsidR="00627103" w:rsidRPr="009165E7">
        <w:rPr>
          <w:rFonts w:cs="Times New Roman"/>
        </w:rPr>
        <w:t>D</w:t>
      </w:r>
      <w:r w:rsidRPr="009165E7">
        <w:rPr>
          <w:rFonts w:cs="Times New Roman"/>
        </w:rPr>
        <w:t>) and</w:t>
      </w:r>
      <w:r w:rsidRPr="00AE64D2">
        <w:rPr>
          <w:rFonts w:cs="Times New Roman"/>
        </w:rPr>
        <w:t xml:space="preserve"> address any questions about the study. After both members of the couple consented, the advisor provided training participants with instructions for recording and submitting recordings for analysis. </w:t>
      </w:r>
    </w:p>
    <w:p w14:paraId="206365F6" w14:textId="11381453" w:rsidR="00AE64D2" w:rsidRPr="00AE64D2" w:rsidRDefault="00AE64D2" w:rsidP="00866124">
      <w:pPr>
        <w:spacing w:line="480" w:lineRule="auto"/>
        <w:ind w:firstLine="720"/>
        <w:rPr>
          <w:rFonts w:cs="Times New Roman"/>
        </w:rPr>
      </w:pPr>
      <w:r w:rsidRPr="00AE64D2">
        <w:rPr>
          <w:rFonts w:cs="Times New Roman"/>
        </w:rPr>
        <w:t xml:space="preserve">In all, 11 of 12 potential participants consented to the study, and 10 of 11 consented participants completed follow-up supervision. Six participants completed the RC-Eval Minister </w:t>
      </w:r>
      <w:r w:rsidRPr="00AE64D2">
        <w:rPr>
          <w:rFonts w:cs="Times New Roman"/>
        </w:rPr>
        <w:lastRenderedPageBreak/>
        <w:t>following conclusion of follow-up supervision. Only two participants recruited a couple and submitted a video recording for coding.</w:t>
      </w:r>
    </w:p>
    <w:p w14:paraId="7A971869" w14:textId="77777777" w:rsidR="00866124" w:rsidRPr="009800C6" w:rsidRDefault="00866124" w:rsidP="009800C6">
      <w:pPr>
        <w:rPr>
          <w:i/>
          <w:iCs/>
          <w:u w:val="single"/>
        </w:rPr>
      </w:pPr>
      <w:bookmarkStart w:id="124" w:name="_Toc130828322"/>
      <w:r w:rsidRPr="009800C6">
        <w:rPr>
          <w:i/>
          <w:iCs/>
          <w:u w:val="single"/>
        </w:rPr>
        <w:t>Training and Supervision</w:t>
      </w:r>
      <w:bookmarkEnd w:id="124"/>
    </w:p>
    <w:p w14:paraId="11906BCF" w14:textId="644B9A11" w:rsidR="00866124" w:rsidRPr="00866124" w:rsidRDefault="00866124" w:rsidP="00E673E3">
      <w:pPr>
        <w:spacing w:before="240" w:line="480" w:lineRule="auto"/>
        <w:ind w:firstLine="720"/>
        <w:rPr>
          <w:rFonts w:cs="Times New Roman"/>
        </w:rPr>
      </w:pPr>
      <w:r w:rsidRPr="00866124">
        <w:rPr>
          <w:rFonts w:cs="Times New Roman"/>
        </w:rPr>
        <w:t xml:space="preserve">I lead the training of the Relationship Checkup for Christian Churches. I have received training to offer the Relationship Checkup and to offer training to other providers. I have conducted five prior training sessions in the Relationship Checkup for over one hundred providers. I am an approved supervisor for the Relationship Checkup, an American Association of Marriage and Family Therapy approved supervisor, an Approved Clinical Supervisor, a Tennessee Licensed Marriage and Family Therapist #993, and a Tennessee Licensed Professional Counselor- Mental Health Services Provider #3721. </w:t>
      </w:r>
    </w:p>
    <w:p w14:paraId="1FEA70AF" w14:textId="77777777" w:rsidR="00265C18" w:rsidRDefault="00866124" w:rsidP="00866124">
      <w:pPr>
        <w:spacing w:line="480" w:lineRule="auto"/>
        <w:ind w:firstLine="720"/>
        <w:rPr>
          <w:rFonts w:cs="Times New Roman"/>
        </w:rPr>
      </w:pPr>
      <w:r w:rsidRPr="00866124">
        <w:rPr>
          <w:rFonts w:cs="Times New Roman"/>
        </w:rPr>
        <w:t xml:space="preserve">Ongoing supervision is standard procedure for ensuring and assessing fidelity in service delivery (Cordova et al., 2017). I am an approved supervisor for the Relationship Checkup and have led five prior supervision groups in delivering the Relationship Checkup. I provided ongoing weekly supervision groups for religious leaders. All leaders attended weekly supervision in 4-6 person cohorts. This supervision followed the current supervision procedure (Cigrang et </w:t>
      </w:r>
    </w:p>
    <w:p w14:paraId="147717D5" w14:textId="18E4F703" w:rsidR="0019730A" w:rsidRDefault="00866124" w:rsidP="008F745E">
      <w:pPr>
        <w:spacing w:line="480" w:lineRule="auto"/>
        <w:rPr>
          <w:rFonts w:cs="Times New Roman"/>
        </w:rPr>
      </w:pPr>
      <w:r w:rsidRPr="00866124">
        <w:rPr>
          <w:rFonts w:cs="Times New Roman"/>
        </w:rPr>
        <w:t xml:space="preserve">al., </w:t>
      </w:r>
      <w:r w:rsidRPr="00077624">
        <w:rPr>
          <w:rFonts w:cs="Times New Roman"/>
        </w:rPr>
        <w:t>2016</w:t>
      </w:r>
      <w:r w:rsidRPr="009D24A9">
        <w:rPr>
          <w:rFonts w:cs="Times New Roman"/>
        </w:rPr>
        <w:t>)</w:t>
      </w:r>
      <w:r w:rsidR="00077624">
        <w:rPr>
          <w:rFonts w:cs="Times New Roman"/>
        </w:rPr>
        <w:t>,</w:t>
      </w:r>
      <w:r w:rsidRPr="009D24A9">
        <w:rPr>
          <w:rFonts w:cs="Times New Roman"/>
        </w:rPr>
        <w:t xml:space="preserve"> which</w:t>
      </w:r>
      <w:r w:rsidRPr="00077624">
        <w:rPr>
          <w:rFonts w:cs="Times New Roman"/>
        </w:rPr>
        <w:t xml:space="preserve"> includes</w:t>
      </w:r>
      <w:r w:rsidRPr="00866124">
        <w:rPr>
          <w:rFonts w:cs="Times New Roman"/>
        </w:rPr>
        <w:t xml:space="preserve"> case consultation on facilitating the Relationship Checkup along with review of videos of experts facilitating the Relationship Checkup. Supervision commenced one month after completion of the training and lasted for four sessions.</w:t>
      </w:r>
    </w:p>
    <w:p w14:paraId="5195D57B" w14:textId="77777777" w:rsidR="00866124" w:rsidRPr="009800C6" w:rsidRDefault="00866124" w:rsidP="009800C6">
      <w:pPr>
        <w:rPr>
          <w:i/>
          <w:iCs/>
          <w:u w:val="single"/>
        </w:rPr>
      </w:pPr>
      <w:bookmarkStart w:id="125" w:name="_Toc130828323"/>
      <w:r w:rsidRPr="009800C6">
        <w:rPr>
          <w:i/>
          <w:iCs/>
          <w:u w:val="single"/>
        </w:rPr>
        <w:t>Data Collection</w:t>
      </w:r>
      <w:bookmarkEnd w:id="125"/>
      <w:r w:rsidRPr="009800C6">
        <w:rPr>
          <w:i/>
          <w:iCs/>
          <w:u w:val="single"/>
        </w:rPr>
        <w:t xml:space="preserve"> </w:t>
      </w:r>
    </w:p>
    <w:p w14:paraId="4F9FA74F" w14:textId="59B1BFA9" w:rsidR="00AE64D2" w:rsidRDefault="00866124" w:rsidP="00115CB1">
      <w:pPr>
        <w:spacing w:before="240" w:line="480" w:lineRule="auto"/>
        <w:ind w:firstLine="720"/>
      </w:pPr>
      <w:r w:rsidRPr="00CC5F0D">
        <w:rPr>
          <w:rFonts w:cs="Times New Roman"/>
        </w:rPr>
        <w:t>Immediately after consenting to participate in the study, participants completed the Provider Information Form (Appendix</w:t>
      </w:r>
      <w:r w:rsidR="00E1255D" w:rsidRPr="00CC5F0D">
        <w:rPr>
          <w:rFonts w:cs="Times New Roman"/>
        </w:rPr>
        <w:t xml:space="preserve"> F</w:t>
      </w:r>
      <w:r w:rsidRPr="00CC5F0D">
        <w:rPr>
          <w:rFonts w:cs="Times New Roman"/>
        </w:rPr>
        <w:t>). Participants</w:t>
      </w:r>
      <w:r w:rsidRPr="00866124">
        <w:rPr>
          <w:rFonts w:cs="Times New Roman"/>
        </w:rPr>
        <w:t xml:space="preserve"> who recruited a couple who consented to the study submitted recordings directly to an encrypted email system and deleted the video from their device after confirmation of receipt by the dissertation advisor. Dr. Erica Mitchell, the </w:t>
      </w:r>
      <w:r w:rsidRPr="00866124">
        <w:rPr>
          <w:rFonts w:cs="Times New Roman"/>
        </w:rPr>
        <w:lastRenderedPageBreak/>
        <w:t>program evaluation director of Healthy Connections Knoxville, coded videos for fidelity according to the Relationship Checkup adherence coding manual (Cordova et al, 2014).</w:t>
      </w:r>
    </w:p>
    <w:p w14:paraId="029EC8E4" w14:textId="0E398493" w:rsidR="00F24148" w:rsidRPr="002D1A21" w:rsidRDefault="004962B7" w:rsidP="009800C6">
      <w:pPr>
        <w:pStyle w:val="Heading3"/>
        <w:spacing w:before="0"/>
      </w:pPr>
      <w:bookmarkStart w:id="126" w:name="_Toc130828324"/>
      <w:bookmarkStart w:id="127" w:name="_Toc131586624"/>
      <w:r w:rsidRPr="004962B7">
        <w:t>Measures</w:t>
      </w:r>
      <w:bookmarkEnd w:id="118"/>
      <w:bookmarkEnd w:id="119"/>
      <w:bookmarkEnd w:id="120"/>
      <w:bookmarkEnd w:id="121"/>
      <w:bookmarkEnd w:id="122"/>
      <w:bookmarkEnd w:id="126"/>
      <w:bookmarkEnd w:id="127"/>
    </w:p>
    <w:p w14:paraId="2972F89C" w14:textId="03201EE5" w:rsidR="004962B7" w:rsidRPr="009800C6" w:rsidRDefault="004962B7" w:rsidP="009800C6">
      <w:pPr>
        <w:rPr>
          <w:i/>
          <w:iCs/>
          <w:u w:val="single"/>
        </w:rPr>
      </w:pPr>
      <w:bookmarkStart w:id="128" w:name="_Toc125037889"/>
      <w:bookmarkStart w:id="129" w:name="_Toc125045155"/>
      <w:bookmarkStart w:id="130" w:name="_Toc125090179"/>
      <w:bookmarkStart w:id="131" w:name="_Toc125090389"/>
      <w:bookmarkStart w:id="132" w:name="_Toc125125600"/>
      <w:bookmarkStart w:id="133" w:name="_Toc130828325"/>
      <w:r w:rsidRPr="009800C6">
        <w:rPr>
          <w:i/>
          <w:iCs/>
          <w:u w:val="single"/>
        </w:rPr>
        <w:t>Participant Information Form</w:t>
      </w:r>
      <w:bookmarkEnd w:id="128"/>
      <w:bookmarkEnd w:id="129"/>
      <w:bookmarkEnd w:id="130"/>
      <w:bookmarkEnd w:id="131"/>
      <w:bookmarkEnd w:id="132"/>
      <w:bookmarkEnd w:id="133"/>
    </w:p>
    <w:p w14:paraId="0EB39E7B" w14:textId="77777777" w:rsidR="004962B7" w:rsidRPr="004962B7" w:rsidRDefault="004962B7" w:rsidP="004962B7"/>
    <w:p w14:paraId="592D64E7" w14:textId="4E26AAE2" w:rsidR="00CC5F03" w:rsidRDefault="00CC5F03" w:rsidP="001E76E0">
      <w:pPr>
        <w:spacing w:line="480" w:lineRule="auto"/>
        <w:ind w:firstLine="720"/>
        <w:rPr>
          <w:rFonts w:eastAsia="Times New Roman" w:cs="Times New Roman"/>
        </w:rPr>
      </w:pPr>
      <w:r>
        <w:rPr>
          <w:rFonts w:eastAsia="Times New Roman" w:cs="Times New Roman"/>
        </w:rPr>
        <w:t xml:space="preserve">The Participant Information Form collected demographic information. Specifically, it prompted participants to provide their age, gender, ethnicity/race, religious affiliation, number of years spent counseling couples, prior level of education, field of study, number of couples counseled in an average month, number of hours typically spent serving couples in an average month, and types of service provided to couples. This form is </w:t>
      </w:r>
      <w:r w:rsidRPr="00CC5F0D">
        <w:rPr>
          <w:rFonts w:eastAsia="Times New Roman" w:cs="Times New Roman"/>
        </w:rPr>
        <w:t xml:space="preserve">provided in Appendix </w:t>
      </w:r>
      <w:r w:rsidR="00E1255D" w:rsidRPr="00CC5F0D">
        <w:rPr>
          <w:rFonts w:eastAsia="Times New Roman" w:cs="Times New Roman"/>
        </w:rPr>
        <w:t>F</w:t>
      </w:r>
      <w:r w:rsidRPr="00CC5F0D">
        <w:rPr>
          <w:rFonts w:eastAsia="Times New Roman" w:cs="Times New Roman"/>
        </w:rPr>
        <w:t>.</w:t>
      </w:r>
      <w:r>
        <w:rPr>
          <w:rFonts w:eastAsia="Times New Roman" w:cs="Times New Roman"/>
        </w:rPr>
        <w:t xml:space="preserve"> </w:t>
      </w:r>
    </w:p>
    <w:p w14:paraId="7843D400" w14:textId="26714167" w:rsidR="004962B7" w:rsidRPr="009800C6" w:rsidRDefault="004962B7" w:rsidP="009800C6">
      <w:pPr>
        <w:rPr>
          <w:i/>
          <w:iCs/>
          <w:u w:val="single"/>
        </w:rPr>
      </w:pPr>
      <w:bookmarkStart w:id="134" w:name="_Toc125037890"/>
      <w:bookmarkStart w:id="135" w:name="_Toc125045156"/>
      <w:bookmarkStart w:id="136" w:name="_Toc125090180"/>
      <w:bookmarkStart w:id="137" w:name="_Toc125090390"/>
      <w:bookmarkStart w:id="138" w:name="_Toc125125601"/>
      <w:bookmarkStart w:id="139" w:name="_Toc130828326"/>
      <w:r w:rsidRPr="009800C6">
        <w:rPr>
          <w:i/>
          <w:iCs/>
          <w:u w:val="single"/>
        </w:rPr>
        <w:t>Relationship Checkup Adherence Manual</w:t>
      </w:r>
      <w:bookmarkEnd w:id="134"/>
      <w:bookmarkEnd w:id="135"/>
      <w:bookmarkEnd w:id="136"/>
      <w:bookmarkEnd w:id="137"/>
      <w:bookmarkEnd w:id="138"/>
      <w:bookmarkEnd w:id="139"/>
    </w:p>
    <w:p w14:paraId="113E5019" w14:textId="22E4F220" w:rsidR="00DD3D99" w:rsidRDefault="00CC5F03" w:rsidP="004468DC">
      <w:pPr>
        <w:spacing w:before="240" w:line="480" w:lineRule="auto"/>
        <w:ind w:firstLine="720"/>
        <w:rPr>
          <w:rFonts w:eastAsia="Times New Roman" w:cs="Times New Roman"/>
        </w:rPr>
      </w:pPr>
      <w:r>
        <w:rPr>
          <w:rFonts w:eastAsia="Times New Roman" w:cs="Times New Roman"/>
        </w:rPr>
        <w:t xml:space="preserve">Fidelity was measured via the Relationship Checkup </w:t>
      </w:r>
      <w:r w:rsidR="00627103">
        <w:rPr>
          <w:rFonts w:eastAsia="Times New Roman" w:cs="Times New Roman"/>
        </w:rPr>
        <w:t>A</w:t>
      </w:r>
      <w:r>
        <w:rPr>
          <w:rFonts w:eastAsia="Times New Roman" w:cs="Times New Roman"/>
        </w:rPr>
        <w:t xml:space="preserve">dherence </w:t>
      </w:r>
      <w:r w:rsidR="00627103">
        <w:rPr>
          <w:rFonts w:eastAsia="Times New Roman" w:cs="Times New Roman"/>
        </w:rPr>
        <w:t>M</w:t>
      </w:r>
      <w:r>
        <w:rPr>
          <w:rFonts w:eastAsia="Times New Roman" w:cs="Times New Roman"/>
        </w:rPr>
        <w:t xml:space="preserve">anual (Cordova et al, 2014) contained in Appendix </w:t>
      </w:r>
      <w:r w:rsidR="00627103">
        <w:rPr>
          <w:rFonts w:eastAsia="Times New Roman" w:cs="Times New Roman"/>
        </w:rPr>
        <w:t>G</w:t>
      </w:r>
      <w:r>
        <w:rPr>
          <w:rFonts w:eastAsia="Times New Roman" w:cs="Times New Roman"/>
        </w:rPr>
        <w:t xml:space="preserve">. The Relationship Checkup </w:t>
      </w:r>
      <w:r w:rsidR="00627103">
        <w:rPr>
          <w:rFonts w:eastAsia="Times New Roman" w:cs="Times New Roman"/>
        </w:rPr>
        <w:t>A</w:t>
      </w:r>
      <w:r>
        <w:rPr>
          <w:rFonts w:eastAsia="Times New Roman" w:cs="Times New Roman"/>
        </w:rPr>
        <w:t xml:space="preserve">dherence </w:t>
      </w:r>
      <w:r w:rsidR="00627103">
        <w:rPr>
          <w:rFonts w:eastAsia="Times New Roman" w:cs="Times New Roman"/>
        </w:rPr>
        <w:t>M</w:t>
      </w:r>
      <w:r>
        <w:rPr>
          <w:rFonts w:eastAsia="Times New Roman" w:cs="Times New Roman"/>
        </w:rPr>
        <w:t>anual includes attention to all core components of the protocol. The manual includes a detailed description of coding procedures and 30 items rated for extensiveness of therapist behaviors on a five-point scale from 1=not at all to 5=extensively. Average adherence rating was 4.67 in a previous Randomized Control Trial (Cordova et al, 2014). Dr. Erica Mitchell conducted analysis of the videos according to this manual for comparison and discussion.</w:t>
      </w:r>
    </w:p>
    <w:p w14:paraId="2FA2D729" w14:textId="2F0487CB" w:rsidR="004962B7" w:rsidRPr="009800C6" w:rsidRDefault="004962B7" w:rsidP="009800C6">
      <w:pPr>
        <w:rPr>
          <w:i/>
          <w:iCs/>
          <w:u w:val="single"/>
        </w:rPr>
      </w:pPr>
      <w:bookmarkStart w:id="140" w:name="_Toc125037891"/>
      <w:bookmarkStart w:id="141" w:name="_Toc125045157"/>
      <w:bookmarkStart w:id="142" w:name="_Toc125090181"/>
      <w:bookmarkStart w:id="143" w:name="_Toc125090391"/>
      <w:bookmarkStart w:id="144" w:name="_Toc125125602"/>
      <w:bookmarkStart w:id="145" w:name="_Toc130828327"/>
      <w:r w:rsidRPr="009800C6">
        <w:rPr>
          <w:i/>
          <w:iCs/>
          <w:u w:val="single"/>
        </w:rPr>
        <w:t>C-EVAL-Ministers</w:t>
      </w:r>
      <w:bookmarkEnd w:id="140"/>
      <w:bookmarkEnd w:id="141"/>
      <w:bookmarkEnd w:id="142"/>
      <w:bookmarkEnd w:id="143"/>
      <w:bookmarkEnd w:id="144"/>
      <w:bookmarkEnd w:id="145"/>
    </w:p>
    <w:p w14:paraId="3AAD7CC7" w14:textId="77777777" w:rsidR="00F24148" w:rsidRPr="002D1A21" w:rsidRDefault="00F24148" w:rsidP="002D1A21"/>
    <w:p w14:paraId="5AC90DC3" w14:textId="28FFDAEA" w:rsidR="00CC5F03" w:rsidRDefault="00CC5F03">
      <w:pPr>
        <w:spacing w:line="480" w:lineRule="auto"/>
        <w:ind w:firstLine="720"/>
        <w:rPr>
          <w:rFonts w:eastAsia="Times New Roman" w:cs="Times New Roman"/>
        </w:rPr>
      </w:pPr>
      <w:r>
        <w:rPr>
          <w:rFonts w:eastAsia="Times New Roman" w:cs="Times New Roman"/>
        </w:rPr>
        <w:t>The RC-EVAL-</w:t>
      </w:r>
      <w:r w:rsidRPr="00627103">
        <w:rPr>
          <w:rFonts w:eastAsia="Times New Roman" w:cs="Times New Roman"/>
        </w:rPr>
        <w:t xml:space="preserve">Ministers (Appendix </w:t>
      </w:r>
      <w:r w:rsidR="00E1255D" w:rsidRPr="00627103">
        <w:rPr>
          <w:rFonts w:eastAsia="Times New Roman" w:cs="Times New Roman"/>
        </w:rPr>
        <w:t>E</w:t>
      </w:r>
      <w:r w:rsidRPr="00627103">
        <w:rPr>
          <w:rFonts w:eastAsia="Times New Roman" w:cs="Times New Roman"/>
        </w:rPr>
        <w:t>),</w:t>
      </w:r>
      <w:r>
        <w:rPr>
          <w:rFonts w:eastAsia="Times New Roman" w:cs="Times New Roman"/>
        </w:rPr>
        <w:t xml:space="preserve"> an adaptation of The Marriage Checkup Evaluation-Therapist (MC-EVAL-T; Cordova et al., 2017) assessed the acceptability, appropriateness, and feasibility of the Relationship Checkup for Christian Churches. A prior study utilized the MC-EVAL-T to assess provider satisfaction for an adapted version for military couples in a medical setting (Cordova et al., 2017). The MC-EVAL-T contained 10 items on a 5-point scale, one binary yes/no question, and one open-ended section for brief elaboration. </w:t>
      </w:r>
      <w:r>
        <w:rPr>
          <w:rFonts w:eastAsia="Times New Roman" w:cs="Times New Roman"/>
        </w:rPr>
        <w:lastRenderedPageBreak/>
        <w:t xml:space="preserve">Questions one through three addressed acceptability, questions four through eight addressed appropriateness, and questions nine through eleven tracked feasibility. The MC-EVAL-T had an acceptable internal reliability in the initial sample (α = .86) and had an average score of 4.35 for the scale responses. I edited wording on the MC-EVAL-T from “clinicians” to “minister or lay leaders” and added two binary yes/no questions and six open-ended questions to sensitize the survey to more specific feedback around the inclusion of Christian worldview and principles into the adaptation. </w:t>
      </w:r>
    </w:p>
    <w:p w14:paraId="76E3F8B9" w14:textId="44298CC4" w:rsidR="00DD3D99" w:rsidRPr="004468DC" w:rsidRDefault="00CC5F03" w:rsidP="004468DC">
      <w:pPr>
        <w:spacing w:line="480" w:lineRule="auto"/>
        <w:ind w:firstLine="720"/>
        <w:rPr>
          <w:rFonts w:eastAsia="Times New Roman" w:cs="Times New Roman"/>
        </w:rPr>
      </w:pPr>
      <w:r>
        <w:rPr>
          <w:rFonts w:eastAsia="Times New Roman" w:cs="Times New Roman"/>
        </w:rPr>
        <w:t xml:space="preserve"> I piloted six open-ended questions in addition to the original MC-EVAL-Therapist: 1) How did the training and supervision prepare you to offer the Relationship Checkups? 2) How could the training and supervision have been improved? 3) What about the Relationship Checkup worked well? 4) What might you add, remove, or change to make the Relationship Checkup more aligned with a Christian worldview or principles for marriage? 5) What constraints or barriers, if any, will influence whether you continue to offer Relationship Checkups to couples within your ministry? and 6) What support do you need to continue offering Relationship Checkups to couples? </w:t>
      </w:r>
      <w:bookmarkStart w:id="146" w:name="_Toc125037892"/>
      <w:bookmarkStart w:id="147" w:name="_Toc125045158"/>
      <w:bookmarkStart w:id="148" w:name="_Toc125090182"/>
      <w:bookmarkStart w:id="149" w:name="_Toc125090392"/>
      <w:bookmarkStart w:id="150" w:name="_Toc125125603"/>
      <w:bookmarkStart w:id="151" w:name="_Toc130828328"/>
    </w:p>
    <w:p w14:paraId="23670EAD" w14:textId="370FDED2" w:rsidR="00CC5F03" w:rsidRDefault="00CC5F03" w:rsidP="009800C6">
      <w:pPr>
        <w:pStyle w:val="Heading3"/>
        <w:spacing w:before="0" w:after="0"/>
      </w:pPr>
      <w:bookmarkStart w:id="152" w:name="_Toc131586625"/>
      <w:r>
        <w:t>Data Analysis</w:t>
      </w:r>
      <w:bookmarkEnd w:id="146"/>
      <w:bookmarkEnd w:id="147"/>
      <w:bookmarkEnd w:id="148"/>
      <w:bookmarkEnd w:id="149"/>
      <w:bookmarkEnd w:id="150"/>
      <w:bookmarkEnd w:id="151"/>
      <w:bookmarkEnd w:id="152"/>
    </w:p>
    <w:p w14:paraId="098CD334" w14:textId="77777777" w:rsidR="00545DD8" w:rsidRPr="00545DD8" w:rsidRDefault="00545DD8" w:rsidP="00730B02"/>
    <w:p w14:paraId="43AAC4B6" w14:textId="77777777" w:rsidR="00CC5F03" w:rsidRDefault="00CC5F03">
      <w:pPr>
        <w:spacing w:line="480" w:lineRule="auto"/>
        <w:ind w:firstLine="720"/>
        <w:rPr>
          <w:rFonts w:eastAsia="Times New Roman" w:cs="Times New Roman"/>
        </w:rPr>
      </w:pPr>
      <w:r>
        <w:rPr>
          <w:rFonts w:eastAsia="Times New Roman" w:cs="Times New Roman"/>
        </w:rPr>
        <w:t xml:space="preserve">All assessments were administered and stored electronically. Analysis included full and partial participant data sets. Three years following completion of the study, all electronic files of data will be destroyed. </w:t>
      </w:r>
    </w:p>
    <w:p w14:paraId="094946FF" w14:textId="77777777" w:rsidR="00CC5F03" w:rsidRDefault="00CC5F03">
      <w:pPr>
        <w:spacing w:line="480" w:lineRule="auto"/>
        <w:rPr>
          <w:rFonts w:eastAsia="Times New Roman" w:cs="Times New Roman"/>
        </w:rPr>
      </w:pPr>
      <w:r>
        <w:rPr>
          <w:rFonts w:eastAsia="Times New Roman" w:cs="Times New Roman"/>
        </w:rPr>
        <w:tab/>
        <w:t xml:space="preserve">To answer the first research question, “To what degree do religious leaders experience the Relationship Checkup for Christian Churches as acceptable, appropriate, and feasible for implementation in their context as measured by the RC Eval-Ministers and brief qualitative feedback?” I ran descriptive statistics on the RC-EVAL-Ministers after the training and supervision to gain a 1-5 score for each individual item, and a mean score across all items. </w:t>
      </w:r>
    </w:p>
    <w:p w14:paraId="5B35660C" w14:textId="77777777" w:rsidR="00CC5F03" w:rsidRDefault="00CC5F03">
      <w:pPr>
        <w:spacing w:line="480" w:lineRule="auto"/>
        <w:ind w:firstLine="720"/>
        <w:rPr>
          <w:rFonts w:eastAsia="Times New Roman" w:cs="Times New Roman"/>
        </w:rPr>
      </w:pPr>
      <w:r>
        <w:rPr>
          <w:rFonts w:eastAsia="Times New Roman" w:cs="Times New Roman"/>
        </w:rPr>
        <w:lastRenderedPageBreak/>
        <w:t xml:space="preserve">The original analytic plan intended to utilize Consensual Qualitative Research-Modified (Spangler et al. 2012) to highlight themes in open-ended feedback that would give deeper context and meaning to the scores. Unfortunately, the open-ended questions did not yield sufficient responses to warrant more in-depth analysis. Responses to those questions will be shared within the context of the survey data and researcher observations. </w:t>
      </w:r>
    </w:p>
    <w:p w14:paraId="2A98CA27" w14:textId="090A1E90" w:rsidR="00CC5F03" w:rsidRDefault="00CC5F03" w:rsidP="004468DC">
      <w:pPr>
        <w:spacing w:line="480" w:lineRule="auto"/>
        <w:ind w:firstLine="720"/>
        <w:rPr>
          <w:rFonts w:eastAsia="Times New Roman" w:cs="Times New Roman"/>
        </w:rPr>
      </w:pPr>
      <w:r>
        <w:rPr>
          <w:rFonts w:eastAsia="Times New Roman" w:cs="Times New Roman"/>
        </w:rPr>
        <w:t xml:space="preserve"> To answer the second research question, “To what degree do religious leaders demonstrate fidelity for conducting the Relationship Checkup after training as measured by the coded video session?” Dr. Erica Mitchell coded videos utilizing the Relationship Checkup fidelity adherence manual (Cordova et al, 2014). Dr. Erica Mitchell is the program evaluation director for Healthy Connections Knoxville, and is trained to offer and train others to offer the Relationship Checkup. To address the third research question, the researcher also included observations from the supervision. </w:t>
      </w:r>
    </w:p>
    <w:p w14:paraId="4290144F" w14:textId="62BD0691" w:rsidR="00CC5F03" w:rsidRDefault="00CC5F03" w:rsidP="004468DC">
      <w:pPr>
        <w:pStyle w:val="Heading2"/>
        <w:spacing w:before="0" w:after="0" w:line="480" w:lineRule="auto"/>
      </w:pPr>
      <w:bookmarkStart w:id="153" w:name="_Toc125037893"/>
      <w:bookmarkStart w:id="154" w:name="_Toc125045159"/>
      <w:bookmarkStart w:id="155" w:name="_Toc125090183"/>
      <w:bookmarkStart w:id="156" w:name="_Toc125090393"/>
      <w:bookmarkStart w:id="157" w:name="_Toc125125604"/>
      <w:bookmarkStart w:id="158" w:name="_Toc130828329"/>
      <w:bookmarkStart w:id="159" w:name="_Toc131586626"/>
      <w:r>
        <w:t>Results</w:t>
      </w:r>
      <w:bookmarkEnd w:id="153"/>
      <w:bookmarkEnd w:id="154"/>
      <w:bookmarkEnd w:id="155"/>
      <w:bookmarkEnd w:id="156"/>
      <w:bookmarkEnd w:id="157"/>
      <w:bookmarkEnd w:id="158"/>
      <w:bookmarkEnd w:id="159"/>
    </w:p>
    <w:p w14:paraId="2C67E1E2" w14:textId="6AA0191F" w:rsidR="00CC5F03" w:rsidRDefault="00CC5F03" w:rsidP="004468DC">
      <w:pPr>
        <w:pStyle w:val="Heading3"/>
        <w:spacing w:before="0" w:after="0" w:line="480" w:lineRule="auto"/>
      </w:pPr>
      <w:bookmarkStart w:id="160" w:name="_Toc125037894"/>
      <w:bookmarkStart w:id="161" w:name="_Toc125045160"/>
      <w:bookmarkStart w:id="162" w:name="_Toc125090184"/>
      <w:bookmarkStart w:id="163" w:name="_Toc125090394"/>
      <w:bookmarkStart w:id="164" w:name="_Toc125125605"/>
      <w:bookmarkStart w:id="165" w:name="_Toc130828330"/>
      <w:bookmarkStart w:id="166" w:name="_Toc131586627"/>
      <w:r>
        <w:t>Acceptability, Appropriateness, and Feasibility</w:t>
      </w:r>
      <w:bookmarkEnd w:id="160"/>
      <w:bookmarkEnd w:id="161"/>
      <w:bookmarkEnd w:id="162"/>
      <w:bookmarkEnd w:id="163"/>
      <w:bookmarkEnd w:id="164"/>
      <w:bookmarkEnd w:id="165"/>
      <w:bookmarkEnd w:id="166"/>
    </w:p>
    <w:p w14:paraId="686780F1" w14:textId="77777777" w:rsidR="00545DD8" w:rsidRPr="00545DD8" w:rsidRDefault="00545DD8" w:rsidP="00730B02"/>
    <w:p w14:paraId="28516402" w14:textId="63DDEA59" w:rsidR="00CC5F03" w:rsidRDefault="00CC5F03">
      <w:pPr>
        <w:spacing w:line="480" w:lineRule="auto"/>
        <w:ind w:firstLine="720"/>
        <w:rPr>
          <w:rFonts w:eastAsia="Times New Roman" w:cs="Times New Roman"/>
        </w:rPr>
      </w:pPr>
      <w:r>
        <w:rPr>
          <w:rFonts w:eastAsia="Times New Roman" w:cs="Times New Roman"/>
        </w:rPr>
        <w:t>Six RCEVAL_Minister surveys were submitted</w:t>
      </w:r>
      <w:r w:rsidR="00115CB1">
        <w:rPr>
          <w:rFonts w:eastAsia="Times New Roman" w:cs="Times New Roman"/>
        </w:rPr>
        <w:t xml:space="preserve"> with</w:t>
      </w:r>
      <w:r>
        <w:rPr>
          <w:rFonts w:eastAsia="Times New Roman" w:cs="Times New Roman"/>
        </w:rPr>
        <w:t xml:space="preserve"> five complete and one incomplete</w:t>
      </w:r>
      <w:r w:rsidR="008344DD">
        <w:rPr>
          <w:rFonts w:eastAsia="Times New Roman" w:cs="Times New Roman"/>
        </w:rPr>
        <w:t xml:space="preserve">. </w:t>
      </w:r>
      <w:r w:rsidR="00115CB1">
        <w:rPr>
          <w:rFonts w:eastAsia="Times New Roman" w:cs="Times New Roman"/>
        </w:rPr>
        <w:t>I</w:t>
      </w:r>
      <w:r>
        <w:rPr>
          <w:rFonts w:eastAsia="Times New Roman" w:cs="Times New Roman"/>
        </w:rPr>
        <w:t>ncomplete items were related to conducting the Relationship Check-up with a couple.</w:t>
      </w:r>
      <w:r w:rsidR="008344DD">
        <w:rPr>
          <w:rFonts w:eastAsia="Times New Roman" w:cs="Times New Roman"/>
        </w:rPr>
        <w:t xml:space="preserve"> </w:t>
      </w:r>
      <w:r w:rsidR="008344DD" w:rsidRPr="00627103">
        <w:rPr>
          <w:rFonts w:eastAsia="Times New Roman" w:cs="Times New Roman"/>
        </w:rPr>
        <w:t>(</w:t>
      </w:r>
      <w:r w:rsidR="00C92D0A">
        <w:rPr>
          <w:rFonts w:eastAsia="Times New Roman" w:cs="Times New Roman"/>
        </w:rPr>
        <w:t xml:space="preserve">Table 1 in </w:t>
      </w:r>
      <w:r w:rsidR="0072668A" w:rsidRPr="00627103">
        <w:rPr>
          <w:rFonts w:eastAsia="Times New Roman" w:cs="Times New Roman"/>
        </w:rPr>
        <w:t>Appendix A</w:t>
      </w:r>
      <w:r w:rsidR="008344DD" w:rsidRPr="00627103">
        <w:rPr>
          <w:rFonts w:eastAsia="Times New Roman" w:cs="Times New Roman"/>
        </w:rPr>
        <w:t>).</w:t>
      </w:r>
    </w:p>
    <w:p w14:paraId="0DEDB992" w14:textId="6656D778" w:rsidR="00CC5F03" w:rsidRDefault="00CC5F03" w:rsidP="00E673E3">
      <w:pPr>
        <w:spacing w:line="480" w:lineRule="auto"/>
        <w:ind w:firstLine="720"/>
        <w:rPr>
          <w:rFonts w:eastAsia="Times New Roman" w:cs="Times New Roman"/>
        </w:rPr>
      </w:pPr>
      <w:r w:rsidRPr="00394D6B">
        <w:rPr>
          <w:rFonts w:cs="Times New Roman"/>
        </w:rPr>
        <w:t>Responses</w:t>
      </w:r>
      <w:r w:rsidRPr="008D7854">
        <w:rPr>
          <w:rFonts w:eastAsia="Times New Roman" w:cs="Times New Roman"/>
        </w:rPr>
        <w:t xml:space="preserve"> to o</w:t>
      </w:r>
      <w:r>
        <w:rPr>
          <w:rFonts w:eastAsia="Times New Roman" w:cs="Times New Roman"/>
        </w:rPr>
        <w:t xml:space="preserve">pen-ended questions indicated that participants generally found the training helpful. One participant noted, “The training was a good blend of information and role play.” Another stated, “The training and supervision were excellent, giving me much confidence in administering the Relationship Checkups.” Participants described the training as “thorough” and “comprehensive.” One quote seemed to capture a participant’s total learning experience: </w:t>
      </w:r>
    </w:p>
    <w:p w14:paraId="73F4C936" w14:textId="77777777" w:rsidR="00CC5F03" w:rsidRDefault="00CC5F03">
      <w:pPr>
        <w:spacing w:line="480" w:lineRule="auto"/>
        <w:ind w:left="720"/>
        <w:rPr>
          <w:rFonts w:eastAsia="Times New Roman" w:cs="Times New Roman"/>
        </w:rPr>
      </w:pPr>
      <w:r>
        <w:rPr>
          <w:rFonts w:eastAsia="Times New Roman" w:cs="Times New Roman"/>
        </w:rPr>
        <w:t xml:space="preserve">At first, I felt extremely underqualified and unprepared when considering giving a check-up. I feared that my lack of training and practice in couples therapy could cause more </w:t>
      </w:r>
      <w:r>
        <w:rPr>
          <w:rFonts w:eastAsia="Times New Roman" w:cs="Times New Roman"/>
        </w:rPr>
        <w:lastRenderedPageBreak/>
        <w:t>damage than harm. Soon into the training, these fears dissipated. The training gave me the tools and confidence to go into a check-up situation with joy and competence. [Trainer] did an excellent job providing information, answering questions, and giving space to practice techniques. One of the biggest tools I picked up from the training was learning how to build intimacy bridges. The section on identifying soft emotions was particularly enlightening. Looking for and being able to gently state “where the hurt is” and “what are they wishing for” is something I was not previously trained to do. I feel more confident and trained to spot these important details. I left the training optimistic and excited to implement check-ups in my ministry context.</w:t>
      </w:r>
    </w:p>
    <w:p w14:paraId="10D81F25" w14:textId="5E0F9ABC" w:rsidR="00CC5F03" w:rsidRDefault="00CC5F03">
      <w:pPr>
        <w:spacing w:line="480" w:lineRule="auto"/>
        <w:rPr>
          <w:rFonts w:eastAsia="Times New Roman" w:cs="Times New Roman"/>
        </w:rPr>
      </w:pPr>
      <w:r>
        <w:rPr>
          <w:rFonts w:eastAsia="Times New Roman" w:cs="Times New Roman"/>
        </w:rPr>
        <w:tab/>
        <w:t>Results were more mixed in the surveys and open-ended feedback on follow-up implementation beyond the training. Although most applicants still rated the Relationship Checkup favorably, participants were not unanimous (</w:t>
      </w:r>
      <w:r>
        <w:rPr>
          <w:rFonts w:eastAsia="Times New Roman" w:cs="Times New Roman"/>
          <w:i/>
        </w:rPr>
        <w:t xml:space="preserve">M </w:t>
      </w:r>
      <w:r>
        <w:rPr>
          <w:rFonts w:eastAsia="Times New Roman" w:cs="Times New Roman"/>
        </w:rPr>
        <w:t xml:space="preserve">= 4.6 for Q2, Q3, Q4, Q6, and Q8) in strongly agreeing that the Relationship Checkup was helpful or effective with couples overall. In applying the training, participants described several ways they used supervision to enhance their work with couples. For example, one stated, “The follow up sessions were particularly helpful to answer questions and give wise counsel in several situations that came up in my first meetings with couples” Another participant stated, “The supervision was excellent to answer the questions I didn't know I had until I was actually applying what I learned.” Another participant stated, “The supervision follow-ups were great. Meeting with others and hearing about their experiences, mistakes, and successes was invaluable.” From my perspective, the follow up supervision sessions were filled with questions and conversation as participants were administering the intervention in real world settings. Anecdotally, I observed several fears expressed around capturing couples’ concerns, although participants unanimously assigned the </w:t>
      </w:r>
      <w:r>
        <w:rPr>
          <w:rFonts w:eastAsia="Times New Roman" w:cs="Times New Roman"/>
        </w:rPr>
        <w:lastRenderedPageBreak/>
        <w:t xml:space="preserve">highest rating to item Q5: “Do you think the Relationship Checkup effectively captured the concerns of the couples that you saw?” </w:t>
      </w:r>
    </w:p>
    <w:p w14:paraId="4E2F921A" w14:textId="764D25CB" w:rsidR="00CC5F03" w:rsidRDefault="00CC5F03">
      <w:pPr>
        <w:spacing w:line="480" w:lineRule="auto"/>
        <w:rPr>
          <w:rFonts w:eastAsia="Times New Roman" w:cs="Times New Roman"/>
        </w:rPr>
      </w:pPr>
      <w:r>
        <w:rPr>
          <w:rFonts w:eastAsia="Times New Roman" w:cs="Times New Roman"/>
        </w:rPr>
        <w:tab/>
        <w:t>Other items that emerged from the open-ended feedback surrounding technological administration seem important to note. Participants generally found the technological administration of Relationship Checkup questionnaires and feedback reports useful and easy to use. One participant stated, “Tools</w:t>
      </w:r>
      <w:r w:rsidR="00D12FAD">
        <w:rPr>
          <w:rFonts w:eastAsia="Times New Roman" w:cs="Times New Roman"/>
        </w:rPr>
        <w:t>—</w:t>
      </w:r>
      <w:r>
        <w:rPr>
          <w:rFonts w:eastAsia="Times New Roman" w:cs="Times New Roman"/>
        </w:rPr>
        <w:t xml:space="preserve">emailed questionnaire is simple process. Auto generated report for 2nd meeting essentially does work for you.” One participant stated, “Auto generated report to go over with couples is great roadmap to follow, simple.” </w:t>
      </w:r>
    </w:p>
    <w:p w14:paraId="071D8F9A" w14:textId="1A7AF7A4" w:rsidR="0092218F" w:rsidRDefault="00CC5F03" w:rsidP="00E673E3">
      <w:pPr>
        <w:spacing w:line="480" w:lineRule="auto"/>
        <w:ind w:firstLine="720"/>
        <w:rPr>
          <w:rFonts w:eastAsia="Times New Roman" w:cs="Times New Roman"/>
        </w:rPr>
      </w:pPr>
      <w:r>
        <w:rPr>
          <w:rFonts w:eastAsia="Times New Roman" w:cs="Times New Roman"/>
        </w:rPr>
        <w:t>Likewise, participants mostly reported that the Relationship Checkup for Christian Churches aligned with a Christian worldview. One participant stated, “The checkup is very aligned with a Christian worldview. I was never uncomfortable or suspicious of the material.” Some others stated that they wanted “more verses (of Scripture)” and more “Christian books” added into the feedback reports. However, another participant stated, “I felt some of the content that is added following the entry of the data from the first visit seemed a little less than Christian worldview. But we are able to omit</w:t>
      </w:r>
      <w:r w:rsidR="0072668A">
        <w:rPr>
          <w:rFonts w:eastAsia="Times New Roman" w:cs="Times New Roman"/>
        </w:rPr>
        <w:t>—</w:t>
      </w:r>
      <w:r>
        <w:rPr>
          <w:rFonts w:eastAsia="Times New Roman" w:cs="Times New Roman"/>
        </w:rPr>
        <w:t>so not a problem at all.”</w:t>
      </w:r>
    </w:p>
    <w:p w14:paraId="3F9CD9FB" w14:textId="6F411BE1" w:rsidR="00207CAB" w:rsidRDefault="00CC5F03" w:rsidP="00DD3D99">
      <w:pPr>
        <w:spacing w:line="480" w:lineRule="auto"/>
        <w:ind w:firstLine="720"/>
        <w:rPr>
          <w:rFonts w:eastAsia="Times New Roman" w:cs="Times New Roman"/>
        </w:rPr>
      </w:pPr>
      <w:r>
        <w:rPr>
          <w:rFonts w:eastAsia="Times New Roman" w:cs="Times New Roman"/>
        </w:rPr>
        <w:t xml:space="preserve">Feasibility was a key interest of this study, and </w:t>
      </w:r>
      <w:r w:rsidR="004F77E5">
        <w:rPr>
          <w:rFonts w:eastAsia="Times New Roman" w:cs="Times New Roman"/>
        </w:rPr>
        <w:t xml:space="preserve">some </w:t>
      </w:r>
      <w:r>
        <w:rPr>
          <w:rFonts w:eastAsia="Times New Roman" w:cs="Times New Roman"/>
        </w:rPr>
        <w:t xml:space="preserve">participants noted common barriers with one responder noting the barrier of “The stigma of couples talking about their relationship with someone else.” Another highlighted the role of the church in “Setting up culture that makes it an organic connection to approach me for check-ups.” </w:t>
      </w:r>
      <w:r w:rsidR="004F77E5">
        <w:rPr>
          <w:rFonts w:eastAsia="Times New Roman" w:cs="Times New Roman"/>
        </w:rPr>
        <w:t>These quotes were gathered from lay leaders rather than vocational ministers, highlighting a differential feasibility barrier between lay and vocational ministers. One vocational minister noted</w:t>
      </w:r>
      <w:r>
        <w:rPr>
          <w:rFonts w:eastAsia="Times New Roman" w:cs="Times New Roman"/>
        </w:rPr>
        <w:t xml:space="preserve"> barriers of “time” and “schedule” for offering the Relationship Checkup, with one participant adding, “Their lives get in the way. This only reinforces the need for the checkup.” </w:t>
      </w:r>
    </w:p>
    <w:p w14:paraId="2FD772B6" w14:textId="77777777" w:rsidR="00A03250" w:rsidRDefault="00A03250" w:rsidP="00DD3D99">
      <w:pPr>
        <w:spacing w:line="480" w:lineRule="auto"/>
        <w:ind w:firstLine="720"/>
        <w:rPr>
          <w:rFonts w:eastAsia="Times New Roman" w:cs="Times New Roman"/>
        </w:rPr>
      </w:pPr>
      <w:bookmarkStart w:id="167" w:name="_GoBack"/>
      <w:bookmarkEnd w:id="167"/>
    </w:p>
    <w:p w14:paraId="5BAF08FC" w14:textId="04CA3519" w:rsidR="00CC5F03" w:rsidRDefault="00CC5F03" w:rsidP="009800C6">
      <w:pPr>
        <w:pStyle w:val="Heading3"/>
        <w:spacing w:before="0" w:after="0"/>
      </w:pPr>
      <w:bookmarkStart w:id="168" w:name="_Toc125037895"/>
      <w:bookmarkStart w:id="169" w:name="_Toc125045161"/>
      <w:bookmarkStart w:id="170" w:name="_Toc125090185"/>
      <w:bookmarkStart w:id="171" w:name="_Toc125090395"/>
      <w:bookmarkStart w:id="172" w:name="_Toc125125606"/>
      <w:bookmarkStart w:id="173" w:name="_Toc130828331"/>
      <w:bookmarkStart w:id="174" w:name="_Toc131586628"/>
      <w:r>
        <w:lastRenderedPageBreak/>
        <w:t>Fidelity Coding of Videos</w:t>
      </w:r>
      <w:bookmarkEnd w:id="168"/>
      <w:bookmarkEnd w:id="169"/>
      <w:bookmarkEnd w:id="170"/>
      <w:bookmarkEnd w:id="171"/>
      <w:bookmarkEnd w:id="172"/>
      <w:bookmarkEnd w:id="173"/>
      <w:bookmarkEnd w:id="174"/>
    </w:p>
    <w:p w14:paraId="14177203" w14:textId="77777777" w:rsidR="00545DD8" w:rsidRPr="00545DD8" w:rsidRDefault="00545DD8" w:rsidP="00730B02"/>
    <w:p w14:paraId="20A85D98" w14:textId="7228C7A3" w:rsidR="00CC5F03" w:rsidRDefault="00CC5F03" w:rsidP="00F47F14">
      <w:pPr>
        <w:spacing w:line="480" w:lineRule="auto"/>
        <w:ind w:firstLine="720"/>
        <w:rPr>
          <w:rFonts w:eastAsia="Times New Roman" w:cs="Times New Roman"/>
        </w:rPr>
      </w:pPr>
      <w:r>
        <w:rPr>
          <w:rFonts w:eastAsia="Times New Roman" w:cs="Times New Roman"/>
        </w:rPr>
        <w:t>Although ten participants consented to recruit a couple and video record engagement in the Relationship Checkup, only two participants referred a couple for recording to the study. In both cases, the couples consented, and videos were submitted. Thus, there is not enough data for a statistical comparison. The results of th</w:t>
      </w:r>
      <w:r w:rsidR="00BC4E7A">
        <w:rPr>
          <w:rFonts w:eastAsia="Times New Roman" w:cs="Times New Roman"/>
        </w:rPr>
        <w:t xml:space="preserve">ose </w:t>
      </w:r>
      <w:r>
        <w:rPr>
          <w:rFonts w:eastAsia="Times New Roman" w:cs="Times New Roman"/>
        </w:rPr>
        <w:t>coding</w:t>
      </w:r>
      <w:r w:rsidR="00BC4E7A">
        <w:rPr>
          <w:rFonts w:eastAsia="Times New Roman" w:cs="Times New Roman"/>
        </w:rPr>
        <w:t>s</w:t>
      </w:r>
      <w:r>
        <w:rPr>
          <w:rFonts w:eastAsia="Times New Roman" w:cs="Times New Roman"/>
        </w:rPr>
        <w:t xml:space="preserve"> </w:t>
      </w:r>
      <w:r w:rsidR="00BC4E7A">
        <w:rPr>
          <w:rFonts w:eastAsia="Times New Roman" w:cs="Times New Roman"/>
        </w:rPr>
        <w:t>are</w:t>
      </w:r>
      <w:r>
        <w:rPr>
          <w:rFonts w:eastAsia="Times New Roman" w:cs="Times New Roman"/>
        </w:rPr>
        <w:t xml:space="preserve"> displayed and discussed within the context of other data and observations. The average adherence score for the first session (3.67) was much lower overall than in a previous study (4.67)(Cordova et al, 2014). A caveat to this score is that pastors did not engage in two of the eleven items related to formal inquiry about why couples were seeking help. These items make more sense in a clinical context where this is the first interaction between clinician and client, but they make less sense within the context of a pre-existing pastoral relationship. Even without those items, pastors still scored slightly lower overall (4.20) than clinicians from the previous study (4.67)</w:t>
      </w:r>
      <w:r w:rsidR="00855CC9">
        <w:rPr>
          <w:rFonts w:eastAsia="Times New Roman" w:cs="Times New Roman"/>
        </w:rPr>
        <w:t xml:space="preserve"> </w:t>
      </w:r>
      <w:r>
        <w:rPr>
          <w:rFonts w:eastAsia="Times New Roman" w:cs="Times New Roman"/>
        </w:rPr>
        <w:t xml:space="preserve">(Cordova et al, 2014). They tended to score highly in thoroughness around revisiting a couple’s oral history and asking about strengths, but they tended to score lower overall around utilizing strategies to explore concerns and facilitate </w:t>
      </w:r>
      <w:r w:rsidRPr="00627103">
        <w:rPr>
          <w:rFonts w:eastAsia="Times New Roman" w:cs="Times New Roman"/>
        </w:rPr>
        <w:t>acceptance (see</w:t>
      </w:r>
      <w:r w:rsidR="0072668A" w:rsidRPr="00627103">
        <w:rPr>
          <w:rFonts w:eastAsia="Times New Roman" w:cs="Times New Roman"/>
        </w:rPr>
        <w:t xml:space="preserve"> </w:t>
      </w:r>
      <w:r w:rsidR="00C92D0A">
        <w:rPr>
          <w:rFonts w:eastAsia="Times New Roman" w:cs="Times New Roman"/>
        </w:rPr>
        <w:t xml:space="preserve">Table 2 </w:t>
      </w:r>
      <w:r w:rsidR="0072668A" w:rsidRPr="00627103">
        <w:rPr>
          <w:rFonts w:eastAsia="Times New Roman" w:cs="Times New Roman"/>
        </w:rPr>
        <w:t>Appendix B</w:t>
      </w:r>
      <w:r w:rsidRPr="00627103">
        <w:rPr>
          <w:rFonts w:eastAsia="Times New Roman" w:cs="Times New Roman"/>
        </w:rPr>
        <w:t>).</w:t>
      </w:r>
    </w:p>
    <w:p w14:paraId="761B6629" w14:textId="18D51AF2" w:rsidR="00CC5F03" w:rsidRDefault="00CC5F03">
      <w:pPr>
        <w:spacing w:line="480" w:lineRule="auto"/>
        <w:ind w:firstLine="720"/>
        <w:rPr>
          <w:rFonts w:eastAsia="Times New Roman" w:cs="Times New Roman"/>
        </w:rPr>
      </w:pPr>
      <w:r>
        <w:rPr>
          <w:rFonts w:eastAsia="Times New Roman" w:cs="Times New Roman"/>
        </w:rPr>
        <w:t>During training and supervision, the researcher made several observations about provider fidelity. Providers expressed varying levels of anxiety around their capacity to implement the Relationship Checkup for Christian Churches. One person reported feeling enthusiastic after the training but then anxious after they received their first questionnaire back from a couple. The provider had selected this couple thinking of them as a healthy couple that would be easy to work with and became anxious when the questionnaire indicated a variety of areas of concern. After the initial meeting with this couple, those concerns were allayed</w:t>
      </w:r>
      <w:r w:rsidR="00FA3451">
        <w:rPr>
          <w:rFonts w:eastAsia="Times New Roman" w:cs="Times New Roman"/>
        </w:rPr>
        <w:t>;</w:t>
      </w:r>
      <w:r>
        <w:rPr>
          <w:rFonts w:eastAsia="Times New Roman" w:cs="Times New Roman"/>
        </w:rPr>
        <w:t xml:space="preserve"> and </w:t>
      </w:r>
      <w:r w:rsidR="00FA3451">
        <w:rPr>
          <w:rFonts w:eastAsia="Times New Roman" w:cs="Times New Roman"/>
        </w:rPr>
        <w:t xml:space="preserve">similar to other providers, </w:t>
      </w:r>
      <w:r>
        <w:rPr>
          <w:rFonts w:eastAsia="Times New Roman" w:cs="Times New Roman"/>
        </w:rPr>
        <w:t>they reported</w:t>
      </w:r>
      <w:r w:rsidR="00FA3451">
        <w:rPr>
          <w:rFonts w:eastAsia="Times New Roman" w:cs="Times New Roman"/>
        </w:rPr>
        <w:t xml:space="preserve"> </w:t>
      </w:r>
      <w:r>
        <w:rPr>
          <w:rFonts w:eastAsia="Times New Roman" w:cs="Times New Roman"/>
        </w:rPr>
        <w:t xml:space="preserve">that offering the Relationship Checkup for Christian Churches felt more like a conversation and more natural than they expected. Providers had many questions about </w:t>
      </w:r>
      <w:r>
        <w:rPr>
          <w:rFonts w:eastAsia="Times New Roman" w:cs="Times New Roman"/>
        </w:rPr>
        <w:lastRenderedPageBreak/>
        <w:t xml:space="preserve">how to approach the concerns section and were able to readily brainstorm ideas as a group relative to the three core strategies of uncovering soft emotions, discovering understandable reasons, and identifying patterns. </w:t>
      </w:r>
    </w:p>
    <w:p w14:paraId="142B19D9" w14:textId="290B7582" w:rsidR="00CC5F03" w:rsidRDefault="00CC5F03">
      <w:pPr>
        <w:spacing w:line="480" w:lineRule="auto"/>
        <w:ind w:firstLine="720"/>
        <w:rPr>
          <w:rFonts w:eastAsia="Times New Roman" w:cs="Times New Roman"/>
        </w:rPr>
      </w:pPr>
      <w:r>
        <w:rPr>
          <w:rFonts w:eastAsia="Times New Roman" w:cs="Times New Roman"/>
        </w:rPr>
        <w:t xml:space="preserve">Anecdotally, ministers expressed enthusiasm for learning the Checkup model and its relevance to their work. Those with many years of experience counseling couples mentioned that the Checkup model and skills were better suited to their pastoral counseling work than previous models they had utilized. One even stated that they believed this needed to be rolled out more broadly within affiliated churches as it fits well within their work. Some respondents varied in their ease of use with the technological application of the Checkup with some reporting ease and others reporting difficulty. Supervision sessions mostly highlighted the congruence of the adaptation with a Christian worldview, but one provider expressed concern about how to address “spiritual warfare” within the context of the Relationship Checkup. </w:t>
      </w:r>
      <w:r w:rsidR="009C3556">
        <w:rPr>
          <w:rFonts w:eastAsia="Times New Roman" w:cs="Times New Roman"/>
        </w:rPr>
        <w:t xml:space="preserve">The supervisor deferred to group discussion and theological expertise around this matter, which ultimately led to an acknowledgement that participants </w:t>
      </w:r>
      <w:r w:rsidR="00BC4E7A">
        <w:rPr>
          <w:rFonts w:eastAsia="Times New Roman" w:cs="Times New Roman"/>
        </w:rPr>
        <w:t>cannot</w:t>
      </w:r>
      <w:r w:rsidR="009C3556">
        <w:rPr>
          <w:rFonts w:eastAsia="Times New Roman" w:cs="Times New Roman"/>
        </w:rPr>
        <w:t xml:space="preserve"> control the outcomes or all factors at play, but they can productively focus on offering the wisdom of the Checkup.</w:t>
      </w:r>
    </w:p>
    <w:p w14:paraId="524785BA" w14:textId="687B0581" w:rsidR="00545DD8" w:rsidRPr="00545DD8" w:rsidRDefault="00CC5F03" w:rsidP="009800C6">
      <w:pPr>
        <w:pStyle w:val="Heading2"/>
        <w:spacing w:before="0"/>
      </w:pPr>
      <w:bookmarkStart w:id="175" w:name="_Toc125037896"/>
      <w:bookmarkStart w:id="176" w:name="_Toc125045162"/>
      <w:bookmarkStart w:id="177" w:name="_Toc125090186"/>
      <w:bookmarkStart w:id="178" w:name="_Toc125090396"/>
      <w:bookmarkStart w:id="179" w:name="_Toc125125607"/>
      <w:bookmarkStart w:id="180" w:name="_Toc130828332"/>
      <w:bookmarkStart w:id="181" w:name="_Toc131586629"/>
      <w:r>
        <w:t>Discussion</w:t>
      </w:r>
      <w:bookmarkEnd w:id="175"/>
      <w:bookmarkEnd w:id="176"/>
      <w:bookmarkEnd w:id="177"/>
      <w:bookmarkEnd w:id="178"/>
      <w:bookmarkEnd w:id="179"/>
      <w:bookmarkEnd w:id="180"/>
      <w:bookmarkEnd w:id="181"/>
    </w:p>
    <w:p w14:paraId="02747B18" w14:textId="77777777" w:rsidR="00CC5F03" w:rsidRDefault="00CC5F03" w:rsidP="00394D6B">
      <w:pPr>
        <w:spacing w:before="240" w:line="480" w:lineRule="auto"/>
        <w:ind w:firstLine="720"/>
        <w:rPr>
          <w:rFonts w:eastAsia="Times New Roman" w:cs="Times New Roman"/>
        </w:rPr>
      </w:pPr>
      <w:r>
        <w:rPr>
          <w:rFonts w:eastAsia="Times New Roman" w:cs="Times New Roman"/>
        </w:rPr>
        <w:t xml:space="preserve">The interaction between laity and priests exists as one of the oldest, most sacred, and most influential interactions throughout human history. This interaction has great potential to influence, for better or for worse, outcomes for individuals and couples, and by extension, society as whole. This study aimed to understand the potential to equip this interaction with a well-validated psychological model for change that was adapted for the ministry context. Although the scarcity of data makes drawing conclusions difficult, some interesting findings emerged suggesting the need for more investigation for the first research question concerning the </w:t>
      </w:r>
      <w:r>
        <w:rPr>
          <w:rFonts w:eastAsia="Times New Roman" w:cs="Times New Roman"/>
        </w:rPr>
        <w:lastRenderedPageBreak/>
        <w:t xml:space="preserve">acceptability, feasibility, and appropriateness of the Relationship Checkup for Christian Churches. </w:t>
      </w:r>
    </w:p>
    <w:p w14:paraId="49A3028A" w14:textId="3E2E046D" w:rsidR="00CC5F03" w:rsidRDefault="00CC5F03">
      <w:pPr>
        <w:spacing w:line="480" w:lineRule="auto"/>
        <w:ind w:firstLine="720"/>
        <w:rPr>
          <w:rFonts w:eastAsia="Times New Roman" w:cs="Times New Roman"/>
        </w:rPr>
      </w:pPr>
      <w:r>
        <w:rPr>
          <w:rFonts w:eastAsia="Times New Roman" w:cs="Times New Roman"/>
        </w:rPr>
        <w:t xml:space="preserve"> There exists the potential that the Relationship Checkup model is rated as highly acceptable, feasible, and appropriate for the ministry context. Those who completed the RC-Eval-Minister quantitative items had a higher average score (4.71) than was reported in a previous adaptation of the protocol (4.35)</w:t>
      </w:r>
      <w:r w:rsidR="0092218F">
        <w:rPr>
          <w:rFonts w:eastAsia="Times New Roman" w:cs="Times New Roman"/>
        </w:rPr>
        <w:t xml:space="preserve"> </w:t>
      </w:r>
      <w:r>
        <w:rPr>
          <w:rFonts w:eastAsia="Times New Roman" w:cs="Times New Roman"/>
        </w:rPr>
        <w:t xml:space="preserve">(Cordova et al., 2017). Participants were unanimous in strongly agreeing with questions regarding their satisfaction with the model and their likelihood for recommending the checkup to other ministers or lay leaders. </w:t>
      </w:r>
    </w:p>
    <w:p w14:paraId="0DA5322B" w14:textId="05BC9FEA" w:rsidR="00CC5F03" w:rsidRDefault="00CC5F03">
      <w:pPr>
        <w:spacing w:line="480" w:lineRule="auto"/>
        <w:ind w:firstLine="720"/>
        <w:rPr>
          <w:rFonts w:eastAsia="Times New Roman" w:cs="Times New Roman"/>
        </w:rPr>
      </w:pPr>
      <w:r>
        <w:rPr>
          <w:rFonts w:eastAsia="Times New Roman" w:cs="Times New Roman"/>
        </w:rPr>
        <w:t xml:space="preserve">On average, ministers gain much less training in clinical skills and scientific research than clinicians (Hook &amp; Worthington, 2009), and it is possible that this disparity between this ministry cohort and a previous clinical cohort reveals how highly ministers value training in these skills and concepts. The researcher observed higher levels of enthusiasm and intrigue when encountering these concepts relative to novice student clinicians the researcher has supervised, affirming the researcher’s sense of the Relationship Checkup as a desirable tool for ministers. Anecdotally, a regional church leader stated that two sessions were the standard for pastoral counseling, making the length of the Relationship Checkup even more appropriate </w:t>
      </w:r>
      <w:r w:rsidR="00BC4E7A">
        <w:rPr>
          <w:rFonts w:eastAsia="Times New Roman" w:cs="Times New Roman"/>
        </w:rPr>
        <w:t xml:space="preserve">for </w:t>
      </w:r>
      <w:r>
        <w:rPr>
          <w:rFonts w:eastAsia="Times New Roman" w:cs="Times New Roman"/>
        </w:rPr>
        <w:t xml:space="preserve">pastoral counseling length expectations than clinical length expectations. </w:t>
      </w:r>
    </w:p>
    <w:p w14:paraId="1582516C" w14:textId="2674C613" w:rsidR="00CC5F03" w:rsidRDefault="00CC5F03">
      <w:pPr>
        <w:spacing w:line="480" w:lineRule="auto"/>
        <w:ind w:firstLine="720"/>
        <w:rPr>
          <w:rFonts w:eastAsia="Times New Roman" w:cs="Times New Roman"/>
        </w:rPr>
      </w:pPr>
      <w:r>
        <w:rPr>
          <w:rFonts w:eastAsia="Times New Roman" w:cs="Times New Roman"/>
        </w:rPr>
        <w:t xml:space="preserve">The researcher believed that the Relationship Checkup required adaptation for the ministry context to increase its acceptability, feasibility, and appropriateness, and that was partially affirmed by the feedback. Participants generally received the adaptations in the manual favorably and rated the Relationship Checkup adapted for Christian Churches as highly appropriate for their context. Participants also affirmed this inclination because the only area where they requested more integration of a Christian worldview was in the feedback section of the Relationship Checkup. The researcher left this section less developed in part due to time </w:t>
      </w:r>
      <w:r>
        <w:rPr>
          <w:rFonts w:eastAsia="Times New Roman" w:cs="Times New Roman"/>
        </w:rPr>
        <w:lastRenderedPageBreak/>
        <w:t xml:space="preserve">constraints, but also out of a desire for pastoral contributions to feedback reports to inform future adaptations. </w:t>
      </w:r>
      <w:r w:rsidR="00D9174E">
        <w:rPr>
          <w:rFonts w:eastAsia="Times New Roman" w:cs="Times New Roman"/>
        </w:rPr>
        <w:t>Pastors regularly added their own insights from Scripture that they felt spoke directly to couples</w:t>
      </w:r>
      <w:r w:rsidR="00BC4E7A">
        <w:rPr>
          <w:rFonts w:eastAsia="Times New Roman" w:cs="Times New Roman"/>
        </w:rPr>
        <w:t>’</w:t>
      </w:r>
      <w:r w:rsidR="00D9174E">
        <w:rPr>
          <w:rFonts w:eastAsia="Times New Roman" w:cs="Times New Roman"/>
        </w:rPr>
        <w:t xml:space="preserve"> concerns.</w:t>
      </w:r>
    </w:p>
    <w:p w14:paraId="437A5FBF" w14:textId="3A4B7FF6" w:rsidR="00CC5F03" w:rsidRDefault="00CC5F03">
      <w:pPr>
        <w:spacing w:line="480" w:lineRule="auto"/>
        <w:ind w:firstLine="720"/>
        <w:rPr>
          <w:rFonts w:eastAsia="Times New Roman" w:cs="Times New Roman"/>
        </w:rPr>
      </w:pPr>
      <w:r>
        <w:rPr>
          <w:rFonts w:eastAsia="Times New Roman" w:cs="Times New Roman"/>
        </w:rPr>
        <w:t>Although providers can speak to their perceptions of the feasibility of the Relationship Checkup, some open-ended feedback and anecdotal observations reveal</w:t>
      </w:r>
      <w:r w:rsidR="001259E2">
        <w:rPr>
          <w:rFonts w:eastAsia="Times New Roman" w:cs="Times New Roman"/>
        </w:rPr>
        <w:t xml:space="preserve"> some reason for optimism and some</w:t>
      </w:r>
      <w:r>
        <w:rPr>
          <w:rFonts w:eastAsia="Times New Roman" w:cs="Times New Roman"/>
        </w:rPr>
        <w:t xml:space="preserve"> similar barriers to help seeking in the church context. Some providers continued to find stigma of help seeking as a barrier, hoping to create more organic pathways to that within their church community</w:t>
      </w:r>
      <w:r w:rsidR="00D9174E">
        <w:rPr>
          <w:rFonts w:eastAsia="Times New Roman" w:cs="Times New Roman"/>
        </w:rPr>
        <w:t>. Those within a formal vocational ministry role had a significantly easier time in recruiting couples than did lay ministry leaders.</w:t>
      </w:r>
      <w:r w:rsidR="001259E2">
        <w:rPr>
          <w:rFonts w:eastAsia="Times New Roman" w:cs="Times New Roman"/>
        </w:rPr>
        <w:t xml:space="preserve"> Those within a formal vocational ministry role recruited more couples and recruited them more easily than did lay leaders. Though this study included in its recruitment a diversity of providers in recognition that some churches rely more on lay helping than others, this barrier serves to highlight the important role of the vocational minister in couples help-seeking. </w:t>
      </w:r>
      <w:r>
        <w:rPr>
          <w:rFonts w:eastAsia="Times New Roman" w:cs="Times New Roman"/>
        </w:rPr>
        <w:t>Though pastors expressed intent to gain a couple for recording and review, only two recordings were submitted. Only one provider reported inability to recruit a couple during the study timeline, and a few reported seeing multiple couples, so this may primarily present as a research barrier rather than a service barrier.</w:t>
      </w:r>
      <w:r w:rsidR="00BC4E7A">
        <w:rPr>
          <w:rFonts w:eastAsia="Times New Roman" w:cs="Times New Roman"/>
        </w:rPr>
        <w:t xml:space="preserve"> For future research, the researcher might help with proactive recruitment of couples for providers to serve, especially if providers are recruited who do not typically conduct pastoral counseling within a formal role.</w:t>
      </w:r>
      <w:r w:rsidR="009F7534">
        <w:rPr>
          <w:rFonts w:eastAsia="Times New Roman" w:cs="Times New Roman"/>
        </w:rPr>
        <w:t xml:space="preserve"> Another prior study had contracted therapists focus on conducting the intervention, while student assistants took care of recording and consent for the research participation (Gordon et al., 2019).</w:t>
      </w:r>
    </w:p>
    <w:p w14:paraId="48B7EF1D" w14:textId="6E861D3B" w:rsidR="00CC5F03" w:rsidRDefault="00CC5F03">
      <w:pPr>
        <w:spacing w:line="480" w:lineRule="auto"/>
        <w:ind w:firstLine="720"/>
        <w:rPr>
          <w:rFonts w:eastAsia="Times New Roman" w:cs="Times New Roman"/>
        </w:rPr>
      </w:pPr>
      <w:r>
        <w:rPr>
          <w:rFonts w:eastAsia="Times New Roman" w:cs="Times New Roman"/>
        </w:rPr>
        <w:t xml:space="preserve"> For the second research question concerning the fidelity of pastors to the Relationship Checkup model, the lack of a sample size for the videos precludes any significant statistical conclusions around fidelity. In this initial inquiry, a few items suggest the potential for more </w:t>
      </w:r>
      <w:r>
        <w:rPr>
          <w:rFonts w:eastAsia="Times New Roman" w:cs="Times New Roman"/>
        </w:rPr>
        <w:lastRenderedPageBreak/>
        <w:t>exploration. For the Oral History Interview and Strengths section of the Relationship Checkup, the two videos scored showed equal thoroughness to that of doctoral level clinicians in a previous study with highly effective outcomes (Cordova et al, 2014). The lower scores around utilization of therapeutic strategies to address couples</w:t>
      </w:r>
      <w:r w:rsidR="00ED1F24">
        <w:rPr>
          <w:rFonts w:eastAsia="Times New Roman" w:cs="Times New Roman"/>
        </w:rPr>
        <w:t>’</w:t>
      </w:r>
      <w:r>
        <w:rPr>
          <w:rFonts w:eastAsia="Times New Roman" w:cs="Times New Roman"/>
        </w:rPr>
        <w:t xml:space="preserve"> concerns suggest a potential need for more training and supervision to focus on these areas. Utilizing sophisticated psychological strategies to address couple’s concerns might require more ongoing practice and consultation for ministers compared to therapists who already have baseline preparation for working with emotionally charged material. Although the Relationship Checkup for Christian Churches training was highly desired by the ministers and delivered as thoroughly as clinicians in some regards, more training and supervision might aid in bridging the gap of knowledge and reflective listening skill that the average minister has with an average clinician as noted in a previous study (Hook &amp; Worthington, 2009). It is important to note that these videos were the pastors’ first attempts at conducting a checkup. The previous study had a cohort of 9 doctoral clinicians who had seen an average of 12-18 couples (Cordova et al, 2014), of which a sample (24.8%) from each therapist was coded.</w:t>
      </w:r>
      <w:r w:rsidR="00135E68">
        <w:rPr>
          <w:rFonts w:eastAsia="Times New Roman" w:cs="Times New Roman"/>
        </w:rPr>
        <w:t xml:space="preserve"> Prior implementations required ongoing weekly supervision for all providers over the course of the </w:t>
      </w:r>
      <w:r w:rsidR="00F35D0B">
        <w:rPr>
          <w:rFonts w:eastAsia="Times New Roman" w:cs="Times New Roman"/>
        </w:rPr>
        <w:t xml:space="preserve">multi-year </w:t>
      </w:r>
      <w:r w:rsidR="00135E68">
        <w:rPr>
          <w:rFonts w:eastAsia="Times New Roman" w:cs="Times New Roman"/>
        </w:rPr>
        <w:t>project (Gordon et al., 2019) and future work with pastors and lay leaders might benefit from a similar model.</w:t>
      </w:r>
    </w:p>
    <w:p w14:paraId="74B9C2FB" w14:textId="7D219AF1" w:rsidR="00E47E39" w:rsidRPr="0013743D" w:rsidRDefault="00CC5F03" w:rsidP="009800C6">
      <w:pPr>
        <w:pStyle w:val="Heading3"/>
        <w:spacing w:before="0"/>
      </w:pPr>
      <w:bookmarkStart w:id="182" w:name="_Toc125037897"/>
      <w:bookmarkStart w:id="183" w:name="_Toc125045163"/>
      <w:bookmarkStart w:id="184" w:name="_Toc125090187"/>
      <w:bookmarkStart w:id="185" w:name="_Toc125090397"/>
      <w:bookmarkStart w:id="186" w:name="_Toc125125608"/>
      <w:bookmarkStart w:id="187" w:name="_Toc130828333"/>
      <w:bookmarkStart w:id="188" w:name="_Toc131586630"/>
      <w:r w:rsidRPr="0013743D">
        <w:t>Limitations</w:t>
      </w:r>
      <w:bookmarkEnd w:id="182"/>
      <w:bookmarkEnd w:id="183"/>
      <w:bookmarkEnd w:id="184"/>
      <w:bookmarkEnd w:id="185"/>
      <w:bookmarkEnd w:id="186"/>
      <w:bookmarkEnd w:id="187"/>
      <w:bookmarkEnd w:id="188"/>
    </w:p>
    <w:p w14:paraId="32A4058C" w14:textId="4CC5EB37" w:rsidR="00CC5F03" w:rsidRDefault="00CC5F03" w:rsidP="00394D6B">
      <w:pPr>
        <w:spacing w:before="240" w:line="480" w:lineRule="auto"/>
        <w:ind w:firstLine="720"/>
        <w:rPr>
          <w:rFonts w:eastAsia="Times New Roman" w:cs="Times New Roman"/>
        </w:rPr>
      </w:pPr>
      <w:r>
        <w:rPr>
          <w:rFonts w:eastAsia="Times New Roman" w:cs="Times New Roman"/>
        </w:rPr>
        <w:t xml:space="preserve"> Several important limitations of this study should be noted for future research and program development. Data collection, from survey completion to video recording submission, had a low completion rate. Much of this relates to constraints within the study design timeline limitations and lack of incentivization for survey completion. Pastors lead busy lives with many demands on their time, and participating in a study can present another burden. The researcher conceptualized the inclusion of more cultural and racial diversity within the training and eventual </w:t>
      </w:r>
      <w:r>
        <w:rPr>
          <w:rFonts w:eastAsia="Times New Roman" w:cs="Times New Roman"/>
        </w:rPr>
        <w:lastRenderedPageBreak/>
        <w:t>service delivery as a prominent rationale for the study, but the provider sample was highly homogenous. Although there was more diversity in initial stages of recruitment into the training, some of those leaders dropped out shortly before the training. Recruitment was somewhat hindered due to some concerns raised around conflict of interest that caused a significant delay from initial inquiry to actual recruitment into the study.</w:t>
      </w:r>
      <w:r w:rsidR="00135E68">
        <w:rPr>
          <w:rFonts w:eastAsia="Times New Roman" w:cs="Times New Roman"/>
        </w:rPr>
        <w:t xml:space="preserve"> </w:t>
      </w:r>
      <w:r w:rsidR="00135E68" w:rsidRPr="00135E68">
        <w:rPr>
          <w:rFonts w:eastAsia="Times New Roman" w:cs="Times New Roman"/>
        </w:rPr>
        <w:t>The conflict of interest concerns also caused a restriction in communication between the student researcher and the participants. Engaged community research requires relationships of trust</w:t>
      </w:r>
      <w:r w:rsidR="00ED1F24">
        <w:rPr>
          <w:rFonts w:eastAsia="Times New Roman" w:cs="Times New Roman"/>
        </w:rPr>
        <w:t>,</w:t>
      </w:r>
      <w:r w:rsidR="00135E68" w:rsidRPr="00135E68">
        <w:rPr>
          <w:rFonts w:eastAsia="Times New Roman" w:cs="Times New Roman"/>
        </w:rPr>
        <w:t xml:space="preserve"> and distance created by </w:t>
      </w:r>
      <w:r w:rsidR="00ED1F24">
        <w:rPr>
          <w:rFonts w:eastAsia="Times New Roman" w:cs="Times New Roman"/>
        </w:rPr>
        <w:t>human protection constraints</w:t>
      </w:r>
      <w:r w:rsidR="00135E68" w:rsidRPr="00135E68">
        <w:rPr>
          <w:rFonts w:eastAsia="Times New Roman" w:cs="Times New Roman"/>
        </w:rPr>
        <w:t xml:space="preserve"> needs creative solutions, perhaps monitoring and fidelity checks, rather than restrictions on communication in recruitment and follow up.</w:t>
      </w:r>
    </w:p>
    <w:p w14:paraId="5975A53F" w14:textId="22DA6348" w:rsidR="00CC5F03" w:rsidRDefault="00CC5F03" w:rsidP="009800C6">
      <w:pPr>
        <w:pStyle w:val="Heading3"/>
        <w:spacing w:before="0"/>
      </w:pPr>
      <w:bookmarkStart w:id="189" w:name="_Toc125037898"/>
      <w:bookmarkStart w:id="190" w:name="_Toc125045164"/>
      <w:bookmarkStart w:id="191" w:name="_Toc125090188"/>
      <w:bookmarkStart w:id="192" w:name="_Toc125090398"/>
      <w:bookmarkStart w:id="193" w:name="_Toc125125609"/>
      <w:bookmarkStart w:id="194" w:name="_Toc130828334"/>
      <w:bookmarkStart w:id="195" w:name="_Toc131586631"/>
      <w:r w:rsidRPr="00394D6B">
        <w:t>Implications for Research</w:t>
      </w:r>
      <w:bookmarkEnd w:id="189"/>
      <w:bookmarkEnd w:id="190"/>
      <w:bookmarkEnd w:id="191"/>
      <w:bookmarkEnd w:id="192"/>
      <w:bookmarkEnd w:id="193"/>
      <w:bookmarkEnd w:id="194"/>
      <w:bookmarkEnd w:id="195"/>
      <w:r>
        <w:t xml:space="preserve"> </w:t>
      </w:r>
      <w:r>
        <w:tab/>
      </w:r>
    </w:p>
    <w:p w14:paraId="1151567A" w14:textId="70E29BC5" w:rsidR="00CC5F03" w:rsidRDefault="00CC5F03" w:rsidP="00D9174E">
      <w:pPr>
        <w:spacing w:before="240" w:line="480" w:lineRule="auto"/>
        <w:ind w:firstLine="720"/>
        <w:rPr>
          <w:rFonts w:eastAsia="Times New Roman" w:cs="Times New Roman"/>
        </w:rPr>
      </w:pPr>
      <w:r>
        <w:rPr>
          <w:rFonts w:eastAsia="Times New Roman" w:cs="Times New Roman"/>
        </w:rPr>
        <w:t xml:space="preserve">The struggle to recruit ministry leaders and couples into this study highlights some important issues for future research. Initial study design aimed to have participants receive the training for free as an incentive to participate in the study, but the researcher had pre-existing relationships with the local nonprofit, Healthy Connections Knoxville and the Relationship Checkup creators at Arammu, causing concerns about conflict of interest and delays in study approval. Conflict of interest management remains a critical component of maintaining integrity in research, </w:t>
      </w:r>
      <w:r w:rsidR="00ED1F24">
        <w:rPr>
          <w:rFonts w:eastAsia="Times New Roman" w:cs="Times New Roman"/>
        </w:rPr>
        <w:t>and</w:t>
      </w:r>
      <w:r>
        <w:rPr>
          <w:rFonts w:eastAsia="Times New Roman" w:cs="Times New Roman"/>
        </w:rPr>
        <w:t xml:space="preserve"> community-based research require</w:t>
      </w:r>
      <w:r w:rsidR="00ED1F24">
        <w:rPr>
          <w:rFonts w:eastAsia="Times New Roman" w:cs="Times New Roman"/>
        </w:rPr>
        <w:t>s</w:t>
      </w:r>
      <w:r>
        <w:rPr>
          <w:rFonts w:eastAsia="Times New Roman" w:cs="Times New Roman"/>
        </w:rPr>
        <w:t xml:space="preserve"> a deeper understanding of the real world settings where service occurs</w:t>
      </w:r>
      <w:r w:rsidR="00ED1F24">
        <w:rPr>
          <w:rFonts w:eastAsia="Times New Roman" w:cs="Times New Roman"/>
        </w:rPr>
        <w:t>;</w:t>
      </w:r>
      <w:r>
        <w:rPr>
          <w:rFonts w:eastAsia="Times New Roman" w:cs="Times New Roman"/>
        </w:rPr>
        <w:t xml:space="preserve"> relationships </w:t>
      </w:r>
      <w:r w:rsidR="00F35D0B">
        <w:rPr>
          <w:rFonts w:eastAsia="Times New Roman" w:cs="Times New Roman"/>
        </w:rPr>
        <w:t xml:space="preserve">of trust and open communication </w:t>
      </w:r>
      <w:r>
        <w:rPr>
          <w:rFonts w:eastAsia="Times New Roman" w:cs="Times New Roman"/>
        </w:rPr>
        <w:t>are critical piece</w:t>
      </w:r>
      <w:r w:rsidR="00ED1F24">
        <w:rPr>
          <w:rFonts w:eastAsia="Times New Roman" w:cs="Times New Roman"/>
        </w:rPr>
        <w:t>s</w:t>
      </w:r>
      <w:r>
        <w:rPr>
          <w:rFonts w:eastAsia="Times New Roman" w:cs="Times New Roman"/>
        </w:rPr>
        <w:t xml:space="preserve"> of bridge building</w:t>
      </w:r>
      <w:r w:rsidR="00D621A6">
        <w:rPr>
          <w:rFonts w:eastAsia="Times New Roman" w:cs="Times New Roman"/>
        </w:rPr>
        <w:t xml:space="preserve"> (</w:t>
      </w:r>
      <w:r w:rsidR="005D2E0F">
        <w:rPr>
          <w:rFonts w:eastAsia="Times New Roman" w:cs="Times New Roman"/>
        </w:rPr>
        <w:t xml:space="preserve">Barrio </w:t>
      </w:r>
      <w:r w:rsidR="00D621A6">
        <w:rPr>
          <w:rFonts w:eastAsia="Times New Roman" w:cs="Times New Roman"/>
        </w:rPr>
        <w:t>Minton et al., 2021)</w:t>
      </w:r>
      <w:r>
        <w:rPr>
          <w:rFonts w:eastAsia="Times New Roman" w:cs="Times New Roman"/>
        </w:rPr>
        <w:t xml:space="preserve">. Future researchers might more proactively develop management plans in consultation with IRB to manage these concerns more efficiently. </w:t>
      </w:r>
      <w:r w:rsidR="00ED1F24">
        <w:rPr>
          <w:rFonts w:eastAsia="Times New Roman" w:cs="Times New Roman"/>
        </w:rPr>
        <w:t xml:space="preserve">For example, </w:t>
      </w:r>
      <w:r w:rsidR="00135E68">
        <w:rPr>
          <w:rFonts w:eastAsia="Times New Roman" w:cs="Times New Roman"/>
        </w:rPr>
        <w:t>IRB might create a platform to record researcher communication with participants for later review to protect against undue influence without unnecessarily restricting the flow of communication necessary for trusted community relationships.</w:t>
      </w:r>
      <w:r w:rsidR="00571E76">
        <w:rPr>
          <w:rFonts w:eastAsia="Times New Roman" w:cs="Times New Roman"/>
        </w:rPr>
        <w:t xml:space="preserve"> Others have noted the importance of maintaining a consistent goodwill presence within a community by offering the resources </w:t>
      </w:r>
      <w:r w:rsidR="00571E76">
        <w:rPr>
          <w:rFonts w:eastAsia="Times New Roman" w:cs="Times New Roman"/>
        </w:rPr>
        <w:lastRenderedPageBreak/>
        <w:t>yielded by research, via articles or workshops, to the benefit of the communities served (</w:t>
      </w:r>
      <w:r w:rsidR="005D2E0F">
        <w:rPr>
          <w:rFonts w:eastAsia="Times New Roman" w:cs="Times New Roman"/>
        </w:rPr>
        <w:t xml:space="preserve">Barrio </w:t>
      </w:r>
      <w:r w:rsidR="00571E76">
        <w:rPr>
          <w:rFonts w:eastAsia="Times New Roman" w:cs="Times New Roman"/>
        </w:rPr>
        <w:t xml:space="preserve">Minton et al., 2021). </w:t>
      </w:r>
    </w:p>
    <w:p w14:paraId="786F5212" w14:textId="312C1545" w:rsidR="00CC5F03" w:rsidRDefault="00CC5F03">
      <w:pPr>
        <w:spacing w:line="480" w:lineRule="auto"/>
        <w:ind w:firstLine="720"/>
        <w:rPr>
          <w:rFonts w:eastAsia="Times New Roman" w:cs="Times New Roman"/>
        </w:rPr>
      </w:pPr>
      <w:r>
        <w:rPr>
          <w:rFonts w:eastAsia="Times New Roman" w:cs="Times New Roman"/>
        </w:rPr>
        <w:t>Building relationships of trust with churches remains a critical task for anyone seeking to bridge the gap between the university and the church. The limitations of diversity in both ministry leaders and couples who consented to the study presents an important implication for research. Anecdotally, despite the homogenous sample of pastors, participants reported service delivery to participants who identified as racial, ethnic, and sexual minorities. Healthy Connections Knoxville has developed some partnerships with Black church leaders, but has had less connection with more progressive mainline denominations and almost no contact with Latinx congregations. Future studies and trainings might build better partnerships within these communities to increase diversity of service and research samples.</w:t>
      </w:r>
      <w:r w:rsidR="00945142">
        <w:rPr>
          <w:rFonts w:eastAsia="Times New Roman" w:cs="Times New Roman"/>
        </w:rPr>
        <w:t xml:space="preserve"> The student researcher, as a white male from an evangelical background, more easily partnered with churches with similar background characteristics and future researchers might consider collaboration with more diverse lead researchers who reflect the diverse communities with whom they seek to understand and partner. </w:t>
      </w:r>
      <w:r>
        <w:rPr>
          <w:rFonts w:eastAsia="Times New Roman" w:cs="Times New Roman"/>
        </w:rPr>
        <w:t xml:space="preserve"> The Relationship Checkup also requires more adaptation to fit the worldview and cultural values of different groups, and a deeper dive into select focus groups might gain more information to inform future adaptations.</w:t>
      </w:r>
      <w:r w:rsidR="00103892">
        <w:rPr>
          <w:rFonts w:eastAsia="Times New Roman" w:cs="Times New Roman"/>
        </w:rPr>
        <w:t xml:space="preserve"> These focus groups should include </w:t>
      </w:r>
      <w:r w:rsidR="00103892" w:rsidRPr="005D2E0F">
        <w:rPr>
          <w:rFonts w:eastAsia="Times New Roman" w:cs="Times New Roman"/>
        </w:rPr>
        <w:t xml:space="preserve">more </w:t>
      </w:r>
      <w:r w:rsidR="00E524AD" w:rsidRPr="005D2E0F">
        <w:rPr>
          <w:rFonts w:eastAsia="Times New Roman" w:cs="Times New Roman"/>
        </w:rPr>
        <w:t>historically underrepresented</w:t>
      </w:r>
      <w:r w:rsidR="00103892" w:rsidRPr="005D2E0F">
        <w:rPr>
          <w:rFonts w:eastAsia="Times New Roman" w:cs="Times New Roman"/>
        </w:rPr>
        <w:t xml:space="preserve"> populations and ask q</w:t>
      </w:r>
      <w:r w:rsidR="00103892">
        <w:rPr>
          <w:rFonts w:eastAsia="Times New Roman" w:cs="Times New Roman"/>
        </w:rPr>
        <w:t>uestions specifically about barriers to research participation so future studies can be adapted.</w:t>
      </w:r>
      <w:r w:rsidR="00945142">
        <w:rPr>
          <w:rFonts w:eastAsia="Times New Roman" w:cs="Times New Roman"/>
        </w:rPr>
        <w:t xml:space="preserve"> The lead researcher also led the focus groups, potentially resulting in similar barriers due to racial and background characteristics. Focus groups also might productively partner with lead interviewers from diverse background who notice the nuances in meaning and have a background in understanding their church and community contexts. </w:t>
      </w:r>
      <w:r w:rsidR="00103892">
        <w:rPr>
          <w:rFonts w:eastAsia="Times New Roman" w:cs="Times New Roman"/>
        </w:rPr>
        <w:t xml:space="preserve">They should also ask specific questions about the modality of delivery, </w:t>
      </w:r>
      <w:r w:rsidR="00103892">
        <w:rPr>
          <w:rFonts w:eastAsia="Times New Roman" w:cs="Times New Roman"/>
        </w:rPr>
        <w:lastRenderedPageBreak/>
        <w:t xml:space="preserve">points where the clinical model of the Relationship Checkup might appear most congruent with service delivery in diverse religious contexts. </w:t>
      </w:r>
    </w:p>
    <w:p w14:paraId="61AC6EE1" w14:textId="7FB8C451" w:rsidR="00CC5F03" w:rsidRDefault="00CC5F03">
      <w:pPr>
        <w:spacing w:line="480" w:lineRule="auto"/>
        <w:ind w:firstLine="720"/>
        <w:rPr>
          <w:rFonts w:eastAsia="Times New Roman" w:cs="Times New Roman"/>
        </w:rPr>
      </w:pPr>
      <w:r>
        <w:rPr>
          <w:rFonts w:eastAsia="Times New Roman" w:cs="Times New Roman"/>
        </w:rPr>
        <w:t>Fidelity of service delivery and objective outcomes for participants remain open questions for future research. More research is needed on the fidelity of service delivery itself, potentially getting a larger number of ministers involved and a sampling of their work across couples to assess if they are delivering the protocol as intended. This study showed promise in some areas, and future research might track how facilitators’ skills develop over time. If participants in larger samples continue to struggle with facilitative skills and addressing concerns, researchers may need to adapt training and supervision protocols to create strategies for bolstering the focus on facilitative skills and protocols for addressing concerns.</w:t>
      </w:r>
      <w:r w:rsidR="00103892">
        <w:rPr>
          <w:rFonts w:eastAsia="Times New Roman" w:cs="Times New Roman"/>
        </w:rPr>
        <w:t xml:space="preserve"> Because of the difficulty in gaining sessions under video recording,</w:t>
      </w:r>
      <w:r w:rsidR="00FD02D9">
        <w:rPr>
          <w:rFonts w:eastAsia="Times New Roman" w:cs="Times New Roman"/>
        </w:rPr>
        <w:t xml:space="preserve"> future explorations might use mock skills sessions where common couples’ dialogues are </w:t>
      </w:r>
      <w:r w:rsidR="00E524AD">
        <w:rPr>
          <w:rFonts w:eastAsia="Times New Roman" w:cs="Times New Roman"/>
        </w:rPr>
        <w:t>imitated,</w:t>
      </w:r>
      <w:r w:rsidR="00FD02D9">
        <w:rPr>
          <w:rFonts w:eastAsia="Times New Roman" w:cs="Times New Roman"/>
        </w:rPr>
        <w:t xml:space="preserve"> and skills are demonstrated in a less intrusive setting. This might allow for an </w:t>
      </w:r>
      <w:r w:rsidR="00F35D0B">
        <w:rPr>
          <w:rFonts w:eastAsia="Times New Roman" w:cs="Times New Roman"/>
        </w:rPr>
        <w:t>approximate assessment of skills</w:t>
      </w:r>
      <w:r w:rsidR="00FD02D9">
        <w:rPr>
          <w:rFonts w:eastAsia="Times New Roman" w:cs="Times New Roman"/>
        </w:rPr>
        <w:t xml:space="preserve"> that while not as robust, might serve to gain a clearer understanding of fidelity with less intrusion.</w:t>
      </w:r>
    </w:p>
    <w:p w14:paraId="2F268EC6" w14:textId="7CCBE728" w:rsidR="00CC5F03" w:rsidRDefault="00FD02D9">
      <w:pPr>
        <w:spacing w:line="480" w:lineRule="auto"/>
        <w:ind w:firstLine="720"/>
        <w:rPr>
          <w:rFonts w:eastAsia="Times New Roman" w:cs="Times New Roman"/>
        </w:rPr>
      </w:pPr>
      <w:r>
        <w:rPr>
          <w:rFonts w:eastAsia="Times New Roman" w:cs="Times New Roman"/>
        </w:rPr>
        <w:t xml:space="preserve">Future research should focus on couples’ outcomes and barriers to recruitment. </w:t>
      </w:r>
      <w:r w:rsidR="00CC5F03">
        <w:rPr>
          <w:rFonts w:eastAsia="Times New Roman" w:cs="Times New Roman"/>
        </w:rPr>
        <w:t>This study design did not include participant outcomes, and future research</w:t>
      </w:r>
      <w:r w:rsidR="00E524AD">
        <w:rPr>
          <w:rFonts w:eastAsia="Times New Roman" w:cs="Times New Roman"/>
        </w:rPr>
        <w:t>ers</w:t>
      </w:r>
      <w:r w:rsidR="00CC5F03">
        <w:rPr>
          <w:rFonts w:eastAsia="Times New Roman" w:cs="Times New Roman"/>
        </w:rPr>
        <w:t xml:space="preserve"> could track couples’ outcomes with ministers for statistical significance. </w:t>
      </w:r>
      <w:r>
        <w:rPr>
          <w:rFonts w:eastAsia="Times New Roman" w:cs="Times New Roman"/>
        </w:rPr>
        <w:t>Future studies might productively include a control group receiving treatment as usual from minister</w:t>
      </w:r>
      <w:r w:rsidR="00F35D0B">
        <w:rPr>
          <w:rFonts w:eastAsia="Times New Roman" w:cs="Times New Roman"/>
        </w:rPr>
        <w:t>s</w:t>
      </w:r>
      <w:r>
        <w:rPr>
          <w:rFonts w:eastAsia="Times New Roman" w:cs="Times New Roman"/>
        </w:rPr>
        <w:t xml:space="preserve"> while another group receives the Relationship Checkup. Future studies should also seek to gain clarity on the greatest barrier</w:t>
      </w:r>
      <w:r w:rsidR="00E524AD">
        <w:rPr>
          <w:rFonts w:eastAsia="Times New Roman" w:cs="Times New Roman"/>
        </w:rPr>
        <w:t>s</w:t>
      </w:r>
      <w:r>
        <w:rPr>
          <w:rFonts w:eastAsia="Times New Roman" w:cs="Times New Roman"/>
        </w:rPr>
        <w:t xml:space="preserve"> to ministers participating in the Relationship Checkup training and recruit</w:t>
      </w:r>
      <w:r w:rsidR="00E524AD">
        <w:rPr>
          <w:rFonts w:eastAsia="Times New Roman" w:cs="Times New Roman"/>
        </w:rPr>
        <w:t>ing couples</w:t>
      </w:r>
      <w:r>
        <w:rPr>
          <w:rFonts w:eastAsia="Times New Roman" w:cs="Times New Roman"/>
        </w:rPr>
        <w:t>. T</w:t>
      </w:r>
      <w:r w:rsidR="00CC5F03">
        <w:rPr>
          <w:rFonts w:eastAsia="Times New Roman" w:cs="Times New Roman"/>
        </w:rPr>
        <w:t>he interaction between congregant and ministry leaders remains a sacred one and future researchers should work collaboratively with ministers to design assessments that are not overly intrusive into that interaction and yet capture essential data for the future equipping work of ministers.</w:t>
      </w:r>
    </w:p>
    <w:p w14:paraId="753FFE05" w14:textId="277CFAFE" w:rsidR="00CC5F03" w:rsidRDefault="00CC5F03" w:rsidP="009800C6">
      <w:pPr>
        <w:pStyle w:val="Heading3"/>
        <w:spacing w:before="0" w:after="0"/>
      </w:pPr>
      <w:bookmarkStart w:id="196" w:name="_Toc125037899"/>
      <w:bookmarkStart w:id="197" w:name="_Toc125045165"/>
      <w:bookmarkStart w:id="198" w:name="_Toc125090189"/>
      <w:bookmarkStart w:id="199" w:name="_Toc125090399"/>
      <w:bookmarkStart w:id="200" w:name="_Toc125125610"/>
      <w:bookmarkStart w:id="201" w:name="_Toc130828335"/>
      <w:bookmarkStart w:id="202" w:name="_Toc131586632"/>
      <w:r>
        <w:lastRenderedPageBreak/>
        <w:t>Implications for Practice</w:t>
      </w:r>
      <w:bookmarkEnd w:id="196"/>
      <w:bookmarkEnd w:id="197"/>
      <w:bookmarkEnd w:id="198"/>
      <w:bookmarkEnd w:id="199"/>
      <w:bookmarkEnd w:id="200"/>
      <w:bookmarkEnd w:id="201"/>
      <w:bookmarkEnd w:id="202"/>
    </w:p>
    <w:p w14:paraId="3300F995" w14:textId="77777777" w:rsidR="00CC5F03" w:rsidRDefault="00CC5F03" w:rsidP="00394D6B">
      <w:pPr>
        <w:spacing w:before="240" w:line="480" w:lineRule="auto"/>
        <w:rPr>
          <w:rFonts w:eastAsia="Times New Roman" w:cs="Times New Roman"/>
        </w:rPr>
      </w:pPr>
      <w:r>
        <w:rPr>
          <w:rFonts w:eastAsia="Times New Roman" w:cs="Times New Roman"/>
        </w:rPr>
        <w:tab/>
        <w:t xml:space="preserve"> A few implications arose out of this training for future partnerships with pastors and churches. First, although participants found the core components of the Relationship Checkup for Christian Churches highly compatible with their own religious values and practices, they wanted the addition of more Christian book resources. Ensuring these resources are consistent with sound psychological models of relationship functioning would be a tremendous addition for ministry leaders. The Relationship Checkup currently cites from a wide variety of literature to communicate critical points, and future developers might spend more time in communication with exegetical experts to find Biblical passages that are consonant with core psychological concepts of the Relationship Checkup. </w:t>
      </w:r>
    </w:p>
    <w:p w14:paraId="22AFD828" w14:textId="77777777" w:rsidR="00394D6B" w:rsidRDefault="00CC5F03">
      <w:pPr>
        <w:spacing w:line="480" w:lineRule="auto"/>
        <w:ind w:firstLine="720"/>
        <w:rPr>
          <w:rFonts w:eastAsia="Times New Roman" w:cs="Times New Roman"/>
        </w:rPr>
      </w:pPr>
      <w:r>
        <w:rPr>
          <w:rFonts w:eastAsia="Times New Roman" w:cs="Times New Roman"/>
        </w:rPr>
        <w:t xml:space="preserve">The researcher pursued the adaptation of the Relationship Checkup and assessment to implement interventions in naturalistic settings where they might reach more diverse participants. Unfortunately, this study failed in recruiting a diverse sample of pastors. Anecdotally, the pastors reported service delivery to participants who identified as racial, ethnic, and sexual minorities, slightly affirming the researcher’s inclination that pastors might serve a more diverse milieu. Future practitioners might seek to form more collaborative partnerships within minoritized populations. Although the researcher included a more diverse sample in initial focus groups, these participants dropped out before the training. One cited a health concern, </w:t>
      </w:r>
    </w:p>
    <w:p w14:paraId="47739508" w14:textId="68239AED" w:rsidR="00CC5F03" w:rsidRDefault="00CC5F03" w:rsidP="00E524AD">
      <w:pPr>
        <w:spacing w:line="480" w:lineRule="auto"/>
        <w:rPr>
          <w:rFonts w:eastAsia="Times New Roman" w:cs="Times New Roman"/>
        </w:rPr>
      </w:pPr>
      <w:r>
        <w:rPr>
          <w:rFonts w:eastAsia="Times New Roman" w:cs="Times New Roman"/>
        </w:rPr>
        <w:t>another cited the demands of nonprofit work, and others simply did not respond. It was possible that the Relationship Checkup itself was simply not a good fit for their work in a variety of different ways. Future collaborations should involve more dialogue to assess for issues of fit that might not have been thoroughly attended to in this adaptation. Future practitioners might foster more longstanding partnerships and perhaps reduce time barriers for minority leaders</w:t>
      </w:r>
      <w:r w:rsidR="00FD02D9">
        <w:rPr>
          <w:rFonts w:eastAsia="Times New Roman" w:cs="Times New Roman"/>
        </w:rPr>
        <w:t>. Future partnerships should work more collaboratively than this</w:t>
      </w:r>
      <w:r w:rsidR="009C3556">
        <w:rPr>
          <w:rFonts w:eastAsia="Times New Roman" w:cs="Times New Roman"/>
        </w:rPr>
        <w:t xml:space="preserve"> student</w:t>
      </w:r>
      <w:r w:rsidR="00E524AD">
        <w:rPr>
          <w:rFonts w:eastAsia="Times New Roman" w:cs="Times New Roman"/>
        </w:rPr>
        <w:t>-</w:t>
      </w:r>
      <w:r w:rsidR="00FD02D9">
        <w:rPr>
          <w:rFonts w:eastAsia="Times New Roman" w:cs="Times New Roman"/>
        </w:rPr>
        <w:t xml:space="preserve">initiated dissertation project by </w:t>
      </w:r>
      <w:r w:rsidR="00FD02D9">
        <w:rPr>
          <w:rFonts w:eastAsia="Times New Roman" w:cs="Times New Roman"/>
        </w:rPr>
        <w:lastRenderedPageBreak/>
        <w:t xml:space="preserve">beginning with collaborative dialogue and development with denominational hierarchies around their </w:t>
      </w:r>
      <w:r w:rsidR="009C3556">
        <w:rPr>
          <w:rFonts w:eastAsia="Times New Roman" w:cs="Times New Roman"/>
        </w:rPr>
        <w:t>needs</w:t>
      </w:r>
      <w:r w:rsidR="00FD02D9">
        <w:rPr>
          <w:rFonts w:eastAsia="Times New Roman" w:cs="Times New Roman"/>
        </w:rPr>
        <w:t xml:space="preserve">. Future trainings would reduce the time barrier on pastors </w:t>
      </w:r>
      <w:r w:rsidR="009C3556">
        <w:rPr>
          <w:rFonts w:eastAsia="Times New Roman" w:cs="Times New Roman"/>
        </w:rPr>
        <w:t>through becoming a certified pastoral education unit, thus fitting more neatly within their professional development requirements and not serving as an additional requirement.</w:t>
      </w:r>
    </w:p>
    <w:p w14:paraId="38292DD2" w14:textId="3843F763" w:rsidR="00CC5F03" w:rsidRDefault="00CC5F03">
      <w:pPr>
        <w:spacing w:line="480" w:lineRule="auto"/>
        <w:ind w:firstLine="720"/>
        <w:rPr>
          <w:rFonts w:eastAsia="Times New Roman" w:cs="Times New Roman"/>
        </w:rPr>
      </w:pPr>
      <w:r>
        <w:rPr>
          <w:rFonts w:eastAsia="Times New Roman" w:cs="Times New Roman"/>
        </w:rPr>
        <w:t xml:space="preserve">When asked for the additional support they would need, providers regularly referenced the ongoing availability of the trainer as a critical piece. The value the group placed on consultation groups and ongoing trainer access highlighted the need for more than a train and release model for future </w:t>
      </w:r>
      <w:r w:rsidR="00E524AD">
        <w:rPr>
          <w:rFonts w:eastAsia="Times New Roman" w:cs="Times New Roman"/>
        </w:rPr>
        <w:t>implementation</w:t>
      </w:r>
      <w:r>
        <w:rPr>
          <w:rFonts w:eastAsia="Times New Roman" w:cs="Times New Roman"/>
        </w:rPr>
        <w:t xml:space="preserve"> within churches. The researcher also recognized that ministers vary widely in their level of experience and comfort interviewing couples. Future adaptations might offer more supplemental assistance via supervision or skills practice to help manage the anxiety level and increase competency for less seasoned practitioners. Based on pilot results, the protocol may need more adaptation to aid religious providers in focusing their conversations in the concerns section through the lens of the three strategies. Future trainings might devote more extensive time to skills practice and feedback alongside more videos illustrating the three strategies. Supervision also might devote more time to skills practice. A previous study held weekly supervision groups to review recordings for the entire multiple year duration of the study (Coop Gordon et al., 2019), and this might aid ministry leaders as well.</w:t>
      </w:r>
    </w:p>
    <w:p w14:paraId="1ECFA9EE" w14:textId="7F8C6AE6" w:rsidR="00CC5F03" w:rsidRDefault="00CC5F03">
      <w:pPr>
        <w:spacing w:line="480" w:lineRule="auto"/>
        <w:ind w:firstLine="720"/>
        <w:rPr>
          <w:rFonts w:eastAsia="Times New Roman" w:cs="Times New Roman"/>
        </w:rPr>
      </w:pPr>
      <w:r>
        <w:rPr>
          <w:rFonts w:eastAsia="Times New Roman" w:cs="Times New Roman"/>
        </w:rPr>
        <w:t xml:space="preserve">Participants continued to need help in creating a culture within their communities that prioritizes relationship health and relationship help seeking to increase utilization of the Relationship Checkup. Organizational readiness was a critical factor to assess and improve in a previous implementation study (Romney et al., 2014), and churches appear to need this sort of systematic readiness development as well.  Healthy Connections Knoxville has found in their work partnering with churches that they need direct and specific buy in from senior leadership for effective implementation. Healthy Connections Knoxville has noted the importance of a lead </w:t>
      </w:r>
      <w:r>
        <w:rPr>
          <w:rFonts w:eastAsia="Times New Roman" w:cs="Times New Roman"/>
        </w:rPr>
        <w:lastRenderedPageBreak/>
        <w:t xml:space="preserve">pastor who can communicate the importance of seeking help for healthy relationships and to communicate this in a way that is normalizing and important. </w:t>
      </w:r>
      <w:r w:rsidR="009C3556">
        <w:rPr>
          <w:rFonts w:eastAsia="Times New Roman" w:cs="Times New Roman"/>
        </w:rPr>
        <w:t xml:space="preserve">Lead pastors have productively accomplished this through direct communication about relationship help services in their sermons, alongside social modeling of their participation in these services for their own relationship. </w:t>
      </w:r>
      <w:r>
        <w:rPr>
          <w:rFonts w:eastAsia="Times New Roman" w:cs="Times New Roman"/>
        </w:rPr>
        <w:t>It seems important that future implementations of the Relationship Checkup and other interventions facilitate that same direct message to a congregation from lead pastors</w:t>
      </w:r>
      <w:r w:rsidR="006D5DD4">
        <w:rPr>
          <w:rFonts w:eastAsia="Times New Roman" w:cs="Times New Roman"/>
        </w:rPr>
        <w:t xml:space="preserve"> about the Checkup itself.</w:t>
      </w:r>
    </w:p>
    <w:p w14:paraId="1FB6E4BB" w14:textId="551A33D3" w:rsidR="00CC5F03" w:rsidRPr="0013743D" w:rsidRDefault="004F39CF" w:rsidP="009800C6">
      <w:pPr>
        <w:pStyle w:val="Heading2"/>
        <w:spacing w:before="0" w:after="0"/>
      </w:pPr>
      <w:bookmarkStart w:id="203" w:name="_Toc131586633"/>
      <w:r w:rsidRPr="0013743D">
        <w:t>Chapter Summary</w:t>
      </w:r>
      <w:bookmarkEnd w:id="203"/>
    </w:p>
    <w:p w14:paraId="0DFBD785" w14:textId="18EF7A6E" w:rsidR="00094B2C" w:rsidRPr="00FE4A78" w:rsidRDefault="00CC5F03" w:rsidP="00FE4A78">
      <w:pPr>
        <w:spacing w:before="240" w:line="480" w:lineRule="auto"/>
        <w:ind w:firstLine="720"/>
        <w:rPr>
          <w:rFonts w:eastAsia="Times New Roman" w:cs="Times New Roman"/>
        </w:rPr>
      </w:pPr>
      <w:r>
        <w:rPr>
          <w:rFonts w:eastAsia="Times New Roman" w:cs="Times New Roman"/>
        </w:rPr>
        <w:t>This study investigated the implementation of an adapted version of the Relationship Checkup for Christian Churches. Relationship Checkups are already a well validated tool to prevent and ameliorate couples</w:t>
      </w:r>
      <w:r w:rsidR="0026187B">
        <w:rPr>
          <w:rFonts w:eastAsia="Times New Roman" w:cs="Times New Roman"/>
        </w:rPr>
        <w:t>’</w:t>
      </w:r>
      <w:r>
        <w:rPr>
          <w:rFonts w:eastAsia="Times New Roman" w:cs="Times New Roman"/>
        </w:rPr>
        <w:t xml:space="preserve"> distress (Cordova et al., 2014, Cordova et al., 2017), but this initial pilot study of a novel adaptation for Christian churches reveals some important findings. Although 11 of 12 training participants completed </w:t>
      </w:r>
      <w:r w:rsidR="00EB3B3F">
        <w:rPr>
          <w:rFonts w:eastAsia="Times New Roman" w:cs="Times New Roman"/>
        </w:rPr>
        <w:t xml:space="preserve">the </w:t>
      </w:r>
      <w:r>
        <w:rPr>
          <w:rFonts w:eastAsia="Times New Roman" w:cs="Times New Roman"/>
        </w:rPr>
        <w:t>initial participant survey form, only 6 completed feedback surveys, and only 2 submitted a recording of their work with a couple. With those limitations taken in context, the initial pilot</w:t>
      </w:r>
      <w:r w:rsidR="00EB3B3F">
        <w:rPr>
          <w:rFonts w:eastAsia="Times New Roman" w:cs="Times New Roman"/>
        </w:rPr>
        <w:t>’s</w:t>
      </w:r>
      <w:r>
        <w:rPr>
          <w:rFonts w:eastAsia="Times New Roman" w:cs="Times New Roman"/>
        </w:rPr>
        <w:t xml:space="preserve"> findings show some encouraging reasons for further study and need for further refinement of training. Through surveys and verbal feedback, ministry leaders indicated that the Relationship Checkup model is highly acceptable and appropriate for their ministry context. They generally found the Relationship Checkup to work well within their pastoral counseling. </w:t>
      </w:r>
      <w:r w:rsidR="00EB3B3F">
        <w:rPr>
          <w:rFonts w:eastAsia="Times New Roman" w:cs="Times New Roman"/>
        </w:rPr>
        <w:t>However, t</w:t>
      </w:r>
      <w:r>
        <w:rPr>
          <w:rFonts w:eastAsia="Times New Roman" w:cs="Times New Roman"/>
        </w:rPr>
        <w:t xml:space="preserve">hey </w:t>
      </w:r>
      <w:r w:rsidR="00EB3B3F">
        <w:rPr>
          <w:rFonts w:eastAsia="Times New Roman" w:cs="Times New Roman"/>
        </w:rPr>
        <w:t xml:space="preserve">encountered </w:t>
      </w:r>
      <w:r>
        <w:rPr>
          <w:rFonts w:eastAsia="Times New Roman" w:cs="Times New Roman"/>
        </w:rPr>
        <w:t>some recruitment</w:t>
      </w:r>
      <w:r w:rsidR="00EB3B3F">
        <w:rPr>
          <w:rFonts w:eastAsia="Times New Roman" w:cs="Times New Roman"/>
        </w:rPr>
        <w:t xml:space="preserve"> issues</w:t>
      </w:r>
      <w:r>
        <w:rPr>
          <w:rFonts w:eastAsia="Times New Roman" w:cs="Times New Roman"/>
        </w:rPr>
        <w:t>, especially if they were not regularly in a prescribed pastoral counselor role within their church. The initial findings</w:t>
      </w:r>
      <w:r w:rsidR="00EB3B3F">
        <w:rPr>
          <w:rFonts w:eastAsia="Times New Roman" w:cs="Times New Roman"/>
        </w:rPr>
        <w:t xml:space="preserve"> regarding</w:t>
      </w:r>
      <w:r>
        <w:rPr>
          <w:rFonts w:eastAsia="Times New Roman" w:cs="Times New Roman"/>
        </w:rPr>
        <w:t xml:space="preserve"> fidelity show the possibility and challenge of implementing </w:t>
      </w:r>
      <w:r w:rsidRPr="005C0B5A">
        <w:rPr>
          <w:rFonts w:eastAsia="Times New Roman" w:cs="Times New Roman"/>
        </w:rPr>
        <w:t>Relationship Checkups in</w:t>
      </w:r>
      <w:r>
        <w:rPr>
          <w:rFonts w:eastAsia="Times New Roman" w:cs="Times New Roman"/>
        </w:rPr>
        <w:t xml:space="preserve"> churches. Ministry leaders could implement some aspects equally thoroughly </w:t>
      </w:r>
      <w:r w:rsidR="00EB3B3F">
        <w:rPr>
          <w:rFonts w:eastAsia="Times New Roman" w:cs="Times New Roman"/>
        </w:rPr>
        <w:t xml:space="preserve">as </w:t>
      </w:r>
      <w:r>
        <w:rPr>
          <w:rFonts w:eastAsia="Times New Roman" w:cs="Times New Roman"/>
        </w:rPr>
        <w:t xml:space="preserve">their clinical counterparts but might need more focused training </w:t>
      </w:r>
      <w:r w:rsidR="00EB3B3F">
        <w:rPr>
          <w:rFonts w:eastAsia="Times New Roman" w:cs="Times New Roman"/>
        </w:rPr>
        <w:t xml:space="preserve">on </w:t>
      </w:r>
      <w:r>
        <w:rPr>
          <w:rFonts w:eastAsia="Times New Roman" w:cs="Times New Roman"/>
        </w:rPr>
        <w:t xml:space="preserve">reflective listening and facilitation of couple’s concerns. Future research and practice might further </w:t>
      </w:r>
      <w:r>
        <w:rPr>
          <w:rFonts w:eastAsia="Times New Roman" w:cs="Times New Roman"/>
        </w:rPr>
        <w:lastRenderedPageBreak/>
        <w:t>increase the depth of partnership with local churches while also attending to more focused training and support for their ministry leaders in hopes that all people might have access to assistance in maintaining healthy and stable relationships.</w:t>
      </w:r>
    </w:p>
    <w:p w14:paraId="2A87F2EF" w14:textId="77777777" w:rsidR="00DA20E8" w:rsidRDefault="00CC5F03" w:rsidP="009800C6">
      <w:pPr>
        <w:pStyle w:val="Heading1"/>
        <w:spacing w:before="0" w:after="0"/>
      </w:pPr>
      <w:r>
        <w:br w:type="page"/>
      </w:r>
      <w:bookmarkStart w:id="204" w:name="_Toc131586634"/>
      <w:r w:rsidR="00DA20E8">
        <w:lastRenderedPageBreak/>
        <w:t>Conclusion</w:t>
      </w:r>
      <w:bookmarkEnd w:id="204"/>
    </w:p>
    <w:p w14:paraId="3C7F80F5" w14:textId="77777777" w:rsidR="00DA20E8" w:rsidRDefault="00DA20E8" w:rsidP="00DA20E8">
      <w:pPr>
        <w:spacing w:before="240" w:line="480" w:lineRule="auto"/>
        <w:ind w:firstLine="720"/>
      </w:pPr>
      <w:r>
        <w:t>Relationship health and stability are critical foundation pieces to a thriving society. Decades of research and clinical activity have produced robust relationship interventions with significant and durable effects, but these interventions rarely reach those who need them most. Universities and churches have a common social ill that is critical to their communities and that might increase their impact exponentially through partnership. Though this study does not offer proof of the potential impact of Relationship Checkups delivered through religious leaders, it does point to the need for further investigation. Because of the cost to society of relationship instability and unhealth, and because of the robust effectiveness of evidence-based relationship interventions, any potentially effective relationship intervention adaptations that increase reach are worth exploring. If religious leaders can achieve even a fraction of trained clinicians’ effect in delivering adapted evidence-based relationship interventions, implementing these interventions demands serious consideration. Religious leaders’ increased efficiency of delivery and increased reach into communities of need highlight a tremendous opportunity for research and development to overcome barriers to effective and lasting implementation.</w:t>
      </w:r>
    </w:p>
    <w:p w14:paraId="02831172" w14:textId="77777777" w:rsidR="00DA20E8" w:rsidRDefault="00DA20E8" w:rsidP="00DA20E8">
      <w:pPr>
        <w:spacing w:line="480" w:lineRule="auto"/>
        <w:ind w:firstLine="720"/>
      </w:pPr>
    </w:p>
    <w:p w14:paraId="7940FF1A" w14:textId="77777777" w:rsidR="00DA20E8" w:rsidRDefault="00DA20E8" w:rsidP="00DA20E8">
      <w:pPr>
        <w:spacing w:line="480" w:lineRule="auto"/>
        <w:ind w:firstLine="720"/>
      </w:pPr>
    </w:p>
    <w:p w14:paraId="4D878D98" w14:textId="77777777" w:rsidR="00DA20E8" w:rsidRDefault="00DA20E8" w:rsidP="00DA20E8">
      <w:pPr>
        <w:spacing w:line="480" w:lineRule="auto"/>
        <w:ind w:firstLine="720"/>
      </w:pPr>
    </w:p>
    <w:p w14:paraId="644FE871" w14:textId="77777777" w:rsidR="00DA20E8" w:rsidRDefault="00DA20E8" w:rsidP="00DA20E8">
      <w:pPr>
        <w:spacing w:line="480" w:lineRule="auto"/>
        <w:ind w:firstLine="720"/>
      </w:pPr>
    </w:p>
    <w:p w14:paraId="68952A4A" w14:textId="77777777" w:rsidR="00DA20E8" w:rsidRDefault="00DA20E8" w:rsidP="00DA20E8">
      <w:pPr>
        <w:spacing w:line="480" w:lineRule="auto"/>
        <w:ind w:firstLine="720"/>
      </w:pPr>
    </w:p>
    <w:p w14:paraId="3D8440A9" w14:textId="77777777" w:rsidR="00DA20E8" w:rsidRDefault="00DA20E8" w:rsidP="00DA20E8">
      <w:pPr>
        <w:spacing w:line="480" w:lineRule="auto"/>
        <w:ind w:firstLine="720"/>
      </w:pPr>
    </w:p>
    <w:p w14:paraId="15B15CD4" w14:textId="77777777" w:rsidR="00DA20E8" w:rsidRDefault="00DA20E8" w:rsidP="00DA20E8">
      <w:pPr>
        <w:spacing w:line="480" w:lineRule="auto"/>
        <w:ind w:firstLine="720"/>
      </w:pPr>
    </w:p>
    <w:p w14:paraId="5042E4CA" w14:textId="77777777" w:rsidR="00DA20E8" w:rsidRDefault="00DA20E8" w:rsidP="00DA20E8">
      <w:pPr>
        <w:spacing w:line="480" w:lineRule="auto"/>
        <w:ind w:firstLine="720"/>
      </w:pPr>
    </w:p>
    <w:p w14:paraId="115B5801" w14:textId="4A22E90A" w:rsidR="00CC5F03" w:rsidRDefault="00CC5F03" w:rsidP="0013743D">
      <w:pPr>
        <w:spacing w:line="480" w:lineRule="auto"/>
        <w:rPr>
          <w:color w:val="000000"/>
        </w:rPr>
      </w:pPr>
    </w:p>
    <w:p w14:paraId="784BD5BB" w14:textId="4EB1F493" w:rsidR="00CC5F03" w:rsidRDefault="00CC5F03" w:rsidP="009800C6">
      <w:pPr>
        <w:pStyle w:val="Heading1"/>
        <w:spacing w:before="0"/>
      </w:pPr>
      <w:bookmarkStart w:id="205" w:name="_Toc125037901"/>
      <w:bookmarkStart w:id="206" w:name="_Toc125045167"/>
      <w:bookmarkStart w:id="207" w:name="_Toc125090191"/>
      <w:bookmarkStart w:id="208" w:name="_Toc125090401"/>
      <w:bookmarkStart w:id="209" w:name="_Toc125125612"/>
      <w:bookmarkStart w:id="210" w:name="_Toc130828337"/>
      <w:bookmarkStart w:id="211" w:name="_Toc131586635"/>
      <w:r>
        <w:lastRenderedPageBreak/>
        <w:t>References</w:t>
      </w:r>
      <w:bookmarkEnd w:id="205"/>
      <w:bookmarkEnd w:id="206"/>
      <w:bookmarkEnd w:id="207"/>
      <w:bookmarkEnd w:id="208"/>
      <w:bookmarkEnd w:id="209"/>
      <w:bookmarkEnd w:id="210"/>
      <w:bookmarkEnd w:id="211"/>
    </w:p>
    <w:p w14:paraId="73C14296" w14:textId="1C94EBB0" w:rsidR="00E73C0A" w:rsidRPr="00776872" w:rsidRDefault="00E73C0A" w:rsidP="00251845">
      <w:pPr>
        <w:spacing w:before="240"/>
        <w:rPr>
          <w:rFonts w:eastAsia="Times New Roman" w:cs="Times New Roman"/>
          <w:i/>
          <w:iCs/>
        </w:rPr>
      </w:pPr>
      <w:r w:rsidRPr="00E73C0A">
        <w:rPr>
          <w:rFonts w:eastAsia="Times New Roman" w:cs="Times New Roman"/>
        </w:rPr>
        <w:t xml:space="preserve">Administration </w:t>
      </w:r>
      <w:r w:rsidRPr="000C51B1">
        <w:rPr>
          <w:rFonts w:eastAsia="Times New Roman" w:cs="Times New Roman"/>
        </w:rPr>
        <w:t xml:space="preserve">for Children and Families. (2007). </w:t>
      </w:r>
      <w:r w:rsidRPr="00776872">
        <w:rPr>
          <w:rFonts w:eastAsia="Times New Roman" w:cs="Times New Roman"/>
          <w:i/>
          <w:iCs/>
        </w:rPr>
        <w:t xml:space="preserve">Healthy marriage initiative: Activities and </w:t>
      </w:r>
    </w:p>
    <w:p w14:paraId="3774031C" w14:textId="2BB8B135" w:rsidR="00E73C0A" w:rsidRDefault="00D3313E" w:rsidP="00776872">
      <w:pPr>
        <w:spacing w:before="240" w:after="240"/>
        <w:ind w:firstLine="864"/>
        <w:rPr>
          <w:rFonts w:eastAsia="Times New Roman" w:cs="Times New Roman"/>
        </w:rPr>
      </w:pPr>
      <w:r w:rsidRPr="00776872">
        <w:rPr>
          <w:rFonts w:eastAsia="Times New Roman" w:cs="Times New Roman"/>
          <w:i/>
          <w:iCs/>
        </w:rPr>
        <w:t>A</w:t>
      </w:r>
      <w:r w:rsidR="00E73C0A" w:rsidRPr="00776872">
        <w:rPr>
          <w:rFonts w:eastAsia="Times New Roman" w:cs="Times New Roman"/>
          <w:i/>
          <w:iCs/>
        </w:rPr>
        <w:t>ccomplishments 2006</w:t>
      </w:r>
      <w:r w:rsidR="00E73C0A" w:rsidRPr="000C51B1">
        <w:rPr>
          <w:rFonts w:eastAsia="Times New Roman" w:cs="Times New Roman"/>
        </w:rPr>
        <w:t xml:space="preserve">. </w:t>
      </w:r>
      <w:r w:rsidR="00E73C0A" w:rsidRPr="00776872">
        <w:rPr>
          <w:rFonts w:eastAsia="Times New Roman" w:cs="Times New Roman"/>
        </w:rPr>
        <w:t>Author.</w:t>
      </w:r>
    </w:p>
    <w:p w14:paraId="677314DE" w14:textId="7C5E270D" w:rsidR="00D974B3" w:rsidRDefault="00D974B3" w:rsidP="00D974B3">
      <w:pPr>
        <w:spacing w:before="240" w:after="240"/>
        <w:rPr>
          <w:rFonts w:eastAsia="Times New Roman" w:cs="Times New Roman"/>
        </w:rPr>
      </w:pPr>
      <w:r w:rsidRPr="00D974B3">
        <w:rPr>
          <w:rFonts w:eastAsia="Times New Roman" w:cs="Times New Roman"/>
        </w:rPr>
        <w:t xml:space="preserve">Arammu. (2016). </w:t>
      </w:r>
      <w:r w:rsidRPr="00D974B3">
        <w:rPr>
          <w:rFonts w:eastAsia="Times New Roman" w:cs="Times New Roman"/>
          <w:i/>
          <w:iCs/>
        </w:rPr>
        <w:t>Arammu RC provider handbook</w:t>
      </w:r>
      <w:r w:rsidRPr="00D974B3">
        <w:rPr>
          <w:rFonts w:eastAsia="Times New Roman" w:cs="Times New Roman"/>
        </w:rPr>
        <w:t>.</w:t>
      </w:r>
    </w:p>
    <w:p w14:paraId="6BFE8C25" w14:textId="77777777" w:rsidR="00CC5F03" w:rsidRDefault="00CC5F03" w:rsidP="00776872">
      <w:pPr>
        <w:rPr>
          <w:rFonts w:eastAsia="Times New Roman" w:cs="Times New Roman"/>
          <w:highlight w:val="white"/>
        </w:rPr>
      </w:pPr>
      <w:r>
        <w:rPr>
          <w:rFonts w:eastAsia="Times New Roman" w:cs="Times New Roman"/>
          <w:highlight w:val="white"/>
        </w:rPr>
        <w:t xml:space="preserve">Beasley, C. C., &amp; Ager, R. (2019). Emotionally focused couples therapy: A systematic review of </w:t>
      </w:r>
    </w:p>
    <w:p w14:paraId="1F535716" w14:textId="0685FE13" w:rsidR="00CC5F03" w:rsidRPr="001E25E2" w:rsidRDefault="00CC5F03" w:rsidP="00776872">
      <w:pPr>
        <w:spacing w:before="240" w:line="480" w:lineRule="auto"/>
        <w:ind w:left="720"/>
        <w:rPr>
          <w:rFonts w:eastAsia="Times New Roman" w:cs="Times New Roman"/>
          <w:highlight w:val="white"/>
        </w:rPr>
      </w:pPr>
      <w:r>
        <w:rPr>
          <w:rFonts w:eastAsia="Times New Roman" w:cs="Times New Roman"/>
          <w:highlight w:val="white"/>
        </w:rPr>
        <w:t xml:space="preserve">its </w:t>
      </w:r>
      <w:r w:rsidRPr="001E25E2">
        <w:rPr>
          <w:rFonts w:eastAsia="Times New Roman" w:cs="Times New Roman"/>
          <w:highlight w:val="white"/>
        </w:rPr>
        <w:t>effectiveness over the past 19 years.</w:t>
      </w:r>
      <w:r w:rsidRPr="001E25E2">
        <w:rPr>
          <w:rFonts w:eastAsia="Times New Roman" w:cs="Times New Roman"/>
          <w:i/>
          <w:highlight w:val="white"/>
        </w:rPr>
        <w:t xml:space="preserve"> Journal of Evidence-Based Social Work, 16</w:t>
      </w:r>
      <w:r w:rsidRPr="001E25E2">
        <w:rPr>
          <w:rFonts w:eastAsia="Times New Roman" w:cs="Times New Roman"/>
          <w:highlight w:val="white"/>
        </w:rPr>
        <w:t xml:space="preserve">(2), 144-159. </w:t>
      </w:r>
      <w:hyperlink r:id="rId12">
        <w:r w:rsidRPr="001E25E2">
          <w:rPr>
            <w:rFonts w:eastAsia="Times New Roman" w:cs="Times New Roman"/>
            <w:highlight w:val="white"/>
            <w:u w:val="single"/>
          </w:rPr>
          <w:t>http://dx.doi.org/10.1080/23761407.2018.1563013</w:t>
        </w:r>
      </w:hyperlink>
    </w:p>
    <w:p w14:paraId="5B40B358"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Bradford, A. B., Adler-Baeder, F., Ketring, S. A., Bub, K. L., Pittman, J. F., &amp; Smith, T. A. </w:t>
      </w:r>
    </w:p>
    <w:p w14:paraId="5C2D1454" w14:textId="19B2E8F1" w:rsidR="00CC5F03" w:rsidRDefault="00CC5F03">
      <w:pPr>
        <w:spacing w:line="480" w:lineRule="auto"/>
        <w:ind w:left="720"/>
        <w:rPr>
          <w:rFonts w:eastAsia="Times New Roman" w:cs="Times New Roman"/>
          <w:highlight w:val="white"/>
          <w:u w:val="single"/>
        </w:rPr>
      </w:pPr>
      <w:r w:rsidRPr="001E25E2">
        <w:rPr>
          <w:rFonts w:eastAsia="Times New Roman" w:cs="Times New Roman"/>
          <w:highlight w:val="white"/>
        </w:rPr>
        <w:t xml:space="preserve">(2014). Relationship quality and depressed affect among a diverse sample of relationally unstable relationship education participants. </w:t>
      </w:r>
      <w:r w:rsidRPr="001E25E2">
        <w:rPr>
          <w:rFonts w:eastAsia="Times New Roman" w:cs="Times New Roman"/>
          <w:i/>
          <w:highlight w:val="white"/>
        </w:rPr>
        <w:t>Family Relations</w:t>
      </w:r>
      <w:r w:rsidRPr="001E25E2">
        <w:rPr>
          <w:rFonts w:eastAsia="Times New Roman" w:cs="Times New Roman"/>
          <w:highlight w:val="white"/>
        </w:rPr>
        <w:t xml:space="preserve">, </w:t>
      </w:r>
      <w:r w:rsidRPr="001E25E2">
        <w:rPr>
          <w:rFonts w:eastAsia="Times New Roman" w:cs="Times New Roman"/>
          <w:i/>
          <w:highlight w:val="white"/>
        </w:rPr>
        <w:t>63</w:t>
      </w:r>
      <w:r w:rsidRPr="001E25E2">
        <w:rPr>
          <w:rFonts w:eastAsia="Times New Roman" w:cs="Times New Roman"/>
          <w:highlight w:val="white"/>
        </w:rPr>
        <w:t xml:space="preserve">(2), 219–231. </w:t>
      </w:r>
      <w:hyperlink r:id="rId13">
        <w:r w:rsidRPr="001E25E2">
          <w:rPr>
            <w:rFonts w:eastAsia="Times New Roman" w:cs="Times New Roman"/>
            <w:highlight w:val="white"/>
            <w:u w:val="single"/>
          </w:rPr>
          <w:t>https://doi.org/10.1111/fare.12064</w:t>
        </w:r>
      </w:hyperlink>
    </w:p>
    <w:p w14:paraId="645E3546" w14:textId="77777777" w:rsidR="00E73C0A" w:rsidRPr="00E73C0A" w:rsidRDefault="00E73C0A" w:rsidP="00251845">
      <w:pPr>
        <w:spacing w:line="480" w:lineRule="auto"/>
        <w:rPr>
          <w:rFonts w:eastAsia="Times New Roman" w:cs="Times New Roman"/>
        </w:rPr>
      </w:pPr>
      <w:r w:rsidRPr="00E73C0A">
        <w:rPr>
          <w:rFonts w:eastAsia="Times New Roman" w:cs="Times New Roman"/>
        </w:rPr>
        <w:t xml:space="preserve">Braithwaite, S. R., &amp; Fincham, F. D. (2011). Computer-based dissemination: A randomized </w:t>
      </w:r>
    </w:p>
    <w:p w14:paraId="0D2EA5D6" w14:textId="77777777" w:rsidR="00E73C0A" w:rsidRPr="00E73C0A" w:rsidRDefault="00E73C0A" w:rsidP="00E73C0A">
      <w:pPr>
        <w:spacing w:line="480" w:lineRule="auto"/>
        <w:ind w:left="720"/>
        <w:rPr>
          <w:rFonts w:eastAsia="Times New Roman" w:cs="Times New Roman"/>
        </w:rPr>
      </w:pPr>
      <w:r w:rsidRPr="00E73C0A">
        <w:rPr>
          <w:rFonts w:eastAsia="Times New Roman" w:cs="Times New Roman"/>
        </w:rPr>
        <w:t xml:space="preserve">clinical trial of ePREP using the actor partner interdependence model. </w:t>
      </w:r>
      <w:r w:rsidRPr="00251845">
        <w:rPr>
          <w:rFonts w:eastAsia="Times New Roman" w:cs="Times New Roman"/>
          <w:i/>
          <w:iCs/>
        </w:rPr>
        <w:t>Behaviour Research and Therapy</w:t>
      </w:r>
      <w:r w:rsidRPr="00E73C0A">
        <w:rPr>
          <w:rFonts w:eastAsia="Times New Roman" w:cs="Times New Roman"/>
        </w:rPr>
        <w:t xml:space="preserve">, </w:t>
      </w:r>
      <w:r w:rsidRPr="00251845">
        <w:rPr>
          <w:rFonts w:eastAsia="Times New Roman" w:cs="Times New Roman"/>
          <w:i/>
          <w:iCs/>
        </w:rPr>
        <w:t>49</w:t>
      </w:r>
      <w:r w:rsidRPr="00E73C0A">
        <w:rPr>
          <w:rFonts w:eastAsia="Times New Roman" w:cs="Times New Roman"/>
        </w:rPr>
        <w:t xml:space="preserve">(2), 126-131. http://dx.doi.org/10.1016/j.brat.2010.11.002 </w:t>
      </w:r>
    </w:p>
    <w:p w14:paraId="519CA954" w14:textId="77777777" w:rsidR="00E73C0A" w:rsidRPr="00E73C0A" w:rsidRDefault="00E73C0A" w:rsidP="00251845">
      <w:pPr>
        <w:spacing w:line="480" w:lineRule="auto"/>
        <w:rPr>
          <w:rFonts w:eastAsia="Times New Roman" w:cs="Times New Roman"/>
        </w:rPr>
      </w:pPr>
      <w:r w:rsidRPr="00E73C0A">
        <w:rPr>
          <w:rFonts w:eastAsia="Times New Roman" w:cs="Times New Roman"/>
        </w:rPr>
        <w:t xml:space="preserve">Brown, S. L., Manning, W. D., &amp; Payne, K. K. (2017). Relationship quality among cohabiting </w:t>
      </w:r>
    </w:p>
    <w:p w14:paraId="0218EA44" w14:textId="77777777" w:rsidR="00E73C0A" w:rsidRPr="00E73C0A" w:rsidRDefault="00E73C0A" w:rsidP="00E73C0A">
      <w:pPr>
        <w:spacing w:line="480" w:lineRule="auto"/>
        <w:ind w:left="720"/>
        <w:rPr>
          <w:rFonts w:eastAsia="Times New Roman" w:cs="Times New Roman"/>
        </w:rPr>
      </w:pPr>
      <w:r w:rsidRPr="00E73C0A">
        <w:rPr>
          <w:rFonts w:eastAsia="Times New Roman" w:cs="Times New Roman"/>
        </w:rPr>
        <w:t xml:space="preserve">versus married couples. </w:t>
      </w:r>
      <w:r w:rsidRPr="00251845">
        <w:rPr>
          <w:rFonts w:eastAsia="Times New Roman" w:cs="Times New Roman"/>
          <w:i/>
          <w:iCs/>
        </w:rPr>
        <w:t>Journal of Family Issues</w:t>
      </w:r>
      <w:r w:rsidRPr="00E73C0A">
        <w:rPr>
          <w:rFonts w:eastAsia="Times New Roman" w:cs="Times New Roman"/>
        </w:rPr>
        <w:t xml:space="preserve">, </w:t>
      </w:r>
      <w:r w:rsidRPr="00251845">
        <w:rPr>
          <w:rFonts w:eastAsia="Times New Roman" w:cs="Times New Roman"/>
          <w:i/>
          <w:iCs/>
        </w:rPr>
        <w:t>38</w:t>
      </w:r>
      <w:r w:rsidRPr="00E73C0A">
        <w:rPr>
          <w:rFonts w:eastAsia="Times New Roman" w:cs="Times New Roman"/>
        </w:rPr>
        <w:t>(12), 1730-1753. http://dx.doi.org/10.1177/0192513X15622236</w:t>
      </w:r>
    </w:p>
    <w:p w14:paraId="10DFD1A7" w14:textId="77777777" w:rsidR="00E73C0A" w:rsidRPr="00E73C0A" w:rsidRDefault="00E73C0A" w:rsidP="00251845">
      <w:pPr>
        <w:spacing w:line="480" w:lineRule="auto"/>
        <w:rPr>
          <w:rFonts w:eastAsia="Times New Roman" w:cs="Times New Roman"/>
        </w:rPr>
      </w:pPr>
      <w:r w:rsidRPr="00E73C0A">
        <w:rPr>
          <w:rFonts w:eastAsia="Times New Roman" w:cs="Times New Roman"/>
        </w:rPr>
        <w:t xml:space="preserve">Burr, B. K., &amp; Hubler, D. S. (2019). Which relationship service fits best? Teaching the </w:t>
      </w:r>
    </w:p>
    <w:p w14:paraId="7F9F1A99" w14:textId="76EC998E" w:rsidR="00E73C0A" w:rsidRDefault="00E73C0A" w:rsidP="00E73C0A">
      <w:pPr>
        <w:spacing w:line="480" w:lineRule="auto"/>
        <w:ind w:left="720"/>
        <w:rPr>
          <w:rFonts w:eastAsia="Times New Roman" w:cs="Times New Roman"/>
        </w:rPr>
      </w:pPr>
      <w:r w:rsidRPr="00E73C0A">
        <w:rPr>
          <w:rFonts w:eastAsia="Times New Roman" w:cs="Times New Roman"/>
        </w:rPr>
        <w:t xml:space="preserve">difference between relationship education and couples therapy. </w:t>
      </w:r>
      <w:r w:rsidRPr="00251845">
        <w:rPr>
          <w:rFonts w:eastAsia="Times New Roman" w:cs="Times New Roman"/>
          <w:i/>
          <w:iCs/>
        </w:rPr>
        <w:t>Family Relations: An Interdisciplinary Journal of Applied Family Studies</w:t>
      </w:r>
      <w:r w:rsidRPr="00251845">
        <w:rPr>
          <w:rFonts w:eastAsia="Times New Roman" w:cs="Times New Roman"/>
        </w:rPr>
        <w:t>,</w:t>
      </w:r>
      <w:r>
        <w:rPr>
          <w:rFonts w:eastAsia="Times New Roman" w:cs="Times New Roman"/>
        </w:rPr>
        <w:t xml:space="preserve"> </w:t>
      </w:r>
      <w:r w:rsidRPr="00251845">
        <w:rPr>
          <w:rFonts w:eastAsia="Times New Roman" w:cs="Times New Roman"/>
          <w:i/>
          <w:iCs/>
        </w:rPr>
        <w:t>70</w:t>
      </w:r>
      <w:r w:rsidRPr="00E73C0A">
        <w:rPr>
          <w:rFonts w:eastAsia="Times New Roman" w:cs="Times New Roman"/>
        </w:rPr>
        <w:t xml:space="preserve">(1), 297-304.  </w:t>
      </w:r>
      <w:hyperlink r:id="rId14" w:history="1">
        <w:r w:rsidR="00251845" w:rsidRPr="00251845">
          <w:rPr>
            <w:rStyle w:val="Hyperlink"/>
            <w:rFonts w:eastAsia="Times New Roman" w:cs="Times New Roman"/>
            <w:color w:val="auto"/>
          </w:rPr>
          <w:t>http://dx.doi.org/10.1111/fare.12417</w:t>
        </w:r>
      </w:hyperlink>
    </w:p>
    <w:p w14:paraId="43C795AB" w14:textId="77777777" w:rsidR="00251845" w:rsidRPr="00251845" w:rsidRDefault="00251845" w:rsidP="00251845">
      <w:pPr>
        <w:spacing w:line="480" w:lineRule="auto"/>
        <w:rPr>
          <w:rFonts w:eastAsia="Times New Roman" w:cs="Times New Roman"/>
        </w:rPr>
      </w:pPr>
      <w:r w:rsidRPr="00251845">
        <w:rPr>
          <w:rFonts w:eastAsia="Times New Roman" w:cs="Times New Roman"/>
        </w:rPr>
        <w:t xml:space="preserve">Cancian, M., &amp; Haskins, R. (2014). Changes in family composition: Implications for income, </w:t>
      </w:r>
    </w:p>
    <w:p w14:paraId="6B1E524B" w14:textId="0ED94859" w:rsidR="00251845" w:rsidRPr="00251845" w:rsidRDefault="00251845" w:rsidP="000A1399">
      <w:pPr>
        <w:spacing w:line="480" w:lineRule="auto"/>
        <w:ind w:left="720"/>
        <w:rPr>
          <w:rFonts w:eastAsia="Times New Roman" w:cs="Times New Roman"/>
        </w:rPr>
      </w:pPr>
      <w:r w:rsidRPr="00251845">
        <w:rPr>
          <w:rFonts w:eastAsia="Times New Roman" w:cs="Times New Roman"/>
        </w:rPr>
        <w:t xml:space="preserve">poverty, and public policy. </w:t>
      </w:r>
      <w:r w:rsidRPr="00251845">
        <w:rPr>
          <w:rFonts w:eastAsia="Times New Roman" w:cs="Times New Roman"/>
          <w:i/>
          <w:iCs/>
        </w:rPr>
        <w:t>Annals of the American Academy of Political and Social Science</w:t>
      </w:r>
      <w:r w:rsidRPr="00251845">
        <w:rPr>
          <w:rFonts w:eastAsia="Times New Roman" w:cs="Times New Roman"/>
        </w:rPr>
        <w:t xml:space="preserve">, </w:t>
      </w:r>
      <w:r w:rsidRPr="00251845">
        <w:rPr>
          <w:rFonts w:eastAsia="Times New Roman" w:cs="Times New Roman"/>
          <w:i/>
          <w:iCs/>
        </w:rPr>
        <w:t>654</w:t>
      </w:r>
      <w:r w:rsidRPr="00251845">
        <w:rPr>
          <w:rFonts w:eastAsia="Times New Roman" w:cs="Times New Roman"/>
        </w:rPr>
        <w:t>(1), 31-47. http://dx.doi.org/10.1177/0002716214525322</w:t>
      </w:r>
    </w:p>
    <w:p w14:paraId="0547FD90" w14:textId="77777777" w:rsidR="00251845" w:rsidRPr="00251845" w:rsidRDefault="00251845" w:rsidP="00251845">
      <w:pPr>
        <w:spacing w:line="480" w:lineRule="auto"/>
        <w:rPr>
          <w:rFonts w:eastAsia="Times New Roman" w:cs="Times New Roman"/>
        </w:rPr>
      </w:pPr>
      <w:r w:rsidRPr="00251845">
        <w:rPr>
          <w:rFonts w:eastAsia="Times New Roman" w:cs="Times New Roman"/>
        </w:rPr>
        <w:lastRenderedPageBreak/>
        <w:t xml:space="preserve">Carlson, R. G., Daire, A. P., &amp; Bai, H. (2014). Examining relationship satisfaction and individual </w:t>
      </w:r>
    </w:p>
    <w:p w14:paraId="35D72999" w14:textId="77777777" w:rsidR="00251845" w:rsidRPr="00251845" w:rsidRDefault="00251845" w:rsidP="00251845">
      <w:pPr>
        <w:spacing w:line="480" w:lineRule="auto"/>
        <w:ind w:left="720"/>
        <w:rPr>
          <w:rFonts w:eastAsia="Times New Roman" w:cs="Times New Roman"/>
        </w:rPr>
      </w:pPr>
      <w:r w:rsidRPr="00251845">
        <w:rPr>
          <w:rFonts w:eastAsia="Times New Roman" w:cs="Times New Roman"/>
        </w:rPr>
        <w:t xml:space="preserve">distress for low-to-moderate income couples in relationship education. </w:t>
      </w:r>
      <w:r w:rsidRPr="00251845">
        <w:rPr>
          <w:rFonts w:eastAsia="Times New Roman" w:cs="Times New Roman"/>
          <w:i/>
          <w:iCs/>
        </w:rPr>
        <w:t>The Family Journal</w:t>
      </w:r>
      <w:r w:rsidRPr="00251845">
        <w:rPr>
          <w:rFonts w:eastAsia="Times New Roman" w:cs="Times New Roman"/>
        </w:rPr>
        <w:t xml:space="preserve">, </w:t>
      </w:r>
      <w:r w:rsidRPr="00251845">
        <w:rPr>
          <w:rFonts w:eastAsia="Times New Roman" w:cs="Times New Roman"/>
          <w:i/>
          <w:iCs/>
        </w:rPr>
        <w:t>22</w:t>
      </w:r>
      <w:r w:rsidRPr="00251845">
        <w:rPr>
          <w:rFonts w:eastAsia="Times New Roman" w:cs="Times New Roman"/>
        </w:rPr>
        <w:t>(3), 282-291. http://dx.doi.org/10.1177/1066480714529741</w:t>
      </w:r>
    </w:p>
    <w:p w14:paraId="1A639379" w14:textId="77777777" w:rsidR="00251845" w:rsidRPr="00251845" w:rsidRDefault="00251845" w:rsidP="00251845">
      <w:pPr>
        <w:spacing w:line="480" w:lineRule="auto"/>
        <w:rPr>
          <w:rFonts w:eastAsia="Times New Roman" w:cs="Times New Roman"/>
        </w:rPr>
      </w:pPr>
      <w:r w:rsidRPr="00251845">
        <w:rPr>
          <w:rFonts w:eastAsia="Times New Roman" w:cs="Times New Roman"/>
        </w:rPr>
        <w:t xml:space="preserve">Carlson, R. G., Daire, A. P., Munyon, M. D., &amp; Young, M. E. (2012). A comparison of </w:t>
      </w:r>
    </w:p>
    <w:p w14:paraId="791D47F8" w14:textId="77777777" w:rsidR="00251845" w:rsidRPr="00251845" w:rsidRDefault="00251845" w:rsidP="00251845">
      <w:pPr>
        <w:spacing w:line="480" w:lineRule="auto"/>
        <w:ind w:left="720"/>
        <w:rPr>
          <w:rFonts w:eastAsia="Times New Roman" w:cs="Times New Roman"/>
        </w:rPr>
      </w:pPr>
      <w:r w:rsidRPr="00251845">
        <w:rPr>
          <w:rFonts w:eastAsia="Times New Roman" w:cs="Times New Roman"/>
        </w:rPr>
        <w:t xml:space="preserve">cohabiting and noncohabiting couples who participated in premarital counseling using the PREPARE model. </w:t>
      </w:r>
      <w:r w:rsidRPr="00251845">
        <w:rPr>
          <w:rFonts w:eastAsia="Times New Roman" w:cs="Times New Roman"/>
          <w:i/>
          <w:iCs/>
        </w:rPr>
        <w:t>The Family Journal</w:t>
      </w:r>
      <w:r w:rsidRPr="00251845">
        <w:rPr>
          <w:rFonts w:eastAsia="Times New Roman" w:cs="Times New Roman"/>
        </w:rPr>
        <w:t xml:space="preserve">, </w:t>
      </w:r>
      <w:r w:rsidRPr="00251845">
        <w:rPr>
          <w:rFonts w:eastAsia="Times New Roman" w:cs="Times New Roman"/>
          <w:i/>
          <w:iCs/>
        </w:rPr>
        <w:t>20</w:t>
      </w:r>
      <w:r w:rsidRPr="00251845">
        <w:rPr>
          <w:rFonts w:eastAsia="Times New Roman" w:cs="Times New Roman"/>
        </w:rPr>
        <w:t>(2), 123-130. http://dx.doi.org/10.1177/1066480712441588</w:t>
      </w:r>
    </w:p>
    <w:p w14:paraId="735EEC14" w14:textId="77777777" w:rsidR="00251845" w:rsidRPr="00251845" w:rsidRDefault="00251845" w:rsidP="00251845">
      <w:pPr>
        <w:spacing w:line="480" w:lineRule="auto"/>
        <w:rPr>
          <w:rFonts w:eastAsia="Times New Roman" w:cs="Times New Roman"/>
        </w:rPr>
      </w:pPr>
      <w:r w:rsidRPr="00251845">
        <w:rPr>
          <w:rFonts w:eastAsia="Times New Roman" w:cs="Times New Roman"/>
        </w:rPr>
        <w:t xml:space="preserve">Carlson, R. G., Guttierrez, D., Daire, A. P., &amp; Hall, K. (2014). Does the frequency of </w:t>
      </w:r>
    </w:p>
    <w:p w14:paraId="1B93A631" w14:textId="77777777" w:rsidR="00251845" w:rsidRPr="00251845" w:rsidRDefault="00251845" w:rsidP="00251845">
      <w:pPr>
        <w:spacing w:line="480" w:lineRule="auto"/>
        <w:ind w:left="720"/>
        <w:rPr>
          <w:rFonts w:eastAsia="Times New Roman" w:cs="Times New Roman"/>
        </w:rPr>
      </w:pPr>
      <w:r w:rsidRPr="00251845">
        <w:rPr>
          <w:rFonts w:eastAsia="Times New Roman" w:cs="Times New Roman"/>
        </w:rPr>
        <w:t xml:space="preserve">speaker-listener technique use influence relationship satisfaction? </w:t>
      </w:r>
      <w:r w:rsidRPr="00251845">
        <w:rPr>
          <w:rFonts w:eastAsia="Times New Roman" w:cs="Times New Roman"/>
          <w:i/>
          <w:iCs/>
        </w:rPr>
        <w:t>Journal of Psychotherapy Integration</w:t>
      </w:r>
      <w:r w:rsidRPr="00251845">
        <w:rPr>
          <w:rFonts w:eastAsia="Times New Roman" w:cs="Times New Roman"/>
        </w:rPr>
        <w:t xml:space="preserve">, </w:t>
      </w:r>
      <w:r w:rsidRPr="00251845">
        <w:rPr>
          <w:rFonts w:eastAsia="Times New Roman" w:cs="Times New Roman"/>
          <w:i/>
          <w:iCs/>
        </w:rPr>
        <w:t>24</w:t>
      </w:r>
      <w:r w:rsidRPr="00251845">
        <w:rPr>
          <w:rFonts w:eastAsia="Times New Roman" w:cs="Times New Roman"/>
        </w:rPr>
        <w:t>(1), 25-29. http://dx.doi.org/10.1037/a0035971</w:t>
      </w:r>
    </w:p>
    <w:p w14:paraId="0A5B6113" w14:textId="77777777" w:rsidR="00251845" w:rsidRPr="00251845" w:rsidRDefault="00251845" w:rsidP="00251845">
      <w:pPr>
        <w:spacing w:line="480" w:lineRule="auto"/>
        <w:rPr>
          <w:rFonts w:eastAsia="Times New Roman" w:cs="Times New Roman"/>
          <w:i/>
          <w:iCs/>
        </w:rPr>
      </w:pPr>
      <w:r w:rsidRPr="00251845">
        <w:rPr>
          <w:rFonts w:eastAsia="Times New Roman" w:cs="Times New Roman"/>
        </w:rPr>
        <w:t xml:space="preserve">Christensen, A., &amp; Doss, B. D. (2017). Integrative behavioral couple therapy. </w:t>
      </w:r>
      <w:r w:rsidRPr="00251845">
        <w:rPr>
          <w:rFonts w:eastAsia="Times New Roman" w:cs="Times New Roman"/>
          <w:i/>
          <w:iCs/>
        </w:rPr>
        <w:t xml:space="preserve">Current Opinion in </w:t>
      </w:r>
    </w:p>
    <w:p w14:paraId="512AE4CB" w14:textId="7FCF9F36" w:rsidR="00F05EA0" w:rsidRPr="0002250D" w:rsidRDefault="00251845" w:rsidP="00F05EA0">
      <w:pPr>
        <w:spacing w:line="480" w:lineRule="auto"/>
        <w:ind w:firstLine="720"/>
        <w:rPr>
          <w:rFonts w:eastAsia="Times New Roman" w:cs="Times New Roman"/>
          <w:lang w:val="de-DE"/>
        </w:rPr>
      </w:pPr>
      <w:r w:rsidRPr="0002250D">
        <w:rPr>
          <w:rFonts w:eastAsia="Times New Roman" w:cs="Times New Roman"/>
          <w:i/>
          <w:iCs/>
          <w:lang w:val="de-DE"/>
        </w:rPr>
        <w:t>Psychology</w:t>
      </w:r>
      <w:r w:rsidRPr="0002250D">
        <w:rPr>
          <w:rFonts w:eastAsia="Times New Roman" w:cs="Times New Roman"/>
          <w:lang w:val="de-DE"/>
        </w:rPr>
        <w:t xml:space="preserve">, </w:t>
      </w:r>
      <w:r w:rsidRPr="0002250D">
        <w:rPr>
          <w:rFonts w:eastAsia="Times New Roman" w:cs="Times New Roman"/>
          <w:i/>
          <w:iCs/>
          <w:lang w:val="de-DE"/>
        </w:rPr>
        <w:t>13</w:t>
      </w:r>
      <w:r w:rsidRPr="0002250D">
        <w:rPr>
          <w:rFonts w:eastAsia="Times New Roman" w:cs="Times New Roman"/>
          <w:lang w:val="de-DE"/>
        </w:rPr>
        <w:t xml:space="preserve">, 111-114. </w:t>
      </w:r>
      <w:hyperlink r:id="rId15" w:history="1">
        <w:r w:rsidR="00F05EA0" w:rsidRPr="00AC76BF">
          <w:rPr>
            <w:rStyle w:val="Hyperlink"/>
            <w:rFonts w:eastAsia="Times New Roman" w:cs="Times New Roman"/>
            <w:color w:val="auto"/>
            <w:lang w:val="de-DE"/>
          </w:rPr>
          <w:t>http://dx.doi.org/10.1016/j.copsyc.2016.04.022</w:t>
        </w:r>
      </w:hyperlink>
    </w:p>
    <w:p w14:paraId="4871C0CB" w14:textId="3BA201C6" w:rsidR="00CC5F03" w:rsidRPr="001E25E2" w:rsidRDefault="00CC5F03" w:rsidP="0002250D">
      <w:pPr>
        <w:spacing w:line="480" w:lineRule="auto"/>
        <w:rPr>
          <w:rFonts w:eastAsia="Times New Roman" w:cs="Times New Roman"/>
          <w:highlight w:val="white"/>
        </w:rPr>
      </w:pPr>
      <w:r w:rsidRPr="00DC5975">
        <w:rPr>
          <w:rFonts w:eastAsia="Times New Roman" w:cs="Times New Roman"/>
        </w:rPr>
        <w:t>Cigrang, J. A., Cordova</w:t>
      </w:r>
      <w:r w:rsidRPr="001E25E2">
        <w:rPr>
          <w:rFonts w:eastAsia="Times New Roman" w:cs="Times New Roman"/>
          <w:highlight w:val="white"/>
        </w:rPr>
        <w:t xml:space="preserve">, J. V., Gray, T. D., Najera, E., Hawrilenko, M., Pinkley, C., Nielsen, M., </w:t>
      </w:r>
    </w:p>
    <w:p w14:paraId="4EFE0343" w14:textId="65AD7848" w:rsidR="00CC5F03" w:rsidRDefault="00CC5F03">
      <w:pPr>
        <w:spacing w:line="480" w:lineRule="auto"/>
        <w:ind w:left="720"/>
        <w:rPr>
          <w:rFonts w:eastAsia="Times New Roman" w:cs="Times New Roman"/>
          <w:highlight w:val="white"/>
          <w:u w:val="single"/>
        </w:rPr>
      </w:pPr>
      <w:r w:rsidRPr="001E25E2">
        <w:rPr>
          <w:rFonts w:eastAsia="Times New Roman" w:cs="Times New Roman"/>
          <w:highlight w:val="white"/>
        </w:rPr>
        <w:t>Tatum, J., &amp; Redd, K. (2016). The marriage checkup: Adapting and implementing a brief relationship intervention for military couples.</w:t>
      </w:r>
      <w:r w:rsidRPr="001E25E2">
        <w:rPr>
          <w:rFonts w:eastAsia="Times New Roman" w:cs="Times New Roman"/>
          <w:i/>
          <w:highlight w:val="white"/>
        </w:rPr>
        <w:t xml:space="preserve"> Cognitive and Behavioral Practice, 23</w:t>
      </w:r>
      <w:r w:rsidRPr="001E25E2">
        <w:rPr>
          <w:rFonts w:eastAsia="Times New Roman" w:cs="Times New Roman"/>
          <w:highlight w:val="white"/>
        </w:rPr>
        <w:t xml:space="preserve">(4), 561-570. </w:t>
      </w:r>
      <w:hyperlink r:id="rId16">
        <w:r w:rsidRPr="001E25E2">
          <w:rPr>
            <w:rFonts w:eastAsia="Times New Roman" w:cs="Times New Roman"/>
            <w:highlight w:val="white"/>
            <w:u w:val="single"/>
          </w:rPr>
          <w:t>http://dx.doi.org/10.1016/j.cbpra.2016.01.002</w:t>
        </w:r>
      </w:hyperlink>
    </w:p>
    <w:p w14:paraId="60D2D5BB" w14:textId="77777777" w:rsidR="00251845" w:rsidRPr="00251845" w:rsidRDefault="00251845" w:rsidP="00251845">
      <w:pPr>
        <w:spacing w:line="480" w:lineRule="auto"/>
        <w:rPr>
          <w:rFonts w:eastAsia="Times New Roman" w:cs="Times New Roman"/>
        </w:rPr>
      </w:pPr>
      <w:r w:rsidRPr="00251845">
        <w:rPr>
          <w:rFonts w:eastAsia="Times New Roman" w:cs="Times New Roman"/>
        </w:rPr>
        <w:t xml:space="preserve">Collins, W. L., &amp; Perry, A. R. (2016). Black men’s perspectives on the role of the Black church </w:t>
      </w:r>
    </w:p>
    <w:p w14:paraId="135E59F4" w14:textId="77777777" w:rsidR="00251845" w:rsidRPr="00251845" w:rsidRDefault="00251845" w:rsidP="00251845">
      <w:pPr>
        <w:spacing w:line="480" w:lineRule="auto"/>
        <w:ind w:left="720"/>
        <w:rPr>
          <w:rFonts w:eastAsia="Times New Roman" w:cs="Times New Roman"/>
        </w:rPr>
      </w:pPr>
      <w:r w:rsidRPr="00251845">
        <w:rPr>
          <w:rFonts w:eastAsia="Times New Roman" w:cs="Times New Roman"/>
        </w:rPr>
        <w:t xml:space="preserve">in healthy relationship promotion and family stability. </w:t>
      </w:r>
      <w:r w:rsidRPr="00251845">
        <w:rPr>
          <w:rFonts w:eastAsia="Times New Roman" w:cs="Times New Roman"/>
          <w:i/>
          <w:iCs/>
        </w:rPr>
        <w:t>Social Work &amp; Christianity</w:t>
      </w:r>
      <w:r w:rsidRPr="00251845">
        <w:rPr>
          <w:rFonts w:eastAsia="Times New Roman" w:cs="Times New Roman"/>
        </w:rPr>
        <w:t xml:space="preserve">, </w:t>
      </w:r>
      <w:r w:rsidRPr="00251845">
        <w:rPr>
          <w:rFonts w:eastAsia="Times New Roman" w:cs="Times New Roman"/>
          <w:i/>
          <w:iCs/>
        </w:rPr>
        <w:t>42</w:t>
      </w:r>
      <w:r w:rsidRPr="00251845">
        <w:rPr>
          <w:rFonts w:eastAsia="Times New Roman" w:cs="Times New Roman"/>
        </w:rPr>
        <w:t xml:space="preserve">(4), 430-448. https://utk.idm.oclc.org/login?url=https://www.proquest.com/scholarly-journals/black-men-s-perspectives-on-role-church-healthy/docview/1783425736/se-2?accountid=14766 </w:t>
      </w:r>
    </w:p>
    <w:p w14:paraId="25AD9226" w14:textId="77777777" w:rsidR="00251845" w:rsidRPr="00251845" w:rsidRDefault="00251845" w:rsidP="00251845">
      <w:pPr>
        <w:spacing w:line="480" w:lineRule="auto"/>
        <w:rPr>
          <w:rFonts w:eastAsia="Times New Roman" w:cs="Times New Roman"/>
          <w:i/>
          <w:iCs/>
        </w:rPr>
      </w:pPr>
      <w:r w:rsidRPr="00251845">
        <w:rPr>
          <w:rFonts w:eastAsia="Times New Roman" w:cs="Times New Roman"/>
        </w:rPr>
        <w:t xml:space="preserve">Coontz, S. (2015). Revolution in intimate life and relationships. </w:t>
      </w:r>
      <w:r w:rsidRPr="00251845">
        <w:rPr>
          <w:rFonts w:eastAsia="Times New Roman" w:cs="Times New Roman"/>
          <w:i/>
          <w:iCs/>
        </w:rPr>
        <w:t xml:space="preserve">Journal of Family Theory &amp; </w:t>
      </w:r>
    </w:p>
    <w:p w14:paraId="4AEC4D61" w14:textId="00B3EEB5" w:rsidR="00251845" w:rsidRDefault="00251845" w:rsidP="00251845">
      <w:pPr>
        <w:spacing w:line="480" w:lineRule="auto"/>
        <w:ind w:left="720"/>
        <w:rPr>
          <w:rFonts w:eastAsia="Times New Roman" w:cs="Times New Roman"/>
        </w:rPr>
      </w:pPr>
      <w:r w:rsidRPr="00251845">
        <w:rPr>
          <w:rFonts w:eastAsia="Times New Roman" w:cs="Times New Roman"/>
          <w:i/>
          <w:iCs/>
        </w:rPr>
        <w:t>Review,</w:t>
      </w:r>
      <w:r w:rsidRPr="00251845">
        <w:rPr>
          <w:rFonts w:eastAsia="Times New Roman" w:cs="Times New Roman"/>
        </w:rPr>
        <w:t xml:space="preserve"> </w:t>
      </w:r>
      <w:r w:rsidRPr="00251845">
        <w:rPr>
          <w:rFonts w:eastAsia="Times New Roman" w:cs="Times New Roman"/>
          <w:i/>
          <w:iCs/>
        </w:rPr>
        <w:t>7</w:t>
      </w:r>
      <w:r w:rsidRPr="00251845">
        <w:rPr>
          <w:rFonts w:eastAsia="Times New Roman" w:cs="Times New Roman"/>
        </w:rPr>
        <w:t xml:space="preserve">(1), 5-12. </w:t>
      </w:r>
      <w:hyperlink r:id="rId17" w:history="1">
        <w:r w:rsidRPr="00F05EA0">
          <w:rPr>
            <w:rStyle w:val="Hyperlink"/>
            <w:rFonts w:eastAsia="Times New Roman" w:cs="Times New Roman"/>
            <w:color w:val="auto"/>
          </w:rPr>
          <w:t>https://doi.org/10.1111/jftr.12061</w:t>
        </w:r>
      </w:hyperlink>
    </w:p>
    <w:p w14:paraId="11D956A5" w14:textId="77777777" w:rsidR="000A1399" w:rsidRDefault="000A1399" w:rsidP="00251845">
      <w:pPr>
        <w:spacing w:line="480" w:lineRule="auto"/>
        <w:ind w:left="720"/>
        <w:rPr>
          <w:rFonts w:eastAsia="Times New Roman" w:cs="Times New Roman"/>
        </w:rPr>
      </w:pPr>
    </w:p>
    <w:p w14:paraId="01D0012D" w14:textId="50A64FC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lastRenderedPageBreak/>
        <w:t xml:space="preserve">Coop Gordon, K. C., Cordova, J. V., Roberson, P. N. E., Miller, M., Gray, T., Lenger, K. A., </w:t>
      </w:r>
    </w:p>
    <w:p w14:paraId="23C9DB0A" w14:textId="77777777" w:rsidR="00CC5F03" w:rsidRPr="001E25E2" w:rsidRDefault="00CC5F03">
      <w:pPr>
        <w:spacing w:line="480" w:lineRule="auto"/>
        <w:ind w:left="720"/>
        <w:rPr>
          <w:rFonts w:eastAsia="Times New Roman" w:cs="Times New Roman"/>
          <w:highlight w:val="white"/>
        </w:rPr>
      </w:pPr>
      <w:r w:rsidRPr="001E25E2">
        <w:rPr>
          <w:rFonts w:eastAsia="Times New Roman" w:cs="Times New Roman"/>
          <w:highlight w:val="white"/>
        </w:rPr>
        <w:t>Hawrilenko, M., &amp; Martin, K. (2019). An implementation study of relationship checkups as home visitations for low‐income at‐risk couples.</w:t>
      </w:r>
      <w:r w:rsidRPr="001E25E2">
        <w:rPr>
          <w:rFonts w:eastAsia="Times New Roman" w:cs="Times New Roman"/>
          <w:i/>
          <w:highlight w:val="white"/>
        </w:rPr>
        <w:t xml:space="preserve"> Family Process, 58</w:t>
      </w:r>
      <w:r w:rsidRPr="001E25E2">
        <w:rPr>
          <w:rFonts w:eastAsia="Times New Roman" w:cs="Times New Roman"/>
          <w:highlight w:val="white"/>
        </w:rPr>
        <w:t xml:space="preserve">(1), 247-265. </w:t>
      </w:r>
      <w:hyperlink r:id="rId18">
        <w:r w:rsidRPr="001E25E2">
          <w:rPr>
            <w:rFonts w:eastAsia="Times New Roman" w:cs="Times New Roman"/>
            <w:highlight w:val="white"/>
            <w:u w:val="single"/>
          </w:rPr>
          <w:t>http://dx.doi.org/10.1111/famp.12396</w:t>
        </w:r>
      </w:hyperlink>
    </w:p>
    <w:p w14:paraId="11E4D140"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Cordova, J. V., Fleming, C. J. E., Morrill, M. I., Hawrilenko, M., Sollenberger, J. W., Harp, A. </w:t>
      </w:r>
    </w:p>
    <w:p w14:paraId="11933497" w14:textId="32E42CF1" w:rsidR="00394D6B" w:rsidRPr="001E25E2" w:rsidRDefault="00CC5F03" w:rsidP="00F05EA0">
      <w:pPr>
        <w:spacing w:line="480" w:lineRule="auto"/>
        <w:ind w:left="864"/>
        <w:rPr>
          <w:rFonts w:eastAsia="Times New Roman" w:cs="Times New Roman"/>
          <w:highlight w:val="white"/>
        </w:rPr>
      </w:pPr>
      <w:r w:rsidRPr="001E25E2">
        <w:rPr>
          <w:rFonts w:eastAsia="Times New Roman" w:cs="Times New Roman"/>
          <w:highlight w:val="white"/>
        </w:rPr>
        <w:t>G., Gray, T. D., Darling, E. V., Blair, J. M., Meade, A. E., &amp; Wachs, K. (2014). The marriage checkup: A randomized controlled trial of annual relationship health checkups.</w:t>
      </w:r>
      <w:r w:rsidRPr="001E25E2">
        <w:rPr>
          <w:rFonts w:eastAsia="Times New Roman" w:cs="Times New Roman"/>
          <w:i/>
          <w:highlight w:val="white"/>
        </w:rPr>
        <w:t xml:space="preserve"> Journal of Consulting and Clinical Psychology, 82</w:t>
      </w:r>
      <w:r w:rsidRPr="001E25E2">
        <w:rPr>
          <w:rFonts w:eastAsia="Times New Roman" w:cs="Times New Roman"/>
          <w:highlight w:val="white"/>
        </w:rPr>
        <w:t xml:space="preserve">(4), 592-604. </w:t>
      </w:r>
      <w:hyperlink r:id="rId19">
        <w:r w:rsidRPr="001E25E2">
          <w:rPr>
            <w:rFonts w:eastAsia="Times New Roman" w:cs="Times New Roman"/>
            <w:highlight w:val="white"/>
            <w:u w:val="single"/>
          </w:rPr>
          <w:t>http://dx.doi.org/10.1037/a0037097</w:t>
        </w:r>
      </w:hyperlink>
      <w:r w:rsidRPr="001E25E2">
        <w:rPr>
          <w:rFonts w:eastAsia="Times New Roman" w:cs="Times New Roman"/>
          <w:highlight w:val="white"/>
        </w:rPr>
        <w:t xml:space="preserve"> </w:t>
      </w:r>
    </w:p>
    <w:p w14:paraId="2BA5A712" w14:textId="0CDCE6E9"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Cordova, J. V., Cigrang, J. A., Gray, T. D., Najera, E., Havrilenko, M., Pinkley, C., Nielsen, M., </w:t>
      </w:r>
    </w:p>
    <w:p w14:paraId="0D072B8B" w14:textId="77777777" w:rsidR="00CC5F03" w:rsidRPr="001E25E2" w:rsidRDefault="00CC5F03">
      <w:pPr>
        <w:spacing w:line="480" w:lineRule="auto"/>
        <w:ind w:left="720"/>
        <w:rPr>
          <w:rFonts w:eastAsia="Times New Roman" w:cs="Times New Roman"/>
          <w:highlight w:val="white"/>
        </w:rPr>
      </w:pPr>
      <w:r w:rsidRPr="001E25E2">
        <w:rPr>
          <w:rFonts w:eastAsia="Times New Roman" w:cs="Times New Roman"/>
          <w:highlight w:val="white"/>
        </w:rPr>
        <w:t>Tatum, J., &amp; Redd, K. (2017). Addressing relationship health needs in primary care: Adapting the marriage checkup for use in medical settings with military couples.</w:t>
      </w:r>
      <w:r w:rsidRPr="001E25E2">
        <w:rPr>
          <w:rFonts w:eastAsia="Times New Roman" w:cs="Times New Roman"/>
          <w:i/>
          <w:highlight w:val="white"/>
        </w:rPr>
        <w:t xml:space="preserve"> Journal of Clinical Psychology in Medical Settings</w:t>
      </w:r>
      <w:r w:rsidRPr="001E25E2">
        <w:rPr>
          <w:rFonts w:eastAsia="Times New Roman" w:cs="Times New Roman"/>
          <w:highlight w:val="white"/>
        </w:rPr>
        <w:t xml:space="preserve">, </w:t>
      </w:r>
      <w:r w:rsidRPr="001E25E2">
        <w:rPr>
          <w:rFonts w:eastAsia="Times New Roman" w:cs="Times New Roman"/>
          <w:i/>
          <w:highlight w:val="white"/>
        </w:rPr>
        <w:t>24</w:t>
      </w:r>
      <w:r w:rsidRPr="001E25E2">
        <w:rPr>
          <w:rFonts w:eastAsia="Times New Roman" w:cs="Times New Roman"/>
          <w:highlight w:val="white"/>
        </w:rPr>
        <w:t xml:space="preserve">(3-4), 259-269. </w:t>
      </w:r>
      <w:hyperlink r:id="rId20">
        <w:r w:rsidRPr="001E25E2">
          <w:rPr>
            <w:rFonts w:eastAsia="Times New Roman" w:cs="Times New Roman"/>
            <w:highlight w:val="white"/>
            <w:u w:val="single"/>
          </w:rPr>
          <w:t>http://dx.doi.org/10.1007/s10880-017-9517-8</w:t>
        </w:r>
      </w:hyperlink>
      <w:r w:rsidRPr="001E25E2">
        <w:rPr>
          <w:rFonts w:eastAsia="Times New Roman" w:cs="Times New Roman"/>
          <w:highlight w:val="white"/>
        </w:rPr>
        <w:t xml:space="preserve"> </w:t>
      </w:r>
    </w:p>
    <w:p w14:paraId="671E2A57"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Cortez, G. R., Lee, S., &amp; Roberson, P. N. E. (2020). Get healthy to marry or marry to get </w:t>
      </w:r>
    </w:p>
    <w:p w14:paraId="0B4B4A50" w14:textId="77777777" w:rsidR="00CC5F03" w:rsidRPr="001E25E2" w:rsidRDefault="00CC5F03">
      <w:pPr>
        <w:spacing w:line="480" w:lineRule="auto"/>
        <w:ind w:left="720"/>
        <w:rPr>
          <w:rFonts w:eastAsia="Times New Roman" w:cs="Times New Roman"/>
        </w:rPr>
      </w:pPr>
      <w:r w:rsidRPr="001E25E2">
        <w:rPr>
          <w:rFonts w:eastAsia="Times New Roman" w:cs="Times New Roman"/>
          <w:highlight w:val="white"/>
        </w:rPr>
        <w:t xml:space="preserve">healthy? </w:t>
      </w:r>
      <w:r w:rsidRPr="001E25E2">
        <w:rPr>
          <w:rFonts w:eastAsia="Times New Roman" w:cs="Times New Roman"/>
          <w:i/>
          <w:highlight w:val="white"/>
        </w:rPr>
        <w:t>Personal Relationships</w:t>
      </w:r>
      <w:r w:rsidRPr="001E25E2">
        <w:rPr>
          <w:rFonts w:eastAsia="Times New Roman" w:cs="Times New Roman"/>
          <w:highlight w:val="white"/>
        </w:rPr>
        <w:t xml:space="preserve">, </w:t>
      </w:r>
      <w:r w:rsidRPr="001E25E2">
        <w:rPr>
          <w:rFonts w:eastAsia="Times New Roman" w:cs="Times New Roman"/>
          <w:i/>
          <w:highlight w:val="white"/>
        </w:rPr>
        <w:t>27</w:t>
      </w:r>
      <w:r w:rsidRPr="001E25E2">
        <w:rPr>
          <w:rFonts w:eastAsia="Times New Roman" w:cs="Times New Roman"/>
          <w:highlight w:val="white"/>
        </w:rPr>
        <w:t xml:space="preserve">(3), 613-629. </w:t>
      </w:r>
      <w:hyperlink r:id="rId21">
        <w:r w:rsidRPr="001E25E2">
          <w:rPr>
            <w:rFonts w:eastAsia="Times New Roman" w:cs="Times New Roman"/>
            <w:highlight w:val="white"/>
            <w:u w:val="single"/>
          </w:rPr>
          <w:t>http://dx.doi.org/10.1111/pere.12334</w:t>
        </w:r>
      </w:hyperlink>
      <w:r w:rsidRPr="001E25E2">
        <w:rPr>
          <w:rFonts w:eastAsia="Times New Roman" w:cs="Times New Roman"/>
          <w:highlight w:val="white"/>
        </w:rPr>
        <w:t xml:space="preserve"> </w:t>
      </w:r>
    </w:p>
    <w:p w14:paraId="626E9875" w14:textId="77777777" w:rsidR="00CC5F03" w:rsidRPr="001E25E2" w:rsidRDefault="00CC5F03">
      <w:pPr>
        <w:spacing w:line="480" w:lineRule="auto"/>
        <w:rPr>
          <w:rFonts w:eastAsia="Times New Roman" w:cs="Times New Roman"/>
          <w:i/>
        </w:rPr>
      </w:pPr>
      <w:r w:rsidRPr="001E25E2">
        <w:rPr>
          <w:rFonts w:eastAsia="Times New Roman" w:cs="Times New Roman"/>
        </w:rPr>
        <w:t xml:space="preserve">Currie, J. M., Haskins, R., McDonald, K., &amp; Leidy, R. (2015). </w:t>
      </w:r>
      <w:r w:rsidRPr="001E25E2">
        <w:rPr>
          <w:rFonts w:eastAsia="Times New Roman" w:cs="Times New Roman"/>
          <w:i/>
        </w:rPr>
        <w:t xml:space="preserve">Marriage and child wellbeing </w:t>
      </w:r>
    </w:p>
    <w:p w14:paraId="47DB9F96" w14:textId="77777777" w:rsidR="00CC5F03" w:rsidRPr="001E25E2" w:rsidRDefault="00CC5F03">
      <w:pPr>
        <w:spacing w:line="480" w:lineRule="auto"/>
        <w:ind w:firstLine="720"/>
        <w:rPr>
          <w:rFonts w:eastAsia="Times New Roman" w:cs="Times New Roman"/>
        </w:rPr>
      </w:pPr>
      <w:r w:rsidRPr="001E25E2">
        <w:rPr>
          <w:rFonts w:eastAsia="Times New Roman" w:cs="Times New Roman"/>
          <w:i/>
        </w:rPr>
        <w:t>revisited</w:t>
      </w:r>
      <w:r w:rsidRPr="001E25E2">
        <w:rPr>
          <w:rFonts w:eastAsia="Times New Roman" w:cs="Times New Roman"/>
        </w:rPr>
        <w:t>. Princeton-Brookings.</w:t>
      </w:r>
      <w:r w:rsidRPr="001E25E2">
        <w:rPr>
          <w:rFonts w:eastAsia="Times New Roman" w:cs="Times New Roman"/>
        </w:rPr>
        <w:tab/>
      </w:r>
      <w:r w:rsidRPr="001E25E2">
        <w:rPr>
          <w:rFonts w:eastAsia="Times New Roman" w:cs="Times New Roman"/>
        </w:rPr>
        <w:tab/>
      </w:r>
    </w:p>
    <w:p w14:paraId="4F862A96" w14:textId="77777777" w:rsidR="00CC5F03" w:rsidRPr="001E25E2" w:rsidRDefault="00CC5F03">
      <w:pPr>
        <w:spacing w:line="480" w:lineRule="auto"/>
        <w:rPr>
          <w:rFonts w:eastAsia="Times New Roman" w:cs="Times New Roman"/>
        </w:rPr>
      </w:pPr>
      <w:r w:rsidRPr="001E25E2">
        <w:rPr>
          <w:rFonts w:eastAsia="Times New Roman" w:cs="Times New Roman"/>
        </w:rPr>
        <w:t xml:space="preserve">Davis, F. (1993). User acceptance of information technology: System characteristics, user </w:t>
      </w:r>
    </w:p>
    <w:p w14:paraId="5CA7C7B5" w14:textId="22ED07FB" w:rsidR="00D974B3" w:rsidRDefault="00CC5F03" w:rsidP="00F05EA0">
      <w:pPr>
        <w:spacing w:line="480" w:lineRule="auto"/>
        <w:ind w:left="720"/>
        <w:rPr>
          <w:rFonts w:eastAsia="Times New Roman" w:cs="Times New Roman"/>
        </w:rPr>
      </w:pPr>
      <w:r w:rsidRPr="001E25E2">
        <w:rPr>
          <w:rFonts w:eastAsia="Times New Roman" w:cs="Times New Roman"/>
        </w:rPr>
        <w:t>perceptions and behavioral impacts.</w:t>
      </w:r>
      <w:r w:rsidRPr="001E25E2">
        <w:rPr>
          <w:rFonts w:eastAsia="Times New Roman" w:cs="Times New Roman"/>
          <w:i/>
        </w:rPr>
        <w:t xml:space="preserve"> International Journal of Man-Machine Studies</w:t>
      </w:r>
      <w:r w:rsidRPr="001E25E2">
        <w:rPr>
          <w:rFonts w:eastAsia="Times New Roman" w:cs="Times New Roman"/>
        </w:rPr>
        <w:t xml:space="preserve">, </w:t>
      </w:r>
      <w:r w:rsidRPr="001E25E2">
        <w:rPr>
          <w:rFonts w:eastAsia="Times New Roman" w:cs="Times New Roman"/>
          <w:i/>
        </w:rPr>
        <w:t>38</w:t>
      </w:r>
      <w:r w:rsidRPr="001E25E2">
        <w:rPr>
          <w:rFonts w:eastAsia="Times New Roman" w:cs="Times New Roman"/>
        </w:rPr>
        <w:t>, 475</w:t>
      </w:r>
      <w:r w:rsidR="00DD3D99">
        <w:rPr>
          <w:rFonts w:eastAsia="Times New Roman" w:cs="Times New Roman"/>
        </w:rPr>
        <w:t>-</w:t>
      </w:r>
      <w:r w:rsidRPr="001E25E2">
        <w:rPr>
          <w:rFonts w:eastAsia="Times New Roman" w:cs="Times New Roman"/>
        </w:rPr>
        <w:t xml:space="preserve">487. </w:t>
      </w:r>
    </w:p>
    <w:p w14:paraId="539FF351" w14:textId="77777777" w:rsidR="00CA66A1" w:rsidRPr="00CA66A1" w:rsidRDefault="00CA66A1" w:rsidP="00DC5975">
      <w:pPr>
        <w:spacing w:line="480" w:lineRule="auto"/>
        <w:rPr>
          <w:rFonts w:eastAsia="Times New Roman" w:cs="Times New Roman"/>
        </w:rPr>
      </w:pPr>
      <w:r w:rsidRPr="00CA66A1">
        <w:rPr>
          <w:rFonts w:eastAsia="Times New Roman" w:cs="Times New Roman"/>
        </w:rPr>
        <w:t xml:space="preserve">Doherty, W. J., Harris, S. M., Hall, E. L., &amp; Hubbard, A. K. (2021). How long do people wait </w:t>
      </w:r>
    </w:p>
    <w:p w14:paraId="0B4EC901" w14:textId="666D6E45" w:rsidR="00F05EA0" w:rsidRPr="001E25E2" w:rsidRDefault="00CA66A1" w:rsidP="00D974B3">
      <w:pPr>
        <w:spacing w:line="480" w:lineRule="auto"/>
        <w:ind w:left="720"/>
        <w:rPr>
          <w:rFonts w:eastAsia="Times New Roman" w:cs="Times New Roman"/>
        </w:rPr>
      </w:pPr>
      <w:r w:rsidRPr="00CA66A1">
        <w:rPr>
          <w:rFonts w:eastAsia="Times New Roman" w:cs="Times New Roman"/>
        </w:rPr>
        <w:t xml:space="preserve">before seeking couple therapy? A research note. </w:t>
      </w:r>
      <w:r w:rsidRPr="00DC5975">
        <w:rPr>
          <w:rFonts w:eastAsia="Times New Roman" w:cs="Times New Roman"/>
          <w:i/>
          <w:iCs/>
        </w:rPr>
        <w:t>Journal of Marital and Family Therapy</w:t>
      </w:r>
      <w:r w:rsidRPr="00CA66A1">
        <w:rPr>
          <w:rFonts w:eastAsia="Times New Roman" w:cs="Times New Roman"/>
        </w:rPr>
        <w:t xml:space="preserve">, </w:t>
      </w:r>
      <w:r w:rsidRPr="00DC5975">
        <w:rPr>
          <w:rFonts w:eastAsia="Times New Roman" w:cs="Times New Roman"/>
          <w:i/>
          <w:iCs/>
        </w:rPr>
        <w:t>47</w:t>
      </w:r>
      <w:r w:rsidRPr="00CA66A1">
        <w:rPr>
          <w:rFonts w:eastAsia="Times New Roman" w:cs="Times New Roman"/>
        </w:rPr>
        <w:t>(4) 882-890.</w:t>
      </w:r>
    </w:p>
    <w:p w14:paraId="0B71ED84"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lastRenderedPageBreak/>
        <w:t xml:space="preserve">Doss, B. D., Cicila, L. N., Georgia, E. J., Roddy, M. K., Nowlan, K. M., Benson, L. A., &amp; </w:t>
      </w:r>
    </w:p>
    <w:p w14:paraId="2CB19C5F" w14:textId="731A5366" w:rsidR="00CC5F03" w:rsidRPr="001E25E2" w:rsidRDefault="00CC5F03">
      <w:pPr>
        <w:spacing w:line="480" w:lineRule="auto"/>
        <w:ind w:left="720"/>
        <w:rPr>
          <w:rFonts w:eastAsia="Times New Roman" w:cs="Times New Roman"/>
          <w:highlight w:val="white"/>
        </w:rPr>
      </w:pPr>
      <w:r w:rsidRPr="001E25E2">
        <w:rPr>
          <w:rFonts w:eastAsia="Times New Roman" w:cs="Times New Roman"/>
          <w:highlight w:val="white"/>
        </w:rPr>
        <w:t xml:space="preserve">Christensen, A. (2016). A randomized controlled trial of the Web-based Our Relationship program: Effects on relationship and individual functioning. </w:t>
      </w:r>
      <w:r w:rsidRPr="001E25E2">
        <w:rPr>
          <w:rFonts w:eastAsia="Times New Roman" w:cs="Times New Roman"/>
          <w:i/>
          <w:highlight w:val="white"/>
        </w:rPr>
        <w:t>Journal of Consulting and Clinical Psychology, 84</w:t>
      </w:r>
      <w:r w:rsidRPr="001E25E2">
        <w:rPr>
          <w:rFonts w:eastAsia="Times New Roman" w:cs="Times New Roman"/>
          <w:highlight w:val="white"/>
        </w:rPr>
        <w:t>, 285</w:t>
      </w:r>
      <w:r w:rsidR="00F05EA0">
        <w:rPr>
          <w:rFonts w:eastAsia="Times New Roman" w:cs="Times New Roman"/>
          <w:highlight w:val="white"/>
        </w:rPr>
        <w:t>-</w:t>
      </w:r>
      <w:r w:rsidRPr="001E25E2">
        <w:rPr>
          <w:rFonts w:eastAsia="Times New Roman" w:cs="Times New Roman"/>
          <w:highlight w:val="white"/>
        </w:rPr>
        <w:t xml:space="preserve">296. </w:t>
      </w:r>
      <w:hyperlink r:id="rId22">
        <w:r w:rsidRPr="001E25E2">
          <w:rPr>
            <w:rFonts w:eastAsia="Times New Roman" w:cs="Times New Roman"/>
            <w:highlight w:val="white"/>
            <w:u w:val="single"/>
          </w:rPr>
          <w:t>http://dx.doi.org/10.1037/ccp0000063</w:t>
        </w:r>
      </w:hyperlink>
    </w:p>
    <w:p w14:paraId="4D980CDC" w14:textId="77777777" w:rsidR="00C0206B" w:rsidRPr="00C0206B" w:rsidRDefault="00C0206B" w:rsidP="00C0206B">
      <w:pPr>
        <w:spacing w:line="480" w:lineRule="auto"/>
        <w:rPr>
          <w:rFonts w:eastAsia="Times New Roman" w:cs="Times New Roman"/>
        </w:rPr>
      </w:pPr>
      <w:r w:rsidRPr="00C0206B">
        <w:rPr>
          <w:rFonts w:eastAsia="Times New Roman" w:cs="Times New Roman"/>
        </w:rPr>
        <w:t xml:space="preserve">Doss, B. D., Benson, L. A., Georgia, E. J., &amp; Christensen, A. (2013). Translation of integrative </w:t>
      </w:r>
    </w:p>
    <w:p w14:paraId="3B0EEC5E" w14:textId="5D3226B7" w:rsidR="00C0206B" w:rsidRDefault="00C0206B" w:rsidP="0002250D">
      <w:pPr>
        <w:spacing w:line="480" w:lineRule="auto"/>
        <w:ind w:left="864"/>
        <w:rPr>
          <w:rFonts w:eastAsia="Times New Roman" w:cs="Times New Roman"/>
          <w:highlight w:val="white"/>
        </w:rPr>
      </w:pPr>
      <w:r w:rsidRPr="00C0206B">
        <w:rPr>
          <w:rFonts w:eastAsia="Times New Roman" w:cs="Times New Roman"/>
        </w:rPr>
        <w:t xml:space="preserve">behavioral couple therapy to a web‐based intervention. </w:t>
      </w:r>
      <w:r w:rsidRPr="0002250D">
        <w:rPr>
          <w:rFonts w:eastAsia="Times New Roman" w:cs="Times New Roman"/>
          <w:i/>
          <w:iCs/>
        </w:rPr>
        <w:t>Family Process</w:t>
      </w:r>
      <w:r w:rsidRPr="00C0206B">
        <w:rPr>
          <w:rFonts w:eastAsia="Times New Roman" w:cs="Times New Roman"/>
        </w:rPr>
        <w:t xml:space="preserve">, </w:t>
      </w:r>
      <w:r w:rsidRPr="0002250D">
        <w:rPr>
          <w:rFonts w:eastAsia="Times New Roman" w:cs="Times New Roman"/>
          <w:i/>
          <w:iCs/>
        </w:rPr>
        <w:t>52</w:t>
      </w:r>
      <w:r w:rsidRPr="00C0206B">
        <w:rPr>
          <w:rFonts w:eastAsia="Times New Roman" w:cs="Times New Roman"/>
        </w:rPr>
        <w:t>(1), 139-153. http://dx.doi.org/10.1111/famp.12020</w:t>
      </w:r>
    </w:p>
    <w:p w14:paraId="34C8C3ED" w14:textId="35EC0880"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Doss, B. D., Rhoades, G. K., Stanley, S. M., &amp; Markman, H. J. (2009). Marital therapy, retreats, </w:t>
      </w:r>
    </w:p>
    <w:p w14:paraId="67817897" w14:textId="3A928B24" w:rsidR="00C0206B" w:rsidRPr="001E25E2" w:rsidRDefault="00CC5F03" w:rsidP="00CA66A1">
      <w:pPr>
        <w:spacing w:line="480" w:lineRule="auto"/>
        <w:ind w:left="720"/>
        <w:rPr>
          <w:rFonts w:eastAsia="Times New Roman" w:cs="Times New Roman"/>
        </w:rPr>
      </w:pPr>
      <w:r w:rsidRPr="001E25E2">
        <w:rPr>
          <w:rFonts w:eastAsia="Times New Roman" w:cs="Times New Roman"/>
          <w:highlight w:val="white"/>
        </w:rPr>
        <w:t xml:space="preserve">and books: The who, what, when, and why of relationship help-seeking. </w:t>
      </w:r>
      <w:r w:rsidRPr="001E25E2">
        <w:rPr>
          <w:rFonts w:eastAsia="Times New Roman" w:cs="Times New Roman"/>
          <w:i/>
          <w:highlight w:val="white"/>
        </w:rPr>
        <w:t>Journal of Marital and Family Therapy, 35</w:t>
      </w:r>
      <w:r w:rsidRPr="001E25E2">
        <w:rPr>
          <w:rFonts w:eastAsia="Times New Roman" w:cs="Times New Roman"/>
          <w:highlight w:val="white"/>
        </w:rPr>
        <w:t xml:space="preserve">(1), 18-29. </w:t>
      </w:r>
      <w:hyperlink r:id="rId23">
        <w:r w:rsidRPr="001E25E2">
          <w:rPr>
            <w:rFonts w:eastAsia="Times New Roman" w:cs="Times New Roman"/>
            <w:highlight w:val="white"/>
            <w:u w:val="single"/>
          </w:rPr>
          <w:t>http://dx.doi.org/10.1111/j.1752-0606.2008.00093.x</w:t>
        </w:r>
      </w:hyperlink>
      <w:r w:rsidRPr="001E25E2">
        <w:rPr>
          <w:rFonts w:eastAsia="Times New Roman" w:cs="Times New Roman"/>
          <w:highlight w:val="white"/>
        </w:rPr>
        <w:t xml:space="preserve"> </w:t>
      </w:r>
    </w:p>
    <w:p w14:paraId="4DDE473E"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Drefahl, S. (2012). Do the married really live longer? The role of cohabitation and </w:t>
      </w:r>
    </w:p>
    <w:p w14:paraId="635FEB9D" w14:textId="77777777" w:rsidR="00CC5F03" w:rsidRPr="001E25E2" w:rsidRDefault="00CC5F03">
      <w:pPr>
        <w:spacing w:line="480" w:lineRule="auto"/>
        <w:ind w:firstLine="720"/>
        <w:rPr>
          <w:rFonts w:eastAsia="Times New Roman" w:cs="Times New Roman"/>
        </w:rPr>
      </w:pPr>
      <w:r w:rsidRPr="001E25E2">
        <w:rPr>
          <w:rFonts w:eastAsia="Times New Roman" w:cs="Times New Roman"/>
          <w:highlight w:val="white"/>
        </w:rPr>
        <w:t xml:space="preserve">socioeconomic status. </w:t>
      </w:r>
      <w:r w:rsidRPr="001E25E2">
        <w:rPr>
          <w:rFonts w:eastAsia="Times New Roman" w:cs="Times New Roman"/>
          <w:i/>
          <w:highlight w:val="white"/>
        </w:rPr>
        <w:t>Journal of Marriage and Family, 74</w:t>
      </w:r>
      <w:r w:rsidRPr="001E25E2">
        <w:rPr>
          <w:rFonts w:eastAsia="Times New Roman" w:cs="Times New Roman"/>
          <w:highlight w:val="white"/>
        </w:rPr>
        <w:t xml:space="preserve">(3), 462-475. </w:t>
      </w:r>
    </w:p>
    <w:p w14:paraId="1F9371EA" w14:textId="448E48D0" w:rsidR="00207CAB" w:rsidRPr="001E25E2" w:rsidRDefault="0091153B" w:rsidP="00405519">
      <w:pPr>
        <w:spacing w:line="480" w:lineRule="auto"/>
        <w:ind w:firstLine="720"/>
        <w:rPr>
          <w:rFonts w:eastAsia="Times New Roman" w:cs="Times New Roman"/>
        </w:rPr>
      </w:pPr>
      <w:hyperlink r:id="rId24">
        <w:r w:rsidR="00CC5F03" w:rsidRPr="001E25E2">
          <w:rPr>
            <w:rFonts w:eastAsia="Times New Roman" w:cs="Times New Roman"/>
            <w:highlight w:val="white"/>
            <w:u w:val="single"/>
          </w:rPr>
          <w:t>http://dx.doi.org/10.1111/j.1741-3737.2012.00968.x</w:t>
        </w:r>
      </w:hyperlink>
    </w:p>
    <w:p w14:paraId="0D81775D" w14:textId="09A75855" w:rsidR="00CC5F03" w:rsidRPr="001E25E2" w:rsidRDefault="00CC5F03">
      <w:pPr>
        <w:spacing w:line="480" w:lineRule="auto"/>
        <w:rPr>
          <w:rFonts w:eastAsia="Times New Roman" w:cs="Times New Roman"/>
        </w:rPr>
      </w:pPr>
      <w:r w:rsidRPr="001E25E2">
        <w:rPr>
          <w:rFonts w:eastAsia="Times New Roman" w:cs="Times New Roman"/>
        </w:rPr>
        <w:t xml:space="preserve">Espinosa, G. (2008). The influence of religion on Latino education, marriage, and social views in </w:t>
      </w:r>
    </w:p>
    <w:p w14:paraId="3ACCE65B" w14:textId="53FE5655" w:rsidR="00CC5F03" w:rsidRPr="001E25E2" w:rsidRDefault="00CC5F03">
      <w:pPr>
        <w:spacing w:line="480" w:lineRule="auto"/>
        <w:ind w:firstLine="720"/>
        <w:rPr>
          <w:rFonts w:eastAsia="Times New Roman" w:cs="Times New Roman"/>
        </w:rPr>
      </w:pPr>
      <w:r w:rsidRPr="001E25E2">
        <w:rPr>
          <w:rFonts w:eastAsia="Times New Roman" w:cs="Times New Roman"/>
        </w:rPr>
        <w:t xml:space="preserve">the United States. </w:t>
      </w:r>
      <w:r w:rsidRPr="001E25E2">
        <w:rPr>
          <w:rFonts w:eastAsia="Times New Roman" w:cs="Times New Roman"/>
          <w:i/>
        </w:rPr>
        <w:t>Marriage &amp; Family Review</w:t>
      </w:r>
      <w:r w:rsidRPr="001E25E2">
        <w:rPr>
          <w:rFonts w:eastAsia="Times New Roman" w:cs="Times New Roman"/>
        </w:rPr>
        <w:t xml:space="preserve">, </w:t>
      </w:r>
      <w:r w:rsidRPr="001E25E2">
        <w:rPr>
          <w:rFonts w:eastAsia="Times New Roman" w:cs="Times New Roman"/>
          <w:i/>
        </w:rPr>
        <w:t>43</w:t>
      </w:r>
      <w:r w:rsidRPr="001E25E2">
        <w:rPr>
          <w:rFonts w:eastAsia="Times New Roman" w:cs="Times New Roman"/>
        </w:rPr>
        <w:t>, 205</w:t>
      </w:r>
      <w:r w:rsidR="00F05EA0">
        <w:rPr>
          <w:rFonts w:eastAsia="Times New Roman" w:cs="Times New Roman"/>
        </w:rPr>
        <w:t>-</w:t>
      </w:r>
      <w:r w:rsidRPr="001E25E2">
        <w:rPr>
          <w:rFonts w:eastAsia="Times New Roman" w:cs="Times New Roman"/>
        </w:rPr>
        <w:t>225.</w:t>
      </w:r>
    </w:p>
    <w:p w14:paraId="61ADF40B" w14:textId="67C26039" w:rsidR="00CC5F03" w:rsidRPr="001E25E2" w:rsidRDefault="00CC5F03">
      <w:pPr>
        <w:spacing w:line="480" w:lineRule="auto"/>
        <w:rPr>
          <w:rFonts w:eastAsia="Times New Roman" w:cs="Times New Roman"/>
          <w:i/>
          <w:highlight w:val="white"/>
        </w:rPr>
      </w:pPr>
      <w:r w:rsidRPr="001E25E2">
        <w:rPr>
          <w:rFonts w:eastAsia="Times New Roman" w:cs="Times New Roman"/>
          <w:highlight w:val="white"/>
        </w:rPr>
        <w:t>Fomby, P., &amp; Cherlin, A. J. (2007). Family instability and child well-being.</w:t>
      </w:r>
      <w:r w:rsidRPr="001E25E2">
        <w:rPr>
          <w:rFonts w:eastAsia="Times New Roman" w:cs="Times New Roman"/>
          <w:i/>
          <w:highlight w:val="white"/>
        </w:rPr>
        <w:t xml:space="preserve"> American </w:t>
      </w:r>
    </w:p>
    <w:p w14:paraId="67D5AF2E" w14:textId="74D51A31" w:rsidR="00D974B3" w:rsidRPr="001E25E2" w:rsidRDefault="00CC5F03" w:rsidP="000A1399">
      <w:pPr>
        <w:spacing w:line="480" w:lineRule="auto"/>
        <w:ind w:left="720"/>
        <w:rPr>
          <w:rFonts w:eastAsia="Times New Roman" w:cs="Times New Roman"/>
          <w:highlight w:val="white"/>
        </w:rPr>
      </w:pPr>
      <w:r w:rsidRPr="001E25E2">
        <w:rPr>
          <w:rFonts w:eastAsia="Times New Roman" w:cs="Times New Roman"/>
          <w:i/>
          <w:highlight w:val="white"/>
        </w:rPr>
        <w:t>Sociological Review, 72</w:t>
      </w:r>
      <w:r w:rsidRPr="001E25E2">
        <w:rPr>
          <w:rFonts w:eastAsia="Times New Roman" w:cs="Times New Roman"/>
          <w:highlight w:val="white"/>
        </w:rPr>
        <w:t xml:space="preserve">(2), 181-204. </w:t>
      </w:r>
      <w:hyperlink r:id="rId25">
        <w:r w:rsidRPr="001E25E2">
          <w:rPr>
            <w:rFonts w:eastAsia="Times New Roman" w:cs="Times New Roman"/>
            <w:highlight w:val="white"/>
            <w:u w:val="single"/>
          </w:rPr>
          <w:t>http://dx.doi.org.utk.idm.oclc.org/10.1177/000312240707200203</w:t>
        </w:r>
      </w:hyperlink>
    </w:p>
    <w:p w14:paraId="433CC0CF"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Georgia Salivar, E. J., Rothman, K., Roddy, M. K., &amp; Doss, B. D. (2018). Relative cost </w:t>
      </w:r>
    </w:p>
    <w:p w14:paraId="0CBD9441" w14:textId="10084E6A" w:rsidR="00CC5F03" w:rsidRDefault="00CC5F03">
      <w:pPr>
        <w:spacing w:line="480" w:lineRule="auto"/>
        <w:ind w:left="720"/>
        <w:rPr>
          <w:rFonts w:eastAsia="Times New Roman" w:cs="Times New Roman"/>
          <w:highlight w:val="white"/>
          <w:u w:val="single"/>
        </w:rPr>
      </w:pPr>
      <w:r w:rsidRPr="001E25E2">
        <w:rPr>
          <w:rFonts w:eastAsia="Times New Roman" w:cs="Times New Roman"/>
          <w:highlight w:val="white"/>
        </w:rPr>
        <w:t>effectiveness of in‐person and internet interventions for relationship distress.</w:t>
      </w:r>
      <w:r w:rsidRPr="001E25E2">
        <w:rPr>
          <w:rFonts w:eastAsia="Times New Roman" w:cs="Times New Roman"/>
          <w:i/>
          <w:highlight w:val="white"/>
        </w:rPr>
        <w:t xml:space="preserve"> Family Process</w:t>
      </w:r>
      <w:r w:rsidR="00D974B3">
        <w:rPr>
          <w:rFonts w:eastAsia="Times New Roman" w:cs="Times New Roman"/>
          <w:i/>
          <w:highlight w:val="white"/>
        </w:rPr>
        <w:t xml:space="preserve">. </w:t>
      </w:r>
      <w:hyperlink r:id="rId26" w:history="1">
        <w:r w:rsidR="00D974B3" w:rsidRPr="009800C6">
          <w:rPr>
            <w:rStyle w:val="Hyperlink"/>
            <w:rFonts w:eastAsia="Times New Roman" w:cs="Times New Roman"/>
            <w:color w:val="auto"/>
            <w:highlight w:val="white"/>
          </w:rPr>
          <w:t>http://dx.doi.org/10.1111/famp.12414</w:t>
        </w:r>
      </w:hyperlink>
    </w:p>
    <w:p w14:paraId="29B4E1F2" w14:textId="2314B661" w:rsidR="000A1399" w:rsidRDefault="000A1399">
      <w:pPr>
        <w:spacing w:line="480" w:lineRule="auto"/>
        <w:ind w:left="720"/>
        <w:rPr>
          <w:rFonts w:eastAsia="Times New Roman" w:cs="Times New Roman"/>
          <w:highlight w:val="white"/>
          <w:u w:val="single"/>
        </w:rPr>
      </w:pPr>
    </w:p>
    <w:p w14:paraId="6CA5693F" w14:textId="77777777" w:rsidR="000A1399" w:rsidRDefault="000A1399">
      <w:pPr>
        <w:spacing w:line="480" w:lineRule="auto"/>
        <w:ind w:left="720"/>
        <w:rPr>
          <w:rFonts w:eastAsia="Times New Roman" w:cs="Times New Roman"/>
          <w:highlight w:val="white"/>
          <w:u w:val="single"/>
        </w:rPr>
      </w:pPr>
    </w:p>
    <w:p w14:paraId="2DA1DD14" w14:textId="77777777" w:rsidR="00405519" w:rsidRPr="00405519" w:rsidRDefault="00405519" w:rsidP="00405519">
      <w:pPr>
        <w:spacing w:line="480" w:lineRule="auto"/>
        <w:rPr>
          <w:rFonts w:eastAsia="Times New Roman" w:cs="Times New Roman"/>
        </w:rPr>
      </w:pPr>
      <w:r w:rsidRPr="00405519">
        <w:rPr>
          <w:rFonts w:eastAsia="Times New Roman" w:cs="Times New Roman"/>
        </w:rPr>
        <w:lastRenderedPageBreak/>
        <w:t xml:space="preserve">Gordon, K. C., Cordova, J. V., Roberson, P. N. E., Miller, M., Gray, T., Lenger, K. A., </w:t>
      </w:r>
    </w:p>
    <w:p w14:paraId="79D9C578" w14:textId="77777777" w:rsidR="000C51B1" w:rsidRDefault="00405519" w:rsidP="000C51B1">
      <w:pPr>
        <w:spacing w:line="480" w:lineRule="auto"/>
        <w:ind w:left="864"/>
        <w:rPr>
          <w:rFonts w:eastAsia="Times New Roman" w:cs="Times New Roman"/>
        </w:rPr>
      </w:pPr>
      <w:r w:rsidRPr="00405519">
        <w:rPr>
          <w:rFonts w:eastAsia="Times New Roman" w:cs="Times New Roman"/>
        </w:rPr>
        <w:t xml:space="preserve">Hawrilenko, M., &amp; Martin, K. (2019). An implementation study of relationship checkups as home visitations for low‐income at‐risk couples. </w:t>
      </w:r>
      <w:r w:rsidRPr="00405519">
        <w:rPr>
          <w:rFonts w:eastAsia="Times New Roman" w:cs="Times New Roman"/>
          <w:i/>
          <w:iCs/>
        </w:rPr>
        <w:t>Family Process</w:t>
      </w:r>
      <w:r w:rsidRPr="00405519">
        <w:rPr>
          <w:rFonts w:eastAsia="Times New Roman" w:cs="Times New Roman"/>
        </w:rPr>
        <w:t xml:space="preserve">, </w:t>
      </w:r>
      <w:r w:rsidRPr="00405519">
        <w:rPr>
          <w:rFonts w:eastAsia="Times New Roman" w:cs="Times New Roman"/>
          <w:i/>
          <w:iCs/>
        </w:rPr>
        <w:t>58</w:t>
      </w:r>
      <w:r w:rsidRPr="00405519">
        <w:rPr>
          <w:rFonts w:eastAsia="Times New Roman" w:cs="Times New Roman"/>
        </w:rPr>
        <w:t xml:space="preserve">(1), 247-265. </w:t>
      </w:r>
      <w:hyperlink r:id="rId27" w:history="1">
        <w:r w:rsidR="00C15529" w:rsidRPr="00F05EA0">
          <w:rPr>
            <w:rStyle w:val="Hyperlink"/>
            <w:rFonts w:eastAsia="Times New Roman" w:cs="Times New Roman"/>
            <w:color w:val="auto"/>
          </w:rPr>
          <w:t>http://dx.doi.org/10.1111/famp.12396</w:t>
        </w:r>
      </w:hyperlink>
    </w:p>
    <w:p w14:paraId="2F1E1708" w14:textId="70BC10B4" w:rsidR="00C15529" w:rsidRPr="00C15529" w:rsidRDefault="00C15529" w:rsidP="000C51B1">
      <w:pPr>
        <w:spacing w:line="480" w:lineRule="auto"/>
        <w:rPr>
          <w:rFonts w:eastAsia="Times New Roman" w:cs="Times New Roman"/>
        </w:rPr>
      </w:pPr>
      <w:r w:rsidRPr="00C15529">
        <w:rPr>
          <w:rFonts w:eastAsia="Times New Roman" w:cs="Times New Roman"/>
        </w:rPr>
        <w:t xml:space="preserve">Harold, G. T., Aitken, J. J., &amp; Shelton, K. H. (2007). Inter-parental conflict and children's </w:t>
      </w:r>
    </w:p>
    <w:p w14:paraId="3D339150" w14:textId="3066534B" w:rsidR="00C15529" w:rsidRPr="001E25E2" w:rsidRDefault="00C15529" w:rsidP="00F05EA0">
      <w:pPr>
        <w:spacing w:line="480" w:lineRule="auto"/>
        <w:ind w:left="864"/>
        <w:rPr>
          <w:rFonts w:eastAsia="Times New Roman" w:cs="Times New Roman"/>
          <w:highlight w:val="white"/>
        </w:rPr>
      </w:pPr>
      <w:r w:rsidRPr="00C15529">
        <w:rPr>
          <w:rFonts w:eastAsia="Times New Roman" w:cs="Times New Roman"/>
        </w:rPr>
        <w:t xml:space="preserve">academic attainment: A longitudinal analysis. </w:t>
      </w:r>
      <w:r w:rsidRPr="00C15529">
        <w:rPr>
          <w:rFonts w:eastAsia="Times New Roman" w:cs="Times New Roman"/>
          <w:i/>
          <w:iCs/>
        </w:rPr>
        <w:t>Journal of Child Psychology and Psychiatry</w:t>
      </w:r>
      <w:r w:rsidRPr="00C15529">
        <w:rPr>
          <w:rFonts w:eastAsia="Times New Roman" w:cs="Times New Roman"/>
        </w:rPr>
        <w:t xml:space="preserve">, </w:t>
      </w:r>
      <w:r w:rsidRPr="00C15529">
        <w:rPr>
          <w:rFonts w:eastAsia="Times New Roman" w:cs="Times New Roman"/>
          <w:i/>
          <w:iCs/>
        </w:rPr>
        <w:t>48</w:t>
      </w:r>
      <w:r w:rsidRPr="00C15529">
        <w:rPr>
          <w:rFonts w:eastAsia="Times New Roman" w:cs="Times New Roman"/>
        </w:rPr>
        <w:t>(12), 1223-1232.</w:t>
      </w:r>
    </w:p>
    <w:p w14:paraId="5FED26ED"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Hawkins, A. J., Blanchard, V. L., Baldwin, S. A., &amp; Fawcett, E. B. (2008). Does marriage and </w:t>
      </w:r>
    </w:p>
    <w:p w14:paraId="27FB3D79" w14:textId="77777777" w:rsidR="00CC5F03" w:rsidRPr="001E25E2" w:rsidRDefault="00CC5F03">
      <w:pPr>
        <w:spacing w:line="480" w:lineRule="auto"/>
        <w:ind w:left="720"/>
        <w:rPr>
          <w:rFonts w:eastAsia="Times New Roman" w:cs="Times New Roman"/>
          <w:highlight w:val="white"/>
        </w:rPr>
      </w:pPr>
      <w:r w:rsidRPr="001E25E2">
        <w:rPr>
          <w:rFonts w:eastAsia="Times New Roman" w:cs="Times New Roman"/>
          <w:highlight w:val="white"/>
        </w:rPr>
        <w:t xml:space="preserve">relationship education work? A meta-analytic study. </w:t>
      </w:r>
      <w:r w:rsidRPr="001E25E2">
        <w:rPr>
          <w:rFonts w:eastAsia="Times New Roman" w:cs="Times New Roman"/>
          <w:i/>
          <w:highlight w:val="white"/>
        </w:rPr>
        <w:t>Journal of Consulting and Clinical Psychology</w:t>
      </w:r>
      <w:r w:rsidRPr="001E25E2">
        <w:rPr>
          <w:rFonts w:eastAsia="Times New Roman" w:cs="Times New Roman"/>
          <w:highlight w:val="white"/>
        </w:rPr>
        <w:t>,</w:t>
      </w:r>
      <w:r w:rsidRPr="001E25E2">
        <w:rPr>
          <w:rFonts w:eastAsia="Times New Roman" w:cs="Times New Roman"/>
          <w:i/>
          <w:highlight w:val="white"/>
        </w:rPr>
        <w:t xml:space="preserve"> 76</w:t>
      </w:r>
      <w:r w:rsidRPr="001E25E2">
        <w:rPr>
          <w:rFonts w:eastAsia="Times New Roman" w:cs="Times New Roman"/>
          <w:highlight w:val="white"/>
        </w:rPr>
        <w:t xml:space="preserve">(5), 723-734. </w:t>
      </w:r>
      <w:hyperlink r:id="rId28">
        <w:r w:rsidRPr="001E25E2">
          <w:rPr>
            <w:rFonts w:eastAsia="Times New Roman" w:cs="Times New Roman"/>
            <w:highlight w:val="white"/>
            <w:u w:val="single"/>
          </w:rPr>
          <w:t>http://dx.doi.org/10.1037/a0012584</w:t>
        </w:r>
      </w:hyperlink>
    </w:p>
    <w:p w14:paraId="6C720998"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Hawkins, A. J., &amp; Ooms, T. (2012). Can marriage and relationship education be an effective </w:t>
      </w:r>
    </w:p>
    <w:p w14:paraId="6DE706B9" w14:textId="74EF9BE6" w:rsidR="00CC5F03" w:rsidRDefault="00CC5F03">
      <w:pPr>
        <w:spacing w:line="480" w:lineRule="auto"/>
        <w:ind w:left="720"/>
        <w:rPr>
          <w:rFonts w:eastAsia="Times New Roman" w:cs="Times New Roman"/>
          <w:highlight w:val="white"/>
          <w:u w:val="single"/>
        </w:rPr>
      </w:pPr>
      <w:r w:rsidRPr="001E25E2">
        <w:rPr>
          <w:rFonts w:eastAsia="Times New Roman" w:cs="Times New Roman"/>
          <w:highlight w:val="white"/>
        </w:rPr>
        <w:t>policy tool to help low-income couples form and sustain healthy marriages and relationships? A review of lessons learned.</w:t>
      </w:r>
      <w:r w:rsidRPr="001E25E2">
        <w:rPr>
          <w:rFonts w:eastAsia="Times New Roman" w:cs="Times New Roman"/>
          <w:i/>
          <w:highlight w:val="white"/>
        </w:rPr>
        <w:t xml:space="preserve"> Marriage &amp; Family Review, 48</w:t>
      </w:r>
      <w:r w:rsidRPr="001E25E2">
        <w:rPr>
          <w:rFonts w:eastAsia="Times New Roman" w:cs="Times New Roman"/>
          <w:highlight w:val="white"/>
        </w:rPr>
        <w:t xml:space="preserve">(6), 524-554. </w:t>
      </w:r>
      <w:hyperlink r:id="rId29">
        <w:r w:rsidRPr="001E25E2">
          <w:rPr>
            <w:rFonts w:eastAsia="Times New Roman" w:cs="Times New Roman"/>
            <w:highlight w:val="white"/>
            <w:u w:val="single"/>
          </w:rPr>
          <w:t>doi:http://dx.doi.org/10.1080/01494929.2012.677751</w:t>
        </w:r>
      </w:hyperlink>
    </w:p>
    <w:p w14:paraId="0FF971A5" w14:textId="77777777" w:rsidR="00F05EA0" w:rsidRDefault="00C15529" w:rsidP="00F05EA0">
      <w:pPr>
        <w:spacing w:line="480" w:lineRule="auto"/>
        <w:rPr>
          <w:rFonts w:eastAsia="Times New Roman" w:cs="Times New Roman"/>
        </w:rPr>
      </w:pPr>
      <w:r w:rsidRPr="00F05EA0">
        <w:rPr>
          <w:rFonts w:eastAsia="Times New Roman" w:cs="Times New Roman"/>
          <w:lang w:val="de-DE"/>
        </w:rPr>
        <w:t xml:space="preserve">Hawkins, A. J., &amp; Erickson, S. E. (2015). </w:t>
      </w:r>
      <w:r w:rsidRPr="00F05EA0">
        <w:rPr>
          <w:rFonts w:eastAsia="Times New Roman" w:cs="Times New Roman"/>
        </w:rPr>
        <w:t xml:space="preserve">Is couple and relationship education effective for lower </w:t>
      </w:r>
    </w:p>
    <w:p w14:paraId="273CC6C3" w14:textId="5F42D278" w:rsidR="00C15529" w:rsidRPr="00C15529" w:rsidRDefault="00C15529" w:rsidP="0002250D">
      <w:pPr>
        <w:spacing w:line="480" w:lineRule="auto"/>
        <w:ind w:left="864"/>
        <w:rPr>
          <w:rFonts w:eastAsia="Times New Roman" w:cs="Times New Roman"/>
        </w:rPr>
      </w:pPr>
      <w:r w:rsidRPr="00F05EA0">
        <w:rPr>
          <w:rFonts w:eastAsia="Times New Roman" w:cs="Times New Roman"/>
        </w:rPr>
        <w:t xml:space="preserve">income participants? A meta-analytic study. </w:t>
      </w:r>
      <w:r w:rsidRPr="00F05EA0">
        <w:rPr>
          <w:rFonts w:eastAsia="Times New Roman" w:cs="Times New Roman"/>
          <w:i/>
          <w:iCs/>
        </w:rPr>
        <w:t>Journal of Family Psychology</w:t>
      </w:r>
      <w:r w:rsidRPr="00F05EA0">
        <w:rPr>
          <w:rFonts w:eastAsia="Times New Roman" w:cs="Times New Roman"/>
        </w:rPr>
        <w:t xml:space="preserve">, </w:t>
      </w:r>
      <w:r w:rsidRPr="00F05EA0">
        <w:rPr>
          <w:rFonts w:eastAsia="Times New Roman" w:cs="Times New Roman"/>
          <w:i/>
          <w:iCs/>
        </w:rPr>
        <w:t>29</w:t>
      </w:r>
      <w:r w:rsidRPr="00F05EA0">
        <w:rPr>
          <w:rFonts w:eastAsia="Times New Roman" w:cs="Times New Roman"/>
        </w:rPr>
        <w:t>(1), 59</w:t>
      </w:r>
      <w:r w:rsidR="00F05EA0">
        <w:rPr>
          <w:rFonts w:eastAsia="Times New Roman" w:cs="Times New Roman"/>
        </w:rPr>
        <w:t>-</w:t>
      </w:r>
      <w:r w:rsidRPr="00F05EA0">
        <w:rPr>
          <w:rFonts w:eastAsia="Times New Roman" w:cs="Times New Roman"/>
        </w:rPr>
        <w:t xml:space="preserve">68. </w:t>
      </w:r>
      <w:hyperlink r:id="rId30" w:history="1">
        <w:r w:rsidRPr="00F05EA0">
          <w:rPr>
            <w:rStyle w:val="Hyperlink"/>
            <w:rFonts w:eastAsia="Times New Roman" w:cs="Times New Roman"/>
            <w:color w:val="auto"/>
          </w:rPr>
          <w:t>https://doi.org/http://dx.doi.org.ezproxy.gvsu.edu/10.1037/fam0000045</w:t>
        </w:r>
      </w:hyperlink>
    </w:p>
    <w:p w14:paraId="30145E73" w14:textId="77777777" w:rsidR="00C15529" w:rsidRPr="00C15529" w:rsidRDefault="00C15529" w:rsidP="00C15529">
      <w:pPr>
        <w:spacing w:line="480" w:lineRule="auto"/>
        <w:rPr>
          <w:rFonts w:eastAsia="Times New Roman" w:cs="Times New Roman"/>
        </w:rPr>
      </w:pPr>
      <w:r w:rsidRPr="00C15529">
        <w:rPr>
          <w:rFonts w:eastAsia="Times New Roman" w:cs="Times New Roman"/>
        </w:rPr>
        <w:t xml:space="preserve">Hawkins, A. J., Hokanson, S., Loveridge, E., Milius, E., Duncan, M., Booth, M., &amp; Pollard, B. </w:t>
      </w:r>
    </w:p>
    <w:p w14:paraId="6F2294E8" w14:textId="36BAB1E0" w:rsidR="00D974B3" w:rsidRPr="00C15529" w:rsidRDefault="00C15529" w:rsidP="000A1399">
      <w:pPr>
        <w:spacing w:line="480" w:lineRule="auto"/>
        <w:ind w:left="720"/>
        <w:rPr>
          <w:rFonts w:eastAsia="Times New Roman" w:cs="Times New Roman"/>
        </w:rPr>
      </w:pPr>
      <w:r w:rsidRPr="00C15529">
        <w:rPr>
          <w:rFonts w:eastAsia="Times New Roman" w:cs="Times New Roman"/>
        </w:rPr>
        <w:t xml:space="preserve">(2022). How effective are acf‐funded couple relationship education programs? A meta‐analytic study. </w:t>
      </w:r>
      <w:r w:rsidRPr="00C15529">
        <w:rPr>
          <w:rFonts w:eastAsia="Times New Roman" w:cs="Times New Roman"/>
          <w:i/>
          <w:iCs/>
        </w:rPr>
        <w:t>Family Process</w:t>
      </w:r>
      <w:r w:rsidRPr="00C15529">
        <w:rPr>
          <w:rFonts w:eastAsia="Times New Roman" w:cs="Times New Roman"/>
        </w:rPr>
        <w:t xml:space="preserve">, </w:t>
      </w:r>
      <w:hyperlink r:id="rId31" w:history="1">
        <w:r w:rsidR="00D974B3" w:rsidRPr="00AC76BF">
          <w:rPr>
            <w:rStyle w:val="Hyperlink"/>
            <w:rFonts w:eastAsia="Times New Roman" w:cs="Times New Roman"/>
            <w:color w:val="auto"/>
          </w:rPr>
          <w:t>https://doi.org/10.1111/famp.12739</w:t>
        </w:r>
      </w:hyperlink>
    </w:p>
    <w:p w14:paraId="52F9E6CF"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Hodge, A. S., Hook, J. N., Davis, D. E., &amp; McMinn, M. R. (2020). Attitudes of religious leaders </w:t>
      </w:r>
    </w:p>
    <w:p w14:paraId="581879ED" w14:textId="1B5CB670" w:rsidR="00CC5F03" w:rsidRDefault="00CC5F03">
      <w:pPr>
        <w:spacing w:line="480" w:lineRule="auto"/>
        <w:ind w:left="720"/>
        <w:rPr>
          <w:rFonts w:eastAsia="Times New Roman" w:cs="Times New Roman"/>
          <w:highlight w:val="white"/>
          <w:u w:val="single"/>
        </w:rPr>
      </w:pPr>
      <w:r w:rsidRPr="001E25E2">
        <w:rPr>
          <w:rFonts w:eastAsia="Times New Roman" w:cs="Times New Roman"/>
          <w:highlight w:val="white"/>
        </w:rPr>
        <w:t>toward integrating psychology and church ministry.</w:t>
      </w:r>
      <w:r w:rsidRPr="001E25E2">
        <w:rPr>
          <w:rFonts w:eastAsia="Times New Roman" w:cs="Times New Roman"/>
          <w:i/>
          <w:highlight w:val="white"/>
        </w:rPr>
        <w:t xml:space="preserve"> Spirituality in Clinical Practice, 7</w:t>
      </w:r>
      <w:r w:rsidRPr="001E25E2">
        <w:rPr>
          <w:rFonts w:eastAsia="Times New Roman" w:cs="Times New Roman"/>
          <w:highlight w:val="white"/>
        </w:rPr>
        <w:t xml:space="preserve">(1), 18-33. </w:t>
      </w:r>
      <w:hyperlink r:id="rId32">
        <w:r w:rsidRPr="001E25E2">
          <w:rPr>
            <w:rFonts w:eastAsia="Times New Roman" w:cs="Times New Roman"/>
            <w:highlight w:val="white"/>
            <w:u w:val="single"/>
          </w:rPr>
          <w:t>http://dx.doi.org/10.1037/scp0000200</w:t>
        </w:r>
      </w:hyperlink>
    </w:p>
    <w:p w14:paraId="4ECFB00B" w14:textId="77777777" w:rsidR="000A1399" w:rsidRPr="001E25E2" w:rsidRDefault="000A1399">
      <w:pPr>
        <w:spacing w:line="480" w:lineRule="auto"/>
        <w:ind w:left="720"/>
        <w:rPr>
          <w:rFonts w:eastAsia="Times New Roman" w:cs="Times New Roman"/>
          <w:highlight w:val="white"/>
        </w:rPr>
      </w:pPr>
    </w:p>
    <w:p w14:paraId="3E0A5410"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lastRenderedPageBreak/>
        <w:t xml:space="preserve">Hook, J. N., &amp; Worthington, E. L., Jr. (2009). Christian couple counseling by professional, </w:t>
      </w:r>
    </w:p>
    <w:p w14:paraId="60E4E1D4" w14:textId="1135C104" w:rsidR="00493F6C" w:rsidRDefault="00CC5F03" w:rsidP="00D974B3">
      <w:pPr>
        <w:spacing w:line="480" w:lineRule="auto"/>
        <w:ind w:left="720"/>
        <w:rPr>
          <w:rFonts w:eastAsia="Times New Roman" w:cs="Times New Roman"/>
          <w:highlight w:val="white"/>
        </w:rPr>
      </w:pPr>
      <w:r w:rsidRPr="001E25E2">
        <w:rPr>
          <w:rFonts w:eastAsia="Times New Roman" w:cs="Times New Roman"/>
          <w:highlight w:val="white"/>
        </w:rPr>
        <w:t xml:space="preserve">pastoral, and lay counselors from a Protestant perspective: A nationwide survey. </w:t>
      </w:r>
      <w:r w:rsidRPr="001E25E2">
        <w:rPr>
          <w:rFonts w:eastAsia="Times New Roman" w:cs="Times New Roman"/>
          <w:i/>
          <w:highlight w:val="white"/>
        </w:rPr>
        <w:t>American Journal of Family Therapy</w:t>
      </w:r>
      <w:r w:rsidRPr="001E25E2">
        <w:rPr>
          <w:rFonts w:eastAsia="Times New Roman" w:cs="Times New Roman"/>
          <w:highlight w:val="white"/>
        </w:rPr>
        <w:t xml:space="preserve">, </w:t>
      </w:r>
      <w:r w:rsidRPr="001E25E2">
        <w:rPr>
          <w:rFonts w:eastAsia="Times New Roman" w:cs="Times New Roman"/>
          <w:i/>
          <w:highlight w:val="white"/>
        </w:rPr>
        <w:t>37</w:t>
      </w:r>
      <w:r w:rsidRPr="001E25E2">
        <w:rPr>
          <w:rFonts w:eastAsia="Times New Roman" w:cs="Times New Roman"/>
          <w:highlight w:val="white"/>
        </w:rPr>
        <w:t>, 169</w:t>
      </w:r>
      <w:r w:rsidR="00493F6C">
        <w:rPr>
          <w:rFonts w:eastAsia="Times New Roman" w:cs="Times New Roman"/>
          <w:highlight w:val="white"/>
        </w:rPr>
        <w:t>-</w:t>
      </w:r>
      <w:r w:rsidRPr="001E25E2">
        <w:rPr>
          <w:rFonts w:eastAsia="Times New Roman" w:cs="Times New Roman"/>
          <w:highlight w:val="white"/>
        </w:rPr>
        <w:t>183</w:t>
      </w:r>
      <w:r w:rsidR="00C15529">
        <w:rPr>
          <w:rFonts w:eastAsia="Times New Roman" w:cs="Times New Roman"/>
          <w:highlight w:val="white"/>
        </w:rPr>
        <w:t>.</w:t>
      </w:r>
    </w:p>
    <w:p w14:paraId="3C03EA8E" w14:textId="77777777" w:rsidR="00C15529" w:rsidRPr="00C15529" w:rsidRDefault="00C15529" w:rsidP="00C15529">
      <w:pPr>
        <w:spacing w:line="480" w:lineRule="auto"/>
        <w:rPr>
          <w:rFonts w:eastAsia="Times New Roman" w:cs="Times New Roman"/>
        </w:rPr>
      </w:pPr>
      <w:r w:rsidRPr="00C15529">
        <w:rPr>
          <w:rFonts w:eastAsia="Times New Roman" w:cs="Times New Roman"/>
        </w:rPr>
        <w:t xml:space="preserve">Hook, J. N., Worthington, E. L., Jr., Hook, J. P., Miller, B. T., &amp; Davis, D. E. (2011). Marriage </w:t>
      </w:r>
    </w:p>
    <w:p w14:paraId="062CB166" w14:textId="7D4A0B25" w:rsidR="00C15529" w:rsidRPr="001E25E2" w:rsidRDefault="00C15529" w:rsidP="00C15529">
      <w:pPr>
        <w:spacing w:line="480" w:lineRule="auto"/>
        <w:ind w:left="720"/>
        <w:rPr>
          <w:rFonts w:eastAsia="Times New Roman" w:cs="Times New Roman"/>
          <w:highlight w:val="white"/>
        </w:rPr>
      </w:pPr>
      <w:r w:rsidRPr="00C15529">
        <w:rPr>
          <w:rFonts w:eastAsia="Times New Roman" w:cs="Times New Roman"/>
        </w:rPr>
        <w:t xml:space="preserve">matters: A description and initial examination of a church-based marital education program. </w:t>
      </w:r>
      <w:r w:rsidRPr="00C15529">
        <w:rPr>
          <w:rFonts w:eastAsia="Times New Roman" w:cs="Times New Roman"/>
          <w:i/>
          <w:iCs/>
        </w:rPr>
        <w:t>Pastoral Psychology</w:t>
      </w:r>
      <w:r w:rsidRPr="00C15529">
        <w:rPr>
          <w:rFonts w:eastAsia="Times New Roman" w:cs="Times New Roman"/>
        </w:rPr>
        <w:t xml:space="preserve">, </w:t>
      </w:r>
      <w:r w:rsidRPr="00C15529">
        <w:rPr>
          <w:rFonts w:eastAsia="Times New Roman" w:cs="Times New Roman"/>
          <w:i/>
          <w:iCs/>
        </w:rPr>
        <w:t>60</w:t>
      </w:r>
      <w:r w:rsidRPr="00C15529">
        <w:rPr>
          <w:rFonts w:eastAsia="Times New Roman" w:cs="Times New Roman"/>
        </w:rPr>
        <w:t>(6), 869-875. http://dx.doi.org/10.1007/s11089-011-0398-8</w:t>
      </w:r>
    </w:p>
    <w:p w14:paraId="325B0FAC" w14:textId="254AE816"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Hubbard, A., &amp; Harris, S. (2020). A critical review of help-seeking for couples therapy: Clinical </w:t>
      </w:r>
    </w:p>
    <w:p w14:paraId="6A750D54" w14:textId="77777777" w:rsidR="00CC5F03" w:rsidRPr="001E25E2" w:rsidRDefault="00CC5F03">
      <w:pPr>
        <w:spacing w:line="480" w:lineRule="auto"/>
        <w:ind w:left="720"/>
        <w:rPr>
          <w:rFonts w:eastAsia="Times New Roman" w:cs="Times New Roman"/>
        </w:rPr>
      </w:pPr>
      <w:r w:rsidRPr="001E25E2">
        <w:rPr>
          <w:rFonts w:eastAsia="Times New Roman" w:cs="Times New Roman"/>
          <w:highlight w:val="white"/>
        </w:rPr>
        <w:t>implications and next steps.</w:t>
      </w:r>
      <w:r w:rsidRPr="001E25E2">
        <w:rPr>
          <w:rFonts w:eastAsia="Times New Roman" w:cs="Times New Roman"/>
          <w:i/>
          <w:highlight w:val="white"/>
        </w:rPr>
        <w:t xml:space="preserve"> Contemporary Family Therapy: An International Journal, 42</w:t>
      </w:r>
      <w:r w:rsidRPr="001E25E2">
        <w:rPr>
          <w:rFonts w:eastAsia="Times New Roman" w:cs="Times New Roman"/>
          <w:highlight w:val="white"/>
        </w:rPr>
        <w:t xml:space="preserve">(2), 152-162. </w:t>
      </w:r>
      <w:hyperlink r:id="rId33">
        <w:r w:rsidRPr="001E25E2">
          <w:rPr>
            <w:rFonts w:eastAsia="Times New Roman" w:cs="Times New Roman"/>
            <w:highlight w:val="white"/>
            <w:u w:val="single"/>
          </w:rPr>
          <w:t>doi:http://dx.doi.org/10.1007/s10591-019-09521-w</w:t>
        </w:r>
      </w:hyperlink>
    </w:p>
    <w:p w14:paraId="278D332C" w14:textId="040EC362" w:rsidR="00CC5F03" w:rsidRPr="001E25E2" w:rsidRDefault="00CC5F03">
      <w:pPr>
        <w:spacing w:line="480" w:lineRule="auto"/>
        <w:rPr>
          <w:rFonts w:eastAsia="Times New Roman" w:cs="Times New Roman"/>
        </w:rPr>
      </w:pPr>
      <w:r w:rsidRPr="001E25E2">
        <w:rPr>
          <w:rFonts w:eastAsia="Times New Roman" w:cs="Times New Roman"/>
        </w:rPr>
        <w:t xml:space="preserve">Hurt, T. R., Beach, S. R. H., Stokes, L. A., Bush, P. L., Sheats, K. J., &amp; Robinson, S. G. (2012). </w:t>
      </w:r>
    </w:p>
    <w:p w14:paraId="0FA7984A" w14:textId="5A08A1AD" w:rsidR="00C15529" w:rsidRPr="00C15529" w:rsidRDefault="00CC5F03" w:rsidP="00493F6C">
      <w:pPr>
        <w:spacing w:line="480" w:lineRule="auto"/>
        <w:ind w:left="720"/>
        <w:rPr>
          <w:rFonts w:eastAsia="Times New Roman" w:cs="Times New Roman"/>
        </w:rPr>
      </w:pPr>
      <w:r w:rsidRPr="001E25E2">
        <w:rPr>
          <w:rFonts w:eastAsia="Times New Roman" w:cs="Times New Roman"/>
        </w:rPr>
        <w:t xml:space="preserve">Engaging African American men in empirically based marriage enrichment programs: Lessons from two focus groups on the ProSAAM project. </w:t>
      </w:r>
      <w:r w:rsidRPr="001E25E2">
        <w:rPr>
          <w:rFonts w:eastAsia="Times New Roman" w:cs="Times New Roman"/>
          <w:i/>
        </w:rPr>
        <w:t>Cultural Diversity and Ethnic Minority Psychology, 18</w:t>
      </w:r>
      <w:r w:rsidRPr="001E25E2">
        <w:rPr>
          <w:rFonts w:eastAsia="Times New Roman" w:cs="Times New Roman"/>
        </w:rPr>
        <w:t xml:space="preserve">(3), 312-315. </w:t>
      </w:r>
      <w:hyperlink r:id="rId34">
        <w:r w:rsidRPr="001E25E2">
          <w:rPr>
            <w:rFonts w:eastAsia="Times New Roman" w:cs="Times New Roman"/>
            <w:u w:val="single"/>
          </w:rPr>
          <w:t>http://dx.doi.org/90/10.1037/a0028697</w:t>
        </w:r>
      </w:hyperlink>
    </w:p>
    <w:p w14:paraId="067EA276" w14:textId="77777777" w:rsidR="004B40CD" w:rsidRPr="004B40CD" w:rsidRDefault="004B40CD" w:rsidP="004B40CD">
      <w:pPr>
        <w:spacing w:line="480" w:lineRule="auto"/>
        <w:rPr>
          <w:rFonts w:eastAsia="Times New Roman" w:cs="Times New Roman"/>
        </w:rPr>
      </w:pPr>
      <w:r w:rsidRPr="004B40CD">
        <w:rPr>
          <w:rFonts w:eastAsia="Times New Roman" w:cs="Times New Roman"/>
        </w:rPr>
        <w:t xml:space="preserve">Jarnecke, A. M., Ridings, L. E., Teves, J. B., Petty, K., Bhatia, V., &amp; Libet, J. (2020). The path to </w:t>
      </w:r>
    </w:p>
    <w:p w14:paraId="26364D85" w14:textId="428AEC24" w:rsidR="004B40CD" w:rsidRPr="004B40CD" w:rsidRDefault="004B40CD" w:rsidP="0002250D">
      <w:pPr>
        <w:spacing w:line="480" w:lineRule="auto"/>
        <w:ind w:left="864"/>
        <w:rPr>
          <w:rFonts w:eastAsia="Times New Roman" w:cs="Times New Roman"/>
        </w:rPr>
      </w:pPr>
      <w:r w:rsidRPr="004B40CD">
        <w:rPr>
          <w:rFonts w:eastAsia="Times New Roman" w:cs="Times New Roman"/>
        </w:rPr>
        <w:t xml:space="preserve">couples therapy: A descriptive analysis on a veteran sample. </w:t>
      </w:r>
      <w:r w:rsidRPr="0002250D">
        <w:rPr>
          <w:rFonts w:eastAsia="Times New Roman" w:cs="Times New Roman"/>
          <w:i/>
          <w:iCs/>
        </w:rPr>
        <w:t>Couple and Family Psychology: Research and Practice</w:t>
      </w:r>
      <w:r w:rsidRPr="004B40CD">
        <w:rPr>
          <w:rFonts w:eastAsia="Times New Roman" w:cs="Times New Roman"/>
        </w:rPr>
        <w:t xml:space="preserve">, </w:t>
      </w:r>
      <w:r w:rsidRPr="0002250D">
        <w:rPr>
          <w:rFonts w:eastAsia="Times New Roman" w:cs="Times New Roman"/>
          <w:i/>
          <w:iCs/>
        </w:rPr>
        <w:t>9</w:t>
      </w:r>
      <w:r w:rsidRPr="004B40CD">
        <w:rPr>
          <w:rFonts w:eastAsia="Times New Roman" w:cs="Times New Roman"/>
        </w:rPr>
        <w:t>(2), 73</w:t>
      </w:r>
      <w:r w:rsidR="00DD3D99">
        <w:rPr>
          <w:rFonts w:eastAsia="Times New Roman" w:cs="Times New Roman"/>
        </w:rPr>
        <w:t>-</w:t>
      </w:r>
      <w:r w:rsidRPr="004B40CD">
        <w:rPr>
          <w:rFonts w:eastAsia="Times New Roman" w:cs="Times New Roman"/>
        </w:rPr>
        <w:t>89. http://dx.doi.org/10.1037/cfp0000135</w:t>
      </w:r>
    </w:p>
    <w:p w14:paraId="53A05BAD" w14:textId="77777777" w:rsidR="00CA66A1" w:rsidRPr="00CA66A1" w:rsidRDefault="00CA66A1" w:rsidP="00CA66A1">
      <w:pPr>
        <w:spacing w:line="480" w:lineRule="auto"/>
        <w:rPr>
          <w:rFonts w:eastAsia="Times New Roman" w:cs="Times New Roman"/>
        </w:rPr>
      </w:pPr>
      <w:r w:rsidRPr="00CA66A1">
        <w:rPr>
          <w:rFonts w:eastAsia="Times New Roman" w:cs="Times New Roman"/>
        </w:rPr>
        <w:t xml:space="preserve">Johnson, M. D. (2012). Healthy marriage initiatives: On the need for empiricism in policy </w:t>
      </w:r>
    </w:p>
    <w:p w14:paraId="49E9DB4E" w14:textId="1910392F" w:rsidR="00CA66A1" w:rsidRPr="00CA66A1" w:rsidRDefault="00CA66A1" w:rsidP="00DC5975">
      <w:pPr>
        <w:spacing w:line="480" w:lineRule="auto"/>
        <w:ind w:firstLine="864"/>
        <w:rPr>
          <w:rFonts w:eastAsia="Times New Roman" w:cs="Times New Roman"/>
        </w:rPr>
      </w:pPr>
      <w:r w:rsidRPr="00CA66A1">
        <w:rPr>
          <w:rFonts w:eastAsia="Times New Roman" w:cs="Times New Roman"/>
        </w:rPr>
        <w:t xml:space="preserve">implementation. </w:t>
      </w:r>
      <w:r w:rsidRPr="00DC5975">
        <w:rPr>
          <w:rFonts w:eastAsia="Times New Roman" w:cs="Times New Roman"/>
          <w:i/>
          <w:iCs/>
        </w:rPr>
        <w:t>American Psychologist</w:t>
      </w:r>
      <w:r w:rsidRPr="00CA66A1">
        <w:rPr>
          <w:rFonts w:eastAsia="Times New Roman" w:cs="Times New Roman"/>
        </w:rPr>
        <w:t xml:space="preserve">, </w:t>
      </w:r>
      <w:r w:rsidRPr="00DC5975">
        <w:rPr>
          <w:rFonts w:eastAsia="Times New Roman" w:cs="Times New Roman"/>
          <w:i/>
          <w:iCs/>
        </w:rPr>
        <w:t>67</w:t>
      </w:r>
      <w:r w:rsidRPr="00CA66A1">
        <w:rPr>
          <w:rFonts w:eastAsia="Times New Roman" w:cs="Times New Roman"/>
        </w:rPr>
        <w:t>(4), 296-308</w:t>
      </w:r>
      <w:r w:rsidR="00776872">
        <w:rPr>
          <w:rFonts w:eastAsia="Times New Roman" w:cs="Times New Roman"/>
        </w:rPr>
        <w:t>.</w:t>
      </w:r>
      <w:r w:rsidRPr="00CA66A1">
        <w:rPr>
          <w:rFonts w:eastAsia="Times New Roman" w:cs="Times New Roman"/>
        </w:rPr>
        <w:t xml:space="preserve"> </w:t>
      </w:r>
    </w:p>
    <w:p w14:paraId="5971A2BE" w14:textId="5A4705EA" w:rsidR="00D974B3" w:rsidRPr="00776872" w:rsidRDefault="0091153B" w:rsidP="000A1399">
      <w:pPr>
        <w:spacing w:line="480" w:lineRule="auto"/>
        <w:ind w:firstLine="864"/>
        <w:rPr>
          <w:rFonts w:eastAsia="Times New Roman" w:cs="Times New Roman"/>
        </w:rPr>
      </w:pPr>
      <w:hyperlink r:id="rId35" w:history="1">
        <w:r w:rsidR="00CA66A1" w:rsidRPr="00D974B3">
          <w:rPr>
            <w:rStyle w:val="Hyperlink"/>
            <w:rFonts w:eastAsia="Times New Roman" w:cs="Times New Roman"/>
            <w:color w:val="auto"/>
          </w:rPr>
          <w:t>http://dx.doi.org/10.1037/a0027743</w:t>
        </w:r>
      </w:hyperlink>
      <w:r w:rsidR="00CA66A1" w:rsidRPr="00776872">
        <w:rPr>
          <w:rFonts w:eastAsia="Times New Roman" w:cs="Times New Roman"/>
        </w:rPr>
        <w:t xml:space="preserve"> </w:t>
      </w:r>
    </w:p>
    <w:p w14:paraId="10CF9297" w14:textId="77777777" w:rsidR="00CA66A1" w:rsidRPr="00CA66A1" w:rsidRDefault="00CA66A1" w:rsidP="00CA66A1">
      <w:pPr>
        <w:spacing w:line="480" w:lineRule="auto"/>
        <w:rPr>
          <w:rFonts w:eastAsia="Times New Roman" w:cs="Times New Roman"/>
        </w:rPr>
      </w:pPr>
      <w:r w:rsidRPr="00CA66A1">
        <w:rPr>
          <w:rFonts w:eastAsia="Times New Roman" w:cs="Times New Roman"/>
        </w:rPr>
        <w:t xml:space="preserve">Johnson, N. J., Backlund, E., Sorlie, P. D., &amp; Loveless, C. A. (2000). Marital status and </w:t>
      </w:r>
    </w:p>
    <w:p w14:paraId="175CE8F8" w14:textId="0F942F5C" w:rsidR="00CA66A1" w:rsidRDefault="00CA66A1" w:rsidP="00CA66A1">
      <w:pPr>
        <w:spacing w:line="480" w:lineRule="auto"/>
        <w:ind w:left="864"/>
        <w:rPr>
          <w:rFonts w:eastAsia="Times New Roman" w:cs="Times New Roman"/>
        </w:rPr>
      </w:pPr>
      <w:r w:rsidRPr="00CA66A1">
        <w:rPr>
          <w:rFonts w:eastAsia="Times New Roman" w:cs="Times New Roman"/>
        </w:rPr>
        <w:t xml:space="preserve">mortality: The National Longitudinal Mortality Study. </w:t>
      </w:r>
      <w:r w:rsidRPr="00DC5975">
        <w:rPr>
          <w:rFonts w:eastAsia="Times New Roman" w:cs="Times New Roman"/>
          <w:i/>
          <w:iCs/>
        </w:rPr>
        <w:t>Annals of Epidemiology</w:t>
      </w:r>
      <w:r w:rsidRPr="00CA66A1">
        <w:rPr>
          <w:rFonts w:eastAsia="Times New Roman" w:cs="Times New Roman"/>
        </w:rPr>
        <w:t xml:space="preserve">, </w:t>
      </w:r>
      <w:r w:rsidRPr="00DC5975">
        <w:rPr>
          <w:rFonts w:eastAsia="Times New Roman" w:cs="Times New Roman"/>
          <w:i/>
          <w:iCs/>
        </w:rPr>
        <w:t>10</w:t>
      </w:r>
      <w:r w:rsidRPr="00CA66A1">
        <w:rPr>
          <w:rFonts w:eastAsia="Times New Roman" w:cs="Times New Roman"/>
        </w:rPr>
        <w:t xml:space="preserve">, 224–238. https://doi.org/10.1016/S1047-2797(99)00052-6   </w:t>
      </w:r>
    </w:p>
    <w:p w14:paraId="42E9924C" w14:textId="77777777" w:rsidR="000A1399" w:rsidRDefault="000A1399" w:rsidP="00CA66A1">
      <w:pPr>
        <w:spacing w:line="480" w:lineRule="auto"/>
        <w:ind w:left="864"/>
        <w:rPr>
          <w:rFonts w:eastAsia="Times New Roman" w:cs="Times New Roman"/>
        </w:rPr>
      </w:pPr>
    </w:p>
    <w:p w14:paraId="0C48A549" w14:textId="75F371AD" w:rsidR="004B40CD" w:rsidRPr="004B40CD" w:rsidRDefault="004B40CD" w:rsidP="00CA66A1">
      <w:pPr>
        <w:spacing w:line="480" w:lineRule="auto"/>
        <w:rPr>
          <w:rFonts w:eastAsia="Times New Roman" w:cs="Times New Roman"/>
        </w:rPr>
      </w:pPr>
      <w:r w:rsidRPr="004B40CD">
        <w:rPr>
          <w:rFonts w:eastAsia="Times New Roman" w:cs="Times New Roman"/>
        </w:rPr>
        <w:lastRenderedPageBreak/>
        <w:t xml:space="preserve">Johnson, C. A., Stanley, S. M., Glenn, N. D., Amato, P. A., Nock, S. L., &amp; Markman, H. J. </w:t>
      </w:r>
    </w:p>
    <w:p w14:paraId="59F99D50" w14:textId="77777777" w:rsidR="004B40CD" w:rsidRPr="004B40CD" w:rsidRDefault="004B40CD" w:rsidP="0002250D">
      <w:pPr>
        <w:spacing w:line="480" w:lineRule="auto"/>
        <w:ind w:left="864"/>
        <w:rPr>
          <w:rFonts w:eastAsia="Times New Roman" w:cs="Times New Roman"/>
        </w:rPr>
      </w:pPr>
      <w:r w:rsidRPr="004B40CD">
        <w:rPr>
          <w:rFonts w:eastAsia="Times New Roman" w:cs="Times New Roman"/>
        </w:rPr>
        <w:t xml:space="preserve">(2002). </w:t>
      </w:r>
      <w:r w:rsidRPr="0002250D">
        <w:rPr>
          <w:rFonts w:eastAsia="Times New Roman" w:cs="Times New Roman"/>
          <w:i/>
          <w:iCs/>
        </w:rPr>
        <w:t>Marriage in Oklahoma: 2001 baseline statewide survey on marriage and divorce (S02096 OKDHS)</w:t>
      </w:r>
      <w:r w:rsidRPr="004B40CD">
        <w:rPr>
          <w:rFonts w:eastAsia="Times New Roman" w:cs="Times New Roman"/>
        </w:rPr>
        <w:t xml:space="preserve">. Oklahoma Department of Human Services. </w:t>
      </w:r>
    </w:p>
    <w:p w14:paraId="38BC164B" w14:textId="77777777" w:rsidR="004B40CD" w:rsidRPr="004B40CD" w:rsidRDefault="004B40CD" w:rsidP="004B40CD">
      <w:pPr>
        <w:spacing w:line="480" w:lineRule="auto"/>
        <w:rPr>
          <w:rFonts w:eastAsia="Times New Roman" w:cs="Times New Roman"/>
        </w:rPr>
      </w:pPr>
      <w:r w:rsidRPr="004B40CD">
        <w:rPr>
          <w:rFonts w:eastAsia="Times New Roman" w:cs="Times New Roman"/>
        </w:rPr>
        <w:t xml:space="preserve">Joyner, K., Manning, W., &amp; Prince, B. (2018). The qualities of same‐sex and different‐sex </w:t>
      </w:r>
    </w:p>
    <w:p w14:paraId="006D6339" w14:textId="22B011CA" w:rsidR="004B40CD" w:rsidRDefault="004B40CD" w:rsidP="0002250D">
      <w:pPr>
        <w:spacing w:line="480" w:lineRule="auto"/>
        <w:ind w:left="864"/>
        <w:rPr>
          <w:rFonts w:eastAsia="Times New Roman" w:cs="Times New Roman"/>
        </w:rPr>
      </w:pPr>
      <w:r w:rsidRPr="004B40CD">
        <w:rPr>
          <w:rFonts w:eastAsia="Times New Roman" w:cs="Times New Roman"/>
        </w:rPr>
        <w:t xml:space="preserve">couples in young adulthood. </w:t>
      </w:r>
      <w:r w:rsidRPr="0002250D">
        <w:rPr>
          <w:rFonts w:eastAsia="Times New Roman" w:cs="Times New Roman"/>
          <w:i/>
          <w:iCs/>
        </w:rPr>
        <w:t>Journal of Marriage and Family</w:t>
      </w:r>
      <w:r w:rsidRPr="004B40CD">
        <w:rPr>
          <w:rFonts w:eastAsia="Times New Roman" w:cs="Times New Roman"/>
        </w:rPr>
        <w:t xml:space="preserve">, </w:t>
      </w:r>
      <w:r w:rsidRPr="0002250D">
        <w:rPr>
          <w:rFonts w:eastAsia="Times New Roman" w:cs="Times New Roman"/>
          <w:i/>
          <w:iCs/>
        </w:rPr>
        <w:t>81</w:t>
      </w:r>
      <w:r w:rsidRPr="004B40CD">
        <w:rPr>
          <w:rFonts w:eastAsia="Times New Roman" w:cs="Times New Roman"/>
        </w:rPr>
        <w:t>(2), http://dx.doi.org./10.1111/jomf.12535</w:t>
      </w:r>
    </w:p>
    <w:p w14:paraId="682DE0BB" w14:textId="77777777" w:rsidR="00394D6B" w:rsidRPr="001E25E2" w:rsidRDefault="00CC5F03" w:rsidP="00394D6B">
      <w:pPr>
        <w:spacing w:line="480" w:lineRule="auto"/>
        <w:rPr>
          <w:rFonts w:eastAsia="Times New Roman" w:cs="Times New Roman"/>
          <w:highlight w:val="white"/>
        </w:rPr>
      </w:pPr>
      <w:r w:rsidRPr="001E25E2">
        <w:rPr>
          <w:rFonts w:eastAsia="Times New Roman" w:cs="Times New Roman"/>
          <w:highlight w:val="white"/>
        </w:rPr>
        <w:t xml:space="preserve">Kiecolt-Glaser, J., Loving, T. J., Stowell, J. R., Malarkey, W. B., Lemeshow, S., Dickinson, </w:t>
      </w:r>
    </w:p>
    <w:p w14:paraId="68984F24" w14:textId="765C382D" w:rsidR="00CC5F03" w:rsidRDefault="00CC5F03" w:rsidP="00394D6B">
      <w:pPr>
        <w:spacing w:line="480" w:lineRule="auto"/>
        <w:ind w:left="720"/>
        <w:rPr>
          <w:rFonts w:eastAsia="Times New Roman" w:cs="Times New Roman"/>
          <w:highlight w:val="white"/>
          <w:u w:val="single"/>
        </w:rPr>
      </w:pPr>
      <w:r w:rsidRPr="001E25E2">
        <w:rPr>
          <w:rFonts w:eastAsia="Times New Roman" w:cs="Times New Roman"/>
          <w:highlight w:val="white"/>
        </w:rPr>
        <w:t>S. L., &amp; Glaser, R. (2005). Hostile marital interactions, proinflammatory cytokine production, and wound healing.</w:t>
      </w:r>
      <w:r w:rsidRPr="001E25E2">
        <w:rPr>
          <w:rFonts w:eastAsia="Times New Roman" w:cs="Times New Roman"/>
          <w:i/>
          <w:highlight w:val="white"/>
        </w:rPr>
        <w:t xml:space="preserve"> Archives of General Psychiatry, 62</w:t>
      </w:r>
      <w:r w:rsidRPr="001E25E2">
        <w:rPr>
          <w:rFonts w:eastAsia="Times New Roman" w:cs="Times New Roman"/>
          <w:highlight w:val="white"/>
        </w:rPr>
        <w:t xml:space="preserve">(12), 1377-1384. </w:t>
      </w:r>
      <w:hyperlink r:id="rId36">
        <w:r w:rsidRPr="001E25E2">
          <w:rPr>
            <w:rFonts w:eastAsia="Times New Roman" w:cs="Times New Roman"/>
            <w:highlight w:val="white"/>
            <w:u w:val="single"/>
          </w:rPr>
          <w:t>http://dx.doi.org/10.1001/archpsyc.62.12.1377</w:t>
        </w:r>
      </w:hyperlink>
    </w:p>
    <w:p w14:paraId="500AA909" w14:textId="77777777" w:rsidR="00776872" w:rsidRPr="00776872" w:rsidRDefault="00776872" w:rsidP="00776872">
      <w:pPr>
        <w:spacing w:line="480" w:lineRule="auto"/>
        <w:rPr>
          <w:rFonts w:eastAsia="Times New Roman" w:cs="Times New Roman"/>
          <w:i/>
          <w:iCs/>
        </w:rPr>
      </w:pPr>
      <w:r w:rsidRPr="00845D98">
        <w:rPr>
          <w:rFonts w:eastAsia="Times New Roman" w:cs="Times New Roman"/>
        </w:rPr>
        <w:t xml:space="preserve">Kiecolt-Glaser, J., &amp; Newton, T. L. (2001). </w:t>
      </w:r>
      <w:r w:rsidRPr="00776872">
        <w:rPr>
          <w:rFonts w:eastAsia="Times New Roman" w:cs="Times New Roman"/>
        </w:rPr>
        <w:t xml:space="preserve">Marriage and health: His and hers. </w:t>
      </w:r>
      <w:r w:rsidRPr="00776872">
        <w:rPr>
          <w:rFonts w:eastAsia="Times New Roman" w:cs="Times New Roman"/>
          <w:i/>
          <w:iCs/>
        </w:rPr>
        <w:t xml:space="preserve">Psychological </w:t>
      </w:r>
    </w:p>
    <w:p w14:paraId="4AE415CD" w14:textId="4403AE4A" w:rsidR="00776872" w:rsidRPr="001E25E2" w:rsidRDefault="00776872" w:rsidP="00776872">
      <w:pPr>
        <w:spacing w:line="480" w:lineRule="auto"/>
        <w:ind w:left="720"/>
        <w:rPr>
          <w:rFonts w:eastAsia="Times New Roman" w:cs="Times New Roman"/>
          <w:highlight w:val="white"/>
        </w:rPr>
      </w:pPr>
      <w:r w:rsidRPr="00776872">
        <w:rPr>
          <w:rFonts w:eastAsia="Times New Roman" w:cs="Times New Roman"/>
          <w:i/>
          <w:iCs/>
        </w:rPr>
        <w:t>Bulletin</w:t>
      </w:r>
      <w:r w:rsidRPr="00776872">
        <w:rPr>
          <w:rFonts w:eastAsia="Times New Roman" w:cs="Times New Roman"/>
        </w:rPr>
        <w:t xml:space="preserve">, </w:t>
      </w:r>
      <w:r w:rsidRPr="00776872">
        <w:rPr>
          <w:rFonts w:eastAsia="Times New Roman" w:cs="Times New Roman"/>
          <w:i/>
          <w:iCs/>
        </w:rPr>
        <w:t>127</w:t>
      </w:r>
      <w:r w:rsidRPr="00776872">
        <w:rPr>
          <w:rFonts w:eastAsia="Times New Roman" w:cs="Times New Roman"/>
        </w:rPr>
        <w:t>(4), 472-503. http://dx.doi.org/10.1037/0033-2909.127.4.472</w:t>
      </w:r>
    </w:p>
    <w:p w14:paraId="631FE902" w14:textId="2BD306F3" w:rsidR="00492058" w:rsidRPr="00492058" w:rsidRDefault="00492058" w:rsidP="00492058">
      <w:pPr>
        <w:spacing w:line="480" w:lineRule="auto"/>
        <w:rPr>
          <w:rFonts w:eastAsia="Times New Roman" w:cs="Times New Roman"/>
        </w:rPr>
      </w:pPr>
      <w:r w:rsidRPr="00492058">
        <w:rPr>
          <w:rFonts w:eastAsia="Times New Roman" w:cs="Times New Roman"/>
        </w:rPr>
        <w:t xml:space="preserve">Larson, J., &amp; Halford, W. K. (2011). One size does not fit all: Customizing couple relationship </w:t>
      </w:r>
    </w:p>
    <w:p w14:paraId="41C8527A" w14:textId="5A3AEF61" w:rsidR="00492058" w:rsidRDefault="00492058" w:rsidP="0002250D">
      <w:pPr>
        <w:spacing w:line="480" w:lineRule="auto"/>
        <w:ind w:left="864"/>
        <w:rPr>
          <w:rFonts w:eastAsia="Times New Roman" w:cs="Times New Roman"/>
          <w:highlight w:val="white"/>
        </w:rPr>
      </w:pPr>
      <w:r w:rsidRPr="00492058">
        <w:rPr>
          <w:rFonts w:eastAsia="Times New Roman" w:cs="Times New Roman"/>
        </w:rPr>
        <w:t xml:space="preserve">education for unique couple needs. In J. L. Wetchler (Ed.), </w:t>
      </w:r>
      <w:r w:rsidRPr="0002250D">
        <w:rPr>
          <w:rFonts w:eastAsia="Times New Roman" w:cs="Times New Roman"/>
          <w:i/>
          <w:iCs/>
        </w:rPr>
        <w:t>Handbook of clinical issues</w:t>
      </w:r>
      <w:r w:rsidRPr="00492058">
        <w:rPr>
          <w:rFonts w:eastAsia="Times New Roman" w:cs="Times New Roman"/>
        </w:rPr>
        <w:t xml:space="preserve"> </w:t>
      </w:r>
      <w:r w:rsidRPr="0002250D">
        <w:rPr>
          <w:rFonts w:eastAsia="Times New Roman" w:cs="Times New Roman"/>
          <w:i/>
          <w:iCs/>
        </w:rPr>
        <w:t>in couple therapy</w:t>
      </w:r>
      <w:r w:rsidRPr="00492058">
        <w:rPr>
          <w:rFonts w:eastAsia="Times New Roman" w:cs="Times New Roman"/>
        </w:rPr>
        <w:t xml:space="preserve"> (2nd ed.) pp. 293-309. Routledge.</w:t>
      </w:r>
    </w:p>
    <w:p w14:paraId="3621162F" w14:textId="70532BE8"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Mahoney, A., Pomerleau, J., &amp; Riley, A. (2019). Transcending barriers to build bridges between </w:t>
      </w:r>
    </w:p>
    <w:p w14:paraId="16FA0CA7" w14:textId="1665D95F" w:rsidR="00D974B3" w:rsidRDefault="00CC5F03" w:rsidP="00B237EA">
      <w:pPr>
        <w:spacing w:line="480" w:lineRule="auto"/>
        <w:ind w:left="864"/>
        <w:rPr>
          <w:rFonts w:eastAsia="Times New Roman" w:cs="Times New Roman"/>
        </w:rPr>
      </w:pPr>
      <w:r w:rsidRPr="001E25E2">
        <w:rPr>
          <w:rFonts w:eastAsia="Times New Roman" w:cs="Times New Roman"/>
          <w:highlight w:val="white"/>
        </w:rPr>
        <w:t xml:space="preserve">family psychology and religious organizations. In B. H. Fiese, M. Celano, K. Deater-Deckard, E. N. Jouriles &amp; M. A. Whisman (Eds.), </w:t>
      </w:r>
      <w:r w:rsidRPr="001E25E2">
        <w:rPr>
          <w:rFonts w:eastAsia="Times New Roman" w:cs="Times New Roman"/>
          <w:i/>
          <w:highlight w:val="white"/>
        </w:rPr>
        <w:t xml:space="preserve">APA handbook of contemporary family psychology: Applications and broad impact of family psychology </w:t>
      </w:r>
      <w:r w:rsidRPr="001E25E2">
        <w:rPr>
          <w:rFonts w:eastAsia="Times New Roman" w:cs="Times New Roman"/>
          <w:highlight w:val="white"/>
        </w:rPr>
        <w:t xml:space="preserve">(vol. 2), pp. 315-335. American Psychological Association. </w:t>
      </w:r>
      <w:r w:rsidRPr="001E25E2">
        <w:rPr>
          <w:rFonts w:eastAsia="Times New Roman" w:cs="Times New Roman"/>
          <w:highlight w:val="white"/>
          <w:u w:val="single"/>
        </w:rPr>
        <w:t>http://dx.doi.org/10.1037/0000100-020</w:t>
      </w:r>
    </w:p>
    <w:p w14:paraId="3AC23078" w14:textId="1E1B4385" w:rsidR="00CC5F03" w:rsidRPr="001E25E2" w:rsidRDefault="00CC5F03">
      <w:pPr>
        <w:spacing w:line="523" w:lineRule="auto"/>
        <w:rPr>
          <w:rFonts w:eastAsia="Times New Roman" w:cs="Times New Roman"/>
        </w:rPr>
      </w:pPr>
      <w:r w:rsidRPr="001E25E2">
        <w:rPr>
          <w:rFonts w:eastAsia="Times New Roman" w:cs="Times New Roman"/>
        </w:rPr>
        <w:t xml:space="preserve">Marks, L., Tanner, K., Nesteruk, O., Chaney, C., &amp; Baumgartner, J. (2012). A qualitative </w:t>
      </w:r>
    </w:p>
    <w:p w14:paraId="3ED5513C" w14:textId="28AC00CA" w:rsidR="00394D6B" w:rsidRDefault="00CC5F03" w:rsidP="00207CAB">
      <w:pPr>
        <w:spacing w:line="523" w:lineRule="auto"/>
        <w:ind w:left="720"/>
        <w:rPr>
          <w:rFonts w:eastAsia="Times New Roman" w:cs="Times New Roman"/>
        </w:rPr>
      </w:pPr>
      <w:r w:rsidRPr="001E25E2">
        <w:rPr>
          <w:rFonts w:eastAsia="Times New Roman" w:cs="Times New Roman"/>
        </w:rPr>
        <w:t>exploration of why faith matters in African American marriages and families.</w:t>
      </w:r>
      <w:r w:rsidRPr="001E25E2">
        <w:rPr>
          <w:rFonts w:eastAsia="Times New Roman" w:cs="Times New Roman"/>
          <w:i/>
        </w:rPr>
        <w:t xml:space="preserve"> Journal of Comparative Family Studies, 43</w:t>
      </w:r>
      <w:r w:rsidRPr="001E25E2">
        <w:rPr>
          <w:rFonts w:eastAsia="Times New Roman" w:cs="Times New Roman"/>
        </w:rPr>
        <w:t xml:space="preserve">(5), 695-714. </w:t>
      </w:r>
    </w:p>
    <w:p w14:paraId="69A712C8" w14:textId="77777777" w:rsidR="000A1399" w:rsidRPr="001E25E2" w:rsidRDefault="000A1399" w:rsidP="00207CAB">
      <w:pPr>
        <w:spacing w:line="523" w:lineRule="auto"/>
        <w:ind w:left="720"/>
        <w:rPr>
          <w:rFonts w:eastAsia="Times New Roman" w:cs="Times New Roman"/>
        </w:rPr>
      </w:pPr>
    </w:p>
    <w:p w14:paraId="55868B25" w14:textId="41AA56EB" w:rsidR="00CC5F03" w:rsidRPr="001E25E2" w:rsidRDefault="00CC5F03">
      <w:pPr>
        <w:spacing w:line="523" w:lineRule="auto"/>
        <w:rPr>
          <w:rFonts w:eastAsia="Times New Roman" w:cs="Times New Roman"/>
        </w:rPr>
      </w:pPr>
      <w:r w:rsidRPr="001E25E2">
        <w:rPr>
          <w:rFonts w:eastAsia="Times New Roman" w:cs="Times New Roman"/>
        </w:rPr>
        <w:lastRenderedPageBreak/>
        <w:t xml:space="preserve">Markussen, S., Røed, K., Røgeberg, O. J., &amp; Gaure, S. (2011). The anatomy of absenteeism. </w:t>
      </w:r>
    </w:p>
    <w:p w14:paraId="15D9E012" w14:textId="6692028F" w:rsidR="00492058" w:rsidRPr="00492058" w:rsidRDefault="00CC5F03" w:rsidP="0002250D">
      <w:pPr>
        <w:spacing w:line="480" w:lineRule="auto"/>
        <w:ind w:left="720"/>
        <w:rPr>
          <w:rFonts w:eastAsia="Times New Roman" w:cs="Times New Roman"/>
        </w:rPr>
      </w:pPr>
      <w:r w:rsidRPr="001E25E2">
        <w:rPr>
          <w:rFonts w:eastAsia="Times New Roman" w:cs="Times New Roman"/>
          <w:i/>
        </w:rPr>
        <w:t>Journal of Health Economics</w:t>
      </w:r>
      <w:r w:rsidRPr="001E25E2">
        <w:rPr>
          <w:rFonts w:eastAsia="Times New Roman" w:cs="Times New Roman"/>
        </w:rPr>
        <w:t>,</w:t>
      </w:r>
      <w:r w:rsidRPr="001E25E2">
        <w:rPr>
          <w:rFonts w:eastAsia="Times New Roman" w:cs="Times New Roman"/>
          <w:i/>
        </w:rPr>
        <w:t xml:space="preserve"> 30</w:t>
      </w:r>
      <w:r w:rsidRPr="001E25E2">
        <w:rPr>
          <w:rFonts w:eastAsia="Times New Roman" w:cs="Times New Roman"/>
        </w:rPr>
        <w:t>, 277</w:t>
      </w:r>
      <w:r w:rsidR="00DD3D99">
        <w:rPr>
          <w:rFonts w:eastAsia="Times New Roman" w:cs="Times New Roman"/>
        </w:rPr>
        <w:t>-</w:t>
      </w:r>
      <w:r w:rsidRPr="001E25E2">
        <w:rPr>
          <w:rFonts w:eastAsia="Times New Roman" w:cs="Times New Roman"/>
        </w:rPr>
        <w:t xml:space="preserve">292. </w:t>
      </w:r>
      <w:hyperlink r:id="rId37">
        <w:r w:rsidRPr="001E25E2">
          <w:rPr>
            <w:rFonts w:eastAsia="Times New Roman" w:cs="Times New Roman"/>
            <w:u w:val="single"/>
          </w:rPr>
          <w:t>https://doi.org/10.1016/j.jhealeco.2010.12.003</w:t>
        </w:r>
      </w:hyperlink>
    </w:p>
    <w:p w14:paraId="6275C770" w14:textId="77777777" w:rsidR="00492058" w:rsidRPr="00492058" w:rsidRDefault="00492058" w:rsidP="00492058">
      <w:pPr>
        <w:spacing w:line="480" w:lineRule="auto"/>
        <w:rPr>
          <w:rFonts w:eastAsia="Times New Roman" w:cs="Times New Roman"/>
        </w:rPr>
      </w:pPr>
      <w:r w:rsidRPr="00492058">
        <w:rPr>
          <w:rFonts w:eastAsia="Times New Roman" w:cs="Times New Roman"/>
        </w:rPr>
        <w:t xml:space="preserve">McAllister, S., Duncan, S. F., &amp; Hawkins, A. J. (2012). Examining the early evidence for </w:t>
      </w:r>
    </w:p>
    <w:p w14:paraId="5B70F6AB" w14:textId="77777777" w:rsidR="00492058" w:rsidRPr="00492058" w:rsidRDefault="00492058" w:rsidP="0002250D">
      <w:pPr>
        <w:spacing w:line="480" w:lineRule="auto"/>
        <w:ind w:left="864"/>
        <w:rPr>
          <w:rFonts w:eastAsia="Times New Roman" w:cs="Times New Roman"/>
        </w:rPr>
      </w:pPr>
      <w:r w:rsidRPr="00492058">
        <w:rPr>
          <w:rFonts w:eastAsia="Times New Roman" w:cs="Times New Roman"/>
        </w:rPr>
        <w:t xml:space="preserve">self‐directed marriage and relationship education: A meta‐analytic study. </w:t>
      </w:r>
      <w:r w:rsidRPr="0002250D">
        <w:rPr>
          <w:rFonts w:eastAsia="Times New Roman" w:cs="Times New Roman"/>
          <w:i/>
          <w:iCs/>
        </w:rPr>
        <w:t>Family Relations: An Interdisciplinary Journal of Applied Family Studies</w:t>
      </w:r>
      <w:r w:rsidRPr="00492058">
        <w:rPr>
          <w:rFonts w:eastAsia="Times New Roman" w:cs="Times New Roman"/>
        </w:rPr>
        <w:t xml:space="preserve">, </w:t>
      </w:r>
      <w:r w:rsidRPr="0002250D">
        <w:rPr>
          <w:rFonts w:eastAsia="Times New Roman" w:cs="Times New Roman"/>
          <w:i/>
          <w:iCs/>
        </w:rPr>
        <w:t>61</w:t>
      </w:r>
      <w:r w:rsidRPr="00492058">
        <w:rPr>
          <w:rFonts w:eastAsia="Times New Roman" w:cs="Times New Roman"/>
        </w:rPr>
        <w:t>(5), 742-755. http://dx.doi.org/10.1111/j.1741-3729.2012.00736.x</w:t>
      </w:r>
    </w:p>
    <w:p w14:paraId="5217963C" w14:textId="3E869BE0" w:rsidR="00571E76" w:rsidRPr="001E25E2" w:rsidRDefault="00571E76" w:rsidP="00492058">
      <w:pPr>
        <w:spacing w:line="480" w:lineRule="auto"/>
        <w:rPr>
          <w:rFonts w:eastAsia="Times New Roman" w:cs="Times New Roman"/>
        </w:rPr>
      </w:pPr>
      <w:r w:rsidRPr="001E25E2">
        <w:rPr>
          <w:rFonts w:eastAsia="Times New Roman" w:cs="Times New Roman"/>
        </w:rPr>
        <w:t>Minton, Gibbons, M. M., &amp; Hightower, J. M. (2021). Community‐</w:t>
      </w:r>
      <w:r w:rsidR="00493F6C">
        <w:rPr>
          <w:rFonts w:eastAsia="Times New Roman" w:cs="Times New Roman"/>
        </w:rPr>
        <w:t>e</w:t>
      </w:r>
      <w:r w:rsidRPr="001E25E2">
        <w:rPr>
          <w:rFonts w:eastAsia="Times New Roman" w:cs="Times New Roman"/>
        </w:rPr>
        <w:t xml:space="preserve">ngaged </w:t>
      </w:r>
      <w:r w:rsidR="00493F6C">
        <w:rPr>
          <w:rFonts w:eastAsia="Times New Roman" w:cs="Times New Roman"/>
        </w:rPr>
        <w:t>r</w:t>
      </w:r>
      <w:r w:rsidRPr="001E25E2">
        <w:rPr>
          <w:rFonts w:eastAsia="Times New Roman" w:cs="Times New Roman"/>
        </w:rPr>
        <w:t xml:space="preserve">esearch and </w:t>
      </w:r>
    </w:p>
    <w:p w14:paraId="07222723" w14:textId="0A790DDB" w:rsidR="00571E76" w:rsidRPr="001E25E2" w:rsidRDefault="00493F6C" w:rsidP="00571E76">
      <w:pPr>
        <w:spacing w:line="480" w:lineRule="auto"/>
        <w:ind w:left="720"/>
        <w:rPr>
          <w:rFonts w:eastAsia="Times New Roman" w:cs="Times New Roman"/>
        </w:rPr>
      </w:pPr>
      <w:r>
        <w:rPr>
          <w:rFonts w:eastAsia="Times New Roman" w:cs="Times New Roman"/>
        </w:rPr>
        <w:t>e</w:t>
      </w:r>
      <w:r w:rsidR="00571E76" w:rsidRPr="001E25E2">
        <w:rPr>
          <w:rFonts w:eastAsia="Times New Roman" w:cs="Times New Roman"/>
        </w:rPr>
        <w:t xml:space="preserve">valuation in </w:t>
      </w:r>
      <w:r>
        <w:rPr>
          <w:rFonts w:eastAsia="Times New Roman" w:cs="Times New Roman"/>
        </w:rPr>
        <w:t>c</w:t>
      </w:r>
      <w:r w:rsidR="00571E76" w:rsidRPr="001E25E2">
        <w:rPr>
          <w:rFonts w:eastAsia="Times New Roman" w:cs="Times New Roman"/>
        </w:rPr>
        <w:t xml:space="preserve">ounseling: Building </w:t>
      </w:r>
      <w:r>
        <w:rPr>
          <w:rFonts w:eastAsia="Times New Roman" w:cs="Times New Roman"/>
        </w:rPr>
        <w:t>p</w:t>
      </w:r>
      <w:r w:rsidR="00571E76" w:rsidRPr="001E25E2">
        <w:rPr>
          <w:rFonts w:eastAsia="Times New Roman" w:cs="Times New Roman"/>
        </w:rPr>
        <w:t xml:space="preserve">artnerships and </w:t>
      </w:r>
      <w:r>
        <w:rPr>
          <w:rFonts w:eastAsia="Times New Roman" w:cs="Times New Roman"/>
        </w:rPr>
        <w:t>a</w:t>
      </w:r>
      <w:r w:rsidR="00571E76" w:rsidRPr="001E25E2">
        <w:rPr>
          <w:rFonts w:eastAsia="Times New Roman" w:cs="Times New Roman"/>
        </w:rPr>
        <w:t xml:space="preserve">pplying </w:t>
      </w:r>
      <w:r>
        <w:rPr>
          <w:rFonts w:eastAsia="Times New Roman" w:cs="Times New Roman"/>
        </w:rPr>
        <w:t>p</w:t>
      </w:r>
      <w:r w:rsidR="00571E76" w:rsidRPr="001E25E2">
        <w:rPr>
          <w:rFonts w:eastAsia="Times New Roman" w:cs="Times New Roman"/>
        </w:rPr>
        <w:t xml:space="preserve">rogram </w:t>
      </w:r>
      <w:r>
        <w:rPr>
          <w:rFonts w:eastAsia="Times New Roman" w:cs="Times New Roman"/>
        </w:rPr>
        <w:t>e</w:t>
      </w:r>
      <w:r w:rsidR="00571E76" w:rsidRPr="001E25E2">
        <w:rPr>
          <w:rFonts w:eastAsia="Times New Roman" w:cs="Times New Roman"/>
        </w:rPr>
        <w:t>valuation. </w:t>
      </w:r>
      <w:r w:rsidR="00571E76" w:rsidRPr="001E25E2">
        <w:rPr>
          <w:rFonts w:eastAsia="Times New Roman" w:cs="Times New Roman"/>
          <w:i/>
          <w:iCs/>
        </w:rPr>
        <w:t>Journal of Counseling and Development</w:t>
      </w:r>
      <w:r w:rsidR="00571E76" w:rsidRPr="001E25E2">
        <w:rPr>
          <w:rFonts w:eastAsia="Times New Roman" w:cs="Times New Roman"/>
        </w:rPr>
        <w:t>, </w:t>
      </w:r>
      <w:r w:rsidR="00571E76" w:rsidRPr="001E25E2">
        <w:rPr>
          <w:rFonts w:eastAsia="Times New Roman" w:cs="Times New Roman"/>
          <w:i/>
          <w:iCs/>
        </w:rPr>
        <w:t>99</w:t>
      </w:r>
      <w:r w:rsidR="00571E76" w:rsidRPr="001E25E2">
        <w:rPr>
          <w:rFonts w:eastAsia="Times New Roman" w:cs="Times New Roman"/>
        </w:rPr>
        <w:t>(2), 210</w:t>
      </w:r>
      <w:r w:rsidR="00DD3D99">
        <w:rPr>
          <w:rFonts w:eastAsia="Times New Roman" w:cs="Times New Roman"/>
        </w:rPr>
        <w:t>-</w:t>
      </w:r>
      <w:r w:rsidR="00571E76" w:rsidRPr="001E25E2">
        <w:rPr>
          <w:rFonts w:eastAsia="Times New Roman" w:cs="Times New Roman"/>
        </w:rPr>
        <w:t xml:space="preserve">220. </w:t>
      </w:r>
      <w:hyperlink r:id="rId38" w:history="1">
        <w:r w:rsidR="00571E76" w:rsidRPr="001E25E2">
          <w:rPr>
            <w:rStyle w:val="Hyperlink"/>
            <w:rFonts w:eastAsia="Times New Roman" w:cs="Times New Roman"/>
            <w:color w:val="auto"/>
          </w:rPr>
          <w:t>https://doi.org/10.1002/jcad.12368</w:t>
        </w:r>
      </w:hyperlink>
    </w:p>
    <w:p w14:paraId="6E164381" w14:textId="77777777" w:rsidR="00492058" w:rsidRPr="00492058" w:rsidRDefault="00492058" w:rsidP="00492058">
      <w:pPr>
        <w:spacing w:line="480" w:lineRule="auto"/>
        <w:rPr>
          <w:rFonts w:eastAsia="Times New Roman" w:cs="Times New Roman"/>
          <w:i/>
          <w:iCs/>
        </w:rPr>
      </w:pPr>
      <w:r w:rsidRPr="00492058">
        <w:rPr>
          <w:rFonts w:eastAsia="Times New Roman" w:cs="Times New Roman"/>
        </w:rPr>
        <w:t xml:space="preserve">National Healthy Marriage Resource Center. (2011). </w:t>
      </w:r>
      <w:r w:rsidRPr="00492058">
        <w:rPr>
          <w:rFonts w:eastAsia="Times New Roman" w:cs="Times New Roman"/>
          <w:i/>
          <w:iCs/>
        </w:rPr>
        <w:t xml:space="preserve">African Americans and Black </w:t>
      </w:r>
    </w:p>
    <w:p w14:paraId="409A9B52" w14:textId="0C9ACF9B" w:rsidR="00492058" w:rsidRDefault="00492058" w:rsidP="00492058">
      <w:pPr>
        <w:spacing w:line="480" w:lineRule="auto"/>
        <w:ind w:firstLine="864"/>
        <w:rPr>
          <w:rFonts w:eastAsia="Times New Roman" w:cs="Times New Roman"/>
        </w:rPr>
      </w:pPr>
      <w:r w:rsidRPr="00492058">
        <w:rPr>
          <w:rFonts w:eastAsia="Times New Roman" w:cs="Times New Roman"/>
          <w:i/>
          <w:iCs/>
        </w:rPr>
        <w:t>Community</w:t>
      </w:r>
      <w:r w:rsidRPr="00492058">
        <w:rPr>
          <w:rFonts w:eastAsia="Times New Roman" w:cs="Times New Roman"/>
        </w:rPr>
        <w:t xml:space="preserve">. </w:t>
      </w:r>
      <w:hyperlink r:id="rId39" w:history="1">
        <w:r w:rsidRPr="00AC76BF">
          <w:rPr>
            <w:rStyle w:val="Hyperlink"/>
            <w:rFonts w:eastAsia="Times New Roman" w:cs="Times New Roman"/>
            <w:color w:val="auto"/>
          </w:rPr>
          <w:t>http://www.healthymarriageinfo.org/</w:t>
        </w:r>
      </w:hyperlink>
      <w:r w:rsidRPr="00D974B3">
        <w:rPr>
          <w:rFonts w:eastAsia="Times New Roman" w:cs="Times New Roman"/>
        </w:rPr>
        <w:t xml:space="preserve"> </w:t>
      </w:r>
    </w:p>
    <w:p w14:paraId="5FEBE2F3" w14:textId="1762B3DB" w:rsidR="00CC5F03" w:rsidRPr="001E25E2" w:rsidRDefault="00CC5F03" w:rsidP="00492058">
      <w:pPr>
        <w:spacing w:line="480" w:lineRule="auto"/>
        <w:rPr>
          <w:rFonts w:eastAsia="Times New Roman" w:cs="Times New Roman"/>
        </w:rPr>
      </w:pPr>
      <w:r w:rsidRPr="001E25E2">
        <w:rPr>
          <w:rFonts w:eastAsia="Times New Roman" w:cs="Times New Roman"/>
        </w:rPr>
        <w:t xml:space="preserve">National Survey for Family Growth. (2013). </w:t>
      </w:r>
      <w:hyperlink r:id="rId40">
        <w:r w:rsidRPr="001E25E2">
          <w:rPr>
            <w:rFonts w:eastAsia="Times New Roman" w:cs="Times New Roman"/>
            <w:u w:val="single"/>
          </w:rPr>
          <w:t>http://www.cdc.gov/nchs/nsfg/key_statistics.htm</w:t>
        </w:r>
      </w:hyperlink>
    </w:p>
    <w:p w14:paraId="776E7976" w14:textId="4768D0ED"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Proctor, E., Silmere, H., Raghavan, R., Hovmand, P., Aarons, G., Bunger, A., Griffey, R., &amp; </w:t>
      </w:r>
    </w:p>
    <w:p w14:paraId="425825AA" w14:textId="4F133245" w:rsidR="00C174B9" w:rsidRDefault="00CC5F03" w:rsidP="009800C6">
      <w:pPr>
        <w:spacing w:line="480" w:lineRule="auto"/>
        <w:ind w:left="720"/>
        <w:rPr>
          <w:rFonts w:eastAsia="Times New Roman" w:cs="Times New Roman"/>
        </w:rPr>
      </w:pPr>
      <w:r w:rsidRPr="001E25E2">
        <w:rPr>
          <w:rFonts w:eastAsia="Times New Roman" w:cs="Times New Roman"/>
          <w:highlight w:val="white"/>
        </w:rPr>
        <w:t>Hensley, M. (2011). Outcomes for implementation research: Conceptual distinctions, measurement challenges, and research agenda.</w:t>
      </w:r>
      <w:r w:rsidRPr="001E25E2">
        <w:rPr>
          <w:rFonts w:eastAsia="Times New Roman" w:cs="Times New Roman"/>
          <w:i/>
          <w:highlight w:val="white"/>
        </w:rPr>
        <w:t xml:space="preserve"> Administration and Policy in Mental Health and Mental Health Services Research, 38</w:t>
      </w:r>
      <w:r w:rsidRPr="001E25E2">
        <w:rPr>
          <w:rFonts w:eastAsia="Times New Roman" w:cs="Times New Roman"/>
          <w:highlight w:val="white"/>
        </w:rPr>
        <w:t xml:space="preserve">(2), 65-76. </w:t>
      </w:r>
      <w:hyperlink r:id="rId41">
        <w:r w:rsidRPr="001E25E2">
          <w:rPr>
            <w:rFonts w:eastAsia="Times New Roman" w:cs="Times New Roman"/>
            <w:highlight w:val="white"/>
            <w:u w:val="single"/>
          </w:rPr>
          <w:t>http://dx.doi.org/10.1007/s10488-010-0319-7</w:t>
        </w:r>
      </w:hyperlink>
    </w:p>
    <w:p w14:paraId="2FE530ED" w14:textId="360EB57D" w:rsidR="00776872" w:rsidRPr="00776872" w:rsidRDefault="00776872" w:rsidP="00776872">
      <w:pPr>
        <w:spacing w:line="480" w:lineRule="auto"/>
        <w:rPr>
          <w:rFonts w:eastAsia="Times New Roman" w:cs="Times New Roman"/>
        </w:rPr>
      </w:pPr>
      <w:r w:rsidRPr="00776872">
        <w:rPr>
          <w:rFonts w:eastAsia="Times New Roman" w:cs="Times New Roman"/>
        </w:rPr>
        <w:t xml:space="preserve">Quirk, K., Strokoff, J., Owen, J. J., France, T., &amp; Bergen, C. (2014). Relationship education in </w:t>
      </w:r>
    </w:p>
    <w:p w14:paraId="6C4CE125" w14:textId="5C97AEF5" w:rsidR="00776872" w:rsidRDefault="00776872" w:rsidP="00776872">
      <w:pPr>
        <w:spacing w:line="480" w:lineRule="auto"/>
        <w:ind w:left="864"/>
        <w:rPr>
          <w:rFonts w:eastAsia="Times New Roman" w:cs="Times New Roman"/>
        </w:rPr>
      </w:pPr>
      <w:r w:rsidRPr="00776872">
        <w:rPr>
          <w:rFonts w:eastAsia="Times New Roman" w:cs="Times New Roman"/>
        </w:rPr>
        <w:t xml:space="preserve">community settings: Effectiveness with distressed and non-distressed low-income racial minority couples. </w:t>
      </w:r>
      <w:r w:rsidRPr="00776872">
        <w:rPr>
          <w:rFonts w:eastAsia="Times New Roman" w:cs="Times New Roman"/>
          <w:i/>
          <w:iCs/>
        </w:rPr>
        <w:t>Journal of Marital and Family Therapy</w:t>
      </w:r>
      <w:r w:rsidRPr="00776872">
        <w:rPr>
          <w:rFonts w:eastAsia="Times New Roman" w:cs="Times New Roman"/>
        </w:rPr>
        <w:t xml:space="preserve">, </w:t>
      </w:r>
      <w:r w:rsidRPr="00776872">
        <w:rPr>
          <w:rFonts w:eastAsia="Times New Roman" w:cs="Times New Roman"/>
          <w:i/>
          <w:iCs/>
        </w:rPr>
        <w:t>40</w:t>
      </w:r>
      <w:r w:rsidRPr="00776872">
        <w:rPr>
          <w:rFonts w:eastAsia="Times New Roman" w:cs="Times New Roman"/>
        </w:rPr>
        <w:t>(4), 442</w:t>
      </w:r>
      <w:r w:rsidR="00DD3D99">
        <w:rPr>
          <w:rFonts w:eastAsia="Times New Roman" w:cs="Times New Roman"/>
        </w:rPr>
        <w:t>-</w:t>
      </w:r>
      <w:r w:rsidRPr="00776872">
        <w:rPr>
          <w:rFonts w:eastAsia="Times New Roman" w:cs="Times New Roman"/>
        </w:rPr>
        <w:t xml:space="preserve">453. </w:t>
      </w:r>
      <w:hyperlink r:id="rId42" w:history="1">
        <w:r w:rsidR="00A32565" w:rsidRPr="00B237EA">
          <w:rPr>
            <w:rStyle w:val="Hyperlink"/>
            <w:rFonts w:eastAsia="Times New Roman" w:cs="Times New Roman"/>
            <w:color w:val="auto"/>
          </w:rPr>
          <w:t>https://doi.org/10.1111/jmft.12080</w:t>
        </w:r>
      </w:hyperlink>
    </w:p>
    <w:p w14:paraId="77B016AC" w14:textId="77777777" w:rsidR="00A32565" w:rsidRPr="00776872" w:rsidRDefault="00A32565" w:rsidP="00776872">
      <w:pPr>
        <w:spacing w:line="480" w:lineRule="auto"/>
        <w:ind w:left="864"/>
        <w:rPr>
          <w:rFonts w:eastAsia="Times New Roman" w:cs="Times New Roman"/>
          <w:i/>
          <w:iCs/>
        </w:rPr>
      </w:pPr>
    </w:p>
    <w:p w14:paraId="1FBF9299" w14:textId="06E72396" w:rsidR="00CC5F03" w:rsidRPr="001E25E2" w:rsidRDefault="00CC5F03">
      <w:pPr>
        <w:spacing w:line="480" w:lineRule="auto"/>
        <w:rPr>
          <w:rFonts w:eastAsia="Times New Roman" w:cs="Times New Roman"/>
        </w:rPr>
      </w:pPr>
      <w:r w:rsidRPr="001E25E2">
        <w:rPr>
          <w:rFonts w:eastAsia="Times New Roman" w:cs="Times New Roman"/>
        </w:rPr>
        <w:lastRenderedPageBreak/>
        <w:t xml:space="preserve">Ramm, J., Coleman, L., Glenn, F., &amp; Mansfield, P. (2010). Relationship difficulties and </w:t>
      </w:r>
    </w:p>
    <w:p w14:paraId="1367BC12" w14:textId="77777777" w:rsidR="00CC5F03" w:rsidRPr="001E25E2" w:rsidRDefault="00CC5F03">
      <w:pPr>
        <w:spacing w:line="480" w:lineRule="auto"/>
        <w:ind w:left="720"/>
        <w:rPr>
          <w:rFonts w:eastAsia="Times New Roman" w:cs="Times New Roman"/>
        </w:rPr>
      </w:pPr>
      <w:r w:rsidRPr="001E25E2">
        <w:rPr>
          <w:rFonts w:eastAsia="Times New Roman" w:cs="Times New Roman"/>
        </w:rPr>
        <w:t xml:space="preserve">help-seeking </w:t>
      </w:r>
      <w:proofErr w:type="spellStart"/>
      <w:r w:rsidRPr="001E25E2">
        <w:rPr>
          <w:rFonts w:eastAsia="Times New Roman" w:cs="Times New Roman"/>
        </w:rPr>
        <w:t>behaviours</w:t>
      </w:r>
      <w:proofErr w:type="spellEnd"/>
      <w:r w:rsidRPr="001E25E2">
        <w:rPr>
          <w:rFonts w:eastAsia="Times New Roman" w:cs="Times New Roman"/>
        </w:rPr>
        <w:t xml:space="preserve">. </w:t>
      </w:r>
      <w:r w:rsidRPr="001E25E2">
        <w:rPr>
          <w:rFonts w:eastAsia="Times New Roman" w:cs="Times New Roman"/>
          <w:i/>
        </w:rPr>
        <w:t>One Plus One</w:t>
      </w:r>
      <w:r w:rsidRPr="001E25E2">
        <w:rPr>
          <w:rFonts w:eastAsia="Times New Roman" w:cs="Times New Roman"/>
        </w:rPr>
        <w:t xml:space="preserve">, London, UK Department of Education. </w:t>
      </w:r>
      <w:hyperlink r:id="rId43">
        <w:r w:rsidRPr="001E25E2">
          <w:rPr>
            <w:rFonts w:eastAsia="Times New Roman" w:cs="Times New Roman"/>
            <w:u w:val="single"/>
          </w:rPr>
          <w:t>https://www.education.gov.uk/publications/eOrderingDownload/DfE-RR018.pdf</w:t>
        </w:r>
      </w:hyperlink>
    </w:p>
    <w:p w14:paraId="0DA6B2C4"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Ribar, D. C. (2015). Why marriage matters for child wellbeing.</w:t>
      </w:r>
      <w:r w:rsidRPr="001E25E2">
        <w:rPr>
          <w:rFonts w:eastAsia="Times New Roman" w:cs="Times New Roman"/>
          <w:i/>
          <w:highlight w:val="white"/>
        </w:rPr>
        <w:t xml:space="preserve"> The Future of Children, 25</w:t>
      </w:r>
      <w:r w:rsidRPr="001E25E2">
        <w:rPr>
          <w:rFonts w:eastAsia="Times New Roman" w:cs="Times New Roman"/>
          <w:highlight w:val="white"/>
        </w:rPr>
        <w:t xml:space="preserve">(2), </w:t>
      </w:r>
    </w:p>
    <w:p w14:paraId="4F24D3D5" w14:textId="77777777" w:rsidR="00CC5F03" w:rsidRPr="001E25E2" w:rsidRDefault="0091153B">
      <w:pPr>
        <w:spacing w:line="480" w:lineRule="auto"/>
        <w:ind w:firstLine="720"/>
        <w:rPr>
          <w:rFonts w:eastAsia="Times New Roman" w:cs="Times New Roman"/>
          <w:sz w:val="30"/>
          <w:szCs w:val="30"/>
          <w:highlight w:val="white"/>
        </w:rPr>
      </w:pPr>
      <w:hyperlink r:id="rId44">
        <w:r w:rsidR="00CC5F03" w:rsidRPr="001E25E2">
          <w:rPr>
            <w:rFonts w:eastAsia="Times New Roman" w:cs="Times New Roman"/>
            <w:highlight w:val="white"/>
            <w:u w:val="single"/>
          </w:rPr>
          <w:t>11-27. doi:http://dx.doi.org/10.1353/foc.2015.0010</w:t>
        </w:r>
      </w:hyperlink>
    </w:p>
    <w:p w14:paraId="52DF68EC"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Roddy, M. K., Stamatis, C. A., Rothman, K., &amp; Doss, B. D. (2020). Mechanisms of change in a </w:t>
      </w:r>
    </w:p>
    <w:p w14:paraId="563576B7" w14:textId="3011DE33" w:rsidR="00D12FAD" w:rsidRPr="001E25E2" w:rsidRDefault="00CC5F03" w:rsidP="00207CAB">
      <w:pPr>
        <w:spacing w:line="480" w:lineRule="auto"/>
        <w:ind w:left="720"/>
        <w:rPr>
          <w:rFonts w:eastAsia="Times New Roman" w:cs="Times New Roman"/>
          <w:u w:val="single"/>
          <w:lang w:val="de-DE"/>
        </w:rPr>
      </w:pPr>
      <w:r w:rsidRPr="001E25E2">
        <w:rPr>
          <w:rFonts w:eastAsia="Times New Roman" w:cs="Times New Roman"/>
          <w:highlight w:val="white"/>
        </w:rPr>
        <w:t xml:space="preserve">brief, online relationship intervention. </w:t>
      </w:r>
      <w:r w:rsidRPr="001E25E2">
        <w:rPr>
          <w:rFonts w:eastAsia="Times New Roman" w:cs="Times New Roman"/>
          <w:i/>
          <w:highlight w:val="white"/>
        </w:rPr>
        <w:t>Journal of Family Psychology, 34</w:t>
      </w:r>
      <w:r w:rsidRPr="001E25E2">
        <w:rPr>
          <w:rFonts w:eastAsia="Times New Roman" w:cs="Times New Roman"/>
          <w:highlight w:val="white"/>
        </w:rPr>
        <w:t xml:space="preserve">(1), 57-67. </w:t>
      </w:r>
      <w:hyperlink r:id="rId45">
        <w:r w:rsidRPr="001E25E2">
          <w:rPr>
            <w:rFonts w:eastAsia="Times New Roman" w:cs="Times New Roman"/>
            <w:highlight w:val="white"/>
            <w:u w:val="single"/>
            <w:lang w:val="de-DE"/>
          </w:rPr>
          <w:t>http://dx.doi.org/10.1037/fam0000569</w:t>
        </w:r>
      </w:hyperlink>
    </w:p>
    <w:p w14:paraId="3BD3A9A7"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lang w:val="de-DE"/>
        </w:rPr>
        <w:t xml:space="preserve">Romney, S., Israel, N., &amp; Zlatevski, D. (2014). </w:t>
      </w:r>
      <w:r w:rsidRPr="001E25E2">
        <w:rPr>
          <w:rFonts w:eastAsia="Times New Roman" w:cs="Times New Roman"/>
          <w:highlight w:val="white"/>
        </w:rPr>
        <w:t xml:space="preserve">Exploration-stage implementation variation: Its </w:t>
      </w:r>
    </w:p>
    <w:p w14:paraId="65D951A2" w14:textId="33583539" w:rsidR="006E4642" w:rsidRPr="0002250D" w:rsidRDefault="00CC5F03" w:rsidP="006E4642">
      <w:pPr>
        <w:spacing w:line="480" w:lineRule="auto"/>
        <w:ind w:left="720"/>
        <w:rPr>
          <w:rFonts w:eastAsia="Times New Roman" w:cs="Times New Roman"/>
          <w:u w:val="single"/>
          <w:lang w:val="de-DE"/>
        </w:rPr>
      </w:pPr>
      <w:r w:rsidRPr="001E25E2">
        <w:rPr>
          <w:rFonts w:eastAsia="Times New Roman" w:cs="Times New Roman"/>
          <w:highlight w:val="white"/>
        </w:rPr>
        <w:t>effect on the cost-effectiveness of an evidence-based parenting program.</w:t>
      </w:r>
      <w:r w:rsidRPr="001E25E2">
        <w:rPr>
          <w:rFonts w:eastAsia="Times New Roman" w:cs="Times New Roman"/>
          <w:i/>
          <w:highlight w:val="white"/>
        </w:rPr>
        <w:t xml:space="preserve"> </w:t>
      </w:r>
      <w:r w:rsidRPr="001E25E2">
        <w:rPr>
          <w:rFonts w:eastAsia="Times New Roman" w:cs="Times New Roman"/>
          <w:i/>
          <w:highlight w:val="white"/>
          <w:lang w:val="de-DE"/>
        </w:rPr>
        <w:t>Zeitschrift Für Psychologie, 222</w:t>
      </w:r>
      <w:r w:rsidRPr="001E25E2">
        <w:rPr>
          <w:rFonts w:eastAsia="Times New Roman" w:cs="Times New Roman"/>
          <w:highlight w:val="white"/>
          <w:lang w:val="de-DE"/>
        </w:rPr>
        <w:t xml:space="preserve">(1), 37-48. </w:t>
      </w:r>
      <w:hyperlink r:id="rId46" w:history="1">
        <w:r w:rsidR="006E4642" w:rsidRPr="0002250D">
          <w:rPr>
            <w:rStyle w:val="Hyperlink"/>
            <w:rFonts w:eastAsia="Times New Roman" w:cs="Times New Roman"/>
            <w:color w:val="auto"/>
            <w:highlight w:val="white"/>
            <w:lang w:val="de-DE"/>
          </w:rPr>
          <w:t>http://dx.doi.org/10.1027/2151-2604/a000164</w:t>
        </w:r>
      </w:hyperlink>
    </w:p>
    <w:p w14:paraId="257D6152" w14:textId="630F87CB" w:rsidR="006E4642" w:rsidRPr="006E4642" w:rsidRDefault="006E4642" w:rsidP="006E4642">
      <w:pPr>
        <w:spacing w:line="480" w:lineRule="auto"/>
        <w:rPr>
          <w:rFonts w:eastAsia="Times New Roman" w:cs="Times New Roman"/>
          <w:i/>
          <w:iCs/>
        </w:rPr>
      </w:pPr>
      <w:r w:rsidRPr="0002250D">
        <w:rPr>
          <w:rFonts w:eastAsia="Times New Roman" w:cs="Times New Roman"/>
          <w:lang w:val="de-DE"/>
        </w:rPr>
        <w:t xml:space="preserve">Schramm, D., Marshall, J., Harris, V., &amp; George, A. (2003). </w:t>
      </w:r>
      <w:r w:rsidRPr="006E4642">
        <w:rPr>
          <w:rFonts w:eastAsia="Times New Roman" w:cs="Times New Roman"/>
          <w:i/>
          <w:iCs/>
        </w:rPr>
        <w:t xml:space="preserve">Marriage in Utah: 2003 baseline </w:t>
      </w:r>
    </w:p>
    <w:p w14:paraId="418CD1C5" w14:textId="7AE81698" w:rsidR="00207CAB" w:rsidRPr="006E4642" w:rsidRDefault="006E4642" w:rsidP="006E4642">
      <w:pPr>
        <w:spacing w:line="480" w:lineRule="auto"/>
        <w:ind w:left="720"/>
        <w:rPr>
          <w:rFonts w:eastAsia="Times New Roman" w:cs="Times New Roman"/>
          <w:highlight w:val="white"/>
        </w:rPr>
      </w:pPr>
      <w:r w:rsidRPr="006E4642">
        <w:rPr>
          <w:rFonts w:eastAsia="Times New Roman" w:cs="Times New Roman"/>
          <w:i/>
          <w:iCs/>
        </w:rPr>
        <w:t>statewide survey on marriage and divorce.</w:t>
      </w:r>
      <w:r w:rsidRPr="006E4642">
        <w:rPr>
          <w:rFonts w:eastAsia="Times New Roman" w:cs="Times New Roman"/>
        </w:rPr>
        <w:t xml:space="preserve"> Utah Department of Workforce Services.</w:t>
      </w:r>
    </w:p>
    <w:p w14:paraId="6CA12C2E" w14:textId="34549501" w:rsidR="00CC5F03" w:rsidRPr="001E25E2" w:rsidRDefault="00CC5F03">
      <w:pPr>
        <w:spacing w:line="480" w:lineRule="auto"/>
        <w:rPr>
          <w:rFonts w:eastAsia="Times New Roman" w:cs="Times New Roman"/>
          <w:highlight w:val="white"/>
        </w:rPr>
      </w:pPr>
      <w:r w:rsidRPr="0002250D">
        <w:rPr>
          <w:rFonts w:eastAsia="Times New Roman" w:cs="Times New Roman"/>
          <w:highlight w:val="white"/>
        </w:rPr>
        <w:t xml:space="preserve">Spangler, P. T., Liu, J., &amp; Hill, C. E. (2012). </w:t>
      </w:r>
      <w:r w:rsidRPr="001E25E2">
        <w:rPr>
          <w:rFonts w:eastAsia="Times New Roman" w:cs="Times New Roman"/>
          <w:highlight w:val="white"/>
        </w:rPr>
        <w:t xml:space="preserve">Consensual qualitative research for simple </w:t>
      </w:r>
    </w:p>
    <w:p w14:paraId="700862C1" w14:textId="24E36960" w:rsidR="00C174B9" w:rsidRDefault="00CC5F03" w:rsidP="00B237EA">
      <w:pPr>
        <w:spacing w:line="480" w:lineRule="auto"/>
        <w:ind w:left="864"/>
        <w:rPr>
          <w:rFonts w:eastAsia="Times New Roman" w:cs="Times New Roman"/>
          <w:highlight w:val="white"/>
        </w:rPr>
      </w:pPr>
      <w:r w:rsidRPr="001E25E2">
        <w:rPr>
          <w:rFonts w:eastAsia="Times New Roman" w:cs="Times New Roman"/>
          <w:highlight w:val="white"/>
        </w:rPr>
        <w:t xml:space="preserve">qualitative data: An introduction to CQR-M. In C. E. Hill (Ed.), </w:t>
      </w:r>
      <w:r w:rsidRPr="001E25E2">
        <w:rPr>
          <w:rFonts w:eastAsia="Times New Roman" w:cs="Times New Roman"/>
          <w:i/>
          <w:highlight w:val="white"/>
        </w:rPr>
        <w:t>Consensual qualitative research: A practical resource for investigating social science phenomena</w:t>
      </w:r>
      <w:r w:rsidRPr="001E25E2">
        <w:rPr>
          <w:rFonts w:eastAsia="Times New Roman" w:cs="Times New Roman"/>
          <w:highlight w:val="white"/>
        </w:rPr>
        <w:t xml:space="preserve"> (pp. 269</w:t>
      </w:r>
      <w:r w:rsidR="00493F6C">
        <w:rPr>
          <w:rFonts w:eastAsia="Times New Roman" w:cs="Times New Roman"/>
          <w:highlight w:val="white"/>
        </w:rPr>
        <w:t>-</w:t>
      </w:r>
      <w:r w:rsidRPr="001E25E2">
        <w:rPr>
          <w:rFonts w:eastAsia="Times New Roman" w:cs="Times New Roman"/>
          <w:highlight w:val="white"/>
        </w:rPr>
        <w:t>283). American Psychological Association.</w:t>
      </w:r>
    </w:p>
    <w:p w14:paraId="38F5EF0F" w14:textId="77777777" w:rsidR="006E4642" w:rsidRPr="006E4642" w:rsidRDefault="006E4642" w:rsidP="006E4642">
      <w:pPr>
        <w:spacing w:line="480" w:lineRule="auto"/>
        <w:rPr>
          <w:rFonts w:eastAsia="Times New Roman" w:cs="Times New Roman"/>
        </w:rPr>
      </w:pPr>
      <w:r w:rsidRPr="00B237EA">
        <w:rPr>
          <w:rFonts w:eastAsia="Times New Roman" w:cs="Times New Roman"/>
          <w:lang w:val="de-DE"/>
        </w:rPr>
        <w:t xml:space="preserve">Spengler, E. S., DeVore, E. N., Spengler, P. M., &amp; Lee, N. A. (2019). </w:t>
      </w:r>
      <w:r w:rsidRPr="006E4642">
        <w:rPr>
          <w:rFonts w:eastAsia="Times New Roman" w:cs="Times New Roman"/>
        </w:rPr>
        <w:t xml:space="preserve">What does “couple” mean </w:t>
      </w:r>
    </w:p>
    <w:p w14:paraId="25D7FF2C" w14:textId="59906744" w:rsidR="006E4642" w:rsidRDefault="006E4642" w:rsidP="006E4642">
      <w:pPr>
        <w:spacing w:line="480" w:lineRule="auto"/>
        <w:ind w:left="720"/>
        <w:rPr>
          <w:rFonts w:eastAsia="Times New Roman" w:cs="Times New Roman"/>
        </w:rPr>
      </w:pPr>
      <w:r w:rsidRPr="006E4642">
        <w:rPr>
          <w:rFonts w:eastAsia="Times New Roman" w:cs="Times New Roman"/>
        </w:rPr>
        <w:t xml:space="preserve">in couple therapy outcome research? A systematic review of the implicit and explicit, inclusion and exclusion of gender and sexual minority individuals and identities. </w:t>
      </w:r>
      <w:r w:rsidRPr="006E4642">
        <w:rPr>
          <w:rFonts w:eastAsia="Times New Roman" w:cs="Times New Roman"/>
          <w:i/>
          <w:iCs/>
        </w:rPr>
        <w:t>Journal of Marital and Family Therapy</w:t>
      </w:r>
      <w:r w:rsidRPr="006E4642">
        <w:rPr>
          <w:rFonts w:eastAsia="Times New Roman" w:cs="Times New Roman"/>
        </w:rPr>
        <w:t xml:space="preserve">, </w:t>
      </w:r>
      <w:r w:rsidRPr="006E4642">
        <w:rPr>
          <w:rFonts w:eastAsia="Times New Roman" w:cs="Times New Roman"/>
          <w:i/>
          <w:iCs/>
        </w:rPr>
        <w:t>46</w:t>
      </w:r>
      <w:r w:rsidRPr="006E4642">
        <w:rPr>
          <w:rFonts w:eastAsia="Times New Roman" w:cs="Times New Roman"/>
        </w:rPr>
        <w:t xml:space="preserve">(2), </w:t>
      </w:r>
      <w:hyperlink r:id="rId47" w:history="1">
        <w:r w:rsidR="00A32565" w:rsidRPr="00025EFB">
          <w:rPr>
            <w:rStyle w:val="Hyperlink"/>
            <w:rFonts w:eastAsia="Times New Roman" w:cs="Times New Roman"/>
          </w:rPr>
          <w:t>http://dx.doi.org/10.1111/jmft.12415</w:t>
        </w:r>
      </w:hyperlink>
    </w:p>
    <w:p w14:paraId="4627CDFD" w14:textId="42428A60" w:rsidR="00A32565" w:rsidRDefault="00A32565" w:rsidP="006E4642">
      <w:pPr>
        <w:spacing w:line="480" w:lineRule="auto"/>
        <w:ind w:left="720"/>
        <w:rPr>
          <w:rFonts w:eastAsia="Times New Roman" w:cs="Times New Roman"/>
        </w:rPr>
      </w:pPr>
    </w:p>
    <w:p w14:paraId="0DC34EFC" w14:textId="6FD478CF" w:rsidR="00A32565" w:rsidRDefault="00A32565" w:rsidP="006E4642">
      <w:pPr>
        <w:spacing w:line="480" w:lineRule="auto"/>
        <w:ind w:left="720"/>
        <w:rPr>
          <w:rFonts w:eastAsia="Times New Roman" w:cs="Times New Roman"/>
        </w:rPr>
      </w:pPr>
    </w:p>
    <w:p w14:paraId="452B9A54" w14:textId="77777777" w:rsidR="00A32565" w:rsidRPr="001E25E2" w:rsidRDefault="00A32565" w:rsidP="006E4642">
      <w:pPr>
        <w:spacing w:line="480" w:lineRule="auto"/>
        <w:ind w:left="720"/>
        <w:rPr>
          <w:rFonts w:eastAsia="Times New Roman" w:cs="Times New Roman"/>
          <w:highlight w:val="white"/>
        </w:rPr>
      </w:pPr>
    </w:p>
    <w:p w14:paraId="4CCC2ADF" w14:textId="77777777" w:rsidR="006E4642" w:rsidRDefault="006E4642">
      <w:pPr>
        <w:spacing w:line="480" w:lineRule="auto"/>
        <w:rPr>
          <w:rFonts w:eastAsia="Times New Roman" w:cs="Times New Roman"/>
        </w:rPr>
      </w:pPr>
      <w:r w:rsidRPr="006E4642">
        <w:rPr>
          <w:rFonts w:eastAsia="Times New Roman" w:cs="Times New Roman"/>
        </w:rPr>
        <w:lastRenderedPageBreak/>
        <w:t xml:space="preserve">Stanley, S. M., Markman, H. J., Prado, L. M., Olmos-Gallo, P., Tonelli, L., St. Peters, M., Leber, </w:t>
      </w:r>
    </w:p>
    <w:p w14:paraId="530F1347" w14:textId="4FFC76D4" w:rsidR="006E4642" w:rsidRPr="00F05EA0" w:rsidRDefault="006E4642" w:rsidP="00493F6C">
      <w:pPr>
        <w:spacing w:line="480" w:lineRule="auto"/>
        <w:ind w:left="864"/>
        <w:rPr>
          <w:rFonts w:eastAsia="Times New Roman" w:cs="Times New Roman"/>
        </w:rPr>
      </w:pPr>
      <w:r w:rsidRPr="006E4642">
        <w:rPr>
          <w:rFonts w:eastAsia="Times New Roman" w:cs="Times New Roman"/>
        </w:rPr>
        <w:t xml:space="preserve">B. D., Bobulinski, M., Cordova, A., &amp; Whitton, S. W. (2001). Community-based premarital prevention: Clergy and lay leaders on the front lines. </w:t>
      </w:r>
      <w:r w:rsidRPr="00F05EA0">
        <w:rPr>
          <w:rFonts w:eastAsia="Times New Roman" w:cs="Times New Roman"/>
          <w:i/>
          <w:iCs/>
        </w:rPr>
        <w:t>Family Relations: An Interdisciplinary Journal of Applied Family Studies</w:t>
      </w:r>
      <w:r w:rsidRPr="006E4642">
        <w:rPr>
          <w:rFonts w:eastAsia="Times New Roman" w:cs="Times New Roman"/>
        </w:rPr>
        <w:t xml:space="preserve">, </w:t>
      </w:r>
      <w:r w:rsidRPr="00F05EA0">
        <w:rPr>
          <w:rFonts w:eastAsia="Times New Roman" w:cs="Times New Roman"/>
          <w:i/>
          <w:iCs/>
        </w:rPr>
        <w:t>50</w:t>
      </w:r>
      <w:r w:rsidRPr="006E4642">
        <w:rPr>
          <w:rFonts w:eastAsia="Times New Roman" w:cs="Times New Roman"/>
        </w:rPr>
        <w:t xml:space="preserve">(1), 67-76. </w:t>
      </w:r>
      <w:hyperlink r:id="rId48" w:history="1">
        <w:r w:rsidRPr="00F05EA0">
          <w:rPr>
            <w:rStyle w:val="Hyperlink"/>
            <w:rFonts w:eastAsia="Times New Roman" w:cs="Times New Roman"/>
            <w:color w:val="auto"/>
          </w:rPr>
          <w:t>http://dx.doi.org/10.1111/j.1741-3729.2001.00067.x</w:t>
        </w:r>
      </w:hyperlink>
    </w:p>
    <w:p w14:paraId="7D191311" w14:textId="067BAB91"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Stewart, J. W., Bradford, K., Higginbotham, B. J., &amp; Skogrand, L. (2016). Relationship </w:t>
      </w:r>
    </w:p>
    <w:p w14:paraId="597EEF79" w14:textId="5E4E455A" w:rsidR="00394D6B" w:rsidRDefault="00CC5F03" w:rsidP="00394D6B">
      <w:pPr>
        <w:spacing w:line="480" w:lineRule="auto"/>
        <w:ind w:left="720"/>
        <w:rPr>
          <w:rFonts w:eastAsia="Times New Roman" w:cs="Times New Roman"/>
          <w:highlight w:val="white"/>
          <w:u w:val="single"/>
        </w:rPr>
      </w:pPr>
      <w:r w:rsidRPr="001E25E2">
        <w:rPr>
          <w:rFonts w:eastAsia="Times New Roman" w:cs="Times New Roman"/>
          <w:highlight w:val="white"/>
        </w:rPr>
        <w:t>help-seeking: A review of the efficacy and reach.</w:t>
      </w:r>
      <w:r w:rsidRPr="001E25E2">
        <w:rPr>
          <w:rFonts w:eastAsia="Times New Roman" w:cs="Times New Roman"/>
          <w:i/>
          <w:highlight w:val="white"/>
        </w:rPr>
        <w:t xml:space="preserve"> Marriage &amp; Family Review, 52</w:t>
      </w:r>
      <w:r w:rsidRPr="001E25E2">
        <w:rPr>
          <w:rFonts w:eastAsia="Times New Roman" w:cs="Times New Roman"/>
          <w:highlight w:val="white"/>
        </w:rPr>
        <w:t xml:space="preserve">(8), 781-803. </w:t>
      </w:r>
      <w:hyperlink r:id="rId49">
        <w:r w:rsidRPr="001E25E2">
          <w:rPr>
            <w:rFonts w:eastAsia="Times New Roman" w:cs="Times New Roman"/>
            <w:highlight w:val="white"/>
            <w:u w:val="single"/>
          </w:rPr>
          <w:t>http://dx.doi.org/10.1080/01494929.2016.1157559</w:t>
        </w:r>
      </w:hyperlink>
    </w:p>
    <w:p w14:paraId="05264D63" w14:textId="77777777" w:rsidR="006E4642" w:rsidRPr="00F05EA0" w:rsidRDefault="006E4642" w:rsidP="006E4642">
      <w:pPr>
        <w:spacing w:line="480" w:lineRule="auto"/>
        <w:rPr>
          <w:rFonts w:eastAsia="Times New Roman" w:cs="Times New Roman"/>
        </w:rPr>
      </w:pPr>
      <w:r w:rsidRPr="00F05EA0">
        <w:rPr>
          <w:rFonts w:eastAsia="Times New Roman" w:cs="Times New Roman"/>
        </w:rPr>
        <w:t xml:space="preserve">Sue, D. W., &amp; Sue, D. (2012). </w:t>
      </w:r>
      <w:r w:rsidRPr="00F05EA0">
        <w:rPr>
          <w:rFonts w:eastAsia="Times New Roman" w:cs="Times New Roman"/>
          <w:i/>
          <w:iCs/>
        </w:rPr>
        <w:t>Counseling the culturally diverse: Theory and practice</w:t>
      </w:r>
      <w:r w:rsidRPr="00F05EA0">
        <w:rPr>
          <w:rFonts w:eastAsia="Times New Roman" w:cs="Times New Roman"/>
        </w:rPr>
        <w:t xml:space="preserve"> (6th ed. </w:t>
      </w:r>
    </w:p>
    <w:p w14:paraId="4DA8C743" w14:textId="1510E2ED" w:rsidR="00493F6C" w:rsidRPr="00F05EA0" w:rsidRDefault="006E4642" w:rsidP="00D974B3">
      <w:pPr>
        <w:spacing w:line="480" w:lineRule="auto"/>
        <w:ind w:left="720"/>
        <w:rPr>
          <w:rFonts w:eastAsia="Times New Roman" w:cs="Times New Roman"/>
          <w:highlight w:val="white"/>
        </w:rPr>
      </w:pPr>
      <w:r w:rsidRPr="00F05EA0">
        <w:rPr>
          <w:rFonts w:eastAsia="Times New Roman" w:cs="Times New Roman"/>
        </w:rPr>
        <w:t>ed.). Wiley.</w:t>
      </w:r>
    </w:p>
    <w:p w14:paraId="23ED4844" w14:textId="7D204188" w:rsidR="00CC5F03" w:rsidRPr="001E25E2" w:rsidRDefault="00CC5F03" w:rsidP="00394D6B">
      <w:pPr>
        <w:spacing w:line="480" w:lineRule="auto"/>
        <w:rPr>
          <w:rFonts w:eastAsia="Times New Roman" w:cs="Times New Roman"/>
          <w:highlight w:val="white"/>
        </w:rPr>
      </w:pPr>
      <w:r w:rsidRPr="001E25E2">
        <w:rPr>
          <w:rFonts w:eastAsia="Times New Roman" w:cs="Times New Roman"/>
          <w:highlight w:val="white"/>
        </w:rPr>
        <w:t xml:space="preserve">Sullivan, S., Pyne, J. M., Cheney, A. M., Hunt, J., Haynes, T. F., &amp; Sullivan, G. (2014). The pew </w:t>
      </w:r>
    </w:p>
    <w:p w14:paraId="7A0C61A8" w14:textId="1C59EFE4" w:rsidR="006E4642" w:rsidRPr="001E25E2" w:rsidRDefault="00CC5F03" w:rsidP="00493F6C">
      <w:pPr>
        <w:spacing w:line="480" w:lineRule="auto"/>
        <w:ind w:left="720"/>
        <w:rPr>
          <w:rFonts w:eastAsia="Times New Roman" w:cs="Times New Roman"/>
          <w:highlight w:val="white"/>
        </w:rPr>
      </w:pPr>
      <w:r w:rsidRPr="001E25E2">
        <w:rPr>
          <w:rFonts w:eastAsia="Times New Roman" w:cs="Times New Roman"/>
          <w:highlight w:val="white"/>
        </w:rPr>
        <w:t>versus the couch: Relationship between mental health and faith communities and lessons learned from a VA/clergy partnership project.</w:t>
      </w:r>
      <w:r w:rsidRPr="001E25E2">
        <w:rPr>
          <w:rFonts w:eastAsia="Times New Roman" w:cs="Times New Roman"/>
          <w:i/>
          <w:highlight w:val="white"/>
        </w:rPr>
        <w:t xml:space="preserve"> Journal of Religion and Health, 53</w:t>
      </w:r>
      <w:r w:rsidRPr="001E25E2">
        <w:rPr>
          <w:rFonts w:eastAsia="Times New Roman" w:cs="Times New Roman"/>
          <w:highlight w:val="white"/>
        </w:rPr>
        <w:t xml:space="preserve">(4), 1267-1282. </w:t>
      </w:r>
      <w:hyperlink r:id="rId50">
        <w:r w:rsidRPr="001E25E2">
          <w:rPr>
            <w:rFonts w:eastAsia="Times New Roman" w:cs="Times New Roman"/>
            <w:highlight w:val="white"/>
            <w:u w:val="single"/>
          </w:rPr>
          <w:t>http://dx.doi.org/10.1007/s10943-013-9731-0</w:t>
        </w:r>
      </w:hyperlink>
    </w:p>
    <w:p w14:paraId="20D9F389" w14:textId="77777777" w:rsidR="0002250D" w:rsidRPr="0002250D" w:rsidRDefault="0002250D" w:rsidP="0002250D">
      <w:pPr>
        <w:spacing w:line="523" w:lineRule="auto"/>
        <w:rPr>
          <w:rFonts w:eastAsia="Times New Roman" w:cs="Times New Roman"/>
        </w:rPr>
      </w:pPr>
      <w:r w:rsidRPr="0002250D">
        <w:rPr>
          <w:rFonts w:eastAsia="Times New Roman" w:cs="Times New Roman"/>
        </w:rPr>
        <w:t xml:space="preserve">Townes, D. L., Chavez-Korell, S., &amp; Cunningham, N. J. (2009). Reexamining the relationships </w:t>
      </w:r>
    </w:p>
    <w:p w14:paraId="0FA371AA" w14:textId="722BBF79" w:rsidR="00D974B3" w:rsidRPr="00845D98" w:rsidRDefault="0002250D" w:rsidP="00A32565">
      <w:pPr>
        <w:spacing w:line="523" w:lineRule="auto"/>
        <w:ind w:left="864"/>
        <w:rPr>
          <w:rFonts w:eastAsia="Times New Roman" w:cs="Times New Roman"/>
          <w:highlight w:val="white"/>
        </w:rPr>
      </w:pPr>
      <w:r w:rsidRPr="0002250D">
        <w:rPr>
          <w:rFonts w:eastAsia="Times New Roman" w:cs="Times New Roman"/>
        </w:rPr>
        <w:t xml:space="preserve">between racial identity, cultural mistrust, help-seeking attitudes, and preference for a Black counselor. </w:t>
      </w:r>
      <w:r w:rsidRPr="00845D98">
        <w:rPr>
          <w:rFonts w:eastAsia="Times New Roman" w:cs="Times New Roman"/>
          <w:i/>
          <w:iCs/>
        </w:rPr>
        <w:t>Journal of Counseling Psychology</w:t>
      </w:r>
      <w:r w:rsidRPr="00845D98">
        <w:rPr>
          <w:rFonts w:eastAsia="Times New Roman" w:cs="Times New Roman"/>
        </w:rPr>
        <w:t xml:space="preserve">, </w:t>
      </w:r>
      <w:r w:rsidRPr="00845D98">
        <w:rPr>
          <w:rFonts w:eastAsia="Times New Roman" w:cs="Times New Roman"/>
          <w:i/>
          <w:iCs/>
        </w:rPr>
        <w:t>56</w:t>
      </w:r>
      <w:r w:rsidRPr="00845D98">
        <w:rPr>
          <w:rFonts w:eastAsia="Times New Roman" w:cs="Times New Roman"/>
        </w:rPr>
        <w:t xml:space="preserve">(2), 330-336. </w:t>
      </w:r>
      <w:hyperlink r:id="rId51" w:history="1">
        <w:r w:rsidR="00D974B3" w:rsidRPr="00845D98">
          <w:rPr>
            <w:rStyle w:val="Hyperlink"/>
            <w:rFonts w:eastAsia="Times New Roman" w:cs="Times New Roman"/>
            <w:color w:val="auto"/>
          </w:rPr>
          <w:t>http://dx.doi.org/10.1037/a0015449</w:t>
        </w:r>
      </w:hyperlink>
    </w:p>
    <w:p w14:paraId="7940F25D" w14:textId="12B3BFD8" w:rsidR="00CC5F03" w:rsidRPr="001E25E2" w:rsidRDefault="00CC5F03">
      <w:pPr>
        <w:spacing w:line="523" w:lineRule="auto"/>
        <w:rPr>
          <w:rFonts w:eastAsia="Times New Roman" w:cs="Times New Roman"/>
          <w:highlight w:val="white"/>
        </w:rPr>
      </w:pPr>
      <w:r w:rsidRPr="00B237EA">
        <w:rPr>
          <w:rFonts w:eastAsia="Times New Roman" w:cs="Times New Roman"/>
          <w:highlight w:val="white"/>
          <w:lang w:val="de-DE"/>
        </w:rPr>
        <w:t xml:space="preserve">Vaterlaus, J. M., Skogrand, L., &amp; Chaney, C. (2015). </w:t>
      </w:r>
      <w:r w:rsidRPr="001E25E2">
        <w:rPr>
          <w:rFonts w:eastAsia="Times New Roman" w:cs="Times New Roman"/>
          <w:highlight w:val="white"/>
        </w:rPr>
        <w:t xml:space="preserve">Help-seeking for marital problems: </w:t>
      </w:r>
    </w:p>
    <w:p w14:paraId="4B9ED2DE" w14:textId="29EF6989" w:rsidR="00CC5F03" w:rsidRDefault="00CC5F03">
      <w:pPr>
        <w:spacing w:line="523" w:lineRule="auto"/>
        <w:ind w:left="720"/>
        <w:rPr>
          <w:rFonts w:eastAsia="Times New Roman" w:cs="Times New Roman"/>
        </w:rPr>
      </w:pPr>
      <w:r w:rsidRPr="001E25E2">
        <w:rPr>
          <w:rFonts w:eastAsia="Times New Roman" w:cs="Times New Roman"/>
          <w:highlight w:val="white"/>
        </w:rPr>
        <w:t xml:space="preserve">Perceptions of individuals in strong African American marriages. </w:t>
      </w:r>
      <w:r w:rsidRPr="001E25E2">
        <w:rPr>
          <w:rFonts w:eastAsia="Times New Roman" w:cs="Times New Roman"/>
          <w:i/>
          <w:highlight w:val="white"/>
        </w:rPr>
        <w:t>Contemporary Family Therapy: An International Journal, 37</w:t>
      </w:r>
      <w:r w:rsidRPr="001E25E2">
        <w:rPr>
          <w:rFonts w:eastAsia="Times New Roman" w:cs="Times New Roman"/>
          <w:highlight w:val="white"/>
        </w:rPr>
        <w:t xml:space="preserve">(1), 22-32. </w:t>
      </w:r>
      <w:hyperlink r:id="rId52">
        <w:r w:rsidRPr="001E25E2">
          <w:rPr>
            <w:rFonts w:eastAsia="Times New Roman" w:cs="Times New Roman"/>
            <w:highlight w:val="white"/>
            <w:u w:val="single"/>
          </w:rPr>
          <w:t>http://dx.doi.org/10.1007/s10591-014-9324-4</w:t>
        </w:r>
      </w:hyperlink>
      <w:r w:rsidRPr="001E25E2">
        <w:rPr>
          <w:rFonts w:eastAsia="Times New Roman" w:cs="Times New Roman"/>
        </w:rPr>
        <w:t xml:space="preserve"> </w:t>
      </w:r>
    </w:p>
    <w:p w14:paraId="60B0729A" w14:textId="77777777" w:rsidR="00A32565" w:rsidRPr="001E25E2" w:rsidRDefault="00A32565">
      <w:pPr>
        <w:spacing w:line="523" w:lineRule="auto"/>
        <w:ind w:left="720"/>
        <w:rPr>
          <w:rFonts w:eastAsia="Times New Roman" w:cs="Times New Roman"/>
          <w:highlight w:val="white"/>
        </w:rPr>
      </w:pPr>
    </w:p>
    <w:p w14:paraId="270C7CDF"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lastRenderedPageBreak/>
        <w:t xml:space="preserve">Williamson, H., Altman, N., Hsueh, J., &amp; Bradbury, T. (2016). Effects of relationship </w:t>
      </w:r>
    </w:p>
    <w:p w14:paraId="02D0C8F8" w14:textId="51172DD7" w:rsidR="008509D9" w:rsidRPr="001E25E2" w:rsidRDefault="00CC5F03" w:rsidP="00207CAB">
      <w:pPr>
        <w:spacing w:line="480" w:lineRule="auto"/>
        <w:ind w:left="720"/>
        <w:rPr>
          <w:rFonts w:eastAsia="Times New Roman" w:cs="Times New Roman"/>
          <w:highlight w:val="white"/>
          <w:u w:val="single"/>
        </w:rPr>
      </w:pPr>
      <w:r w:rsidRPr="001E25E2">
        <w:rPr>
          <w:rFonts w:eastAsia="Times New Roman" w:cs="Times New Roman"/>
          <w:highlight w:val="white"/>
        </w:rPr>
        <w:t xml:space="preserve">education on couple communication and satisfaction: A randomized controlled trial with low-income couples. </w:t>
      </w:r>
      <w:r w:rsidRPr="001E25E2">
        <w:rPr>
          <w:rFonts w:eastAsia="Times New Roman" w:cs="Times New Roman"/>
          <w:i/>
          <w:highlight w:val="white"/>
        </w:rPr>
        <w:t>Journal of Consulting and Clinical Psychology</w:t>
      </w:r>
      <w:r w:rsidRPr="001E25E2">
        <w:rPr>
          <w:rFonts w:eastAsia="Times New Roman" w:cs="Times New Roman"/>
          <w:highlight w:val="white"/>
        </w:rPr>
        <w:t xml:space="preserve">, </w:t>
      </w:r>
      <w:r w:rsidRPr="001E25E2">
        <w:rPr>
          <w:rFonts w:eastAsia="Times New Roman" w:cs="Times New Roman"/>
          <w:i/>
          <w:highlight w:val="white"/>
        </w:rPr>
        <w:t>84</w:t>
      </w:r>
      <w:r w:rsidRPr="001E25E2">
        <w:rPr>
          <w:rFonts w:eastAsia="Times New Roman" w:cs="Times New Roman"/>
          <w:highlight w:val="white"/>
        </w:rPr>
        <w:t>(2), 156</w:t>
      </w:r>
      <w:r w:rsidR="00DD3D99">
        <w:rPr>
          <w:rFonts w:eastAsia="Times New Roman" w:cs="Times New Roman"/>
          <w:highlight w:val="white"/>
        </w:rPr>
        <w:t>-</w:t>
      </w:r>
      <w:r w:rsidRPr="001E25E2">
        <w:rPr>
          <w:rFonts w:eastAsia="Times New Roman" w:cs="Times New Roman"/>
          <w:highlight w:val="white"/>
        </w:rPr>
        <w:t xml:space="preserve">166. </w:t>
      </w:r>
      <w:hyperlink r:id="rId53">
        <w:r w:rsidRPr="001E25E2">
          <w:rPr>
            <w:rFonts w:eastAsia="Times New Roman" w:cs="Times New Roman"/>
            <w:highlight w:val="white"/>
            <w:u w:val="single"/>
          </w:rPr>
          <w:t>https://doi.org/10.1037/ccp0000056</w:t>
        </w:r>
      </w:hyperlink>
    </w:p>
    <w:p w14:paraId="38CA6248" w14:textId="77777777" w:rsidR="00CC5F03" w:rsidRPr="001E25E2" w:rsidRDefault="00CC5F03">
      <w:pPr>
        <w:spacing w:line="480" w:lineRule="auto"/>
        <w:rPr>
          <w:rFonts w:eastAsia="Times New Roman" w:cs="Times New Roman"/>
          <w:highlight w:val="white"/>
        </w:rPr>
      </w:pPr>
      <w:r w:rsidRPr="001E25E2">
        <w:rPr>
          <w:rFonts w:eastAsia="Times New Roman" w:cs="Times New Roman"/>
          <w:highlight w:val="white"/>
        </w:rPr>
        <w:t xml:space="preserve">Williamson, H. C., Karney, B. R., &amp; Bradbury, T. N. (2019). Barriers and facilitators of </w:t>
      </w:r>
    </w:p>
    <w:p w14:paraId="2B5E9F0C" w14:textId="21472542" w:rsidR="00207CAB" w:rsidRPr="001E25E2" w:rsidRDefault="00CC5F03" w:rsidP="00493F6C">
      <w:pPr>
        <w:spacing w:line="480" w:lineRule="auto"/>
        <w:ind w:left="720"/>
        <w:rPr>
          <w:rFonts w:eastAsia="Times New Roman" w:cs="Times New Roman"/>
        </w:rPr>
      </w:pPr>
      <w:r w:rsidRPr="001E25E2">
        <w:rPr>
          <w:rFonts w:eastAsia="Times New Roman" w:cs="Times New Roman"/>
          <w:highlight w:val="white"/>
        </w:rPr>
        <w:t xml:space="preserve">relationship help-seeking among low-income couples. </w:t>
      </w:r>
      <w:r w:rsidRPr="001E25E2">
        <w:rPr>
          <w:rFonts w:eastAsia="Times New Roman" w:cs="Times New Roman"/>
          <w:i/>
          <w:highlight w:val="white"/>
        </w:rPr>
        <w:t>Journal of Family Psychology, 33</w:t>
      </w:r>
      <w:r w:rsidRPr="001E25E2">
        <w:rPr>
          <w:rFonts w:eastAsia="Times New Roman" w:cs="Times New Roman"/>
          <w:highlight w:val="white"/>
        </w:rPr>
        <w:t xml:space="preserve">(2), 234-239. </w:t>
      </w:r>
      <w:hyperlink r:id="rId54">
        <w:r w:rsidRPr="001E25E2">
          <w:rPr>
            <w:rFonts w:eastAsia="Times New Roman" w:cs="Times New Roman"/>
            <w:highlight w:val="white"/>
            <w:u w:val="single"/>
          </w:rPr>
          <w:t>http://dx.doi.org/10.1037/fam0000485</w:t>
        </w:r>
      </w:hyperlink>
      <w:r w:rsidRPr="001E25E2">
        <w:rPr>
          <w:rFonts w:eastAsia="Times New Roman" w:cs="Times New Roman"/>
        </w:rPr>
        <w:t xml:space="preserve"> </w:t>
      </w:r>
      <w:r w:rsidRPr="001E25E2">
        <w:rPr>
          <w:rFonts w:eastAsia="Times New Roman" w:cs="Times New Roman"/>
          <w:highlight w:val="white"/>
        </w:rPr>
        <w:t xml:space="preserve"> </w:t>
      </w:r>
    </w:p>
    <w:p w14:paraId="1084BC1E" w14:textId="4D8B7AD8" w:rsidR="00CC5F03" w:rsidRDefault="00CC5F03">
      <w:pPr>
        <w:spacing w:line="480" w:lineRule="auto"/>
        <w:rPr>
          <w:rFonts w:eastAsia="Times New Roman" w:cs="Times New Roman"/>
          <w:i/>
        </w:rPr>
      </w:pPr>
      <w:r>
        <w:rPr>
          <w:rFonts w:eastAsia="Times New Roman" w:cs="Times New Roman"/>
        </w:rPr>
        <w:t>Wood, R. G., McConnell, S., Moore, Q., Clarkwest, A., &amp; Hsueh, J. (2010).</w:t>
      </w:r>
      <w:r>
        <w:rPr>
          <w:rFonts w:eastAsia="Times New Roman" w:cs="Times New Roman"/>
          <w:i/>
        </w:rPr>
        <w:t xml:space="preserve"> Strengthening </w:t>
      </w:r>
    </w:p>
    <w:p w14:paraId="4F319347" w14:textId="73862C3A" w:rsidR="00CC5F03" w:rsidRDefault="00CC5F03">
      <w:pPr>
        <w:spacing w:line="480" w:lineRule="auto"/>
        <w:ind w:left="720"/>
        <w:rPr>
          <w:rFonts w:eastAsia="Times New Roman" w:cs="Times New Roman"/>
        </w:rPr>
      </w:pPr>
      <w:r>
        <w:rPr>
          <w:rFonts w:eastAsia="Times New Roman" w:cs="Times New Roman"/>
          <w:i/>
        </w:rPr>
        <w:t xml:space="preserve">unmarried parents’ relationships: The early impacts of </w:t>
      </w:r>
      <w:r w:rsidR="00493F6C">
        <w:rPr>
          <w:rFonts w:eastAsia="Times New Roman" w:cs="Times New Roman"/>
          <w:i/>
        </w:rPr>
        <w:t>b</w:t>
      </w:r>
      <w:r>
        <w:rPr>
          <w:rFonts w:eastAsia="Times New Roman" w:cs="Times New Roman"/>
          <w:i/>
        </w:rPr>
        <w:t xml:space="preserve">uilding </w:t>
      </w:r>
      <w:r w:rsidR="00493F6C">
        <w:rPr>
          <w:rFonts w:eastAsia="Times New Roman" w:cs="Times New Roman"/>
          <w:i/>
        </w:rPr>
        <w:t>s</w:t>
      </w:r>
      <w:r>
        <w:rPr>
          <w:rFonts w:eastAsia="Times New Roman" w:cs="Times New Roman"/>
          <w:i/>
        </w:rPr>
        <w:t xml:space="preserve">trong </w:t>
      </w:r>
      <w:r w:rsidR="00493F6C">
        <w:rPr>
          <w:rFonts w:eastAsia="Times New Roman" w:cs="Times New Roman"/>
          <w:i/>
        </w:rPr>
        <w:t>f</w:t>
      </w:r>
      <w:r>
        <w:rPr>
          <w:rFonts w:eastAsia="Times New Roman" w:cs="Times New Roman"/>
          <w:i/>
        </w:rPr>
        <w:t>amilies</w:t>
      </w:r>
      <w:r>
        <w:rPr>
          <w:rFonts w:eastAsia="Times New Roman" w:cs="Times New Roman"/>
        </w:rPr>
        <w:t xml:space="preserve">. http://www.acf.hhs.gov/programs/opre/strengthen/build_fam/reports/unmarried_parents/15_ impact_main_rpt.pdf </w:t>
      </w:r>
    </w:p>
    <w:p w14:paraId="2631417A" w14:textId="77777777" w:rsidR="00775F48" w:rsidRPr="00775F48" w:rsidRDefault="00775F48" w:rsidP="00775F48">
      <w:pPr>
        <w:spacing w:line="480" w:lineRule="auto"/>
        <w:ind w:left="720"/>
        <w:rPr>
          <w:rFonts w:eastAsia="Times New Roman" w:cs="Times New Roman"/>
        </w:rPr>
      </w:pPr>
    </w:p>
    <w:p w14:paraId="6966A0CA" w14:textId="3B792425" w:rsidR="00775F48" w:rsidRPr="00775F48" w:rsidRDefault="00775F48" w:rsidP="00775F48">
      <w:pPr>
        <w:spacing w:line="480" w:lineRule="auto"/>
        <w:ind w:left="720"/>
        <w:rPr>
          <w:rFonts w:eastAsia="Times New Roman" w:cs="Times New Roman"/>
        </w:rPr>
      </w:pPr>
    </w:p>
    <w:p w14:paraId="4771AF58" w14:textId="0132E476" w:rsidR="00775F48" w:rsidRPr="00775F48" w:rsidRDefault="00775F48" w:rsidP="00775F48">
      <w:pPr>
        <w:spacing w:line="480" w:lineRule="auto"/>
        <w:ind w:left="720"/>
        <w:rPr>
          <w:rFonts w:eastAsia="Times New Roman" w:cs="Times New Roman"/>
        </w:rPr>
      </w:pPr>
    </w:p>
    <w:p w14:paraId="0781DA97" w14:textId="77777777" w:rsidR="00DA20E8" w:rsidRDefault="00DA20E8" w:rsidP="008509D9">
      <w:pPr>
        <w:pStyle w:val="Heading1"/>
      </w:pPr>
    </w:p>
    <w:p w14:paraId="7F54EBF3" w14:textId="7A5AC699" w:rsidR="008509D9" w:rsidRPr="008509D9" w:rsidRDefault="00CC5F03" w:rsidP="009800C6">
      <w:pPr>
        <w:pStyle w:val="Heading1"/>
        <w:spacing w:before="0" w:after="0"/>
        <w:rPr>
          <w:rFonts w:eastAsia="Times New Roman"/>
        </w:rPr>
      </w:pPr>
      <w:r>
        <w:br w:type="page"/>
      </w:r>
      <w:bookmarkStart w:id="212" w:name="_Toc130828338"/>
      <w:bookmarkStart w:id="213" w:name="_Toc131586636"/>
      <w:bookmarkStart w:id="214" w:name="_Toc125125613"/>
      <w:bookmarkStart w:id="215" w:name="_Toc125090402"/>
      <w:bookmarkStart w:id="216" w:name="_Toc125090192"/>
      <w:bookmarkStart w:id="217" w:name="_Toc125045168"/>
      <w:bookmarkStart w:id="218" w:name="_Toc125037902"/>
      <w:r w:rsidR="00AC471F" w:rsidRPr="008509D9">
        <w:lastRenderedPageBreak/>
        <w:t>Appendices</w:t>
      </w:r>
      <w:bookmarkStart w:id="219" w:name="_Toc130828339"/>
      <w:bookmarkEnd w:id="212"/>
      <w:bookmarkEnd w:id="213"/>
    </w:p>
    <w:p w14:paraId="498536E1" w14:textId="4FE75400" w:rsidR="008509D9" w:rsidRPr="008509D9" w:rsidRDefault="00AC471F" w:rsidP="0035168A">
      <w:pPr>
        <w:pStyle w:val="Heading2"/>
      </w:pPr>
      <w:bookmarkStart w:id="220" w:name="_Toc131586637"/>
      <w:r>
        <w:t>A</w:t>
      </w:r>
      <w:r w:rsidR="00CC5F03" w:rsidRPr="00AC471F">
        <w:t>ppendix A</w:t>
      </w:r>
      <w:bookmarkEnd w:id="214"/>
      <w:bookmarkEnd w:id="215"/>
      <w:bookmarkEnd w:id="216"/>
      <w:bookmarkEnd w:id="217"/>
      <w:bookmarkEnd w:id="218"/>
      <w:bookmarkEnd w:id="219"/>
      <w:bookmarkEnd w:id="220"/>
      <w:r w:rsidR="008509D9">
        <w:t xml:space="preserve">                                                                            </w:t>
      </w:r>
      <w:r w:rsidR="008509D9">
        <w:rPr>
          <w:bCs/>
        </w:rPr>
        <w:t xml:space="preserve">         </w:t>
      </w:r>
    </w:p>
    <w:p w14:paraId="1A2E4A51" w14:textId="45C15958" w:rsidR="00F47F14" w:rsidRDefault="008509D9" w:rsidP="00AC76BF">
      <w:pPr>
        <w:pStyle w:val="TableofFigures"/>
        <w:spacing w:line="360" w:lineRule="auto"/>
        <w:jc w:val="left"/>
        <w:rPr>
          <w:noProof/>
        </w:rPr>
      </w:pPr>
      <w:bookmarkStart w:id="221" w:name="_Toc130842057"/>
      <w:r w:rsidRPr="00BB183B">
        <w:t xml:space="preserve">Table </w:t>
      </w:r>
      <w:fldSimple w:instr=" SEQ Table \* ARABIC ">
        <w:r w:rsidR="00186037" w:rsidRPr="00BB183B">
          <w:rPr>
            <w:noProof/>
          </w:rPr>
          <w:t>1</w:t>
        </w:r>
        <w:bookmarkEnd w:id="221"/>
      </w:fldSimple>
      <w:r w:rsidR="00BB183B" w:rsidRPr="00BB183B">
        <w:rPr>
          <w:noProof/>
        </w:rPr>
        <w:t>:</w:t>
      </w:r>
      <w:r w:rsidR="00BB183B" w:rsidRPr="00BB183B">
        <w:t xml:space="preserve"> </w:t>
      </w:r>
      <w:r w:rsidR="00BB183B" w:rsidRPr="00BB183B">
        <w:rPr>
          <w:noProof/>
        </w:rPr>
        <w:t>RE-Eval-Ministers’ Survey Results</w:t>
      </w:r>
    </w:p>
    <w:p w14:paraId="258D6F5E" w14:textId="77777777" w:rsidR="003858A2" w:rsidRPr="003858A2" w:rsidRDefault="003858A2" w:rsidP="003858A2"/>
    <w:tbl>
      <w:tblPr>
        <w:tblW w:w="9360" w:type="dxa"/>
        <w:tblLayout w:type="fixed"/>
        <w:tblLook w:val="0600" w:firstRow="0" w:lastRow="0" w:firstColumn="0" w:lastColumn="0" w:noHBand="1" w:noVBand="1"/>
      </w:tblPr>
      <w:tblGrid>
        <w:gridCol w:w="5665"/>
        <w:gridCol w:w="630"/>
        <w:gridCol w:w="720"/>
        <w:gridCol w:w="450"/>
        <w:gridCol w:w="360"/>
        <w:gridCol w:w="360"/>
        <w:gridCol w:w="360"/>
        <w:gridCol w:w="360"/>
        <w:gridCol w:w="455"/>
      </w:tblGrid>
      <w:tr w:rsidR="00F47F14" w14:paraId="46222546" w14:textId="77777777" w:rsidTr="00CA46C1">
        <w:tc>
          <w:tcPr>
            <w:tcW w:w="5665" w:type="dxa"/>
            <w:tcBorders>
              <w:top w:val="single" w:sz="4" w:space="0" w:color="auto"/>
            </w:tcBorders>
            <w:shd w:val="clear" w:color="auto" w:fill="auto"/>
            <w:tcMar>
              <w:top w:w="100" w:type="dxa"/>
              <w:left w:w="100" w:type="dxa"/>
              <w:bottom w:w="100" w:type="dxa"/>
              <w:right w:w="100" w:type="dxa"/>
            </w:tcMar>
          </w:tcPr>
          <w:p w14:paraId="7CE5CC01" w14:textId="77777777" w:rsidR="00F47F14" w:rsidRPr="00115CB1" w:rsidRDefault="00F47F14" w:rsidP="00CA46C1">
            <w:pPr>
              <w:widowControl w:val="0"/>
              <w:pBdr>
                <w:top w:val="nil"/>
                <w:left w:val="nil"/>
                <w:bottom w:val="nil"/>
                <w:right w:val="nil"/>
                <w:between w:val="nil"/>
              </w:pBdr>
              <w:rPr>
                <w:rFonts w:eastAsia="Times New Roman" w:cs="Times New Roman"/>
              </w:rPr>
            </w:pPr>
            <w:r w:rsidRPr="00115CB1">
              <w:rPr>
                <w:rFonts w:eastAsia="Times New Roman" w:cs="Times New Roman"/>
              </w:rPr>
              <w:t>Item</w:t>
            </w:r>
          </w:p>
        </w:tc>
        <w:tc>
          <w:tcPr>
            <w:tcW w:w="630" w:type="dxa"/>
            <w:tcBorders>
              <w:top w:val="single" w:sz="4" w:space="0" w:color="auto"/>
              <w:bottom w:val="single" w:sz="4" w:space="0" w:color="auto"/>
            </w:tcBorders>
            <w:shd w:val="clear" w:color="auto" w:fill="auto"/>
            <w:tcMar>
              <w:top w:w="100" w:type="dxa"/>
              <w:left w:w="100" w:type="dxa"/>
              <w:bottom w:w="100" w:type="dxa"/>
              <w:right w:w="100" w:type="dxa"/>
            </w:tcMar>
          </w:tcPr>
          <w:p w14:paraId="16D0469D" w14:textId="77777777" w:rsidR="00F47F14" w:rsidRPr="00D31A8A" w:rsidRDefault="00F47F14" w:rsidP="00CA46C1">
            <w:pPr>
              <w:widowControl w:val="0"/>
              <w:pBdr>
                <w:top w:val="nil"/>
                <w:left w:val="nil"/>
                <w:bottom w:val="nil"/>
                <w:right w:val="nil"/>
                <w:between w:val="nil"/>
              </w:pBdr>
              <w:jc w:val="center"/>
              <w:rPr>
                <w:rFonts w:eastAsia="Times New Roman" w:cs="Times New Roman"/>
                <w:i/>
              </w:rPr>
            </w:pPr>
            <w:r w:rsidRPr="000F16F4">
              <w:rPr>
                <w:rFonts w:cs="Times New Roman"/>
                <w:i/>
              </w:rPr>
              <w:t xml:space="preserve">M </w:t>
            </w:r>
          </w:p>
        </w:tc>
        <w:tc>
          <w:tcPr>
            <w:tcW w:w="720" w:type="dxa"/>
            <w:tcBorders>
              <w:top w:val="single" w:sz="4" w:space="0" w:color="auto"/>
              <w:bottom w:val="single" w:sz="4" w:space="0" w:color="auto"/>
            </w:tcBorders>
          </w:tcPr>
          <w:p w14:paraId="4F31BF70" w14:textId="77777777" w:rsidR="00F47F14" w:rsidRPr="000F16F4" w:rsidRDefault="00F47F14" w:rsidP="00CA46C1">
            <w:pPr>
              <w:widowControl w:val="0"/>
              <w:pBdr>
                <w:top w:val="nil"/>
                <w:left w:val="nil"/>
                <w:bottom w:val="nil"/>
                <w:right w:val="nil"/>
                <w:between w:val="nil"/>
              </w:pBdr>
              <w:jc w:val="center"/>
              <w:rPr>
                <w:rFonts w:cs="Times New Roman"/>
                <w:i/>
              </w:rPr>
            </w:pPr>
            <w:r w:rsidRPr="000F16F4">
              <w:rPr>
                <w:rFonts w:cs="Times New Roman"/>
                <w:i/>
              </w:rPr>
              <w:t>SD</w:t>
            </w:r>
          </w:p>
        </w:tc>
        <w:tc>
          <w:tcPr>
            <w:tcW w:w="2345" w:type="dxa"/>
            <w:gridSpan w:val="6"/>
            <w:tcBorders>
              <w:top w:val="single" w:sz="4" w:space="0" w:color="auto"/>
              <w:bottom w:val="single" w:sz="4" w:space="0" w:color="auto"/>
            </w:tcBorders>
          </w:tcPr>
          <w:p w14:paraId="428A13B0" w14:textId="77777777" w:rsidR="00F47F14" w:rsidRPr="000F16F4" w:rsidRDefault="00F47F14" w:rsidP="00CA46C1">
            <w:pPr>
              <w:widowControl w:val="0"/>
              <w:pBdr>
                <w:top w:val="nil"/>
                <w:left w:val="nil"/>
                <w:bottom w:val="nil"/>
                <w:right w:val="nil"/>
                <w:between w:val="nil"/>
              </w:pBdr>
              <w:jc w:val="center"/>
              <w:rPr>
                <w:rFonts w:cs="Times New Roman"/>
                <w:i/>
              </w:rPr>
            </w:pPr>
            <w:r w:rsidRPr="000F16F4">
              <w:rPr>
                <w:rFonts w:cs="Times New Roman"/>
                <w:i/>
              </w:rPr>
              <w:t>Frequency</w:t>
            </w:r>
          </w:p>
        </w:tc>
      </w:tr>
      <w:tr w:rsidR="00F47F14" w14:paraId="3556C0BC" w14:textId="77777777" w:rsidTr="00CA46C1">
        <w:tc>
          <w:tcPr>
            <w:tcW w:w="5665" w:type="dxa"/>
            <w:shd w:val="clear" w:color="auto" w:fill="auto"/>
            <w:tcMar>
              <w:top w:w="100" w:type="dxa"/>
              <w:left w:w="100" w:type="dxa"/>
              <w:bottom w:w="100" w:type="dxa"/>
              <w:right w:w="100" w:type="dxa"/>
            </w:tcMar>
          </w:tcPr>
          <w:p w14:paraId="26FCBC35" w14:textId="77777777" w:rsidR="00F47F14" w:rsidRDefault="00F47F14" w:rsidP="00CA46C1">
            <w:pPr>
              <w:widowControl w:val="0"/>
              <w:pBdr>
                <w:top w:val="nil"/>
                <w:left w:val="nil"/>
                <w:bottom w:val="nil"/>
                <w:right w:val="nil"/>
                <w:between w:val="nil"/>
              </w:pBdr>
            </w:pPr>
          </w:p>
        </w:tc>
        <w:tc>
          <w:tcPr>
            <w:tcW w:w="630" w:type="dxa"/>
            <w:tcBorders>
              <w:top w:val="single" w:sz="4" w:space="0" w:color="auto"/>
              <w:bottom w:val="single" w:sz="4" w:space="0" w:color="auto"/>
            </w:tcBorders>
            <w:shd w:val="clear" w:color="auto" w:fill="auto"/>
            <w:tcMar>
              <w:top w:w="100" w:type="dxa"/>
              <w:left w:w="100" w:type="dxa"/>
              <w:bottom w:w="100" w:type="dxa"/>
              <w:right w:w="100" w:type="dxa"/>
            </w:tcMar>
          </w:tcPr>
          <w:p w14:paraId="48CD058F" w14:textId="77777777" w:rsidR="00F47F14" w:rsidRPr="000F16F4" w:rsidRDefault="00F47F14" w:rsidP="00CA46C1">
            <w:pPr>
              <w:widowControl w:val="0"/>
              <w:pBdr>
                <w:top w:val="nil"/>
                <w:left w:val="nil"/>
                <w:bottom w:val="nil"/>
                <w:right w:val="nil"/>
                <w:between w:val="nil"/>
              </w:pBdr>
              <w:jc w:val="center"/>
              <w:rPr>
                <w:rFonts w:cs="Times New Roman"/>
              </w:rPr>
            </w:pPr>
          </w:p>
        </w:tc>
        <w:tc>
          <w:tcPr>
            <w:tcW w:w="720" w:type="dxa"/>
            <w:tcBorders>
              <w:top w:val="single" w:sz="4" w:space="0" w:color="auto"/>
              <w:bottom w:val="single" w:sz="4" w:space="0" w:color="auto"/>
            </w:tcBorders>
          </w:tcPr>
          <w:p w14:paraId="7C5B23A6" w14:textId="77777777" w:rsidR="00F47F14" w:rsidRPr="000F16F4" w:rsidRDefault="00F47F14" w:rsidP="00CA46C1">
            <w:pPr>
              <w:widowControl w:val="0"/>
              <w:pBdr>
                <w:top w:val="nil"/>
                <w:left w:val="nil"/>
                <w:bottom w:val="nil"/>
                <w:right w:val="nil"/>
                <w:between w:val="nil"/>
              </w:pBdr>
              <w:jc w:val="center"/>
              <w:rPr>
                <w:rFonts w:cs="Times New Roman"/>
              </w:rPr>
            </w:pPr>
          </w:p>
        </w:tc>
        <w:tc>
          <w:tcPr>
            <w:tcW w:w="450" w:type="dxa"/>
            <w:tcBorders>
              <w:top w:val="single" w:sz="4" w:space="0" w:color="auto"/>
              <w:bottom w:val="single" w:sz="4" w:space="0" w:color="auto"/>
            </w:tcBorders>
          </w:tcPr>
          <w:p w14:paraId="4F739C4D"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1</w:t>
            </w:r>
          </w:p>
        </w:tc>
        <w:tc>
          <w:tcPr>
            <w:tcW w:w="360" w:type="dxa"/>
            <w:tcBorders>
              <w:top w:val="single" w:sz="4" w:space="0" w:color="auto"/>
              <w:bottom w:val="single" w:sz="4" w:space="0" w:color="auto"/>
            </w:tcBorders>
          </w:tcPr>
          <w:p w14:paraId="21401FB3"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2</w:t>
            </w:r>
          </w:p>
        </w:tc>
        <w:tc>
          <w:tcPr>
            <w:tcW w:w="360" w:type="dxa"/>
            <w:tcBorders>
              <w:top w:val="single" w:sz="4" w:space="0" w:color="auto"/>
              <w:bottom w:val="single" w:sz="4" w:space="0" w:color="auto"/>
            </w:tcBorders>
          </w:tcPr>
          <w:p w14:paraId="340CD4D1"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3</w:t>
            </w:r>
          </w:p>
        </w:tc>
        <w:tc>
          <w:tcPr>
            <w:tcW w:w="360" w:type="dxa"/>
            <w:tcBorders>
              <w:top w:val="single" w:sz="4" w:space="0" w:color="auto"/>
              <w:bottom w:val="single" w:sz="4" w:space="0" w:color="auto"/>
            </w:tcBorders>
          </w:tcPr>
          <w:p w14:paraId="6B4D3801"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4</w:t>
            </w:r>
          </w:p>
        </w:tc>
        <w:tc>
          <w:tcPr>
            <w:tcW w:w="360" w:type="dxa"/>
            <w:tcBorders>
              <w:top w:val="single" w:sz="4" w:space="0" w:color="auto"/>
              <w:bottom w:val="single" w:sz="4" w:space="0" w:color="auto"/>
            </w:tcBorders>
          </w:tcPr>
          <w:p w14:paraId="0C6A75A7"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5</w:t>
            </w:r>
          </w:p>
        </w:tc>
        <w:tc>
          <w:tcPr>
            <w:tcW w:w="455" w:type="dxa"/>
            <w:tcBorders>
              <w:top w:val="single" w:sz="4" w:space="0" w:color="auto"/>
              <w:bottom w:val="single" w:sz="4" w:space="0" w:color="auto"/>
            </w:tcBorders>
          </w:tcPr>
          <w:p w14:paraId="6B3041BC" w14:textId="77777777" w:rsidR="00F47F14" w:rsidRPr="000F16F4" w:rsidRDefault="00F47F14" w:rsidP="00CA46C1">
            <w:pPr>
              <w:widowControl w:val="0"/>
              <w:pBdr>
                <w:top w:val="nil"/>
                <w:left w:val="nil"/>
                <w:bottom w:val="nil"/>
                <w:right w:val="nil"/>
                <w:between w:val="nil"/>
              </w:pBdr>
              <w:jc w:val="center"/>
              <w:rPr>
                <w:rFonts w:cs="Times New Roman"/>
              </w:rPr>
            </w:pPr>
            <w:r w:rsidRPr="000F16F4">
              <w:rPr>
                <w:rFonts w:cs="Times New Roman"/>
              </w:rPr>
              <w:t>N/A</w:t>
            </w:r>
          </w:p>
        </w:tc>
      </w:tr>
      <w:tr w:rsidR="00F47F14" w:rsidRPr="00080568" w14:paraId="1FC05B92" w14:textId="77777777" w:rsidTr="00CA46C1">
        <w:tc>
          <w:tcPr>
            <w:tcW w:w="5665" w:type="dxa"/>
            <w:shd w:val="clear" w:color="auto" w:fill="auto"/>
            <w:tcMar>
              <w:top w:w="100" w:type="dxa"/>
              <w:left w:w="100" w:type="dxa"/>
              <w:bottom w:w="100" w:type="dxa"/>
              <w:right w:w="100" w:type="dxa"/>
            </w:tcMar>
          </w:tcPr>
          <w:p w14:paraId="5C2CB474"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How Satisfied are you with the Relationship Checkup model?</w:t>
            </w:r>
          </w:p>
        </w:tc>
        <w:tc>
          <w:tcPr>
            <w:tcW w:w="630" w:type="dxa"/>
            <w:tcBorders>
              <w:top w:val="single" w:sz="4" w:space="0" w:color="auto"/>
            </w:tcBorders>
            <w:shd w:val="clear" w:color="auto" w:fill="auto"/>
            <w:tcMar>
              <w:top w:w="100" w:type="dxa"/>
              <w:left w:w="100" w:type="dxa"/>
              <w:bottom w:w="100" w:type="dxa"/>
              <w:right w:w="100" w:type="dxa"/>
            </w:tcMar>
          </w:tcPr>
          <w:p w14:paraId="3A139CE9"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5.00</w:t>
            </w:r>
          </w:p>
        </w:tc>
        <w:tc>
          <w:tcPr>
            <w:tcW w:w="720" w:type="dxa"/>
            <w:tcBorders>
              <w:top w:val="single" w:sz="4" w:space="0" w:color="auto"/>
            </w:tcBorders>
          </w:tcPr>
          <w:p w14:paraId="1D775729"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0.00</w:t>
            </w:r>
          </w:p>
        </w:tc>
        <w:tc>
          <w:tcPr>
            <w:tcW w:w="450" w:type="dxa"/>
            <w:tcBorders>
              <w:top w:val="single" w:sz="4" w:space="0" w:color="auto"/>
            </w:tcBorders>
          </w:tcPr>
          <w:p w14:paraId="0657826F"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Borders>
              <w:top w:val="single" w:sz="4" w:space="0" w:color="auto"/>
            </w:tcBorders>
          </w:tcPr>
          <w:p w14:paraId="66339B30"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Borders>
              <w:top w:val="single" w:sz="4" w:space="0" w:color="auto"/>
            </w:tcBorders>
          </w:tcPr>
          <w:p w14:paraId="64D5697C"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Borders>
              <w:top w:val="single" w:sz="4" w:space="0" w:color="auto"/>
            </w:tcBorders>
          </w:tcPr>
          <w:p w14:paraId="6A3CAD36"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Borders>
              <w:top w:val="single" w:sz="4" w:space="0" w:color="auto"/>
            </w:tcBorders>
          </w:tcPr>
          <w:p w14:paraId="34CDD16D"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6</w:t>
            </w:r>
          </w:p>
        </w:tc>
        <w:tc>
          <w:tcPr>
            <w:tcW w:w="455" w:type="dxa"/>
            <w:tcBorders>
              <w:top w:val="single" w:sz="4" w:space="0" w:color="auto"/>
            </w:tcBorders>
          </w:tcPr>
          <w:p w14:paraId="56E81026"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r>
      <w:tr w:rsidR="00F47F14" w:rsidRPr="00080568" w14:paraId="795ECB0B" w14:textId="77777777" w:rsidTr="00CA46C1">
        <w:tc>
          <w:tcPr>
            <w:tcW w:w="5665" w:type="dxa"/>
            <w:shd w:val="clear" w:color="auto" w:fill="auto"/>
            <w:tcMar>
              <w:top w:w="100" w:type="dxa"/>
              <w:left w:w="100" w:type="dxa"/>
              <w:bottom w:w="100" w:type="dxa"/>
              <w:right w:w="100" w:type="dxa"/>
            </w:tcMar>
          </w:tcPr>
          <w:p w14:paraId="3185BABE"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Did the Relationship Checkup seem to help the couples that you saw learn strategies to improve their relationship health?</w:t>
            </w:r>
          </w:p>
        </w:tc>
        <w:tc>
          <w:tcPr>
            <w:tcW w:w="630" w:type="dxa"/>
            <w:shd w:val="clear" w:color="auto" w:fill="auto"/>
            <w:tcMar>
              <w:top w:w="100" w:type="dxa"/>
              <w:left w:w="100" w:type="dxa"/>
              <w:bottom w:w="100" w:type="dxa"/>
              <w:right w:w="100" w:type="dxa"/>
            </w:tcMar>
          </w:tcPr>
          <w:p w14:paraId="7259E888"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4.60</w:t>
            </w:r>
          </w:p>
        </w:tc>
        <w:tc>
          <w:tcPr>
            <w:tcW w:w="720" w:type="dxa"/>
          </w:tcPr>
          <w:p w14:paraId="7E3A9D9E"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eastAsia="Times New Roman" w:cs="Times New Roman"/>
              </w:rPr>
              <w:t>0.55</w:t>
            </w:r>
          </w:p>
        </w:tc>
        <w:tc>
          <w:tcPr>
            <w:tcW w:w="450" w:type="dxa"/>
          </w:tcPr>
          <w:p w14:paraId="29BDAC1D"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6C8095CC"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1BFF94F8"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3702AA43"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2</w:t>
            </w:r>
          </w:p>
        </w:tc>
        <w:tc>
          <w:tcPr>
            <w:tcW w:w="360" w:type="dxa"/>
          </w:tcPr>
          <w:p w14:paraId="7C4AA0B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3</w:t>
            </w:r>
          </w:p>
        </w:tc>
        <w:tc>
          <w:tcPr>
            <w:tcW w:w="455" w:type="dxa"/>
          </w:tcPr>
          <w:p w14:paraId="56042DD3"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r>
      <w:tr w:rsidR="00F47F14" w:rsidRPr="00080568" w14:paraId="6084A514" w14:textId="77777777" w:rsidTr="00CA46C1">
        <w:tc>
          <w:tcPr>
            <w:tcW w:w="5665" w:type="dxa"/>
            <w:shd w:val="clear" w:color="auto" w:fill="auto"/>
            <w:tcMar>
              <w:top w:w="100" w:type="dxa"/>
              <w:left w:w="100" w:type="dxa"/>
              <w:bottom w:w="100" w:type="dxa"/>
              <w:right w:w="100" w:type="dxa"/>
            </w:tcMar>
          </w:tcPr>
          <w:p w14:paraId="44A06B91"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the Relationship Checkup was helpful to the couples that you saw?</w:t>
            </w:r>
          </w:p>
        </w:tc>
        <w:tc>
          <w:tcPr>
            <w:tcW w:w="630" w:type="dxa"/>
            <w:shd w:val="clear" w:color="auto" w:fill="auto"/>
            <w:tcMar>
              <w:top w:w="100" w:type="dxa"/>
              <w:left w:w="100" w:type="dxa"/>
              <w:bottom w:w="100" w:type="dxa"/>
              <w:right w:w="100" w:type="dxa"/>
            </w:tcMar>
          </w:tcPr>
          <w:p w14:paraId="594B7C35" w14:textId="77777777" w:rsidR="00F47F14" w:rsidRPr="00080568" w:rsidRDefault="00F47F14" w:rsidP="00CA46C1">
            <w:pPr>
              <w:widowControl w:val="0"/>
              <w:jc w:val="center"/>
              <w:rPr>
                <w:rFonts w:eastAsia="Times New Roman" w:cs="Times New Roman"/>
              </w:rPr>
            </w:pPr>
            <w:r w:rsidRPr="00080568">
              <w:rPr>
                <w:rFonts w:eastAsia="Times New Roman" w:cs="Times New Roman"/>
              </w:rPr>
              <w:t>4.60</w:t>
            </w:r>
          </w:p>
        </w:tc>
        <w:tc>
          <w:tcPr>
            <w:tcW w:w="720" w:type="dxa"/>
          </w:tcPr>
          <w:p w14:paraId="3FE8D1A0" w14:textId="77777777" w:rsidR="00F47F14" w:rsidRPr="00080568" w:rsidRDefault="00F47F14" w:rsidP="00CA46C1">
            <w:pPr>
              <w:widowControl w:val="0"/>
              <w:jc w:val="center"/>
              <w:rPr>
                <w:rFonts w:cs="Times New Roman"/>
              </w:rPr>
            </w:pPr>
            <w:r w:rsidRPr="00080568">
              <w:rPr>
                <w:rFonts w:eastAsia="Times New Roman" w:cs="Times New Roman"/>
              </w:rPr>
              <w:t>0.55</w:t>
            </w:r>
          </w:p>
        </w:tc>
        <w:tc>
          <w:tcPr>
            <w:tcW w:w="450" w:type="dxa"/>
          </w:tcPr>
          <w:p w14:paraId="61BEAED4"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6B45F4B2"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75C95044"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4719276E" w14:textId="77777777" w:rsidR="00F47F14" w:rsidRPr="00080568" w:rsidRDefault="00F47F14" w:rsidP="00CA46C1">
            <w:pPr>
              <w:widowControl w:val="0"/>
              <w:jc w:val="center"/>
              <w:rPr>
                <w:rFonts w:cs="Times New Roman"/>
              </w:rPr>
            </w:pPr>
            <w:r w:rsidRPr="00080568">
              <w:rPr>
                <w:rFonts w:cs="Times New Roman"/>
              </w:rPr>
              <w:t>2</w:t>
            </w:r>
          </w:p>
        </w:tc>
        <w:tc>
          <w:tcPr>
            <w:tcW w:w="360" w:type="dxa"/>
          </w:tcPr>
          <w:p w14:paraId="2B0A8200" w14:textId="77777777" w:rsidR="00F47F14" w:rsidRPr="00080568" w:rsidRDefault="00F47F14" w:rsidP="00CA46C1">
            <w:pPr>
              <w:widowControl w:val="0"/>
              <w:jc w:val="center"/>
              <w:rPr>
                <w:rFonts w:cs="Times New Roman"/>
              </w:rPr>
            </w:pPr>
            <w:r w:rsidRPr="00080568">
              <w:rPr>
                <w:rFonts w:cs="Times New Roman"/>
              </w:rPr>
              <w:t>3</w:t>
            </w:r>
          </w:p>
        </w:tc>
        <w:tc>
          <w:tcPr>
            <w:tcW w:w="455" w:type="dxa"/>
          </w:tcPr>
          <w:p w14:paraId="4D2A0813" w14:textId="77777777" w:rsidR="00F47F14" w:rsidRPr="00080568" w:rsidRDefault="00F47F14" w:rsidP="00CA46C1">
            <w:pPr>
              <w:widowControl w:val="0"/>
              <w:jc w:val="center"/>
              <w:rPr>
                <w:rFonts w:cs="Times New Roman"/>
              </w:rPr>
            </w:pPr>
            <w:r w:rsidRPr="00080568">
              <w:rPr>
                <w:rFonts w:cs="Times New Roman"/>
              </w:rPr>
              <w:t>1</w:t>
            </w:r>
          </w:p>
        </w:tc>
      </w:tr>
      <w:tr w:rsidR="00F47F14" w:rsidRPr="00080568" w14:paraId="02F6CB58" w14:textId="77777777" w:rsidTr="00CA46C1">
        <w:tc>
          <w:tcPr>
            <w:tcW w:w="5665" w:type="dxa"/>
            <w:shd w:val="clear" w:color="auto" w:fill="auto"/>
            <w:tcMar>
              <w:top w:w="100" w:type="dxa"/>
              <w:left w:w="100" w:type="dxa"/>
              <w:bottom w:w="100" w:type="dxa"/>
              <w:right w:w="100" w:type="dxa"/>
            </w:tcMar>
          </w:tcPr>
          <w:p w14:paraId="5BBDEAD9"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the Relationship Checkup effectively captured the strengths of the couples that you saw?</w:t>
            </w:r>
          </w:p>
        </w:tc>
        <w:tc>
          <w:tcPr>
            <w:tcW w:w="630" w:type="dxa"/>
            <w:shd w:val="clear" w:color="auto" w:fill="auto"/>
            <w:tcMar>
              <w:top w:w="100" w:type="dxa"/>
              <w:left w:w="100" w:type="dxa"/>
              <w:bottom w:w="100" w:type="dxa"/>
              <w:right w:w="100" w:type="dxa"/>
            </w:tcMar>
          </w:tcPr>
          <w:p w14:paraId="1FE766F8" w14:textId="77777777" w:rsidR="00F47F14" w:rsidRPr="00080568" w:rsidRDefault="00F47F14" w:rsidP="00CA46C1">
            <w:pPr>
              <w:widowControl w:val="0"/>
              <w:jc w:val="center"/>
              <w:rPr>
                <w:rFonts w:eastAsia="Times New Roman" w:cs="Times New Roman"/>
              </w:rPr>
            </w:pPr>
            <w:r w:rsidRPr="00080568">
              <w:rPr>
                <w:rFonts w:eastAsia="Times New Roman" w:cs="Times New Roman"/>
              </w:rPr>
              <w:t>4.60</w:t>
            </w:r>
          </w:p>
        </w:tc>
        <w:tc>
          <w:tcPr>
            <w:tcW w:w="720" w:type="dxa"/>
          </w:tcPr>
          <w:p w14:paraId="0B65ED4C" w14:textId="77777777" w:rsidR="00F47F14" w:rsidRPr="00080568" w:rsidRDefault="00F47F14" w:rsidP="00CA46C1">
            <w:pPr>
              <w:widowControl w:val="0"/>
              <w:jc w:val="center"/>
              <w:rPr>
                <w:rFonts w:cs="Times New Roman"/>
              </w:rPr>
            </w:pPr>
            <w:r w:rsidRPr="00080568">
              <w:rPr>
                <w:rFonts w:eastAsia="Times New Roman" w:cs="Times New Roman"/>
              </w:rPr>
              <w:t>0.55</w:t>
            </w:r>
          </w:p>
        </w:tc>
        <w:tc>
          <w:tcPr>
            <w:tcW w:w="450" w:type="dxa"/>
          </w:tcPr>
          <w:p w14:paraId="604D2EBC"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0C06CFFF"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7C661A1D"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7404B861" w14:textId="77777777" w:rsidR="00F47F14" w:rsidRPr="00080568" w:rsidRDefault="00F47F14" w:rsidP="00CA46C1">
            <w:pPr>
              <w:widowControl w:val="0"/>
              <w:jc w:val="center"/>
              <w:rPr>
                <w:rFonts w:cs="Times New Roman"/>
              </w:rPr>
            </w:pPr>
            <w:r w:rsidRPr="00080568">
              <w:rPr>
                <w:rFonts w:cs="Times New Roman"/>
              </w:rPr>
              <w:t>2</w:t>
            </w:r>
          </w:p>
        </w:tc>
        <w:tc>
          <w:tcPr>
            <w:tcW w:w="360" w:type="dxa"/>
          </w:tcPr>
          <w:p w14:paraId="7422462A" w14:textId="77777777" w:rsidR="00F47F14" w:rsidRPr="00080568" w:rsidRDefault="00F47F14" w:rsidP="00CA46C1">
            <w:pPr>
              <w:widowControl w:val="0"/>
              <w:jc w:val="center"/>
              <w:rPr>
                <w:rFonts w:cs="Times New Roman"/>
              </w:rPr>
            </w:pPr>
            <w:r w:rsidRPr="00080568">
              <w:rPr>
                <w:rFonts w:cs="Times New Roman"/>
              </w:rPr>
              <w:t>3</w:t>
            </w:r>
          </w:p>
        </w:tc>
        <w:tc>
          <w:tcPr>
            <w:tcW w:w="455" w:type="dxa"/>
          </w:tcPr>
          <w:p w14:paraId="61EAACDF" w14:textId="77777777" w:rsidR="00F47F14" w:rsidRPr="00080568" w:rsidRDefault="00F47F14" w:rsidP="00CA46C1">
            <w:pPr>
              <w:widowControl w:val="0"/>
              <w:jc w:val="center"/>
              <w:rPr>
                <w:rFonts w:cs="Times New Roman"/>
              </w:rPr>
            </w:pPr>
            <w:r w:rsidRPr="00080568">
              <w:rPr>
                <w:rFonts w:cs="Times New Roman"/>
              </w:rPr>
              <w:t>1</w:t>
            </w:r>
          </w:p>
        </w:tc>
      </w:tr>
      <w:tr w:rsidR="00F47F14" w:rsidRPr="00080568" w14:paraId="1ED935E0" w14:textId="77777777" w:rsidTr="00CA46C1">
        <w:tc>
          <w:tcPr>
            <w:tcW w:w="5665" w:type="dxa"/>
            <w:shd w:val="clear" w:color="auto" w:fill="auto"/>
            <w:tcMar>
              <w:top w:w="100" w:type="dxa"/>
              <w:left w:w="100" w:type="dxa"/>
              <w:bottom w:w="100" w:type="dxa"/>
              <w:right w:w="100" w:type="dxa"/>
            </w:tcMar>
          </w:tcPr>
          <w:p w14:paraId="50E3AAC3"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the Relationship Checkup effectively captured the concerns of the couples that you saw?</w:t>
            </w:r>
          </w:p>
        </w:tc>
        <w:tc>
          <w:tcPr>
            <w:tcW w:w="630" w:type="dxa"/>
            <w:shd w:val="clear" w:color="auto" w:fill="auto"/>
            <w:tcMar>
              <w:top w:w="100" w:type="dxa"/>
              <w:left w:w="100" w:type="dxa"/>
              <w:bottom w:w="100" w:type="dxa"/>
              <w:right w:w="100" w:type="dxa"/>
            </w:tcMar>
          </w:tcPr>
          <w:p w14:paraId="491AD2BC" w14:textId="77777777" w:rsidR="00F47F14" w:rsidRPr="00080568" w:rsidRDefault="00F47F14" w:rsidP="00CA46C1">
            <w:pPr>
              <w:widowControl w:val="0"/>
              <w:jc w:val="center"/>
              <w:rPr>
                <w:rFonts w:eastAsia="Times New Roman" w:cs="Times New Roman"/>
              </w:rPr>
            </w:pPr>
            <w:r w:rsidRPr="00080568">
              <w:rPr>
                <w:rFonts w:eastAsia="Times New Roman" w:cs="Times New Roman"/>
              </w:rPr>
              <w:t>5.00</w:t>
            </w:r>
          </w:p>
        </w:tc>
        <w:tc>
          <w:tcPr>
            <w:tcW w:w="720" w:type="dxa"/>
          </w:tcPr>
          <w:p w14:paraId="25134340" w14:textId="77777777" w:rsidR="00F47F14" w:rsidRPr="00080568" w:rsidRDefault="00F47F14" w:rsidP="00CA46C1">
            <w:pPr>
              <w:widowControl w:val="0"/>
              <w:jc w:val="center"/>
              <w:rPr>
                <w:rFonts w:cs="Times New Roman"/>
              </w:rPr>
            </w:pPr>
            <w:r w:rsidRPr="00080568">
              <w:rPr>
                <w:rFonts w:eastAsia="Times New Roman" w:cs="Times New Roman"/>
              </w:rPr>
              <w:t>0.00</w:t>
            </w:r>
          </w:p>
        </w:tc>
        <w:tc>
          <w:tcPr>
            <w:tcW w:w="450" w:type="dxa"/>
          </w:tcPr>
          <w:p w14:paraId="6F07B6A1"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15F62A2A"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1FBC417C"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1428FCAE"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03724F65" w14:textId="77777777" w:rsidR="00F47F14" w:rsidRPr="00080568" w:rsidRDefault="00F47F14" w:rsidP="00CA46C1">
            <w:pPr>
              <w:widowControl w:val="0"/>
              <w:jc w:val="center"/>
              <w:rPr>
                <w:rFonts w:cs="Times New Roman"/>
              </w:rPr>
            </w:pPr>
            <w:r w:rsidRPr="00080568">
              <w:rPr>
                <w:rFonts w:cs="Times New Roman"/>
              </w:rPr>
              <w:t>5</w:t>
            </w:r>
          </w:p>
        </w:tc>
        <w:tc>
          <w:tcPr>
            <w:tcW w:w="455" w:type="dxa"/>
          </w:tcPr>
          <w:p w14:paraId="535C814C" w14:textId="77777777" w:rsidR="00F47F14" w:rsidRPr="00080568" w:rsidRDefault="00F47F14" w:rsidP="00CA46C1">
            <w:pPr>
              <w:widowControl w:val="0"/>
              <w:jc w:val="center"/>
              <w:rPr>
                <w:rFonts w:cs="Times New Roman"/>
              </w:rPr>
            </w:pPr>
            <w:r w:rsidRPr="00080568">
              <w:rPr>
                <w:rFonts w:cs="Times New Roman"/>
              </w:rPr>
              <w:t>1</w:t>
            </w:r>
          </w:p>
        </w:tc>
      </w:tr>
      <w:tr w:rsidR="00F47F14" w:rsidRPr="00080568" w14:paraId="51AC27D6" w14:textId="77777777" w:rsidTr="00CA46C1">
        <w:tc>
          <w:tcPr>
            <w:tcW w:w="5665" w:type="dxa"/>
            <w:shd w:val="clear" w:color="auto" w:fill="auto"/>
            <w:tcMar>
              <w:top w:w="100" w:type="dxa"/>
              <w:left w:w="100" w:type="dxa"/>
              <w:bottom w:w="100" w:type="dxa"/>
              <w:right w:w="100" w:type="dxa"/>
            </w:tcMar>
          </w:tcPr>
          <w:p w14:paraId="0DF4901F"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the Relationship Checkup effectively captured each couple’s overall relationship?</w:t>
            </w:r>
          </w:p>
        </w:tc>
        <w:tc>
          <w:tcPr>
            <w:tcW w:w="630" w:type="dxa"/>
            <w:shd w:val="clear" w:color="auto" w:fill="auto"/>
            <w:tcMar>
              <w:top w:w="100" w:type="dxa"/>
              <w:left w:w="100" w:type="dxa"/>
              <w:bottom w:w="100" w:type="dxa"/>
              <w:right w:w="100" w:type="dxa"/>
            </w:tcMar>
          </w:tcPr>
          <w:p w14:paraId="7A499C25" w14:textId="77777777" w:rsidR="00F47F14" w:rsidRPr="00080568" w:rsidRDefault="00F47F14" w:rsidP="00CA46C1">
            <w:pPr>
              <w:widowControl w:val="0"/>
              <w:jc w:val="center"/>
              <w:rPr>
                <w:rFonts w:eastAsia="Times New Roman" w:cs="Times New Roman"/>
              </w:rPr>
            </w:pPr>
            <w:r w:rsidRPr="00080568">
              <w:rPr>
                <w:rFonts w:eastAsia="Times New Roman" w:cs="Times New Roman"/>
              </w:rPr>
              <w:t>4.60</w:t>
            </w:r>
          </w:p>
        </w:tc>
        <w:tc>
          <w:tcPr>
            <w:tcW w:w="720" w:type="dxa"/>
          </w:tcPr>
          <w:p w14:paraId="74F8420E" w14:textId="77777777" w:rsidR="00F47F14" w:rsidRPr="00080568" w:rsidRDefault="00F47F14" w:rsidP="00CA46C1">
            <w:pPr>
              <w:widowControl w:val="0"/>
              <w:jc w:val="center"/>
              <w:rPr>
                <w:rFonts w:cs="Times New Roman"/>
              </w:rPr>
            </w:pPr>
            <w:r w:rsidRPr="00080568">
              <w:rPr>
                <w:rFonts w:eastAsia="Times New Roman" w:cs="Times New Roman"/>
              </w:rPr>
              <w:t>0.55</w:t>
            </w:r>
          </w:p>
        </w:tc>
        <w:tc>
          <w:tcPr>
            <w:tcW w:w="450" w:type="dxa"/>
          </w:tcPr>
          <w:p w14:paraId="730B14C9"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0B294D0C"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4A7D79BC"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4AB3F9DD" w14:textId="77777777" w:rsidR="00F47F14" w:rsidRPr="00080568" w:rsidRDefault="00F47F14" w:rsidP="00CA46C1">
            <w:pPr>
              <w:widowControl w:val="0"/>
              <w:jc w:val="center"/>
              <w:rPr>
                <w:rFonts w:cs="Times New Roman"/>
              </w:rPr>
            </w:pPr>
            <w:r w:rsidRPr="00080568">
              <w:rPr>
                <w:rFonts w:cs="Times New Roman"/>
              </w:rPr>
              <w:t>2</w:t>
            </w:r>
          </w:p>
        </w:tc>
        <w:tc>
          <w:tcPr>
            <w:tcW w:w="360" w:type="dxa"/>
          </w:tcPr>
          <w:p w14:paraId="75856195" w14:textId="77777777" w:rsidR="00F47F14" w:rsidRPr="00080568" w:rsidRDefault="00F47F14" w:rsidP="00CA46C1">
            <w:pPr>
              <w:widowControl w:val="0"/>
              <w:jc w:val="center"/>
              <w:rPr>
                <w:rFonts w:cs="Times New Roman"/>
              </w:rPr>
            </w:pPr>
            <w:r w:rsidRPr="00080568">
              <w:rPr>
                <w:rFonts w:cs="Times New Roman"/>
              </w:rPr>
              <w:t>3</w:t>
            </w:r>
          </w:p>
        </w:tc>
        <w:tc>
          <w:tcPr>
            <w:tcW w:w="455" w:type="dxa"/>
          </w:tcPr>
          <w:p w14:paraId="18FD8A37" w14:textId="77777777" w:rsidR="00F47F14" w:rsidRPr="00080568" w:rsidRDefault="00F47F14" w:rsidP="00CA46C1">
            <w:pPr>
              <w:widowControl w:val="0"/>
              <w:jc w:val="center"/>
              <w:rPr>
                <w:rFonts w:cs="Times New Roman"/>
              </w:rPr>
            </w:pPr>
            <w:r w:rsidRPr="00080568">
              <w:rPr>
                <w:rFonts w:cs="Times New Roman"/>
              </w:rPr>
              <w:t>1</w:t>
            </w:r>
          </w:p>
        </w:tc>
      </w:tr>
      <w:tr w:rsidR="00F47F14" w:rsidRPr="00080568" w14:paraId="09B5E680" w14:textId="77777777" w:rsidTr="00CA46C1">
        <w:tc>
          <w:tcPr>
            <w:tcW w:w="5665" w:type="dxa"/>
            <w:shd w:val="clear" w:color="auto" w:fill="auto"/>
            <w:tcMar>
              <w:top w:w="100" w:type="dxa"/>
              <w:left w:w="100" w:type="dxa"/>
              <w:bottom w:w="100" w:type="dxa"/>
              <w:right w:w="100" w:type="dxa"/>
            </w:tcMar>
          </w:tcPr>
          <w:p w14:paraId="54811E00"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Would you recommend the Relationship Checkup to other ministers or lay leaders?</w:t>
            </w:r>
          </w:p>
        </w:tc>
        <w:tc>
          <w:tcPr>
            <w:tcW w:w="630" w:type="dxa"/>
            <w:shd w:val="clear" w:color="auto" w:fill="auto"/>
            <w:tcMar>
              <w:top w:w="100" w:type="dxa"/>
              <w:left w:w="100" w:type="dxa"/>
              <w:bottom w:w="100" w:type="dxa"/>
              <w:right w:w="100" w:type="dxa"/>
            </w:tcMar>
          </w:tcPr>
          <w:p w14:paraId="7868B6FF" w14:textId="77777777" w:rsidR="00F47F14" w:rsidRPr="00080568" w:rsidRDefault="00F47F14" w:rsidP="00CA46C1">
            <w:pPr>
              <w:widowControl w:val="0"/>
              <w:jc w:val="center"/>
              <w:rPr>
                <w:rFonts w:eastAsia="Times New Roman" w:cs="Times New Roman"/>
              </w:rPr>
            </w:pPr>
            <w:r w:rsidRPr="00080568">
              <w:rPr>
                <w:rFonts w:eastAsia="Times New Roman" w:cs="Times New Roman"/>
              </w:rPr>
              <w:t>5.00</w:t>
            </w:r>
          </w:p>
        </w:tc>
        <w:tc>
          <w:tcPr>
            <w:tcW w:w="720" w:type="dxa"/>
          </w:tcPr>
          <w:p w14:paraId="64413C09" w14:textId="77777777" w:rsidR="00F47F14" w:rsidRPr="00080568" w:rsidRDefault="00F47F14" w:rsidP="00CA46C1">
            <w:pPr>
              <w:widowControl w:val="0"/>
              <w:jc w:val="center"/>
              <w:rPr>
                <w:rFonts w:cs="Times New Roman"/>
              </w:rPr>
            </w:pPr>
            <w:r w:rsidRPr="00080568">
              <w:rPr>
                <w:rFonts w:eastAsia="Times New Roman" w:cs="Times New Roman"/>
              </w:rPr>
              <w:t>0.00</w:t>
            </w:r>
          </w:p>
        </w:tc>
        <w:tc>
          <w:tcPr>
            <w:tcW w:w="450" w:type="dxa"/>
          </w:tcPr>
          <w:p w14:paraId="35A91896"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3320FAE0"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134528B0"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5F369C16" w14:textId="77777777" w:rsidR="00F47F14" w:rsidRPr="00080568" w:rsidRDefault="00F47F14" w:rsidP="00CA46C1">
            <w:pPr>
              <w:widowControl w:val="0"/>
              <w:jc w:val="center"/>
              <w:rPr>
                <w:rFonts w:cs="Times New Roman"/>
              </w:rPr>
            </w:pPr>
            <w:r w:rsidRPr="00080568">
              <w:rPr>
                <w:rFonts w:cs="Times New Roman"/>
              </w:rPr>
              <w:t>0</w:t>
            </w:r>
          </w:p>
        </w:tc>
        <w:tc>
          <w:tcPr>
            <w:tcW w:w="360" w:type="dxa"/>
          </w:tcPr>
          <w:p w14:paraId="4D0EE204" w14:textId="77777777" w:rsidR="00F47F14" w:rsidRPr="00080568" w:rsidRDefault="00F47F14" w:rsidP="00CA46C1">
            <w:pPr>
              <w:widowControl w:val="0"/>
              <w:jc w:val="center"/>
              <w:rPr>
                <w:rFonts w:cs="Times New Roman"/>
              </w:rPr>
            </w:pPr>
            <w:r w:rsidRPr="00080568">
              <w:rPr>
                <w:rFonts w:cs="Times New Roman"/>
              </w:rPr>
              <w:t>6</w:t>
            </w:r>
          </w:p>
        </w:tc>
        <w:tc>
          <w:tcPr>
            <w:tcW w:w="455" w:type="dxa"/>
          </w:tcPr>
          <w:p w14:paraId="4F018E1E" w14:textId="77777777" w:rsidR="00F47F14" w:rsidRPr="00080568" w:rsidRDefault="00F47F14" w:rsidP="00CA46C1">
            <w:pPr>
              <w:widowControl w:val="0"/>
              <w:jc w:val="center"/>
              <w:rPr>
                <w:rFonts w:cs="Times New Roman"/>
              </w:rPr>
            </w:pPr>
            <w:r w:rsidRPr="00080568">
              <w:rPr>
                <w:rFonts w:cs="Times New Roman"/>
              </w:rPr>
              <w:t>0</w:t>
            </w:r>
          </w:p>
        </w:tc>
      </w:tr>
      <w:tr w:rsidR="00F47F14" w:rsidRPr="00080568" w14:paraId="0D075EAF" w14:textId="77777777" w:rsidTr="00CA46C1">
        <w:tc>
          <w:tcPr>
            <w:tcW w:w="5665" w:type="dxa"/>
            <w:shd w:val="clear" w:color="auto" w:fill="auto"/>
            <w:tcMar>
              <w:top w:w="100" w:type="dxa"/>
              <w:left w:w="100" w:type="dxa"/>
              <w:bottom w:w="100" w:type="dxa"/>
              <w:right w:w="100" w:type="dxa"/>
            </w:tcMar>
          </w:tcPr>
          <w:p w14:paraId="2258688F"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that the Relationship Checkup was effectively administered in the allotted time?</w:t>
            </w:r>
          </w:p>
        </w:tc>
        <w:tc>
          <w:tcPr>
            <w:tcW w:w="630" w:type="dxa"/>
            <w:shd w:val="clear" w:color="auto" w:fill="auto"/>
            <w:tcMar>
              <w:top w:w="100" w:type="dxa"/>
              <w:left w:w="100" w:type="dxa"/>
              <w:bottom w:w="100" w:type="dxa"/>
              <w:right w:w="100" w:type="dxa"/>
            </w:tcMar>
          </w:tcPr>
          <w:p w14:paraId="34B0084C"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4.67</w:t>
            </w:r>
          </w:p>
        </w:tc>
        <w:tc>
          <w:tcPr>
            <w:tcW w:w="720" w:type="dxa"/>
          </w:tcPr>
          <w:p w14:paraId="603B16FC"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eastAsia="Times New Roman" w:cs="Times New Roman"/>
              </w:rPr>
              <w:t>0.52</w:t>
            </w:r>
          </w:p>
        </w:tc>
        <w:tc>
          <w:tcPr>
            <w:tcW w:w="450" w:type="dxa"/>
          </w:tcPr>
          <w:p w14:paraId="55EDB768"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1BA2064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31D757B7"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2D4CC85F"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2</w:t>
            </w:r>
          </w:p>
        </w:tc>
        <w:tc>
          <w:tcPr>
            <w:tcW w:w="360" w:type="dxa"/>
          </w:tcPr>
          <w:p w14:paraId="75AFA386"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4</w:t>
            </w:r>
          </w:p>
        </w:tc>
        <w:tc>
          <w:tcPr>
            <w:tcW w:w="455" w:type="dxa"/>
          </w:tcPr>
          <w:p w14:paraId="6E2142AA"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r>
      <w:tr w:rsidR="00F47F14" w:rsidRPr="00080568" w14:paraId="3F799CAF" w14:textId="77777777" w:rsidTr="00CA46C1">
        <w:tc>
          <w:tcPr>
            <w:tcW w:w="5665" w:type="dxa"/>
            <w:shd w:val="clear" w:color="auto" w:fill="auto"/>
            <w:tcMar>
              <w:top w:w="100" w:type="dxa"/>
              <w:left w:w="100" w:type="dxa"/>
              <w:bottom w:w="100" w:type="dxa"/>
              <w:right w:w="100" w:type="dxa"/>
            </w:tcMar>
          </w:tcPr>
          <w:p w14:paraId="6EC81AD7"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Do you think that the Relationship Checkup fits well within your ministry setting?</w:t>
            </w:r>
          </w:p>
        </w:tc>
        <w:tc>
          <w:tcPr>
            <w:tcW w:w="630" w:type="dxa"/>
            <w:shd w:val="clear" w:color="auto" w:fill="auto"/>
            <w:tcMar>
              <w:top w:w="100" w:type="dxa"/>
              <w:left w:w="100" w:type="dxa"/>
              <w:bottom w:w="100" w:type="dxa"/>
              <w:right w:w="100" w:type="dxa"/>
            </w:tcMar>
          </w:tcPr>
          <w:p w14:paraId="0DBA9DF3"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4.67</w:t>
            </w:r>
          </w:p>
        </w:tc>
        <w:tc>
          <w:tcPr>
            <w:tcW w:w="720" w:type="dxa"/>
          </w:tcPr>
          <w:p w14:paraId="4B4A1FDC"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eastAsia="Times New Roman" w:cs="Times New Roman"/>
              </w:rPr>
              <w:t>0.82</w:t>
            </w:r>
          </w:p>
        </w:tc>
        <w:tc>
          <w:tcPr>
            <w:tcW w:w="450" w:type="dxa"/>
          </w:tcPr>
          <w:p w14:paraId="75B517AE"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3F5A6978"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0A8CF2CB"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c>
          <w:tcPr>
            <w:tcW w:w="360" w:type="dxa"/>
          </w:tcPr>
          <w:p w14:paraId="5C4B1330"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472BF02E"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5</w:t>
            </w:r>
          </w:p>
        </w:tc>
        <w:tc>
          <w:tcPr>
            <w:tcW w:w="455" w:type="dxa"/>
          </w:tcPr>
          <w:p w14:paraId="7BA9E31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r>
      <w:tr w:rsidR="00F47F14" w:rsidRPr="00080568" w14:paraId="0C4FFEAB" w14:textId="77777777" w:rsidTr="00CA46C1">
        <w:tc>
          <w:tcPr>
            <w:tcW w:w="5665" w:type="dxa"/>
            <w:shd w:val="clear" w:color="auto" w:fill="auto"/>
            <w:tcMar>
              <w:top w:w="100" w:type="dxa"/>
              <w:left w:w="100" w:type="dxa"/>
              <w:bottom w:w="100" w:type="dxa"/>
              <w:right w:w="100" w:type="dxa"/>
            </w:tcMar>
          </w:tcPr>
          <w:p w14:paraId="377CA963"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Did you enjoy administering the Relationship Checkup?</w:t>
            </w:r>
          </w:p>
        </w:tc>
        <w:tc>
          <w:tcPr>
            <w:tcW w:w="630" w:type="dxa"/>
            <w:shd w:val="clear" w:color="auto" w:fill="auto"/>
            <w:tcMar>
              <w:top w:w="100" w:type="dxa"/>
              <w:left w:w="100" w:type="dxa"/>
              <w:bottom w:w="100" w:type="dxa"/>
              <w:right w:w="100" w:type="dxa"/>
            </w:tcMar>
          </w:tcPr>
          <w:p w14:paraId="447AFD34"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4.40</w:t>
            </w:r>
          </w:p>
        </w:tc>
        <w:tc>
          <w:tcPr>
            <w:tcW w:w="720" w:type="dxa"/>
          </w:tcPr>
          <w:p w14:paraId="3D507D3F"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eastAsia="Times New Roman" w:cs="Times New Roman"/>
              </w:rPr>
              <w:t>0.89</w:t>
            </w:r>
          </w:p>
        </w:tc>
        <w:tc>
          <w:tcPr>
            <w:tcW w:w="450" w:type="dxa"/>
          </w:tcPr>
          <w:p w14:paraId="53E1AD0E"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13B8E3C1"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37062BA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c>
          <w:tcPr>
            <w:tcW w:w="360" w:type="dxa"/>
          </w:tcPr>
          <w:p w14:paraId="02C52C31"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c>
          <w:tcPr>
            <w:tcW w:w="360" w:type="dxa"/>
          </w:tcPr>
          <w:p w14:paraId="613CFFB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3</w:t>
            </w:r>
          </w:p>
        </w:tc>
        <w:tc>
          <w:tcPr>
            <w:tcW w:w="455" w:type="dxa"/>
          </w:tcPr>
          <w:p w14:paraId="7C2AAD87"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r>
      <w:tr w:rsidR="00F47F14" w:rsidRPr="00080568" w14:paraId="2200F044" w14:textId="77777777" w:rsidTr="00CA46C1">
        <w:tc>
          <w:tcPr>
            <w:tcW w:w="5665" w:type="dxa"/>
            <w:shd w:val="clear" w:color="auto" w:fill="auto"/>
            <w:tcMar>
              <w:top w:w="100" w:type="dxa"/>
              <w:left w:w="100" w:type="dxa"/>
              <w:bottom w:w="100" w:type="dxa"/>
              <w:right w:w="100" w:type="dxa"/>
            </w:tcMar>
          </w:tcPr>
          <w:p w14:paraId="73E9ABE0" w14:textId="77777777" w:rsidR="00F47F14" w:rsidRPr="00080568" w:rsidRDefault="00F47F14" w:rsidP="00CA46C1">
            <w:pPr>
              <w:widowControl w:val="0"/>
              <w:pBdr>
                <w:top w:val="nil"/>
                <w:left w:val="nil"/>
                <w:bottom w:val="nil"/>
                <w:right w:val="nil"/>
                <w:between w:val="nil"/>
              </w:pBdr>
              <w:rPr>
                <w:rFonts w:eastAsia="Times New Roman" w:cs="Times New Roman"/>
              </w:rPr>
            </w:pPr>
            <w:r w:rsidRPr="00080568">
              <w:rPr>
                <w:rFonts w:eastAsia="Times New Roman" w:cs="Times New Roman"/>
              </w:rPr>
              <w:t>Will you continue to offer Relationship Checkups within your ministry?</w:t>
            </w:r>
          </w:p>
          <w:p w14:paraId="6673B4B2" w14:textId="77777777" w:rsidR="00F47F14" w:rsidRPr="00080568" w:rsidRDefault="00F47F14" w:rsidP="00CA46C1">
            <w:pPr>
              <w:widowControl w:val="0"/>
              <w:pBdr>
                <w:top w:val="nil"/>
                <w:left w:val="nil"/>
                <w:bottom w:val="nil"/>
                <w:right w:val="nil"/>
                <w:between w:val="nil"/>
              </w:pBdr>
              <w:rPr>
                <w:rFonts w:eastAsia="Times New Roman" w:cs="Times New Roman"/>
              </w:rPr>
            </w:pPr>
          </w:p>
        </w:tc>
        <w:tc>
          <w:tcPr>
            <w:tcW w:w="630" w:type="dxa"/>
            <w:shd w:val="clear" w:color="auto" w:fill="auto"/>
            <w:tcMar>
              <w:top w:w="100" w:type="dxa"/>
              <w:left w:w="100" w:type="dxa"/>
              <w:bottom w:w="100" w:type="dxa"/>
              <w:right w:w="100" w:type="dxa"/>
            </w:tcMar>
          </w:tcPr>
          <w:p w14:paraId="7FE80879" w14:textId="77777777" w:rsidR="00F47F14" w:rsidRPr="00080568" w:rsidRDefault="00F47F14" w:rsidP="00CA46C1">
            <w:pPr>
              <w:widowControl w:val="0"/>
              <w:pBdr>
                <w:top w:val="nil"/>
                <w:left w:val="nil"/>
                <w:bottom w:val="nil"/>
                <w:right w:val="nil"/>
                <w:between w:val="nil"/>
              </w:pBdr>
              <w:jc w:val="center"/>
              <w:rPr>
                <w:rFonts w:eastAsia="Times New Roman" w:cs="Times New Roman"/>
              </w:rPr>
            </w:pPr>
            <w:r w:rsidRPr="00080568">
              <w:rPr>
                <w:rFonts w:eastAsia="Times New Roman" w:cs="Times New Roman"/>
              </w:rPr>
              <w:t>4.83</w:t>
            </w:r>
          </w:p>
        </w:tc>
        <w:tc>
          <w:tcPr>
            <w:tcW w:w="720" w:type="dxa"/>
          </w:tcPr>
          <w:p w14:paraId="0399F4CF"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eastAsia="Times New Roman" w:cs="Times New Roman"/>
              </w:rPr>
              <w:t>0.41</w:t>
            </w:r>
          </w:p>
        </w:tc>
        <w:tc>
          <w:tcPr>
            <w:tcW w:w="450" w:type="dxa"/>
          </w:tcPr>
          <w:p w14:paraId="44515D93"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007FA8F9"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3C82006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6255F569"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0</w:t>
            </w:r>
          </w:p>
        </w:tc>
        <w:tc>
          <w:tcPr>
            <w:tcW w:w="360" w:type="dxa"/>
          </w:tcPr>
          <w:p w14:paraId="16B4B6D5"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5</w:t>
            </w:r>
          </w:p>
        </w:tc>
        <w:tc>
          <w:tcPr>
            <w:tcW w:w="455" w:type="dxa"/>
          </w:tcPr>
          <w:p w14:paraId="2DD6BC42" w14:textId="77777777" w:rsidR="00F47F14" w:rsidRPr="00080568" w:rsidRDefault="00F47F14" w:rsidP="00CA46C1">
            <w:pPr>
              <w:widowControl w:val="0"/>
              <w:pBdr>
                <w:top w:val="nil"/>
                <w:left w:val="nil"/>
                <w:bottom w:val="nil"/>
                <w:right w:val="nil"/>
                <w:between w:val="nil"/>
              </w:pBdr>
              <w:jc w:val="center"/>
              <w:rPr>
                <w:rFonts w:cs="Times New Roman"/>
              </w:rPr>
            </w:pPr>
            <w:r w:rsidRPr="00080568">
              <w:rPr>
                <w:rFonts w:cs="Times New Roman"/>
              </w:rPr>
              <w:t>1</w:t>
            </w:r>
          </w:p>
        </w:tc>
      </w:tr>
    </w:tbl>
    <w:p w14:paraId="2D8FAC18" w14:textId="680857BD" w:rsidR="00F47F14" w:rsidRDefault="00F47F14" w:rsidP="00F47F14">
      <w:pPr>
        <w:pStyle w:val="Heading1"/>
        <w:spacing w:before="0" w:after="0"/>
        <w:jc w:val="left"/>
      </w:pPr>
    </w:p>
    <w:p w14:paraId="231AD956" w14:textId="365F66D8" w:rsidR="00207CAB" w:rsidRDefault="00207CAB" w:rsidP="00207CAB"/>
    <w:p w14:paraId="04F94EDB" w14:textId="6B52C7A0" w:rsidR="003858A2" w:rsidRDefault="003858A2" w:rsidP="00207CAB"/>
    <w:p w14:paraId="61C13B6F" w14:textId="5ACB55E7" w:rsidR="003858A2" w:rsidRDefault="003858A2" w:rsidP="00207CAB"/>
    <w:p w14:paraId="5C099049" w14:textId="77777777" w:rsidR="003858A2" w:rsidRPr="00207CAB" w:rsidRDefault="003858A2" w:rsidP="00207CAB"/>
    <w:p w14:paraId="3AB3AA8B" w14:textId="77777777" w:rsidR="0013743D" w:rsidRDefault="0013743D" w:rsidP="0035168A">
      <w:pPr>
        <w:pStyle w:val="TableofFigures"/>
        <w:ind w:left="0" w:firstLine="0"/>
        <w:jc w:val="left"/>
      </w:pPr>
      <w:bookmarkStart w:id="222" w:name="_Toc130828340"/>
    </w:p>
    <w:p w14:paraId="499A376C" w14:textId="67336B99" w:rsidR="00F47F14" w:rsidRDefault="00F47F14" w:rsidP="009800C6">
      <w:pPr>
        <w:pStyle w:val="Heading2"/>
        <w:spacing w:before="0"/>
      </w:pPr>
      <w:bookmarkStart w:id="223" w:name="_Toc131586638"/>
      <w:r w:rsidRPr="00C62883">
        <w:t xml:space="preserve">Appendix </w:t>
      </w:r>
      <w:r>
        <w:t>B</w:t>
      </w:r>
      <w:bookmarkEnd w:id="222"/>
      <w:bookmarkEnd w:id="223"/>
    </w:p>
    <w:p w14:paraId="7A3D0399" w14:textId="0BCBC14F" w:rsidR="00F47F14" w:rsidRPr="008509D9" w:rsidRDefault="008509D9" w:rsidP="009800C6">
      <w:pPr>
        <w:pStyle w:val="TableofFigures"/>
        <w:spacing w:line="360" w:lineRule="auto"/>
        <w:ind w:left="0" w:firstLine="0"/>
        <w:jc w:val="left"/>
      </w:pPr>
      <w:bookmarkStart w:id="224" w:name="_Toc130842058"/>
      <w:r w:rsidRPr="003858A2">
        <w:t xml:space="preserve">Table </w:t>
      </w:r>
      <w:fldSimple w:instr=" SEQ Table \* ARABIC ">
        <w:r w:rsidR="00186037" w:rsidRPr="003858A2">
          <w:t>2</w:t>
        </w:r>
        <w:bookmarkEnd w:id="224"/>
      </w:fldSimple>
      <w:r w:rsidR="00BB183B" w:rsidRPr="003858A2">
        <w:t>: Video Coding</w:t>
      </w:r>
    </w:p>
    <w:tbl>
      <w:tblPr>
        <w:tblW w:w="9360" w:type="dxa"/>
        <w:tblLayout w:type="fixed"/>
        <w:tblLook w:val="0600" w:firstRow="0" w:lastRow="0" w:firstColumn="0" w:lastColumn="0" w:noHBand="1" w:noVBand="1"/>
      </w:tblPr>
      <w:tblGrid>
        <w:gridCol w:w="3120"/>
        <w:gridCol w:w="3120"/>
        <w:gridCol w:w="3120"/>
      </w:tblGrid>
      <w:tr w:rsidR="00F47F14" w14:paraId="2FCF1C99" w14:textId="77777777" w:rsidTr="00CA46C1">
        <w:tc>
          <w:tcPr>
            <w:tcW w:w="3120" w:type="dxa"/>
            <w:tcBorders>
              <w:top w:val="single" w:sz="4" w:space="0" w:color="auto"/>
            </w:tcBorders>
            <w:shd w:val="clear" w:color="auto" w:fill="auto"/>
            <w:tcMar>
              <w:top w:w="100" w:type="dxa"/>
              <w:left w:w="100" w:type="dxa"/>
              <w:bottom w:w="100" w:type="dxa"/>
              <w:right w:w="100" w:type="dxa"/>
            </w:tcMar>
          </w:tcPr>
          <w:p w14:paraId="11BFEC23" w14:textId="77777777" w:rsidR="00F47F14" w:rsidRDefault="00F47F14" w:rsidP="00CA46C1">
            <w:pPr>
              <w:widowControl w:val="0"/>
              <w:pBdr>
                <w:top w:val="nil"/>
                <w:left w:val="nil"/>
                <w:bottom w:val="nil"/>
                <w:right w:val="nil"/>
                <w:between w:val="nil"/>
              </w:pBdr>
              <w:rPr>
                <w:rFonts w:eastAsia="Times New Roman" w:cs="Times New Roman"/>
              </w:rPr>
            </w:pPr>
            <w:r>
              <w:rPr>
                <w:rFonts w:eastAsia="Times New Roman" w:cs="Times New Roman"/>
              </w:rPr>
              <w:t>Question</w:t>
            </w:r>
          </w:p>
        </w:tc>
        <w:tc>
          <w:tcPr>
            <w:tcW w:w="3120" w:type="dxa"/>
            <w:tcBorders>
              <w:top w:val="single" w:sz="4" w:space="0" w:color="auto"/>
              <w:bottom w:val="single" w:sz="4" w:space="0" w:color="auto"/>
            </w:tcBorders>
            <w:shd w:val="clear" w:color="auto" w:fill="auto"/>
            <w:tcMar>
              <w:top w:w="100" w:type="dxa"/>
              <w:left w:w="100" w:type="dxa"/>
              <w:bottom w:w="100" w:type="dxa"/>
              <w:right w:w="100" w:type="dxa"/>
            </w:tcMar>
          </w:tcPr>
          <w:p w14:paraId="0AD2AF65"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Video 1</w:t>
            </w:r>
          </w:p>
        </w:tc>
        <w:tc>
          <w:tcPr>
            <w:tcW w:w="3120" w:type="dxa"/>
            <w:tcBorders>
              <w:top w:val="single" w:sz="4" w:space="0" w:color="auto"/>
              <w:bottom w:val="single" w:sz="4" w:space="0" w:color="auto"/>
            </w:tcBorders>
            <w:shd w:val="clear" w:color="auto" w:fill="auto"/>
            <w:tcMar>
              <w:top w:w="100" w:type="dxa"/>
              <w:left w:w="100" w:type="dxa"/>
              <w:bottom w:w="100" w:type="dxa"/>
              <w:right w:w="100" w:type="dxa"/>
            </w:tcMar>
          </w:tcPr>
          <w:p w14:paraId="4F9F5D67"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Video 2</w:t>
            </w:r>
          </w:p>
        </w:tc>
      </w:tr>
      <w:tr w:rsidR="00F47F14" w14:paraId="24AEDD81" w14:textId="77777777" w:rsidTr="00CA46C1">
        <w:trPr>
          <w:trHeight w:val="276"/>
        </w:trPr>
        <w:tc>
          <w:tcPr>
            <w:tcW w:w="3120" w:type="dxa"/>
            <w:shd w:val="clear" w:color="auto" w:fill="auto"/>
            <w:tcMar>
              <w:top w:w="100" w:type="dxa"/>
              <w:left w:w="100" w:type="dxa"/>
              <w:bottom w:w="100" w:type="dxa"/>
              <w:right w:w="100" w:type="dxa"/>
            </w:tcMar>
          </w:tcPr>
          <w:p w14:paraId="3788EDCD" w14:textId="77777777" w:rsidR="00F47F14" w:rsidRDefault="00F47F14" w:rsidP="00CA46C1">
            <w:pPr>
              <w:widowControl w:val="0"/>
              <w:rPr>
                <w:rFonts w:eastAsia="Times New Roman" w:cs="Times New Roman"/>
              </w:rPr>
            </w:pPr>
            <w:r>
              <w:rPr>
                <w:rFonts w:eastAsia="Times New Roman" w:cs="Times New Roman"/>
              </w:rPr>
              <w:t>Introductory question</w:t>
            </w:r>
          </w:p>
        </w:tc>
        <w:tc>
          <w:tcPr>
            <w:tcW w:w="3120" w:type="dxa"/>
            <w:tcBorders>
              <w:top w:val="single" w:sz="4" w:space="0" w:color="auto"/>
            </w:tcBorders>
            <w:shd w:val="clear" w:color="auto" w:fill="auto"/>
            <w:tcMar>
              <w:top w:w="100" w:type="dxa"/>
              <w:left w:w="100" w:type="dxa"/>
              <w:bottom w:w="100" w:type="dxa"/>
              <w:right w:w="100" w:type="dxa"/>
            </w:tcMar>
          </w:tcPr>
          <w:p w14:paraId="1B17B19C"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1</w:t>
            </w:r>
          </w:p>
        </w:tc>
        <w:tc>
          <w:tcPr>
            <w:tcW w:w="3120" w:type="dxa"/>
            <w:tcBorders>
              <w:top w:val="single" w:sz="4" w:space="0" w:color="auto"/>
            </w:tcBorders>
            <w:shd w:val="clear" w:color="auto" w:fill="auto"/>
            <w:tcMar>
              <w:top w:w="100" w:type="dxa"/>
              <w:left w:w="100" w:type="dxa"/>
              <w:bottom w:w="100" w:type="dxa"/>
              <w:right w:w="100" w:type="dxa"/>
            </w:tcMar>
          </w:tcPr>
          <w:p w14:paraId="770562DE"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1</w:t>
            </w:r>
          </w:p>
        </w:tc>
      </w:tr>
      <w:tr w:rsidR="00F47F14" w14:paraId="32FF203D" w14:textId="77777777" w:rsidTr="00CA46C1">
        <w:tc>
          <w:tcPr>
            <w:tcW w:w="3120" w:type="dxa"/>
            <w:shd w:val="clear" w:color="auto" w:fill="auto"/>
            <w:tcMar>
              <w:top w:w="100" w:type="dxa"/>
              <w:left w:w="100" w:type="dxa"/>
              <w:bottom w:w="100" w:type="dxa"/>
              <w:right w:w="100" w:type="dxa"/>
            </w:tcMar>
          </w:tcPr>
          <w:p w14:paraId="63746545" w14:textId="77777777" w:rsidR="00F47F14" w:rsidRDefault="00F47F14" w:rsidP="00CA46C1">
            <w:pPr>
              <w:widowControl w:val="0"/>
              <w:rPr>
                <w:rFonts w:eastAsia="Times New Roman" w:cs="Times New Roman"/>
              </w:rPr>
            </w:pPr>
            <w:r>
              <w:rPr>
                <w:rFonts w:eastAsia="Times New Roman" w:cs="Times New Roman"/>
              </w:rPr>
              <w:t>Both parties asked</w:t>
            </w:r>
          </w:p>
        </w:tc>
        <w:tc>
          <w:tcPr>
            <w:tcW w:w="3120" w:type="dxa"/>
            <w:shd w:val="clear" w:color="auto" w:fill="auto"/>
            <w:tcMar>
              <w:top w:w="100" w:type="dxa"/>
              <w:left w:w="100" w:type="dxa"/>
              <w:bottom w:w="100" w:type="dxa"/>
              <w:right w:w="100" w:type="dxa"/>
            </w:tcMar>
          </w:tcPr>
          <w:p w14:paraId="035DE5E1"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1</w:t>
            </w:r>
          </w:p>
        </w:tc>
        <w:tc>
          <w:tcPr>
            <w:tcW w:w="3120" w:type="dxa"/>
            <w:shd w:val="clear" w:color="auto" w:fill="auto"/>
            <w:tcMar>
              <w:top w:w="100" w:type="dxa"/>
              <w:left w:w="100" w:type="dxa"/>
              <w:bottom w:w="100" w:type="dxa"/>
              <w:right w:w="100" w:type="dxa"/>
            </w:tcMar>
          </w:tcPr>
          <w:p w14:paraId="4448AC19"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1</w:t>
            </w:r>
          </w:p>
        </w:tc>
      </w:tr>
      <w:tr w:rsidR="00F47F14" w14:paraId="005E6BB5" w14:textId="77777777" w:rsidTr="00CA46C1">
        <w:tc>
          <w:tcPr>
            <w:tcW w:w="3120" w:type="dxa"/>
            <w:shd w:val="clear" w:color="auto" w:fill="auto"/>
            <w:tcMar>
              <w:top w:w="100" w:type="dxa"/>
              <w:left w:w="100" w:type="dxa"/>
              <w:bottom w:w="100" w:type="dxa"/>
              <w:right w:w="100" w:type="dxa"/>
            </w:tcMar>
          </w:tcPr>
          <w:p w14:paraId="00847FE2" w14:textId="77777777" w:rsidR="00F47F14" w:rsidRDefault="00F47F14" w:rsidP="00CA46C1">
            <w:pPr>
              <w:widowControl w:val="0"/>
              <w:rPr>
                <w:rFonts w:eastAsia="Times New Roman" w:cs="Times New Roman"/>
              </w:rPr>
            </w:pPr>
            <w:r>
              <w:rPr>
                <w:rFonts w:eastAsia="Times New Roman" w:cs="Times New Roman"/>
              </w:rPr>
              <w:t>Oral History Interview</w:t>
            </w:r>
          </w:p>
        </w:tc>
        <w:tc>
          <w:tcPr>
            <w:tcW w:w="3120" w:type="dxa"/>
            <w:shd w:val="clear" w:color="auto" w:fill="auto"/>
            <w:tcMar>
              <w:top w:w="100" w:type="dxa"/>
              <w:left w:w="100" w:type="dxa"/>
              <w:bottom w:w="100" w:type="dxa"/>
              <w:right w:w="100" w:type="dxa"/>
            </w:tcMar>
          </w:tcPr>
          <w:p w14:paraId="762AABA8" w14:textId="77777777" w:rsidR="00F47F14" w:rsidRDefault="00F47F14" w:rsidP="00CA46C1">
            <w:pPr>
              <w:widowControl w:val="0"/>
              <w:jc w:val="center"/>
              <w:rPr>
                <w:rFonts w:eastAsia="Times New Roman" w:cs="Times New Roman"/>
              </w:rPr>
            </w:pPr>
            <w:r>
              <w:rPr>
                <w:rFonts w:eastAsia="Times New Roman" w:cs="Times New Roman"/>
              </w:rPr>
              <w:t>5</w:t>
            </w:r>
          </w:p>
        </w:tc>
        <w:tc>
          <w:tcPr>
            <w:tcW w:w="3120" w:type="dxa"/>
            <w:shd w:val="clear" w:color="auto" w:fill="auto"/>
            <w:tcMar>
              <w:top w:w="100" w:type="dxa"/>
              <w:left w:w="100" w:type="dxa"/>
              <w:bottom w:w="100" w:type="dxa"/>
              <w:right w:w="100" w:type="dxa"/>
            </w:tcMar>
          </w:tcPr>
          <w:p w14:paraId="5E0852D4" w14:textId="77777777" w:rsidR="00F47F14" w:rsidRDefault="00F47F14" w:rsidP="00CA46C1">
            <w:pPr>
              <w:widowControl w:val="0"/>
              <w:jc w:val="center"/>
              <w:rPr>
                <w:rFonts w:eastAsia="Times New Roman" w:cs="Times New Roman"/>
              </w:rPr>
            </w:pPr>
            <w:r>
              <w:rPr>
                <w:rFonts w:eastAsia="Times New Roman" w:cs="Times New Roman"/>
              </w:rPr>
              <w:t>5</w:t>
            </w:r>
          </w:p>
        </w:tc>
      </w:tr>
      <w:tr w:rsidR="00F47F14" w14:paraId="787FE5AE" w14:textId="77777777" w:rsidTr="00CA46C1">
        <w:tc>
          <w:tcPr>
            <w:tcW w:w="3120" w:type="dxa"/>
            <w:shd w:val="clear" w:color="auto" w:fill="auto"/>
            <w:tcMar>
              <w:top w:w="100" w:type="dxa"/>
              <w:left w:w="100" w:type="dxa"/>
              <w:bottom w:w="100" w:type="dxa"/>
              <w:right w:w="100" w:type="dxa"/>
            </w:tcMar>
          </w:tcPr>
          <w:p w14:paraId="4156A651" w14:textId="77777777" w:rsidR="00F47F14" w:rsidRDefault="00F47F14" w:rsidP="00CA46C1">
            <w:pPr>
              <w:widowControl w:val="0"/>
              <w:pBdr>
                <w:top w:val="nil"/>
                <w:left w:val="nil"/>
                <w:bottom w:val="nil"/>
                <w:right w:val="nil"/>
                <w:between w:val="nil"/>
              </w:pBdr>
              <w:rPr>
                <w:rFonts w:eastAsia="Times New Roman" w:cs="Times New Roman"/>
              </w:rPr>
            </w:pPr>
            <w:r>
              <w:rPr>
                <w:rFonts w:eastAsia="Times New Roman" w:cs="Times New Roman"/>
              </w:rPr>
              <w:t>Both parties asked</w:t>
            </w:r>
          </w:p>
        </w:tc>
        <w:tc>
          <w:tcPr>
            <w:tcW w:w="3120" w:type="dxa"/>
            <w:shd w:val="clear" w:color="auto" w:fill="auto"/>
            <w:tcMar>
              <w:top w:w="100" w:type="dxa"/>
              <w:left w:w="100" w:type="dxa"/>
              <w:bottom w:w="100" w:type="dxa"/>
              <w:right w:w="100" w:type="dxa"/>
            </w:tcMar>
          </w:tcPr>
          <w:p w14:paraId="343747AC" w14:textId="77777777" w:rsidR="00F47F14" w:rsidRDefault="00F47F14" w:rsidP="00CA46C1">
            <w:pPr>
              <w:widowControl w:val="0"/>
              <w:jc w:val="center"/>
              <w:rPr>
                <w:rFonts w:eastAsia="Times New Roman" w:cs="Times New Roman"/>
              </w:rPr>
            </w:pPr>
            <w:r>
              <w:rPr>
                <w:rFonts w:eastAsia="Times New Roman" w:cs="Times New Roman"/>
              </w:rPr>
              <w:t>5</w:t>
            </w:r>
          </w:p>
        </w:tc>
        <w:tc>
          <w:tcPr>
            <w:tcW w:w="3120" w:type="dxa"/>
            <w:shd w:val="clear" w:color="auto" w:fill="auto"/>
            <w:tcMar>
              <w:top w:w="100" w:type="dxa"/>
              <w:left w:w="100" w:type="dxa"/>
              <w:bottom w:w="100" w:type="dxa"/>
              <w:right w:w="100" w:type="dxa"/>
            </w:tcMar>
          </w:tcPr>
          <w:p w14:paraId="47C555F8" w14:textId="77777777" w:rsidR="00F47F14" w:rsidRDefault="00F47F14" w:rsidP="00CA46C1">
            <w:pPr>
              <w:widowControl w:val="0"/>
              <w:jc w:val="center"/>
              <w:rPr>
                <w:rFonts w:eastAsia="Times New Roman" w:cs="Times New Roman"/>
              </w:rPr>
            </w:pPr>
            <w:r>
              <w:rPr>
                <w:rFonts w:eastAsia="Times New Roman" w:cs="Times New Roman"/>
              </w:rPr>
              <w:t>5</w:t>
            </w:r>
          </w:p>
        </w:tc>
      </w:tr>
      <w:tr w:rsidR="00F47F14" w14:paraId="3582C883" w14:textId="77777777" w:rsidTr="00CA46C1">
        <w:tc>
          <w:tcPr>
            <w:tcW w:w="3120" w:type="dxa"/>
            <w:shd w:val="clear" w:color="auto" w:fill="auto"/>
            <w:tcMar>
              <w:top w:w="100" w:type="dxa"/>
              <w:left w:w="100" w:type="dxa"/>
              <w:bottom w:w="100" w:type="dxa"/>
              <w:right w:w="100" w:type="dxa"/>
            </w:tcMar>
          </w:tcPr>
          <w:p w14:paraId="5D9B3534" w14:textId="77777777" w:rsidR="00F47F14" w:rsidRDefault="00F47F14" w:rsidP="00CA46C1">
            <w:pPr>
              <w:widowControl w:val="0"/>
              <w:rPr>
                <w:rFonts w:eastAsia="Times New Roman" w:cs="Times New Roman"/>
              </w:rPr>
            </w:pPr>
            <w:r>
              <w:rPr>
                <w:rFonts w:eastAsia="Times New Roman" w:cs="Times New Roman"/>
              </w:rPr>
              <w:t>Strengths</w:t>
            </w:r>
          </w:p>
        </w:tc>
        <w:tc>
          <w:tcPr>
            <w:tcW w:w="3120" w:type="dxa"/>
            <w:shd w:val="clear" w:color="auto" w:fill="auto"/>
            <w:tcMar>
              <w:top w:w="100" w:type="dxa"/>
              <w:left w:w="100" w:type="dxa"/>
              <w:bottom w:w="100" w:type="dxa"/>
              <w:right w:w="100" w:type="dxa"/>
            </w:tcMar>
          </w:tcPr>
          <w:p w14:paraId="2654E26F"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4</w:t>
            </w:r>
          </w:p>
        </w:tc>
        <w:tc>
          <w:tcPr>
            <w:tcW w:w="3120" w:type="dxa"/>
            <w:shd w:val="clear" w:color="auto" w:fill="auto"/>
            <w:tcMar>
              <w:top w:w="100" w:type="dxa"/>
              <w:left w:w="100" w:type="dxa"/>
              <w:bottom w:w="100" w:type="dxa"/>
              <w:right w:w="100" w:type="dxa"/>
            </w:tcMar>
          </w:tcPr>
          <w:p w14:paraId="217F8E4C"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1B5E4096" w14:textId="77777777" w:rsidTr="00CA46C1">
        <w:tc>
          <w:tcPr>
            <w:tcW w:w="3120" w:type="dxa"/>
            <w:shd w:val="clear" w:color="auto" w:fill="auto"/>
            <w:tcMar>
              <w:top w:w="100" w:type="dxa"/>
              <w:left w:w="100" w:type="dxa"/>
              <w:bottom w:w="100" w:type="dxa"/>
              <w:right w:w="100" w:type="dxa"/>
            </w:tcMar>
          </w:tcPr>
          <w:p w14:paraId="75530754" w14:textId="77777777" w:rsidR="00F47F14" w:rsidRDefault="00F47F14" w:rsidP="00CA46C1">
            <w:pPr>
              <w:widowControl w:val="0"/>
              <w:rPr>
                <w:rFonts w:eastAsia="Times New Roman" w:cs="Times New Roman"/>
              </w:rPr>
            </w:pPr>
            <w:r>
              <w:rPr>
                <w:rFonts w:eastAsia="Times New Roman" w:cs="Times New Roman"/>
              </w:rPr>
              <w:t>Both parties asked</w:t>
            </w:r>
          </w:p>
        </w:tc>
        <w:tc>
          <w:tcPr>
            <w:tcW w:w="3120" w:type="dxa"/>
            <w:shd w:val="clear" w:color="auto" w:fill="auto"/>
            <w:tcMar>
              <w:top w:w="100" w:type="dxa"/>
              <w:left w:w="100" w:type="dxa"/>
              <w:bottom w:w="100" w:type="dxa"/>
              <w:right w:w="100" w:type="dxa"/>
            </w:tcMar>
          </w:tcPr>
          <w:p w14:paraId="0D4D1522"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4</w:t>
            </w:r>
          </w:p>
        </w:tc>
        <w:tc>
          <w:tcPr>
            <w:tcW w:w="3120" w:type="dxa"/>
            <w:shd w:val="clear" w:color="auto" w:fill="auto"/>
            <w:tcMar>
              <w:top w:w="100" w:type="dxa"/>
              <w:left w:w="100" w:type="dxa"/>
              <w:bottom w:w="100" w:type="dxa"/>
              <w:right w:w="100" w:type="dxa"/>
            </w:tcMar>
          </w:tcPr>
          <w:p w14:paraId="61307751"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4B20FC2C" w14:textId="77777777" w:rsidTr="00CA46C1">
        <w:tc>
          <w:tcPr>
            <w:tcW w:w="3120" w:type="dxa"/>
            <w:shd w:val="clear" w:color="auto" w:fill="auto"/>
            <w:tcMar>
              <w:top w:w="100" w:type="dxa"/>
              <w:left w:w="100" w:type="dxa"/>
              <w:bottom w:w="100" w:type="dxa"/>
              <w:right w:w="100" w:type="dxa"/>
            </w:tcMar>
          </w:tcPr>
          <w:p w14:paraId="09E06C06" w14:textId="77777777" w:rsidR="00F47F14" w:rsidRDefault="00F47F14" w:rsidP="00CA46C1">
            <w:pPr>
              <w:widowControl w:val="0"/>
              <w:rPr>
                <w:rFonts w:eastAsia="Times New Roman" w:cs="Times New Roman"/>
              </w:rPr>
            </w:pPr>
            <w:r>
              <w:rPr>
                <w:rFonts w:eastAsia="Times New Roman" w:cs="Times New Roman"/>
              </w:rPr>
              <w:t>Paraphrase and clarify</w:t>
            </w:r>
          </w:p>
        </w:tc>
        <w:tc>
          <w:tcPr>
            <w:tcW w:w="3120" w:type="dxa"/>
            <w:shd w:val="clear" w:color="auto" w:fill="auto"/>
            <w:tcMar>
              <w:top w:w="100" w:type="dxa"/>
              <w:left w:w="100" w:type="dxa"/>
              <w:bottom w:w="100" w:type="dxa"/>
              <w:right w:w="100" w:type="dxa"/>
            </w:tcMar>
          </w:tcPr>
          <w:p w14:paraId="019CD822"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3</w:t>
            </w:r>
          </w:p>
        </w:tc>
        <w:tc>
          <w:tcPr>
            <w:tcW w:w="3120" w:type="dxa"/>
            <w:shd w:val="clear" w:color="auto" w:fill="auto"/>
            <w:tcMar>
              <w:top w:w="100" w:type="dxa"/>
              <w:left w:w="100" w:type="dxa"/>
              <w:bottom w:w="100" w:type="dxa"/>
              <w:right w:w="100" w:type="dxa"/>
            </w:tcMar>
          </w:tcPr>
          <w:p w14:paraId="791C3B6F"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7B9969F9" w14:textId="77777777" w:rsidTr="00CA46C1">
        <w:tc>
          <w:tcPr>
            <w:tcW w:w="3120" w:type="dxa"/>
            <w:shd w:val="clear" w:color="auto" w:fill="auto"/>
            <w:tcMar>
              <w:top w:w="100" w:type="dxa"/>
              <w:left w:w="100" w:type="dxa"/>
              <w:bottom w:w="100" w:type="dxa"/>
              <w:right w:w="100" w:type="dxa"/>
            </w:tcMar>
          </w:tcPr>
          <w:p w14:paraId="4B770A1C" w14:textId="77777777" w:rsidR="00F47F14" w:rsidRDefault="00F47F14" w:rsidP="00CA46C1">
            <w:pPr>
              <w:widowControl w:val="0"/>
              <w:rPr>
                <w:rFonts w:eastAsia="Times New Roman" w:cs="Times New Roman"/>
              </w:rPr>
            </w:pPr>
            <w:r>
              <w:rPr>
                <w:rFonts w:eastAsia="Times New Roman" w:cs="Times New Roman"/>
              </w:rPr>
              <w:t>Emphasis and celebration</w:t>
            </w:r>
          </w:p>
        </w:tc>
        <w:tc>
          <w:tcPr>
            <w:tcW w:w="3120" w:type="dxa"/>
            <w:shd w:val="clear" w:color="auto" w:fill="auto"/>
            <w:tcMar>
              <w:top w:w="100" w:type="dxa"/>
              <w:left w:w="100" w:type="dxa"/>
              <w:bottom w:w="100" w:type="dxa"/>
              <w:right w:w="100" w:type="dxa"/>
            </w:tcMar>
          </w:tcPr>
          <w:p w14:paraId="30CBC41E"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3</w:t>
            </w:r>
          </w:p>
        </w:tc>
        <w:tc>
          <w:tcPr>
            <w:tcW w:w="3120" w:type="dxa"/>
            <w:shd w:val="clear" w:color="auto" w:fill="auto"/>
            <w:tcMar>
              <w:top w:w="100" w:type="dxa"/>
              <w:left w:w="100" w:type="dxa"/>
              <w:bottom w:w="100" w:type="dxa"/>
              <w:right w:w="100" w:type="dxa"/>
            </w:tcMar>
          </w:tcPr>
          <w:p w14:paraId="142F749D"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7BD84DFE" w14:textId="77777777" w:rsidTr="00CA46C1">
        <w:tc>
          <w:tcPr>
            <w:tcW w:w="3120" w:type="dxa"/>
            <w:shd w:val="clear" w:color="auto" w:fill="auto"/>
            <w:tcMar>
              <w:top w:w="100" w:type="dxa"/>
              <w:left w:w="100" w:type="dxa"/>
              <w:bottom w:w="100" w:type="dxa"/>
              <w:right w:w="100" w:type="dxa"/>
            </w:tcMar>
          </w:tcPr>
          <w:p w14:paraId="4783657A" w14:textId="77777777" w:rsidR="00F47F14" w:rsidRDefault="00F47F14" w:rsidP="00CA46C1">
            <w:pPr>
              <w:widowControl w:val="0"/>
              <w:rPr>
                <w:rFonts w:eastAsia="Times New Roman" w:cs="Times New Roman"/>
              </w:rPr>
            </w:pPr>
            <w:r>
              <w:rPr>
                <w:rFonts w:eastAsia="Times New Roman" w:cs="Times New Roman"/>
              </w:rPr>
              <w:t>Areas of concern</w:t>
            </w:r>
          </w:p>
        </w:tc>
        <w:tc>
          <w:tcPr>
            <w:tcW w:w="3120" w:type="dxa"/>
            <w:shd w:val="clear" w:color="auto" w:fill="auto"/>
            <w:tcMar>
              <w:top w:w="100" w:type="dxa"/>
              <w:left w:w="100" w:type="dxa"/>
              <w:bottom w:w="100" w:type="dxa"/>
              <w:right w:w="100" w:type="dxa"/>
            </w:tcMar>
          </w:tcPr>
          <w:p w14:paraId="16D8C214"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3</w:t>
            </w:r>
          </w:p>
        </w:tc>
        <w:tc>
          <w:tcPr>
            <w:tcW w:w="3120" w:type="dxa"/>
            <w:shd w:val="clear" w:color="auto" w:fill="auto"/>
            <w:tcMar>
              <w:top w:w="100" w:type="dxa"/>
              <w:left w:w="100" w:type="dxa"/>
              <w:bottom w:w="100" w:type="dxa"/>
              <w:right w:w="100" w:type="dxa"/>
            </w:tcMar>
          </w:tcPr>
          <w:p w14:paraId="149A3B0E"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5462D42F" w14:textId="77777777" w:rsidTr="00CA46C1">
        <w:tc>
          <w:tcPr>
            <w:tcW w:w="3120" w:type="dxa"/>
            <w:shd w:val="clear" w:color="auto" w:fill="auto"/>
            <w:tcMar>
              <w:top w:w="100" w:type="dxa"/>
              <w:left w:w="100" w:type="dxa"/>
              <w:bottom w:w="100" w:type="dxa"/>
              <w:right w:w="100" w:type="dxa"/>
            </w:tcMar>
          </w:tcPr>
          <w:p w14:paraId="3434F52C" w14:textId="77777777" w:rsidR="00F47F14" w:rsidRDefault="00F47F14" w:rsidP="00CA46C1">
            <w:pPr>
              <w:widowControl w:val="0"/>
              <w:rPr>
                <w:rFonts w:eastAsia="Times New Roman" w:cs="Times New Roman"/>
              </w:rPr>
            </w:pPr>
            <w:r>
              <w:rPr>
                <w:rFonts w:eastAsia="Times New Roman" w:cs="Times New Roman"/>
              </w:rPr>
              <w:t>Both parties asked</w:t>
            </w:r>
          </w:p>
        </w:tc>
        <w:tc>
          <w:tcPr>
            <w:tcW w:w="3120" w:type="dxa"/>
            <w:shd w:val="clear" w:color="auto" w:fill="auto"/>
            <w:tcMar>
              <w:top w:w="100" w:type="dxa"/>
              <w:left w:w="100" w:type="dxa"/>
              <w:bottom w:w="100" w:type="dxa"/>
              <w:right w:w="100" w:type="dxa"/>
            </w:tcMar>
          </w:tcPr>
          <w:p w14:paraId="6EAE6209"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4</w:t>
            </w:r>
          </w:p>
        </w:tc>
        <w:tc>
          <w:tcPr>
            <w:tcW w:w="3120" w:type="dxa"/>
            <w:shd w:val="clear" w:color="auto" w:fill="auto"/>
            <w:tcMar>
              <w:top w:w="100" w:type="dxa"/>
              <w:left w:w="100" w:type="dxa"/>
              <w:bottom w:w="100" w:type="dxa"/>
              <w:right w:w="100" w:type="dxa"/>
            </w:tcMar>
          </w:tcPr>
          <w:p w14:paraId="32F3F74B"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5EE31ADC" w14:textId="77777777" w:rsidTr="00CA46C1">
        <w:tc>
          <w:tcPr>
            <w:tcW w:w="3120" w:type="dxa"/>
            <w:shd w:val="clear" w:color="auto" w:fill="auto"/>
            <w:tcMar>
              <w:top w:w="100" w:type="dxa"/>
              <w:left w:w="100" w:type="dxa"/>
              <w:bottom w:w="100" w:type="dxa"/>
              <w:right w:w="100" w:type="dxa"/>
            </w:tcMar>
          </w:tcPr>
          <w:p w14:paraId="6E72E40A" w14:textId="77777777" w:rsidR="00F47F14" w:rsidRDefault="00F47F14" w:rsidP="00CA46C1">
            <w:pPr>
              <w:widowControl w:val="0"/>
              <w:pBdr>
                <w:top w:val="nil"/>
                <w:left w:val="nil"/>
                <w:bottom w:val="nil"/>
                <w:right w:val="nil"/>
                <w:between w:val="nil"/>
              </w:pBdr>
              <w:rPr>
                <w:rFonts w:eastAsia="Times New Roman" w:cs="Times New Roman"/>
              </w:rPr>
            </w:pPr>
            <w:r>
              <w:rPr>
                <w:rFonts w:eastAsia="Times New Roman" w:cs="Times New Roman"/>
              </w:rPr>
              <w:t>Paraphrase and validate</w:t>
            </w:r>
          </w:p>
        </w:tc>
        <w:tc>
          <w:tcPr>
            <w:tcW w:w="3120" w:type="dxa"/>
            <w:shd w:val="clear" w:color="auto" w:fill="auto"/>
            <w:tcMar>
              <w:top w:w="100" w:type="dxa"/>
              <w:left w:w="100" w:type="dxa"/>
              <w:bottom w:w="100" w:type="dxa"/>
              <w:right w:w="100" w:type="dxa"/>
            </w:tcMar>
          </w:tcPr>
          <w:p w14:paraId="48A35316"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c>
          <w:tcPr>
            <w:tcW w:w="3120" w:type="dxa"/>
            <w:shd w:val="clear" w:color="auto" w:fill="auto"/>
            <w:tcMar>
              <w:top w:w="100" w:type="dxa"/>
              <w:left w:w="100" w:type="dxa"/>
              <w:bottom w:w="100" w:type="dxa"/>
              <w:right w:w="100" w:type="dxa"/>
            </w:tcMar>
          </w:tcPr>
          <w:p w14:paraId="3CB74BC8"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5</w:t>
            </w:r>
          </w:p>
        </w:tc>
      </w:tr>
      <w:tr w:rsidR="00F47F14" w14:paraId="07A8D982" w14:textId="77777777" w:rsidTr="00CA46C1">
        <w:tc>
          <w:tcPr>
            <w:tcW w:w="3120" w:type="dxa"/>
            <w:shd w:val="clear" w:color="auto" w:fill="auto"/>
            <w:tcMar>
              <w:top w:w="100" w:type="dxa"/>
              <w:left w:w="100" w:type="dxa"/>
              <w:bottom w:w="100" w:type="dxa"/>
              <w:right w:w="100" w:type="dxa"/>
            </w:tcMar>
          </w:tcPr>
          <w:p w14:paraId="498A56A4" w14:textId="77777777" w:rsidR="00F47F14" w:rsidRDefault="00F47F14" w:rsidP="00CA46C1">
            <w:pPr>
              <w:widowControl w:val="0"/>
              <w:rPr>
                <w:rFonts w:eastAsia="Times New Roman" w:cs="Times New Roman"/>
              </w:rPr>
            </w:pPr>
            <w:r>
              <w:rPr>
                <w:rFonts w:eastAsia="Times New Roman" w:cs="Times New Roman"/>
              </w:rPr>
              <w:t>Acceptance strategies used?</w:t>
            </w:r>
          </w:p>
        </w:tc>
        <w:tc>
          <w:tcPr>
            <w:tcW w:w="3120" w:type="dxa"/>
            <w:shd w:val="clear" w:color="auto" w:fill="auto"/>
            <w:tcMar>
              <w:top w:w="100" w:type="dxa"/>
              <w:left w:w="100" w:type="dxa"/>
              <w:bottom w:w="100" w:type="dxa"/>
              <w:right w:w="100" w:type="dxa"/>
            </w:tcMar>
          </w:tcPr>
          <w:p w14:paraId="5B2AC0EC"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2</w:t>
            </w:r>
          </w:p>
        </w:tc>
        <w:tc>
          <w:tcPr>
            <w:tcW w:w="3120" w:type="dxa"/>
            <w:shd w:val="clear" w:color="auto" w:fill="auto"/>
            <w:tcMar>
              <w:top w:w="100" w:type="dxa"/>
              <w:left w:w="100" w:type="dxa"/>
              <w:bottom w:w="100" w:type="dxa"/>
              <w:right w:w="100" w:type="dxa"/>
            </w:tcMar>
          </w:tcPr>
          <w:p w14:paraId="1237F46E" w14:textId="77777777" w:rsidR="00F47F14" w:rsidRDefault="00F47F14" w:rsidP="00CA46C1">
            <w:pPr>
              <w:widowControl w:val="0"/>
              <w:pBdr>
                <w:top w:val="nil"/>
                <w:left w:val="nil"/>
                <w:bottom w:val="nil"/>
                <w:right w:val="nil"/>
                <w:between w:val="nil"/>
              </w:pBdr>
              <w:jc w:val="center"/>
              <w:rPr>
                <w:rFonts w:eastAsia="Times New Roman" w:cs="Times New Roman"/>
              </w:rPr>
            </w:pPr>
            <w:r>
              <w:rPr>
                <w:rFonts w:eastAsia="Times New Roman" w:cs="Times New Roman"/>
              </w:rPr>
              <w:t>1</w:t>
            </w:r>
          </w:p>
        </w:tc>
      </w:tr>
    </w:tbl>
    <w:p w14:paraId="627D413F" w14:textId="77777777" w:rsidR="00F47F14" w:rsidRPr="00F47F14" w:rsidRDefault="00F47F14" w:rsidP="00F47F14"/>
    <w:p w14:paraId="0922E00B" w14:textId="77777777" w:rsidR="00F47F14" w:rsidRDefault="00F47F14" w:rsidP="00F47F14"/>
    <w:p w14:paraId="224D5CDA" w14:textId="77777777" w:rsidR="00F47F14" w:rsidRDefault="00F47F14" w:rsidP="00F47F14"/>
    <w:p w14:paraId="689BA6D6" w14:textId="77777777" w:rsidR="00F47F14" w:rsidRDefault="00F47F14" w:rsidP="00F47F14"/>
    <w:p w14:paraId="10AE7A87" w14:textId="77777777" w:rsidR="00F47F14" w:rsidRDefault="00F47F14" w:rsidP="00F47F14"/>
    <w:p w14:paraId="4BED7849" w14:textId="77777777" w:rsidR="00F47F14" w:rsidRDefault="00F47F14" w:rsidP="00F47F14"/>
    <w:p w14:paraId="71D49472" w14:textId="77777777" w:rsidR="00F47F14" w:rsidRDefault="00F47F14" w:rsidP="00F47F14"/>
    <w:p w14:paraId="2637785C" w14:textId="77777777" w:rsidR="00F47F14" w:rsidRDefault="00F47F14" w:rsidP="00F47F14"/>
    <w:p w14:paraId="60C8B3CE" w14:textId="77777777" w:rsidR="00F47F14" w:rsidRDefault="00F47F14" w:rsidP="00F47F14"/>
    <w:p w14:paraId="2EB51A47" w14:textId="77777777" w:rsidR="00F47F14" w:rsidRDefault="00F47F14" w:rsidP="00F47F14"/>
    <w:p w14:paraId="3576AD56" w14:textId="77777777" w:rsidR="00F47F14" w:rsidRDefault="00F47F14" w:rsidP="00F47F14"/>
    <w:p w14:paraId="6D7316EC" w14:textId="77777777" w:rsidR="00F47F14" w:rsidRDefault="00F47F14" w:rsidP="00F47F14"/>
    <w:p w14:paraId="79B21D5D" w14:textId="77777777" w:rsidR="00F47F14" w:rsidRDefault="00F47F14" w:rsidP="00F47F14"/>
    <w:p w14:paraId="20E5A89C" w14:textId="77777777" w:rsidR="00F47F14" w:rsidRDefault="00F47F14" w:rsidP="00F47F14"/>
    <w:p w14:paraId="0EC8E996" w14:textId="77777777" w:rsidR="00F47F14" w:rsidRDefault="00F47F14" w:rsidP="00F47F14"/>
    <w:p w14:paraId="795F43C0" w14:textId="77777777" w:rsidR="00F47F14" w:rsidRDefault="00F47F14" w:rsidP="00F47F14"/>
    <w:p w14:paraId="02FA70D3" w14:textId="252E5D84" w:rsidR="00F47F14" w:rsidRDefault="00F47F14" w:rsidP="00AF1AC0"/>
    <w:p w14:paraId="7EC64553" w14:textId="2C2CA774" w:rsidR="00C174B9" w:rsidRDefault="00C174B9" w:rsidP="00AF1AC0"/>
    <w:p w14:paraId="4820C736" w14:textId="77777777" w:rsidR="00C174B9" w:rsidRDefault="00C174B9" w:rsidP="00AF1AC0"/>
    <w:p w14:paraId="091B225B" w14:textId="7508DC21" w:rsidR="00207CAB" w:rsidRDefault="00207CAB" w:rsidP="00AF1AC0"/>
    <w:p w14:paraId="1EEDC111" w14:textId="2B9C83BA" w:rsidR="00E1255D" w:rsidRPr="00207CAB" w:rsidRDefault="00E1255D" w:rsidP="009800C6">
      <w:pPr>
        <w:pStyle w:val="Heading2"/>
        <w:spacing w:before="0"/>
      </w:pPr>
      <w:bookmarkStart w:id="225" w:name="_Toc130828341"/>
      <w:bookmarkStart w:id="226" w:name="_Toc131586639"/>
      <w:r>
        <w:lastRenderedPageBreak/>
        <w:t>Appendix C</w:t>
      </w:r>
      <w:bookmarkEnd w:id="225"/>
      <w:bookmarkEnd w:id="226"/>
    </w:p>
    <w:p w14:paraId="26FD38E2" w14:textId="15D4C748" w:rsidR="008107B5" w:rsidRPr="00AE625A" w:rsidRDefault="008107B5" w:rsidP="00FD242E">
      <w:pPr>
        <w:pStyle w:val="TableofFigures"/>
        <w:spacing w:line="360" w:lineRule="auto"/>
        <w:jc w:val="left"/>
        <w:rPr>
          <w:rFonts w:cs="Times New Roman"/>
        </w:rPr>
      </w:pPr>
      <w:r w:rsidRPr="009D24A9">
        <w:rPr>
          <w:rFonts w:cs="Times New Roman"/>
        </w:rPr>
        <w:t>Informed Consent</w:t>
      </w:r>
      <w:r w:rsidR="00394D6B" w:rsidRPr="009D24A9">
        <w:rPr>
          <w:rFonts w:cs="Times New Roman"/>
        </w:rPr>
        <w:t xml:space="preserve"> </w:t>
      </w:r>
      <w:r w:rsidRPr="009D24A9">
        <w:rPr>
          <w:rFonts w:cs="Times New Roman"/>
        </w:rPr>
        <w:t>for Research Participation</w:t>
      </w:r>
      <w:r w:rsidR="005D28A7" w:rsidRPr="009D24A9">
        <w:rPr>
          <w:rFonts w:cs="Times New Roman"/>
        </w:rPr>
        <w:t xml:space="preserve">: </w:t>
      </w:r>
      <w:r w:rsidRPr="009D24A9">
        <w:rPr>
          <w:rFonts w:cs="Times New Roman"/>
        </w:rPr>
        <w:t>Providers</w:t>
      </w:r>
    </w:p>
    <w:p w14:paraId="5B7BEE4C" w14:textId="68340F71" w:rsidR="008107B5" w:rsidRPr="000F1D1D" w:rsidRDefault="00C174B9" w:rsidP="000F1D1D">
      <w:pPr>
        <w:spacing w:before="240"/>
        <w:rPr>
          <w:rFonts w:cs="Times New Roman"/>
          <w:bCs/>
        </w:rPr>
      </w:pPr>
      <w:r>
        <w:rPr>
          <w:noProof/>
        </w:rPr>
        <mc:AlternateContent>
          <mc:Choice Requires="wps">
            <w:drawing>
              <wp:anchor distT="0" distB="0" distL="0" distR="0" simplePos="0" relativeHeight="251667456" behindDoc="1" locked="0" layoutInCell="1" allowOverlap="1" wp14:anchorId="1CF2FE10" wp14:editId="30415EF5">
                <wp:simplePos x="0" y="0"/>
                <wp:positionH relativeFrom="margin">
                  <wp:align>left</wp:align>
                </wp:positionH>
                <wp:positionV relativeFrom="paragraph">
                  <wp:posOffset>451485</wp:posOffset>
                </wp:positionV>
                <wp:extent cx="5980430" cy="175260"/>
                <wp:effectExtent l="0" t="0" r="1270" b="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4ACAD3DB" w14:textId="77777777" w:rsidR="00AA4573" w:rsidRPr="000F1D1D" w:rsidRDefault="00AA4573" w:rsidP="008107B5">
                            <w:pPr>
                              <w:ind w:left="1169" w:right="1169"/>
                              <w:jc w:val="center"/>
                              <w:rPr>
                                <w:rFonts w:cs="Times New Roman"/>
                                <w:b/>
                                <w:color w:val="000000"/>
                              </w:rPr>
                            </w:pPr>
                            <w:r w:rsidRPr="000F1D1D">
                              <w:rPr>
                                <w:rFonts w:cs="Times New Roman"/>
                                <w:b/>
                                <w:color w:val="000000"/>
                              </w:rPr>
                              <w:t>Why</w:t>
                            </w:r>
                            <w:r w:rsidRPr="000F1D1D">
                              <w:rPr>
                                <w:rFonts w:cs="Times New Roman"/>
                                <w:b/>
                                <w:color w:val="000000"/>
                                <w:spacing w:val="-1"/>
                              </w:rPr>
                              <w:t xml:space="preserve"> </w:t>
                            </w:r>
                            <w:r w:rsidRPr="000F1D1D">
                              <w:rPr>
                                <w:rFonts w:cs="Times New Roman"/>
                                <w:b/>
                                <w:color w:val="000000"/>
                              </w:rPr>
                              <w:t>am</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being</w:t>
                            </w:r>
                            <w:r w:rsidRPr="000F1D1D">
                              <w:rPr>
                                <w:rFonts w:cs="Times New Roman"/>
                                <w:b/>
                                <w:color w:val="000000"/>
                                <w:spacing w:val="-2"/>
                              </w:rPr>
                              <w:t xml:space="preserve"> </w:t>
                            </w:r>
                            <w:r w:rsidRPr="000F1D1D">
                              <w:rPr>
                                <w:rFonts w:cs="Times New Roman"/>
                                <w:b/>
                                <w:color w:val="000000"/>
                              </w:rPr>
                              <w:t>asked to</w:t>
                            </w:r>
                            <w:r w:rsidRPr="000F1D1D">
                              <w:rPr>
                                <w:rFonts w:cs="Times New Roman"/>
                                <w:b/>
                                <w:color w:val="000000"/>
                                <w:spacing w:val="-1"/>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2FE10" id="_x0000_t202" coordsize="21600,21600" o:spt="202" path="m,l,21600r21600,l21600,xe">
                <v:stroke joinstyle="miter"/>
                <v:path gradientshapeok="t" o:connecttype="rect"/>
              </v:shapetype>
              <v:shape id="Text Box 16" o:spid="_x0000_s1026" type="#_x0000_t202" style="position:absolute;margin-left:0;margin-top:35.55pt;width:470.9pt;height:13.8pt;z-index:-2516490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" fillcolor="#e5e5e5" stroked="f">
                <v:textbox inset="0,0,0,0">
                  <w:txbxContent>
                    <w:p w14:paraId="4ACAD3DB" w14:textId="77777777" w:rsidR="00AA4573" w:rsidRPr="000F1D1D" w:rsidRDefault="00AA4573" w:rsidP="008107B5">
                      <w:pPr>
                        <w:ind w:left="1169" w:right="1169"/>
                        <w:jc w:val="center"/>
                        <w:rPr>
                          <w:rFonts w:cs="Times New Roman"/>
                          <w:b/>
                          <w:color w:val="000000"/>
                        </w:rPr>
                      </w:pPr>
                      <w:r w:rsidRPr="000F1D1D">
                        <w:rPr>
                          <w:rFonts w:cs="Times New Roman"/>
                          <w:b/>
                          <w:color w:val="000000"/>
                        </w:rPr>
                        <w:t>Why</w:t>
                      </w:r>
                      <w:r w:rsidRPr="000F1D1D">
                        <w:rPr>
                          <w:rFonts w:cs="Times New Roman"/>
                          <w:b/>
                          <w:color w:val="000000"/>
                          <w:spacing w:val="-1"/>
                        </w:rPr>
                        <w:t xml:space="preserve"> </w:t>
                      </w:r>
                      <w:r w:rsidRPr="000F1D1D">
                        <w:rPr>
                          <w:rFonts w:cs="Times New Roman"/>
                          <w:b/>
                          <w:color w:val="000000"/>
                        </w:rPr>
                        <w:t>am</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being</w:t>
                      </w:r>
                      <w:r w:rsidRPr="000F1D1D">
                        <w:rPr>
                          <w:rFonts w:cs="Times New Roman"/>
                          <w:b/>
                          <w:color w:val="000000"/>
                          <w:spacing w:val="-2"/>
                        </w:rPr>
                        <w:t xml:space="preserve"> </w:t>
                      </w:r>
                      <w:r w:rsidRPr="000F1D1D">
                        <w:rPr>
                          <w:rFonts w:cs="Times New Roman"/>
                          <w:b/>
                          <w:color w:val="000000"/>
                        </w:rPr>
                        <w:t>asked to</w:t>
                      </w:r>
                      <w:r w:rsidRPr="000F1D1D">
                        <w:rPr>
                          <w:rFonts w:cs="Times New Roman"/>
                          <w:b/>
                          <w:color w:val="000000"/>
                          <w:spacing w:val="-1"/>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v:textbox>
                <w10:wrap type="topAndBottom" anchorx="margin"/>
              </v:shape>
            </w:pict>
          </mc:Fallback>
        </mc:AlternateContent>
      </w:r>
      <w:r w:rsidR="008107B5" w:rsidRPr="000F1D1D">
        <w:rPr>
          <w:rFonts w:cs="Times New Roman"/>
          <w:b/>
        </w:rPr>
        <w:t>Research</w:t>
      </w:r>
      <w:r w:rsidR="008107B5" w:rsidRPr="000F1D1D">
        <w:rPr>
          <w:rFonts w:cs="Times New Roman"/>
          <w:b/>
          <w:spacing w:val="-4"/>
        </w:rPr>
        <w:t xml:space="preserve"> </w:t>
      </w:r>
      <w:r w:rsidR="008107B5" w:rsidRPr="000F1D1D">
        <w:rPr>
          <w:rFonts w:cs="Times New Roman"/>
          <w:b/>
        </w:rPr>
        <w:t>Study</w:t>
      </w:r>
      <w:r w:rsidR="008107B5" w:rsidRPr="000F1D1D">
        <w:rPr>
          <w:rFonts w:cs="Times New Roman"/>
          <w:b/>
          <w:spacing w:val="-4"/>
        </w:rPr>
        <w:t xml:space="preserve"> </w:t>
      </w:r>
      <w:r w:rsidR="008107B5" w:rsidRPr="000F1D1D">
        <w:rPr>
          <w:rFonts w:cs="Times New Roman"/>
          <w:b/>
        </w:rPr>
        <w:t>Title:</w:t>
      </w:r>
      <w:r w:rsidR="008107B5" w:rsidRPr="000F1D1D">
        <w:rPr>
          <w:rFonts w:cs="Times New Roman"/>
          <w:b/>
          <w:spacing w:val="40"/>
        </w:rPr>
        <w:t xml:space="preserve"> </w:t>
      </w:r>
      <w:r w:rsidR="008107B5" w:rsidRPr="000F1D1D">
        <w:rPr>
          <w:rFonts w:cs="Times New Roman"/>
          <w:bCs/>
        </w:rPr>
        <w:t>Study</w:t>
      </w:r>
      <w:r w:rsidR="008107B5" w:rsidRPr="000F1D1D">
        <w:rPr>
          <w:rFonts w:cs="Times New Roman"/>
          <w:bCs/>
          <w:spacing w:val="-4"/>
        </w:rPr>
        <w:t xml:space="preserve"> </w:t>
      </w:r>
      <w:r w:rsidR="008107B5" w:rsidRPr="000F1D1D">
        <w:rPr>
          <w:rFonts w:cs="Times New Roman"/>
          <w:bCs/>
        </w:rPr>
        <w:t>of</w:t>
      </w:r>
      <w:r w:rsidR="008107B5" w:rsidRPr="000F1D1D">
        <w:rPr>
          <w:rFonts w:cs="Times New Roman"/>
          <w:bCs/>
          <w:spacing w:val="-3"/>
        </w:rPr>
        <w:t xml:space="preserve"> </w:t>
      </w:r>
      <w:r w:rsidR="008107B5" w:rsidRPr="000F1D1D">
        <w:rPr>
          <w:rFonts w:cs="Times New Roman"/>
          <w:bCs/>
        </w:rPr>
        <w:t>the</w:t>
      </w:r>
      <w:r w:rsidR="008107B5" w:rsidRPr="000F1D1D">
        <w:rPr>
          <w:rFonts w:cs="Times New Roman"/>
          <w:bCs/>
          <w:spacing w:val="-4"/>
        </w:rPr>
        <w:t xml:space="preserve"> </w:t>
      </w:r>
      <w:r w:rsidR="008107B5" w:rsidRPr="000F1D1D">
        <w:rPr>
          <w:rFonts w:cs="Times New Roman"/>
          <w:bCs/>
        </w:rPr>
        <w:t>Implementation</w:t>
      </w:r>
      <w:r w:rsidR="008107B5" w:rsidRPr="000F1D1D">
        <w:rPr>
          <w:rFonts w:cs="Times New Roman"/>
          <w:bCs/>
          <w:spacing w:val="-3"/>
        </w:rPr>
        <w:t xml:space="preserve"> </w:t>
      </w:r>
      <w:r w:rsidR="008107B5" w:rsidRPr="000F1D1D">
        <w:rPr>
          <w:rFonts w:cs="Times New Roman"/>
          <w:bCs/>
        </w:rPr>
        <w:t>of</w:t>
      </w:r>
      <w:r w:rsidR="008107B5" w:rsidRPr="000F1D1D">
        <w:rPr>
          <w:rFonts w:cs="Times New Roman"/>
          <w:bCs/>
          <w:spacing w:val="-3"/>
        </w:rPr>
        <w:t xml:space="preserve"> </w:t>
      </w:r>
      <w:r w:rsidR="008107B5" w:rsidRPr="000F1D1D">
        <w:rPr>
          <w:rFonts w:cs="Times New Roman"/>
          <w:bCs/>
        </w:rPr>
        <w:t>Relationship</w:t>
      </w:r>
      <w:r w:rsidR="008107B5" w:rsidRPr="000F1D1D">
        <w:rPr>
          <w:rFonts w:cs="Times New Roman"/>
          <w:bCs/>
          <w:spacing w:val="-3"/>
        </w:rPr>
        <w:t xml:space="preserve"> </w:t>
      </w:r>
      <w:r w:rsidR="008107B5" w:rsidRPr="000F1D1D">
        <w:rPr>
          <w:rFonts w:cs="Times New Roman"/>
          <w:bCs/>
        </w:rPr>
        <w:t>Checkups</w:t>
      </w:r>
      <w:r w:rsidR="008107B5" w:rsidRPr="000F1D1D">
        <w:rPr>
          <w:rFonts w:cs="Times New Roman"/>
          <w:bCs/>
          <w:spacing w:val="-4"/>
        </w:rPr>
        <w:t xml:space="preserve"> </w:t>
      </w:r>
      <w:r w:rsidR="008107B5" w:rsidRPr="000F1D1D">
        <w:rPr>
          <w:rFonts w:cs="Times New Roman"/>
          <w:bCs/>
        </w:rPr>
        <w:t>Adapted</w:t>
      </w:r>
      <w:r w:rsidR="008107B5" w:rsidRPr="000F1D1D">
        <w:rPr>
          <w:rFonts w:cs="Times New Roman"/>
          <w:bCs/>
          <w:spacing w:val="-3"/>
        </w:rPr>
        <w:t xml:space="preserve"> </w:t>
      </w:r>
      <w:r w:rsidR="008107B5" w:rsidRPr="000F1D1D">
        <w:rPr>
          <w:rFonts w:cs="Times New Roman"/>
          <w:bCs/>
        </w:rPr>
        <w:t>for</w:t>
      </w:r>
      <w:r w:rsidR="008107B5" w:rsidRPr="000F1D1D">
        <w:rPr>
          <w:rFonts w:cs="Times New Roman"/>
          <w:bCs/>
          <w:spacing w:val="-4"/>
        </w:rPr>
        <w:t xml:space="preserve"> </w:t>
      </w:r>
      <w:r w:rsidR="008107B5" w:rsidRPr="000F1D1D">
        <w:rPr>
          <w:rFonts w:cs="Times New Roman"/>
          <w:bCs/>
        </w:rPr>
        <w:t xml:space="preserve">Church </w:t>
      </w:r>
      <w:r w:rsidR="008107B5" w:rsidRPr="000F1D1D">
        <w:rPr>
          <w:rFonts w:cs="Times New Roman"/>
          <w:bCs/>
          <w:spacing w:val="-2"/>
        </w:rPr>
        <w:t>Settings</w:t>
      </w:r>
    </w:p>
    <w:p w14:paraId="3C71BC4A" w14:textId="30FC81B1" w:rsidR="008107B5" w:rsidRPr="000F1D1D" w:rsidRDefault="008107B5" w:rsidP="000F1D1D">
      <w:pPr>
        <w:spacing w:before="120"/>
        <w:rPr>
          <w:rFonts w:cs="Times New Roman"/>
          <w:bCs/>
        </w:rPr>
      </w:pPr>
      <w:r w:rsidRPr="000F1D1D">
        <w:rPr>
          <w:rFonts w:cs="Times New Roman"/>
          <w:b/>
        </w:rPr>
        <w:t>Researchers:</w:t>
      </w:r>
      <w:r w:rsidR="00AE625A" w:rsidRPr="000F1D1D">
        <w:rPr>
          <w:rFonts w:cs="Times New Roman"/>
          <w:b/>
        </w:rPr>
        <w:t xml:space="preserve">  </w:t>
      </w:r>
      <w:r w:rsidR="00AE625A" w:rsidRPr="000F1D1D">
        <w:rPr>
          <w:rFonts w:cs="Times New Roman"/>
          <w:bCs/>
        </w:rPr>
        <w:t xml:space="preserve"> </w:t>
      </w:r>
      <w:r w:rsidRPr="000F1D1D">
        <w:rPr>
          <w:rFonts w:cs="Times New Roman"/>
          <w:bCs/>
        </w:rPr>
        <w:t>Adam</w:t>
      </w:r>
      <w:r w:rsidRPr="000F1D1D">
        <w:rPr>
          <w:rFonts w:cs="Times New Roman"/>
          <w:bCs/>
          <w:spacing w:val="-4"/>
        </w:rPr>
        <w:t xml:space="preserve"> </w:t>
      </w:r>
      <w:r w:rsidRPr="000F1D1D">
        <w:rPr>
          <w:rFonts w:cs="Times New Roman"/>
          <w:bCs/>
        </w:rPr>
        <w:t>York,</w:t>
      </w:r>
      <w:r w:rsidRPr="000F1D1D">
        <w:rPr>
          <w:rFonts w:cs="Times New Roman"/>
          <w:bCs/>
          <w:spacing w:val="-4"/>
        </w:rPr>
        <w:t xml:space="preserve"> </w:t>
      </w:r>
      <w:r w:rsidRPr="000F1D1D">
        <w:rPr>
          <w:rFonts w:cs="Times New Roman"/>
          <w:bCs/>
        </w:rPr>
        <w:t>University</w:t>
      </w:r>
      <w:r w:rsidRPr="000F1D1D">
        <w:rPr>
          <w:rFonts w:cs="Times New Roman"/>
          <w:bCs/>
          <w:spacing w:val="-2"/>
        </w:rPr>
        <w:t xml:space="preserve"> </w:t>
      </w:r>
      <w:r w:rsidRPr="000F1D1D">
        <w:rPr>
          <w:rFonts w:cs="Times New Roman"/>
          <w:bCs/>
        </w:rPr>
        <w:t>of</w:t>
      </w:r>
      <w:r w:rsidRPr="000F1D1D">
        <w:rPr>
          <w:rFonts w:cs="Times New Roman"/>
          <w:bCs/>
          <w:spacing w:val="-3"/>
        </w:rPr>
        <w:t xml:space="preserve"> </w:t>
      </w:r>
      <w:r w:rsidRPr="000F1D1D">
        <w:rPr>
          <w:rFonts w:cs="Times New Roman"/>
          <w:bCs/>
        </w:rPr>
        <w:t>Tennessee,</w:t>
      </w:r>
      <w:r w:rsidRPr="000F1D1D">
        <w:rPr>
          <w:rFonts w:cs="Times New Roman"/>
          <w:bCs/>
          <w:spacing w:val="-3"/>
        </w:rPr>
        <w:t xml:space="preserve"> </w:t>
      </w:r>
      <w:r w:rsidRPr="000F1D1D">
        <w:rPr>
          <w:rFonts w:cs="Times New Roman"/>
          <w:bCs/>
          <w:spacing w:val="-2"/>
        </w:rPr>
        <w:t>Knoxville</w:t>
      </w:r>
    </w:p>
    <w:p w14:paraId="72514530" w14:textId="5D1A4255" w:rsidR="008107B5" w:rsidRPr="000F1D1D" w:rsidRDefault="00394D6B" w:rsidP="00394D6B">
      <w:pPr>
        <w:ind w:left="720" w:firstLine="720"/>
        <w:rPr>
          <w:rFonts w:cs="Times New Roman"/>
          <w:bCs/>
        </w:rPr>
      </w:pPr>
      <w:r>
        <w:rPr>
          <w:rFonts w:cs="Times New Roman"/>
          <w:bCs/>
        </w:rPr>
        <w:t xml:space="preserve"> </w:t>
      </w:r>
      <w:r w:rsidR="008107B5" w:rsidRPr="000F1D1D">
        <w:rPr>
          <w:rFonts w:cs="Times New Roman"/>
          <w:bCs/>
        </w:rPr>
        <w:t>Dr.</w:t>
      </w:r>
      <w:r w:rsidR="008107B5" w:rsidRPr="000F1D1D">
        <w:rPr>
          <w:rFonts w:cs="Times New Roman"/>
          <w:bCs/>
          <w:spacing w:val="-1"/>
        </w:rPr>
        <w:t xml:space="preserve"> </w:t>
      </w:r>
      <w:r w:rsidR="008107B5" w:rsidRPr="000F1D1D">
        <w:rPr>
          <w:rFonts w:cs="Times New Roman"/>
          <w:bCs/>
        </w:rPr>
        <w:t>Casey</w:t>
      </w:r>
      <w:r w:rsidR="008107B5" w:rsidRPr="000F1D1D">
        <w:rPr>
          <w:rFonts w:cs="Times New Roman"/>
          <w:bCs/>
          <w:spacing w:val="-1"/>
        </w:rPr>
        <w:t xml:space="preserve"> </w:t>
      </w:r>
      <w:r w:rsidR="008107B5" w:rsidRPr="000F1D1D">
        <w:rPr>
          <w:rFonts w:cs="Times New Roman"/>
          <w:bCs/>
        </w:rPr>
        <w:t>Barrio Minton,</w:t>
      </w:r>
      <w:r w:rsidR="008107B5" w:rsidRPr="000F1D1D">
        <w:rPr>
          <w:rFonts w:cs="Times New Roman"/>
          <w:bCs/>
          <w:spacing w:val="-1"/>
        </w:rPr>
        <w:t xml:space="preserve"> </w:t>
      </w:r>
      <w:r w:rsidR="008107B5" w:rsidRPr="000F1D1D">
        <w:rPr>
          <w:rFonts w:cs="Times New Roman"/>
          <w:bCs/>
        </w:rPr>
        <w:t>University of</w:t>
      </w:r>
      <w:r w:rsidR="008107B5" w:rsidRPr="000F1D1D">
        <w:rPr>
          <w:rFonts w:cs="Times New Roman"/>
          <w:bCs/>
          <w:spacing w:val="-1"/>
        </w:rPr>
        <w:t xml:space="preserve"> </w:t>
      </w:r>
      <w:r w:rsidR="008107B5" w:rsidRPr="000F1D1D">
        <w:rPr>
          <w:rFonts w:cs="Times New Roman"/>
          <w:bCs/>
        </w:rPr>
        <w:t xml:space="preserve">Tennessee, </w:t>
      </w:r>
      <w:r w:rsidR="008107B5" w:rsidRPr="000F1D1D">
        <w:rPr>
          <w:rFonts w:cs="Times New Roman"/>
          <w:bCs/>
          <w:spacing w:val="-2"/>
        </w:rPr>
        <w:t>Knoxville</w:t>
      </w:r>
    </w:p>
    <w:p w14:paraId="298D8CD9" w14:textId="7BAE4904" w:rsidR="008107B5" w:rsidRPr="00AE625A" w:rsidRDefault="008107B5" w:rsidP="008107B5">
      <w:pPr>
        <w:pStyle w:val="BodyText"/>
        <w:spacing w:before="3"/>
        <w:ind w:left="0"/>
        <w:rPr>
          <w:b/>
          <w:sz w:val="18"/>
        </w:rPr>
      </w:pPr>
    </w:p>
    <w:p w14:paraId="366139FF" w14:textId="77777777" w:rsidR="008107B5" w:rsidRDefault="008107B5" w:rsidP="008107B5">
      <w:pPr>
        <w:pStyle w:val="BodyText"/>
        <w:ind w:right="242"/>
      </w:pPr>
      <w:r>
        <w:t>We</w:t>
      </w:r>
      <w:r>
        <w:rPr>
          <w:spacing w:val="-3"/>
        </w:rPr>
        <w:t xml:space="preserve"> </w:t>
      </w:r>
      <w:r>
        <w:t>are</w:t>
      </w:r>
      <w:r>
        <w:rPr>
          <w:spacing w:val="-4"/>
        </w:rPr>
        <w:t xml:space="preserve"> </w:t>
      </w:r>
      <w:r>
        <w:t>asking</w:t>
      </w:r>
      <w:r>
        <w:rPr>
          <w:spacing w:val="-3"/>
        </w:rPr>
        <w:t xml:space="preserve"> </w:t>
      </w:r>
      <w:r>
        <w:t>you</w:t>
      </w:r>
      <w:r>
        <w:rPr>
          <w:spacing w:val="-3"/>
        </w:rPr>
        <w:t xml:space="preserve"> </w:t>
      </w:r>
      <w:r>
        <w:t>to</w:t>
      </w:r>
      <w:r>
        <w:rPr>
          <w:spacing w:val="-3"/>
        </w:rPr>
        <w:t xml:space="preserve"> </w:t>
      </w:r>
      <w:r>
        <w:t>be</w:t>
      </w:r>
      <w:r>
        <w:rPr>
          <w:spacing w:val="-3"/>
        </w:rPr>
        <w:t xml:space="preserve"> </w:t>
      </w:r>
      <w:r>
        <w:t>in</w:t>
      </w:r>
      <w:r>
        <w:rPr>
          <w:spacing w:val="-3"/>
        </w:rPr>
        <w:t xml:space="preserve"> </w:t>
      </w:r>
      <w:r>
        <w:t>this</w:t>
      </w:r>
      <w:r>
        <w:rPr>
          <w:spacing w:val="-3"/>
        </w:rPr>
        <w:t xml:space="preserve"> </w:t>
      </w:r>
      <w:r>
        <w:t>research</w:t>
      </w:r>
      <w:r>
        <w:rPr>
          <w:spacing w:val="-3"/>
        </w:rPr>
        <w:t xml:space="preserve"> </w:t>
      </w:r>
      <w:r>
        <w:t>study</w:t>
      </w:r>
      <w:r>
        <w:rPr>
          <w:spacing w:val="-4"/>
        </w:rPr>
        <w:t xml:space="preserve"> </w:t>
      </w:r>
      <w:r>
        <w:t>because</w:t>
      </w:r>
      <w:r>
        <w:rPr>
          <w:spacing w:val="-3"/>
        </w:rPr>
        <w:t xml:space="preserve"> </w:t>
      </w:r>
      <w:r>
        <w:t>you</w:t>
      </w:r>
      <w:r>
        <w:rPr>
          <w:spacing w:val="-3"/>
        </w:rPr>
        <w:t xml:space="preserve"> </w:t>
      </w:r>
      <w:r>
        <w:t>recently</w:t>
      </w:r>
      <w:r>
        <w:rPr>
          <w:spacing w:val="-3"/>
        </w:rPr>
        <w:t xml:space="preserve"> </w:t>
      </w:r>
      <w:r>
        <w:t>participated</w:t>
      </w:r>
      <w:r>
        <w:rPr>
          <w:spacing w:val="-3"/>
        </w:rPr>
        <w:t xml:space="preserve"> </w:t>
      </w:r>
      <w:r>
        <w:t>in</w:t>
      </w:r>
      <w:r>
        <w:rPr>
          <w:spacing w:val="-3"/>
        </w:rPr>
        <w:t xml:space="preserve"> </w:t>
      </w:r>
      <w:r>
        <w:t>a</w:t>
      </w:r>
      <w:r>
        <w:rPr>
          <w:spacing w:val="-3"/>
        </w:rPr>
        <w:t xml:space="preserve"> </w:t>
      </w:r>
      <w:r>
        <w:t>Relationship Checkup training adapted for pastors.</w:t>
      </w:r>
    </w:p>
    <w:p w14:paraId="4AFACB52" w14:textId="0715CF2E" w:rsidR="008107B5" w:rsidRDefault="00DB7D6B" w:rsidP="008107B5">
      <w:pPr>
        <w:pStyle w:val="BodyText"/>
        <w:spacing w:before="3"/>
        <w:ind w:left="0"/>
      </w:pPr>
      <w:r>
        <w:rPr>
          <w:noProof/>
        </w:rPr>
        <mc:AlternateContent>
          <mc:Choice Requires="wps">
            <w:drawing>
              <wp:anchor distT="0" distB="0" distL="0" distR="0" simplePos="0" relativeHeight="251668480" behindDoc="1" locked="0" layoutInCell="1" allowOverlap="1" wp14:anchorId="43025B9B" wp14:editId="37EC80CB">
                <wp:simplePos x="0" y="0"/>
                <wp:positionH relativeFrom="page">
                  <wp:posOffset>895985</wp:posOffset>
                </wp:positionH>
                <wp:positionV relativeFrom="paragraph">
                  <wp:posOffset>177800</wp:posOffset>
                </wp:positionV>
                <wp:extent cx="5980430" cy="175260"/>
                <wp:effectExtent l="635" t="0" r="635" b="635"/>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7277DE"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1"/>
                              </w:rPr>
                              <w:t xml:space="preserve"> </w:t>
                            </w:r>
                            <w:r w:rsidRPr="000F1D1D">
                              <w:rPr>
                                <w:rFonts w:cs="Times New Roman"/>
                                <w:b/>
                                <w:color w:val="000000"/>
                              </w:rPr>
                              <w:t>is</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research</w:t>
                            </w:r>
                            <w:r w:rsidRPr="000F1D1D">
                              <w:rPr>
                                <w:rFonts w:cs="Times New Roman"/>
                                <w:b/>
                                <w:color w:val="000000"/>
                                <w:spacing w:val="-1"/>
                              </w:rPr>
                              <w:t xml:space="preserve"> </w:t>
                            </w:r>
                            <w:r w:rsidRPr="000F1D1D">
                              <w:rPr>
                                <w:rFonts w:cs="Times New Roman"/>
                                <w:b/>
                                <w:color w:val="000000"/>
                              </w:rPr>
                              <w:t>study</w:t>
                            </w:r>
                            <w:r w:rsidRPr="000F1D1D">
                              <w:rPr>
                                <w:rFonts w:cs="Times New Roman"/>
                                <w:b/>
                                <w:color w:val="000000"/>
                                <w:spacing w:val="-1"/>
                              </w:rPr>
                              <w:t xml:space="preserve"> </w:t>
                            </w:r>
                            <w:r w:rsidRPr="000F1D1D">
                              <w:rPr>
                                <w:rFonts w:cs="Times New Roman"/>
                                <w:b/>
                                <w:color w:val="000000"/>
                                <w:spacing w:val="-2"/>
                              </w:rPr>
                              <w:t>about?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5B9B" id="Text Box 15" o:spid="_x0000_s1027" type="#_x0000_t202" style="position:absolute;margin-left:70.55pt;margin-top:14pt;width:470.9pt;height:13.8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" fillcolor="#e5e5e5" stroked="f">
                <v:textbox inset="0,0,0,0">
                  <w:txbxContent>
                    <w:p w14:paraId="247277DE"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1"/>
                        </w:rPr>
                        <w:t xml:space="preserve"> </w:t>
                      </w:r>
                      <w:r w:rsidRPr="000F1D1D">
                        <w:rPr>
                          <w:rFonts w:cs="Times New Roman"/>
                          <w:b/>
                          <w:color w:val="000000"/>
                        </w:rPr>
                        <w:t>is</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research</w:t>
                      </w:r>
                      <w:r w:rsidRPr="000F1D1D">
                        <w:rPr>
                          <w:rFonts w:cs="Times New Roman"/>
                          <w:b/>
                          <w:color w:val="000000"/>
                          <w:spacing w:val="-1"/>
                        </w:rPr>
                        <w:t xml:space="preserve"> </w:t>
                      </w:r>
                      <w:r w:rsidRPr="000F1D1D">
                        <w:rPr>
                          <w:rFonts w:cs="Times New Roman"/>
                          <w:b/>
                          <w:color w:val="000000"/>
                        </w:rPr>
                        <w:t>study</w:t>
                      </w:r>
                      <w:r w:rsidRPr="000F1D1D">
                        <w:rPr>
                          <w:rFonts w:cs="Times New Roman"/>
                          <w:b/>
                          <w:color w:val="000000"/>
                          <w:spacing w:val="-1"/>
                        </w:rPr>
                        <w:t xml:space="preserve"> </w:t>
                      </w:r>
                      <w:r w:rsidRPr="000F1D1D">
                        <w:rPr>
                          <w:rFonts w:cs="Times New Roman"/>
                          <w:b/>
                          <w:color w:val="000000"/>
                          <w:spacing w:val="-2"/>
                        </w:rPr>
                        <w:t>about?</w:t>
                      </w:r>
                    </w:p>
                  </w:txbxContent>
                </v:textbox>
                <w10:wrap type="topAndBottom" anchorx="page"/>
              </v:shape>
            </w:pict>
          </mc:Fallback>
        </mc:AlternateContent>
      </w:r>
    </w:p>
    <w:p w14:paraId="1256E0E8" w14:textId="77777777" w:rsidR="008107B5" w:rsidRDefault="008107B5" w:rsidP="008107B5">
      <w:pPr>
        <w:pStyle w:val="BodyText"/>
        <w:ind w:right="242"/>
      </w:pPr>
      <w:r>
        <w:t>The</w:t>
      </w:r>
      <w:r>
        <w:rPr>
          <w:spacing w:val="-3"/>
        </w:rPr>
        <w:t xml:space="preserve"> </w:t>
      </w:r>
      <w:r>
        <w:t>purpose</w:t>
      </w:r>
      <w:r>
        <w:rPr>
          <w:spacing w:val="-3"/>
        </w:rPr>
        <w:t xml:space="preserve"> </w:t>
      </w:r>
      <w:r>
        <w:t>of</w:t>
      </w:r>
      <w:r>
        <w:rPr>
          <w:spacing w:val="-3"/>
        </w:rPr>
        <w:t xml:space="preserve"> </w:t>
      </w:r>
      <w:r>
        <w:t>the</w:t>
      </w:r>
      <w:r>
        <w:rPr>
          <w:spacing w:val="-4"/>
        </w:rPr>
        <w:t xml:space="preserve"> </w:t>
      </w:r>
      <w:r>
        <w:t>research</w:t>
      </w:r>
      <w:r>
        <w:rPr>
          <w:spacing w:val="-3"/>
        </w:rPr>
        <w:t xml:space="preserve"> </w:t>
      </w:r>
      <w:r>
        <w:t>study</w:t>
      </w:r>
      <w:r>
        <w:rPr>
          <w:spacing w:val="-4"/>
        </w:rPr>
        <w:t xml:space="preserve"> </w:t>
      </w:r>
      <w:r>
        <w:t>is</w:t>
      </w:r>
      <w:r>
        <w:rPr>
          <w:spacing w:val="-3"/>
        </w:rPr>
        <w:t xml:space="preserve"> </w:t>
      </w:r>
      <w:r>
        <w:t>to</w:t>
      </w:r>
      <w:r>
        <w:rPr>
          <w:spacing w:val="-3"/>
        </w:rPr>
        <w:t xml:space="preserve"> </w:t>
      </w:r>
      <w:r>
        <w:t>understand</w:t>
      </w:r>
      <w:r>
        <w:rPr>
          <w:spacing w:val="-3"/>
        </w:rPr>
        <w:t xml:space="preserve"> </w:t>
      </w:r>
      <w:r>
        <w:t>the</w:t>
      </w:r>
      <w:r>
        <w:rPr>
          <w:spacing w:val="-3"/>
        </w:rPr>
        <w:t xml:space="preserve"> </w:t>
      </w:r>
      <w:r>
        <w:t>potential</w:t>
      </w:r>
      <w:r>
        <w:rPr>
          <w:spacing w:val="-3"/>
        </w:rPr>
        <w:t xml:space="preserve"> </w:t>
      </w:r>
      <w:r>
        <w:t>to</w:t>
      </w:r>
      <w:r>
        <w:rPr>
          <w:spacing w:val="-3"/>
        </w:rPr>
        <w:t xml:space="preserve"> </w:t>
      </w:r>
      <w:r>
        <w:t>integrate</w:t>
      </w:r>
      <w:r>
        <w:rPr>
          <w:spacing w:val="-3"/>
        </w:rPr>
        <w:t xml:space="preserve"> </w:t>
      </w:r>
      <w:r>
        <w:t>brief</w:t>
      </w:r>
      <w:r>
        <w:rPr>
          <w:spacing w:val="-3"/>
        </w:rPr>
        <w:t xml:space="preserve"> </w:t>
      </w:r>
      <w:r>
        <w:t>evidence-based relationship interventions within church settings.</w:t>
      </w:r>
    </w:p>
    <w:p w14:paraId="29FEEF23" w14:textId="16E13412" w:rsidR="008107B5" w:rsidRDefault="00DB7D6B" w:rsidP="008107B5">
      <w:pPr>
        <w:pStyle w:val="BodyText"/>
        <w:spacing w:before="3"/>
        <w:ind w:left="0"/>
      </w:pPr>
      <w:r>
        <w:rPr>
          <w:noProof/>
        </w:rPr>
        <mc:AlternateContent>
          <mc:Choice Requires="wps">
            <w:drawing>
              <wp:anchor distT="0" distB="0" distL="0" distR="0" simplePos="0" relativeHeight="251669504" behindDoc="1" locked="0" layoutInCell="1" allowOverlap="1" wp14:anchorId="396BD926" wp14:editId="193AE3E7">
                <wp:simplePos x="0" y="0"/>
                <wp:positionH relativeFrom="page">
                  <wp:posOffset>895985</wp:posOffset>
                </wp:positionH>
                <wp:positionV relativeFrom="paragraph">
                  <wp:posOffset>177800</wp:posOffset>
                </wp:positionV>
                <wp:extent cx="5980430" cy="175260"/>
                <wp:effectExtent l="635" t="0" r="635" b="0"/>
                <wp:wrapTopAndBottom/>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82995" w14:textId="77777777" w:rsidR="00AA4573" w:rsidRPr="000F1D1D" w:rsidRDefault="00AA4573" w:rsidP="008107B5">
                            <w:pPr>
                              <w:ind w:left="1169" w:right="1168"/>
                              <w:jc w:val="center"/>
                              <w:rPr>
                                <w:rFonts w:cs="Times New Roman"/>
                                <w:b/>
                                <w:color w:val="000000"/>
                              </w:rPr>
                            </w:pPr>
                            <w:r w:rsidRPr="000F1D1D">
                              <w:rPr>
                                <w:rFonts w:cs="Times New Roman"/>
                                <w:b/>
                                <w:color w:val="000000"/>
                              </w:rPr>
                              <w:t>Who</w:t>
                            </w:r>
                            <w:r w:rsidRPr="000F1D1D">
                              <w:rPr>
                                <w:rFonts w:cs="Times New Roman"/>
                                <w:b/>
                                <w:color w:val="000000"/>
                                <w:spacing w:val="-3"/>
                              </w:rPr>
                              <w:t xml:space="preserve"> </w:t>
                            </w:r>
                            <w:r w:rsidRPr="000F1D1D">
                              <w:rPr>
                                <w:rFonts w:cs="Times New Roman"/>
                                <w:b/>
                                <w:color w:val="000000"/>
                              </w:rPr>
                              <w:t xml:space="preserve">is conducting this research </w:t>
                            </w:r>
                            <w:r w:rsidRPr="000F1D1D">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BD926" id="Text Box 14" o:spid="_x0000_s1028" type="#_x0000_t202" style="position:absolute;margin-left:70.55pt;margin-top:14pt;width:470.9pt;height:13.8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" fillcolor="#e5e5e5" stroked="f">
                <v:textbox inset="0,0,0,0">
                  <w:txbxContent>
                    <w:p w14:paraId="3B682995" w14:textId="77777777" w:rsidR="00AA4573" w:rsidRPr="000F1D1D" w:rsidRDefault="00AA4573" w:rsidP="008107B5">
                      <w:pPr>
                        <w:ind w:left="1169" w:right="1168"/>
                        <w:jc w:val="center"/>
                        <w:rPr>
                          <w:rFonts w:cs="Times New Roman"/>
                          <w:b/>
                          <w:color w:val="000000"/>
                        </w:rPr>
                      </w:pPr>
                      <w:r w:rsidRPr="000F1D1D">
                        <w:rPr>
                          <w:rFonts w:cs="Times New Roman"/>
                          <w:b/>
                          <w:color w:val="000000"/>
                        </w:rPr>
                        <w:t>Who</w:t>
                      </w:r>
                      <w:r w:rsidRPr="000F1D1D">
                        <w:rPr>
                          <w:rFonts w:cs="Times New Roman"/>
                          <w:b/>
                          <w:color w:val="000000"/>
                          <w:spacing w:val="-3"/>
                        </w:rPr>
                        <w:t xml:space="preserve"> </w:t>
                      </w:r>
                      <w:r w:rsidRPr="000F1D1D">
                        <w:rPr>
                          <w:rFonts w:cs="Times New Roman"/>
                          <w:b/>
                          <w:color w:val="000000"/>
                        </w:rPr>
                        <w:t xml:space="preserve">is conducting this research </w:t>
                      </w:r>
                      <w:r w:rsidRPr="000F1D1D">
                        <w:rPr>
                          <w:rFonts w:cs="Times New Roman"/>
                          <w:b/>
                          <w:color w:val="000000"/>
                          <w:spacing w:val="-2"/>
                        </w:rPr>
                        <w:t>study?</w:t>
                      </w:r>
                    </w:p>
                  </w:txbxContent>
                </v:textbox>
                <w10:wrap type="topAndBottom" anchorx="page"/>
              </v:shape>
            </w:pict>
          </mc:Fallback>
        </mc:AlternateContent>
      </w:r>
    </w:p>
    <w:p w14:paraId="3428D6CD" w14:textId="1E56241D" w:rsidR="008107B5" w:rsidRDefault="008107B5" w:rsidP="008107B5">
      <w:pPr>
        <w:pStyle w:val="BodyText"/>
        <w:ind w:right="242"/>
      </w:pPr>
      <w:r>
        <w:t>This</w:t>
      </w:r>
      <w:r>
        <w:rPr>
          <w:spacing w:val="-3"/>
        </w:rPr>
        <w:t xml:space="preserve"> </w:t>
      </w:r>
      <w:r>
        <w:t>study</w:t>
      </w:r>
      <w:r>
        <w:rPr>
          <w:spacing w:val="-4"/>
        </w:rPr>
        <w:t xml:space="preserve"> </w:t>
      </w:r>
      <w:r>
        <w:t>is</w:t>
      </w:r>
      <w:r>
        <w:rPr>
          <w:spacing w:val="-3"/>
        </w:rPr>
        <w:t xml:space="preserve"> </w:t>
      </w:r>
      <w:r>
        <w:t>being</w:t>
      </w:r>
      <w:r>
        <w:rPr>
          <w:spacing w:val="-3"/>
        </w:rPr>
        <w:t xml:space="preserve"> </w:t>
      </w:r>
      <w:r>
        <w:t>conducted</w:t>
      </w:r>
      <w:r>
        <w:rPr>
          <w:spacing w:val="-3"/>
        </w:rPr>
        <w:t xml:space="preserve"> </w:t>
      </w:r>
      <w:r>
        <w:t>by</w:t>
      </w:r>
      <w:r>
        <w:rPr>
          <w:spacing w:val="-3"/>
        </w:rPr>
        <w:t xml:space="preserve"> </w:t>
      </w:r>
      <w:r>
        <w:t>researchers</w:t>
      </w:r>
      <w:r>
        <w:rPr>
          <w:spacing w:val="-3"/>
        </w:rPr>
        <w:t xml:space="preserve"> </w:t>
      </w:r>
      <w:r>
        <w:t>at</w:t>
      </w:r>
      <w:r>
        <w:rPr>
          <w:spacing w:val="-3"/>
        </w:rPr>
        <w:t xml:space="preserve"> </w:t>
      </w:r>
      <w:r>
        <w:t>the</w:t>
      </w:r>
      <w:r>
        <w:rPr>
          <w:spacing w:val="-3"/>
        </w:rPr>
        <w:t xml:space="preserve"> </w:t>
      </w:r>
      <w:r>
        <w:t>University</w:t>
      </w:r>
      <w:r>
        <w:rPr>
          <w:spacing w:val="-3"/>
        </w:rPr>
        <w:t xml:space="preserve"> </w:t>
      </w:r>
      <w:r>
        <w:t>of</w:t>
      </w:r>
      <w:r>
        <w:rPr>
          <w:spacing w:val="-3"/>
        </w:rPr>
        <w:t xml:space="preserve"> </w:t>
      </w:r>
      <w:r>
        <w:t>Tennessee,</w:t>
      </w:r>
      <w:r>
        <w:rPr>
          <w:spacing w:val="-3"/>
        </w:rPr>
        <w:t xml:space="preserve"> </w:t>
      </w:r>
      <w:r>
        <w:t>Knoxville</w:t>
      </w:r>
      <w:r>
        <w:rPr>
          <w:spacing w:val="-3"/>
        </w:rPr>
        <w:t xml:space="preserve"> </w:t>
      </w:r>
      <w:r>
        <w:t>in</w:t>
      </w:r>
      <w:r>
        <w:rPr>
          <w:spacing w:val="-3"/>
        </w:rPr>
        <w:t xml:space="preserve"> </w:t>
      </w:r>
      <w:r>
        <w:t>collaboration with Healthy Connections Knoxville.</w:t>
      </w:r>
    </w:p>
    <w:p w14:paraId="1DC53C15" w14:textId="0FB066D4" w:rsidR="008107B5" w:rsidRDefault="00DB7D6B" w:rsidP="008107B5">
      <w:pPr>
        <w:pStyle w:val="BodyText"/>
        <w:spacing w:before="3"/>
        <w:ind w:left="0"/>
      </w:pPr>
      <w:r>
        <w:rPr>
          <w:noProof/>
        </w:rPr>
        <mc:AlternateContent>
          <mc:Choice Requires="wps">
            <w:drawing>
              <wp:anchor distT="0" distB="0" distL="0" distR="0" simplePos="0" relativeHeight="251670528" behindDoc="1" locked="0" layoutInCell="1" allowOverlap="1" wp14:anchorId="12F3C900" wp14:editId="12D4FC47">
                <wp:simplePos x="0" y="0"/>
                <wp:positionH relativeFrom="page">
                  <wp:posOffset>895985</wp:posOffset>
                </wp:positionH>
                <wp:positionV relativeFrom="paragraph">
                  <wp:posOffset>177800</wp:posOffset>
                </wp:positionV>
                <wp:extent cx="5980430" cy="175260"/>
                <wp:effectExtent l="635" t="0" r="635"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67748" w14:textId="77777777" w:rsidR="00AA4573" w:rsidRPr="000F1D1D" w:rsidRDefault="00AA4573" w:rsidP="008107B5">
                            <w:pPr>
                              <w:ind w:left="1169" w:right="1169"/>
                              <w:jc w:val="center"/>
                              <w:rPr>
                                <w:rFonts w:cs="Times New Roman"/>
                                <w:b/>
                                <w:color w:val="000000"/>
                              </w:rPr>
                            </w:pPr>
                            <w:r w:rsidRPr="000F1D1D">
                              <w:rPr>
                                <w:rFonts w:cs="Times New Roman"/>
                                <w:b/>
                                <w:color w:val="000000"/>
                              </w:rPr>
                              <w:t>How</w:t>
                            </w:r>
                            <w:r w:rsidRPr="000F1D1D">
                              <w:rPr>
                                <w:rFonts w:cs="Times New Roman"/>
                                <w:b/>
                                <w:color w:val="000000"/>
                                <w:spacing w:val="-3"/>
                              </w:rPr>
                              <w:t xml:space="preserve"> </w:t>
                            </w:r>
                            <w:r w:rsidRPr="000F1D1D">
                              <w:rPr>
                                <w:rFonts w:cs="Times New Roman"/>
                                <w:b/>
                                <w:color w:val="000000"/>
                              </w:rPr>
                              <w:t>long</w:t>
                            </w:r>
                            <w:r w:rsidRPr="000F1D1D">
                              <w:rPr>
                                <w:rFonts w:cs="Times New Roman"/>
                                <w:b/>
                                <w:color w:val="000000"/>
                                <w:spacing w:val="-1"/>
                              </w:rPr>
                              <w:t xml:space="preserve"> </w:t>
                            </w:r>
                            <w:r w:rsidRPr="000F1D1D">
                              <w:rPr>
                                <w:rFonts w:cs="Times New Roman"/>
                                <w:b/>
                                <w:color w:val="000000"/>
                              </w:rPr>
                              <w:t>will</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 the</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3C900" id="Text Box 13" o:spid="_x0000_s1029" type="#_x0000_t202" style="position:absolute;margin-left:70.55pt;margin-top:14pt;width:470.9pt;height:13.8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" fillcolor="#e5e5e5" stroked="f">
                <v:textbox inset="0,0,0,0">
                  <w:txbxContent>
                    <w:p w14:paraId="52F67748" w14:textId="77777777" w:rsidR="00AA4573" w:rsidRPr="000F1D1D" w:rsidRDefault="00AA4573" w:rsidP="008107B5">
                      <w:pPr>
                        <w:ind w:left="1169" w:right="1169"/>
                        <w:jc w:val="center"/>
                        <w:rPr>
                          <w:rFonts w:cs="Times New Roman"/>
                          <w:b/>
                          <w:color w:val="000000"/>
                        </w:rPr>
                      </w:pPr>
                      <w:r w:rsidRPr="000F1D1D">
                        <w:rPr>
                          <w:rFonts w:cs="Times New Roman"/>
                          <w:b/>
                          <w:color w:val="000000"/>
                        </w:rPr>
                        <w:t>How</w:t>
                      </w:r>
                      <w:r w:rsidRPr="000F1D1D">
                        <w:rPr>
                          <w:rFonts w:cs="Times New Roman"/>
                          <w:b/>
                          <w:color w:val="000000"/>
                          <w:spacing w:val="-3"/>
                        </w:rPr>
                        <w:t xml:space="preserve"> </w:t>
                      </w:r>
                      <w:r w:rsidRPr="000F1D1D">
                        <w:rPr>
                          <w:rFonts w:cs="Times New Roman"/>
                          <w:b/>
                          <w:color w:val="000000"/>
                        </w:rPr>
                        <w:t>long</w:t>
                      </w:r>
                      <w:r w:rsidRPr="000F1D1D">
                        <w:rPr>
                          <w:rFonts w:cs="Times New Roman"/>
                          <w:b/>
                          <w:color w:val="000000"/>
                          <w:spacing w:val="-1"/>
                        </w:rPr>
                        <w:t xml:space="preserve"> </w:t>
                      </w:r>
                      <w:r w:rsidRPr="000F1D1D">
                        <w:rPr>
                          <w:rFonts w:cs="Times New Roman"/>
                          <w:b/>
                          <w:color w:val="000000"/>
                        </w:rPr>
                        <w:t>will</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 the</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v:textbox>
                <w10:wrap type="topAndBottom" anchorx="page"/>
              </v:shape>
            </w:pict>
          </mc:Fallback>
        </mc:AlternateContent>
      </w:r>
    </w:p>
    <w:p w14:paraId="329EC1A7" w14:textId="655969EB" w:rsidR="008107B5" w:rsidRDefault="008107B5" w:rsidP="008107B5">
      <w:pPr>
        <w:pStyle w:val="BodyText"/>
        <w:ind w:right="242"/>
      </w:pPr>
      <w:r>
        <w:t>If</w:t>
      </w:r>
      <w:r>
        <w:rPr>
          <w:spacing w:val="-2"/>
        </w:rPr>
        <w:t xml:space="preserve"> </w:t>
      </w:r>
      <w:r>
        <w:t>you</w:t>
      </w:r>
      <w:r>
        <w:rPr>
          <w:spacing w:val="-2"/>
        </w:rPr>
        <w:t xml:space="preserve"> </w:t>
      </w:r>
      <w:r>
        <w:t>agree</w:t>
      </w:r>
      <w:r>
        <w:rPr>
          <w:spacing w:val="-2"/>
        </w:rPr>
        <w:t xml:space="preserve"> </w:t>
      </w:r>
      <w:r>
        <w:t>to</w:t>
      </w:r>
      <w:r>
        <w:rPr>
          <w:spacing w:val="-2"/>
        </w:rPr>
        <w:t xml:space="preserve"> </w:t>
      </w:r>
      <w:r>
        <w:t>be</w:t>
      </w:r>
      <w:r>
        <w:rPr>
          <w:spacing w:val="-2"/>
        </w:rPr>
        <w:t xml:space="preserve"> </w:t>
      </w:r>
      <w:r>
        <w:t>in</w:t>
      </w:r>
      <w:r>
        <w:rPr>
          <w:spacing w:val="-2"/>
        </w:rPr>
        <w:t xml:space="preserve"> </w:t>
      </w:r>
      <w:r>
        <w:t>the</w:t>
      </w:r>
      <w:r>
        <w:rPr>
          <w:spacing w:val="-2"/>
        </w:rPr>
        <w:t xml:space="preserve"> </w:t>
      </w:r>
      <w:r>
        <w:t>study,</w:t>
      </w:r>
      <w:r>
        <w:rPr>
          <w:spacing w:val="-3"/>
        </w:rPr>
        <w:t xml:space="preserve"> </w:t>
      </w:r>
      <w:r>
        <w:t>your</w:t>
      </w:r>
      <w:r>
        <w:rPr>
          <w:spacing w:val="-2"/>
        </w:rPr>
        <w:t xml:space="preserve"> </w:t>
      </w:r>
      <w:r>
        <w:t>participation</w:t>
      </w:r>
      <w:r>
        <w:rPr>
          <w:spacing w:val="-2"/>
        </w:rPr>
        <w:t xml:space="preserve"> </w:t>
      </w:r>
      <w:r>
        <w:t>will</w:t>
      </w:r>
      <w:r>
        <w:rPr>
          <w:spacing w:val="-2"/>
        </w:rPr>
        <w:t xml:space="preserve"> </w:t>
      </w:r>
      <w:r>
        <w:t>last</w:t>
      </w:r>
      <w:r>
        <w:rPr>
          <w:spacing w:val="-2"/>
        </w:rPr>
        <w:t xml:space="preserve"> </w:t>
      </w:r>
      <w:r>
        <w:t>for</w:t>
      </w:r>
      <w:r>
        <w:rPr>
          <w:spacing w:val="-2"/>
        </w:rPr>
        <w:t xml:space="preserve"> </w:t>
      </w:r>
      <w:r>
        <w:t>approximately</w:t>
      </w:r>
      <w:r>
        <w:rPr>
          <w:spacing w:val="-2"/>
        </w:rPr>
        <w:t xml:space="preserve"> </w:t>
      </w:r>
      <w:r>
        <w:t>2.5</w:t>
      </w:r>
      <w:r>
        <w:rPr>
          <w:spacing w:val="-2"/>
        </w:rPr>
        <w:t xml:space="preserve"> </w:t>
      </w:r>
      <w:r>
        <w:t>hours</w:t>
      </w:r>
      <w:r>
        <w:rPr>
          <w:spacing w:val="-2"/>
        </w:rPr>
        <w:t xml:space="preserve"> </w:t>
      </w:r>
      <w:r>
        <w:t>over</w:t>
      </w:r>
      <w:r>
        <w:rPr>
          <w:spacing w:val="-2"/>
        </w:rPr>
        <w:t xml:space="preserve"> </w:t>
      </w:r>
      <w:r>
        <w:t>the</w:t>
      </w:r>
      <w:r>
        <w:rPr>
          <w:spacing w:val="-2"/>
        </w:rPr>
        <w:t xml:space="preserve"> </w:t>
      </w:r>
      <w:r>
        <w:t>course</w:t>
      </w:r>
      <w:r>
        <w:rPr>
          <w:spacing w:val="-2"/>
        </w:rPr>
        <w:t xml:space="preserve"> </w:t>
      </w:r>
      <w:r>
        <w:t xml:space="preserve">of a month. You will fill out one survey and conduct a video recorded 1-2 hour session with a volunteer </w:t>
      </w:r>
      <w:r>
        <w:rPr>
          <w:spacing w:val="-2"/>
        </w:rPr>
        <w:t>couple.</w:t>
      </w:r>
    </w:p>
    <w:p w14:paraId="0F77FD36" w14:textId="36198663" w:rsidR="008107B5" w:rsidRDefault="00DB7D6B" w:rsidP="008107B5">
      <w:pPr>
        <w:pStyle w:val="BodyText"/>
        <w:spacing w:before="3"/>
        <w:ind w:left="0"/>
      </w:pPr>
      <w:r>
        <w:rPr>
          <w:noProof/>
        </w:rPr>
        <mc:AlternateContent>
          <mc:Choice Requires="wps">
            <w:drawing>
              <wp:anchor distT="0" distB="0" distL="0" distR="0" simplePos="0" relativeHeight="251671552" behindDoc="1" locked="0" layoutInCell="1" allowOverlap="1" wp14:anchorId="7AD52268" wp14:editId="70685AC8">
                <wp:simplePos x="0" y="0"/>
                <wp:positionH relativeFrom="page">
                  <wp:posOffset>895985</wp:posOffset>
                </wp:positionH>
                <wp:positionV relativeFrom="paragraph">
                  <wp:posOffset>177800</wp:posOffset>
                </wp:positionV>
                <wp:extent cx="5980430" cy="175260"/>
                <wp:effectExtent l="635" t="0" r="635" b="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A7127" w14:textId="72C4C6BC" w:rsidR="00AA4573" w:rsidRPr="00202D43" w:rsidRDefault="00AA4573" w:rsidP="00202D43">
                            <w:pPr>
                              <w:jc w:val="center"/>
                              <w:rPr>
                                <w:b/>
                                <w:bCs/>
                              </w:rPr>
                            </w:pPr>
                            <w:r w:rsidRPr="00202D43">
                              <w:rPr>
                                <w:b/>
                                <w:bCs/>
                              </w:rPr>
                              <w:t>What</w:t>
                            </w:r>
                            <w:r w:rsidRPr="00202D43">
                              <w:rPr>
                                <w:b/>
                                <w:bCs/>
                                <w:spacing w:val="-2"/>
                              </w:rPr>
                              <w:t xml:space="preserve"> </w:t>
                            </w:r>
                            <w:r w:rsidRPr="00202D43">
                              <w:rPr>
                                <w:b/>
                                <w:bCs/>
                              </w:rPr>
                              <w:t>will</w:t>
                            </w:r>
                            <w:r w:rsidRPr="00202D43">
                              <w:rPr>
                                <w:b/>
                                <w:bCs/>
                                <w:spacing w:val="-2"/>
                              </w:rPr>
                              <w:t xml:space="preserve"> </w:t>
                            </w:r>
                            <w:r w:rsidRPr="00202D43">
                              <w:rPr>
                                <w:b/>
                                <w:bCs/>
                              </w:rPr>
                              <w:t>happen</w:t>
                            </w:r>
                            <w:r w:rsidRPr="00202D43">
                              <w:rPr>
                                <w:b/>
                                <w:bCs/>
                                <w:spacing w:val="-2"/>
                              </w:rPr>
                              <w:t xml:space="preserve"> </w:t>
                            </w:r>
                            <w:r w:rsidRPr="00202D43">
                              <w:rPr>
                                <w:b/>
                                <w:bCs/>
                              </w:rPr>
                              <w:t>if</w:t>
                            </w:r>
                            <w:r w:rsidRPr="00202D43">
                              <w:rPr>
                                <w:b/>
                                <w:bCs/>
                                <w:spacing w:val="-1"/>
                              </w:rPr>
                              <w:t xml:space="preserve"> </w:t>
                            </w:r>
                            <w:r w:rsidRPr="00202D43">
                              <w:rPr>
                                <w:b/>
                                <w:bCs/>
                              </w:rPr>
                              <w:t>I</w:t>
                            </w:r>
                            <w:r w:rsidRPr="00202D43">
                              <w:rPr>
                                <w:b/>
                                <w:bCs/>
                                <w:spacing w:val="-2"/>
                              </w:rPr>
                              <w:t xml:space="preserve"> </w:t>
                            </w:r>
                            <w:r w:rsidRPr="00202D43">
                              <w:rPr>
                                <w:b/>
                                <w:bCs/>
                              </w:rPr>
                              <w:t>say</w:t>
                            </w:r>
                            <w:r w:rsidRPr="00202D43">
                              <w:rPr>
                                <w:b/>
                                <w:bCs/>
                                <w:spacing w:val="-2"/>
                              </w:rPr>
                              <w:t xml:space="preserve"> </w:t>
                            </w:r>
                            <w:r w:rsidRPr="00202D43">
                              <w:rPr>
                                <w:b/>
                                <w:bCs/>
                              </w:rPr>
                              <w:t>“Yes,</w:t>
                            </w:r>
                            <w:r w:rsidRPr="00202D43">
                              <w:rPr>
                                <w:b/>
                                <w:bCs/>
                                <w:spacing w:val="-1"/>
                              </w:rPr>
                              <w:t xml:space="preserve"> </w:t>
                            </w:r>
                            <w:r w:rsidRPr="00202D43">
                              <w:rPr>
                                <w:b/>
                                <w:bCs/>
                              </w:rPr>
                              <w:t>I</w:t>
                            </w:r>
                            <w:r w:rsidRPr="00202D43">
                              <w:rPr>
                                <w:b/>
                                <w:bCs/>
                                <w:spacing w:val="-2"/>
                              </w:rPr>
                              <w:t xml:space="preserve"> </w:t>
                            </w:r>
                            <w:r w:rsidRPr="00202D43">
                              <w:rPr>
                                <w:b/>
                                <w:bCs/>
                              </w:rPr>
                              <w:t>want</w:t>
                            </w:r>
                            <w:r w:rsidRPr="00202D43">
                              <w:rPr>
                                <w:b/>
                                <w:bCs/>
                                <w:spacing w:val="-2"/>
                              </w:rPr>
                              <w:t xml:space="preserve"> </w:t>
                            </w:r>
                            <w:r w:rsidRPr="00202D43">
                              <w:rPr>
                                <w:b/>
                                <w:bCs/>
                              </w:rPr>
                              <w:t>to</w:t>
                            </w:r>
                            <w:r w:rsidRPr="00202D43">
                              <w:rPr>
                                <w:b/>
                                <w:bCs/>
                                <w:spacing w:val="-1"/>
                              </w:rPr>
                              <w:t xml:space="preserve"> </w:t>
                            </w:r>
                            <w:r w:rsidRPr="00202D43">
                              <w:rPr>
                                <w:b/>
                                <w:bCs/>
                              </w:rPr>
                              <w:t>be</w:t>
                            </w:r>
                            <w:r w:rsidRPr="00202D43">
                              <w:rPr>
                                <w:b/>
                                <w:bCs/>
                                <w:spacing w:val="-2"/>
                              </w:rPr>
                              <w:t xml:space="preserve"> </w:t>
                            </w:r>
                            <w:r w:rsidRPr="00202D43">
                              <w:rPr>
                                <w:b/>
                                <w:bCs/>
                              </w:rPr>
                              <w:t>in</w:t>
                            </w:r>
                            <w:r w:rsidRPr="00202D43">
                              <w:rPr>
                                <w:b/>
                                <w:bCs/>
                                <w:spacing w:val="-1"/>
                              </w:rPr>
                              <w:t xml:space="preserve"> </w:t>
                            </w:r>
                            <w:r w:rsidRPr="00202D43">
                              <w:rPr>
                                <w:b/>
                                <w:bCs/>
                              </w:rPr>
                              <w:t>this</w:t>
                            </w:r>
                            <w:r w:rsidRPr="00202D43">
                              <w:rPr>
                                <w:b/>
                                <w:bCs/>
                                <w:spacing w:val="-1"/>
                              </w:rPr>
                              <w:t xml:space="preserve"> </w:t>
                            </w:r>
                            <w:r w:rsidRPr="00202D43">
                              <w:rPr>
                                <w:b/>
                                <w:bCs/>
                              </w:rPr>
                              <w:t>research</w:t>
                            </w:r>
                            <w:r w:rsidRPr="00202D43">
                              <w:rPr>
                                <w:b/>
                                <w:bCs/>
                                <w:spacing w:val="-1"/>
                              </w:rPr>
                              <w:t xml:space="preserve"> </w:t>
                            </w:r>
                            <w:r w:rsidRPr="00202D43">
                              <w:rPr>
                                <w:b/>
                                <w:bCs/>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52268" id="Text Box 12" o:spid="_x0000_s1030" type="#_x0000_t202" style="position:absolute;margin-left:70.55pt;margin-top:14pt;width:470.9pt;height:13.8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" fillcolor="#e5e5e5" stroked="f">
                <v:textbox inset="0,0,0,0">
                  <w:txbxContent>
                    <w:p w14:paraId="571A7127" w14:textId="72C4C6BC" w:rsidR="00AA4573" w:rsidRPr="00202D43" w:rsidRDefault="00AA4573" w:rsidP="00202D43">
                      <w:pPr>
                        <w:jc w:val="center"/>
                        <w:rPr>
                          <w:b/>
                          <w:bCs/>
                        </w:rPr>
                      </w:pPr>
                      <w:r w:rsidRPr="00202D43">
                        <w:rPr>
                          <w:b/>
                          <w:bCs/>
                        </w:rPr>
                        <w:t>What</w:t>
                      </w:r>
                      <w:r w:rsidRPr="00202D43">
                        <w:rPr>
                          <w:b/>
                          <w:bCs/>
                          <w:spacing w:val="-2"/>
                        </w:rPr>
                        <w:t xml:space="preserve"> </w:t>
                      </w:r>
                      <w:r w:rsidRPr="00202D43">
                        <w:rPr>
                          <w:b/>
                          <w:bCs/>
                        </w:rPr>
                        <w:t>will</w:t>
                      </w:r>
                      <w:r w:rsidRPr="00202D43">
                        <w:rPr>
                          <w:b/>
                          <w:bCs/>
                          <w:spacing w:val="-2"/>
                        </w:rPr>
                        <w:t xml:space="preserve"> </w:t>
                      </w:r>
                      <w:r w:rsidRPr="00202D43">
                        <w:rPr>
                          <w:b/>
                          <w:bCs/>
                        </w:rPr>
                        <w:t>happen</w:t>
                      </w:r>
                      <w:r w:rsidRPr="00202D43">
                        <w:rPr>
                          <w:b/>
                          <w:bCs/>
                          <w:spacing w:val="-2"/>
                        </w:rPr>
                        <w:t xml:space="preserve"> </w:t>
                      </w:r>
                      <w:r w:rsidRPr="00202D43">
                        <w:rPr>
                          <w:b/>
                          <w:bCs/>
                        </w:rPr>
                        <w:t>if</w:t>
                      </w:r>
                      <w:r w:rsidRPr="00202D43">
                        <w:rPr>
                          <w:b/>
                          <w:bCs/>
                          <w:spacing w:val="-1"/>
                        </w:rPr>
                        <w:t xml:space="preserve"> </w:t>
                      </w:r>
                      <w:r w:rsidRPr="00202D43">
                        <w:rPr>
                          <w:b/>
                          <w:bCs/>
                        </w:rPr>
                        <w:t>I</w:t>
                      </w:r>
                      <w:r w:rsidRPr="00202D43">
                        <w:rPr>
                          <w:b/>
                          <w:bCs/>
                          <w:spacing w:val="-2"/>
                        </w:rPr>
                        <w:t xml:space="preserve"> </w:t>
                      </w:r>
                      <w:r w:rsidRPr="00202D43">
                        <w:rPr>
                          <w:b/>
                          <w:bCs/>
                        </w:rPr>
                        <w:t>say</w:t>
                      </w:r>
                      <w:r w:rsidRPr="00202D43">
                        <w:rPr>
                          <w:b/>
                          <w:bCs/>
                          <w:spacing w:val="-2"/>
                        </w:rPr>
                        <w:t xml:space="preserve"> </w:t>
                      </w:r>
                      <w:r w:rsidRPr="00202D43">
                        <w:rPr>
                          <w:b/>
                          <w:bCs/>
                        </w:rPr>
                        <w:t>“Yes,</w:t>
                      </w:r>
                      <w:r w:rsidRPr="00202D43">
                        <w:rPr>
                          <w:b/>
                          <w:bCs/>
                          <w:spacing w:val="-1"/>
                        </w:rPr>
                        <w:t xml:space="preserve"> </w:t>
                      </w:r>
                      <w:r w:rsidRPr="00202D43">
                        <w:rPr>
                          <w:b/>
                          <w:bCs/>
                        </w:rPr>
                        <w:t>I</w:t>
                      </w:r>
                      <w:r w:rsidRPr="00202D43">
                        <w:rPr>
                          <w:b/>
                          <w:bCs/>
                          <w:spacing w:val="-2"/>
                        </w:rPr>
                        <w:t xml:space="preserve"> </w:t>
                      </w:r>
                      <w:r w:rsidRPr="00202D43">
                        <w:rPr>
                          <w:b/>
                          <w:bCs/>
                        </w:rPr>
                        <w:t>want</w:t>
                      </w:r>
                      <w:r w:rsidRPr="00202D43">
                        <w:rPr>
                          <w:b/>
                          <w:bCs/>
                          <w:spacing w:val="-2"/>
                        </w:rPr>
                        <w:t xml:space="preserve"> </w:t>
                      </w:r>
                      <w:r w:rsidRPr="00202D43">
                        <w:rPr>
                          <w:b/>
                          <w:bCs/>
                        </w:rPr>
                        <w:t>to</w:t>
                      </w:r>
                      <w:r w:rsidRPr="00202D43">
                        <w:rPr>
                          <w:b/>
                          <w:bCs/>
                          <w:spacing w:val="-1"/>
                        </w:rPr>
                        <w:t xml:space="preserve"> </w:t>
                      </w:r>
                      <w:r w:rsidRPr="00202D43">
                        <w:rPr>
                          <w:b/>
                          <w:bCs/>
                        </w:rPr>
                        <w:t>be</w:t>
                      </w:r>
                      <w:r w:rsidRPr="00202D43">
                        <w:rPr>
                          <w:b/>
                          <w:bCs/>
                          <w:spacing w:val="-2"/>
                        </w:rPr>
                        <w:t xml:space="preserve"> </w:t>
                      </w:r>
                      <w:r w:rsidRPr="00202D43">
                        <w:rPr>
                          <w:b/>
                          <w:bCs/>
                        </w:rPr>
                        <w:t>in</w:t>
                      </w:r>
                      <w:r w:rsidRPr="00202D43">
                        <w:rPr>
                          <w:b/>
                          <w:bCs/>
                          <w:spacing w:val="-1"/>
                        </w:rPr>
                        <w:t xml:space="preserve"> </w:t>
                      </w:r>
                      <w:r w:rsidRPr="00202D43">
                        <w:rPr>
                          <w:b/>
                          <w:bCs/>
                        </w:rPr>
                        <w:t>this</w:t>
                      </w:r>
                      <w:r w:rsidRPr="00202D43">
                        <w:rPr>
                          <w:b/>
                          <w:bCs/>
                          <w:spacing w:val="-1"/>
                        </w:rPr>
                        <w:t xml:space="preserve"> </w:t>
                      </w:r>
                      <w:r w:rsidRPr="00202D43">
                        <w:rPr>
                          <w:b/>
                          <w:bCs/>
                        </w:rPr>
                        <w:t>research</w:t>
                      </w:r>
                      <w:r w:rsidRPr="00202D43">
                        <w:rPr>
                          <w:b/>
                          <w:bCs/>
                          <w:spacing w:val="-1"/>
                        </w:rPr>
                        <w:t xml:space="preserve"> </w:t>
                      </w:r>
                      <w:r w:rsidRPr="00202D43">
                        <w:rPr>
                          <w:b/>
                          <w:bCs/>
                          <w:spacing w:val="-2"/>
                        </w:rPr>
                        <w:t>study”?</w:t>
                      </w:r>
                    </w:p>
                  </w:txbxContent>
                </v:textbox>
                <w10:wrap type="topAndBottom" anchorx="page"/>
              </v:shape>
            </w:pict>
          </mc:Fallback>
        </mc:AlternateContent>
      </w:r>
    </w:p>
    <w:p w14:paraId="0939B66B" w14:textId="35EF4C42" w:rsidR="008107B5" w:rsidRDefault="008107B5" w:rsidP="008107B5">
      <w:pPr>
        <w:pStyle w:val="BodyText"/>
      </w:pPr>
      <w:r>
        <w:t>If</w:t>
      </w:r>
      <w:r>
        <w:rPr>
          <w:spacing w:val="-3"/>
        </w:rPr>
        <w:t xml:space="preserve"> </w:t>
      </w:r>
      <w:r>
        <w:t>you</w:t>
      </w:r>
      <w:r>
        <w:rPr>
          <w:spacing w:val="-1"/>
        </w:rPr>
        <w:t xml:space="preserve"> </w:t>
      </w:r>
      <w:r>
        <w:t>agree</w:t>
      </w:r>
      <w:r>
        <w:rPr>
          <w:spacing w:val="-1"/>
        </w:rPr>
        <w:t xml:space="preserve"> </w:t>
      </w:r>
      <w:r>
        <w:t>to</w:t>
      </w:r>
      <w:r>
        <w:rPr>
          <w:spacing w:val="-1"/>
        </w:rPr>
        <w:t xml:space="preserve"> </w:t>
      </w:r>
      <w:r>
        <w:t>be</w:t>
      </w:r>
      <w:r>
        <w:rPr>
          <w:spacing w:val="-1"/>
        </w:rPr>
        <w:t xml:space="preserve"> </w:t>
      </w:r>
      <w:r>
        <w:t>in</w:t>
      </w:r>
      <w:r>
        <w:rPr>
          <w:spacing w:val="-1"/>
        </w:rPr>
        <w:t xml:space="preserve"> </w:t>
      </w:r>
      <w:r>
        <w:t>this study,</w:t>
      </w:r>
      <w:r>
        <w:rPr>
          <w:spacing w:val="-2"/>
        </w:rPr>
        <w:t xml:space="preserve"> </w:t>
      </w:r>
      <w:r>
        <w:t>we</w:t>
      </w:r>
      <w:r>
        <w:rPr>
          <w:spacing w:val="-2"/>
        </w:rPr>
        <w:t xml:space="preserve"> </w:t>
      </w:r>
      <w:r>
        <w:t>will</w:t>
      </w:r>
      <w:r>
        <w:rPr>
          <w:spacing w:val="-2"/>
        </w:rPr>
        <w:t xml:space="preserve"> </w:t>
      </w:r>
      <w:r>
        <w:t>ask</w:t>
      </w:r>
      <w:r>
        <w:rPr>
          <w:spacing w:val="-1"/>
        </w:rPr>
        <w:t xml:space="preserve"> </w:t>
      </w:r>
      <w:r>
        <w:t xml:space="preserve">you </w:t>
      </w:r>
      <w:r>
        <w:rPr>
          <w:spacing w:val="-5"/>
        </w:rPr>
        <w:t>to</w:t>
      </w:r>
    </w:p>
    <w:p w14:paraId="0617EA63" w14:textId="5C4E9DD2" w:rsidR="008107B5" w:rsidRPr="000F1D1D" w:rsidRDefault="008107B5" w:rsidP="008F745E">
      <w:pPr>
        <w:pStyle w:val="ListParagraph"/>
        <w:widowControl w:val="0"/>
        <w:numPr>
          <w:ilvl w:val="0"/>
          <w:numId w:val="25"/>
        </w:numPr>
        <w:tabs>
          <w:tab w:val="left" w:pos="859"/>
          <w:tab w:val="left" w:pos="860"/>
        </w:tabs>
        <w:autoSpaceDE w:val="0"/>
        <w:autoSpaceDN w:val="0"/>
        <w:spacing w:before="120"/>
        <w:ind w:left="859"/>
        <w:contextualSpacing w:val="0"/>
        <w:rPr>
          <w:rFonts w:cs="Times New Roman"/>
        </w:rPr>
      </w:pPr>
      <w:r w:rsidRPr="000F1D1D">
        <w:rPr>
          <w:rFonts w:cs="Times New Roman"/>
        </w:rPr>
        <w:t>Invite</w:t>
      </w:r>
      <w:r w:rsidRPr="000F1D1D">
        <w:rPr>
          <w:rFonts w:cs="Times New Roman"/>
          <w:spacing w:val="-1"/>
        </w:rPr>
        <w:t xml:space="preserve"> </w:t>
      </w:r>
      <w:r w:rsidRPr="000F1D1D">
        <w:rPr>
          <w:rFonts w:cs="Times New Roman"/>
        </w:rPr>
        <w:t>a</w:t>
      </w:r>
      <w:r w:rsidRPr="000F1D1D">
        <w:rPr>
          <w:rFonts w:cs="Times New Roman"/>
          <w:spacing w:val="-1"/>
        </w:rPr>
        <w:t xml:space="preserve"> </w:t>
      </w:r>
      <w:r w:rsidRPr="000F1D1D">
        <w:rPr>
          <w:rFonts w:cs="Times New Roman"/>
        </w:rPr>
        <w:t>volunteer couple</w:t>
      </w:r>
      <w:r w:rsidRPr="000F1D1D">
        <w:rPr>
          <w:rFonts w:cs="Times New Roman"/>
          <w:spacing w:val="-1"/>
        </w:rPr>
        <w:t xml:space="preserve"> </w:t>
      </w:r>
      <w:r w:rsidRPr="000F1D1D">
        <w:rPr>
          <w:rFonts w:cs="Times New Roman"/>
        </w:rPr>
        <w:t>for</w:t>
      </w:r>
      <w:r w:rsidRPr="000F1D1D">
        <w:rPr>
          <w:rFonts w:cs="Times New Roman"/>
          <w:spacing w:val="-1"/>
        </w:rPr>
        <w:t xml:space="preserve"> </w:t>
      </w:r>
      <w:r w:rsidRPr="000F1D1D">
        <w:rPr>
          <w:rFonts w:cs="Times New Roman"/>
        </w:rPr>
        <w:t>wh</w:t>
      </w:r>
      <w:r w:rsidR="00AE625A">
        <w:rPr>
          <w:rFonts w:cs="Times New Roman"/>
        </w:rPr>
        <w:t>om</w:t>
      </w:r>
      <w:r w:rsidRPr="000F1D1D">
        <w:rPr>
          <w:rFonts w:cs="Times New Roman"/>
        </w:rPr>
        <w:t xml:space="preserve"> you</w:t>
      </w:r>
      <w:r w:rsidRPr="000F1D1D">
        <w:rPr>
          <w:rFonts w:cs="Times New Roman"/>
          <w:spacing w:val="-1"/>
        </w:rPr>
        <w:t xml:space="preserve"> </w:t>
      </w:r>
      <w:r w:rsidRPr="000F1D1D">
        <w:rPr>
          <w:rFonts w:cs="Times New Roman"/>
        </w:rPr>
        <w:t>will</w:t>
      </w:r>
      <w:r w:rsidRPr="000F1D1D">
        <w:rPr>
          <w:rFonts w:cs="Times New Roman"/>
          <w:spacing w:val="-1"/>
        </w:rPr>
        <w:t xml:space="preserve"> </w:t>
      </w:r>
      <w:r w:rsidRPr="000F1D1D">
        <w:rPr>
          <w:rFonts w:cs="Times New Roman"/>
        </w:rPr>
        <w:t>provide a</w:t>
      </w:r>
      <w:r w:rsidRPr="000F1D1D">
        <w:rPr>
          <w:rFonts w:cs="Times New Roman"/>
          <w:spacing w:val="-1"/>
        </w:rPr>
        <w:t xml:space="preserve"> </w:t>
      </w:r>
      <w:r w:rsidRPr="000F1D1D">
        <w:rPr>
          <w:rFonts w:cs="Times New Roman"/>
        </w:rPr>
        <w:t xml:space="preserve">Relationship </w:t>
      </w:r>
      <w:r w:rsidRPr="000F1D1D">
        <w:rPr>
          <w:rFonts w:cs="Times New Roman"/>
          <w:spacing w:val="-2"/>
        </w:rPr>
        <w:t>Checkup</w:t>
      </w:r>
    </w:p>
    <w:p w14:paraId="5E877E54" w14:textId="50961A4D" w:rsidR="008107B5" w:rsidRPr="000F1D1D" w:rsidRDefault="008107B5" w:rsidP="008F745E">
      <w:pPr>
        <w:pStyle w:val="ListParagraph"/>
        <w:widowControl w:val="0"/>
        <w:numPr>
          <w:ilvl w:val="0"/>
          <w:numId w:val="25"/>
        </w:numPr>
        <w:tabs>
          <w:tab w:val="left" w:pos="859"/>
          <w:tab w:val="left" w:pos="860"/>
        </w:tabs>
        <w:autoSpaceDE w:val="0"/>
        <w:autoSpaceDN w:val="0"/>
        <w:spacing w:before="2"/>
        <w:ind w:right="872"/>
        <w:contextualSpacing w:val="0"/>
        <w:rPr>
          <w:rFonts w:cs="Times New Roman"/>
        </w:rPr>
      </w:pPr>
      <w:r w:rsidRPr="000F1D1D">
        <w:rPr>
          <w:rFonts w:cs="Times New Roman"/>
        </w:rPr>
        <w:t>Conduct</w:t>
      </w:r>
      <w:r w:rsidRPr="000F1D1D">
        <w:rPr>
          <w:rFonts w:cs="Times New Roman"/>
          <w:spacing w:val="-3"/>
        </w:rPr>
        <w:t xml:space="preserve"> </w:t>
      </w:r>
      <w:r w:rsidRPr="000F1D1D">
        <w:rPr>
          <w:rFonts w:cs="Times New Roman"/>
        </w:rPr>
        <w:t>a</w:t>
      </w:r>
      <w:r w:rsidRPr="000F1D1D">
        <w:rPr>
          <w:rFonts w:cs="Times New Roman"/>
          <w:spacing w:val="-3"/>
        </w:rPr>
        <w:t xml:space="preserve"> </w:t>
      </w:r>
      <w:r w:rsidRPr="000F1D1D">
        <w:rPr>
          <w:rFonts w:cs="Times New Roman"/>
        </w:rPr>
        <w:t>Relationship</w:t>
      </w:r>
      <w:r w:rsidRPr="000F1D1D">
        <w:rPr>
          <w:rFonts w:cs="Times New Roman"/>
          <w:spacing w:val="-3"/>
        </w:rPr>
        <w:t xml:space="preserve"> </w:t>
      </w:r>
      <w:r w:rsidRPr="000F1D1D">
        <w:rPr>
          <w:rFonts w:cs="Times New Roman"/>
        </w:rPr>
        <w:t>Checkup</w:t>
      </w:r>
      <w:r w:rsidRPr="000F1D1D">
        <w:rPr>
          <w:rFonts w:cs="Times New Roman"/>
          <w:spacing w:val="-3"/>
        </w:rPr>
        <w:t xml:space="preserve"> </w:t>
      </w:r>
      <w:r w:rsidRPr="000F1D1D">
        <w:rPr>
          <w:rFonts w:cs="Times New Roman"/>
        </w:rPr>
        <w:t>session</w:t>
      </w:r>
      <w:r w:rsidRPr="000F1D1D">
        <w:rPr>
          <w:rFonts w:cs="Times New Roman"/>
          <w:spacing w:val="-4"/>
        </w:rPr>
        <w:t xml:space="preserve"> </w:t>
      </w:r>
      <w:r w:rsidRPr="000F1D1D">
        <w:rPr>
          <w:rFonts w:cs="Times New Roman"/>
        </w:rPr>
        <w:t>in</w:t>
      </w:r>
      <w:r w:rsidRPr="000F1D1D">
        <w:rPr>
          <w:rFonts w:cs="Times New Roman"/>
          <w:spacing w:val="-3"/>
        </w:rPr>
        <w:t xml:space="preserve"> </w:t>
      </w:r>
      <w:r w:rsidRPr="000F1D1D">
        <w:rPr>
          <w:rFonts w:cs="Times New Roman"/>
        </w:rPr>
        <w:t>a</w:t>
      </w:r>
      <w:r w:rsidRPr="000F1D1D">
        <w:rPr>
          <w:rFonts w:cs="Times New Roman"/>
          <w:spacing w:val="-3"/>
        </w:rPr>
        <w:t xml:space="preserve"> </w:t>
      </w:r>
      <w:r w:rsidRPr="000F1D1D">
        <w:rPr>
          <w:rFonts w:cs="Times New Roman"/>
        </w:rPr>
        <w:t>private</w:t>
      </w:r>
      <w:r w:rsidRPr="000F1D1D">
        <w:rPr>
          <w:rFonts w:cs="Times New Roman"/>
          <w:spacing w:val="-3"/>
        </w:rPr>
        <w:t xml:space="preserve"> </w:t>
      </w:r>
      <w:r w:rsidRPr="000F1D1D">
        <w:rPr>
          <w:rFonts w:cs="Times New Roman"/>
        </w:rPr>
        <w:t>setting</w:t>
      </w:r>
      <w:r w:rsidRPr="000F1D1D">
        <w:rPr>
          <w:rFonts w:cs="Times New Roman"/>
          <w:spacing w:val="-3"/>
        </w:rPr>
        <w:t xml:space="preserve"> </w:t>
      </w:r>
      <w:r w:rsidRPr="000F1D1D">
        <w:rPr>
          <w:rFonts w:cs="Times New Roman"/>
        </w:rPr>
        <w:t>and</w:t>
      </w:r>
      <w:r w:rsidRPr="000F1D1D">
        <w:rPr>
          <w:rFonts w:cs="Times New Roman"/>
          <w:spacing w:val="-3"/>
        </w:rPr>
        <w:t xml:space="preserve"> </w:t>
      </w:r>
      <w:r w:rsidRPr="000F1D1D">
        <w:rPr>
          <w:rFonts w:cs="Times New Roman"/>
        </w:rPr>
        <w:t>submit</w:t>
      </w:r>
      <w:r w:rsidRPr="000F1D1D">
        <w:rPr>
          <w:rFonts w:cs="Times New Roman"/>
          <w:spacing w:val="-4"/>
        </w:rPr>
        <w:t xml:space="preserve"> </w:t>
      </w:r>
      <w:r w:rsidRPr="000F1D1D">
        <w:rPr>
          <w:rFonts w:cs="Times New Roman"/>
        </w:rPr>
        <w:t>a</w:t>
      </w:r>
      <w:r w:rsidRPr="000F1D1D">
        <w:rPr>
          <w:rFonts w:cs="Times New Roman"/>
          <w:spacing w:val="-3"/>
        </w:rPr>
        <w:t xml:space="preserve"> </w:t>
      </w:r>
      <w:r w:rsidRPr="000F1D1D">
        <w:rPr>
          <w:rFonts w:cs="Times New Roman"/>
        </w:rPr>
        <w:t>recording</w:t>
      </w:r>
      <w:r w:rsidRPr="000F1D1D">
        <w:rPr>
          <w:rFonts w:cs="Times New Roman"/>
          <w:spacing w:val="-3"/>
        </w:rPr>
        <w:t xml:space="preserve"> </w:t>
      </w:r>
      <w:r w:rsidRPr="000F1D1D">
        <w:rPr>
          <w:rFonts w:cs="Times New Roman"/>
        </w:rPr>
        <w:t>to</w:t>
      </w:r>
      <w:r w:rsidRPr="000F1D1D">
        <w:rPr>
          <w:rFonts w:cs="Times New Roman"/>
          <w:spacing w:val="-3"/>
        </w:rPr>
        <w:t xml:space="preserve"> </w:t>
      </w:r>
      <w:r w:rsidRPr="000F1D1D">
        <w:rPr>
          <w:rFonts w:cs="Times New Roman"/>
        </w:rPr>
        <w:t xml:space="preserve">the </w:t>
      </w:r>
      <w:r w:rsidRPr="000F1D1D">
        <w:rPr>
          <w:rFonts w:cs="Times New Roman"/>
          <w:spacing w:val="-2"/>
        </w:rPr>
        <w:t>researchers</w:t>
      </w:r>
    </w:p>
    <w:p w14:paraId="0F06365C" w14:textId="384D54CC" w:rsidR="008107B5" w:rsidRPr="000F1D1D" w:rsidRDefault="00FD242E" w:rsidP="008F745E">
      <w:pPr>
        <w:pStyle w:val="ListParagraph"/>
        <w:widowControl w:val="0"/>
        <w:numPr>
          <w:ilvl w:val="0"/>
          <w:numId w:val="25"/>
        </w:numPr>
        <w:tabs>
          <w:tab w:val="left" w:pos="859"/>
          <w:tab w:val="left" w:pos="860"/>
        </w:tabs>
        <w:autoSpaceDE w:val="0"/>
        <w:autoSpaceDN w:val="0"/>
        <w:spacing w:before="1"/>
        <w:ind w:left="859"/>
        <w:contextualSpacing w:val="0"/>
        <w:rPr>
          <w:rFonts w:cs="Times New Roman"/>
        </w:rPr>
      </w:pPr>
      <w:r>
        <w:rPr>
          <w:noProof/>
        </w:rPr>
        <mc:AlternateContent>
          <mc:Choice Requires="wps">
            <w:drawing>
              <wp:anchor distT="0" distB="0" distL="0" distR="0" simplePos="0" relativeHeight="251672576" behindDoc="1" locked="0" layoutInCell="1" allowOverlap="1" wp14:anchorId="7EB43457" wp14:editId="485F2C65">
                <wp:simplePos x="0" y="0"/>
                <wp:positionH relativeFrom="page">
                  <wp:posOffset>996950</wp:posOffset>
                </wp:positionH>
                <wp:positionV relativeFrom="paragraph">
                  <wp:posOffset>282575</wp:posOffset>
                </wp:positionV>
                <wp:extent cx="5895975" cy="188595"/>
                <wp:effectExtent l="0" t="0" r="9525" b="190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895975" cy="188595"/>
                        </a:xfrm>
                        <a:prstGeom prst="rect">
                          <a:avLst/>
                        </a:prstGeom>
                        <a:solidFill>
                          <a:srgbClr val="E5E5E5"/>
                        </a:solidFill>
                        <a:ln>
                          <a:noFill/>
                        </a:ln>
                      </wps:spPr>
                      <wps:txbx>
                        <w:txbxContent>
                          <w:p w14:paraId="7178EA1E" w14:textId="42C68D6C" w:rsidR="00AA4573" w:rsidRPr="00202D43" w:rsidRDefault="00AA4573" w:rsidP="009800C6">
                            <w:pPr>
                              <w:jc w:val="center"/>
                              <w:rPr>
                                <w:rFonts w:cs="Times New Roman"/>
                                <w:b/>
                                <w:color w:val="000000"/>
                              </w:rPr>
                            </w:pPr>
                            <w:r w:rsidRPr="00202D43">
                              <w:rPr>
                                <w:rFonts w:cs="Times New Roman"/>
                                <w:b/>
                                <w:color w:val="000000"/>
                              </w:rPr>
                              <w:t>What</w:t>
                            </w:r>
                            <w:r w:rsidRPr="00202D43">
                              <w:rPr>
                                <w:rFonts w:cs="Times New Roman"/>
                                <w:b/>
                                <w:color w:val="000000"/>
                                <w:spacing w:val="-3"/>
                              </w:rPr>
                              <w:t xml:space="preserve"> </w:t>
                            </w:r>
                            <w:r w:rsidRPr="00202D43">
                              <w:rPr>
                                <w:rFonts w:cs="Times New Roman"/>
                                <w:b/>
                                <w:color w:val="000000"/>
                              </w:rPr>
                              <w:t>happens</w:t>
                            </w:r>
                            <w:r w:rsidRPr="00202D43">
                              <w:rPr>
                                <w:rFonts w:cs="Times New Roman"/>
                                <w:b/>
                                <w:color w:val="000000"/>
                                <w:spacing w:val="-2"/>
                              </w:rPr>
                              <w:t xml:space="preserve"> </w:t>
                            </w:r>
                            <w:r w:rsidRPr="00202D43">
                              <w:rPr>
                                <w:rFonts w:cs="Times New Roman"/>
                                <w:b/>
                                <w:color w:val="000000"/>
                              </w:rPr>
                              <w:t>if</w:t>
                            </w:r>
                            <w:r w:rsidRPr="00202D43">
                              <w:rPr>
                                <w:rFonts w:cs="Times New Roman"/>
                                <w:b/>
                                <w:color w:val="000000"/>
                                <w:spacing w:val="-1"/>
                              </w:rPr>
                              <w:t xml:space="preserve"> </w:t>
                            </w:r>
                            <w:r w:rsidRPr="00202D43">
                              <w:rPr>
                                <w:rFonts w:cs="Times New Roman"/>
                                <w:b/>
                                <w:color w:val="000000"/>
                              </w:rPr>
                              <w:t>I</w:t>
                            </w:r>
                            <w:r w:rsidRPr="00202D43">
                              <w:rPr>
                                <w:rFonts w:cs="Times New Roman"/>
                                <w:b/>
                                <w:color w:val="000000"/>
                                <w:spacing w:val="-2"/>
                              </w:rPr>
                              <w:t xml:space="preserve"> </w:t>
                            </w:r>
                            <w:r w:rsidRPr="00202D43">
                              <w:rPr>
                                <w:rFonts w:cs="Times New Roman"/>
                                <w:b/>
                                <w:color w:val="000000"/>
                              </w:rPr>
                              <w:t>say</w:t>
                            </w:r>
                            <w:r w:rsidRPr="00202D43">
                              <w:rPr>
                                <w:rFonts w:cs="Times New Roman"/>
                                <w:b/>
                                <w:color w:val="000000"/>
                                <w:spacing w:val="-1"/>
                              </w:rPr>
                              <w:t xml:space="preserve"> </w:t>
                            </w:r>
                            <w:r w:rsidRPr="00202D43">
                              <w:rPr>
                                <w:rFonts w:cs="Times New Roman"/>
                                <w:b/>
                                <w:color w:val="000000"/>
                              </w:rPr>
                              <w:t>“No,</w:t>
                            </w:r>
                            <w:r w:rsidRPr="00202D43">
                              <w:rPr>
                                <w:rFonts w:cs="Times New Roman"/>
                                <w:b/>
                                <w:color w:val="000000"/>
                                <w:spacing w:val="-1"/>
                              </w:rPr>
                              <w:t xml:space="preserve"> </w:t>
                            </w:r>
                            <w:r w:rsidRPr="00202D43">
                              <w:rPr>
                                <w:rFonts w:cs="Times New Roman"/>
                                <w:b/>
                                <w:color w:val="000000"/>
                              </w:rPr>
                              <w:t>I</w:t>
                            </w:r>
                            <w:r w:rsidRPr="00202D43">
                              <w:rPr>
                                <w:rFonts w:cs="Times New Roman"/>
                                <w:b/>
                                <w:color w:val="000000"/>
                                <w:spacing w:val="-2"/>
                              </w:rPr>
                              <w:t xml:space="preserve"> </w:t>
                            </w:r>
                            <w:r w:rsidRPr="00202D43">
                              <w:rPr>
                                <w:rFonts w:cs="Times New Roman"/>
                                <w:b/>
                                <w:color w:val="000000"/>
                              </w:rPr>
                              <w:t>do</w:t>
                            </w:r>
                            <w:r w:rsidRPr="00202D43">
                              <w:rPr>
                                <w:rFonts w:cs="Times New Roman"/>
                                <w:b/>
                                <w:color w:val="000000"/>
                                <w:spacing w:val="-2"/>
                              </w:rPr>
                              <w:t xml:space="preserve"> </w:t>
                            </w:r>
                            <w:r w:rsidRPr="00202D43">
                              <w:rPr>
                                <w:rFonts w:cs="Times New Roman"/>
                                <w:b/>
                                <w:color w:val="000000"/>
                              </w:rPr>
                              <w:t>not</w:t>
                            </w:r>
                            <w:r w:rsidRPr="00202D43">
                              <w:rPr>
                                <w:rFonts w:cs="Times New Roman"/>
                                <w:b/>
                                <w:color w:val="000000"/>
                                <w:spacing w:val="-1"/>
                              </w:rPr>
                              <w:t xml:space="preserve"> </w:t>
                            </w:r>
                            <w:r w:rsidRPr="00202D43">
                              <w:rPr>
                                <w:rFonts w:cs="Times New Roman"/>
                                <w:b/>
                                <w:color w:val="000000"/>
                              </w:rPr>
                              <w:t>want</w:t>
                            </w:r>
                            <w:r w:rsidRPr="00202D43">
                              <w:rPr>
                                <w:rFonts w:cs="Times New Roman"/>
                                <w:b/>
                                <w:color w:val="000000"/>
                                <w:spacing w:val="-1"/>
                              </w:rPr>
                              <w:t xml:space="preserve"> </w:t>
                            </w:r>
                            <w:r w:rsidRPr="00202D43">
                              <w:rPr>
                                <w:rFonts w:cs="Times New Roman"/>
                                <w:b/>
                                <w:color w:val="000000"/>
                              </w:rPr>
                              <w:t>to</w:t>
                            </w:r>
                            <w:r w:rsidRPr="00202D43">
                              <w:rPr>
                                <w:rFonts w:cs="Times New Roman"/>
                                <w:b/>
                                <w:color w:val="000000"/>
                                <w:spacing w:val="-1"/>
                              </w:rPr>
                              <w:t xml:space="preserve"> </w:t>
                            </w:r>
                            <w:r w:rsidRPr="00202D43">
                              <w:rPr>
                                <w:rFonts w:cs="Times New Roman"/>
                                <w:b/>
                                <w:color w:val="000000"/>
                              </w:rPr>
                              <w:t>be</w:t>
                            </w:r>
                            <w:r w:rsidRPr="00202D43">
                              <w:rPr>
                                <w:rFonts w:cs="Times New Roman"/>
                                <w:b/>
                                <w:color w:val="000000"/>
                                <w:spacing w:val="-2"/>
                              </w:rPr>
                              <w:t xml:space="preserve"> </w:t>
                            </w:r>
                            <w:r w:rsidRPr="00202D43">
                              <w:rPr>
                                <w:rFonts w:cs="Times New Roman"/>
                                <w:b/>
                                <w:color w:val="000000"/>
                              </w:rPr>
                              <w:t>in</w:t>
                            </w:r>
                            <w:r w:rsidRPr="00202D43">
                              <w:rPr>
                                <w:rFonts w:cs="Times New Roman"/>
                                <w:b/>
                                <w:color w:val="000000"/>
                                <w:spacing w:val="-1"/>
                              </w:rPr>
                              <w:t xml:space="preserve"> </w:t>
                            </w:r>
                            <w:r w:rsidRPr="00202D43">
                              <w:rPr>
                                <w:rFonts w:cs="Times New Roman"/>
                                <w:b/>
                                <w:color w:val="000000"/>
                              </w:rPr>
                              <w:t>this</w:t>
                            </w:r>
                            <w:r w:rsidRPr="00202D43">
                              <w:rPr>
                                <w:rFonts w:cs="Times New Roman"/>
                                <w:b/>
                                <w:color w:val="000000"/>
                                <w:spacing w:val="-1"/>
                              </w:rPr>
                              <w:t xml:space="preserve"> </w:t>
                            </w:r>
                            <w:r w:rsidRPr="00202D43">
                              <w:rPr>
                                <w:rFonts w:cs="Times New Roman"/>
                                <w:b/>
                                <w:color w:val="000000"/>
                              </w:rPr>
                              <w:t xml:space="preserve">research </w:t>
                            </w:r>
                            <w:r w:rsidRPr="00202D43">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43457" id="Text Box 11" o:spid="_x0000_s1031" type="#_x0000_t202" style="position:absolute;left:0;text-align:left;margin-left:78.5pt;margin-top:22.25pt;width:464.25pt;height:14.85pt;flip:y;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" fillcolor="#e5e5e5" stroked="f">
                <v:textbox inset="0,0,0,0">
                  <w:txbxContent>
                    <w:p w14:paraId="7178EA1E" w14:textId="42C68D6C" w:rsidR="00AA4573" w:rsidRPr="00202D43" w:rsidRDefault="00AA4573" w:rsidP="009800C6">
                      <w:pPr>
                        <w:jc w:val="center"/>
                        <w:rPr>
                          <w:rFonts w:cs="Times New Roman"/>
                          <w:b/>
                          <w:color w:val="000000"/>
                        </w:rPr>
                      </w:pPr>
                      <w:r w:rsidRPr="00202D43">
                        <w:rPr>
                          <w:rFonts w:cs="Times New Roman"/>
                          <w:b/>
                          <w:color w:val="000000"/>
                        </w:rPr>
                        <w:t>What</w:t>
                      </w:r>
                      <w:r w:rsidRPr="00202D43">
                        <w:rPr>
                          <w:rFonts w:cs="Times New Roman"/>
                          <w:b/>
                          <w:color w:val="000000"/>
                          <w:spacing w:val="-3"/>
                        </w:rPr>
                        <w:t xml:space="preserve"> </w:t>
                      </w:r>
                      <w:r w:rsidRPr="00202D43">
                        <w:rPr>
                          <w:rFonts w:cs="Times New Roman"/>
                          <w:b/>
                          <w:color w:val="000000"/>
                        </w:rPr>
                        <w:t>happens</w:t>
                      </w:r>
                      <w:r w:rsidRPr="00202D43">
                        <w:rPr>
                          <w:rFonts w:cs="Times New Roman"/>
                          <w:b/>
                          <w:color w:val="000000"/>
                          <w:spacing w:val="-2"/>
                        </w:rPr>
                        <w:t xml:space="preserve"> </w:t>
                      </w:r>
                      <w:r w:rsidRPr="00202D43">
                        <w:rPr>
                          <w:rFonts w:cs="Times New Roman"/>
                          <w:b/>
                          <w:color w:val="000000"/>
                        </w:rPr>
                        <w:t>if</w:t>
                      </w:r>
                      <w:r w:rsidRPr="00202D43">
                        <w:rPr>
                          <w:rFonts w:cs="Times New Roman"/>
                          <w:b/>
                          <w:color w:val="000000"/>
                          <w:spacing w:val="-1"/>
                        </w:rPr>
                        <w:t xml:space="preserve"> </w:t>
                      </w:r>
                      <w:r w:rsidRPr="00202D43">
                        <w:rPr>
                          <w:rFonts w:cs="Times New Roman"/>
                          <w:b/>
                          <w:color w:val="000000"/>
                        </w:rPr>
                        <w:t>I</w:t>
                      </w:r>
                      <w:r w:rsidRPr="00202D43">
                        <w:rPr>
                          <w:rFonts w:cs="Times New Roman"/>
                          <w:b/>
                          <w:color w:val="000000"/>
                          <w:spacing w:val="-2"/>
                        </w:rPr>
                        <w:t xml:space="preserve"> </w:t>
                      </w:r>
                      <w:r w:rsidRPr="00202D43">
                        <w:rPr>
                          <w:rFonts w:cs="Times New Roman"/>
                          <w:b/>
                          <w:color w:val="000000"/>
                        </w:rPr>
                        <w:t>say</w:t>
                      </w:r>
                      <w:r w:rsidRPr="00202D43">
                        <w:rPr>
                          <w:rFonts w:cs="Times New Roman"/>
                          <w:b/>
                          <w:color w:val="000000"/>
                          <w:spacing w:val="-1"/>
                        </w:rPr>
                        <w:t xml:space="preserve"> </w:t>
                      </w:r>
                      <w:r w:rsidRPr="00202D43">
                        <w:rPr>
                          <w:rFonts w:cs="Times New Roman"/>
                          <w:b/>
                          <w:color w:val="000000"/>
                        </w:rPr>
                        <w:t>“No,</w:t>
                      </w:r>
                      <w:r w:rsidRPr="00202D43">
                        <w:rPr>
                          <w:rFonts w:cs="Times New Roman"/>
                          <w:b/>
                          <w:color w:val="000000"/>
                          <w:spacing w:val="-1"/>
                        </w:rPr>
                        <w:t xml:space="preserve"> </w:t>
                      </w:r>
                      <w:r w:rsidRPr="00202D43">
                        <w:rPr>
                          <w:rFonts w:cs="Times New Roman"/>
                          <w:b/>
                          <w:color w:val="000000"/>
                        </w:rPr>
                        <w:t>I</w:t>
                      </w:r>
                      <w:r w:rsidRPr="00202D43">
                        <w:rPr>
                          <w:rFonts w:cs="Times New Roman"/>
                          <w:b/>
                          <w:color w:val="000000"/>
                          <w:spacing w:val="-2"/>
                        </w:rPr>
                        <w:t xml:space="preserve"> </w:t>
                      </w:r>
                      <w:r w:rsidRPr="00202D43">
                        <w:rPr>
                          <w:rFonts w:cs="Times New Roman"/>
                          <w:b/>
                          <w:color w:val="000000"/>
                        </w:rPr>
                        <w:t>do</w:t>
                      </w:r>
                      <w:r w:rsidRPr="00202D43">
                        <w:rPr>
                          <w:rFonts w:cs="Times New Roman"/>
                          <w:b/>
                          <w:color w:val="000000"/>
                          <w:spacing w:val="-2"/>
                        </w:rPr>
                        <w:t xml:space="preserve"> </w:t>
                      </w:r>
                      <w:r w:rsidRPr="00202D43">
                        <w:rPr>
                          <w:rFonts w:cs="Times New Roman"/>
                          <w:b/>
                          <w:color w:val="000000"/>
                        </w:rPr>
                        <w:t>not</w:t>
                      </w:r>
                      <w:r w:rsidRPr="00202D43">
                        <w:rPr>
                          <w:rFonts w:cs="Times New Roman"/>
                          <w:b/>
                          <w:color w:val="000000"/>
                          <w:spacing w:val="-1"/>
                        </w:rPr>
                        <w:t xml:space="preserve"> </w:t>
                      </w:r>
                      <w:r w:rsidRPr="00202D43">
                        <w:rPr>
                          <w:rFonts w:cs="Times New Roman"/>
                          <w:b/>
                          <w:color w:val="000000"/>
                        </w:rPr>
                        <w:t>want</w:t>
                      </w:r>
                      <w:r w:rsidRPr="00202D43">
                        <w:rPr>
                          <w:rFonts w:cs="Times New Roman"/>
                          <w:b/>
                          <w:color w:val="000000"/>
                          <w:spacing w:val="-1"/>
                        </w:rPr>
                        <w:t xml:space="preserve"> </w:t>
                      </w:r>
                      <w:r w:rsidRPr="00202D43">
                        <w:rPr>
                          <w:rFonts w:cs="Times New Roman"/>
                          <w:b/>
                          <w:color w:val="000000"/>
                        </w:rPr>
                        <w:t>to</w:t>
                      </w:r>
                      <w:r w:rsidRPr="00202D43">
                        <w:rPr>
                          <w:rFonts w:cs="Times New Roman"/>
                          <w:b/>
                          <w:color w:val="000000"/>
                          <w:spacing w:val="-1"/>
                        </w:rPr>
                        <w:t xml:space="preserve"> </w:t>
                      </w:r>
                      <w:r w:rsidRPr="00202D43">
                        <w:rPr>
                          <w:rFonts w:cs="Times New Roman"/>
                          <w:b/>
                          <w:color w:val="000000"/>
                        </w:rPr>
                        <w:t>be</w:t>
                      </w:r>
                      <w:r w:rsidRPr="00202D43">
                        <w:rPr>
                          <w:rFonts w:cs="Times New Roman"/>
                          <w:b/>
                          <w:color w:val="000000"/>
                          <w:spacing w:val="-2"/>
                        </w:rPr>
                        <w:t xml:space="preserve"> </w:t>
                      </w:r>
                      <w:r w:rsidRPr="00202D43">
                        <w:rPr>
                          <w:rFonts w:cs="Times New Roman"/>
                          <w:b/>
                          <w:color w:val="000000"/>
                        </w:rPr>
                        <w:t>in</w:t>
                      </w:r>
                      <w:r w:rsidRPr="00202D43">
                        <w:rPr>
                          <w:rFonts w:cs="Times New Roman"/>
                          <w:b/>
                          <w:color w:val="000000"/>
                          <w:spacing w:val="-1"/>
                        </w:rPr>
                        <w:t xml:space="preserve"> </w:t>
                      </w:r>
                      <w:r w:rsidRPr="00202D43">
                        <w:rPr>
                          <w:rFonts w:cs="Times New Roman"/>
                          <w:b/>
                          <w:color w:val="000000"/>
                        </w:rPr>
                        <w:t>this</w:t>
                      </w:r>
                      <w:r w:rsidRPr="00202D43">
                        <w:rPr>
                          <w:rFonts w:cs="Times New Roman"/>
                          <w:b/>
                          <w:color w:val="000000"/>
                          <w:spacing w:val="-1"/>
                        </w:rPr>
                        <w:t xml:space="preserve"> </w:t>
                      </w:r>
                      <w:r w:rsidRPr="00202D43">
                        <w:rPr>
                          <w:rFonts w:cs="Times New Roman"/>
                          <w:b/>
                          <w:color w:val="000000"/>
                        </w:rPr>
                        <w:t xml:space="preserve">research </w:t>
                      </w:r>
                      <w:r w:rsidRPr="00202D43">
                        <w:rPr>
                          <w:rFonts w:cs="Times New Roman"/>
                          <w:b/>
                          <w:color w:val="000000"/>
                          <w:spacing w:val="-2"/>
                        </w:rPr>
                        <w:t>study”?</w:t>
                      </w:r>
                    </w:p>
                  </w:txbxContent>
                </v:textbox>
                <w10:wrap type="topAndBottom" anchorx="page"/>
              </v:shape>
            </w:pict>
          </mc:Fallback>
        </mc:AlternateContent>
      </w:r>
      <w:r w:rsidR="008107B5" w:rsidRPr="000F1D1D">
        <w:rPr>
          <w:rFonts w:cs="Times New Roman"/>
        </w:rPr>
        <w:t>Complete one</w:t>
      </w:r>
      <w:r w:rsidR="008107B5" w:rsidRPr="000F1D1D">
        <w:rPr>
          <w:rFonts w:cs="Times New Roman"/>
          <w:spacing w:val="-1"/>
        </w:rPr>
        <w:t xml:space="preserve"> </w:t>
      </w:r>
      <w:r w:rsidR="008107B5" w:rsidRPr="000F1D1D">
        <w:rPr>
          <w:rFonts w:cs="Times New Roman"/>
        </w:rPr>
        <w:t xml:space="preserve">brief </w:t>
      </w:r>
      <w:r w:rsidR="008107B5" w:rsidRPr="000F1D1D">
        <w:rPr>
          <w:rFonts w:cs="Times New Roman"/>
          <w:spacing w:val="-2"/>
        </w:rPr>
        <w:t>survey.</w:t>
      </w:r>
    </w:p>
    <w:p w14:paraId="0CBB6954" w14:textId="77777777" w:rsidR="008107B5" w:rsidRPr="008F745E" w:rsidRDefault="008107B5" w:rsidP="009800C6">
      <w:pPr>
        <w:pStyle w:val="BodyText"/>
        <w:ind w:left="0" w:firstLine="140"/>
        <w:rPr>
          <w:sz w:val="24"/>
          <w:szCs w:val="24"/>
        </w:rPr>
      </w:pPr>
      <w:r w:rsidRPr="008F745E">
        <w:rPr>
          <w:sz w:val="24"/>
          <w:szCs w:val="24"/>
        </w:rPr>
        <w:t>Being</w:t>
      </w:r>
      <w:r w:rsidRPr="008F745E">
        <w:rPr>
          <w:spacing w:val="-1"/>
          <w:sz w:val="24"/>
          <w:szCs w:val="24"/>
        </w:rPr>
        <w:t xml:space="preserve"> </w:t>
      </w:r>
      <w:r w:rsidRPr="008F745E">
        <w:rPr>
          <w:sz w:val="24"/>
          <w:szCs w:val="24"/>
        </w:rPr>
        <w:t>in</w:t>
      </w:r>
      <w:r w:rsidRPr="008F745E">
        <w:rPr>
          <w:spacing w:val="-1"/>
          <w:sz w:val="24"/>
          <w:szCs w:val="24"/>
        </w:rPr>
        <w:t xml:space="preserve"> </w:t>
      </w:r>
      <w:r w:rsidRPr="008F745E">
        <w:rPr>
          <w:sz w:val="24"/>
          <w:szCs w:val="24"/>
        </w:rPr>
        <w:t>this</w:t>
      </w:r>
      <w:r w:rsidRPr="008F745E">
        <w:rPr>
          <w:spacing w:val="-1"/>
          <w:sz w:val="24"/>
          <w:szCs w:val="24"/>
        </w:rPr>
        <w:t xml:space="preserve"> </w:t>
      </w:r>
      <w:r w:rsidRPr="008F745E">
        <w:rPr>
          <w:sz w:val="24"/>
          <w:szCs w:val="24"/>
        </w:rPr>
        <w:t>study</w:t>
      </w:r>
      <w:r w:rsidRPr="008F745E">
        <w:rPr>
          <w:spacing w:val="-2"/>
          <w:sz w:val="24"/>
          <w:szCs w:val="24"/>
        </w:rPr>
        <w:t xml:space="preserve"> </w:t>
      </w:r>
      <w:r w:rsidRPr="008F745E">
        <w:rPr>
          <w:sz w:val="24"/>
          <w:szCs w:val="24"/>
        </w:rPr>
        <w:t>is up</w:t>
      </w:r>
      <w:r w:rsidRPr="008F745E">
        <w:rPr>
          <w:spacing w:val="-1"/>
          <w:sz w:val="24"/>
          <w:szCs w:val="24"/>
        </w:rPr>
        <w:t xml:space="preserve"> </w:t>
      </w:r>
      <w:r w:rsidRPr="008F745E">
        <w:rPr>
          <w:sz w:val="24"/>
          <w:szCs w:val="24"/>
        </w:rPr>
        <w:t>to</w:t>
      </w:r>
      <w:r w:rsidRPr="008F745E">
        <w:rPr>
          <w:spacing w:val="-1"/>
          <w:sz w:val="24"/>
          <w:szCs w:val="24"/>
        </w:rPr>
        <w:t xml:space="preserve"> </w:t>
      </w:r>
      <w:r w:rsidRPr="008F745E">
        <w:rPr>
          <w:sz w:val="24"/>
          <w:szCs w:val="24"/>
        </w:rPr>
        <w:t>you.</w:t>
      </w:r>
      <w:r w:rsidRPr="008F745E">
        <w:rPr>
          <w:spacing w:val="53"/>
          <w:sz w:val="24"/>
          <w:szCs w:val="24"/>
        </w:rPr>
        <w:t xml:space="preserve"> </w:t>
      </w:r>
      <w:r w:rsidRPr="008F745E">
        <w:rPr>
          <w:sz w:val="24"/>
          <w:szCs w:val="24"/>
        </w:rPr>
        <w:t>You</w:t>
      </w:r>
      <w:r w:rsidRPr="008F745E">
        <w:rPr>
          <w:spacing w:val="-1"/>
          <w:sz w:val="24"/>
          <w:szCs w:val="24"/>
        </w:rPr>
        <w:t xml:space="preserve"> </w:t>
      </w:r>
      <w:r w:rsidRPr="008F745E">
        <w:rPr>
          <w:sz w:val="24"/>
          <w:szCs w:val="24"/>
        </w:rPr>
        <w:t>can</w:t>
      </w:r>
      <w:r w:rsidRPr="008F745E">
        <w:rPr>
          <w:spacing w:val="-1"/>
          <w:sz w:val="24"/>
          <w:szCs w:val="24"/>
        </w:rPr>
        <w:t xml:space="preserve"> </w:t>
      </w:r>
      <w:r w:rsidRPr="008F745E">
        <w:rPr>
          <w:sz w:val="24"/>
          <w:szCs w:val="24"/>
        </w:rPr>
        <w:t>say</w:t>
      </w:r>
      <w:r w:rsidRPr="008F745E">
        <w:rPr>
          <w:spacing w:val="-2"/>
          <w:sz w:val="24"/>
          <w:szCs w:val="24"/>
        </w:rPr>
        <w:t xml:space="preserve"> </w:t>
      </w:r>
      <w:r w:rsidRPr="008F745E">
        <w:rPr>
          <w:sz w:val="24"/>
          <w:szCs w:val="24"/>
        </w:rPr>
        <w:t>no</w:t>
      </w:r>
      <w:r w:rsidRPr="008F745E">
        <w:rPr>
          <w:spacing w:val="-1"/>
          <w:sz w:val="24"/>
          <w:szCs w:val="24"/>
        </w:rPr>
        <w:t xml:space="preserve"> </w:t>
      </w:r>
      <w:r w:rsidRPr="008F745E">
        <w:rPr>
          <w:sz w:val="24"/>
          <w:szCs w:val="24"/>
        </w:rPr>
        <w:t>now or</w:t>
      </w:r>
      <w:r w:rsidRPr="008F745E">
        <w:rPr>
          <w:spacing w:val="-1"/>
          <w:sz w:val="24"/>
          <w:szCs w:val="24"/>
        </w:rPr>
        <w:t xml:space="preserve"> </w:t>
      </w:r>
      <w:r w:rsidRPr="008F745E">
        <w:rPr>
          <w:sz w:val="24"/>
          <w:szCs w:val="24"/>
        </w:rPr>
        <w:t>leave</w:t>
      </w:r>
      <w:r w:rsidRPr="008F745E">
        <w:rPr>
          <w:spacing w:val="-1"/>
          <w:sz w:val="24"/>
          <w:szCs w:val="24"/>
        </w:rPr>
        <w:t xml:space="preserve"> </w:t>
      </w:r>
      <w:r w:rsidRPr="008F745E">
        <w:rPr>
          <w:sz w:val="24"/>
          <w:szCs w:val="24"/>
        </w:rPr>
        <w:t>the</w:t>
      </w:r>
      <w:r w:rsidRPr="008F745E">
        <w:rPr>
          <w:spacing w:val="-1"/>
          <w:sz w:val="24"/>
          <w:szCs w:val="24"/>
        </w:rPr>
        <w:t xml:space="preserve"> </w:t>
      </w:r>
      <w:r w:rsidRPr="008F745E">
        <w:rPr>
          <w:sz w:val="24"/>
          <w:szCs w:val="24"/>
        </w:rPr>
        <w:t>study</w:t>
      </w:r>
      <w:r w:rsidRPr="008F745E">
        <w:rPr>
          <w:spacing w:val="-1"/>
          <w:sz w:val="24"/>
          <w:szCs w:val="24"/>
        </w:rPr>
        <w:t xml:space="preserve"> </w:t>
      </w:r>
      <w:r w:rsidRPr="008F745E">
        <w:rPr>
          <w:spacing w:val="-2"/>
          <w:sz w:val="24"/>
          <w:szCs w:val="24"/>
        </w:rPr>
        <w:t>later.</w:t>
      </w:r>
    </w:p>
    <w:p w14:paraId="0CC46375" w14:textId="77777777" w:rsidR="008107B5" w:rsidRPr="008F745E" w:rsidRDefault="008107B5" w:rsidP="008F745E">
      <w:pPr>
        <w:pStyle w:val="BodyText"/>
        <w:spacing w:before="0"/>
        <w:ind w:right="242"/>
        <w:rPr>
          <w:sz w:val="24"/>
          <w:szCs w:val="24"/>
        </w:rPr>
      </w:pPr>
      <w:r w:rsidRPr="008F745E">
        <w:rPr>
          <w:sz w:val="24"/>
          <w:szCs w:val="24"/>
        </w:rPr>
        <w:t>Either</w:t>
      </w:r>
      <w:r w:rsidRPr="008F745E">
        <w:rPr>
          <w:spacing w:val="-3"/>
          <w:sz w:val="24"/>
          <w:szCs w:val="24"/>
        </w:rPr>
        <w:t xml:space="preserve"> </w:t>
      </w:r>
      <w:r w:rsidRPr="008F745E">
        <w:rPr>
          <w:sz w:val="24"/>
          <w:szCs w:val="24"/>
        </w:rPr>
        <w:t>way,</w:t>
      </w:r>
      <w:r w:rsidRPr="008F745E">
        <w:rPr>
          <w:spacing w:val="-3"/>
          <w:sz w:val="24"/>
          <w:szCs w:val="24"/>
        </w:rPr>
        <w:t xml:space="preserve"> </w:t>
      </w:r>
      <w:r w:rsidRPr="008F745E">
        <w:rPr>
          <w:sz w:val="24"/>
          <w:szCs w:val="24"/>
        </w:rPr>
        <w:t>your</w:t>
      </w:r>
      <w:r w:rsidRPr="008F745E">
        <w:rPr>
          <w:spacing w:val="-3"/>
          <w:sz w:val="24"/>
          <w:szCs w:val="24"/>
        </w:rPr>
        <w:t xml:space="preserve"> </w:t>
      </w:r>
      <w:r w:rsidRPr="008F745E">
        <w:rPr>
          <w:sz w:val="24"/>
          <w:szCs w:val="24"/>
        </w:rPr>
        <w:t>decision</w:t>
      </w:r>
      <w:r w:rsidRPr="008F745E">
        <w:rPr>
          <w:spacing w:val="-3"/>
          <w:sz w:val="24"/>
          <w:szCs w:val="24"/>
        </w:rPr>
        <w:t xml:space="preserve"> </w:t>
      </w:r>
      <w:r w:rsidRPr="008F745E">
        <w:rPr>
          <w:sz w:val="24"/>
          <w:szCs w:val="24"/>
        </w:rPr>
        <w:t>won’t</w:t>
      </w:r>
      <w:r w:rsidRPr="008F745E">
        <w:rPr>
          <w:spacing w:val="-4"/>
          <w:sz w:val="24"/>
          <w:szCs w:val="24"/>
        </w:rPr>
        <w:t xml:space="preserve"> </w:t>
      </w:r>
      <w:r w:rsidRPr="008F745E">
        <w:rPr>
          <w:sz w:val="24"/>
          <w:szCs w:val="24"/>
        </w:rPr>
        <w:t>affect</w:t>
      </w:r>
      <w:r w:rsidRPr="008F745E">
        <w:rPr>
          <w:spacing w:val="-3"/>
          <w:sz w:val="24"/>
          <w:szCs w:val="24"/>
        </w:rPr>
        <w:t xml:space="preserve"> </w:t>
      </w:r>
      <w:r w:rsidRPr="008F745E">
        <w:rPr>
          <w:sz w:val="24"/>
          <w:szCs w:val="24"/>
        </w:rPr>
        <w:t>your</w:t>
      </w:r>
      <w:r w:rsidRPr="008F745E">
        <w:rPr>
          <w:spacing w:val="-3"/>
          <w:sz w:val="24"/>
          <w:szCs w:val="24"/>
        </w:rPr>
        <w:t xml:space="preserve"> </w:t>
      </w:r>
      <w:r w:rsidRPr="008F745E">
        <w:rPr>
          <w:sz w:val="24"/>
          <w:szCs w:val="24"/>
        </w:rPr>
        <w:t>relationship</w:t>
      </w:r>
      <w:r w:rsidRPr="008F745E">
        <w:rPr>
          <w:spacing w:val="-3"/>
          <w:sz w:val="24"/>
          <w:szCs w:val="24"/>
        </w:rPr>
        <w:t xml:space="preserve"> </w:t>
      </w:r>
      <w:r w:rsidRPr="008F745E">
        <w:rPr>
          <w:sz w:val="24"/>
          <w:szCs w:val="24"/>
        </w:rPr>
        <w:t>with</w:t>
      </w:r>
      <w:r w:rsidRPr="008F745E">
        <w:rPr>
          <w:spacing w:val="-3"/>
          <w:sz w:val="24"/>
          <w:szCs w:val="24"/>
        </w:rPr>
        <w:t xml:space="preserve"> </w:t>
      </w:r>
      <w:r w:rsidRPr="008F745E">
        <w:rPr>
          <w:sz w:val="24"/>
          <w:szCs w:val="24"/>
        </w:rPr>
        <w:t>the</w:t>
      </w:r>
      <w:r w:rsidRPr="008F745E">
        <w:rPr>
          <w:spacing w:val="-3"/>
          <w:sz w:val="24"/>
          <w:szCs w:val="24"/>
        </w:rPr>
        <w:t xml:space="preserve"> </w:t>
      </w:r>
      <w:r w:rsidRPr="008F745E">
        <w:rPr>
          <w:sz w:val="24"/>
          <w:szCs w:val="24"/>
        </w:rPr>
        <w:t>researchers</w:t>
      </w:r>
      <w:r w:rsidRPr="008F745E">
        <w:rPr>
          <w:spacing w:val="-3"/>
          <w:sz w:val="24"/>
          <w:szCs w:val="24"/>
        </w:rPr>
        <w:t xml:space="preserve"> </w:t>
      </w:r>
      <w:r w:rsidRPr="008F745E">
        <w:rPr>
          <w:sz w:val="24"/>
          <w:szCs w:val="24"/>
        </w:rPr>
        <w:t>or</w:t>
      </w:r>
      <w:r w:rsidRPr="008F745E">
        <w:rPr>
          <w:spacing w:val="-3"/>
          <w:sz w:val="24"/>
          <w:szCs w:val="24"/>
        </w:rPr>
        <w:t xml:space="preserve"> </w:t>
      </w:r>
      <w:r w:rsidRPr="008F745E">
        <w:rPr>
          <w:sz w:val="24"/>
          <w:szCs w:val="24"/>
        </w:rPr>
        <w:t>the</w:t>
      </w:r>
      <w:r w:rsidRPr="008F745E">
        <w:rPr>
          <w:spacing w:val="-3"/>
          <w:sz w:val="24"/>
          <w:szCs w:val="24"/>
        </w:rPr>
        <w:t xml:space="preserve"> </w:t>
      </w:r>
      <w:r w:rsidRPr="008F745E">
        <w:rPr>
          <w:sz w:val="24"/>
          <w:szCs w:val="24"/>
        </w:rPr>
        <w:t>University</w:t>
      </w:r>
      <w:r w:rsidRPr="008F745E">
        <w:rPr>
          <w:spacing w:val="-4"/>
          <w:sz w:val="24"/>
          <w:szCs w:val="24"/>
        </w:rPr>
        <w:t xml:space="preserve"> </w:t>
      </w:r>
      <w:r w:rsidRPr="008F745E">
        <w:rPr>
          <w:sz w:val="24"/>
          <w:szCs w:val="24"/>
        </w:rPr>
        <w:t>of Tennessee. You will not incur any cost for not participating in this study.</w:t>
      </w:r>
    </w:p>
    <w:p w14:paraId="742B9755" w14:textId="5BF39333" w:rsidR="008107B5" w:rsidRDefault="00DB7D6B" w:rsidP="008107B5">
      <w:pPr>
        <w:pStyle w:val="BodyText"/>
        <w:spacing w:before="8"/>
        <w:ind w:left="0"/>
        <w:rPr>
          <w:sz w:val="14"/>
        </w:rPr>
      </w:pPr>
      <w:r>
        <w:rPr>
          <w:noProof/>
        </w:rPr>
        <mc:AlternateContent>
          <mc:Choice Requires="wps">
            <w:drawing>
              <wp:anchor distT="0" distB="0" distL="0" distR="0" simplePos="0" relativeHeight="251673600" behindDoc="1" locked="0" layoutInCell="1" allowOverlap="1" wp14:anchorId="02CBC77B" wp14:editId="3996742C">
                <wp:simplePos x="0" y="0"/>
                <wp:positionH relativeFrom="page">
                  <wp:posOffset>895985</wp:posOffset>
                </wp:positionH>
                <wp:positionV relativeFrom="paragraph">
                  <wp:posOffset>122555</wp:posOffset>
                </wp:positionV>
                <wp:extent cx="5980430" cy="17526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79F7EB35"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1"/>
                              </w:rPr>
                              <w:t xml:space="preserve"> </w:t>
                            </w:r>
                            <w:r w:rsidRPr="000F1D1D">
                              <w:rPr>
                                <w:rFonts w:cs="Times New Roman"/>
                                <w:b/>
                                <w:color w:val="000000"/>
                              </w:rPr>
                              <w:t>happens</w:t>
                            </w:r>
                            <w:r w:rsidRPr="000F1D1D">
                              <w:rPr>
                                <w:rFonts w:cs="Times New Roman"/>
                                <w:b/>
                                <w:color w:val="000000"/>
                                <w:spacing w:val="-2"/>
                              </w:rPr>
                              <w:t xml:space="preserve"> </w:t>
                            </w:r>
                            <w:r w:rsidRPr="000F1D1D">
                              <w:rPr>
                                <w:rFonts w:cs="Times New Roman"/>
                                <w:b/>
                                <w:color w:val="000000"/>
                              </w:rPr>
                              <w:t>if</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say</w:t>
                            </w:r>
                            <w:r w:rsidRPr="000F1D1D">
                              <w:rPr>
                                <w:rFonts w:cs="Times New Roman"/>
                                <w:b/>
                                <w:color w:val="000000"/>
                                <w:spacing w:val="-1"/>
                              </w:rPr>
                              <w:t xml:space="preserve"> </w:t>
                            </w:r>
                            <w:r w:rsidRPr="000F1D1D">
                              <w:rPr>
                                <w:rFonts w:cs="Times New Roman"/>
                                <w:b/>
                                <w:color w:val="000000"/>
                              </w:rPr>
                              <w:t>“Yes”</w:t>
                            </w:r>
                            <w:r w:rsidRPr="000F1D1D">
                              <w:rPr>
                                <w:rFonts w:cs="Times New Roman"/>
                                <w:b/>
                                <w:color w:val="000000"/>
                                <w:spacing w:val="-1"/>
                              </w:rPr>
                              <w:t xml:space="preserve"> </w:t>
                            </w:r>
                            <w:r w:rsidRPr="000F1D1D">
                              <w:rPr>
                                <w:rFonts w:cs="Times New Roman"/>
                                <w:b/>
                                <w:color w:val="000000"/>
                              </w:rPr>
                              <w:t>but</w:t>
                            </w:r>
                            <w:r w:rsidRPr="000F1D1D">
                              <w:rPr>
                                <w:rFonts w:cs="Times New Roman"/>
                                <w:b/>
                                <w:color w:val="000000"/>
                                <w:spacing w:val="-2"/>
                              </w:rPr>
                              <w:t xml:space="preserve"> </w:t>
                            </w:r>
                            <w:r w:rsidRPr="000F1D1D">
                              <w:rPr>
                                <w:rFonts w:cs="Times New Roman"/>
                                <w:b/>
                                <w:color w:val="000000"/>
                              </w:rPr>
                              <w:t>change</w:t>
                            </w:r>
                            <w:r w:rsidRPr="000F1D1D">
                              <w:rPr>
                                <w:rFonts w:cs="Times New Roman"/>
                                <w:b/>
                                <w:color w:val="000000"/>
                                <w:spacing w:val="-2"/>
                              </w:rPr>
                              <w:t xml:space="preserve"> </w:t>
                            </w:r>
                            <w:r w:rsidRPr="000F1D1D">
                              <w:rPr>
                                <w:rFonts w:cs="Times New Roman"/>
                                <w:b/>
                                <w:color w:val="000000"/>
                              </w:rPr>
                              <w:t>my</w:t>
                            </w:r>
                            <w:r w:rsidRPr="000F1D1D">
                              <w:rPr>
                                <w:rFonts w:cs="Times New Roman"/>
                                <w:b/>
                                <w:color w:val="000000"/>
                                <w:spacing w:val="-1"/>
                              </w:rPr>
                              <w:t xml:space="preserve"> </w:t>
                            </w:r>
                            <w:r w:rsidRPr="000F1D1D">
                              <w:rPr>
                                <w:rFonts w:cs="Times New Roman"/>
                                <w:b/>
                                <w:color w:val="000000"/>
                              </w:rPr>
                              <w:t xml:space="preserve">mind </w:t>
                            </w:r>
                            <w:r w:rsidRPr="000F1D1D">
                              <w:rPr>
                                <w:rFonts w:cs="Times New Roman"/>
                                <w:b/>
                                <w:color w:val="000000"/>
                                <w:spacing w:val="-2"/>
                              </w:rPr>
                              <w:t>later?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BC77B" id="Text Box 10" o:spid="_x0000_s1032" type="#_x0000_t202" style="position:absolute;margin-left:70.55pt;margin-top:9.65pt;width:470.9pt;height:13.8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" fillcolor="#e5e5e5" stroked="f">
                <v:textbox inset="0,0,0,0">
                  <w:txbxContent>
                    <w:p w14:paraId="79F7EB35"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1"/>
                        </w:rPr>
                        <w:t xml:space="preserve"> </w:t>
                      </w:r>
                      <w:r w:rsidRPr="000F1D1D">
                        <w:rPr>
                          <w:rFonts w:cs="Times New Roman"/>
                          <w:b/>
                          <w:color w:val="000000"/>
                        </w:rPr>
                        <w:t>happens</w:t>
                      </w:r>
                      <w:r w:rsidRPr="000F1D1D">
                        <w:rPr>
                          <w:rFonts w:cs="Times New Roman"/>
                          <w:b/>
                          <w:color w:val="000000"/>
                          <w:spacing w:val="-2"/>
                        </w:rPr>
                        <w:t xml:space="preserve"> </w:t>
                      </w:r>
                      <w:r w:rsidRPr="000F1D1D">
                        <w:rPr>
                          <w:rFonts w:cs="Times New Roman"/>
                          <w:b/>
                          <w:color w:val="000000"/>
                        </w:rPr>
                        <w:t>if</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say</w:t>
                      </w:r>
                      <w:r w:rsidRPr="000F1D1D">
                        <w:rPr>
                          <w:rFonts w:cs="Times New Roman"/>
                          <w:b/>
                          <w:color w:val="000000"/>
                          <w:spacing w:val="-1"/>
                        </w:rPr>
                        <w:t xml:space="preserve"> </w:t>
                      </w:r>
                      <w:r w:rsidRPr="000F1D1D">
                        <w:rPr>
                          <w:rFonts w:cs="Times New Roman"/>
                          <w:b/>
                          <w:color w:val="000000"/>
                        </w:rPr>
                        <w:t>“Yes”</w:t>
                      </w:r>
                      <w:r w:rsidRPr="000F1D1D">
                        <w:rPr>
                          <w:rFonts w:cs="Times New Roman"/>
                          <w:b/>
                          <w:color w:val="000000"/>
                          <w:spacing w:val="-1"/>
                        </w:rPr>
                        <w:t xml:space="preserve"> </w:t>
                      </w:r>
                      <w:r w:rsidRPr="000F1D1D">
                        <w:rPr>
                          <w:rFonts w:cs="Times New Roman"/>
                          <w:b/>
                          <w:color w:val="000000"/>
                        </w:rPr>
                        <w:t>but</w:t>
                      </w:r>
                      <w:r w:rsidRPr="000F1D1D">
                        <w:rPr>
                          <w:rFonts w:cs="Times New Roman"/>
                          <w:b/>
                          <w:color w:val="000000"/>
                          <w:spacing w:val="-2"/>
                        </w:rPr>
                        <w:t xml:space="preserve"> </w:t>
                      </w:r>
                      <w:r w:rsidRPr="000F1D1D">
                        <w:rPr>
                          <w:rFonts w:cs="Times New Roman"/>
                          <w:b/>
                          <w:color w:val="000000"/>
                        </w:rPr>
                        <w:t>change</w:t>
                      </w:r>
                      <w:r w:rsidRPr="000F1D1D">
                        <w:rPr>
                          <w:rFonts w:cs="Times New Roman"/>
                          <w:b/>
                          <w:color w:val="000000"/>
                          <w:spacing w:val="-2"/>
                        </w:rPr>
                        <w:t xml:space="preserve"> </w:t>
                      </w:r>
                      <w:r w:rsidRPr="000F1D1D">
                        <w:rPr>
                          <w:rFonts w:cs="Times New Roman"/>
                          <w:b/>
                          <w:color w:val="000000"/>
                        </w:rPr>
                        <w:t>my</w:t>
                      </w:r>
                      <w:r w:rsidRPr="000F1D1D">
                        <w:rPr>
                          <w:rFonts w:cs="Times New Roman"/>
                          <w:b/>
                          <w:color w:val="000000"/>
                          <w:spacing w:val="-1"/>
                        </w:rPr>
                        <w:t xml:space="preserve"> </w:t>
                      </w:r>
                      <w:r w:rsidRPr="000F1D1D">
                        <w:rPr>
                          <w:rFonts w:cs="Times New Roman"/>
                          <w:b/>
                          <w:color w:val="000000"/>
                        </w:rPr>
                        <w:t xml:space="preserve">mind </w:t>
                      </w:r>
                      <w:r w:rsidRPr="000F1D1D">
                        <w:rPr>
                          <w:rFonts w:cs="Times New Roman"/>
                          <w:b/>
                          <w:color w:val="000000"/>
                          <w:spacing w:val="-2"/>
                        </w:rPr>
                        <w:t>later?</w:t>
                      </w:r>
                    </w:p>
                  </w:txbxContent>
                </v:textbox>
                <w10:wrap type="topAndBottom" anchorx="page"/>
              </v:shape>
            </w:pict>
          </mc:Fallback>
        </mc:AlternateContent>
      </w:r>
    </w:p>
    <w:p w14:paraId="5CDECE6D" w14:textId="7DC8B0F9" w:rsidR="008F745E" w:rsidRPr="009800C6" w:rsidRDefault="008107B5" w:rsidP="008F745E">
      <w:pPr>
        <w:pStyle w:val="BodyText"/>
        <w:ind w:left="0" w:right="1429"/>
        <w:rPr>
          <w:sz w:val="24"/>
          <w:szCs w:val="24"/>
        </w:rPr>
      </w:pPr>
      <w:r w:rsidRPr="009800C6">
        <w:rPr>
          <w:sz w:val="24"/>
          <w:szCs w:val="24"/>
        </w:rPr>
        <w:t>Even</w:t>
      </w:r>
      <w:r w:rsidRPr="009800C6">
        <w:rPr>
          <w:spacing w:val="-2"/>
          <w:sz w:val="24"/>
          <w:szCs w:val="24"/>
        </w:rPr>
        <w:t xml:space="preserve"> </w:t>
      </w:r>
      <w:r w:rsidRPr="009800C6">
        <w:rPr>
          <w:sz w:val="24"/>
          <w:szCs w:val="24"/>
        </w:rPr>
        <w:t>if</w:t>
      </w:r>
      <w:r w:rsidRPr="009800C6">
        <w:rPr>
          <w:spacing w:val="-2"/>
          <w:sz w:val="24"/>
          <w:szCs w:val="24"/>
        </w:rPr>
        <w:t xml:space="preserve"> </w:t>
      </w:r>
      <w:r w:rsidRPr="009800C6">
        <w:rPr>
          <w:sz w:val="24"/>
          <w:szCs w:val="24"/>
        </w:rPr>
        <w:t>you</w:t>
      </w:r>
      <w:r w:rsidRPr="009800C6">
        <w:rPr>
          <w:spacing w:val="-2"/>
          <w:sz w:val="24"/>
          <w:szCs w:val="24"/>
        </w:rPr>
        <w:t xml:space="preserve"> </w:t>
      </w:r>
      <w:r w:rsidRPr="009800C6">
        <w:rPr>
          <w:sz w:val="24"/>
          <w:szCs w:val="24"/>
        </w:rPr>
        <w:t>decide</w:t>
      </w:r>
      <w:r w:rsidRPr="009800C6">
        <w:rPr>
          <w:spacing w:val="-2"/>
          <w:sz w:val="24"/>
          <w:szCs w:val="24"/>
        </w:rPr>
        <w:t xml:space="preserve"> </w:t>
      </w:r>
      <w:r w:rsidRPr="009800C6">
        <w:rPr>
          <w:sz w:val="24"/>
          <w:szCs w:val="24"/>
        </w:rPr>
        <w:t>to</w:t>
      </w:r>
      <w:r w:rsidRPr="009800C6">
        <w:rPr>
          <w:spacing w:val="-2"/>
          <w:sz w:val="24"/>
          <w:szCs w:val="24"/>
        </w:rPr>
        <w:t xml:space="preserve"> </w:t>
      </w:r>
      <w:r w:rsidRPr="009800C6">
        <w:rPr>
          <w:sz w:val="24"/>
          <w:szCs w:val="24"/>
        </w:rPr>
        <w:t>be</w:t>
      </w:r>
      <w:r w:rsidRPr="009800C6">
        <w:rPr>
          <w:spacing w:val="-2"/>
          <w:sz w:val="24"/>
          <w:szCs w:val="24"/>
        </w:rPr>
        <w:t xml:space="preserve"> </w:t>
      </w:r>
      <w:r w:rsidRPr="009800C6">
        <w:rPr>
          <w:sz w:val="24"/>
          <w:szCs w:val="24"/>
        </w:rPr>
        <w:t>in</w:t>
      </w:r>
      <w:r w:rsidRPr="009800C6">
        <w:rPr>
          <w:spacing w:val="-2"/>
          <w:sz w:val="24"/>
          <w:szCs w:val="24"/>
        </w:rPr>
        <w:t xml:space="preserve"> </w:t>
      </w:r>
      <w:r w:rsidRPr="009800C6">
        <w:rPr>
          <w:sz w:val="24"/>
          <w:szCs w:val="24"/>
        </w:rPr>
        <w:t>the</w:t>
      </w:r>
      <w:r w:rsidRPr="009800C6">
        <w:rPr>
          <w:spacing w:val="-2"/>
          <w:sz w:val="24"/>
          <w:szCs w:val="24"/>
        </w:rPr>
        <w:t xml:space="preserve"> </w:t>
      </w:r>
      <w:r w:rsidRPr="009800C6">
        <w:rPr>
          <w:sz w:val="24"/>
          <w:szCs w:val="24"/>
        </w:rPr>
        <w:t>study</w:t>
      </w:r>
      <w:r w:rsidRPr="009800C6">
        <w:rPr>
          <w:spacing w:val="-3"/>
          <w:sz w:val="24"/>
          <w:szCs w:val="24"/>
        </w:rPr>
        <w:t xml:space="preserve"> </w:t>
      </w:r>
      <w:r w:rsidRPr="009800C6">
        <w:rPr>
          <w:sz w:val="24"/>
          <w:szCs w:val="24"/>
        </w:rPr>
        <w:t>now,</w:t>
      </w:r>
      <w:r w:rsidRPr="009800C6">
        <w:rPr>
          <w:spacing w:val="-2"/>
          <w:sz w:val="24"/>
          <w:szCs w:val="24"/>
        </w:rPr>
        <w:t xml:space="preserve"> </w:t>
      </w:r>
      <w:r w:rsidRPr="009800C6">
        <w:rPr>
          <w:sz w:val="24"/>
          <w:szCs w:val="24"/>
        </w:rPr>
        <w:t>you</w:t>
      </w:r>
      <w:r w:rsidRPr="009800C6">
        <w:rPr>
          <w:spacing w:val="-2"/>
          <w:sz w:val="24"/>
          <w:szCs w:val="24"/>
        </w:rPr>
        <w:t xml:space="preserve"> </w:t>
      </w:r>
      <w:r w:rsidRPr="009800C6">
        <w:rPr>
          <w:sz w:val="24"/>
          <w:szCs w:val="24"/>
        </w:rPr>
        <w:t>can</w:t>
      </w:r>
      <w:r w:rsidRPr="009800C6">
        <w:rPr>
          <w:spacing w:val="-2"/>
          <w:sz w:val="24"/>
          <w:szCs w:val="24"/>
        </w:rPr>
        <w:t xml:space="preserve"> </w:t>
      </w:r>
      <w:r w:rsidRPr="009800C6">
        <w:rPr>
          <w:sz w:val="24"/>
          <w:szCs w:val="24"/>
        </w:rPr>
        <w:t>change</w:t>
      </w:r>
      <w:r w:rsidRPr="009800C6">
        <w:rPr>
          <w:spacing w:val="-3"/>
          <w:sz w:val="24"/>
          <w:szCs w:val="24"/>
        </w:rPr>
        <w:t xml:space="preserve"> </w:t>
      </w:r>
      <w:r w:rsidRPr="009800C6">
        <w:rPr>
          <w:sz w:val="24"/>
          <w:szCs w:val="24"/>
        </w:rPr>
        <w:t>your</w:t>
      </w:r>
      <w:r w:rsidRPr="009800C6">
        <w:rPr>
          <w:spacing w:val="-2"/>
          <w:sz w:val="24"/>
          <w:szCs w:val="24"/>
        </w:rPr>
        <w:t xml:space="preserve"> </w:t>
      </w:r>
      <w:r w:rsidRPr="009800C6">
        <w:rPr>
          <w:sz w:val="24"/>
          <w:szCs w:val="24"/>
        </w:rPr>
        <w:t>mind</w:t>
      </w:r>
      <w:r w:rsidRPr="009800C6">
        <w:rPr>
          <w:spacing w:val="-2"/>
          <w:sz w:val="24"/>
          <w:szCs w:val="24"/>
        </w:rPr>
        <w:t xml:space="preserve"> </w:t>
      </w:r>
      <w:r w:rsidRPr="009800C6">
        <w:rPr>
          <w:sz w:val="24"/>
          <w:szCs w:val="24"/>
        </w:rPr>
        <w:t>and</w:t>
      </w:r>
      <w:r w:rsidRPr="009800C6">
        <w:rPr>
          <w:spacing w:val="-2"/>
          <w:sz w:val="24"/>
          <w:szCs w:val="24"/>
        </w:rPr>
        <w:t xml:space="preserve"> </w:t>
      </w:r>
      <w:r w:rsidRPr="009800C6">
        <w:rPr>
          <w:sz w:val="24"/>
          <w:szCs w:val="24"/>
        </w:rPr>
        <w:t>stop</w:t>
      </w:r>
      <w:r w:rsidRPr="009800C6">
        <w:rPr>
          <w:spacing w:val="-3"/>
          <w:sz w:val="24"/>
          <w:szCs w:val="24"/>
        </w:rPr>
        <w:t xml:space="preserve"> </w:t>
      </w:r>
      <w:r w:rsidRPr="009800C6">
        <w:rPr>
          <w:sz w:val="24"/>
          <w:szCs w:val="24"/>
        </w:rPr>
        <w:t>at</w:t>
      </w:r>
      <w:r w:rsidRPr="009800C6">
        <w:rPr>
          <w:spacing w:val="-2"/>
          <w:sz w:val="24"/>
          <w:szCs w:val="24"/>
        </w:rPr>
        <w:t xml:space="preserve"> </w:t>
      </w:r>
      <w:r w:rsidRPr="009800C6">
        <w:rPr>
          <w:sz w:val="24"/>
          <w:szCs w:val="24"/>
        </w:rPr>
        <w:t>any</w:t>
      </w:r>
      <w:r w:rsidRPr="009800C6">
        <w:rPr>
          <w:spacing w:val="-2"/>
          <w:sz w:val="24"/>
          <w:szCs w:val="24"/>
        </w:rPr>
        <w:t xml:space="preserve"> </w:t>
      </w:r>
      <w:r w:rsidRPr="009800C6">
        <w:rPr>
          <w:sz w:val="24"/>
          <w:szCs w:val="24"/>
        </w:rPr>
        <w:t xml:space="preserve">time. </w:t>
      </w:r>
    </w:p>
    <w:p w14:paraId="2E0A4F21" w14:textId="3FFAC494" w:rsidR="008107B5" w:rsidRPr="009800C6" w:rsidRDefault="008107B5" w:rsidP="008F745E">
      <w:pPr>
        <w:pStyle w:val="BodyText"/>
        <w:numPr>
          <w:ilvl w:val="0"/>
          <w:numId w:val="38"/>
        </w:numPr>
        <w:ind w:right="1429"/>
        <w:rPr>
          <w:sz w:val="24"/>
          <w:szCs w:val="24"/>
        </w:rPr>
      </w:pPr>
      <w:r w:rsidRPr="009800C6">
        <w:rPr>
          <w:sz w:val="24"/>
          <w:szCs w:val="24"/>
        </w:rPr>
        <w:t>If you decide to stop before the study is completed,</w:t>
      </w:r>
      <w:r w:rsidR="008F745E" w:rsidRPr="009800C6">
        <w:rPr>
          <w:sz w:val="24"/>
          <w:szCs w:val="24"/>
        </w:rPr>
        <w:t xml:space="preserve"> </w:t>
      </w:r>
      <w:r w:rsidRPr="009800C6">
        <w:rPr>
          <w:sz w:val="24"/>
          <w:szCs w:val="24"/>
        </w:rPr>
        <w:t>Contact</w:t>
      </w:r>
      <w:r w:rsidRPr="009800C6">
        <w:rPr>
          <w:spacing w:val="-1"/>
          <w:sz w:val="24"/>
          <w:szCs w:val="24"/>
        </w:rPr>
        <w:t xml:space="preserve"> </w:t>
      </w:r>
      <w:r w:rsidRPr="009800C6">
        <w:rPr>
          <w:sz w:val="24"/>
          <w:szCs w:val="24"/>
        </w:rPr>
        <w:t>the</w:t>
      </w:r>
      <w:r w:rsidRPr="009800C6">
        <w:rPr>
          <w:spacing w:val="-2"/>
          <w:sz w:val="24"/>
          <w:szCs w:val="24"/>
        </w:rPr>
        <w:t xml:space="preserve"> </w:t>
      </w:r>
      <w:r w:rsidRPr="009800C6">
        <w:rPr>
          <w:sz w:val="24"/>
          <w:szCs w:val="24"/>
        </w:rPr>
        <w:t>Faculty</w:t>
      </w:r>
      <w:r w:rsidRPr="009800C6">
        <w:rPr>
          <w:spacing w:val="-1"/>
          <w:sz w:val="24"/>
          <w:szCs w:val="24"/>
        </w:rPr>
        <w:t xml:space="preserve"> </w:t>
      </w:r>
      <w:r w:rsidRPr="009800C6">
        <w:rPr>
          <w:sz w:val="24"/>
          <w:szCs w:val="24"/>
        </w:rPr>
        <w:t>Researcher,</w:t>
      </w:r>
      <w:r w:rsidRPr="009800C6">
        <w:rPr>
          <w:spacing w:val="-1"/>
          <w:sz w:val="24"/>
          <w:szCs w:val="24"/>
        </w:rPr>
        <w:t xml:space="preserve"> </w:t>
      </w:r>
      <w:r w:rsidRPr="009800C6">
        <w:rPr>
          <w:sz w:val="24"/>
          <w:szCs w:val="24"/>
        </w:rPr>
        <w:t>Casey</w:t>
      </w:r>
      <w:r w:rsidRPr="009800C6">
        <w:rPr>
          <w:spacing w:val="-1"/>
          <w:sz w:val="24"/>
          <w:szCs w:val="24"/>
        </w:rPr>
        <w:t xml:space="preserve"> </w:t>
      </w:r>
      <w:r w:rsidRPr="009800C6">
        <w:rPr>
          <w:sz w:val="24"/>
          <w:szCs w:val="24"/>
        </w:rPr>
        <w:t>Barrio</w:t>
      </w:r>
      <w:r w:rsidRPr="009800C6">
        <w:rPr>
          <w:spacing w:val="-1"/>
          <w:sz w:val="24"/>
          <w:szCs w:val="24"/>
        </w:rPr>
        <w:t xml:space="preserve"> </w:t>
      </w:r>
      <w:r w:rsidRPr="009800C6">
        <w:rPr>
          <w:sz w:val="24"/>
          <w:szCs w:val="24"/>
        </w:rPr>
        <w:t>Minton,</w:t>
      </w:r>
      <w:r w:rsidRPr="009800C6">
        <w:rPr>
          <w:spacing w:val="-2"/>
          <w:sz w:val="24"/>
          <w:szCs w:val="24"/>
        </w:rPr>
        <w:t xml:space="preserve"> </w:t>
      </w:r>
      <w:r w:rsidRPr="009800C6">
        <w:rPr>
          <w:sz w:val="24"/>
          <w:szCs w:val="24"/>
        </w:rPr>
        <w:t>at</w:t>
      </w:r>
      <w:r w:rsidRPr="009800C6">
        <w:rPr>
          <w:spacing w:val="-1"/>
          <w:sz w:val="24"/>
          <w:szCs w:val="24"/>
        </w:rPr>
        <w:t xml:space="preserve"> </w:t>
      </w:r>
      <w:hyperlink r:id="rId55">
        <w:r w:rsidRPr="009800C6">
          <w:rPr>
            <w:spacing w:val="-2"/>
            <w:sz w:val="24"/>
            <w:szCs w:val="24"/>
            <w:u w:val="single" w:color="1155CC"/>
          </w:rPr>
          <w:t>cbarrio@utk.edu</w:t>
        </w:r>
      </w:hyperlink>
    </w:p>
    <w:p w14:paraId="1B6E0016" w14:textId="77777777" w:rsidR="007936BD" w:rsidRPr="009800C6" w:rsidRDefault="008107B5" w:rsidP="007936BD">
      <w:pPr>
        <w:pStyle w:val="ListParagraph"/>
        <w:widowControl w:val="0"/>
        <w:numPr>
          <w:ilvl w:val="0"/>
          <w:numId w:val="38"/>
        </w:numPr>
        <w:tabs>
          <w:tab w:val="left" w:pos="859"/>
          <w:tab w:val="left" w:pos="860"/>
        </w:tabs>
        <w:autoSpaceDE w:val="0"/>
        <w:autoSpaceDN w:val="0"/>
        <w:spacing w:line="235" w:lineRule="auto"/>
        <w:ind w:right="272"/>
        <w:rPr>
          <w:rFonts w:cs="Times New Roman"/>
        </w:rPr>
      </w:pPr>
      <w:r w:rsidRPr="00FD242E">
        <w:rPr>
          <w:rFonts w:cs="Times New Roman"/>
        </w:rPr>
        <w:t>Your</w:t>
      </w:r>
      <w:r w:rsidRPr="00FD242E">
        <w:rPr>
          <w:rFonts w:cs="Times New Roman"/>
          <w:spacing w:val="-3"/>
        </w:rPr>
        <w:t xml:space="preserve"> </w:t>
      </w:r>
      <w:r w:rsidRPr="00FD242E">
        <w:rPr>
          <w:rFonts w:cs="Times New Roman"/>
        </w:rPr>
        <w:t>information</w:t>
      </w:r>
      <w:r w:rsidRPr="00FD242E">
        <w:rPr>
          <w:rFonts w:cs="Times New Roman"/>
          <w:spacing w:val="-3"/>
        </w:rPr>
        <w:t xml:space="preserve"> </w:t>
      </w:r>
      <w:r w:rsidRPr="00FD242E">
        <w:rPr>
          <w:rFonts w:cs="Times New Roman"/>
        </w:rPr>
        <w:t>will</w:t>
      </w:r>
      <w:r w:rsidRPr="00FD242E">
        <w:rPr>
          <w:rFonts w:cs="Times New Roman"/>
          <w:spacing w:val="-3"/>
        </w:rPr>
        <w:t xml:space="preserve"> </w:t>
      </w:r>
      <w:r w:rsidRPr="00FD242E">
        <w:rPr>
          <w:rFonts w:cs="Times New Roman"/>
        </w:rPr>
        <w:t>be</w:t>
      </w:r>
      <w:r w:rsidRPr="00FD242E">
        <w:rPr>
          <w:rFonts w:cs="Times New Roman"/>
          <w:spacing w:val="-3"/>
        </w:rPr>
        <w:t xml:space="preserve"> </w:t>
      </w:r>
      <w:r w:rsidRPr="00FD242E">
        <w:rPr>
          <w:rFonts w:cs="Times New Roman"/>
        </w:rPr>
        <w:t>destroyed</w:t>
      </w:r>
      <w:r w:rsidRPr="00FD242E">
        <w:rPr>
          <w:rFonts w:cs="Times New Roman"/>
          <w:spacing w:val="-3"/>
        </w:rPr>
        <w:t xml:space="preserve"> </w:t>
      </w:r>
      <w:r w:rsidRPr="00FD242E">
        <w:rPr>
          <w:rFonts w:cs="Times New Roman"/>
        </w:rPr>
        <w:t>if</w:t>
      </w:r>
      <w:r w:rsidRPr="00FD242E">
        <w:rPr>
          <w:rFonts w:cs="Times New Roman"/>
          <w:spacing w:val="-3"/>
        </w:rPr>
        <w:t xml:space="preserve"> </w:t>
      </w:r>
      <w:r w:rsidRPr="00FD242E">
        <w:rPr>
          <w:rFonts w:cs="Times New Roman"/>
        </w:rPr>
        <w:t>you</w:t>
      </w:r>
      <w:r w:rsidRPr="00FD242E">
        <w:rPr>
          <w:rFonts w:cs="Times New Roman"/>
          <w:spacing w:val="-3"/>
        </w:rPr>
        <w:t xml:space="preserve"> </w:t>
      </w:r>
      <w:r w:rsidRPr="00FD242E">
        <w:rPr>
          <w:rFonts w:cs="Times New Roman"/>
        </w:rPr>
        <w:t>wish</w:t>
      </w:r>
      <w:r w:rsidRPr="00FD242E">
        <w:rPr>
          <w:rFonts w:cs="Times New Roman"/>
          <w:spacing w:val="-3"/>
        </w:rPr>
        <w:t xml:space="preserve"> </w:t>
      </w:r>
      <w:r w:rsidRPr="00FD242E">
        <w:rPr>
          <w:rFonts w:cs="Times New Roman"/>
        </w:rPr>
        <w:t>or</w:t>
      </w:r>
      <w:r w:rsidRPr="00FD242E">
        <w:rPr>
          <w:rFonts w:cs="Times New Roman"/>
          <w:spacing w:val="-3"/>
        </w:rPr>
        <w:t xml:space="preserve"> </w:t>
      </w:r>
      <w:r w:rsidRPr="00FD242E">
        <w:rPr>
          <w:rFonts w:cs="Times New Roman"/>
        </w:rPr>
        <w:t>maintained</w:t>
      </w:r>
      <w:r w:rsidRPr="00FD242E">
        <w:rPr>
          <w:rFonts w:cs="Times New Roman"/>
          <w:spacing w:val="-3"/>
        </w:rPr>
        <w:t xml:space="preserve"> </w:t>
      </w:r>
      <w:r w:rsidRPr="00FD242E">
        <w:rPr>
          <w:rFonts w:cs="Times New Roman"/>
        </w:rPr>
        <w:t>up</w:t>
      </w:r>
      <w:r w:rsidRPr="00FD242E">
        <w:rPr>
          <w:rFonts w:cs="Times New Roman"/>
          <w:spacing w:val="-3"/>
        </w:rPr>
        <w:t xml:space="preserve"> </w:t>
      </w:r>
      <w:r w:rsidRPr="00FD242E">
        <w:rPr>
          <w:rFonts w:cs="Times New Roman"/>
        </w:rPr>
        <w:t>through</w:t>
      </w:r>
      <w:r w:rsidRPr="00FD242E">
        <w:rPr>
          <w:rFonts w:cs="Times New Roman"/>
          <w:spacing w:val="-3"/>
        </w:rPr>
        <w:t xml:space="preserve"> </w:t>
      </w:r>
      <w:r w:rsidRPr="00FD242E">
        <w:rPr>
          <w:rFonts w:cs="Times New Roman"/>
        </w:rPr>
        <w:t>the</w:t>
      </w:r>
      <w:r w:rsidRPr="00FD242E">
        <w:rPr>
          <w:rFonts w:cs="Times New Roman"/>
          <w:spacing w:val="-3"/>
        </w:rPr>
        <w:t xml:space="preserve"> </w:t>
      </w:r>
      <w:r w:rsidRPr="00FD242E">
        <w:rPr>
          <w:rFonts w:cs="Times New Roman"/>
        </w:rPr>
        <w:t>point</w:t>
      </w:r>
      <w:r w:rsidRPr="00FD242E">
        <w:rPr>
          <w:rFonts w:cs="Times New Roman"/>
          <w:spacing w:val="-3"/>
        </w:rPr>
        <w:t xml:space="preserve"> </w:t>
      </w:r>
      <w:r w:rsidRPr="00FD242E">
        <w:rPr>
          <w:rFonts w:cs="Times New Roman"/>
        </w:rPr>
        <w:t>you</w:t>
      </w:r>
      <w:r w:rsidRPr="00FD242E">
        <w:rPr>
          <w:rFonts w:cs="Times New Roman"/>
          <w:spacing w:val="-3"/>
        </w:rPr>
        <w:t xml:space="preserve"> </w:t>
      </w:r>
      <w:r w:rsidRPr="00FD242E">
        <w:rPr>
          <w:rFonts w:cs="Times New Roman"/>
        </w:rPr>
        <w:t>leave</w:t>
      </w:r>
      <w:r w:rsidRPr="00FD242E">
        <w:rPr>
          <w:rFonts w:cs="Times New Roman"/>
          <w:spacing w:val="-3"/>
        </w:rPr>
        <w:t xml:space="preserve"> </w:t>
      </w:r>
      <w:r w:rsidR="008F745E" w:rsidRPr="00FD242E">
        <w:rPr>
          <w:rFonts w:cs="Times New Roman"/>
          <w:spacing w:val="-3"/>
        </w:rPr>
        <w:t>.</w:t>
      </w:r>
    </w:p>
    <w:p w14:paraId="11C12D02" w14:textId="77CCFD8B" w:rsidR="008107B5" w:rsidRPr="007936BD" w:rsidRDefault="00DB7D6B" w:rsidP="007936BD">
      <w:pPr>
        <w:widowControl w:val="0"/>
        <w:tabs>
          <w:tab w:val="left" w:pos="859"/>
          <w:tab w:val="left" w:pos="860"/>
        </w:tabs>
        <w:autoSpaceDE w:val="0"/>
        <w:autoSpaceDN w:val="0"/>
        <w:spacing w:line="235" w:lineRule="auto"/>
        <w:ind w:right="272"/>
        <w:rPr>
          <w:rFonts w:cs="Times New Roman"/>
          <w:sz w:val="20"/>
        </w:rPr>
      </w:pPr>
      <w:r>
        <w:rPr>
          <w:noProof/>
        </w:rPr>
        <w:lastRenderedPageBreak/>
        <mc:AlternateContent>
          <mc:Choice Requires="wps">
            <w:drawing>
              <wp:anchor distT="0" distB="0" distL="0" distR="0" simplePos="0" relativeHeight="251674624" behindDoc="1" locked="0" layoutInCell="1" allowOverlap="1" wp14:anchorId="44A40AB9" wp14:editId="37FB56BD">
                <wp:simplePos x="0" y="0"/>
                <wp:positionH relativeFrom="page">
                  <wp:posOffset>895985</wp:posOffset>
                </wp:positionH>
                <wp:positionV relativeFrom="paragraph">
                  <wp:posOffset>193675</wp:posOffset>
                </wp:positionV>
                <wp:extent cx="5980430" cy="175260"/>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3052B6E8" w14:textId="77777777" w:rsidR="00AA4573" w:rsidRPr="00AB2E82" w:rsidRDefault="00AA4573" w:rsidP="008107B5">
                            <w:pPr>
                              <w:ind w:left="1169" w:right="1169"/>
                              <w:jc w:val="center"/>
                              <w:rPr>
                                <w:rFonts w:cs="Times New Roman"/>
                                <w:b/>
                                <w:color w:val="000000"/>
                              </w:rPr>
                            </w:pPr>
                            <w:r w:rsidRPr="00AB2E82">
                              <w:rPr>
                                <w:rFonts w:cs="Times New Roman"/>
                                <w:b/>
                                <w:color w:val="000000"/>
                              </w:rPr>
                              <w:t>Are</w:t>
                            </w:r>
                            <w:r w:rsidRPr="00AB2E82">
                              <w:rPr>
                                <w:rFonts w:cs="Times New Roman"/>
                                <w:b/>
                                <w:color w:val="000000"/>
                                <w:spacing w:val="-5"/>
                              </w:rPr>
                              <w:t xml:space="preserve"> </w:t>
                            </w:r>
                            <w:r w:rsidRPr="00AB2E82">
                              <w:rPr>
                                <w:rFonts w:cs="Times New Roman"/>
                                <w:b/>
                                <w:color w:val="000000"/>
                              </w:rPr>
                              <w:t>there</w:t>
                            </w:r>
                            <w:r w:rsidRPr="00AB2E82">
                              <w:rPr>
                                <w:rFonts w:cs="Times New Roman"/>
                                <w:b/>
                                <w:color w:val="000000"/>
                                <w:spacing w:val="-2"/>
                              </w:rPr>
                              <w:t xml:space="preserve"> </w:t>
                            </w:r>
                            <w:r w:rsidRPr="00AB2E82">
                              <w:rPr>
                                <w:rFonts w:cs="Times New Roman"/>
                                <w:b/>
                                <w:color w:val="000000"/>
                              </w:rPr>
                              <w:t>any</w:t>
                            </w:r>
                            <w:r w:rsidRPr="00AB2E82">
                              <w:rPr>
                                <w:rFonts w:cs="Times New Roman"/>
                                <w:b/>
                                <w:color w:val="000000"/>
                                <w:spacing w:val="-2"/>
                              </w:rPr>
                              <w:t xml:space="preserve"> </w:t>
                            </w:r>
                            <w:r w:rsidRPr="00AB2E82">
                              <w:rPr>
                                <w:rFonts w:cs="Times New Roman"/>
                                <w:b/>
                                <w:color w:val="000000"/>
                              </w:rPr>
                              <w:t>possible</w:t>
                            </w:r>
                            <w:r w:rsidRPr="00AB2E82">
                              <w:rPr>
                                <w:rFonts w:cs="Times New Roman"/>
                                <w:b/>
                                <w:color w:val="000000"/>
                                <w:spacing w:val="-2"/>
                              </w:rPr>
                              <w:t xml:space="preserve"> </w:t>
                            </w:r>
                            <w:r w:rsidRPr="00AB2E82">
                              <w:rPr>
                                <w:rFonts w:cs="Times New Roman"/>
                                <w:b/>
                                <w:color w:val="000000"/>
                              </w:rPr>
                              <w:t>risks</w:t>
                            </w:r>
                            <w:r w:rsidRPr="00AB2E82">
                              <w:rPr>
                                <w:rFonts w:cs="Times New Roman"/>
                                <w:b/>
                                <w:color w:val="000000"/>
                                <w:spacing w:val="-2"/>
                              </w:rPr>
                              <w:t xml:space="preserve"> </w:t>
                            </w:r>
                            <w:r w:rsidRPr="00AB2E82">
                              <w:rPr>
                                <w:rFonts w:cs="Times New Roman"/>
                                <w:b/>
                                <w:color w:val="000000"/>
                              </w:rPr>
                              <w:t>to</w:t>
                            </w:r>
                            <w:r w:rsidRPr="00AB2E82">
                              <w:rPr>
                                <w:rFonts w:cs="Times New Roman"/>
                                <w:b/>
                                <w:color w:val="000000"/>
                                <w:spacing w:val="-1"/>
                              </w:rPr>
                              <w:t xml:space="preserve"> </w:t>
                            </w:r>
                            <w:r w:rsidRPr="00AB2E82">
                              <w:rPr>
                                <w:rFonts w:cs="Times New Roman"/>
                                <w:b/>
                                <w:color w:val="000000"/>
                                <w:spacing w:val="-5"/>
                              </w:rPr>
                              <w:t>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40AB9" id="Text Box 9" o:spid="_x0000_s1033" type="#_x0000_t202" style="position:absolute;margin-left:70.55pt;margin-top:15.25pt;width:470.9pt;height:13.8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" fillcolor="#e5e5e5" stroked="f">
                <v:textbox inset="0,0,0,0">
                  <w:txbxContent>
                    <w:p w14:paraId="3052B6E8" w14:textId="77777777" w:rsidR="00AA4573" w:rsidRPr="00AB2E82" w:rsidRDefault="00AA4573" w:rsidP="008107B5">
                      <w:pPr>
                        <w:ind w:left="1169" w:right="1169"/>
                        <w:jc w:val="center"/>
                        <w:rPr>
                          <w:rFonts w:cs="Times New Roman"/>
                          <w:b/>
                          <w:color w:val="000000"/>
                        </w:rPr>
                      </w:pPr>
                      <w:r w:rsidRPr="00AB2E82">
                        <w:rPr>
                          <w:rFonts w:cs="Times New Roman"/>
                          <w:b/>
                          <w:color w:val="000000"/>
                        </w:rPr>
                        <w:t>Are</w:t>
                      </w:r>
                      <w:r w:rsidRPr="00AB2E82">
                        <w:rPr>
                          <w:rFonts w:cs="Times New Roman"/>
                          <w:b/>
                          <w:color w:val="000000"/>
                          <w:spacing w:val="-5"/>
                        </w:rPr>
                        <w:t xml:space="preserve"> </w:t>
                      </w:r>
                      <w:r w:rsidRPr="00AB2E82">
                        <w:rPr>
                          <w:rFonts w:cs="Times New Roman"/>
                          <w:b/>
                          <w:color w:val="000000"/>
                        </w:rPr>
                        <w:t>there</w:t>
                      </w:r>
                      <w:r w:rsidRPr="00AB2E82">
                        <w:rPr>
                          <w:rFonts w:cs="Times New Roman"/>
                          <w:b/>
                          <w:color w:val="000000"/>
                          <w:spacing w:val="-2"/>
                        </w:rPr>
                        <w:t xml:space="preserve"> </w:t>
                      </w:r>
                      <w:r w:rsidRPr="00AB2E82">
                        <w:rPr>
                          <w:rFonts w:cs="Times New Roman"/>
                          <w:b/>
                          <w:color w:val="000000"/>
                        </w:rPr>
                        <w:t>any</w:t>
                      </w:r>
                      <w:r w:rsidRPr="00AB2E82">
                        <w:rPr>
                          <w:rFonts w:cs="Times New Roman"/>
                          <w:b/>
                          <w:color w:val="000000"/>
                          <w:spacing w:val="-2"/>
                        </w:rPr>
                        <w:t xml:space="preserve"> </w:t>
                      </w:r>
                      <w:r w:rsidRPr="00AB2E82">
                        <w:rPr>
                          <w:rFonts w:cs="Times New Roman"/>
                          <w:b/>
                          <w:color w:val="000000"/>
                        </w:rPr>
                        <w:t>possible</w:t>
                      </w:r>
                      <w:r w:rsidRPr="00AB2E82">
                        <w:rPr>
                          <w:rFonts w:cs="Times New Roman"/>
                          <w:b/>
                          <w:color w:val="000000"/>
                          <w:spacing w:val="-2"/>
                        </w:rPr>
                        <w:t xml:space="preserve"> </w:t>
                      </w:r>
                      <w:r w:rsidRPr="00AB2E82">
                        <w:rPr>
                          <w:rFonts w:cs="Times New Roman"/>
                          <w:b/>
                          <w:color w:val="000000"/>
                        </w:rPr>
                        <w:t>risks</w:t>
                      </w:r>
                      <w:r w:rsidRPr="00AB2E82">
                        <w:rPr>
                          <w:rFonts w:cs="Times New Roman"/>
                          <w:b/>
                          <w:color w:val="000000"/>
                          <w:spacing w:val="-2"/>
                        </w:rPr>
                        <w:t xml:space="preserve"> </w:t>
                      </w:r>
                      <w:r w:rsidRPr="00AB2E82">
                        <w:rPr>
                          <w:rFonts w:cs="Times New Roman"/>
                          <w:b/>
                          <w:color w:val="000000"/>
                        </w:rPr>
                        <w:t>to</w:t>
                      </w:r>
                      <w:r w:rsidRPr="00AB2E82">
                        <w:rPr>
                          <w:rFonts w:cs="Times New Roman"/>
                          <w:b/>
                          <w:color w:val="000000"/>
                          <w:spacing w:val="-1"/>
                        </w:rPr>
                        <w:t xml:space="preserve"> </w:t>
                      </w:r>
                      <w:r w:rsidRPr="00AB2E82">
                        <w:rPr>
                          <w:rFonts w:cs="Times New Roman"/>
                          <w:b/>
                          <w:color w:val="000000"/>
                          <w:spacing w:val="-5"/>
                        </w:rPr>
                        <w:t>me?</w:t>
                      </w:r>
                    </w:p>
                  </w:txbxContent>
                </v:textbox>
                <w10:wrap type="topAndBottom" anchorx="page"/>
              </v:shape>
            </w:pict>
          </mc:Fallback>
        </mc:AlternateContent>
      </w:r>
    </w:p>
    <w:p w14:paraId="3AE862B8" w14:textId="77777777" w:rsidR="008107B5" w:rsidRPr="008F745E" w:rsidRDefault="008107B5" w:rsidP="00166C4C">
      <w:pPr>
        <w:pStyle w:val="ListParagraph"/>
        <w:widowControl w:val="0"/>
        <w:numPr>
          <w:ilvl w:val="0"/>
          <w:numId w:val="39"/>
        </w:numPr>
        <w:tabs>
          <w:tab w:val="left" w:pos="860"/>
        </w:tabs>
        <w:autoSpaceDE w:val="0"/>
        <w:autoSpaceDN w:val="0"/>
        <w:spacing w:before="84" w:line="235" w:lineRule="auto"/>
        <w:ind w:right="707"/>
        <w:rPr>
          <w:rFonts w:cs="Times New Roman"/>
        </w:rPr>
      </w:pPr>
      <w:r w:rsidRPr="008F745E">
        <w:rPr>
          <w:rFonts w:cs="Times New Roman"/>
        </w:rPr>
        <w:t>This</w:t>
      </w:r>
      <w:r w:rsidRPr="008F745E">
        <w:rPr>
          <w:rFonts w:cs="Times New Roman"/>
          <w:spacing w:val="-3"/>
        </w:rPr>
        <w:t xml:space="preserve"> </w:t>
      </w:r>
      <w:r w:rsidRPr="008F745E">
        <w:rPr>
          <w:rFonts w:cs="Times New Roman"/>
        </w:rPr>
        <w:t>study</w:t>
      </w:r>
      <w:r w:rsidRPr="008F745E">
        <w:rPr>
          <w:rFonts w:cs="Times New Roman"/>
          <w:spacing w:val="-4"/>
        </w:rPr>
        <w:t xml:space="preserve"> </w:t>
      </w:r>
      <w:r w:rsidRPr="008F745E">
        <w:rPr>
          <w:rFonts w:cs="Times New Roman"/>
        </w:rPr>
        <w:t>will</w:t>
      </w:r>
      <w:r w:rsidRPr="008F745E">
        <w:rPr>
          <w:rFonts w:cs="Times New Roman"/>
          <w:spacing w:val="-4"/>
        </w:rPr>
        <w:t xml:space="preserve"> </w:t>
      </w:r>
      <w:r w:rsidRPr="008F745E">
        <w:rPr>
          <w:rFonts w:cs="Times New Roman"/>
        </w:rPr>
        <w:t>collect</w:t>
      </w:r>
      <w:r w:rsidRPr="008F745E">
        <w:rPr>
          <w:rFonts w:cs="Times New Roman"/>
          <w:spacing w:val="-3"/>
        </w:rPr>
        <w:t xml:space="preserve"> </w:t>
      </w:r>
      <w:r w:rsidRPr="008F745E">
        <w:rPr>
          <w:rFonts w:cs="Times New Roman"/>
        </w:rPr>
        <w:t>audio/video</w:t>
      </w:r>
      <w:r w:rsidRPr="008F745E">
        <w:rPr>
          <w:rFonts w:cs="Times New Roman"/>
          <w:spacing w:val="-3"/>
        </w:rPr>
        <w:t xml:space="preserve"> </w:t>
      </w:r>
      <w:r w:rsidRPr="008F745E">
        <w:rPr>
          <w:rFonts w:cs="Times New Roman"/>
        </w:rPr>
        <w:t>recordings</w:t>
      </w:r>
      <w:r w:rsidRPr="008F745E">
        <w:rPr>
          <w:rFonts w:cs="Times New Roman"/>
          <w:spacing w:val="-3"/>
        </w:rPr>
        <w:t xml:space="preserve"> </w:t>
      </w:r>
      <w:r w:rsidRPr="008F745E">
        <w:rPr>
          <w:rFonts w:cs="Times New Roman"/>
        </w:rPr>
        <w:t>of</w:t>
      </w:r>
      <w:r w:rsidRPr="008F745E">
        <w:rPr>
          <w:rFonts w:cs="Times New Roman"/>
          <w:spacing w:val="-3"/>
        </w:rPr>
        <w:t xml:space="preserve"> </w:t>
      </w:r>
      <w:r w:rsidRPr="008F745E">
        <w:rPr>
          <w:rFonts w:cs="Times New Roman"/>
        </w:rPr>
        <w:t>your</w:t>
      </w:r>
      <w:r w:rsidRPr="008F745E">
        <w:rPr>
          <w:rFonts w:cs="Times New Roman"/>
          <w:spacing w:val="-3"/>
        </w:rPr>
        <w:t xml:space="preserve"> </w:t>
      </w:r>
      <w:r w:rsidRPr="008F745E">
        <w:rPr>
          <w:rFonts w:cs="Times New Roman"/>
        </w:rPr>
        <w:t>work.</w:t>
      </w:r>
      <w:r w:rsidRPr="008F745E">
        <w:rPr>
          <w:rFonts w:cs="Times New Roman"/>
          <w:spacing w:val="-4"/>
        </w:rPr>
        <w:t xml:space="preserve"> </w:t>
      </w:r>
      <w:r w:rsidRPr="008F745E">
        <w:rPr>
          <w:rFonts w:cs="Times New Roman"/>
        </w:rPr>
        <w:t>These</w:t>
      </w:r>
      <w:r w:rsidRPr="008F745E">
        <w:rPr>
          <w:rFonts w:cs="Times New Roman"/>
          <w:spacing w:val="-3"/>
        </w:rPr>
        <w:t xml:space="preserve"> </w:t>
      </w:r>
      <w:r w:rsidRPr="008F745E">
        <w:rPr>
          <w:rFonts w:cs="Times New Roman"/>
        </w:rPr>
        <w:t>will</w:t>
      </w:r>
      <w:r w:rsidRPr="008F745E">
        <w:rPr>
          <w:rFonts w:cs="Times New Roman"/>
          <w:spacing w:val="-3"/>
        </w:rPr>
        <w:t xml:space="preserve"> </w:t>
      </w:r>
      <w:r w:rsidRPr="008F745E">
        <w:rPr>
          <w:rFonts w:cs="Times New Roman"/>
        </w:rPr>
        <w:t>be</w:t>
      </w:r>
      <w:r w:rsidRPr="008F745E">
        <w:rPr>
          <w:rFonts w:cs="Times New Roman"/>
          <w:spacing w:val="-3"/>
        </w:rPr>
        <w:t xml:space="preserve"> </w:t>
      </w:r>
      <w:r w:rsidRPr="008F745E">
        <w:rPr>
          <w:rFonts w:cs="Times New Roman"/>
        </w:rPr>
        <w:t>confidential,</w:t>
      </w:r>
      <w:r w:rsidRPr="008F745E">
        <w:rPr>
          <w:rFonts w:cs="Times New Roman"/>
          <w:spacing w:val="-3"/>
        </w:rPr>
        <w:t xml:space="preserve"> </w:t>
      </w:r>
      <w:r w:rsidRPr="008F745E">
        <w:rPr>
          <w:rFonts w:cs="Times New Roman"/>
        </w:rPr>
        <w:t>and strictly</w:t>
      </w:r>
      <w:r w:rsidRPr="008F745E">
        <w:rPr>
          <w:rFonts w:cs="Times New Roman"/>
          <w:spacing w:val="-1"/>
        </w:rPr>
        <w:t xml:space="preserve"> </w:t>
      </w:r>
      <w:r w:rsidRPr="008F745E">
        <w:rPr>
          <w:rFonts w:cs="Times New Roman"/>
        </w:rPr>
        <w:t>used</w:t>
      </w:r>
      <w:r w:rsidRPr="008F745E">
        <w:rPr>
          <w:rFonts w:cs="Times New Roman"/>
          <w:spacing w:val="-1"/>
        </w:rPr>
        <w:t xml:space="preserve"> </w:t>
      </w:r>
      <w:r w:rsidRPr="008F745E">
        <w:rPr>
          <w:rFonts w:cs="Times New Roman"/>
        </w:rPr>
        <w:t>by</w:t>
      </w:r>
      <w:r w:rsidRPr="008F745E">
        <w:rPr>
          <w:rFonts w:cs="Times New Roman"/>
          <w:spacing w:val="-1"/>
        </w:rPr>
        <w:t xml:space="preserve"> </w:t>
      </w:r>
      <w:r w:rsidRPr="008F745E">
        <w:rPr>
          <w:rFonts w:cs="Times New Roman"/>
        </w:rPr>
        <w:t>investigators</w:t>
      </w:r>
      <w:r w:rsidRPr="008F745E">
        <w:rPr>
          <w:rFonts w:cs="Times New Roman"/>
          <w:spacing w:val="-1"/>
        </w:rPr>
        <w:t xml:space="preserve"> </w:t>
      </w:r>
      <w:r w:rsidRPr="008F745E">
        <w:rPr>
          <w:rFonts w:cs="Times New Roman"/>
        </w:rPr>
        <w:t>on</w:t>
      </w:r>
      <w:r w:rsidRPr="008F745E">
        <w:rPr>
          <w:rFonts w:cs="Times New Roman"/>
          <w:spacing w:val="-1"/>
        </w:rPr>
        <w:t xml:space="preserve"> </w:t>
      </w:r>
      <w:r w:rsidRPr="008F745E">
        <w:rPr>
          <w:rFonts w:cs="Times New Roman"/>
        </w:rPr>
        <w:t>the</w:t>
      </w:r>
      <w:r w:rsidRPr="008F745E">
        <w:rPr>
          <w:rFonts w:cs="Times New Roman"/>
          <w:spacing w:val="-2"/>
        </w:rPr>
        <w:t xml:space="preserve"> </w:t>
      </w:r>
      <w:r w:rsidRPr="008F745E">
        <w:rPr>
          <w:rFonts w:cs="Times New Roman"/>
        </w:rPr>
        <w:t>project</w:t>
      </w:r>
      <w:r w:rsidRPr="008F745E">
        <w:rPr>
          <w:rFonts w:cs="Times New Roman"/>
          <w:spacing w:val="-1"/>
        </w:rPr>
        <w:t xml:space="preserve"> </w:t>
      </w:r>
      <w:r w:rsidRPr="008F745E">
        <w:rPr>
          <w:rFonts w:cs="Times New Roman"/>
        </w:rPr>
        <w:t>who</w:t>
      </w:r>
      <w:r w:rsidRPr="008F745E">
        <w:rPr>
          <w:rFonts w:cs="Times New Roman"/>
          <w:spacing w:val="-2"/>
        </w:rPr>
        <w:t xml:space="preserve"> </w:t>
      </w:r>
      <w:r w:rsidRPr="008F745E">
        <w:rPr>
          <w:rFonts w:cs="Times New Roman"/>
        </w:rPr>
        <w:t>are</w:t>
      </w:r>
      <w:r w:rsidRPr="008F745E">
        <w:rPr>
          <w:rFonts w:cs="Times New Roman"/>
          <w:spacing w:val="-1"/>
        </w:rPr>
        <w:t xml:space="preserve"> </w:t>
      </w:r>
      <w:r w:rsidRPr="008F745E">
        <w:rPr>
          <w:rFonts w:cs="Times New Roman"/>
        </w:rPr>
        <w:t>experienced</w:t>
      </w:r>
      <w:r w:rsidRPr="008F745E">
        <w:rPr>
          <w:rFonts w:cs="Times New Roman"/>
          <w:spacing w:val="-1"/>
        </w:rPr>
        <w:t xml:space="preserve"> </w:t>
      </w:r>
      <w:r w:rsidRPr="008F745E">
        <w:rPr>
          <w:rFonts w:cs="Times New Roman"/>
        </w:rPr>
        <w:t>with</w:t>
      </w:r>
      <w:r w:rsidRPr="008F745E">
        <w:rPr>
          <w:rFonts w:cs="Times New Roman"/>
          <w:spacing w:val="-2"/>
        </w:rPr>
        <w:t xml:space="preserve"> </w:t>
      </w:r>
      <w:r w:rsidRPr="008F745E">
        <w:rPr>
          <w:rFonts w:cs="Times New Roman"/>
        </w:rPr>
        <w:t>handling</w:t>
      </w:r>
      <w:r w:rsidRPr="008F745E">
        <w:rPr>
          <w:rFonts w:cs="Times New Roman"/>
          <w:spacing w:val="-1"/>
        </w:rPr>
        <w:t xml:space="preserve"> </w:t>
      </w:r>
      <w:r w:rsidRPr="008F745E">
        <w:rPr>
          <w:rFonts w:cs="Times New Roman"/>
        </w:rPr>
        <w:t>confidential information. However, it is possible for you to be identified.</w:t>
      </w:r>
    </w:p>
    <w:p w14:paraId="00200124" w14:textId="77777777" w:rsidR="008107B5" w:rsidRPr="008F745E" w:rsidRDefault="008107B5" w:rsidP="00166C4C">
      <w:pPr>
        <w:pStyle w:val="ListParagraph"/>
        <w:widowControl w:val="0"/>
        <w:numPr>
          <w:ilvl w:val="0"/>
          <w:numId w:val="39"/>
        </w:numPr>
        <w:tabs>
          <w:tab w:val="left" w:pos="859"/>
          <w:tab w:val="left" w:pos="860"/>
        </w:tabs>
        <w:autoSpaceDE w:val="0"/>
        <w:autoSpaceDN w:val="0"/>
        <w:spacing w:before="2" w:line="237" w:lineRule="auto"/>
        <w:ind w:right="200"/>
        <w:rPr>
          <w:rFonts w:cs="Times New Roman"/>
        </w:rPr>
      </w:pPr>
      <w:r w:rsidRPr="008F745E">
        <w:rPr>
          <w:rFonts w:cs="Times New Roman"/>
        </w:rPr>
        <w:t>By serving couples you may be exposed to their relational distress from the therapeutic nature of the</w:t>
      </w:r>
      <w:r w:rsidRPr="008F745E">
        <w:rPr>
          <w:rFonts w:cs="Times New Roman"/>
          <w:spacing w:val="-3"/>
        </w:rPr>
        <w:t xml:space="preserve"> </w:t>
      </w:r>
      <w:r w:rsidRPr="008F745E">
        <w:rPr>
          <w:rFonts w:cs="Times New Roman"/>
        </w:rPr>
        <w:t>intervention.</w:t>
      </w:r>
      <w:r w:rsidRPr="008F745E">
        <w:rPr>
          <w:rFonts w:cs="Times New Roman"/>
          <w:spacing w:val="-3"/>
        </w:rPr>
        <w:t xml:space="preserve"> </w:t>
      </w:r>
      <w:r w:rsidRPr="008F745E">
        <w:rPr>
          <w:rFonts w:cs="Times New Roman"/>
        </w:rPr>
        <w:t>You</w:t>
      </w:r>
      <w:r w:rsidRPr="008F745E">
        <w:rPr>
          <w:rFonts w:cs="Times New Roman"/>
          <w:spacing w:val="-4"/>
        </w:rPr>
        <w:t xml:space="preserve"> </w:t>
      </w:r>
      <w:r w:rsidRPr="008F745E">
        <w:rPr>
          <w:rFonts w:cs="Times New Roman"/>
        </w:rPr>
        <w:t>will</w:t>
      </w:r>
      <w:r w:rsidRPr="008F745E">
        <w:rPr>
          <w:rFonts w:cs="Times New Roman"/>
          <w:spacing w:val="-4"/>
        </w:rPr>
        <w:t xml:space="preserve"> </w:t>
      </w:r>
      <w:r w:rsidRPr="008F745E">
        <w:rPr>
          <w:rFonts w:cs="Times New Roman"/>
        </w:rPr>
        <w:t>have</w:t>
      </w:r>
      <w:r w:rsidRPr="008F745E">
        <w:rPr>
          <w:rFonts w:cs="Times New Roman"/>
          <w:spacing w:val="-3"/>
        </w:rPr>
        <w:t xml:space="preserve"> </w:t>
      </w:r>
      <w:r w:rsidRPr="008F745E">
        <w:rPr>
          <w:rFonts w:cs="Times New Roman"/>
        </w:rPr>
        <w:t>access</w:t>
      </w:r>
      <w:r w:rsidRPr="008F745E">
        <w:rPr>
          <w:rFonts w:cs="Times New Roman"/>
          <w:spacing w:val="-3"/>
        </w:rPr>
        <w:t xml:space="preserve"> </w:t>
      </w:r>
      <w:r w:rsidRPr="008F745E">
        <w:rPr>
          <w:rFonts w:cs="Times New Roman"/>
        </w:rPr>
        <w:t>to</w:t>
      </w:r>
      <w:r w:rsidRPr="008F745E">
        <w:rPr>
          <w:rFonts w:cs="Times New Roman"/>
          <w:spacing w:val="-3"/>
        </w:rPr>
        <w:t xml:space="preserve"> </w:t>
      </w:r>
      <w:r w:rsidRPr="008F745E">
        <w:rPr>
          <w:rFonts w:cs="Times New Roman"/>
        </w:rPr>
        <w:t>consultation</w:t>
      </w:r>
      <w:r w:rsidRPr="008F745E">
        <w:rPr>
          <w:rFonts w:cs="Times New Roman"/>
          <w:spacing w:val="-3"/>
        </w:rPr>
        <w:t xml:space="preserve"> </w:t>
      </w:r>
      <w:r w:rsidRPr="008F745E">
        <w:rPr>
          <w:rFonts w:cs="Times New Roman"/>
        </w:rPr>
        <w:t>to</w:t>
      </w:r>
      <w:r w:rsidRPr="008F745E">
        <w:rPr>
          <w:rFonts w:cs="Times New Roman"/>
          <w:spacing w:val="-3"/>
        </w:rPr>
        <w:t xml:space="preserve"> </w:t>
      </w:r>
      <w:r w:rsidRPr="008F745E">
        <w:rPr>
          <w:rFonts w:cs="Times New Roman"/>
        </w:rPr>
        <w:t>process</w:t>
      </w:r>
      <w:r w:rsidRPr="008F745E">
        <w:rPr>
          <w:rFonts w:cs="Times New Roman"/>
          <w:spacing w:val="-4"/>
        </w:rPr>
        <w:t xml:space="preserve"> </w:t>
      </w:r>
      <w:r w:rsidRPr="008F745E">
        <w:rPr>
          <w:rFonts w:cs="Times New Roman"/>
        </w:rPr>
        <w:t>any</w:t>
      </w:r>
      <w:r w:rsidRPr="008F745E">
        <w:rPr>
          <w:rFonts w:cs="Times New Roman"/>
          <w:spacing w:val="-3"/>
        </w:rPr>
        <w:t xml:space="preserve"> </w:t>
      </w:r>
      <w:r w:rsidRPr="008F745E">
        <w:rPr>
          <w:rFonts w:cs="Times New Roman"/>
        </w:rPr>
        <w:t>distress</w:t>
      </w:r>
      <w:r w:rsidRPr="008F745E">
        <w:rPr>
          <w:rFonts w:cs="Times New Roman"/>
          <w:spacing w:val="-3"/>
        </w:rPr>
        <w:t xml:space="preserve"> </w:t>
      </w:r>
      <w:r w:rsidRPr="008F745E">
        <w:rPr>
          <w:rFonts w:cs="Times New Roman"/>
        </w:rPr>
        <w:t>and</w:t>
      </w:r>
      <w:r w:rsidRPr="008F745E">
        <w:rPr>
          <w:rFonts w:cs="Times New Roman"/>
          <w:spacing w:val="-3"/>
        </w:rPr>
        <w:t xml:space="preserve"> </w:t>
      </w:r>
      <w:r w:rsidRPr="008F745E">
        <w:rPr>
          <w:rFonts w:cs="Times New Roman"/>
        </w:rPr>
        <w:t>receive</w:t>
      </w:r>
      <w:r w:rsidRPr="008F745E">
        <w:rPr>
          <w:rFonts w:cs="Times New Roman"/>
          <w:spacing w:val="-3"/>
        </w:rPr>
        <w:t xml:space="preserve"> </w:t>
      </w:r>
      <w:r w:rsidRPr="008F745E">
        <w:rPr>
          <w:rFonts w:cs="Times New Roman"/>
        </w:rPr>
        <w:t>support. We do not believe this risk is any greater than your routine risk of discomfort serving couples within your role in your church.</w:t>
      </w:r>
    </w:p>
    <w:p w14:paraId="66D882D0" w14:textId="6A96B30B" w:rsidR="008107B5" w:rsidRPr="00AE625A" w:rsidRDefault="00DB7D6B" w:rsidP="008107B5">
      <w:pPr>
        <w:pStyle w:val="BodyText"/>
        <w:spacing w:before="11"/>
        <w:ind w:left="0"/>
        <w:rPr>
          <w:sz w:val="21"/>
        </w:rPr>
      </w:pPr>
      <w:r>
        <w:rPr>
          <w:noProof/>
        </w:rPr>
        <mc:AlternateContent>
          <mc:Choice Requires="wps">
            <w:drawing>
              <wp:anchor distT="0" distB="0" distL="0" distR="0" simplePos="0" relativeHeight="251675648" behindDoc="1" locked="0" layoutInCell="1" allowOverlap="1" wp14:anchorId="199D943C" wp14:editId="1A167517">
                <wp:simplePos x="0" y="0"/>
                <wp:positionH relativeFrom="page">
                  <wp:posOffset>895985</wp:posOffset>
                </wp:positionH>
                <wp:positionV relativeFrom="paragraph">
                  <wp:posOffset>175895</wp:posOffset>
                </wp:positionV>
                <wp:extent cx="5980430" cy="175260"/>
                <wp:effectExtent l="0" t="0" r="0" b="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5806E419" w14:textId="77777777" w:rsidR="00AA4573" w:rsidRPr="00AB2E82" w:rsidRDefault="00AA4573" w:rsidP="008107B5">
                            <w:pPr>
                              <w:ind w:left="1169" w:right="1169"/>
                              <w:jc w:val="center"/>
                              <w:rPr>
                                <w:rFonts w:cs="Times New Roman"/>
                                <w:b/>
                                <w:color w:val="000000"/>
                              </w:rPr>
                            </w:pPr>
                            <w:r w:rsidRPr="00AB2E82">
                              <w:rPr>
                                <w:rFonts w:cs="Times New Roman"/>
                                <w:b/>
                                <w:color w:val="000000"/>
                              </w:rPr>
                              <w:t>Are</w:t>
                            </w:r>
                            <w:r w:rsidRPr="00AB2E82">
                              <w:rPr>
                                <w:rFonts w:cs="Times New Roman"/>
                                <w:b/>
                                <w:color w:val="000000"/>
                                <w:spacing w:val="-3"/>
                              </w:rPr>
                              <w:t xml:space="preserve"> </w:t>
                            </w:r>
                            <w:r w:rsidRPr="00AB2E82">
                              <w:rPr>
                                <w:rFonts w:cs="Times New Roman"/>
                                <w:b/>
                                <w:color w:val="000000"/>
                              </w:rPr>
                              <w:t>there</w:t>
                            </w:r>
                            <w:r w:rsidRPr="00AB2E82">
                              <w:rPr>
                                <w:rFonts w:cs="Times New Roman"/>
                                <w:b/>
                                <w:color w:val="000000"/>
                                <w:spacing w:val="-3"/>
                              </w:rPr>
                              <w:t xml:space="preserve"> </w:t>
                            </w:r>
                            <w:r w:rsidRPr="00AB2E82">
                              <w:rPr>
                                <w:rFonts w:cs="Times New Roman"/>
                                <w:b/>
                                <w:color w:val="000000"/>
                              </w:rPr>
                              <w:t>any</w:t>
                            </w:r>
                            <w:r w:rsidRPr="00AB2E82">
                              <w:rPr>
                                <w:rFonts w:cs="Times New Roman"/>
                                <w:b/>
                                <w:color w:val="000000"/>
                                <w:spacing w:val="-1"/>
                              </w:rPr>
                              <w:t xml:space="preserve"> </w:t>
                            </w:r>
                            <w:r w:rsidRPr="00AB2E82">
                              <w:rPr>
                                <w:rFonts w:cs="Times New Roman"/>
                                <w:b/>
                                <w:color w:val="000000"/>
                              </w:rPr>
                              <w:t>benefits</w:t>
                            </w:r>
                            <w:r w:rsidRPr="00AB2E82">
                              <w:rPr>
                                <w:rFonts w:cs="Times New Roman"/>
                                <w:b/>
                                <w:color w:val="000000"/>
                                <w:spacing w:val="-3"/>
                              </w:rPr>
                              <w:t xml:space="preserve"> </w:t>
                            </w:r>
                            <w:r w:rsidRPr="00AB2E82">
                              <w:rPr>
                                <w:rFonts w:cs="Times New Roman"/>
                                <w:b/>
                                <w:color w:val="000000"/>
                              </w:rPr>
                              <w:t>to</w:t>
                            </w:r>
                            <w:r w:rsidRPr="00AB2E82">
                              <w:rPr>
                                <w:rFonts w:cs="Times New Roman"/>
                                <w:b/>
                                <w:color w:val="000000"/>
                                <w:spacing w:val="-1"/>
                              </w:rPr>
                              <w:t xml:space="preserve"> </w:t>
                            </w:r>
                            <w:r w:rsidRPr="00AB2E82">
                              <w:rPr>
                                <w:rFonts w:cs="Times New Roman"/>
                                <w:b/>
                                <w:color w:val="000000"/>
                              </w:rPr>
                              <w:t>being</w:t>
                            </w:r>
                            <w:r w:rsidRPr="00AB2E82">
                              <w:rPr>
                                <w:rFonts w:cs="Times New Roman"/>
                                <w:b/>
                                <w:color w:val="000000"/>
                                <w:spacing w:val="-2"/>
                              </w:rPr>
                              <w:t xml:space="preserve"> </w:t>
                            </w:r>
                            <w:r w:rsidRPr="00AB2E82">
                              <w:rPr>
                                <w:rFonts w:cs="Times New Roman"/>
                                <w:b/>
                                <w:color w:val="000000"/>
                              </w:rPr>
                              <w:t>in</w:t>
                            </w:r>
                            <w:r w:rsidRPr="00AB2E82">
                              <w:rPr>
                                <w:rFonts w:cs="Times New Roman"/>
                                <w:b/>
                                <w:color w:val="000000"/>
                                <w:spacing w:val="-1"/>
                              </w:rPr>
                              <w:t xml:space="preserve"> </w:t>
                            </w:r>
                            <w:r w:rsidRPr="00AB2E82">
                              <w:rPr>
                                <w:rFonts w:cs="Times New Roman"/>
                                <w:b/>
                                <w:color w:val="000000"/>
                              </w:rPr>
                              <w:t>this</w:t>
                            </w:r>
                            <w:r w:rsidRPr="00AB2E82">
                              <w:rPr>
                                <w:rFonts w:cs="Times New Roman"/>
                                <w:b/>
                                <w:color w:val="000000"/>
                                <w:spacing w:val="-2"/>
                              </w:rPr>
                              <w:t xml:space="preserve"> </w:t>
                            </w:r>
                            <w:r w:rsidRPr="00AB2E82">
                              <w:rPr>
                                <w:rFonts w:cs="Times New Roman"/>
                                <w:b/>
                                <w:color w:val="000000"/>
                              </w:rPr>
                              <w:t>research</w:t>
                            </w:r>
                            <w:r w:rsidRPr="00AB2E82">
                              <w:rPr>
                                <w:rFonts w:cs="Times New Roman"/>
                                <w:b/>
                                <w:color w:val="000000"/>
                                <w:spacing w:val="-1"/>
                              </w:rPr>
                              <w:t xml:space="preserve"> </w:t>
                            </w:r>
                            <w:r w:rsidRPr="00AB2E82">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D943C" id="Text Box 8" o:spid="_x0000_s1034" type="#_x0000_t202" style="position:absolute;margin-left:70.55pt;margin-top:13.85pt;width:470.9pt;height:13.8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" fillcolor="#e5e5e5" stroked="f">
                <v:textbox inset="0,0,0,0">
                  <w:txbxContent>
                    <w:p w14:paraId="5806E419" w14:textId="77777777" w:rsidR="00AA4573" w:rsidRPr="00AB2E82" w:rsidRDefault="00AA4573" w:rsidP="008107B5">
                      <w:pPr>
                        <w:ind w:left="1169" w:right="1169"/>
                        <w:jc w:val="center"/>
                        <w:rPr>
                          <w:rFonts w:cs="Times New Roman"/>
                          <w:b/>
                          <w:color w:val="000000"/>
                        </w:rPr>
                      </w:pPr>
                      <w:r w:rsidRPr="00AB2E82">
                        <w:rPr>
                          <w:rFonts w:cs="Times New Roman"/>
                          <w:b/>
                          <w:color w:val="000000"/>
                        </w:rPr>
                        <w:t>Are</w:t>
                      </w:r>
                      <w:r w:rsidRPr="00AB2E82">
                        <w:rPr>
                          <w:rFonts w:cs="Times New Roman"/>
                          <w:b/>
                          <w:color w:val="000000"/>
                          <w:spacing w:val="-3"/>
                        </w:rPr>
                        <w:t xml:space="preserve"> </w:t>
                      </w:r>
                      <w:r w:rsidRPr="00AB2E82">
                        <w:rPr>
                          <w:rFonts w:cs="Times New Roman"/>
                          <w:b/>
                          <w:color w:val="000000"/>
                        </w:rPr>
                        <w:t>there</w:t>
                      </w:r>
                      <w:r w:rsidRPr="00AB2E82">
                        <w:rPr>
                          <w:rFonts w:cs="Times New Roman"/>
                          <w:b/>
                          <w:color w:val="000000"/>
                          <w:spacing w:val="-3"/>
                        </w:rPr>
                        <w:t xml:space="preserve"> </w:t>
                      </w:r>
                      <w:r w:rsidRPr="00AB2E82">
                        <w:rPr>
                          <w:rFonts w:cs="Times New Roman"/>
                          <w:b/>
                          <w:color w:val="000000"/>
                        </w:rPr>
                        <w:t>any</w:t>
                      </w:r>
                      <w:r w:rsidRPr="00AB2E82">
                        <w:rPr>
                          <w:rFonts w:cs="Times New Roman"/>
                          <w:b/>
                          <w:color w:val="000000"/>
                          <w:spacing w:val="-1"/>
                        </w:rPr>
                        <w:t xml:space="preserve"> </w:t>
                      </w:r>
                      <w:r w:rsidRPr="00AB2E82">
                        <w:rPr>
                          <w:rFonts w:cs="Times New Roman"/>
                          <w:b/>
                          <w:color w:val="000000"/>
                        </w:rPr>
                        <w:t>benefits</w:t>
                      </w:r>
                      <w:r w:rsidRPr="00AB2E82">
                        <w:rPr>
                          <w:rFonts w:cs="Times New Roman"/>
                          <w:b/>
                          <w:color w:val="000000"/>
                          <w:spacing w:val="-3"/>
                        </w:rPr>
                        <w:t xml:space="preserve"> </w:t>
                      </w:r>
                      <w:r w:rsidRPr="00AB2E82">
                        <w:rPr>
                          <w:rFonts w:cs="Times New Roman"/>
                          <w:b/>
                          <w:color w:val="000000"/>
                        </w:rPr>
                        <w:t>to</w:t>
                      </w:r>
                      <w:r w:rsidRPr="00AB2E82">
                        <w:rPr>
                          <w:rFonts w:cs="Times New Roman"/>
                          <w:b/>
                          <w:color w:val="000000"/>
                          <w:spacing w:val="-1"/>
                        </w:rPr>
                        <w:t xml:space="preserve"> </w:t>
                      </w:r>
                      <w:r w:rsidRPr="00AB2E82">
                        <w:rPr>
                          <w:rFonts w:cs="Times New Roman"/>
                          <w:b/>
                          <w:color w:val="000000"/>
                        </w:rPr>
                        <w:t>being</w:t>
                      </w:r>
                      <w:r w:rsidRPr="00AB2E82">
                        <w:rPr>
                          <w:rFonts w:cs="Times New Roman"/>
                          <w:b/>
                          <w:color w:val="000000"/>
                          <w:spacing w:val="-2"/>
                        </w:rPr>
                        <w:t xml:space="preserve"> </w:t>
                      </w:r>
                      <w:r w:rsidRPr="00AB2E82">
                        <w:rPr>
                          <w:rFonts w:cs="Times New Roman"/>
                          <w:b/>
                          <w:color w:val="000000"/>
                        </w:rPr>
                        <w:t>in</w:t>
                      </w:r>
                      <w:r w:rsidRPr="00AB2E82">
                        <w:rPr>
                          <w:rFonts w:cs="Times New Roman"/>
                          <w:b/>
                          <w:color w:val="000000"/>
                          <w:spacing w:val="-1"/>
                        </w:rPr>
                        <w:t xml:space="preserve"> </w:t>
                      </w:r>
                      <w:r w:rsidRPr="00AB2E82">
                        <w:rPr>
                          <w:rFonts w:cs="Times New Roman"/>
                          <w:b/>
                          <w:color w:val="000000"/>
                        </w:rPr>
                        <w:t>this</w:t>
                      </w:r>
                      <w:r w:rsidRPr="00AB2E82">
                        <w:rPr>
                          <w:rFonts w:cs="Times New Roman"/>
                          <w:b/>
                          <w:color w:val="000000"/>
                          <w:spacing w:val="-2"/>
                        </w:rPr>
                        <w:t xml:space="preserve"> </w:t>
                      </w:r>
                      <w:r w:rsidRPr="00AB2E82">
                        <w:rPr>
                          <w:rFonts w:cs="Times New Roman"/>
                          <w:b/>
                          <w:color w:val="000000"/>
                        </w:rPr>
                        <w:t>research</w:t>
                      </w:r>
                      <w:r w:rsidRPr="00AB2E82">
                        <w:rPr>
                          <w:rFonts w:cs="Times New Roman"/>
                          <w:b/>
                          <w:color w:val="000000"/>
                          <w:spacing w:val="-1"/>
                        </w:rPr>
                        <w:t xml:space="preserve"> </w:t>
                      </w:r>
                      <w:r w:rsidRPr="00AB2E82">
                        <w:rPr>
                          <w:rFonts w:cs="Times New Roman"/>
                          <w:b/>
                          <w:color w:val="000000"/>
                          <w:spacing w:val="-2"/>
                        </w:rPr>
                        <w:t>study?</w:t>
                      </w:r>
                    </w:p>
                  </w:txbxContent>
                </v:textbox>
                <w10:wrap type="topAndBottom" anchorx="page"/>
              </v:shape>
            </w:pict>
          </mc:Fallback>
        </mc:AlternateContent>
      </w:r>
    </w:p>
    <w:p w14:paraId="1B1F635F" w14:textId="77777777" w:rsidR="008107B5" w:rsidRPr="005D28A7" w:rsidRDefault="008107B5" w:rsidP="008107B5">
      <w:pPr>
        <w:pStyle w:val="BodyText"/>
        <w:ind w:right="242"/>
        <w:rPr>
          <w:sz w:val="24"/>
          <w:szCs w:val="24"/>
        </w:rPr>
      </w:pPr>
      <w:r w:rsidRPr="005D28A7">
        <w:rPr>
          <w:sz w:val="24"/>
          <w:szCs w:val="24"/>
        </w:rPr>
        <w:t>There is a possibility that you may benefit from being in the study, but there is no guarantee that will happen. We hope the general knowledge generated by this study will contribute to improvements in interventions</w:t>
      </w:r>
      <w:r w:rsidRPr="005D28A7">
        <w:rPr>
          <w:spacing w:val="-3"/>
          <w:sz w:val="24"/>
          <w:szCs w:val="24"/>
        </w:rPr>
        <w:t xml:space="preserve"> </w:t>
      </w:r>
      <w:r w:rsidRPr="005D28A7">
        <w:rPr>
          <w:sz w:val="24"/>
          <w:szCs w:val="24"/>
        </w:rPr>
        <w:t>for</w:t>
      </w:r>
      <w:r w:rsidRPr="005D28A7">
        <w:rPr>
          <w:spacing w:val="-3"/>
          <w:sz w:val="24"/>
          <w:szCs w:val="24"/>
        </w:rPr>
        <w:t xml:space="preserve"> </w:t>
      </w:r>
      <w:r w:rsidRPr="005D28A7">
        <w:rPr>
          <w:sz w:val="24"/>
          <w:szCs w:val="24"/>
        </w:rPr>
        <w:t>pastors</w:t>
      </w:r>
      <w:r w:rsidRPr="005D28A7">
        <w:rPr>
          <w:spacing w:val="-3"/>
          <w:sz w:val="24"/>
          <w:szCs w:val="24"/>
        </w:rPr>
        <w:t xml:space="preserve"> </w:t>
      </w:r>
      <w:r w:rsidRPr="005D28A7">
        <w:rPr>
          <w:sz w:val="24"/>
          <w:szCs w:val="24"/>
        </w:rPr>
        <w:t>to</w:t>
      </w:r>
      <w:r w:rsidRPr="005D28A7">
        <w:rPr>
          <w:spacing w:val="-3"/>
          <w:sz w:val="24"/>
          <w:szCs w:val="24"/>
        </w:rPr>
        <w:t xml:space="preserve"> </w:t>
      </w:r>
      <w:r w:rsidRPr="005D28A7">
        <w:rPr>
          <w:sz w:val="24"/>
          <w:szCs w:val="24"/>
        </w:rPr>
        <w:t>utilize.</w:t>
      </w:r>
      <w:r w:rsidRPr="005D28A7">
        <w:rPr>
          <w:spacing w:val="-3"/>
          <w:sz w:val="24"/>
          <w:szCs w:val="24"/>
        </w:rPr>
        <w:t xml:space="preserve"> </w:t>
      </w:r>
      <w:r w:rsidRPr="005D28A7">
        <w:rPr>
          <w:sz w:val="24"/>
          <w:szCs w:val="24"/>
        </w:rPr>
        <w:t>Even</w:t>
      </w:r>
      <w:r w:rsidRPr="005D28A7">
        <w:rPr>
          <w:spacing w:val="-3"/>
          <w:sz w:val="24"/>
          <w:szCs w:val="24"/>
        </w:rPr>
        <w:t xml:space="preserve"> </w:t>
      </w:r>
      <w:r w:rsidRPr="005D28A7">
        <w:rPr>
          <w:sz w:val="24"/>
          <w:szCs w:val="24"/>
        </w:rPr>
        <w:t>if</w:t>
      </w:r>
      <w:r w:rsidRPr="005D28A7">
        <w:rPr>
          <w:spacing w:val="-3"/>
          <w:sz w:val="24"/>
          <w:szCs w:val="24"/>
        </w:rPr>
        <w:t xml:space="preserve"> </w:t>
      </w:r>
      <w:r w:rsidRPr="005D28A7">
        <w:rPr>
          <w:sz w:val="24"/>
          <w:szCs w:val="24"/>
        </w:rPr>
        <w:t>you</w:t>
      </w:r>
      <w:r w:rsidRPr="005D28A7">
        <w:rPr>
          <w:spacing w:val="-3"/>
          <w:sz w:val="24"/>
          <w:szCs w:val="24"/>
        </w:rPr>
        <w:t xml:space="preserve"> </w:t>
      </w:r>
      <w:r w:rsidRPr="005D28A7">
        <w:rPr>
          <w:sz w:val="24"/>
          <w:szCs w:val="24"/>
        </w:rPr>
        <w:t>don’t</w:t>
      </w:r>
      <w:r w:rsidRPr="005D28A7">
        <w:rPr>
          <w:spacing w:val="-4"/>
          <w:sz w:val="24"/>
          <w:szCs w:val="24"/>
        </w:rPr>
        <w:t xml:space="preserve"> </w:t>
      </w:r>
      <w:r w:rsidRPr="005D28A7">
        <w:rPr>
          <w:sz w:val="24"/>
          <w:szCs w:val="24"/>
        </w:rPr>
        <w:t>benefit</w:t>
      </w:r>
      <w:r w:rsidRPr="005D28A7">
        <w:rPr>
          <w:spacing w:val="-3"/>
          <w:sz w:val="24"/>
          <w:szCs w:val="24"/>
        </w:rPr>
        <w:t xml:space="preserve"> </w:t>
      </w:r>
      <w:r w:rsidRPr="005D28A7">
        <w:rPr>
          <w:sz w:val="24"/>
          <w:szCs w:val="24"/>
        </w:rPr>
        <w:t>from</w:t>
      </w:r>
      <w:r w:rsidRPr="005D28A7">
        <w:rPr>
          <w:spacing w:val="-3"/>
          <w:sz w:val="24"/>
          <w:szCs w:val="24"/>
        </w:rPr>
        <w:t xml:space="preserve"> </w:t>
      </w:r>
      <w:r w:rsidRPr="005D28A7">
        <w:rPr>
          <w:sz w:val="24"/>
          <w:szCs w:val="24"/>
        </w:rPr>
        <w:t>being</w:t>
      </w:r>
      <w:r w:rsidRPr="005D28A7">
        <w:rPr>
          <w:spacing w:val="-3"/>
          <w:sz w:val="24"/>
          <w:szCs w:val="24"/>
        </w:rPr>
        <w:t xml:space="preserve"> </w:t>
      </w:r>
      <w:r w:rsidRPr="005D28A7">
        <w:rPr>
          <w:sz w:val="24"/>
          <w:szCs w:val="24"/>
        </w:rPr>
        <w:t>in</w:t>
      </w:r>
      <w:r w:rsidRPr="005D28A7">
        <w:rPr>
          <w:spacing w:val="-3"/>
          <w:sz w:val="24"/>
          <w:szCs w:val="24"/>
        </w:rPr>
        <w:t xml:space="preserve"> </w:t>
      </w:r>
      <w:r w:rsidRPr="005D28A7">
        <w:rPr>
          <w:sz w:val="24"/>
          <w:szCs w:val="24"/>
        </w:rPr>
        <w:t>the</w:t>
      </w:r>
      <w:r w:rsidRPr="005D28A7">
        <w:rPr>
          <w:spacing w:val="-3"/>
          <w:sz w:val="24"/>
          <w:szCs w:val="24"/>
        </w:rPr>
        <w:t xml:space="preserve"> </w:t>
      </w:r>
      <w:r w:rsidRPr="005D28A7">
        <w:rPr>
          <w:sz w:val="24"/>
          <w:szCs w:val="24"/>
        </w:rPr>
        <w:t>study,</w:t>
      </w:r>
      <w:r w:rsidRPr="005D28A7">
        <w:rPr>
          <w:spacing w:val="-4"/>
          <w:sz w:val="24"/>
          <w:szCs w:val="24"/>
        </w:rPr>
        <w:t xml:space="preserve"> </w:t>
      </w:r>
      <w:r w:rsidRPr="005D28A7">
        <w:rPr>
          <w:sz w:val="24"/>
          <w:szCs w:val="24"/>
        </w:rPr>
        <w:t>your</w:t>
      </w:r>
      <w:r w:rsidRPr="005D28A7">
        <w:rPr>
          <w:spacing w:val="-3"/>
          <w:sz w:val="24"/>
          <w:szCs w:val="24"/>
        </w:rPr>
        <w:t xml:space="preserve"> </w:t>
      </w:r>
      <w:r w:rsidRPr="005D28A7">
        <w:rPr>
          <w:sz w:val="24"/>
          <w:szCs w:val="24"/>
        </w:rPr>
        <w:t>participation may help us to learn more about helping couples in churches in the future.</w:t>
      </w:r>
    </w:p>
    <w:p w14:paraId="1E33F467" w14:textId="1127ED23" w:rsidR="008107B5" w:rsidRPr="00AE625A" w:rsidRDefault="00DB7D6B" w:rsidP="008107B5">
      <w:pPr>
        <w:pStyle w:val="BodyText"/>
        <w:spacing w:before="3"/>
        <w:ind w:left="0"/>
      </w:pPr>
      <w:r>
        <w:rPr>
          <w:noProof/>
        </w:rPr>
        <mc:AlternateContent>
          <mc:Choice Requires="wps">
            <w:drawing>
              <wp:anchor distT="0" distB="0" distL="0" distR="0" simplePos="0" relativeHeight="251676672" behindDoc="1" locked="0" layoutInCell="1" allowOverlap="1" wp14:anchorId="0C5376ED" wp14:editId="1B0B0768">
                <wp:simplePos x="0" y="0"/>
                <wp:positionH relativeFrom="page">
                  <wp:posOffset>895985</wp:posOffset>
                </wp:positionH>
                <wp:positionV relativeFrom="paragraph">
                  <wp:posOffset>177800</wp:posOffset>
                </wp:positionV>
                <wp:extent cx="5980430" cy="175260"/>
                <wp:effectExtent l="635" t="3175" r="635" b="254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52E41" w14:textId="77777777" w:rsidR="00AA4573" w:rsidRPr="00AB2E82" w:rsidRDefault="00AA4573" w:rsidP="008107B5">
                            <w:pPr>
                              <w:ind w:left="1169" w:right="1169"/>
                              <w:jc w:val="center"/>
                              <w:rPr>
                                <w:rFonts w:cs="Times New Roman"/>
                                <w:b/>
                                <w:color w:val="000000"/>
                              </w:rPr>
                            </w:pPr>
                            <w:r w:rsidRPr="00AB2E82">
                              <w:rPr>
                                <w:rFonts w:cs="Times New Roman"/>
                                <w:b/>
                                <w:color w:val="000000"/>
                              </w:rPr>
                              <w:t>Who</w:t>
                            </w:r>
                            <w:r w:rsidRPr="00AB2E82">
                              <w:rPr>
                                <w:rFonts w:cs="Times New Roman"/>
                                <w:b/>
                                <w:color w:val="000000"/>
                                <w:spacing w:val="-1"/>
                              </w:rPr>
                              <w:t xml:space="preserve"> </w:t>
                            </w:r>
                            <w:r w:rsidRPr="00AB2E82">
                              <w:rPr>
                                <w:rFonts w:cs="Times New Roman"/>
                                <w:b/>
                                <w:color w:val="000000"/>
                              </w:rPr>
                              <w:t>can</w:t>
                            </w:r>
                            <w:r w:rsidRPr="00AB2E82">
                              <w:rPr>
                                <w:rFonts w:cs="Times New Roman"/>
                                <w:b/>
                                <w:color w:val="000000"/>
                                <w:spacing w:val="-1"/>
                              </w:rPr>
                              <w:t xml:space="preserve"> </w:t>
                            </w:r>
                            <w:r w:rsidRPr="00AB2E82">
                              <w:rPr>
                                <w:rFonts w:cs="Times New Roman"/>
                                <w:b/>
                                <w:color w:val="000000"/>
                              </w:rPr>
                              <w:t>see</w:t>
                            </w:r>
                            <w:r w:rsidRPr="00AB2E82">
                              <w:rPr>
                                <w:rFonts w:cs="Times New Roman"/>
                                <w:b/>
                                <w:color w:val="000000"/>
                                <w:spacing w:val="-1"/>
                              </w:rPr>
                              <w:t xml:space="preserve"> </w:t>
                            </w:r>
                            <w:r w:rsidRPr="00AB2E82">
                              <w:rPr>
                                <w:rFonts w:cs="Times New Roman"/>
                                <w:b/>
                                <w:color w:val="000000"/>
                              </w:rPr>
                              <w:t>or</w:t>
                            </w:r>
                            <w:r w:rsidRPr="00AB2E82">
                              <w:rPr>
                                <w:rFonts w:cs="Times New Roman"/>
                                <w:b/>
                                <w:color w:val="000000"/>
                                <w:spacing w:val="-1"/>
                              </w:rPr>
                              <w:t xml:space="preserve"> </w:t>
                            </w:r>
                            <w:r w:rsidRPr="00AB2E82">
                              <w:rPr>
                                <w:rFonts w:cs="Times New Roman"/>
                                <w:b/>
                                <w:color w:val="000000"/>
                              </w:rPr>
                              <w:t>use</w:t>
                            </w:r>
                            <w:r w:rsidRPr="00AB2E82">
                              <w:rPr>
                                <w:rFonts w:cs="Times New Roman"/>
                                <w:b/>
                                <w:color w:val="000000"/>
                                <w:spacing w:val="-1"/>
                              </w:rPr>
                              <w:t xml:space="preserve"> </w:t>
                            </w:r>
                            <w:r w:rsidRPr="00AB2E82">
                              <w:rPr>
                                <w:rFonts w:cs="Times New Roman"/>
                                <w:b/>
                                <w:color w:val="000000"/>
                              </w:rPr>
                              <w:t>the</w:t>
                            </w:r>
                            <w:r w:rsidRPr="00AB2E82">
                              <w:rPr>
                                <w:rFonts w:cs="Times New Roman"/>
                                <w:b/>
                                <w:color w:val="000000"/>
                                <w:spacing w:val="-1"/>
                              </w:rPr>
                              <w:t xml:space="preserve"> </w:t>
                            </w:r>
                            <w:r w:rsidRPr="00AB2E82">
                              <w:rPr>
                                <w:rFonts w:cs="Times New Roman"/>
                                <w:b/>
                                <w:color w:val="000000"/>
                              </w:rPr>
                              <w:t>information collected</w:t>
                            </w:r>
                            <w:r w:rsidRPr="00AB2E82">
                              <w:rPr>
                                <w:rFonts w:cs="Times New Roman"/>
                                <w:b/>
                                <w:color w:val="000000"/>
                                <w:spacing w:val="-1"/>
                              </w:rPr>
                              <w:t xml:space="preserve"> </w:t>
                            </w:r>
                            <w:r w:rsidRPr="00AB2E82">
                              <w:rPr>
                                <w:rFonts w:cs="Times New Roman"/>
                                <w:b/>
                                <w:color w:val="000000"/>
                              </w:rPr>
                              <w:t>for this</w:t>
                            </w:r>
                            <w:r w:rsidRPr="00AB2E82">
                              <w:rPr>
                                <w:rFonts w:cs="Times New Roman"/>
                                <w:b/>
                                <w:color w:val="000000"/>
                                <w:spacing w:val="-1"/>
                              </w:rPr>
                              <w:t xml:space="preserve"> </w:t>
                            </w:r>
                            <w:r w:rsidRPr="00AB2E82">
                              <w:rPr>
                                <w:rFonts w:cs="Times New Roman"/>
                                <w:b/>
                                <w:color w:val="000000"/>
                              </w:rPr>
                              <w:t xml:space="preserve">research </w:t>
                            </w:r>
                            <w:r w:rsidRPr="00AB2E82">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376ED" id="Text Box 7" o:spid="_x0000_s1035" type="#_x0000_t202" style="position:absolute;margin-left:70.55pt;margin-top:14pt;width:470.9pt;height:13.8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" fillcolor="#e5e5e5" stroked="f">
                <v:textbox inset="0,0,0,0">
                  <w:txbxContent>
                    <w:p w14:paraId="36452E41" w14:textId="77777777" w:rsidR="00AA4573" w:rsidRPr="00AB2E82" w:rsidRDefault="00AA4573" w:rsidP="008107B5">
                      <w:pPr>
                        <w:ind w:left="1169" w:right="1169"/>
                        <w:jc w:val="center"/>
                        <w:rPr>
                          <w:rFonts w:cs="Times New Roman"/>
                          <w:b/>
                          <w:color w:val="000000"/>
                        </w:rPr>
                      </w:pPr>
                      <w:r w:rsidRPr="00AB2E82">
                        <w:rPr>
                          <w:rFonts w:cs="Times New Roman"/>
                          <w:b/>
                          <w:color w:val="000000"/>
                        </w:rPr>
                        <w:t>Who</w:t>
                      </w:r>
                      <w:r w:rsidRPr="00AB2E82">
                        <w:rPr>
                          <w:rFonts w:cs="Times New Roman"/>
                          <w:b/>
                          <w:color w:val="000000"/>
                          <w:spacing w:val="-1"/>
                        </w:rPr>
                        <w:t xml:space="preserve"> </w:t>
                      </w:r>
                      <w:r w:rsidRPr="00AB2E82">
                        <w:rPr>
                          <w:rFonts w:cs="Times New Roman"/>
                          <w:b/>
                          <w:color w:val="000000"/>
                        </w:rPr>
                        <w:t>can</w:t>
                      </w:r>
                      <w:r w:rsidRPr="00AB2E82">
                        <w:rPr>
                          <w:rFonts w:cs="Times New Roman"/>
                          <w:b/>
                          <w:color w:val="000000"/>
                          <w:spacing w:val="-1"/>
                        </w:rPr>
                        <w:t xml:space="preserve"> </w:t>
                      </w:r>
                      <w:r w:rsidRPr="00AB2E82">
                        <w:rPr>
                          <w:rFonts w:cs="Times New Roman"/>
                          <w:b/>
                          <w:color w:val="000000"/>
                        </w:rPr>
                        <w:t>see</w:t>
                      </w:r>
                      <w:r w:rsidRPr="00AB2E82">
                        <w:rPr>
                          <w:rFonts w:cs="Times New Roman"/>
                          <w:b/>
                          <w:color w:val="000000"/>
                          <w:spacing w:val="-1"/>
                        </w:rPr>
                        <w:t xml:space="preserve"> </w:t>
                      </w:r>
                      <w:r w:rsidRPr="00AB2E82">
                        <w:rPr>
                          <w:rFonts w:cs="Times New Roman"/>
                          <w:b/>
                          <w:color w:val="000000"/>
                        </w:rPr>
                        <w:t>or</w:t>
                      </w:r>
                      <w:r w:rsidRPr="00AB2E82">
                        <w:rPr>
                          <w:rFonts w:cs="Times New Roman"/>
                          <w:b/>
                          <w:color w:val="000000"/>
                          <w:spacing w:val="-1"/>
                        </w:rPr>
                        <w:t xml:space="preserve"> </w:t>
                      </w:r>
                      <w:r w:rsidRPr="00AB2E82">
                        <w:rPr>
                          <w:rFonts w:cs="Times New Roman"/>
                          <w:b/>
                          <w:color w:val="000000"/>
                        </w:rPr>
                        <w:t>use</w:t>
                      </w:r>
                      <w:r w:rsidRPr="00AB2E82">
                        <w:rPr>
                          <w:rFonts w:cs="Times New Roman"/>
                          <w:b/>
                          <w:color w:val="000000"/>
                          <w:spacing w:val="-1"/>
                        </w:rPr>
                        <w:t xml:space="preserve"> </w:t>
                      </w:r>
                      <w:r w:rsidRPr="00AB2E82">
                        <w:rPr>
                          <w:rFonts w:cs="Times New Roman"/>
                          <w:b/>
                          <w:color w:val="000000"/>
                        </w:rPr>
                        <w:t>the</w:t>
                      </w:r>
                      <w:r w:rsidRPr="00AB2E82">
                        <w:rPr>
                          <w:rFonts w:cs="Times New Roman"/>
                          <w:b/>
                          <w:color w:val="000000"/>
                          <w:spacing w:val="-1"/>
                        </w:rPr>
                        <w:t xml:space="preserve"> </w:t>
                      </w:r>
                      <w:r w:rsidRPr="00AB2E82">
                        <w:rPr>
                          <w:rFonts w:cs="Times New Roman"/>
                          <w:b/>
                          <w:color w:val="000000"/>
                        </w:rPr>
                        <w:t>information collected</w:t>
                      </w:r>
                      <w:r w:rsidRPr="00AB2E82">
                        <w:rPr>
                          <w:rFonts w:cs="Times New Roman"/>
                          <w:b/>
                          <w:color w:val="000000"/>
                          <w:spacing w:val="-1"/>
                        </w:rPr>
                        <w:t xml:space="preserve"> </w:t>
                      </w:r>
                      <w:r w:rsidRPr="00AB2E82">
                        <w:rPr>
                          <w:rFonts w:cs="Times New Roman"/>
                          <w:b/>
                          <w:color w:val="000000"/>
                        </w:rPr>
                        <w:t>for this</w:t>
                      </w:r>
                      <w:r w:rsidRPr="00AB2E82">
                        <w:rPr>
                          <w:rFonts w:cs="Times New Roman"/>
                          <w:b/>
                          <w:color w:val="000000"/>
                          <w:spacing w:val="-1"/>
                        </w:rPr>
                        <w:t xml:space="preserve"> </w:t>
                      </w:r>
                      <w:r w:rsidRPr="00AB2E82">
                        <w:rPr>
                          <w:rFonts w:cs="Times New Roman"/>
                          <w:b/>
                          <w:color w:val="000000"/>
                        </w:rPr>
                        <w:t xml:space="preserve">research </w:t>
                      </w:r>
                      <w:r w:rsidRPr="00AB2E82">
                        <w:rPr>
                          <w:rFonts w:cs="Times New Roman"/>
                          <w:b/>
                          <w:color w:val="000000"/>
                          <w:spacing w:val="-2"/>
                        </w:rPr>
                        <w:t>study?</w:t>
                      </w:r>
                    </w:p>
                  </w:txbxContent>
                </v:textbox>
                <w10:wrap type="topAndBottom" anchorx="page"/>
              </v:shape>
            </w:pict>
          </mc:Fallback>
        </mc:AlternateContent>
      </w:r>
    </w:p>
    <w:p w14:paraId="4A33D26F" w14:textId="77777777" w:rsidR="008107B5" w:rsidRPr="00AE625A" w:rsidRDefault="008107B5" w:rsidP="008107B5">
      <w:pPr>
        <w:pStyle w:val="BodyText"/>
      </w:pPr>
      <w:r w:rsidRPr="00AE625A">
        <w:t>We</w:t>
      </w:r>
      <w:r w:rsidRPr="00AE625A">
        <w:rPr>
          <w:spacing w:val="-1"/>
        </w:rPr>
        <w:t xml:space="preserve"> </w:t>
      </w:r>
      <w:r w:rsidRPr="00AE625A">
        <w:t>will</w:t>
      </w:r>
      <w:r w:rsidRPr="00AE625A">
        <w:rPr>
          <w:spacing w:val="-2"/>
        </w:rPr>
        <w:t xml:space="preserve"> </w:t>
      </w:r>
      <w:r w:rsidRPr="00AE625A">
        <w:t>protect the</w:t>
      </w:r>
      <w:r w:rsidRPr="00AE625A">
        <w:rPr>
          <w:spacing w:val="-2"/>
        </w:rPr>
        <w:t xml:space="preserve"> </w:t>
      </w:r>
      <w:r w:rsidRPr="00AE625A">
        <w:t>confidentiality</w:t>
      </w:r>
      <w:r w:rsidRPr="00AE625A">
        <w:rPr>
          <w:spacing w:val="-1"/>
        </w:rPr>
        <w:t xml:space="preserve"> </w:t>
      </w:r>
      <w:r w:rsidRPr="00AE625A">
        <w:t>of your</w:t>
      </w:r>
      <w:r w:rsidRPr="00AE625A">
        <w:rPr>
          <w:spacing w:val="-1"/>
        </w:rPr>
        <w:t xml:space="preserve"> </w:t>
      </w:r>
      <w:r w:rsidRPr="00AE625A">
        <w:t xml:space="preserve">information </w:t>
      </w:r>
      <w:r w:rsidRPr="00AE625A">
        <w:rPr>
          <w:spacing w:val="-5"/>
        </w:rPr>
        <w:t>by:</w:t>
      </w:r>
    </w:p>
    <w:p w14:paraId="411CBCF3" w14:textId="77777777" w:rsidR="008107B5" w:rsidRPr="000F1D1D" w:rsidRDefault="008107B5" w:rsidP="008107B5">
      <w:pPr>
        <w:pStyle w:val="ListParagraph"/>
        <w:widowControl w:val="0"/>
        <w:numPr>
          <w:ilvl w:val="0"/>
          <w:numId w:val="23"/>
        </w:numPr>
        <w:tabs>
          <w:tab w:val="left" w:pos="859"/>
          <w:tab w:val="left" w:pos="860"/>
        </w:tabs>
        <w:autoSpaceDE w:val="0"/>
        <w:autoSpaceDN w:val="0"/>
        <w:spacing w:before="120" w:line="263" w:lineRule="exact"/>
        <w:ind w:left="859"/>
        <w:contextualSpacing w:val="0"/>
        <w:rPr>
          <w:rFonts w:cs="Times New Roman"/>
        </w:rPr>
      </w:pPr>
      <w:r w:rsidRPr="000F1D1D">
        <w:rPr>
          <w:rFonts w:cs="Times New Roman"/>
        </w:rPr>
        <w:t>Securely</w:t>
      </w:r>
      <w:r w:rsidRPr="000F1D1D">
        <w:rPr>
          <w:rFonts w:cs="Times New Roman"/>
          <w:spacing w:val="-4"/>
        </w:rPr>
        <w:t xml:space="preserve"> </w:t>
      </w:r>
      <w:r w:rsidRPr="000F1D1D">
        <w:rPr>
          <w:rFonts w:cs="Times New Roman"/>
        </w:rPr>
        <w:t>storing</w:t>
      </w:r>
      <w:r w:rsidRPr="000F1D1D">
        <w:rPr>
          <w:rFonts w:cs="Times New Roman"/>
          <w:spacing w:val="-2"/>
        </w:rPr>
        <w:t xml:space="preserve"> </w:t>
      </w:r>
      <w:r w:rsidRPr="000F1D1D">
        <w:rPr>
          <w:rFonts w:cs="Times New Roman"/>
        </w:rPr>
        <w:t>all</w:t>
      </w:r>
      <w:r w:rsidRPr="000F1D1D">
        <w:rPr>
          <w:rFonts w:cs="Times New Roman"/>
          <w:spacing w:val="-1"/>
        </w:rPr>
        <w:t xml:space="preserve"> </w:t>
      </w:r>
      <w:r w:rsidRPr="000F1D1D">
        <w:rPr>
          <w:rFonts w:cs="Times New Roman"/>
        </w:rPr>
        <w:t>data</w:t>
      </w:r>
      <w:r w:rsidRPr="000F1D1D">
        <w:rPr>
          <w:rFonts w:cs="Times New Roman"/>
          <w:spacing w:val="-1"/>
        </w:rPr>
        <w:t xml:space="preserve"> </w:t>
      </w:r>
      <w:r w:rsidRPr="000F1D1D">
        <w:rPr>
          <w:rFonts w:cs="Times New Roman"/>
        </w:rPr>
        <w:t>and</w:t>
      </w:r>
      <w:r w:rsidRPr="000F1D1D">
        <w:rPr>
          <w:rFonts w:cs="Times New Roman"/>
          <w:spacing w:val="-2"/>
        </w:rPr>
        <w:t xml:space="preserve"> </w:t>
      </w:r>
      <w:r w:rsidRPr="000F1D1D">
        <w:rPr>
          <w:rFonts w:cs="Times New Roman"/>
        </w:rPr>
        <w:t>only</w:t>
      </w:r>
      <w:r w:rsidRPr="000F1D1D">
        <w:rPr>
          <w:rFonts w:cs="Times New Roman"/>
          <w:spacing w:val="-1"/>
        </w:rPr>
        <w:t xml:space="preserve"> </w:t>
      </w:r>
      <w:r w:rsidRPr="000F1D1D">
        <w:rPr>
          <w:rFonts w:cs="Times New Roman"/>
        </w:rPr>
        <w:t>giving</w:t>
      </w:r>
      <w:r w:rsidRPr="000F1D1D">
        <w:rPr>
          <w:rFonts w:cs="Times New Roman"/>
          <w:spacing w:val="-1"/>
        </w:rPr>
        <w:t xml:space="preserve"> </w:t>
      </w:r>
      <w:r w:rsidRPr="000F1D1D">
        <w:rPr>
          <w:rFonts w:cs="Times New Roman"/>
        </w:rPr>
        <w:t>access</w:t>
      </w:r>
      <w:r w:rsidRPr="000F1D1D">
        <w:rPr>
          <w:rFonts w:cs="Times New Roman"/>
          <w:spacing w:val="-2"/>
        </w:rPr>
        <w:t xml:space="preserve"> </w:t>
      </w:r>
      <w:r w:rsidRPr="000F1D1D">
        <w:rPr>
          <w:rFonts w:cs="Times New Roman"/>
        </w:rPr>
        <w:t>to</w:t>
      </w:r>
      <w:r w:rsidRPr="000F1D1D">
        <w:rPr>
          <w:rFonts w:cs="Times New Roman"/>
          <w:spacing w:val="-1"/>
        </w:rPr>
        <w:t xml:space="preserve"> </w:t>
      </w:r>
      <w:r w:rsidRPr="000F1D1D">
        <w:rPr>
          <w:rFonts w:cs="Times New Roman"/>
        </w:rPr>
        <w:t>sensitive</w:t>
      </w:r>
      <w:r w:rsidRPr="000F1D1D">
        <w:rPr>
          <w:rFonts w:cs="Times New Roman"/>
          <w:spacing w:val="-2"/>
        </w:rPr>
        <w:t xml:space="preserve"> </w:t>
      </w:r>
      <w:r w:rsidRPr="000F1D1D">
        <w:rPr>
          <w:rFonts w:cs="Times New Roman"/>
        </w:rPr>
        <w:t>data</w:t>
      </w:r>
      <w:r w:rsidRPr="000F1D1D">
        <w:rPr>
          <w:rFonts w:cs="Times New Roman"/>
          <w:spacing w:val="-1"/>
        </w:rPr>
        <w:t xml:space="preserve"> </w:t>
      </w:r>
      <w:r w:rsidRPr="000F1D1D">
        <w:rPr>
          <w:rFonts w:cs="Times New Roman"/>
        </w:rPr>
        <w:t>to</w:t>
      </w:r>
      <w:r w:rsidRPr="000F1D1D">
        <w:rPr>
          <w:rFonts w:cs="Times New Roman"/>
          <w:spacing w:val="-1"/>
        </w:rPr>
        <w:t xml:space="preserve"> </w:t>
      </w:r>
      <w:r w:rsidRPr="000F1D1D">
        <w:rPr>
          <w:rFonts w:cs="Times New Roman"/>
        </w:rPr>
        <w:t>the</w:t>
      </w:r>
      <w:r w:rsidRPr="000F1D1D">
        <w:rPr>
          <w:rFonts w:cs="Times New Roman"/>
          <w:spacing w:val="-1"/>
        </w:rPr>
        <w:t xml:space="preserve"> </w:t>
      </w:r>
      <w:r w:rsidRPr="000F1D1D">
        <w:rPr>
          <w:rFonts w:cs="Times New Roman"/>
        </w:rPr>
        <w:t>research</w:t>
      </w:r>
      <w:r w:rsidRPr="000F1D1D">
        <w:rPr>
          <w:rFonts w:cs="Times New Roman"/>
          <w:spacing w:val="-1"/>
        </w:rPr>
        <w:t xml:space="preserve"> </w:t>
      </w:r>
      <w:r w:rsidRPr="000F1D1D">
        <w:rPr>
          <w:rFonts w:cs="Times New Roman"/>
          <w:spacing w:val="-2"/>
        </w:rPr>
        <w:t>team.</w:t>
      </w:r>
    </w:p>
    <w:p w14:paraId="06897AD7" w14:textId="77777777" w:rsidR="008107B5" w:rsidRPr="000F1D1D" w:rsidRDefault="008107B5" w:rsidP="008107B5">
      <w:pPr>
        <w:pStyle w:val="ListParagraph"/>
        <w:widowControl w:val="0"/>
        <w:numPr>
          <w:ilvl w:val="0"/>
          <w:numId w:val="23"/>
        </w:numPr>
        <w:tabs>
          <w:tab w:val="left" w:pos="859"/>
          <w:tab w:val="left" w:pos="860"/>
        </w:tabs>
        <w:autoSpaceDE w:val="0"/>
        <w:autoSpaceDN w:val="0"/>
        <w:spacing w:before="2" w:line="230" w:lineRule="auto"/>
        <w:ind w:right="878"/>
        <w:contextualSpacing w:val="0"/>
        <w:rPr>
          <w:rFonts w:cs="Times New Roman"/>
        </w:rPr>
      </w:pPr>
      <w:r w:rsidRPr="000F1D1D">
        <w:rPr>
          <w:rFonts w:cs="Times New Roman"/>
        </w:rPr>
        <w:t>Because</w:t>
      </w:r>
      <w:r w:rsidRPr="000F1D1D">
        <w:rPr>
          <w:rFonts w:cs="Times New Roman"/>
          <w:spacing w:val="-3"/>
        </w:rPr>
        <w:t xml:space="preserve"> </w:t>
      </w:r>
      <w:r w:rsidRPr="000F1D1D">
        <w:rPr>
          <w:rFonts w:cs="Times New Roman"/>
        </w:rPr>
        <w:t>he</w:t>
      </w:r>
      <w:r w:rsidRPr="000F1D1D">
        <w:rPr>
          <w:rFonts w:cs="Times New Roman"/>
          <w:spacing w:val="-3"/>
        </w:rPr>
        <w:t xml:space="preserve"> </w:t>
      </w:r>
      <w:r w:rsidRPr="000F1D1D">
        <w:rPr>
          <w:rFonts w:cs="Times New Roman"/>
        </w:rPr>
        <w:t>provided</w:t>
      </w:r>
      <w:r w:rsidRPr="000F1D1D">
        <w:rPr>
          <w:rFonts w:cs="Times New Roman"/>
          <w:spacing w:val="-3"/>
        </w:rPr>
        <w:t xml:space="preserve"> </w:t>
      </w:r>
      <w:r w:rsidRPr="000F1D1D">
        <w:rPr>
          <w:rFonts w:cs="Times New Roman"/>
        </w:rPr>
        <w:t>your</w:t>
      </w:r>
      <w:r w:rsidRPr="000F1D1D">
        <w:rPr>
          <w:rFonts w:cs="Times New Roman"/>
          <w:spacing w:val="-3"/>
        </w:rPr>
        <w:t xml:space="preserve"> </w:t>
      </w:r>
      <w:r w:rsidRPr="000F1D1D">
        <w:rPr>
          <w:rFonts w:cs="Times New Roman"/>
        </w:rPr>
        <w:t>training,</w:t>
      </w:r>
      <w:r w:rsidRPr="000F1D1D">
        <w:rPr>
          <w:rFonts w:cs="Times New Roman"/>
          <w:spacing w:val="-3"/>
        </w:rPr>
        <w:t xml:space="preserve"> </w:t>
      </w:r>
      <w:r w:rsidRPr="000F1D1D">
        <w:rPr>
          <w:rFonts w:cs="Times New Roman"/>
        </w:rPr>
        <w:t>Adam</w:t>
      </w:r>
      <w:r w:rsidRPr="000F1D1D">
        <w:rPr>
          <w:rFonts w:cs="Times New Roman"/>
          <w:spacing w:val="-4"/>
        </w:rPr>
        <w:t xml:space="preserve"> </w:t>
      </w:r>
      <w:r w:rsidRPr="000F1D1D">
        <w:rPr>
          <w:rFonts w:cs="Times New Roman"/>
        </w:rPr>
        <w:t>York</w:t>
      </w:r>
      <w:r w:rsidRPr="000F1D1D">
        <w:rPr>
          <w:rFonts w:cs="Times New Roman"/>
          <w:spacing w:val="-4"/>
        </w:rPr>
        <w:t xml:space="preserve"> </w:t>
      </w:r>
      <w:r w:rsidRPr="000F1D1D">
        <w:rPr>
          <w:rFonts w:cs="Times New Roman"/>
        </w:rPr>
        <w:t>will</w:t>
      </w:r>
      <w:r w:rsidRPr="000F1D1D">
        <w:rPr>
          <w:rFonts w:cs="Times New Roman"/>
          <w:spacing w:val="-4"/>
        </w:rPr>
        <w:t xml:space="preserve"> </w:t>
      </w:r>
      <w:r w:rsidRPr="000F1D1D">
        <w:rPr>
          <w:rFonts w:cs="Times New Roman"/>
        </w:rPr>
        <w:t>not</w:t>
      </w:r>
      <w:r w:rsidRPr="000F1D1D">
        <w:rPr>
          <w:rFonts w:cs="Times New Roman"/>
          <w:spacing w:val="-3"/>
        </w:rPr>
        <w:t xml:space="preserve"> </w:t>
      </w:r>
      <w:r w:rsidRPr="000F1D1D">
        <w:rPr>
          <w:rFonts w:cs="Times New Roman"/>
        </w:rPr>
        <w:t>be</w:t>
      </w:r>
      <w:r w:rsidRPr="000F1D1D">
        <w:rPr>
          <w:rFonts w:cs="Times New Roman"/>
          <w:spacing w:val="-3"/>
        </w:rPr>
        <w:t xml:space="preserve"> </w:t>
      </w:r>
      <w:r w:rsidRPr="000F1D1D">
        <w:rPr>
          <w:rFonts w:cs="Times New Roman"/>
        </w:rPr>
        <w:t>able</w:t>
      </w:r>
      <w:r w:rsidRPr="000F1D1D">
        <w:rPr>
          <w:rFonts w:cs="Times New Roman"/>
          <w:spacing w:val="-3"/>
        </w:rPr>
        <w:t xml:space="preserve"> </w:t>
      </w:r>
      <w:r w:rsidRPr="000F1D1D">
        <w:rPr>
          <w:rFonts w:cs="Times New Roman"/>
        </w:rPr>
        <w:t>to</w:t>
      </w:r>
      <w:r w:rsidRPr="000F1D1D">
        <w:rPr>
          <w:rFonts w:cs="Times New Roman"/>
          <w:spacing w:val="-3"/>
        </w:rPr>
        <w:t xml:space="preserve"> </w:t>
      </w:r>
      <w:r w:rsidRPr="000F1D1D">
        <w:rPr>
          <w:rFonts w:cs="Times New Roman"/>
        </w:rPr>
        <w:t>see</w:t>
      </w:r>
      <w:r w:rsidRPr="000F1D1D">
        <w:rPr>
          <w:rFonts w:cs="Times New Roman"/>
          <w:spacing w:val="-3"/>
        </w:rPr>
        <w:t xml:space="preserve"> </w:t>
      </w:r>
      <w:r w:rsidRPr="000F1D1D">
        <w:rPr>
          <w:rFonts w:cs="Times New Roman"/>
        </w:rPr>
        <w:t>if</w:t>
      </w:r>
      <w:r w:rsidRPr="000F1D1D">
        <w:rPr>
          <w:rFonts w:cs="Times New Roman"/>
          <w:spacing w:val="-3"/>
        </w:rPr>
        <w:t xml:space="preserve"> </w:t>
      </w:r>
      <w:r w:rsidRPr="000F1D1D">
        <w:rPr>
          <w:rFonts w:cs="Times New Roman"/>
        </w:rPr>
        <w:t>you</w:t>
      </w:r>
      <w:r w:rsidRPr="000F1D1D">
        <w:rPr>
          <w:rFonts w:cs="Times New Roman"/>
          <w:spacing w:val="-3"/>
        </w:rPr>
        <w:t xml:space="preserve"> </w:t>
      </w:r>
      <w:r w:rsidRPr="000F1D1D">
        <w:rPr>
          <w:rFonts w:cs="Times New Roman"/>
        </w:rPr>
        <w:t>consented</w:t>
      </w:r>
      <w:r w:rsidRPr="000F1D1D">
        <w:rPr>
          <w:rFonts w:cs="Times New Roman"/>
          <w:spacing w:val="-3"/>
        </w:rPr>
        <w:t xml:space="preserve"> </w:t>
      </w:r>
      <w:r w:rsidRPr="000F1D1D">
        <w:rPr>
          <w:rFonts w:cs="Times New Roman"/>
        </w:rPr>
        <w:t>to participate</w:t>
      </w:r>
      <w:r w:rsidRPr="000F1D1D">
        <w:rPr>
          <w:rFonts w:cs="Times New Roman"/>
          <w:spacing w:val="-2"/>
        </w:rPr>
        <w:t xml:space="preserve"> </w:t>
      </w:r>
      <w:r w:rsidRPr="000F1D1D">
        <w:rPr>
          <w:rFonts w:cs="Times New Roman"/>
        </w:rPr>
        <w:t>in</w:t>
      </w:r>
      <w:r w:rsidRPr="000F1D1D">
        <w:rPr>
          <w:rFonts w:cs="Times New Roman"/>
          <w:spacing w:val="-2"/>
        </w:rPr>
        <w:t xml:space="preserve"> </w:t>
      </w:r>
      <w:r w:rsidRPr="000F1D1D">
        <w:rPr>
          <w:rFonts w:cs="Times New Roman"/>
        </w:rPr>
        <w:t>this</w:t>
      </w:r>
      <w:r w:rsidRPr="000F1D1D">
        <w:rPr>
          <w:rFonts w:cs="Times New Roman"/>
          <w:spacing w:val="-2"/>
        </w:rPr>
        <w:t xml:space="preserve"> </w:t>
      </w:r>
      <w:r w:rsidRPr="000F1D1D">
        <w:rPr>
          <w:rFonts w:cs="Times New Roman"/>
        </w:rPr>
        <w:t>study;</w:t>
      </w:r>
      <w:r w:rsidRPr="000F1D1D">
        <w:rPr>
          <w:rFonts w:cs="Times New Roman"/>
          <w:spacing w:val="-2"/>
        </w:rPr>
        <w:t xml:space="preserve"> </w:t>
      </w:r>
      <w:r w:rsidRPr="000F1D1D">
        <w:rPr>
          <w:rFonts w:cs="Times New Roman"/>
        </w:rPr>
        <w:t>he</w:t>
      </w:r>
      <w:r w:rsidRPr="000F1D1D">
        <w:rPr>
          <w:rFonts w:cs="Times New Roman"/>
          <w:spacing w:val="-2"/>
        </w:rPr>
        <w:t xml:space="preserve"> </w:t>
      </w:r>
      <w:r w:rsidRPr="000F1D1D">
        <w:rPr>
          <w:rFonts w:cs="Times New Roman"/>
        </w:rPr>
        <w:t>will</w:t>
      </w:r>
      <w:r w:rsidRPr="000F1D1D">
        <w:rPr>
          <w:rFonts w:cs="Times New Roman"/>
          <w:spacing w:val="-2"/>
        </w:rPr>
        <w:t xml:space="preserve"> </w:t>
      </w:r>
      <w:r w:rsidRPr="000F1D1D">
        <w:rPr>
          <w:rFonts w:cs="Times New Roman"/>
        </w:rPr>
        <w:t>not</w:t>
      </w:r>
      <w:r w:rsidRPr="000F1D1D">
        <w:rPr>
          <w:rFonts w:cs="Times New Roman"/>
          <w:spacing w:val="-2"/>
        </w:rPr>
        <w:t xml:space="preserve"> </w:t>
      </w:r>
      <w:r w:rsidRPr="000F1D1D">
        <w:rPr>
          <w:rFonts w:cs="Times New Roman"/>
        </w:rPr>
        <w:t>be</w:t>
      </w:r>
      <w:r w:rsidRPr="000F1D1D">
        <w:rPr>
          <w:rFonts w:cs="Times New Roman"/>
          <w:spacing w:val="-2"/>
        </w:rPr>
        <w:t xml:space="preserve"> </w:t>
      </w:r>
      <w:r w:rsidRPr="000F1D1D">
        <w:rPr>
          <w:rFonts w:cs="Times New Roman"/>
        </w:rPr>
        <w:t>able</w:t>
      </w:r>
      <w:r w:rsidRPr="000F1D1D">
        <w:rPr>
          <w:rFonts w:cs="Times New Roman"/>
          <w:spacing w:val="-2"/>
        </w:rPr>
        <w:t xml:space="preserve"> </w:t>
      </w:r>
      <w:r w:rsidRPr="000F1D1D">
        <w:rPr>
          <w:rFonts w:cs="Times New Roman"/>
        </w:rPr>
        <w:t>to</w:t>
      </w:r>
      <w:r w:rsidRPr="000F1D1D">
        <w:rPr>
          <w:rFonts w:cs="Times New Roman"/>
          <w:spacing w:val="-2"/>
        </w:rPr>
        <w:t xml:space="preserve"> </w:t>
      </w:r>
      <w:r w:rsidRPr="000F1D1D">
        <w:rPr>
          <w:rFonts w:cs="Times New Roman"/>
        </w:rPr>
        <w:t>link</w:t>
      </w:r>
      <w:r w:rsidRPr="000F1D1D">
        <w:rPr>
          <w:rFonts w:cs="Times New Roman"/>
          <w:spacing w:val="-2"/>
        </w:rPr>
        <w:t xml:space="preserve"> </w:t>
      </w:r>
      <w:r w:rsidRPr="000F1D1D">
        <w:rPr>
          <w:rFonts w:cs="Times New Roman"/>
        </w:rPr>
        <w:t>your</w:t>
      </w:r>
      <w:r w:rsidRPr="000F1D1D">
        <w:rPr>
          <w:rFonts w:cs="Times New Roman"/>
          <w:spacing w:val="-2"/>
        </w:rPr>
        <w:t xml:space="preserve"> </w:t>
      </w:r>
      <w:r w:rsidRPr="000F1D1D">
        <w:rPr>
          <w:rFonts w:cs="Times New Roman"/>
        </w:rPr>
        <w:t>survey</w:t>
      </w:r>
      <w:r w:rsidRPr="000F1D1D">
        <w:rPr>
          <w:rFonts w:cs="Times New Roman"/>
          <w:spacing w:val="-2"/>
        </w:rPr>
        <w:t xml:space="preserve"> </w:t>
      </w:r>
      <w:r w:rsidRPr="000F1D1D">
        <w:rPr>
          <w:rFonts w:cs="Times New Roman"/>
        </w:rPr>
        <w:t>or</w:t>
      </w:r>
      <w:r w:rsidRPr="000F1D1D">
        <w:rPr>
          <w:rFonts w:cs="Times New Roman"/>
          <w:spacing w:val="-2"/>
        </w:rPr>
        <w:t xml:space="preserve"> </w:t>
      </w:r>
      <w:r w:rsidRPr="000F1D1D">
        <w:rPr>
          <w:rFonts w:cs="Times New Roman"/>
        </w:rPr>
        <w:t>video</w:t>
      </w:r>
      <w:r w:rsidRPr="000F1D1D">
        <w:rPr>
          <w:rFonts w:cs="Times New Roman"/>
          <w:spacing w:val="-2"/>
        </w:rPr>
        <w:t xml:space="preserve"> </w:t>
      </w:r>
      <w:r w:rsidRPr="000F1D1D">
        <w:rPr>
          <w:rFonts w:cs="Times New Roman"/>
        </w:rPr>
        <w:t>responses</w:t>
      </w:r>
      <w:r w:rsidRPr="000F1D1D">
        <w:rPr>
          <w:rFonts w:cs="Times New Roman"/>
          <w:spacing w:val="-2"/>
        </w:rPr>
        <w:t xml:space="preserve"> </w:t>
      </w:r>
      <w:r w:rsidRPr="000F1D1D">
        <w:rPr>
          <w:rFonts w:cs="Times New Roman"/>
        </w:rPr>
        <w:t>to</w:t>
      </w:r>
      <w:r w:rsidRPr="000F1D1D">
        <w:rPr>
          <w:rFonts w:cs="Times New Roman"/>
          <w:spacing w:val="-2"/>
        </w:rPr>
        <w:t xml:space="preserve"> </w:t>
      </w:r>
      <w:r w:rsidRPr="000F1D1D">
        <w:rPr>
          <w:rFonts w:cs="Times New Roman"/>
        </w:rPr>
        <w:t>you.</w:t>
      </w:r>
    </w:p>
    <w:p w14:paraId="633A454C" w14:textId="77777777" w:rsidR="008107B5" w:rsidRPr="000F1D1D" w:rsidRDefault="008107B5" w:rsidP="008107B5">
      <w:pPr>
        <w:pStyle w:val="ListParagraph"/>
        <w:widowControl w:val="0"/>
        <w:numPr>
          <w:ilvl w:val="0"/>
          <w:numId w:val="23"/>
        </w:numPr>
        <w:tabs>
          <w:tab w:val="left" w:pos="859"/>
          <w:tab w:val="left" w:pos="860"/>
        </w:tabs>
        <w:autoSpaceDE w:val="0"/>
        <w:autoSpaceDN w:val="0"/>
        <w:spacing w:before="10" w:line="230" w:lineRule="auto"/>
        <w:ind w:right="493"/>
        <w:contextualSpacing w:val="0"/>
        <w:rPr>
          <w:rFonts w:cs="Times New Roman"/>
        </w:rPr>
      </w:pPr>
      <w:r w:rsidRPr="000F1D1D">
        <w:rPr>
          <w:rFonts w:cs="Times New Roman"/>
        </w:rPr>
        <w:t>Videos</w:t>
      </w:r>
      <w:r w:rsidRPr="000F1D1D">
        <w:rPr>
          <w:rFonts w:cs="Times New Roman"/>
          <w:spacing w:val="-3"/>
        </w:rPr>
        <w:t xml:space="preserve"> </w:t>
      </w:r>
      <w:r w:rsidRPr="000F1D1D">
        <w:rPr>
          <w:rFonts w:cs="Times New Roman"/>
        </w:rPr>
        <w:t>will</w:t>
      </w:r>
      <w:r w:rsidRPr="000F1D1D">
        <w:rPr>
          <w:rFonts w:cs="Times New Roman"/>
          <w:spacing w:val="-3"/>
        </w:rPr>
        <w:t xml:space="preserve"> </w:t>
      </w:r>
      <w:r w:rsidRPr="000F1D1D">
        <w:rPr>
          <w:rFonts w:cs="Times New Roman"/>
        </w:rPr>
        <w:t>be</w:t>
      </w:r>
      <w:r w:rsidRPr="000F1D1D">
        <w:rPr>
          <w:rFonts w:cs="Times New Roman"/>
          <w:spacing w:val="-3"/>
        </w:rPr>
        <w:t xml:space="preserve"> </w:t>
      </w:r>
      <w:r w:rsidRPr="000F1D1D">
        <w:rPr>
          <w:rFonts w:cs="Times New Roman"/>
        </w:rPr>
        <w:t>coded</w:t>
      </w:r>
      <w:r w:rsidRPr="000F1D1D">
        <w:rPr>
          <w:rFonts w:cs="Times New Roman"/>
          <w:spacing w:val="-3"/>
        </w:rPr>
        <w:t xml:space="preserve"> </w:t>
      </w:r>
      <w:r w:rsidRPr="000F1D1D">
        <w:rPr>
          <w:rFonts w:cs="Times New Roman"/>
        </w:rPr>
        <w:t>for</w:t>
      </w:r>
      <w:r w:rsidRPr="000F1D1D">
        <w:rPr>
          <w:rFonts w:cs="Times New Roman"/>
          <w:spacing w:val="-3"/>
        </w:rPr>
        <w:t xml:space="preserve"> </w:t>
      </w:r>
      <w:r w:rsidRPr="000F1D1D">
        <w:rPr>
          <w:rFonts w:cs="Times New Roman"/>
        </w:rPr>
        <w:t>fidelity</w:t>
      </w:r>
      <w:r w:rsidRPr="000F1D1D">
        <w:rPr>
          <w:rFonts w:cs="Times New Roman"/>
          <w:spacing w:val="-3"/>
        </w:rPr>
        <w:t xml:space="preserve"> </w:t>
      </w:r>
      <w:r w:rsidRPr="000F1D1D">
        <w:rPr>
          <w:rFonts w:cs="Times New Roman"/>
        </w:rPr>
        <w:t>without</w:t>
      </w:r>
      <w:r w:rsidRPr="000F1D1D">
        <w:rPr>
          <w:rFonts w:cs="Times New Roman"/>
          <w:spacing w:val="-4"/>
        </w:rPr>
        <w:t xml:space="preserve"> </w:t>
      </w:r>
      <w:r w:rsidRPr="000F1D1D">
        <w:rPr>
          <w:rFonts w:cs="Times New Roman"/>
        </w:rPr>
        <w:t>use</w:t>
      </w:r>
      <w:r w:rsidRPr="000F1D1D">
        <w:rPr>
          <w:rFonts w:cs="Times New Roman"/>
          <w:spacing w:val="-4"/>
        </w:rPr>
        <w:t xml:space="preserve"> </w:t>
      </w:r>
      <w:r w:rsidRPr="000F1D1D">
        <w:rPr>
          <w:rFonts w:cs="Times New Roman"/>
        </w:rPr>
        <w:t>of</w:t>
      </w:r>
      <w:r w:rsidRPr="000F1D1D">
        <w:rPr>
          <w:rFonts w:cs="Times New Roman"/>
          <w:spacing w:val="-3"/>
        </w:rPr>
        <w:t xml:space="preserve"> </w:t>
      </w:r>
      <w:r w:rsidRPr="000F1D1D">
        <w:rPr>
          <w:rFonts w:cs="Times New Roman"/>
        </w:rPr>
        <w:t>names</w:t>
      </w:r>
      <w:r w:rsidRPr="000F1D1D">
        <w:rPr>
          <w:rFonts w:cs="Times New Roman"/>
          <w:spacing w:val="-3"/>
        </w:rPr>
        <w:t xml:space="preserve"> </w:t>
      </w:r>
      <w:r w:rsidRPr="000F1D1D">
        <w:rPr>
          <w:rFonts w:cs="Times New Roman"/>
        </w:rPr>
        <w:t>or</w:t>
      </w:r>
      <w:r w:rsidRPr="000F1D1D">
        <w:rPr>
          <w:rFonts w:cs="Times New Roman"/>
          <w:spacing w:val="-3"/>
        </w:rPr>
        <w:t xml:space="preserve"> </w:t>
      </w:r>
      <w:r w:rsidRPr="000F1D1D">
        <w:rPr>
          <w:rFonts w:cs="Times New Roman"/>
        </w:rPr>
        <w:t>identifying</w:t>
      </w:r>
      <w:r w:rsidRPr="000F1D1D">
        <w:rPr>
          <w:rFonts w:cs="Times New Roman"/>
          <w:spacing w:val="-3"/>
        </w:rPr>
        <w:t xml:space="preserve"> </w:t>
      </w:r>
      <w:r w:rsidRPr="000F1D1D">
        <w:rPr>
          <w:rFonts w:cs="Times New Roman"/>
        </w:rPr>
        <w:t>information</w:t>
      </w:r>
      <w:r w:rsidRPr="000F1D1D">
        <w:rPr>
          <w:rFonts w:cs="Times New Roman"/>
          <w:spacing w:val="-3"/>
        </w:rPr>
        <w:t xml:space="preserve"> </w:t>
      </w:r>
      <w:r w:rsidRPr="000F1D1D">
        <w:rPr>
          <w:rFonts w:cs="Times New Roman"/>
        </w:rPr>
        <w:t>by</w:t>
      </w:r>
      <w:r w:rsidRPr="000F1D1D">
        <w:rPr>
          <w:rFonts w:cs="Times New Roman"/>
          <w:spacing w:val="-3"/>
        </w:rPr>
        <w:t xml:space="preserve"> </w:t>
      </w:r>
      <w:r w:rsidRPr="000F1D1D">
        <w:rPr>
          <w:rFonts w:cs="Times New Roman"/>
        </w:rPr>
        <w:t>Dr.</w:t>
      </w:r>
      <w:r w:rsidRPr="000F1D1D">
        <w:rPr>
          <w:rFonts w:cs="Times New Roman"/>
          <w:spacing w:val="-3"/>
        </w:rPr>
        <w:t xml:space="preserve"> </w:t>
      </w:r>
      <w:r w:rsidRPr="000F1D1D">
        <w:rPr>
          <w:rFonts w:cs="Times New Roman"/>
        </w:rPr>
        <w:t xml:space="preserve">Erica </w:t>
      </w:r>
      <w:r w:rsidRPr="000F1D1D">
        <w:rPr>
          <w:rFonts w:cs="Times New Roman"/>
          <w:spacing w:val="-2"/>
        </w:rPr>
        <w:t>Mitchell.</w:t>
      </w:r>
    </w:p>
    <w:p w14:paraId="4D81617B" w14:textId="77777777" w:rsidR="008107B5" w:rsidRPr="000F1D1D" w:rsidRDefault="008107B5" w:rsidP="008107B5">
      <w:pPr>
        <w:pStyle w:val="ListParagraph"/>
        <w:widowControl w:val="0"/>
        <w:numPr>
          <w:ilvl w:val="0"/>
          <w:numId w:val="23"/>
        </w:numPr>
        <w:tabs>
          <w:tab w:val="left" w:pos="859"/>
          <w:tab w:val="left" w:pos="860"/>
        </w:tabs>
        <w:autoSpaceDE w:val="0"/>
        <w:autoSpaceDN w:val="0"/>
        <w:spacing w:before="9" w:line="230" w:lineRule="auto"/>
        <w:ind w:right="559"/>
        <w:contextualSpacing w:val="0"/>
        <w:rPr>
          <w:rFonts w:cs="Times New Roman"/>
        </w:rPr>
      </w:pPr>
      <w:r w:rsidRPr="000F1D1D">
        <w:rPr>
          <w:rFonts w:cs="Times New Roman"/>
        </w:rPr>
        <w:t>If</w:t>
      </w:r>
      <w:r w:rsidRPr="000F1D1D">
        <w:rPr>
          <w:rFonts w:cs="Times New Roman"/>
          <w:spacing w:val="-3"/>
        </w:rPr>
        <w:t xml:space="preserve"> </w:t>
      </w:r>
      <w:r w:rsidRPr="000F1D1D">
        <w:rPr>
          <w:rFonts w:cs="Times New Roman"/>
        </w:rPr>
        <w:t>information</w:t>
      </w:r>
      <w:r w:rsidRPr="000F1D1D">
        <w:rPr>
          <w:rFonts w:cs="Times New Roman"/>
          <w:spacing w:val="-3"/>
        </w:rPr>
        <w:t xml:space="preserve"> </w:t>
      </w:r>
      <w:r w:rsidRPr="000F1D1D">
        <w:rPr>
          <w:rFonts w:cs="Times New Roman"/>
        </w:rPr>
        <w:t>from</w:t>
      </w:r>
      <w:r w:rsidRPr="000F1D1D">
        <w:rPr>
          <w:rFonts w:cs="Times New Roman"/>
          <w:spacing w:val="-4"/>
        </w:rPr>
        <w:t xml:space="preserve"> </w:t>
      </w:r>
      <w:r w:rsidRPr="000F1D1D">
        <w:rPr>
          <w:rFonts w:cs="Times New Roman"/>
        </w:rPr>
        <w:t>this</w:t>
      </w:r>
      <w:r w:rsidRPr="000F1D1D">
        <w:rPr>
          <w:rFonts w:cs="Times New Roman"/>
          <w:spacing w:val="-3"/>
        </w:rPr>
        <w:t xml:space="preserve"> </w:t>
      </w:r>
      <w:r w:rsidRPr="000F1D1D">
        <w:rPr>
          <w:rFonts w:cs="Times New Roman"/>
        </w:rPr>
        <w:t>study</w:t>
      </w:r>
      <w:r w:rsidRPr="000F1D1D">
        <w:rPr>
          <w:rFonts w:cs="Times New Roman"/>
          <w:spacing w:val="-4"/>
        </w:rPr>
        <w:t xml:space="preserve"> </w:t>
      </w:r>
      <w:r w:rsidRPr="000F1D1D">
        <w:rPr>
          <w:rFonts w:cs="Times New Roman"/>
        </w:rPr>
        <w:t>is</w:t>
      </w:r>
      <w:r w:rsidRPr="000F1D1D">
        <w:rPr>
          <w:rFonts w:cs="Times New Roman"/>
          <w:spacing w:val="-3"/>
        </w:rPr>
        <w:t xml:space="preserve"> </w:t>
      </w:r>
      <w:r w:rsidRPr="000F1D1D">
        <w:rPr>
          <w:rFonts w:cs="Times New Roman"/>
        </w:rPr>
        <w:t>published</w:t>
      </w:r>
      <w:r w:rsidRPr="000F1D1D">
        <w:rPr>
          <w:rFonts w:cs="Times New Roman"/>
          <w:spacing w:val="-3"/>
        </w:rPr>
        <w:t xml:space="preserve"> </w:t>
      </w:r>
      <w:r w:rsidRPr="000F1D1D">
        <w:rPr>
          <w:rFonts w:cs="Times New Roman"/>
        </w:rPr>
        <w:t>or</w:t>
      </w:r>
      <w:r w:rsidRPr="000F1D1D">
        <w:rPr>
          <w:rFonts w:cs="Times New Roman"/>
          <w:spacing w:val="-3"/>
        </w:rPr>
        <w:t xml:space="preserve"> </w:t>
      </w:r>
      <w:r w:rsidRPr="000F1D1D">
        <w:rPr>
          <w:rFonts w:cs="Times New Roman"/>
        </w:rPr>
        <w:t>presented</w:t>
      </w:r>
      <w:r w:rsidRPr="000F1D1D">
        <w:rPr>
          <w:rFonts w:cs="Times New Roman"/>
          <w:spacing w:val="-3"/>
        </w:rPr>
        <w:t xml:space="preserve"> </w:t>
      </w:r>
      <w:r w:rsidRPr="000F1D1D">
        <w:rPr>
          <w:rFonts w:cs="Times New Roman"/>
        </w:rPr>
        <w:t>at</w:t>
      </w:r>
      <w:r w:rsidRPr="000F1D1D">
        <w:rPr>
          <w:rFonts w:cs="Times New Roman"/>
          <w:spacing w:val="-3"/>
        </w:rPr>
        <w:t xml:space="preserve"> </w:t>
      </w:r>
      <w:r w:rsidRPr="000F1D1D">
        <w:rPr>
          <w:rFonts w:cs="Times New Roman"/>
        </w:rPr>
        <w:t>scientific</w:t>
      </w:r>
      <w:r w:rsidRPr="000F1D1D">
        <w:rPr>
          <w:rFonts w:cs="Times New Roman"/>
          <w:spacing w:val="-3"/>
        </w:rPr>
        <w:t xml:space="preserve"> </w:t>
      </w:r>
      <w:r w:rsidRPr="000F1D1D">
        <w:rPr>
          <w:rFonts w:cs="Times New Roman"/>
        </w:rPr>
        <w:t>meetings,</w:t>
      </w:r>
      <w:r w:rsidRPr="000F1D1D">
        <w:rPr>
          <w:rFonts w:cs="Times New Roman"/>
          <w:spacing w:val="-3"/>
        </w:rPr>
        <w:t xml:space="preserve"> </w:t>
      </w:r>
      <w:r w:rsidRPr="000F1D1D">
        <w:rPr>
          <w:rFonts w:cs="Times New Roman"/>
        </w:rPr>
        <w:t>your</w:t>
      </w:r>
      <w:r w:rsidRPr="000F1D1D">
        <w:rPr>
          <w:rFonts w:cs="Times New Roman"/>
          <w:spacing w:val="-3"/>
        </w:rPr>
        <w:t xml:space="preserve"> </w:t>
      </w:r>
      <w:r w:rsidRPr="000F1D1D">
        <w:rPr>
          <w:rFonts w:cs="Times New Roman"/>
        </w:rPr>
        <w:t>name</w:t>
      </w:r>
      <w:r w:rsidRPr="000F1D1D">
        <w:rPr>
          <w:rFonts w:cs="Times New Roman"/>
          <w:spacing w:val="-3"/>
        </w:rPr>
        <w:t xml:space="preserve"> </w:t>
      </w:r>
      <w:r w:rsidRPr="000F1D1D">
        <w:rPr>
          <w:rFonts w:cs="Times New Roman"/>
        </w:rPr>
        <w:t>and other personal information will not be used.</w:t>
      </w:r>
    </w:p>
    <w:p w14:paraId="77858299" w14:textId="77777777" w:rsidR="008107B5" w:rsidRPr="000F1D1D" w:rsidRDefault="008107B5" w:rsidP="008107B5">
      <w:pPr>
        <w:pStyle w:val="ListParagraph"/>
        <w:widowControl w:val="0"/>
        <w:numPr>
          <w:ilvl w:val="0"/>
          <w:numId w:val="23"/>
        </w:numPr>
        <w:tabs>
          <w:tab w:val="left" w:pos="859"/>
          <w:tab w:val="left" w:pos="860"/>
        </w:tabs>
        <w:autoSpaceDE w:val="0"/>
        <w:autoSpaceDN w:val="0"/>
        <w:spacing w:before="5" w:line="235" w:lineRule="auto"/>
        <w:ind w:right="291"/>
        <w:contextualSpacing w:val="0"/>
        <w:rPr>
          <w:rFonts w:cs="Times New Roman"/>
        </w:rPr>
      </w:pPr>
      <w:r w:rsidRPr="000F1D1D">
        <w:rPr>
          <w:rFonts w:cs="Times New Roman"/>
        </w:rPr>
        <w:t>We</w:t>
      </w:r>
      <w:r w:rsidRPr="000F1D1D">
        <w:rPr>
          <w:rFonts w:cs="Times New Roman"/>
          <w:spacing w:val="-2"/>
        </w:rPr>
        <w:t xml:space="preserve"> </w:t>
      </w:r>
      <w:r w:rsidRPr="000F1D1D">
        <w:rPr>
          <w:rFonts w:cs="Times New Roman"/>
        </w:rPr>
        <w:t>will</w:t>
      </w:r>
      <w:r w:rsidRPr="000F1D1D">
        <w:rPr>
          <w:rFonts w:cs="Times New Roman"/>
          <w:spacing w:val="-3"/>
        </w:rPr>
        <w:t xml:space="preserve"> </w:t>
      </w:r>
      <w:r w:rsidRPr="000F1D1D">
        <w:rPr>
          <w:rFonts w:cs="Times New Roman"/>
        </w:rPr>
        <w:t>make</w:t>
      </w:r>
      <w:r w:rsidRPr="000F1D1D">
        <w:rPr>
          <w:rFonts w:cs="Times New Roman"/>
          <w:spacing w:val="-2"/>
        </w:rPr>
        <w:t xml:space="preserve"> </w:t>
      </w:r>
      <w:r w:rsidRPr="000F1D1D">
        <w:rPr>
          <w:rFonts w:cs="Times New Roman"/>
        </w:rPr>
        <w:t>every</w:t>
      </w:r>
      <w:r w:rsidRPr="000F1D1D">
        <w:rPr>
          <w:rFonts w:cs="Times New Roman"/>
          <w:spacing w:val="-2"/>
        </w:rPr>
        <w:t xml:space="preserve"> </w:t>
      </w:r>
      <w:r w:rsidRPr="000F1D1D">
        <w:rPr>
          <w:rFonts w:cs="Times New Roman"/>
        </w:rPr>
        <w:t>effort</w:t>
      </w:r>
      <w:r w:rsidRPr="000F1D1D">
        <w:rPr>
          <w:rFonts w:cs="Times New Roman"/>
          <w:spacing w:val="-2"/>
        </w:rPr>
        <w:t xml:space="preserve"> </w:t>
      </w:r>
      <w:r w:rsidRPr="000F1D1D">
        <w:rPr>
          <w:rFonts w:cs="Times New Roman"/>
        </w:rPr>
        <w:t>to</w:t>
      </w:r>
      <w:r w:rsidRPr="000F1D1D">
        <w:rPr>
          <w:rFonts w:cs="Times New Roman"/>
          <w:spacing w:val="-2"/>
        </w:rPr>
        <w:t xml:space="preserve"> </w:t>
      </w:r>
      <w:r w:rsidRPr="000F1D1D">
        <w:rPr>
          <w:rFonts w:cs="Times New Roman"/>
        </w:rPr>
        <w:t>prevent</w:t>
      </w:r>
      <w:r w:rsidRPr="000F1D1D">
        <w:rPr>
          <w:rFonts w:cs="Times New Roman"/>
          <w:spacing w:val="-2"/>
        </w:rPr>
        <w:t xml:space="preserve"> </w:t>
      </w:r>
      <w:r w:rsidRPr="000F1D1D">
        <w:rPr>
          <w:rFonts w:cs="Times New Roman"/>
        </w:rPr>
        <w:t>anyone</w:t>
      </w:r>
      <w:r w:rsidRPr="000F1D1D">
        <w:rPr>
          <w:rFonts w:cs="Times New Roman"/>
          <w:spacing w:val="-2"/>
        </w:rPr>
        <w:t xml:space="preserve"> </w:t>
      </w:r>
      <w:r w:rsidRPr="000F1D1D">
        <w:rPr>
          <w:rFonts w:cs="Times New Roman"/>
        </w:rPr>
        <w:t>who</w:t>
      </w:r>
      <w:r w:rsidRPr="000F1D1D">
        <w:rPr>
          <w:rFonts w:cs="Times New Roman"/>
          <w:spacing w:val="-3"/>
        </w:rPr>
        <w:t xml:space="preserve"> </w:t>
      </w:r>
      <w:r w:rsidRPr="000F1D1D">
        <w:rPr>
          <w:rFonts w:cs="Times New Roman"/>
        </w:rPr>
        <w:t>is</w:t>
      </w:r>
      <w:r w:rsidRPr="000F1D1D">
        <w:rPr>
          <w:rFonts w:cs="Times New Roman"/>
          <w:spacing w:val="-2"/>
        </w:rPr>
        <w:t xml:space="preserve"> </w:t>
      </w:r>
      <w:r w:rsidRPr="000F1D1D">
        <w:rPr>
          <w:rFonts w:cs="Times New Roman"/>
        </w:rPr>
        <w:t>not</w:t>
      </w:r>
      <w:r w:rsidRPr="000F1D1D">
        <w:rPr>
          <w:rFonts w:cs="Times New Roman"/>
          <w:spacing w:val="-2"/>
        </w:rPr>
        <w:t xml:space="preserve"> </w:t>
      </w:r>
      <w:r w:rsidRPr="000F1D1D">
        <w:rPr>
          <w:rFonts w:cs="Times New Roman"/>
        </w:rPr>
        <w:t>on</w:t>
      </w:r>
      <w:r w:rsidRPr="000F1D1D">
        <w:rPr>
          <w:rFonts w:cs="Times New Roman"/>
          <w:spacing w:val="-2"/>
        </w:rPr>
        <w:t xml:space="preserve"> </w:t>
      </w:r>
      <w:r w:rsidRPr="000F1D1D">
        <w:rPr>
          <w:rFonts w:cs="Times New Roman"/>
        </w:rPr>
        <w:t>the</w:t>
      </w:r>
      <w:r w:rsidRPr="000F1D1D">
        <w:rPr>
          <w:rFonts w:cs="Times New Roman"/>
          <w:spacing w:val="-3"/>
        </w:rPr>
        <w:t xml:space="preserve"> </w:t>
      </w:r>
      <w:r w:rsidRPr="000F1D1D">
        <w:rPr>
          <w:rFonts w:cs="Times New Roman"/>
        </w:rPr>
        <w:t>research</w:t>
      </w:r>
      <w:r w:rsidRPr="000F1D1D">
        <w:rPr>
          <w:rFonts w:cs="Times New Roman"/>
          <w:spacing w:val="-2"/>
        </w:rPr>
        <w:t xml:space="preserve"> </w:t>
      </w:r>
      <w:r w:rsidRPr="000F1D1D">
        <w:rPr>
          <w:rFonts w:cs="Times New Roman"/>
        </w:rPr>
        <w:t>team</w:t>
      </w:r>
      <w:r w:rsidRPr="000F1D1D">
        <w:rPr>
          <w:rFonts w:cs="Times New Roman"/>
          <w:spacing w:val="-3"/>
        </w:rPr>
        <w:t xml:space="preserve"> </w:t>
      </w:r>
      <w:r w:rsidRPr="000F1D1D">
        <w:rPr>
          <w:rFonts w:cs="Times New Roman"/>
        </w:rPr>
        <w:t>from</w:t>
      </w:r>
      <w:r w:rsidRPr="000F1D1D">
        <w:rPr>
          <w:rFonts w:cs="Times New Roman"/>
          <w:spacing w:val="-2"/>
        </w:rPr>
        <w:t xml:space="preserve"> </w:t>
      </w:r>
      <w:r w:rsidRPr="000F1D1D">
        <w:rPr>
          <w:rFonts w:cs="Times New Roman"/>
        </w:rPr>
        <w:t>knowing</w:t>
      </w:r>
      <w:r w:rsidRPr="000F1D1D">
        <w:rPr>
          <w:rFonts w:cs="Times New Roman"/>
          <w:spacing w:val="-2"/>
        </w:rPr>
        <w:t xml:space="preserve"> </w:t>
      </w:r>
      <w:r w:rsidRPr="000F1D1D">
        <w:rPr>
          <w:rFonts w:cs="Times New Roman"/>
        </w:rPr>
        <w:t>that you gave us information or what information came from you.</w:t>
      </w:r>
      <w:r w:rsidRPr="000F1D1D">
        <w:rPr>
          <w:rFonts w:cs="Times New Roman"/>
          <w:spacing w:val="40"/>
        </w:rPr>
        <w:t xml:space="preserve"> </w:t>
      </w:r>
      <w:r w:rsidRPr="000F1D1D">
        <w:rPr>
          <w:rFonts w:cs="Times New Roman"/>
        </w:rPr>
        <w:t>Although it is unlikely, there are times when others may need to see the information we collect about you.</w:t>
      </w:r>
      <w:r w:rsidRPr="000F1D1D">
        <w:rPr>
          <w:rFonts w:cs="Times New Roman"/>
          <w:spacing w:val="40"/>
        </w:rPr>
        <w:t xml:space="preserve"> </w:t>
      </w:r>
      <w:r w:rsidRPr="000F1D1D">
        <w:rPr>
          <w:rFonts w:cs="Times New Roman"/>
        </w:rPr>
        <w:t>These include:</w:t>
      </w:r>
    </w:p>
    <w:p w14:paraId="5D924176" w14:textId="77777777" w:rsidR="00023D3F" w:rsidRPr="00023D3F" w:rsidRDefault="008107B5" w:rsidP="00023D3F">
      <w:pPr>
        <w:pStyle w:val="BodyText"/>
        <w:numPr>
          <w:ilvl w:val="0"/>
          <w:numId w:val="34"/>
        </w:numPr>
        <w:spacing w:before="120"/>
        <w:ind w:right="242"/>
      </w:pPr>
      <w:r w:rsidRPr="000F1D1D">
        <w:rPr>
          <w:sz w:val="24"/>
          <w:szCs w:val="24"/>
        </w:rPr>
        <w:t>People</w:t>
      </w:r>
      <w:r w:rsidRPr="000F1D1D">
        <w:rPr>
          <w:spacing w:val="-4"/>
          <w:sz w:val="24"/>
          <w:szCs w:val="24"/>
        </w:rPr>
        <w:t xml:space="preserve"> </w:t>
      </w:r>
      <w:r w:rsidRPr="000F1D1D">
        <w:rPr>
          <w:sz w:val="24"/>
          <w:szCs w:val="24"/>
        </w:rPr>
        <w:t>at</w:t>
      </w:r>
      <w:r w:rsidRPr="000F1D1D">
        <w:rPr>
          <w:spacing w:val="-4"/>
          <w:sz w:val="24"/>
          <w:szCs w:val="24"/>
        </w:rPr>
        <w:t xml:space="preserve"> </w:t>
      </w:r>
      <w:r w:rsidRPr="000F1D1D">
        <w:rPr>
          <w:sz w:val="24"/>
          <w:szCs w:val="24"/>
        </w:rPr>
        <w:t>the</w:t>
      </w:r>
      <w:r w:rsidRPr="000F1D1D">
        <w:rPr>
          <w:spacing w:val="-4"/>
          <w:sz w:val="24"/>
          <w:szCs w:val="24"/>
        </w:rPr>
        <w:t xml:space="preserve"> </w:t>
      </w:r>
      <w:r w:rsidRPr="000F1D1D">
        <w:rPr>
          <w:sz w:val="24"/>
          <w:szCs w:val="24"/>
        </w:rPr>
        <w:t>University</w:t>
      </w:r>
      <w:r w:rsidRPr="000F1D1D">
        <w:rPr>
          <w:spacing w:val="-5"/>
          <w:sz w:val="24"/>
          <w:szCs w:val="24"/>
        </w:rPr>
        <w:t xml:space="preserve"> </w:t>
      </w:r>
      <w:r w:rsidRPr="000F1D1D">
        <w:rPr>
          <w:sz w:val="24"/>
          <w:szCs w:val="24"/>
        </w:rPr>
        <w:t>of</w:t>
      </w:r>
      <w:r w:rsidRPr="000F1D1D">
        <w:rPr>
          <w:spacing w:val="-4"/>
          <w:sz w:val="24"/>
          <w:szCs w:val="24"/>
        </w:rPr>
        <w:t xml:space="preserve"> </w:t>
      </w:r>
      <w:r w:rsidRPr="000F1D1D">
        <w:rPr>
          <w:sz w:val="24"/>
          <w:szCs w:val="24"/>
        </w:rPr>
        <w:t>Tennessee,</w:t>
      </w:r>
      <w:r w:rsidRPr="000F1D1D">
        <w:rPr>
          <w:spacing w:val="-4"/>
          <w:sz w:val="24"/>
          <w:szCs w:val="24"/>
        </w:rPr>
        <w:t xml:space="preserve"> </w:t>
      </w:r>
      <w:r w:rsidRPr="000F1D1D">
        <w:rPr>
          <w:sz w:val="24"/>
          <w:szCs w:val="24"/>
        </w:rPr>
        <w:t>Knoxville</w:t>
      </w:r>
      <w:r w:rsidR="000F1D1D" w:rsidRPr="000F1D1D">
        <w:rPr>
          <w:sz w:val="24"/>
          <w:szCs w:val="24"/>
        </w:rPr>
        <w:t>,</w:t>
      </w:r>
      <w:r w:rsidRPr="000F1D1D">
        <w:rPr>
          <w:spacing w:val="-5"/>
          <w:sz w:val="24"/>
          <w:szCs w:val="24"/>
        </w:rPr>
        <w:t xml:space="preserve"> </w:t>
      </w:r>
      <w:r w:rsidRPr="000F1D1D">
        <w:rPr>
          <w:sz w:val="24"/>
          <w:szCs w:val="24"/>
        </w:rPr>
        <w:t>who</w:t>
      </w:r>
      <w:r w:rsidRPr="000F1D1D">
        <w:rPr>
          <w:spacing w:val="-5"/>
          <w:sz w:val="24"/>
          <w:szCs w:val="24"/>
        </w:rPr>
        <w:t xml:space="preserve"> </w:t>
      </w:r>
      <w:r w:rsidRPr="000F1D1D">
        <w:rPr>
          <w:sz w:val="24"/>
          <w:szCs w:val="24"/>
        </w:rPr>
        <w:t>oversee</w:t>
      </w:r>
      <w:r w:rsidRPr="000F1D1D">
        <w:rPr>
          <w:spacing w:val="-4"/>
          <w:sz w:val="24"/>
          <w:szCs w:val="24"/>
        </w:rPr>
        <w:t xml:space="preserve"> </w:t>
      </w:r>
      <w:r w:rsidRPr="000F1D1D">
        <w:rPr>
          <w:sz w:val="24"/>
          <w:szCs w:val="24"/>
        </w:rPr>
        <w:t>research</w:t>
      </w:r>
      <w:r w:rsidRPr="000F1D1D">
        <w:rPr>
          <w:spacing w:val="-4"/>
          <w:sz w:val="24"/>
          <w:szCs w:val="24"/>
        </w:rPr>
        <w:t xml:space="preserve"> </w:t>
      </w:r>
      <w:r w:rsidRPr="000F1D1D">
        <w:rPr>
          <w:sz w:val="24"/>
          <w:szCs w:val="24"/>
        </w:rPr>
        <w:t>to</w:t>
      </w:r>
      <w:r w:rsidRPr="000F1D1D">
        <w:rPr>
          <w:spacing w:val="-4"/>
          <w:sz w:val="24"/>
          <w:szCs w:val="24"/>
        </w:rPr>
        <w:t xml:space="preserve"> </w:t>
      </w:r>
      <w:r w:rsidRPr="000F1D1D">
        <w:rPr>
          <w:sz w:val="24"/>
          <w:szCs w:val="24"/>
        </w:rPr>
        <w:t>make</w:t>
      </w:r>
      <w:r w:rsidRPr="000F1D1D">
        <w:rPr>
          <w:spacing w:val="-5"/>
          <w:sz w:val="24"/>
          <w:szCs w:val="24"/>
        </w:rPr>
        <w:t xml:space="preserve"> </w:t>
      </w:r>
      <w:r w:rsidRPr="000F1D1D">
        <w:rPr>
          <w:sz w:val="24"/>
          <w:szCs w:val="24"/>
        </w:rPr>
        <w:t>sure</w:t>
      </w:r>
      <w:r w:rsidRPr="000F1D1D">
        <w:rPr>
          <w:spacing w:val="-5"/>
          <w:sz w:val="24"/>
          <w:szCs w:val="24"/>
        </w:rPr>
        <w:t xml:space="preserve"> </w:t>
      </w:r>
      <w:r w:rsidRPr="000F1D1D">
        <w:rPr>
          <w:sz w:val="24"/>
          <w:szCs w:val="24"/>
        </w:rPr>
        <w:t>it</w:t>
      </w:r>
      <w:r w:rsidRPr="000F1D1D">
        <w:rPr>
          <w:spacing w:val="-4"/>
          <w:sz w:val="24"/>
          <w:szCs w:val="24"/>
        </w:rPr>
        <w:t xml:space="preserve"> </w:t>
      </w:r>
      <w:r w:rsidRPr="000F1D1D">
        <w:rPr>
          <w:sz w:val="24"/>
          <w:szCs w:val="24"/>
        </w:rPr>
        <w:t>is conducted properly.</w:t>
      </w:r>
    </w:p>
    <w:p w14:paraId="5B70B052" w14:textId="77777777" w:rsidR="00023D3F" w:rsidRPr="009800C6" w:rsidRDefault="008107B5" w:rsidP="00023D3F">
      <w:pPr>
        <w:pStyle w:val="BodyText"/>
        <w:numPr>
          <w:ilvl w:val="0"/>
          <w:numId w:val="34"/>
        </w:numPr>
        <w:spacing w:before="0"/>
        <w:ind w:right="242"/>
        <w:rPr>
          <w:sz w:val="24"/>
          <w:szCs w:val="24"/>
        </w:rPr>
      </w:pPr>
      <w:r w:rsidRPr="009800C6">
        <w:rPr>
          <w:sz w:val="24"/>
          <w:szCs w:val="24"/>
        </w:rPr>
        <w:t>Government agencies (such as the Office for Human Research Protections in the U.S. Department</w:t>
      </w:r>
      <w:r w:rsidRPr="009800C6">
        <w:rPr>
          <w:spacing w:val="-3"/>
          <w:sz w:val="24"/>
          <w:szCs w:val="24"/>
        </w:rPr>
        <w:t xml:space="preserve"> </w:t>
      </w:r>
      <w:r w:rsidRPr="009800C6">
        <w:rPr>
          <w:sz w:val="24"/>
          <w:szCs w:val="24"/>
        </w:rPr>
        <w:t>of</w:t>
      </w:r>
      <w:r w:rsidRPr="009800C6">
        <w:rPr>
          <w:spacing w:val="-3"/>
          <w:sz w:val="24"/>
          <w:szCs w:val="24"/>
        </w:rPr>
        <w:t xml:space="preserve"> </w:t>
      </w:r>
      <w:r w:rsidRPr="009800C6">
        <w:rPr>
          <w:sz w:val="24"/>
          <w:szCs w:val="24"/>
        </w:rPr>
        <w:t>Health</w:t>
      </w:r>
      <w:r w:rsidRPr="009800C6">
        <w:rPr>
          <w:spacing w:val="-4"/>
          <w:sz w:val="24"/>
          <w:szCs w:val="24"/>
        </w:rPr>
        <w:t xml:space="preserve"> </w:t>
      </w:r>
      <w:r w:rsidRPr="009800C6">
        <w:rPr>
          <w:sz w:val="24"/>
          <w:szCs w:val="24"/>
        </w:rPr>
        <w:t>and</w:t>
      </w:r>
      <w:r w:rsidRPr="009800C6">
        <w:rPr>
          <w:spacing w:val="-3"/>
          <w:sz w:val="24"/>
          <w:szCs w:val="24"/>
        </w:rPr>
        <w:t xml:space="preserve"> </w:t>
      </w:r>
      <w:r w:rsidRPr="009800C6">
        <w:rPr>
          <w:sz w:val="24"/>
          <w:szCs w:val="24"/>
        </w:rPr>
        <w:t>Human</w:t>
      </w:r>
      <w:r w:rsidRPr="009800C6">
        <w:rPr>
          <w:spacing w:val="-3"/>
          <w:sz w:val="24"/>
          <w:szCs w:val="24"/>
        </w:rPr>
        <w:t xml:space="preserve"> </w:t>
      </w:r>
      <w:r w:rsidRPr="009800C6">
        <w:rPr>
          <w:sz w:val="24"/>
          <w:szCs w:val="24"/>
        </w:rPr>
        <w:t>Services),</w:t>
      </w:r>
      <w:r w:rsidRPr="009800C6">
        <w:rPr>
          <w:spacing w:val="-3"/>
          <w:sz w:val="24"/>
          <w:szCs w:val="24"/>
        </w:rPr>
        <w:t xml:space="preserve"> </w:t>
      </w:r>
      <w:r w:rsidRPr="009800C6">
        <w:rPr>
          <w:sz w:val="24"/>
          <w:szCs w:val="24"/>
        </w:rPr>
        <w:t>and</w:t>
      </w:r>
      <w:r w:rsidRPr="009800C6">
        <w:rPr>
          <w:spacing w:val="-3"/>
          <w:sz w:val="24"/>
          <w:szCs w:val="24"/>
        </w:rPr>
        <w:t xml:space="preserve"> </w:t>
      </w:r>
      <w:r w:rsidRPr="009800C6">
        <w:rPr>
          <w:sz w:val="24"/>
          <w:szCs w:val="24"/>
        </w:rPr>
        <w:t>others</w:t>
      </w:r>
      <w:r w:rsidRPr="009800C6">
        <w:rPr>
          <w:spacing w:val="-3"/>
          <w:sz w:val="24"/>
          <w:szCs w:val="24"/>
        </w:rPr>
        <w:t xml:space="preserve"> </w:t>
      </w:r>
      <w:r w:rsidRPr="009800C6">
        <w:rPr>
          <w:sz w:val="24"/>
          <w:szCs w:val="24"/>
        </w:rPr>
        <w:t>responsible</w:t>
      </w:r>
      <w:r w:rsidRPr="009800C6">
        <w:rPr>
          <w:spacing w:val="-4"/>
          <w:sz w:val="24"/>
          <w:szCs w:val="24"/>
        </w:rPr>
        <w:t xml:space="preserve"> </w:t>
      </w:r>
      <w:r w:rsidRPr="009800C6">
        <w:rPr>
          <w:sz w:val="24"/>
          <w:szCs w:val="24"/>
        </w:rPr>
        <w:t>for</w:t>
      </w:r>
      <w:r w:rsidRPr="009800C6">
        <w:rPr>
          <w:spacing w:val="-3"/>
          <w:sz w:val="24"/>
          <w:szCs w:val="24"/>
        </w:rPr>
        <w:t xml:space="preserve"> </w:t>
      </w:r>
      <w:r w:rsidRPr="009800C6">
        <w:rPr>
          <w:sz w:val="24"/>
          <w:szCs w:val="24"/>
        </w:rPr>
        <w:t>watching</w:t>
      </w:r>
      <w:r w:rsidRPr="009800C6">
        <w:rPr>
          <w:spacing w:val="-3"/>
          <w:sz w:val="24"/>
          <w:szCs w:val="24"/>
        </w:rPr>
        <w:t xml:space="preserve"> </w:t>
      </w:r>
      <w:r w:rsidRPr="009800C6">
        <w:rPr>
          <w:sz w:val="24"/>
          <w:szCs w:val="24"/>
        </w:rPr>
        <w:t>over</w:t>
      </w:r>
      <w:r w:rsidRPr="009800C6">
        <w:rPr>
          <w:spacing w:val="-3"/>
          <w:sz w:val="24"/>
          <w:szCs w:val="24"/>
        </w:rPr>
        <w:t xml:space="preserve"> </w:t>
      </w:r>
      <w:r w:rsidRPr="009800C6">
        <w:rPr>
          <w:sz w:val="24"/>
          <w:szCs w:val="24"/>
        </w:rPr>
        <w:t>the</w:t>
      </w:r>
      <w:r w:rsidRPr="009800C6">
        <w:rPr>
          <w:spacing w:val="-4"/>
          <w:sz w:val="24"/>
          <w:szCs w:val="24"/>
        </w:rPr>
        <w:t xml:space="preserve"> </w:t>
      </w:r>
      <w:r w:rsidRPr="009800C6">
        <w:rPr>
          <w:sz w:val="24"/>
          <w:szCs w:val="24"/>
        </w:rPr>
        <w:t>safety, effectiveness, and conduct of the research.</w:t>
      </w:r>
    </w:p>
    <w:p w14:paraId="662306BD" w14:textId="28804200" w:rsidR="00CA01B3" w:rsidRPr="009800C6" w:rsidRDefault="008107B5" w:rsidP="00023D3F">
      <w:pPr>
        <w:pStyle w:val="BodyText"/>
        <w:numPr>
          <w:ilvl w:val="0"/>
          <w:numId w:val="34"/>
        </w:numPr>
        <w:spacing w:before="0"/>
        <w:ind w:right="242"/>
        <w:rPr>
          <w:sz w:val="24"/>
          <w:szCs w:val="24"/>
        </w:rPr>
      </w:pPr>
      <w:r w:rsidRPr="009800C6">
        <w:rPr>
          <w:sz w:val="24"/>
          <w:szCs w:val="24"/>
        </w:rPr>
        <w:t>If</w:t>
      </w:r>
      <w:r w:rsidRPr="009800C6">
        <w:rPr>
          <w:spacing w:val="-2"/>
          <w:sz w:val="24"/>
          <w:szCs w:val="24"/>
        </w:rPr>
        <w:t xml:space="preserve"> </w:t>
      </w:r>
      <w:r w:rsidRPr="009800C6">
        <w:rPr>
          <w:sz w:val="24"/>
          <w:szCs w:val="24"/>
        </w:rPr>
        <w:t>a</w:t>
      </w:r>
      <w:r w:rsidRPr="009800C6">
        <w:rPr>
          <w:spacing w:val="-2"/>
          <w:sz w:val="24"/>
          <w:szCs w:val="24"/>
        </w:rPr>
        <w:t xml:space="preserve"> </w:t>
      </w:r>
      <w:r w:rsidRPr="009800C6">
        <w:rPr>
          <w:sz w:val="24"/>
          <w:szCs w:val="24"/>
        </w:rPr>
        <w:t>law</w:t>
      </w:r>
      <w:r w:rsidRPr="009800C6">
        <w:rPr>
          <w:spacing w:val="-2"/>
          <w:sz w:val="24"/>
          <w:szCs w:val="24"/>
        </w:rPr>
        <w:t xml:space="preserve"> </w:t>
      </w:r>
      <w:r w:rsidRPr="009800C6">
        <w:rPr>
          <w:sz w:val="24"/>
          <w:szCs w:val="24"/>
        </w:rPr>
        <w:t>or</w:t>
      </w:r>
      <w:r w:rsidRPr="009800C6">
        <w:rPr>
          <w:spacing w:val="-2"/>
          <w:sz w:val="24"/>
          <w:szCs w:val="24"/>
        </w:rPr>
        <w:t xml:space="preserve"> </w:t>
      </w:r>
      <w:r w:rsidRPr="009800C6">
        <w:rPr>
          <w:sz w:val="24"/>
          <w:szCs w:val="24"/>
        </w:rPr>
        <w:t>court</w:t>
      </w:r>
      <w:r w:rsidRPr="009800C6">
        <w:rPr>
          <w:spacing w:val="-2"/>
          <w:sz w:val="24"/>
          <w:szCs w:val="24"/>
        </w:rPr>
        <w:t xml:space="preserve"> </w:t>
      </w:r>
      <w:r w:rsidRPr="009800C6">
        <w:rPr>
          <w:sz w:val="24"/>
          <w:szCs w:val="24"/>
        </w:rPr>
        <w:t>requires</w:t>
      </w:r>
      <w:r w:rsidRPr="009800C6">
        <w:rPr>
          <w:spacing w:val="-2"/>
          <w:sz w:val="24"/>
          <w:szCs w:val="24"/>
        </w:rPr>
        <w:t xml:space="preserve"> </w:t>
      </w:r>
      <w:r w:rsidRPr="009800C6">
        <w:rPr>
          <w:sz w:val="24"/>
          <w:szCs w:val="24"/>
        </w:rPr>
        <w:t>us</w:t>
      </w:r>
      <w:r w:rsidRPr="009800C6">
        <w:rPr>
          <w:spacing w:val="-2"/>
          <w:sz w:val="24"/>
          <w:szCs w:val="24"/>
        </w:rPr>
        <w:t xml:space="preserve"> </w:t>
      </w:r>
      <w:r w:rsidRPr="009800C6">
        <w:rPr>
          <w:sz w:val="24"/>
          <w:szCs w:val="24"/>
        </w:rPr>
        <w:t>to</w:t>
      </w:r>
      <w:r w:rsidRPr="009800C6">
        <w:rPr>
          <w:spacing w:val="-2"/>
          <w:sz w:val="24"/>
          <w:szCs w:val="24"/>
        </w:rPr>
        <w:t xml:space="preserve"> </w:t>
      </w:r>
      <w:r w:rsidRPr="009800C6">
        <w:rPr>
          <w:sz w:val="24"/>
          <w:szCs w:val="24"/>
        </w:rPr>
        <w:t>share</w:t>
      </w:r>
      <w:r w:rsidRPr="009800C6">
        <w:rPr>
          <w:spacing w:val="-3"/>
          <w:sz w:val="24"/>
          <w:szCs w:val="24"/>
        </w:rPr>
        <w:t xml:space="preserve"> </w:t>
      </w:r>
      <w:r w:rsidRPr="009800C6">
        <w:rPr>
          <w:sz w:val="24"/>
          <w:szCs w:val="24"/>
        </w:rPr>
        <w:t>the</w:t>
      </w:r>
      <w:r w:rsidRPr="009800C6">
        <w:rPr>
          <w:spacing w:val="-2"/>
          <w:sz w:val="24"/>
          <w:szCs w:val="24"/>
        </w:rPr>
        <w:t xml:space="preserve"> </w:t>
      </w:r>
      <w:r w:rsidRPr="009800C6">
        <w:rPr>
          <w:sz w:val="24"/>
          <w:szCs w:val="24"/>
        </w:rPr>
        <w:t>information,</w:t>
      </w:r>
      <w:r w:rsidRPr="009800C6">
        <w:rPr>
          <w:spacing w:val="-2"/>
          <w:sz w:val="24"/>
          <w:szCs w:val="24"/>
        </w:rPr>
        <w:t xml:space="preserve"> </w:t>
      </w:r>
      <w:r w:rsidRPr="009800C6">
        <w:rPr>
          <w:sz w:val="24"/>
          <w:szCs w:val="24"/>
        </w:rPr>
        <w:t>we</w:t>
      </w:r>
      <w:r w:rsidRPr="009800C6">
        <w:rPr>
          <w:spacing w:val="-3"/>
          <w:sz w:val="24"/>
          <w:szCs w:val="24"/>
        </w:rPr>
        <w:t xml:space="preserve"> </w:t>
      </w:r>
      <w:r w:rsidRPr="009800C6">
        <w:rPr>
          <w:sz w:val="24"/>
          <w:szCs w:val="24"/>
        </w:rPr>
        <w:t>would</w:t>
      </w:r>
      <w:r w:rsidRPr="009800C6">
        <w:rPr>
          <w:spacing w:val="-3"/>
          <w:sz w:val="24"/>
          <w:szCs w:val="24"/>
        </w:rPr>
        <w:t xml:space="preserve"> </w:t>
      </w:r>
      <w:r w:rsidRPr="009800C6">
        <w:rPr>
          <w:sz w:val="24"/>
          <w:szCs w:val="24"/>
        </w:rPr>
        <w:t>have</w:t>
      </w:r>
      <w:r w:rsidRPr="009800C6">
        <w:rPr>
          <w:spacing w:val="-3"/>
          <w:sz w:val="24"/>
          <w:szCs w:val="24"/>
        </w:rPr>
        <w:t xml:space="preserve"> </w:t>
      </w:r>
      <w:r w:rsidRPr="009800C6">
        <w:rPr>
          <w:sz w:val="24"/>
          <w:szCs w:val="24"/>
        </w:rPr>
        <w:t>to</w:t>
      </w:r>
      <w:r w:rsidRPr="009800C6">
        <w:rPr>
          <w:spacing w:val="-2"/>
          <w:sz w:val="24"/>
          <w:szCs w:val="24"/>
        </w:rPr>
        <w:t xml:space="preserve"> </w:t>
      </w:r>
      <w:r w:rsidRPr="009800C6">
        <w:rPr>
          <w:sz w:val="24"/>
          <w:szCs w:val="24"/>
        </w:rPr>
        <w:t>follow</w:t>
      </w:r>
      <w:r w:rsidRPr="009800C6">
        <w:rPr>
          <w:spacing w:val="-2"/>
          <w:sz w:val="24"/>
          <w:szCs w:val="24"/>
        </w:rPr>
        <w:t xml:space="preserve"> </w:t>
      </w:r>
      <w:r w:rsidRPr="009800C6">
        <w:rPr>
          <w:sz w:val="24"/>
          <w:szCs w:val="24"/>
        </w:rPr>
        <w:t>that</w:t>
      </w:r>
      <w:r w:rsidRPr="009800C6">
        <w:rPr>
          <w:spacing w:val="-2"/>
          <w:sz w:val="24"/>
          <w:szCs w:val="24"/>
        </w:rPr>
        <w:t xml:space="preserve"> </w:t>
      </w:r>
      <w:r w:rsidRPr="009800C6">
        <w:rPr>
          <w:sz w:val="24"/>
          <w:szCs w:val="24"/>
        </w:rPr>
        <w:t>law</w:t>
      </w:r>
      <w:r w:rsidRPr="009800C6">
        <w:rPr>
          <w:spacing w:val="-2"/>
          <w:sz w:val="24"/>
          <w:szCs w:val="24"/>
        </w:rPr>
        <w:t xml:space="preserve"> </w:t>
      </w:r>
      <w:r w:rsidRPr="009800C6">
        <w:rPr>
          <w:sz w:val="24"/>
          <w:szCs w:val="24"/>
        </w:rPr>
        <w:t>or</w:t>
      </w:r>
      <w:r w:rsidRPr="009800C6">
        <w:rPr>
          <w:spacing w:val="-2"/>
          <w:sz w:val="24"/>
          <w:szCs w:val="24"/>
        </w:rPr>
        <w:t xml:space="preserve"> </w:t>
      </w:r>
      <w:r w:rsidRPr="009800C6">
        <w:rPr>
          <w:sz w:val="24"/>
          <w:szCs w:val="24"/>
        </w:rPr>
        <w:t>final court ruling.</w:t>
      </w:r>
    </w:p>
    <w:p w14:paraId="54D318E9" w14:textId="00620F43" w:rsidR="008107B5" w:rsidRPr="00AE625A" w:rsidRDefault="00DB7D6B" w:rsidP="00AB2E82">
      <w:pPr>
        <w:pStyle w:val="BodyText"/>
        <w:spacing w:before="0"/>
        <w:ind w:left="0"/>
        <w:rPr>
          <w:sz w:val="29"/>
        </w:rPr>
      </w:pPr>
      <w:r>
        <w:rPr>
          <w:noProof/>
        </w:rPr>
        <mc:AlternateContent>
          <mc:Choice Requires="wps">
            <w:drawing>
              <wp:anchor distT="0" distB="0" distL="0" distR="0" simplePos="0" relativeHeight="251677696" behindDoc="1" locked="0" layoutInCell="1" allowOverlap="1" wp14:anchorId="127269B6" wp14:editId="1F544EDC">
                <wp:simplePos x="0" y="0"/>
                <wp:positionH relativeFrom="page">
                  <wp:posOffset>895985</wp:posOffset>
                </wp:positionH>
                <wp:positionV relativeFrom="paragraph">
                  <wp:posOffset>230505</wp:posOffset>
                </wp:positionV>
                <wp:extent cx="5980430" cy="175260"/>
                <wp:effectExtent l="0" t="0" r="0"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4A49D7C0"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2"/>
                              </w:rPr>
                              <w:t xml:space="preserve"> </w:t>
                            </w:r>
                            <w:r w:rsidRPr="000F1D1D">
                              <w:rPr>
                                <w:rFonts w:cs="Times New Roman"/>
                                <w:b/>
                                <w:color w:val="000000"/>
                              </w:rPr>
                              <w:t>will</w:t>
                            </w:r>
                            <w:r w:rsidRPr="000F1D1D">
                              <w:rPr>
                                <w:rFonts w:cs="Times New Roman"/>
                                <w:b/>
                                <w:color w:val="000000"/>
                                <w:spacing w:val="-2"/>
                              </w:rPr>
                              <w:t xml:space="preserve"> </w:t>
                            </w:r>
                            <w:r w:rsidRPr="000F1D1D">
                              <w:rPr>
                                <w:rFonts w:cs="Times New Roman"/>
                                <w:b/>
                                <w:color w:val="000000"/>
                              </w:rPr>
                              <w:t>happen</w:t>
                            </w:r>
                            <w:r w:rsidRPr="000F1D1D">
                              <w:rPr>
                                <w:rFonts w:cs="Times New Roman"/>
                                <w:b/>
                                <w:color w:val="000000"/>
                                <w:spacing w:val="-2"/>
                              </w:rPr>
                              <w:t xml:space="preserve"> </w:t>
                            </w:r>
                            <w:r w:rsidRPr="000F1D1D">
                              <w:rPr>
                                <w:rFonts w:cs="Times New Roman"/>
                                <w:b/>
                                <w:color w:val="000000"/>
                              </w:rPr>
                              <w:t>to</w:t>
                            </w:r>
                            <w:r w:rsidRPr="000F1D1D">
                              <w:rPr>
                                <w:rFonts w:cs="Times New Roman"/>
                                <w:b/>
                                <w:color w:val="000000"/>
                                <w:spacing w:val="-1"/>
                              </w:rPr>
                              <w:t xml:space="preserve"> </w:t>
                            </w:r>
                            <w:r w:rsidRPr="000F1D1D">
                              <w:rPr>
                                <w:rFonts w:cs="Times New Roman"/>
                                <w:b/>
                                <w:color w:val="000000"/>
                              </w:rPr>
                              <w:t>my</w:t>
                            </w:r>
                            <w:r w:rsidRPr="000F1D1D">
                              <w:rPr>
                                <w:rFonts w:cs="Times New Roman"/>
                                <w:b/>
                                <w:color w:val="000000"/>
                                <w:spacing w:val="-1"/>
                              </w:rPr>
                              <w:t xml:space="preserve"> </w:t>
                            </w:r>
                            <w:r w:rsidRPr="000F1D1D">
                              <w:rPr>
                                <w:rFonts w:cs="Times New Roman"/>
                                <w:b/>
                                <w:color w:val="000000"/>
                              </w:rPr>
                              <w:t>information</w:t>
                            </w:r>
                            <w:r w:rsidRPr="000F1D1D">
                              <w:rPr>
                                <w:rFonts w:cs="Times New Roman"/>
                                <w:b/>
                                <w:color w:val="000000"/>
                                <w:spacing w:val="-2"/>
                              </w:rPr>
                              <w:t xml:space="preserve"> </w:t>
                            </w:r>
                            <w:r w:rsidRPr="000F1D1D">
                              <w:rPr>
                                <w:rFonts w:cs="Times New Roman"/>
                                <w:b/>
                                <w:color w:val="000000"/>
                              </w:rPr>
                              <w:t>after</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study</w:t>
                            </w:r>
                            <w:r w:rsidRPr="000F1D1D">
                              <w:rPr>
                                <w:rFonts w:cs="Times New Roman"/>
                                <w:b/>
                                <w:color w:val="000000"/>
                                <w:spacing w:val="-2"/>
                              </w:rPr>
                              <w:t xml:space="preserve"> </w:t>
                            </w:r>
                            <w:r w:rsidRPr="000F1D1D">
                              <w:rPr>
                                <w:rFonts w:cs="Times New Roman"/>
                                <w:b/>
                                <w:color w:val="000000"/>
                              </w:rPr>
                              <w:t>is</w:t>
                            </w:r>
                            <w:r w:rsidRPr="000F1D1D">
                              <w:rPr>
                                <w:rFonts w:cs="Times New Roman"/>
                                <w:b/>
                                <w:color w:val="000000"/>
                                <w:spacing w:val="-1"/>
                              </w:rPr>
                              <w:t xml:space="preserve"> </w:t>
                            </w:r>
                            <w:r w:rsidRPr="000F1D1D">
                              <w:rPr>
                                <w:rFonts w:cs="Times New Roman"/>
                                <w:b/>
                                <w:color w:val="000000"/>
                                <w:spacing w:val="-2"/>
                              </w:rPr>
                              <w:t>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269B6" id="Text Box 6" o:spid="_x0000_s1036" type="#_x0000_t202" style="position:absolute;margin-left:70.55pt;margin-top:18.15pt;width:470.9pt;height:13.8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" fillcolor="#e5e5e5" stroked="f">
                <v:textbox inset="0,0,0,0">
                  <w:txbxContent>
                    <w:p w14:paraId="4A49D7C0" w14:textId="77777777" w:rsidR="00AA4573" w:rsidRPr="000F1D1D" w:rsidRDefault="00AA4573" w:rsidP="008107B5">
                      <w:pPr>
                        <w:ind w:left="1169" w:right="1169"/>
                        <w:jc w:val="center"/>
                        <w:rPr>
                          <w:rFonts w:cs="Times New Roman"/>
                          <w:b/>
                          <w:color w:val="000000"/>
                        </w:rPr>
                      </w:pPr>
                      <w:r w:rsidRPr="000F1D1D">
                        <w:rPr>
                          <w:rFonts w:cs="Times New Roman"/>
                          <w:b/>
                          <w:color w:val="000000"/>
                        </w:rPr>
                        <w:t>What</w:t>
                      </w:r>
                      <w:r w:rsidRPr="000F1D1D">
                        <w:rPr>
                          <w:rFonts w:cs="Times New Roman"/>
                          <w:b/>
                          <w:color w:val="000000"/>
                          <w:spacing w:val="-2"/>
                        </w:rPr>
                        <w:t xml:space="preserve"> </w:t>
                      </w:r>
                      <w:r w:rsidRPr="000F1D1D">
                        <w:rPr>
                          <w:rFonts w:cs="Times New Roman"/>
                          <w:b/>
                          <w:color w:val="000000"/>
                        </w:rPr>
                        <w:t>will</w:t>
                      </w:r>
                      <w:r w:rsidRPr="000F1D1D">
                        <w:rPr>
                          <w:rFonts w:cs="Times New Roman"/>
                          <w:b/>
                          <w:color w:val="000000"/>
                          <w:spacing w:val="-2"/>
                        </w:rPr>
                        <w:t xml:space="preserve"> </w:t>
                      </w:r>
                      <w:r w:rsidRPr="000F1D1D">
                        <w:rPr>
                          <w:rFonts w:cs="Times New Roman"/>
                          <w:b/>
                          <w:color w:val="000000"/>
                        </w:rPr>
                        <w:t>happen</w:t>
                      </w:r>
                      <w:r w:rsidRPr="000F1D1D">
                        <w:rPr>
                          <w:rFonts w:cs="Times New Roman"/>
                          <w:b/>
                          <w:color w:val="000000"/>
                          <w:spacing w:val="-2"/>
                        </w:rPr>
                        <w:t xml:space="preserve"> </w:t>
                      </w:r>
                      <w:r w:rsidRPr="000F1D1D">
                        <w:rPr>
                          <w:rFonts w:cs="Times New Roman"/>
                          <w:b/>
                          <w:color w:val="000000"/>
                        </w:rPr>
                        <w:t>to</w:t>
                      </w:r>
                      <w:r w:rsidRPr="000F1D1D">
                        <w:rPr>
                          <w:rFonts w:cs="Times New Roman"/>
                          <w:b/>
                          <w:color w:val="000000"/>
                          <w:spacing w:val="-1"/>
                        </w:rPr>
                        <w:t xml:space="preserve"> </w:t>
                      </w:r>
                      <w:r w:rsidRPr="000F1D1D">
                        <w:rPr>
                          <w:rFonts w:cs="Times New Roman"/>
                          <w:b/>
                          <w:color w:val="000000"/>
                        </w:rPr>
                        <w:t>my</w:t>
                      </w:r>
                      <w:r w:rsidRPr="000F1D1D">
                        <w:rPr>
                          <w:rFonts w:cs="Times New Roman"/>
                          <w:b/>
                          <w:color w:val="000000"/>
                          <w:spacing w:val="-1"/>
                        </w:rPr>
                        <w:t xml:space="preserve"> </w:t>
                      </w:r>
                      <w:r w:rsidRPr="000F1D1D">
                        <w:rPr>
                          <w:rFonts w:cs="Times New Roman"/>
                          <w:b/>
                          <w:color w:val="000000"/>
                        </w:rPr>
                        <w:t>information</w:t>
                      </w:r>
                      <w:r w:rsidRPr="000F1D1D">
                        <w:rPr>
                          <w:rFonts w:cs="Times New Roman"/>
                          <w:b/>
                          <w:color w:val="000000"/>
                          <w:spacing w:val="-2"/>
                        </w:rPr>
                        <w:t xml:space="preserve"> </w:t>
                      </w:r>
                      <w:r w:rsidRPr="000F1D1D">
                        <w:rPr>
                          <w:rFonts w:cs="Times New Roman"/>
                          <w:b/>
                          <w:color w:val="000000"/>
                        </w:rPr>
                        <w:t>after</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study</w:t>
                      </w:r>
                      <w:r w:rsidRPr="000F1D1D">
                        <w:rPr>
                          <w:rFonts w:cs="Times New Roman"/>
                          <w:b/>
                          <w:color w:val="000000"/>
                          <w:spacing w:val="-2"/>
                        </w:rPr>
                        <w:t xml:space="preserve"> </w:t>
                      </w:r>
                      <w:r w:rsidRPr="000F1D1D">
                        <w:rPr>
                          <w:rFonts w:cs="Times New Roman"/>
                          <w:b/>
                          <w:color w:val="000000"/>
                        </w:rPr>
                        <w:t>is</w:t>
                      </w:r>
                      <w:r w:rsidRPr="000F1D1D">
                        <w:rPr>
                          <w:rFonts w:cs="Times New Roman"/>
                          <w:b/>
                          <w:color w:val="000000"/>
                          <w:spacing w:val="-1"/>
                        </w:rPr>
                        <w:t xml:space="preserve"> </w:t>
                      </w:r>
                      <w:r w:rsidRPr="000F1D1D">
                        <w:rPr>
                          <w:rFonts w:cs="Times New Roman"/>
                          <w:b/>
                          <w:color w:val="000000"/>
                          <w:spacing w:val="-2"/>
                        </w:rPr>
                        <w:t>over?</w:t>
                      </w:r>
                    </w:p>
                  </w:txbxContent>
                </v:textbox>
                <w10:wrap type="topAndBottom" anchorx="page"/>
              </v:shape>
            </w:pict>
          </mc:Fallback>
        </mc:AlternateContent>
      </w:r>
    </w:p>
    <w:p w14:paraId="416F83AD" w14:textId="254448C1" w:rsidR="008107B5" w:rsidRPr="005D28A7" w:rsidRDefault="008107B5" w:rsidP="008107B5">
      <w:pPr>
        <w:pStyle w:val="BodyText"/>
        <w:rPr>
          <w:sz w:val="24"/>
          <w:szCs w:val="24"/>
        </w:rPr>
      </w:pPr>
      <w:r w:rsidRPr="005D28A7">
        <w:rPr>
          <w:sz w:val="24"/>
          <w:szCs w:val="24"/>
        </w:rPr>
        <w:t>We</w:t>
      </w:r>
      <w:r w:rsidRPr="005D28A7">
        <w:rPr>
          <w:spacing w:val="-3"/>
          <w:sz w:val="24"/>
          <w:szCs w:val="24"/>
        </w:rPr>
        <w:t xml:space="preserve"> </w:t>
      </w:r>
      <w:r w:rsidRPr="005D28A7">
        <w:rPr>
          <w:sz w:val="24"/>
          <w:szCs w:val="24"/>
        </w:rPr>
        <w:t>will</w:t>
      </w:r>
      <w:r w:rsidRPr="005D28A7">
        <w:rPr>
          <w:spacing w:val="-4"/>
          <w:sz w:val="24"/>
          <w:szCs w:val="24"/>
        </w:rPr>
        <w:t xml:space="preserve"> </w:t>
      </w:r>
      <w:r w:rsidRPr="005D28A7">
        <w:rPr>
          <w:sz w:val="24"/>
          <w:szCs w:val="24"/>
        </w:rPr>
        <w:t>not</w:t>
      </w:r>
      <w:r w:rsidRPr="005D28A7">
        <w:rPr>
          <w:spacing w:val="-3"/>
          <w:sz w:val="24"/>
          <w:szCs w:val="24"/>
        </w:rPr>
        <w:t xml:space="preserve"> </w:t>
      </w:r>
      <w:r w:rsidRPr="005D28A7">
        <w:rPr>
          <w:sz w:val="24"/>
          <w:szCs w:val="24"/>
        </w:rPr>
        <w:t>keep</w:t>
      </w:r>
      <w:r w:rsidRPr="005D28A7">
        <w:rPr>
          <w:spacing w:val="-3"/>
          <w:sz w:val="24"/>
          <w:szCs w:val="24"/>
        </w:rPr>
        <w:t xml:space="preserve"> </w:t>
      </w:r>
      <w:r w:rsidRPr="005D28A7">
        <w:rPr>
          <w:sz w:val="24"/>
          <w:szCs w:val="24"/>
        </w:rPr>
        <w:t>your</w:t>
      </w:r>
      <w:r w:rsidRPr="005D28A7">
        <w:rPr>
          <w:spacing w:val="-3"/>
          <w:sz w:val="24"/>
          <w:szCs w:val="24"/>
        </w:rPr>
        <w:t xml:space="preserve"> </w:t>
      </w:r>
      <w:r w:rsidRPr="005D28A7">
        <w:rPr>
          <w:sz w:val="24"/>
          <w:szCs w:val="24"/>
        </w:rPr>
        <w:t>information</w:t>
      </w:r>
      <w:r w:rsidRPr="005D28A7">
        <w:rPr>
          <w:spacing w:val="-3"/>
          <w:sz w:val="24"/>
          <w:szCs w:val="24"/>
        </w:rPr>
        <w:t xml:space="preserve"> </w:t>
      </w:r>
      <w:r w:rsidRPr="005D28A7">
        <w:rPr>
          <w:sz w:val="24"/>
          <w:szCs w:val="24"/>
        </w:rPr>
        <w:t>to</w:t>
      </w:r>
      <w:r w:rsidRPr="005D28A7">
        <w:rPr>
          <w:spacing w:val="-3"/>
          <w:sz w:val="24"/>
          <w:szCs w:val="24"/>
        </w:rPr>
        <w:t xml:space="preserve"> </w:t>
      </w:r>
      <w:r w:rsidRPr="005D28A7">
        <w:rPr>
          <w:sz w:val="24"/>
          <w:szCs w:val="24"/>
        </w:rPr>
        <w:t>use</w:t>
      </w:r>
      <w:r w:rsidRPr="005D28A7">
        <w:rPr>
          <w:spacing w:val="-3"/>
          <w:sz w:val="24"/>
          <w:szCs w:val="24"/>
        </w:rPr>
        <w:t xml:space="preserve"> </w:t>
      </w:r>
      <w:r w:rsidRPr="005D28A7">
        <w:rPr>
          <w:sz w:val="24"/>
          <w:szCs w:val="24"/>
        </w:rPr>
        <w:t>for</w:t>
      </w:r>
      <w:r w:rsidRPr="005D28A7">
        <w:rPr>
          <w:spacing w:val="-3"/>
          <w:sz w:val="24"/>
          <w:szCs w:val="24"/>
        </w:rPr>
        <w:t xml:space="preserve"> </w:t>
      </w:r>
      <w:r w:rsidRPr="005D28A7">
        <w:rPr>
          <w:sz w:val="24"/>
          <w:szCs w:val="24"/>
        </w:rPr>
        <w:t>future</w:t>
      </w:r>
      <w:r w:rsidRPr="005D28A7">
        <w:rPr>
          <w:spacing w:val="-3"/>
          <w:sz w:val="24"/>
          <w:szCs w:val="24"/>
        </w:rPr>
        <w:t xml:space="preserve"> </w:t>
      </w:r>
      <w:r w:rsidRPr="005D28A7">
        <w:rPr>
          <w:sz w:val="24"/>
          <w:szCs w:val="24"/>
        </w:rPr>
        <w:t>research.</w:t>
      </w:r>
      <w:r w:rsidRPr="005D28A7">
        <w:rPr>
          <w:spacing w:val="-3"/>
          <w:sz w:val="24"/>
          <w:szCs w:val="24"/>
        </w:rPr>
        <w:t xml:space="preserve"> </w:t>
      </w:r>
      <w:r w:rsidRPr="005D28A7">
        <w:rPr>
          <w:sz w:val="24"/>
          <w:szCs w:val="24"/>
        </w:rPr>
        <w:t>Your</w:t>
      </w:r>
      <w:r w:rsidRPr="005D28A7">
        <w:rPr>
          <w:spacing w:val="-4"/>
          <w:sz w:val="24"/>
          <w:szCs w:val="24"/>
        </w:rPr>
        <w:t xml:space="preserve"> </w:t>
      </w:r>
      <w:r w:rsidRPr="005D28A7">
        <w:rPr>
          <w:sz w:val="24"/>
          <w:szCs w:val="24"/>
        </w:rPr>
        <w:t>name</w:t>
      </w:r>
      <w:r w:rsidRPr="005D28A7">
        <w:rPr>
          <w:spacing w:val="-3"/>
          <w:sz w:val="24"/>
          <w:szCs w:val="24"/>
        </w:rPr>
        <w:t xml:space="preserve"> </w:t>
      </w:r>
      <w:r w:rsidRPr="005D28A7">
        <w:rPr>
          <w:sz w:val="24"/>
          <w:szCs w:val="24"/>
        </w:rPr>
        <w:t>and</w:t>
      </w:r>
      <w:r w:rsidRPr="005D28A7">
        <w:rPr>
          <w:spacing w:val="-3"/>
          <w:sz w:val="24"/>
          <w:szCs w:val="24"/>
        </w:rPr>
        <w:t xml:space="preserve"> </w:t>
      </w:r>
      <w:r w:rsidRPr="005D28A7">
        <w:rPr>
          <w:sz w:val="24"/>
          <w:szCs w:val="24"/>
        </w:rPr>
        <w:t>other</w:t>
      </w:r>
      <w:r w:rsidRPr="005D28A7">
        <w:rPr>
          <w:spacing w:val="-3"/>
          <w:sz w:val="24"/>
          <w:szCs w:val="24"/>
        </w:rPr>
        <w:t xml:space="preserve"> </w:t>
      </w:r>
      <w:r w:rsidRPr="005D28A7">
        <w:rPr>
          <w:sz w:val="24"/>
          <w:szCs w:val="24"/>
        </w:rPr>
        <w:t>information</w:t>
      </w:r>
      <w:r w:rsidRPr="005D28A7">
        <w:rPr>
          <w:spacing w:val="-3"/>
          <w:sz w:val="24"/>
          <w:szCs w:val="24"/>
        </w:rPr>
        <w:t xml:space="preserve"> </w:t>
      </w:r>
      <w:r w:rsidRPr="005D28A7">
        <w:rPr>
          <w:sz w:val="24"/>
          <w:szCs w:val="24"/>
        </w:rPr>
        <w:t>that</w:t>
      </w:r>
      <w:r w:rsidRPr="005D28A7">
        <w:rPr>
          <w:spacing w:val="-3"/>
          <w:sz w:val="24"/>
          <w:szCs w:val="24"/>
        </w:rPr>
        <w:t xml:space="preserve"> </w:t>
      </w:r>
      <w:r w:rsidRPr="005D28A7">
        <w:rPr>
          <w:sz w:val="24"/>
          <w:szCs w:val="24"/>
        </w:rPr>
        <w:t>can directly identify you will be deleted from your research data collected as part of the study.</w:t>
      </w:r>
    </w:p>
    <w:p w14:paraId="4337C79A" w14:textId="49401554" w:rsidR="002F0F63" w:rsidRDefault="00DB7D6B" w:rsidP="009800C6">
      <w:pPr>
        <w:pStyle w:val="BodyText"/>
        <w:spacing w:after="240"/>
        <w:ind w:left="0"/>
        <w:rPr>
          <w:spacing w:val="-2"/>
          <w:sz w:val="24"/>
          <w:szCs w:val="24"/>
        </w:rPr>
      </w:pPr>
      <w:r>
        <w:rPr>
          <w:noProof/>
        </w:rPr>
        <w:lastRenderedPageBreak/>
        <mc:AlternateContent>
          <mc:Choice Requires="wps">
            <w:drawing>
              <wp:anchor distT="0" distB="0" distL="0" distR="0" simplePos="0" relativeHeight="251678720" behindDoc="1" locked="0" layoutInCell="1" allowOverlap="1" wp14:anchorId="2FF3E103" wp14:editId="1AE84299">
                <wp:simplePos x="0" y="0"/>
                <wp:positionH relativeFrom="margin">
                  <wp:align>center</wp:align>
                </wp:positionH>
                <wp:positionV relativeFrom="paragraph">
                  <wp:posOffset>158750</wp:posOffset>
                </wp:positionV>
                <wp:extent cx="5980430" cy="175260"/>
                <wp:effectExtent l="0" t="0" r="1270" b="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15B8C" w14:textId="06CDFCC7" w:rsidR="00AA4573" w:rsidRDefault="00AA4573" w:rsidP="005D28A7">
                            <w:pPr>
                              <w:spacing w:after="240"/>
                              <w:ind w:left="1169" w:right="1169"/>
                              <w:jc w:val="center"/>
                              <w:rPr>
                                <w:rFonts w:cs="Times New Roman"/>
                                <w:b/>
                                <w:color w:val="000000"/>
                                <w:spacing w:val="-2"/>
                              </w:rPr>
                            </w:pPr>
                            <w:r w:rsidRPr="000F1D1D">
                              <w:rPr>
                                <w:rFonts w:cs="Times New Roman"/>
                                <w:b/>
                                <w:color w:val="000000"/>
                              </w:rPr>
                              <w:t>Will</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paid</w:t>
                            </w:r>
                            <w:r w:rsidRPr="000F1D1D">
                              <w:rPr>
                                <w:rFonts w:cs="Times New Roman"/>
                                <w:b/>
                                <w:color w:val="000000"/>
                                <w:spacing w:val="-2"/>
                              </w:rPr>
                              <w:t xml:space="preserve"> </w:t>
                            </w:r>
                            <w:r w:rsidRPr="000F1D1D">
                              <w:rPr>
                                <w:rFonts w:cs="Times New Roman"/>
                                <w:b/>
                                <w:color w:val="000000"/>
                              </w:rPr>
                              <w:t>for</w:t>
                            </w:r>
                            <w:r w:rsidRPr="000F1D1D">
                              <w:rPr>
                                <w:rFonts w:cs="Times New Roman"/>
                                <w:b/>
                                <w:color w:val="000000"/>
                                <w:spacing w:val="-1"/>
                              </w:rPr>
                              <w:t xml:space="preserve"> </w:t>
                            </w:r>
                            <w:r w:rsidRPr="000F1D1D">
                              <w:rPr>
                                <w:rFonts w:cs="Times New Roman"/>
                                <w:b/>
                                <w:color w:val="000000"/>
                              </w:rPr>
                              <w:t>being</w:t>
                            </w:r>
                            <w:r w:rsidRPr="000F1D1D">
                              <w:rPr>
                                <w:rFonts w:cs="Times New Roman"/>
                                <w:b/>
                                <w:color w:val="000000"/>
                                <w:spacing w:val="-1"/>
                              </w:rPr>
                              <w:t xml:space="preserve"> </w:t>
                            </w:r>
                            <w:r w:rsidRPr="000F1D1D">
                              <w:rPr>
                                <w:rFonts w:cs="Times New Roman"/>
                                <w:b/>
                                <w:color w:val="000000"/>
                              </w:rPr>
                              <w:t>in</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research</w:t>
                            </w:r>
                            <w:r w:rsidRPr="000F1D1D">
                              <w:rPr>
                                <w:rFonts w:cs="Times New Roman"/>
                                <w:b/>
                                <w:color w:val="000000"/>
                                <w:spacing w:val="-1"/>
                              </w:rPr>
                              <w:t xml:space="preserve"> </w:t>
                            </w:r>
                            <w:r w:rsidRPr="000F1D1D">
                              <w:rPr>
                                <w:rFonts w:cs="Times New Roman"/>
                                <w:b/>
                                <w:color w:val="000000"/>
                                <w:spacing w:val="-2"/>
                              </w:rPr>
                              <w:t>study?</w:t>
                            </w:r>
                          </w:p>
                          <w:p w14:paraId="276717C4" w14:textId="77777777" w:rsidR="00CC0204" w:rsidRPr="000F1D1D" w:rsidRDefault="00CC0204" w:rsidP="005D28A7">
                            <w:pPr>
                              <w:spacing w:after="240"/>
                              <w:ind w:left="1169" w:right="1169"/>
                              <w:jc w:val="center"/>
                              <w:rPr>
                                <w:rFonts w:cs="Times New Roman"/>
                                <w:b/>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3E103" id="Text Box 5" o:spid="_x0000_s1037" type="#_x0000_t202" style="position:absolute;margin-left:0;margin-top:12.5pt;width:470.9pt;height:13.8pt;z-index:-25163776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" fillcolor="#e5e5e5" stroked="f">
                <v:textbox inset="0,0,0,0">
                  <w:txbxContent>
                    <w:p w14:paraId="65915B8C" w14:textId="06CDFCC7" w:rsidR="00AA4573" w:rsidRDefault="00AA4573" w:rsidP="005D28A7">
                      <w:pPr>
                        <w:spacing w:after="240"/>
                        <w:ind w:left="1169" w:right="1169"/>
                        <w:jc w:val="center"/>
                        <w:rPr>
                          <w:rFonts w:cs="Times New Roman"/>
                          <w:b/>
                          <w:color w:val="000000"/>
                          <w:spacing w:val="-2"/>
                        </w:rPr>
                      </w:pPr>
                      <w:r w:rsidRPr="000F1D1D">
                        <w:rPr>
                          <w:rFonts w:cs="Times New Roman"/>
                          <w:b/>
                          <w:color w:val="000000"/>
                        </w:rPr>
                        <w:t>Will</w:t>
                      </w:r>
                      <w:r w:rsidRPr="000F1D1D">
                        <w:rPr>
                          <w:rFonts w:cs="Times New Roman"/>
                          <w:b/>
                          <w:color w:val="000000"/>
                          <w:spacing w:val="-1"/>
                        </w:rPr>
                        <w:t xml:space="preserve"> </w:t>
                      </w:r>
                      <w:r w:rsidRPr="000F1D1D">
                        <w:rPr>
                          <w:rFonts w:cs="Times New Roman"/>
                          <w:b/>
                          <w:color w:val="000000"/>
                        </w:rPr>
                        <w:t>I</w:t>
                      </w:r>
                      <w:r w:rsidRPr="000F1D1D">
                        <w:rPr>
                          <w:rFonts w:cs="Times New Roman"/>
                          <w:b/>
                          <w:color w:val="000000"/>
                          <w:spacing w:val="-2"/>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paid</w:t>
                      </w:r>
                      <w:r w:rsidRPr="000F1D1D">
                        <w:rPr>
                          <w:rFonts w:cs="Times New Roman"/>
                          <w:b/>
                          <w:color w:val="000000"/>
                          <w:spacing w:val="-2"/>
                        </w:rPr>
                        <w:t xml:space="preserve"> </w:t>
                      </w:r>
                      <w:r w:rsidRPr="000F1D1D">
                        <w:rPr>
                          <w:rFonts w:cs="Times New Roman"/>
                          <w:b/>
                          <w:color w:val="000000"/>
                        </w:rPr>
                        <w:t>for</w:t>
                      </w:r>
                      <w:r w:rsidRPr="000F1D1D">
                        <w:rPr>
                          <w:rFonts w:cs="Times New Roman"/>
                          <w:b/>
                          <w:color w:val="000000"/>
                          <w:spacing w:val="-1"/>
                        </w:rPr>
                        <w:t xml:space="preserve"> </w:t>
                      </w:r>
                      <w:r w:rsidRPr="000F1D1D">
                        <w:rPr>
                          <w:rFonts w:cs="Times New Roman"/>
                          <w:b/>
                          <w:color w:val="000000"/>
                        </w:rPr>
                        <w:t>being</w:t>
                      </w:r>
                      <w:r w:rsidRPr="000F1D1D">
                        <w:rPr>
                          <w:rFonts w:cs="Times New Roman"/>
                          <w:b/>
                          <w:color w:val="000000"/>
                          <w:spacing w:val="-1"/>
                        </w:rPr>
                        <w:t xml:space="preserve"> </w:t>
                      </w:r>
                      <w:r w:rsidRPr="000F1D1D">
                        <w:rPr>
                          <w:rFonts w:cs="Times New Roman"/>
                          <w:b/>
                          <w:color w:val="000000"/>
                        </w:rPr>
                        <w:t>in</w:t>
                      </w:r>
                      <w:r w:rsidRPr="000F1D1D">
                        <w:rPr>
                          <w:rFonts w:cs="Times New Roman"/>
                          <w:b/>
                          <w:color w:val="000000"/>
                          <w:spacing w:val="-1"/>
                        </w:rPr>
                        <w:t xml:space="preserve"> </w:t>
                      </w:r>
                      <w:r w:rsidRPr="000F1D1D">
                        <w:rPr>
                          <w:rFonts w:cs="Times New Roman"/>
                          <w:b/>
                          <w:color w:val="000000"/>
                        </w:rPr>
                        <w:t>this</w:t>
                      </w:r>
                      <w:r w:rsidRPr="000F1D1D">
                        <w:rPr>
                          <w:rFonts w:cs="Times New Roman"/>
                          <w:b/>
                          <w:color w:val="000000"/>
                          <w:spacing w:val="-1"/>
                        </w:rPr>
                        <w:t xml:space="preserve"> </w:t>
                      </w:r>
                      <w:r w:rsidRPr="000F1D1D">
                        <w:rPr>
                          <w:rFonts w:cs="Times New Roman"/>
                          <w:b/>
                          <w:color w:val="000000"/>
                        </w:rPr>
                        <w:t>research</w:t>
                      </w:r>
                      <w:r w:rsidRPr="000F1D1D">
                        <w:rPr>
                          <w:rFonts w:cs="Times New Roman"/>
                          <w:b/>
                          <w:color w:val="000000"/>
                          <w:spacing w:val="-1"/>
                        </w:rPr>
                        <w:t xml:space="preserve"> </w:t>
                      </w:r>
                      <w:r w:rsidRPr="000F1D1D">
                        <w:rPr>
                          <w:rFonts w:cs="Times New Roman"/>
                          <w:b/>
                          <w:color w:val="000000"/>
                          <w:spacing w:val="-2"/>
                        </w:rPr>
                        <w:t>study?</w:t>
                      </w:r>
                    </w:p>
                    <w:p w14:paraId="276717C4" w14:textId="77777777" w:rsidR="00CC0204" w:rsidRPr="000F1D1D" w:rsidRDefault="00CC0204" w:rsidP="005D28A7">
                      <w:pPr>
                        <w:spacing w:after="240"/>
                        <w:ind w:left="1169" w:right="1169"/>
                        <w:jc w:val="center"/>
                        <w:rPr>
                          <w:rFonts w:cs="Times New Roman"/>
                          <w:b/>
                          <w:color w:val="000000"/>
                        </w:rPr>
                      </w:pPr>
                    </w:p>
                  </w:txbxContent>
                </v:textbox>
                <w10:wrap type="topAndBottom" anchorx="margin"/>
              </v:shape>
            </w:pict>
          </mc:Fallback>
        </mc:AlternateContent>
      </w:r>
      <w:r w:rsidR="005D28A7">
        <w:rPr>
          <w:sz w:val="24"/>
          <w:szCs w:val="24"/>
        </w:rPr>
        <w:t>Y</w:t>
      </w:r>
      <w:r w:rsidR="008107B5" w:rsidRPr="005D28A7">
        <w:rPr>
          <w:sz w:val="24"/>
          <w:szCs w:val="24"/>
        </w:rPr>
        <w:t>ou</w:t>
      </w:r>
      <w:r w:rsidR="008107B5" w:rsidRPr="005D28A7">
        <w:rPr>
          <w:spacing w:val="-2"/>
          <w:sz w:val="24"/>
          <w:szCs w:val="24"/>
        </w:rPr>
        <w:t xml:space="preserve"> </w:t>
      </w:r>
      <w:r w:rsidR="008107B5" w:rsidRPr="005D28A7">
        <w:rPr>
          <w:sz w:val="24"/>
          <w:szCs w:val="24"/>
        </w:rPr>
        <w:t>will</w:t>
      </w:r>
      <w:r w:rsidR="008107B5" w:rsidRPr="005D28A7">
        <w:rPr>
          <w:spacing w:val="-2"/>
          <w:sz w:val="24"/>
          <w:szCs w:val="24"/>
        </w:rPr>
        <w:t xml:space="preserve"> </w:t>
      </w:r>
      <w:r w:rsidR="008107B5" w:rsidRPr="005D28A7">
        <w:rPr>
          <w:sz w:val="24"/>
          <w:szCs w:val="24"/>
        </w:rPr>
        <w:t>not</w:t>
      </w:r>
      <w:r w:rsidR="008107B5" w:rsidRPr="005D28A7">
        <w:rPr>
          <w:spacing w:val="-1"/>
          <w:sz w:val="24"/>
          <w:szCs w:val="24"/>
        </w:rPr>
        <w:t xml:space="preserve"> </w:t>
      </w:r>
      <w:r w:rsidR="008107B5" w:rsidRPr="005D28A7">
        <w:rPr>
          <w:sz w:val="24"/>
          <w:szCs w:val="24"/>
        </w:rPr>
        <w:t>be</w:t>
      </w:r>
      <w:r w:rsidR="008107B5" w:rsidRPr="005D28A7">
        <w:rPr>
          <w:spacing w:val="-1"/>
          <w:sz w:val="24"/>
          <w:szCs w:val="24"/>
        </w:rPr>
        <w:t xml:space="preserve"> </w:t>
      </w:r>
      <w:r w:rsidR="008107B5" w:rsidRPr="005D28A7">
        <w:rPr>
          <w:sz w:val="24"/>
          <w:szCs w:val="24"/>
        </w:rPr>
        <w:t>paid</w:t>
      </w:r>
      <w:r w:rsidR="008107B5" w:rsidRPr="005D28A7">
        <w:rPr>
          <w:spacing w:val="-1"/>
          <w:sz w:val="24"/>
          <w:szCs w:val="24"/>
        </w:rPr>
        <w:t xml:space="preserve"> </w:t>
      </w:r>
      <w:r w:rsidR="008107B5" w:rsidRPr="00AD23B5">
        <w:rPr>
          <w:sz w:val="24"/>
          <w:szCs w:val="24"/>
        </w:rPr>
        <w:t>to</w:t>
      </w:r>
      <w:r w:rsidR="008107B5" w:rsidRPr="00AD23B5">
        <w:rPr>
          <w:spacing w:val="-1"/>
          <w:sz w:val="24"/>
          <w:szCs w:val="24"/>
        </w:rPr>
        <w:t xml:space="preserve"> </w:t>
      </w:r>
      <w:r w:rsidR="008107B5" w:rsidRPr="00AD23B5">
        <w:rPr>
          <w:sz w:val="24"/>
          <w:szCs w:val="24"/>
        </w:rPr>
        <w:t>complete</w:t>
      </w:r>
      <w:r w:rsidR="008107B5" w:rsidRPr="00AD23B5">
        <w:rPr>
          <w:spacing w:val="-1"/>
          <w:sz w:val="24"/>
          <w:szCs w:val="24"/>
        </w:rPr>
        <w:t xml:space="preserve"> </w:t>
      </w:r>
      <w:r w:rsidR="008107B5" w:rsidRPr="00AD23B5">
        <w:rPr>
          <w:sz w:val="24"/>
          <w:szCs w:val="24"/>
        </w:rPr>
        <w:t xml:space="preserve">this </w:t>
      </w:r>
      <w:r w:rsidR="008107B5" w:rsidRPr="00AD23B5">
        <w:rPr>
          <w:spacing w:val="-2"/>
          <w:sz w:val="24"/>
          <w:szCs w:val="24"/>
        </w:rPr>
        <w:t>study.</w:t>
      </w:r>
    </w:p>
    <w:p w14:paraId="5142773A" w14:textId="4E03864C" w:rsidR="008107B5" w:rsidRDefault="00DB7D6B" w:rsidP="008107B5">
      <w:pPr>
        <w:pStyle w:val="BodyText"/>
        <w:spacing w:before="0"/>
        <w:ind w:left="0"/>
        <w:rPr>
          <w:sz w:val="20"/>
        </w:rPr>
      </w:pPr>
      <w:r>
        <w:rPr>
          <w:noProof/>
        </w:rPr>
        <mc:AlternateContent>
          <mc:Choice Requires="wps">
            <w:drawing>
              <wp:inline distT="0" distB="0" distL="0" distR="0" wp14:anchorId="06F187E5" wp14:editId="4FF03A90">
                <wp:extent cx="5980430" cy="175260"/>
                <wp:effectExtent l="0" t="4445" r="1270" b="1270"/>
                <wp:docPr id="4"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A1474" w14:textId="77777777" w:rsidR="00AA4573" w:rsidRPr="000F1D1D" w:rsidRDefault="00AA4573" w:rsidP="008107B5">
                            <w:pPr>
                              <w:ind w:left="1169" w:right="1169"/>
                              <w:jc w:val="center"/>
                              <w:rPr>
                                <w:rFonts w:cs="Times New Roman"/>
                                <w:b/>
                                <w:color w:val="000000"/>
                              </w:rPr>
                            </w:pPr>
                            <w:r w:rsidRPr="000F1D1D">
                              <w:rPr>
                                <w:rFonts w:cs="Times New Roman"/>
                                <w:b/>
                                <w:color w:val="000000"/>
                              </w:rPr>
                              <w:t>Will</w:t>
                            </w:r>
                            <w:r w:rsidRPr="000F1D1D">
                              <w:rPr>
                                <w:rFonts w:cs="Times New Roman"/>
                                <w:b/>
                                <w:color w:val="000000"/>
                                <w:spacing w:val="-5"/>
                              </w:rPr>
                              <w:t xml:space="preserve"> </w:t>
                            </w:r>
                            <w:r w:rsidRPr="000F1D1D">
                              <w:rPr>
                                <w:rFonts w:cs="Times New Roman"/>
                                <w:b/>
                                <w:color w:val="000000"/>
                              </w:rPr>
                              <w:t>it</w:t>
                            </w:r>
                            <w:r w:rsidRPr="000F1D1D">
                              <w:rPr>
                                <w:rFonts w:cs="Times New Roman"/>
                                <w:b/>
                                <w:color w:val="000000"/>
                                <w:spacing w:val="-1"/>
                              </w:rPr>
                              <w:t xml:space="preserve"> </w:t>
                            </w:r>
                            <w:r w:rsidRPr="000F1D1D">
                              <w:rPr>
                                <w:rFonts w:cs="Times New Roman"/>
                                <w:b/>
                                <w:color w:val="000000"/>
                              </w:rPr>
                              <w:t>cost me</w:t>
                            </w:r>
                            <w:r w:rsidRPr="000F1D1D">
                              <w:rPr>
                                <w:rFonts w:cs="Times New Roman"/>
                                <w:b/>
                                <w:color w:val="000000"/>
                                <w:spacing w:val="-1"/>
                              </w:rPr>
                              <w:t xml:space="preserve"> </w:t>
                            </w:r>
                            <w:r w:rsidRPr="000F1D1D">
                              <w:rPr>
                                <w:rFonts w:cs="Times New Roman"/>
                                <w:b/>
                                <w:color w:val="000000"/>
                              </w:rPr>
                              <w:t>anything to</w:t>
                            </w:r>
                            <w:r w:rsidRPr="000F1D1D">
                              <w:rPr>
                                <w:rFonts w:cs="Times New Roman"/>
                                <w:b/>
                                <w:color w:val="000000"/>
                                <w:spacing w:val="-1"/>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 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wps:txbx>
                      <wps:bodyPr rot="0" vert="horz" wrap="square" lIns="0" tIns="0" rIns="0" bIns="0" anchor="t" anchorCtr="0" upright="1">
                        <a:noAutofit/>
                      </wps:bodyPr>
                    </wps:wsp>
                  </a:graphicData>
                </a:graphic>
              </wp:inline>
            </w:drawing>
          </mc:Choice>
          <mc:Fallback>
            <w:pict>
              <v:shape w14:anchorId="06F187E5" id="docshape14" o:spid="_x0000_s1038" type="#_x0000_t202" style="width:470.9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" fillcolor="#e5e5e5" stroked="f">
                <v:path arrowok="t"/>
                <v:textbox inset="0,0,0,0">
                  <w:txbxContent>
                    <w:p w14:paraId="70DA1474" w14:textId="77777777" w:rsidR="00AA4573" w:rsidRPr="000F1D1D" w:rsidRDefault="00AA4573" w:rsidP="008107B5">
                      <w:pPr>
                        <w:ind w:left="1169" w:right="1169"/>
                        <w:jc w:val="center"/>
                        <w:rPr>
                          <w:rFonts w:cs="Times New Roman"/>
                          <w:b/>
                          <w:color w:val="000000"/>
                        </w:rPr>
                      </w:pPr>
                      <w:r w:rsidRPr="000F1D1D">
                        <w:rPr>
                          <w:rFonts w:cs="Times New Roman"/>
                          <w:b/>
                          <w:color w:val="000000"/>
                        </w:rPr>
                        <w:t>Will</w:t>
                      </w:r>
                      <w:r w:rsidRPr="000F1D1D">
                        <w:rPr>
                          <w:rFonts w:cs="Times New Roman"/>
                          <w:b/>
                          <w:color w:val="000000"/>
                          <w:spacing w:val="-5"/>
                        </w:rPr>
                        <w:t xml:space="preserve"> </w:t>
                      </w:r>
                      <w:r w:rsidRPr="000F1D1D">
                        <w:rPr>
                          <w:rFonts w:cs="Times New Roman"/>
                          <w:b/>
                          <w:color w:val="000000"/>
                        </w:rPr>
                        <w:t>it</w:t>
                      </w:r>
                      <w:r w:rsidRPr="000F1D1D">
                        <w:rPr>
                          <w:rFonts w:cs="Times New Roman"/>
                          <w:b/>
                          <w:color w:val="000000"/>
                          <w:spacing w:val="-1"/>
                        </w:rPr>
                        <w:t xml:space="preserve"> </w:t>
                      </w:r>
                      <w:r w:rsidRPr="000F1D1D">
                        <w:rPr>
                          <w:rFonts w:cs="Times New Roman"/>
                          <w:b/>
                          <w:color w:val="000000"/>
                        </w:rPr>
                        <w:t>cost me</w:t>
                      </w:r>
                      <w:r w:rsidRPr="000F1D1D">
                        <w:rPr>
                          <w:rFonts w:cs="Times New Roman"/>
                          <w:b/>
                          <w:color w:val="000000"/>
                          <w:spacing w:val="-1"/>
                        </w:rPr>
                        <w:t xml:space="preserve"> </w:t>
                      </w:r>
                      <w:r w:rsidRPr="000F1D1D">
                        <w:rPr>
                          <w:rFonts w:cs="Times New Roman"/>
                          <w:b/>
                          <w:color w:val="000000"/>
                        </w:rPr>
                        <w:t>anything to</w:t>
                      </w:r>
                      <w:r w:rsidRPr="000F1D1D">
                        <w:rPr>
                          <w:rFonts w:cs="Times New Roman"/>
                          <w:b/>
                          <w:color w:val="000000"/>
                          <w:spacing w:val="-1"/>
                        </w:rPr>
                        <w:t xml:space="preserve"> </w:t>
                      </w:r>
                      <w:r w:rsidRPr="000F1D1D">
                        <w:rPr>
                          <w:rFonts w:cs="Times New Roman"/>
                          <w:b/>
                          <w:color w:val="000000"/>
                        </w:rPr>
                        <w:t>be</w:t>
                      </w:r>
                      <w:r w:rsidRPr="000F1D1D">
                        <w:rPr>
                          <w:rFonts w:cs="Times New Roman"/>
                          <w:b/>
                          <w:color w:val="000000"/>
                          <w:spacing w:val="-2"/>
                        </w:rPr>
                        <w:t xml:space="preserve"> </w:t>
                      </w:r>
                      <w:r w:rsidRPr="000F1D1D">
                        <w:rPr>
                          <w:rFonts w:cs="Times New Roman"/>
                          <w:b/>
                          <w:color w:val="000000"/>
                        </w:rPr>
                        <w:t>in 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v:textbox>
                <w10:anchorlock/>
              </v:shape>
            </w:pict>
          </mc:Fallback>
        </mc:AlternateContent>
      </w:r>
    </w:p>
    <w:p w14:paraId="5BCBA962" w14:textId="6BE4685A" w:rsidR="00652279" w:rsidRPr="005D28A7" w:rsidRDefault="008107B5" w:rsidP="009800C6">
      <w:pPr>
        <w:pStyle w:val="BodyText"/>
        <w:spacing w:before="56"/>
        <w:ind w:left="0"/>
        <w:rPr>
          <w:sz w:val="24"/>
          <w:szCs w:val="24"/>
        </w:rPr>
      </w:pPr>
      <w:r w:rsidRPr="005D28A7">
        <w:rPr>
          <w:sz w:val="24"/>
          <w:szCs w:val="24"/>
        </w:rPr>
        <w:t>It</w:t>
      </w:r>
      <w:r w:rsidRPr="005D28A7">
        <w:rPr>
          <w:spacing w:val="-1"/>
          <w:sz w:val="24"/>
          <w:szCs w:val="24"/>
        </w:rPr>
        <w:t xml:space="preserve"> </w:t>
      </w:r>
      <w:r w:rsidRPr="005D28A7">
        <w:rPr>
          <w:sz w:val="24"/>
          <w:szCs w:val="24"/>
        </w:rPr>
        <w:t>will</w:t>
      </w:r>
      <w:r w:rsidRPr="005D28A7">
        <w:rPr>
          <w:spacing w:val="-1"/>
          <w:sz w:val="24"/>
          <w:szCs w:val="24"/>
        </w:rPr>
        <w:t xml:space="preserve"> </w:t>
      </w:r>
      <w:r w:rsidRPr="005D28A7">
        <w:rPr>
          <w:sz w:val="24"/>
          <w:szCs w:val="24"/>
        </w:rPr>
        <w:t>not</w:t>
      </w:r>
      <w:r w:rsidRPr="005D28A7">
        <w:rPr>
          <w:spacing w:val="-1"/>
          <w:sz w:val="24"/>
          <w:szCs w:val="24"/>
        </w:rPr>
        <w:t xml:space="preserve"> </w:t>
      </w:r>
      <w:r w:rsidRPr="005D28A7">
        <w:rPr>
          <w:sz w:val="24"/>
          <w:szCs w:val="24"/>
        </w:rPr>
        <w:t>cost you anything</w:t>
      </w:r>
      <w:r w:rsidRPr="005D28A7">
        <w:rPr>
          <w:spacing w:val="-1"/>
          <w:sz w:val="24"/>
          <w:szCs w:val="24"/>
        </w:rPr>
        <w:t xml:space="preserve"> </w:t>
      </w:r>
      <w:r w:rsidRPr="005D28A7">
        <w:rPr>
          <w:sz w:val="24"/>
          <w:szCs w:val="24"/>
        </w:rPr>
        <w:t>to be</w:t>
      </w:r>
      <w:r w:rsidRPr="005D28A7">
        <w:rPr>
          <w:spacing w:val="-1"/>
          <w:sz w:val="24"/>
          <w:szCs w:val="24"/>
        </w:rPr>
        <w:t xml:space="preserve"> </w:t>
      </w:r>
      <w:r w:rsidRPr="005D28A7">
        <w:rPr>
          <w:sz w:val="24"/>
          <w:szCs w:val="24"/>
        </w:rPr>
        <w:t xml:space="preserve">in this </w:t>
      </w:r>
      <w:r w:rsidRPr="005D28A7">
        <w:rPr>
          <w:spacing w:val="-2"/>
          <w:sz w:val="24"/>
          <w:szCs w:val="24"/>
        </w:rPr>
        <w:t>study.</w:t>
      </w:r>
    </w:p>
    <w:p w14:paraId="660157B6" w14:textId="47A7DAFF" w:rsidR="008107B5" w:rsidRPr="005D28A7" w:rsidRDefault="00202D43" w:rsidP="00652279">
      <w:pPr>
        <w:pStyle w:val="BodyText"/>
        <w:spacing w:before="3"/>
        <w:ind w:left="0"/>
        <w:rPr>
          <w:sz w:val="24"/>
          <w:szCs w:val="24"/>
        </w:rPr>
      </w:pPr>
      <w:r>
        <w:rPr>
          <w:noProof/>
        </w:rPr>
        <mc:AlternateContent>
          <mc:Choice Requires="wps">
            <w:drawing>
              <wp:anchor distT="0" distB="0" distL="0" distR="0" simplePos="0" relativeHeight="251679744" behindDoc="1" locked="0" layoutInCell="1" allowOverlap="1" wp14:anchorId="796E8D26" wp14:editId="262D4824">
                <wp:simplePos x="0" y="0"/>
                <wp:positionH relativeFrom="page">
                  <wp:posOffset>895985</wp:posOffset>
                </wp:positionH>
                <wp:positionV relativeFrom="paragraph">
                  <wp:posOffset>177800</wp:posOffset>
                </wp:positionV>
                <wp:extent cx="5980430" cy="175260"/>
                <wp:effectExtent l="0" t="0" r="0"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7F851186" w14:textId="4C03E72A" w:rsidR="00AA4573" w:rsidRPr="000F1D1D" w:rsidRDefault="00AA4573" w:rsidP="008107B5">
                            <w:pPr>
                              <w:ind w:left="1169" w:right="1169"/>
                              <w:jc w:val="center"/>
                              <w:rPr>
                                <w:rFonts w:cs="Times New Roman"/>
                                <w:b/>
                                <w:color w:val="000000"/>
                              </w:rPr>
                            </w:pPr>
                            <w:r w:rsidRPr="008F745E">
                              <w:rPr>
                                <w:rFonts w:cs="Times New Roman"/>
                                <w:b/>
                                <w:color w:val="000000"/>
                              </w:rPr>
                              <w:t>What else do I need to know?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E8D26" id="Text Box 3" o:spid="_x0000_s1039" type="#_x0000_t202" style="position:absolute;margin-left:70.55pt;margin-top:14pt;width:470.9pt;height:13.8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" fillcolor="#e5e5e5" stroked="f">
                <v:textbox inset="0,0,0,0">
                  <w:txbxContent>
                    <w:p w14:paraId="7F851186" w14:textId="4C03E72A" w:rsidR="00AA4573" w:rsidRPr="000F1D1D" w:rsidRDefault="00AA4573" w:rsidP="008107B5">
                      <w:pPr>
                        <w:ind w:left="1169" w:right="1169"/>
                        <w:jc w:val="center"/>
                        <w:rPr>
                          <w:rFonts w:cs="Times New Roman"/>
                          <w:b/>
                          <w:color w:val="000000"/>
                        </w:rPr>
                      </w:pPr>
                      <w:r w:rsidRPr="008F745E">
                        <w:rPr>
                          <w:rFonts w:cs="Times New Roman"/>
                          <w:b/>
                          <w:color w:val="000000"/>
                        </w:rPr>
                        <w:t>What else do I need to know?</w:t>
                      </w:r>
                    </w:p>
                  </w:txbxContent>
                </v:textbox>
                <w10:wrap type="topAndBottom" anchorx="page"/>
              </v:shape>
            </w:pict>
          </mc:Fallback>
        </mc:AlternateContent>
      </w:r>
      <w:r w:rsidR="00023D3F">
        <w:rPr>
          <w:sz w:val="24"/>
          <w:szCs w:val="24"/>
        </w:rPr>
        <w:t xml:space="preserve">   </w:t>
      </w:r>
      <w:r w:rsidR="008107B5" w:rsidRPr="005D28A7">
        <w:rPr>
          <w:spacing w:val="-2"/>
          <w:sz w:val="24"/>
          <w:szCs w:val="24"/>
        </w:rPr>
        <w:t xml:space="preserve"> </w:t>
      </w:r>
      <w:r w:rsidR="00023D3F">
        <w:rPr>
          <w:spacing w:val="-2"/>
          <w:sz w:val="24"/>
          <w:szCs w:val="24"/>
        </w:rPr>
        <w:t xml:space="preserve">   </w:t>
      </w:r>
    </w:p>
    <w:p w14:paraId="568BBD4D" w14:textId="7988B9CE" w:rsidR="00EA0107" w:rsidRDefault="00EA0107" w:rsidP="008107B5">
      <w:pPr>
        <w:pStyle w:val="BodyText"/>
        <w:spacing w:before="120"/>
        <w:ind w:right="189"/>
        <w:rPr>
          <w:sz w:val="24"/>
          <w:szCs w:val="24"/>
        </w:rPr>
      </w:pPr>
      <w:r>
        <w:rPr>
          <w:sz w:val="24"/>
          <w:szCs w:val="24"/>
        </w:rPr>
        <w:t>About 10 to 15 people will take part in this study. Because of the small number of participants in this study, it is possible that someone could identify you based on the information we collected from you.</w:t>
      </w:r>
    </w:p>
    <w:p w14:paraId="5C8EDDA6" w14:textId="02CEE74A" w:rsidR="008107B5" w:rsidRPr="005D28A7" w:rsidRDefault="008107B5" w:rsidP="008107B5">
      <w:pPr>
        <w:pStyle w:val="BodyText"/>
        <w:spacing w:before="120"/>
        <w:ind w:right="189"/>
        <w:rPr>
          <w:sz w:val="24"/>
          <w:szCs w:val="24"/>
        </w:rPr>
      </w:pPr>
      <w:r w:rsidRPr="005D28A7">
        <w:rPr>
          <w:sz w:val="24"/>
          <w:szCs w:val="24"/>
        </w:rPr>
        <w:t>We</w:t>
      </w:r>
      <w:r w:rsidRPr="005D28A7">
        <w:rPr>
          <w:spacing w:val="-3"/>
          <w:sz w:val="24"/>
          <w:szCs w:val="24"/>
        </w:rPr>
        <w:t xml:space="preserve"> </w:t>
      </w:r>
      <w:r w:rsidRPr="005D28A7">
        <w:rPr>
          <w:sz w:val="24"/>
          <w:szCs w:val="24"/>
        </w:rPr>
        <w:t>use</w:t>
      </w:r>
      <w:r w:rsidRPr="005D28A7">
        <w:rPr>
          <w:spacing w:val="-3"/>
          <w:sz w:val="24"/>
          <w:szCs w:val="24"/>
        </w:rPr>
        <w:t xml:space="preserve"> </w:t>
      </w:r>
      <w:r w:rsidRPr="005D28A7">
        <w:rPr>
          <w:sz w:val="24"/>
          <w:szCs w:val="24"/>
        </w:rPr>
        <w:t>procedures</w:t>
      </w:r>
      <w:r w:rsidRPr="005D28A7">
        <w:rPr>
          <w:spacing w:val="-3"/>
          <w:sz w:val="24"/>
          <w:szCs w:val="24"/>
        </w:rPr>
        <w:t xml:space="preserve"> </w:t>
      </w:r>
      <w:r w:rsidRPr="005D28A7">
        <w:rPr>
          <w:sz w:val="24"/>
          <w:szCs w:val="24"/>
        </w:rPr>
        <w:t>to</w:t>
      </w:r>
      <w:r w:rsidRPr="005D28A7">
        <w:rPr>
          <w:spacing w:val="-3"/>
          <w:sz w:val="24"/>
          <w:szCs w:val="24"/>
        </w:rPr>
        <w:t xml:space="preserve"> </w:t>
      </w:r>
      <w:r w:rsidRPr="005D28A7">
        <w:rPr>
          <w:sz w:val="24"/>
          <w:szCs w:val="24"/>
        </w:rPr>
        <w:t>lower</w:t>
      </w:r>
      <w:r w:rsidRPr="005D28A7">
        <w:rPr>
          <w:spacing w:val="-3"/>
          <w:sz w:val="24"/>
          <w:szCs w:val="24"/>
        </w:rPr>
        <w:t xml:space="preserve"> </w:t>
      </w:r>
      <w:r w:rsidRPr="005D28A7">
        <w:rPr>
          <w:sz w:val="24"/>
          <w:szCs w:val="24"/>
        </w:rPr>
        <w:t>the</w:t>
      </w:r>
      <w:r w:rsidRPr="005D28A7">
        <w:rPr>
          <w:spacing w:val="-3"/>
          <w:sz w:val="24"/>
          <w:szCs w:val="24"/>
        </w:rPr>
        <w:t xml:space="preserve"> </w:t>
      </w:r>
      <w:r w:rsidRPr="005D28A7">
        <w:rPr>
          <w:sz w:val="24"/>
          <w:szCs w:val="24"/>
        </w:rPr>
        <w:t>possibility</w:t>
      </w:r>
      <w:r w:rsidRPr="005D28A7">
        <w:rPr>
          <w:spacing w:val="-3"/>
          <w:sz w:val="24"/>
          <w:szCs w:val="24"/>
        </w:rPr>
        <w:t xml:space="preserve"> </w:t>
      </w:r>
      <w:r w:rsidRPr="005D28A7">
        <w:rPr>
          <w:sz w:val="24"/>
          <w:szCs w:val="24"/>
        </w:rPr>
        <w:t>of</w:t>
      </w:r>
      <w:r w:rsidRPr="005D28A7">
        <w:rPr>
          <w:spacing w:val="-3"/>
          <w:sz w:val="24"/>
          <w:szCs w:val="24"/>
        </w:rPr>
        <w:t xml:space="preserve"> </w:t>
      </w:r>
      <w:r w:rsidRPr="005D28A7">
        <w:rPr>
          <w:sz w:val="24"/>
          <w:szCs w:val="24"/>
        </w:rPr>
        <w:t>these</w:t>
      </w:r>
      <w:r w:rsidRPr="005D28A7">
        <w:rPr>
          <w:spacing w:val="-3"/>
          <w:sz w:val="24"/>
          <w:szCs w:val="24"/>
        </w:rPr>
        <w:t xml:space="preserve"> </w:t>
      </w:r>
      <w:r w:rsidRPr="005D28A7">
        <w:rPr>
          <w:sz w:val="24"/>
          <w:szCs w:val="24"/>
        </w:rPr>
        <w:t>risks</w:t>
      </w:r>
      <w:r w:rsidRPr="005D28A7">
        <w:rPr>
          <w:spacing w:val="-3"/>
          <w:sz w:val="24"/>
          <w:szCs w:val="24"/>
        </w:rPr>
        <w:t xml:space="preserve"> </w:t>
      </w:r>
      <w:r w:rsidRPr="005D28A7">
        <w:rPr>
          <w:sz w:val="24"/>
          <w:szCs w:val="24"/>
        </w:rPr>
        <w:t>happening.</w:t>
      </w:r>
      <w:r w:rsidRPr="005D28A7">
        <w:rPr>
          <w:spacing w:val="40"/>
          <w:sz w:val="24"/>
          <w:szCs w:val="24"/>
        </w:rPr>
        <w:t xml:space="preserve"> </w:t>
      </w:r>
      <w:r w:rsidRPr="005D28A7">
        <w:rPr>
          <w:sz w:val="24"/>
          <w:szCs w:val="24"/>
        </w:rPr>
        <w:t>Even</w:t>
      </w:r>
      <w:r w:rsidRPr="005D28A7">
        <w:rPr>
          <w:spacing w:val="-3"/>
          <w:sz w:val="24"/>
          <w:szCs w:val="24"/>
        </w:rPr>
        <w:t xml:space="preserve"> </w:t>
      </w:r>
      <w:r w:rsidRPr="005D28A7">
        <w:rPr>
          <w:sz w:val="24"/>
          <w:szCs w:val="24"/>
        </w:rPr>
        <w:t>so,</w:t>
      </w:r>
      <w:r w:rsidRPr="005D28A7">
        <w:rPr>
          <w:spacing w:val="-3"/>
          <w:sz w:val="24"/>
          <w:szCs w:val="24"/>
        </w:rPr>
        <w:t xml:space="preserve"> </w:t>
      </w:r>
      <w:r w:rsidRPr="005D28A7">
        <w:rPr>
          <w:sz w:val="24"/>
          <w:szCs w:val="24"/>
        </w:rPr>
        <w:t>you</w:t>
      </w:r>
      <w:r w:rsidRPr="005D28A7">
        <w:rPr>
          <w:spacing w:val="-3"/>
          <w:sz w:val="24"/>
          <w:szCs w:val="24"/>
        </w:rPr>
        <w:t xml:space="preserve"> </w:t>
      </w:r>
      <w:r w:rsidRPr="005D28A7">
        <w:rPr>
          <w:sz w:val="24"/>
          <w:szCs w:val="24"/>
        </w:rPr>
        <w:t>may</w:t>
      </w:r>
      <w:r w:rsidRPr="005D28A7">
        <w:rPr>
          <w:spacing w:val="-3"/>
          <w:sz w:val="24"/>
          <w:szCs w:val="24"/>
        </w:rPr>
        <w:t xml:space="preserve"> </w:t>
      </w:r>
      <w:r w:rsidRPr="005D28A7">
        <w:rPr>
          <w:sz w:val="24"/>
          <w:szCs w:val="24"/>
        </w:rPr>
        <w:t>still</w:t>
      </w:r>
      <w:r w:rsidRPr="005D28A7">
        <w:rPr>
          <w:spacing w:val="-4"/>
          <w:sz w:val="24"/>
          <w:szCs w:val="24"/>
        </w:rPr>
        <w:t xml:space="preserve"> </w:t>
      </w:r>
      <w:r w:rsidRPr="005D28A7">
        <w:rPr>
          <w:sz w:val="24"/>
          <w:szCs w:val="24"/>
        </w:rPr>
        <w:t>experience problems or injury, even when we are careful to avoid them.</w:t>
      </w:r>
      <w:r w:rsidRPr="005D28A7">
        <w:rPr>
          <w:spacing w:val="40"/>
          <w:sz w:val="24"/>
          <w:szCs w:val="24"/>
        </w:rPr>
        <w:t xml:space="preserve"> </w:t>
      </w:r>
      <w:r w:rsidRPr="005D28A7">
        <w:rPr>
          <w:sz w:val="24"/>
          <w:szCs w:val="24"/>
        </w:rPr>
        <w:t>Please tell the faculty researcher, Casey Barrio Minton (865-974-8382), about any distress or other problems that you have during this study.</w:t>
      </w:r>
    </w:p>
    <w:p w14:paraId="6FD9FECC" w14:textId="77777777" w:rsidR="008107B5" w:rsidRPr="005D28A7" w:rsidRDefault="008107B5" w:rsidP="008107B5">
      <w:pPr>
        <w:pStyle w:val="BodyText"/>
        <w:spacing w:before="120"/>
        <w:ind w:right="242"/>
        <w:rPr>
          <w:sz w:val="24"/>
          <w:szCs w:val="24"/>
        </w:rPr>
      </w:pPr>
      <w:r w:rsidRPr="005D28A7">
        <w:rPr>
          <w:sz w:val="24"/>
          <w:szCs w:val="24"/>
        </w:rPr>
        <w:t>The</w:t>
      </w:r>
      <w:r w:rsidRPr="005D28A7">
        <w:rPr>
          <w:spacing w:val="-3"/>
          <w:sz w:val="24"/>
          <w:szCs w:val="24"/>
        </w:rPr>
        <w:t xml:space="preserve"> </w:t>
      </w:r>
      <w:r w:rsidRPr="005D28A7">
        <w:rPr>
          <w:sz w:val="24"/>
          <w:szCs w:val="24"/>
        </w:rPr>
        <w:t>University</w:t>
      </w:r>
      <w:r w:rsidRPr="005D28A7">
        <w:rPr>
          <w:spacing w:val="-3"/>
          <w:sz w:val="24"/>
          <w:szCs w:val="24"/>
        </w:rPr>
        <w:t xml:space="preserve"> </w:t>
      </w:r>
      <w:r w:rsidRPr="005D28A7">
        <w:rPr>
          <w:sz w:val="24"/>
          <w:szCs w:val="24"/>
        </w:rPr>
        <w:t>of</w:t>
      </w:r>
      <w:r w:rsidRPr="005D28A7">
        <w:rPr>
          <w:spacing w:val="-3"/>
          <w:sz w:val="24"/>
          <w:szCs w:val="24"/>
        </w:rPr>
        <w:t xml:space="preserve"> </w:t>
      </w:r>
      <w:r w:rsidRPr="005D28A7">
        <w:rPr>
          <w:sz w:val="24"/>
          <w:szCs w:val="24"/>
        </w:rPr>
        <w:t>Tennessee</w:t>
      </w:r>
      <w:r w:rsidRPr="005D28A7">
        <w:rPr>
          <w:spacing w:val="-3"/>
          <w:sz w:val="24"/>
          <w:szCs w:val="24"/>
        </w:rPr>
        <w:t xml:space="preserve"> </w:t>
      </w:r>
      <w:r w:rsidRPr="005D28A7">
        <w:rPr>
          <w:sz w:val="24"/>
          <w:szCs w:val="24"/>
        </w:rPr>
        <w:t>does</w:t>
      </w:r>
      <w:r w:rsidRPr="005D28A7">
        <w:rPr>
          <w:spacing w:val="-3"/>
          <w:sz w:val="24"/>
          <w:szCs w:val="24"/>
        </w:rPr>
        <w:t xml:space="preserve"> </w:t>
      </w:r>
      <w:r w:rsidRPr="005D28A7">
        <w:rPr>
          <w:sz w:val="24"/>
          <w:szCs w:val="24"/>
        </w:rPr>
        <w:t>not</w:t>
      </w:r>
      <w:r w:rsidRPr="005D28A7">
        <w:rPr>
          <w:spacing w:val="-3"/>
          <w:sz w:val="24"/>
          <w:szCs w:val="24"/>
        </w:rPr>
        <w:t xml:space="preserve"> </w:t>
      </w:r>
      <w:r w:rsidRPr="005D28A7">
        <w:rPr>
          <w:sz w:val="24"/>
          <w:szCs w:val="24"/>
        </w:rPr>
        <w:t>automatically</w:t>
      </w:r>
      <w:r w:rsidRPr="005D28A7">
        <w:rPr>
          <w:spacing w:val="-3"/>
          <w:sz w:val="24"/>
          <w:szCs w:val="24"/>
        </w:rPr>
        <w:t xml:space="preserve"> </w:t>
      </w:r>
      <w:r w:rsidRPr="005D28A7">
        <w:rPr>
          <w:sz w:val="24"/>
          <w:szCs w:val="24"/>
        </w:rPr>
        <w:t>pay</w:t>
      </w:r>
      <w:r w:rsidRPr="005D28A7">
        <w:rPr>
          <w:spacing w:val="-3"/>
          <w:sz w:val="24"/>
          <w:szCs w:val="24"/>
        </w:rPr>
        <w:t xml:space="preserve"> </w:t>
      </w:r>
      <w:r w:rsidRPr="005D28A7">
        <w:rPr>
          <w:sz w:val="24"/>
          <w:szCs w:val="24"/>
        </w:rPr>
        <w:t>for</w:t>
      </w:r>
      <w:r w:rsidRPr="005D28A7">
        <w:rPr>
          <w:spacing w:val="-3"/>
          <w:sz w:val="24"/>
          <w:szCs w:val="24"/>
        </w:rPr>
        <w:t xml:space="preserve"> </w:t>
      </w:r>
      <w:r w:rsidRPr="005D28A7">
        <w:rPr>
          <w:sz w:val="24"/>
          <w:szCs w:val="24"/>
        </w:rPr>
        <w:t>medical</w:t>
      </w:r>
      <w:r w:rsidRPr="005D28A7">
        <w:rPr>
          <w:spacing w:val="-3"/>
          <w:sz w:val="24"/>
          <w:szCs w:val="24"/>
        </w:rPr>
        <w:t xml:space="preserve"> </w:t>
      </w:r>
      <w:r w:rsidRPr="005D28A7">
        <w:rPr>
          <w:sz w:val="24"/>
          <w:szCs w:val="24"/>
        </w:rPr>
        <w:t>claims</w:t>
      </w:r>
      <w:r w:rsidRPr="005D28A7">
        <w:rPr>
          <w:spacing w:val="-3"/>
          <w:sz w:val="24"/>
          <w:szCs w:val="24"/>
        </w:rPr>
        <w:t xml:space="preserve"> </w:t>
      </w:r>
      <w:r w:rsidRPr="005D28A7">
        <w:rPr>
          <w:sz w:val="24"/>
          <w:szCs w:val="24"/>
        </w:rPr>
        <w:t>or</w:t>
      </w:r>
      <w:r w:rsidRPr="005D28A7">
        <w:rPr>
          <w:spacing w:val="-3"/>
          <w:sz w:val="24"/>
          <w:szCs w:val="24"/>
        </w:rPr>
        <w:t xml:space="preserve"> </w:t>
      </w:r>
      <w:r w:rsidRPr="005D28A7">
        <w:rPr>
          <w:sz w:val="24"/>
          <w:szCs w:val="24"/>
        </w:rPr>
        <w:t>give</w:t>
      </w:r>
      <w:r w:rsidRPr="005D28A7">
        <w:rPr>
          <w:spacing w:val="-3"/>
          <w:sz w:val="24"/>
          <w:szCs w:val="24"/>
        </w:rPr>
        <w:t xml:space="preserve"> </w:t>
      </w:r>
      <w:r w:rsidRPr="005D28A7">
        <w:rPr>
          <w:sz w:val="24"/>
          <w:szCs w:val="24"/>
        </w:rPr>
        <w:t>other</w:t>
      </w:r>
      <w:r w:rsidRPr="005D28A7">
        <w:rPr>
          <w:spacing w:val="-3"/>
          <w:sz w:val="24"/>
          <w:szCs w:val="24"/>
        </w:rPr>
        <w:t xml:space="preserve"> </w:t>
      </w:r>
      <w:r w:rsidRPr="005D28A7">
        <w:rPr>
          <w:sz w:val="24"/>
          <w:szCs w:val="24"/>
        </w:rPr>
        <w:t>compensation for injuries or other problems.</w:t>
      </w:r>
    </w:p>
    <w:p w14:paraId="1910BB9E" w14:textId="31440BF9" w:rsidR="008107B5" w:rsidRPr="005D28A7" w:rsidRDefault="008107B5" w:rsidP="008107B5">
      <w:pPr>
        <w:pStyle w:val="BodyText"/>
        <w:spacing w:before="120"/>
        <w:ind w:right="242"/>
        <w:rPr>
          <w:sz w:val="24"/>
          <w:szCs w:val="24"/>
        </w:rPr>
      </w:pPr>
      <w:r w:rsidRPr="005D28A7">
        <w:rPr>
          <w:sz w:val="24"/>
          <w:szCs w:val="24"/>
        </w:rPr>
        <w:t>Adam</w:t>
      </w:r>
      <w:r w:rsidRPr="005D28A7">
        <w:rPr>
          <w:spacing w:val="-4"/>
          <w:sz w:val="24"/>
          <w:szCs w:val="24"/>
        </w:rPr>
        <w:t xml:space="preserve"> </w:t>
      </w:r>
      <w:r w:rsidRPr="005D28A7">
        <w:rPr>
          <w:sz w:val="24"/>
          <w:szCs w:val="24"/>
        </w:rPr>
        <w:t>York</w:t>
      </w:r>
      <w:r w:rsidRPr="005D28A7">
        <w:rPr>
          <w:spacing w:val="-4"/>
          <w:sz w:val="24"/>
          <w:szCs w:val="24"/>
        </w:rPr>
        <w:t xml:space="preserve"> </w:t>
      </w:r>
      <w:r w:rsidRPr="005D28A7">
        <w:rPr>
          <w:sz w:val="24"/>
          <w:szCs w:val="24"/>
        </w:rPr>
        <w:t>has</w:t>
      </w:r>
      <w:r w:rsidRPr="005D28A7">
        <w:rPr>
          <w:spacing w:val="-3"/>
          <w:sz w:val="24"/>
          <w:szCs w:val="24"/>
        </w:rPr>
        <w:t xml:space="preserve"> </w:t>
      </w:r>
      <w:r w:rsidRPr="005D28A7">
        <w:rPr>
          <w:sz w:val="24"/>
          <w:szCs w:val="24"/>
        </w:rPr>
        <w:t>worked</w:t>
      </w:r>
      <w:r w:rsidRPr="005D28A7">
        <w:rPr>
          <w:spacing w:val="-4"/>
          <w:sz w:val="24"/>
          <w:szCs w:val="24"/>
        </w:rPr>
        <w:t xml:space="preserve"> </w:t>
      </w:r>
      <w:r w:rsidR="00FD242E">
        <w:rPr>
          <w:spacing w:val="-4"/>
          <w:sz w:val="24"/>
          <w:szCs w:val="24"/>
        </w:rPr>
        <w:t xml:space="preserve">in the past </w:t>
      </w:r>
      <w:r w:rsidRPr="005D28A7">
        <w:rPr>
          <w:sz w:val="24"/>
          <w:szCs w:val="24"/>
        </w:rPr>
        <w:t>for</w:t>
      </w:r>
      <w:r w:rsidRPr="005D28A7">
        <w:rPr>
          <w:spacing w:val="-3"/>
          <w:sz w:val="24"/>
          <w:szCs w:val="24"/>
        </w:rPr>
        <w:t xml:space="preserve"> </w:t>
      </w:r>
      <w:r w:rsidRPr="005D28A7">
        <w:rPr>
          <w:sz w:val="24"/>
          <w:szCs w:val="24"/>
        </w:rPr>
        <w:t>Arammu,</w:t>
      </w:r>
      <w:r w:rsidRPr="005D28A7">
        <w:rPr>
          <w:spacing w:val="-4"/>
          <w:sz w:val="24"/>
          <w:szCs w:val="24"/>
        </w:rPr>
        <w:t xml:space="preserve"> </w:t>
      </w:r>
      <w:r w:rsidRPr="005D28A7">
        <w:rPr>
          <w:sz w:val="24"/>
          <w:szCs w:val="24"/>
        </w:rPr>
        <w:t>who</w:t>
      </w:r>
      <w:r w:rsidRPr="005D28A7">
        <w:rPr>
          <w:spacing w:val="-4"/>
          <w:sz w:val="24"/>
          <w:szCs w:val="24"/>
        </w:rPr>
        <w:t xml:space="preserve"> </w:t>
      </w:r>
      <w:r w:rsidRPr="005D28A7">
        <w:rPr>
          <w:sz w:val="24"/>
          <w:szCs w:val="24"/>
        </w:rPr>
        <w:t>developed</w:t>
      </w:r>
      <w:r w:rsidRPr="005D28A7">
        <w:rPr>
          <w:spacing w:val="-3"/>
          <w:sz w:val="24"/>
          <w:szCs w:val="24"/>
        </w:rPr>
        <w:t xml:space="preserve"> </w:t>
      </w:r>
      <w:r w:rsidRPr="005D28A7">
        <w:rPr>
          <w:sz w:val="24"/>
          <w:szCs w:val="24"/>
        </w:rPr>
        <w:t>the</w:t>
      </w:r>
      <w:r w:rsidRPr="005D28A7">
        <w:rPr>
          <w:spacing w:val="-3"/>
          <w:sz w:val="24"/>
          <w:szCs w:val="24"/>
        </w:rPr>
        <w:t xml:space="preserve"> </w:t>
      </w:r>
      <w:r w:rsidRPr="005D28A7">
        <w:rPr>
          <w:sz w:val="24"/>
          <w:szCs w:val="24"/>
        </w:rPr>
        <w:t>Relationship</w:t>
      </w:r>
      <w:r w:rsidRPr="005D28A7">
        <w:rPr>
          <w:spacing w:val="-3"/>
          <w:sz w:val="24"/>
          <w:szCs w:val="24"/>
        </w:rPr>
        <w:t xml:space="preserve"> </w:t>
      </w:r>
      <w:r w:rsidRPr="005D28A7">
        <w:rPr>
          <w:sz w:val="24"/>
          <w:szCs w:val="24"/>
        </w:rPr>
        <w:t>Checkup</w:t>
      </w:r>
      <w:r w:rsidR="00FD242E">
        <w:rPr>
          <w:sz w:val="24"/>
          <w:szCs w:val="24"/>
        </w:rPr>
        <w:t>;</w:t>
      </w:r>
      <w:r w:rsidRPr="005D28A7">
        <w:rPr>
          <w:spacing w:val="-3"/>
          <w:sz w:val="24"/>
          <w:szCs w:val="24"/>
        </w:rPr>
        <w:t xml:space="preserve"> </w:t>
      </w:r>
      <w:r w:rsidRPr="005D28A7">
        <w:rPr>
          <w:sz w:val="24"/>
          <w:szCs w:val="24"/>
        </w:rPr>
        <w:t>and</w:t>
      </w:r>
      <w:r w:rsidRPr="005D28A7">
        <w:rPr>
          <w:spacing w:val="-3"/>
          <w:sz w:val="24"/>
          <w:szCs w:val="24"/>
        </w:rPr>
        <w:t xml:space="preserve"> </w:t>
      </w:r>
      <w:r w:rsidRPr="005D28A7">
        <w:rPr>
          <w:sz w:val="24"/>
          <w:szCs w:val="24"/>
        </w:rPr>
        <w:t>he</w:t>
      </w:r>
      <w:r w:rsidRPr="005D28A7">
        <w:rPr>
          <w:spacing w:val="-3"/>
          <w:sz w:val="24"/>
          <w:szCs w:val="24"/>
        </w:rPr>
        <w:t xml:space="preserve"> </w:t>
      </w:r>
      <w:r w:rsidRPr="005D28A7">
        <w:rPr>
          <w:sz w:val="24"/>
          <w:szCs w:val="24"/>
        </w:rPr>
        <w:t>may work for them again in the future.</w:t>
      </w:r>
    </w:p>
    <w:p w14:paraId="31FA5844" w14:textId="3E2CF2D7" w:rsidR="008107B5" w:rsidRDefault="00DB7D6B" w:rsidP="008107B5">
      <w:pPr>
        <w:pStyle w:val="BodyText"/>
        <w:spacing w:before="3"/>
        <w:ind w:left="0"/>
      </w:pPr>
      <w:r>
        <w:rPr>
          <w:noProof/>
        </w:rPr>
        <mc:AlternateContent>
          <mc:Choice Requires="wps">
            <w:drawing>
              <wp:anchor distT="0" distB="0" distL="0" distR="0" simplePos="0" relativeHeight="251680768" behindDoc="1" locked="0" layoutInCell="1" allowOverlap="1" wp14:anchorId="7B7AD1A9" wp14:editId="0E49BEE4">
                <wp:simplePos x="0" y="0"/>
                <wp:positionH relativeFrom="page">
                  <wp:posOffset>895985</wp:posOffset>
                </wp:positionH>
                <wp:positionV relativeFrom="paragraph">
                  <wp:posOffset>177800</wp:posOffset>
                </wp:positionV>
                <wp:extent cx="5980430" cy="17526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wps:spPr>
                      <wps:txbx>
                        <w:txbxContent>
                          <w:p w14:paraId="69552250" w14:textId="77777777" w:rsidR="00AA4573" w:rsidRPr="000F1D1D" w:rsidRDefault="00AA4573" w:rsidP="008107B5">
                            <w:pPr>
                              <w:ind w:left="1169" w:right="1169"/>
                              <w:jc w:val="center"/>
                              <w:rPr>
                                <w:rFonts w:cs="Times New Roman"/>
                                <w:b/>
                                <w:color w:val="000000"/>
                              </w:rPr>
                            </w:pPr>
                            <w:r w:rsidRPr="000F1D1D">
                              <w:rPr>
                                <w:rFonts w:cs="Times New Roman"/>
                                <w:b/>
                                <w:color w:val="000000"/>
                              </w:rPr>
                              <w:t>Who</w:t>
                            </w:r>
                            <w:r w:rsidRPr="000F1D1D">
                              <w:rPr>
                                <w:rFonts w:cs="Times New Roman"/>
                                <w:b/>
                                <w:color w:val="000000"/>
                                <w:spacing w:val="-1"/>
                              </w:rPr>
                              <w:t xml:space="preserve"> </w:t>
                            </w:r>
                            <w:r w:rsidRPr="000F1D1D">
                              <w:rPr>
                                <w:rFonts w:cs="Times New Roman"/>
                                <w:b/>
                                <w:color w:val="000000"/>
                              </w:rPr>
                              <w:t>can answer</w:t>
                            </w:r>
                            <w:r w:rsidRPr="000F1D1D">
                              <w:rPr>
                                <w:rFonts w:cs="Times New Roman"/>
                                <w:b/>
                                <w:color w:val="000000"/>
                                <w:spacing w:val="-1"/>
                              </w:rPr>
                              <w:t xml:space="preserve"> </w:t>
                            </w:r>
                            <w:r w:rsidRPr="000F1D1D">
                              <w:rPr>
                                <w:rFonts w:cs="Times New Roman"/>
                                <w:b/>
                                <w:color w:val="000000"/>
                              </w:rPr>
                              <w:t>my questions</w:t>
                            </w:r>
                            <w:r w:rsidRPr="000F1D1D">
                              <w:rPr>
                                <w:rFonts w:cs="Times New Roman"/>
                                <w:b/>
                                <w:color w:val="000000"/>
                                <w:spacing w:val="-2"/>
                              </w:rPr>
                              <w:t xml:space="preserve"> </w:t>
                            </w:r>
                            <w:r w:rsidRPr="000F1D1D">
                              <w:rPr>
                                <w:rFonts w:cs="Times New Roman"/>
                                <w:b/>
                                <w:color w:val="000000"/>
                              </w:rPr>
                              <w:t>about 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AD1A9" id="Text Box 2" o:spid="_x0000_s1040" type="#_x0000_t202" style="position:absolute;margin-left:70.55pt;margin-top:14pt;width:470.9pt;height:13.8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" fillcolor="#e5e5e5" stroked="f">
                <v:textbox inset="0,0,0,0">
                  <w:txbxContent>
                    <w:p w14:paraId="69552250" w14:textId="77777777" w:rsidR="00AA4573" w:rsidRPr="000F1D1D" w:rsidRDefault="00AA4573" w:rsidP="008107B5">
                      <w:pPr>
                        <w:ind w:left="1169" w:right="1169"/>
                        <w:jc w:val="center"/>
                        <w:rPr>
                          <w:rFonts w:cs="Times New Roman"/>
                          <w:b/>
                          <w:color w:val="000000"/>
                        </w:rPr>
                      </w:pPr>
                      <w:r w:rsidRPr="000F1D1D">
                        <w:rPr>
                          <w:rFonts w:cs="Times New Roman"/>
                          <w:b/>
                          <w:color w:val="000000"/>
                        </w:rPr>
                        <w:t>Who</w:t>
                      </w:r>
                      <w:r w:rsidRPr="000F1D1D">
                        <w:rPr>
                          <w:rFonts w:cs="Times New Roman"/>
                          <w:b/>
                          <w:color w:val="000000"/>
                          <w:spacing w:val="-1"/>
                        </w:rPr>
                        <w:t xml:space="preserve"> </w:t>
                      </w:r>
                      <w:r w:rsidRPr="000F1D1D">
                        <w:rPr>
                          <w:rFonts w:cs="Times New Roman"/>
                          <w:b/>
                          <w:color w:val="000000"/>
                        </w:rPr>
                        <w:t>can answer</w:t>
                      </w:r>
                      <w:r w:rsidRPr="000F1D1D">
                        <w:rPr>
                          <w:rFonts w:cs="Times New Roman"/>
                          <w:b/>
                          <w:color w:val="000000"/>
                          <w:spacing w:val="-1"/>
                        </w:rPr>
                        <w:t xml:space="preserve"> </w:t>
                      </w:r>
                      <w:r w:rsidRPr="000F1D1D">
                        <w:rPr>
                          <w:rFonts w:cs="Times New Roman"/>
                          <w:b/>
                          <w:color w:val="000000"/>
                        </w:rPr>
                        <w:t>my questions</w:t>
                      </w:r>
                      <w:r w:rsidRPr="000F1D1D">
                        <w:rPr>
                          <w:rFonts w:cs="Times New Roman"/>
                          <w:b/>
                          <w:color w:val="000000"/>
                          <w:spacing w:val="-2"/>
                        </w:rPr>
                        <w:t xml:space="preserve"> </w:t>
                      </w:r>
                      <w:r w:rsidRPr="000F1D1D">
                        <w:rPr>
                          <w:rFonts w:cs="Times New Roman"/>
                          <w:b/>
                          <w:color w:val="000000"/>
                        </w:rPr>
                        <w:t>about this</w:t>
                      </w:r>
                      <w:r w:rsidRPr="000F1D1D">
                        <w:rPr>
                          <w:rFonts w:cs="Times New Roman"/>
                          <w:b/>
                          <w:color w:val="000000"/>
                          <w:spacing w:val="-1"/>
                        </w:rPr>
                        <w:t xml:space="preserve"> </w:t>
                      </w:r>
                      <w:r w:rsidRPr="000F1D1D">
                        <w:rPr>
                          <w:rFonts w:cs="Times New Roman"/>
                          <w:b/>
                          <w:color w:val="000000"/>
                        </w:rPr>
                        <w:t xml:space="preserve">research </w:t>
                      </w:r>
                      <w:r w:rsidRPr="000F1D1D">
                        <w:rPr>
                          <w:rFonts w:cs="Times New Roman"/>
                          <w:b/>
                          <w:color w:val="000000"/>
                          <w:spacing w:val="-2"/>
                        </w:rPr>
                        <w:t>study?</w:t>
                      </w:r>
                    </w:p>
                  </w:txbxContent>
                </v:textbox>
                <w10:wrap type="topAndBottom" anchorx="page"/>
              </v:shape>
            </w:pict>
          </mc:Fallback>
        </mc:AlternateContent>
      </w:r>
    </w:p>
    <w:p w14:paraId="6C19078F" w14:textId="1A8C21CE" w:rsidR="008107B5" w:rsidRPr="00AB2E82" w:rsidRDefault="008107B5" w:rsidP="008107B5">
      <w:pPr>
        <w:pStyle w:val="BodyText"/>
        <w:ind w:right="189"/>
        <w:rPr>
          <w:sz w:val="24"/>
          <w:szCs w:val="24"/>
        </w:rPr>
      </w:pPr>
      <w:r w:rsidRPr="00AB2E82">
        <w:rPr>
          <w:sz w:val="24"/>
          <w:szCs w:val="24"/>
        </w:rPr>
        <w:t>If</w:t>
      </w:r>
      <w:r w:rsidRPr="00AB2E82">
        <w:rPr>
          <w:spacing w:val="-3"/>
          <w:sz w:val="24"/>
          <w:szCs w:val="24"/>
        </w:rPr>
        <w:t xml:space="preserve"> </w:t>
      </w:r>
      <w:r w:rsidRPr="00AB2E82">
        <w:rPr>
          <w:sz w:val="24"/>
          <w:szCs w:val="24"/>
        </w:rPr>
        <w:t>you</w:t>
      </w:r>
      <w:r w:rsidRPr="00AB2E82">
        <w:rPr>
          <w:spacing w:val="-3"/>
          <w:sz w:val="24"/>
          <w:szCs w:val="24"/>
        </w:rPr>
        <w:t xml:space="preserve"> </w:t>
      </w:r>
      <w:r w:rsidRPr="00AB2E82">
        <w:rPr>
          <w:sz w:val="24"/>
          <w:szCs w:val="24"/>
        </w:rPr>
        <w:t>have</w:t>
      </w:r>
      <w:r w:rsidRPr="00AB2E82">
        <w:rPr>
          <w:spacing w:val="-3"/>
          <w:sz w:val="24"/>
          <w:szCs w:val="24"/>
        </w:rPr>
        <w:t xml:space="preserve"> </w:t>
      </w:r>
      <w:r w:rsidRPr="00AB2E82">
        <w:rPr>
          <w:sz w:val="24"/>
          <w:szCs w:val="24"/>
        </w:rPr>
        <w:t>questions</w:t>
      </w:r>
      <w:r w:rsidRPr="00AB2E82">
        <w:rPr>
          <w:spacing w:val="-3"/>
          <w:sz w:val="24"/>
          <w:szCs w:val="24"/>
        </w:rPr>
        <w:t xml:space="preserve"> </w:t>
      </w:r>
      <w:r w:rsidRPr="00AB2E82">
        <w:rPr>
          <w:sz w:val="24"/>
          <w:szCs w:val="24"/>
        </w:rPr>
        <w:t>or</w:t>
      </w:r>
      <w:r w:rsidRPr="00AB2E82">
        <w:rPr>
          <w:spacing w:val="-3"/>
          <w:sz w:val="24"/>
          <w:szCs w:val="24"/>
        </w:rPr>
        <w:t xml:space="preserve"> </w:t>
      </w:r>
      <w:r w:rsidRPr="00AB2E82">
        <w:rPr>
          <w:sz w:val="24"/>
          <w:szCs w:val="24"/>
        </w:rPr>
        <w:t>concerns</w:t>
      </w:r>
      <w:r w:rsidRPr="00AB2E82">
        <w:rPr>
          <w:spacing w:val="-3"/>
          <w:sz w:val="24"/>
          <w:szCs w:val="24"/>
        </w:rPr>
        <w:t xml:space="preserve"> </w:t>
      </w:r>
      <w:r w:rsidRPr="00AB2E82">
        <w:rPr>
          <w:sz w:val="24"/>
          <w:szCs w:val="24"/>
        </w:rPr>
        <w:t>about</w:t>
      </w:r>
      <w:r w:rsidRPr="00AB2E82">
        <w:rPr>
          <w:spacing w:val="-3"/>
          <w:sz w:val="24"/>
          <w:szCs w:val="24"/>
        </w:rPr>
        <w:t xml:space="preserve"> </w:t>
      </w:r>
      <w:r w:rsidRPr="00AB2E82">
        <w:rPr>
          <w:sz w:val="24"/>
          <w:szCs w:val="24"/>
        </w:rPr>
        <w:t>this</w:t>
      </w:r>
      <w:r w:rsidRPr="00AB2E82">
        <w:rPr>
          <w:spacing w:val="-3"/>
          <w:sz w:val="24"/>
          <w:szCs w:val="24"/>
        </w:rPr>
        <w:t xml:space="preserve"> </w:t>
      </w:r>
      <w:r w:rsidRPr="00AB2E82">
        <w:rPr>
          <w:sz w:val="24"/>
          <w:szCs w:val="24"/>
        </w:rPr>
        <w:t>study,</w:t>
      </w:r>
      <w:r w:rsidRPr="00AB2E82">
        <w:rPr>
          <w:spacing w:val="-4"/>
          <w:sz w:val="24"/>
          <w:szCs w:val="24"/>
        </w:rPr>
        <w:t xml:space="preserve"> </w:t>
      </w:r>
      <w:r w:rsidRPr="00AB2E82">
        <w:rPr>
          <w:sz w:val="24"/>
          <w:szCs w:val="24"/>
        </w:rPr>
        <w:t>or</w:t>
      </w:r>
      <w:r w:rsidRPr="00AB2E82">
        <w:rPr>
          <w:spacing w:val="-3"/>
          <w:sz w:val="24"/>
          <w:szCs w:val="24"/>
        </w:rPr>
        <w:t xml:space="preserve"> </w:t>
      </w:r>
      <w:r w:rsidRPr="00AB2E82">
        <w:rPr>
          <w:sz w:val="24"/>
          <w:szCs w:val="24"/>
        </w:rPr>
        <w:t>have</w:t>
      </w:r>
      <w:r w:rsidRPr="00AB2E82">
        <w:rPr>
          <w:spacing w:val="-4"/>
          <w:sz w:val="24"/>
          <w:szCs w:val="24"/>
        </w:rPr>
        <w:t xml:space="preserve"> </w:t>
      </w:r>
      <w:r w:rsidRPr="00AB2E82">
        <w:rPr>
          <w:sz w:val="24"/>
          <w:szCs w:val="24"/>
        </w:rPr>
        <w:t>experienced</w:t>
      </w:r>
      <w:r w:rsidRPr="00AB2E82">
        <w:rPr>
          <w:spacing w:val="-3"/>
          <w:sz w:val="24"/>
          <w:szCs w:val="24"/>
        </w:rPr>
        <w:t xml:space="preserve"> </w:t>
      </w:r>
      <w:r w:rsidRPr="00AB2E82">
        <w:rPr>
          <w:sz w:val="24"/>
          <w:szCs w:val="24"/>
        </w:rPr>
        <w:t>a</w:t>
      </w:r>
      <w:r w:rsidRPr="00AB2E82">
        <w:rPr>
          <w:spacing w:val="-4"/>
          <w:sz w:val="24"/>
          <w:szCs w:val="24"/>
        </w:rPr>
        <w:t xml:space="preserve"> </w:t>
      </w:r>
      <w:r w:rsidRPr="00080568">
        <w:rPr>
          <w:sz w:val="24"/>
          <w:szCs w:val="24"/>
        </w:rPr>
        <w:t>research</w:t>
      </w:r>
      <w:r w:rsidR="00FD242E">
        <w:rPr>
          <w:spacing w:val="-3"/>
          <w:sz w:val="24"/>
          <w:szCs w:val="24"/>
        </w:rPr>
        <w:t>-</w:t>
      </w:r>
      <w:r w:rsidRPr="00080568">
        <w:rPr>
          <w:sz w:val="24"/>
          <w:szCs w:val="24"/>
        </w:rPr>
        <w:t>related</w:t>
      </w:r>
      <w:r w:rsidRPr="00080568">
        <w:rPr>
          <w:spacing w:val="-3"/>
          <w:sz w:val="24"/>
          <w:szCs w:val="24"/>
        </w:rPr>
        <w:t xml:space="preserve"> </w:t>
      </w:r>
      <w:r w:rsidRPr="00080568">
        <w:rPr>
          <w:sz w:val="24"/>
          <w:szCs w:val="24"/>
        </w:rPr>
        <w:t>problem</w:t>
      </w:r>
      <w:r w:rsidRPr="00080568">
        <w:rPr>
          <w:spacing w:val="-3"/>
          <w:sz w:val="24"/>
          <w:szCs w:val="24"/>
        </w:rPr>
        <w:t xml:space="preserve"> </w:t>
      </w:r>
      <w:r w:rsidRPr="00080568">
        <w:rPr>
          <w:sz w:val="24"/>
          <w:szCs w:val="24"/>
        </w:rPr>
        <w:t xml:space="preserve">or injury, contact the researchers, Adam York, </w:t>
      </w:r>
      <w:hyperlink r:id="rId56">
        <w:r w:rsidRPr="00080568">
          <w:rPr>
            <w:sz w:val="24"/>
            <w:szCs w:val="24"/>
          </w:rPr>
          <w:t>ayork12@utk.edu,</w:t>
        </w:r>
      </w:hyperlink>
      <w:r w:rsidRPr="00080568">
        <w:rPr>
          <w:sz w:val="24"/>
          <w:szCs w:val="24"/>
        </w:rPr>
        <w:t xml:space="preserve"> </w:t>
      </w:r>
      <w:r w:rsidRPr="00AB2E82">
        <w:rPr>
          <w:sz w:val="24"/>
          <w:szCs w:val="24"/>
        </w:rPr>
        <w:t>865-235-3057</w:t>
      </w:r>
      <w:r w:rsidR="00FD242E">
        <w:rPr>
          <w:sz w:val="24"/>
          <w:szCs w:val="24"/>
        </w:rPr>
        <w:t>,</w:t>
      </w:r>
      <w:r w:rsidRPr="00AB2E82">
        <w:rPr>
          <w:sz w:val="24"/>
          <w:szCs w:val="24"/>
        </w:rPr>
        <w:t xml:space="preserve"> or Dr. Casey Barrio Minton, </w:t>
      </w:r>
      <w:hyperlink r:id="rId57">
        <w:r w:rsidRPr="00AB2E82">
          <w:rPr>
            <w:sz w:val="24"/>
            <w:szCs w:val="24"/>
          </w:rPr>
          <w:t>cbarrio@utk.edu</w:t>
        </w:r>
        <w:r w:rsidRPr="00AB2E82">
          <w:rPr>
            <w:color w:val="0033CC"/>
            <w:sz w:val="24"/>
            <w:szCs w:val="24"/>
          </w:rPr>
          <w:t>.</w:t>
        </w:r>
      </w:hyperlink>
    </w:p>
    <w:p w14:paraId="1743F782" w14:textId="0CF9A738" w:rsidR="008107B5" w:rsidRPr="00AB2E82" w:rsidRDefault="008107B5" w:rsidP="008107B5">
      <w:pPr>
        <w:pStyle w:val="BodyText"/>
        <w:spacing w:before="120"/>
        <w:ind w:right="242"/>
        <w:rPr>
          <w:sz w:val="24"/>
          <w:szCs w:val="24"/>
        </w:rPr>
      </w:pPr>
      <w:r w:rsidRPr="00AB2E82">
        <w:rPr>
          <w:sz w:val="24"/>
          <w:szCs w:val="24"/>
        </w:rPr>
        <w:t>For</w:t>
      </w:r>
      <w:r w:rsidRPr="00AB2E82">
        <w:rPr>
          <w:spacing w:val="-3"/>
          <w:sz w:val="24"/>
          <w:szCs w:val="24"/>
        </w:rPr>
        <w:t xml:space="preserve"> </w:t>
      </w:r>
      <w:r w:rsidRPr="00AB2E82">
        <w:rPr>
          <w:sz w:val="24"/>
          <w:szCs w:val="24"/>
        </w:rPr>
        <w:t>questions</w:t>
      </w:r>
      <w:r w:rsidRPr="00AB2E82">
        <w:rPr>
          <w:spacing w:val="-2"/>
          <w:sz w:val="24"/>
          <w:szCs w:val="24"/>
        </w:rPr>
        <w:t xml:space="preserve"> </w:t>
      </w:r>
      <w:r w:rsidRPr="00AB2E82">
        <w:rPr>
          <w:sz w:val="24"/>
          <w:szCs w:val="24"/>
        </w:rPr>
        <w:t>or</w:t>
      </w:r>
      <w:r w:rsidRPr="00AB2E82">
        <w:rPr>
          <w:spacing w:val="-2"/>
          <w:sz w:val="24"/>
          <w:szCs w:val="24"/>
        </w:rPr>
        <w:t xml:space="preserve"> </w:t>
      </w:r>
      <w:r w:rsidRPr="00AB2E82">
        <w:rPr>
          <w:sz w:val="24"/>
          <w:szCs w:val="24"/>
        </w:rPr>
        <w:t>concerns</w:t>
      </w:r>
      <w:r w:rsidRPr="00AB2E82">
        <w:rPr>
          <w:spacing w:val="-2"/>
          <w:sz w:val="24"/>
          <w:szCs w:val="24"/>
        </w:rPr>
        <w:t xml:space="preserve"> </w:t>
      </w:r>
      <w:r w:rsidRPr="00AB2E82">
        <w:rPr>
          <w:sz w:val="24"/>
          <w:szCs w:val="24"/>
        </w:rPr>
        <w:t>about</w:t>
      </w:r>
      <w:r w:rsidRPr="00AB2E82">
        <w:rPr>
          <w:spacing w:val="-3"/>
          <w:sz w:val="24"/>
          <w:szCs w:val="24"/>
        </w:rPr>
        <w:t xml:space="preserve"> </w:t>
      </w:r>
      <w:r w:rsidRPr="00AB2E82">
        <w:rPr>
          <w:sz w:val="24"/>
          <w:szCs w:val="24"/>
        </w:rPr>
        <w:t>your</w:t>
      </w:r>
      <w:r w:rsidRPr="00AB2E82">
        <w:rPr>
          <w:spacing w:val="-2"/>
          <w:sz w:val="24"/>
          <w:szCs w:val="24"/>
        </w:rPr>
        <w:t xml:space="preserve"> </w:t>
      </w:r>
      <w:r w:rsidRPr="00AB2E82">
        <w:rPr>
          <w:sz w:val="24"/>
          <w:szCs w:val="24"/>
        </w:rPr>
        <w:t>rights</w:t>
      </w:r>
      <w:r w:rsidRPr="00AB2E82">
        <w:rPr>
          <w:spacing w:val="-2"/>
          <w:sz w:val="24"/>
          <w:szCs w:val="24"/>
        </w:rPr>
        <w:t xml:space="preserve"> </w:t>
      </w:r>
      <w:r w:rsidRPr="00AB2E82">
        <w:rPr>
          <w:sz w:val="24"/>
          <w:szCs w:val="24"/>
        </w:rPr>
        <w:t>or</w:t>
      </w:r>
      <w:r w:rsidRPr="00AB2E82">
        <w:rPr>
          <w:spacing w:val="-2"/>
          <w:sz w:val="24"/>
          <w:szCs w:val="24"/>
        </w:rPr>
        <w:t xml:space="preserve"> </w:t>
      </w:r>
      <w:r w:rsidRPr="00AB2E82">
        <w:rPr>
          <w:sz w:val="24"/>
          <w:szCs w:val="24"/>
        </w:rPr>
        <w:t>to</w:t>
      </w:r>
      <w:r w:rsidRPr="00AB2E82">
        <w:rPr>
          <w:spacing w:val="-2"/>
          <w:sz w:val="24"/>
          <w:szCs w:val="24"/>
        </w:rPr>
        <w:t xml:space="preserve"> </w:t>
      </w:r>
      <w:r w:rsidRPr="00AB2E82">
        <w:rPr>
          <w:sz w:val="24"/>
          <w:szCs w:val="24"/>
        </w:rPr>
        <w:t>speak</w:t>
      </w:r>
      <w:r w:rsidRPr="00AB2E82">
        <w:rPr>
          <w:spacing w:val="-3"/>
          <w:sz w:val="24"/>
          <w:szCs w:val="24"/>
        </w:rPr>
        <w:t xml:space="preserve"> </w:t>
      </w:r>
      <w:r w:rsidRPr="00AB2E82">
        <w:rPr>
          <w:sz w:val="24"/>
          <w:szCs w:val="24"/>
        </w:rPr>
        <w:t>with</w:t>
      </w:r>
      <w:r w:rsidRPr="00AB2E82">
        <w:rPr>
          <w:spacing w:val="-3"/>
          <w:sz w:val="24"/>
          <w:szCs w:val="24"/>
        </w:rPr>
        <w:t xml:space="preserve"> </w:t>
      </w:r>
      <w:r w:rsidRPr="00AB2E82">
        <w:rPr>
          <w:sz w:val="24"/>
          <w:szCs w:val="24"/>
        </w:rPr>
        <w:t>someone</w:t>
      </w:r>
      <w:r w:rsidRPr="00AB2E82">
        <w:rPr>
          <w:spacing w:val="-2"/>
          <w:sz w:val="24"/>
          <w:szCs w:val="24"/>
        </w:rPr>
        <w:t xml:space="preserve"> </w:t>
      </w:r>
      <w:r w:rsidRPr="00AB2E82">
        <w:rPr>
          <w:sz w:val="24"/>
          <w:szCs w:val="24"/>
        </w:rPr>
        <w:t>other</w:t>
      </w:r>
      <w:r w:rsidRPr="00AB2E82">
        <w:rPr>
          <w:spacing w:val="-2"/>
          <w:sz w:val="24"/>
          <w:szCs w:val="24"/>
        </w:rPr>
        <w:t xml:space="preserve"> </w:t>
      </w:r>
      <w:r w:rsidRPr="00AB2E82">
        <w:rPr>
          <w:sz w:val="24"/>
          <w:szCs w:val="24"/>
        </w:rPr>
        <w:t>than</w:t>
      </w:r>
      <w:r w:rsidRPr="00AB2E82">
        <w:rPr>
          <w:spacing w:val="-2"/>
          <w:sz w:val="24"/>
          <w:szCs w:val="24"/>
        </w:rPr>
        <w:t xml:space="preserve"> </w:t>
      </w:r>
      <w:r w:rsidRPr="00AB2E82">
        <w:rPr>
          <w:sz w:val="24"/>
          <w:szCs w:val="24"/>
        </w:rPr>
        <w:t>the</w:t>
      </w:r>
      <w:r w:rsidRPr="00AB2E82">
        <w:rPr>
          <w:spacing w:val="-3"/>
          <w:sz w:val="24"/>
          <w:szCs w:val="24"/>
        </w:rPr>
        <w:t xml:space="preserve"> </w:t>
      </w:r>
      <w:r w:rsidRPr="00AB2E82">
        <w:rPr>
          <w:sz w:val="24"/>
          <w:szCs w:val="24"/>
        </w:rPr>
        <w:t>research</w:t>
      </w:r>
      <w:r w:rsidRPr="00AB2E82">
        <w:rPr>
          <w:spacing w:val="-2"/>
          <w:sz w:val="24"/>
          <w:szCs w:val="24"/>
        </w:rPr>
        <w:t xml:space="preserve"> </w:t>
      </w:r>
      <w:r w:rsidRPr="00AB2E82">
        <w:rPr>
          <w:sz w:val="24"/>
          <w:szCs w:val="24"/>
        </w:rPr>
        <w:t>team</w:t>
      </w:r>
      <w:r w:rsidRPr="00AB2E82">
        <w:rPr>
          <w:spacing w:val="-2"/>
          <w:sz w:val="24"/>
          <w:szCs w:val="24"/>
        </w:rPr>
        <w:t xml:space="preserve"> </w:t>
      </w:r>
      <w:r w:rsidRPr="00AB2E82">
        <w:rPr>
          <w:sz w:val="24"/>
          <w:szCs w:val="24"/>
        </w:rPr>
        <w:t>about the study, please contact</w:t>
      </w:r>
    </w:p>
    <w:p w14:paraId="257AE1C3" w14:textId="77777777" w:rsidR="008107B5" w:rsidRPr="00AB2E82" w:rsidRDefault="008107B5" w:rsidP="008107B5">
      <w:pPr>
        <w:pStyle w:val="BodyText"/>
        <w:spacing w:before="120"/>
        <w:rPr>
          <w:sz w:val="24"/>
          <w:szCs w:val="24"/>
        </w:rPr>
      </w:pPr>
      <w:r w:rsidRPr="00AB2E82">
        <w:rPr>
          <w:sz w:val="24"/>
          <w:szCs w:val="24"/>
        </w:rPr>
        <w:t>Institutional</w:t>
      </w:r>
      <w:r w:rsidRPr="00AB2E82">
        <w:rPr>
          <w:spacing w:val="-1"/>
          <w:sz w:val="24"/>
          <w:szCs w:val="24"/>
        </w:rPr>
        <w:t xml:space="preserve"> </w:t>
      </w:r>
      <w:r w:rsidRPr="00AB2E82">
        <w:rPr>
          <w:sz w:val="24"/>
          <w:szCs w:val="24"/>
        </w:rPr>
        <w:t xml:space="preserve">Review </w:t>
      </w:r>
      <w:r w:rsidRPr="00AB2E82">
        <w:rPr>
          <w:spacing w:val="-2"/>
          <w:sz w:val="24"/>
          <w:szCs w:val="24"/>
        </w:rPr>
        <w:t>Board</w:t>
      </w:r>
    </w:p>
    <w:p w14:paraId="7633BDC5" w14:textId="77777777" w:rsidR="008107B5" w:rsidRPr="00AB2E82" w:rsidRDefault="008107B5" w:rsidP="008107B5">
      <w:pPr>
        <w:pStyle w:val="BodyText"/>
        <w:spacing w:before="0"/>
        <w:ind w:right="5594"/>
        <w:rPr>
          <w:sz w:val="24"/>
          <w:szCs w:val="24"/>
        </w:rPr>
      </w:pPr>
      <w:r w:rsidRPr="00AB2E82">
        <w:rPr>
          <w:sz w:val="24"/>
          <w:szCs w:val="24"/>
        </w:rPr>
        <w:t>The</w:t>
      </w:r>
      <w:r w:rsidRPr="00AB2E82">
        <w:rPr>
          <w:spacing w:val="-10"/>
          <w:sz w:val="24"/>
          <w:szCs w:val="24"/>
        </w:rPr>
        <w:t xml:space="preserve"> </w:t>
      </w:r>
      <w:r w:rsidRPr="00AB2E82">
        <w:rPr>
          <w:sz w:val="24"/>
          <w:szCs w:val="24"/>
        </w:rPr>
        <w:t>University</w:t>
      </w:r>
      <w:r w:rsidRPr="00AB2E82">
        <w:rPr>
          <w:spacing w:val="-10"/>
          <w:sz w:val="24"/>
          <w:szCs w:val="24"/>
        </w:rPr>
        <w:t xml:space="preserve"> </w:t>
      </w:r>
      <w:r w:rsidRPr="00AB2E82">
        <w:rPr>
          <w:sz w:val="24"/>
          <w:szCs w:val="24"/>
        </w:rPr>
        <w:t>of</w:t>
      </w:r>
      <w:r w:rsidRPr="00AB2E82">
        <w:rPr>
          <w:spacing w:val="-10"/>
          <w:sz w:val="24"/>
          <w:szCs w:val="24"/>
        </w:rPr>
        <w:t xml:space="preserve"> </w:t>
      </w:r>
      <w:r w:rsidRPr="00AB2E82">
        <w:rPr>
          <w:sz w:val="24"/>
          <w:szCs w:val="24"/>
        </w:rPr>
        <w:t>Tennessee,</w:t>
      </w:r>
      <w:r w:rsidRPr="00AB2E82">
        <w:rPr>
          <w:spacing w:val="-10"/>
          <w:sz w:val="24"/>
          <w:szCs w:val="24"/>
        </w:rPr>
        <w:t xml:space="preserve"> </w:t>
      </w:r>
      <w:r w:rsidRPr="00AB2E82">
        <w:rPr>
          <w:sz w:val="24"/>
          <w:szCs w:val="24"/>
        </w:rPr>
        <w:t>Knoxville 1534 White Avenue</w:t>
      </w:r>
    </w:p>
    <w:p w14:paraId="3A0416CB" w14:textId="77777777" w:rsidR="008107B5" w:rsidRPr="00AB2E82" w:rsidRDefault="008107B5" w:rsidP="008107B5">
      <w:pPr>
        <w:pStyle w:val="BodyText"/>
        <w:spacing w:before="0"/>
        <w:ind w:right="6519"/>
        <w:rPr>
          <w:sz w:val="24"/>
          <w:szCs w:val="24"/>
        </w:rPr>
      </w:pPr>
      <w:r w:rsidRPr="00AB2E82">
        <w:rPr>
          <w:sz w:val="24"/>
          <w:szCs w:val="24"/>
        </w:rPr>
        <w:t>Blount Hall, Room 408 Knoxville,</w:t>
      </w:r>
      <w:r w:rsidRPr="00AB2E82">
        <w:rPr>
          <w:spacing w:val="-14"/>
          <w:sz w:val="24"/>
          <w:szCs w:val="24"/>
        </w:rPr>
        <w:t xml:space="preserve"> </w:t>
      </w:r>
      <w:r w:rsidRPr="00AB2E82">
        <w:rPr>
          <w:sz w:val="24"/>
          <w:szCs w:val="24"/>
        </w:rPr>
        <w:t>TN</w:t>
      </w:r>
      <w:r w:rsidRPr="00AB2E82">
        <w:rPr>
          <w:spacing w:val="-14"/>
          <w:sz w:val="24"/>
          <w:szCs w:val="24"/>
        </w:rPr>
        <w:t xml:space="preserve"> </w:t>
      </w:r>
      <w:r w:rsidRPr="00AB2E82">
        <w:rPr>
          <w:sz w:val="24"/>
          <w:szCs w:val="24"/>
        </w:rPr>
        <w:t>37996-1529</w:t>
      </w:r>
    </w:p>
    <w:p w14:paraId="49EB36B2" w14:textId="77777777" w:rsidR="008107B5" w:rsidRPr="00AB2E82" w:rsidRDefault="008107B5" w:rsidP="008107B5">
      <w:pPr>
        <w:pStyle w:val="BodyText"/>
        <w:spacing w:before="0"/>
        <w:rPr>
          <w:sz w:val="24"/>
          <w:szCs w:val="24"/>
        </w:rPr>
      </w:pPr>
      <w:r w:rsidRPr="00AB2E82">
        <w:rPr>
          <w:sz w:val="24"/>
          <w:szCs w:val="24"/>
        </w:rPr>
        <w:t>Phone:</w:t>
      </w:r>
      <w:r w:rsidRPr="00AB2E82">
        <w:rPr>
          <w:spacing w:val="-6"/>
          <w:sz w:val="24"/>
          <w:szCs w:val="24"/>
        </w:rPr>
        <w:t xml:space="preserve"> </w:t>
      </w:r>
      <w:r w:rsidRPr="00AB2E82">
        <w:rPr>
          <w:sz w:val="24"/>
          <w:szCs w:val="24"/>
        </w:rPr>
        <w:t>865-974-</w:t>
      </w:r>
      <w:r w:rsidRPr="00AB2E82">
        <w:rPr>
          <w:spacing w:val="-4"/>
          <w:sz w:val="24"/>
          <w:szCs w:val="24"/>
        </w:rPr>
        <w:t>7697</w:t>
      </w:r>
    </w:p>
    <w:p w14:paraId="5F9E3968" w14:textId="77777777" w:rsidR="008107B5" w:rsidRDefault="008107B5" w:rsidP="008107B5">
      <w:pPr>
        <w:pStyle w:val="BodyText"/>
        <w:spacing w:before="0"/>
      </w:pPr>
      <w:r w:rsidRPr="00AB2E82">
        <w:rPr>
          <w:sz w:val="24"/>
          <w:szCs w:val="24"/>
        </w:rPr>
        <w:t>Email:</w:t>
      </w:r>
      <w:r w:rsidRPr="00AB2E82">
        <w:rPr>
          <w:spacing w:val="-1"/>
          <w:sz w:val="24"/>
          <w:szCs w:val="24"/>
        </w:rPr>
        <w:t xml:space="preserve"> </w:t>
      </w:r>
      <w:hyperlink r:id="rId58">
        <w:r w:rsidRPr="00AB2E82">
          <w:rPr>
            <w:spacing w:val="-2"/>
            <w:sz w:val="24"/>
            <w:szCs w:val="24"/>
          </w:rPr>
          <w:t>utkirb@utk.edu</w:t>
        </w:r>
      </w:hyperlink>
    </w:p>
    <w:p w14:paraId="540D3674" w14:textId="268282DE" w:rsidR="008107B5" w:rsidRDefault="00DB7D6B" w:rsidP="008107B5">
      <w:pPr>
        <w:pStyle w:val="BodyText"/>
        <w:spacing w:before="3"/>
        <w:ind w:left="0"/>
      </w:pPr>
      <w:r>
        <w:rPr>
          <w:noProof/>
        </w:rPr>
        <mc:AlternateContent>
          <mc:Choice Requires="wps">
            <w:drawing>
              <wp:anchor distT="0" distB="0" distL="0" distR="0" simplePos="0" relativeHeight="251681792" behindDoc="1" locked="0" layoutInCell="1" allowOverlap="1" wp14:anchorId="550B774B" wp14:editId="0EDBEF93">
                <wp:simplePos x="0" y="0"/>
                <wp:positionH relativeFrom="page">
                  <wp:posOffset>895985</wp:posOffset>
                </wp:positionH>
                <wp:positionV relativeFrom="paragraph">
                  <wp:posOffset>177800</wp:posOffset>
                </wp:positionV>
                <wp:extent cx="5980430" cy="175260"/>
                <wp:effectExtent l="635" t="3175" r="635" b="254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17526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D7D40" w14:textId="77777777" w:rsidR="00AA4573" w:rsidRPr="000F1D1D" w:rsidRDefault="00AA4573" w:rsidP="008107B5">
                            <w:pPr>
                              <w:ind w:left="1169" w:right="1169"/>
                              <w:jc w:val="center"/>
                              <w:rPr>
                                <w:rFonts w:cs="Times New Roman"/>
                                <w:b/>
                                <w:color w:val="000000"/>
                              </w:rPr>
                            </w:pPr>
                            <w:r w:rsidRPr="000F1D1D">
                              <w:rPr>
                                <w:rFonts w:cs="Times New Roman"/>
                                <w:b/>
                                <w:color w:val="000000"/>
                              </w:rPr>
                              <w:t>STATEMENT</w:t>
                            </w:r>
                            <w:r w:rsidRPr="000F1D1D">
                              <w:rPr>
                                <w:rFonts w:cs="Times New Roman"/>
                                <w:b/>
                                <w:color w:val="000000"/>
                                <w:spacing w:val="-5"/>
                              </w:rPr>
                              <w:t xml:space="preserve"> </w:t>
                            </w:r>
                            <w:r w:rsidRPr="000F1D1D">
                              <w:rPr>
                                <w:rFonts w:cs="Times New Roman"/>
                                <w:b/>
                                <w:color w:val="000000"/>
                              </w:rPr>
                              <w:t>OF</w:t>
                            </w:r>
                            <w:r w:rsidRPr="000F1D1D">
                              <w:rPr>
                                <w:rFonts w:cs="Times New Roman"/>
                                <w:b/>
                                <w:color w:val="000000"/>
                                <w:spacing w:val="-4"/>
                              </w:rPr>
                              <w:t xml:space="preserve"> </w:t>
                            </w:r>
                            <w:r w:rsidRPr="000F1D1D">
                              <w:rPr>
                                <w:rFonts w:cs="Times New Roman"/>
                                <w:b/>
                                <w:color w:val="000000"/>
                                <w:spacing w:val="-2"/>
                              </w:rPr>
                              <w:t>CONSENT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B774B" id="Text Box 1" o:spid="_x0000_s1041" type="#_x0000_t202" style="position:absolute;margin-left:70.55pt;margin-top:14pt;width:470.9pt;height:13.8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" fillcolor="#e5e5e5" stroked="f">
                <v:textbox inset="0,0,0,0">
                  <w:txbxContent>
                    <w:p w14:paraId="14AD7D40" w14:textId="77777777" w:rsidR="00AA4573" w:rsidRPr="000F1D1D" w:rsidRDefault="00AA4573" w:rsidP="008107B5">
                      <w:pPr>
                        <w:ind w:left="1169" w:right="1169"/>
                        <w:jc w:val="center"/>
                        <w:rPr>
                          <w:rFonts w:cs="Times New Roman"/>
                          <w:b/>
                          <w:color w:val="000000"/>
                        </w:rPr>
                      </w:pPr>
                      <w:r w:rsidRPr="000F1D1D">
                        <w:rPr>
                          <w:rFonts w:cs="Times New Roman"/>
                          <w:b/>
                          <w:color w:val="000000"/>
                        </w:rPr>
                        <w:t>STATEMENT</w:t>
                      </w:r>
                      <w:r w:rsidRPr="000F1D1D">
                        <w:rPr>
                          <w:rFonts w:cs="Times New Roman"/>
                          <w:b/>
                          <w:color w:val="000000"/>
                          <w:spacing w:val="-5"/>
                        </w:rPr>
                        <w:t xml:space="preserve"> </w:t>
                      </w:r>
                      <w:r w:rsidRPr="000F1D1D">
                        <w:rPr>
                          <w:rFonts w:cs="Times New Roman"/>
                          <w:b/>
                          <w:color w:val="000000"/>
                        </w:rPr>
                        <w:t>OF</w:t>
                      </w:r>
                      <w:r w:rsidRPr="000F1D1D">
                        <w:rPr>
                          <w:rFonts w:cs="Times New Roman"/>
                          <w:b/>
                          <w:color w:val="000000"/>
                          <w:spacing w:val="-4"/>
                        </w:rPr>
                        <w:t xml:space="preserve"> </w:t>
                      </w:r>
                      <w:r w:rsidRPr="000F1D1D">
                        <w:rPr>
                          <w:rFonts w:cs="Times New Roman"/>
                          <w:b/>
                          <w:color w:val="000000"/>
                          <w:spacing w:val="-2"/>
                        </w:rPr>
                        <w:t>CONSENT</w:t>
                      </w:r>
                    </w:p>
                  </w:txbxContent>
                </v:textbox>
                <w10:wrap type="topAndBottom" anchorx="page"/>
              </v:shape>
            </w:pict>
          </mc:Fallback>
        </mc:AlternateContent>
      </w:r>
    </w:p>
    <w:p w14:paraId="064043A4" w14:textId="3E447608" w:rsidR="00CC5F03" w:rsidRDefault="008107B5" w:rsidP="00207CAB">
      <w:pPr>
        <w:spacing w:before="80"/>
        <w:ind w:left="140" w:right="166"/>
        <w:rPr>
          <w:rFonts w:cs="Times New Roman"/>
        </w:rPr>
      </w:pPr>
      <w:r w:rsidRPr="000F1D1D">
        <w:rPr>
          <w:rFonts w:cs="Times New Roman"/>
        </w:rPr>
        <w:t>I have read this form, been given the chance to ask questions and have my questions answered.</w:t>
      </w:r>
      <w:r w:rsidRPr="000F1D1D">
        <w:rPr>
          <w:rFonts w:cs="Times New Roman"/>
          <w:spacing w:val="40"/>
        </w:rPr>
        <w:t xml:space="preserve"> </w:t>
      </w:r>
      <w:r w:rsidRPr="000F1D1D">
        <w:rPr>
          <w:rFonts w:cs="Times New Roman"/>
        </w:rPr>
        <w:t>If I have more questions, I have been told whom to contact. By clicking the “I Agree” button below,</w:t>
      </w:r>
      <w:r w:rsidRPr="000F1D1D">
        <w:rPr>
          <w:rFonts w:cs="Times New Roman"/>
          <w:spacing w:val="-2"/>
        </w:rPr>
        <w:t xml:space="preserve"> </w:t>
      </w:r>
      <w:r w:rsidRPr="000F1D1D">
        <w:rPr>
          <w:rFonts w:cs="Times New Roman"/>
        </w:rPr>
        <w:t>I</w:t>
      </w:r>
      <w:r w:rsidRPr="000F1D1D">
        <w:rPr>
          <w:rFonts w:cs="Times New Roman"/>
          <w:spacing w:val="-2"/>
        </w:rPr>
        <w:t xml:space="preserve"> </w:t>
      </w:r>
      <w:r w:rsidRPr="000F1D1D">
        <w:rPr>
          <w:rFonts w:cs="Times New Roman"/>
        </w:rPr>
        <w:t>am</w:t>
      </w:r>
      <w:r w:rsidRPr="000F1D1D">
        <w:rPr>
          <w:rFonts w:cs="Times New Roman"/>
          <w:spacing w:val="-2"/>
        </w:rPr>
        <w:t xml:space="preserve"> </w:t>
      </w:r>
      <w:r w:rsidRPr="000F1D1D">
        <w:rPr>
          <w:rFonts w:cs="Times New Roman"/>
        </w:rPr>
        <w:t>agreeing</w:t>
      </w:r>
      <w:r w:rsidRPr="000F1D1D">
        <w:rPr>
          <w:rFonts w:cs="Times New Roman"/>
          <w:spacing w:val="-2"/>
        </w:rPr>
        <w:t xml:space="preserve"> </w:t>
      </w:r>
      <w:r w:rsidRPr="000F1D1D">
        <w:rPr>
          <w:rFonts w:cs="Times New Roman"/>
        </w:rPr>
        <w:t>to</w:t>
      </w:r>
      <w:r w:rsidRPr="000F1D1D">
        <w:rPr>
          <w:rFonts w:cs="Times New Roman"/>
          <w:spacing w:val="-2"/>
        </w:rPr>
        <w:t xml:space="preserve"> </w:t>
      </w:r>
      <w:r w:rsidRPr="000F1D1D">
        <w:rPr>
          <w:rFonts w:cs="Times New Roman"/>
        </w:rPr>
        <w:t>be</w:t>
      </w:r>
      <w:r w:rsidRPr="000F1D1D">
        <w:rPr>
          <w:rFonts w:cs="Times New Roman"/>
          <w:spacing w:val="-2"/>
        </w:rPr>
        <w:t xml:space="preserve"> </w:t>
      </w:r>
      <w:r w:rsidRPr="000F1D1D">
        <w:rPr>
          <w:rFonts w:cs="Times New Roman"/>
        </w:rPr>
        <w:t>in</w:t>
      </w:r>
      <w:r w:rsidRPr="000F1D1D">
        <w:rPr>
          <w:rFonts w:cs="Times New Roman"/>
          <w:spacing w:val="-2"/>
        </w:rPr>
        <w:t xml:space="preserve"> </w:t>
      </w:r>
      <w:r w:rsidRPr="000F1D1D">
        <w:rPr>
          <w:rFonts w:cs="Times New Roman"/>
        </w:rPr>
        <w:t>this</w:t>
      </w:r>
      <w:r w:rsidRPr="000F1D1D">
        <w:rPr>
          <w:rFonts w:cs="Times New Roman"/>
          <w:spacing w:val="-2"/>
        </w:rPr>
        <w:t xml:space="preserve"> </w:t>
      </w:r>
      <w:r w:rsidRPr="000F1D1D">
        <w:rPr>
          <w:rFonts w:cs="Times New Roman"/>
        </w:rPr>
        <w:t>study.</w:t>
      </w:r>
      <w:r w:rsidRPr="000F1D1D">
        <w:rPr>
          <w:rFonts w:cs="Times New Roman"/>
          <w:spacing w:val="-3"/>
        </w:rPr>
        <w:t xml:space="preserve"> </w:t>
      </w:r>
      <w:r w:rsidRPr="000F1D1D">
        <w:rPr>
          <w:rFonts w:cs="Times New Roman"/>
        </w:rPr>
        <w:t>I</w:t>
      </w:r>
      <w:r w:rsidRPr="000F1D1D">
        <w:rPr>
          <w:rFonts w:cs="Times New Roman"/>
          <w:spacing w:val="-2"/>
        </w:rPr>
        <w:t xml:space="preserve"> </w:t>
      </w:r>
      <w:r w:rsidRPr="000F1D1D">
        <w:rPr>
          <w:rFonts w:cs="Times New Roman"/>
        </w:rPr>
        <w:t>can</w:t>
      </w:r>
      <w:r w:rsidRPr="000F1D1D">
        <w:rPr>
          <w:rFonts w:cs="Times New Roman"/>
          <w:spacing w:val="-2"/>
        </w:rPr>
        <w:t xml:space="preserve"> </w:t>
      </w:r>
      <w:r w:rsidRPr="000F1D1D">
        <w:rPr>
          <w:rFonts w:cs="Times New Roman"/>
        </w:rPr>
        <w:t>print</w:t>
      </w:r>
      <w:r w:rsidRPr="000F1D1D">
        <w:rPr>
          <w:rFonts w:cs="Times New Roman"/>
          <w:spacing w:val="-2"/>
        </w:rPr>
        <w:t xml:space="preserve"> </w:t>
      </w:r>
      <w:r w:rsidRPr="000F1D1D">
        <w:rPr>
          <w:rFonts w:cs="Times New Roman"/>
        </w:rPr>
        <w:t>or</w:t>
      </w:r>
      <w:r w:rsidRPr="000F1D1D">
        <w:rPr>
          <w:rFonts w:cs="Times New Roman"/>
          <w:spacing w:val="-2"/>
        </w:rPr>
        <w:t xml:space="preserve"> </w:t>
      </w:r>
      <w:r w:rsidRPr="000F1D1D">
        <w:rPr>
          <w:rFonts w:cs="Times New Roman"/>
        </w:rPr>
        <w:t>save</w:t>
      </w:r>
      <w:r w:rsidRPr="000F1D1D">
        <w:rPr>
          <w:rFonts w:cs="Times New Roman"/>
          <w:spacing w:val="-3"/>
        </w:rPr>
        <w:t xml:space="preserve"> </w:t>
      </w:r>
      <w:r w:rsidRPr="000F1D1D">
        <w:rPr>
          <w:rFonts w:cs="Times New Roman"/>
        </w:rPr>
        <w:t>a</w:t>
      </w:r>
      <w:r w:rsidRPr="000F1D1D">
        <w:rPr>
          <w:rFonts w:cs="Times New Roman"/>
          <w:spacing w:val="-2"/>
        </w:rPr>
        <w:t xml:space="preserve"> </w:t>
      </w:r>
      <w:r w:rsidRPr="000F1D1D">
        <w:rPr>
          <w:rFonts w:cs="Times New Roman"/>
        </w:rPr>
        <w:t>copy</w:t>
      </w:r>
      <w:r w:rsidRPr="000F1D1D">
        <w:rPr>
          <w:rFonts w:cs="Times New Roman"/>
          <w:spacing w:val="-2"/>
        </w:rPr>
        <w:t xml:space="preserve"> </w:t>
      </w:r>
      <w:r w:rsidRPr="000F1D1D">
        <w:rPr>
          <w:rFonts w:cs="Times New Roman"/>
        </w:rPr>
        <w:t>of</w:t>
      </w:r>
      <w:r w:rsidRPr="000F1D1D">
        <w:rPr>
          <w:rFonts w:cs="Times New Roman"/>
          <w:spacing w:val="-2"/>
        </w:rPr>
        <w:t xml:space="preserve"> </w:t>
      </w:r>
      <w:r w:rsidRPr="000F1D1D">
        <w:rPr>
          <w:rFonts w:cs="Times New Roman"/>
        </w:rPr>
        <w:t>this</w:t>
      </w:r>
      <w:r w:rsidRPr="000F1D1D">
        <w:rPr>
          <w:rFonts w:cs="Times New Roman"/>
          <w:spacing w:val="-2"/>
        </w:rPr>
        <w:t xml:space="preserve"> </w:t>
      </w:r>
      <w:r w:rsidRPr="000F1D1D">
        <w:rPr>
          <w:rFonts w:cs="Times New Roman"/>
        </w:rPr>
        <w:t>consent</w:t>
      </w:r>
      <w:r w:rsidRPr="000F1D1D">
        <w:rPr>
          <w:rFonts w:cs="Times New Roman"/>
          <w:spacing w:val="-2"/>
        </w:rPr>
        <w:t xml:space="preserve"> </w:t>
      </w:r>
      <w:r w:rsidRPr="000F1D1D">
        <w:rPr>
          <w:rFonts w:cs="Times New Roman"/>
        </w:rPr>
        <w:t>information</w:t>
      </w:r>
      <w:r w:rsidRPr="000F1D1D">
        <w:rPr>
          <w:rFonts w:cs="Times New Roman"/>
          <w:spacing w:val="-2"/>
        </w:rPr>
        <w:t xml:space="preserve"> </w:t>
      </w:r>
      <w:r w:rsidRPr="000F1D1D">
        <w:rPr>
          <w:rFonts w:cs="Times New Roman"/>
        </w:rPr>
        <w:t>for future reference.</w:t>
      </w:r>
      <w:r w:rsidRPr="000F1D1D">
        <w:rPr>
          <w:rFonts w:cs="Times New Roman"/>
          <w:spacing w:val="40"/>
        </w:rPr>
        <w:t xml:space="preserve"> </w:t>
      </w:r>
      <w:r w:rsidRPr="000F1D1D">
        <w:rPr>
          <w:rFonts w:cs="Times New Roman"/>
        </w:rPr>
        <w:t>If I do not want to be in this study, I can close my internet browser.</w:t>
      </w:r>
    </w:p>
    <w:p w14:paraId="6370DAA2" w14:textId="05EE2984" w:rsidR="00207CAB" w:rsidRDefault="00207CAB" w:rsidP="00207CAB">
      <w:pPr>
        <w:spacing w:before="80"/>
        <w:ind w:left="140" w:right="166"/>
        <w:rPr>
          <w:rFonts w:cs="Times New Roman"/>
        </w:rPr>
      </w:pPr>
    </w:p>
    <w:p w14:paraId="29730F4C" w14:textId="44B762AF" w:rsidR="0013743D" w:rsidRDefault="0013743D" w:rsidP="00202D43">
      <w:pPr>
        <w:spacing w:before="80"/>
        <w:ind w:right="166"/>
        <w:rPr>
          <w:rFonts w:cs="Times New Roman"/>
        </w:rPr>
      </w:pPr>
    </w:p>
    <w:p w14:paraId="4A51A03A" w14:textId="77777777" w:rsidR="00202D43" w:rsidRPr="00207CAB" w:rsidRDefault="00202D43" w:rsidP="00202D43">
      <w:pPr>
        <w:spacing w:before="80"/>
        <w:ind w:right="166"/>
        <w:rPr>
          <w:rFonts w:cs="Times New Roman"/>
        </w:rPr>
      </w:pPr>
    </w:p>
    <w:p w14:paraId="54746EC3" w14:textId="43F7C787" w:rsidR="00CC5F03" w:rsidRPr="00C62883" w:rsidRDefault="00CC5F03" w:rsidP="009800C6">
      <w:pPr>
        <w:pStyle w:val="Heading2"/>
        <w:spacing w:before="0"/>
      </w:pPr>
      <w:bookmarkStart w:id="227" w:name="_Toc125037903"/>
      <w:bookmarkStart w:id="228" w:name="_Toc125045169"/>
      <w:bookmarkStart w:id="229" w:name="_Toc125090193"/>
      <w:bookmarkStart w:id="230" w:name="_Toc125090403"/>
      <w:bookmarkStart w:id="231" w:name="_Toc125125614"/>
      <w:bookmarkStart w:id="232" w:name="_Toc130828342"/>
      <w:bookmarkStart w:id="233" w:name="_Toc131586640"/>
      <w:r w:rsidRPr="00C62883">
        <w:lastRenderedPageBreak/>
        <w:t xml:space="preserve">Appendix </w:t>
      </w:r>
      <w:bookmarkEnd w:id="227"/>
      <w:bookmarkEnd w:id="228"/>
      <w:bookmarkEnd w:id="229"/>
      <w:bookmarkEnd w:id="230"/>
      <w:bookmarkEnd w:id="231"/>
      <w:r w:rsidR="00CC5F0D">
        <w:t>D</w:t>
      </w:r>
      <w:bookmarkEnd w:id="232"/>
      <w:bookmarkEnd w:id="233"/>
    </w:p>
    <w:p w14:paraId="445F34D0" w14:textId="378DC5DF" w:rsidR="0013743D" w:rsidRPr="0035168A" w:rsidRDefault="004C4955" w:rsidP="00AC76BF">
      <w:pPr>
        <w:pStyle w:val="TableofFigures"/>
        <w:spacing w:line="360" w:lineRule="auto"/>
        <w:jc w:val="left"/>
        <w:rPr>
          <w:rFonts w:eastAsia="Times New Roman" w:cs="Times New Roman"/>
        </w:rPr>
      </w:pPr>
      <w:r w:rsidRPr="00CC5F0D">
        <w:rPr>
          <w:rFonts w:eastAsia="Times New Roman" w:cs="Times New Roman"/>
        </w:rPr>
        <w:t>Informed Consent for Research Participation</w:t>
      </w:r>
      <w:r w:rsidR="00CC5F0D">
        <w:rPr>
          <w:rFonts w:eastAsia="Times New Roman" w:cs="Times New Roman"/>
        </w:rPr>
        <w:t xml:space="preserve">: </w:t>
      </w:r>
      <w:r w:rsidRPr="00CC5F0D">
        <w:rPr>
          <w:rFonts w:eastAsia="Times New Roman" w:cs="Times New Roman"/>
        </w:rPr>
        <w:t>Couples</w:t>
      </w:r>
    </w:p>
    <w:p w14:paraId="0E7381FC" w14:textId="77777777" w:rsidR="00AC76BF" w:rsidRDefault="00AC76BF" w:rsidP="00CC0204">
      <w:pPr>
        <w:spacing w:after="120"/>
        <w:rPr>
          <w:rFonts w:eastAsia="Times New Roman" w:cs="Times New Roman"/>
          <w:b/>
        </w:rPr>
      </w:pPr>
    </w:p>
    <w:p w14:paraId="0F55F3E8" w14:textId="2E29A389" w:rsidR="004C4955" w:rsidRDefault="004C4955" w:rsidP="00CC0204">
      <w:pPr>
        <w:spacing w:after="120"/>
        <w:rPr>
          <w:rFonts w:eastAsia="Times New Roman" w:cs="Times New Roman"/>
          <w:b/>
        </w:rPr>
      </w:pPr>
      <w:r>
        <w:rPr>
          <w:rFonts w:eastAsia="Times New Roman" w:cs="Times New Roman"/>
          <w:b/>
        </w:rPr>
        <w:t xml:space="preserve">Research Study Title:  </w:t>
      </w:r>
      <w:r w:rsidR="00CC0204">
        <w:rPr>
          <w:rFonts w:eastAsia="Times New Roman" w:cs="Times New Roman"/>
          <w:b/>
        </w:rPr>
        <w:t xml:space="preserve">                                                                                                                                           </w:t>
      </w:r>
      <w:r>
        <w:rPr>
          <w:rFonts w:eastAsia="Times New Roman" w:cs="Times New Roman"/>
          <w:b/>
        </w:rPr>
        <w:t>Study of the Implementation of Relationship Checkups Adapted for</w:t>
      </w:r>
      <w:r w:rsidR="00CC0204">
        <w:rPr>
          <w:rFonts w:eastAsia="Times New Roman" w:cs="Times New Roman"/>
          <w:b/>
        </w:rPr>
        <w:t xml:space="preserve"> </w:t>
      </w:r>
      <w:r>
        <w:rPr>
          <w:rFonts w:eastAsia="Times New Roman" w:cs="Times New Roman"/>
          <w:b/>
        </w:rPr>
        <w:t>Church Settings</w:t>
      </w:r>
    </w:p>
    <w:p w14:paraId="467551F0" w14:textId="77777777" w:rsidR="00207CAB" w:rsidRDefault="004C4955" w:rsidP="00207CAB">
      <w:pPr>
        <w:rPr>
          <w:rFonts w:eastAsia="Times New Roman" w:cs="Times New Roman"/>
          <w:b/>
        </w:rPr>
      </w:pPr>
      <w:r>
        <w:rPr>
          <w:rFonts w:eastAsia="Times New Roman" w:cs="Times New Roman"/>
          <w:b/>
        </w:rPr>
        <w:t xml:space="preserve">Researcher(s):   Adam York, </w:t>
      </w:r>
      <w:r w:rsidRPr="00CC0204">
        <w:rPr>
          <w:rFonts w:eastAsia="Times New Roman" w:cs="Times New Roman"/>
          <w:b/>
        </w:rPr>
        <w:t>University of Tennessee, Knoxvill</w:t>
      </w:r>
      <w:r w:rsidR="00207CAB">
        <w:rPr>
          <w:rFonts w:eastAsia="Times New Roman" w:cs="Times New Roman"/>
          <w:b/>
        </w:rPr>
        <w:t xml:space="preserve">e           </w:t>
      </w:r>
      <w:r w:rsidRPr="00CC0204">
        <w:rPr>
          <w:rFonts w:eastAsia="Times New Roman" w:cs="Times New Roman"/>
          <w:b/>
        </w:rPr>
        <w:t xml:space="preserve">              </w:t>
      </w:r>
      <w:r w:rsidR="00CC0204">
        <w:rPr>
          <w:rFonts w:eastAsia="Times New Roman" w:cs="Times New Roman"/>
          <w:b/>
        </w:rPr>
        <w:t xml:space="preserve">   </w:t>
      </w:r>
    </w:p>
    <w:p w14:paraId="7C7C892F" w14:textId="0C4272CF" w:rsidR="004C4955" w:rsidRDefault="00207CAB" w:rsidP="00207CAB">
      <w:pPr>
        <w:ind w:left="1440"/>
        <w:rPr>
          <w:rFonts w:eastAsia="Times New Roman" w:cs="Times New Roman"/>
          <w:b/>
        </w:rPr>
      </w:pPr>
      <w:r>
        <w:rPr>
          <w:rFonts w:eastAsia="Times New Roman" w:cs="Times New Roman"/>
          <w:b/>
        </w:rPr>
        <w:t xml:space="preserve">    </w:t>
      </w:r>
      <w:r w:rsidR="004C4955" w:rsidRPr="00CC0204">
        <w:rPr>
          <w:rFonts w:eastAsia="Times New Roman" w:cs="Times New Roman"/>
          <w:b/>
        </w:rPr>
        <w:t xml:space="preserve">Dr. Casey Barrio Minton, University of Tennessee, Knoxville </w:t>
      </w:r>
    </w:p>
    <w:p w14:paraId="6C3B1509" w14:textId="77777777" w:rsidR="00202D43" w:rsidRPr="00CC0204" w:rsidRDefault="00202D43" w:rsidP="00207CAB">
      <w:pPr>
        <w:ind w:left="1440"/>
        <w:rPr>
          <w:rFonts w:eastAsia="Times New Roman" w:cs="Times New Roman"/>
          <w:b/>
        </w:rPr>
      </w:pPr>
    </w:p>
    <w:p w14:paraId="50A7C03E" w14:textId="77777777" w:rsidR="004C4955" w:rsidRPr="00202D43" w:rsidRDefault="004C4955" w:rsidP="009800C6">
      <w:pPr>
        <w:spacing w:after="240"/>
        <w:jc w:val="center"/>
        <w:rPr>
          <w:b/>
          <w:bCs/>
        </w:rPr>
      </w:pPr>
      <w:bookmarkStart w:id="234" w:name="_Toc130827866"/>
      <w:bookmarkStart w:id="235" w:name="_Toc130828173"/>
      <w:bookmarkStart w:id="236" w:name="_Toc130828343"/>
      <w:bookmarkStart w:id="237" w:name="_Toc130828416"/>
      <w:bookmarkStart w:id="238" w:name="_Toc130828595"/>
      <w:bookmarkStart w:id="239" w:name="_Toc130831642"/>
      <w:bookmarkStart w:id="240" w:name="_Toc131346157"/>
      <w:bookmarkStart w:id="241" w:name="_Toc131355233"/>
      <w:r w:rsidRPr="00202D43">
        <w:rPr>
          <w:b/>
          <w:bCs/>
        </w:rPr>
        <w:t>Why am I being asked to be in this research study?</w:t>
      </w:r>
      <w:bookmarkEnd w:id="234"/>
      <w:bookmarkEnd w:id="235"/>
      <w:bookmarkEnd w:id="236"/>
      <w:bookmarkEnd w:id="237"/>
      <w:bookmarkEnd w:id="238"/>
      <w:bookmarkEnd w:id="239"/>
      <w:bookmarkEnd w:id="240"/>
      <w:bookmarkEnd w:id="241"/>
    </w:p>
    <w:p w14:paraId="4E86E137" w14:textId="77777777" w:rsidR="004C4955" w:rsidRPr="00202D43" w:rsidRDefault="004C4955" w:rsidP="00AC76BF">
      <w:pPr>
        <w:spacing w:after="120"/>
        <w:rPr>
          <w:rFonts w:eastAsia="Times New Roman" w:cs="Times New Roman"/>
          <w:bCs/>
        </w:rPr>
      </w:pPr>
      <w:r w:rsidRPr="00202D43">
        <w:rPr>
          <w:rFonts w:eastAsia="Times New Roman" w:cs="Times New Roman"/>
          <w:bCs/>
        </w:rPr>
        <w:t>We are asking you to be in this research study because you have expressed a desire to receive a Relationship Checkup from your ministry leader and to contribute to general scientific knowledge that will aid other providers to help couples in their relationship.</w:t>
      </w:r>
    </w:p>
    <w:p w14:paraId="277ADAE4" w14:textId="77777777" w:rsidR="004C4955" w:rsidRPr="00202D43" w:rsidRDefault="004C4955" w:rsidP="00202D43">
      <w:pPr>
        <w:jc w:val="center"/>
        <w:rPr>
          <w:b/>
          <w:bCs/>
        </w:rPr>
      </w:pPr>
      <w:bookmarkStart w:id="242" w:name="_Toc130827867"/>
      <w:bookmarkStart w:id="243" w:name="_Toc130828174"/>
      <w:bookmarkStart w:id="244" w:name="_Toc130828344"/>
      <w:bookmarkStart w:id="245" w:name="_Toc130828417"/>
      <w:bookmarkStart w:id="246" w:name="_Toc130828596"/>
      <w:bookmarkStart w:id="247" w:name="_Toc130831643"/>
      <w:bookmarkStart w:id="248" w:name="_Toc131346158"/>
      <w:bookmarkStart w:id="249" w:name="_Toc131355234"/>
      <w:r w:rsidRPr="00202D43">
        <w:rPr>
          <w:b/>
          <w:bCs/>
        </w:rPr>
        <w:t>What is this research study about?</w:t>
      </w:r>
      <w:bookmarkEnd w:id="242"/>
      <w:bookmarkEnd w:id="243"/>
      <w:bookmarkEnd w:id="244"/>
      <w:bookmarkEnd w:id="245"/>
      <w:bookmarkEnd w:id="246"/>
      <w:bookmarkEnd w:id="247"/>
      <w:bookmarkEnd w:id="248"/>
      <w:bookmarkEnd w:id="249"/>
    </w:p>
    <w:p w14:paraId="2F2C237D" w14:textId="77777777" w:rsidR="004C4955" w:rsidRPr="00202D43" w:rsidRDefault="004C4955" w:rsidP="009800C6">
      <w:pPr>
        <w:spacing w:before="240" w:after="120"/>
        <w:rPr>
          <w:rFonts w:eastAsia="Times New Roman" w:cs="Times New Roman"/>
          <w:bCs/>
        </w:rPr>
      </w:pPr>
      <w:r w:rsidRPr="00202D43">
        <w:rPr>
          <w:rFonts w:eastAsia="Times New Roman" w:cs="Times New Roman"/>
          <w:bCs/>
        </w:rPr>
        <w:t>The purpose of the research study is to understand the potential to integrate brief evidence-based relationship interventions within church settings.</w:t>
      </w:r>
    </w:p>
    <w:p w14:paraId="4B5A30E6" w14:textId="77777777" w:rsidR="004C4955" w:rsidRPr="00202D43" w:rsidRDefault="004C4955" w:rsidP="00202D43">
      <w:pPr>
        <w:jc w:val="center"/>
        <w:rPr>
          <w:b/>
          <w:bCs/>
        </w:rPr>
      </w:pPr>
      <w:bookmarkStart w:id="250" w:name="_Toc130827868"/>
      <w:bookmarkStart w:id="251" w:name="_Toc130828175"/>
      <w:bookmarkStart w:id="252" w:name="_Toc130828345"/>
      <w:bookmarkStart w:id="253" w:name="_Toc130828418"/>
      <w:bookmarkStart w:id="254" w:name="_Toc130828597"/>
      <w:bookmarkStart w:id="255" w:name="_Toc130831644"/>
      <w:bookmarkStart w:id="256" w:name="_Toc131346159"/>
      <w:bookmarkStart w:id="257" w:name="_Toc131355235"/>
      <w:r w:rsidRPr="00202D43">
        <w:rPr>
          <w:b/>
          <w:bCs/>
        </w:rPr>
        <w:t>Who is conducting this research study?</w:t>
      </w:r>
      <w:bookmarkEnd w:id="250"/>
      <w:bookmarkEnd w:id="251"/>
      <w:bookmarkEnd w:id="252"/>
      <w:bookmarkEnd w:id="253"/>
      <w:bookmarkEnd w:id="254"/>
      <w:bookmarkEnd w:id="255"/>
      <w:bookmarkEnd w:id="256"/>
      <w:bookmarkEnd w:id="257"/>
    </w:p>
    <w:p w14:paraId="5E12D420" w14:textId="77777777" w:rsidR="004C4955" w:rsidRPr="00202D43" w:rsidRDefault="004C4955" w:rsidP="009800C6">
      <w:pPr>
        <w:spacing w:before="240" w:after="120"/>
        <w:rPr>
          <w:rFonts w:eastAsia="Times New Roman" w:cs="Times New Roman"/>
          <w:bCs/>
        </w:rPr>
      </w:pPr>
      <w:r w:rsidRPr="00202D43">
        <w:rPr>
          <w:rFonts w:eastAsia="Times New Roman" w:cs="Times New Roman"/>
          <w:bCs/>
        </w:rPr>
        <w:t>This study is being conducted by researchers at the University of Tennessee, Knoxville and researchers at Healthy Connections Knoxville.</w:t>
      </w:r>
    </w:p>
    <w:p w14:paraId="1360B109" w14:textId="77777777" w:rsidR="004C4955" w:rsidRPr="00202D43" w:rsidRDefault="004C4955" w:rsidP="00202D43">
      <w:pPr>
        <w:jc w:val="center"/>
        <w:rPr>
          <w:b/>
          <w:bCs/>
        </w:rPr>
      </w:pPr>
      <w:bookmarkStart w:id="258" w:name="_Toc130827869"/>
      <w:bookmarkStart w:id="259" w:name="_Toc130828176"/>
      <w:bookmarkStart w:id="260" w:name="_Toc130828346"/>
      <w:bookmarkStart w:id="261" w:name="_Toc130828419"/>
      <w:bookmarkStart w:id="262" w:name="_Toc130828598"/>
      <w:bookmarkStart w:id="263" w:name="_Toc130831645"/>
      <w:bookmarkStart w:id="264" w:name="_Toc131346160"/>
      <w:bookmarkStart w:id="265" w:name="_Toc131355236"/>
      <w:r w:rsidRPr="00202D43">
        <w:rPr>
          <w:b/>
          <w:bCs/>
        </w:rPr>
        <w:t>How long will I be in the research study?</w:t>
      </w:r>
      <w:bookmarkEnd w:id="258"/>
      <w:bookmarkEnd w:id="259"/>
      <w:bookmarkEnd w:id="260"/>
      <w:bookmarkEnd w:id="261"/>
      <w:bookmarkEnd w:id="262"/>
      <w:bookmarkEnd w:id="263"/>
      <w:bookmarkEnd w:id="264"/>
      <w:bookmarkEnd w:id="265"/>
    </w:p>
    <w:p w14:paraId="7F745ED6" w14:textId="77777777" w:rsidR="004C4955" w:rsidRPr="00202D43" w:rsidRDefault="004C4955" w:rsidP="009800C6">
      <w:pPr>
        <w:spacing w:before="240" w:after="120"/>
        <w:rPr>
          <w:rFonts w:eastAsia="Times New Roman" w:cs="Times New Roman"/>
          <w:bCs/>
        </w:rPr>
      </w:pPr>
      <w:r w:rsidRPr="00202D43">
        <w:rPr>
          <w:rFonts w:eastAsia="Times New Roman" w:cs="Times New Roman"/>
          <w:bCs/>
        </w:rPr>
        <w:t>If you agree to be in the study, your participation will include attending an approximately one hour session of the Relationship Checkup with your ministry leader.</w:t>
      </w:r>
    </w:p>
    <w:p w14:paraId="2E673D44" w14:textId="77777777" w:rsidR="004C4955" w:rsidRPr="00202D43" w:rsidRDefault="004C4955" w:rsidP="00202D43">
      <w:pPr>
        <w:jc w:val="center"/>
        <w:rPr>
          <w:b/>
          <w:bCs/>
        </w:rPr>
      </w:pPr>
      <w:bookmarkStart w:id="266" w:name="_Toc130827870"/>
      <w:bookmarkStart w:id="267" w:name="_Toc130828177"/>
      <w:bookmarkStart w:id="268" w:name="_Toc130828347"/>
      <w:bookmarkStart w:id="269" w:name="_Toc130828420"/>
      <w:bookmarkStart w:id="270" w:name="_Toc130828599"/>
      <w:bookmarkStart w:id="271" w:name="_Toc130831646"/>
      <w:bookmarkStart w:id="272" w:name="_Toc131346161"/>
      <w:bookmarkStart w:id="273" w:name="_Toc131355237"/>
      <w:r w:rsidRPr="00202D43">
        <w:rPr>
          <w:b/>
          <w:bCs/>
        </w:rPr>
        <w:t>What will happen if I say “Yes, I want to be in this research study”?</w:t>
      </w:r>
      <w:bookmarkEnd w:id="266"/>
      <w:bookmarkEnd w:id="267"/>
      <w:bookmarkEnd w:id="268"/>
      <w:bookmarkEnd w:id="269"/>
      <w:bookmarkEnd w:id="270"/>
      <w:bookmarkEnd w:id="271"/>
      <w:bookmarkEnd w:id="272"/>
      <w:bookmarkEnd w:id="273"/>
    </w:p>
    <w:p w14:paraId="064841DD" w14:textId="23217364" w:rsidR="004C4955" w:rsidRPr="00202D43" w:rsidRDefault="004C4955" w:rsidP="009800C6">
      <w:pPr>
        <w:spacing w:before="240" w:after="120"/>
        <w:rPr>
          <w:rFonts w:eastAsia="Times New Roman" w:cs="Times New Roman"/>
          <w:bCs/>
          <w:color w:val="0033CC"/>
        </w:rPr>
      </w:pPr>
      <w:r w:rsidRPr="00202D43">
        <w:rPr>
          <w:rFonts w:eastAsia="Times New Roman" w:cs="Times New Roman"/>
          <w:bCs/>
        </w:rPr>
        <w:t xml:space="preserve">If you agree to be in this study, we will ask you to </w:t>
      </w:r>
      <w:r w:rsidR="00CC0204" w:rsidRPr="00202D43">
        <w:rPr>
          <w:rFonts w:eastAsia="Times New Roman" w:cs="Times New Roman"/>
          <w:bCs/>
        </w:rPr>
        <w:t>p</w:t>
      </w:r>
      <w:r w:rsidRPr="00202D43">
        <w:rPr>
          <w:rFonts w:eastAsia="Times New Roman" w:cs="Times New Roman"/>
          <w:bCs/>
        </w:rPr>
        <w:t>articipate in a Relationship Checkup with a provider under recording.</w:t>
      </w:r>
    </w:p>
    <w:p w14:paraId="1D137582" w14:textId="77777777" w:rsidR="004C4955" w:rsidRPr="00E77888" w:rsidRDefault="004C4955" w:rsidP="00FD4369">
      <w:pPr>
        <w:jc w:val="center"/>
        <w:rPr>
          <w:b/>
          <w:bCs/>
        </w:rPr>
      </w:pPr>
      <w:bookmarkStart w:id="274" w:name="_Toc130827871"/>
      <w:bookmarkStart w:id="275" w:name="_Toc130828178"/>
      <w:bookmarkStart w:id="276" w:name="_Toc130828348"/>
      <w:bookmarkStart w:id="277" w:name="_Toc130828421"/>
      <w:bookmarkStart w:id="278" w:name="_Toc130828600"/>
      <w:bookmarkStart w:id="279" w:name="_Toc130831647"/>
      <w:bookmarkStart w:id="280" w:name="_Toc131346162"/>
      <w:bookmarkStart w:id="281" w:name="_Toc131355238"/>
      <w:r w:rsidRPr="00E77888">
        <w:rPr>
          <w:b/>
          <w:bCs/>
        </w:rPr>
        <w:t>What happens if I say “No, I do not want to be in this research study”?</w:t>
      </w:r>
      <w:bookmarkEnd w:id="274"/>
      <w:bookmarkEnd w:id="275"/>
      <w:bookmarkEnd w:id="276"/>
      <w:bookmarkEnd w:id="277"/>
      <w:bookmarkEnd w:id="278"/>
      <w:bookmarkEnd w:id="279"/>
      <w:bookmarkEnd w:id="280"/>
      <w:bookmarkEnd w:id="281"/>
    </w:p>
    <w:p w14:paraId="2DA3EFA9" w14:textId="3A8E1264" w:rsidR="004C4955" w:rsidRPr="00E77888" w:rsidRDefault="004C4955" w:rsidP="009800C6">
      <w:pPr>
        <w:spacing w:before="240" w:after="120" w:line="276" w:lineRule="auto"/>
        <w:rPr>
          <w:rFonts w:eastAsia="Times New Roman" w:cs="Times New Roman"/>
          <w:bCs/>
        </w:rPr>
      </w:pPr>
      <w:r w:rsidRPr="00E77888">
        <w:rPr>
          <w:rFonts w:eastAsia="Times New Roman" w:cs="Times New Roman"/>
          <w:bCs/>
        </w:rPr>
        <w:t xml:space="preserve">Being in this study is up to you.  You can say no now or leave the study later.  </w:t>
      </w:r>
      <w:r w:rsidR="00E77888">
        <w:rPr>
          <w:rFonts w:eastAsia="Times New Roman" w:cs="Times New Roman"/>
          <w:bCs/>
        </w:rPr>
        <w:t xml:space="preserve">                                    </w:t>
      </w:r>
      <w:r w:rsidRPr="00E77888">
        <w:rPr>
          <w:rFonts w:eastAsia="Times New Roman" w:cs="Times New Roman"/>
          <w:bCs/>
        </w:rPr>
        <w:t xml:space="preserve">Either way, your decision won’t affect your relationship with the researchers or the University of Tennessee.  </w:t>
      </w:r>
    </w:p>
    <w:p w14:paraId="052DE81C" w14:textId="59F16EA8" w:rsidR="004C4955" w:rsidRPr="00E77888" w:rsidRDefault="004C4955" w:rsidP="00FD4369">
      <w:pPr>
        <w:jc w:val="center"/>
        <w:rPr>
          <w:b/>
          <w:bCs/>
        </w:rPr>
      </w:pPr>
      <w:bookmarkStart w:id="282" w:name="_Toc130827872"/>
      <w:bookmarkStart w:id="283" w:name="_Toc130828179"/>
      <w:bookmarkStart w:id="284" w:name="_Toc130828349"/>
      <w:bookmarkStart w:id="285" w:name="_Toc130828422"/>
      <w:bookmarkStart w:id="286" w:name="_Toc130828601"/>
      <w:bookmarkStart w:id="287" w:name="_Toc130831648"/>
      <w:bookmarkStart w:id="288" w:name="_Toc131346163"/>
      <w:bookmarkStart w:id="289" w:name="_Toc131355239"/>
      <w:r w:rsidRPr="00E77888">
        <w:rPr>
          <w:b/>
          <w:bCs/>
        </w:rPr>
        <w:t>What happens if I say “Yes” but change my mind later?</w:t>
      </w:r>
      <w:bookmarkEnd w:id="282"/>
      <w:bookmarkEnd w:id="283"/>
      <w:bookmarkEnd w:id="284"/>
      <w:bookmarkEnd w:id="285"/>
      <w:bookmarkEnd w:id="286"/>
      <w:bookmarkEnd w:id="287"/>
      <w:bookmarkEnd w:id="288"/>
      <w:bookmarkEnd w:id="289"/>
    </w:p>
    <w:p w14:paraId="4D2E391C" w14:textId="77777777" w:rsidR="004C4955" w:rsidRPr="00E77888" w:rsidRDefault="004C4955" w:rsidP="009800C6">
      <w:pPr>
        <w:spacing w:before="240" w:after="120"/>
        <w:rPr>
          <w:rFonts w:eastAsia="Times New Roman" w:cs="Times New Roman"/>
          <w:bCs/>
        </w:rPr>
      </w:pPr>
      <w:r w:rsidRPr="00E77888">
        <w:rPr>
          <w:rFonts w:eastAsia="Times New Roman" w:cs="Times New Roman"/>
          <w:bCs/>
        </w:rPr>
        <w:t>Even if you decide to be in the study now, you can change your mind and stop at any time.</w:t>
      </w:r>
    </w:p>
    <w:p w14:paraId="3BB93B7B" w14:textId="37D965D4" w:rsidR="004C4955" w:rsidRPr="00E77888" w:rsidRDefault="004C4955" w:rsidP="00AC76BF">
      <w:pPr>
        <w:spacing w:after="120"/>
        <w:rPr>
          <w:rFonts w:eastAsia="Times New Roman" w:cs="Times New Roman"/>
          <w:bCs/>
        </w:rPr>
      </w:pPr>
      <w:r w:rsidRPr="00E77888">
        <w:rPr>
          <w:rFonts w:eastAsia="Times New Roman" w:cs="Times New Roman"/>
          <w:bCs/>
        </w:rPr>
        <w:t>If you decide to stop before the study is completed,</w:t>
      </w:r>
      <w:r w:rsidR="00AC76BF">
        <w:rPr>
          <w:rFonts w:eastAsia="Times New Roman" w:cs="Times New Roman"/>
          <w:bCs/>
        </w:rPr>
        <w:t xml:space="preserve"> contact </w:t>
      </w:r>
      <w:r w:rsidRPr="00E77888">
        <w:rPr>
          <w:rFonts w:eastAsia="Times New Roman" w:cs="Times New Roman"/>
          <w:bCs/>
        </w:rPr>
        <w:t>the Student Researcher, Adam York, at ayork12@utk.edu</w:t>
      </w:r>
    </w:p>
    <w:p w14:paraId="45462024" w14:textId="02CE8EFF" w:rsidR="004C4955" w:rsidRDefault="004C4955" w:rsidP="00AC76BF">
      <w:pPr>
        <w:rPr>
          <w:rFonts w:eastAsia="Times New Roman" w:cs="Times New Roman"/>
          <w:bCs/>
        </w:rPr>
      </w:pPr>
      <w:r w:rsidRPr="00E77888">
        <w:rPr>
          <w:rFonts w:eastAsia="Times New Roman" w:cs="Times New Roman"/>
          <w:bCs/>
        </w:rPr>
        <w:t>Your information will be destroyed if you wish or maintained up through the point you leave the study if the data has not already been de-identified.</w:t>
      </w:r>
    </w:p>
    <w:p w14:paraId="49508150" w14:textId="77777777" w:rsidR="009800C6" w:rsidRDefault="009800C6" w:rsidP="00AC76BF">
      <w:pPr>
        <w:rPr>
          <w:rFonts w:eastAsia="Times New Roman" w:cs="Times New Roman"/>
          <w:bCs/>
        </w:rPr>
      </w:pPr>
    </w:p>
    <w:p w14:paraId="4C9D1A58" w14:textId="77777777" w:rsidR="00AC76BF" w:rsidRPr="00E77888" w:rsidRDefault="00AC76BF" w:rsidP="00AC76BF">
      <w:pPr>
        <w:ind w:left="720"/>
        <w:rPr>
          <w:rFonts w:eastAsia="Times New Roman" w:cs="Times New Roman"/>
          <w:bCs/>
        </w:rPr>
      </w:pPr>
    </w:p>
    <w:p w14:paraId="2E4BE896" w14:textId="77777777" w:rsidR="004C4955" w:rsidRPr="00AC76BF" w:rsidRDefault="004C4955" w:rsidP="009800C6">
      <w:pPr>
        <w:spacing w:after="240"/>
        <w:jc w:val="center"/>
        <w:rPr>
          <w:b/>
          <w:bCs/>
        </w:rPr>
      </w:pPr>
      <w:bookmarkStart w:id="290" w:name="_Toc130827873"/>
      <w:bookmarkStart w:id="291" w:name="_Toc130828180"/>
      <w:bookmarkStart w:id="292" w:name="_Toc130828350"/>
      <w:bookmarkStart w:id="293" w:name="_Toc130828423"/>
      <w:bookmarkStart w:id="294" w:name="_Toc130828602"/>
      <w:bookmarkStart w:id="295" w:name="_Toc130831649"/>
      <w:bookmarkStart w:id="296" w:name="_Toc131346164"/>
      <w:bookmarkStart w:id="297" w:name="_Toc131355240"/>
      <w:r w:rsidRPr="00AC76BF">
        <w:rPr>
          <w:b/>
          <w:bCs/>
        </w:rPr>
        <w:lastRenderedPageBreak/>
        <w:t>Are there any possible risks to me?</w:t>
      </w:r>
      <w:bookmarkEnd w:id="290"/>
      <w:bookmarkEnd w:id="291"/>
      <w:bookmarkEnd w:id="292"/>
      <w:bookmarkEnd w:id="293"/>
      <w:bookmarkEnd w:id="294"/>
      <w:bookmarkEnd w:id="295"/>
      <w:bookmarkEnd w:id="296"/>
      <w:bookmarkEnd w:id="297"/>
    </w:p>
    <w:p w14:paraId="31267E5C" w14:textId="77777777" w:rsidR="004C4955" w:rsidRPr="00E77888" w:rsidRDefault="004C4955" w:rsidP="00AC76BF">
      <w:pPr>
        <w:rPr>
          <w:rFonts w:eastAsia="Times New Roman" w:cs="Times New Roman"/>
        </w:rPr>
      </w:pPr>
      <w:r w:rsidRPr="00E77888">
        <w:rPr>
          <w:rFonts w:eastAsia="Times New Roman" w:cs="Times New Roman"/>
        </w:rPr>
        <w:t>This study will collect video recording of your session with your ministry leader. These will be confidential, and strictly used by investigators on the project ensured to handle information sensitively. However, it is possible for you to be identified.</w:t>
      </w:r>
    </w:p>
    <w:p w14:paraId="2CCA6E48" w14:textId="3A643EB7" w:rsidR="004C4955" w:rsidRPr="00E77888" w:rsidRDefault="004C4955" w:rsidP="00AC76BF">
      <w:pPr>
        <w:spacing w:after="120"/>
        <w:rPr>
          <w:rFonts w:eastAsia="Times New Roman" w:cs="Times New Roman"/>
        </w:rPr>
      </w:pPr>
      <w:r w:rsidRPr="00E77888">
        <w:rPr>
          <w:rFonts w:eastAsia="Times New Roman" w:cs="Times New Roman"/>
        </w:rPr>
        <w:t>By engaging in the Relationship Checkup, you might share sensitive details about your relationship that could cause some level of distress</w:t>
      </w:r>
      <w:r w:rsidR="00E77888">
        <w:rPr>
          <w:rFonts w:eastAsia="Times New Roman" w:cs="Times New Roman"/>
        </w:rPr>
        <w:t>.</w:t>
      </w:r>
    </w:p>
    <w:p w14:paraId="6CF59858" w14:textId="77777777" w:rsidR="004C4955" w:rsidRPr="00E77888" w:rsidRDefault="004C4955" w:rsidP="009800C6">
      <w:pPr>
        <w:spacing w:after="240"/>
        <w:jc w:val="center"/>
        <w:rPr>
          <w:b/>
          <w:bCs/>
        </w:rPr>
      </w:pPr>
      <w:bookmarkStart w:id="298" w:name="_Toc130827874"/>
      <w:bookmarkStart w:id="299" w:name="_Toc130828181"/>
      <w:bookmarkStart w:id="300" w:name="_Toc130828351"/>
      <w:bookmarkStart w:id="301" w:name="_Toc130828424"/>
      <w:bookmarkStart w:id="302" w:name="_Toc130828603"/>
      <w:bookmarkStart w:id="303" w:name="_Toc130831650"/>
      <w:bookmarkStart w:id="304" w:name="_Toc131346165"/>
      <w:bookmarkStart w:id="305" w:name="_Toc131355241"/>
      <w:r w:rsidRPr="00E77888">
        <w:rPr>
          <w:b/>
          <w:bCs/>
        </w:rPr>
        <w:t>Are there any benefits to being in this research study?</w:t>
      </w:r>
      <w:bookmarkEnd w:id="298"/>
      <w:bookmarkEnd w:id="299"/>
      <w:bookmarkEnd w:id="300"/>
      <w:bookmarkEnd w:id="301"/>
      <w:bookmarkEnd w:id="302"/>
      <w:bookmarkEnd w:id="303"/>
      <w:bookmarkEnd w:id="304"/>
      <w:bookmarkEnd w:id="305"/>
    </w:p>
    <w:p w14:paraId="24E26028" w14:textId="77777777" w:rsidR="004C4955" w:rsidRPr="00E77888" w:rsidRDefault="004C4955" w:rsidP="00AC76BF">
      <w:pPr>
        <w:spacing w:after="120"/>
        <w:rPr>
          <w:rFonts w:eastAsia="Times New Roman" w:cs="Times New Roman"/>
          <w:bCs/>
        </w:rPr>
      </w:pPr>
      <w:r w:rsidRPr="00E77888">
        <w:rPr>
          <w:rFonts w:eastAsia="Times New Roman" w:cs="Times New Roman"/>
          <w:bCs/>
        </w:rPr>
        <w:t>There is a possibility that you may benefit from being in the study, but there is no guarantee that will happen. You will gain access to a free Relationship Checkup from a trained provider. The Relationship Checkup has helped many couples improve their communication and overall relationship satisfaction. You will hopefully gain a better and more compassionate understanding of your partner and your relationship dynamics. Even if you don’t benefit from being in the study, your participation may help us to learn more about helping couples in churches in the future. We hope the knowledge gained from this study will benefit others in the future.</w:t>
      </w:r>
    </w:p>
    <w:p w14:paraId="1B8F9F7F" w14:textId="77777777" w:rsidR="004C4955" w:rsidRPr="00775F48" w:rsidRDefault="004C4955" w:rsidP="00E77888">
      <w:pPr>
        <w:spacing w:line="360" w:lineRule="auto"/>
        <w:jc w:val="center"/>
        <w:rPr>
          <w:b/>
        </w:rPr>
      </w:pPr>
      <w:bookmarkStart w:id="306" w:name="_Toc130827875"/>
      <w:bookmarkStart w:id="307" w:name="_Toc130828182"/>
      <w:bookmarkStart w:id="308" w:name="_Toc130828352"/>
      <w:bookmarkStart w:id="309" w:name="_Toc130828425"/>
      <w:bookmarkStart w:id="310" w:name="_Toc130828604"/>
      <w:bookmarkStart w:id="311" w:name="_Toc130831651"/>
      <w:bookmarkStart w:id="312" w:name="_Toc131346166"/>
      <w:bookmarkStart w:id="313" w:name="_Toc131355242"/>
      <w:r w:rsidRPr="00775F48">
        <w:rPr>
          <w:b/>
        </w:rPr>
        <w:t>Who can see or use the information collected for this research study?</w:t>
      </w:r>
      <w:bookmarkEnd w:id="306"/>
      <w:bookmarkEnd w:id="307"/>
      <w:bookmarkEnd w:id="308"/>
      <w:bookmarkEnd w:id="309"/>
      <w:bookmarkEnd w:id="310"/>
      <w:bookmarkEnd w:id="311"/>
      <w:bookmarkEnd w:id="312"/>
      <w:bookmarkEnd w:id="313"/>
    </w:p>
    <w:p w14:paraId="6FE6911E" w14:textId="426B359D" w:rsidR="004C4955" w:rsidRPr="00E77888" w:rsidRDefault="004C4955" w:rsidP="00AC76BF">
      <w:pPr>
        <w:spacing w:after="120"/>
        <w:rPr>
          <w:rFonts w:eastAsia="Times New Roman" w:cs="Times New Roman"/>
          <w:bCs/>
        </w:rPr>
      </w:pPr>
      <w:r w:rsidRPr="00E77888">
        <w:rPr>
          <w:rFonts w:eastAsia="Times New Roman" w:cs="Times New Roman"/>
          <w:bCs/>
        </w:rPr>
        <w:t>We will protect the confidentiality of your information by</w:t>
      </w:r>
      <w:r w:rsidR="00AC76BF">
        <w:rPr>
          <w:rFonts w:eastAsia="Times New Roman" w:cs="Times New Roman"/>
          <w:bCs/>
        </w:rPr>
        <w:t xml:space="preserve"> doing the following</w:t>
      </w:r>
      <w:r w:rsidRPr="00E77888">
        <w:rPr>
          <w:rFonts w:eastAsia="Times New Roman" w:cs="Times New Roman"/>
          <w:bCs/>
        </w:rPr>
        <w:t>:</w:t>
      </w:r>
    </w:p>
    <w:p w14:paraId="7B5A1EC3" w14:textId="77777777" w:rsidR="004C4955" w:rsidRPr="00E77888" w:rsidRDefault="004C4955" w:rsidP="00AC76BF">
      <w:pPr>
        <w:numPr>
          <w:ilvl w:val="0"/>
          <w:numId w:val="11"/>
        </w:numPr>
        <w:rPr>
          <w:rFonts w:eastAsia="Times New Roman" w:cs="Times New Roman"/>
          <w:bCs/>
        </w:rPr>
      </w:pPr>
      <w:r w:rsidRPr="00E77888">
        <w:rPr>
          <w:rFonts w:eastAsia="Times New Roman" w:cs="Times New Roman"/>
          <w:bCs/>
        </w:rPr>
        <w:t>Securely storing all data and only giving access to sensitive data to the research team.</w:t>
      </w:r>
    </w:p>
    <w:p w14:paraId="4B5B0A36" w14:textId="77777777" w:rsidR="004C4955" w:rsidRPr="00E77888" w:rsidRDefault="004C4955" w:rsidP="00AC76BF">
      <w:pPr>
        <w:numPr>
          <w:ilvl w:val="0"/>
          <w:numId w:val="11"/>
        </w:numPr>
        <w:rPr>
          <w:rFonts w:eastAsia="Times New Roman" w:cs="Times New Roman"/>
          <w:bCs/>
        </w:rPr>
      </w:pPr>
      <w:r w:rsidRPr="00E77888">
        <w:rPr>
          <w:rFonts w:eastAsia="Times New Roman" w:cs="Times New Roman"/>
          <w:bCs/>
        </w:rPr>
        <w:t>If information from this study is published or presented at scientific meetings, your name and other personal information will not be used.</w:t>
      </w:r>
    </w:p>
    <w:p w14:paraId="7EA39EB1" w14:textId="27C20CC8" w:rsidR="004C4955" w:rsidRPr="00E77888" w:rsidRDefault="004C4955" w:rsidP="00AC76BF">
      <w:pPr>
        <w:numPr>
          <w:ilvl w:val="0"/>
          <w:numId w:val="11"/>
        </w:numPr>
        <w:spacing w:after="120"/>
        <w:rPr>
          <w:rFonts w:eastAsia="Times New Roman" w:cs="Times New Roman"/>
          <w:bCs/>
        </w:rPr>
      </w:pPr>
      <w:r w:rsidRPr="00E77888">
        <w:rPr>
          <w:rFonts w:eastAsia="Times New Roman" w:cs="Times New Roman"/>
          <w:bCs/>
        </w:rPr>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r w:rsidR="00AF1AC0" w:rsidRPr="00E77888">
        <w:rPr>
          <w:rFonts w:eastAsia="Times New Roman" w:cs="Times New Roman"/>
          <w:bCs/>
        </w:rPr>
        <w:t xml:space="preserve"> the following</w:t>
      </w:r>
      <w:r w:rsidRPr="00E77888">
        <w:rPr>
          <w:rFonts w:eastAsia="Times New Roman" w:cs="Times New Roman"/>
          <w:bCs/>
        </w:rPr>
        <w:t>:</w:t>
      </w:r>
    </w:p>
    <w:p w14:paraId="660BEDC6" w14:textId="7D34DC01" w:rsidR="004C4955" w:rsidRPr="00E77888" w:rsidRDefault="004C4955" w:rsidP="00AC76BF">
      <w:pPr>
        <w:spacing w:after="60"/>
        <w:ind w:left="720"/>
        <w:rPr>
          <w:rFonts w:eastAsia="Times New Roman" w:cs="Times New Roman"/>
          <w:bCs/>
        </w:rPr>
      </w:pPr>
      <w:r w:rsidRPr="00E77888">
        <w:rPr>
          <w:rFonts w:eastAsia="Times New Roman" w:cs="Times New Roman"/>
          <w:bCs/>
        </w:rPr>
        <w:t>·</w:t>
      </w:r>
      <w:r w:rsidR="00AF1AC0" w:rsidRPr="00E77888">
        <w:rPr>
          <w:rFonts w:eastAsia="Times New Roman" w:cs="Times New Roman"/>
          <w:bCs/>
        </w:rPr>
        <w:t xml:space="preserve"> </w:t>
      </w:r>
      <w:r w:rsidRPr="00E77888">
        <w:rPr>
          <w:rFonts w:eastAsia="Times New Roman" w:cs="Times New Roman"/>
          <w:bCs/>
        </w:rPr>
        <w:t>People at the University of Tennessee, Knoxville who oversee research to make sure it is condu</w:t>
      </w:r>
      <w:r w:rsidR="00CC0204" w:rsidRPr="00E77888">
        <w:rPr>
          <w:rFonts w:eastAsia="Times New Roman" w:cs="Times New Roman"/>
          <w:bCs/>
        </w:rPr>
        <w:t>c</w:t>
      </w:r>
      <w:r w:rsidRPr="00E77888">
        <w:rPr>
          <w:rFonts w:eastAsia="Times New Roman" w:cs="Times New Roman"/>
          <w:bCs/>
        </w:rPr>
        <w:t>ted properly.</w:t>
      </w:r>
    </w:p>
    <w:p w14:paraId="72ADC055" w14:textId="27D5B80B" w:rsidR="004C4955" w:rsidRPr="00E77888" w:rsidRDefault="004C4955" w:rsidP="00AC76BF">
      <w:pPr>
        <w:spacing w:after="60"/>
        <w:ind w:left="720"/>
        <w:rPr>
          <w:rFonts w:eastAsia="Times New Roman" w:cs="Times New Roman"/>
          <w:bCs/>
        </w:rPr>
      </w:pPr>
      <w:r w:rsidRPr="00E77888">
        <w:rPr>
          <w:rFonts w:eastAsia="Times New Roman" w:cs="Times New Roman"/>
          <w:bCs/>
        </w:rPr>
        <w:t>·</w:t>
      </w:r>
      <w:r w:rsidRPr="00E77888">
        <w:rPr>
          <w:rFonts w:eastAsia="Times New Roman" w:cs="Times New Roman"/>
          <w:bCs/>
          <w:sz w:val="14"/>
          <w:szCs w:val="14"/>
        </w:rPr>
        <w:t xml:space="preserve">   </w:t>
      </w:r>
      <w:r w:rsidRPr="00E77888">
        <w:rPr>
          <w:rFonts w:eastAsia="Times New Roman" w:cs="Times New Roman"/>
          <w:bCs/>
        </w:rPr>
        <w:t>Government agencies (such as the Office for Human Research Protections in the U.S. Department of Health and Human Services), and others responsible for watching over the safety, effectiveness, and conduct of the research.</w:t>
      </w:r>
    </w:p>
    <w:p w14:paraId="0EB8834E" w14:textId="68DA58FF" w:rsidR="004C4955" w:rsidRPr="00E77888" w:rsidRDefault="004C4955" w:rsidP="00AC76BF">
      <w:pPr>
        <w:spacing w:after="60"/>
        <w:ind w:left="720"/>
        <w:rPr>
          <w:rFonts w:eastAsia="Times New Roman" w:cs="Times New Roman"/>
          <w:bCs/>
        </w:rPr>
      </w:pPr>
      <w:r w:rsidRPr="00E77888">
        <w:rPr>
          <w:rFonts w:eastAsia="Times New Roman" w:cs="Times New Roman"/>
          <w:bCs/>
        </w:rPr>
        <w:t>·</w:t>
      </w:r>
      <w:r w:rsidRPr="00E77888">
        <w:rPr>
          <w:rFonts w:eastAsia="Times New Roman" w:cs="Times New Roman"/>
          <w:bCs/>
          <w:sz w:val="14"/>
          <w:szCs w:val="14"/>
        </w:rPr>
        <w:t xml:space="preserve">   </w:t>
      </w:r>
      <w:r w:rsidRPr="00E77888">
        <w:rPr>
          <w:rFonts w:eastAsia="Times New Roman" w:cs="Times New Roman"/>
          <w:bCs/>
        </w:rPr>
        <w:t>The staff and students directly involved with this research project through University of Tennessee, Knoxville and Healthy Connections Knoxville.</w:t>
      </w:r>
    </w:p>
    <w:p w14:paraId="158C5808" w14:textId="19FF3050" w:rsidR="004C4955" w:rsidRPr="00E77888" w:rsidRDefault="004C4955" w:rsidP="00AC76BF">
      <w:pPr>
        <w:spacing w:after="60"/>
        <w:ind w:left="720"/>
        <w:rPr>
          <w:rFonts w:eastAsia="Times New Roman" w:cs="Times New Roman"/>
          <w:bCs/>
        </w:rPr>
      </w:pPr>
      <w:r w:rsidRPr="00E77888">
        <w:rPr>
          <w:rFonts w:eastAsia="Times New Roman" w:cs="Times New Roman"/>
          <w:bCs/>
        </w:rPr>
        <w:t>·</w:t>
      </w:r>
      <w:r w:rsidRPr="00E77888">
        <w:rPr>
          <w:rFonts w:eastAsia="Times New Roman" w:cs="Times New Roman"/>
          <w:bCs/>
          <w:sz w:val="14"/>
          <w:szCs w:val="14"/>
        </w:rPr>
        <w:t xml:space="preserve">   </w:t>
      </w:r>
      <w:r w:rsidRPr="00E77888">
        <w:rPr>
          <w:rFonts w:eastAsia="Times New Roman" w:cs="Times New Roman"/>
          <w:bCs/>
        </w:rPr>
        <w:t>If a law or court requires us to share the information, we would have to follow that law or final court ruling.</w:t>
      </w:r>
    </w:p>
    <w:p w14:paraId="4419E99F" w14:textId="77777777" w:rsidR="004C4955" w:rsidRPr="00E77888" w:rsidRDefault="004C4955" w:rsidP="009800C6">
      <w:pPr>
        <w:spacing w:before="240" w:after="240"/>
        <w:jc w:val="center"/>
        <w:rPr>
          <w:b/>
          <w:bCs/>
        </w:rPr>
      </w:pPr>
      <w:bookmarkStart w:id="314" w:name="_Toc130827876"/>
      <w:bookmarkStart w:id="315" w:name="_Toc130828183"/>
      <w:bookmarkStart w:id="316" w:name="_Toc130828353"/>
      <w:bookmarkStart w:id="317" w:name="_Toc130828426"/>
      <w:bookmarkStart w:id="318" w:name="_Toc130828605"/>
      <w:bookmarkStart w:id="319" w:name="_Toc130831652"/>
      <w:bookmarkStart w:id="320" w:name="_Toc131346167"/>
      <w:bookmarkStart w:id="321" w:name="_Toc131355243"/>
      <w:r w:rsidRPr="00E77888">
        <w:rPr>
          <w:b/>
          <w:bCs/>
        </w:rPr>
        <w:t>What will happen to my information after this study is over?</w:t>
      </w:r>
      <w:bookmarkEnd w:id="314"/>
      <w:bookmarkEnd w:id="315"/>
      <w:bookmarkEnd w:id="316"/>
      <w:bookmarkEnd w:id="317"/>
      <w:bookmarkEnd w:id="318"/>
      <w:bookmarkEnd w:id="319"/>
      <w:bookmarkEnd w:id="320"/>
      <w:bookmarkEnd w:id="321"/>
    </w:p>
    <w:p w14:paraId="312453E0" w14:textId="77777777" w:rsidR="004C4955" w:rsidRPr="00E77888" w:rsidRDefault="004C4955" w:rsidP="00EA70F5">
      <w:pPr>
        <w:spacing w:after="120"/>
        <w:rPr>
          <w:rFonts w:eastAsia="Times New Roman" w:cs="Times New Roman"/>
          <w:bCs/>
        </w:rPr>
      </w:pPr>
      <w:r w:rsidRPr="00E77888">
        <w:rPr>
          <w:rFonts w:eastAsia="Times New Roman" w:cs="Times New Roman"/>
          <w:bCs/>
        </w:rPr>
        <w:t>We will not keep your information to use for future research. Your name and other identifying information will not be collected as a part of this study. The video recording of your session will be deleted after it is reviewed for fidelity.</w:t>
      </w:r>
    </w:p>
    <w:p w14:paraId="59B28D6B" w14:textId="77777777" w:rsidR="004C4955" w:rsidRPr="00E77888" w:rsidRDefault="004C4955" w:rsidP="009800C6">
      <w:pPr>
        <w:spacing w:after="240"/>
        <w:jc w:val="center"/>
        <w:rPr>
          <w:b/>
          <w:bCs/>
        </w:rPr>
      </w:pPr>
      <w:bookmarkStart w:id="322" w:name="_Toc130827877"/>
      <w:bookmarkStart w:id="323" w:name="_Toc130828184"/>
      <w:bookmarkStart w:id="324" w:name="_Toc130828354"/>
      <w:bookmarkStart w:id="325" w:name="_Toc130828427"/>
      <w:bookmarkStart w:id="326" w:name="_Toc130828606"/>
      <w:bookmarkStart w:id="327" w:name="_Toc130831653"/>
      <w:bookmarkStart w:id="328" w:name="_Toc131346168"/>
      <w:bookmarkStart w:id="329" w:name="_Toc131355244"/>
      <w:r w:rsidRPr="00E77888">
        <w:rPr>
          <w:b/>
          <w:bCs/>
        </w:rPr>
        <w:t>Will I be paid for being in this research study?</w:t>
      </w:r>
      <w:bookmarkEnd w:id="322"/>
      <w:bookmarkEnd w:id="323"/>
      <w:bookmarkEnd w:id="324"/>
      <w:bookmarkEnd w:id="325"/>
      <w:bookmarkEnd w:id="326"/>
      <w:bookmarkEnd w:id="327"/>
      <w:bookmarkEnd w:id="328"/>
      <w:bookmarkEnd w:id="329"/>
    </w:p>
    <w:p w14:paraId="31E821EE" w14:textId="30509F15" w:rsidR="004C4955" w:rsidRPr="00E77888" w:rsidRDefault="004C4955" w:rsidP="00EA70F5">
      <w:pPr>
        <w:spacing w:after="120"/>
        <w:rPr>
          <w:rFonts w:eastAsia="Times New Roman" w:cs="Times New Roman"/>
          <w:bCs/>
          <w:iCs/>
        </w:rPr>
      </w:pPr>
      <w:r w:rsidRPr="00E77888">
        <w:rPr>
          <w:rFonts w:eastAsia="Times New Roman" w:cs="Times New Roman"/>
          <w:bCs/>
          <w:iCs/>
        </w:rPr>
        <w:t>You will not be paid to complete this study. However, choosing to participate in this pilot study means you will receive the Relationship Checkup for free</w:t>
      </w:r>
      <w:r w:rsidR="00D12FAD" w:rsidRPr="00E77888">
        <w:rPr>
          <w:rFonts w:eastAsia="Times New Roman" w:cs="Times New Roman"/>
          <w:bCs/>
          <w:iCs/>
        </w:rPr>
        <w:t>.</w:t>
      </w:r>
    </w:p>
    <w:p w14:paraId="316A7C0E" w14:textId="77777777" w:rsidR="004C4955" w:rsidRPr="00E77888" w:rsidRDefault="004C4955" w:rsidP="009800C6">
      <w:pPr>
        <w:spacing w:after="240"/>
        <w:jc w:val="center"/>
        <w:rPr>
          <w:b/>
          <w:bCs/>
        </w:rPr>
      </w:pPr>
      <w:bookmarkStart w:id="330" w:name="_Toc130827878"/>
      <w:bookmarkStart w:id="331" w:name="_Toc130828185"/>
      <w:bookmarkStart w:id="332" w:name="_Toc130828355"/>
      <w:bookmarkStart w:id="333" w:name="_Toc130828428"/>
      <w:bookmarkStart w:id="334" w:name="_Toc130828607"/>
      <w:bookmarkStart w:id="335" w:name="_Toc130831654"/>
      <w:bookmarkStart w:id="336" w:name="_Toc131346169"/>
      <w:bookmarkStart w:id="337" w:name="_Toc131355245"/>
      <w:r w:rsidRPr="00E77888">
        <w:rPr>
          <w:b/>
          <w:bCs/>
        </w:rPr>
        <w:lastRenderedPageBreak/>
        <w:t>Will it cost me anything to be in this research study?</w:t>
      </w:r>
      <w:bookmarkEnd w:id="330"/>
      <w:bookmarkEnd w:id="331"/>
      <w:bookmarkEnd w:id="332"/>
      <w:bookmarkEnd w:id="333"/>
      <w:bookmarkEnd w:id="334"/>
      <w:bookmarkEnd w:id="335"/>
      <w:bookmarkEnd w:id="336"/>
      <w:bookmarkEnd w:id="337"/>
    </w:p>
    <w:p w14:paraId="5D2601B2" w14:textId="77777777" w:rsidR="004C4955" w:rsidRPr="00E77888" w:rsidRDefault="004C4955" w:rsidP="00EA70F5">
      <w:pPr>
        <w:spacing w:after="120"/>
        <w:rPr>
          <w:rFonts w:eastAsia="Times New Roman" w:cs="Times New Roman"/>
          <w:bCs/>
        </w:rPr>
      </w:pPr>
      <w:r w:rsidRPr="00E77888">
        <w:rPr>
          <w:rFonts w:eastAsia="Times New Roman" w:cs="Times New Roman"/>
          <w:bCs/>
        </w:rPr>
        <w:t>It will not cost you anything to be in this study. If you withdraw from the study, nothing will be required of you.</w:t>
      </w:r>
    </w:p>
    <w:p w14:paraId="161BF6FD" w14:textId="77777777" w:rsidR="004C4955" w:rsidRPr="00E77888" w:rsidRDefault="004C4955" w:rsidP="009800C6">
      <w:pPr>
        <w:spacing w:after="240"/>
        <w:jc w:val="center"/>
        <w:rPr>
          <w:b/>
          <w:bCs/>
        </w:rPr>
      </w:pPr>
      <w:bookmarkStart w:id="338" w:name="_Toc130827879"/>
      <w:bookmarkStart w:id="339" w:name="_Toc130828186"/>
      <w:bookmarkStart w:id="340" w:name="_Toc130828356"/>
      <w:bookmarkStart w:id="341" w:name="_Toc130828429"/>
      <w:bookmarkStart w:id="342" w:name="_Toc130828608"/>
      <w:bookmarkStart w:id="343" w:name="_Toc130831655"/>
      <w:bookmarkStart w:id="344" w:name="_Toc131346170"/>
      <w:bookmarkStart w:id="345" w:name="_Toc131355246"/>
      <w:r w:rsidRPr="00E77888">
        <w:rPr>
          <w:b/>
          <w:bCs/>
        </w:rPr>
        <w:t>What else do I need to know?</w:t>
      </w:r>
      <w:bookmarkEnd w:id="338"/>
      <w:bookmarkEnd w:id="339"/>
      <w:bookmarkEnd w:id="340"/>
      <w:bookmarkEnd w:id="341"/>
      <w:bookmarkEnd w:id="342"/>
      <w:bookmarkEnd w:id="343"/>
      <w:bookmarkEnd w:id="344"/>
      <w:bookmarkEnd w:id="345"/>
    </w:p>
    <w:p w14:paraId="0A72F5BC" w14:textId="2E36A748" w:rsidR="004C4955" w:rsidRPr="00E77888" w:rsidRDefault="004C4955" w:rsidP="00EA70F5">
      <w:pPr>
        <w:spacing w:after="120"/>
        <w:rPr>
          <w:rFonts w:eastAsia="Times New Roman" w:cs="Times New Roman"/>
          <w:bCs/>
        </w:rPr>
      </w:pPr>
      <w:r w:rsidRPr="00E77888">
        <w:rPr>
          <w:rFonts w:eastAsia="Times New Roman" w:cs="Times New Roman"/>
          <w:bCs/>
        </w:rPr>
        <w:t xml:space="preserve">About 10-30 people will take part in this study. </w:t>
      </w:r>
      <w:r w:rsidRPr="00E77888">
        <w:rPr>
          <w:rFonts w:eastAsia="Times New Roman" w:cs="Times New Roman"/>
          <w:bCs/>
          <w:i/>
        </w:rPr>
        <w:t>Because of the small number of participants in this study, it is possible that someone could identify you based on the information we collected from you</w:t>
      </w:r>
      <w:r w:rsidRPr="00E77888">
        <w:rPr>
          <w:rFonts w:eastAsia="Times New Roman" w:cs="Times New Roman"/>
          <w:bCs/>
        </w:rPr>
        <w:t>.</w:t>
      </w:r>
      <w:r w:rsidR="00EA70F5">
        <w:rPr>
          <w:rFonts w:eastAsia="Times New Roman" w:cs="Times New Roman"/>
          <w:bCs/>
        </w:rPr>
        <w:t xml:space="preserve">  </w:t>
      </w:r>
      <w:r w:rsidRPr="00E77888">
        <w:rPr>
          <w:rFonts w:eastAsia="Times New Roman" w:cs="Times New Roman"/>
          <w:bCs/>
        </w:rPr>
        <w:t>We use procedures to lower the possibility of these risks happening.  Even so, you may still experience problems or injury, even when we are careful to avoid them.  Please tell the researcher in charge, [Adam York, 865-235-3057], about any distress or other problems that you have during this study.</w:t>
      </w:r>
    </w:p>
    <w:p w14:paraId="71E49F0A" w14:textId="4407E85F" w:rsidR="00207CAB" w:rsidRPr="00E77888" w:rsidRDefault="004C4955" w:rsidP="00EA70F5">
      <w:pPr>
        <w:spacing w:after="120"/>
        <w:rPr>
          <w:rFonts w:eastAsia="Times New Roman" w:cs="Times New Roman"/>
          <w:bCs/>
        </w:rPr>
      </w:pPr>
      <w:r w:rsidRPr="00E77888">
        <w:rPr>
          <w:rFonts w:eastAsia="Times New Roman" w:cs="Times New Roman"/>
          <w:bCs/>
        </w:rPr>
        <w:t xml:space="preserve">The University of Tennessee does not automatically pay for medical claims or give other compensation for injuries or other problems.  </w:t>
      </w:r>
    </w:p>
    <w:p w14:paraId="699CADF3" w14:textId="77777777" w:rsidR="004C4955" w:rsidRPr="00E77888" w:rsidRDefault="004C4955" w:rsidP="009800C6">
      <w:pPr>
        <w:spacing w:after="240"/>
        <w:jc w:val="center"/>
        <w:rPr>
          <w:b/>
          <w:bCs/>
        </w:rPr>
      </w:pPr>
      <w:bookmarkStart w:id="346" w:name="_Toc130827880"/>
      <w:bookmarkStart w:id="347" w:name="_Toc130828187"/>
      <w:bookmarkStart w:id="348" w:name="_Toc130828357"/>
      <w:bookmarkStart w:id="349" w:name="_Toc130828430"/>
      <w:bookmarkStart w:id="350" w:name="_Toc130828609"/>
      <w:bookmarkStart w:id="351" w:name="_Toc130831656"/>
      <w:bookmarkStart w:id="352" w:name="_Toc131346171"/>
      <w:bookmarkStart w:id="353" w:name="_Toc131355247"/>
      <w:r w:rsidRPr="00E77888">
        <w:rPr>
          <w:b/>
          <w:bCs/>
        </w:rPr>
        <w:t>Who can answer my questions about this research study?</w:t>
      </w:r>
      <w:bookmarkEnd w:id="346"/>
      <w:bookmarkEnd w:id="347"/>
      <w:bookmarkEnd w:id="348"/>
      <w:bookmarkEnd w:id="349"/>
      <w:bookmarkEnd w:id="350"/>
      <w:bookmarkEnd w:id="351"/>
      <w:bookmarkEnd w:id="352"/>
      <w:bookmarkEnd w:id="353"/>
    </w:p>
    <w:p w14:paraId="3ACA432E" w14:textId="77777777" w:rsidR="004C4955" w:rsidRPr="00E77888" w:rsidRDefault="004C4955" w:rsidP="00EA70F5">
      <w:pPr>
        <w:spacing w:after="120"/>
        <w:rPr>
          <w:rFonts w:eastAsia="Times New Roman" w:cs="Times New Roman"/>
          <w:bCs/>
          <w:color w:val="0033CC"/>
        </w:rPr>
      </w:pPr>
      <w:r w:rsidRPr="00E77888">
        <w:rPr>
          <w:rFonts w:eastAsia="Times New Roman" w:cs="Times New Roman"/>
          <w:bCs/>
        </w:rPr>
        <w:t>If you have questions or concerns about this study, or have experienced a research related problem or injury, contact the researchers, Adam York, ayork12@utk.edu, 865-235-3057 or Dr. Casey Barrio-Minton, cbarrio@utk.edu</w:t>
      </w:r>
      <w:r w:rsidRPr="00E77888">
        <w:rPr>
          <w:rFonts w:eastAsia="Times New Roman" w:cs="Times New Roman"/>
          <w:bCs/>
          <w:color w:val="0033CC"/>
        </w:rPr>
        <w:t>.</w:t>
      </w:r>
    </w:p>
    <w:p w14:paraId="7C8017DF" w14:textId="77777777" w:rsidR="004C4955" w:rsidRPr="00E77888" w:rsidRDefault="004C4955" w:rsidP="00EA70F5">
      <w:pPr>
        <w:spacing w:after="120"/>
        <w:rPr>
          <w:rFonts w:eastAsia="Times New Roman" w:cs="Times New Roman"/>
          <w:bCs/>
        </w:rPr>
      </w:pPr>
      <w:r w:rsidRPr="00E77888">
        <w:rPr>
          <w:rFonts w:eastAsia="Times New Roman" w:cs="Times New Roman"/>
          <w:bCs/>
        </w:rPr>
        <w:t>For questions or concerns about your rights or to speak with someone other than the research team about the study, please contact:</w:t>
      </w:r>
    </w:p>
    <w:p w14:paraId="5920AFE2" w14:textId="77777777" w:rsidR="004C4955" w:rsidRPr="00E77888" w:rsidRDefault="004C4955" w:rsidP="00EA70F5">
      <w:pPr>
        <w:rPr>
          <w:rFonts w:eastAsia="Times New Roman" w:cs="Times New Roman"/>
          <w:bCs/>
        </w:rPr>
      </w:pPr>
      <w:r w:rsidRPr="00E77888">
        <w:rPr>
          <w:rFonts w:eastAsia="Times New Roman" w:cs="Times New Roman"/>
          <w:bCs/>
        </w:rPr>
        <w:t>Institutional Review Board</w:t>
      </w:r>
    </w:p>
    <w:p w14:paraId="56086444" w14:textId="77777777" w:rsidR="004C4955" w:rsidRPr="00E77888" w:rsidRDefault="004C4955" w:rsidP="00EA70F5">
      <w:pPr>
        <w:rPr>
          <w:rFonts w:eastAsia="Times New Roman" w:cs="Times New Roman"/>
          <w:bCs/>
        </w:rPr>
      </w:pPr>
      <w:r w:rsidRPr="00E77888">
        <w:rPr>
          <w:rFonts w:eastAsia="Times New Roman" w:cs="Times New Roman"/>
          <w:bCs/>
        </w:rPr>
        <w:t>The University of Tennessee, Knoxville</w:t>
      </w:r>
    </w:p>
    <w:p w14:paraId="1AFB6583" w14:textId="77777777" w:rsidR="004C4955" w:rsidRPr="00E77888" w:rsidRDefault="004C4955" w:rsidP="00EA70F5">
      <w:pPr>
        <w:rPr>
          <w:rFonts w:eastAsia="Times New Roman" w:cs="Times New Roman"/>
          <w:bCs/>
        </w:rPr>
      </w:pPr>
      <w:r w:rsidRPr="00E77888">
        <w:rPr>
          <w:rFonts w:eastAsia="Times New Roman" w:cs="Times New Roman"/>
          <w:bCs/>
        </w:rPr>
        <w:t>1534 White Avenue</w:t>
      </w:r>
    </w:p>
    <w:p w14:paraId="39722024" w14:textId="77777777" w:rsidR="004C4955" w:rsidRPr="00E77888" w:rsidRDefault="004C4955" w:rsidP="00EA70F5">
      <w:pPr>
        <w:rPr>
          <w:rFonts w:eastAsia="Times New Roman" w:cs="Times New Roman"/>
          <w:bCs/>
        </w:rPr>
      </w:pPr>
      <w:r w:rsidRPr="00E77888">
        <w:rPr>
          <w:rFonts w:eastAsia="Times New Roman" w:cs="Times New Roman"/>
          <w:bCs/>
        </w:rPr>
        <w:t>Blount Hall, Room 408</w:t>
      </w:r>
    </w:p>
    <w:p w14:paraId="6A47DED7" w14:textId="77777777" w:rsidR="004C4955" w:rsidRPr="00E77888" w:rsidRDefault="004C4955" w:rsidP="00EA70F5">
      <w:pPr>
        <w:rPr>
          <w:rFonts w:eastAsia="Times New Roman" w:cs="Times New Roman"/>
          <w:bCs/>
        </w:rPr>
      </w:pPr>
      <w:r w:rsidRPr="00E77888">
        <w:rPr>
          <w:rFonts w:eastAsia="Times New Roman" w:cs="Times New Roman"/>
          <w:bCs/>
        </w:rPr>
        <w:t>Knoxville, TN 37996-1529</w:t>
      </w:r>
    </w:p>
    <w:p w14:paraId="623CCF2C" w14:textId="77777777" w:rsidR="004C4955" w:rsidRPr="00E77888" w:rsidRDefault="004C4955" w:rsidP="00EA70F5">
      <w:pPr>
        <w:rPr>
          <w:rFonts w:eastAsia="Times New Roman" w:cs="Times New Roman"/>
          <w:bCs/>
        </w:rPr>
      </w:pPr>
      <w:r w:rsidRPr="00E77888">
        <w:rPr>
          <w:rFonts w:eastAsia="Times New Roman" w:cs="Times New Roman"/>
          <w:bCs/>
        </w:rPr>
        <w:t>Phone: 865-974-7697</w:t>
      </w:r>
    </w:p>
    <w:p w14:paraId="51E4A87E" w14:textId="77777777" w:rsidR="004C4955" w:rsidRPr="00E77888" w:rsidRDefault="004C4955" w:rsidP="00E77888">
      <w:pPr>
        <w:spacing w:line="360" w:lineRule="auto"/>
        <w:rPr>
          <w:rFonts w:eastAsia="Times New Roman" w:cs="Times New Roman"/>
          <w:bCs/>
        </w:rPr>
      </w:pPr>
      <w:r w:rsidRPr="00E77888">
        <w:rPr>
          <w:rFonts w:eastAsia="Times New Roman" w:cs="Times New Roman"/>
          <w:bCs/>
        </w:rPr>
        <w:t>Email: utkirb@utk.edu</w:t>
      </w:r>
    </w:p>
    <w:p w14:paraId="294F1B70" w14:textId="77777777" w:rsidR="009800C6" w:rsidRDefault="009800C6" w:rsidP="00202D43">
      <w:pPr>
        <w:jc w:val="center"/>
        <w:rPr>
          <w:b/>
          <w:bCs/>
          <w:i/>
          <w:iCs/>
        </w:rPr>
      </w:pPr>
      <w:bookmarkStart w:id="354" w:name="_Toc130827881"/>
      <w:bookmarkStart w:id="355" w:name="_Toc130828188"/>
      <w:bookmarkStart w:id="356" w:name="_Toc130828358"/>
      <w:bookmarkStart w:id="357" w:name="_Toc130828431"/>
      <w:bookmarkStart w:id="358" w:name="_Toc130828610"/>
      <w:bookmarkStart w:id="359" w:name="_Toc130831657"/>
      <w:bookmarkStart w:id="360" w:name="_Toc131355248"/>
    </w:p>
    <w:p w14:paraId="4C20DDFD" w14:textId="2474A0F2" w:rsidR="004C4955" w:rsidRPr="00FD4369" w:rsidRDefault="004C4955" w:rsidP="00202D43">
      <w:pPr>
        <w:jc w:val="center"/>
        <w:rPr>
          <w:b/>
          <w:bCs/>
          <w:i/>
          <w:iCs/>
        </w:rPr>
      </w:pPr>
      <w:r w:rsidRPr="00FD4369">
        <w:rPr>
          <w:b/>
          <w:bCs/>
          <w:i/>
          <w:iCs/>
        </w:rPr>
        <w:t>STATEMENT OF CONSENT</w:t>
      </w:r>
      <w:bookmarkEnd w:id="354"/>
      <w:bookmarkEnd w:id="355"/>
      <w:bookmarkEnd w:id="356"/>
      <w:bookmarkEnd w:id="357"/>
      <w:bookmarkEnd w:id="358"/>
      <w:bookmarkEnd w:id="359"/>
      <w:bookmarkEnd w:id="360"/>
    </w:p>
    <w:p w14:paraId="6FEDA5A7" w14:textId="0EC4C97E" w:rsidR="004C4955" w:rsidRPr="00E77888" w:rsidRDefault="004C4955" w:rsidP="00EA70F5">
      <w:pPr>
        <w:spacing w:after="120"/>
        <w:rPr>
          <w:rFonts w:eastAsia="Times New Roman" w:cs="Times New Roman"/>
          <w:bCs/>
          <w:u w:val="single"/>
        </w:rPr>
      </w:pPr>
      <w:r w:rsidRPr="00E77888">
        <w:rPr>
          <w:rFonts w:eastAsia="Times New Roman" w:cs="Times New Roman"/>
          <w:bCs/>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r w:rsidRPr="00E77888">
        <w:rPr>
          <w:rFonts w:eastAsia="Times New Roman" w:cs="Times New Roman"/>
          <w:bCs/>
          <w:u w:val="single"/>
        </w:rPr>
        <w:t xml:space="preserve"> </w:t>
      </w:r>
    </w:p>
    <w:p w14:paraId="0AF8FD0B" w14:textId="77777777" w:rsidR="004C4955" w:rsidRDefault="004C4955" w:rsidP="004C4955">
      <w:pPr>
        <w:spacing w:line="480" w:lineRule="auto"/>
        <w:rPr>
          <w:rFonts w:eastAsia="Times New Roman" w:cs="Times New Roman"/>
          <w:b/>
          <w:u w:val="single"/>
        </w:rPr>
      </w:pPr>
      <w:r>
        <w:rPr>
          <w:rFonts w:eastAsia="Times New Roman" w:cs="Times New Roman"/>
          <w:b/>
          <w:u w:val="single"/>
        </w:rPr>
        <w:t xml:space="preserve">                                                           </w:t>
      </w:r>
      <w:r>
        <w:rPr>
          <w:rFonts w:eastAsia="Times New Roman" w:cs="Times New Roman"/>
          <w:b/>
          <w:u w:val="single"/>
        </w:rPr>
        <w:tab/>
      </w:r>
      <w:r>
        <w:rPr>
          <w:rFonts w:eastAsia="Times New Roman" w:cs="Times New Roman"/>
          <w:b/>
        </w:rPr>
        <w:t xml:space="preserve">  </w:t>
      </w:r>
      <w:r>
        <w:rPr>
          <w:rFonts w:eastAsia="Times New Roman" w:cs="Times New Roman"/>
          <w:b/>
          <w:u w:val="single"/>
        </w:rPr>
        <w:t xml:space="preserve">                                                                  </w:t>
      </w:r>
      <w:r>
        <w:rPr>
          <w:rFonts w:eastAsia="Times New Roman" w:cs="Times New Roman"/>
          <w:b/>
          <w:u w:val="single"/>
        </w:rPr>
        <w:tab/>
      </w:r>
      <w:r>
        <w:rPr>
          <w:rFonts w:eastAsia="Times New Roman" w:cs="Times New Roman"/>
          <w:b/>
        </w:rPr>
        <w:t xml:space="preserve">   </w:t>
      </w:r>
      <w:r>
        <w:rPr>
          <w:rFonts w:eastAsia="Times New Roman" w:cs="Times New Roman"/>
          <w:b/>
          <w:u w:val="single"/>
        </w:rPr>
        <w:t xml:space="preserve">                             </w:t>
      </w:r>
    </w:p>
    <w:p w14:paraId="45AA586B" w14:textId="178BE097" w:rsidR="004C4955" w:rsidRDefault="004C4955" w:rsidP="004C4955">
      <w:pPr>
        <w:spacing w:after="120" w:line="480" w:lineRule="auto"/>
        <w:rPr>
          <w:rFonts w:eastAsia="Times New Roman" w:cs="Times New Roman"/>
          <w:b/>
        </w:rPr>
      </w:pPr>
      <w:r>
        <w:rPr>
          <w:rFonts w:eastAsia="Times New Roman" w:cs="Times New Roman"/>
          <w:b/>
        </w:rPr>
        <w:t xml:space="preserve">Name of Adult Participant                  </w:t>
      </w:r>
      <w:r>
        <w:rPr>
          <w:rFonts w:eastAsia="Times New Roman" w:cs="Times New Roman"/>
          <w:b/>
        </w:rPr>
        <w:tab/>
      </w:r>
      <w:r w:rsidR="00EA70F5">
        <w:rPr>
          <w:rFonts w:eastAsia="Times New Roman" w:cs="Times New Roman"/>
          <w:b/>
        </w:rPr>
        <w:t xml:space="preserve">   </w:t>
      </w:r>
      <w:r>
        <w:rPr>
          <w:rFonts w:eastAsia="Times New Roman" w:cs="Times New Roman"/>
          <w:b/>
        </w:rPr>
        <w:t xml:space="preserve">Signature of Adult Participant             </w:t>
      </w:r>
      <w:r>
        <w:rPr>
          <w:rFonts w:eastAsia="Times New Roman" w:cs="Times New Roman"/>
          <w:b/>
        </w:rPr>
        <w:tab/>
        <w:t xml:space="preserve"> </w:t>
      </w:r>
      <w:r w:rsidR="00207CAB">
        <w:rPr>
          <w:rFonts w:eastAsia="Times New Roman" w:cs="Times New Roman"/>
          <w:b/>
        </w:rPr>
        <w:t xml:space="preserve">                      </w:t>
      </w:r>
      <w:r>
        <w:rPr>
          <w:rFonts w:eastAsia="Times New Roman" w:cs="Times New Roman"/>
          <w:b/>
        </w:rPr>
        <w:t>Date</w:t>
      </w:r>
      <w:r w:rsidR="00207CAB">
        <w:rPr>
          <w:rFonts w:eastAsia="Times New Roman" w:cs="Times New Roman"/>
          <w:b/>
        </w:rPr>
        <w:t>__________________________</w:t>
      </w:r>
    </w:p>
    <w:p w14:paraId="330EE8F3" w14:textId="77777777" w:rsidR="004C4955" w:rsidRPr="00E77888" w:rsidRDefault="004C4955" w:rsidP="00EA70F5">
      <w:pPr>
        <w:spacing w:after="120"/>
        <w:rPr>
          <w:rFonts w:eastAsia="Times New Roman" w:cs="Times New Roman"/>
          <w:bCs/>
          <w:i/>
        </w:rPr>
      </w:pPr>
      <w:r w:rsidRPr="00E77888">
        <w:rPr>
          <w:rFonts w:eastAsia="Times New Roman" w:cs="Times New Roman"/>
          <w:bCs/>
          <w:i/>
        </w:rPr>
        <w:t>The researcher signature section below is not required, but is recommended for research studies involving an in-person consent procedure, especially when consent may be obtained by multiple members of the research team.</w:t>
      </w:r>
    </w:p>
    <w:p w14:paraId="34D3887F" w14:textId="77777777" w:rsidR="009800C6" w:rsidRDefault="009800C6" w:rsidP="00EA70F5">
      <w:pPr>
        <w:spacing w:line="480" w:lineRule="auto"/>
        <w:rPr>
          <w:rFonts w:eastAsia="Times New Roman" w:cs="Times New Roman"/>
          <w:b/>
        </w:rPr>
      </w:pPr>
    </w:p>
    <w:p w14:paraId="5E0B7137" w14:textId="72E42104" w:rsidR="004C4955" w:rsidRDefault="004C4955" w:rsidP="00EA70F5">
      <w:pPr>
        <w:spacing w:line="480" w:lineRule="auto"/>
        <w:rPr>
          <w:rFonts w:eastAsia="Times New Roman" w:cs="Times New Roman"/>
          <w:b/>
        </w:rPr>
      </w:pPr>
      <w:r>
        <w:rPr>
          <w:rFonts w:eastAsia="Times New Roman" w:cs="Times New Roman"/>
          <w:b/>
        </w:rPr>
        <w:lastRenderedPageBreak/>
        <w:t>Researcher Signature (to be completed at time of informed consent)</w:t>
      </w:r>
    </w:p>
    <w:p w14:paraId="78033AFF" w14:textId="77777777" w:rsidR="004C4955" w:rsidRPr="00E77888" w:rsidRDefault="004C4955" w:rsidP="00EA70F5">
      <w:pPr>
        <w:spacing w:after="120"/>
        <w:rPr>
          <w:rFonts w:eastAsia="Times New Roman" w:cs="Times New Roman"/>
          <w:bCs/>
        </w:rPr>
      </w:pPr>
      <w:r w:rsidRPr="00E77888">
        <w:rPr>
          <w:rFonts w:eastAsia="Times New Roman" w:cs="Times New Roman"/>
          <w:bCs/>
        </w:rPr>
        <w:t>I have explained the study to the participant and answered all his/her questions. I believe that he/she understands the information described in this consent form and freely consents to be in the study.</w:t>
      </w:r>
    </w:p>
    <w:p w14:paraId="5EED6765" w14:textId="0B54DC54" w:rsidR="00EA70F5" w:rsidRDefault="004C4955" w:rsidP="00EA70F5">
      <w:pPr>
        <w:spacing w:after="120" w:line="480" w:lineRule="auto"/>
        <w:rPr>
          <w:rFonts w:eastAsia="Times New Roman" w:cs="Times New Roman"/>
          <w:b/>
        </w:rPr>
      </w:pPr>
      <w:r>
        <w:rPr>
          <w:rFonts w:eastAsia="Times New Roman" w:cs="Times New Roman"/>
          <w:b/>
        </w:rPr>
        <w:t xml:space="preserve"> </w:t>
      </w:r>
      <w:r>
        <w:rPr>
          <w:rFonts w:eastAsia="Times New Roman" w:cs="Times New Roman"/>
          <w:b/>
          <w:u w:val="single"/>
        </w:rPr>
        <w:t xml:space="preserve">                                                        </w:t>
      </w:r>
      <w:r>
        <w:rPr>
          <w:rFonts w:eastAsia="Times New Roman" w:cs="Times New Roman"/>
          <w:b/>
          <w:u w:val="single"/>
        </w:rPr>
        <w:tab/>
      </w:r>
      <w:r>
        <w:rPr>
          <w:rFonts w:eastAsia="Times New Roman" w:cs="Times New Roman"/>
          <w:b/>
        </w:rPr>
        <w:t xml:space="preserve">  </w:t>
      </w:r>
      <w:r w:rsidR="00EA70F5">
        <w:rPr>
          <w:rFonts w:eastAsia="Times New Roman" w:cs="Times New Roman"/>
          <w:b/>
        </w:rPr>
        <w:t xml:space="preserve">    _________________________________</w:t>
      </w:r>
      <w:r w:rsidR="00AF1AC0">
        <w:rPr>
          <w:rFonts w:eastAsia="Times New Roman" w:cs="Times New Roman"/>
          <w:b/>
        </w:rPr>
        <w:t xml:space="preserve"> </w:t>
      </w:r>
    </w:p>
    <w:p w14:paraId="7EED0D77" w14:textId="792DF24C" w:rsidR="00EA70F5" w:rsidRDefault="00AF1AC0" w:rsidP="00EA70F5">
      <w:pPr>
        <w:spacing w:line="480" w:lineRule="auto"/>
        <w:rPr>
          <w:rFonts w:eastAsia="Times New Roman" w:cs="Times New Roman"/>
          <w:b/>
        </w:rPr>
      </w:pPr>
      <w:r>
        <w:rPr>
          <w:rFonts w:eastAsia="Times New Roman" w:cs="Times New Roman"/>
          <w:b/>
        </w:rPr>
        <w:t xml:space="preserve"> </w:t>
      </w:r>
      <w:r w:rsidR="00E77888">
        <w:rPr>
          <w:rFonts w:eastAsia="Times New Roman" w:cs="Times New Roman"/>
          <w:b/>
        </w:rPr>
        <w:softHyphen/>
      </w:r>
      <w:r w:rsidR="00E77888">
        <w:rPr>
          <w:rFonts w:eastAsia="Times New Roman" w:cs="Times New Roman"/>
          <w:b/>
        </w:rPr>
        <w:softHyphen/>
      </w:r>
      <w:r w:rsidR="00E77888">
        <w:rPr>
          <w:rFonts w:eastAsia="Times New Roman" w:cs="Times New Roman"/>
          <w:b/>
        </w:rPr>
        <w:softHyphen/>
      </w:r>
      <w:r w:rsidR="00E77888">
        <w:rPr>
          <w:rFonts w:eastAsia="Times New Roman" w:cs="Times New Roman"/>
          <w:b/>
        </w:rPr>
        <w:softHyphen/>
      </w:r>
      <w:r w:rsidR="00EA70F5" w:rsidRPr="00EA70F5">
        <w:rPr>
          <w:rFonts w:eastAsia="Times New Roman" w:cs="Times New Roman"/>
          <w:b/>
        </w:rPr>
        <w:t xml:space="preserve">Name of Research Team Member   </w:t>
      </w:r>
      <w:r w:rsidR="00EA70F5">
        <w:rPr>
          <w:rFonts w:eastAsia="Times New Roman" w:cs="Times New Roman"/>
          <w:b/>
        </w:rPr>
        <w:t xml:space="preserve"> </w:t>
      </w:r>
      <w:r w:rsidR="00EA70F5" w:rsidRPr="00EA70F5">
        <w:rPr>
          <w:rFonts w:eastAsia="Times New Roman" w:cs="Times New Roman"/>
          <w:b/>
        </w:rPr>
        <w:t>Signature of Research Team Member</w:t>
      </w:r>
      <w:r>
        <w:rPr>
          <w:rFonts w:eastAsia="Times New Roman" w:cs="Times New Roman"/>
          <w:b/>
        </w:rPr>
        <w:t xml:space="preserve">  </w:t>
      </w:r>
      <w:r w:rsidR="00E77888" w:rsidRPr="00E77888">
        <w:rPr>
          <w:rFonts w:eastAsia="Times New Roman" w:cs="Times New Roman"/>
          <w:b/>
        </w:rPr>
        <w:t xml:space="preserve">             </w:t>
      </w:r>
      <w:r w:rsidR="00EA70F5" w:rsidRPr="00EA70F5">
        <w:rPr>
          <w:rFonts w:eastAsia="Times New Roman" w:cs="Times New Roman"/>
          <w:b/>
        </w:rPr>
        <w:t xml:space="preserve">  </w:t>
      </w:r>
      <w:r w:rsidR="00E77888" w:rsidRPr="00E77888">
        <w:rPr>
          <w:rFonts w:eastAsia="Times New Roman" w:cs="Times New Roman"/>
          <w:b/>
        </w:rPr>
        <w:tab/>
        <w:t xml:space="preserve">     </w:t>
      </w:r>
      <w:r w:rsidR="004C4955">
        <w:rPr>
          <w:rFonts w:eastAsia="Times New Roman" w:cs="Times New Roman"/>
          <w:b/>
          <w:u w:val="single"/>
        </w:rPr>
        <w:t xml:space="preserve">                                                              </w:t>
      </w:r>
      <w:r w:rsidR="0026680A" w:rsidRPr="0026680A">
        <w:rPr>
          <w:rFonts w:eastAsia="Times New Roman" w:cs="Times New Roman"/>
          <w:b/>
        </w:rPr>
        <w:t>Date</w:t>
      </w:r>
      <w:r w:rsidR="00D12FAD">
        <w:rPr>
          <w:rFonts w:eastAsia="Times New Roman" w:cs="Times New Roman"/>
          <w:b/>
        </w:rPr>
        <w:t>_______________</w:t>
      </w:r>
      <w:r w:rsidR="0026680A">
        <w:rPr>
          <w:rFonts w:eastAsia="Times New Roman" w:cs="Times New Roman"/>
          <w:b/>
        </w:rPr>
        <w:t>_________</w:t>
      </w:r>
      <w:bookmarkStart w:id="361" w:name="_heading=h.1mq2mjg3yn89" w:colFirst="0" w:colLast="0"/>
      <w:bookmarkStart w:id="362" w:name="_heading=h.tt0nhwik24rw" w:colFirst="0" w:colLast="0"/>
      <w:bookmarkStart w:id="363" w:name="_heading=h.2efiu7vqtcsb" w:colFirst="0" w:colLast="0"/>
      <w:bookmarkStart w:id="364" w:name="_heading=h.g914gt58e4ov" w:colFirst="0" w:colLast="0"/>
      <w:bookmarkStart w:id="365" w:name="_heading=h.jv7zpeafpxm2" w:colFirst="0" w:colLast="0"/>
      <w:bookmarkStart w:id="366" w:name="_heading=h.ezc73mjflb1j" w:colFirst="0" w:colLast="0"/>
      <w:bookmarkStart w:id="367" w:name="_heading=h.6ohg96czakbu" w:colFirst="0" w:colLast="0"/>
      <w:bookmarkStart w:id="368" w:name="_heading=h.h2xjkbobctmq" w:colFirst="0" w:colLast="0"/>
      <w:bookmarkStart w:id="369" w:name="_heading=h.a561fkjfwfs1" w:colFirst="0" w:colLast="0"/>
      <w:bookmarkStart w:id="370" w:name="_heading=h.elxkoho6nai" w:colFirst="0" w:colLast="0"/>
      <w:bookmarkStart w:id="371" w:name="_heading=h.f24fh8e13vye" w:colFirst="0" w:colLast="0"/>
      <w:bookmarkStart w:id="372" w:name="_heading=h.60jr7jjlt0oo" w:colFirst="0" w:colLast="0"/>
      <w:bookmarkStart w:id="373" w:name="_heading=h.sclihrwh1kio" w:colFirst="0" w:colLast="0"/>
      <w:bookmarkStart w:id="374" w:name="_heading=h.m74yxn4vmvvm" w:colFirst="0" w:colLast="0"/>
      <w:bookmarkStart w:id="375" w:name="_heading=h.up1edfm5ypka" w:colFirst="0" w:colLast="0"/>
      <w:bookmarkStart w:id="376" w:name="_heading=h.jaqs2ck8rh8u" w:colFirst="0" w:colLast="0"/>
      <w:bookmarkStart w:id="377" w:name="_Toc125037904"/>
      <w:bookmarkStart w:id="378" w:name="_Toc125045170"/>
      <w:bookmarkStart w:id="379" w:name="_Toc125090194"/>
      <w:bookmarkStart w:id="380" w:name="_Toc125090404"/>
      <w:bookmarkStart w:id="381" w:name="_Toc125125615"/>
      <w:bookmarkStart w:id="382" w:name="_Toc130828359"/>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0ECB730E" w14:textId="57B50053" w:rsidR="009800C6" w:rsidRDefault="009800C6" w:rsidP="00EA70F5">
      <w:pPr>
        <w:spacing w:line="480" w:lineRule="auto"/>
        <w:rPr>
          <w:rFonts w:eastAsia="Times New Roman" w:cs="Times New Roman"/>
          <w:b/>
        </w:rPr>
      </w:pPr>
    </w:p>
    <w:p w14:paraId="55DA5707" w14:textId="2F77A0D8" w:rsidR="009800C6" w:rsidRDefault="009800C6" w:rsidP="00EA70F5">
      <w:pPr>
        <w:spacing w:line="480" w:lineRule="auto"/>
        <w:rPr>
          <w:rFonts w:eastAsia="Times New Roman" w:cs="Times New Roman"/>
          <w:b/>
        </w:rPr>
      </w:pPr>
    </w:p>
    <w:p w14:paraId="1B624B46" w14:textId="76462227" w:rsidR="009800C6" w:rsidRDefault="009800C6" w:rsidP="00EA70F5">
      <w:pPr>
        <w:spacing w:line="480" w:lineRule="auto"/>
        <w:rPr>
          <w:rFonts w:eastAsia="Times New Roman" w:cs="Times New Roman"/>
          <w:b/>
        </w:rPr>
      </w:pPr>
    </w:p>
    <w:p w14:paraId="7B992747" w14:textId="2BA0DEBD" w:rsidR="009800C6" w:rsidRDefault="009800C6" w:rsidP="00EA70F5">
      <w:pPr>
        <w:spacing w:line="480" w:lineRule="auto"/>
        <w:rPr>
          <w:rFonts w:eastAsia="Times New Roman" w:cs="Times New Roman"/>
          <w:b/>
        </w:rPr>
      </w:pPr>
    </w:p>
    <w:p w14:paraId="558DD472" w14:textId="23A67D60" w:rsidR="009800C6" w:rsidRDefault="009800C6" w:rsidP="00EA70F5">
      <w:pPr>
        <w:spacing w:line="480" w:lineRule="auto"/>
        <w:rPr>
          <w:rFonts w:eastAsia="Times New Roman" w:cs="Times New Roman"/>
          <w:b/>
        </w:rPr>
      </w:pPr>
    </w:p>
    <w:p w14:paraId="452488F1" w14:textId="08B82251" w:rsidR="009800C6" w:rsidRDefault="009800C6" w:rsidP="00EA70F5">
      <w:pPr>
        <w:spacing w:line="480" w:lineRule="auto"/>
        <w:rPr>
          <w:rFonts w:eastAsia="Times New Roman" w:cs="Times New Roman"/>
          <w:b/>
        </w:rPr>
      </w:pPr>
    </w:p>
    <w:p w14:paraId="1B092C69" w14:textId="450489A7" w:rsidR="009800C6" w:rsidRDefault="009800C6" w:rsidP="00EA70F5">
      <w:pPr>
        <w:spacing w:line="480" w:lineRule="auto"/>
        <w:rPr>
          <w:rFonts w:eastAsia="Times New Roman" w:cs="Times New Roman"/>
          <w:b/>
        </w:rPr>
      </w:pPr>
    </w:p>
    <w:p w14:paraId="5A219A91" w14:textId="4582BE83" w:rsidR="009800C6" w:rsidRDefault="009800C6" w:rsidP="00EA70F5">
      <w:pPr>
        <w:spacing w:line="480" w:lineRule="auto"/>
        <w:rPr>
          <w:rFonts w:eastAsia="Times New Roman" w:cs="Times New Roman"/>
          <w:b/>
        </w:rPr>
      </w:pPr>
    </w:p>
    <w:p w14:paraId="43D376CA" w14:textId="07FDBB17" w:rsidR="009800C6" w:rsidRDefault="009800C6" w:rsidP="00EA70F5">
      <w:pPr>
        <w:spacing w:line="480" w:lineRule="auto"/>
        <w:rPr>
          <w:rFonts w:eastAsia="Times New Roman" w:cs="Times New Roman"/>
          <w:b/>
        </w:rPr>
      </w:pPr>
    </w:p>
    <w:p w14:paraId="2BFF2671" w14:textId="3FBBB74F" w:rsidR="009800C6" w:rsidRDefault="009800C6" w:rsidP="00EA70F5">
      <w:pPr>
        <w:spacing w:line="480" w:lineRule="auto"/>
        <w:rPr>
          <w:rFonts w:eastAsia="Times New Roman" w:cs="Times New Roman"/>
          <w:b/>
        </w:rPr>
      </w:pPr>
    </w:p>
    <w:p w14:paraId="1F741536" w14:textId="395E88DF" w:rsidR="009800C6" w:rsidRDefault="009800C6" w:rsidP="00EA70F5">
      <w:pPr>
        <w:spacing w:line="480" w:lineRule="auto"/>
        <w:rPr>
          <w:rFonts w:eastAsia="Times New Roman" w:cs="Times New Roman"/>
          <w:b/>
        </w:rPr>
      </w:pPr>
    </w:p>
    <w:p w14:paraId="7AB5AC66" w14:textId="36105ECF" w:rsidR="009800C6" w:rsidRDefault="009800C6" w:rsidP="00EA70F5">
      <w:pPr>
        <w:spacing w:line="480" w:lineRule="auto"/>
        <w:rPr>
          <w:rFonts w:eastAsia="Times New Roman" w:cs="Times New Roman"/>
          <w:b/>
        </w:rPr>
      </w:pPr>
    </w:p>
    <w:p w14:paraId="2D120843" w14:textId="5F559EBA" w:rsidR="009800C6" w:rsidRDefault="009800C6" w:rsidP="00EA70F5">
      <w:pPr>
        <w:spacing w:line="480" w:lineRule="auto"/>
        <w:rPr>
          <w:rFonts w:eastAsia="Times New Roman" w:cs="Times New Roman"/>
          <w:b/>
        </w:rPr>
      </w:pPr>
    </w:p>
    <w:p w14:paraId="72B73FC7" w14:textId="04A2F811" w:rsidR="009800C6" w:rsidRDefault="009800C6" w:rsidP="00EA70F5">
      <w:pPr>
        <w:spacing w:line="480" w:lineRule="auto"/>
        <w:rPr>
          <w:rFonts w:eastAsia="Times New Roman" w:cs="Times New Roman"/>
          <w:b/>
        </w:rPr>
      </w:pPr>
    </w:p>
    <w:p w14:paraId="7B13557A" w14:textId="0D0B33DB" w:rsidR="009800C6" w:rsidRDefault="009800C6" w:rsidP="00EA70F5">
      <w:pPr>
        <w:spacing w:line="480" w:lineRule="auto"/>
        <w:rPr>
          <w:rFonts w:eastAsia="Times New Roman" w:cs="Times New Roman"/>
          <w:b/>
        </w:rPr>
      </w:pPr>
    </w:p>
    <w:p w14:paraId="01D1133B" w14:textId="44B2AA3F" w:rsidR="009800C6" w:rsidRDefault="009800C6" w:rsidP="00EA70F5">
      <w:pPr>
        <w:spacing w:line="480" w:lineRule="auto"/>
        <w:rPr>
          <w:rFonts w:eastAsia="Times New Roman" w:cs="Times New Roman"/>
          <w:b/>
        </w:rPr>
      </w:pPr>
    </w:p>
    <w:p w14:paraId="6FA88276" w14:textId="77777777" w:rsidR="009800C6" w:rsidRDefault="009800C6" w:rsidP="00EA70F5">
      <w:pPr>
        <w:spacing w:line="480" w:lineRule="auto"/>
      </w:pPr>
    </w:p>
    <w:p w14:paraId="70C08B23" w14:textId="7E96EC1D" w:rsidR="0035168A" w:rsidRPr="0035168A" w:rsidRDefault="00CC5F03" w:rsidP="009800C6">
      <w:pPr>
        <w:pStyle w:val="Heading2"/>
        <w:spacing w:before="0"/>
      </w:pPr>
      <w:bookmarkStart w:id="383" w:name="_Toc131586641"/>
      <w:r w:rsidRPr="0035168A">
        <w:lastRenderedPageBreak/>
        <w:t xml:space="preserve">Appendix </w:t>
      </w:r>
      <w:bookmarkEnd w:id="377"/>
      <w:bookmarkEnd w:id="378"/>
      <w:bookmarkEnd w:id="379"/>
      <w:bookmarkEnd w:id="380"/>
      <w:bookmarkEnd w:id="381"/>
      <w:r w:rsidR="00CC5F0D" w:rsidRPr="0035168A">
        <w:t>E</w:t>
      </w:r>
      <w:bookmarkEnd w:id="382"/>
      <w:bookmarkEnd w:id="383"/>
      <w:r w:rsidR="00E77888" w:rsidRPr="0035168A">
        <w:t xml:space="preserve"> </w:t>
      </w:r>
    </w:p>
    <w:p w14:paraId="54460E3D" w14:textId="05DC5549" w:rsidR="008107B5" w:rsidRPr="0035168A" w:rsidRDefault="008107B5" w:rsidP="00EA70F5">
      <w:pPr>
        <w:rPr>
          <w:b/>
          <w:bCs/>
        </w:rPr>
      </w:pPr>
      <w:r w:rsidRPr="0035168A">
        <w:rPr>
          <w:b/>
          <w:bCs/>
        </w:rPr>
        <w:t>RCEval-Minister</w:t>
      </w:r>
    </w:p>
    <w:p w14:paraId="1E9D1D84" w14:textId="77777777" w:rsidR="008107B5" w:rsidRDefault="008107B5"/>
    <w:p w14:paraId="0C822540" w14:textId="77777777" w:rsidR="008107B5" w:rsidRDefault="008107B5">
      <w:pPr>
        <w:pStyle w:val="BlockSeparator"/>
      </w:pPr>
    </w:p>
    <w:p w14:paraId="77DBC8FC" w14:textId="77777777" w:rsidR="008107B5" w:rsidRPr="00080568" w:rsidRDefault="008107B5">
      <w:pPr>
        <w:pStyle w:val="BlockStartLabel"/>
        <w:rPr>
          <w:rFonts w:ascii="Times New Roman" w:hAnsi="Times New Roman" w:cs="Times New Roman"/>
          <w:b w:val="0"/>
          <w:bCs/>
          <w:color w:val="auto"/>
        </w:rPr>
      </w:pPr>
      <w:r w:rsidRPr="00080568">
        <w:rPr>
          <w:rFonts w:ascii="Times New Roman" w:hAnsi="Times New Roman" w:cs="Times New Roman"/>
          <w:b w:val="0"/>
          <w:bCs/>
          <w:color w:val="auto"/>
        </w:rPr>
        <w:t>Start of Block: Default Question Block</w:t>
      </w:r>
    </w:p>
    <w:p w14:paraId="45BA695A" w14:textId="77777777" w:rsidR="008107B5" w:rsidRDefault="008107B5"/>
    <w:p w14:paraId="1B687AA3" w14:textId="77777777" w:rsidR="008107B5" w:rsidRDefault="008107B5">
      <w:pPr>
        <w:keepNext/>
      </w:pPr>
      <w:r>
        <w:t>Q10 Name:</w:t>
      </w:r>
    </w:p>
    <w:p w14:paraId="5321CBF5" w14:textId="28A94391" w:rsidR="008107B5" w:rsidRDefault="008107B5" w:rsidP="00080568">
      <w:pPr>
        <w:pStyle w:val="TextEntryLine"/>
        <w:ind w:firstLine="400"/>
      </w:pPr>
      <w:r>
        <w:t>________________________________________________________________</w:t>
      </w:r>
    </w:p>
    <w:p w14:paraId="0091D4AA" w14:textId="77777777" w:rsidR="00080568" w:rsidRDefault="00080568" w:rsidP="00080568">
      <w:pPr>
        <w:pStyle w:val="TextEntryLine"/>
        <w:ind w:firstLine="400"/>
      </w:pPr>
    </w:p>
    <w:p w14:paraId="5E6275CA" w14:textId="77777777" w:rsidR="00080568" w:rsidRDefault="00080568" w:rsidP="00080568">
      <w:pPr>
        <w:pStyle w:val="TextEntryLine"/>
        <w:ind w:firstLine="400"/>
      </w:pPr>
    </w:p>
    <w:p w14:paraId="78D7478E" w14:textId="77777777" w:rsidR="00080568" w:rsidRDefault="00080568" w:rsidP="00080568">
      <w:pPr>
        <w:pStyle w:val="TextEntryLine"/>
        <w:ind w:firstLine="400"/>
      </w:pPr>
    </w:p>
    <w:p w14:paraId="54D76C70" w14:textId="77777777" w:rsidR="00080568" w:rsidRDefault="00080568" w:rsidP="00080568">
      <w:pPr>
        <w:pStyle w:val="TextEntryLine"/>
        <w:ind w:firstLine="400"/>
      </w:pPr>
    </w:p>
    <w:p w14:paraId="15AB7FE9" w14:textId="77777777" w:rsidR="00080568" w:rsidRDefault="00080568" w:rsidP="00080568">
      <w:pPr>
        <w:pStyle w:val="TextEntryLine"/>
        <w:ind w:firstLine="400"/>
      </w:pPr>
    </w:p>
    <w:p w14:paraId="6DEB178D" w14:textId="77777777" w:rsidR="00080568" w:rsidRDefault="00080568" w:rsidP="00080568">
      <w:pPr>
        <w:pStyle w:val="TextEntryLine"/>
        <w:ind w:firstLine="400"/>
      </w:pPr>
    </w:p>
    <w:p w14:paraId="0DF93359" w14:textId="77777777" w:rsidR="00080568" w:rsidRDefault="00080568" w:rsidP="00080568">
      <w:pPr>
        <w:pStyle w:val="TextEntryLine"/>
        <w:ind w:firstLine="400"/>
      </w:pPr>
    </w:p>
    <w:p w14:paraId="52441B7D" w14:textId="77777777" w:rsidR="00080568" w:rsidRDefault="00080568" w:rsidP="00080568">
      <w:pPr>
        <w:pStyle w:val="TextEntryLine"/>
        <w:ind w:firstLine="400"/>
      </w:pPr>
    </w:p>
    <w:p w14:paraId="2D29597D" w14:textId="77777777" w:rsidR="00080568" w:rsidRDefault="00080568" w:rsidP="00080568">
      <w:pPr>
        <w:pStyle w:val="TextEntryLine"/>
        <w:ind w:firstLine="400"/>
      </w:pPr>
    </w:p>
    <w:p w14:paraId="064A0869" w14:textId="77777777" w:rsidR="00080568" w:rsidRDefault="00080568" w:rsidP="00080568">
      <w:pPr>
        <w:pStyle w:val="TextEntryLine"/>
        <w:ind w:firstLine="400"/>
      </w:pPr>
    </w:p>
    <w:p w14:paraId="3FBE609F" w14:textId="77777777" w:rsidR="00080568" w:rsidRDefault="00080568" w:rsidP="00080568">
      <w:pPr>
        <w:pStyle w:val="TextEntryLine"/>
        <w:ind w:firstLine="400"/>
      </w:pPr>
    </w:p>
    <w:p w14:paraId="1FFA3B97" w14:textId="77777777" w:rsidR="00080568" w:rsidRDefault="00080568" w:rsidP="00080568">
      <w:pPr>
        <w:pStyle w:val="TextEntryLine"/>
        <w:ind w:firstLine="400"/>
      </w:pPr>
    </w:p>
    <w:p w14:paraId="13B92231" w14:textId="77777777" w:rsidR="00080568" w:rsidRDefault="00080568" w:rsidP="00080568">
      <w:pPr>
        <w:pStyle w:val="TextEntryLine"/>
        <w:ind w:firstLine="400"/>
      </w:pPr>
    </w:p>
    <w:p w14:paraId="74969988" w14:textId="77777777" w:rsidR="00080568" w:rsidRDefault="00080568" w:rsidP="00080568">
      <w:pPr>
        <w:pStyle w:val="TextEntryLine"/>
        <w:ind w:firstLine="400"/>
      </w:pPr>
    </w:p>
    <w:p w14:paraId="46880257" w14:textId="77777777" w:rsidR="00080568" w:rsidRDefault="00080568" w:rsidP="00080568">
      <w:pPr>
        <w:pStyle w:val="TextEntryLine"/>
        <w:ind w:firstLine="400"/>
      </w:pPr>
    </w:p>
    <w:p w14:paraId="11616846" w14:textId="77777777" w:rsidR="00080568" w:rsidRDefault="00080568" w:rsidP="00080568">
      <w:pPr>
        <w:pStyle w:val="TextEntryLine"/>
        <w:ind w:firstLine="400"/>
      </w:pPr>
    </w:p>
    <w:p w14:paraId="0B71A8C9" w14:textId="77777777" w:rsidR="00080568" w:rsidRDefault="00080568" w:rsidP="00080568">
      <w:pPr>
        <w:pStyle w:val="TextEntryLine"/>
        <w:ind w:firstLine="400"/>
      </w:pPr>
    </w:p>
    <w:p w14:paraId="1058E03F" w14:textId="77777777" w:rsidR="00080568" w:rsidRDefault="00080568" w:rsidP="00080568">
      <w:pPr>
        <w:pStyle w:val="TextEntryLine"/>
        <w:ind w:firstLine="400"/>
      </w:pPr>
    </w:p>
    <w:p w14:paraId="4E6C380B" w14:textId="77777777" w:rsidR="00080568" w:rsidRDefault="00080568" w:rsidP="00080568">
      <w:pPr>
        <w:pStyle w:val="TextEntryLine"/>
        <w:ind w:firstLine="400"/>
      </w:pPr>
    </w:p>
    <w:p w14:paraId="5EB48E14" w14:textId="5C544A0A" w:rsidR="00080568" w:rsidRPr="00080568" w:rsidRDefault="00080568" w:rsidP="00080568">
      <w:pPr>
        <w:pStyle w:val="TextEntryLine"/>
        <w:ind w:firstLine="400"/>
      </w:pPr>
    </w:p>
    <w:tbl>
      <w:tblPr>
        <w:tblStyle w:val="QQuestionTable"/>
        <w:tblW w:w="9576" w:type="auto"/>
        <w:tblLook w:val="07E0" w:firstRow="1" w:lastRow="1" w:firstColumn="1" w:lastColumn="1" w:noHBand="1" w:noVBand="1"/>
      </w:tblPr>
      <w:tblGrid>
        <w:gridCol w:w="1589"/>
        <w:gridCol w:w="1548"/>
        <w:gridCol w:w="1545"/>
        <w:gridCol w:w="1576"/>
        <w:gridCol w:w="1545"/>
        <w:gridCol w:w="1557"/>
      </w:tblGrid>
      <w:tr w:rsidR="008107B5" w:rsidRPr="00220F56" w14:paraId="57CA039A" w14:textId="77777777" w:rsidTr="00A212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529A66C5" w14:textId="77777777" w:rsidR="008107B5" w:rsidRPr="00220F56" w:rsidRDefault="008107B5">
            <w:pPr>
              <w:keepNext/>
              <w:rPr>
                <w:rFonts w:cs="Times New Roman"/>
              </w:rPr>
            </w:pPr>
          </w:p>
        </w:tc>
        <w:tc>
          <w:tcPr>
            <w:tcW w:w="1596" w:type="dxa"/>
          </w:tcPr>
          <w:p w14:paraId="08657B92" w14:textId="77777777" w:rsidR="008107B5" w:rsidRPr="00220F56" w:rsidRDefault="008107B5">
            <w:pPr>
              <w:cnfStyle w:val="100000000000" w:firstRow="1" w:lastRow="0" w:firstColumn="0" w:lastColumn="0" w:oddVBand="0" w:evenVBand="0" w:oddHBand="0" w:evenHBand="0" w:firstRowFirstColumn="0" w:firstRowLastColumn="0" w:lastRowFirstColumn="0" w:lastRowLastColumn="0"/>
              <w:rPr>
                <w:rFonts w:cs="Times New Roman"/>
              </w:rPr>
            </w:pPr>
            <w:r w:rsidRPr="00220F56">
              <w:rPr>
                <w:rFonts w:cs="Times New Roman"/>
              </w:rPr>
              <w:t>Not at all (1)</w:t>
            </w:r>
          </w:p>
        </w:tc>
        <w:tc>
          <w:tcPr>
            <w:tcW w:w="1596" w:type="dxa"/>
          </w:tcPr>
          <w:p w14:paraId="38424803" w14:textId="77777777" w:rsidR="008107B5" w:rsidRPr="00220F56" w:rsidRDefault="008107B5">
            <w:pPr>
              <w:cnfStyle w:val="100000000000" w:firstRow="1" w:lastRow="0" w:firstColumn="0" w:lastColumn="0" w:oddVBand="0" w:evenVBand="0" w:oddHBand="0" w:evenHBand="0" w:firstRowFirstColumn="0" w:firstRowLastColumn="0" w:lastRowFirstColumn="0" w:lastRowLastColumn="0"/>
              <w:rPr>
                <w:rFonts w:cs="Times New Roman"/>
              </w:rPr>
            </w:pPr>
            <w:r w:rsidRPr="00220F56">
              <w:rPr>
                <w:rFonts w:cs="Times New Roman"/>
              </w:rPr>
              <w:t>_ (2)</w:t>
            </w:r>
          </w:p>
        </w:tc>
        <w:tc>
          <w:tcPr>
            <w:tcW w:w="1596" w:type="dxa"/>
          </w:tcPr>
          <w:p w14:paraId="61D168DD" w14:textId="77777777" w:rsidR="008107B5" w:rsidRPr="00220F56" w:rsidRDefault="008107B5">
            <w:pPr>
              <w:cnfStyle w:val="100000000000" w:firstRow="1" w:lastRow="0" w:firstColumn="0" w:lastColumn="0" w:oddVBand="0" w:evenVBand="0" w:oddHBand="0" w:evenHBand="0" w:firstRowFirstColumn="0" w:firstRowLastColumn="0" w:lastRowFirstColumn="0" w:lastRowLastColumn="0"/>
              <w:rPr>
                <w:rFonts w:cs="Times New Roman"/>
              </w:rPr>
            </w:pPr>
            <w:r w:rsidRPr="00220F56">
              <w:rPr>
                <w:rFonts w:cs="Times New Roman"/>
              </w:rPr>
              <w:t>Somewhat (3)</w:t>
            </w:r>
          </w:p>
        </w:tc>
        <w:tc>
          <w:tcPr>
            <w:tcW w:w="1596" w:type="dxa"/>
          </w:tcPr>
          <w:p w14:paraId="39B0D4F4" w14:textId="77777777" w:rsidR="008107B5" w:rsidRPr="00220F56" w:rsidRDefault="008107B5">
            <w:pPr>
              <w:cnfStyle w:val="100000000000" w:firstRow="1" w:lastRow="0" w:firstColumn="0" w:lastColumn="0" w:oddVBand="0" w:evenVBand="0" w:oddHBand="0" w:evenHBand="0" w:firstRowFirstColumn="0" w:firstRowLastColumn="0" w:lastRowFirstColumn="0" w:lastRowLastColumn="0"/>
              <w:rPr>
                <w:rFonts w:cs="Times New Roman"/>
              </w:rPr>
            </w:pPr>
            <w:r w:rsidRPr="00220F56">
              <w:rPr>
                <w:rFonts w:cs="Times New Roman"/>
              </w:rPr>
              <w:t>_ (4)</w:t>
            </w:r>
          </w:p>
        </w:tc>
        <w:tc>
          <w:tcPr>
            <w:tcW w:w="1596" w:type="dxa"/>
          </w:tcPr>
          <w:p w14:paraId="4FE67958" w14:textId="77777777" w:rsidR="008107B5" w:rsidRPr="00220F56" w:rsidRDefault="008107B5">
            <w:pPr>
              <w:cnfStyle w:val="100000000000" w:firstRow="1" w:lastRow="0" w:firstColumn="0" w:lastColumn="0" w:oddVBand="0" w:evenVBand="0" w:oddHBand="0" w:evenHBand="0" w:firstRowFirstColumn="0" w:firstRowLastColumn="0" w:lastRowFirstColumn="0" w:lastRowLastColumn="0"/>
              <w:rPr>
                <w:rFonts w:cs="Times New Roman"/>
              </w:rPr>
            </w:pPr>
            <w:r w:rsidRPr="00220F56">
              <w:rPr>
                <w:rFonts w:cs="Times New Roman"/>
              </w:rPr>
              <w:t>Very Much (5)</w:t>
            </w:r>
          </w:p>
        </w:tc>
      </w:tr>
      <w:tr w:rsidR="008107B5" w:rsidRPr="00220F56" w14:paraId="3C3007D6"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7BF91497" w14:textId="77777777" w:rsidR="008107B5" w:rsidRPr="0088298C" w:rsidRDefault="008107B5" w:rsidP="0088298C">
            <w:pPr>
              <w:keepNext/>
              <w:jc w:val="left"/>
              <w:rPr>
                <w:rFonts w:cs="Times New Roman"/>
              </w:rPr>
            </w:pPr>
            <w:r w:rsidRPr="0088298C">
              <w:rPr>
                <w:rFonts w:cs="Times New Roman"/>
              </w:rPr>
              <w:t xml:space="preserve">1. How Satisfied are you with the Relationship Checkup model? (1) </w:t>
            </w:r>
          </w:p>
        </w:tc>
        <w:tc>
          <w:tcPr>
            <w:tcW w:w="1596" w:type="dxa"/>
          </w:tcPr>
          <w:p w14:paraId="1D97E968"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7E1FAB1"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35B562E"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4206028B"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7B9C748C"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519203B6"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19A962A7" w14:textId="3FCFFACD" w:rsidR="008107B5" w:rsidRPr="0088298C" w:rsidRDefault="008107B5" w:rsidP="0088298C">
            <w:pPr>
              <w:keepNext/>
              <w:jc w:val="left"/>
              <w:rPr>
                <w:rFonts w:cs="Times New Roman"/>
              </w:rPr>
            </w:pPr>
            <w:r w:rsidRPr="0088298C">
              <w:rPr>
                <w:rFonts w:cs="Times New Roman"/>
              </w:rPr>
              <w:t>2.</w:t>
            </w:r>
            <w:r w:rsidR="0088298C" w:rsidRPr="0088298C">
              <w:rPr>
                <w:rFonts w:cs="Times New Roman"/>
              </w:rPr>
              <w:t xml:space="preserve"> </w:t>
            </w:r>
            <w:r w:rsidRPr="0088298C">
              <w:rPr>
                <w:rFonts w:cs="Times New Roman"/>
              </w:rPr>
              <w:t>Did the Relationship Checkup seem to help the couples that you saw learn strategies to improve their relationship health? (2)</w:t>
            </w:r>
          </w:p>
        </w:tc>
        <w:tc>
          <w:tcPr>
            <w:tcW w:w="1596" w:type="dxa"/>
          </w:tcPr>
          <w:p w14:paraId="123A6634"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56FA1F2"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6A49E94"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74644930"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4658A3D5"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3C528E9D"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69A53515" w14:textId="4D441D23" w:rsidR="008107B5" w:rsidRPr="0088298C" w:rsidRDefault="008107B5" w:rsidP="0088298C">
            <w:pPr>
              <w:keepNext/>
              <w:jc w:val="left"/>
              <w:rPr>
                <w:rFonts w:cs="Times New Roman"/>
              </w:rPr>
            </w:pPr>
            <w:r w:rsidRPr="0088298C">
              <w:rPr>
                <w:rFonts w:cs="Times New Roman"/>
              </w:rPr>
              <w:t>3.</w:t>
            </w:r>
            <w:r w:rsidR="0088298C" w:rsidRPr="0088298C">
              <w:rPr>
                <w:rFonts w:cs="Times New Roman"/>
              </w:rPr>
              <w:t xml:space="preserve"> </w:t>
            </w:r>
            <w:r w:rsidRPr="0088298C">
              <w:rPr>
                <w:rFonts w:cs="Times New Roman"/>
              </w:rPr>
              <w:t xml:space="preserve">Do you think the Relationship Checkup was helpful to the couples that you saw? (3) </w:t>
            </w:r>
          </w:p>
        </w:tc>
        <w:tc>
          <w:tcPr>
            <w:tcW w:w="1596" w:type="dxa"/>
          </w:tcPr>
          <w:p w14:paraId="01F249EA"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470A3CF8"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ED1E151"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4BDCE80"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0A7B189"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2C9332CD"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4635FF91" w14:textId="09DF8093" w:rsidR="008107B5" w:rsidRPr="0088298C" w:rsidRDefault="008107B5" w:rsidP="0088298C">
            <w:pPr>
              <w:keepNext/>
              <w:jc w:val="left"/>
              <w:rPr>
                <w:rFonts w:cs="Times New Roman"/>
              </w:rPr>
            </w:pPr>
            <w:r w:rsidRPr="0088298C">
              <w:rPr>
                <w:rFonts w:cs="Times New Roman"/>
              </w:rPr>
              <w:t>4.</w:t>
            </w:r>
            <w:r w:rsidR="0088298C" w:rsidRPr="0088298C">
              <w:rPr>
                <w:rFonts w:cs="Times New Roman"/>
              </w:rPr>
              <w:t xml:space="preserve"> </w:t>
            </w:r>
            <w:r w:rsidRPr="0088298C">
              <w:rPr>
                <w:rFonts w:cs="Times New Roman"/>
              </w:rPr>
              <w:t xml:space="preserve">Do you think the Relationship Checkup effectively captured the strengths of the couples that you saw? (4) </w:t>
            </w:r>
          </w:p>
        </w:tc>
        <w:tc>
          <w:tcPr>
            <w:tcW w:w="1596" w:type="dxa"/>
          </w:tcPr>
          <w:p w14:paraId="209A3D83"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8368A47"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3F63AEC5"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E348166"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F550AFB"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37DF329A"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1C3DFBB1" w14:textId="77777777" w:rsidR="008107B5" w:rsidRDefault="008107B5" w:rsidP="0088298C">
            <w:pPr>
              <w:keepNext/>
              <w:jc w:val="left"/>
              <w:rPr>
                <w:rFonts w:cs="Times New Roman"/>
              </w:rPr>
            </w:pPr>
            <w:r w:rsidRPr="0088298C">
              <w:rPr>
                <w:rFonts w:cs="Times New Roman"/>
              </w:rPr>
              <w:t>5.</w:t>
            </w:r>
            <w:r w:rsidR="0088298C">
              <w:rPr>
                <w:rFonts w:cs="Times New Roman"/>
              </w:rPr>
              <w:t xml:space="preserve"> </w:t>
            </w:r>
            <w:r w:rsidRPr="0088298C">
              <w:rPr>
                <w:rFonts w:cs="Times New Roman"/>
              </w:rPr>
              <w:t xml:space="preserve">Do you think the Relationship Checkup effectively captured the concerns of the couples that you saw? (5) </w:t>
            </w:r>
          </w:p>
          <w:p w14:paraId="2610A071" w14:textId="2B7E02CB" w:rsidR="004C4955" w:rsidRPr="0088298C" w:rsidRDefault="004C4955" w:rsidP="0088298C">
            <w:pPr>
              <w:keepNext/>
              <w:jc w:val="left"/>
              <w:rPr>
                <w:rFonts w:cs="Times New Roman"/>
              </w:rPr>
            </w:pPr>
          </w:p>
        </w:tc>
        <w:tc>
          <w:tcPr>
            <w:tcW w:w="1596" w:type="dxa"/>
          </w:tcPr>
          <w:p w14:paraId="66E7CAD7"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55D985C"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2AADDBC"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00946C0"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7EEBD1DE" w14:textId="77777777" w:rsidR="008107B5" w:rsidRPr="00220F56" w:rsidRDefault="008107B5" w:rsidP="008107B5">
            <w:pPr>
              <w:pStyle w:val="ListParagraph"/>
              <w:keepNext/>
              <w:numPr>
                <w:ilvl w:val="0"/>
                <w:numId w:val="27"/>
              </w:numPr>
              <w:contextualSpacing w:val="0"/>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1113A7CA"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08A5164A" w14:textId="3CB99730" w:rsidR="008107B5" w:rsidRPr="00220F56" w:rsidRDefault="008107B5" w:rsidP="0088298C">
            <w:pPr>
              <w:keepNext/>
              <w:jc w:val="left"/>
              <w:rPr>
                <w:rFonts w:cs="Times New Roman"/>
              </w:rPr>
            </w:pPr>
            <w:r w:rsidRPr="00220F56">
              <w:rPr>
                <w:rFonts w:cs="Times New Roman"/>
              </w:rPr>
              <w:lastRenderedPageBreak/>
              <w:t>6.</w:t>
            </w:r>
            <w:r w:rsidR="0088298C">
              <w:rPr>
                <w:rFonts w:cs="Times New Roman"/>
              </w:rPr>
              <w:t xml:space="preserve"> </w:t>
            </w:r>
            <w:r w:rsidRPr="00220F56">
              <w:rPr>
                <w:rFonts w:cs="Times New Roman"/>
              </w:rPr>
              <w:t xml:space="preserve">Do you think the Relationship Checkup effectively captured each couple’s overall relationship? (6) </w:t>
            </w:r>
          </w:p>
        </w:tc>
        <w:tc>
          <w:tcPr>
            <w:tcW w:w="1596" w:type="dxa"/>
          </w:tcPr>
          <w:p w14:paraId="4054CE4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107A58E1"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40B07679"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4CBDC56A"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274B5BF6"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675D8BF9"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3A18A56F" w14:textId="185DD82C" w:rsidR="008107B5" w:rsidRPr="00220F56" w:rsidRDefault="008107B5" w:rsidP="0088298C">
            <w:pPr>
              <w:keepNext/>
              <w:jc w:val="left"/>
              <w:rPr>
                <w:rFonts w:cs="Times New Roman"/>
              </w:rPr>
            </w:pPr>
            <w:r w:rsidRPr="00220F56">
              <w:rPr>
                <w:rFonts w:cs="Times New Roman"/>
              </w:rPr>
              <w:t>7.</w:t>
            </w:r>
            <w:r w:rsidR="0088298C">
              <w:rPr>
                <w:rFonts w:cs="Times New Roman"/>
              </w:rPr>
              <w:t xml:space="preserve"> </w:t>
            </w:r>
            <w:r w:rsidRPr="00220F56">
              <w:rPr>
                <w:rFonts w:cs="Times New Roman"/>
              </w:rPr>
              <w:t xml:space="preserve">Would you recommend the Relationship Checkup to other ministers or lay leaders? (7) </w:t>
            </w:r>
          </w:p>
        </w:tc>
        <w:tc>
          <w:tcPr>
            <w:tcW w:w="1596" w:type="dxa"/>
          </w:tcPr>
          <w:p w14:paraId="5E8F5DE0"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3D115050"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C42E32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D11440F"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A6CB4B6"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4761E247"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0ACFB1D7" w14:textId="633ADF68" w:rsidR="008107B5" w:rsidRPr="00220F56" w:rsidRDefault="008107B5" w:rsidP="0088298C">
            <w:pPr>
              <w:keepNext/>
              <w:jc w:val="left"/>
              <w:rPr>
                <w:rFonts w:cs="Times New Roman"/>
              </w:rPr>
            </w:pPr>
            <w:r w:rsidRPr="00220F56">
              <w:rPr>
                <w:rFonts w:cs="Times New Roman"/>
              </w:rPr>
              <w:t>8.</w:t>
            </w:r>
            <w:r w:rsidR="0088298C">
              <w:rPr>
                <w:rFonts w:cs="Times New Roman"/>
              </w:rPr>
              <w:t xml:space="preserve"> </w:t>
            </w:r>
            <w:r w:rsidRPr="00220F56">
              <w:rPr>
                <w:rFonts w:cs="Times New Roman"/>
              </w:rPr>
              <w:t xml:space="preserve">Do you think that the Relationship Checkup was effectively administered in the allotted time? (8) </w:t>
            </w:r>
          </w:p>
        </w:tc>
        <w:tc>
          <w:tcPr>
            <w:tcW w:w="1596" w:type="dxa"/>
          </w:tcPr>
          <w:p w14:paraId="5CE64B89"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9ECBD16"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A1EA133"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41B01CF"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7B214BB2"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5D00529D"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113285F4" w14:textId="6499874C" w:rsidR="008107B5" w:rsidRPr="00220F56" w:rsidRDefault="008107B5" w:rsidP="0088298C">
            <w:pPr>
              <w:keepNext/>
              <w:jc w:val="left"/>
              <w:rPr>
                <w:rFonts w:cs="Times New Roman"/>
              </w:rPr>
            </w:pPr>
            <w:r w:rsidRPr="00220F56">
              <w:rPr>
                <w:rFonts w:cs="Times New Roman"/>
              </w:rPr>
              <w:t>9.</w:t>
            </w:r>
            <w:r w:rsidR="0088298C">
              <w:rPr>
                <w:rFonts w:cs="Times New Roman"/>
              </w:rPr>
              <w:t xml:space="preserve"> </w:t>
            </w:r>
            <w:r w:rsidRPr="00220F56">
              <w:rPr>
                <w:rFonts w:cs="Times New Roman"/>
              </w:rPr>
              <w:t xml:space="preserve">Do you think that the Relationship Checkup fits well within your ministry setting? (9) </w:t>
            </w:r>
          </w:p>
        </w:tc>
        <w:tc>
          <w:tcPr>
            <w:tcW w:w="1596" w:type="dxa"/>
          </w:tcPr>
          <w:p w14:paraId="5A49920B"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37496DF"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3ACCD1E9"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E9DBCDF"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463A00F"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2CF5DDDB"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706E31D7" w14:textId="70E86BBD" w:rsidR="008107B5" w:rsidRPr="00220F56" w:rsidRDefault="008107B5" w:rsidP="00AF0A46">
            <w:pPr>
              <w:keepNext/>
              <w:jc w:val="both"/>
              <w:rPr>
                <w:rFonts w:cs="Times New Roman"/>
              </w:rPr>
            </w:pPr>
            <w:r w:rsidRPr="00220F56">
              <w:rPr>
                <w:rFonts w:cs="Times New Roman"/>
              </w:rPr>
              <w:t>10.</w:t>
            </w:r>
            <w:r w:rsidR="0088298C">
              <w:rPr>
                <w:rFonts w:cs="Times New Roman"/>
              </w:rPr>
              <w:t xml:space="preserve"> </w:t>
            </w:r>
            <w:r w:rsidRPr="00220F56">
              <w:rPr>
                <w:rFonts w:cs="Times New Roman"/>
              </w:rPr>
              <w:t xml:space="preserve">Did you enjoy administering the Relationship Checkup? (10) </w:t>
            </w:r>
          </w:p>
        </w:tc>
        <w:tc>
          <w:tcPr>
            <w:tcW w:w="1596" w:type="dxa"/>
          </w:tcPr>
          <w:p w14:paraId="4E7AF905"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5EB00EA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232F14B5"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03A16C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2F88C4E2"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r w:rsidR="008107B5" w:rsidRPr="00220F56" w14:paraId="69D61134" w14:textId="77777777" w:rsidTr="00A212DD">
        <w:tc>
          <w:tcPr>
            <w:cnfStyle w:val="001000000000" w:firstRow="0" w:lastRow="0" w:firstColumn="1" w:lastColumn="0" w:oddVBand="0" w:evenVBand="0" w:oddHBand="0" w:evenHBand="0" w:firstRowFirstColumn="0" w:firstRowLastColumn="0" w:lastRowFirstColumn="0" w:lastRowLastColumn="0"/>
            <w:tcW w:w="1596" w:type="dxa"/>
          </w:tcPr>
          <w:p w14:paraId="6F4CE689" w14:textId="1F7A188A" w:rsidR="008107B5" w:rsidRPr="00220F56" w:rsidRDefault="008107B5" w:rsidP="0088298C">
            <w:pPr>
              <w:keepNext/>
              <w:jc w:val="left"/>
              <w:rPr>
                <w:rFonts w:cs="Times New Roman"/>
              </w:rPr>
            </w:pPr>
            <w:r w:rsidRPr="00220F56">
              <w:rPr>
                <w:rFonts w:cs="Times New Roman"/>
              </w:rPr>
              <w:t>11.</w:t>
            </w:r>
            <w:r w:rsidR="0088298C">
              <w:rPr>
                <w:rFonts w:cs="Times New Roman"/>
              </w:rPr>
              <w:t xml:space="preserve"> </w:t>
            </w:r>
            <w:r w:rsidRPr="00220F56">
              <w:rPr>
                <w:rFonts w:cs="Times New Roman"/>
              </w:rPr>
              <w:t xml:space="preserve">Will you continue to offer Relationship Checkups within your ministry? (11) </w:t>
            </w:r>
          </w:p>
        </w:tc>
        <w:tc>
          <w:tcPr>
            <w:tcW w:w="1596" w:type="dxa"/>
          </w:tcPr>
          <w:p w14:paraId="7434F6A6"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2EE73943"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778C9C06"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684A867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c>
          <w:tcPr>
            <w:tcW w:w="1596" w:type="dxa"/>
          </w:tcPr>
          <w:p w14:paraId="0E157FD7" w14:textId="77777777" w:rsidR="008107B5" w:rsidRPr="00220F56" w:rsidRDefault="008107B5" w:rsidP="0088298C">
            <w:pPr>
              <w:pStyle w:val="ListParagraph"/>
              <w:keepNext/>
              <w:numPr>
                <w:ilvl w:val="0"/>
                <w:numId w:val="27"/>
              </w:numPr>
              <w:contextualSpacing w:val="0"/>
              <w:jc w:val="left"/>
              <w:cnfStyle w:val="000000000000" w:firstRow="0" w:lastRow="0" w:firstColumn="0" w:lastColumn="0" w:oddVBand="0" w:evenVBand="0" w:oddHBand="0" w:evenHBand="0" w:firstRowFirstColumn="0" w:firstRowLastColumn="0" w:lastRowFirstColumn="0" w:lastRowLastColumn="0"/>
              <w:rPr>
                <w:rFonts w:cs="Times New Roman"/>
              </w:rPr>
            </w:pPr>
          </w:p>
        </w:tc>
      </w:tr>
    </w:tbl>
    <w:p w14:paraId="5F78AC7E" w14:textId="77777777" w:rsidR="006E19A4" w:rsidRDefault="006E19A4" w:rsidP="0088298C"/>
    <w:p w14:paraId="25119B42" w14:textId="77777777" w:rsidR="008107B5" w:rsidRDefault="008107B5"/>
    <w:p w14:paraId="2F7E06AC" w14:textId="77777777" w:rsidR="008107B5" w:rsidRPr="00220F56" w:rsidRDefault="008107B5">
      <w:pPr>
        <w:keepNext/>
        <w:rPr>
          <w:rFonts w:cs="Times New Roman"/>
        </w:rPr>
      </w:pPr>
      <w:r w:rsidRPr="00220F56">
        <w:rPr>
          <w:rFonts w:cs="Times New Roman"/>
        </w:rPr>
        <w:lastRenderedPageBreak/>
        <w:t>Q2 How did the training and supervision prepare you to offer the Relationship Checkups?</w:t>
      </w:r>
    </w:p>
    <w:p w14:paraId="10D2CA35" w14:textId="77777777" w:rsidR="008107B5" w:rsidRDefault="008107B5">
      <w:pPr>
        <w:pStyle w:val="TextEntryLine"/>
        <w:ind w:firstLine="400"/>
      </w:pPr>
      <w:r>
        <w:t>________________________________________________________________</w:t>
      </w:r>
    </w:p>
    <w:p w14:paraId="01A3FEF1" w14:textId="77777777" w:rsidR="008107B5" w:rsidRDefault="008107B5">
      <w:pPr>
        <w:pStyle w:val="TextEntryLine"/>
        <w:ind w:firstLine="400"/>
      </w:pPr>
      <w:r>
        <w:t>________________________________________________________________</w:t>
      </w:r>
    </w:p>
    <w:p w14:paraId="0B78130F" w14:textId="77777777" w:rsidR="008107B5" w:rsidRDefault="008107B5">
      <w:pPr>
        <w:pStyle w:val="TextEntryLine"/>
        <w:ind w:firstLine="400"/>
      </w:pPr>
      <w:r>
        <w:t>________________________________________________________________</w:t>
      </w:r>
    </w:p>
    <w:p w14:paraId="187FE013" w14:textId="77777777" w:rsidR="008107B5" w:rsidRDefault="008107B5">
      <w:pPr>
        <w:pStyle w:val="TextEntryLine"/>
        <w:ind w:firstLine="400"/>
      </w:pPr>
      <w:r>
        <w:t>________________________________________________________________</w:t>
      </w:r>
    </w:p>
    <w:p w14:paraId="7CC3EBAA" w14:textId="77777777" w:rsidR="008107B5" w:rsidRDefault="008107B5">
      <w:pPr>
        <w:pStyle w:val="TextEntryLine"/>
        <w:ind w:firstLine="400"/>
      </w:pPr>
      <w:r>
        <w:t>________________________________________________________________</w:t>
      </w:r>
    </w:p>
    <w:p w14:paraId="0334C825" w14:textId="77777777" w:rsidR="008107B5" w:rsidRDefault="008107B5"/>
    <w:p w14:paraId="1AEED430" w14:textId="77777777" w:rsidR="008107B5" w:rsidRDefault="008107B5">
      <w:pPr>
        <w:pStyle w:val="QuestionSeparator"/>
      </w:pPr>
    </w:p>
    <w:p w14:paraId="574EF760" w14:textId="77777777" w:rsidR="008107B5" w:rsidRDefault="008107B5"/>
    <w:p w14:paraId="0B7508BA" w14:textId="77777777" w:rsidR="008107B5" w:rsidRPr="00220F56" w:rsidRDefault="008107B5">
      <w:pPr>
        <w:keepNext/>
        <w:rPr>
          <w:rFonts w:cs="Times New Roman"/>
        </w:rPr>
      </w:pPr>
      <w:r w:rsidRPr="00220F56">
        <w:rPr>
          <w:rFonts w:cs="Times New Roman"/>
        </w:rPr>
        <w:t>Q3 How could the training and supervision have been improved?</w:t>
      </w:r>
    </w:p>
    <w:p w14:paraId="23DC7BCC" w14:textId="77777777" w:rsidR="008107B5" w:rsidRDefault="008107B5">
      <w:pPr>
        <w:pStyle w:val="TextEntryLine"/>
        <w:ind w:firstLine="400"/>
      </w:pPr>
      <w:r>
        <w:t>________________________________________________________________</w:t>
      </w:r>
    </w:p>
    <w:p w14:paraId="5C860BBD" w14:textId="77777777" w:rsidR="008107B5" w:rsidRDefault="008107B5">
      <w:pPr>
        <w:pStyle w:val="TextEntryLine"/>
        <w:ind w:firstLine="400"/>
      </w:pPr>
      <w:r>
        <w:t>________________________________________________________________</w:t>
      </w:r>
    </w:p>
    <w:p w14:paraId="1D7D2834" w14:textId="77777777" w:rsidR="008107B5" w:rsidRDefault="008107B5">
      <w:pPr>
        <w:pStyle w:val="TextEntryLine"/>
        <w:ind w:firstLine="400"/>
      </w:pPr>
      <w:r>
        <w:t>________________________________________________________________</w:t>
      </w:r>
    </w:p>
    <w:p w14:paraId="657C24DC" w14:textId="77777777" w:rsidR="008107B5" w:rsidRDefault="008107B5">
      <w:pPr>
        <w:pStyle w:val="TextEntryLine"/>
        <w:ind w:firstLine="400"/>
      </w:pPr>
      <w:r>
        <w:t>________________________________________________________________</w:t>
      </w:r>
    </w:p>
    <w:p w14:paraId="669F012F" w14:textId="77777777" w:rsidR="008107B5" w:rsidRDefault="008107B5">
      <w:pPr>
        <w:pStyle w:val="TextEntryLine"/>
        <w:ind w:firstLine="400"/>
      </w:pPr>
      <w:r>
        <w:t>________________________________________________________________</w:t>
      </w:r>
    </w:p>
    <w:p w14:paraId="7CFD4C2D" w14:textId="77777777" w:rsidR="008107B5" w:rsidRDefault="008107B5"/>
    <w:p w14:paraId="1C604DF7" w14:textId="77777777" w:rsidR="008107B5" w:rsidRDefault="008107B5">
      <w:pPr>
        <w:pStyle w:val="QuestionSeparator"/>
      </w:pPr>
    </w:p>
    <w:p w14:paraId="359BBAB2" w14:textId="77777777" w:rsidR="008107B5" w:rsidRDefault="008107B5"/>
    <w:p w14:paraId="325620D2" w14:textId="77777777" w:rsidR="008107B5" w:rsidRPr="00220F56" w:rsidRDefault="008107B5">
      <w:pPr>
        <w:keepNext/>
        <w:rPr>
          <w:rFonts w:cs="Times New Roman"/>
        </w:rPr>
      </w:pPr>
      <w:r w:rsidRPr="00220F56">
        <w:rPr>
          <w:rFonts w:cs="Times New Roman"/>
        </w:rPr>
        <w:t>Q4 What about the Relationship Checkup worked well?</w:t>
      </w:r>
    </w:p>
    <w:p w14:paraId="2D35F02E" w14:textId="77777777" w:rsidR="008107B5" w:rsidRDefault="008107B5">
      <w:pPr>
        <w:pStyle w:val="TextEntryLine"/>
        <w:ind w:firstLine="400"/>
      </w:pPr>
      <w:r>
        <w:t>________________________________________________________________</w:t>
      </w:r>
    </w:p>
    <w:p w14:paraId="094BF107" w14:textId="77777777" w:rsidR="008107B5" w:rsidRDefault="008107B5">
      <w:pPr>
        <w:pStyle w:val="TextEntryLine"/>
        <w:ind w:firstLine="400"/>
      </w:pPr>
      <w:r>
        <w:t>________________________________________________________________</w:t>
      </w:r>
    </w:p>
    <w:p w14:paraId="416A44A1" w14:textId="77777777" w:rsidR="008107B5" w:rsidRDefault="008107B5">
      <w:pPr>
        <w:pStyle w:val="TextEntryLine"/>
        <w:ind w:firstLine="400"/>
      </w:pPr>
      <w:r>
        <w:t>________________________________________________________________</w:t>
      </w:r>
    </w:p>
    <w:p w14:paraId="24D798FA" w14:textId="77777777" w:rsidR="008107B5" w:rsidRDefault="008107B5">
      <w:pPr>
        <w:pStyle w:val="TextEntryLine"/>
        <w:ind w:firstLine="400"/>
      </w:pPr>
      <w:r>
        <w:t>________________________________________________________________</w:t>
      </w:r>
    </w:p>
    <w:p w14:paraId="7E14630B" w14:textId="77777777" w:rsidR="008107B5" w:rsidRDefault="008107B5">
      <w:pPr>
        <w:pStyle w:val="TextEntryLine"/>
        <w:ind w:firstLine="400"/>
      </w:pPr>
      <w:r>
        <w:t>________________________________________________________________</w:t>
      </w:r>
    </w:p>
    <w:p w14:paraId="6F288DFC" w14:textId="77777777" w:rsidR="008107B5" w:rsidRDefault="008107B5"/>
    <w:p w14:paraId="60805BB6" w14:textId="77777777" w:rsidR="00965DF9" w:rsidRDefault="00965DF9">
      <w:pPr>
        <w:pStyle w:val="QuestionSeparator"/>
      </w:pPr>
    </w:p>
    <w:p w14:paraId="6EFDA92F" w14:textId="77777777" w:rsidR="008107B5" w:rsidRPr="00220F56" w:rsidRDefault="008107B5">
      <w:pPr>
        <w:rPr>
          <w:rFonts w:cs="Times New Roman"/>
        </w:rPr>
      </w:pPr>
    </w:p>
    <w:p w14:paraId="14506C50" w14:textId="3AC5A4B6" w:rsidR="008107B5" w:rsidRDefault="008107B5">
      <w:pPr>
        <w:keepNext/>
      </w:pPr>
      <w:r w:rsidRPr="00965DF9">
        <w:rPr>
          <w:rFonts w:cs="Times New Roman"/>
        </w:rPr>
        <w:t>Q</w:t>
      </w:r>
      <w:r w:rsidR="004C4955">
        <w:rPr>
          <w:rFonts w:cs="Times New Roman"/>
        </w:rPr>
        <w:t>5</w:t>
      </w:r>
      <w:r w:rsidRPr="00965DF9">
        <w:rPr>
          <w:rFonts w:cs="Times New Roman"/>
        </w:rPr>
        <w:t xml:space="preserve"> W</w:t>
      </w:r>
      <w:r w:rsidRPr="00220F56">
        <w:rPr>
          <w:rFonts w:cs="Times New Roman"/>
        </w:rPr>
        <w:t>hat might you add, remove, or change that would make the Relationship Checkup more aligned with a Christian worldview or principles for Marriage</w:t>
      </w:r>
      <w:r>
        <w:t>?</w:t>
      </w:r>
    </w:p>
    <w:p w14:paraId="6C57E365" w14:textId="77777777" w:rsidR="008107B5" w:rsidRDefault="008107B5">
      <w:pPr>
        <w:pStyle w:val="TextEntryLine"/>
        <w:ind w:firstLine="400"/>
      </w:pPr>
      <w:r>
        <w:t>________________________________________________________________</w:t>
      </w:r>
    </w:p>
    <w:p w14:paraId="02BB8B96" w14:textId="77777777" w:rsidR="008107B5" w:rsidRDefault="008107B5">
      <w:pPr>
        <w:pStyle w:val="TextEntryLine"/>
        <w:ind w:firstLine="400"/>
      </w:pPr>
      <w:r>
        <w:t>________________________________________________________________</w:t>
      </w:r>
    </w:p>
    <w:p w14:paraId="6FE6B090" w14:textId="77777777" w:rsidR="008107B5" w:rsidRDefault="008107B5">
      <w:pPr>
        <w:pStyle w:val="TextEntryLine"/>
        <w:ind w:firstLine="400"/>
      </w:pPr>
      <w:r>
        <w:lastRenderedPageBreak/>
        <w:t>________________________________________________________________</w:t>
      </w:r>
    </w:p>
    <w:p w14:paraId="00107191" w14:textId="77777777" w:rsidR="008107B5" w:rsidRDefault="008107B5">
      <w:pPr>
        <w:pStyle w:val="TextEntryLine"/>
        <w:ind w:firstLine="400"/>
      </w:pPr>
      <w:r>
        <w:t>________________________________________________________________</w:t>
      </w:r>
    </w:p>
    <w:p w14:paraId="11E1656D" w14:textId="77777777" w:rsidR="008107B5" w:rsidRDefault="008107B5">
      <w:pPr>
        <w:pStyle w:val="TextEntryLine"/>
        <w:ind w:firstLine="400"/>
      </w:pPr>
      <w:r>
        <w:t>________________________________________________________________</w:t>
      </w:r>
    </w:p>
    <w:p w14:paraId="0EFCBE59" w14:textId="77777777" w:rsidR="008107B5" w:rsidRDefault="008107B5"/>
    <w:p w14:paraId="111F22DD" w14:textId="77777777" w:rsidR="008107B5" w:rsidRDefault="008107B5">
      <w:pPr>
        <w:pStyle w:val="QuestionSeparator"/>
      </w:pPr>
    </w:p>
    <w:p w14:paraId="728920FD" w14:textId="77777777" w:rsidR="008107B5" w:rsidRDefault="008107B5"/>
    <w:p w14:paraId="11C3741B" w14:textId="5A301DB3" w:rsidR="008107B5" w:rsidRPr="00220F56" w:rsidRDefault="008107B5">
      <w:pPr>
        <w:keepNext/>
        <w:rPr>
          <w:rFonts w:cs="Times New Roman"/>
        </w:rPr>
      </w:pPr>
      <w:r w:rsidRPr="00220F56">
        <w:rPr>
          <w:rFonts w:cs="Times New Roman"/>
        </w:rPr>
        <w:t>Q</w:t>
      </w:r>
      <w:r w:rsidR="004C4955">
        <w:rPr>
          <w:rFonts w:cs="Times New Roman"/>
        </w:rPr>
        <w:t>6</w:t>
      </w:r>
      <w:r w:rsidRPr="00220F56">
        <w:rPr>
          <w:rFonts w:cs="Times New Roman"/>
        </w:rPr>
        <w:t xml:space="preserve"> What constraints or barriers, if any, exist to you continuing to offer relationship checkups to couples within your ministry?</w:t>
      </w:r>
    </w:p>
    <w:p w14:paraId="1249EA55" w14:textId="77777777" w:rsidR="008107B5" w:rsidRDefault="008107B5">
      <w:pPr>
        <w:pStyle w:val="TextEntryLine"/>
        <w:ind w:firstLine="400"/>
      </w:pPr>
      <w:r>
        <w:t>________________________________________________________________</w:t>
      </w:r>
    </w:p>
    <w:p w14:paraId="38AF6D09" w14:textId="77777777" w:rsidR="008107B5" w:rsidRDefault="008107B5">
      <w:pPr>
        <w:pStyle w:val="TextEntryLine"/>
        <w:ind w:firstLine="400"/>
      </w:pPr>
      <w:r>
        <w:t>________________________________________________________________</w:t>
      </w:r>
    </w:p>
    <w:p w14:paraId="3CF6C7EA" w14:textId="77777777" w:rsidR="008107B5" w:rsidRDefault="008107B5">
      <w:pPr>
        <w:pStyle w:val="TextEntryLine"/>
        <w:ind w:firstLine="400"/>
      </w:pPr>
      <w:r>
        <w:t>________________________________________________________________</w:t>
      </w:r>
    </w:p>
    <w:p w14:paraId="62602716" w14:textId="77777777" w:rsidR="008107B5" w:rsidRDefault="008107B5">
      <w:pPr>
        <w:pStyle w:val="TextEntryLine"/>
        <w:ind w:firstLine="400"/>
      </w:pPr>
      <w:r>
        <w:t>________________________________________________________________</w:t>
      </w:r>
    </w:p>
    <w:p w14:paraId="1DC850FC" w14:textId="77777777" w:rsidR="008107B5" w:rsidRDefault="008107B5">
      <w:pPr>
        <w:pStyle w:val="TextEntryLine"/>
        <w:ind w:firstLine="400"/>
      </w:pPr>
      <w:r>
        <w:t>________________________________________________________________</w:t>
      </w:r>
    </w:p>
    <w:p w14:paraId="28D78CCB" w14:textId="77777777" w:rsidR="008107B5" w:rsidRDefault="008107B5"/>
    <w:p w14:paraId="704118E4" w14:textId="77777777" w:rsidR="008107B5" w:rsidRDefault="008107B5">
      <w:pPr>
        <w:pStyle w:val="QuestionSeparator"/>
      </w:pPr>
    </w:p>
    <w:p w14:paraId="0C64D82B" w14:textId="77777777" w:rsidR="008107B5" w:rsidRDefault="008107B5"/>
    <w:p w14:paraId="13C5AE7C" w14:textId="54A2B392" w:rsidR="008107B5" w:rsidRPr="00220F56" w:rsidRDefault="008107B5">
      <w:pPr>
        <w:keepNext/>
        <w:rPr>
          <w:rFonts w:cs="Times New Roman"/>
        </w:rPr>
      </w:pPr>
      <w:r w:rsidRPr="00220F56">
        <w:rPr>
          <w:rFonts w:cs="Times New Roman"/>
        </w:rPr>
        <w:t>Q</w:t>
      </w:r>
      <w:r w:rsidR="004C4955">
        <w:rPr>
          <w:rFonts w:cs="Times New Roman"/>
        </w:rPr>
        <w:t>7</w:t>
      </w:r>
      <w:r w:rsidRPr="00220F56">
        <w:rPr>
          <w:rFonts w:cs="Times New Roman"/>
        </w:rPr>
        <w:t xml:space="preserve"> What support do you need to continue offering relationship checkups to couples?</w:t>
      </w:r>
    </w:p>
    <w:p w14:paraId="21C37BC1" w14:textId="77777777" w:rsidR="008107B5" w:rsidRDefault="008107B5">
      <w:pPr>
        <w:pStyle w:val="TextEntryLine"/>
        <w:ind w:firstLine="400"/>
      </w:pPr>
      <w:r>
        <w:t>________________________________________________________________</w:t>
      </w:r>
    </w:p>
    <w:p w14:paraId="636F5122" w14:textId="77777777" w:rsidR="008107B5" w:rsidRDefault="008107B5">
      <w:pPr>
        <w:pStyle w:val="TextEntryLine"/>
        <w:ind w:firstLine="400"/>
      </w:pPr>
      <w:r>
        <w:t>________________________________________________________________</w:t>
      </w:r>
    </w:p>
    <w:p w14:paraId="40888421" w14:textId="77777777" w:rsidR="008107B5" w:rsidRDefault="008107B5">
      <w:pPr>
        <w:pStyle w:val="TextEntryLine"/>
        <w:ind w:firstLine="400"/>
      </w:pPr>
      <w:r>
        <w:t>________________________________________________________________</w:t>
      </w:r>
    </w:p>
    <w:p w14:paraId="5041CCB7" w14:textId="77777777" w:rsidR="008107B5" w:rsidRDefault="008107B5">
      <w:pPr>
        <w:pStyle w:val="TextEntryLine"/>
        <w:ind w:firstLine="400"/>
      </w:pPr>
      <w:r>
        <w:t>________________________________________________________________</w:t>
      </w:r>
    </w:p>
    <w:p w14:paraId="07576372" w14:textId="77777777" w:rsidR="008107B5" w:rsidRDefault="008107B5">
      <w:pPr>
        <w:pStyle w:val="TextEntryLine"/>
        <w:ind w:firstLine="400"/>
      </w:pPr>
      <w:r>
        <w:t>________________________________________________________________</w:t>
      </w:r>
    </w:p>
    <w:p w14:paraId="3E8ED385" w14:textId="77777777" w:rsidR="008107B5" w:rsidRDefault="008107B5"/>
    <w:p w14:paraId="08557D9F" w14:textId="77777777" w:rsidR="008107B5" w:rsidRDefault="008107B5">
      <w:pPr>
        <w:pStyle w:val="QuestionSeparator"/>
      </w:pPr>
    </w:p>
    <w:p w14:paraId="52C0EA3E" w14:textId="77777777" w:rsidR="008107B5" w:rsidRDefault="008107B5"/>
    <w:p w14:paraId="4DE7302D" w14:textId="3C92E5D2" w:rsidR="008107B5" w:rsidRPr="00220F56" w:rsidRDefault="008107B5">
      <w:pPr>
        <w:keepNext/>
        <w:rPr>
          <w:rFonts w:cs="Times New Roman"/>
        </w:rPr>
      </w:pPr>
      <w:r w:rsidRPr="00220F56">
        <w:rPr>
          <w:rFonts w:cs="Times New Roman"/>
        </w:rPr>
        <w:t>Q</w:t>
      </w:r>
      <w:r w:rsidR="004C4955">
        <w:rPr>
          <w:rFonts w:cs="Times New Roman"/>
        </w:rPr>
        <w:t>8</w:t>
      </w:r>
      <w:r w:rsidRPr="00220F56">
        <w:rPr>
          <w:rFonts w:cs="Times New Roman"/>
        </w:rPr>
        <w:t xml:space="preserve"> How many couples have you utilized the checkup with?</w:t>
      </w:r>
    </w:p>
    <w:p w14:paraId="68131F3A" w14:textId="1C743EF9" w:rsidR="00FB1E8F" w:rsidRDefault="008107B5">
      <w:pPr>
        <w:rPr>
          <w:rFonts w:eastAsia="Times New Roman" w:cs="Times New Roman"/>
          <w:b/>
        </w:rPr>
      </w:pPr>
      <w:r>
        <w:t>_______________________________________________________________</w:t>
      </w:r>
    </w:p>
    <w:p w14:paraId="2CC45C55" w14:textId="3FF3FC63" w:rsidR="00FB1E8F" w:rsidRDefault="00FB1E8F">
      <w:pPr>
        <w:rPr>
          <w:rFonts w:eastAsia="Times New Roman" w:cs="Times New Roman"/>
          <w:b/>
        </w:rPr>
      </w:pPr>
    </w:p>
    <w:p w14:paraId="3EC29DEF" w14:textId="023C67F1" w:rsidR="00077624" w:rsidRDefault="00077624">
      <w:pPr>
        <w:rPr>
          <w:rFonts w:eastAsia="Times New Roman" w:cs="Times New Roman"/>
          <w:b/>
        </w:rPr>
      </w:pPr>
    </w:p>
    <w:p w14:paraId="626C385A" w14:textId="6CBAD08D" w:rsidR="00207CAB" w:rsidRDefault="00207CAB">
      <w:pPr>
        <w:rPr>
          <w:rFonts w:eastAsia="Times New Roman" w:cs="Times New Roman"/>
          <w:b/>
        </w:rPr>
      </w:pPr>
    </w:p>
    <w:p w14:paraId="55DFABBB" w14:textId="129E7537" w:rsidR="00207CAB" w:rsidRDefault="00207CAB">
      <w:pPr>
        <w:rPr>
          <w:rFonts w:eastAsia="Times New Roman" w:cs="Times New Roman"/>
          <w:b/>
        </w:rPr>
      </w:pPr>
    </w:p>
    <w:p w14:paraId="64036F58" w14:textId="053B4F69" w:rsidR="00207CAB" w:rsidRDefault="00207CAB">
      <w:pPr>
        <w:rPr>
          <w:rFonts w:eastAsia="Times New Roman" w:cs="Times New Roman"/>
          <w:b/>
        </w:rPr>
      </w:pPr>
    </w:p>
    <w:p w14:paraId="4F621E59" w14:textId="4F334526" w:rsidR="00207CAB" w:rsidRDefault="00207CAB">
      <w:pPr>
        <w:rPr>
          <w:rFonts w:eastAsia="Times New Roman" w:cs="Times New Roman"/>
          <w:b/>
        </w:rPr>
      </w:pPr>
    </w:p>
    <w:p w14:paraId="7CF0AE79" w14:textId="23687A03" w:rsidR="00207CAB" w:rsidRDefault="00207CAB">
      <w:pPr>
        <w:rPr>
          <w:rFonts w:eastAsia="Times New Roman" w:cs="Times New Roman"/>
          <w:b/>
        </w:rPr>
      </w:pPr>
    </w:p>
    <w:p w14:paraId="7A1D7C02" w14:textId="57B93C83" w:rsidR="00EA70F5" w:rsidRDefault="00EA70F5">
      <w:pPr>
        <w:rPr>
          <w:rFonts w:eastAsia="Times New Roman" w:cs="Times New Roman"/>
          <w:b/>
        </w:rPr>
      </w:pPr>
    </w:p>
    <w:p w14:paraId="78535B0F" w14:textId="77777777" w:rsidR="00EA70F5" w:rsidRDefault="00EA70F5">
      <w:pPr>
        <w:rPr>
          <w:rFonts w:eastAsia="Times New Roman" w:cs="Times New Roman"/>
          <w:b/>
        </w:rPr>
      </w:pPr>
    </w:p>
    <w:p w14:paraId="60DE5642" w14:textId="77777777" w:rsidR="00EA70F5" w:rsidRDefault="00CC5F03" w:rsidP="009800C6">
      <w:pPr>
        <w:pStyle w:val="Heading2"/>
        <w:spacing w:before="0"/>
      </w:pPr>
      <w:bookmarkStart w:id="384" w:name="_Toc125037905"/>
      <w:bookmarkStart w:id="385" w:name="_Toc125045171"/>
      <w:bookmarkStart w:id="386" w:name="_Toc125090195"/>
      <w:bookmarkStart w:id="387" w:name="_Toc125090405"/>
      <w:bookmarkStart w:id="388" w:name="_Toc125125616"/>
      <w:bookmarkStart w:id="389" w:name="_Toc130828360"/>
      <w:bookmarkStart w:id="390" w:name="_Toc131586642"/>
      <w:r w:rsidRPr="0035168A">
        <w:lastRenderedPageBreak/>
        <w:t xml:space="preserve">Appendix </w:t>
      </w:r>
      <w:bookmarkEnd w:id="384"/>
      <w:bookmarkEnd w:id="385"/>
      <w:bookmarkEnd w:id="386"/>
      <w:bookmarkEnd w:id="387"/>
      <w:bookmarkEnd w:id="388"/>
      <w:r w:rsidR="00CC5F0D" w:rsidRPr="0035168A">
        <w:t>F</w:t>
      </w:r>
      <w:bookmarkEnd w:id="389"/>
      <w:bookmarkEnd w:id="390"/>
    </w:p>
    <w:p w14:paraId="6034239B" w14:textId="2AE651D6" w:rsidR="008107B5" w:rsidRPr="002D1A21" w:rsidRDefault="008107B5" w:rsidP="00EA70F5">
      <w:pPr>
        <w:rPr>
          <w:rFonts w:cs="Times New Roman"/>
          <w:b/>
          <w:bCs/>
        </w:rPr>
      </w:pPr>
      <w:r w:rsidRPr="002D1A21">
        <w:rPr>
          <w:rFonts w:cs="Times New Roman"/>
          <w:b/>
          <w:bCs/>
        </w:rPr>
        <w:t>Provider Information Form</w:t>
      </w:r>
    </w:p>
    <w:p w14:paraId="4B46D20A" w14:textId="77777777" w:rsidR="008107B5" w:rsidRDefault="008107B5"/>
    <w:p w14:paraId="76F4B693" w14:textId="77777777" w:rsidR="008107B5" w:rsidRDefault="008107B5">
      <w:pPr>
        <w:pStyle w:val="BlockSeparator"/>
      </w:pPr>
    </w:p>
    <w:p w14:paraId="0503B613" w14:textId="77777777" w:rsidR="008107B5" w:rsidRDefault="008107B5"/>
    <w:p w14:paraId="7A6CB889" w14:textId="6CF869DD" w:rsidR="008107B5" w:rsidRPr="00CC5547" w:rsidRDefault="008107B5">
      <w:pPr>
        <w:keepNext/>
        <w:rPr>
          <w:rFonts w:cs="Times New Roman"/>
        </w:rPr>
      </w:pPr>
      <w:r w:rsidRPr="00CC5547">
        <w:rPr>
          <w:rFonts w:cs="Times New Roman"/>
        </w:rPr>
        <w:t>Q</w:t>
      </w:r>
      <w:r w:rsidR="004C4955">
        <w:rPr>
          <w:rFonts w:cs="Times New Roman"/>
        </w:rPr>
        <w:t>9</w:t>
      </w:r>
      <w:r w:rsidRPr="00CC5547">
        <w:rPr>
          <w:rFonts w:cs="Times New Roman"/>
        </w:rPr>
        <w:t xml:space="preserve"> Thank you so much for your willingness to consider participating in this study to help equip ministry leaders to strengthen couples' relationships.</w:t>
      </w:r>
    </w:p>
    <w:p w14:paraId="37F06478" w14:textId="77777777" w:rsidR="008107B5" w:rsidRPr="00CC5547" w:rsidRDefault="008107B5">
      <w:pPr>
        <w:rPr>
          <w:rFonts w:cs="Times New Roman"/>
        </w:rPr>
      </w:pPr>
    </w:p>
    <w:p w14:paraId="1C4B1D72" w14:textId="77777777" w:rsidR="008107B5" w:rsidRPr="00CC5547" w:rsidRDefault="008107B5">
      <w:pPr>
        <w:pStyle w:val="QuestionSeparator"/>
        <w:rPr>
          <w:rFonts w:ascii="Times New Roman" w:hAnsi="Times New Roman" w:cs="Times New Roman"/>
          <w:sz w:val="24"/>
          <w:szCs w:val="24"/>
        </w:rPr>
      </w:pPr>
    </w:p>
    <w:p w14:paraId="08B56DB1" w14:textId="77777777" w:rsidR="008107B5" w:rsidRPr="00CC5547" w:rsidRDefault="008107B5">
      <w:pPr>
        <w:rPr>
          <w:rFonts w:cs="Times New Roman"/>
        </w:rPr>
      </w:pPr>
    </w:p>
    <w:p w14:paraId="333DD985" w14:textId="1E82288E" w:rsidR="008107B5" w:rsidRPr="00CC5547" w:rsidRDefault="008107B5">
      <w:pPr>
        <w:keepNext/>
        <w:rPr>
          <w:rFonts w:cs="Times New Roman"/>
        </w:rPr>
      </w:pPr>
      <w:r w:rsidRPr="00CC5547">
        <w:rPr>
          <w:rFonts w:cs="Times New Roman"/>
        </w:rPr>
        <w:t>Q1</w:t>
      </w:r>
      <w:r w:rsidR="004C4955">
        <w:rPr>
          <w:rFonts w:cs="Times New Roman"/>
        </w:rPr>
        <w:t>0</w:t>
      </w:r>
      <w:r w:rsidRPr="00CC5547">
        <w:rPr>
          <w:rFonts w:cs="Times New Roman"/>
        </w:rPr>
        <w:t xml:space="preserve"> Please read the following informed consent and click "I agree" if you would like to participate in the study or "no" if you would like to decline participation: </w:t>
      </w:r>
      <w:hyperlink r:id="rId59">
        <w:r w:rsidRPr="00CC5547">
          <w:rPr>
            <w:rFonts w:cs="Times New Roman"/>
            <w:u w:val="single"/>
          </w:rPr>
          <w:t>Consent for research participation providers</w:t>
        </w:r>
      </w:hyperlink>
    </w:p>
    <w:p w14:paraId="66CEA253"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I agree  (4) </w:t>
      </w:r>
    </w:p>
    <w:p w14:paraId="20363048"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No  (5) </w:t>
      </w:r>
    </w:p>
    <w:p w14:paraId="59E703BC" w14:textId="77777777" w:rsidR="008107B5" w:rsidRPr="00CC5547" w:rsidRDefault="008107B5">
      <w:pPr>
        <w:rPr>
          <w:rFonts w:cs="Times New Roman"/>
        </w:rPr>
      </w:pPr>
    </w:p>
    <w:p w14:paraId="0E872B60" w14:textId="179A636D" w:rsidR="008107B5" w:rsidRPr="00CC5547" w:rsidRDefault="008107B5" w:rsidP="00CC5547">
      <w:pPr>
        <w:pStyle w:val="QSkipLogic"/>
        <w:shd w:val="clear" w:color="auto" w:fill="auto"/>
        <w:rPr>
          <w:rFonts w:ascii="Times New Roman" w:hAnsi="Times New Roman" w:cs="Times New Roman"/>
          <w:color w:val="auto"/>
          <w:sz w:val="24"/>
          <w:szCs w:val="24"/>
        </w:rPr>
      </w:pPr>
      <w:r w:rsidRPr="00CC5547">
        <w:rPr>
          <w:rFonts w:ascii="Times New Roman" w:hAnsi="Times New Roman" w:cs="Times New Roman"/>
          <w:color w:val="auto"/>
          <w:sz w:val="24"/>
          <w:szCs w:val="24"/>
        </w:rPr>
        <w:t xml:space="preserve">Skip To: Q15 </w:t>
      </w:r>
      <w:r w:rsidR="00AF0A46" w:rsidRPr="00CC5547">
        <w:rPr>
          <w:rFonts w:ascii="Times New Roman" w:hAnsi="Times New Roman" w:cs="Times New Roman"/>
          <w:color w:val="auto"/>
          <w:sz w:val="24"/>
          <w:szCs w:val="24"/>
        </w:rPr>
        <w:t xml:space="preserve"> </w:t>
      </w:r>
      <w:r w:rsidRPr="00CC5547">
        <w:rPr>
          <w:rFonts w:ascii="Times New Roman" w:hAnsi="Times New Roman" w:cs="Times New Roman"/>
          <w:color w:val="auto"/>
          <w:sz w:val="24"/>
          <w:szCs w:val="24"/>
        </w:rPr>
        <w:t>Please read the following informed consent and click "I agree" if you would like to participate i... = I agree</w:t>
      </w:r>
    </w:p>
    <w:p w14:paraId="7297C0D0" w14:textId="18E50ADE" w:rsidR="008107B5" w:rsidRPr="00CC5547" w:rsidRDefault="008107B5" w:rsidP="00CC5547">
      <w:pPr>
        <w:pStyle w:val="QSkipLogic"/>
        <w:shd w:val="clear" w:color="auto" w:fill="auto"/>
        <w:rPr>
          <w:rFonts w:ascii="Times New Roman" w:hAnsi="Times New Roman" w:cs="Times New Roman"/>
          <w:color w:val="auto"/>
          <w:sz w:val="24"/>
          <w:szCs w:val="24"/>
        </w:rPr>
      </w:pPr>
      <w:r w:rsidRPr="00CC5547">
        <w:rPr>
          <w:rFonts w:ascii="Times New Roman" w:hAnsi="Times New Roman" w:cs="Times New Roman"/>
          <w:color w:val="auto"/>
          <w:sz w:val="24"/>
          <w:szCs w:val="24"/>
        </w:rPr>
        <w:t>Skip To: Q13 Please read the following informed consent and click "I agree" if you would like to participate i... = No</w:t>
      </w:r>
    </w:p>
    <w:p w14:paraId="42CCDB95" w14:textId="77777777" w:rsidR="008107B5" w:rsidRPr="00CC5547" w:rsidRDefault="008107B5">
      <w:pPr>
        <w:pStyle w:val="QuestionSeparator"/>
        <w:rPr>
          <w:rFonts w:ascii="Times New Roman" w:hAnsi="Times New Roman" w:cs="Times New Roman"/>
          <w:sz w:val="24"/>
          <w:szCs w:val="24"/>
        </w:rPr>
      </w:pPr>
    </w:p>
    <w:p w14:paraId="4810ABE2" w14:textId="77777777" w:rsidR="008107B5" w:rsidRPr="00CC5547" w:rsidRDefault="008107B5">
      <w:pPr>
        <w:rPr>
          <w:rFonts w:cs="Times New Roman"/>
        </w:rPr>
      </w:pPr>
    </w:p>
    <w:p w14:paraId="429EE541" w14:textId="77777777" w:rsidR="008107B5" w:rsidRPr="00CC5547" w:rsidRDefault="008107B5">
      <w:pPr>
        <w:keepNext/>
        <w:rPr>
          <w:rFonts w:cs="Times New Roman"/>
        </w:rPr>
      </w:pPr>
      <w:r w:rsidRPr="00CC5547">
        <w:rPr>
          <w:rFonts w:cs="Times New Roman"/>
        </w:rPr>
        <w:t>Q15 Name:</w:t>
      </w:r>
    </w:p>
    <w:p w14:paraId="64CDB485"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42933E37" w14:textId="77777777" w:rsidR="008107B5" w:rsidRPr="00CC5547" w:rsidRDefault="008107B5">
      <w:pPr>
        <w:rPr>
          <w:rFonts w:cs="Times New Roman"/>
        </w:rPr>
      </w:pPr>
    </w:p>
    <w:p w14:paraId="25C68D0A" w14:textId="77777777" w:rsidR="008107B5" w:rsidRPr="00CC5547" w:rsidRDefault="008107B5">
      <w:pPr>
        <w:pStyle w:val="QuestionSeparator"/>
        <w:rPr>
          <w:rFonts w:ascii="Times New Roman" w:hAnsi="Times New Roman" w:cs="Times New Roman"/>
          <w:sz w:val="24"/>
          <w:szCs w:val="24"/>
        </w:rPr>
      </w:pPr>
    </w:p>
    <w:p w14:paraId="4D1D6FEE" w14:textId="77777777" w:rsidR="008107B5" w:rsidRPr="00CC5547" w:rsidRDefault="008107B5">
      <w:pPr>
        <w:rPr>
          <w:rFonts w:cs="Times New Roman"/>
        </w:rPr>
      </w:pPr>
    </w:p>
    <w:p w14:paraId="7D5BD93F" w14:textId="77777777" w:rsidR="008107B5" w:rsidRPr="00CC5547" w:rsidRDefault="008107B5">
      <w:pPr>
        <w:keepNext/>
        <w:rPr>
          <w:rFonts w:cs="Times New Roman"/>
        </w:rPr>
      </w:pPr>
      <w:r w:rsidRPr="00CC5547">
        <w:rPr>
          <w:rFonts w:cs="Times New Roman"/>
        </w:rPr>
        <w:t>Q1 Age: </w:t>
      </w:r>
    </w:p>
    <w:p w14:paraId="47AA3348"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677E327C" w14:textId="77777777" w:rsidR="008107B5" w:rsidRPr="00CC5547" w:rsidRDefault="008107B5">
      <w:pPr>
        <w:rPr>
          <w:rFonts w:cs="Times New Roman"/>
        </w:rPr>
      </w:pPr>
    </w:p>
    <w:p w14:paraId="6F63BD60" w14:textId="77777777" w:rsidR="008107B5" w:rsidRPr="00CC5547" w:rsidRDefault="008107B5">
      <w:pPr>
        <w:pStyle w:val="QuestionSeparator"/>
        <w:rPr>
          <w:rFonts w:ascii="Times New Roman" w:hAnsi="Times New Roman" w:cs="Times New Roman"/>
          <w:sz w:val="24"/>
          <w:szCs w:val="24"/>
        </w:rPr>
      </w:pPr>
    </w:p>
    <w:p w14:paraId="6064EF27" w14:textId="77777777" w:rsidR="008107B5" w:rsidRPr="00CC5547" w:rsidRDefault="008107B5">
      <w:pPr>
        <w:rPr>
          <w:rFonts w:cs="Times New Roman"/>
        </w:rPr>
      </w:pPr>
    </w:p>
    <w:p w14:paraId="1B379EEF" w14:textId="77777777" w:rsidR="008107B5" w:rsidRPr="00CC5547" w:rsidRDefault="008107B5">
      <w:pPr>
        <w:keepNext/>
        <w:rPr>
          <w:rFonts w:cs="Times New Roman"/>
        </w:rPr>
      </w:pPr>
      <w:r w:rsidRPr="00CC5547">
        <w:rPr>
          <w:rFonts w:cs="Times New Roman"/>
        </w:rPr>
        <w:t>Q2 Gender:</w:t>
      </w:r>
    </w:p>
    <w:p w14:paraId="3FD902A7"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0347939E" w14:textId="77777777" w:rsidR="008107B5" w:rsidRPr="00CC5547" w:rsidRDefault="008107B5">
      <w:pPr>
        <w:rPr>
          <w:rFonts w:cs="Times New Roman"/>
        </w:rPr>
      </w:pPr>
    </w:p>
    <w:p w14:paraId="6BF6CACB" w14:textId="77777777" w:rsidR="008107B5" w:rsidRPr="00CC5547" w:rsidRDefault="008107B5">
      <w:pPr>
        <w:pStyle w:val="QuestionSeparator"/>
        <w:rPr>
          <w:rFonts w:ascii="Times New Roman" w:hAnsi="Times New Roman" w:cs="Times New Roman"/>
          <w:sz w:val="24"/>
          <w:szCs w:val="24"/>
        </w:rPr>
      </w:pPr>
    </w:p>
    <w:p w14:paraId="75CEC901" w14:textId="77777777" w:rsidR="008107B5" w:rsidRPr="00CC5547" w:rsidRDefault="008107B5">
      <w:pPr>
        <w:rPr>
          <w:rFonts w:cs="Times New Roman"/>
        </w:rPr>
      </w:pPr>
    </w:p>
    <w:p w14:paraId="1902147E" w14:textId="1429E3FB" w:rsidR="008107B5" w:rsidRPr="00CC5547" w:rsidRDefault="008107B5">
      <w:pPr>
        <w:keepNext/>
        <w:rPr>
          <w:rFonts w:cs="Times New Roman"/>
        </w:rPr>
      </w:pPr>
      <w:r w:rsidRPr="00CC5547">
        <w:rPr>
          <w:rFonts w:cs="Times New Roman"/>
        </w:rPr>
        <w:t>Q3 E</w:t>
      </w:r>
      <w:r w:rsidR="004C4955">
        <w:rPr>
          <w:rFonts w:cs="Times New Roman"/>
        </w:rPr>
        <w:t>thnicity</w:t>
      </w:r>
      <w:r w:rsidRPr="00CC5547">
        <w:rPr>
          <w:rFonts w:cs="Times New Roman"/>
        </w:rPr>
        <w:t>/R</w:t>
      </w:r>
      <w:r w:rsidR="004C4955">
        <w:rPr>
          <w:rFonts w:cs="Times New Roman"/>
        </w:rPr>
        <w:t>ace</w:t>
      </w:r>
      <w:r w:rsidRPr="00CC5547">
        <w:rPr>
          <w:rFonts w:cs="Times New Roman"/>
        </w:rPr>
        <w:t>:</w:t>
      </w:r>
    </w:p>
    <w:p w14:paraId="7FD8D340"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3C2D4845" w14:textId="77777777" w:rsidR="008107B5" w:rsidRPr="00CC5547" w:rsidRDefault="008107B5">
      <w:pPr>
        <w:rPr>
          <w:rFonts w:cs="Times New Roman"/>
        </w:rPr>
      </w:pPr>
    </w:p>
    <w:p w14:paraId="303A4906" w14:textId="77777777" w:rsidR="008107B5" w:rsidRPr="00CC5547" w:rsidRDefault="008107B5">
      <w:pPr>
        <w:pStyle w:val="QuestionSeparator"/>
        <w:rPr>
          <w:rFonts w:ascii="Times New Roman" w:hAnsi="Times New Roman" w:cs="Times New Roman"/>
          <w:sz w:val="24"/>
          <w:szCs w:val="24"/>
        </w:rPr>
      </w:pPr>
    </w:p>
    <w:p w14:paraId="4710295F" w14:textId="77777777" w:rsidR="008107B5" w:rsidRPr="00CC5547" w:rsidRDefault="008107B5">
      <w:pPr>
        <w:rPr>
          <w:rFonts w:cs="Times New Roman"/>
        </w:rPr>
      </w:pPr>
    </w:p>
    <w:p w14:paraId="520FF235" w14:textId="448B3666" w:rsidR="008107B5" w:rsidRPr="00CC5547" w:rsidRDefault="008107B5">
      <w:pPr>
        <w:keepNext/>
        <w:rPr>
          <w:rFonts w:cs="Times New Roman"/>
        </w:rPr>
      </w:pPr>
      <w:r w:rsidRPr="00CC5547">
        <w:rPr>
          <w:rFonts w:cs="Times New Roman"/>
        </w:rPr>
        <w:t>Q4 R</w:t>
      </w:r>
      <w:r w:rsidR="004C4955">
        <w:rPr>
          <w:rFonts w:cs="Times New Roman"/>
        </w:rPr>
        <w:t xml:space="preserve">eligious </w:t>
      </w:r>
      <w:r w:rsidRPr="00CC5547">
        <w:rPr>
          <w:rFonts w:cs="Times New Roman"/>
        </w:rPr>
        <w:t>A</w:t>
      </w:r>
      <w:r w:rsidR="004C4955">
        <w:rPr>
          <w:rFonts w:cs="Times New Roman"/>
        </w:rPr>
        <w:t>ffiliation</w:t>
      </w:r>
      <w:r w:rsidRPr="00CC5547">
        <w:rPr>
          <w:rFonts w:cs="Times New Roman"/>
        </w:rPr>
        <w:t>:</w:t>
      </w:r>
    </w:p>
    <w:p w14:paraId="48CBCD25"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4D89E1E0" w14:textId="77777777" w:rsidR="008107B5" w:rsidRPr="00CC5547" w:rsidRDefault="008107B5">
      <w:pPr>
        <w:rPr>
          <w:rFonts w:cs="Times New Roman"/>
        </w:rPr>
      </w:pPr>
    </w:p>
    <w:p w14:paraId="3DAB3B9F" w14:textId="77777777" w:rsidR="008107B5" w:rsidRPr="00CC5547" w:rsidRDefault="008107B5">
      <w:pPr>
        <w:pStyle w:val="QuestionSeparator"/>
        <w:rPr>
          <w:rFonts w:ascii="Times New Roman" w:hAnsi="Times New Roman" w:cs="Times New Roman"/>
          <w:sz w:val="24"/>
          <w:szCs w:val="24"/>
        </w:rPr>
      </w:pPr>
    </w:p>
    <w:p w14:paraId="6D1B1628" w14:textId="77777777" w:rsidR="008107B5" w:rsidRPr="00CC5547" w:rsidRDefault="008107B5">
      <w:pPr>
        <w:rPr>
          <w:rFonts w:cs="Times New Roman"/>
        </w:rPr>
      </w:pPr>
    </w:p>
    <w:p w14:paraId="432DDCBD" w14:textId="77777777" w:rsidR="008107B5" w:rsidRPr="00CC5547" w:rsidRDefault="008107B5">
      <w:pPr>
        <w:keepNext/>
        <w:rPr>
          <w:rFonts w:cs="Times New Roman"/>
        </w:rPr>
      </w:pPr>
      <w:r w:rsidRPr="00CC5547">
        <w:rPr>
          <w:rFonts w:cs="Times New Roman"/>
        </w:rPr>
        <w:t>Q5 How long have you been counseling couples?</w:t>
      </w:r>
    </w:p>
    <w:p w14:paraId="517A2131"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5558292B" w14:textId="77777777" w:rsidR="008107B5" w:rsidRPr="00CC5547" w:rsidRDefault="008107B5">
      <w:pPr>
        <w:rPr>
          <w:rFonts w:cs="Times New Roman"/>
        </w:rPr>
      </w:pPr>
    </w:p>
    <w:p w14:paraId="323044B1" w14:textId="77777777" w:rsidR="008107B5" w:rsidRPr="00CC5547" w:rsidRDefault="008107B5">
      <w:pPr>
        <w:pStyle w:val="QuestionSeparator"/>
        <w:rPr>
          <w:rFonts w:ascii="Times New Roman" w:hAnsi="Times New Roman" w:cs="Times New Roman"/>
          <w:sz w:val="24"/>
          <w:szCs w:val="24"/>
        </w:rPr>
      </w:pPr>
    </w:p>
    <w:p w14:paraId="00C80DA0" w14:textId="77777777" w:rsidR="008107B5" w:rsidRPr="00CC5547" w:rsidRDefault="008107B5">
      <w:pPr>
        <w:rPr>
          <w:rFonts w:cs="Times New Roman"/>
        </w:rPr>
      </w:pPr>
    </w:p>
    <w:p w14:paraId="15BF6601" w14:textId="77777777" w:rsidR="008107B5" w:rsidRPr="00CC5547" w:rsidRDefault="008107B5">
      <w:pPr>
        <w:keepNext/>
        <w:rPr>
          <w:rFonts w:cs="Times New Roman"/>
        </w:rPr>
      </w:pPr>
      <w:r w:rsidRPr="00CC5547">
        <w:rPr>
          <w:rFonts w:cs="Times New Roman"/>
        </w:rPr>
        <w:t>Q6 What is your highest level of education (indicate one)</w:t>
      </w:r>
    </w:p>
    <w:p w14:paraId="6AB8F4A7"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Doctorate  (1) </w:t>
      </w:r>
    </w:p>
    <w:p w14:paraId="548E8A2A"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MDiv  (2) </w:t>
      </w:r>
    </w:p>
    <w:p w14:paraId="7B57472B"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Master's  (3) </w:t>
      </w:r>
    </w:p>
    <w:p w14:paraId="5E523B9F"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Bachelor's  (4) </w:t>
      </w:r>
    </w:p>
    <w:p w14:paraId="13C63E79"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Associate's  (5) </w:t>
      </w:r>
    </w:p>
    <w:p w14:paraId="3757572A"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High school graduate  (6) </w:t>
      </w:r>
    </w:p>
    <w:p w14:paraId="2CB7AA5E"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Less than high school  (7) </w:t>
      </w:r>
    </w:p>
    <w:p w14:paraId="1D0FB643" w14:textId="77777777" w:rsidR="008107B5" w:rsidRPr="00CC5547" w:rsidRDefault="008107B5">
      <w:pPr>
        <w:rPr>
          <w:rFonts w:cs="Times New Roman"/>
        </w:rPr>
      </w:pPr>
    </w:p>
    <w:p w14:paraId="7ECFE135" w14:textId="77777777" w:rsidR="008107B5" w:rsidRPr="00CC5547" w:rsidRDefault="008107B5">
      <w:pPr>
        <w:pStyle w:val="QuestionSeparator"/>
        <w:rPr>
          <w:rFonts w:ascii="Times New Roman" w:hAnsi="Times New Roman" w:cs="Times New Roman"/>
          <w:sz w:val="24"/>
          <w:szCs w:val="24"/>
        </w:rPr>
      </w:pPr>
    </w:p>
    <w:p w14:paraId="07FFA94A" w14:textId="77777777" w:rsidR="008107B5" w:rsidRPr="00CC5547" w:rsidRDefault="008107B5">
      <w:pPr>
        <w:rPr>
          <w:rFonts w:cs="Times New Roman"/>
        </w:rPr>
      </w:pPr>
    </w:p>
    <w:p w14:paraId="760E393F" w14:textId="77777777" w:rsidR="008107B5" w:rsidRPr="00CC5547" w:rsidRDefault="008107B5">
      <w:pPr>
        <w:keepNext/>
        <w:rPr>
          <w:rFonts w:cs="Times New Roman"/>
        </w:rPr>
      </w:pPr>
      <w:r w:rsidRPr="00CC5547">
        <w:rPr>
          <w:rFonts w:cs="Times New Roman"/>
        </w:rPr>
        <w:lastRenderedPageBreak/>
        <w:t>Q7 In what field is your training? (indicate those that apply)</w:t>
      </w:r>
    </w:p>
    <w:p w14:paraId="1AB71D06"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 xml:space="preserve">Marital/Family Therapy  (1) </w:t>
      </w:r>
    </w:p>
    <w:p w14:paraId="7DE141D2"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 xml:space="preserve">Psychology  (2) </w:t>
      </w:r>
    </w:p>
    <w:p w14:paraId="45A722E7"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 xml:space="preserve">Counseling  (3) </w:t>
      </w:r>
    </w:p>
    <w:p w14:paraId="37F2DD72"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 xml:space="preserve">Social Work  (4) </w:t>
      </w:r>
    </w:p>
    <w:p w14:paraId="7B263CF8"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 xml:space="preserve">Theology/Ministry  (5) </w:t>
      </w:r>
    </w:p>
    <w:p w14:paraId="04FDFF24" w14:textId="77777777" w:rsidR="008107B5" w:rsidRPr="00CC5547" w:rsidRDefault="008107B5" w:rsidP="008107B5">
      <w:pPr>
        <w:pStyle w:val="ListParagraph"/>
        <w:keepNext/>
        <w:numPr>
          <w:ilvl w:val="0"/>
          <w:numId w:val="29"/>
        </w:numPr>
        <w:contextualSpacing w:val="0"/>
        <w:rPr>
          <w:rFonts w:cs="Times New Roman"/>
        </w:rPr>
      </w:pPr>
      <w:r w:rsidRPr="00CC5547">
        <w:rPr>
          <w:rFonts w:cs="Times New Roman"/>
        </w:rPr>
        <w:t>Other:  (6) __________________________________________________</w:t>
      </w:r>
    </w:p>
    <w:p w14:paraId="1F31C419" w14:textId="77777777" w:rsidR="008107B5" w:rsidRPr="00CC5547" w:rsidRDefault="008107B5">
      <w:pPr>
        <w:rPr>
          <w:rFonts w:cs="Times New Roman"/>
        </w:rPr>
      </w:pPr>
    </w:p>
    <w:p w14:paraId="533CB984" w14:textId="77777777" w:rsidR="008107B5" w:rsidRPr="00CC5547" w:rsidRDefault="008107B5">
      <w:pPr>
        <w:pStyle w:val="QuestionSeparator"/>
        <w:rPr>
          <w:rFonts w:ascii="Times New Roman" w:hAnsi="Times New Roman" w:cs="Times New Roman"/>
          <w:sz w:val="24"/>
          <w:szCs w:val="24"/>
        </w:rPr>
      </w:pPr>
    </w:p>
    <w:p w14:paraId="5BA5CCE6" w14:textId="77777777" w:rsidR="008107B5" w:rsidRPr="00CC5547" w:rsidRDefault="008107B5">
      <w:pPr>
        <w:rPr>
          <w:rFonts w:cs="Times New Roman"/>
        </w:rPr>
      </w:pPr>
    </w:p>
    <w:p w14:paraId="02B28C7E" w14:textId="77777777" w:rsidR="008107B5" w:rsidRPr="00CC5547" w:rsidRDefault="008107B5">
      <w:pPr>
        <w:keepNext/>
        <w:rPr>
          <w:rFonts w:cs="Times New Roman"/>
        </w:rPr>
      </w:pPr>
      <w:r w:rsidRPr="00CC5547">
        <w:rPr>
          <w:rFonts w:cs="Times New Roman"/>
        </w:rPr>
        <w:t>Q8 What type of couples counseling do you conduct? (indicate one):</w:t>
      </w:r>
    </w:p>
    <w:p w14:paraId="16C477B2"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Clinical Counseling  (1) </w:t>
      </w:r>
    </w:p>
    <w:p w14:paraId="0A30AACE"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Pastoral Counseling  (2) </w:t>
      </w:r>
    </w:p>
    <w:p w14:paraId="081561BA" w14:textId="77777777" w:rsidR="008107B5" w:rsidRPr="00CC5547" w:rsidRDefault="008107B5" w:rsidP="008107B5">
      <w:pPr>
        <w:pStyle w:val="ListParagraph"/>
        <w:keepNext/>
        <w:numPr>
          <w:ilvl w:val="0"/>
          <w:numId w:val="27"/>
        </w:numPr>
        <w:contextualSpacing w:val="0"/>
        <w:rPr>
          <w:rFonts w:cs="Times New Roman"/>
        </w:rPr>
      </w:pPr>
      <w:r w:rsidRPr="00CC5547">
        <w:rPr>
          <w:rFonts w:cs="Times New Roman"/>
        </w:rPr>
        <w:t xml:space="preserve">Lay Counseling/Support  (3) </w:t>
      </w:r>
    </w:p>
    <w:p w14:paraId="3752DB96" w14:textId="77777777" w:rsidR="008107B5" w:rsidRPr="00CC5547" w:rsidRDefault="008107B5">
      <w:pPr>
        <w:rPr>
          <w:rFonts w:cs="Times New Roman"/>
        </w:rPr>
      </w:pPr>
    </w:p>
    <w:p w14:paraId="00BEDA1F" w14:textId="77777777" w:rsidR="008107B5" w:rsidRPr="00CC5547" w:rsidRDefault="008107B5">
      <w:pPr>
        <w:pStyle w:val="QuestionSeparator"/>
        <w:rPr>
          <w:rFonts w:ascii="Times New Roman" w:hAnsi="Times New Roman" w:cs="Times New Roman"/>
          <w:sz w:val="24"/>
          <w:szCs w:val="24"/>
        </w:rPr>
      </w:pPr>
    </w:p>
    <w:p w14:paraId="34C27575" w14:textId="77777777" w:rsidR="008107B5" w:rsidRPr="00CC5547" w:rsidRDefault="008107B5">
      <w:pPr>
        <w:rPr>
          <w:rFonts w:cs="Times New Roman"/>
        </w:rPr>
      </w:pPr>
    </w:p>
    <w:p w14:paraId="2320EB10" w14:textId="77777777" w:rsidR="008107B5" w:rsidRPr="00CC5547" w:rsidRDefault="008107B5">
      <w:pPr>
        <w:keepNext/>
        <w:rPr>
          <w:rFonts w:cs="Times New Roman"/>
        </w:rPr>
      </w:pPr>
      <w:r w:rsidRPr="00CC5547">
        <w:rPr>
          <w:rFonts w:cs="Times New Roman"/>
        </w:rPr>
        <w:t>Q9 How many couples do you counsel in a typical month?</w:t>
      </w:r>
    </w:p>
    <w:p w14:paraId="40E696D2"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6934DBDA" w14:textId="77777777" w:rsidR="008107B5" w:rsidRPr="00CC5547" w:rsidRDefault="008107B5">
      <w:pPr>
        <w:rPr>
          <w:rFonts w:cs="Times New Roman"/>
        </w:rPr>
      </w:pPr>
    </w:p>
    <w:p w14:paraId="2BE32F62" w14:textId="77777777" w:rsidR="008107B5" w:rsidRPr="00CC5547" w:rsidRDefault="008107B5">
      <w:pPr>
        <w:pStyle w:val="QuestionSeparator"/>
        <w:rPr>
          <w:rFonts w:ascii="Times New Roman" w:hAnsi="Times New Roman" w:cs="Times New Roman"/>
          <w:sz w:val="24"/>
          <w:szCs w:val="24"/>
        </w:rPr>
      </w:pPr>
    </w:p>
    <w:p w14:paraId="459D9FBD" w14:textId="77777777" w:rsidR="008107B5" w:rsidRPr="00CC5547" w:rsidRDefault="008107B5">
      <w:pPr>
        <w:rPr>
          <w:rFonts w:cs="Times New Roman"/>
        </w:rPr>
      </w:pPr>
    </w:p>
    <w:p w14:paraId="4B05E708" w14:textId="77777777" w:rsidR="008107B5" w:rsidRPr="00CC5547" w:rsidRDefault="008107B5">
      <w:pPr>
        <w:keepNext/>
        <w:rPr>
          <w:rFonts w:cs="Times New Roman"/>
        </w:rPr>
      </w:pPr>
      <w:r w:rsidRPr="00CC5547">
        <w:rPr>
          <w:rFonts w:cs="Times New Roman"/>
        </w:rPr>
        <w:t>Q10 How many hours do you typically spend counseling each couple over a two-month period?</w:t>
      </w:r>
    </w:p>
    <w:p w14:paraId="3C7D01C9" w14:textId="77777777" w:rsidR="008107B5" w:rsidRPr="00CC5547" w:rsidRDefault="008107B5">
      <w:pPr>
        <w:pStyle w:val="TextEntryLine"/>
        <w:ind w:firstLine="400"/>
        <w:rPr>
          <w:rFonts w:ascii="Times New Roman" w:hAnsi="Times New Roman" w:cs="Times New Roman"/>
          <w:sz w:val="24"/>
          <w:szCs w:val="24"/>
        </w:rPr>
      </w:pPr>
      <w:r w:rsidRPr="00CC5547">
        <w:rPr>
          <w:rFonts w:ascii="Times New Roman" w:hAnsi="Times New Roman" w:cs="Times New Roman"/>
          <w:sz w:val="24"/>
          <w:szCs w:val="24"/>
        </w:rPr>
        <w:t>________________________________________________________________</w:t>
      </w:r>
    </w:p>
    <w:p w14:paraId="22BA5ABB" w14:textId="77777777" w:rsidR="008107B5" w:rsidRPr="00CC5547" w:rsidRDefault="008107B5">
      <w:pPr>
        <w:rPr>
          <w:rFonts w:cs="Times New Roman"/>
        </w:rPr>
      </w:pPr>
    </w:p>
    <w:p w14:paraId="62378230" w14:textId="77777777" w:rsidR="008107B5" w:rsidRPr="00CC5547" w:rsidRDefault="008107B5" w:rsidP="00CC5547">
      <w:pPr>
        <w:pStyle w:val="QSkipLogic"/>
        <w:shd w:val="clear" w:color="auto" w:fill="auto"/>
        <w:rPr>
          <w:rFonts w:ascii="Times New Roman" w:hAnsi="Times New Roman" w:cs="Times New Roman"/>
          <w:color w:val="auto"/>
          <w:sz w:val="24"/>
          <w:szCs w:val="24"/>
        </w:rPr>
      </w:pPr>
      <w:r w:rsidRPr="00CC5547">
        <w:rPr>
          <w:rFonts w:ascii="Times New Roman" w:hAnsi="Times New Roman" w:cs="Times New Roman"/>
          <w:color w:val="auto"/>
          <w:sz w:val="24"/>
          <w:szCs w:val="24"/>
        </w:rPr>
        <w:t>Skip To: Q14 If Condition: How many hours do you typic... Is Not Empty. Skip To: Thank you for filling out this survey....</w:t>
      </w:r>
    </w:p>
    <w:p w14:paraId="068A4581" w14:textId="77777777" w:rsidR="008107B5" w:rsidRPr="00CC5547" w:rsidRDefault="008107B5" w:rsidP="00AF0A46">
      <w:pPr>
        <w:pStyle w:val="QuestionSeparator"/>
        <w:rPr>
          <w:rFonts w:ascii="Times New Roman" w:hAnsi="Times New Roman" w:cs="Times New Roman"/>
          <w:sz w:val="24"/>
          <w:szCs w:val="24"/>
        </w:rPr>
      </w:pPr>
    </w:p>
    <w:p w14:paraId="01992615" w14:textId="77777777" w:rsidR="008107B5" w:rsidRPr="00CC5547" w:rsidRDefault="008107B5" w:rsidP="00AF0A46">
      <w:pPr>
        <w:rPr>
          <w:rFonts w:cs="Times New Roman"/>
        </w:rPr>
      </w:pPr>
    </w:p>
    <w:p w14:paraId="6B569A4A" w14:textId="77777777" w:rsidR="008107B5" w:rsidRPr="00CC5547" w:rsidRDefault="008107B5">
      <w:pPr>
        <w:keepNext/>
        <w:rPr>
          <w:rFonts w:cs="Times New Roman"/>
        </w:rPr>
      </w:pPr>
      <w:r w:rsidRPr="00CC5547">
        <w:rPr>
          <w:rFonts w:cs="Times New Roman"/>
        </w:rPr>
        <w:lastRenderedPageBreak/>
        <w:t>Q13 You have declined participation in this study. Please reach out to Healthy Connections Knoxville if you would like to learn more about ways of being equipped to help couples within your community.</w:t>
      </w:r>
    </w:p>
    <w:p w14:paraId="7469FE98" w14:textId="77777777" w:rsidR="008107B5" w:rsidRPr="00CC5547" w:rsidRDefault="008107B5">
      <w:pPr>
        <w:rPr>
          <w:rFonts w:cs="Times New Roman"/>
        </w:rPr>
      </w:pPr>
    </w:p>
    <w:p w14:paraId="21590063" w14:textId="25DE97F4" w:rsidR="008107B5" w:rsidRPr="00CC5547" w:rsidRDefault="008107B5" w:rsidP="00CC5547">
      <w:pPr>
        <w:pStyle w:val="QSkipLogic"/>
        <w:shd w:val="clear" w:color="auto" w:fill="auto"/>
        <w:rPr>
          <w:rFonts w:ascii="Times New Roman" w:hAnsi="Times New Roman" w:cs="Times New Roman"/>
          <w:color w:val="auto"/>
          <w:sz w:val="24"/>
          <w:szCs w:val="24"/>
        </w:rPr>
      </w:pPr>
      <w:r w:rsidRPr="00CC5547">
        <w:rPr>
          <w:rFonts w:ascii="Times New Roman" w:hAnsi="Times New Roman" w:cs="Times New Roman"/>
          <w:color w:val="auto"/>
          <w:sz w:val="24"/>
          <w:szCs w:val="24"/>
        </w:rPr>
        <w:t xml:space="preserve">Skip To: End of Survey If </w:t>
      </w:r>
      <w:r w:rsidR="00AF0A46">
        <w:rPr>
          <w:rFonts w:ascii="Times New Roman" w:hAnsi="Times New Roman" w:cs="Times New Roman"/>
          <w:color w:val="auto"/>
          <w:sz w:val="24"/>
          <w:szCs w:val="24"/>
        </w:rPr>
        <w:t>y</w:t>
      </w:r>
      <w:r w:rsidRPr="00CC5547">
        <w:rPr>
          <w:rFonts w:ascii="Times New Roman" w:hAnsi="Times New Roman" w:cs="Times New Roman"/>
          <w:color w:val="auto"/>
          <w:sz w:val="24"/>
          <w:szCs w:val="24"/>
        </w:rPr>
        <w:t>ou have declined participation in this study. Please reach out to Healthy Connections Knoxville... Is Displayed</w:t>
      </w:r>
    </w:p>
    <w:p w14:paraId="6E70907B" w14:textId="77777777" w:rsidR="008107B5" w:rsidRPr="00CC5547" w:rsidRDefault="008107B5">
      <w:pPr>
        <w:pStyle w:val="QuestionSeparator"/>
        <w:rPr>
          <w:rFonts w:ascii="Times New Roman" w:hAnsi="Times New Roman" w:cs="Times New Roman"/>
          <w:sz w:val="24"/>
          <w:szCs w:val="24"/>
        </w:rPr>
      </w:pPr>
    </w:p>
    <w:p w14:paraId="6F63B990" w14:textId="77777777" w:rsidR="008107B5" w:rsidRPr="00CC5547" w:rsidRDefault="008107B5">
      <w:pPr>
        <w:rPr>
          <w:rFonts w:cs="Times New Roman"/>
        </w:rPr>
      </w:pPr>
    </w:p>
    <w:p w14:paraId="5FD2C551" w14:textId="77777777" w:rsidR="008107B5" w:rsidRPr="00CC5547" w:rsidRDefault="008107B5">
      <w:pPr>
        <w:keepNext/>
        <w:rPr>
          <w:rFonts w:cs="Times New Roman"/>
        </w:rPr>
      </w:pPr>
      <w:r w:rsidRPr="00CC5547">
        <w:rPr>
          <w:rFonts w:cs="Times New Roman"/>
        </w:rPr>
        <w:t>Q14 Thank you for filling out this survey and for your willingness to participate in this study. Once you and your volunteer couple have consented to meet together, someone will reach out to get their consent for recording. Don't hesitate to reach out to me at cbarrio@utk.edu  if you have any questions.</w:t>
      </w:r>
    </w:p>
    <w:p w14:paraId="33E8A5F1" w14:textId="77777777" w:rsidR="008107B5" w:rsidRPr="00CC5547" w:rsidRDefault="008107B5">
      <w:pPr>
        <w:rPr>
          <w:rFonts w:cs="Times New Roman"/>
        </w:rPr>
      </w:pPr>
    </w:p>
    <w:p w14:paraId="7F32EF81" w14:textId="77777777" w:rsidR="008107B5" w:rsidRPr="007936BD" w:rsidRDefault="008107B5">
      <w:pPr>
        <w:pStyle w:val="BlockEndLabel"/>
        <w:rPr>
          <w:rFonts w:ascii="Times New Roman" w:hAnsi="Times New Roman" w:cs="Times New Roman"/>
          <w:color w:val="auto"/>
          <w:sz w:val="24"/>
          <w:szCs w:val="24"/>
        </w:rPr>
      </w:pPr>
      <w:r w:rsidRPr="007936BD">
        <w:rPr>
          <w:rFonts w:ascii="Times New Roman" w:hAnsi="Times New Roman" w:cs="Times New Roman"/>
          <w:color w:val="auto"/>
          <w:sz w:val="24"/>
          <w:szCs w:val="24"/>
        </w:rPr>
        <w:t>End of Block: Participant Information Form</w:t>
      </w:r>
    </w:p>
    <w:p w14:paraId="601B29B6" w14:textId="77777777" w:rsidR="008107B5" w:rsidRPr="00CC5547" w:rsidRDefault="008107B5">
      <w:pPr>
        <w:pStyle w:val="BlockSeparator"/>
        <w:rPr>
          <w:rFonts w:ascii="Times New Roman" w:hAnsi="Times New Roman" w:cs="Times New Roman"/>
          <w:sz w:val="24"/>
          <w:szCs w:val="24"/>
        </w:rPr>
      </w:pPr>
    </w:p>
    <w:p w14:paraId="0D1C2315" w14:textId="77777777" w:rsidR="008107B5" w:rsidRPr="00CC5547" w:rsidRDefault="008107B5">
      <w:pPr>
        <w:rPr>
          <w:rFonts w:cs="Times New Roman"/>
        </w:rPr>
      </w:pPr>
    </w:p>
    <w:p w14:paraId="540DDEC9" w14:textId="77777777" w:rsidR="00CC5F03" w:rsidRPr="00AF0A46" w:rsidRDefault="00CC5F03">
      <w:pPr>
        <w:rPr>
          <w:rFonts w:eastAsia="Times New Roman" w:cs="Times New Roman"/>
          <w:b/>
        </w:rPr>
      </w:pPr>
    </w:p>
    <w:p w14:paraId="3328A215" w14:textId="77777777" w:rsidR="00CC5F03" w:rsidRDefault="00CC5F03">
      <w:pPr>
        <w:rPr>
          <w:rFonts w:eastAsia="Times New Roman" w:cs="Times New Roman"/>
          <w:b/>
        </w:rPr>
      </w:pPr>
    </w:p>
    <w:p w14:paraId="38DECA09" w14:textId="689D5068" w:rsidR="00CC5F03" w:rsidRDefault="00CC5F03">
      <w:pPr>
        <w:rPr>
          <w:rFonts w:eastAsia="Times New Roman" w:cs="Times New Roman"/>
          <w:b/>
        </w:rPr>
      </w:pPr>
    </w:p>
    <w:p w14:paraId="7622A4DB" w14:textId="2A1B6829" w:rsidR="008107B5" w:rsidRDefault="008107B5">
      <w:pPr>
        <w:rPr>
          <w:rFonts w:eastAsia="Times New Roman" w:cs="Times New Roman"/>
          <w:b/>
        </w:rPr>
      </w:pPr>
    </w:p>
    <w:p w14:paraId="7877B772" w14:textId="23C5865A" w:rsidR="008107B5" w:rsidRDefault="008107B5">
      <w:pPr>
        <w:rPr>
          <w:rFonts w:eastAsia="Times New Roman" w:cs="Times New Roman"/>
          <w:b/>
        </w:rPr>
      </w:pPr>
    </w:p>
    <w:p w14:paraId="6BC000EF" w14:textId="3FF0D3A6" w:rsidR="008107B5" w:rsidRDefault="008107B5">
      <w:pPr>
        <w:rPr>
          <w:rFonts w:eastAsia="Times New Roman" w:cs="Times New Roman"/>
          <w:b/>
        </w:rPr>
      </w:pPr>
    </w:p>
    <w:p w14:paraId="14F466D7" w14:textId="7F1A1048" w:rsidR="008107B5" w:rsidRDefault="008107B5">
      <w:pPr>
        <w:rPr>
          <w:rFonts w:eastAsia="Times New Roman" w:cs="Times New Roman"/>
          <w:b/>
        </w:rPr>
      </w:pPr>
    </w:p>
    <w:p w14:paraId="25EF939E" w14:textId="72FED8CE" w:rsidR="008107B5" w:rsidRDefault="008107B5">
      <w:pPr>
        <w:rPr>
          <w:rFonts w:eastAsia="Times New Roman" w:cs="Times New Roman"/>
          <w:b/>
        </w:rPr>
      </w:pPr>
    </w:p>
    <w:p w14:paraId="35D050D2" w14:textId="13B9570B" w:rsidR="008107B5" w:rsidRDefault="008107B5">
      <w:pPr>
        <w:rPr>
          <w:rFonts w:eastAsia="Times New Roman" w:cs="Times New Roman"/>
          <w:b/>
        </w:rPr>
      </w:pPr>
    </w:p>
    <w:p w14:paraId="484CF0CD" w14:textId="4ABEBDF7" w:rsidR="008107B5" w:rsidRDefault="008107B5">
      <w:pPr>
        <w:rPr>
          <w:rFonts w:eastAsia="Times New Roman" w:cs="Times New Roman"/>
          <w:b/>
        </w:rPr>
      </w:pPr>
    </w:p>
    <w:p w14:paraId="128A903D" w14:textId="68CC3007" w:rsidR="008107B5" w:rsidRDefault="008107B5">
      <w:pPr>
        <w:rPr>
          <w:rFonts w:eastAsia="Times New Roman" w:cs="Times New Roman"/>
          <w:b/>
        </w:rPr>
      </w:pPr>
    </w:p>
    <w:p w14:paraId="7C5B5B66" w14:textId="57CE569C" w:rsidR="008107B5" w:rsidRDefault="008107B5">
      <w:pPr>
        <w:rPr>
          <w:rFonts w:eastAsia="Times New Roman" w:cs="Times New Roman"/>
          <w:b/>
        </w:rPr>
      </w:pPr>
    </w:p>
    <w:p w14:paraId="21DD7092" w14:textId="473458F8" w:rsidR="008107B5" w:rsidRDefault="008107B5">
      <w:pPr>
        <w:rPr>
          <w:rFonts w:eastAsia="Times New Roman" w:cs="Times New Roman"/>
          <w:b/>
        </w:rPr>
      </w:pPr>
    </w:p>
    <w:p w14:paraId="3E460A52" w14:textId="2006B8AB" w:rsidR="008107B5" w:rsidRDefault="008107B5">
      <w:pPr>
        <w:rPr>
          <w:rFonts w:eastAsia="Times New Roman" w:cs="Times New Roman"/>
          <w:b/>
        </w:rPr>
      </w:pPr>
    </w:p>
    <w:p w14:paraId="3CE73989" w14:textId="0D970634" w:rsidR="008107B5" w:rsidRDefault="008107B5">
      <w:pPr>
        <w:rPr>
          <w:rFonts w:eastAsia="Times New Roman" w:cs="Times New Roman"/>
          <w:b/>
        </w:rPr>
      </w:pPr>
    </w:p>
    <w:p w14:paraId="75D5ACAA" w14:textId="214DE34E" w:rsidR="008107B5" w:rsidRDefault="008107B5">
      <w:pPr>
        <w:rPr>
          <w:rFonts w:eastAsia="Times New Roman" w:cs="Times New Roman"/>
          <w:b/>
        </w:rPr>
      </w:pPr>
    </w:p>
    <w:p w14:paraId="4415F064" w14:textId="18B409FE" w:rsidR="008107B5" w:rsidRDefault="008107B5">
      <w:pPr>
        <w:rPr>
          <w:rFonts w:eastAsia="Times New Roman" w:cs="Times New Roman"/>
          <w:b/>
        </w:rPr>
      </w:pPr>
    </w:p>
    <w:p w14:paraId="4DF00AB2" w14:textId="0CD73C10" w:rsidR="008107B5" w:rsidRDefault="008107B5">
      <w:pPr>
        <w:rPr>
          <w:rFonts w:eastAsia="Times New Roman" w:cs="Times New Roman"/>
          <w:b/>
        </w:rPr>
      </w:pPr>
    </w:p>
    <w:p w14:paraId="3827ECC8" w14:textId="6EB38C9F" w:rsidR="008107B5" w:rsidRDefault="008107B5">
      <w:pPr>
        <w:rPr>
          <w:rFonts w:eastAsia="Times New Roman" w:cs="Times New Roman"/>
          <w:b/>
        </w:rPr>
      </w:pPr>
    </w:p>
    <w:p w14:paraId="7926930A" w14:textId="57E3DA65" w:rsidR="008107B5" w:rsidRDefault="008107B5">
      <w:pPr>
        <w:rPr>
          <w:rFonts w:eastAsia="Times New Roman" w:cs="Times New Roman"/>
          <w:b/>
        </w:rPr>
      </w:pPr>
    </w:p>
    <w:p w14:paraId="5B3E46F5" w14:textId="7F34FEEA" w:rsidR="008107B5" w:rsidRDefault="008107B5">
      <w:pPr>
        <w:rPr>
          <w:rFonts w:eastAsia="Times New Roman" w:cs="Times New Roman"/>
          <w:b/>
        </w:rPr>
      </w:pPr>
    </w:p>
    <w:p w14:paraId="2F245603" w14:textId="2004866F" w:rsidR="008107B5" w:rsidRDefault="008107B5">
      <w:pPr>
        <w:rPr>
          <w:rFonts w:eastAsia="Times New Roman" w:cs="Times New Roman"/>
          <w:b/>
        </w:rPr>
      </w:pPr>
    </w:p>
    <w:p w14:paraId="68A625E4" w14:textId="4908864D" w:rsidR="008107B5" w:rsidRDefault="008107B5">
      <w:pPr>
        <w:rPr>
          <w:rFonts w:eastAsia="Times New Roman" w:cs="Times New Roman"/>
          <w:b/>
        </w:rPr>
      </w:pPr>
    </w:p>
    <w:p w14:paraId="67151615" w14:textId="2EFD02DD" w:rsidR="008107B5" w:rsidRDefault="008107B5">
      <w:pPr>
        <w:rPr>
          <w:rFonts w:eastAsia="Times New Roman" w:cs="Times New Roman"/>
          <w:b/>
        </w:rPr>
      </w:pPr>
    </w:p>
    <w:p w14:paraId="3B63ACF4" w14:textId="79EEF038" w:rsidR="008107B5" w:rsidRDefault="008107B5">
      <w:pPr>
        <w:rPr>
          <w:rFonts w:eastAsia="Times New Roman" w:cs="Times New Roman"/>
          <w:b/>
        </w:rPr>
      </w:pPr>
    </w:p>
    <w:p w14:paraId="5E827D8B" w14:textId="77777777" w:rsidR="008107B5" w:rsidRDefault="008107B5">
      <w:pPr>
        <w:rPr>
          <w:rFonts w:eastAsia="Times New Roman" w:cs="Times New Roman"/>
          <w:b/>
        </w:rPr>
      </w:pPr>
    </w:p>
    <w:p w14:paraId="55F97CE8" w14:textId="2DABBF40" w:rsidR="00CC5F03" w:rsidRDefault="00CC5F03">
      <w:pPr>
        <w:rPr>
          <w:rFonts w:eastAsia="Times New Roman" w:cs="Times New Roman"/>
          <w:b/>
        </w:rPr>
      </w:pPr>
    </w:p>
    <w:p w14:paraId="30D4CC73" w14:textId="77777777" w:rsidR="00FF37D9" w:rsidRDefault="00FF37D9">
      <w:pPr>
        <w:rPr>
          <w:rFonts w:eastAsia="Times New Roman" w:cs="Times New Roman"/>
          <w:b/>
        </w:rPr>
      </w:pPr>
    </w:p>
    <w:p w14:paraId="5F39AE9D" w14:textId="77777777" w:rsidR="00CC5F03" w:rsidRDefault="00CC5F03">
      <w:pPr>
        <w:rPr>
          <w:rFonts w:eastAsia="Times New Roman" w:cs="Times New Roman"/>
          <w:b/>
        </w:rPr>
      </w:pPr>
    </w:p>
    <w:p w14:paraId="531665D5" w14:textId="6751B085" w:rsidR="00CC5F03" w:rsidRPr="002D1A21" w:rsidRDefault="00CC5F03" w:rsidP="009800C6">
      <w:pPr>
        <w:pStyle w:val="Heading2"/>
        <w:spacing w:before="0"/>
      </w:pPr>
      <w:bookmarkStart w:id="391" w:name="_Toc125037906"/>
      <w:bookmarkStart w:id="392" w:name="_Toc125045172"/>
      <w:bookmarkStart w:id="393" w:name="_Toc125090196"/>
      <w:bookmarkStart w:id="394" w:name="_Toc125090406"/>
      <w:bookmarkStart w:id="395" w:name="_Toc125125617"/>
      <w:bookmarkStart w:id="396" w:name="_Toc130828361"/>
      <w:bookmarkStart w:id="397" w:name="_Toc131586643"/>
      <w:r w:rsidRPr="0035168A">
        <w:lastRenderedPageBreak/>
        <w:t>Appendix</w:t>
      </w:r>
      <w:r w:rsidRPr="00C62883">
        <w:t xml:space="preserve"> </w:t>
      </w:r>
      <w:bookmarkEnd w:id="391"/>
      <w:bookmarkEnd w:id="392"/>
      <w:bookmarkEnd w:id="393"/>
      <w:bookmarkEnd w:id="394"/>
      <w:bookmarkEnd w:id="395"/>
      <w:r w:rsidR="00CC5F0D">
        <w:t>G</w:t>
      </w:r>
      <w:bookmarkEnd w:id="396"/>
      <w:bookmarkEnd w:id="397"/>
    </w:p>
    <w:p w14:paraId="1D4D76AC" w14:textId="77777777" w:rsidR="00CC5F03" w:rsidRPr="00220F56" w:rsidRDefault="00CC5F03" w:rsidP="00EA70F5">
      <w:pPr>
        <w:rPr>
          <w:rFonts w:cs="Times New Roman"/>
          <w:b/>
          <w:bCs/>
        </w:rPr>
      </w:pPr>
      <w:r w:rsidRPr="00220F56">
        <w:rPr>
          <w:rFonts w:cs="Times New Roman"/>
          <w:b/>
          <w:bCs/>
        </w:rPr>
        <w:t>Relationship Checkup Adherence Manual</w:t>
      </w:r>
    </w:p>
    <w:p w14:paraId="3FCE533D" w14:textId="405B45E7" w:rsidR="00CC5F03" w:rsidRPr="00220F56" w:rsidRDefault="00CC5F03" w:rsidP="00435BCB">
      <w:pPr>
        <w:jc w:val="center"/>
        <w:rPr>
          <w:rFonts w:cs="Times New Roman"/>
          <w:b/>
          <w:bCs/>
        </w:rPr>
      </w:pPr>
    </w:p>
    <w:p w14:paraId="695C322F" w14:textId="77777777" w:rsidR="00CC5F03" w:rsidRPr="009D24A9" w:rsidRDefault="00CC5F03" w:rsidP="00435BCB">
      <w:pPr>
        <w:jc w:val="center"/>
        <w:rPr>
          <w:rFonts w:cs="Times New Roman"/>
          <w:b/>
          <w:bCs/>
        </w:rPr>
      </w:pPr>
      <w:r w:rsidRPr="009D24A9">
        <w:rPr>
          <w:rFonts w:cs="Times New Roman"/>
          <w:b/>
          <w:bCs/>
        </w:rPr>
        <w:t>Introduction to Rating</w:t>
      </w:r>
    </w:p>
    <w:p w14:paraId="10FE2BEA" w14:textId="77777777" w:rsidR="00CC5F03" w:rsidRDefault="00CC5F03">
      <w:pPr>
        <w:rPr>
          <w:rFonts w:eastAsia="Times New Roman" w:cs="Times New Roman"/>
          <w:b/>
        </w:rPr>
      </w:pPr>
      <w:r>
        <w:rPr>
          <w:rFonts w:eastAsia="Times New Roman" w:cs="Times New Roman"/>
          <w:b/>
        </w:rPr>
        <w:t xml:space="preserve"> </w:t>
      </w:r>
    </w:p>
    <w:p w14:paraId="01E766A2" w14:textId="77777777" w:rsidR="00CC5F03" w:rsidRDefault="00CC5F03">
      <w:pPr>
        <w:rPr>
          <w:rFonts w:eastAsia="Times New Roman" w:cs="Times New Roman"/>
        </w:rPr>
      </w:pPr>
      <w:r>
        <w:rPr>
          <w:rFonts w:eastAsia="Times New Roman" w:cs="Times New Roman"/>
          <w:b/>
        </w:rPr>
        <w:t xml:space="preserve">        </w:t>
      </w:r>
      <w:r>
        <w:rPr>
          <w:rFonts w:eastAsia="Times New Roman" w:cs="Times New Roman"/>
          <w:b/>
        </w:rPr>
        <w:tab/>
      </w:r>
      <w:r>
        <w:rPr>
          <w:rFonts w:eastAsia="Times New Roman" w:cs="Times New Roman"/>
        </w:rPr>
        <w:t>The purpose of this project is to accurately describe therapist behavior during the Relationship Checkup (RC).  It is expected that therapists have their own unique style that is expressed with every client.  In addition, it is expected that therapists may modify their own unique style according to the personality and needs of each client.</w:t>
      </w:r>
    </w:p>
    <w:p w14:paraId="2559184A" w14:textId="35BBF93B" w:rsidR="00CC5F03" w:rsidRDefault="00CC5F03">
      <w:pPr>
        <w:rPr>
          <w:rFonts w:eastAsia="Times New Roman" w:cs="Times New Roman"/>
        </w:rPr>
      </w:pPr>
      <w:r>
        <w:rPr>
          <w:rFonts w:eastAsia="Times New Roman" w:cs="Times New Roman"/>
        </w:rPr>
        <w:t xml:space="preserve">        </w:t>
      </w:r>
      <w:r>
        <w:rPr>
          <w:rFonts w:eastAsia="Times New Roman" w:cs="Times New Roman"/>
        </w:rPr>
        <w:tab/>
        <w:t xml:space="preserve">Although most of the codes are distinct from one another, some are not mutually exclusive; therapist behavior may be an example of more than one code at a time. </w:t>
      </w:r>
      <w:r w:rsidR="00627103">
        <w:rPr>
          <w:rFonts w:eastAsia="Times New Roman" w:cs="Times New Roman"/>
        </w:rPr>
        <w:t xml:space="preserve"> </w:t>
      </w:r>
      <w:r>
        <w:rPr>
          <w:rFonts w:eastAsia="Times New Roman" w:cs="Times New Roman"/>
        </w:rPr>
        <w:t>The following guidelines should ensure accuracy of your ratings.</w:t>
      </w:r>
    </w:p>
    <w:p w14:paraId="7F244C8A" w14:textId="3BA50244" w:rsidR="00CC5F03" w:rsidRDefault="00CC5F03">
      <w:pPr>
        <w:rPr>
          <w:rFonts w:eastAsia="Times New Roman" w:cs="Times New Roman"/>
        </w:rPr>
      </w:pPr>
      <w:r>
        <w:rPr>
          <w:rFonts w:eastAsia="Times New Roman" w:cs="Times New Roman"/>
        </w:rPr>
        <w:t xml:space="preserve"> </w:t>
      </w:r>
    </w:p>
    <w:p w14:paraId="2E9938BA" w14:textId="6995F826" w:rsidR="00CC5F03" w:rsidRDefault="00CC5F03">
      <w:pPr>
        <w:rPr>
          <w:rFonts w:eastAsia="Times New Roman" w:cs="Times New Roman"/>
          <w:b/>
        </w:rPr>
      </w:pPr>
      <w:r>
        <w:rPr>
          <w:rFonts w:eastAsia="Times New Roman" w:cs="Times New Roman"/>
          <w:b/>
        </w:rPr>
        <w:t>Rate Therapist Behavior</w:t>
      </w:r>
    </w:p>
    <w:p w14:paraId="4722154E" w14:textId="77777777" w:rsidR="00CC5F03" w:rsidRDefault="00CC5F03">
      <w:pPr>
        <w:rPr>
          <w:rFonts w:eastAsia="Times New Roman" w:cs="Times New Roman"/>
        </w:rPr>
      </w:pPr>
      <w:r>
        <w:rPr>
          <w:rFonts w:eastAsia="Times New Roman" w:cs="Times New Roman"/>
        </w:rPr>
        <w:t xml:space="preserve"> </w:t>
      </w:r>
    </w:p>
    <w:p w14:paraId="01983418" w14:textId="77777777" w:rsidR="00CC5F03" w:rsidRDefault="00CC5F03">
      <w:pPr>
        <w:rPr>
          <w:rFonts w:eastAsia="Times New Roman" w:cs="Times New Roman"/>
        </w:rPr>
      </w:pPr>
      <w:r>
        <w:rPr>
          <w:rFonts w:eastAsia="Times New Roman" w:cs="Times New Roman"/>
        </w:rPr>
        <w:t>The codes reflect therapist behavior only.  Therefore, it is necessary to rate only therapist behavior, not client behavior.  The client’s response or the success or failure of what the therapist attempts to do is not considered in the code.  The coder should only consider what the therapist attempted to do.</w:t>
      </w:r>
    </w:p>
    <w:p w14:paraId="487CE532" w14:textId="1E7653CB" w:rsidR="00CC5F03" w:rsidRDefault="00CC5F03">
      <w:pPr>
        <w:rPr>
          <w:rFonts w:eastAsia="Times New Roman" w:cs="Times New Roman"/>
        </w:rPr>
      </w:pPr>
      <w:r>
        <w:rPr>
          <w:rFonts w:eastAsia="Times New Roman" w:cs="Times New Roman"/>
        </w:rPr>
        <w:t xml:space="preserve"> </w:t>
      </w:r>
    </w:p>
    <w:p w14:paraId="7A718F12" w14:textId="77777777" w:rsidR="00CC5F03" w:rsidRDefault="00CC5F03">
      <w:pPr>
        <w:rPr>
          <w:rFonts w:eastAsia="Times New Roman" w:cs="Times New Roman"/>
          <w:b/>
        </w:rPr>
      </w:pPr>
      <w:r>
        <w:rPr>
          <w:rFonts w:eastAsia="Times New Roman" w:cs="Times New Roman"/>
          <w:b/>
        </w:rPr>
        <w:t>Rate Extensiveness, Not Quality</w:t>
      </w:r>
    </w:p>
    <w:p w14:paraId="718A928F" w14:textId="77777777" w:rsidR="00CC5F03" w:rsidRDefault="00CC5F03">
      <w:pPr>
        <w:rPr>
          <w:rFonts w:eastAsia="Times New Roman" w:cs="Times New Roman"/>
          <w:b/>
        </w:rPr>
      </w:pPr>
      <w:r>
        <w:rPr>
          <w:rFonts w:eastAsia="Times New Roman" w:cs="Times New Roman"/>
          <w:b/>
        </w:rPr>
        <w:t xml:space="preserve"> </w:t>
      </w:r>
    </w:p>
    <w:p w14:paraId="6C255CE0" w14:textId="77777777" w:rsidR="00CC5F03" w:rsidRDefault="00CC5F03">
      <w:pPr>
        <w:rPr>
          <w:rFonts w:eastAsia="Times New Roman" w:cs="Times New Roman"/>
        </w:rPr>
      </w:pPr>
      <w:r>
        <w:rPr>
          <w:rFonts w:eastAsia="Times New Roman" w:cs="Times New Roman"/>
        </w:rPr>
        <w:t>The codes are meant to reflect the extent to which the therapist engaged in the given behavior, not the quality with which the coder thinks those behaviors were performed.  Although extensiveness and quality are not completely independent, the coder should not consider quality of the therapist behavior per se when making a rating.</w:t>
      </w:r>
    </w:p>
    <w:p w14:paraId="04F1FE3E" w14:textId="15598C6F" w:rsidR="00CC5F03" w:rsidRDefault="00CC5F03">
      <w:pPr>
        <w:rPr>
          <w:rFonts w:eastAsia="Times New Roman" w:cs="Times New Roman"/>
        </w:rPr>
      </w:pPr>
      <w:r>
        <w:rPr>
          <w:rFonts w:eastAsia="Times New Roman" w:cs="Times New Roman"/>
        </w:rPr>
        <w:t xml:space="preserve"> </w:t>
      </w:r>
    </w:p>
    <w:p w14:paraId="52B34C64" w14:textId="77777777" w:rsidR="00CC5F03" w:rsidRDefault="00CC5F03">
      <w:pPr>
        <w:rPr>
          <w:rFonts w:eastAsia="Times New Roman" w:cs="Times New Roman"/>
          <w:b/>
        </w:rPr>
      </w:pPr>
      <w:r>
        <w:rPr>
          <w:rFonts w:eastAsia="Times New Roman" w:cs="Times New Roman"/>
          <w:b/>
        </w:rPr>
        <w:t>Frequency vs. Intensity</w:t>
      </w:r>
    </w:p>
    <w:p w14:paraId="43867730" w14:textId="77777777" w:rsidR="00CC5F03" w:rsidRDefault="00CC5F03">
      <w:pPr>
        <w:rPr>
          <w:rFonts w:eastAsia="Times New Roman" w:cs="Times New Roman"/>
          <w:b/>
        </w:rPr>
      </w:pPr>
      <w:r>
        <w:rPr>
          <w:rFonts w:eastAsia="Times New Roman" w:cs="Times New Roman"/>
          <w:b/>
        </w:rPr>
        <w:t xml:space="preserve"> </w:t>
      </w:r>
    </w:p>
    <w:p w14:paraId="189744A1" w14:textId="77777777" w:rsidR="00CC5F03" w:rsidRDefault="00CC5F03">
      <w:pPr>
        <w:rPr>
          <w:rFonts w:eastAsia="Times New Roman" w:cs="Times New Roman"/>
        </w:rPr>
      </w:pPr>
      <w:r>
        <w:rPr>
          <w:rFonts w:eastAsia="Times New Roman" w:cs="Times New Roman"/>
          <w:b/>
        </w:rPr>
        <w:t xml:space="preserve">        </w:t>
      </w:r>
      <w:r>
        <w:rPr>
          <w:rFonts w:eastAsia="Times New Roman" w:cs="Times New Roman"/>
          <w:b/>
        </w:rPr>
        <w:tab/>
      </w:r>
      <w:r>
        <w:rPr>
          <w:rFonts w:eastAsia="Times New Roman" w:cs="Times New Roman"/>
        </w:rPr>
        <w:t>Most of the codes involve behavior that the therapist either will or will not do, such as asking questions about the couple’s relationship history.  In rating for acceptance strategies, however, coders should consider the extensiveness of the behavior.  Extensiveness includes a combination of the frequency and intensity of the behavior displayed.</w:t>
      </w:r>
    </w:p>
    <w:p w14:paraId="7E30A64E" w14:textId="77777777" w:rsidR="00CC5F03" w:rsidRDefault="00CC5F03">
      <w:pPr>
        <w:rPr>
          <w:rFonts w:eastAsia="Times New Roman" w:cs="Times New Roman"/>
        </w:rPr>
      </w:pPr>
      <w:r>
        <w:rPr>
          <w:rFonts w:eastAsia="Times New Roman" w:cs="Times New Roman"/>
        </w:rPr>
        <w:t xml:space="preserve">        </w:t>
      </w:r>
      <w:r>
        <w:rPr>
          <w:rFonts w:eastAsia="Times New Roman" w:cs="Times New Roman"/>
        </w:rPr>
        <w:tab/>
        <w:t>Some acceptance strategies take little time within the session but may vary in the intensity with which the therapist engages in them.  A less explicit behavior is usually considered less intense.  No fixed rules exist for determining the equivalence of a behavior done intensely for a short period of time versus a behavior not done intensely but done frequently.  It is up to the coder to weigh the frequency and intensity in the given situation to make a rating. So, less frequent but more intense = more frequent but less intense.</w:t>
      </w:r>
    </w:p>
    <w:p w14:paraId="7FB96F74" w14:textId="1DC1F687" w:rsidR="00D12FAD" w:rsidRPr="00D12FAD" w:rsidRDefault="00CC5F03">
      <w:pPr>
        <w:rPr>
          <w:rFonts w:eastAsia="Times New Roman" w:cs="Times New Roman"/>
        </w:rPr>
      </w:pPr>
      <w:r>
        <w:rPr>
          <w:rFonts w:eastAsia="Times New Roman" w:cs="Times New Roman"/>
        </w:rPr>
        <w:t xml:space="preserve"> </w:t>
      </w:r>
    </w:p>
    <w:p w14:paraId="13AB9D6B" w14:textId="747E691C" w:rsidR="00CC5F03" w:rsidRDefault="00CC5F03">
      <w:pPr>
        <w:rPr>
          <w:rFonts w:eastAsia="Times New Roman" w:cs="Times New Roman"/>
          <w:b/>
        </w:rPr>
      </w:pPr>
      <w:r>
        <w:rPr>
          <w:rFonts w:eastAsia="Times New Roman" w:cs="Times New Roman"/>
          <w:b/>
        </w:rPr>
        <w:t>Avoid Haloed Ratings</w:t>
      </w:r>
    </w:p>
    <w:p w14:paraId="39C2D2D6" w14:textId="77777777" w:rsidR="00CC5F03" w:rsidRDefault="00CC5F03">
      <w:pPr>
        <w:rPr>
          <w:rFonts w:eastAsia="Times New Roman" w:cs="Times New Roman"/>
          <w:b/>
        </w:rPr>
      </w:pPr>
      <w:r>
        <w:rPr>
          <w:rFonts w:eastAsia="Times New Roman" w:cs="Times New Roman"/>
          <w:b/>
        </w:rPr>
        <w:t xml:space="preserve"> </w:t>
      </w:r>
    </w:p>
    <w:p w14:paraId="021F21BB" w14:textId="2792717D" w:rsidR="00CC5F03" w:rsidRDefault="00CC5F03">
      <w:pPr>
        <w:rPr>
          <w:rFonts w:eastAsia="Times New Roman" w:cs="Times New Roman"/>
        </w:rPr>
      </w:pPr>
      <w:r>
        <w:rPr>
          <w:rFonts w:eastAsia="Times New Roman" w:cs="Times New Roman"/>
          <w:b/>
        </w:rPr>
        <w:t xml:space="preserve">        </w:t>
      </w:r>
      <w:r>
        <w:rPr>
          <w:rFonts w:eastAsia="Times New Roman" w:cs="Times New Roman"/>
          <w:b/>
        </w:rPr>
        <w:tab/>
      </w:r>
      <w:r>
        <w:rPr>
          <w:rFonts w:eastAsia="Times New Roman" w:cs="Times New Roman"/>
        </w:rPr>
        <w:t>Haloed ratings based on what the coder thinks OUGHT to have happened should be avoided.  Instead, the coder should rate what is actually observed.  The coder should rate what is observed, not what he or she thinks should have occurred, regardless of</w:t>
      </w:r>
    </w:p>
    <w:p w14:paraId="38188B8C" w14:textId="77777777" w:rsidR="009800C6" w:rsidRDefault="009800C6">
      <w:pPr>
        <w:rPr>
          <w:rFonts w:eastAsia="Times New Roman" w:cs="Times New Roman"/>
        </w:rPr>
      </w:pPr>
    </w:p>
    <w:p w14:paraId="66DA5B67" w14:textId="77777777" w:rsidR="007936BD" w:rsidRDefault="007936BD">
      <w:pPr>
        <w:rPr>
          <w:rFonts w:eastAsia="Times New Roman" w:cs="Times New Roman"/>
        </w:rPr>
      </w:pPr>
    </w:p>
    <w:p w14:paraId="7F5DA912" w14:textId="1890B297" w:rsidR="00CC5F03" w:rsidRDefault="00CC5F03">
      <w:pPr>
        <w:ind w:left="1080"/>
        <w:rPr>
          <w:rFonts w:eastAsia="Times New Roman" w:cs="Times New Roman"/>
        </w:rPr>
      </w:pPr>
      <w:r>
        <w:rPr>
          <w:rFonts w:eastAsia="Times New Roman" w:cs="Times New Roman"/>
        </w:rPr>
        <w:lastRenderedPageBreak/>
        <w:t>1)</w:t>
      </w:r>
      <w:r>
        <w:rPr>
          <w:rFonts w:eastAsia="Times New Roman" w:cs="Times New Roman"/>
          <w:sz w:val="14"/>
          <w:szCs w:val="14"/>
        </w:rPr>
        <w:tab/>
      </w:r>
      <w:r w:rsidR="007D61CA">
        <w:rPr>
          <w:rFonts w:eastAsia="Times New Roman" w:cs="Times New Roman"/>
        </w:rPr>
        <w:t>w</w:t>
      </w:r>
      <w:r>
        <w:rPr>
          <w:rFonts w:eastAsia="Times New Roman" w:cs="Times New Roman"/>
        </w:rPr>
        <w:t>hat other behaviors the therapist has engaged in during the session;</w:t>
      </w:r>
    </w:p>
    <w:p w14:paraId="472C02D7" w14:textId="02200F1F" w:rsidR="00CC5F03" w:rsidRDefault="00CC5F03">
      <w:pPr>
        <w:ind w:left="1080"/>
        <w:rPr>
          <w:rFonts w:eastAsia="Times New Roman" w:cs="Times New Roman"/>
        </w:rPr>
      </w:pPr>
      <w:r>
        <w:rPr>
          <w:rFonts w:eastAsia="Times New Roman" w:cs="Times New Roman"/>
        </w:rPr>
        <w:t>2)</w:t>
      </w:r>
      <w:r>
        <w:rPr>
          <w:rFonts w:eastAsia="Times New Roman" w:cs="Times New Roman"/>
          <w:sz w:val="14"/>
          <w:szCs w:val="14"/>
        </w:rPr>
        <w:tab/>
      </w:r>
      <w:r w:rsidR="007D61CA">
        <w:rPr>
          <w:rFonts w:eastAsia="Times New Roman" w:cs="Times New Roman"/>
        </w:rPr>
        <w:t>w</w:t>
      </w:r>
      <w:r>
        <w:rPr>
          <w:rFonts w:eastAsia="Times New Roman" w:cs="Times New Roman"/>
        </w:rPr>
        <w:t>hat ratings were given to other items;</w:t>
      </w:r>
    </w:p>
    <w:p w14:paraId="7E75C0DA" w14:textId="22F0B795" w:rsidR="00CC5F03" w:rsidRDefault="00CC5F03">
      <w:pPr>
        <w:ind w:left="1080"/>
        <w:rPr>
          <w:rFonts w:eastAsia="Times New Roman" w:cs="Times New Roman"/>
        </w:rPr>
      </w:pPr>
      <w:r>
        <w:rPr>
          <w:rFonts w:eastAsia="Times New Roman" w:cs="Times New Roman"/>
        </w:rPr>
        <w:t>3)</w:t>
      </w:r>
      <w:r>
        <w:rPr>
          <w:rFonts w:eastAsia="Times New Roman" w:cs="Times New Roman"/>
          <w:sz w:val="14"/>
          <w:szCs w:val="14"/>
        </w:rPr>
        <w:tab/>
      </w:r>
      <w:r w:rsidR="007D61CA">
        <w:rPr>
          <w:rFonts w:eastAsia="Times New Roman" w:cs="Times New Roman"/>
        </w:rPr>
        <w:t>h</w:t>
      </w:r>
      <w:r>
        <w:rPr>
          <w:rFonts w:eastAsia="Times New Roman" w:cs="Times New Roman"/>
        </w:rPr>
        <w:t>ow skilled the coder believes the therapist is;</w:t>
      </w:r>
    </w:p>
    <w:p w14:paraId="067467BB" w14:textId="07BFA620" w:rsidR="00CC5F03" w:rsidRDefault="00CC5F03">
      <w:pPr>
        <w:ind w:left="1080"/>
        <w:rPr>
          <w:rFonts w:eastAsia="Times New Roman" w:cs="Times New Roman"/>
        </w:rPr>
      </w:pPr>
      <w:r>
        <w:rPr>
          <w:rFonts w:eastAsia="Times New Roman" w:cs="Times New Roman"/>
        </w:rPr>
        <w:t>4)</w:t>
      </w:r>
      <w:r>
        <w:rPr>
          <w:rFonts w:eastAsia="Times New Roman" w:cs="Times New Roman"/>
          <w:sz w:val="14"/>
          <w:szCs w:val="14"/>
        </w:rPr>
        <w:tab/>
      </w:r>
      <w:r w:rsidR="007D61CA">
        <w:rPr>
          <w:rFonts w:eastAsia="Times New Roman" w:cs="Times New Roman"/>
        </w:rPr>
        <w:t>h</w:t>
      </w:r>
      <w:r>
        <w:rPr>
          <w:rFonts w:eastAsia="Times New Roman" w:cs="Times New Roman"/>
        </w:rPr>
        <w:t>ow much the coder likes the therapist;</w:t>
      </w:r>
    </w:p>
    <w:p w14:paraId="3ABC2037" w14:textId="5E54DFAE" w:rsidR="00CC5F03" w:rsidRDefault="00CC5F03">
      <w:pPr>
        <w:ind w:left="1080"/>
        <w:rPr>
          <w:rFonts w:eastAsia="Times New Roman" w:cs="Times New Roman"/>
        </w:rPr>
      </w:pPr>
      <w:r>
        <w:rPr>
          <w:rFonts w:eastAsia="Times New Roman" w:cs="Times New Roman"/>
        </w:rPr>
        <w:t>5)</w:t>
      </w:r>
      <w:r>
        <w:rPr>
          <w:rFonts w:eastAsia="Times New Roman" w:cs="Times New Roman"/>
          <w:sz w:val="14"/>
          <w:szCs w:val="14"/>
        </w:rPr>
        <w:tab/>
      </w:r>
      <w:r w:rsidR="007D61CA">
        <w:rPr>
          <w:rFonts w:eastAsia="Times New Roman" w:cs="Times New Roman"/>
        </w:rPr>
        <w:t>w</w:t>
      </w:r>
      <w:r>
        <w:rPr>
          <w:rFonts w:eastAsia="Times New Roman" w:cs="Times New Roman"/>
        </w:rPr>
        <w:t>hether the coder thinks the behavior being rated is a good or bad thing to do.</w:t>
      </w:r>
    </w:p>
    <w:p w14:paraId="5E2CA90F" w14:textId="77777777" w:rsidR="00CC5F03" w:rsidRDefault="00CC5F03">
      <w:pPr>
        <w:rPr>
          <w:rFonts w:eastAsia="Times New Roman" w:cs="Times New Roman"/>
        </w:rPr>
      </w:pPr>
      <w:r>
        <w:rPr>
          <w:rFonts w:eastAsia="Times New Roman" w:cs="Times New Roman"/>
        </w:rPr>
        <w:t xml:space="preserve"> </w:t>
      </w:r>
    </w:p>
    <w:p w14:paraId="2E256E4C" w14:textId="07F5BC2A" w:rsidR="00CC5F03" w:rsidRPr="00D12FAD" w:rsidRDefault="00CC5F03">
      <w:pPr>
        <w:rPr>
          <w:rFonts w:eastAsia="Times New Roman" w:cs="Times New Roman"/>
        </w:rPr>
      </w:pPr>
      <w:r>
        <w:rPr>
          <w:rFonts w:eastAsia="Times New Roman" w:cs="Times New Roman"/>
        </w:rPr>
        <w:t xml:space="preserve"> </w:t>
      </w:r>
      <w:r>
        <w:rPr>
          <w:rFonts w:eastAsia="Times New Roman" w:cs="Times New Roman"/>
          <w:b/>
        </w:rPr>
        <w:t>Use of Guidelines</w:t>
      </w:r>
    </w:p>
    <w:p w14:paraId="6D052AC1" w14:textId="77777777" w:rsidR="00CC5F03" w:rsidRDefault="00CC5F03">
      <w:pPr>
        <w:rPr>
          <w:rFonts w:eastAsia="Times New Roman" w:cs="Times New Roman"/>
          <w:b/>
        </w:rPr>
      </w:pPr>
      <w:r>
        <w:rPr>
          <w:rFonts w:eastAsia="Times New Roman" w:cs="Times New Roman"/>
          <w:b/>
        </w:rPr>
        <w:t xml:space="preserve"> </w:t>
      </w:r>
    </w:p>
    <w:p w14:paraId="7A462373" w14:textId="77777777" w:rsidR="00CC5F03" w:rsidRDefault="00CC5F03">
      <w:pPr>
        <w:rPr>
          <w:rFonts w:eastAsia="Times New Roman" w:cs="Times New Roman"/>
        </w:rPr>
      </w:pPr>
      <w:r>
        <w:rPr>
          <w:rFonts w:eastAsia="Times New Roman" w:cs="Times New Roman"/>
          <w:b/>
        </w:rPr>
        <w:t xml:space="preserve">        </w:t>
      </w:r>
      <w:r>
        <w:rPr>
          <w:rFonts w:eastAsia="Times New Roman" w:cs="Times New Roman"/>
          <w:b/>
        </w:rPr>
        <w:tab/>
      </w:r>
      <w:r>
        <w:rPr>
          <w:rFonts w:eastAsia="Times New Roman" w:cs="Times New Roman"/>
        </w:rPr>
        <w:t>The descriptions of behavior included in this manual are not meant to encompass all possible behaviors and should be considered guidelines and not rules.  Coders are expected to use their best judgment when rating all behavior including behavior not explicitly outlined in this manual.</w:t>
      </w:r>
    </w:p>
    <w:p w14:paraId="6FCADDFF" w14:textId="77777777" w:rsidR="00CC5F03" w:rsidRDefault="00CC5F03">
      <w:pPr>
        <w:rPr>
          <w:rFonts w:eastAsia="Times New Roman" w:cs="Times New Roman"/>
        </w:rPr>
      </w:pPr>
      <w:r>
        <w:rPr>
          <w:rFonts w:eastAsia="Times New Roman" w:cs="Times New Roman"/>
        </w:rPr>
        <w:t xml:space="preserve"> </w:t>
      </w:r>
    </w:p>
    <w:p w14:paraId="54B37D24" w14:textId="77777777" w:rsidR="00CC5F03" w:rsidRDefault="00CC5F03">
      <w:pPr>
        <w:rPr>
          <w:rFonts w:eastAsia="Times New Roman" w:cs="Times New Roman"/>
          <w:b/>
        </w:rPr>
      </w:pPr>
      <w:r>
        <w:rPr>
          <w:rFonts w:eastAsia="Times New Roman" w:cs="Times New Roman"/>
          <w:b/>
        </w:rPr>
        <w:t>Wording of the Questions</w:t>
      </w:r>
    </w:p>
    <w:p w14:paraId="04D4B183" w14:textId="77777777" w:rsidR="00CC5F03" w:rsidRDefault="00CC5F03">
      <w:pPr>
        <w:rPr>
          <w:rFonts w:eastAsia="Times New Roman" w:cs="Times New Roman"/>
        </w:rPr>
      </w:pPr>
      <w:r>
        <w:rPr>
          <w:rFonts w:eastAsia="Times New Roman" w:cs="Times New Roman"/>
        </w:rPr>
        <w:t xml:space="preserve"> </w:t>
      </w:r>
    </w:p>
    <w:p w14:paraId="6EAAA37D" w14:textId="77777777" w:rsidR="00CC5F03" w:rsidRDefault="00CC5F03">
      <w:pPr>
        <w:rPr>
          <w:rFonts w:eastAsia="Times New Roman" w:cs="Times New Roman"/>
        </w:rPr>
      </w:pPr>
      <w:r>
        <w:rPr>
          <w:rFonts w:eastAsia="Times New Roman" w:cs="Times New Roman"/>
        </w:rPr>
        <w:t xml:space="preserve">        </w:t>
      </w:r>
      <w:r>
        <w:rPr>
          <w:rFonts w:eastAsia="Times New Roman" w:cs="Times New Roman"/>
        </w:rPr>
        <w:tab/>
        <w:t>It is not necessary for the therapists to ask the questions in the manual word for word, if the question has been asked and the meaning has not been altered. Therefore, the rating should not be decreased if she or he did not use the exact same words, if he or she conveyed the same meaning in the question or comment.</w:t>
      </w:r>
    </w:p>
    <w:p w14:paraId="225D3539" w14:textId="568A024A" w:rsidR="00CC5F03" w:rsidRDefault="00CC5F03">
      <w:pPr>
        <w:rPr>
          <w:rFonts w:eastAsia="Times New Roman" w:cs="Times New Roman"/>
          <w:b/>
        </w:rPr>
      </w:pPr>
      <w:r>
        <w:rPr>
          <w:rFonts w:eastAsia="Times New Roman" w:cs="Times New Roman"/>
        </w:rPr>
        <w:t xml:space="preserve"> </w:t>
      </w:r>
    </w:p>
    <w:p w14:paraId="6CCF81A7" w14:textId="77777777" w:rsidR="00CC5F03" w:rsidRDefault="00CC5F03">
      <w:pPr>
        <w:rPr>
          <w:rFonts w:eastAsia="Times New Roman" w:cs="Times New Roman"/>
          <w:b/>
        </w:rPr>
      </w:pPr>
      <w:r>
        <w:rPr>
          <w:rFonts w:eastAsia="Times New Roman" w:cs="Times New Roman"/>
          <w:b/>
        </w:rPr>
        <w:t>Specific Instances Required for Rating</w:t>
      </w:r>
    </w:p>
    <w:p w14:paraId="6FADDB7A" w14:textId="77777777" w:rsidR="00CC5F03" w:rsidRDefault="00CC5F03">
      <w:pPr>
        <w:rPr>
          <w:rFonts w:eastAsia="Times New Roman" w:cs="Times New Roman"/>
          <w:b/>
        </w:rPr>
      </w:pPr>
      <w:r>
        <w:rPr>
          <w:rFonts w:eastAsia="Times New Roman" w:cs="Times New Roman"/>
          <w:b/>
        </w:rPr>
        <w:t xml:space="preserve"> </w:t>
      </w:r>
    </w:p>
    <w:p w14:paraId="7BC9C23D" w14:textId="77777777" w:rsidR="00CC5F03" w:rsidRDefault="00CC5F03">
      <w:pPr>
        <w:rPr>
          <w:rFonts w:eastAsia="Times New Roman" w:cs="Times New Roman"/>
        </w:rPr>
      </w:pPr>
      <w:r>
        <w:rPr>
          <w:rFonts w:eastAsia="Times New Roman" w:cs="Times New Roman"/>
          <w:b/>
        </w:rPr>
        <w:t xml:space="preserve">        </w:t>
      </w:r>
      <w:r>
        <w:rPr>
          <w:rFonts w:eastAsia="Times New Roman" w:cs="Times New Roman"/>
          <w:b/>
        </w:rPr>
        <w:tab/>
      </w:r>
      <w:r>
        <w:rPr>
          <w:rFonts w:eastAsia="Times New Roman" w:cs="Times New Roman"/>
        </w:rPr>
        <w:t>The starting point for each code is “1”, not at all.  In order to give a rating greater than “1”, the coder must hear a specific example of an item under the code being rated.  It is important to avoid rating behavior as occurring if the coder thinks it probably did occur but cannot think of an example.</w:t>
      </w:r>
    </w:p>
    <w:p w14:paraId="204C1A16" w14:textId="288FCBF8" w:rsidR="00CC5F03" w:rsidRDefault="00CC5F03">
      <w:pPr>
        <w:rPr>
          <w:rFonts w:eastAsia="Times New Roman" w:cs="Times New Roman"/>
        </w:rPr>
      </w:pPr>
      <w:r>
        <w:rPr>
          <w:rFonts w:eastAsia="Times New Roman" w:cs="Times New Roman"/>
        </w:rPr>
        <w:t xml:space="preserve"> </w:t>
      </w:r>
    </w:p>
    <w:p w14:paraId="22917165" w14:textId="77777777" w:rsidR="00CC5F03" w:rsidRDefault="00CC5F03">
      <w:pPr>
        <w:rPr>
          <w:rFonts w:eastAsia="Times New Roman" w:cs="Times New Roman"/>
          <w:b/>
        </w:rPr>
      </w:pPr>
      <w:r>
        <w:rPr>
          <w:rFonts w:eastAsia="Times New Roman" w:cs="Times New Roman"/>
          <w:b/>
        </w:rPr>
        <w:t>Additional Instructions</w:t>
      </w:r>
    </w:p>
    <w:p w14:paraId="40B7FA65" w14:textId="77777777" w:rsidR="00CC5F03" w:rsidRDefault="00CC5F03">
      <w:pPr>
        <w:rPr>
          <w:rFonts w:eastAsia="Times New Roman" w:cs="Times New Roman"/>
          <w:b/>
        </w:rPr>
      </w:pPr>
      <w:r>
        <w:rPr>
          <w:rFonts w:eastAsia="Times New Roman" w:cs="Times New Roman"/>
          <w:b/>
        </w:rPr>
        <w:t xml:space="preserve"> </w:t>
      </w:r>
    </w:p>
    <w:p w14:paraId="6D0DD233" w14:textId="6B68203F" w:rsidR="00CC5F03" w:rsidRPr="00220F56" w:rsidRDefault="00CC5F03">
      <w:pPr>
        <w:ind w:left="360"/>
        <w:rPr>
          <w:rFonts w:eastAsia="Times New Roman" w:cs="Times New Roman"/>
          <w:bCs/>
        </w:rPr>
      </w:pPr>
      <w:r>
        <w:rPr>
          <w:rFonts w:eastAsia="Times New Roman" w:cs="Times New Roman"/>
          <w:sz w:val="20"/>
          <w:szCs w:val="20"/>
        </w:rPr>
        <w:t>§</w:t>
      </w:r>
      <w:r>
        <w:rPr>
          <w:rFonts w:eastAsia="Times New Roman" w:cs="Times New Roman"/>
          <w:sz w:val="14"/>
          <w:szCs w:val="14"/>
        </w:rPr>
        <w:t xml:space="preserve">  </w:t>
      </w:r>
      <w:r w:rsidRPr="00220F56">
        <w:rPr>
          <w:rFonts w:eastAsia="Times New Roman" w:cs="Times New Roman"/>
          <w:bCs/>
        </w:rPr>
        <w:t>Listen carefully to the entire session</w:t>
      </w:r>
      <w:r w:rsidR="00220F56">
        <w:rPr>
          <w:rFonts w:eastAsia="Times New Roman" w:cs="Times New Roman"/>
          <w:bCs/>
        </w:rPr>
        <w:t>.</w:t>
      </w:r>
    </w:p>
    <w:p w14:paraId="4645E2BE" w14:textId="6EABB4BB" w:rsidR="00CC5F03" w:rsidRPr="00220F56" w:rsidRDefault="00CC5F03">
      <w:pPr>
        <w:ind w:left="360"/>
        <w:rPr>
          <w:rFonts w:eastAsia="Times New Roman" w:cs="Times New Roman"/>
          <w:bCs/>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Rate as you are watching, stopping the tape if needed</w:t>
      </w:r>
      <w:r w:rsidR="00220F56">
        <w:rPr>
          <w:rFonts w:eastAsia="Times New Roman" w:cs="Times New Roman"/>
          <w:bCs/>
        </w:rPr>
        <w:t>.</w:t>
      </w:r>
    </w:p>
    <w:p w14:paraId="02186260" w14:textId="54D93706" w:rsidR="00CC5F03" w:rsidRPr="00220F56" w:rsidRDefault="00CC5F03">
      <w:pPr>
        <w:ind w:left="360"/>
        <w:rPr>
          <w:rFonts w:eastAsia="Times New Roman" w:cs="Times New Roman"/>
          <w:bCs/>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Go back and watch a section again if you’re not sure about a code</w:t>
      </w:r>
      <w:r w:rsidR="00220F56">
        <w:rPr>
          <w:rFonts w:eastAsia="Times New Roman" w:cs="Times New Roman"/>
          <w:bCs/>
        </w:rPr>
        <w:t>.</w:t>
      </w:r>
    </w:p>
    <w:p w14:paraId="7C82BE0F" w14:textId="40FB20B8" w:rsidR="00CC5F03" w:rsidRPr="00220F56" w:rsidRDefault="00CC5F03">
      <w:pPr>
        <w:ind w:left="360"/>
        <w:rPr>
          <w:rFonts w:eastAsia="Times New Roman" w:cs="Times New Roman"/>
          <w:bCs/>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Take notes if necessary</w:t>
      </w:r>
      <w:r w:rsidR="00220F56">
        <w:rPr>
          <w:rFonts w:eastAsia="Times New Roman" w:cs="Times New Roman"/>
          <w:bCs/>
        </w:rPr>
        <w:t>.</w:t>
      </w:r>
    </w:p>
    <w:p w14:paraId="3EC246B4" w14:textId="43F5F91A" w:rsidR="00CC5F03" w:rsidRPr="00220F56" w:rsidRDefault="00CC5F03">
      <w:pPr>
        <w:ind w:left="360"/>
        <w:rPr>
          <w:rFonts w:eastAsia="Times New Roman" w:cs="Times New Roman"/>
          <w:bCs/>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Attend to the manual instructions</w:t>
      </w:r>
      <w:r w:rsidR="00220F56">
        <w:rPr>
          <w:rFonts w:eastAsia="Times New Roman" w:cs="Times New Roman"/>
          <w:bCs/>
        </w:rPr>
        <w:t>.</w:t>
      </w:r>
    </w:p>
    <w:p w14:paraId="3E1F3E88" w14:textId="38863CD9" w:rsidR="00CC5F03" w:rsidRPr="00220F56" w:rsidRDefault="00CC5F03">
      <w:pPr>
        <w:ind w:left="360"/>
        <w:rPr>
          <w:rFonts w:eastAsia="Times New Roman" w:cs="Times New Roman"/>
          <w:bCs/>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Always rate every code</w:t>
      </w:r>
      <w:r w:rsidR="00220F56">
        <w:rPr>
          <w:rFonts w:eastAsia="Times New Roman" w:cs="Times New Roman"/>
          <w:bCs/>
        </w:rPr>
        <w:t>.</w:t>
      </w:r>
    </w:p>
    <w:p w14:paraId="4FAECAC3" w14:textId="05339898" w:rsidR="00CC5F03" w:rsidRDefault="00CC5F03">
      <w:pPr>
        <w:ind w:left="360"/>
        <w:rPr>
          <w:rFonts w:eastAsia="Times New Roman" w:cs="Times New Roman"/>
          <w:b/>
        </w:rPr>
      </w:pPr>
      <w:r w:rsidRPr="00220F56">
        <w:rPr>
          <w:rFonts w:eastAsia="Times New Roman" w:cs="Times New Roman"/>
          <w:bCs/>
          <w:sz w:val="20"/>
          <w:szCs w:val="20"/>
        </w:rPr>
        <w:t>§</w:t>
      </w:r>
      <w:r w:rsidRPr="00220F56">
        <w:rPr>
          <w:rFonts w:eastAsia="Times New Roman" w:cs="Times New Roman"/>
          <w:bCs/>
          <w:sz w:val="14"/>
          <w:szCs w:val="14"/>
        </w:rPr>
        <w:t xml:space="preserve">  </w:t>
      </w:r>
      <w:r w:rsidRPr="00220F56">
        <w:rPr>
          <w:rFonts w:eastAsia="Times New Roman" w:cs="Times New Roman"/>
          <w:bCs/>
        </w:rPr>
        <w:t>Fill out the coding sheets clearly and correctly</w:t>
      </w:r>
      <w:r w:rsidR="00220F56">
        <w:rPr>
          <w:rFonts w:eastAsia="Times New Roman" w:cs="Times New Roman"/>
          <w:bCs/>
        </w:rPr>
        <w:t>.</w:t>
      </w:r>
    </w:p>
    <w:p w14:paraId="050C849C" w14:textId="77777777" w:rsidR="00865608" w:rsidRDefault="00865608">
      <w:pPr>
        <w:rPr>
          <w:rFonts w:eastAsia="Times New Roman" w:cs="Times New Roman"/>
          <w:b/>
        </w:rPr>
      </w:pPr>
    </w:p>
    <w:p w14:paraId="7A3CB960" w14:textId="77777777" w:rsidR="00F40D00" w:rsidRDefault="00CC5F03">
      <w:pPr>
        <w:rPr>
          <w:rFonts w:eastAsia="Times New Roman" w:cs="Times New Roman"/>
        </w:rPr>
      </w:pPr>
      <w:r>
        <w:rPr>
          <w:rFonts w:eastAsia="Times New Roman" w:cs="Times New Roman"/>
          <w:b/>
        </w:rPr>
        <w:t xml:space="preserve">Directions: </w:t>
      </w:r>
      <w:r>
        <w:rPr>
          <w:rFonts w:eastAsia="Times New Roman" w:cs="Times New Roman"/>
        </w:rPr>
        <w:t xml:space="preserve">For each item, assess the therapist’s adherence on a scale of 1 to 5.  </w:t>
      </w:r>
      <w:r w:rsidR="00CC5547">
        <w:rPr>
          <w:rFonts w:eastAsia="Times New Roman" w:cs="Times New Roman"/>
        </w:rPr>
        <w:t xml:space="preserve">                                        </w:t>
      </w:r>
    </w:p>
    <w:p w14:paraId="633E34D3" w14:textId="77777777" w:rsidR="00F40D00" w:rsidRDefault="00F40D00">
      <w:pPr>
        <w:rPr>
          <w:rFonts w:eastAsia="Times New Roman" w:cs="Times New Roman"/>
        </w:rPr>
      </w:pPr>
    </w:p>
    <w:p w14:paraId="08A55275" w14:textId="543A7F9B" w:rsidR="00CC5F03" w:rsidRDefault="00CC5F03">
      <w:pPr>
        <w:rPr>
          <w:rFonts w:eastAsia="Times New Roman" w:cs="Times New Roman"/>
        </w:rPr>
      </w:pPr>
      <w:r>
        <w:rPr>
          <w:rFonts w:eastAsia="Times New Roman" w:cs="Times New Roman"/>
        </w:rPr>
        <w:t>Use the general scale below to rate each behavior or set of behaviors:</w:t>
      </w:r>
    </w:p>
    <w:p w14:paraId="49590395" w14:textId="77777777" w:rsidR="00CC5F03" w:rsidRDefault="00CC5F03" w:rsidP="00F40D00">
      <w:pPr>
        <w:rPr>
          <w:rFonts w:eastAsia="Times New Roman" w:cs="Times New Roman"/>
        </w:rPr>
      </w:pPr>
      <w:r>
        <w:rPr>
          <w:rFonts w:eastAsia="Times New Roman" w:cs="Times New Roman"/>
        </w:rPr>
        <w:t xml:space="preserve"> </w:t>
      </w:r>
    </w:p>
    <w:p w14:paraId="76EB43FE" w14:textId="77777777" w:rsidR="00CC5F03" w:rsidRDefault="00CC5F03">
      <w:pPr>
        <w:ind w:left="540" w:firstLine="180"/>
        <w:jc w:val="center"/>
        <w:rPr>
          <w:rFonts w:eastAsia="Times New Roman" w:cs="Times New Roman"/>
        </w:rPr>
      </w:pPr>
      <w:r>
        <w:rPr>
          <w:rFonts w:eastAsia="Times New Roman" w:cs="Times New Roman"/>
        </w:rPr>
        <w:t xml:space="preserve">1                  </w:t>
      </w:r>
      <w:r>
        <w:rPr>
          <w:rFonts w:eastAsia="Times New Roman" w:cs="Times New Roman"/>
        </w:rPr>
        <w:tab/>
        <w:t xml:space="preserve">2                  </w:t>
      </w:r>
      <w:r>
        <w:rPr>
          <w:rFonts w:eastAsia="Times New Roman" w:cs="Times New Roman"/>
        </w:rPr>
        <w:tab/>
        <w:t xml:space="preserve">3                  </w:t>
      </w:r>
      <w:r>
        <w:rPr>
          <w:rFonts w:eastAsia="Times New Roman" w:cs="Times New Roman"/>
        </w:rPr>
        <w:tab/>
        <w:t xml:space="preserve">4                  </w:t>
      </w:r>
      <w:r>
        <w:rPr>
          <w:rFonts w:eastAsia="Times New Roman" w:cs="Times New Roman"/>
        </w:rPr>
        <w:tab/>
        <w:t>5</w:t>
      </w:r>
    </w:p>
    <w:p w14:paraId="3A9C5173" w14:textId="77777777" w:rsidR="00CC5F03" w:rsidRDefault="00CC5F03">
      <w:pPr>
        <w:rPr>
          <w:rFonts w:eastAsia="Times New Roman" w:cs="Times New Roman"/>
        </w:rPr>
      </w:pPr>
      <w:r>
        <w:rPr>
          <w:rFonts w:eastAsia="Times New Roman" w:cs="Times New Roman"/>
        </w:rPr>
        <w:t xml:space="preserve">  </w:t>
      </w:r>
      <w:r>
        <w:rPr>
          <w:rFonts w:eastAsia="Times New Roman" w:cs="Times New Roman"/>
        </w:rPr>
        <w:tab/>
        <w:t xml:space="preserve">Not at all                       </w:t>
      </w:r>
      <w:r>
        <w:rPr>
          <w:rFonts w:eastAsia="Times New Roman" w:cs="Times New Roman"/>
        </w:rPr>
        <w:tab/>
        <w:t xml:space="preserve"> </w:t>
      </w:r>
      <w:r>
        <w:rPr>
          <w:rFonts w:eastAsia="Times New Roman" w:cs="Times New Roman"/>
        </w:rPr>
        <w:tab/>
        <w:t xml:space="preserve">Somewhat                      </w:t>
      </w:r>
      <w:r>
        <w:rPr>
          <w:rFonts w:eastAsia="Times New Roman" w:cs="Times New Roman"/>
        </w:rPr>
        <w:tab/>
        <w:t xml:space="preserve"> </w:t>
      </w:r>
      <w:r>
        <w:rPr>
          <w:rFonts w:eastAsia="Times New Roman" w:cs="Times New Roman"/>
        </w:rPr>
        <w:tab/>
        <w:t>Extensively</w:t>
      </w:r>
    </w:p>
    <w:p w14:paraId="19ED6B17" w14:textId="77777777" w:rsidR="00CC5F03" w:rsidRDefault="00CC5F03">
      <w:pPr>
        <w:rPr>
          <w:rFonts w:eastAsia="Times New Roman" w:cs="Times New Roman"/>
        </w:rPr>
      </w:pPr>
      <w:r>
        <w:rPr>
          <w:rFonts w:eastAsia="Times New Roman" w:cs="Times New Roman"/>
        </w:rPr>
        <w:t xml:space="preserve"> </w:t>
      </w:r>
    </w:p>
    <w:p w14:paraId="443221AE" w14:textId="351B66F8" w:rsidR="00CC5F03" w:rsidRDefault="00CC5F03">
      <w:pPr>
        <w:rPr>
          <w:rFonts w:eastAsia="Times New Roman" w:cs="Times New Roman"/>
        </w:rPr>
      </w:pPr>
      <w:r>
        <w:rPr>
          <w:rFonts w:eastAsia="Times New Roman" w:cs="Times New Roman"/>
        </w:rPr>
        <w:t xml:space="preserve"> </w:t>
      </w:r>
    </w:p>
    <w:p w14:paraId="774A0E55" w14:textId="6F14D5B3" w:rsidR="00207CAB" w:rsidRDefault="00207CAB">
      <w:pPr>
        <w:rPr>
          <w:rFonts w:eastAsia="Times New Roman" w:cs="Times New Roman"/>
        </w:rPr>
      </w:pPr>
    </w:p>
    <w:p w14:paraId="0D5739ED" w14:textId="0AAFB6AA" w:rsidR="00207CAB" w:rsidRDefault="00207CAB">
      <w:pPr>
        <w:rPr>
          <w:rFonts w:eastAsia="Times New Roman" w:cs="Times New Roman"/>
        </w:rPr>
      </w:pPr>
    </w:p>
    <w:p w14:paraId="5242DF42" w14:textId="36388BED" w:rsidR="00CC5F03" w:rsidRDefault="00CC5F03">
      <w:pPr>
        <w:rPr>
          <w:rFonts w:eastAsia="Times New Roman" w:cs="Times New Roman"/>
        </w:rPr>
      </w:pPr>
    </w:p>
    <w:p w14:paraId="6A7BD904" w14:textId="77777777" w:rsidR="00CC5F03" w:rsidRPr="00193E11" w:rsidRDefault="00CC5F03" w:rsidP="00193E11">
      <w:pPr>
        <w:rPr>
          <w:rFonts w:cs="Times New Roman"/>
          <w:b/>
          <w:bCs/>
        </w:rPr>
      </w:pPr>
      <w:bookmarkStart w:id="398" w:name="_heading=h.2jxsxqh" w:colFirst="0" w:colLast="0"/>
      <w:bookmarkEnd w:id="398"/>
      <w:r w:rsidRPr="00193E11">
        <w:rPr>
          <w:rFonts w:cs="Times New Roman"/>
          <w:b/>
          <w:bCs/>
        </w:rPr>
        <w:lastRenderedPageBreak/>
        <w:t>Part 1: Assessment Session</w:t>
      </w:r>
    </w:p>
    <w:p w14:paraId="621FD8A7" w14:textId="70BD0DD1" w:rsidR="00CC5F03" w:rsidRPr="009D24A9" w:rsidRDefault="00CC5F03">
      <w:pPr>
        <w:rPr>
          <w:rFonts w:eastAsia="Times New Roman" w:cs="Times New Roman"/>
          <w:b/>
          <w:bCs/>
        </w:rPr>
      </w:pPr>
      <w:r>
        <w:rPr>
          <w:rFonts w:eastAsia="Times New Roman" w:cs="Times New Roman"/>
        </w:rPr>
        <w:t xml:space="preserve"> </w:t>
      </w:r>
    </w:p>
    <w:p w14:paraId="7AC7792C" w14:textId="77777777" w:rsidR="00CC5F03" w:rsidRPr="009D24A9" w:rsidRDefault="00CC5F03">
      <w:pPr>
        <w:rPr>
          <w:rFonts w:eastAsia="Times New Roman" w:cs="Times New Roman"/>
          <w:b/>
          <w:bCs/>
          <w:i/>
        </w:rPr>
      </w:pPr>
      <w:r w:rsidRPr="009D24A9">
        <w:rPr>
          <w:rFonts w:eastAsia="Times New Roman" w:cs="Times New Roman"/>
          <w:b/>
          <w:bCs/>
          <w:i/>
        </w:rPr>
        <w:t>Reasons for Seeking an RC Interview:</w:t>
      </w:r>
    </w:p>
    <w:p w14:paraId="51808C83" w14:textId="77777777" w:rsidR="00CC5F03" w:rsidRDefault="00CC5F03">
      <w:pPr>
        <w:rPr>
          <w:rFonts w:eastAsia="Times New Roman" w:cs="Times New Roman"/>
          <w:i/>
        </w:rPr>
      </w:pPr>
      <w:r>
        <w:rPr>
          <w:rFonts w:eastAsia="Times New Roman" w:cs="Times New Roman"/>
          <w:i/>
        </w:rPr>
        <w:t xml:space="preserve"> </w:t>
      </w:r>
    </w:p>
    <w:p w14:paraId="4B9B5D6C" w14:textId="77777777" w:rsidR="00CC5F03" w:rsidRDefault="00CC5F03">
      <w:pPr>
        <w:rPr>
          <w:rFonts w:eastAsia="Times New Roman" w:cs="Times New Roman"/>
        </w:rPr>
      </w:pPr>
      <w:r>
        <w:rPr>
          <w:rFonts w:eastAsia="Times New Roman" w:cs="Times New Roman"/>
        </w:rPr>
        <w:t>______ Does the therapist obtain answers to all the following questions?</w:t>
      </w:r>
    </w:p>
    <w:p w14:paraId="443B03E4" w14:textId="5DD301A5" w:rsidR="00220F56" w:rsidRDefault="00220F56" w:rsidP="00220F56">
      <w:pPr>
        <w:rPr>
          <w:rFonts w:eastAsia="Times New Roman" w:cs="Times New Roman"/>
        </w:rPr>
      </w:pPr>
      <w:r>
        <w:rPr>
          <w:rFonts w:eastAsia="Times New Roman" w:cs="Times New Roman"/>
        </w:rPr>
        <w:tab/>
        <w:t>(</w:t>
      </w:r>
      <w:r w:rsidR="00CC5F03">
        <w:rPr>
          <w:rFonts w:eastAsia="Times New Roman" w:cs="Times New Roman"/>
        </w:rPr>
        <w:t xml:space="preserve">Rate this group of questions as a whole, since many couples will answer some of them </w:t>
      </w:r>
    </w:p>
    <w:p w14:paraId="225BDE4A" w14:textId="38022573" w:rsidR="00CC5F03" w:rsidRDefault="00CC5F03" w:rsidP="00220F56">
      <w:pPr>
        <w:ind w:firstLine="720"/>
        <w:rPr>
          <w:rFonts w:eastAsia="Times New Roman" w:cs="Times New Roman"/>
        </w:rPr>
      </w:pPr>
      <w:r>
        <w:rPr>
          <w:rFonts w:eastAsia="Times New Roman" w:cs="Times New Roman"/>
        </w:rPr>
        <w:t>without being explicitly asked).</w:t>
      </w:r>
    </w:p>
    <w:p w14:paraId="396B7F7F" w14:textId="77777777" w:rsidR="00CC5F03" w:rsidRDefault="00CC5F03">
      <w:pPr>
        <w:rPr>
          <w:rFonts w:eastAsia="Times New Roman" w:cs="Times New Roman"/>
        </w:rPr>
      </w:pPr>
      <w:r>
        <w:rPr>
          <w:rFonts w:eastAsia="Times New Roman" w:cs="Times New Roman"/>
        </w:rPr>
        <w:t xml:space="preserve"> </w:t>
      </w:r>
    </w:p>
    <w:p w14:paraId="6C06F0F8" w14:textId="77777777" w:rsidR="00CC5F03" w:rsidRDefault="00CC5F03">
      <w:pPr>
        <w:ind w:left="1080"/>
        <w:rPr>
          <w:rFonts w:eastAsia="Times New Roman" w:cs="Times New Roman"/>
          <w:i/>
        </w:rPr>
      </w:pPr>
      <w:r>
        <w:rPr>
          <w:rFonts w:eastAsia="Times New Roman" w:cs="Times New Roman"/>
        </w:rPr>
        <w:t>·</w:t>
      </w:r>
      <w:r>
        <w:rPr>
          <w:rFonts w:eastAsia="Times New Roman" w:cs="Times New Roman"/>
          <w:sz w:val="14"/>
          <w:szCs w:val="14"/>
        </w:rPr>
        <w:t xml:space="preserve">  </w:t>
      </w:r>
      <w:r>
        <w:rPr>
          <w:rFonts w:eastAsia="Times New Roman" w:cs="Times New Roman"/>
          <w:sz w:val="14"/>
          <w:szCs w:val="14"/>
        </w:rPr>
        <w:tab/>
      </w:r>
      <w:r>
        <w:rPr>
          <w:rFonts w:eastAsia="Times New Roman" w:cs="Times New Roman"/>
          <w:i/>
        </w:rPr>
        <w:t>“Tell me a little bit about why you would like to get a Relationship checkup at this time.”</w:t>
      </w:r>
    </w:p>
    <w:p w14:paraId="61573F05" w14:textId="77777777" w:rsidR="00CC5F03" w:rsidRDefault="00CC5F03">
      <w:pPr>
        <w:ind w:left="1080"/>
        <w:rPr>
          <w:rFonts w:eastAsia="Times New Roman" w:cs="Times New Roman"/>
          <w:i/>
        </w:rPr>
      </w:pPr>
      <w:r>
        <w:rPr>
          <w:rFonts w:eastAsia="Times New Roman" w:cs="Times New Roman"/>
        </w:rPr>
        <w:t>·</w:t>
      </w:r>
      <w:r>
        <w:rPr>
          <w:rFonts w:eastAsia="Times New Roman" w:cs="Times New Roman"/>
          <w:sz w:val="14"/>
          <w:szCs w:val="14"/>
        </w:rPr>
        <w:t xml:space="preserve">  </w:t>
      </w:r>
      <w:r>
        <w:rPr>
          <w:rFonts w:eastAsia="Times New Roman" w:cs="Times New Roman"/>
          <w:sz w:val="14"/>
          <w:szCs w:val="14"/>
        </w:rPr>
        <w:tab/>
      </w:r>
      <w:r>
        <w:rPr>
          <w:rFonts w:eastAsia="Times New Roman" w:cs="Times New Roman"/>
          <w:i/>
        </w:rPr>
        <w:t>“Tell me a little bit about how, logistically, you decided as a couple to get a Relationship checkup.”</w:t>
      </w:r>
    </w:p>
    <w:p w14:paraId="6B19966E" w14:textId="77777777" w:rsidR="00CC5F03" w:rsidRDefault="00CC5F03">
      <w:pPr>
        <w:ind w:left="1080"/>
        <w:rPr>
          <w:rFonts w:eastAsia="Times New Roman" w:cs="Times New Roman"/>
          <w:i/>
        </w:rPr>
      </w:pPr>
      <w:r>
        <w:rPr>
          <w:rFonts w:eastAsia="Times New Roman" w:cs="Times New Roman"/>
        </w:rPr>
        <w:t>·</w:t>
      </w:r>
      <w:r>
        <w:rPr>
          <w:rFonts w:eastAsia="Times New Roman" w:cs="Times New Roman"/>
          <w:sz w:val="14"/>
          <w:szCs w:val="14"/>
        </w:rPr>
        <w:t xml:space="preserve">  </w:t>
      </w:r>
      <w:r>
        <w:rPr>
          <w:rFonts w:eastAsia="Times New Roman" w:cs="Times New Roman"/>
          <w:sz w:val="14"/>
          <w:szCs w:val="14"/>
        </w:rPr>
        <w:tab/>
      </w:r>
      <w:r>
        <w:rPr>
          <w:rFonts w:eastAsia="Times New Roman" w:cs="Times New Roman"/>
          <w:i/>
        </w:rPr>
        <w:t>“How do you hope to benefit from your Relationship checkup?”</w:t>
      </w:r>
    </w:p>
    <w:p w14:paraId="4FACDE37" w14:textId="77777777" w:rsidR="00CC5F03" w:rsidRDefault="00CC5F03">
      <w:pPr>
        <w:rPr>
          <w:rFonts w:eastAsia="Times New Roman" w:cs="Times New Roman"/>
        </w:rPr>
      </w:pPr>
      <w:r>
        <w:rPr>
          <w:rFonts w:eastAsia="Times New Roman" w:cs="Times New Roman"/>
        </w:rPr>
        <w:t xml:space="preserve"> </w:t>
      </w:r>
    </w:p>
    <w:p w14:paraId="35D5BF52" w14:textId="77777777" w:rsidR="00CC5F03" w:rsidRDefault="00CC5F03">
      <w:pPr>
        <w:rPr>
          <w:rFonts w:eastAsia="Times New Roman" w:cs="Times New Roman"/>
        </w:rPr>
      </w:pPr>
      <w:r>
        <w:rPr>
          <w:rFonts w:eastAsia="Times New Roman" w:cs="Times New Roman"/>
          <w:u w:val="single"/>
        </w:rPr>
        <w:t xml:space="preserve">        </w:t>
      </w:r>
      <w:r>
        <w:rPr>
          <w:rFonts w:eastAsia="Times New Roman" w:cs="Times New Roman"/>
          <w:u w:val="single"/>
        </w:rPr>
        <w:tab/>
      </w:r>
      <w:r>
        <w:rPr>
          <w:rFonts w:eastAsia="Times New Roman" w:cs="Times New Roman"/>
        </w:rPr>
        <w:t xml:space="preserve"> Does the therapist give both partners an opportunity to answer each question?</w:t>
      </w:r>
    </w:p>
    <w:p w14:paraId="4665BBCE" w14:textId="706C2F70" w:rsidR="00220F56" w:rsidRDefault="00CC5F03">
      <w:pPr>
        <w:rPr>
          <w:rFonts w:eastAsia="Times New Roman" w:cs="Times New Roman"/>
        </w:rPr>
      </w:pPr>
      <w:r>
        <w:rPr>
          <w:rFonts w:eastAsia="Times New Roman" w:cs="Times New Roman"/>
        </w:rPr>
        <w:t xml:space="preserve">        </w:t>
      </w:r>
      <w:r>
        <w:rPr>
          <w:rFonts w:eastAsia="Times New Roman" w:cs="Times New Roman"/>
        </w:rPr>
        <w:tab/>
        <w:t xml:space="preserve"> (</w:t>
      </w:r>
      <w:r w:rsidR="00220F56">
        <w:rPr>
          <w:rFonts w:eastAsia="Times New Roman" w:cs="Times New Roman"/>
        </w:rPr>
        <w:t>R</w:t>
      </w:r>
      <w:r>
        <w:rPr>
          <w:rFonts w:eastAsia="Times New Roman" w:cs="Times New Roman"/>
        </w:rPr>
        <w:t xml:space="preserve">ate </w:t>
      </w:r>
      <w:r>
        <w:rPr>
          <w:rFonts w:eastAsia="Times New Roman" w:cs="Times New Roman"/>
          <w:i/>
        </w:rPr>
        <w:t>1</w:t>
      </w:r>
      <w:r>
        <w:rPr>
          <w:rFonts w:eastAsia="Times New Roman" w:cs="Times New Roman"/>
        </w:rPr>
        <w:t xml:space="preserve"> if the therapist doesn’t give both partners the </w:t>
      </w:r>
      <w:r>
        <w:rPr>
          <w:rFonts w:eastAsia="Times New Roman" w:cs="Times New Roman"/>
          <w:i/>
        </w:rPr>
        <w:t>opportunity</w:t>
      </w:r>
      <w:r>
        <w:rPr>
          <w:rFonts w:eastAsia="Times New Roman" w:cs="Times New Roman"/>
        </w:rPr>
        <w:t xml:space="preserve">. If the partner refuses </w:t>
      </w:r>
    </w:p>
    <w:p w14:paraId="6419705F" w14:textId="6306DB50" w:rsidR="00CC5F03" w:rsidRDefault="00220F56" w:rsidP="00220F56">
      <w:pPr>
        <w:ind w:left="720"/>
        <w:rPr>
          <w:rFonts w:eastAsia="Times New Roman" w:cs="Times New Roman"/>
        </w:rPr>
      </w:pPr>
      <w:r>
        <w:rPr>
          <w:rFonts w:eastAsia="Times New Roman" w:cs="Times New Roman"/>
        </w:rPr>
        <w:t xml:space="preserve">    </w:t>
      </w:r>
      <w:r w:rsidR="00CC5F03">
        <w:rPr>
          <w:rFonts w:eastAsia="Times New Roman" w:cs="Times New Roman"/>
        </w:rPr>
        <w:t>to answer, that isn’t an adherence issue).</w:t>
      </w:r>
    </w:p>
    <w:p w14:paraId="6B049885" w14:textId="1263C88F" w:rsidR="00CC5F03" w:rsidRPr="009F0868" w:rsidRDefault="00CC5F03" w:rsidP="009D24A9">
      <w:pPr>
        <w:rPr>
          <w:rFonts w:eastAsia="Times New Roman" w:cs="Times New Roman"/>
          <w:i/>
        </w:rPr>
      </w:pPr>
      <w:r>
        <w:rPr>
          <w:rFonts w:eastAsia="Times New Roman" w:cs="Times New Roman"/>
        </w:rPr>
        <w:t xml:space="preserve"> </w:t>
      </w:r>
      <w:r w:rsidRPr="009F0868">
        <w:rPr>
          <w:rFonts w:eastAsia="Times New Roman" w:cs="Times New Roman"/>
        </w:rPr>
        <w:t xml:space="preserve"> </w:t>
      </w:r>
    </w:p>
    <w:p w14:paraId="2A5C22A0" w14:textId="1112D7B8" w:rsidR="00CC5F03" w:rsidRPr="009D24A9" w:rsidRDefault="00CC5F03">
      <w:pPr>
        <w:rPr>
          <w:rFonts w:eastAsia="Times New Roman" w:cs="Times New Roman"/>
          <w:b/>
          <w:bCs/>
          <w:i/>
        </w:rPr>
      </w:pPr>
      <w:r w:rsidRPr="009D24A9">
        <w:rPr>
          <w:rFonts w:eastAsia="Times New Roman" w:cs="Times New Roman"/>
          <w:b/>
          <w:bCs/>
          <w:i/>
        </w:rPr>
        <w:t>Oral History Interview</w:t>
      </w:r>
    </w:p>
    <w:p w14:paraId="2BA914CA" w14:textId="77777777" w:rsidR="00CC5F03" w:rsidRDefault="00CC5F03">
      <w:pPr>
        <w:rPr>
          <w:rFonts w:eastAsia="Times New Roman" w:cs="Times New Roman"/>
          <w:u w:val="single"/>
        </w:rPr>
      </w:pPr>
      <w:r>
        <w:rPr>
          <w:rFonts w:eastAsia="Times New Roman" w:cs="Times New Roman"/>
          <w:u w:val="single"/>
        </w:rPr>
        <w:t xml:space="preserve"> </w:t>
      </w:r>
    </w:p>
    <w:p w14:paraId="108F59DC" w14:textId="77777777" w:rsidR="00CC5F03" w:rsidRDefault="00CC5F03">
      <w:pPr>
        <w:rPr>
          <w:rFonts w:eastAsia="Times New Roman" w:cs="Times New Roman"/>
        </w:rPr>
      </w:pPr>
      <w:r>
        <w:rPr>
          <w:rFonts w:eastAsia="Times New Roman" w:cs="Times New Roman"/>
          <w:u w:val="single"/>
        </w:rPr>
        <w:t xml:space="preserve">        </w:t>
      </w:r>
      <w:r>
        <w:rPr>
          <w:rFonts w:eastAsia="Times New Roman" w:cs="Times New Roman"/>
          <w:u w:val="single"/>
        </w:rPr>
        <w:tab/>
      </w:r>
      <w:r>
        <w:rPr>
          <w:rFonts w:eastAsia="Times New Roman" w:cs="Times New Roman"/>
        </w:rPr>
        <w:t xml:space="preserve"> Given the opportunity, does the therapist ask all the following questions?</w:t>
      </w:r>
    </w:p>
    <w:p w14:paraId="6677038B" w14:textId="77777777" w:rsidR="00CC5F03" w:rsidRDefault="00CC5F03">
      <w:pPr>
        <w:rPr>
          <w:rFonts w:eastAsia="Times New Roman" w:cs="Times New Roman"/>
        </w:rPr>
      </w:pPr>
      <w:r>
        <w:rPr>
          <w:rFonts w:eastAsia="Times New Roman" w:cs="Times New Roman"/>
        </w:rPr>
        <w:t xml:space="preserve"> </w:t>
      </w:r>
    </w:p>
    <w:p w14:paraId="7ECFD54B" w14:textId="77777777" w:rsidR="00CC5F03" w:rsidRDefault="00CC5F03">
      <w:pPr>
        <w:ind w:left="1080"/>
        <w:rPr>
          <w:rFonts w:eastAsia="Times New Roman" w:cs="Times New Roman"/>
          <w:i/>
        </w:rPr>
      </w:pPr>
      <w:r>
        <w:rPr>
          <w:rFonts w:eastAsia="Times New Roman" w:cs="Times New Roman"/>
          <w:i/>
        </w:rPr>
        <w:t>1)</w:t>
      </w:r>
      <w:r>
        <w:rPr>
          <w:rFonts w:eastAsia="Times New Roman" w:cs="Times New Roman"/>
          <w:sz w:val="14"/>
          <w:szCs w:val="14"/>
        </w:rPr>
        <w:tab/>
      </w:r>
      <w:r>
        <w:rPr>
          <w:rFonts w:eastAsia="Times New Roman" w:cs="Times New Roman"/>
          <w:i/>
        </w:rPr>
        <w:t>Why don’t we start from the beginning…tell me how the two of you met and got together…what were your first impressions of each other?</w:t>
      </w:r>
    </w:p>
    <w:p w14:paraId="06368A5F" w14:textId="77777777" w:rsidR="00CC5F03" w:rsidRDefault="00CC5F03">
      <w:pPr>
        <w:ind w:left="1080"/>
        <w:rPr>
          <w:rFonts w:eastAsia="Times New Roman" w:cs="Times New Roman"/>
          <w:i/>
        </w:rPr>
      </w:pPr>
      <w:r>
        <w:rPr>
          <w:rFonts w:eastAsia="Times New Roman" w:cs="Times New Roman"/>
          <w:i/>
        </w:rPr>
        <w:t>2)</w:t>
      </w:r>
      <w:r>
        <w:rPr>
          <w:rFonts w:eastAsia="Times New Roman" w:cs="Times New Roman"/>
          <w:sz w:val="14"/>
          <w:szCs w:val="14"/>
        </w:rPr>
        <w:tab/>
      </w:r>
      <w:r>
        <w:rPr>
          <w:rFonts w:eastAsia="Times New Roman" w:cs="Times New Roman"/>
          <w:i/>
        </w:rPr>
        <w:t>Tell me about how you decided to get married…of all the people in the world, what led you to decide that this was the person you wanted to marry?</w:t>
      </w:r>
    </w:p>
    <w:p w14:paraId="7567162E" w14:textId="77777777" w:rsidR="00CC5F03" w:rsidRDefault="00CC5F03">
      <w:pPr>
        <w:ind w:left="720"/>
        <w:rPr>
          <w:rFonts w:eastAsia="Times New Roman" w:cs="Times New Roman"/>
        </w:rPr>
      </w:pPr>
      <w:r>
        <w:rPr>
          <w:rFonts w:eastAsia="Times New Roman" w:cs="Times New Roman"/>
        </w:rPr>
        <w:t xml:space="preserve"> </w:t>
      </w:r>
    </w:p>
    <w:p w14:paraId="0ECAE158" w14:textId="77777777" w:rsidR="00CC5F03" w:rsidRDefault="00CC5F03">
      <w:pPr>
        <w:rPr>
          <w:rFonts w:eastAsia="Times New Roman" w:cs="Times New Roman"/>
        </w:rPr>
      </w:pPr>
      <w:r>
        <w:rPr>
          <w:rFonts w:eastAsia="Times New Roman" w:cs="Times New Roman"/>
          <w:u w:val="single"/>
        </w:rPr>
        <w:t xml:space="preserve">        </w:t>
      </w:r>
      <w:r>
        <w:rPr>
          <w:rFonts w:eastAsia="Times New Roman" w:cs="Times New Roman"/>
          <w:u w:val="single"/>
        </w:rPr>
        <w:tab/>
      </w:r>
      <w:r>
        <w:rPr>
          <w:rFonts w:eastAsia="Times New Roman" w:cs="Times New Roman"/>
        </w:rPr>
        <w:t xml:space="preserve"> Does the therapist give both partners an opportunity to answer each question?</w:t>
      </w:r>
    </w:p>
    <w:p w14:paraId="18339F8C" w14:textId="77777777" w:rsidR="00CC5F03" w:rsidRDefault="00CC5F03">
      <w:pPr>
        <w:rPr>
          <w:rFonts w:eastAsia="Times New Roman" w:cs="Times New Roman"/>
        </w:rPr>
      </w:pPr>
      <w:r>
        <w:rPr>
          <w:rFonts w:eastAsia="Times New Roman" w:cs="Times New Roman"/>
        </w:rPr>
        <w:t xml:space="preserve"> </w:t>
      </w:r>
    </w:p>
    <w:p w14:paraId="39402E12" w14:textId="0938AE3F" w:rsidR="00CC5547" w:rsidRDefault="00CC5547">
      <w:pPr>
        <w:rPr>
          <w:rFonts w:eastAsia="Times New Roman" w:cs="Times New Roman"/>
        </w:rPr>
      </w:pPr>
    </w:p>
    <w:p w14:paraId="4FBE1157" w14:textId="314B115B" w:rsidR="00CC5F03" w:rsidRPr="009D24A9" w:rsidRDefault="00CC5F03">
      <w:pPr>
        <w:rPr>
          <w:rFonts w:eastAsia="Times New Roman" w:cs="Times New Roman"/>
          <w:b/>
          <w:bCs/>
          <w:i/>
        </w:rPr>
      </w:pPr>
      <w:r w:rsidRPr="009D24A9">
        <w:rPr>
          <w:rFonts w:eastAsia="Times New Roman" w:cs="Times New Roman"/>
          <w:b/>
          <w:bCs/>
          <w:i/>
        </w:rPr>
        <w:t>The Therapeutic Interview</w:t>
      </w:r>
    </w:p>
    <w:p w14:paraId="49AC13AB" w14:textId="77777777" w:rsidR="00CC5F03" w:rsidRDefault="00CC5F03">
      <w:pPr>
        <w:rPr>
          <w:rFonts w:eastAsia="Times New Roman" w:cs="Times New Roman"/>
        </w:rPr>
      </w:pPr>
      <w:r>
        <w:rPr>
          <w:rFonts w:eastAsia="Times New Roman" w:cs="Times New Roman"/>
        </w:rPr>
        <w:t xml:space="preserve"> </w:t>
      </w:r>
    </w:p>
    <w:p w14:paraId="697B5186" w14:textId="77777777" w:rsidR="00CC5F03" w:rsidRPr="009D24A9" w:rsidRDefault="00CC5F03">
      <w:pPr>
        <w:rPr>
          <w:rFonts w:eastAsia="Times New Roman" w:cs="Times New Roman"/>
          <w:b/>
          <w:bCs/>
          <w:i/>
        </w:rPr>
      </w:pPr>
      <w:r w:rsidRPr="009D24A9">
        <w:rPr>
          <w:rFonts w:eastAsia="Times New Roman" w:cs="Times New Roman"/>
          <w:b/>
          <w:bCs/>
          <w:i/>
        </w:rPr>
        <w:t>Strengths:</w:t>
      </w:r>
    </w:p>
    <w:p w14:paraId="3AF369AE" w14:textId="77777777" w:rsidR="00CC5F03" w:rsidRDefault="00CC5F03">
      <w:pPr>
        <w:rPr>
          <w:rFonts w:eastAsia="Times New Roman" w:cs="Times New Roman"/>
        </w:rPr>
      </w:pPr>
      <w:r>
        <w:rPr>
          <w:rFonts w:eastAsia="Times New Roman" w:cs="Times New Roman"/>
        </w:rPr>
        <w:t xml:space="preserve"> </w:t>
      </w:r>
    </w:p>
    <w:p w14:paraId="272A168C" w14:textId="77777777" w:rsidR="00CC5F03" w:rsidRDefault="00CC5F03">
      <w:pPr>
        <w:rPr>
          <w:rFonts w:eastAsia="Times New Roman" w:cs="Times New Roman"/>
        </w:rPr>
      </w:pPr>
      <w:r>
        <w:rPr>
          <w:rFonts w:eastAsia="Times New Roman" w:cs="Times New Roman"/>
        </w:rPr>
        <w:t>______ Does the therapist interview about strengths using some form of the following questions?</w:t>
      </w:r>
    </w:p>
    <w:p w14:paraId="14AFC6A3" w14:textId="77777777" w:rsidR="00CC5F03" w:rsidRDefault="00CC5F03">
      <w:pPr>
        <w:rPr>
          <w:rFonts w:eastAsia="Times New Roman" w:cs="Times New Roman"/>
        </w:rPr>
      </w:pPr>
      <w:r>
        <w:rPr>
          <w:rFonts w:eastAsia="Times New Roman" w:cs="Times New Roman"/>
        </w:rPr>
        <w:t xml:space="preserve"> </w:t>
      </w:r>
    </w:p>
    <w:p w14:paraId="36642386" w14:textId="77777777" w:rsidR="00CC5F03" w:rsidRDefault="00CC5F03">
      <w:pPr>
        <w:numPr>
          <w:ilvl w:val="0"/>
          <w:numId w:val="3"/>
        </w:numPr>
        <w:rPr>
          <w:rFonts w:eastAsia="Times New Roman" w:cs="Times New Roman"/>
          <w:sz w:val="20"/>
          <w:szCs w:val="20"/>
        </w:rPr>
      </w:pPr>
      <w:r>
        <w:rPr>
          <w:rFonts w:eastAsia="Times New Roman" w:cs="Times New Roman"/>
          <w:i/>
        </w:rPr>
        <w:t>Remember how you completed a questionnaire that asked you to identify the top three strengths in your relationship?  You nominated x, y, and z as the top three strengths in your relationship. Which one of those would say is your principal strength as a couple?”</w:t>
      </w:r>
    </w:p>
    <w:p w14:paraId="3AB38A05" w14:textId="77777777" w:rsidR="00CC5F03" w:rsidRDefault="00CC5F03">
      <w:pPr>
        <w:rPr>
          <w:rFonts w:eastAsia="Times New Roman" w:cs="Times New Roman"/>
          <w:i/>
        </w:rPr>
      </w:pPr>
      <w:r>
        <w:rPr>
          <w:rFonts w:eastAsia="Times New Roman" w:cs="Times New Roman"/>
          <w:i/>
        </w:rPr>
        <w:t xml:space="preserve"> </w:t>
      </w:r>
    </w:p>
    <w:p w14:paraId="14C2C074" w14:textId="082AA2C7" w:rsidR="00CC5F03" w:rsidRDefault="00CC5F03">
      <w:pPr>
        <w:numPr>
          <w:ilvl w:val="0"/>
          <w:numId w:val="10"/>
        </w:numPr>
        <w:rPr>
          <w:rFonts w:eastAsia="Times New Roman" w:cs="Times New Roman"/>
          <w:sz w:val="20"/>
          <w:szCs w:val="20"/>
        </w:rPr>
      </w:pPr>
      <w:r>
        <w:rPr>
          <w:rFonts w:eastAsia="Times New Roman" w:cs="Times New Roman"/>
          <w:i/>
        </w:rPr>
        <w:t>“Tell me a little bit about x as a strength in your relationship. Why do you consider it one of your major strengths and how does it work to keep your relationship strong and healthy?”</w:t>
      </w:r>
    </w:p>
    <w:p w14:paraId="0E5DE56E" w14:textId="77777777" w:rsidR="00CC5F03" w:rsidRDefault="00CC5F03">
      <w:pPr>
        <w:rPr>
          <w:rFonts w:eastAsia="Times New Roman" w:cs="Times New Roman"/>
        </w:rPr>
      </w:pPr>
      <w:r>
        <w:rPr>
          <w:rFonts w:eastAsia="Times New Roman" w:cs="Times New Roman"/>
        </w:rPr>
        <w:t xml:space="preserve"> </w:t>
      </w:r>
    </w:p>
    <w:p w14:paraId="433764C8" w14:textId="77777777" w:rsidR="00CC5F03" w:rsidRDefault="00CC5F03">
      <w:pPr>
        <w:numPr>
          <w:ilvl w:val="0"/>
          <w:numId w:val="13"/>
        </w:numPr>
        <w:rPr>
          <w:rFonts w:eastAsia="Times New Roman" w:cs="Times New Roman"/>
          <w:sz w:val="20"/>
          <w:szCs w:val="20"/>
        </w:rPr>
      </w:pPr>
      <w:r>
        <w:rPr>
          <w:rFonts w:eastAsia="Times New Roman" w:cs="Times New Roman"/>
        </w:rPr>
        <w:t>Turn to the other partner and ask him or her,</w:t>
      </w:r>
      <w:r>
        <w:rPr>
          <w:rFonts w:eastAsia="Times New Roman" w:cs="Times New Roman"/>
          <w:b/>
        </w:rPr>
        <w:t xml:space="preserve"> </w:t>
      </w:r>
      <w:r>
        <w:rPr>
          <w:rFonts w:eastAsia="Times New Roman" w:cs="Times New Roman"/>
          <w:i/>
        </w:rPr>
        <w:t>“How do you experience this strength and how it helps keep your relationship strong?”</w:t>
      </w:r>
    </w:p>
    <w:p w14:paraId="3F2232DC" w14:textId="77777777" w:rsidR="00CC5F03" w:rsidRDefault="00CC5F03">
      <w:pPr>
        <w:rPr>
          <w:rFonts w:eastAsia="Times New Roman" w:cs="Times New Roman"/>
          <w:i/>
        </w:rPr>
      </w:pPr>
      <w:r>
        <w:rPr>
          <w:rFonts w:eastAsia="Times New Roman" w:cs="Times New Roman"/>
          <w:i/>
        </w:rPr>
        <w:t xml:space="preserve"> </w:t>
      </w:r>
    </w:p>
    <w:p w14:paraId="1E05F279" w14:textId="77777777" w:rsidR="00CC5F03" w:rsidRDefault="00CC5F03">
      <w:pPr>
        <w:ind w:left="720"/>
        <w:rPr>
          <w:rFonts w:eastAsia="Times New Roman" w:cs="Times New Roman"/>
          <w:i/>
        </w:rPr>
      </w:pPr>
      <w:r>
        <w:rPr>
          <w:rFonts w:eastAsia="Times New Roman" w:cs="Times New Roman"/>
          <w:i/>
        </w:rPr>
        <w:t xml:space="preserve"> </w:t>
      </w:r>
    </w:p>
    <w:p w14:paraId="6533C98C" w14:textId="77777777" w:rsidR="00CC5F03" w:rsidRDefault="00CC5F03">
      <w:pPr>
        <w:rPr>
          <w:rFonts w:eastAsia="Times New Roman" w:cs="Times New Roman"/>
        </w:rPr>
      </w:pPr>
      <w:r>
        <w:rPr>
          <w:rFonts w:eastAsia="Times New Roman" w:cs="Times New Roman"/>
        </w:rPr>
        <w:lastRenderedPageBreak/>
        <w:t>______ Does the therapist repeat this process with the other partner?</w:t>
      </w:r>
    </w:p>
    <w:p w14:paraId="0EC7E58A" w14:textId="77777777" w:rsidR="00CC5F03" w:rsidRDefault="00CC5F03">
      <w:pPr>
        <w:rPr>
          <w:rFonts w:eastAsia="Times New Roman" w:cs="Times New Roman"/>
          <w:i/>
        </w:rPr>
      </w:pPr>
      <w:r>
        <w:rPr>
          <w:rFonts w:eastAsia="Times New Roman" w:cs="Times New Roman"/>
          <w:i/>
        </w:rPr>
        <w:t xml:space="preserve"> </w:t>
      </w:r>
    </w:p>
    <w:p w14:paraId="25BDA545" w14:textId="33B3E301" w:rsidR="00CC5F03" w:rsidRDefault="00CC5F03">
      <w:pPr>
        <w:rPr>
          <w:rFonts w:eastAsia="Times New Roman" w:cs="Times New Roman"/>
          <w:i/>
        </w:rPr>
      </w:pPr>
    </w:p>
    <w:p w14:paraId="7779FC23" w14:textId="77777777" w:rsidR="00CC5F03" w:rsidRDefault="00CC5F03">
      <w:pPr>
        <w:numPr>
          <w:ilvl w:val="0"/>
          <w:numId w:val="21"/>
        </w:numPr>
        <w:rPr>
          <w:rFonts w:eastAsia="Times New Roman" w:cs="Times New Roman"/>
          <w:sz w:val="20"/>
          <w:szCs w:val="20"/>
        </w:rPr>
      </w:pPr>
      <w:r>
        <w:rPr>
          <w:rFonts w:eastAsia="Times New Roman" w:cs="Times New Roman"/>
        </w:rPr>
        <w:t xml:space="preserve">Then ask that same partner: </w:t>
      </w:r>
      <w:r>
        <w:rPr>
          <w:rFonts w:eastAsia="Times New Roman" w:cs="Times New Roman"/>
          <w:i/>
        </w:rPr>
        <w:t>“You nominated x, y, and z as the top three strengths in your relationship.  Of the three things that you nominated, which one would you say is your biggest strength as a couple?”</w:t>
      </w:r>
    </w:p>
    <w:p w14:paraId="1DCAD423" w14:textId="77777777" w:rsidR="00CC5F03" w:rsidRDefault="00CC5F03">
      <w:pPr>
        <w:rPr>
          <w:rFonts w:eastAsia="Times New Roman" w:cs="Times New Roman"/>
          <w:i/>
        </w:rPr>
      </w:pPr>
      <w:r>
        <w:rPr>
          <w:rFonts w:eastAsia="Times New Roman" w:cs="Times New Roman"/>
          <w:i/>
        </w:rPr>
        <w:t xml:space="preserve"> </w:t>
      </w:r>
    </w:p>
    <w:p w14:paraId="0938FB4A" w14:textId="77777777" w:rsidR="00CC5F03" w:rsidRDefault="00CC5F03">
      <w:pPr>
        <w:numPr>
          <w:ilvl w:val="0"/>
          <w:numId w:val="14"/>
        </w:numPr>
        <w:rPr>
          <w:rFonts w:eastAsia="Times New Roman" w:cs="Times New Roman"/>
          <w:sz w:val="20"/>
          <w:szCs w:val="20"/>
        </w:rPr>
      </w:pPr>
      <w:r>
        <w:rPr>
          <w:rFonts w:eastAsia="Times New Roman" w:cs="Times New Roman"/>
          <w:i/>
        </w:rPr>
        <w:t>“Why do you consider that one of your major strengths? How does it work to keep your relationship strong and healthy?”</w:t>
      </w:r>
    </w:p>
    <w:p w14:paraId="6A0CFEAD" w14:textId="77777777" w:rsidR="00CC5F03" w:rsidRDefault="00CC5F03">
      <w:pPr>
        <w:rPr>
          <w:rFonts w:eastAsia="Times New Roman" w:cs="Times New Roman"/>
          <w:i/>
        </w:rPr>
      </w:pPr>
      <w:r>
        <w:rPr>
          <w:rFonts w:eastAsia="Times New Roman" w:cs="Times New Roman"/>
          <w:i/>
        </w:rPr>
        <w:t xml:space="preserve"> </w:t>
      </w:r>
    </w:p>
    <w:p w14:paraId="0F9326EA" w14:textId="77777777" w:rsidR="00CC5F03" w:rsidRDefault="00CC5F03">
      <w:pPr>
        <w:numPr>
          <w:ilvl w:val="0"/>
          <w:numId w:val="15"/>
        </w:numPr>
        <w:rPr>
          <w:rFonts w:eastAsia="Times New Roman" w:cs="Times New Roman"/>
          <w:sz w:val="20"/>
          <w:szCs w:val="20"/>
        </w:rPr>
      </w:pPr>
      <w:r>
        <w:rPr>
          <w:rFonts w:eastAsia="Times New Roman" w:cs="Times New Roman"/>
        </w:rPr>
        <w:t>Then ask the other partner, “</w:t>
      </w:r>
      <w:r>
        <w:rPr>
          <w:rFonts w:eastAsia="Times New Roman" w:cs="Times New Roman"/>
          <w:i/>
        </w:rPr>
        <w:t xml:space="preserve">How do you experience that strength?” </w:t>
      </w:r>
    </w:p>
    <w:p w14:paraId="1B48A059" w14:textId="77777777" w:rsidR="00CC5F03" w:rsidRDefault="00CC5F03">
      <w:pPr>
        <w:rPr>
          <w:rFonts w:eastAsia="Times New Roman" w:cs="Times New Roman"/>
        </w:rPr>
      </w:pPr>
      <w:r>
        <w:rPr>
          <w:rFonts w:eastAsia="Times New Roman" w:cs="Times New Roman"/>
        </w:rPr>
        <w:t xml:space="preserve"> </w:t>
      </w:r>
    </w:p>
    <w:p w14:paraId="4C3C38CB" w14:textId="77777777" w:rsidR="00CC5F03" w:rsidRDefault="00CC5F03">
      <w:pPr>
        <w:rPr>
          <w:rFonts w:eastAsia="Times New Roman" w:cs="Times New Roman"/>
        </w:rPr>
      </w:pPr>
      <w:r>
        <w:rPr>
          <w:rFonts w:eastAsia="Times New Roman" w:cs="Times New Roman"/>
        </w:rPr>
        <w:t>______ Does the therapist paraphrase and clarify the couples’ two principal strengths?</w:t>
      </w:r>
    </w:p>
    <w:p w14:paraId="3D5BA202" w14:textId="77777777" w:rsidR="00CC5F03" w:rsidRDefault="00CC5F03">
      <w:pPr>
        <w:rPr>
          <w:rFonts w:eastAsia="Times New Roman" w:cs="Times New Roman"/>
        </w:rPr>
      </w:pPr>
      <w:r>
        <w:rPr>
          <w:rFonts w:eastAsia="Times New Roman" w:cs="Times New Roman"/>
        </w:rPr>
        <w:t xml:space="preserve"> </w:t>
      </w:r>
    </w:p>
    <w:p w14:paraId="7F62ED88" w14:textId="77777777" w:rsidR="00CC5F03" w:rsidRDefault="00CC5F03">
      <w:pPr>
        <w:rPr>
          <w:rFonts w:eastAsia="Times New Roman" w:cs="Times New Roman"/>
        </w:rPr>
      </w:pPr>
      <w:r>
        <w:rPr>
          <w:rFonts w:eastAsia="Times New Roman" w:cs="Times New Roman"/>
        </w:rPr>
        <w:t>______ Does the therapist emphasize and celebrate the couples’ two principal strengths?</w:t>
      </w:r>
    </w:p>
    <w:p w14:paraId="494CFB7E" w14:textId="3C2D0A9C" w:rsidR="00CC5F03" w:rsidRDefault="00CC5F03">
      <w:pPr>
        <w:rPr>
          <w:rFonts w:eastAsia="Times New Roman" w:cs="Times New Roman"/>
        </w:rPr>
      </w:pPr>
      <w:r>
        <w:rPr>
          <w:rFonts w:eastAsia="Times New Roman" w:cs="Times New Roman"/>
        </w:rPr>
        <w:t xml:space="preserve"> </w:t>
      </w:r>
    </w:p>
    <w:p w14:paraId="2958F2EE" w14:textId="77777777" w:rsidR="00CC5F03" w:rsidRPr="009D24A9" w:rsidRDefault="00CC5F03">
      <w:pPr>
        <w:rPr>
          <w:rFonts w:eastAsia="Times New Roman" w:cs="Times New Roman"/>
          <w:b/>
          <w:bCs/>
          <w:i/>
        </w:rPr>
      </w:pPr>
      <w:r w:rsidRPr="009D24A9">
        <w:rPr>
          <w:rFonts w:eastAsia="Times New Roman" w:cs="Times New Roman"/>
          <w:b/>
          <w:bCs/>
          <w:i/>
        </w:rPr>
        <w:t>Areas of Concern:</w:t>
      </w:r>
    </w:p>
    <w:p w14:paraId="546C6C5A" w14:textId="77777777" w:rsidR="00CC5F03" w:rsidRDefault="00CC5F03">
      <w:pPr>
        <w:rPr>
          <w:rFonts w:eastAsia="Times New Roman" w:cs="Times New Roman"/>
        </w:rPr>
      </w:pPr>
      <w:r>
        <w:rPr>
          <w:rFonts w:eastAsia="Times New Roman" w:cs="Times New Roman"/>
        </w:rPr>
        <w:t xml:space="preserve"> </w:t>
      </w:r>
    </w:p>
    <w:p w14:paraId="5E859501" w14:textId="77777777" w:rsidR="00CC5F03" w:rsidRDefault="00CC5F03">
      <w:pPr>
        <w:rPr>
          <w:rFonts w:eastAsia="Times New Roman" w:cs="Times New Roman"/>
        </w:rPr>
      </w:pPr>
      <w:r>
        <w:rPr>
          <w:rFonts w:eastAsia="Times New Roman" w:cs="Times New Roman"/>
        </w:rPr>
        <w:t>______ Does the therapist interview about areas of concern using the following script?</w:t>
      </w:r>
    </w:p>
    <w:p w14:paraId="45B23F2C" w14:textId="77777777" w:rsidR="00CC5F03" w:rsidRDefault="00CC5F03">
      <w:pPr>
        <w:rPr>
          <w:rFonts w:eastAsia="Times New Roman" w:cs="Times New Roman"/>
        </w:rPr>
      </w:pPr>
      <w:r>
        <w:rPr>
          <w:rFonts w:eastAsia="Times New Roman" w:cs="Times New Roman"/>
        </w:rPr>
        <w:t xml:space="preserve"> </w:t>
      </w:r>
    </w:p>
    <w:p w14:paraId="622E65D5" w14:textId="77777777" w:rsidR="00CC5F03" w:rsidRDefault="00CC5F03">
      <w:pPr>
        <w:numPr>
          <w:ilvl w:val="0"/>
          <w:numId w:val="19"/>
        </w:numPr>
        <w:rPr>
          <w:rFonts w:eastAsia="Times New Roman" w:cs="Times New Roman"/>
          <w:sz w:val="20"/>
          <w:szCs w:val="20"/>
        </w:rPr>
      </w:pPr>
      <w:r>
        <w:rPr>
          <w:rFonts w:eastAsia="Times New Roman" w:cs="Times New Roman"/>
          <w:i/>
        </w:rPr>
        <w:t xml:space="preserve">“Now that we have a broad sense of the strengths in your relationship, I’d like to switch gears and talk with you a little about those areas of your relationship that you have identified as areas of concern.  It looks like you have chosen x, y, and z (so not doing/having those) as areas of concern for you. </w:t>
      </w:r>
      <w:r>
        <w:rPr>
          <w:rFonts w:eastAsia="Times New Roman" w:cs="Times New Roman"/>
        </w:rPr>
        <w:t>(Turning to the chosen partner</w:t>
      </w:r>
      <w:r>
        <w:rPr>
          <w:rFonts w:eastAsia="Times New Roman" w:cs="Times New Roman"/>
          <w:i/>
        </w:rPr>
        <w:t>) Which one of these would you say is your biggest concern, or is there something else that’s not on here that you would say is your biggest area of concern?”</w:t>
      </w:r>
    </w:p>
    <w:p w14:paraId="290576F8" w14:textId="77777777" w:rsidR="00CC5F03" w:rsidRDefault="00CC5F03">
      <w:pPr>
        <w:ind w:left="360"/>
        <w:rPr>
          <w:rFonts w:eastAsia="Times New Roman" w:cs="Times New Roman"/>
        </w:rPr>
      </w:pPr>
      <w:r>
        <w:rPr>
          <w:rFonts w:eastAsia="Times New Roman" w:cs="Times New Roman"/>
        </w:rPr>
        <w:t xml:space="preserve"> </w:t>
      </w:r>
    </w:p>
    <w:p w14:paraId="51B1D2B9" w14:textId="77777777" w:rsidR="00CC5F03" w:rsidRDefault="00CC5F03">
      <w:pPr>
        <w:numPr>
          <w:ilvl w:val="0"/>
          <w:numId w:val="18"/>
        </w:numPr>
        <w:rPr>
          <w:rFonts w:eastAsia="Times New Roman" w:cs="Times New Roman"/>
          <w:sz w:val="20"/>
          <w:szCs w:val="20"/>
        </w:rPr>
      </w:pPr>
      <w:r>
        <w:rPr>
          <w:rFonts w:eastAsia="Times New Roman" w:cs="Times New Roman"/>
          <w:i/>
        </w:rPr>
        <w:t>“Okay, so you would say (e.g., money) is the biggest area of concern for you in your Relationship. Tell me a little bit about that issue. How would you describe what the issue is?”</w:t>
      </w:r>
      <w:r>
        <w:rPr>
          <w:rFonts w:eastAsia="Times New Roman" w:cs="Times New Roman"/>
        </w:rPr>
        <w:t xml:space="preserve"> (Paraphrase and validate).  </w:t>
      </w:r>
    </w:p>
    <w:p w14:paraId="2DEDD9C0" w14:textId="77777777" w:rsidR="00CC5F03" w:rsidRDefault="00CC5F03">
      <w:pPr>
        <w:rPr>
          <w:rFonts w:eastAsia="Times New Roman" w:cs="Times New Roman"/>
        </w:rPr>
      </w:pPr>
      <w:r>
        <w:rPr>
          <w:rFonts w:eastAsia="Times New Roman" w:cs="Times New Roman"/>
        </w:rPr>
        <w:t xml:space="preserve"> </w:t>
      </w:r>
    </w:p>
    <w:p w14:paraId="18C76CB9" w14:textId="77777777" w:rsidR="00CC5F03" w:rsidRDefault="00CC5F03">
      <w:pPr>
        <w:numPr>
          <w:ilvl w:val="0"/>
          <w:numId w:val="22"/>
        </w:numPr>
        <w:rPr>
          <w:rFonts w:eastAsia="Times New Roman" w:cs="Times New Roman"/>
          <w:sz w:val="20"/>
          <w:szCs w:val="20"/>
        </w:rPr>
      </w:pPr>
      <w:r>
        <w:rPr>
          <w:rFonts w:eastAsia="Times New Roman" w:cs="Times New Roman"/>
        </w:rPr>
        <w:t xml:space="preserve">Turning to the other partner, </w:t>
      </w:r>
      <w:r>
        <w:rPr>
          <w:rFonts w:eastAsia="Times New Roman" w:cs="Times New Roman"/>
          <w:i/>
        </w:rPr>
        <w:t xml:space="preserve">“And how would you describe this issue?” </w:t>
      </w:r>
      <w:r>
        <w:rPr>
          <w:rFonts w:eastAsia="Times New Roman" w:cs="Times New Roman"/>
        </w:rPr>
        <w:t xml:space="preserve">(Paraphrase and validate).         </w:t>
      </w:r>
    </w:p>
    <w:p w14:paraId="35A2C41C" w14:textId="77777777" w:rsidR="00CC5F03" w:rsidRDefault="00CC5F03">
      <w:pPr>
        <w:rPr>
          <w:rFonts w:eastAsia="Times New Roman" w:cs="Times New Roman"/>
        </w:rPr>
      </w:pPr>
      <w:r>
        <w:rPr>
          <w:rFonts w:eastAsia="Times New Roman" w:cs="Times New Roman"/>
        </w:rPr>
        <w:t xml:space="preserve"> </w:t>
      </w:r>
    </w:p>
    <w:p w14:paraId="404A23EA" w14:textId="77777777" w:rsidR="00CC5F03" w:rsidRDefault="00CC5F03">
      <w:pPr>
        <w:rPr>
          <w:rFonts w:eastAsia="Times New Roman" w:cs="Times New Roman"/>
        </w:rPr>
      </w:pPr>
      <w:r>
        <w:rPr>
          <w:rFonts w:eastAsia="Times New Roman" w:cs="Times New Roman"/>
        </w:rPr>
        <w:t>______ Does the therapist repeat the process with the other partner?</w:t>
      </w:r>
    </w:p>
    <w:p w14:paraId="77509541" w14:textId="77777777" w:rsidR="00CC5F03" w:rsidRDefault="00CC5F03">
      <w:pPr>
        <w:rPr>
          <w:rFonts w:eastAsia="Times New Roman" w:cs="Times New Roman"/>
        </w:rPr>
      </w:pPr>
      <w:r>
        <w:rPr>
          <w:rFonts w:eastAsia="Times New Roman" w:cs="Times New Roman"/>
        </w:rPr>
        <w:t xml:space="preserve"> </w:t>
      </w:r>
    </w:p>
    <w:p w14:paraId="697AE93A" w14:textId="77777777" w:rsidR="00CC5F03" w:rsidRDefault="00CC5F03">
      <w:pPr>
        <w:rPr>
          <w:rFonts w:eastAsia="Times New Roman" w:cs="Times New Roman"/>
        </w:rPr>
      </w:pPr>
      <w:r>
        <w:rPr>
          <w:rFonts w:eastAsia="Times New Roman" w:cs="Times New Roman"/>
        </w:rPr>
        <w:t>______ Does the therapist paraphrase and validate both partners?</w:t>
      </w:r>
    </w:p>
    <w:p w14:paraId="10FE0A85" w14:textId="0C2F8B1B" w:rsidR="00CC5F03" w:rsidRDefault="00CC5F03">
      <w:pPr>
        <w:rPr>
          <w:rFonts w:eastAsia="Times New Roman" w:cs="Times New Roman"/>
        </w:rPr>
      </w:pPr>
      <w:r>
        <w:rPr>
          <w:rFonts w:eastAsia="Times New Roman" w:cs="Times New Roman"/>
        </w:rPr>
        <w:t xml:space="preserve">  </w:t>
      </w:r>
    </w:p>
    <w:p w14:paraId="7CE63DA5" w14:textId="77777777" w:rsidR="00CC5F03" w:rsidRPr="00845D98" w:rsidRDefault="00CC5F03" w:rsidP="00845D98">
      <w:pPr>
        <w:rPr>
          <w:b/>
          <w:bCs/>
          <w:i/>
          <w:iCs/>
        </w:rPr>
      </w:pPr>
      <w:bookmarkStart w:id="399" w:name="_heading=h.z337ya" w:colFirst="0" w:colLast="0"/>
      <w:bookmarkEnd w:id="399"/>
      <w:r w:rsidRPr="00845D98">
        <w:rPr>
          <w:b/>
          <w:bCs/>
          <w:i/>
          <w:iCs/>
        </w:rPr>
        <w:t>Acceptance Strategies:</w:t>
      </w:r>
    </w:p>
    <w:p w14:paraId="1F93BB3A" w14:textId="3BEB83B6" w:rsidR="00CC5F03" w:rsidRDefault="00CC5F03">
      <w:pPr>
        <w:rPr>
          <w:rFonts w:eastAsia="Times New Roman" w:cs="Times New Roman"/>
          <w:sz w:val="20"/>
          <w:szCs w:val="20"/>
        </w:rPr>
      </w:pPr>
      <w:r>
        <w:rPr>
          <w:rFonts w:eastAsia="Times New Roman" w:cs="Times New Roman"/>
          <w:sz w:val="20"/>
          <w:szCs w:val="20"/>
        </w:rPr>
        <w:t xml:space="preserve"> </w:t>
      </w:r>
    </w:p>
    <w:p w14:paraId="018275F1" w14:textId="77777777" w:rsidR="00CC5F03" w:rsidRDefault="00CC5F03">
      <w:pPr>
        <w:rPr>
          <w:rFonts w:eastAsia="Times New Roman" w:cs="Times New Roman"/>
        </w:rPr>
      </w:pPr>
      <w:r>
        <w:rPr>
          <w:rFonts w:eastAsia="Times New Roman" w:cs="Times New Roman"/>
          <w:u w:val="single"/>
        </w:rPr>
        <w:t xml:space="preserve">        </w:t>
      </w:r>
      <w:r>
        <w:rPr>
          <w:rFonts w:eastAsia="Times New Roman" w:cs="Times New Roman"/>
          <w:u w:val="single"/>
        </w:rPr>
        <w:tab/>
      </w:r>
      <w:r>
        <w:rPr>
          <w:rFonts w:eastAsia="Times New Roman" w:cs="Times New Roman"/>
        </w:rPr>
        <w:t xml:space="preserve"> Does the therapist use at least one of the following acceptance strategies? (See treatment manual for detailed descriptions of these strategies).</w:t>
      </w:r>
    </w:p>
    <w:p w14:paraId="04F3582D" w14:textId="77777777" w:rsidR="00CC5F03" w:rsidRDefault="00CC5F03">
      <w:pPr>
        <w:rPr>
          <w:rFonts w:eastAsia="Times New Roman" w:cs="Times New Roman"/>
        </w:rPr>
      </w:pPr>
      <w:r>
        <w:rPr>
          <w:rFonts w:eastAsia="Times New Roman" w:cs="Times New Roman"/>
        </w:rPr>
        <w:t xml:space="preserve"> </w:t>
      </w:r>
    </w:p>
    <w:p w14:paraId="068A5D9D" w14:textId="5EB470A3" w:rsidR="00CC5F03" w:rsidRDefault="00CC5F03">
      <w:pPr>
        <w:rPr>
          <w:rFonts w:eastAsia="Times New Roman" w:cs="Times New Roman"/>
          <w:i/>
        </w:rPr>
      </w:pPr>
      <w:r w:rsidRPr="00CC5547">
        <w:rPr>
          <w:rFonts w:eastAsia="Times New Roman" w:cs="Times New Roman"/>
          <w:b/>
          <w:bCs/>
        </w:rPr>
        <w:t>1)</w:t>
      </w:r>
      <w:r>
        <w:rPr>
          <w:rFonts w:eastAsia="Times New Roman" w:cs="Times New Roman"/>
        </w:rPr>
        <w:t xml:space="preserve"> KICK-STARTING INTIMACY: UNCOVERING SOFT EMOTIONS.  An example is: “</w:t>
      </w:r>
      <w:r>
        <w:rPr>
          <w:rFonts w:eastAsia="Times New Roman" w:cs="Times New Roman"/>
          <w:i/>
        </w:rPr>
        <w:t xml:space="preserve">So that made you feel sad?” </w:t>
      </w:r>
      <w:r>
        <w:rPr>
          <w:rFonts w:eastAsia="Times New Roman" w:cs="Times New Roman"/>
        </w:rPr>
        <w:t>Or</w:t>
      </w:r>
      <w:r>
        <w:rPr>
          <w:rFonts w:eastAsia="Times New Roman" w:cs="Times New Roman"/>
          <w:i/>
        </w:rPr>
        <w:t xml:space="preserve"> “What were you feeling right before you said that?”</w:t>
      </w:r>
    </w:p>
    <w:p w14:paraId="053615E8" w14:textId="77777777" w:rsidR="00CC5F03" w:rsidRDefault="00CC5F03">
      <w:pPr>
        <w:rPr>
          <w:rFonts w:eastAsia="Times New Roman" w:cs="Times New Roman"/>
        </w:rPr>
      </w:pPr>
      <w:r>
        <w:rPr>
          <w:rFonts w:eastAsia="Times New Roman" w:cs="Times New Roman"/>
        </w:rPr>
        <w:t xml:space="preserve"> </w:t>
      </w:r>
    </w:p>
    <w:p w14:paraId="06F30C86" w14:textId="77777777" w:rsidR="00CC5F03" w:rsidRDefault="00CC5F03">
      <w:pPr>
        <w:rPr>
          <w:rFonts w:eastAsia="Times New Roman" w:cs="Times New Roman"/>
        </w:rPr>
      </w:pPr>
      <w:r>
        <w:rPr>
          <w:rFonts w:eastAsia="Times New Roman" w:cs="Times New Roman"/>
          <w:b/>
        </w:rPr>
        <w:t xml:space="preserve">2) </w:t>
      </w:r>
      <w:r>
        <w:rPr>
          <w:rFonts w:eastAsia="Times New Roman" w:cs="Times New Roman"/>
        </w:rPr>
        <w:t>Building mutual acceptance: Discovering understandable reasons and identifying themes/patterns.  Examples are:</w:t>
      </w:r>
    </w:p>
    <w:p w14:paraId="35342B45" w14:textId="77777777" w:rsidR="00CC5F03" w:rsidRDefault="00CC5F03">
      <w:pPr>
        <w:rPr>
          <w:rFonts w:eastAsia="Times New Roman" w:cs="Times New Roman"/>
          <w:i/>
        </w:rPr>
      </w:pPr>
      <w:r>
        <w:rPr>
          <w:rFonts w:eastAsia="Times New Roman" w:cs="Times New Roman"/>
          <w:i/>
        </w:rPr>
        <w:lastRenderedPageBreak/>
        <w:t xml:space="preserve">“If you think back into your family history, do you have ideas about where you may have learned that from?” </w:t>
      </w:r>
    </w:p>
    <w:p w14:paraId="2D6CC9EE" w14:textId="77777777" w:rsidR="00CC5F03" w:rsidRDefault="00CC5F03">
      <w:pPr>
        <w:rPr>
          <w:rFonts w:eastAsia="Times New Roman" w:cs="Times New Roman"/>
        </w:rPr>
      </w:pPr>
      <w:r>
        <w:rPr>
          <w:rFonts w:eastAsia="Times New Roman" w:cs="Times New Roman"/>
          <w:i/>
        </w:rPr>
        <w:t xml:space="preserve"> </w:t>
      </w:r>
      <w:r>
        <w:rPr>
          <w:rFonts w:eastAsia="Times New Roman" w:cs="Times New Roman"/>
        </w:rPr>
        <w:t>Or</w:t>
      </w:r>
    </w:p>
    <w:p w14:paraId="418B8B40" w14:textId="77777777" w:rsidR="00CC5F03" w:rsidRDefault="00CC5F03">
      <w:pPr>
        <w:rPr>
          <w:rFonts w:eastAsia="Times New Roman" w:cs="Times New Roman"/>
          <w:i/>
        </w:rPr>
      </w:pPr>
      <w:r>
        <w:rPr>
          <w:rFonts w:eastAsia="Times New Roman" w:cs="Times New Roman"/>
          <w:i/>
        </w:rPr>
        <w:t>“Is there anything in your history that you think has influenced the way you feel or act?”</w:t>
      </w:r>
    </w:p>
    <w:p w14:paraId="2169DD49" w14:textId="77777777" w:rsidR="00CC5F03" w:rsidRDefault="00CC5F03">
      <w:pPr>
        <w:rPr>
          <w:rFonts w:eastAsia="Times New Roman" w:cs="Times New Roman"/>
        </w:rPr>
      </w:pPr>
      <w:r>
        <w:rPr>
          <w:rFonts w:eastAsia="Times New Roman" w:cs="Times New Roman"/>
        </w:rPr>
        <w:t>Or</w:t>
      </w:r>
    </w:p>
    <w:p w14:paraId="755AF47C" w14:textId="77777777" w:rsidR="00CC5F03" w:rsidRDefault="00CC5F03">
      <w:pPr>
        <w:rPr>
          <w:rFonts w:eastAsia="Times New Roman" w:cs="Times New Roman"/>
          <w:i/>
        </w:rPr>
      </w:pPr>
      <w:r>
        <w:rPr>
          <w:rFonts w:eastAsia="Times New Roman" w:cs="Times New Roman"/>
          <w:i/>
        </w:rPr>
        <w:t>“The role you find yourself playing in your arguments, is there anyone in your upbringing who has that style?”</w:t>
      </w:r>
    </w:p>
    <w:p w14:paraId="3D623760" w14:textId="77777777" w:rsidR="00CC5F03" w:rsidRDefault="00CC5F03">
      <w:pPr>
        <w:rPr>
          <w:rFonts w:eastAsia="Times New Roman" w:cs="Times New Roman"/>
        </w:rPr>
      </w:pPr>
      <w:r>
        <w:rPr>
          <w:rFonts w:eastAsia="Times New Roman" w:cs="Times New Roman"/>
        </w:rPr>
        <w:t>Or</w:t>
      </w:r>
    </w:p>
    <w:p w14:paraId="7BF3414D" w14:textId="77777777" w:rsidR="00CC5F03" w:rsidRDefault="00CC5F03">
      <w:pPr>
        <w:rPr>
          <w:rFonts w:eastAsia="Times New Roman" w:cs="Times New Roman"/>
        </w:rPr>
      </w:pPr>
      <w:r>
        <w:rPr>
          <w:rFonts w:eastAsia="Times New Roman" w:cs="Times New Roman"/>
          <w:i/>
        </w:rPr>
        <w:t>“In what ways do you think what you learned as a child about what to do when you’re feeling sad, lonely, worried, or like you’ve just had the rug pulled out from under you has followed you into your Relationship?”</w:t>
      </w:r>
      <w:r>
        <w:rPr>
          <w:rFonts w:eastAsia="Times New Roman" w:cs="Times New Roman"/>
          <w:b/>
        </w:rPr>
        <w:t xml:space="preserve"> </w:t>
      </w:r>
      <w:r>
        <w:rPr>
          <w:rFonts w:eastAsia="Times New Roman" w:cs="Times New Roman"/>
        </w:rPr>
        <w:t xml:space="preserve"> </w:t>
      </w:r>
    </w:p>
    <w:p w14:paraId="3E1D2899" w14:textId="77777777" w:rsidR="00CC5F03" w:rsidRDefault="00CC5F03">
      <w:pPr>
        <w:rPr>
          <w:rFonts w:eastAsia="Times New Roman" w:cs="Times New Roman"/>
        </w:rPr>
      </w:pPr>
      <w:r>
        <w:rPr>
          <w:rFonts w:eastAsia="Times New Roman" w:cs="Times New Roman"/>
        </w:rPr>
        <w:t xml:space="preserve"> </w:t>
      </w:r>
    </w:p>
    <w:p w14:paraId="7FAB58B5" w14:textId="66B35A86" w:rsidR="00CC5F03" w:rsidRDefault="00CC5F03">
      <w:pPr>
        <w:rPr>
          <w:rFonts w:eastAsia="Times New Roman" w:cs="Times New Roman"/>
        </w:rPr>
      </w:pPr>
      <w:r>
        <w:rPr>
          <w:rFonts w:eastAsia="Times New Roman" w:cs="Times New Roman"/>
          <w:b/>
        </w:rPr>
        <w:t xml:space="preserve">3) </w:t>
      </w:r>
      <w:r>
        <w:rPr>
          <w:rFonts w:eastAsia="Times New Roman" w:cs="Times New Roman"/>
        </w:rPr>
        <w:t>Building a collaborative set: Mutual traps, same page, “It”ifying.</w:t>
      </w:r>
    </w:p>
    <w:p w14:paraId="6B7723DE" w14:textId="55362491" w:rsidR="00CC5F03" w:rsidRDefault="00CC5F03">
      <w:pPr>
        <w:rPr>
          <w:rFonts w:eastAsia="Times New Roman" w:cs="Times New Roman"/>
          <w:i/>
        </w:rPr>
      </w:pPr>
      <w:r>
        <w:rPr>
          <w:rFonts w:eastAsia="Times New Roman" w:cs="Times New Roman"/>
        </w:rPr>
        <w:t>Examples include:</w:t>
      </w:r>
      <w:r w:rsidR="00220F56">
        <w:rPr>
          <w:rFonts w:eastAsia="Times New Roman" w:cs="Times New Roman"/>
        </w:rPr>
        <w:t xml:space="preserve"> </w:t>
      </w:r>
      <w:r>
        <w:rPr>
          <w:rFonts w:eastAsia="Times New Roman" w:cs="Times New Roman"/>
        </w:rPr>
        <w:t>“</w:t>
      </w:r>
      <w:r>
        <w:rPr>
          <w:rFonts w:eastAsia="Times New Roman" w:cs="Times New Roman"/>
          <w:i/>
        </w:rPr>
        <w:t xml:space="preserve">You both seem to be on the same page in terms of struggling with this friction point.  Can you look at this problem and ask how you can tackle it together?” </w:t>
      </w:r>
    </w:p>
    <w:p w14:paraId="54A7EF43" w14:textId="77777777" w:rsidR="00CC5F03" w:rsidRDefault="00CC5F03">
      <w:pPr>
        <w:rPr>
          <w:rFonts w:eastAsia="Times New Roman" w:cs="Times New Roman"/>
        </w:rPr>
      </w:pPr>
      <w:r>
        <w:rPr>
          <w:rFonts w:eastAsia="Times New Roman" w:cs="Times New Roman"/>
        </w:rPr>
        <w:t xml:space="preserve"> </w:t>
      </w:r>
    </w:p>
    <w:p w14:paraId="4992C1AB" w14:textId="77777777" w:rsidR="00CC5F03" w:rsidRDefault="00CC5F03">
      <w:pPr>
        <w:rPr>
          <w:rFonts w:eastAsia="Times New Roman" w:cs="Times New Roman"/>
        </w:rPr>
      </w:pPr>
    </w:p>
    <w:p w14:paraId="448F0A3F" w14:textId="1F69EF02" w:rsidR="00220F56" w:rsidRDefault="00CC5F03" w:rsidP="00CC5547">
      <w:pPr>
        <w:pStyle w:val="Heading1"/>
        <w:jc w:val="left"/>
        <w:rPr>
          <w:rFonts w:eastAsia="Times New Roman"/>
        </w:rPr>
      </w:pPr>
      <w:r>
        <w:rPr>
          <w:rFonts w:eastAsia="Times New Roman"/>
        </w:rPr>
        <w:t xml:space="preserve"> </w:t>
      </w:r>
      <w:bookmarkStart w:id="400" w:name="_heading=h.3j2qqm3" w:colFirst="0" w:colLast="0"/>
      <w:bookmarkStart w:id="401" w:name="_Toc125037907"/>
      <w:bookmarkStart w:id="402" w:name="_Toc125045173"/>
      <w:bookmarkEnd w:id="400"/>
    </w:p>
    <w:p w14:paraId="3E02D1EE" w14:textId="5DB3D77E" w:rsidR="00CC5547" w:rsidRDefault="00CC5547" w:rsidP="00CC5547"/>
    <w:p w14:paraId="575EE838" w14:textId="2CC03BA5" w:rsidR="009F0868" w:rsidRDefault="009F0868" w:rsidP="00CC5547"/>
    <w:p w14:paraId="65BCE69B" w14:textId="3D347D60" w:rsidR="009F0868" w:rsidRDefault="009F0868" w:rsidP="00CC5547"/>
    <w:p w14:paraId="21BA9C5A" w14:textId="0F0CDF52" w:rsidR="004F39CF" w:rsidRDefault="004F39CF" w:rsidP="00CC5547"/>
    <w:p w14:paraId="7BE01039" w14:textId="5DDB46D4" w:rsidR="004F39CF" w:rsidRDefault="004F39CF" w:rsidP="00CC5547"/>
    <w:p w14:paraId="4039110D" w14:textId="684FF7FC" w:rsidR="004F39CF" w:rsidRDefault="004F39CF" w:rsidP="00CC5547"/>
    <w:p w14:paraId="5EE97DB3" w14:textId="3E881F3C" w:rsidR="004F39CF" w:rsidRDefault="004F39CF" w:rsidP="00CC5547"/>
    <w:p w14:paraId="07230729" w14:textId="65D65282" w:rsidR="004F39CF" w:rsidRDefault="004F39CF" w:rsidP="00CC5547"/>
    <w:p w14:paraId="6A284248" w14:textId="2583A411" w:rsidR="004F39CF" w:rsidRDefault="004F39CF" w:rsidP="00CC5547"/>
    <w:p w14:paraId="4639E6D5" w14:textId="36595E3C" w:rsidR="004F39CF" w:rsidRDefault="004F39CF" w:rsidP="00CC5547"/>
    <w:p w14:paraId="1D80EA02" w14:textId="759E09C4" w:rsidR="004F39CF" w:rsidRDefault="004F39CF" w:rsidP="00CC5547"/>
    <w:p w14:paraId="4AE9A980" w14:textId="011872BD" w:rsidR="004F39CF" w:rsidRDefault="004F39CF" w:rsidP="00CC5547"/>
    <w:p w14:paraId="21F66AF8" w14:textId="05726951" w:rsidR="004F39CF" w:rsidRDefault="004F39CF" w:rsidP="00CC5547"/>
    <w:p w14:paraId="113EF067" w14:textId="36996271" w:rsidR="004F39CF" w:rsidRDefault="004F39CF" w:rsidP="00CC5547"/>
    <w:p w14:paraId="35626207" w14:textId="1A5787F4" w:rsidR="004F39CF" w:rsidRDefault="004F39CF" w:rsidP="00CC5547"/>
    <w:p w14:paraId="2B075437" w14:textId="53367AC6" w:rsidR="004F39CF" w:rsidRDefault="004F39CF" w:rsidP="00CC5547"/>
    <w:p w14:paraId="6C10F1FE" w14:textId="612084F9" w:rsidR="004F39CF" w:rsidRDefault="004F39CF" w:rsidP="00CC5547"/>
    <w:p w14:paraId="379A2D48" w14:textId="30C8016B" w:rsidR="004F39CF" w:rsidRDefault="004F39CF" w:rsidP="00CC5547"/>
    <w:p w14:paraId="03EB2CAF" w14:textId="701DDBA3" w:rsidR="004F39CF" w:rsidRDefault="004F39CF" w:rsidP="00CC5547"/>
    <w:p w14:paraId="447FE08B" w14:textId="78D616B9" w:rsidR="004F39CF" w:rsidRDefault="004F39CF" w:rsidP="00CC5547"/>
    <w:p w14:paraId="4832BC6E" w14:textId="5D73A04D" w:rsidR="004F39CF" w:rsidRDefault="004F39CF" w:rsidP="00CC5547"/>
    <w:p w14:paraId="37D989BB" w14:textId="2F85AA05" w:rsidR="004F39CF" w:rsidRDefault="004F39CF" w:rsidP="00CC5547"/>
    <w:p w14:paraId="35D8488D" w14:textId="45640EAE" w:rsidR="004F39CF" w:rsidRDefault="004F39CF" w:rsidP="00CC5547"/>
    <w:bookmarkEnd w:id="401"/>
    <w:bookmarkEnd w:id="402"/>
    <w:p w14:paraId="3F985178" w14:textId="517A3060" w:rsidR="00186037" w:rsidRDefault="00186037" w:rsidP="003858A2">
      <w:pPr>
        <w:rPr>
          <w:rFonts w:ascii="Times" w:hAnsi="Times"/>
          <w:i/>
          <w:iCs/>
        </w:rPr>
      </w:pPr>
    </w:p>
    <w:p w14:paraId="4A598E84" w14:textId="77777777" w:rsidR="008107B5" w:rsidRDefault="008107B5" w:rsidP="008107B5">
      <w:pPr>
        <w:jc w:val="center"/>
        <w:rPr>
          <w:rFonts w:ascii="Times" w:hAnsi="Times"/>
          <w:i/>
          <w:iCs/>
        </w:rPr>
      </w:pPr>
    </w:p>
    <w:p w14:paraId="68BD40A2" w14:textId="5436F37C" w:rsidR="008107B5" w:rsidRDefault="008107B5" w:rsidP="00203EF9">
      <w:pPr>
        <w:pStyle w:val="Heading1"/>
        <w:spacing w:before="0" w:after="0"/>
      </w:pPr>
      <w:bookmarkStart w:id="403" w:name="_Toc125090199"/>
      <w:bookmarkStart w:id="404" w:name="_Toc125090409"/>
      <w:bookmarkStart w:id="405" w:name="_Toc125125620"/>
      <w:bookmarkStart w:id="406" w:name="_Toc130828364"/>
      <w:bookmarkStart w:id="407" w:name="_Toc131586644"/>
      <w:r>
        <w:lastRenderedPageBreak/>
        <w:t>V</w:t>
      </w:r>
      <w:r w:rsidR="00F63875">
        <w:t>ita</w:t>
      </w:r>
      <w:bookmarkEnd w:id="403"/>
      <w:bookmarkEnd w:id="404"/>
      <w:bookmarkEnd w:id="405"/>
      <w:bookmarkEnd w:id="406"/>
      <w:bookmarkEnd w:id="407"/>
    </w:p>
    <w:p w14:paraId="3F656928" w14:textId="08ADC7BE" w:rsidR="008107B5" w:rsidRPr="00D1241E" w:rsidRDefault="008107B5" w:rsidP="00325C72">
      <w:pPr>
        <w:spacing w:before="240" w:line="480" w:lineRule="auto"/>
        <w:ind w:firstLine="720"/>
        <w:rPr>
          <w:rFonts w:cs="Times New Roman"/>
          <w:bCs/>
        </w:rPr>
      </w:pPr>
      <w:r>
        <w:rPr>
          <w:rFonts w:cs="Times New Roman"/>
          <w:bCs/>
        </w:rPr>
        <w:t>Adam York was born in Collingwood, Ontario, Canada on July 30, 1984</w:t>
      </w:r>
      <w:r w:rsidR="00832ADC">
        <w:rPr>
          <w:rFonts w:cs="Times New Roman"/>
          <w:bCs/>
        </w:rPr>
        <w:t>,</w:t>
      </w:r>
      <w:r>
        <w:rPr>
          <w:rFonts w:cs="Times New Roman"/>
          <w:bCs/>
        </w:rPr>
        <w:t xml:space="preserve"> as the son of Moira and David York. He graduated from Johnson University with a Bachelor of Arts in Bible and Youth Ministry/Preaching and returned to Johnson to receive his Master of Arts in Professional Counseling and Marriage and Family Therapy. He is the co-owner, alongside Dana Vince, of Healings Hearts Counseling, a group counseling practice focused on Emotionally Focused Couples Therapy. He also serves on the board for Healthy Connections Knoxville, a nonprofit initiative in partnership with the University of Tennessee Knoxville, whose mission is to increase the health and stability of couple’s relationships. When not counseling couples, he can be found trying really hard to get his wife and kids to laugh at his jokes. He currently resides in Knoxville, TN with his wife, Christin York, and two sons, Josiah and Ian York. </w:t>
      </w:r>
    </w:p>
    <w:p w14:paraId="1D36CADB" w14:textId="77777777" w:rsidR="008107B5" w:rsidRDefault="008107B5" w:rsidP="005C3A96">
      <w:pPr>
        <w:pStyle w:val="TOC1"/>
      </w:pPr>
    </w:p>
    <w:sectPr w:rsidR="008107B5" w:rsidSect="004F39CF">
      <w:footerReference w:type="default" r:id="rId60"/>
      <w:pgSz w:w="12240" w:h="15840"/>
      <w:pgMar w:top="1152"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06AD9" w14:textId="77777777" w:rsidR="0091153B" w:rsidRDefault="0091153B">
      <w:r>
        <w:separator/>
      </w:r>
    </w:p>
  </w:endnote>
  <w:endnote w:type="continuationSeparator" w:id="0">
    <w:p w14:paraId="1DD371A6" w14:textId="77777777" w:rsidR="0091153B" w:rsidRDefault="0091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477681"/>
      <w:docPartObj>
        <w:docPartGallery w:val="Page Numbers (Bottom of Page)"/>
        <w:docPartUnique/>
      </w:docPartObj>
    </w:sdtPr>
    <w:sdtEndPr>
      <w:rPr>
        <w:noProof/>
      </w:rPr>
    </w:sdtEndPr>
    <w:sdtContent>
      <w:p w14:paraId="4DA119BA" w14:textId="2954F1E5" w:rsidR="00AA4573" w:rsidRDefault="00AA45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903F77" w14:textId="77777777" w:rsidR="00AA4573" w:rsidRDefault="00AA4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57626" w14:textId="3464DC43" w:rsidR="00AA4573" w:rsidRDefault="00AA4573">
    <w:pPr>
      <w:pStyle w:val="Footer"/>
      <w:jc w:val="center"/>
    </w:pPr>
  </w:p>
  <w:p w14:paraId="302F9009" w14:textId="77777777" w:rsidR="00AA4573" w:rsidRDefault="00AA4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204407"/>
      <w:docPartObj>
        <w:docPartGallery w:val="Page Numbers (Bottom of Page)"/>
        <w:docPartUnique/>
      </w:docPartObj>
    </w:sdtPr>
    <w:sdtEndPr>
      <w:rPr>
        <w:noProof/>
      </w:rPr>
    </w:sdtEndPr>
    <w:sdtContent>
      <w:p w14:paraId="4838BC60" w14:textId="77777777" w:rsidR="00AA4573" w:rsidRDefault="00AA45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9F86D7" w14:textId="77777777" w:rsidR="00AA4573" w:rsidRDefault="00AA45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8492363"/>
      <w:docPartObj>
        <w:docPartGallery w:val="Page Numbers (Bottom of Page)"/>
        <w:docPartUnique/>
      </w:docPartObj>
    </w:sdtPr>
    <w:sdtEndPr>
      <w:rPr>
        <w:noProof/>
      </w:rPr>
    </w:sdtEndPr>
    <w:sdtContent>
      <w:p w14:paraId="1963D2F5" w14:textId="39F38B14" w:rsidR="00AA4573" w:rsidRDefault="00AA45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61706D" w14:textId="22823BE3" w:rsidR="00AA4573" w:rsidRDefault="00AA4573" w:rsidP="00092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EFD19" w14:textId="77777777" w:rsidR="0091153B" w:rsidRDefault="0091153B">
      <w:r>
        <w:separator/>
      </w:r>
    </w:p>
  </w:footnote>
  <w:footnote w:type="continuationSeparator" w:id="0">
    <w:p w14:paraId="76930615" w14:textId="77777777" w:rsidR="0091153B" w:rsidRDefault="00911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0D8C"/>
    <w:multiLevelType w:val="multilevel"/>
    <w:tmpl w:val="B81ED2E6"/>
    <w:lvl w:ilvl="0">
      <w:start w:val="1"/>
      <w:numFmt w:val="bullet"/>
      <w:lvlText w:val="●"/>
      <w:lvlJc w:val="left"/>
      <w:pPr>
        <w:ind w:left="716" w:hanging="360"/>
      </w:pPr>
      <w:rPr>
        <w:u w:val="none"/>
      </w:rPr>
    </w:lvl>
    <w:lvl w:ilvl="1">
      <w:start w:val="1"/>
      <w:numFmt w:val="bullet"/>
      <w:lvlText w:val="○"/>
      <w:lvlJc w:val="left"/>
      <w:pPr>
        <w:ind w:left="1436" w:hanging="360"/>
      </w:pPr>
      <w:rPr>
        <w:u w:val="none"/>
      </w:rPr>
    </w:lvl>
    <w:lvl w:ilvl="2">
      <w:start w:val="1"/>
      <w:numFmt w:val="bullet"/>
      <w:lvlText w:val="■"/>
      <w:lvlJc w:val="left"/>
      <w:pPr>
        <w:ind w:left="2156" w:hanging="360"/>
      </w:pPr>
      <w:rPr>
        <w:u w:val="none"/>
      </w:rPr>
    </w:lvl>
    <w:lvl w:ilvl="3">
      <w:start w:val="1"/>
      <w:numFmt w:val="bullet"/>
      <w:lvlText w:val="●"/>
      <w:lvlJc w:val="left"/>
      <w:pPr>
        <w:ind w:left="2876" w:hanging="360"/>
      </w:pPr>
      <w:rPr>
        <w:u w:val="none"/>
      </w:rPr>
    </w:lvl>
    <w:lvl w:ilvl="4">
      <w:start w:val="1"/>
      <w:numFmt w:val="bullet"/>
      <w:lvlText w:val="○"/>
      <w:lvlJc w:val="left"/>
      <w:pPr>
        <w:ind w:left="3596" w:hanging="360"/>
      </w:pPr>
      <w:rPr>
        <w:u w:val="none"/>
      </w:rPr>
    </w:lvl>
    <w:lvl w:ilvl="5">
      <w:start w:val="1"/>
      <w:numFmt w:val="bullet"/>
      <w:lvlText w:val="■"/>
      <w:lvlJc w:val="left"/>
      <w:pPr>
        <w:ind w:left="4316" w:hanging="360"/>
      </w:pPr>
      <w:rPr>
        <w:u w:val="none"/>
      </w:rPr>
    </w:lvl>
    <w:lvl w:ilvl="6">
      <w:start w:val="1"/>
      <w:numFmt w:val="bullet"/>
      <w:lvlText w:val="●"/>
      <w:lvlJc w:val="left"/>
      <w:pPr>
        <w:ind w:left="5036" w:hanging="360"/>
      </w:pPr>
      <w:rPr>
        <w:u w:val="none"/>
      </w:rPr>
    </w:lvl>
    <w:lvl w:ilvl="7">
      <w:start w:val="1"/>
      <w:numFmt w:val="bullet"/>
      <w:lvlText w:val="○"/>
      <w:lvlJc w:val="left"/>
      <w:pPr>
        <w:ind w:left="5756" w:hanging="360"/>
      </w:pPr>
      <w:rPr>
        <w:u w:val="none"/>
      </w:rPr>
    </w:lvl>
    <w:lvl w:ilvl="8">
      <w:start w:val="1"/>
      <w:numFmt w:val="bullet"/>
      <w:lvlText w:val="■"/>
      <w:lvlJc w:val="left"/>
      <w:pPr>
        <w:ind w:left="6476" w:hanging="360"/>
      </w:pPr>
      <w:rPr>
        <w:u w:val="none"/>
      </w:rPr>
    </w:lvl>
  </w:abstractNum>
  <w:abstractNum w:abstractNumId="1" w15:restartNumberingAfterBreak="0">
    <w:nsid w:val="0262109F"/>
    <w:multiLevelType w:val="multilevel"/>
    <w:tmpl w:val="B31CE8DC"/>
    <w:lvl w:ilvl="0">
      <w:start w:val="3"/>
      <w:numFmt w:val="decimal"/>
      <w:lvlText w:val="%1)"/>
      <w:lvlJc w:val="left"/>
      <w:pPr>
        <w:ind w:left="1868" w:hanging="425"/>
      </w:pPr>
      <w:rPr>
        <w:rFonts w:ascii="Georgia" w:eastAsia="Georgia" w:hAnsi="Georgia" w:cs="Georgia"/>
        <w:b/>
        <w:color w:val="660066"/>
        <w:sz w:val="32"/>
        <w:szCs w:val="32"/>
      </w:rPr>
    </w:lvl>
    <w:lvl w:ilvl="1">
      <w:start w:val="1"/>
      <w:numFmt w:val="decimal"/>
      <w:lvlText w:val="%2."/>
      <w:lvlJc w:val="left"/>
      <w:pPr>
        <w:ind w:left="2164" w:hanging="360"/>
      </w:pPr>
    </w:lvl>
    <w:lvl w:ilvl="2">
      <w:start w:val="1"/>
      <w:numFmt w:val="lowerLetter"/>
      <w:lvlText w:val="%3."/>
      <w:lvlJc w:val="left"/>
      <w:pPr>
        <w:ind w:left="2884" w:hanging="360"/>
      </w:pPr>
      <w:rPr>
        <w:rFonts w:ascii="Georgia" w:eastAsia="Georgia" w:hAnsi="Georgia" w:cs="Georgia"/>
        <w:sz w:val="24"/>
        <w:szCs w:val="24"/>
      </w:rPr>
    </w:lvl>
    <w:lvl w:ilvl="3">
      <w:numFmt w:val="bullet"/>
      <w:lvlText w:val="•"/>
      <w:lvlJc w:val="left"/>
      <w:pPr>
        <w:ind w:left="3992" w:hanging="360"/>
      </w:pPr>
    </w:lvl>
    <w:lvl w:ilvl="4">
      <w:numFmt w:val="bullet"/>
      <w:lvlText w:val="•"/>
      <w:lvlJc w:val="left"/>
      <w:pPr>
        <w:ind w:left="5105" w:hanging="360"/>
      </w:pPr>
    </w:lvl>
    <w:lvl w:ilvl="5">
      <w:numFmt w:val="bullet"/>
      <w:lvlText w:val="•"/>
      <w:lvlJc w:val="left"/>
      <w:pPr>
        <w:ind w:left="6217" w:hanging="360"/>
      </w:pPr>
    </w:lvl>
    <w:lvl w:ilvl="6">
      <w:numFmt w:val="bullet"/>
      <w:lvlText w:val="•"/>
      <w:lvlJc w:val="left"/>
      <w:pPr>
        <w:ind w:left="7330" w:hanging="360"/>
      </w:pPr>
    </w:lvl>
    <w:lvl w:ilvl="7">
      <w:numFmt w:val="bullet"/>
      <w:lvlText w:val="•"/>
      <w:lvlJc w:val="left"/>
      <w:pPr>
        <w:ind w:left="8442" w:hanging="360"/>
      </w:pPr>
    </w:lvl>
    <w:lvl w:ilvl="8">
      <w:numFmt w:val="bullet"/>
      <w:lvlText w:val="•"/>
      <w:lvlJc w:val="left"/>
      <w:pPr>
        <w:ind w:left="9555" w:hanging="360"/>
      </w:pPr>
    </w:lvl>
  </w:abstractNum>
  <w:abstractNum w:abstractNumId="2" w15:restartNumberingAfterBreak="0">
    <w:nsid w:val="07CE1003"/>
    <w:multiLevelType w:val="multilevel"/>
    <w:tmpl w:val="1840C098"/>
    <w:lvl w:ilvl="0">
      <w:start w:val="1"/>
      <w:numFmt w:val="decimal"/>
      <w:lvlText w:val="%1."/>
      <w:lvlJc w:val="left"/>
      <w:pPr>
        <w:ind w:left="2284" w:hanging="360"/>
      </w:pPr>
      <w:rPr>
        <w:rFonts w:ascii="Georgia" w:hAnsi="Georgia" w:hint="default"/>
      </w:rPr>
    </w:lvl>
    <w:lvl w:ilvl="1">
      <w:start w:val="1"/>
      <w:numFmt w:val="lowerLetter"/>
      <w:lvlText w:val="%2."/>
      <w:lvlJc w:val="left"/>
      <w:pPr>
        <w:ind w:left="2884" w:hanging="360"/>
      </w:pPr>
      <w:rPr>
        <w:rFonts w:ascii="Georgia" w:eastAsia="Georgia" w:hAnsi="Georgia" w:cs="Georgia"/>
        <w:sz w:val="24"/>
        <w:szCs w:val="24"/>
      </w:rPr>
    </w:lvl>
    <w:lvl w:ilvl="2">
      <w:start w:val="1"/>
      <w:numFmt w:val="lowerRoman"/>
      <w:lvlText w:val="%3."/>
      <w:lvlJc w:val="left"/>
      <w:pPr>
        <w:ind w:left="3604" w:hanging="315"/>
      </w:pPr>
      <w:rPr>
        <w:rFonts w:ascii="Georgia" w:eastAsia="Georgia" w:hAnsi="Georgia" w:cs="Georgia"/>
        <w:sz w:val="24"/>
        <w:szCs w:val="24"/>
      </w:rPr>
    </w:lvl>
    <w:lvl w:ilvl="3">
      <w:start w:val="1"/>
      <w:numFmt w:val="decimal"/>
      <w:lvlText w:val="%4)"/>
      <w:lvlJc w:val="left"/>
      <w:pPr>
        <w:ind w:left="4324" w:hanging="360"/>
      </w:pPr>
      <w:rPr>
        <w:rFonts w:ascii="Georgia" w:eastAsia="Georgia" w:hAnsi="Georgia" w:cs="Georgia"/>
        <w:sz w:val="24"/>
        <w:szCs w:val="24"/>
      </w:rPr>
    </w:lvl>
    <w:lvl w:ilvl="4">
      <w:numFmt w:val="bullet"/>
      <w:lvlText w:val="•"/>
      <w:lvlJc w:val="left"/>
      <w:pPr>
        <w:ind w:left="5385" w:hanging="360"/>
      </w:pPr>
    </w:lvl>
    <w:lvl w:ilvl="5">
      <w:numFmt w:val="bullet"/>
      <w:lvlText w:val="•"/>
      <w:lvlJc w:val="left"/>
      <w:pPr>
        <w:ind w:left="6451" w:hanging="360"/>
      </w:pPr>
    </w:lvl>
    <w:lvl w:ilvl="6">
      <w:numFmt w:val="bullet"/>
      <w:lvlText w:val="•"/>
      <w:lvlJc w:val="left"/>
      <w:pPr>
        <w:ind w:left="7517" w:hanging="360"/>
      </w:pPr>
    </w:lvl>
    <w:lvl w:ilvl="7">
      <w:numFmt w:val="bullet"/>
      <w:lvlText w:val="•"/>
      <w:lvlJc w:val="left"/>
      <w:pPr>
        <w:ind w:left="8582" w:hanging="360"/>
      </w:pPr>
    </w:lvl>
    <w:lvl w:ilvl="8">
      <w:numFmt w:val="bullet"/>
      <w:lvlText w:val="•"/>
      <w:lvlJc w:val="left"/>
      <w:pPr>
        <w:ind w:left="9648" w:hanging="360"/>
      </w:pPr>
    </w:lvl>
  </w:abstractNum>
  <w:abstractNum w:abstractNumId="3" w15:restartNumberingAfterBreak="0">
    <w:nsid w:val="0AA7473A"/>
    <w:multiLevelType w:val="hybridMultilevel"/>
    <w:tmpl w:val="9ABCB2A2"/>
    <w:lvl w:ilvl="0" w:tplc="849E3B40">
      <w:numFmt w:val="bullet"/>
      <w:lvlText w:val="●"/>
      <w:lvlJc w:val="left"/>
      <w:pPr>
        <w:ind w:left="863" w:hanging="360"/>
      </w:pPr>
      <w:rPr>
        <w:rFonts w:ascii="Calibri" w:eastAsia="Calibri" w:hAnsi="Calibri" w:cs="Calibri" w:hint="default"/>
        <w:b w:val="0"/>
        <w:bCs w:val="0"/>
        <w:i w:val="0"/>
        <w:iCs w:val="0"/>
        <w:w w:val="100"/>
        <w:sz w:val="22"/>
        <w:szCs w:val="22"/>
        <w:lang w:val="en-US" w:eastAsia="en-US" w:bidi="ar-SA"/>
      </w:rPr>
    </w:lvl>
    <w:lvl w:ilvl="1" w:tplc="78A60E2A">
      <w:numFmt w:val="bullet"/>
      <w:lvlText w:val="•"/>
      <w:lvlJc w:val="left"/>
      <w:pPr>
        <w:ind w:left="1741" w:hanging="360"/>
      </w:pPr>
      <w:rPr>
        <w:rFonts w:hint="default"/>
        <w:lang w:val="en-US" w:eastAsia="en-US" w:bidi="ar-SA"/>
      </w:rPr>
    </w:lvl>
    <w:lvl w:ilvl="2" w:tplc="B25A94E0">
      <w:numFmt w:val="bullet"/>
      <w:lvlText w:val="•"/>
      <w:lvlJc w:val="left"/>
      <w:pPr>
        <w:ind w:left="2619" w:hanging="360"/>
      </w:pPr>
      <w:rPr>
        <w:rFonts w:hint="default"/>
        <w:lang w:val="en-US" w:eastAsia="en-US" w:bidi="ar-SA"/>
      </w:rPr>
    </w:lvl>
    <w:lvl w:ilvl="3" w:tplc="D17AAC26">
      <w:numFmt w:val="bullet"/>
      <w:lvlText w:val="•"/>
      <w:lvlJc w:val="left"/>
      <w:pPr>
        <w:ind w:left="3497" w:hanging="360"/>
      </w:pPr>
      <w:rPr>
        <w:rFonts w:hint="default"/>
        <w:lang w:val="en-US" w:eastAsia="en-US" w:bidi="ar-SA"/>
      </w:rPr>
    </w:lvl>
    <w:lvl w:ilvl="4" w:tplc="A62A1C28">
      <w:numFmt w:val="bullet"/>
      <w:lvlText w:val="•"/>
      <w:lvlJc w:val="left"/>
      <w:pPr>
        <w:ind w:left="4375" w:hanging="360"/>
      </w:pPr>
      <w:rPr>
        <w:rFonts w:hint="default"/>
        <w:lang w:val="en-US" w:eastAsia="en-US" w:bidi="ar-SA"/>
      </w:rPr>
    </w:lvl>
    <w:lvl w:ilvl="5" w:tplc="B48C16B2">
      <w:numFmt w:val="bullet"/>
      <w:lvlText w:val="•"/>
      <w:lvlJc w:val="left"/>
      <w:pPr>
        <w:ind w:left="5253" w:hanging="360"/>
      </w:pPr>
      <w:rPr>
        <w:rFonts w:hint="default"/>
        <w:lang w:val="en-US" w:eastAsia="en-US" w:bidi="ar-SA"/>
      </w:rPr>
    </w:lvl>
    <w:lvl w:ilvl="6" w:tplc="2618BD6C">
      <w:numFmt w:val="bullet"/>
      <w:lvlText w:val="•"/>
      <w:lvlJc w:val="left"/>
      <w:pPr>
        <w:ind w:left="6131" w:hanging="360"/>
      </w:pPr>
      <w:rPr>
        <w:rFonts w:hint="default"/>
        <w:lang w:val="en-US" w:eastAsia="en-US" w:bidi="ar-SA"/>
      </w:rPr>
    </w:lvl>
    <w:lvl w:ilvl="7" w:tplc="6FEADA7E">
      <w:numFmt w:val="bullet"/>
      <w:lvlText w:val="•"/>
      <w:lvlJc w:val="left"/>
      <w:pPr>
        <w:ind w:left="7009" w:hanging="360"/>
      </w:pPr>
      <w:rPr>
        <w:rFonts w:hint="default"/>
        <w:lang w:val="en-US" w:eastAsia="en-US" w:bidi="ar-SA"/>
      </w:rPr>
    </w:lvl>
    <w:lvl w:ilvl="8" w:tplc="9EDE559E">
      <w:numFmt w:val="bullet"/>
      <w:lvlText w:val="•"/>
      <w:lvlJc w:val="left"/>
      <w:pPr>
        <w:ind w:left="7887" w:hanging="360"/>
      </w:pPr>
      <w:rPr>
        <w:rFonts w:hint="default"/>
        <w:lang w:val="en-US" w:eastAsia="en-US" w:bidi="ar-SA"/>
      </w:rPr>
    </w:lvl>
  </w:abstractNum>
  <w:abstractNum w:abstractNumId="4" w15:restartNumberingAfterBreak="0">
    <w:nsid w:val="0ACA1197"/>
    <w:multiLevelType w:val="hybridMultilevel"/>
    <w:tmpl w:val="790E7D76"/>
    <w:lvl w:ilvl="0" w:tplc="21586D2A">
      <w:start w:val="1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EA0BF6"/>
    <w:multiLevelType w:val="multilevel"/>
    <w:tmpl w:val="0409001D"/>
    <w:numStyleLink w:val="Singlepunch"/>
  </w:abstractNum>
  <w:abstractNum w:abstractNumId="6" w15:restartNumberingAfterBreak="0">
    <w:nsid w:val="13E56360"/>
    <w:multiLevelType w:val="multilevel"/>
    <w:tmpl w:val="5720E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854FB1"/>
    <w:multiLevelType w:val="multilevel"/>
    <w:tmpl w:val="DD62A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D538D5"/>
    <w:multiLevelType w:val="hybridMultilevel"/>
    <w:tmpl w:val="FA2E6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A573D0"/>
    <w:multiLevelType w:val="hybridMultilevel"/>
    <w:tmpl w:val="71FA1A84"/>
    <w:lvl w:ilvl="0" w:tplc="362A5978">
      <w:numFmt w:val="bullet"/>
      <w:lvlText w:val="●"/>
      <w:lvlJc w:val="left"/>
      <w:pPr>
        <w:ind w:left="860" w:hanging="360"/>
      </w:pPr>
      <w:rPr>
        <w:rFonts w:ascii="Times New Roman" w:eastAsia="Times New Roman" w:hAnsi="Times New Roman" w:cs="Times New Roman" w:hint="default"/>
        <w:w w:val="100"/>
        <w:lang w:val="en-US" w:eastAsia="en-US" w:bidi="ar-SA"/>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0" w15:restartNumberingAfterBreak="0">
    <w:nsid w:val="1F8019C6"/>
    <w:multiLevelType w:val="multilevel"/>
    <w:tmpl w:val="D90421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1E45FD"/>
    <w:multiLevelType w:val="multilevel"/>
    <w:tmpl w:val="95BCCCD6"/>
    <w:lvl w:ilvl="0">
      <w:start w:val="1"/>
      <w:numFmt w:val="decimal"/>
      <w:lvlText w:val="%1."/>
      <w:lvlJc w:val="left"/>
      <w:pPr>
        <w:ind w:left="1787" w:hanging="343"/>
      </w:pPr>
      <w:rPr>
        <w:b/>
      </w:rPr>
    </w:lvl>
    <w:lvl w:ilvl="1">
      <w:numFmt w:val="bullet"/>
      <w:lvlText w:val="•"/>
      <w:lvlJc w:val="left"/>
      <w:pPr>
        <w:ind w:left="2780" w:hanging="343"/>
      </w:pPr>
    </w:lvl>
    <w:lvl w:ilvl="2">
      <w:numFmt w:val="bullet"/>
      <w:lvlText w:val="•"/>
      <w:lvlJc w:val="left"/>
      <w:pPr>
        <w:ind w:left="3780" w:hanging="343"/>
      </w:pPr>
    </w:lvl>
    <w:lvl w:ilvl="3">
      <w:numFmt w:val="bullet"/>
      <w:lvlText w:val="•"/>
      <w:lvlJc w:val="left"/>
      <w:pPr>
        <w:ind w:left="4780" w:hanging="343"/>
      </w:pPr>
    </w:lvl>
    <w:lvl w:ilvl="4">
      <w:numFmt w:val="bullet"/>
      <w:lvlText w:val="•"/>
      <w:lvlJc w:val="left"/>
      <w:pPr>
        <w:ind w:left="5780" w:hanging="343"/>
      </w:pPr>
    </w:lvl>
    <w:lvl w:ilvl="5">
      <w:numFmt w:val="bullet"/>
      <w:lvlText w:val="•"/>
      <w:lvlJc w:val="left"/>
      <w:pPr>
        <w:ind w:left="6780" w:hanging="343"/>
      </w:pPr>
    </w:lvl>
    <w:lvl w:ilvl="6">
      <w:numFmt w:val="bullet"/>
      <w:lvlText w:val="•"/>
      <w:lvlJc w:val="left"/>
      <w:pPr>
        <w:ind w:left="7780" w:hanging="343"/>
      </w:pPr>
    </w:lvl>
    <w:lvl w:ilvl="7">
      <w:numFmt w:val="bullet"/>
      <w:lvlText w:val="•"/>
      <w:lvlJc w:val="left"/>
      <w:pPr>
        <w:ind w:left="8780" w:hanging="343"/>
      </w:pPr>
    </w:lvl>
    <w:lvl w:ilvl="8">
      <w:numFmt w:val="bullet"/>
      <w:lvlText w:val="•"/>
      <w:lvlJc w:val="left"/>
      <w:pPr>
        <w:ind w:left="9780" w:hanging="343"/>
      </w:pPr>
    </w:lvl>
  </w:abstractNum>
  <w:abstractNum w:abstractNumId="12" w15:restartNumberingAfterBreak="0">
    <w:nsid w:val="26AF3692"/>
    <w:multiLevelType w:val="multilevel"/>
    <w:tmpl w:val="80105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8E1CE2"/>
    <w:multiLevelType w:val="multilevel"/>
    <w:tmpl w:val="0409001D"/>
    <w:numStyleLink w:val="Multipunch"/>
  </w:abstractNum>
  <w:abstractNum w:abstractNumId="14" w15:restartNumberingAfterBreak="0">
    <w:nsid w:val="29C51BF6"/>
    <w:multiLevelType w:val="hybridMultilevel"/>
    <w:tmpl w:val="0946FFF8"/>
    <w:lvl w:ilvl="0" w:tplc="109EC3AE">
      <w:numFmt w:val="bullet"/>
      <w:lvlText w:val="●"/>
      <w:lvlJc w:val="left"/>
      <w:pPr>
        <w:ind w:left="860" w:hanging="360"/>
      </w:pPr>
      <w:rPr>
        <w:rFonts w:ascii="Calibri" w:eastAsia="Calibri" w:hAnsi="Calibri" w:cs="Calibri" w:hint="default"/>
        <w:b w:val="0"/>
        <w:bCs w:val="0"/>
        <w:i w:val="0"/>
        <w:iCs w:val="0"/>
        <w:w w:val="100"/>
        <w:sz w:val="22"/>
        <w:szCs w:val="22"/>
        <w:lang w:val="en-US" w:eastAsia="en-US" w:bidi="ar-SA"/>
      </w:rPr>
    </w:lvl>
    <w:lvl w:ilvl="1" w:tplc="915628D8">
      <w:numFmt w:val="bullet"/>
      <w:lvlText w:val="·"/>
      <w:lvlJc w:val="left"/>
      <w:pPr>
        <w:ind w:left="1060" w:hanging="360"/>
      </w:pPr>
      <w:rPr>
        <w:rFonts w:ascii="Times New Roman" w:eastAsia="Times New Roman" w:hAnsi="Times New Roman" w:cs="Times New Roman" w:hint="default"/>
        <w:b w:val="0"/>
        <w:bCs w:val="0"/>
        <w:i w:val="0"/>
        <w:iCs w:val="0"/>
        <w:w w:val="75"/>
        <w:sz w:val="22"/>
        <w:szCs w:val="22"/>
        <w:lang w:val="en-US" w:eastAsia="en-US" w:bidi="ar-SA"/>
      </w:rPr>
    </w:lvl>
    <w:lvl w:ilvl="2" w:tplc="59C654BA">
      <w:numFmt w:val="bullet"/>
      <w:lvlText w:val="•"/>
      <w:lvlJc w:val="left"/>
      <w:pPr>
        <w:ind w:left="2616" w:hanging="160"/>
      </w:pPr>
      <w:rPr>
        <w:rFonts w:hint="default"/>
        <w:lang w:val="en-US" w:eastAsia="en-US" w:bidi="ar-SA"/>
      </w:rPr>
    </w:lvl>
    <w:lvl w:ilvl="3" w:tplc="C96CCC90">
      <w:numFmt w:val="bullet"/>
      <w:lvlText w:val="•"/>
      <w:lvlJc w:val="left"/>
      <w:pPr>
        <w:ind w:left="3494" w:hanging="160"/>
      </w:pPr>
      <w:rPr>
        <w:rFonts w:hint="default"/>
        <w:lang w:val="en-US" w:eastAsia="en-US" w:bidi="ar-SA"/>
      </w:rPr>
    </w:lvl>
    <w:lvl w:ilvl="4" w:tplc="32BA8916">
      <w:numFmt w:val="bullet"/>
      <w:lvlText w:val="•"/>
      <w:lvlJc w:val="left"/>
      <w:pPr>
        <w:ind w:left="4372" w:hanging="160"/>
      </w:pPr>
      <w:rPr>
        <w:rFonts w:hint="default"/>
        <w:lang w:val="en-US" w:eastAsia="en-US" w:bidi="ar-SA"/>
      </w:rPr>
    </w:lvl>
    <w:lvl w:ilvl="5" w:tplc="98B86868">
      <w:numFmt w:val="bullet"/>
      <w:lvlText w:val="•"/>
      <w:lvlJc w:val="left"/>
      <w:pPr>
        <w:ind w:left="5250" w:hanging="160"/>
      </w:pPr>
      <w:rPr>
        <w:rFonts w:hint="default"/>
        <w:lang w:val="en-US" w:eastAsia="en-US" w:bidi="ar-SA"/>
      </w:rPr>
    </w:lvl>
    <w:lvl w:ilvl="6" w:tplc="B746783A">
      <w:numFmt w:val="bullet"/>
      <w:lvlText w:val="•"/>
      <w:lvlJc w:val="left"/>
      <w:pPr>
        <w:ind w:left="6128" w:hanging="160"/>
      </w:pPr>
      <w:rPr>
        <w:rFonts w:hint="default"/>
        <w:lang w:val="en-US" w:eastAsia="en-US" w:bidi="ar-SA"/>
      </w:rPr>
    </w:lvl>
    <w:lvl w:ilvl="7" w:tplc="E4868022">
      <w:numFmt w:val="bullet"/>
      <w:lvlText w:val="•"/>
      <w:lvlJc w:val="left"/>
      <w:pPr>
        <w:ind w:left="7006" w:hanging="160"/>
      </w:pPr>
      <w:rPr>
        <w:rFonts w:hint="default"/>
        <w:lang w:val="en-US" w:eastAsia="en-US" w:bidi="ar-SA"/>
      </w:rPr>
    </w:lvl>
    <w:lvl w:ilvl="8" w:tplc="1826B90A">
      <w:numFmt w:val="bullet"/>
      <w:lvlText w:val="•"/>
      <w:lvlJc w:val="left"/>
      <w:pPr>
        <w:ind w:left="7884" w:hanging="160"/>
      </w:pPr>
      <w:rPr>
        <w:rFonts w:hint="default"/>
        <w:lang w:val="en-US" w:eastAsia="en-US" w:bidi="ar-SA"/>
      </w:rPr>
    </w:lvl>
  </w:abstractNum>
  <w:abstractNum w:abstractNumId="1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915E95"/>
    <w:multiLevelType w:val="hybridMultilevel"/>
    <w:tmpl w:val="91307202"/>
    <w:lvl w:ilvl="0" w:tplc="109EC3AE">
      <w:numFmt w:val="bullet"/>
      <w:lvlText w:val="●"/>
      <w:lvlJc w:val="left"/>
      <w:pPr>
        <w:ind w:left="720" w:hanging="360"/>
      </w:pPr>
      <w:rPr>
        <w:rFonts w:ascii="Calibri" w:eastAsia="Calibri" w:hAnsi="Calibri" w:cs="Calibri"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10964"/>
    <w:multiLevelType w:val="hybridMultilevel"/>
    <w:tmpl w:val="44A8412A"/>
    <w:lvl w:ilvl="0" w:tplc="362A5978">
      <w:numFmt w:val="bullet"/>
      <w:lvlText w:val="●"/>
      <w:lvlJc w:val="left"/>
      <w:pPr>
        <w:ind w:left="1219" w:hanging="360"/>
      </w:pPr>
      <w:rPr>
        <w:rFonts w:ascii="Times New Roman" w:eastAsia="Times New Roman" w:hAnsi="Times New Roman" w:cs="Times New Roman" w:hint="default"/>
        <w:w w:val="100"/>
        <w:lang w:val="en-US" w:eastAsia="en-US" w:bidi="ar-SA"/>
      </w:rPr>
    </w:lvl>
    <w:lvl w:ilvl="1" w:tplc="AD80838A">
      <w:numFmt w:val="bullet"/>
      <w:lvlText w:val="•"/>
      <w:lvlJc w:val="left"/>
      <w:pPr>
        <w:ind w:left="2097" w:hanging="360"/>
      </w:pPr>
      <w:rPr>
        <w:rFonts w:hint="default"/>
        <w:lang w:val="en-US" w:eastAsia="en-US" w:bidi="ar-SA"/>
      </w:rPr>
    </w:lvl>
    <w:lvl w:ilvl="2" w:tplc="DCB80FD6">
      <w:numFmt w:val="bullet"/>
      <w:lvlText w:val="•"/>
      <w:lvlJc w:val="left"/>
      <w:pPr>
        <w:ind w:left="2975" w:hanging="360"/>
      </w:pPr>
      <w:rPr>
        <w:rFonts w:hint="default"/>
        <w:lang w:val="en-US" w:eastAsia="en-US" w:bidi="ar-SA"/>
      </w:rPr>
    </w:lvl>
    <w:lvl w:ilvl="3" w:tplc="E8C4282A">
      <w:numFmt w:val="bullet"/>
      <w:lvlText w:val="•"/>
      <w:lvlJc w:val="left"/>
      <w:pPr>
        <w:ind w:left="3853" w:hanging="360"/>
      </w:pPr>
      <w:rPr>
        <w:rFonts w:hint="default"/>
        <w:lang w:val="en-US" w:eastAsia="en-US" w:bidi="ar-SA"/>
      </w:rPr>
    </w:lvl>
    <w:lvl w:ilvl="4" w:tplc="5840E9E8">
      <w:numFmt w:val="bullet"/>
      <w:lvlText w:val="•"/>
      <w:lvlJc w:val="left"/>
      <w:pPr>
        <w:ind w:left="4731" w:hanging="360"/>
      </w:pPr>
      <w:rPr>
        <w:rFonts w:hint="default"/>
        <w:lang w:val="en-US" w:eastAsia="en-US" w:bidi="ar-SA"/>
      </w:rPr>
    </w:lvl>
    <w:lvl w:ilvl="5" w:tplc="2104EA70">
      <w:numFmt w:val="bullet"/>
      <w:lvlText w:val="•"/>
      <w:lvlJc w:val="left"/>
      <w:pPr>
        <w:ind w:left="5609" w:hanging="360"/>
      </w:pPr>
      <w:rPr>
        <w:rFonts w:hint="default"/>
        <w:lang w:val="en-US" w:eastAsia="en-US" w:bidi="ar-SA"/>
      </w:rPr>
    </w:lvl>
    <w:lvl w:ilvl="6" w:tplc="60BA30F0">
      <w:numFmt w:val="bullet"/>
      <w:lvlText w:val="•"/>
      <w:lvlJc w:val="left"/>
      <w:pPr>
        <w:ind w:left="6487" w:hanging="360"/>
      </w:pPr>
      <w:rPr>
        <w:rFonts w:hint="default"/>
        <w:lang w:val="en-US" w:eastAsia="en-US" w:bidi="ar-SA"/>
      </w:rPr>
    </w:lvl>
    <w:lvl w:ilvl="7" w:tplc="E4CACA86">
      <w:numFmt w:val="bullet"/>
      <w:lvlText w:val="•"/>
      <w:lvlJc w:val="left"/>
      <w:pPr>
        <w:ind w:left="7365" w:hanging="360"/>
      </w:pPr>
      <w:rPr>
        <w:rFonts w:hint="default"/>
        <w:lang w:val="en-US" w:eastAsia="en-US" w:bidi="ar-SA"/>
      </w:rPr>
    </w:lvl>
    <w:lvl w:ilvl="8" w:tplc="05D64B70">
      <w:numFmt w:val="bullet"/>
      <w:lvlText w:val="•"/>
      <w:lvlJc w:val="left"/>
      <w:pPr>
        <w:ind w:left="8243" w:hanging="360"/>
      </w:pPr>
      <w:rPr>
        <w:rFonts w:hint="default"/>
        <w:lang w:val="en-US" w:eastAsia="en-US" w:bidi="ar-SA"/>
      </w:rPr>
    </w:lvl>
  </w:abstractNum>
  <w:abstractNum w:abstractNumId="18" w15:restartNumberingAfterBreak="0">
    <w:nsid w:val="3DFF10F1"/>
    <w:multiLevelType w:val="multilevel"/>
    <w:tmpl w:val="39FE1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E4D6357"/>
    <w:multiLevelType w:val="multilevel"/>
    <w:tmpl w:val="8AFE9C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0525E77"/>
    <w:multiLevelType w:val="multilevel"/>
    <w:tmpl w:val="8DC2B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886EFC"/>
    <w:multiLevelType w:val="hybridMultilevel"/>
    <w:tmpl w:val="FC5877C6"/>
    <w:lvl w:ilvl="0" w:tplc="24D42786">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227B52"/>
    <w:multiLevelType w:val="multilevel"/>
    <w:tmpl w:val="A6A6D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6A70F5"/>
    <w:multiLevelType w:val="multilevel"/>
    <w:tmpl w:val="5DB439FE"/>
    <w:lvl w:ilvl="0">
      <w:start w:val="1"/>
      <w:numFmt w:val="decimal"/>
      <w:lvlText w:val="%1."/>
      <w:lvlJc w:val="left"/>
      <w:pPr>
        <w:ind w:left="2524" w:hanging="360"/>
      </w:pPr>
    </w:lvl>
    <w:lvl w:ilvl="1">
      <w:numFmt w:val="bullet"/>
      <w:lvlText w:val="•"/>
      <w:lvlJc w:val="left"/>
      <w:pPr>
        <w:ind w:left="3446" w:hanging="360"/>
      </w:pPr>
    </w:lvl>
    <w:lvl w:ilvl="2">
      <w:numFmt w:val="bullet"/>
      <w:lvlText w:val="•"/>
      <w:lvlJc w:val="left"/>
      <w:pPr>
        <w:ind w:left="4372" w:hanging="360"/>
      </w:pPr>
    </w:lvl>
    <w:lvl w:ilvl="3">
      <w:numFmt w:val="bullet"/>
      <w:lvlText w:val="•"/>
      <w:lvlJc w:val="left"/>
      <w:pPr>
        <w:ind w:left="5298" w:hanging="360"/>
      </w:pPr>
    </w:lvl>
    <w:lvl w:ilvl="4">
      <w:numFmt w:val="bullet"/>
      <w:lvlText w:val="•"/>
      <w:lvlJc w:val="left"/>
      <w:pPr>
        <w:ind w:left="6224" w:hanging="360"/>
      </w:pPr>
    </w:lvl>
    <w:lvl w:ilvl="5">
      <w:numFmt w:val="bullet"/>
      <w:lvlText w:val="•"/>
      <w:lvlJc w:val="left"/>
      <w:pPr>
        <w:ind w:left="7150" w:hanging="360"/>
      </w:pPr>
    </w:lvl>
    <w:lvl w:ilvl="6">
      <w:numFmt w:val="bullet"/>
      <w:lvlText w:val="•"/>
      <w:lvlJc w:val="left"/>
      <w:pPr>
        <w:ind w:left="8076" w:hanging="360"/>
      </w:pPr>
    </w:lvl>
    <w:lvl w:ilvl="7">
      <w:numFmt w:val="bullet"/>
      <w:lvlText w:val="•"/>
      <w:lvlJc w:val="left"/>
      <w:pPr>
        <w:ind w:left="9002" w:hanging="360"/>
      </w:pPr>
    </w:lvl>
    <w:lvl w:ilvl="8">
      <w:numFmt w:val="bullet"/>
      <w:lvlText w:val="•"/>
      <w:lvlJc w:val="left"/>
      <w:pPr>
        <w:ind w:left="9928" w:hanging="360"/>
      </w:pPr>
    </w:lvl>
  </w:abstractNum>
  <w:abstractNum w:abstractNumId="24" w15:restartNumberingAfterBreak="0">
    <w:nsid w:val="49BF6D91"/>
    <w:multiLevelType w:val="hybridMultilevel"/>
    <w:tmpl w:val="477CEA86"/>
    <w:lvl w:ilvl="0" w:tplc="04090001">
      <w:start w:val="1"/>
      <w:numFmt w:val="bullet"/>
      <w:lvlText w:val=""/>
      <w:lvlJc w:val="left"/>
      <w:pPr>
        <w:ind w:left="1220" w:hanging="360"/>
      </w:pPr>
      <w:rPr>
        <w:rFonts w:ascii="Symbol" w:hAnsi="Symbol" w:hint="default"/>
        <w:b w:val="0"/>
        <w:bCs w:val="0"/>
        <w:i w:val="0"/>
        <w:iCs w:val="0"/>
        <w:w w:val="75"/>
        <w:sz w:val="22"/>
        <w:szCs w:val="22"/>
        <w:lang w:val="en-US" w:eastAsia="en-US" w:bidi="ar-SA"/>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5"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C0A6CEA"/>
    <w:multiLevelType w:val="multilevel"/>
    <w:tmpl w:val="53FA2C6C"/>
    <w:lvl w:ilvl="0">
      <w:start w:val="1"/>
      <w:numFmt w:val="decimal"/>
      <w:lvlText w:val="%1."/>
      <w:lvlJc w:val="left"/>
      <w:pPr>
        <w:ind w:left="2222" w:hanging="418"/>
      </w:pPr>
    </w:lvl>
    <w:lvl w:ilvl="1">
      <w:start w:val="1"/>
      <w:numFmt w:val="lowerLetter"/>
      <w:lvlText w:val="%2."/>
      <w:lvlJc w:val="left"/>
      <w:pPr>
        <w:ind w:left="2884" w:hanging="360"/>
      </w:pPr>
      <w:rPr>
        <w:rFonts w:ascii="Georgia" w:eastAsia="Georgia" w:hAnsi="Georgia" w:cs="Georgia"/>
        <w:sz w:val="24"/>
        <w:szCs w:val="24"/>
      </w:rPr>
    </w:lvl>
    <w:lvl w:ilvl="2">
      <w:numFmt w:val="bullet"/>
      <w:lvlText w:val="•"/>
      <w:lvlJc w:val="left"/>
      <w:pPr>
        <w:ind w:left="3868" w:hanging="360"/>
      </w:pPr>
    </w:lvl>
    <w:lvl w:ilvl="3">
      <w:numFmt w:val="bullet"/>
      <w:lvlText w:val="•"/>
      <w:lvlJc w:val="left"/>
      <w:pPr>
        <w:ind w:left="4857" w:hanging="360"/>
      </w:pPr>
    </w:lvl>
    <w:lvl w:ilvl="4">
      <w:numFmt w:val="bullet"/>
      <w:lvlText w:val="•"/>
      <w:lvlJc w:val="left"/>
      <w:pPr>
        <w:ind w:left="5846" w:hanging="360"/>
      </w:pPr>
    </w:lvl>
    <w:lvl w:ilvl="5">
      <w:numFmt w:val="bullet"/>
      <w:lvlText w:val="•"/>
      <w:lvlJc w:val="left"/>
      <w:pPr>
        <w:ind w:left="6835" w:hanging="360"/>
      </w:pPr>
    </w:lvl>
    <w:lvl w:ilvl="6">
      <w:numFmt w:val="bullet"/>
      <w:lvlText w:val="•"/>
      <w:lvlJc w:val="left"/>
      <w:pPr>
        <w:ind w:left="7824" w:hanging="360"/>
      </w:pPr>
    </w:lvl>
    <w:lvl w:ilvl="7">
      <w:numFmt w:val="bullet"/>
      <w:lvlText w:val="•"/>
      <w:lvlJc w:val="left"/>
      <w:pPr>
        <w:ind w:left="8813" w:hanging="360"/>
      </w:pPr>
    </w:lvl>
    <w:lvl w:ilvl="8">
      <w:numFmt w:val="bullet"/>
      <w:lvlText w:val="•"/>
      <w:lvlJc w:val="left"/>
      <w:pPr>
        <w:ind w:left="9802" w:hanging="360"/>
      </w:pPr>
    </w:lvl>
  </w:abstractNum>
  <w:abstractNum w:abstractNumId="27" w15:restartNumberingAfterBreak="0">
    <w:nsid w:val="4C5E02D6"/>
    <w:multiLevelType w:val="multilevel"/>
    <w:tmpl w:val="028AE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F9A0B62"/>
    <w:multiLevelType w:val="multilevel"/>
    <w:tmpl w:val="DF66F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815628A"/>
    <w:multiLevelType w:val="multilevel"/>
    <w:tmpl w:val="0DA0224E"/>
    <w:lvl w:ilvl="0">
      <w:start w:val="1"/>
      <w:numFmt w:val="decimal"/>
      <w:lvlText w:val="%1."/>
      <w:lvlJc w:val="left"/>
      <w:pPr>
        <w:ind w:left="257" w:firstLine="0"/>
      </w:pPr>
      <w:rPr>
        <w:vertAlign w:val="baseline"/>
      </w:rPr>
    </w:lvl>
    <w:lvl w:ilvl="1">
      <w:start w:val="1"/>
      <w:numFmt w:val="lowerLetter"/>
      <w:lvlText w:val="%2."/>
      <w:lvlJc w:val="left"/>
      <w:pPr>
        <w:ind w:left="1697" w:hanging="360"/>
      </w:pPr>
      <w:rPr>
        <w:vertAlign w:val="baseline"/>
      </w:rPr>
    </w:lvl>
    <w:lvl w:ilvl="2">
      <w:start w:val="1"/>
      <w:numFmt w:val="lowerRoman"/>
      <w:lvlText w:val="%3."/>
      <w:lvlJc w:val="right"/>
      <w:pPr>
        <w:ind w:left="2417" w:hanging="180"/>
      </w:pPr>
      <w:rPr>
        <w:vertAlign w:val="baseline"/>
      </w:rPr>
    </w:lvl>
    <w:lvl w:ilvl="3">
      <w:start w:val="1"/>
      <w:numFmt w:val="decimal"/>
      <w:lvlText w:val="%4."/>
      <w:lvlJc w:val="left"/>
      <w:pPr>
        <w:ind w:left="3137" w:hanging="360"/>
      </w:pPr>
      <w:rPr>
        <w:vertAlign w:val="baseline"/>
      </w:rPr>
    </w:lvl>
    <w:lvl w:ilvl="4">
      <w:start w:val="1"/>
      <w:numFmt w:val="lowerLetter"/>
      <w:lvlText w:val="%5."/>
      <w:lvlJc w:val="left"/>
      <w:pPr>
        <w:ind w:left="3857" w:hanging="360"/>
      </w:pPr>
      <w:rPr>
        <w:vertAlign w:val="baseline"/>
      </w:rPr>
    </w:lvl>
    <w:lvl w:ilvl="5">
      <w:start w:val="1"/>
      <w:numFmt w:val="lowerRoman"/>
      <w:lvlText w:val="%6."/>
      <w:lvlJc w:val="right"/>
      <w:pPr>
        <w:ind w:left="4577" w:hanging="180"/>
      </w:pPr>
      <w:rPr>
        <w:vertAlign w:val="baseline"/>
      </w:rPr>
    </w:lvl>
    <w:lvl w:ilvl="6">
      <w:start w:val="1"/>
      <w:numFmt w:val="decimal"/>
      <w:lvlText w:val="%7."/>
      <w:lvlJc w:val="left"/>
      <w:pPr>
        <w:ind w:left="5297" w:hanging="360"/>
      </w:pPr>
      <w:rPr>
        <w:vertAlign w:val="baseline"/>
      </w:rPr>
    </w:lvl>
    <w:lvl w:ilvl="7">
      <w:start w:val="1"/>
      <w:numFmt w:val="lowerLetter"/>
      <w:lvlText w:val="%8."/>
      <w:lvlJc w:val="left"/>
      <w:pPr>
        <w:ind w:left="6017" w:hanging="360"/>
      </w:pPr>
      <w:rPr>
        <w:vertAlign w:val="baseline"/>
      </w:rPr>
    </w:lvl>
    <w:lvl w:ilvl="8">
      <w:start w:val="1"/>
      <w:numFmt w:val="lowerRoman"/>
      <w:lvlText w:val="%9."/>
      <w:lvlJc w:val="right"/>
      <w:pPr>
        <w:ind w:left="6737" w:hanging="180"/>
      </w:pPr>
      <w:rPr>
        <w:vertAlign w:val="baseline"/>
      </w:rPr>
    </w:lvl>
  </w:abstractNum>
  <w:abstractNum w:abstractNumId="30" w15:restartNumberingAfterBreak="0">
    <w:nsid w:val="5B0A630D"/>
    <w:multiLevelType w:val="multilevel"/>
    <w:tmpl w:val="5C742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6290C83"/>
    <w:multiLevelType w:val="multilevel"/>
    <w:tmpl w:val="3E5EF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5228C1"/>
    <w:multiLevelType w:val="hybridMultilevel"/>
    <w:tmpl w:val="427CEDE4"/>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57D86"/>
    <w:multiLevelType w:val="multilevel"/>
    <w:tmpl w:val="AB36A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0262B4F"/>
    <w:multiLevelType w:val="multilevel"/>
    <w:tmpl w:val="6DB2D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3320F5"/>
    <w:multiLevelType w:val="hybridMultilevel"/>
    <w:tmpl w:val="3A7E6234"/>
    <w:lvl w:ilvl="0" w:tplc="109EC3AE">
      <w:numFmt w:val="bullet"/>
      <w:lvlText w:val="●"/>
      <w:lvlJc w:val="left"/>
      <w:pPr>
        <w:ind w:left="720" w:hanging="360"/>
      </w:pPr>
      <w:rPr>
        <w:rFonts w:ascii="Calibri" w:eastAsia="Calibri" w:hAnsi="Calibri" w:cs="Calibri"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C1CF3"/>
    <w:multiLevelType w:val="hybridMultilevel"/>
    <w:tmpl w:val="89A60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F93591"/>
    <w:multiLevelType w:val="hybridMultilevel"/>
    <w:tmpl w:val="0D921010"/>
    <w:lvl w:ilvl="0" w:tplc="08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38030D"/>
    <w:multiLevelType w:val="multilevel"/>
    <w:tmpl w:val="7F1E1ED4"/>
    <w:lvl w:ilvl="0">
      <w:start w:val="1"/>
      <w:numFmt w:val="decimal"/>
      <w:lvlText w:val="%1)"/>
      <w:lvlJc w:val="left"/>
      <w:pPr>
        <w:ind w:left="1730" w:hanging="286"/>
      </w:pPr>
      <w:rPr>
        <w:b/>
      </w:rPr>
    </w:lvl>
    <w:lvl w:ilvl="1">
      <w:numFmt w:val="bullet"/>
      <w:lvlText w:val="•"/>
      <w:lvlJc w:val="left"/>
      <w:pPr>
        <w:ind w:left="2744" w:hanging="286"/>
      </w:pPr>
    </w:lvl>
    <w:lvl w:ilvl="2">
      <w:numFmt w:val="bullet"/>
      <w:lvlText w:val="•"/>
      <w:lvlJc w:val="left"/>
      <w:pPr>
        <w:ind w:left="3748" w:hanging="286"/>
      </w:pPr>
    </w:lvl>
    <w:lvl w:ilvl="3">
      <w:numFmt w:val="bullet"/>
      <w:lvlText w:val="•"/>
      <w:lvlJc w:val="left"/>
      <w:pPr>
        <w:ind w:left="4752" w:hanging="286"/>
      </w:pPr>
    </w:lvl>
    <w:lvl w:ilvl="4">
      <w:numFmt w:val="bullet"/>
      <w:lvlText w:val="•"/>
      <w:lvlJc w:val="left"/>
      <w:pPr>
        <w:ind w:left="5756" w:hanging="286"/>
      </w:pPr>
    </w:lvl>
    <w:lvl w:ilvl="5">
      <w:numFmt w:val="bullet"/>
      <w:lvlText w:val="•"/>
      <w:lvlJc w:val="left"/>
      <w:pPr>
        <w:ind w:left="6760" w:hanging="286"/>
      </w:pPr>
    </w:lvl>
    <w:lvl w:ilvl="6">
      <w:numFmt w:val="bullet"/>
      <w:lvlText w:val="•"/>
      <w:lvlJc w:val="left"/>
      <w:pPr>
        <w:ind w:left="7764" w:hanging="286"/>
      </w:pPr>
    </w:lvl>
    <w:lvl w:ilvl="7">
      <w:numFmt w:val="bullet"/>
      <w:lvlText w:val="•"/>
      <w:lvlJc w:val="left"/>
      <w:pPr>
        <w:ind w:left="8768" w:hanging="286"/>
      </w:pPr>
    </w:lvl>
    <w:lvl w:ilvl="8">
      <w:numFmt w:val="bullet"/>
      <w:lvlText w:val="•"/>
      <w:lvlJc w:val="left"/>
      <w:pPr>
        <w:ind w:left="9772" w:hanging="286"/>
      </w:pPr>
    </w:lvl>
  </w:abstractNum>
  <w:num w:numId="1">
    <w:abstractNumId w:val="22"/>
  </w:num>
  <w:num w:numId="2">
    <w:abstractNumId w:val="10"/>
  </w:num>
  <w:num w:numId="3">
    <w:abstractNumId w:val="33"/>
  </w:num>
  <w:num w:numId="4">
    <w:abstractNumId w:val="26"/>
  </w:num>
  <w:num w:numId="5">
    <w:abstractNumId w:val="29"/>
  </w:num>
  <w:num w:numId="6">
    <w:abstractNumId w:val="23"/>
  </w:num>
  <w:num w:numId="7">
    <w:abstractNumId w:val="11"/>
  </w:num>
  <w:num w:numId="8">
    <w:abstractNumId w:val="34"/>
  </w:num>
  <w:num w:numId="9">
    <w:abstractNumId w:val="20"/>
  </w:num>
  <w:num w:numId="10">
    <w:abstractNumId w:val="31"/>
  </w:num>
  <w:num w:numId="11">
    <w:abstractNumId w:val="30"/>
  </w:num>
  <w:num w:numId="12">
    <w:abstractNumId w:val="2"/>
  </w:num>
  <w:num w:numId="13">
    <w:abstractNumId w:val="28"/>
  </w:num>
  <w:num w:numId="14">
    <w:abstractNumId w:val="18"/>
  </w:num>
  <w:num w:numId="15">
    <w:abstractNumId w:val="7"/>
  </w:num>
  <w:num w:numId="16">
    <w:abstractNumId w:val="1"/>
  </w:num>
  <w:num w:numId="17">
    <w:abstractNumId w:val="19"/>
  </w:num>
  <w:num w:numId="18">
    <w:abstractNumId w:val="12"/>
  </w:num>
  <w:num w:numId="19">
    <w:abstractNumId w:val="0"/>
  </w:num>
  <w:num w:numId="20">
    <w:abstractNumId w:val="38"/>
  </w:num>
  <w:num w:numId="21">
    <w:abstractNumId w:val="27"/>
  </w:num>
  <w:num w:numId="22">
    <w:abstractNumId w:val="6"/>
  </w:num>
  <w:num w:numId="23">
    <w:abstractNumId w:val="14"/>
  </w:num>
  <w:num w:numId="24">
    <w:abstractNumId w:val="17"/>
  </w:num>
  <w:num w:numId="25">
    <w:abstractNumId w:val="3"/>
  </w:num>
  <w:num w:numId="26">
    <w:abstractNumId w:val="25"/>
  </w:num>
  <w:num w:numId="27">
    <w:abstractNumId w:val="5"/>
  </w:num>
  <w:num w:numId="28">
    <w:abstractNumId w:val="15"/>
  </w:num>
  <w:num w:numId="29">
    <w:abstractNumId w:val="13"/>
  </w:num>
  <w:num w:numId="30">
    <w:abstractNumId w:val="32"/>
  </w:num>
  <w:num w:numId="31">
    <w:abstractNumId w:val="36"/>
  </w:num>
  <w:num w:numId="32">
    <w:abstractNumId w:val="8"/>
  </w:num>
  <w:num w:numId="33">
    <w:abstractNumId w:val="4"/>
  </w:num>
  <w:num w:numId="34">
    <w:abstractNumId w:val="24"/>
  </w:num>
  <w:num w:numId="35">
    <w:abstractNumId w:val="21"/>
  </w:num>
  <w:num w:numId="36">
    <w:abstractNumId w:val="37"/>
  </w:num>
  <w:num w:numId="37">
    <w:abstractNumId w:val="9"/>
  </w:num>
  <w:num w:numId="38">
    <w:abstractNumId w:val="1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86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66"/>
    <w:rsid w:val="0002250D"/>
    <w:rsid w:val="00022F97"/>
    <w:rsid w:val="00023D3F"/>
    <w:rsid w:val="00035304"/>
    <w:rsid w:val="00041A3D"/>
    <w:rsid w:val="00042F02"/>
    <w:rsid w:val="00046D43"/>
    <w:rsid w:val="00053B99"/>
    <w:rsid w:val="000555B9"/>
    <w:rsid w:val="00061C7A"/>
    <w:rsid w:val="00071DAE"/>
    <w:rsid w:val="00074AC3"/>
    <w:rsid w:val="000754F2"/>
    <w:rsid w:val="00077624"/>
    <w:rsid w:val="00080568"/>
    <w:rsid w:val="000814C7"/>
    <w:rsid w:val="00091671"/>
    <w:rsid w:val="0009204E"/>
    <w:rsid w:val="00094B2C"/>
    <w:rsid w:val="00097601"/>
    <w:rsid w:val="000A1399"/>
    <w:rsid w:val="000C4ADA"/>
    <w:rsid w:val="000C51B1"/>
    <w:rsid w:val="000E3C6D"/>
    <w:rsid w:val="000E6167"/>
    <w:rsid w:val="000E6A1C"/>
    <w:rsid w:val="000F16F4"/>
    <w:rsid w:val="000F1D1D"/>
    <w:rsid w:val="000F33E8"/>
    <w:rsid w:val="000F3BF5"/>
    <w:rsid w:val="00101AF6"/>
    <w:rsid w:val="00103892"/>
    <w:rsid w:val="001041B7"/>
    <w:rsid w:val="00115CB1"/>
    <w:rsid w:val="001171A0"/>
    <w:rsid w:val="001259E2"/>
    <w:rsid w:val="00135E68"/>
    <w:rsid w:val="0013743D"/>
    <w:rsid w:val="001451CA"/>
    <w:rsid w:val="00153DB5"/>
    <w:rsid w:val="0015472A"/>
    <w:rsid w:val="00154804"/>
    <w:rsid w:val="00156B28"/>
    <w:rsid w:val="00166C4C"/>
    <w:rsid w:val="00174DBA"/>
    <w:rsid w:val="00176A7F"/>
    <w:rsid w:val="00184561"/>
    <w:rsid w:val="00186037"/>
    <w:rsid w:val="00193E11"/>
    <w:rsid w:val="00194CE8"/>
    <w:rsid w:val="0019730A"/>
    <w:rsid w:val="001E25E2"/>
    <w:rsid w:val="001E76E0"/>
    <w:rsid w:val="001F1C5B"/>
    <w:rsid w:val="001F2FE1"/>
    <w:rsid w:val="002004A1"/>
    <w:rsid w:val="00201B27"/>
    <w:rsid w:val="00202D43"/>
    <w:rsid w:val="00203EF9"/>
    <w:rsid w:val="002076C8"/>
    <w:rsid w:val="00207CAB"/>
    <w:rsid w:val="00210634"/>
    <w:rsid w:val="002137C4"/>
    <w:rsid w:val="002155F6"/>
    <w:rsid w:val="00220F56"/>
    <w:rsid w:val="00226832"/>
    <w:rsid w:val="002317D9"/>
    <w:rsid w:val="0023258A"/>
    <w:rsid w:val="00243D77"/>
    <w:rsid w:val="0024675C"/>
    <w:rsid w:val="00246D10"/>
    <w:rsid w:val="00247D30"/>
    <w:rsid w:val="00251845"/>
    <w:rsid w:val="0026187B"/>
    <w:rsid w:val="00265C18"/>
    <w:rsid w:val="0026680A"/>
    <w:rsid w:val="002771F9"/>
    <w:rsid w:val="0029428D"/>
    <w:rsid w:val="002B17C3"/>
    <w:rsid w:val="002B6787"/>
    <w:rsid w:val="002C30C8"/>
    <w:rsid w:val="002D1A21"/>
    <w:rsid w:val="002F0F63"/>
    <w:rsid w:val="002F2B76"/>
    <w:rsid w:val="00307129"/>
    <w:rsid w:val="00312FC5"/>
    <w:rsid w:val="00313FBD"/>
    <w:rsid w:val="003165FD"/>
    <w:rsid w:val="00321034"/>
    <w:rsid w:val="00322DF6"/>
    <w:rsid w:val="00325C72"/>
    <w:rsid w:val="0032609E"/>
    <w:rsid w:val="00333220"/>
    <w:rsid w:val="00337F67"/>
    <w:rsid w:val="00340605"/>
    <w:rsid w:val="00343FCC"/>
    <w:rsid w:val="00345D1E"/>
    <w:rsid w:val="0035168A"/>
    <w:rsid w:val="00373B26"/>
    <w:rsid w:val="00376B6B"/>
    <w:rsid w:val="00380691"/>
    <w:rsid w:val="00382DDD"/>
    <w:rsid w:val="003858A2"/>
    <w:rsid w:val="00391A00"/>
    <w:rsid w:val="00394D6B"/>
    <w:rsid w:val="00396243"/>
    <w:rsid w:val="003B0319"/>
    <w:rsid w:val="003C2822"/>
    <w:rsid w:val="003C3504"/>
    <w:rsid w:val="003C4620"/>
    <w:rsid w:val="003C50ED"/>
    <w:rsid w:val="003D2538"/>
    <w:rsid w:val="003D7095"/>
    <w:rsid w:val="003E31EB"/>
    <w:rsid w:val="00405519"/>
    <w:rsid w:val="00415BDA"/>
    <w:rsid w:val="00422F43"/>
    <w:rsid w:val="00435BCB"/>
    <w:rsid w:val="004360CF"/>
    <w:rsid w:val="004468DC"/>
    <w:rsid w:val="00451285"/>
    <w:rsid w:val="00460557"/>
    <w:rsid w:val="004642A7"/>
    <w:rsid w:val="0047116C"/>
    <w:rsid w:val="00471EAB"/>
    <w:rsid w:val="0047466A"/>
    <w:rsid w:val="00475CD4"/>
    <w:rsid w:val="004829A6"/>
    <w:rsid w:val="00487560"/>
    <w:rsid w:val="00492058"/>
    <w:rsid w:val="004939AE"/>
    <w:rsid w:val="00493D1D"/>
    <w:rsid w:val="00493F6C"/>
    <w:rsid w:val="0049422D"/>
    <w:rsid w:val="004958F1"/>
    <w:rsid w:val="004962B7"/>
    <w:rsid w:val="004966C5"/>
    <w:rsid w:val="004A22BB"/>
    <w:rsid w:val="004B01A1"/>
    <w:rsid w:val="004B134B"/>
    <w:rsid w:val="004B27FA"/>
    <w:rsid w:val="004B30FD"/>
    <w:rsid w:val="004B40CD"/>
    <w:rsid w:val="004C3141"/>
    <w:rsid w:val="004C4955"/>
    <w:rsid w:val="004D5F3A"/>
    <w:rsid w:val="004E4751"/>
    <w:rsid w:val="004F393C"/>
    <w:rsid w:val="004F39CF"/>
    <w:rsid w:val="004F4EFC"/>
    <w:rsid w:val="004F77E5"/>
    <w:rsid w:val="00510EC0"/>
    <w:rsid w:val="00511A9D"/>
    <w:rsid w:val="0052251C"/>
    <w:rsid w:val="00530241"/>
    <w:rsid w:val="0053248E"/>
    <w:rsid w:val="0053519A"/>
    <w:rsid w:val="00536C52"/>
    <w:rsid w:val="005422A7"/>
    <w:rsid w:val="00545DD8"/>
    <w:rsid w:val="005653BB"/>
    <w:rsid w:val="00571E76"/>
    <w:rsid w:val="00572A6E"/>
    <w:rsid w:val="00586647"/>
    <w:rsid w:val="005B1F66"/>
    <w:rsid w:val="005C0B5A"/>
    <w:rsid w:val="005C3A96"/>
    <w:rsid w:val="005D28A7"/>
    <w:rsid w:val="005D2E0F"/>
    <w:rsid w:val="005D69BB"/>
    <w:rsid w:val="00602A97"/>
    <w:rsid w:val="00602D72"/>
    <w:rsid w:val="006104D3"/>
    <w:rsid w:val="00621C8E"/>
    <w:rsid w:val="00625576"/>
    <w:rsid w:val="00627103"/>
    <w:rsid w:val="00630659"/>
    <w:rsid w:val="006374E2"/>
    <w:rsid w:val="006422D5"/>
    <w:rsid w:val="00652279"/>
    <w:rsid w:val="0065537D"/>
    <w:rsid w:val="00657A60"/>
    <w:rsid w:val="00665A81"/>
    <w:rsid w:val="0066764C"/>
    <w:rsid w:val="006707BF"/>
    <w:rsid w:val="0067342C"/>
    <w:rsid w:val="006802FA"/>
    <w:rsid w:val="006843E1"/>
    <w:rsid w:val="00687C5A"/>
    <w:rsid w:val="006B290A"/>
    <w:rsid w:val="006C4A29"/>
    <w:rsid w:val="006C4BAB"/>
    <w:rsid w:val="006D2E7A"/>
    <w:rsid w:val="006D5DD4"/>
    <w:rsid w:val="006E19A4"/>
    <w:rsid w:val="006E4642"/>
    <w:rsid w:val="006F0147"/>
    <w:rsid w:val="006F2349"/>
    <w:rsid w:val="0070688D"/>
    <w:rsid w:val="00716C60"/>
    <w:rsid w:val="00721890"/>
    <w:rsid w:val="0072668A"/>
    <w:rsid w:val="00730B02"/>
    <w:rsid w:val="00732B58"/>
    <w:rsid w:val="007417F4"/>
    <w:rsid w:val="007436E8"/>
    <w:rsid w:val="00755435"/>
    <w:rsid w:val="00775CC1"/>
    <w:rsid w:val="00775F48"/>
    <w:rsid w:val="00776872"/>
    <w:rsid w:val="007815D0"/>
    <w:rsid w:val="007936BD"/>
    <w:rsid w:val="00797A37"/>
    <w:rsid w:val="007B3138"/>
    <w:rsid w:val="007C429C"/>
    <w:rsid w:val="007D0009"/>
    <w:rsid w:val="007D418C"/>
    <w:rsid w:val="007D61CA"/>
    <w:rsid w:val="007F50DA"/>
    <w:rsid w:val="007F670D"/>
    <w:rsid w:val="008107B5"/>
    <w:rsid w:val="008162C5"/>
    <w:rsid w:val="008202AC"/>
    <w:rsid w:val="00823634"/>
    <w:rsid w:val="0083153D"/>
    <w:rsid w:val="00831EB6"/>
    <w:rsid w:val="00832108"/>
    <w:rsid w:val="00832ADC"/>
    <w:rsid w:val="008344DD"/>
    <w:rsid w:val="00845D98"/>
    <w:rsid w:val="008509D9"/>
    <w:rsid w:val="00855CC9"/>
    <w:rsid w:val="0086013C"/>
    <w:rsid w:val="00865608"/>
    <w:rsid w:val="00866124"/>
    <w:rsid w:val="008679EB"/>
    <w:rsid w:val="00873863"/>
    <w:rsid w:val="008779AA"/>
    <w:rsid w:val="008809F1"/>
    <w:rsid w:val="00881C61"/>
    <w:rsid w:val="0088298C"/>
    <w:rsid w:val="00893144"/>
    <w:rsid w:val="008C226C"/>
    <w:rsid w:val="008C3312"/>
    <w:rsid w:val="008C5C72"/>
    <w:rsid w:val="008C6559"/>
    <w:rsid w:val="008C75C4"/>
    <w:rsid w:val="008D718A"/>
    <w:rsid w:val="008D7854"/>
    <w:rsid w:val="008E03CE"/>
    <w:rsid w:val="008E60AB"/>
    <w:rsid w:val="008F1291"/>
    <w:rsid w:val="008F745E"/>
    <w:rsid w:val="008F7D69"/>
    <w:rsid w:val="00904E11"/>
    <w:rsid w:val="0091153B"/>
    <w:rsid w:val="00915EAF"/>
    <w:rsid w:val="009165E7"/>
    <w:rsid w:val="00917E2A"/>
    <w:rsid w:val="00921679"/>
    <w:rsid w:val="0092218F"/>
    <w:rsid w:val="00945142"/>
    <w:rsid w:val="0095215A"/>
    <w:rsid w:val="00955424"/>
    <w:rsid w:val="00960045"/>
    <w:rsid w:val="00961728"/>
    <w:rsid w:val="00962140"/>
    <w:rsid w:val="0096395A"/>
    <w:rsid w:val="00965DF9"/>
    <w:rsid w:val="0097144C"/>
    <w:rsid w:val="00977300"/>
    <w:rsid w:val="009800C6"/>
    <w:rsid w:val="00990664"/>
    <w:rsid w:val="0099462B"/>
    <w:rsid w:val="00995D61"/>
    <w:rsid w:val="00996E97"/>
    <w:rsid w:val="009B17AC"/>
    <w:rsid w:val="009B62D8"/>
    <w:rsid w:val="009C2C81"/>
    <w:rsid w:val="009C3556"/>
    <w:rsid w:val="009C4583"/>
    <w:rsid w:val="009D0C0E"/>
    <w:rsid w:val="009D24A9"/>
    <w:rsid w:val="009E0676"/>
    <w:rsid w:val="009F0868"/>
    <w:rsid w:val="009F7534"/>
    <w:rsid w:val="00A002E7"/>
    <w:rsid w:val="00A02BFD"/>
    <w:rsid w:val="00A03250"/>
    <w:rsid w:val="00A15EFD"/>
    <w:rsid w:val="00A212DD"/>
    <w:rsid w:val="00A21E25"/>
    <w:rsid w:val="00A2395C"/>
    <w:rsid w:val="00A31B39"/>
    <w:rsid w:val="00A32565"/>
    <w:rsid w:val="00A35766"/>
    <w:rsid w:val="00A4299F"/>
    <w:rsid w:val="00A52DEE"/>
    <w:rsid w:val="00A62210"/>
    <w:rsid w:val="00A632B2"/>
    <w:rsid w:val="00A63CAD"/>
    <w:rsid w:val="00A657B3"/>
    <w:rsid w:val="00A67C93"/>
    <w:rsid w:val="00A82E82"/>
    <w:rsid w:val="00A847A4"/>
    <w:rsid w:val="00A84ED9"/>
    <w:rsid w:val="00AA4573"/>
    <w:rsid w:val="00AA610C"/>
    <w:rsid w:val="00AB00D8"/>
    <w:rsid w:val="00AB26DA"/>
    <w:rsid w:val="00AB2E82"/>
    <w:rsid w:val="00AC3510"/>
    <w:rsid w:val="00AC471F"/>
    <w:rsid w:val="00AC5ECF"/>
    <w:rsid w:val="00AC758C"/>
    <w:rsid w:val="00AC76BF"/>
    <w:rsid w:val="00AD23B5"/>
    <w:rsid w:val="00AD4143"/>
    <w:rsid w:val="00AE384D"/>
    <w:rsid w:val="00AE4987"/>
    <w:rsid w:val="00AE625A"/>
    <w:rsid w:val="00AE64D2"/>
    <w:rsid w:val="00AE65F5"/>
    <w:rsid w:val="00AF0A46"/>
    <w:rsid w:val="00AF1AC0"/>
    <w:rsid w:val="00B01302"/>
    <w:rsid w:val="00B15996"/>
    <w:rsid w:val="00B20136"/>
    <w:rsid w:val="00B225F9"/>
    <w:rsid w:val="00B237EA"/>
    <w:rsid w:val="00B27927"/>
    <w:rsid w:val="00B341AE"/>
    <w:rsid w:val="00B35952"/>
    <w:rsid w:val="00B36E92"/>
    <w:rsid w:val="00B434F8"/>
    <w:rsid w:val="00B441F8"/>
    <w:rsid w:val="00B45DFA"/>
    <w:rsid w:val="00B4652F"/>
    <w:rsid w:val="00B54CD7"/>
    <w:rsid w:val="00B569D2"/>
    <w:rsid w:val="00B66CDC"/>
    <w:rsid w:val="00B71150"/>
    <w:rsid w:val="00B7612D"/>
    <w:rsid w:val="00B9035F"/>
    <w:rsid w:val="00B947D1"/>
    <w:rsid w:val="00BB14B6"/>
    <w:rsid w:val="00BB183B"/>
    <w:rsid w:val="00BB3962"/>
    <w:rsid w:val="00BB574F"/>
    <w:rsid w:val="00BB642A"/>
    <w:rsid w:val="00BC4472"/>
    <w:rsid w:val="00BC4E7A"/>
    <w:rsid w:val="00BC5734"/>
    <w:rsid w:val="00BC6E0B"/>
    <w:rsid w:val="00BD7BDD"/>
    <w:rsid w:val="00BE25EF"/>
    <w:rsid w:val="00BF4BAF"/>
    <w:rsid w:val="00C0206B"/>
    <w:rsid w:val="00C15529"/>
    <w:rsid w:val="00C174B9"/>
    <w:rsid w:val="00C20D8B"/>
    <w:rsid w:val="00C26856"/>
    <w:rsid w:val="00C27EE1"/>
    <w:rsid w:val="00C312A5"/>
    <w:rsid w:val="00C33B8A"/>
    <w:rsid w:val="00C3605C"/>
    <w:rsid w:val="00C44124"/>
    <w:rsid w:val="00C4650F"/>
    <w:rsid w:val="00C54ACC"/>
    <w:rsid w:val="00C54E4F"/>
    <w:rsid w:val="00C62883"/>
    <w:rsid w:val="00C70213"/>
    <w:rsid w:val="00C750D4"/>
    <w:rsid w:val="00C77C52"/>
    <w:rsid w:val="00C92D0A"/>
    <w:rsid w:val="00CA01B3"/>
    <w:rsid w:val="00CA5F77"/>
    <w:rsid w:val="00CA66A1"/>
    <w:rsid w:val="00CB273E"/>
    <w:rsid w:val="00CB2ADB"/>
    <w:rsid w:val="00CC0204"/>
    <w:rsid w:val="00CC5547"/>
    <w:rsid w:val="00CC5F03"/>
    <w:rsid w:val="00CC5F0D"/>
    <w:rsid w:val="00CC7C35"/>
    <w:rsid w:val="00CD1052"/>
    <w:rsid w:val="00CF6738"/>
    <w:rsid w:val="00D0472C"/>
    <w:rsid w:val="00D0495A"/>
    <w:rsid w:val="00D04C48"/>
    <w:rsid w:val="00D07255"/>
    <w:rsid w:val="00D12FAD"/>
    <w:rsid w:val="00D13608"/>
    <w:rsid w:val="00D15E98"/>
    <w:rsid w:val="00D27570"/>
    <w:rsid w:val="00D31A8A"/>
    <w:rsid w:val="00D3313E"/>
    <w:rsid w:val="00D44D57"/>
    <w:rsid w:val="00D458AC"/>
    <w:rsid w:val="00D51914"/>
    <w:rsid w:val="00D51D43"/>
    <w:rsid w:val="00D52395"/>
    <w:rsid w:val="00D621A6"/>
    <w:rsid w:val="00D6228B"/>
    <w:rsid w:val="00D663DE"/>
    <w:rsid w:val="00D734F6"/>
    <w:rsid w:val="00D7580D"/>
    <w:rsid w:val="00D83323"/>
    <w:rsid w:val="00D866A5"/>
    <w:rsid w:val="00D9174E"/>
    <w:rsid w:val="00D974B3"/>
    <w:rsid w:val="00DA12C2"/>
    <w:rsid w:val="00DA20E8"/>
    <w:rsid w:val="00DA2B7A"/>
    <w:rsid w:val="00DA31AB"/>
    <w:rsid w:val="00DB000E"/>
    <w:rsid w:val="00DB5FDC"/>
    <w:rsid w:val="00DB6DED"/>
    <w:rsid w:val="00DB75FB"/>
    <w:rsid w:val="00DB7C2D"/>
    <w:rsid w:val="00DB7D6B"/>
    <w:rsid w:val="00DC5975"/>
    <w:rsid w:val="00DC5997"/>
    <w:rsid w:val="00DD28F3"/>
    <w:rsid w:val="00DD3D99"/>
    <w:rsid w:val="00DD59EB"/>
    <w:rsid w:val="00E05866"/>
    <w:rsid w:val="00E11C15"/>
    <w:rsid w:val="00E1255D"/>
    <w:rsid w:val="00E148DD"/>
    <w:rsid w:val="00E15498"/>
    <w:rsid w:val="00E1576E"/>
    <w:rsid w:val="00E35E3F"/>
    <w:rsid w:val="00E41863"/>
    <w:rsid w:val="00E47E39"/>
    <w:rsid w:val="00E524AD"/>
    <w:rsid w:val="00E52A26"/>
    <w:rsid w:val="00E54789"/>
    <w:rsid w:val="00E6293A"/>
    <w:rsid w:val="00E673E3"/>
    <w:rsid w:val="00E73C0A"/>
    <w:rsid w:val="00E77888"/>
    <w:rsid w:val="00E80802"/>
    <w:rsid w:val="00E84605"/>
    <w:rsid w:val="00EA0107"/>
    <w:rsid w:val="00EA70F5"/>
    <w:rsid w:val="00EB3728"/>
    <w:rsid w:val="00EB3B3F"/>
    <w:rsid w:val="00EB6D72"/>
    <w:rsid w:val="00ED1F24"/>
    <w:rsid w:val="00EE3B55"/>
    <w:rsid w:val="00EE4101"/>
    <w:rsid w:val="00EE4BC2"/>
    <w:rsid w:val="00EE57DD"/>
    <w:rsid w:val="00F02444"/>
    <w:rsid w:val="00F05EA0"/>
    <w:rsid w:val="00F062DD"/>
    <w:rsid w:val="00F0774E"/>
    <w:rsid w:val="00F12CB9"/>
    <w:rsid w:val="00F158EE"/>
    <w:rsid w:val="00F16957"/>
    <w:rsid w:val="00F208EF"/>
    <w:rsid w:val="00F2245F"/>
    <w:rsid w:val="00F24148"/>
    <w:rsid w:val="00F35D0B"/>
    <w:rsid w:val="00F40D00"/>
    <w:rsid w:val="00F47F14"/>
    <w:rsid w:val="00F53ED7"/>
    <w:rsid w:val="00F63875"/>
    <w:rsid w:val="00F64F9A"/>
    <w:rsid w:val="00F726C0"/>
    <w:rsid w:val="00F746EB"/>
    <w:rsid w:val="00F80CC9"/>
    <w:rsid w:val="00F81A6E"/>
    <w:rsid w:val="00F82344"/>
    <w:rsid w:val="00F82603"/>
    <w:rsid w:val="00F95B68"/>
    <w:rsid w:val="00FA3451"/>
    <w:rsid w:val="00FA543F"/>
    <w:rsid w:val="00FA7C59"/>
    <w:rsid w:val="00FB0AE6"/>
    <w:rsid w:val="00FB1E8F"/>
    <w:rsid w:val="00FB65E9"/>
    <w:rsid w:val="00FC09A3"/>
    <w:rsid w:val="00FC26F8"/>
    <w:rsid w:val="00FC391C"/>
    <w:rsid w:val="00FC3966"/>
    <w:rsid w:val="00FC3ED3"/>
    <w:rsid w:val="00FC5F4A"/>
    <w:rsid w:val="00FD02D9"/>
    <w:rsid w:val="00FD1B9B"/>
    <w:rsid w:val="00FD242E"/>
    <w:rsid w:val="00FD4369"/>
    <w:rsid w:val="00FE1C0E"/>
    <w:rsid w:val="00FE4A78"/>
    <w:rsid w:val="00FF3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6CA21"/>
  <w15:docId w15:val="{0DB8DE0A-C4D1-489D-98CE-DDCA83F9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9BB"/>
    <w:rPr>
      <w:rFonts w:ascii="Times New Roman" w:hAnsi="Times New Roman"/>
    </w:rPr>
  </w:style>
  <w:style w:type="paragraph" w:styleId="Heading1">
    <w:name w:val="heading 1"/>
    <w:basedOn w:val="Normal"/>
    <w:next w:val="Normal"/>
    <w:uiPriority w:val="9"/>
    <w:qFormat/>
    <w:rsid w:val="00A31B39"/>
    <w:pPr>
      <w:keepNext/>
      <w:keepLines/>
      <w:spacing w:before="480" w:after="120"/>
      <w:jc w:val="center"/>
      <w:outlineLvl w:val="0"/>
    </w:pPr>
    <w:rPr>
      <w:rFonts w:cs="Times New Roman"/>
      <w:b/>
    </w:rPr>
  </w:style>
  <w:style w:type="paragraph" w:styleId="Heading2">
    <w:name w:val="heading 2"/>
    <w:basedOn w:val="Normal"/>
    <w:next w:val="Normal"/>
    <w:uiPriority w:val="9"/>
    <w:unhideWhenUsed/>
    <w:qFormat/>
    <w:rsid w:val="00B225F9"/>
    <w:pPr>
      <w:keepNext/>
      <w:keepLines/>
      <w:spacing w:before="360" w:after="80"/>
      <w:outlineLvl w:val="1"/>
    </w:pPr>
    <w:rPr>
      <w:rFonts w:cs="Times New Roman"/>
      <w:b/>
    </w:rPr>
  </w:style>
  <w:style w:type="paragraph" w:styleId="Heading3">
    <w:name w:val="heading 3"/>
    <w:basedOn w:val="Normal"/>
    <w:next w:val="Normal"/>
    <w:uiPriority w:val="9"/>
    <w:unhideWhenUsed/>
    <w:qFormat/>
    <w:rsid w:val="00F24148"/>
    <w:pPr>
      <w:keepNext/>
      <w:keepLines/>
      <w:spacing w:before="280" w:after="80"/>
      <w:outlineLvl w:val="2"/>
    </w:pPr>
    <w:rPr>
      <w:rFonts w:cs="Times New Roman"/>
      <w:b/>
      <w:i/>
      <w:iCs/>
    </w:rPr>
  </w:style>
  <w:style w:type="paragraph" w:styleId="Heading4">
    <w:name w:val="heading 4"/>
    <w:basedOn w:val="Normal"/>
    <w:next w:val="Normal"/>
    <w:uiPriority w:val="9"/>
    <w:unhideWhenUsed/>
    <w:qFormat/>
    <w:rsid w:val="00B225F9"/>
    <w:pPr>
      <w:keepNext/>
      <w:keepLines/>
      <w:spacing w:before="240" w:after="40"/>
      <w:outlineLvl w:val="3"/>
    </w:pPr>
    <w:rPr>
      <w:b/>
      <w:i/>
      <w:u w:val="single"/>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92594"/>
    <w:rPr>
      <w:rFonts w:cs="Times New Roman"/>
      <w:sz w:val="18"/>
      <w:szCs w:val="18"/>
    </w:rPr>
  </w:style>
  <w:style w:type="character" w:customStyle="1" w:styleId="BalloonTextChar">
    <w:name w:val="Balloon Text Char"/>
    <w:basedOn w:val="DefaultParagraphFont"/>
    <w:link w:val="BalloonText"/>
    <w:uiPriority w:val="99"/>
    <w:semiHidden/>
    <w:rsid w:val="00A92594"/>
    <w:rPr>
      <w:rFonts w:ascii="Times New Roman" w:hAnsi="Times New Roman" w:cs="Times New Roman"/>
      <w:sz w:val="18"/>
      <w:szCs w:val="18"/>
    </w:rPr>
  </w:style>
  <w:style w:type="paragraph" w:styleId="ListParagraph">
    <w:name w:val="List Paragraph"/>
    <w:basedOn w:val="Normal"/>
    <w:uiPriority w:val="34"/>
    <w:qFormat/>
    <w:rsid w:val="00AE53F3"/>
    <w:pPr>
      <w:ind w:left="720"/>
      <w:contextualSpacing/>
    </w:pPr>
  </w:style>
  <w:style w:type="paragraph" w:styleId="Revision">
    <w:name w:val="Revision"/>
    <w:hidden/>
    <w:uiPriority w:val="99"/>
    <w:semiHidden/>
    <w:rsid w:val="000434E0"/>
  </w:style>
  <w:style w:type="character" w:styleId="CommentReference">
    <w:name w:val="annotation reference"/>
    <w:basedOn w:val="DefaultParagraphFont"/>
    <w:uiPriority w:val="99"/>
    <w:semiHidden/>
    <w:unhideWhenUsed/>
    <w:rsid w:val="000434E0"/>
    <w:rPr>
      <w:sz w:val="16"/>
      <w:szCs w:val="16"/>
    </w:rPr>
  </w:style>
  <w:style w:type="paragraph" w:styleId="CommentText">
    <w:name w:val="annotation text"/>
    <w:basedOn w:val="Normal"/>
    <w:link w:val="CommentTextChar"/>
    <w:uiPriority w:val="99"/>
    <w:unhideWhenUsed/>
    <w:rsid w:val="000434E0"/>
    <w:rPr>
      <w:sz w:val="20"/>
      <w:szCs w:val="20"/>
    </w:rPr>
  </w:style>
  <w:style w:type="character" w:customStyle="1" w:styleId="CommentTextChar">
    <w:name w:val="Comment Text Char"/>
    <w:basedOn w:val="DefaultParagraphFont"/>
    <w:link w:val="CommentText"/>
    <w:uiPriority w:val="99"/>
    <w:rsid w:val="000434E0"/>
    <w:rPr>
      <w:sz w:val="20"/>
      <w:szCs w:val="20"/>
    </w:rPr>
  </w:style>
  <w:style w:type="paragraph" w:styleId="CommentSubject">
    <w:name w:val="annotation subject"/>
    <w:basedOn w:val="CommentText"/>
    <w:next w:val="CommentText"/>
    <w:link w:val="CommentSubjectChar"/>
    <w:uiPriority w:val="99"/>
    <w:semiHidden/>
    <w:unhideWhenUsed/>
    <w:rsid w:val="000434E0"/>
    <w:rPr>
      <w:b/>
      <w:bCs/>
    </w:rPr>
  </w:style>
  <w:style w:type="character" w:customStyle="1" w:styleId="CommentSubjectChar">
    <w:name w:val="Comment Subject Char"/>
    <w:basedOn w:val="CommentTextChar"/>
    <w:link w:val="CommentSubject"/>
    <w:uiPriority w:val="99"/>
    <w:semiHidden/>
    <w:rsid w:val="000434E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52BB8"/>
    <w:pPr>
      <w:tabs>
        <w:tab w:val="center" w:pos="4680"/>
        <w:tab w:val="right" w:pos="9360"/>
      </w:tabs>
    </w:pPr>
  </w:style>
  <w:style w:type="character" w:customStyle="1" w:styleId="HeaderChar">
    <w:name w:val="Header Char"/>
    <w:basedOn w:val="DefaultParagraphFont"/>
    <w:link w:val="Header"/>
    <w:uiPriority w:val="99"/>
    <w:rsid w:val="00B52BB8"/>
  </w:style>
  <w:style w:type="paragraph" w:styleId="Footer">
    <w:name w:val="footer"/>
    <w:basedOn w:val="Normal"/>
    <w:link w:val="FooterChar"/>
    <w:uiPriority w:val="99"/>
    <w:unhideWhenUsed/>
    <w:rsid w:val="00B52BB8"/>
    <w:pPr>
      <w:tabs>
        <w:tab w:val="center" w:pos="4680"/>
        <w:tab w:val="right" w:pos="9360"/>
      </w:tabs>
    </w:pPr>
  </w:style>
  <w:style w:type="character" w:customStyle="1" w:styleId="FooterChar">
    <w:name w:val="Footer Char"/>
    <w:basedOn w:val="DefaultParagraphFont"/>
    <w:link w:val="Footer"/>
    <w:uiPriority w:val="99"/>
    <w:rsid w:val="00B52BB8"/>
  </w:style>
  <w:style w:type="character" w:styleId="Hyperlink">
    <w:name w:val="Hyperlink"/>
    <w:basedOn w:val="DefaultParagraphFont"/>
    <w:uiPriority w:val="99"/>
    <w:unhideWhenUsed/>
    <w:rsid w:val="006172DA"/>
    <w:rPr>
      <w:color w:val="0563C1" w:themeColor="hyperlink"/>
      <w:u w:val="single"/>
    </w:rPr>
  </w:style>
  <w:style w:type="character" w:styleId="UnresolvedMention">
    <w:name w:val="Unresolved Mention"/>
    <w:basedOn w:val="DefaultParagraphFont"/>
    <w:uiPriority w:val="99"/>
    <w:semiHidden/>
    <w:unhideWhenUsed/>
    <w:rsid w:val="006172DA"/>
    <w:rPr>
      <w:color w:val="605E5C"/>
      <w:shd w:val="clear" w:color="auto" w:fill="E1DFDD"/>
    </w:rPr>
  </w:style>
  <w:style w:type="character" w:styleId="FollowedHyperlink">
    <w:name w:val="FollowedHyperlink"/>
    <w:basedOn w:val="DefaultParagraphFont"/>
    <w:uiPriority w:val="99"/>
    <w:semiHidden/>
    <w:unhideWhenUsed/>
    <w:rsid w:val="00000F28"/>
    <w:rPr>
      <w:color w:val="954F72" w:themeColor="followedHyperlink"/>
      <w:u w:val="single"/>
    </w:rPr>
  </w:style>
  <w:style w:type="character" w:customStyle="1" w:styleId="hgkelc">
    <w:name w:val="hgkelc"/>
    <w:basedOn w:val="DefaultParagraphFont"/>
    <w:rsid w:val="002D6417"/>
  </w:style>
  <w:style w:type="paragraph" w:styleId="BodyText">
    <w:name w:val="Body Text"/>
    <w:basedOn w:val="Normal"/>
    <w:link w:val="BodyTextChar"/>
    <w:uiPriority w:val="1"/>
    <w:qFormat/>
    <w:rsid w:val="00CC5F03"/>
    <w:pPr>
      <w:widowControl w:val="0"/>
      <w:autoSpaceDE w:val="0"/>
      <w:autoSpaceDN w:val="0"/>
      <w:spacing w:before="80"/>
      <w:ind w:left="140"/>
    </w:pPr>
    <w:rPr>
      <w:rFonts w:eastAsia="Times New Roman" w:cs="Times New Roman"/>
      <w:sz w:val="22"/>
      <w:szCs w:val="22"/>
    </w:rPr>
  </w:style>
  <w:style w:type="character" w:customStyle="1" w:styleId="BodyTextChar">
    <w:name w:val="Body Text Char"/>
    <w:basedOn w:val="DefaultParagraphFont"/>
    <w:link w:val="BodyText"/>
    <w:uiPriority w:val="1"/>
    <w:rsid w:val="00CC5F03"/>
    <w:rPr>
      <w:rFonts w:ascii="Times New Roman" w:eastAsia="Times New Roman" w:hAnsi="Times New Roman" w:cs="Times New Roman"/>
      <w:sz w:val="22"/>
      <w:szCs w:val="22"/>
    </w:rPr>
  </w:style>
  <w:style w:type="paragraph" w:styleId="NormalWeb">
    <w:name w:val="Normal (Web)"/>
    <w:basedOn w:val="Normal"/>
    <w:uiPriority w:val="99"/>
    <w:semiHidden/>
    <w:unhideWhenUsed/>
    <w:rsid w:val="00CC5F03"/>
    <w:pPr>
      <w:spacing w:before="100" w:beforeAutospacing="1" w:after="100" w:afterAutospacing="1"/>
    </w:pPr>
    <w:rPr>
      <w:rFonts w:eastAsia="Times New Roman" w:cs="Times New Roman"/>
    </w:rPr>
  </w:style>
  <w:style w:type="character" w:customStyle="1" w:styleId="apple-tab-span">
    <w:name w:val="apple-tab-span"/>
    <w:basedOn w:val="DefaultParagraphFont"/>
    <w:rsid w:val="00CC5F03"/>
  </w:style>
  <w:style w:type="paragraph" w:styleId="TOC1">
    <w:name w:val="toc 1"/>
    <w:basedOn w:val="Normal"/>
    <w:next w:val="Normal"/>
    <w:autoRedefine/>
    <w:uiPriority w:val="39"/>
    <w:rsid w:val="005C3A96"/>
    <w:pPr>
      <w:tabs>
        <w:tab w:val="right" w:leader="dot" w:pos="9350"/>
      </w:tabs>
    </w:pPr>
    <w:rPr>
      <w:rFonts w:cs="Times New Roman"/>
      <w:noProof/>
    </w:rPr>
  </w:style>
  <w:style w:type="paragraph" w:styleId="TOC2">
    <w:name w:val="toc 2"/>
    <w:basedOn w:val="Normal"/>
    <w:next w:val="Normal"/>
    <w:autoRedefine/>
    <w:uiPriority w:val="39"/>
    <w:rsid w:val="00F16957"/>
    <w:pPr>
      <w:tabs>
        <w:tab w:val="right" w:leader="dot" w:pos="9350"/>
      </w:tabs>
      <w:ind w:left="240"/>
    </w:pPr>
    <w:rPr>
      <w:rFonts w:eastAsia="Times New Roman" w:cs="Times New Roman"/>
      <w:noProof/>
    </w:rPr>
  </w:style>
  <w:style w:type="paragraph" w:styleId="TOC3">
    <w:name w:val="toc 3"/>
    <w:basedOn w:val="Normal"/>
    <w:next w:val="Normal"/>
    <w:link w:val="TOC3Char"/>
    <w:autoRedefine/>
    <w:uiPriority w:val="39"/>
    <w:rsid w:val="000C4ADA"/>
    <w:pPr>
      <w:tabs>
        <w:tab w:val="right" w:leader="dot" w:pos="9350"/>
      </w:tabs>
      <w:ind w:left="480"/>
    </w:pPr>
    <w:rPr>
      <w:rFonts w:cs="Times New Roman"/>
      <w:i/>
      <w:iCs/>
      <w:noProof/>
    </w:rPr>
  </w:style>
  <w:style w:type="paragraph" w:styleId="TableofFigures">
    <w:name w:val="table of figures"/>
    <w:basedOn w:val="Normal"/>
    <w:next w:val="Normal"/>
    <w:uiPriority w:val="99"/>
    <w:rsid w:val="003858A2"/>
    <w:pPr>
      <w:ind w:left="480" w:hanging="480"/>
      <w:jc w:val="center"/>
    </w:pPr>
    <w:rPr>
      <w:rFonts w:cstheme="minorHAnsi"/>
      <w:b/>
      <w:bCs/>
      <w:szCs w:val="20"/>
    </w:rPr>
  </w:style>
  <w:style w:type="table" w:customStyle="1" w:styleId="QQuestionTable">
    <w:name w:val="QQuestionTable"/>
    <w:uiPriority w:val="99"/>
    <w:qFormat/>
    <w:rsid w:val="008107B5"/>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8107B5"/>
    <w:pPr>
      <w:numPr>
        <w:numId w:val="26"/>
      </w:numPr>
    </w:pPr>
  </w:style>
  <w:style w:type="paragraph" w:customStyle="1" w:styleId="H2">
    <w:name w:val="H2"/>
    <w:next w:val="Normal"/>
    <w:rsid w:val="008107B5"/>
    <w:pPr>
      <w:spacing w:after="240"/>
    </w:pPr>
    <w:rPr>
      <w:rFonts w:asciiTheme="minorHAnsi" w:eastAsiaTheme="minorEastAsia" w:hAnsiTheme="minorHAnsi" w:cstheme="minorBidi"/>
      <w:b/>
      <w:color w:val="000000"/>
      <w:sz w:val="48"/>
      <w:szCs w:val="48"/>
    </w:rPr>
  </w:style>
  <w:style w:type="paragraph" w:customStyle="1" w:styleId="BlockStartLabel">
    <w:name w:val="BlockStartLabel"/>
    <w:basedOn w:val="Normal"/>
    <w:qFormat/>
    <w:rsid w:val="008107B5"/>
    <w:pPr>
      <w:spacing w:before="120" w:after="120"/>
    </w:pPr>
    <w:rPr>
      <w:rFonts w:asciiTheme="minorHAnsi" w:eastAsiaTheme="minorEastAsia" w:hAnsiTheme="minorHAnsi" w:cstheme="minorBidi"/>
      <w:b/>
      <w:color w:val="CCCCCC"/>
      <w:sz w:val="22"/>
      <w:szCs w:val="22"/>
    </w:rPr>
  </w:style>
  <w:style w:type="paragraph" w:customStyle="1" w:styleId="BlockEndLabel">
    <w:name w:val="BlockEndLabel"/>
    <w:basedOn w:val="Normal"/>
    <w:qFormat/>
    <w:rsid w:val="008107B5"/>
    <w:pPr>
      <w:spacing w:before="120"/>
    </w:pPr>
    <w:rPr>
      <w:rFonts w:asciiTheme="minorHAnsi" w:eastAsiaTheme="minorEastAsia" w:hAnsiTheme="minorHAnsi" w:cstheme="minorBidi"/>
      <w:b/>
      <w:color w:val="CCCCCC"/>
      <w:sz w:val="22"/>
      <w:szCs w:val="22"/>
    </w:rPr>
  </w:style>
  <w:style w:type="paragraph" w:customStyle="1" w:styleId="BlockSeparator">
    <w:name w:val="BlockSeparator"/>
    <w:basedOn w:val="Normal"/>
    <w:qFormat/>
    <w:rsid w:val="008107B5"/>
    <w:pPr>
      <w:pBdr>
        <w:bottom w:val="single" w:sz="8" w:space="0" w:color="CCCCCC"/>
      </w:pBdr>
      <w:spacing w:line="120" w:lineRule="auto"/>
      <w:jc w:val="center"/>
    </w:pPr>
    <w:rPr>
      <w:rFonts w:asciiTheme="minorHAnsi" w:eastAsiaTheme="minorEastAsia" w:hAnsiTheme="minorHAnsi" w:cstheme="minorBidi"/>
      <w:b/>
      <w:color w:val="CCCCCC"/>
      <w:sz w:val="22"/>
      <w:szCs w:val="22"/>
    </w:rPr>
  </w:style>
  <w:style w:type="paragraph" w:customStyle="1" w:styleId="QuestionSeparator">
    <w:name w:val="QuestionSeparator"/>
    <w:basedOn w:val="Normal"/>
    <w:qFormat/>
    <w:rsid w:val="008107B5"/>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8107B5"/>
    <w:pPr>
      <w:spacing w:before="240"/>
    </w:pPr>
    <w:rPr>
      <w:rFonts w:asciiTheme="minorHAnsi" w:eastAsiaTheme="minorEastAsia" w:hAnsiTheme="minorHAnsi" w:cstheme="minorBidi"/>
      <w:sz w:val="22"/>
      <w:szCs w:val="22"/>
    </w:rPr>
  </w:style>
  <w:style w:type="numbering" w:customStyle="1" w:styleId="Multipunch">
    <w:name w:val="Multi punch"/>
    <w:rsid w:val="008107B5"/>
    <w:pPr>
      <w:numPr>
        <w:numId w:val="28"/>
      </w:numPr>
    </w:pPr>
  </w:style>
  <w:style w:type="paragraph" w:customStyle="1" w:styleId="QSkipLogic">
    <w:name w:val="QSkipLogic"/>
    <w:basedOn w:val="Normal"/>
    <w:qFormat/>
    <w:rsid w:val="008107B5"/>
    <w:pPr>
      <w:shd w:val="clear" w:color="auto" w:fill="8D8D8D"/>
      <w:spacing w:before="120" w:after="120"/>
    </w:pPr>
    <w:rPr>
      <w:rFonts w:asciiTheme="minorHAnsi" w:eastAsiaTheme="minorEastAsia" w:hAnsiTheme="minorHAnsi" w:cstheme="minorBidi"/>
      <w:i/>
      <w:color w:val="FFFFFF"/>
      <w:sz w:val="20"/>
      <w:szCs w:val="22"/>
    </w:rPr>
  </w:style>
  <w:style w:type="paragraph" w:styleId="TOCHeading">
    <w:name w:val="TOC Heading"/>
    <w:basedOn w:val="Heading1"/>
    <w:next w:val="Normal"/>
    <w:uiPriority w:val="39"/>
    <w:unhideWhenUsed/>
    <w:qFormat/>
    <w:rsid w:val="00C62883"/>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
    <w:name w:val="Table"/>
    <w:basedOn w:val="Normal"/>
    <w:link w:val="TableChar"/>
    <w:qFormat/>
    <w:rsid w:val="00AE384D"/>
  </w:style>
  <w:style w:type="paragraph" w:styleId="Caption">
    <w:name w:val="caption"/>
    <w:basedOn w:val="Normal"/>
    <w:next w:val="Normal"/>
    <w:uiPriority w:val="35"/>
    <w:unhideWhenUsed/>
    <w:qFormat/>
    <w:rsid w:val="008509D9"/>
    <w:pPr>
      <w:spacing w:after="200"/>
    </w:pPr>
    <w:rPr>
      <w:b/>
      <w:iCs/>
      <w:color w:val="44546A" w:themeColor="text2"/>
      <w:szCs w:val="18"/>
    </w:rPr>
  </w:style>
  <w:style w:type="character" w:customStyle="1" w:styleId="TableChar">
    <w:name w:val="Table Char"/>
    <w:basedOn w:val="DefaultParagraphFont"/>
    <w:link w:val="Table"/>
    <w:rsid w:val="00AE384D"/>
  </w:style>
  <w:style w:type="paragraph" w:customStyle="1" w:styleId="Heading30">
    <w:name w:val="Heading 3 *"/>
    <w:basedOn w:val="TOC3"/>
    <w:link w:val="Heading3Char"/>
    <w:qFormat/>
    <w:rsid w:val="00D51D43"/>
  </w:style>
  <w:style w:type="paragraph" w:styleId="TOC4">
    <w:name w:val="toc 4"/>
    <w:basedOn w:val="Normal"/>
    <w:next w:val="Normal"/>
    <w:autoRedefine/>
    <w:uiPriority w:val="39"/>
    <w:unhideWhenUsed/>
    <w:rsid w:val="00572A6E"/>
    <w:pPr>
      <w:ind w:left="720"/>
    </w:pPr>
    <w:rPr>
      <w:rFonts w:asciiTheme="minorHAnsi" w:hAnsiTheme="minorHAnsi" w:cstheme="minorHAnsi"/>
      <w:sz w:val="20"/>
      <w:szCs w:val="20"/>
    </w:rPr>
  </w:style>
  <w:style w:type="character" w:customStyle="1" w:styleId="TOC3Char">
    <w:name w:val="TOC 3 Char"/>
    <w:basedOn w:val="DefaultParagraphFont"/>
    <w:link w:val="TOC3"/>
    <w:uiPriority w:val="39"/>
    <w:rsid w:val="000C4ADA"/>
    <w:rPr>
      <w:rFonts w:ascii="Times New Roman" w:hAnsi="Times New Roman" w:cs="Times New Roman"/>
      <w:i/>
      <w:iCs/>
      <w:noProof/>
    </w:rPr>
  </w:style>
  <w:style w:type="character" w:customStyle="1" w:styleId="Heading3Char">
    <w:name w:val="Heading 3 * Char"/>
    <w:basedOn w:val="TOC3Char"/>
    <w:link w:val="Heading30"/>
    <w:rsid w:val="00D51D43"/>
    <w:rPr>
      <w:rFonts w:asciiTheme="minorHAnsi" w:hAnsiTheme="minorHAnsi" w:cstheme="minorHAnsi"/>
      <w:i/>
      <w:iCs/>
      <w:noProof/>
      <w:sz w:val="20"/>
      <w:szCs w:val="20"/>
    </w:rPr>
  </w:style>
  <w:style w:type="paragraph" w:styleId="TOC5">
    <w:name w:val="toc 5"/>
    <w:basedOn w:val="Normal"/>
    <w:next w:val="Normal"/>
    <w:autoRedefine/>
    <w:uiPriority w:val="39"/>
    <w:unhideWhenUsed/>
    <w:rsid w:val="00572A6E"/>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572A6E"/>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572A6E"/>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572A6E"/>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572A6E"/>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doi.org/10.1111/fare.12064" TargetMode="External"/><Relationship Id="rId18" Type="http://schemas.openxmlformats.org/officeDocument/2006/relationships/hyperlink" Target="http://dx.doi.org/10.1111/famp.12396" TargetMode="External"/><Relationship Id="rId26" Type="http://schemas.openxmlformats.org/officeDocument/2006/relationships/hyperlink" Target="http://dx.doi.org/10.1111/famp.12414" TargetMode="External"/><Relationship Id="rId39" Type="http://schemas.openxmlformats.org/officeDocument/2006/relationships/hyperlink" Target="http://www.healthymarriageinfo.org/" TargetMode="External"/><Relationship Id="rId21" Type="http://schemas.openxmlformats.org/officeDocument/2006/relationships/hyperlink" Target="http://dx.doi.org/10.1111/pere.12334" TargetMode="External"/><Relationship Id="rId34" Type="http://schemas.openxmlformats.org/officeDocument/2006/relationships/hyperlink" Target="http://dx.doi.org/90/10.1037/a0028697" TargetMode="External"/><Relationship Id="rId42" Type="http://schemas.openxmlformats.org/officeDocument/2006/relationships/hyperlink" Target="https://doi.org/10.1111/jmft.12080" TargetMode="External"/><Relationship Id="rId47" Type="http://schemas.openxmlformats.org/officeDocument/2006/relationships/hyperlink" Target="http://dx.doi.org/10.1111/jmft.12415" TargetMode="External"/><Relationship Id="rId50" Type="http://schemas.openxmlformats.org/officeDocument/2006/relationships/hyperlink" Target="http://dx.doi.org/10.1007/s10943-013-9731-0" TargetMode="External"/><Relationship Id="rId55" Type="http://schemas.openxmlformats.org/officeDocument/2006/relationships/hyperlink" Target="mailto:cbarrio@utk.edu"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dx.doi.org/10.1016/j.cbpra.2016.01.002" TargetMode="External"/><Relationship Id="rId29" Type="http://schemas.openxmlformats.org/officeDocument/2006/relationships/hyperlink" Target="http://dx.doi.org/10.1080/01494929.2012.677751" TargetMode="External"/><Relationship Id="rId11" Type="http://schemas.openxmlformats.org/officeDocument/2006/relationships/footer" Target="footer3.xml"/><Relationship Id="rId24" Type="http://schemas.openxmlformats.org/officeDocument/2006/relationships/hyperlink" Target="http://dx.doi.org/10.1111/j.1741-3737.2012.00968.x" TargetMode="External"/><Relationship Id="rId32" Type="http://schemas.openxmlformats.org/officeDocument/2006/relationships/hyperlink" Target="http://dx.doi.org/10.1037/scp0000200" TargetMode="External"/><Relationship Id="rId37" Type="http://schemas.openxmlformats.org/officeDocument/2006/relationships/hyperlink" Target="https://doi.org/10.1016/j.jhealeco.2010.12.003" TargetMode="External"/><Relationship Id="rId40" Type="http://schemas.openxmlformats.org/officeDocument/2006/relationships/hyperlink" Target="http://www.cdc.gov/nchs/nsfg/key_statistics.htm" TargetMode="External"/><Relationship Id="rId45" Type="http://schemas.openxmlformats.org/officeDocument/2006/relationships/hyperlink" Target="http://dx.doi.org/10.1037/fam0000569" TargetMode="External"/><Relationship Id="rId53" Type="http://schemas.openxmlformats.org/officeDocument/2006/relationships/hyperlink" Target="https://doi.org/10.1037/ccp0000056" TargetMode="External"/><Relationship Id="rId58" Type="http://schemas.openxmlformats.org/officeDocument/2006/relationships/hyperlink" Target="mailto:utkirb@utk.edu"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dx.doi.org/10.1037/a0037097" TargetMode="External"/><Relationship Id="rId14" Type="http://schemas.openxmlformats.org/officeDocument/2006/relationships/hyperlink" Target="http://dx.doi.org/10.1111/fare.12417" TargetMode="External"/><Relationship Id="rId22" Type="http://schemas.openxmlformats.org/officeDocument/2006/relationships/hyperlink" Target="http://dx.doi.org/10.1037/ccp0000063" TargetMode="External"/><Relationship Id="rId27" Type="http://schemas.openxmlformats.org/officeDocument/2006/relationships/hyperlink" Target="http://dx.doi.org/10.1111/famp.12396" TargetMode="External"/><Relationship Id="rId30" Type="http://schemas.openxmlformats.org/officeDocument/2006/relationships/hyperlink" Target="https://doi.org/http://dx.doi.org.ezproxy.gvsu.edu/10.1037/fam0000045" TargetMode="External"/><Relationship Id="rId35" Type="http://schemas.openxmlformats.org/officeDocument/2006/relationships/hyperlink" Target="http://dx.doi.org/10.1037/a0027743" TargetMode="External"/><Relationship Id="rId43" Type="http://schemas.openxmlformats.org/officeDocument/2006/relationships/hyperlink" Target="https://www.education.gov.uk/publications/eOrderingDownload/DfE-RR018.pdf" TargetMode="External"/><Relationship Id="rId48" Type="http://schemas.openxmlformats.org/officeDocument/2006/relationships/hyperlink" Target="http://dx.doi.org/10.1111/j.1741-3729.2001.00067.x" TargetMode="External"/><Relationship Id="rId56" Type="http://schemas.openxmlformats.org/officeDocument/2006/relationships/hyperlink" Target="mailto:ayork12@utk.edu" TargetMode="External"/><Relationship Id="rId8" Type="http://schemas.openxmlformats.org/officeDocument/2006/relationships/endnotes" Target="endnotes.xml"/><Relationship Id="rId51" Type="http://schemas.openxmlformats.org/officeDocument/2006/relationships/hyperlink" Target="http://dx.doi.org/10.1037/a0015449" TargetMode="External"/><Relationship Id="rId3" Type="http://schemas.openxmlformats.org/officeDocument/2006/relationships/numbering" Target="numbering.xml"/><Relationship Id="rId12" Type="http://schemas.openxmlformats.org/officeDocument/2006/relationships/hyperlink" Target="http://dx.doi.org/10.1080/23761407.2018.1563013" TargetMode="External"/><Relationship Id="rId17" Type="http://schemas.openxmlformats.org/officeDocument/2006/relationships/hyperlink" Target="https://doi.org/10.1111/jftr.12061" TargetMode="External"/><Relationship Id="rId25" Type="http://schemas.openxmlformats.org/officeDocument/2006/relationships/hyperlink" Target="http://dx.doi.org.utk.idm.oclc.org/10.1177/000312240707200203" TargetMode="External"/><Relationship Id="rId33" Type="http://schemas.openxmlformats.org/officeDocument/2006/relationships/hyperlink" Target="http://dx.doi.org/10.1007/s10591-019-09521-w" TargetMode="External"/><Relationship Id="rId38" Type="http://schemas.openxmlformats.org/officeDocument/2006/relationships/hyperlink" Target="https://doi.org/10.1002/jcad.12368" TargetMode="External"/><Relationship Id="rId46" Type="http://schemas.openxmlformats.org/officeDocument/2006/relationships/hyperlink" Target="http://dx.doi.org/10.1027/2151-2604/a000164" TargetMode="External"/><Relationship Id="rId59" Type="http://schemas.openxmlformats.org/officeDocument/2006/relationships/hyperlink" Target="https://utk.co1.qualtrics.com/CP/File.php?F=F_3qIIHQSF77uutee" TargetMode="External"/><Relationship Id="rId20" Type="http://schemas.openxmlformats.org/officeDocument/2006/relationships/hyperlink" Target="http://dx.doi.org/10.1007/s10880-017-9517-8" TargetMode="External"/><Relationship Id="rId41" Type="http://schemas.openxmlformats.org/officeDocument/2006/relationships/hyperlink" Target="http://dx.doi.org/10.1007/s10488-010-0319-7" TargetMode="External"/><Relationship Id="rId54" Type="http://schemas.openxmlformats.org/officeDocument/2006/relationships/hyperlink" Target="http://dx.doi.org/10.1037/fam000048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dx.doi.org/10.1016/j.copsyc.2016.04.022" TargetMode="External"/><Relationship Id="rId23" Type="http://schemas.openxmlformats.org/officeDocument/2006/relationships/hyperlink" Target="http://dx.doi.org/10.1111/j.1752-0606.2008.00093.x" TargetMode="External"/><Relationship Id="rId28" Type="http://schemas.openxmlformats.org/officeDocument/2006/relationships/hyperlink" Target="http://dx.doi.org/10.1037/a0012584" TargetMode="External"/><Relationship Id="rId36" Type="http://schemas.openxmlformats.org/officeDocument/2006/relationships/hyperlink" Target="http://dx.doi.org/10.1001/archpsyc.62.12.1377" TargetMode="External"/><Relationship Id="rId49" Type="http://schemas.openxmlformats.org/officeDocument/2006/relationships/hyperlink" Target="http://dx.doi.org/10.1080/01494929.2016.1157559" TargetMode="External"/><Relationship Id="rId57" Type="http://schemas.openxmlformats.org/officeDocument/2006/relationships/hyperlink" Target="mailto:cbarrio@utk.edu" TargetMode="External"/><Relationship Id="rId10" Type="http://schemas.openxmlformats.org/officeDocument/2006/relationships/footer" Target="footer2.xml"/><Relationship Id="rId31" Type="http://schemas.openxmlformats.org/officeDocument/2006/relationships/hyperlink" Target="https://doi.org/10.1111/famp.12739" TargetMode="External"/><Relationship Id="rId44" Type="http://schemas.openxmlformats.org/officeDocument/2006/relationships/hyperlink" Target="http://dx.doi.org/10.1353/foc.2015.0010" TargetMode="External"/><Relationship Id="rId52" Type="http://schemas.openxmlformats.org/officeDocument/2006/relationships/hyperlink" Target="http://dx.doi.org/10.1007/s10591-014-9324-4" TargetMode="External"/><Relationship Id="rId60" Type="http://schemas.openxmlformats.org/officeDocument/2006/relationships/footer" Target="footer4.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TzGf6/H4kkh0x2+5jHX2F0TJg==">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D4B037-C3FA-4A83-A78E-219354090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96</Pages>
  <Words>24436</Words>
  <Characters>139287</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york</dc:creator>
  <cp:keywords/>
  <dc:description/>
  <cp:lastModifiedBy>Sherman, Abby L</cp:lastModifiedBy>
  <cp:revision>6</cp:revision>
  <cp:lastPrinted>2023-03-28T18:41:00Z</cp:lastPrinted>
  <dcterms:created xsi:type="dcterms:W3CDTF">2023-04-05T16:02:00Z</dcterms:created>
  <dcterms:modified xsi:type="dcterms:W3CDTF">2023-04-06T12:52:00Z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0x01010086048A5536CFF84D9E4B695CDEB95D43</vt:lpwstr>
  </property>
</Properties>
</file>