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C1530" w14:textId="77777777" w:rsidR="007D03C8" w:rsidRDefault="007D03C8" w:rsidP="007D03C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Serial eviction filing in Knox County, Tennessee</w:t>
      </w:r>
    </w:p>
    <w:p w14:paraId="1BC57535" w14:textId="77777777" w:rsidR="007D03C8" w:rsidRDefault="007D03C8" w:rsidP="007D03C8">
      <w:pPr>
        <w:spacing w:line="240" w:lineRule="auto"/>
        <w:ind w:left="720"/>
        <w:jc w:val="center"/>
        <w:rPr>
          <w:rFonts w:ascii="Times New Roman" w:eastAsia="Times New Roman" w:hAnsi="Times New Roman" w:cs="Times New Roman"/>
          <w:sz w:val="24"/>
          <w:szCs w:val="24"/>
        </w:rPr>
      </w:pPr>
    </w:p>
    <w:p w14:paraId="7741E4D6"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64084CFC" w14:textId="77777777" w:rsidR="007D03C8" w:rsidRDefault="007D03C8" w:rsidP="001C14BD">
      <w:pPr>
        <w:spacing w:line="240" w:lineRule="auto"/>
        <w:ind w:left="720"/>
        <w:jc w:val="center"/>
        <w:rPr>
          <w:rFonts w:ascii="Times New Roman" w:eastAsia="Times New Roman" w:hAnsi="Times New Roman" w:cs="Times New Roman"/>
          <w:sz w:val="24"/>
          <w:szCs w:val="24"/>
        </w:rPr>
      </w:pPr>
    </w:p>
    <w:p w14:paraId="60785449"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034666CA"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3EE206EF"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0030D779"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6CC6DC80"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24060666"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16304E80"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56403700"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788AE52C"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0386B197"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615790D8" w14:textId="3D9CB10F" w:rsidR="009B1A21" w:rsidRDefault="004918B8" w:rsidP="001C1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Presented for the</w:t>
      </w:r>
    </w:p>
    <w:p w14:paraId="775CA800" w14:textId="3F416996" w:rsidR="009B1A21" w:rsidRDefault="004918B8" w:rsidP="001C1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Science</w:t>
      </w:r>
    </w:p>
    <w:p w14:paraId="38A5F9AB" w14:textId="77777777" w:rsidR="009B1A21" w:rsidRDefault="004918B8" w:rsidP="001C1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Degree</w:t>
      </w:r>
    </w:p>
    <w:p w14:paraId="5267DDBA" w14:textId="4B7C70DD" w:rsidR="009B1A21" w:rsidRDefault="004918B8" w:rsidP="001C14B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University of Tennessee, Knoxville</w:t>
      </w:r>
    </w:p>
    <w:p w14:paraId="75B202C8"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4921A72B"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2B1707D8"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2D94C089"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3EAB2428"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4696EAF2"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26C02CA5"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357D6A8B"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276D1D9B"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2015853F"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74A595BB"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0F6E0A97"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0B990CD0"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098D45C2"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0BB9CDD1"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72197016"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54EDFFCA"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497AD5B4" w14:textId="77777777" w:rsidR="009B1A21" w:rsidRDefault="009B1A21" w:rsidP="001C14BD">
      <w:pPr>
        <w:spacing w:line="240" w:lineRule="auto"/>
        <w:jc w:val="center"/>
        <w:rPr>
          <w:rFonts w:ascii="Times New Roman" w:eastAsia="Times New Roman" w:hAnsi="Times New Roman" w:cs="Times New Roman"/>
          <w:sz w:val="24"/>
          <w:szCs w:val="24"/>
        </w:rPr>
      </w:pPr>
    </w:p>
    <w:p w14:paraId="086534C2" w14:textId="77777777" w:rsidR="009B1A21" w:rsidRDefault="004918B8" w:rsidP="001C14B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Anna Victoria Mesa</w:t>
      </w:r>
    </w:p>
    <w:p w14:paraId="2DA5AC34" w14:textId="77777777" w:rsidR="009B1A21" w:rsidRDefault="009B1A21" w:rsidP="001C14BD">
      <w:pPr>
        <w:spacing w:line="240" w:lineRule="auto"/>
        <w:ind w:left="720"/>
        <w:jc w:val="center"/>
        <w:rPr>
          <w:rFonts w:ascii="Times New Roman" w:eastAsia="Times New Roman" w:hAnsi="Times New Roman" w:cs="Times New Roman"/>
          <w:sz w:val="24"/>
          <w:szCs w:val="24"/>
        </w:rPr>
      </w:pPr>
    </w:p>
    <w:p w14:paraId="47CC036F" w14:textId="5DDAAB57" w:rsidR="009B1A21" w:rsidRDefault="00E73475" w:rsidP="001C14BD">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w:t>
      </w:r>
      <w:r w:rsidR="004918B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p>
    <w:p w14:paraId="78AC8A2B" w14:textId="77777777" w:rsidR="009B1A21" w:rsidRDefault="009B1A21">
      <w:pPr>
        <w:spacing w:line="240" w:lineRule="auto"/>
        <w:ind w:left="720"/>
        <w:jc w:val="center"/>
        <w:rPr>
          <w:rFonts w:ascii="Times New Roman" w:eastAsia="Times New Roman" w:hAnsi="Times New Roman" w:cs="Times New Roman"/>
        </w:rPr>
      </w:pPr>
    </w:p>
    <w:p w14:paraId="0E3D9374" w14:textId="77777777" w:rsidR="009B1A21" w:rsidRDefault="009B1A21">
      <w:pPr>
        <w:spacing w:line="240" w:lineRule="auto"/>
        <w:ind w:left="720"/>
        <w:jc w:val="center"/>
        <w:rPr>
          <w:rFonts w:ascii="Times New Roman" w:eastAsia="Times New Roman" w:hAnsi="Times New Roman" w:cs="Times New Roman"/>
        </w:rPr>
      </w:pPr>
    </w:p>
    <w:p w14:paraId="6B4E781E" w14:textId="77777777" w:rsidR="009B1A21" w:rsidRDefault="009B1A21">
      <w:pPr>
        <w:spacing w:line="240" w:lineRule="auto"/>
        <w:ind w:left="720"/>
        <w:jc w:val="center"/>
        <w:rPr>
          <w:rFonts w:ascii="Times New Roman" w:eastAsia="Times New Roman" w:hAnsi="Times New Roman" w:cs="Times New Roman"/>
        </w:rPr>
      </w:pPr>
    </w:p>
    <w:p w14:paraId="3C6312D5" w14:textId="77777777" w:rsidR="009B1A21" w:rsidRDefault="009B1A21">
      <w:pPr>
        <w:spacing w:line="240" w:lineRule="auto"/>
        <w:ind w:left="720"/>
        <w:jc w:val="center"/>
        <w:rPr>
          <w:rFonts w:ascii="Times New Roman" w:eastAsia="Times New Roman" w:hAnsi="Times New Roman" w:cs="Times New Roman"/>
        </w:rPr>
      </w:pPr>
    </w:p>
    <w:p w14:paraId="5B687F9F" w14:textId="62CDDCA5" w:rsidR="00C3097B" w:rsidRPr="00383905" w:rsidRDefault="00383905" w:rsidP="00C3097B">
      <w:pPr>
        <w:jc w:val="center"/>
        <w:rPr>
          <w:rFonts w:ascii="Times New Roman" w:hAnsi="Times New Roman" w:cs="Times New Roman"/>
        </w:rPr>
      </w:pPr>
      <w:bookmarkStart w:id="0" w:name="_yjfwxmb5couo" w:colFirst="0" w:colLast="0"/>
      <w:bookmarkStart w:id="1" w:name="_Toc176115084"/>
      <w:bookmarkStart w:id="2" w:name="_Toc174637931"/>
      <w:bookmarkStart w:id="3" w:name="_Toc174638359"/>
      <w:bookmarkStart w:id="4" w:name="_Toc174639688"/>
      <w:bookmarkStart w:id="5" w:name="_Toc174641120"/>
      <w:bookmarkEnd w:id="0"/>
      <w:r>
        <w:rPr>
          <w:rFonts w:ascii="Times New Roman" w:hAnsi="Times New Roman" w:cs="Times New Roman"/>
        </w:rPr>
        <w:lastRenderedPageBreak/>
        <w:t>“</w:t>
      </w:r>
      <w:proofErr w:type="spellStart"/>
      <w:r w:rsidR="00C3097B" w:rsidRPr="00383905">
        <w:rPr>
          <w:rFonts w:ascii="Times New Roman" w:hAnsi="Times New Roman" w:cs="Times New Roman"/>
        </w:rPr>
        <w:t>Caminante</w:t>
      </w:r>
      <w:proofErr w:type="spellEnd"/>
      <w:r w:rsidR="00C3097B" w:rsidRPr="00383905">
        <w:rPr>
          <w:rFonts w:ascii="Times New Roman" w:hAnsi="Times New Roman" w:cs="Times New Roman"/>
        </w:rPr>
        <w:t xml:space="preserve">, son </w:t>
      </w:r>
      <w:proofErr w:type="spellStart"/>
      <w:r w:rsidR="00C3097B" w:rsidRPr="00383905">
        <w:rPr>
          <w:rFonts w:ascii="Times New Roman" w:hAnsi="Times New Roman" w:cs="Times New Roman"/>
        </w:rPr>
        <w:t>tus</w:t>
      </w:r>
      <w:proofErr w:type="spellEnd"/>
      <w:r w:rsidR="00C3097B" w:rsidRPr="00383905">
        <w:rPr>
          <w:rFonts w:ascii="Times New Roman" w:hAnsi="Times New Roman" w:cs="Times New Roman"/>
        </w:rPr>
        <w:t xml:space="preserve"> </w:t>
      </w:r>
      <w:proofErr w:type="spellStart"/>
      <w:r w:rsidR="00C3097B" w:rsidRPr="00383905">
        <w:rPr>
          <w:rFonts w:ascii="Times New Roman" w:hAnsi="Times New Roman" w:cs="Times New Roman"/>
        </w:rPr>
        <w:t>huellas</w:t>
      </w:r>
      <w:proofErr w:type="spellEnd"/>
    </w:p>
    <w:p w14:paraId="6B61CFB7" w14:textId="2A125570" w:rsidR="00C3097B" w:rsidRPr="00383905" w:rsidRDefault="00505854" w:rsidP="00C3097B">
      <w:pPr>
        <w:jc w:val="center"/>
        <w:rPr>
          <w:rFonts w:ascii="Times New Roman" w:hAnsi="Times New Roman" w:cs="Times New Roman"/>
        </w:rPr>
      </w:pPr>
      <w:proofErr w:type="spellStart"/>
      <w:r w:rsidRPr="00383905">
        <w:rPr>
          <w:rFonts w:ascii="Times New Roman" w:hAnsi="Times New Roman" w:cs="Times New Roman"/>
        </w:rPr>
        <w:t>e</w:t>
      </w:r>
      <w:r w:rsidR="00C3097B" w:rsidRPr="00383905">
        <w:rPr>
          <w:rFonts w:ascii="Times New Roman" w:hAnsi="Times New Roman" w:cs="Times New Roman"/>
        </w:rPr>
        <w:t>l</w:t>
      </w:r>
      <w:proofErr w:type="spellEnd"/>
      <w:r w:rsidR="00C3097B" w:rsidRPr="00383905">
        <w:rPr>
          <w:rFonts w:ascii="Times New Roman" w:hAnsi="Times New Roman" w:cs="Times New Roman"/>
        </w:rPr>
        <w:t xml:space="preserve"> </w:t>
      </w:r>
      <w:proofErr w:type="spellStart"/>
      <w:r w:rsidR="00C3097B" w:rsidRPr="00383905">
        <w:rPr>
          <w:rFonts w:ascii="Times New Roman" w:hAnsi="Times New Roman" w:cs="Times New Roman"/>
        </w:rPr>
        <w:t>camino</w:t>
      </w:r>
      <w:proofErr w:type="spellEnd"/>
      <w:r w:rsidR="00C3097B" w:rsidRPr="00383905">
        <w:rPr>
          <w:rFonts w:ascii="Times New Roman" w:hAnsi="Times New Roman" w:cs="Times New Roman"/>
        </w:rPr>
        <w:t xml:space="preserve"> y nada </w:t>
      </w:r>
      <w:proofErr w:type="spellStart"/>
      <w:proofErr w:type="gramStart"/>
      <w:r w:rsidR="00C3097B" w:rsidRPr="00383905">
        <w:rPr>
          <w:rFonts w:ascii="Times New Roman" w:hAnsi="Times New Roman" w:cs="Times New Roman"/>
        </w:rPr>
        <w:t>más</w:t>
      </w:r>
      <w:proofErr w:type="spellEnd"/>
      <w:r w:rsidR="00C3097B" w:rsidRPr="00383905">
        <w:rPr>
          <w:rFonts w:ascii="Times New Roman" w:hAnsi="Times New Roman" w:cs="Times New Roman"/>
        </w:rPr>
        <w:t>;</w:t>
      </w:r>
      <w:proofErr w:type="gramEnd"/>
    </w:p>
    <w:p w14:paraId="1467609C" w14:textId="479027ED" w:rsidR="00C3097B" w:rsidRPr="00383905" w:rsidRDefault="00FB663C" w:rsidP="00C3097B">
      <w:pPr>
        <w:jc w:val="center"/>
        <w:rPr>
          <w:rFonts w:ascii="Times New Roman" w:hAnsi="Times New Roman" w:cs="Times New Roman"/>
        </w:rPr>
      </w:pPr>
      <w:proofErr w:type="spellStart"/>
      <w:r w:rsidRPr="00383905">
        <w:rPr>
          <w:rFonts w:ascii="Times New Roman" w:hAnsi="Times New Roman" w:cs="Times New Roman"/>
        </w:rPr>
        <w:t>c</w:t>
      </w:r>
      <w:r w:rsidR="00684EB6" w:rsidRPr="00383905">
        <w:rPr>
          <w:rFonts w:ascii="Times New Roman" w:hAnsi="Times New Roman" w:cs="Times New Roman"/>
        </w:rPr>
        <w:t>aminante</w:t>
      </w:r>
      <w:proofErr w:type="spellEnd"/>
      <w:r w:rsidR="00383905">
        <w:rPr>
          <w:rFonts w:ascii="Times New Roman" w:hAnsi="Times New Roman" w:cs="Times New Roman"/>
        </w:rPr>
        <w:t>,</w:t>
      </w:r>
      <w:r w:rsidR="00684EB6" w:rsidRPr="00383905">
        <w:rPr>
          <w:rFonts w:ascii="Times New Roman" w:hAnsi="Times New Roman" w:cs="Times New Roman"/>
        </w:rPr>
        <w:t xml:space="preserve"> no hay </w:t>
      </w:r>
      <w:proofErr w:type="spellStart"/>
      <w:r w:rsidR="00684EB6" w:rsidRPr="00383905">
        <w:rPr>
          <w:rFonts w:ascii="Times New Roman" w:hAnsi="Times New Roman" w:cs="Times New Roman"/>
        </w:rPr>
        <w:t>camino</w:t>
      </w:r>
      <w:proofErr w:type="spellEnd"/>
      <w:r w:rsidR="00684EB6" w:rsidRPr="00383905">
        <w:rPr>
          <w:rFonts w:ascii="Times New Roman" w:hAnsi="Times New Roman" w:cs="Times New Roman"/>
        </w:rPr>
        <w:t>,</w:t>
      </w:r>
    </w:p>
    <w:p w14:paraId="4A527A6A" w14:textId="77777777" w:rsidR="00C3097B" w:rsidRPr="00383905" w:rsidRDefault="00684EB6" w:rsidP="00C3097B">
      <w:pPr>
        <w:jc w:val="center"/>
        <w:rPr>
          <w:rFonts w:ascii="Times New Roman" w:hAnsi="Times New Roman" w:cs="Times New Roman"/>
        </w:rPr>
      </w:pPr>
      <w:r w:rsidRPr="00383905">
        <w:rPr>
          <w:rFonts w:ascii="Times New Roman" w:hAnsi="Times New Roman" w:cs="Times New Roman"/>
        </w:rPr>
        <w:t xml:space="preserve">se </w:t>
      </w:r>
      <w:proofErr w:type="spellStart"/>
      <w:r w:rsidRPr="00383905">
        <w:rPr>
          <w:rFonts w:ascii="Times New Roman" w:hAnsi="Times New Roman" w:cs="Times New Roman"/>
        </w:rPr>
        <w:t>hace</w:t>
      </w:r>
      <w:proofErr w:type="spellEnd"/>
      <w:r w:rsidRPr="00383905">
        <w:rPr>
          <w:rFonts w:ascii="Times New Roman" w:hAnsi="Times New Roman" w:cs="Times New Roman"/>
        </w:rPr>
        <w:t xml:space="preserve"> </w:t>
      </w:r>
      <w:proofErr w:type="spellStart"/>
      <w:r w:rsidRPr="00383905">
        <w:rPr>
          <w:rFonts w:ascii="Times New Roman" w:hAnsi="Times New Roman" w:cs="Times New Roman"/>
        </w:rPr>
        <w:t>camino</w:t>
      </w:r>
      <w:proofErr w:type="spellEnd"/>
      <w:r w:rsidRPr="00383905">
        <w:rPr>
          <w:rFonts w:ascii="Times New Roman" w:hAnsi="Times New Roman" w:cs="Times New Roman"/>
        </w:rPr>
        <w:t xml:space="preserve"> al </w:t>
      </w:r>
      <w:proofErr w:type="spellStart"/>
      <w:r w:rsidRPr="00383905">
        <w:rPr>
          <w:rFonts w:ascii="Times New Roman" w:hAnsi="Times New Roman" w:cs="Times New Roman"/>
        </w:rPr>
        <w:t>andar</w:t>
      </w:r>
      <w:proofErr w:type="spellEnd"/>
      <w:r w:rsidR="00C3097B" w:rsidRPr="00383905">
        <w:rPr>
          <w:rFonts w:ascii="Times New Roman" w:hAnsi="Times New Roman" w:cs="Times New Roman"/>
        </w:rPr>
        <w:t>.</w:t>
      </w:r>
    </w:p>
    <w:p w14:paraId="668F7038" w14:textId="0E7ADB18" w:rsidR="00C3097B" w:rsidRPr="00383905" w:rsidRDefault="00C3097B" w:rsidP="00C3097B">
      <w:pPr>
        <w:jc w:val="center"/>
        <w:rPr>
          <w:rFonts w:ascii="Times New Roman" w:hAnsi="Times New Roman" w:cs="Times New Roman"/>
        </w:rPr>
      </w:pPr>
      <w:r w:rsidRPr="00383905">
        <w:rPr>
          <w:rFonts w:ascii="Times New Roman" w:hAnsi="Times New Roman" w:cs="Times New Roman"/>
        </w:rPr>
        <w:t xml:space="preserve">Al </w:t>
      </w:r>
      <w:proofErr w:type="spellStart"/>
      <w:r w:rsidRPr="00383905">
        <w:rPr>
          <w:rFonts w:ascii="Times New Roman" w:hAnsi="Times New Roman" w:cs="Times New Roman"/>
        </w:rPr>
        <w:t>andar</w:t>
      </w:r>
      <w:proofErr w:type="spellEnd"/>
      <w:r w:rsidRPr="00383905">
        <w:rPr>
          <w:rFonts w:ascii="Times New Roman" w:hAnsi="Times New Roman" w:cs="Times New Roman"/>
        </w:rPr>
        <w:t xml:space="preserve"> se </w:t>
      </w:r>
      <w:proofErr w:type="spellStart"/>
      <w:r w:rsidRPr="00383905">
        <w:rPr>
          <w:rFonts w:ascii="Times New Roman" w:hAnsi="Times New Roman" w:cs="Times New Roman"/>
        </w:rPr>
        <w:t>hace</w:t>
      </w:r>
      <w:proofErr w:type="spellEnd"/>
      <w:r w:rsidRPr="00383905">
        <w:rPr>
          <w:rFonts w:ascii="Times New Roman" w:hAnsi="Times New Roman" w:cs="Times New Roman"/>
        </w:rPr>
        <w:t xml:space="preserve"> </w:t>
      </w:r>
      <w:proofErr w:type="spellStart"/>
      <w:r w:rsidRPr="00383905">
        <w:rPr>
          <w:rFonts w:ascii="Times New Roman" w:hAnsi="Times New Roman" w:cs="Times New Roman"/>
        </w:rPr>
        <w:t>camino</w:t>
      </w:r>
      <w:proofErr w:type="spellEnd"/>
      <w:r w:rsidRPr="00383905">
        <w:rPr>
          <w:rFonts w:ascii="Times New Roman" w:hAnsi="Times New Roman" w:cs="Times New Roman"/>
        </w:rPr>
        <w:t>,</w:t>
      </w:r>
    </w:p>
    <w:p w14:paraId="11F7F8DB" w14:textId="77777777" w:rsidR="00C3097B" w:rsidRPr="00383905" w:rsidRDefault="00C3097B" w:rsidP="00C3097B">
      <w:pPr>
        <w:jc w:val="center"/>
        <w:rPr>
          <w:rFonts w:ascii="Times New Roman" w:hAnsi="Times New Roman" w:cs="Times New Roman"/>
        </w:rPr>
      </w:pPr>
      <w:r w:rsidRPr="00383905">
        <w:rPr>
          <w:rFonts w:ascii="Times New Roman" w:hAnsi="Times New Roman" w:cs="Times New Roman"/>
        </w:rPr>
        <w:t xml:space="preserve">y a </w:t>
      </w:r>
      <w:proofErr w:type="spellStart"/>
      <w:r w:rsidRPr="00383905">
        <w:rPr>
          <w:rFonts w:ascii="Times New Roman" w:hAnsi="Times New Roman" w:cs="Times New Roman"/>
        </w:rPr>
        <w:t>volver</w:t>
      </w:r>
      <w:proofErr w:type="spellEnd"/>
      <w:r w:rsidRPr="00383905">
        <w:rPr>
          <w:rFonts w:ascii="Times New Roman" w:hAnsi="Times New Roman" w:cs="Times New Roman"/>
        </w:rPr>
        <w:t xml:space="preserve"> la vista </w:t>
      </w:r>
      <w:proofErr w:type="spellStart"/>
      <w:r w:rsidRPr="00383905">
        <w:rPr>
          <w:rFonts w:ascii="Times New Roman" w:hAnsi="Times New Roman" w:cs="Times New Roman"/>
        </w:rPr>
        <w:t>atrás</w:t>
      </w:r>
      <w:proofErr w:type="spellEnd"/>
    </w:p>
    <w:p w14:paraId="0A0D658F" w14:textId="77777777" w:rsidR="00C3097B" w:rsidRPr="00383905" w:rsidRDefault="00C3097B" w:rsidP="00C3097B">
      <w:pPr>
        <w:jc w:val="center"/>
        <w:rPr>
          <w:rFonts w:ascii="Times New Roman" w:hAnsi="Times New Roman" w:cs="Times New Roman"/>
        </w:rPr>
      </w:pPr>
      <w:r w:rsidRPr="00383905">
        <w:rPr>
          <w:rFonts w:ascii="Times New Roman" w:hAnsi="Times New Roman" w:cs="Times New Roman"/>
        </w:rPr>
        <w:t xml:space="preserve">se </w:t>
      </w:r>
      <w:proofErr w:type="spellStart"/>
      <w:r w:rsidRPr="00383905">
        <w:rPr>
          <w:rFonts w:ascii="Times New Roman" w:hAnsi="Times New Roman" w:cs="Times New Roman"/>
        </w:rPr>
        <w:t>ve</w:t>
      </w:r>
      <w:proofErr w:type="spellEnd"/>
      <w:r w:rsidRPr="00383905">
        <w:rPr>
          <w:rFonts w:ascii="Times New Roman" w:hAnsi="Times New Roman" w:cs="Times New Roman"/>
        </w:rPr>
        <w:t xml:space="preserve"> la </w:t>
      </w:r>
      <w:proofErr w:type="spellStart"/>
      <w:r w:rsidRPr="00383905">
        <w:rPr>
          <w:rFonts w:ascii="Times New Roman" w:hAnsi="Times New Roman" w:cs="Times New Roman"/>
        </w:rPr>
        <w:t>senda</w:t>
      </w:r>
      <w:proofErr w:type="spellEnd"/>
      <w:r w:rsidRPr="00383905">
        <w:rPr>
          <w:rFonts w:ascii="Times New Roman" w:hAnsi="Times New Roman" w:cs="Times New Roman"/>
        </w:rPr>
        <w:t xml:space="preserve"> que </w:t>
      </w:r>
      <w:proofErr w:type="spellStart"/>
      <w:r w:rsidRPr="00383905">
        <w:rPr>
          <w:rFonts w:ascii="Times New Roman" w:hAnsi="Times New Roman" w:cs="Times New Roman"/>
        </w:rPr>
        <w:t>nunca</w:t>
      </w:r>
      <w:proofErr w:type="spellEnd"/>
    </w:p>
    <w:p w14:paraId="3C5F1124" w14:textId="7EF07578" w:rsidR="00C3097B" w:rsidRPr="00383905" w:rsidRDefault="00C3097B" w:rsidP="00C3097B">
      <w:pPr>
        <w:jc w:val="center"/>
        <w:rPr>
          <w:rFonts w:ascii="Times New Roman" w:hAnsi="Times New Roman" w:cs="Times New Roman"/>
        </w:rPr>
      </w:pPr>
      <w:r w:rsidRPr="00383905">
        <w:rPr>
          <w:rFonts w:ascii="Times New Roman" w:hAnsi="Times New Roman" w:cs="Times New Roman"/>
        </w:rPr>
        <w:t xml:space="preserve">se ha de </w:t>
      </w:r>
      <w:proofErr w:type="spellStart"/>
      <w:r w:rsidRPr="00383905">
        <w:rPr>
          <w:rFonts w:ascii="Times New Roman" w:hAnsi="Times New Roman" w:cs="Times New Roman"/>
        </w:rPr>
        <w:t>volver</w:t>
      </w:r>
      <w:proofErr w:type="spellEnd"/>
      <w:r w:rsidRPr="00383905">
        <w:rPr>
          <w:rFonts w:ascii="Times New Roman" w:hAnsi="Times New Roman" w:cs="Times New Roman"/>
        </w:rPr>
        <w:t xml:space="preserve"> a </w:t>
      </w:r>
      <w:proofErr w:type="spellStart"/>
      <w:r w:rsidRPr="00383905">
        <w:rPr>
          <w:rFonts w:ascii="Times New Roman" w:hAnsi="Times New Roman" w:cs="Times New Roman"/>
        </w:rPr>
        <w:t>pisar</w:t>
      </w:r>
      <w:proofErr w:type="spellEnd"/>
      <w:r w:rsidRPr="00383905">
        <w:rPr>
          <w:rFonts w:ascii="Times New Roman" w:hAnsi="Times New Roman" w:cs="Times New Roman"/>
        </w:rPr>
        <w:t>.</w:t>
      </w:r>
    </w:p>
    <w:p w14:paraId="683FC292" w14:textId="414E0A9A" w:rsidR="00C3097B" w:rsidRPr="00383905" w:rsidRDefault="00C3097B" w:rsidP="00C3097B">
      <w:pPr>
        <w:jc w:val="center"/>
        <w:rPr>
          <w:rFonts w:ascii="Times New Roman" w:hAnsi="Times New Roman" w:cs="Times New Roman"/>
        </w:rPr>
      </w:pPr>
      <w:proofErr w:type="spellStart"/>
      <w:r w:rsidRPr="00383905">
        <w:rPr>
          <w:rFonts w:ascii="Times New Roman" w:hAnsi="Times New Roman" w:cs="Times New Roman"/>
        </w:rPr>
        <w:t>Caminante</w:t>
      </w:r>
      <w:proofErr w:type="spellEnd"/>
      <w:r w:rsidR="00383905">
        <w:rPr>
          <w:rFonts w:ascii="Times New Roman" w:hAnsi="Times New Roman" w:cs="Times New Roman"/>
        </w:rPr>
        <w:t>,</w:t>
      </w:r>
      <w:r w:rsidRPr="00383905">
        <w:rPr>
          <w:rFonts w:ascii="Times New Roman" w:hAnsi="Times New Roman" w:cs="Times New Roman"/>
        </w:rPr>
        <w:t xml:space="preserve"> no hay </w:t>
      </w:r>
      <w:proofErr w:type="spellStart"/>
      <w:r w:rsidRPr="00383905">
        <w:rPr>
          <w:rFonts w:ascii="Times New Roman" w:hAnsi="Times New Roman" w:cs="Times New Roman"/>
        </w:rPr>
        <w:t>camino</w:t>
      </w:r>
      <w:proofErr w:type="spellEnd"/>
    </w:p>
    <w:p w14:paraId="07D5602F" w14:textId="5FF1AC34" w:rsidR="00684EB6" w:rsidRPr="00383905" w:rsidRDefault="00383905" w:rsidP="00C3097B">
      <w:pPr>
        <w:jc w:val="center"/>
        <w:rPr>
          <w:rFonts w:ascii="Times New Roman" w:hAnsi="Times New Roman" w:cs="Times New Roman"/>
        </w:rPr>
      </w:pPr>
      <w:proofErr w:type="spellStart"/>
      <w:r>
        <w:rPr>
          <w:rFonts w:ascii="Times New Roman" w:hAnsi="Times New Roman" w:cs="Times New Roman"/>
        </w:rPr>
        <w:t>s</w:t>
      </w:r>
      <w:r w:rsidR="00C3097B" w:rsidRPr="00383905">
        <w:rPr>
          <w:rFonts w:ascii="Times New Roman" w:hAnsi="Times New Roman" w:cs="Times New Roman"/>
        </w:rPr>
        <w:t>ino</w:t>
      </w:r>
      <w:proofErr w:type="spellEnd"/>
      <w:r w:rsidR="00C3097B" w:rsidRPr="00383905">
        <w:rPr>
          <w:rFonts w:ascii="Times New Roman" w:hAnsi="Times New Roman" w:cs="Times New Roman"/>
        </w:rPr>
        <w:t xml:space="preserve"> </w:t>
      </w:r>
      <w:proofErr w:type="spellStart"/>
      <w:r w:rsidR="00C3097B" w:rsidRPr="00383905">
        <w:rPr>
          <w:rFonts w:ascii="Times New Roman" w:hAnsi="Times New Roman" w:cs="Times New Roman"/>
        </w:rPr>
        <w:t>estelas</w:t>
      </w:r>
      <w:proofErr w:type="spellEnd"/>
      <w:r w:rsidR="00C3097B" w:rsidRPr="00383905">
        <w:rPr>
          <w:rFonts w:ascii="Times New Roman" w:hAnsi="Times New Roman" w:cs="Times New Roman"/>
        </w:rPr>
        <w:t xml:space="preserve"> </w:t>
      </w:r>
      <w:proofErr w:type="spellStart"/>
      <w:r w:rsidR="00C3097B" w:rsidRPr="00383905">
        <w:rPr>
          <w:rFonts w:ascii="Times New Roman" w:hAnsi="Times New Roman" w:cs="Times New Roman"/>
        </w:rPr>
        <w:t>en</w:t>
      </w:r>
      <w:proofErr w:type="spellEnd"/>
      <w:r w:rsidR="00C3097B" w:rsidRPr="00383905">
        <w:rPr>
          <w:rFonts w:ascii="Times New Roman" w:hAnsi="Times New Roman" w:cs="Times New Roman"/>
        </w:rPr>
        <w:t xml:space="preserve"> la mar.</w:t>
      </w:r>
      <w:bookmarkEnd w:id="1"/>
      <w:r>
        <w:rPr>
          <w:rFonts w:ascii="Times New Roman" w:hAnsi="Times New Roman" w:cs="Times New Roman"/>
        </w:rPr>
        <w:t>”</w:t>
      </w:r>
    </w:p>
    <w:p w14:paraId="3C74D38E" w14:textId="29772B77" w:rsidR="00C3097B" w:rsidRDefault="00C3097B" w:rsidP="00C05F6A">
      <w:pPr>
        <w:rPr>
          <w:rFonts w:ascii="Times New Roman" w:hAnsi="Times New Roman" w:cs="Times New Roman"/>
        </w:rPr>
      </w:pPr>
      <w:bookmarkStart w:id="6" w:name="_Toc176115085"/>
    </w:p>
    <w:p w14:paraId="29B047C7" w14:textId="7AA669B0" w:rsidR="00684EB6" w:rsidRDefault="00684EB6" w:rsidP="005401BB">
      <w:pPr>
        <w:ind w:left="3600" w:firstLine="720"/>
        <w:rPr>
          <w:rFonts w:ascii="Times New Roman" w:hAnsi="Times New Roman" w:cs="Times New Roman"/>
        </w:rPr>
      </w:pPr>
      <w:r w:rsidRPr="001D5871">
        <w:rPr>
          <w:rFonts w:ascii="Times New Roman" w:hAnsi="Times New Roman" w:cs="Times New Roman"/>
        </w:rPr>
        <w:t>– An</w:t>
      </w:r>
      <w:r w:rsidR="00C3097B">
        <w:rPr>
          <w:rFonts w:ascii="Times New Roman" w:hAnsi="Times New Roman" w:cs="Times New Roman"/>
        </w:rPr>
        <w:t xml:space="preserve">tonio </w:t>
      </w:r>
      <w:r w:rsidRPr="001D5871">
        <w:rPr>
          <w:rFonts w:ascii="Times New Roman" w:hAnsi="Times New Roman" w:cs="Times New Roman"/>
        </w:rPr>
        <w:t>Machado</w:t>
      </w:r>
      <w:bookmarkEnd w:id="6"/>
    </w:p>
    <w:p w14:paraId="5092942D" w14:textId="31450E9A" w:rsidR="00383905" w:rsidRPr="00383905" w:rsidRDefault="00383905" w:rsidP="005401BB">
      <w:pPr>
        <w:ind w:left="3600" w:firstLine="720"/>
        <w:rPr>
          <w:rFonts w:ascii="Times New Roman" w:hAnsi="Times New Roman" w:cs="Times New Roman"/>
          <w:i/>
          <w:iCs/>
        </w:rPr>
      </w:pPr>
      <w:r>
        <w:rPr>
          <w:rFonts w:ascii="Times New Roman" w:hAnsi="Times New Roman" w:cs="Times New Roman"/>
          <w:i/>
          <w:iCs/>
        </w:rPr>
        <w:t>Campos de Castilla</w:t>
      </w:r>
    </w:p>
    <w:p w14:paraId="4D77A2B9" w14:textId="549DD778" w:rsidR="005401BB" w:rsidRDefault="005401BB" w:rsidP="005401BB">
      <w:pPr>
        <w:ind w:left="4320"/>
        <w:rPr>
          <w:rFonts w:ascii="Times New Roman" w:hAnsi="Times New Roman" w:cs="Times New Roman"/>
        </w:rPr>
      </w:pPr>
      <w:r>
        <w:rPr>
          <w:rFonts w:ascii="Times New Roman" w:hAnsi="Times New Roman" w:cs="Times New Roman"/>
        </w:rPr>
        <w:t xml:space="preserve">   </w:t>
      </w:r>
    </w:p>
    <w:p w14:paraId="7A6601CB" w14:textId="1287B138" w:rsidR="005401BB" w:rsidRPr="001D5871" w:rsidRDefault="005401BB" w:rsidP="00684EB6">
      <w:pPr>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3AA3A52C" w14:textId="77777777" w:rsidR="00684EB6" w:rsidRDefault="00684EB6" w:rsidP="001D5871">
      <w:pPr>
        <w:pStyle w:val="ChapterDescription"/>
      </w:pPr>
    </w:p>
    <w:p w14:paraId="4775EB2C" w14:textId="77777777" w:rsidR="00684EB6" w:rsidRDefault="00684EB6" w:rsidP="001D5871">
      <w:pPr>
        <w:pStyle w:val="ChapterDescription"/>
      </w:pPr>
    </w:p>
    <w:p w14:paraId="54A96E38" w14:textId="77777777" w:rsidR="00684EB6" w:rsidRDefault="00684EB6" w:rsidP="001D5871">
      <w:pPr>
        <w:pStyle w:val="ChapterDescription"/>
      </w:pPr>
    </w:p>
    <w:p w14:paraId="39F2041C" w14:textId="77777777" w:rsidR="00684EB6" w:rsidRDefault="00684EB6" w:rsidP="001D5871">
      <w:pPr>
        <w:pStyle w:val="ChapterDescription"/>
      </w:pPr>
    </w:p>
    <w:p w14:paraId="1EBDEA40" w14:textId="77777777" w:rsidR="00684EB6" w:rsidRDefault="00684EB6" w:rsidP="001D5871">
      <w:pPr>
        <w:pStyle w:val="ChapterDescription"/>
      </w:pPr>
    </w:p>
    <w:p w14:paraId="349CF962" w14:textId="77777777" w:rsidR="00684EB6" w:rsidRDefault="00684EB6" w:rsidP="001D5871">
      <w:pPr>
        <w:pStyle w:val="ChapterDescription"/>
      </w:pPr>
    </w:p>
    <w:p w14:paraId="040A8C6B" w14:textId="77777777" w:rsidR="00684EB6" w:rsidRDefault="00684EB6" w:rsidP="001D5871">
      <w:pPr>
        <w:pStyle w:val="ChapterDescription"/>
      </w:pPr>
    </w:p>
    <w:p w14:paraId="2072B2E3" w14:textId="77777777" w:rsidR="00684EB6" w:rsidRDefault="00684EB6" w:rsidP="001D5871">
      <w:pPr>
        <w:pStyle w:val="ChapterDescription"/>
      </w:pPr>
    </w:p>
    <w:p w14:paraId="63A7FFBC" w14:textId="77777777" w:rsidR="00684EB6" w:rsidRDefault="00684EB6" w:rsidP="001D5871">
      <w:pPr>
        <w:pStyle w:val="ChapterDescription"/>
      </w:pPr>
    </w:p>
    <w:p w14:paraId="1740F2CE" w14:textId="77777777" w:rsidR="00684EB6" w:rsidRDefault="00684EB6" w:rsidP="001D5871">
      <w:pPr>
        <w:pStyle w:val="ChapterDescription"/>
      </w:pPr>
    </w:p>
    <w:p w14:paraId="33552557" w14:textId="77777777" w:rsidR="00684EB6" w:rsidRDefault="00684EB6" w:rsidP="001D5871">
      <w:pPr>
        <w:pStyle w:val="ChapterDescription"/>
      </w:pPr>
    </w:p>
    <w:p w14:paraId="0F37788A" w14:textId="77777777" w:rsidR="00684EB6" w:rsidRDefault="00684EB6" w:rsidP="001D5871">
      <w:pPr>
        <w:pStyle w:val="ChapterDescription"/>
      </w:pPr>
    </w:p>
    <w:p w14:paraId="59BB5CBD" w14:textId="77777777" w:rsidR="00684EB6" w:rsidRDefault="00684EB6" w:rsidP="001D5871">
      <w:pPr>
        <w:pStyle w:val="ChapterDescription"/>
      </w:pPr>
    </w:p>
    <w:p w14:paraId="01ACAC47" w14:textId="77777777" w:rsidR="00684EB6" w:rsidRDefault="00684EB6" w:rsidP="001D5871">
      <w:pPr>
        <w:pStyle w:val="ChapterDescription"/>
      </w:pPr>
    </w:p>
    <w:p w14:paraId="09A608C3" w14:textId="77777777" w:rsidR="00684EB6" w:rsidRDefault="00684EB6" w:rsidP="001D5871">
      <w:pPr>
        <w:pStyle w:val="ChapterDescription"/>
      </w:pPr>
    </w:p>
    <w:p w14:paraId="5066A732" w14:textId="77777777" w:rsidR="00684EB6" w:rsidRDefault="00684EB6" w:rsidP="001D5871">
      <w:pPr>
        <w:pStyle w:val="ChapterDescription"/>
      </w:pPr>
    </w:p>
    <w:p w14:paraId="77A78314" w14:textId="77777777" w:rsidR="00684EB6" w:rsidRDefault="00684EB6" w:rsidP="001D5871">
      <w:pPr>
        <w:pStyle w:val="ChapterDescription"/>
      </w:pPr>
    </w:p>
    <w:p w14:paraId="28F18358" w14:textId="77777777" w:rsidR="00684EB6" w:rsidRDefault="00684EB6" w:rsidP="001D5871">
      <w:pPr>
        <w:pStyle w:val="ChapterDescription"/>
      </w:pPr>
    </w:p>
    <w:p w14:paraId="7CDBAA15" w14:textId="77777777" w:rsidR="00684EB6" w:rsidRDefault="00684EB6" w:rsidP="001D5871">
      <w:pPr>
        <w:pStyle w:val="ChapterDescription"/>
      </w:pPr>
    </w:p>
    <w:p w14:paraId="5DCB076C" w14:textId="77777777" w:rsidR="00684EB6" w:rsidRDefault="00684EB6" w:rsidP="001D5871">
      <w:pPr>
        <w:pStyle w:val="ChapterDescription"/>
      </w:pPr>
    </w:p>
    <w:p w14:paraId="0679C396" w14:textId="77777777" w:rsidR="00684EB6" w:rsidRDefault="00684EB6" w:rsidP="001D5871">
      <w:pPr>
        <w:pStyle w:val="ChapterDescription"/>
      </w:pPr>
    </w:p>
    <w:p w14:paraId="26669935" w14:textId="77777777" w:rsidR="00684EB6" w:rsidRDefault="00684EB6" w:rsidP="001D5871">
      <w:pPr>
        <w:pStyle w:val="ChapterDescription"/>
      </w:pPr>
    </w:p>
    <w:p w14:paraId="134935A5" w14:textId="77777777" w:rsidR="00684EB6" w:rsidRDefault="00684EB6" w:rsidP="001D5871">
      <w:pPr>
        <w:pStyle w:val="ChapterDescription"/>
      </w:pPr>
    </w:p>
    <w:p w14:paraId="15AC00A0" w14:textId="77777777" w:rsidR="008970B4" w:rsidRDefault="008970B4" w:rsidP="001D5871">
      <w:pPr>
        <w:pStyle w:val="ChapterDescription"/>
      </w:pPr>
    </w:p>
    <w:p w14:paraId="0305343A" w14:textId="77777777" w:rsidR="00C05F6A" w:rsidRDefault="00C05F6A" w:rsidP="001D5871">
      <w:pPr>
        <w:pStyle w:val="ChapterDescription"/>
      </w:pPr>
    </w:p>
    <w:p w14:paraId="29BCC642" w14:textId="77777777" w:rsidR="008970B4" w:rsidRDefault="008970B4" w:rsidP="001D5871">
      <w:pPr>
        <w:pStyle w:val="ChapterDescription"/>
      </w:pPr>
    </w:p>
    <w:p w14:paraId="30160045" w14:textId="77777777" w:rsidR="008970B4" w:rsidRDefault="008970B4" w:rsidP="001D5871">
      <w:pPr>
        <w:pStyle w:val="ChapterDescription"/>
      </w:pPr>
    </w:p>
    <w:p w14:paraId="63528255" w14:textId="77777777" w:rsidR="008970B4" w:rsidRDefault="008970B4" w:rsidP="001D5871">
      <w:pPr>
        <w:pStyle w:val="ChapterDescription"/>
      </w:pPr>
    </w:p>
    <w:p w14:paraId="55A8AE3C" w14:textId="77777777" w:rsidR="00684EB6" w:rsidRDefault="00684EB6" w:rsidP="000E4F8E">
      <w:pPr>
        <w:pStyle w:val="ChapterDescription"/>
        <w:jc w:val="left"/>
      </w:pPr>
    </w:p>
    <w:p w14:paraId="5024574A" w14:textId="7A185F2F" w:rsidR="003E0E19" w:rsidRDefault="004918B8" w:rsidP="000E4F8E">
      <w:pPr>
        <w:pStyle w:val="ChapterDescription"/>
        <w:spacing w:line="480" w:lineRule="auto"/>
      </w:pPr>
      <w:r>
        <w:lastRenderedPageBreak/>
        <w:t>ACKNOWLEDGEMENTS</w:t>
      </w:r>
      <w:bookmarkStart w:id="7" w:name="_fkzi49358o5h" w:colFirst="0" w:colLast="0"/>
      <w:bookmarkStart w:id="8" w:name="_ns5p9c2ajbai" w:colFirst="0" w:colLast="0"/>
      <w:bookmarkEnd w:id="2"/>
      <w:bookmarkEnd w:id="3"/>
      <w:bookmarkEnd w:id="4"/>
      <w:bookmarkEnd w:id="5"/>
      <w:bookmarkEnd w:id="7"/>
      <w:bookmarkEnd w:id="8"/>
    </w:p>
    <w:p w14:paraId="16C90654" w14:textId="32966AE3" w:rsidR="003E0E19" w:rsidRPr="001D5871" w:rsidRDefault="007D03C8" w:rsidP="00E73475">
      <w:pPr>
        <w:spacing w:line="480" w:lineRule="auto"/>
        <w:ind w:firstLine="720"/>
        <w:rPr>
          <w:rFonts w:ascii="Times New Roman" w:hAnsi="Times New Roman" w:cs="Times New Roman"/>
        </w:rPr>
      </w:pPr>
      <w:bookmarkStart w:id="9" w:name="_Toc176115086"/>
      <w:r w:rsidRPr="001D5871">
        <w:rPr>
          <w:rFonts w:ascii="Times New Roman" w:hAnsi="Times New Roman" w:cs="Times New Roman"/>
        </w:rPr>
        <w:t>I would first like to thank my wonderful committee for their guidance, patience, and support. I would also like to thank the countless volunteers who contributed to this work and built the foundation upon which this thesis was built, I could not have done this without them. Lastly, to my family</w:t>
      </w:r>
      <w:r w:rsidR="00E73475">
        <w:rPr>
          <w:rFonts w:ascii="Times New Roman" w:hAnsi="Times New Roman" w:cs="Times New Roman"/>
        </w:rPr>
        <w:t xml:space="preserve">, </w:t>
      </w:r>
      <w:r w:rsidRPr="001D5871">
        <w:rPr>
          <w:rFonts w:ascii="Times New Roman" w:hAnsi="Times New Roman" w:cs="Times New Roman"/>
        </w:rPr>
        <w:t>friends</w:t>
      </w:r>
      <w:r w:rsidR="00751FF7" w:rsidRPr="001D5871">
        <w:rPr>
          <w:rFonts w:ascii="Times New Roman" w:hAnsi="Times New Roman" w:cs="Times New Roman"/>
        </w:rPr>
        <w:t>,</w:t>
      </w:r>
      <w:r w:rsidRPr="001D5871">
        <w:rPr>
          <w:rFonts w:ascii="Times New Roman" w:hAnsi="Times New Roman" w:cs="Times New Roman"/>
        </w:rPr>
        <w:t xml:space="preserve"> Christian and Cleo, this is for you.</w:t>
      </w:r>
      <w:bookmarkEnd w:id="9"/>
      <w:r w:rsidRPr="001D5871">
        <w:rPr>
          <w:rFonts w:ascii="Times New Roman" w:hAnsi="Times New Roman" w:cs="Times New Roman"/>
        </w:rPr>
        <w:t xml:space="preserve"> </w:t>
      </w:r>
    </w:p>
    <w:p w14:paraId="7B429F87" w14:textId="77777777" w:rsidR="003E0E19" w:rsidRPr="001D5871" w:rsidRDefault="003E0E19" w:rsidP="001D5871">
      <w:pPr>
        <w:rPr>
          <w:rFonts w:ascii="Times New Roman" w:hAnsi="Times New Roman" w:cs="Times New Roman"/>
        </w:rPr>
      </w:pPr>
    </w:p>
    <w:p w14:paraId="6D0DE932" w14:textId="77777777" w:rsidR="007D03C8" w:rsidRDefault="007D03C8" w:rsidP="007D03C8"/>
    <w:p w14:paraId="2F669928" w14:textId="77777777" w:rsidR="007D03C8" w:rsidRPr="007D03C8" w:rsidRDefault="007D03C8" w:rsidP="007D03C8">
      <w:pPr>
        <w:pStyle w:val="Heading1"/>
        <w:spacing w:line="360" w:lineRule="auto"/>
        <w:rPr>
          <w:b w:val="0"/>
          <w:bCs/>
        </w:rPr>
      </w:pPr>
    </w:p>
    <w:p w14:paraId="38A1B9ED" w14:textId="77777777" w:rsidR="007D03C8" w:rsidRPr="007D03C8" w:rsidRDefault="007D03C8" w:rsidP="007D03C8"/>
    <w:p w14:paraId="6A5E3989" w14:textId="77777777" w:rsidR="003E0E19" w:rsidRDefault="003E0E19">
      <w:pPr>
        <w:pStyle w:val="Heading1"/>
      </w:pPr>
    </w:p>
    <w:p w14:paraId="13B29148" w14:textId="77777777" w:rsidR="00D17A3A" w:rsidRDefault="00D17A3A" w:rsidP="00D17A3A"/>
    <w:p w14:paraId="699384FF" w14:textId="77777777" w:rsidR="00D17A3A" w:rsidRPr="00D17A3A" w:rsidRDefault="00D17A3A" w:rsidP="00D17A3A"/>
    <w:p w14:paraId="3A5597E7" w14:textId="77777777" w:rsidR="003E0E19" w:rsidRDefault="003E0E19">
      <w:pPr>
        <w:pStyle w:val="Heading1"/>
      </w:pPr>
    </w:p>
    <w:p w14:paraId="5E494057" w14:textId="77777777" w:rsidR="00D17A3A" w:rsidRPr="00D17A3A" w:rsidRDefault="00D17A3A" w:rsidP="00D17A3A"/>
    <w:p w14:paraId="2AB2D154" w14:textId="77777777" w:rsidR="003E0E19" w:rsidRDefault="003E0E19">
      <w:pPr>
        <w:pStyle w:val="Heading1"/>
      </w:pPr>
    </w:p>
    <w:p w14:paraId="2F1C3DBD" w14:textId="77777777" w:rsidR="003E0E19" w:rsidRDefault="003E0E19">
      <w:pPr>
        <w:pStyle w:val="Heading1"/>
      </w:pPr>
    </w:p>
    <w:p w14:paraId="6EB97245" w14:textId="77777777" w:rsidR="003E0E19" w:rsidRDefault="003E0E19">
      <w:pPr>
        <w:pStyle w:val="Heading1"/>
      </w:pPr>
    </w:p>
    <w:p w14:paraId="4CCDCD71" w14:textId="77777777" w:rsidR="003E0E19" w:rsidRDefault="003E0E19">
      <w:pPr>
        <w:pStyle w:val="Heading1"/>
      </w:pPr>
    </w:p>
    <w:p w14:paraId="116EBBB4" w14:textId="77777777" w:rsidR="003E0E19" w:rsidRDefault="003E0E19">
      <w:pPr>
        <w:pStyle w:val="Heading1"/>
      </w:pPr>
    </w:p>
    <w:p w14:paraId="500E519B" w14:textId="77777777" w:rsidR="003E0E19" w:rsidRDefault="003E0E19">
      <w:pPr>
        <w:pStyle w:val="Heading1"/>
      </w:pPr>
    </w:p>
    <w:p w14:paraId="2F4CF3AD" w14:textId="77777777" w:rsidR="003E0E19" w:rsidRDefault="003E0E19">
      <w:pPr>
        <w:pStyle w:val="Heading1"/>
      </w:pPr>
    </w:p>
    <w:p w14:paraId="75BB756A" w14:textId="77777777" w:rsidR="003E0E19" w:rsidRDefault="003E0E19">
      <w:pPr>
        <w:pStyle w:val="Heading1"/>
      </w:pPr>
    </w:p>
    <w:p w14:paraId="5C244D12" w14:textId="77777777" w:rsidR="003E0E19" w:rsidRDefault="003E0E19">
      <w:pPr>
        <w:pStyle w:val="Heading1"/>
      </w:pPr>
    </w:p>
    <w:p w14:paraId="591332B1" w14:textId="77777777" w:rsidR="003E0E19" w:rsidRDefault="003E0E19">
      <w:pPr>
        <w:pStyle w:val="Heading1"/>
      </w:pPr>
    </w:p>
    <w:p w14:paraId="3ADB95E8" w14:textId="77777777" w:rsidR="003E0E19" w:rsidRDefault="003E0E19">
      <w:pPr>
        <w:pStyle w:val="Heading1"/>
      </w:pPr>
    </w:p>
    <w:p w14:paraId="0912F2C5" w14:textId="77777777" w:rsidR="003E0E19" w:rsidRDefault="003E0E19">
      <w:pPr>
        <w:pStyle w:val="Heading1"/>
      </w:pPr>
    </w:p>
    <w:p w14:paraId="662C0846" w14:textId="77777777" w:rsidR="003E0E19" w:rsidRDefault="003E0E19">
      <w:pPr>
        <w:pStyle w:val="Heading1"/>
      </w:pPr>
    </w:p>
    <w:p w14:paraId="1D717AAB" w14:textId="77777777" w:rsidR="003E0E19" w:rsidRDefault="003E0E19">
      <w:pPr>
        <w:pStyle w:val="Heading1"/>
      </w:pPr>
    </w:p>
    <w:p w14:paraId="1832BAB7" w14:textId="77777777" w:rsidR="003E0E19" w:rsidRDefault="003E0E19">
      <w:pPr>
        <w:pStyle w:val="Heading1"/>
      </w:pPr>
    </w:p>
    <w:p w14:paraId="297BB389" w14:textId="77777777" w:rsidR="003E0E19" w:rsidRDefault="003E0E19">
      <w:pPr>
        <w:pStyle w:val="Heading1"/>
      </w:pPr>
    </w:p>
    <w:p w14:paraId="5AD492A8" w14:textId="77777777" w:rsidR="003E0E19" w:rsidRDefault="003E0E19">
      <w:pPr>
        <w:pStyle w:val="Heading1"/>
      </w:pPr>
    </w:p>
    <w:p w14:paraId="4CA14087" w14:textId="77777777" w:rsidR="003E0E19" w:rsidRDefault="003E0E19">
      <w:pPr>
        <w:pStyle w:val="Heading1"/>
      </w:pPr>
    </w:p>
    <w:p w14:paraId="55653B04" w14:textId="1AF54E2C" w:rsidR="003E0E19" w:rsidRDefault="003E0E19">
      <w:pPr>
        <w:pStyle w:val="Heading1"/>
      </w:pPr>
    </w:p>
    <w:p w14:paraId="3C1CE8A9" w14:textId="77777777" w:rsidR="003E0E19" w:rsidRDefault="003E0E19">
      <w:pPr>
        <w:pStyle w:val="Heading1"/>
      </w:pPr>
    </w:p>
    <w:p w14:paraId="434EDF78" w14:textId="77777777" w:rsidR="003E0E19" w:rsidRDefault="003E0E19">
      <w:pPr>
        <w:pStyle w:val="Heading1"/>
      </w:pPr>
    </w:p>
    <w:p w14:paraId="5610A8B2" w14:textId="77777777" w:rsidR="00684EB6" w:rsidRPr="00684EB6" w:rsidRDefault="00684EB6" w:rsidP="00684EB6"/>
    <w:p w14:paraId="18B03C69" w14:textId="77777777" w:rsidR="003E0E19" w:rsidRDefault="003E0E19">
      <w:pPr>
        <w:pStyle w:val="Heading1"/>
      </w:pPr>
    </w:p>
    <w:p w14:paraId="6EE61CB5" w14:textId="77777777" w:rsidR="003E0E19" w:rsidRDefault="003E0E19">
      <w:pPr>
        <w:pStyle w:val="Heading1"/>
      </w:pPr>
    </w:p>
    <w:p w14:paraId="275F3990" w14:textId="77777777" w:rsidR="00D17A3A" w:rsidRDefault="00D17A3A" w:rsidP="00D17A3A"/>
    <w:p w14:paraId="499F6B52" w14:textId="77777777" w:rsidR="00E73475" w:rsidRDefault="00E73475" w:rsidP="00D17A3A"/>
    <w:p w14:paraId="1EF951E8" w14:textId="77777777" w:rsidR="000E4F8E" w:rsidRPr="00D17A3A" w:rsidRDefault="000E4F8E" w:rsidP="00D17A3A"/>
    <w:p w14:paraId="72DBD853" w14:textId="77777777" w:rsidR="00684EB6" w:rsidRDefault="00684EB6" w:rsidP="000E4F8E">
      <w:pPr>
        <w:pStyle w:val="ChapterDescription"/>
        <w:jc w:val="left"/>
      </w:pPr>
      <w:bookmarkStart w:id="10" w:name="_Toc174637932"/>
      <w:bookmarkStart w:id="11" w:name="_Toc174638360"/>
      <w:bookmarkStart w:id="12" w:name="_Toc174639689"/>
      <w:bookmarkStart w:id="13" w:name="_Toc174641121"/>
    </w:p>
    <w:p w14:paraId="5AF3162D" w14:textId="77777777" w:rsidR="00C02477" w:rsidRDefault="00C02477" w:rsidP="001D5871">
      <w:pPr>
        <w:pStyle w:val="ChapterDescription"/>
      </w:pPr>
    </w:p>
    <w:p w14:paraId="73841F3D" w14:textId="78AF7FB3" w:rsidR="009B1A21" w:rsidRPr="001D5871" w:rsidRDefault="004918B8" w:rsidP="001D5871">
      <w:pPr>
        <w:pStyle w:val="ChapterDescription"/>
      </w:pPr>
      <w:r w:rsidRPr="009A68FE">
        <w:lastRenderedPageBreak/>
        <w:t>ABSTRACT</w:t>
      </w:r>
      <w:bookmarkEnd w:id="10"/>
      <w:bookmarkEnd w:id="11"/>
      <w:bookmarkEnd w:id="12"/>
      <w:bookmarkEnd w:id="13"/>
    </w:p>
    <w:p w14:paraId="2EAF4A97" w14:textId="77777777" w:rsidR="009B1A21" w:rsidRDefault="009B1A21">
      <w:pPr>
        <w:pStyle w:val="Heading1"/>
      </w:pPr>
      <w:bookmarkStart w:id="14" w:name="_2kj5dwucgavw" w:colFirst="0" w:colLast="0"/>
      <w:bookmarkEnd w:id="14"/>
    </w:p>
    <w:p w14:paraId="3DA81E8E" w14:textId="73EC8BD1" w:rsidR="005401BB" w:rsidRDefault="00ED0B44" w:rsidP="00ED0B44">
      <w:pPr>
        <w:spacing w:line="480" w:lineRule="auto"/>
        <w:ind w:firstLine="720"/>
        <w:rPr>
          <w:rFonts w:ascii="Times New Roman" w:hAnsi="Times New Roman" w:cs="Times New Roman"/>
        </w:rPr>
      </w:pPr>
      <w:bookmarkStart w:id="15" w:name="_9i35o7o6yqbw" w:colFirst="0" w:colLast="0"/>
      <w:bookmarkEnd w:id="15"/>
      <w:r w:rsidRPr="00ED0B44">
        <w:rPr>
          <w:rFonts w:ascii="Times New Roman" w:hAnsi="Times New Roman" w:cs="Times New Roman"/>
        </w:rPr>
        <w:t>The focus of this research is understanding the prevalence and patterns of serial eviction filing</w:t>
      </w:r>
      <w:r w:rsidR="009A68FE">
        <w:rPr>
          <w:rFonts w:ascii="Times New Roman" w:hAnsi="Times New Roman" w:cs="Times New Roman"/>
        </w:rPr>
        <w:t xml:space="preserve"> in Knox County, Tennessee. </w:t>
      </w:r>
      <w:r w:rsidRPr="00ED0B44">
        <w:rPr>
          <w:rFonts w:ascii="Times New Roman" w:hAnsi="Times New Roman" w:cs="Times New Roman"/>
        </w:rPr>
        <w:t xml:space="preserve">Within the broader literature on eviction there has been a recent </w:t>
      </w:r>
      <w:r w:rsidR="00003D68" w:rsidRPr="00ED0B44">
        <w:rPr>
          <w:rFonts w:ascii="Times New Roman" w:hAnsi="Times New Roman" w:cs="Times New Roman"/>
        </w:rPr>
        <w:t>emphasis</w:t>
      </w:r>
      <w:r w:rsidRPr="00ED0B44">
        <w:rPr>
          <w:rFonts w:ascii="Times New Roman" w:hAnsi="Times New Roman" w:cs="Times New Roman"/>
        </w:rPr>
        <w:t xml:space="preserve"> on the role of landlords and their decision-making around </w:t>
      </w:r>
      <w:r w:rsidR="00501EA1">
        <w:rPr>
          <w:rFonts w:ascii="Times New Roman" w:hAnsi="Times New Roman" w:cs="Times New Roman"/>
        </w:rPr>
        <w:t>filing</w:t>
      </w:r>
      <w:r w:rsidRPr="00ED0B44">
        <w:rPr>
          <w:rFonts w:ascii="Times New Roman" w:hAnsi="Times New Roman" w:cs="Times New Roman"/>
        </w:rPr>
        <w:t xml:space="preserve"> for eviction. </w:t>
      </w:r>
      <w:r w:rsidR="003B010A">
        <w:rPr>
          <w:rFonts w:ascii="Times New Roman" w:hAnsi="Times New Roman" w:cs="Times New Roman"/>
        </w:rPr>
        <w:t>In that vein, t</w:t>
      </w:r>
      <w:r w:rsidRPr="00ED0B44">
        <w:rPr>
          <w:rFonts w:ascii="Times New Roman" w:hAnsi="Times New Roman" w:cs="Times New Roman"/>
        </w:rPr>
        <w:t xml:space="preserve">he practice of serial eviction filing </w:t>
      </w:r>
      <w:r w:rsidR="009A68FE">
        <w:rPr>
          <w:rFonts w:ascii="Times New Roman" w:hAnsi="Times New Roman" w:cs="Times New Roman"/>
        </w:rPr>
        <w:t>(</w:t>
      </w:r>
      <w:r w:rsidR="009A68FE" w:rsidRPr="00ED0B44">
        <w:rPr>
          <w:rFonts w:ascii="Times New Roman" w:hAnsi="Times New Roman" w:cs="Times New Roman"/>
        </w:rPr>
        <w:t xml:space="preserve">multiple evictions filed against the same household over </w:t>
      </w:r>
      <w:r w:rsidR="009A68FE">
        <w:rPr>
          <w:rFonts w:ascii="Times New Roman" w:hAnsi="Times New Roman" w:cs="Times New Roman"/>
        </w:rPr>
        <w:t>time)</w:t>
      </w:r>
      <w:r w:rsidR="009A68FE" w:rsidRPr="00ED0B44">
        <w:rPr>
          <w:rFonts w:ascii="Times New Roman" w:hAnsi="Times New Roman" w:cs="Times New Roman"/>
        </w:rPr>
        <w:t xml:space="preserve"> </w:t>
      </w:r>
      <w:r w:rsidR="003B010A">
        <w:rPr>
          <w:rFonts w:ascii="Times New Roman" w:hAnsi="Times New Roman" w:cs="Times New Roman"/>
        </w:rPr>
        <w:t xml:space="preserve">has been identified as a </w:t>
      </w:r>
      <w:r w:rsidRPr="00ED0B44">
        <w:rPr>
          <w:rFonts w:ascii="Times New Roman" w:hAnsi="Times New Roman" w:cs="Times New Roman"/>
        </w:rPr>
        <w:t xml:space="preserve">behavior employed by </w:t>
      </w:r>
      <w:r w:rsidR="003B010A">
        <w:rPr>
          <w:rFonts w:ascii="Times New Roman" w:hAnsi="Times New Roman" w:cs="Times New Roman"/>
        </w:rPr>
        <w:t xml:space="preserve">some </w:t>
      </w:r>
      <w:r w:rsidRPr="00ED0B44">
        <w:rPr>
          <w:rFonts w:ascii="Times New Roman" w:hAnsi="Times New Roman" w:cs="Times New Roman"/>
        </w:rPr>
        <w:t xml:space="preserve">landlords </w:t>
      </w:r>
      <w:r w:rsidR="00501EA1">
        <w:rPr>
          <w:rFonts w:ascii="Times New Roman" w:hAnsi="Times New Roman" w:cs="Times New Roman"/>
        </w:rPr>
        <w:t xml:space="preserve">that </w:t>
      </w:r>
      <w:r w:rsidR="009A68FE">
        <w:rPr>
          <w:rFonts w:ascii="Times New Roman" w:hAnsi="Times New Roman" w:cs="Times New Roman"/>
        </w:rPr>
        <w:t>places</w:t>
      </w:r>
      <w:r w:rsidRPr="00ED0B44">
        <w:rPr>
          <w:rFonts w:ascii="Times New Roman" w:hAnsi="Times New Roman" w:cs="Times New Roman"/>
        </w:rPr>
        <w:t xml:space="preserve"> undue burden on tenants. However, the extent </w:t>
      </w:r>
      <w:r w:rsidR="003B010A">
        <w:rPr>
          <w:rFonts w:ascii="Times New Roman" w:hAnsi="Times New Roman" w:cs="Times New Roman"/>
        </w:rPr>
        <w:t xml:space="preserve">of </w:t>
      </w:r>
      <w:r w:rsidRPr="00ED0B44">
        <w:rPr>
          <w:rFonts w:ascii="Times New Roman" w:hAnsi="Times New Roman" w:cs="Times New Roman"/>
        </w:rPr>
        <w:t>serial filing is difficult to assess</w:t>
      </w:r>
      <w:r w:rsidR="003B010A">
        <w:rPr>
          <w:rFonts w:ascii="Times New Roman" w:hAnsi="Times New Roman" w:cs="Times New Roman"/>
        </w:rPr>
        <w:t xml:space="preserve"> </w:t>
      </w:r>
      <w:r w:rsidRPr="00ED0B44">
        <w:rPr>
          <w:rFonts w:ascii="Times New Roman" w:hAnsi="Times New Roman" w:cs="Times New Roman"/>
        </w:rPr>
        <w:t xml:space="preserve">because of challenges in </w:t>
      </w:r>
      <w:r w:rsidR="003B010A">
        <w:rPr>
          <w:rFonts w:ascii="Times New Roman" w:hAnsi="Times New Roman" w:cs="Times New Roman"/>
        </w:rPr>
        <w:t>obtaining</w:t>
      </w:r>
      <w:r w:rsidRPr="00ED0B44">
        <w:rPr>
          <w:rFonts w:ascii="Times New Roman" w:hAnsi="Times New Roman" w:cs="Times New Roman"/>
        </w:rPr>
        <w:t xml:space="preserve"> and analyzing eviction data</w:t>
      </w:r>
      <w:r w:rsidR="003B010A">
        <w:rPr>
          <w:rFonts w:ascii="Times New Roman" w:hAnsi="Times New Roman" w:cs="Times New Roman"/>
        </w:rPr>
        <w:t xml:space="preserve"> at scal</w:t>
      </w:r>
      <w:r w:rsidR="00003D68">
        <w:rPr>
          <w:rFonts w:ascii="Times New Roman" w:hAnsi="Times New Roman" w:cs="Times New Roman"/>
        </w:rPr>
        <w:t>e</w:t>
      </w:r>
      <w:r w:rsidR="002A66B0">
        <w:rPr>
          <w:rFonts w:ascii="Times New Roman" w:hAnsi="Times New Roman" w:cs="Times New Roman"/>
        </w:rPr>
        <w:t>,</w:t>
      </w:r>
      <w:r w:rsidR="00003D68">
        <w:rPr>
          <w:rFonts w:ascii="Times New Roman" w:hAnsi="Times New Roman" w:cs="Times New Roman"/>
        </w:rPr>
        <w:t xml:space="preserve"> leading e</w:t>
      </w:r>
      <w:r w:rsidRPr="00ED0B44">
        <w:rPr>
          <w:rFonts w:ascii="Times New Roman" w:hAnsi="Times New Roman" w:cs="Times New Roman"/>
        </w:rPr>
        <w:t xml:space="preserve">xisting research </w:t>
      </w:r>
      <w:r w:rsidR="00003D68">
        <w:rPr>
          <w:rFonts w:ascii="Times New Roman" w:hAnsi="Times New Roman" w:cs="Times New Roman"/>
        </w:rPr>
        <w:t>to be</w:t>
      </w:r>
      <w:r w:rsidRPr="00ED0B44">
        <w:rPr>
          <w:rFonts w:ascii="Times New Roman" w:hAnsi="Times New Roman" w:cs="Times New Roman"/>
        </w:rPr>
        <w:t xml:space="preserve"> limited and focused on larger metropolitan areas. </w:t>
      </w:r>
      <w:r w:rsidR="009A68FE">
        <w:rPr>
          <w:rFonts w:ascii="Times New Roman" w:hAnsi="Times New Roman" w:cs="Times New Roman"/>
        </w:rPr>
        <w:t>T</w:t>
      </w:r>
      <w:r w:rsidRPr="00ED0B44">
        <w:rPr>
          <w:rFonts w:ascii="Times New Roman" w:hAnsi="Times New Roman" w:cs="Times New Roman"/>
        </w:rPr>
        <w:t>his study</w:t>
      </w:r>
      <w:r w:rsidR="00847416">
        <w:rPr>
          <w:rFonts w:ascii="Times New Roman" w:hAnsi="Times New Roman" w:cs="Times New Roman"/>
        </w:rPr>
        <w:t xml:space="preserve"> expands</w:t>
      </w:r>
      <w:r w:rsidRPr="00ED0B44">
        <w:rPr>
          <w:rFonts w:ascii="Times New Roman" w:hAnsi="Times New Roman" w:cs="Times New Roman"/>
        </w:rPr>
        <w:t xml:space="preserve"> </w:t>
      </w:r>
      <w:r w:rsidR="009A68FE">
        <w:rPr>
          <w:rFonts w:ascii="Times New Roman" w:hAnsi="Times New Roman" w:cs="Times New Roman"/>
        </w:rPr>
        <w:t xml:space="preserve">upon </w:t>
      </w:r>
      <w:r w:rsidR="002A66B0">
        <w:rPr>
          <w:rFonts w:ascii="Times New Roman" w:hAnsi="Times New Roman" w:cs="Times New Roman"/>
        </w:rPr>
        <w:t xml:space="preserve">current knowledge </w:t>
      </w:r>
      <w:r w:rsidRPr="00ED0B44">
        <w:rPr>
          <w:rFonts w:ascii="Times New Roman" w:hAnsi="Times New Roman" w:cs="Times New Roman"/>
        </w:rPr>
        <w:t xml:space="preserve">by assessing serial filing in </w:t>
      </w:r>
      <w:r w:rsidR="00847416" w:rsidRPr="00ED0B44">
        <w:rPr>
          <w:rFonts w:ascii="Times New Roman" w:hAnsi="Times New Roman" w:cs="Times New Roman"/>
        </w:rPr>
        <w:t>a mid-size metropolitan region –</w:t>
      </w:r>
      <w:r w:rsidR="003B010A">
        <w:rPr>
          <w:rFonts w:ascii="Times New Roman" w:hAnsi="Times New Roman" w:cs="Times New Roman"/>
        </w:rPr>
        <w:t xml:space="preserve"> </w:t>
      </w:r>
      <w:r w:rsidRPr="00ED0B44">
        <w:rPr>
          <w:rFonts w:ascii="Times New Roman" w:hAnsi="Times New Roman" w:cs="Times New Roman"/>
        </w:rPr>
        <w:t>Knox County, Tennessee –</w:t>
      </w:r>
      <w:r w:rsidR="003B010A">
        <w:rPr>
          <w:rFonts w:ascii="Times New Roman" w:hAnsi="Times New Roman" w:cs="Times New Roman"/>
        </w:rPr>
        <w:t xml:space="preserve"> during </w:t>
      </w:r>
      <w:r w:rsidRPr="00ED0B44">
        <w:rPr>
          <w:rFonts w:ascii="Times New Roman" w:hAnsi="Times New Roman" w:cs="Times New Roman"/>
        </w:rPr>
        <w:t xml:space="preserve">a period before, during, and after the CDC’s eviction moratorium. It was found that approximately 11% of all eviction filings issued during </w:t>
      </w:r>
      <w:r w:rsidR="00003D68">
        <w:rPr>
          <w:rFonts w:ascii="Times New Roman" w:hAnsi="Times New Roman" w:cs="Times New Roman"/>
        </w:rPr>
        <w:t>the period observed w</w:t>
      </w:r>
      <w:r w:rsidRPr="00ED0B44">
        <w:rPr>
          <w:rFonts w:ascii="Times New Roman" w:hAnsi="Times New Roman" w:cs="Times New Roman"/>
        </w:rPr>
        <w:t xml:space="preserve">ere associated with a serial filing chain, though </w:t>
      </w:r>
      <w:r w:rsidR="00847416">
        <w:rPr>
          <w:rFonts w:ascii="Times New Roman" w:hAnsi="Times New Roman" w:cs="Times New Roman"/>
        </w:rPr>
        <w:t xml:space="preserve">most </w:t>
      </w:r>
      <w:r w:rsidRPr="00ED0B44">
        <w:rPr>
          <w:rFonts w:ascii="Times New Roman" w:hAnsi="Times New Roman" w:cs="Times New Roman"/>
        </w:rPr>
        <w:t>did not progress beyond a second filing. There were also key differences found in case outcomes, legal representation, and the landlord types responsible for issuin</w:t>
      </w:r>
      <w:r w:rsidR="00847416">
        <w:rPr>
          <w:rFonts w:ascii="Times New Roman" w:hAnsi="Times New Roman" w:cs="Times New Roman"/>
        </w:rPr>
        <w:t>g them</w:t>
      </w:r>
      <w:r w:rsidRPr="00ED0B44">
        <w:rPr>
          <w:rFonts w:ascii="Times New Roman" w:hAnsi="Times New Roman" w:cs="Times New Roman"/>
        </w:rPr>
        <w:t xml:space="preserve">. </w:t>
      </w:r>
      <w:r w:rsidR="003B010A" w:rsidRPr="00ED0B44">
        <w:rPr>
          <w:rFonts w:ascii="Times New Roman" w:hAnsi="Times New Roman" w:cs="Times New Roman"/>
        </w:rPr>
        <w:t>Lastly</w:t>
      </w:r>
      <w:r w:rsidRPr="00ED0B44">
        <w:rPr>
          <w:rFonts w:ascii="Times New Roman" w:hAnsi="Times New Roman" w:cs="Times New Roman"/>
        </w:rPr>
        <w:t>, policy recommendations intended to curb the practice of serial filing on a local level are discussed in the final chapter.</w:t>
      </w:r>
    </w:p>
    <w:p w14:paraId="3624C701" w14:textId="77777777" w:rsidR="004B42B2" w:rsidRDefault="004B42B2" w:rsidP="005401BB">
      <w:pPr>
        <w:rPr>
          <w:rFonts w:ascii="Times New Roman" w:hAnsi="Times New Roman" w:cs="Times New Roman"/>
        </w:rPr>
      </w:pPr>
    </w:p>
    <w:p w14:paraId="7D9092F8" w14:textId="77777777" w:rsidR="004B42B2" w:rsidRDefault="004B42B2" w:rsidP="005401BB">
      <w:pPr>
        <w:rPr>
          <w:rFonts w:ascii="Times New Roman" w:hAnsi="Times New Roman" w:cs="Times New Roman"/>
        </w:rPr>
      </w:pPr>
    </w:p>
    <w:p w14:paraId="2B959EEB" w14:textId="77777777" w:rsidR="004B42B2" w:rsidRDefault="004B42B2" w:rsidP="005401BB">
      <w:pPr>
        <w:rPr>
          <w:rFonts w:ascii="Times New Roman" w:hAnsi="Times New Roman" w:cs="Times New Roman"/>
        </w:rPr>
      </w:pPr>
    </w:p>
    <w:p w14:paraId="635CE462" w14:textId="77777777" w:rsidR="00847416" w:rsidRDefault="00847416" w:rsidP="005401BB">
      <w:pPr>
        <w:rPr>
          <w:rFonts w:ascii="Times New Roman" w:hAnsi="Times New Roman" w:cs="Times New Roman"/>
        </w:rPr>
      </w:pPr>
    </w:p>
    <w:p w14:paraId="3F6CA193" w14:textId="77777777" w:rsidR="00847416" w:rsidRDefault="00847416" w:rsidP="005401BB">
      <w:pPr>
        <w:rPr>
          <w:rFonts w:ascii="Times New Roman" w:hAnsi="Times New Roman" w:cs="Times New Roman"/>
        </w:rPr>
      </w:pPr>
    </w:p>
    <w:p w14:paraId="29DD7615" w14:textId="77777777" w:rsidR="004B42B2" w:rsidRDefault="004B42B2" w:rsidP="005401BB">
      <w:pPr>
        <w:rPr>
          <w:rFonts w:ascii="Times New Roman" w:hAnsi="Times New Roman" w:cs="Times New Roman"/>
        </w:rPr>
      </w:pPr>
    </w:p>
    <w:p w14:paraId="35052197" w14:textId="77777777" w:rsidR="004B42B2" w:rsidRDefault="004B42B2" w:rsidP="005401BB">
      <w:pPr>
        <w:rPr>
          <w:rFonts w:ascii="Times New Roman" w:hAnsi="Times New Roman" w:cs="Times New Roman"/>
        </w:rPr>
      </w:pPr>
    </w:p>
    <w:p w14:paraId="44655B04" w14:textId="77777777" w:rsidR="004B42B2" w:rsidRDefault="004B42B2" w:rsidP="005401BB">
      <w:pPr>
        <w:rPr>
          <w:rFonts w:ascii="Times New Roman" w:hAnsi="Times New Roman" w:cs="Times New Roman"/>
        </w:rPr>
      </w:pPr>
    </w:p>
    <w:p w14:paraId="6E050F7F" w14:textId="77777777" w:rsidR="005401BB" w:rsidRDefault="005401BB" w:rsidP="005401BB">
      <w:pPr>
        <w:rPr>
          <w:rFonts w:ascii="Times New Roman" w:hAnsi="Times New Roman" w:cs="Times New Roman"/>
        </w:rPr>
      </w:pPr>
    </w:p>
    <w:p w14:paraId="34C050E8" w14:textId="77777777" w:rsidR="003A34E9" w:rsidRDefault="003A34E9" w:rsidP="00237E2B">
      <w:pPr>
        <w:ind w:firstLine="720"/>
        <w:rPr>
          <w:rFonts w:ascii="Times New Roman" w:hAnsi="Times New Roman" w:cs="Times New Roman"/>
        </w:rPr>
      </w:pPr>
    </w:p>
    <w:p w14:paraId="2A99DE73" w14:textId="77777777" w:rsidR="00ED0B44" w:rsidRDefault="00ED0B44" w:rsidP="00237E2B">
      <w:pPr>
        <w:ind w:firstLine="720"/>
        <w:rPr>
          <w:rFonts w:ascii="Times New Roman" w:hAnsi="Times New Roman" w:cs="Times New Roman"/>
        </w:rPr>
      </w:pPr>
    </w:p>
    <w:p w14:paraId="4581AA6D" w14:textId="77777777" w:rsidR="00501EA1" w:rsidRDefault="00501EA1" w:rsidP="00237E2B">
      <w:pPr>
        <w:ind w:firstLine="720"/>
        <w:rPr>
          <w:rFonts w:ascii="Times New Roman" w:hAnsi="Times New Roman" w:cs="Times New Roman"/>
        </w:rPr>
      </w:pPr>
    </w:p>
    <w:p w14:paraId="6BE59429" w14:textId="77777777" w:rsidR="00501EA1" w:rsidRDefault="00501EA1" w:rsidP="00237E2B">
      <w:pPr>
        <w:ind w:firstLine="720"/>
        <w:rPr>
          <w:rFonts w:ascii="Times New Roman" w:hAnsi="Times New Roman" w:cs="Times New Roman"/>
        </w:rPr>
      </w:pPr>
    </w:p>
    <w:p w14:paraId="02862793" w14:textId="77777777" w:rsidR="009A68FE" w:rsidRDefault="009A68FE" w:rsidP="00237E2B">
      <w:pPr>
        <w:ind w:firstLine="720"/>
        <w:rPr>
          <w:rFonts w:ascii="Times New Roman" w:hAnsi="Times New Roman" w:cs="Times New Roman"/>
        </w:rPr>
      </w:pPr>
    </w:p>
    <w:p w14:paraId="3E3CD244" w14:textId="77777777" w:rsidR="009A68FE" w:rsidRDefault="009A68FE" w:rsidP="00237E2B">
      <w:pPr>
        <w:ind w:firstLine="720"/>
        <w:rPr>
          <w:rFonts w:ascii="Times New Roman" w:hAnsi="Times New Roman" w:cs="Times New Roman"/>
        </w:rPr>
      </w:pPr>
    </w:p>
    <w:p w14:paraId="1212ED4D" w14:textId="77777777" w:rsidR="00501EA1" w:rsidRDefault="00501EA1" w:rsidP="00237E2B">
      <w:pPr>
        <w:ind w:firstLine="720"/>
        <w:rPr>
          <w:rFonts w:ascii="Times New Roman" w:hAnsi="Times New Roman" w:cs="Times New Roman"/>
        </w:rPr>
      </w:pPr>
    </w:p>
    <w:p w14:paraId="518875A8" w14:textId="77777777" w:rsidR="00501EA1" w:rsidRDefault="00501EA1" w:rsidP="00237E2B">
      <w:pPr>
        <w:ind w:firstLine="720"/>
        <w:rPr>
          <w:rFonts w:ascii="Times New Roman" w:hAnsi="Times New Roman" w:cs="Times New Roman"/>
        </w:rPr>
      </w:pPr>
    </w:p>
    <w:p w14:paraId="381208E7" w14:textId="77777777" w:rsidR="00501EA1" w:rsidRDefault="00501EA1" w:rsidP="00237E2B">
      <w:pPr>
        <w:ind w:firstLine="720"/>
        <w:rPr>
          <w:rFonts w:ascii="Times New Roman" w:hAnsi="Times New Roman" w:cs="Times New Roman"/>
        </w:rPr>
      </w:pPr>
    </w:p>
    <w:p w14:paraId="02A367C1" w14:textId="0C73A42D" w:rsidR="009B1A21" w:rsidRDefault="004918B8" w:rsidP="000E4F8E">
      <w:pPr>
        <w:pStyle w:val="ChapterDescription"/>
        <w:spacing w:line="480" w:lineRule="auto"/>
      </w:pPr>
      <w:bookmarkStart w:id="16" w:name="_Toc174637933"/>
      <w:bookmarkStart w:id="17" w:name="_Toc174638361"/>
      <w:bookmarkStart w:id="18" w:name="_Toc174639690"/>
      <w:bookmarkStart w:id="19" w:name="_Toc174641122"/>
      <w:bookmarkStart w:id="20" w:name="_Toc176115381"/>
      <w:bookmarkStart w:id="21" w:name="_Toc176115570"/>
      <w:bookmarkStart w:id="22" w:name="_Toc176115637"/>
      <w:r>
        <w:lastRenderedPageBreak/>
        <w:t>TABLE OF CONTENTS</w:t>
      </w:r>
      <w:bookmarkEnd w:id="16"/>
      <w:bookmarkEnd w:id="17"/>
      <w:bookmarkEnd w:id="18"/>
      <w:bookmarkEnd w:id="19"/>
      <w:bookmarkEnd w:id="20"/>
      <w:bookmarkEnd w:id="21"/>
      <w:bookmarkEnd w:id="22"/>
    </w:p>
    <w:bookmarkStart w:id="23" w:name="_lass82z8czzr" w:colFirst="0" w:colLast="0" w:displacedByCustomXml="next"/>
    <w:bookmarkEnd w:id="23" w:displacedByCustomXml="next"/>
    <w:bookmarkStart w:id="24" w:name="_ykhm0j2bb5ek" w:colFirst="0" w:colLast="0" w:displacedByCustomXml="next"/>
    <w:bookmarkEnd w:id="24" w:displacedByCustomXml="next"/>
    <w:bookmarkStart w:id="25" w:name="_Toc174637934" w:displacedByCustomXml="next"/>
    <w:bookmarkStart w:id="26" w:name="_Toc174638362" w:displacedByCustomXml="next"/>
    <w:sdt>
      <w:sdtPr>
        <w:id w:val="-211577351"/>
        <w:docPartObj>
          <w:docPartGallery w:val="Table of Contents"/>
          <w:docPartUnique/>
        </w:docPartObj>
      </w:sdtPr>
      <w:sdtEndPr>
        <w:rPr>
          <w:b/>
          <w:bCs/>
          <w:noProof/>
        </w:rPr>
      </w:sdtEndPr>
      <w:sdtContent>
        <w:p w14:paraId="5946868D" w14:textId="2969B989" w:rsidR="00A04BD1" w:rsidRPr="000E4F8E" w:rsidRDefault="001D5871" w:rsidP="000E4F8E">
          <w:pPr>
            <w:pStyle w:val="TOC1"/>
            <w:tabs>
              <w:tab w:val="right" w:leader="dot" w:pos="9350"/>
            </w:tabs>
            <w:spacing w:after="0" w:line="480" w:lineRule="auto"/>
            <w:rPr>
              <w:rFonts w:ascii="Times New Roman" w:eastAsiaTheme="majorEastAsia" w:hAnsi="Times New Roman" w:cs="Times New Roman"/>
              <w:noProof/>
              <w:sz w:val="32"/>
              <w:szCs w:val="32"/>
              <w:lang w:val="en-US"/>
            </w:rPr>
          </w:pPr>
          <w:r w:rsidRPr="00A04BD1">
            <w:rPr>
              <w:rFonts w:ascii="Times New Roman" w:hAnsi="Times New Roman" w:cs="Times New Roman"/>
            </w:rPr>
            <w:fldChar w:fldCharType="begin"/>
          </w:r>
          <w:r w:rsidRPr="00A04BD1">
            <w:rPr>
              <w:rFonts w:ascii="Times New Roman" w:hAnsi="Times New Roman" w:cs="Times New Roman"/>
            </w:rPr>
            <w:instrText xml:space="preserve"> TOC \o "1-3" \h \z \u </w:instrText>
          </w:r>
          <w:r w:rsidRPr="00A04BD1">
            <w:rPr>
              <w:rFonts w:ascii="Times New Roman" w:hAnsi="Times New Roman" w:cs="Times New Roman"/>
            </w:rPr>
            <w:fldChar w:fldCharType="separate"/>
          </w:r>
          <w:hyperlink w:anchor="_Toc176269897" w:history="1">
            <w:r w:rsidR="00A04BD1" w:rsidRPr="00A04BD1">
              <w:rPr>
                <w:rStyle w:val="Hyperlink"/>
                <w:rFonts w:ascii="Times New Roman" w:hAnsi="Times New Roman" w:cs="Times New Roman"/>
                <w:noProof/>
              </w:rPr>
              <w:t>CHAPTER ONE</w:t>
            </w:r>
            <w:r w:rsidR="00A04BD1">
              <w:rPr>
                <w:rStyle w:val="Hyperlink"/>
                <w:rFonts w:ascii="Times New Roman" w:hAnsi="Times New Roman" w:cs="Times New Roman"/>
                <w:noProof/>
              </w:rPr>
              <w:t>: Introduction</w:t>
            </w:r>
            <w:r w:rsidR="000E4F8E">
              <w:rPr>
                <w:rStyle w:val="Hyperlink"/>
                <w:rFonts w:ascii="Times New Roman" w:hAnsi="Times New Roman" w:cs="Times New Roman"/>
                <w:noProof/>
              </w:rPr>
              <w:tab/>
            </w:r>
            <w:r w:rsidR="00A04BD1" w:rsidRPr="00A04BD1">
              <w:rPr>
                <w:rFonts w:ascii="Times New Roman" w:hAnsi="Times New Roman" w:cs="Times New Roman"/>
                <w:noProof/>
                <w:webHidden/>
              </w:rPr>
              <w:fldChar w:fldCharType="begin"/>
            </w:r>
            <w:r w:rsidR="00A04BD1" w:rsidRPr="00A04BD1">
              <w:rPr>
                <w:rFonts w:ascii="Times New Roman" w:hAnsi="Times New Roman" w:cs="Times New Roman"/>
                <w:noProof/>
                <w:webHidden/>
              </w:rPr>
              <w:instrText xml:space="preserve"> PAGEREF _Toc176269897 \h </w:instrText>
            </w:r>
            <w:r w:rsidR="00A04BD1" w:rsidRPr="00A04BD1">
              <w:rPr>
                <w:rFonts w:ascii="Times New Roman" w:hAnsi="Times New Roman" w:cs="Times New Roman"/>
                <w:noProof/>
                <w:webHidden/>
              </w:rPr>
            </w:r>
            <w:r w:rsidR="00A04BD1" w:rsidRPr="00A04BD1">
              <w:rPr>
                <w:rFonts w:ascii="Times New Roman" w:hAnsi="Times New Roman" w:cs="Times New Roman"/>
                <w:noProof/>
                <w:webHidden/>
              </w:rPr>
              <w:fldChar w:fldCharType="separate"/>
            </w:r>
            <w:r w:rsidR="00786265">
              <w:rPr>
                <w:rFonts w:ascii="Times New Roman" w:hAnsi="Times New Roman" w:cs="Times New Roman"/>
                <w:noProof/>
                <w:webHidden/>
              </w:rPr>
              <w:t>1</w:t>
            </w:r>
            <w:r w:rsidR="00A04BD1" w:rsidRPr="00A04BD1">
              <w:rPr>
                <w:rFonts w:ascii="Times New Roman" w:hAnsi="Times New Roman" w:cs="Times New Roman"/>
                <w:noProof/>
                <w:webHidden/>
              </w:rPr>
              <w:fldChar w:fldCharType="end"/>
            </w:r>
          </w:hyperlink>
        </w:p>
        <w:p w14:paraId="01A4AEC3" w14:textId="3799C1AB" w:rsidR="00A04BD1" w:rsidRPr="00A04BD1" w:rsidRDefault="00A04BD1" w:rsidP="000E4F8E">
          <w:pPr>
            <w:pStyle w:val="TOC1"/>
            <w:tabs>
              <w:tab w:val="right" w:leader="dot" w:pos="9350"/>
            </w:tabs>
            <w:spacing w:after="0" w:line="480" w:lineRule="auto"/>
            <w:rPr>
              <w:rFonts w:ascii="Times New Roman" w:eastAsiaTheme="minorEastAsia" w:hAnsi="Times New Roman" w:cs="Times New Roman"/>
              <w:noProof/>
              <w:kern w:val="2"/>
              <w:sz w:val="24"/>
              <w:szCs w:val="24"/>
              <w:lang w:val="en-US"/>
              <w14:ligatures w14:val="standardContextual"/>
            </w:rPr>
          </w:pPr>
          <w:hyperlink w:anchor="_Toc176269898" w:history="1">
            <w:r w:rsidRPr="00A04BD1">
              <w:rPr>
                <w:rStyle w:val="Hyperlink"/>
                <w:rFonts w:ascii="Times New Roman" w:hAnsi="Times New Roman" w:cs="Times New Roman"/>
                <w:noProof/>
              </w:rPr>
              <w:t>CHAPTER TWO</w:t>
            </w:r>
            <w:r>
              <w:rPr>
                <w:rStyle w:val="Hyperlink"/>
                <w:rFonts w:ascii="Times New Roman" w:hAnsi="Times New Roman" w:cs="Times New Roman"/>
                <w:noProof/>
              </w:rPr>
              <w:t>: Literature Review</w:t>
            </w:r>
            <w:r w:rsidRPr="00A04BD1">
              <w:rPr>
                <w:rFonts w:ascii="Times New Roman" w:hAnsi="Times New Roman" w:cs="Times New Roman"/>
                <w:noProof/>
                <w:webHidden/>
              </w:rPr>
              <w:tab/>
            </w:r>
            <w:r w:rsidRPr="00A04BD1">
              <w:rPr>
                <w:rFonts w:ascii="Times New Roman" w:hAnsi="Times New Roman" w:cs="Times New Roman"/>
                <w:noProof/>
                <w:webHidden/>
              </w:rPr>
              <w:fldChar w:fldCharType="begin"/>
            </w:r>
            <w:r w:rsidRPr="00A04BD1">
              <w:rPr>
                <w:rFonts w:ascii="Times New Roman" w:hAnsi="Times New Roman" w:cs="Times New Roman"/>
                <w:noProof/>
                <w:webHidden/>
              </w:rPr>
              <w:instrText xml:space="preserve"> PAGEREF _Toc176269898 \h </w:instrText>
            </w:r>
            <w:r w:rsidRPr="00A04BD1">
              <w:rPr>
                <w:rFonts w:ascii="Times New Roman" w:hAnsi="Times New Roman" w:cs="Times New Roman"/>
                <w:noProof/>
                <w:webHidden/>
              </w:rPr>
            </w:r>
            <w:r w:rsidRPr="00A04BD1">
              <w:rPr>
                <w:rFonts w:ascii="Times New Roman" w:hAnsi="Times New Roman" w:cs="Times New Roman"/>
                <w:noProof/>
                <w:webHidden/>
              </w:rPr>
              <w:fldChar w:fldCharType="separate"/>
            </w:r>
            <w:r w:rsidR="00786265">
              <w:rPr>
                <w:rFonts w:ascii="Times New Roman" w:hAnsi="Times New Roman" w:cs="Times New Roman"/>
                <w:noProof/>
                <w:webHidden/>
              </w:rPr>
              <w:t>4</w:t>
            </w:r>
            <w:r w:rsidRPr="00A04BD1">
              <w:rPr>
                <w:rFonts w:ascii="Times New Roman" w:hAnsi="Times New Roman" w:cs="Times New Roman"/>
                <w:noProof/>
                <w:webHidden/>
              </w:rPr>
              <w:fldChar w:fldCharType="end"/>
            </w:r>
          </w:hyperlink>
        </w:p>
        <w:p w14:paraId="25D112A8" w14:textId="59AD3DA6" w:rsidR="00A04BD1" w:rsidRPr="00A04BD1" w:rsidRDefault="00A04BD1" w:rsidP="00A51DF9">
          <w:pPr>
            <w:pStyle w:val="TOC2"/>
            <w:rPr>
              <w:rFonts w:eastAsiaTheme="minorEastAsia"/>
              <w:kern w:val="2"/>
              <w:sz w:val="24"/>
              <w:szCs w:val="24"/>
              <w:lang w:val="en-US"/>
              <w14:ligatures w14:val="standardContextual"/>
            </w:rPr>
          </w:pPr>
          <w:hyperlink w:anchor="_Toc176269899" w:history="1">
            <w:r w:rsidRPr="00A04BD1">
              <w:rPr>
                <w:rStyle w:val="Hyperlink"/>
              </w:rPr>
              <w:t xml:space="preserve">The </w:t>
            </w:r>
            <w:r w:rsidR="00AB7CD4">
              <w:rPr>
                <w:rStyle w:val="Hyperlink"/>
              </w:rPr>
              <w:t>h</w:t>
            </w:r>
            <w:r w:rsidRPr="00A04BD1">
              <w:rPr>
                <w:rStyle w:val="Hyperlink"/>
              </w:rPr>
              <w:t xml:space="preserve">arm of </w:t>
            </w:r>
            <w:r w:rsidR="00AB7CD4">
              <w:rPr>
                <w:rStyle w:val="Hyperlink"/>
              </w:rPr>
              <w:t>e</w:t>
            </w:r>
            <w:r w:rsidRPr="00A04BD1">
              <w:rPr>
                <w:rStyle w:val="Hyperlink"/>
              </w:rPr>
              <w:t>victions</w:t>
            </w:r>
            <w:r w:rsidRPr="00A04BD1">
              <w:rPr>
                <w:webHidden/>
              </w:rPr>
              <w:tab/>
            </w:r>
            <w:r w:rsidRPr="00A04BD1">
              <w:rPr>
                <w:webHidden/>
              </w:rPr>
              <w:fldChar w:fldCharType="begin"/>
            </w:r>
            <w:r w:rsidRPr="00A04BD1">
              <w:rPr>
                <w:webHidden/>
              </w:rPr>
              <w:instrText xml:space="preserve"> PAGEREF _Toc176269899 \h </w:instrText>
            </w:r>
            <w:r w:rsidRPr="00A04BD1">
              <w:rPr>
                <w:webHidden/>
              </w:rPr>
            </w:r>
            <w:r w:rsidRPr="00A04BD1">
              <w:rPr>
                <w:webHidden/>
              </w:rPr>
              <w:fldChar w:fldCharType="separate"/>
            </w:r>
            <w:r w:rsidR="00786265">
              <w:rPr>
                <w:webHidden/>
              </w:rPr>
              <w:t>4</w:t>
            </w:r>
            <w:r w:rsidRPr="00A04BD1">
              <w:rPr>
                <w:webHidden/>
              </w:rPr>
              <w:fldChar w:fldCharType="end"/>
            </w:r>
          </w:hyperlink>
        </w:p>
        <w:p w14:paraId="1550E3D4" w14:textId="649EA688" w:rsidR="00A04BD1" w:rsidRPr="00A04BD1" w:rsidRDefault="00A04BD1" w:rsidP="00A51DF9">
          <w:pPr>
            <w:pStyle w:val="TOC2"/>
            <w:rPr>
              <w:rFonts w:eastAsiaTheme="minorEastAsia"/>
              <w:kern w:val="2"/>
              <w:sz w:val="24"/>
              <w:szCs w:val="24"/>
              <w:lang w:val="en-US"/>
              <w14:ligatures w14:val="standardContextual"/>
            </w:rPr>
          </w:pPr>
          <w:hyperlink w:anchor="_Toc176269901" w:history="1">
            <w:r w:rsidRPr="00A04BD1">
              <w:rPr>
                <w:rStyle w:val="Hyperlink"/>
              </w:rPr>
              <w:t xml:space="preserve">Serial </w:t>
            </w:r>
            <w:r w:rsidR="00AB7CD4">
              <w:rPr>
                <w:rStyle w:val="Hyperlink"/>
              </w:rPr>
              <w:t>e</w:t>
            </w:r>
            <w:r w:rsidRPr="00A04BD1">
              <w:rPr>
                <w:rStyle w:val="Hyperlink"/>
              </w:rPr>
              <w:t xml:space="preserve">viction </w:t>
            </w:r>
            <w:r w:rsidR="00AB7CD4">
              <w:rPr>
                <w:rStyle w:val="Hyperlink"/>
              </w:rPr>
              <w:t>f</w:t>
            </w:r>
            <w:r w:rsidRPr="00A04BD1">
              <w:rPr>
                <w:rStyle w:val="Hyperlink"/>
              </w:rPr>
              <w:t>ilings</w:t>
            </w:r>
            <w:r w:rsidRPr="00A04BD1">
              <w:rPr>
                <w:webHidden/>
              </w:rPr>
              <w:tab/>
            </w:r>
            <w:r w:rsidRPr="00A04BD1">
              <w:rPr>
                <w:webHidden/>
              </w:rPr>
              <w:fldChar w:fldCharType="begin"/>
            </w:r>
            <w:r w:rsidRPr="00A04BD1">
              <w:rPr>
                <w:webHidden/>
              </w:rPr>
              <w:instrText xml:space="preserve"> PAGEREF _Toc176269901 \h </w:instrText>
            </w:r>
            <w:r w:rsidRPr="00A04BD1">
              <w:rPr>
                <w:webHidden/>
              </w:rPr>
            </w:r>
            <w:r w:rsidRPr="00A04BD1">
              <w:rPr>
                <w:webHidden/>
              </w:rPr>
              <w:fldChar w:fldCharType="separate"/>
            </w:r>
            <w:r w:rsidR="00786265">
              <w:rPr>
                <w:webHidden/>
              </w:rPr>
              <w:t>6</w:t>
            </w:r>
            <w:r w:rsidRPr="00A04BD1">
              <w:rPr>
                <w:webHidden/>
              </w:rPr>
              <w:fldChar w:fldCharType="end"/>
            </w:r>
          </w:hyperlink>
        </w:p>
        <w:p w14:paraId="40DC78BA" w14:textId="641C789D" w:rsidR="00A04BD1" w:rsidRPr="00A04BD1" w:rsidRDefault="00A04BD1" w:rsidP="00A51DF9">
          <w:pPr>
            <w:pStyle w:val="TOC2"/>
            <w:rPr>
              <w:rFonts w:eastAsiaTheme="minorEastAsia"/>
              <w:kern w:val="2"/>
              <w:sz w:val="24"/>
              <w:szCs w:val="24"/>
              <w:lang w:val="en-US"/>
              <w14:ligatures w14:val="standardContextual"/>
            </w:rPr>
          </w:pPr>
          <w:hyperlink w:anchor="_Toc176269904" w:history="1">
            <w:r w:rsidRPr="00A04BD1">
              <w:rPr>
                <w:rStyle w:val="Hyperlink"/>
              </w:rPr>
              <w:t>Limitations of eviction data</w:t>
            </w:r>
            <w:r w:rsidRPr="00A04BD1">
              <w:rPr>
                <w:webHidden/>
              </w:rPr>
              <w:tab/>
            </w:r>
            <w:r w:rsidRPr="00A04BD1">
              <w:rPr>
                <w:webHidden/>
              </w:rPr>
              <w:fldChar w:fldCharType="begin"/>
            </w:r>
            <w:r w:rsidRPr="00A04BD1">
              <w:rPr>
                <w:webHidden/>
              </w:rPr>
              <w:instrText xml:space="preserve"> PAGEREF _Toc176269904 \h </w:instrText>
            </w:r>
            <w:r w:rsidRPr="00A04BD1">
              <w:rPr>
                <w:webHidden/>
              </w:rPr>
            </w:r>
            <w:r w:rsidRPr="00A04BD1">
              <w:rPr>
                <w:webHidden/>
              </w:rPr>
              <w:fldChar w:fldCharType="separate"/>
            </w:r>
            <w:r w:rsidR="00786265">
              <w:rPr>
                <w:webHidden/>
              </w:rPr>
              <w:t>11</w:t>
            </w:r>
            <w:r w:rsidRPr="00A04BD1">
              <w:rPr>
                <w:webHidden/>
              </w:rPr>
              <w:fldChar w:fldCharType="end"/>
            </w:r>
          </w:hyperlink>
        </w:p>
        <w:p w14:paraId="65104CE9" w14:textId="048EDB70" w:rsidR="00A04BD1" w:rsidRPr="00A04BD1" w:rsidRDefault="00A04BD1" w:rsidP="00F71AA9">
          <w:pPr>
            <w:pStyle w:val="TOC2"/>
            <w:ind w:left="0"/>
            <w:rPr>
              <w:rFonts w:eastAsiaTheme="minorEastAsia"/>
              <w:kern w:val="2"/>
              <w:sz w:val="24"/>
              <w:szCs w:val="24"/>
              <w:lang w:val="en-US"/>
              <w14:ligatures w14:val="standardContextual"/>
            </w:rPr>
          </w:pPr>
          <w:hyperlink w:anchor="_Toc176269905" w:history="1">
            <w:r w:rsidRPr="00A04BD1">
              <w:rPr>
                <w:rStyle w:val="Hyperlink"/>
              </w:rPr>
              <w:t>The legal landscape of eviction</w:t>
            </w:r>
            <w:r w:rsidRPr="00A04BD1">
              <w:rPr>
                <w:webHidden/>
              </w:rPr>
              <w:tab/>
            </w:r>
            <w:r w:rsidRPr="00A04BD1">
              <w:rPr>
                <w:webHidden/>
              </w:rPr>
              <w:fldChar w:fldCharType="begin"/>
            </w:r>
            <w:r w:rsidRPr="00A04BD1">
              <w:rPr>
                <w:webHidden/>
              </w:rPr>
              <w:instrText xml:space="preserve"> PAGEREF _Toc176269905 \h </w:instrText>
            </w:r>
            <w:r w:rsidRPr="00A04BD1">
              <w:rPr>
                <w:webHidden/>
              </w:rPr>
            </w:r>
            <w:r w:rsidRPr="00A04BD1">
              <w:rPr>
                <w:webHidden/>
              </w:rPr>
              <w:fldChar w:fldCharType="separate"/>
            </w:r>
            <w:r w:rsidR="00786265">
              <w:rPr>
                <w:webHidden/>
              </w:rPr>
              <w:t>12</w:t>
            </w:r>
            <w:r w:rsidRPr="00A04BD1">
              <w:rPr>
                <w:webHidden/>
              </w:rPr>
              <w:fldChar w:fldCharType="end"/>
            </w:r>
          </w:hyperlink>
        </w:p>
        <w:p w14:paraId="3D638294" w14:textId="47D3275E" w:rsidR="00A04BD1" w:rsidRPr="00A04BD1" w:rsidRDefault="00A04BD1" w:rsidP="00A51DF9">
          <w:pPr>
            <w:pStyle w:val="TOC2"/>
            <w:rPr>
              <w:rFonts w:eastAsiaTheme="minorEastAsia"/>
              <w:kern w:val="2"/>
              <w:sz w:val="24"/>
              <w:szCs w:val="24"/>
              <w:lang w:val="en-US"/>
              <w14:ligatures w14:val="standardContextual"/>
            </w:rPr>
          </w:pPr>
          <w:hyperlink w:anchor="_Toc176269906" w:history="1">
            <w:r w:rsidRPr="00A04BD1">
              <w:rPr>
                <w:rStyle w:val="Hyperlink"/>
              </w:rPr>
              <w:t>Knox County, Tennessee</w:t>
            </w:r>
            <w:r w:rsidRPr="00A04BD1">
              <w:rPr>
                <w:webHidden/>
              </w:rPr>
              <w:tab/>
            </w:r>
            <w:r w:rsidRPr="00A04BD1">
              <w:rPr>
                <w:webHidden/>
              </w:rPr>
              <w:fldChar w:fldCharType="begin"/>
            </w:r>
            <w:r w:rsidRPr="00A04BD1">
              <w:rPr>
                <w:webHidden/>
              </w:rPr>
              <w:instrText xml:space="preserve"> PAGEREF _Toc176269906 \h </w:instrText>
            </w:r>
            <w:r w:rsidRPr="00A04BD1">
              <w:rPr>
                <w:webHidden/>
              </w:rPr>
            </w:r>
            <w:r w:rsidRPr="00A04BD1">
              <w:rPr>
                <w:webHidden/>
              </w:rPr>
              <w:fldChar w:fldCharType="separate"/>
            </w:r>
            <w:r w:rsidR="00786265">
              <w:rPr>
                <w:webHidden/>
              </w:rPr>
              <w:t>13</w:t>
            </w:r>
            <w:r w:rsidRPr="00A04BD1">
              <w:rPr>
                <w:webHidden/>
              </w:rPr>
              <w:fldChar w:fldCharType="end"/>
            </w:r>
          </w:hyperlink>
        </w:p>
        <w:p w14:paraId="5F558A47" w14:textId="5485F388" w:rsidR="00A04BD1" w:rsidRPr="00A04BD1" w:rsidRDefault="00A04BD1" w:rsidP="00A51DF9">
          <w:pPr>
            <w:pStyle w:val="TOC2"/>
            <w:rPr>
              <w:rFonts w:eastAsiaTheme="minorEastAsia"/>
              <w:kern w:val="2"/>
              <w:sz w:val="24"/>
              <w:szCs w:val="24"/>
              <w:lang w:val="en-US"/>
              <w14:ligatures w14:val="standardContextual"/>
            </w:rPr>
          </w:pPr>
          <w:hyperlink w:anchor="_Toc176269909" w:history="1">
            <w:r w:rsidRPr="00A04BD1">
              <w:rPr>
                <w:rStyle w:val="Hyperlink"/>
              </w:rPr>
              <w:t>Financialization of housing and evictions</w:t>
            </w:r>
            <w:r w:rsidRPr="00A04BD1">
              <w:rPr>
                <w:webHidden/>
              </w:rPr>
              <w:tab/>
            </w:r>
            <w:r w:rsidRPr="00A04BD1">
              <w:rPr>
                <w:webHidden/>
              </w:rPr>
              <w:fldChar w:fldCharType="begin"/>
            </w:r>
            <w:r w:rsidRPr="00A04BD1">
              <w:rPr>
                <w:webHidden/>
              </w:rPr>
              <w:instrText xml:space="preserve"> PAGEREF _Toc176269909 \h </w:instrText>
            </w:r>
            <w:r w:rsidRPr="00A04BD1">
              <w:rPr>
                <w:webHidden/>
              </w:rPr>
            </w:r>
            <w:r w:rsidRPr="00A04BD1">
              <w:rPr>
                <w:webHidden/>
              </w:rPr>
              <w:fldChar w:fldCharType="separate"/>
            </w:r>
            <w:r w:rsidR="00786265">
              <w:rPr>
                <w:webHidden/>
              </w:rPr>
              <w:t>15</w:t>
            </w:r>
            <w:r w:rsidRPr="00A04BD1">
              <w:rPr>
                <w:webHidden/>
              </w:rPr>
              <w:fldChar w:fldCharType="end"/>
            </w:r>
          </w:hyperlink>
        </w:p>
        <w:p w14:paraId="6FA6C0D3" w14:textId="73160136" w:rsidR="00A04BD1" w:rsidRPr="00A04BD1" w:rsidRDefault="00A04BD1" w:rsidP="000E4F8E">
          <w:pPr>
            <w:pStyle w:val="TOC1"/>
            <w:tabs>
              <w:tab w:val="right" w:leader="dot" w:pos="9350"/>
            </w:tabs>
            <w:spacing w:after="0" w:line="480" w:lineRule="auto"/>
            <w:rPr>
              <w:rFonts w:ascii="Times New Roman" w:eastAsiaTheme="minorEastAsia" w:hAnsi="Times New Roman" w:cs="Times New Roman"/>
              <w:noProof/>
              <w:kern w:val="2"/>
              <w:sz w:val="24"/>
              <w:szCs w:val="24"/>
              <w:lang w:val="en-US"/>
              <w14:ligatures w14:val="standardContextual"/>
            </w:rPr>
          </w:pPr>
          <w:hyperlink w:anchor="_Toc176269910" w:history="1">
            <w:r w:rsidRPr="00A04BD1">
              <w:rPr>
                <w:rStyle w:val="Hyperlink"/>
                <w:rFonts w:ascii="Times New Roman" w:hAnsi="Times New Roman" w:cs="Times New Roman"/>
                <w:noProof/>
              </w:rPr>
              <w:t>CHAPTER THREE</w:t>
            </w:r>
            <w:r>
              <w:rPr>
                <w:rStyle w:val="Hyperlink"/>
                <w:rFonts w:ascii="Times New Roman" w:hAnsi="Times New Roman" w:cs="Times New Roman"/>
                <w:noProof/>
              </w:rPr>
              <w:t>: Data and Methods</w:t>
            </w:r>
            <w:r w:rsidRPr="00A04BD1">
              <w:rPr>
                <w:rFonts w:ascii="Times New Roman" w:hAnsi="Times New Roman" w:cs="Times New Roman"/>
                <w:noProof/>
                <w:webHidden/>
              </w:rPr>
              <w:tab/>
            </w:r>
            <w:r w:rsidRPr="00A04BD1">
              <w:rPr>
                <w:rFonts w:ascii="Times New Roman" w:hAnsi="Times New Roman" w:cs="Times New Roman"/>
                <w:noProof/>
                <w:webHidden/>
              </w:rPr>
              <w:fldChar w:fldCharType="begin"/>
            </w:r>
            <w:r w:rsidRPr="00A04BD1">
              <w:rPr>
                <w:rFonts w:ascii="Times New Roman" w:hAnsi="Times New Roman" w:cs="Times New Roman"/>
                <w:noProof/>
                <w:webHidden/>
              </w:rPr>
              <w:instrText xml:space="preserve"> PAGEREF _Toc176269910 \h </w:instrText>
            </w:r>
            <w:r w:rsidRPr="00A04BD1">
              <w:rPr>
                <w:rFonts w:ascii="Times New Roman" w:hAnsi="Times New Roman" w:cs="Times New Roman"/>
                <w:noProof/>
                <w:webHidden/>
              </w:rPr>
            </w:r>
            <w:r w:rsidRPr="00A04BD1">
              <w:rPr>
                <w:rFonts w:ascii="Times New Roman" w:hAnsi="Times New Roman" w:cs="Times New Roman"/>
                <w:noProof/>
                <w:webHidden/>
              </w:rPr>
              <w:fldChar w:fldCharType="separate"/>
            </w:r>
            <w:r w:rsidR="00786265">
              <w:rPr>
                <w:rFonts w:ascii="Times New Roman" w:hAnsi="Times New Roman" w:cs="Times New Roman"/>
                <w:noProof/>
                <w:webHidden/>
              </w:rPr>
              <w:t>18</w:t>
            </w:r>
            <w:r w:rsidRPr="00A04BD1">
              <w:rPr>
                <w:rFonts w:ascii="Times New Roman" w:hAnsi="Times New Roman" w:cs="Times New Roman"/>
                <w:noProof/>
                <w:webHidden/>
              </w:rPr>
              <w:fldChar w:fldCharType="end"/>
            </w:r>
          </w:hyperlink>
        </w:p>
        <w:p w14:paraId="6B40423B" w14:textId="099DBE7B" w:rsidR="00A04BD1" w:rsidRPr="00A04BD1" w:rsidRDefault="00A04BD1" w:rsidP="00A51DF9">
          <w:pPr>
            <w:pStyle w:val="TOC2"/>
            <w:rPr>
              <w:rFonts w:eastAsiaTheme="minorEastAsia"/>
              <w:kern w:val="2"/>
              <w:sz w:val="24"/>
              <w:szCs w:val="24"/>
              <w:lang w:val="en-US"/>
              <w14:ligatures w14:val="standardContextual"/>
            </w:rPr>
          </w:pPr>
          <w:hyperlink w:anchor="_Toc176269911" w:history="1">
            <w:r w:rsidRPr="00A04BD1">
              <w:rPr>
                <w:rStyle w:val="Hyperlink"/>
              </w:rPr>
              <w:t xml:space="preserve">Eviction </w:t>
            </w:r>
            <w:r w:rsidR="00AB7CD4">
              <w:rPr>
                <w:rStyle w:val="Hyperlink"/>
              </w:rPr>
              <w:t>da</w:t>
            </w:r>
            <w:r w:rsidRPr="00A04BD1">
              <w:rPr>
                <w:rStyle w:val="Hyperlink"/>
              </w:rPr>
              <w:t>ta</w:t>
            </w:r>
            <w:r w:rsidRPr="00A04BD1">
              <w:rPr>
                <w:webHidden/>
              </w:rPr>
              <w:tab/>
            </w:r>
            <w:r w:rsidR="00A51DF9">
              <w:rPr>
                <w:webHidden/>
              </w:rPr>
              <w:t>18</w:t>
            </w:r>
          </w:hyperlink>
        </w:p>
        <w:p w14:paraId="02CBEB11" w14:textId="6C6EB79B" w:rsidR="00A04BD1" w:rsidRPr="00A04BD1" w:rsidRDefault="00A04BD1" w:rsidP="00A51DF9">
          <w:pPr>
            <w:pStyle w:val="TOC2"/>
            <w:rPr>
              <w:rFonts w:eastAsiaTheme="minorEastAsia"/>
              <w:kern w:val="2"/>
              <w:sz w:val="24"/>
              <w:szCs w:val="24"/>
              <w:lang w:val="en-US"/>
              <w14:ligatures w14:val="standardContextual"/>
            </w:rPr>
          </w:pPr>
          <w:hyperlink w:anchor="_Toc176269916" w:history="1">
            <w:r w:rsidRPr="00A04BD1">
              <w:rPr>
                <w:rStyle w:val="Hyperlink"/>
              </w:rPr>
              <w:t xml:space="preserve">Knox County </w:t>
            </w:r>
            <w:r w:rsidR="00AB7CD4">
              <w:rPr>
                <w:rStyle w:val="Hyperlink"/>
              </w:rPr>
              <w:t>n</w:t>
            </w:r>
            <w:r w:rsidRPr="00A04BD1">
              <w:rPr>
                <w:rStyle w:val="Hyperlink"/>
              </w:rPr>
              <w:t xml:space="preserve">eighborhood </w:t>
            </w:r>
            <w:r w:rsidR="00AB7CD4">
              <w:rPr>
                <w:rStyle w:val="Hyperlink"/>
              </w:rPr>
              <w:t>d</w:t>
            </w:r>
            <w:r w:rsidRPr="00A04BD1">
              <w:rPr>
                <w:rStyle w:val="Hyperlink"/>
              </w:rPr>
              <w:t>ata</w:t>
            </w:r>
            <w:r w:rsidRPr="00A04BD1">
              <w:rPr>
                <w:webHidden/>
              </w:rPr>
              <w:tab/>
            </w:r>
            <w:r w:rsidRPr="00A04BD1">
              <w:rPr>
                <w:webHidden/>
              </w:rPr>
              <w:fldChar w:fldCharType="begin"/>
            </w:r>
            <w:r w:rsidRPr="00A04BD1">
              <w:rPr>
                <w:webHidden/>
              </w:rPr>
              <w:instrText xml:space="preserve"> PAGEREF _Toc176269916 \h </w:instrText>
            </w:r>
            <w:r w:rsidRPr="00A04BD1">
              <w:rPr>
                <w:webHidden/>
              </w:rPr>
            </w:r>
            <w:r w:rsidRPr="00A04BD1">
              <w:rPr>
                <w:webHidden/>
              </w:rPr>
              <w:fldChar w:fldCharType="separate"/>
            </w:r>
            <w:r w:rsidR="00786265">
              <w:rPr>
                <w:webHidden/>
              </w:rPr>
              <w:t>22</w:t>
            </w:r>
            <w:r w:rsidRPr="00A04BD1">
              <w:rPr>
                <w:webHidden/>
              </w:rPr>
              <w:fldChar w:fldCharType="end"/>
            </w:r>
          </w:hyperlink>
        </w:p>
        <w:p w14:paraId="64059B0E" w14:textId="3BDDCE97" w:rsidR="00A04BD1" w:rsidRPr="00A04BD1" w:rsidRDefault="00A04BD1" w:rsidP="00A51DF9">
          <w:pPr>
            <w:pStyle w:val="TOC2"/>
            <w:rPr>
              <w:rFonts w:eastAsiaTheme="minorEastAsia"/>
              <w:kern w:val="2"/>
              <w:sz w:val="24"/>
              <w:szCs w:val="24"/>
              <w:lang w:val="en-US"/>
              <w14:ligatures w14:val="standardContextual"/>
            </w:rPr>
          </w:pPr>
          <w:hyperlink w:anchor="_Toc176269917" w:history="1">
            <w:r w:rsidRPr="00A04BD1">
              <w:rPr>
                <w:rStyle w:val="Hyperlink"/>
              </w:rPr>
              <w:t>Regression analysis</w:t>
            </w:r>
            <w:r w:rsidRPr="00A04BD1">
              <w:rPr>
                <w:webHidden/>
              </w:rPr>
              <w:tab/>
            </w:r>
            <w:r w:rsidRPr="00A04BD1">
              <w:rPr>
                <w:webHidden/>
              </w:rPr>
              <w:fldChar w:fldCharType="begin"/>
            </w:r>
            <w:r w:rsidRPr="00A04BD1">
              <w:rPr>
                <w:webHidden/>
              </w:rPr>
              <w:instrText xml:space="preserve"> PAGEREF _Toc176269917 \h </w:instrText>
            </w:r>
            <w:r w:rsidRPr="00A04BD1">
              <w:rPr>
                <w:webHidden/>
              </w:rPr>
            </w:r>
            <w:r w:rsidRPr="00A04BD1">
              <w:rPr>
                <w:webHidden/>
              </w:rPr>
              <w:fldChar w:fldCharType="separate"/>
            </w:r>
            <w:r w:rsidR="00786265">
              <w:rPr>
                <w:webHidden/>
              </w:rPr>
              <w:t>26</w:t>
            </w:r>
            <w:r w:rsidRPr="00A04BD1">
              <w:rPr>
                <w:webHidden/>
              </w:rPr>
              <w:fldChar w:fldCharType="end"/>
            </w:r>
          </w:hyperlink>
        </w:p>
        <w:p w14:paraId="461A448D" w14:textId="4569A0BE" w:rsidR="00A04BD1" w:rsidRPr="00A04BD1" w:rsidRDefault="00A04BD1" w:rsidP="000E4F8E">
          <w:pPr>
            <w:pStyle w:val="TOC1"/>
            <w:tabs>
              <w:tab w:val="right" w:leader="dot" w:pos="9350"/>
            </w:tabs>
            <w:spacing w:after="0" w:line="480" w:lineRule="auto"/>
            <w:rPr>
              <w:rFonts w:ascii="Times New Roman" w:eastAsiaTheme="minorEastAsia" w:hAnsi="Times New Roman" w:cs="Times New Roman"/>
              <w:noProof/>
              <w:kern w:val="2"/>
              <w:sz w:val="24"/>
              <w:szCs w:val="24"/>
              <w:lang w:val="en-US"/>
              <w14:ligatures w14:val="standardContextual"/>
            </w:rPr>
          </w:pPr>
          <w:hyperlink w:anchor="_Toc176269918" w:history="1">
            <w:r w:rsidRPr="00A04BD1">
              <w:rPr>
                <w:rStyle w:val="Hyperlink"/>
                <w:rFonts w:ascii="Times New Roman" w:hAnsi="Times New Roman" w:cs="Times New Roman"/>
                <w:noProof/>
              </w:rPr>
              <w:t>CHAPTER FOUR</w:t>
            </w:r>
            <w:r>
              <w:rPr>
                <w:rStyle w:val="Hyperlink"/>
                <w:rFonts w:ascii="Times New Roman" w:hAnsi="Times New Roman" w:cs="Times New Roman"/>
                <w:noProof/>
              </w:rPr>
              <w:t>: Results</w:t>
            </w:r>
            <w:r w:rsidRPr="00A04BD1">
              <w:rPr>
                <w:rFonts w:ascii="Times New Roman" w:hAnsi="Times New Roman" w:cs="Times New Roman"/>
                <w:noProof/>
                <w:webHidden/>
              </w:rPr>
              <w:tab/>
            </w:r>
            <w:r w:rsidR="00B85D12">
              <w:rPr>
                <w:rFonts w:ascii="Times New Roman" w:hAnsi="Times New Roman" w:cs="Times New Roman"/>
                <w:noProof/>
                <w:webHidden/>
              </w:rPr>
              <w:t>28</w:t>
            </w:r>
          </w:hyperlink>
        </w:p>
        <w:p w14:paraId="78C4A53E" w14:textId="75D300CF" w:rsidR="00A04BD1" w:rsidRPr="00A04BD1" w:rsidRDefault="00A04BD1" w:rsidP="00A51DF9">
          <w:pPr>
            <w:pStyle w:val="TOC2"/>
            <w:rPr>
              <w:rFonts w:eastAsiaTheme="minorEastAsia"/>
              <w:kern w:val="2"/>
              <w:sz w:val="24"/>
              <w:szCs w:val="24"/>
              <w:lang w:val="en-US"/>
              <w14:ligatures w14:val="standardContextual"/>
            </w:rPr>
          </w:pPr>
          <w:hyperlink w:anchor="_Toc176269919" w:history="1">
            <w:r w:rsidRPr="00A04BD1">
              <w:rPr>
                <w:rStyle w:val="Hyperlink"/>
              </w:rPr>
              <w:t>Serial eviction filing case outcomes</w:t>
            </w:r>
            <w:r w:rsidRPr="00A04BD1">
              <w:rPr>
                <w:webHidden/>
              </w:rPr>
              <w:tab/>
            </w:r>
          </w:hyperlink>
          <w:r w:rsidR="00B85D12">
            <w:t>28</w:t>
          </w:r>
        </w:p>
        <w:p w14:paraId="2B043B6D" w14:textId="4AAE958E" w:rsidR="00A04BD1" w:rsidRPr="00A04BD1" w:rsidRDefault="00A04BD1" w:rsidP="00A51DF9">
          <w:pPr>
            <w:pStyle w:val="TOC2"/>
            <w:rPr>
              <w:rFonts w:eastAsiaTheme="minorEastAsia"/>
              <w:kern w:val="2"/>
              <w:sz w:val="24"/>
              <w:szCs w:val="24"/>
              <w:lang w:val="en-US"/>
              <w14:ligatures w14:val="standardContextual"/>
            </w:rPr>
          </w:pPr>
          <w:hyperlink w:anchor="_Toc176269920" w:history="1">
            <w:r w:rsidRPr="00A04BD1">
              <w:rPr>
                <w:rStyle w:val="Hyperlink"/>
              </w:rPr>
              <w:t>Landlord type and legal representation</w:t>
            </w:r>
            <w:r w:rsidRPr="00A04BD1">
              <w:rPr>
                <w:webHidden/>
              </w:rPr>
              <w:tab/>
            </w:r>
            <w:r w:rsidR="00453F27">
              <w:rPr>
                <w:webHidden/>
              </w:rPr>
              <w:t>30</w:t>
            </w:r>
          </w:hyperlink>
        </w:p>
        <w:p w14:paraId="5C68A0D5" w14:textId="3BA22892" w:rsidR="00A04BD1" w:rsidRPr="00A04BD1" w:rsidRDefault="00A04BD1" w:rsidP="00A51DF9">
          <w:pPr>
            <w:pStyle w:val="TOC2"/>
            <w:rPr>
              <w:rFonts w:eastAsiaTheme="minorEastAsia"/>
              <w:kern w:val="2"/>
              <w:sz w:val="24"/>
              <w:szCs w:val="24"/>
              <w:lang w:val="en-US"/>
              <w14:ligatures w14:val="standardContextual"/>
            </w:rPr>
          </w:pPr>
          <w:hyperlink w:anchor="_Toc176269921" w:history="1">
            <w:r w:rsidRPr="00A04BD1">
              <w:rPr>
                <w:rStyle w:val="Hyperlink"/>
              </w:rPr>
              <w:t xml:space="preserve">Impacts of </w:t>
            </w:r>
            <w:r w:rsidR="00AB7CD4">
              <w:rPr>
                <w:rStyle w:val="Hyperlink"/>
              </w:rPr>
              <w:t>e</w:t>
            </w:r>
            <w:r w:rsidRPr="00A04BD1">
              <w:rPr>
                <w:rStyle w:val="Hyperlink"/>
              </w:rPr>
              <w:t xml:space="preserve">viction </w:t>
            </w:r>
            <w:r w:rsidR="00AB7CD4">
              <w:rPr>
                <w:rStyle w:val="Hyperlink"/>
              </w:rPr>
              <w:t>m</w:t>
            </w:r>
            <w:r w:rsidRPr="00A04BD1">
              <w:rPr>
                <w:rStyle w:val="Hyperlink"/>
              </w:rPr>
              <w:t>oratorium</w:t>
            </w:r>
            <w:r w:rsidRPr="00A04BD1">
              <w:rPr>
                <w:webHidden/>
              </w:rPr>
              <w:tab/>
            </w:r>
            <w:r w:rsidR="00453F27">
              <w:rPr>
                <w:webHidden/>
              </w:rPr>
              <w:t>32</w:t>
            </w:r>
          </w:hyperlink>
        </w:p>
        <w:p w14:paraId="34EEFC39" w14:textId="7D368674" w:rsidR="00A04BD1" w:rsidRPr="00A04BD1" w:rsidRDefault="00A04BD1" w:rsidP="00A51DF9">
          <w:pPr>
            <w:pStyle w:val="TOC2"/>
            <w:rPr>
              <w:rFonts w:eastAsiaTheme="minorEastAsia"/>
              <w:kern w:val="2"/>
              <w:sz w:val="24"/>
              <w:szCs w:val="24"/>
              <w:lang w:val="en-US"/>
              <w14:ligatures w14:val="standardContextual"/>
            </w:rPr>
          </w:pPr>
          <w:hyperlink w:anchor="_Toc176269922" w:history="1">
            <w:r w:rsidRPr="00A04BD1">
              <w:rPr>
                <w:rStyle w:val="Hyperlink"/>
              </w:rPr>
              <w:t xml:space="preserve">Neighborhood </w:t>
            </w:r>
            <w:r w:rsidR="00AB7CD4">
              <w:rPr>
                <w:rStyle w:val="Hyperlink"/>
              </w:rPr>
              <w:t>a</w:t>
            </w:r>
            <w:r w:rsidRPr="00A04BD1">
              <w:rPr>
                <w:rStyle w:val="Hyperlink"/>
              </w:rPr>
              <w:t>nalysis</w:t>
            </w:r>
            <w:r w:rsidRPr="00A04BD1">
              <w:rPr>
                <w:webHidden/>
              </w:rPr>
              <w:tab/>
            </w:r>
            <w:r w:rsidR="00453F27">
              <w:rPr>
                <w:webHidden/>
              </w:rPr>
              <w:t>35</w:t>
            </w:r>
          </w:hyperlink>
        </w:p>
        <w:p w14:paraId="0397A3F2" w14:textId="2C27B395" w:rsidR="00A04BD1" w:rsidRPr="00A04BD1" w:rsidRDefault="00A04BD1" w:rsidP="000E4F8E">
          <w:pPr>
            <w:pStyle w:val="TOC1"/>
            <w:tabs>
              <w:tab w:val="right" w:leader="dot" w:pos="9350"/>
            </w:tabs>
            <w:spacing w:after="0" w:line="480" w:lineRule="auto"/>
            <w:rPr>
              <w:rFonts w:ascii="Times New Roman" w:eastAsiaTheme="minorEastAsia" w:hAnsi="Times New Roman" w:cs="Times New Roman"/>
              <w:noProof/>
              <w:kern w:val="2"/>
              <w:sz w:val="24"/>
              <w:szCs w:val="24"/>
              <w:lang w:val="en-US"/>
              <w14:ligatures w14:val="standardContextual"/>
            </w:rPr>
          </w:pPr>
          <w:hyperlink w:anchor="_Toc176269925" w:history="1">
            <w:r w:rsidRPr="00A04BD1">
              <w:rPr>
                <w:rStyle w:val="Hyperlink"/>
                <w:rFonts w:ascii="Times New Roman" w:hAnsi="Times New Roman" w:cs="Times New Roman"/>
                <w:noProof/>
              </w:rPr>
              <w:t>CHAPTER FIVE</w:t>
            </w:r>
            <w:r>
              <w:rPr>
                <w:rStyle w:val="Hyperlink"/>
                <w:rFonts w:ascii="Times New Roman" w:hAnsi="Times New Roman" w:cs="Times New Roman"/>
                <w:noProof/>
              </w:rPr>
              <w:t>: Discussion</w:t>
            </w:r>
            <w:r w:rsidRPr="00A04BD1">
              <w:rPr>
                <w:rFonts w:ascii="Times New Roman" w:hAnsi="Times New Roman" w:cs="Times New Roman"/>
                <w:noProof/>
                <w:webHidden/>
              </w:rPr>
              <w:tab/>
            </w:r>
            <w:r w:rsidRPr="00A04BD1">
              <w:rPr>
                <w:rFonts w:ascii="Times New Roman" w:hAnsi="Times New Roman" w:cs="Times New Roman"/>
                <w:noProof/>
                <w:webHidden/>
              </w:rPr>
              <w:fldChar w:fldCharType="begin"/>
            </w:r>
            <w:r w:rsidRPr="00A04BD1">
              <w:rPr>
                <w:rFonts w:ascii="Times New Roman" w:hAnsi="Times New Roman" w:cs="Times New Roman"/>
                <w:noProof/>
                <w:webHidden/>
              </w:rPr>
              <w:instrText xml:space="preserve"> PAGEREF _Toc176269925 \h </w:instrText>
            </w:r>
            <w:r w:rsidRPr="00A04BD1">
              <w:rPr>
                <w:rFonts w:ascii="Times New Roman" w:hAnsi="Times New Roman" w:cs="Times New Roman"/>
                <w:noProof/>
                <w:webHidden/>
              </w:rPr>
            </w:r>
            <w:r w:rsidRPr="00A04BD1">
              <w:rPr>
                <w:rFonts w:ascii="Times New Roman" w:hAnsi="Times New Roman" w:cs="Times New Roman"/>
                <w:noProof/>
                <w:webHidden/>
              </w:rPr>
              <w:fldChar w:fldCharType="separate"/>
            </w:r>
            <w:r w:rsidR="00786265">
              <w:rPr>
                <w:rFonts w:ascii="Times New Roman" w:hAnsi="Times New Roman" w:cs="Times New Roman"/>
                <w:noProof/>
                <w:webHidden/>
              </w:rPr>
              <w:t>40</w:t>
            </w:r>
            <w:r w:rsidRPr="00A04BD1">
              <w:rPr>
                <w:rFonts w:ascii="Times New Roman" w:hAnsi="Times New Roman" w:cs="Times New Roman"/>
                <w:noProof/>
                <w:webHidden/>
              </w:rPr>
              <w:fldChar w:fldCharType="end"/>
            </w:r>
          </w:hyperlink>
        </w:p>
        <w:p w14:paraId="6B793FB2" w14:textId="368CA4AE" w:rsidR="00A04BD1" w:rsidRPr="00A04BD1" w:rsidRDefault="00A04BD1" w:rsidP="000E4F8E">
          <w:pPr>
            <w:pStyle w:val="TOC1"/>
            <w:tabs>
              <w:tab w:val="right" w:leader="dot" w:pos="9350"/>
            </w:tabs>
            <w:spacing w:after="0" w:line="480" w:lineRule="auto"/>
            <w:rPr>
              <w:rFonts w:ascii="Times New Roman" w:eastAsiaTheme="minorEastAsia" w:hAnsi="Times New Roman" w:cs="Times New Roman"/>
              <w:noProof/>
              <w:kern w:val="2"/>
              <w:sz w:val="24"/>
              <w:szCs w:val="24"/>
              <w:lang w:val="en-US"/>
              <w14:ligatures w14:val="standardContextual"/>
            </w:rPr>
          </w:pPr>
          <w:hyperlink w:anchor="_Toc176269926" w:history="1">
            <w:r w:rsidRPr="00A04BD1">
              <w:rPr>
                <w:rStyle w:val="Hyperlink"/>
                <w:rFonts w:ascii="Times New Roman" w:hAnsi="Times New Roman" w:cs="Times New Roman"/>
                <w:noProof/>
              </w:rPr>
              <w:t>CHAPTER SIX</w:t>
            </w:r>
            <w:r>
              <w:rPr>
                <w:rStyle w:val="Hyperlink"/>
                <w:rFonts w:ascii="Times New Roman" w:hAnsi="Times New Roman" w:cs="Times New Roman"/>
                <w:noProof/>
              </w:rPr>
              <w:t>: Recommendations</w:t>
            </w:r>
            <w:r w:rsidRPr="00A04BD1">
              <w:rPr>
                <w:rFonts w:ascii="Times New Roman" w:hAnsi="Times New Roman" w:cs="Times New Roman"/>
                <w:noProof/>
                <w:webHidden/>
              </w:rPr>
              <w:tab/>
            </w:r>
            <w:r w:rsidRPr="00A04BD1">
              <w:rPr>
                <w:rFonts w:ascii="Times New Roman" w:hAnsi="Times New Roman" w:cs="Times New Roman"/>
                <w:noProof/>
                <w:webHidden/>
              </w:rPr>
              <w:fldChar w:fldCharType="begin"/>
            </w:r>
            <w:r w:rsidRPr="00A04BD1">
              <w:rPr>
                <w:rFonts w:ascii="Times New Roman" w:hAnsi="Times New Roman" w:cs="Times New Roman"/>
                <w:noProof/>
                <w:webHidden/>
              </w:rPr>
              <w:instrText xml:space="preserve"> PAGEREF _Toc176269926 \h </w:instrText>
            </w:r>
            <w:r w:rsidRPr="00A04BD1">
              <w:rPr>
                <w:rFonts w:ascii="Times New Roman" w:hAnsi="Times New Roman" w:cs="Times New Roman"/>
                <w:noProof/>
                <w:webHidden/>
              </w:rPr>
            </w:r>
            <w:r w:rsidRPr="00A04BD1">
              <w:rPr>
                <w:rFonts w:ascii="Times New Roman" w:hAnsi="Times New Roman" w:cs="Times New Roman"/>
                <w:noProof/>
                <w:webHidden/>
              </w:rPr>
              <w:fldChar w:fldCharType="separate"/>
            </w:r>
            <w:r w:rsidR="00786265">
              <w:rPr>
                <w:rFonts w:ascii="Times New Roman" w:hAnsi="Times New Roman" w:cs="Times New Roman"/>
                <w:noProof/>
                <w:webHidden/>
              </w:rPr>
              <w:t>46</w:t>
            </w:r>
            <w:r w:rsidRPr="00A04BD1">
              <w:rPr>
                <w:rFonts w:ascii="Times New Roman" w:hAnsi="Times New Roman" w:cs="Times New Roman"/>
                <w:noProof/>
                <w:webHidden/>
              </w:rPr>
              <w:fldChar w:fldCharType="end"/>
            </w:r>
          </w:hyperlink>
        </w:p>
        <w:p w14:paraId="258D8621" w14:textId="5ED553D6" w:rsidR="00A04BD1" w:rsidRPr="00A04BD1" w:rsidRDefault="00A04BD1" w:rsidP="00A51DF9">
          <w:pPr>
            <w:pStyle w:val="TOC2"/>
            <w:rPr>
              <w:rFonts w:eastAsiaTheme="minorEastAsia"/>
              <w:kern w:val="2"/>
              <w:sz w:val="24"/>
              <w:szCs w:val="24"/>
              <w:lang w:val="en-US"/>
              <w14:ligatures w14:val="standardContextual"/>
            </w:rPr>
          </w:pPr>
          <w:hyperlink w:anchor="_Toc176269927" w:history="1">
            <w:r w:rsidRPr="00A04BD1">
              <w:rPr>
                <w:rStyle w:val="Hyperlink"/>
                <w:lang w:val="en-US"/>
              </w:rPr>
              <w:t xml:space="preserve">Direct </w:t>
            </w:r>
            <w:r w:rsidR="00AB7CD4">
              <w:rPr>
                <w:rStyle w:val="Hyperlink"/>
                <w:lang w:val="en-US"/>
              </w:rPr>
              <w:t>p</w:t>
            </w:r>
            <w:r w:rsidRPr="00A04BD1">
              <w:rPr>
                <w:rStyle w:val="Hyperlink"/>
                <w:lang w:val="en-US"/>
              </w:rPr>
              <w:t xml:space="preserve">olicy </w:t>
            </w:r>
            <w:r w:rsidR="00AB7CD4">
              <w:rPr>
                <w:rStyle w:val="Hyperlink"/>
                <w:lang w:val="en-US"/>
              </w:rPr>
              <w:t>m</w:t>
            </w:r>
            <w:r w:rsidRPr="00A04BD1">
              <w:rPr>
                <w:rStyle w:val="Hyperlink"/>
                <w:lang w:val="en-US"/>
              </w:rPr>
              <w:t>easures</w:t>
            </w:r>
            <w:r w:rsidRPr="00A04BD1">
              <w:rPr>
                <w:webHidden/>
              </w:rPr>
              <w:tab/>
            </w:r>
            <w:r w:rsidR="00D20A72">
              <w:rPr>
                <w:webHidden/>
              </w:rPr>
              <w:t>46</w:t>
            </w:r>
          </w:hyperlink>
        </w:p>
        <w:p w14:paraId="415F5A35" w14:textId="09B0A68D" w:rsidR="00A04BD1" w:rsidRPr="00A04BD1" w:rsidRDefault="00A04BD1" w:rsidP="00A51DF9">
          <w:pPr>
            <w:pStyle w:val="TOC2"/>
            <w:rPr>
              <w:rFonts w:eastAsiaTheme="minorEastAsia"/>
              <w:kern w:val="2"/>
              <w:sz w:val="24"/>
              <w:szCs w:val="24"/>
              <w:lang w:val="en-US"/>
              <w14:ligatures w14:val="standardContextual"/>
            </w:rPr>
          </w:pPr>
          <w:hyperlink w:anchor="_Toc176269928" w:history="1">
            <w:r w:rsidRPr="00A04BD1">
              <w:rPr>
                <w:rStyle w:val="Hyperlink"/>
                <w:lang w:val="en-US"/>
              </w:rPr>
              <w:t xml:space="preserve">Indirect </w:t>
            </w:r>
            <w:r w:rsidR="00AB7CD4">
              <w:rPr>
                <w:rStyle w:val="Hyperlink"/>
                <w:lang w:val="en-US"/>
              </w:rPr>
              <w:t>p</w:t>
            </w:r>
            <w:r w:rsidRPr="00A04BD1">
              <w:rPr>
                <w:rStyle w:val="Hyperlink"/>
                <w:lang w:val="en-US"/>
              </w:rPr>
              <w:t xml:space="preserve">olicy </w:t>
            </w:r>
            <w:r w:rsidR="00AB7CD4">
              <w:rPr>
                <w:rStyle w:val="Hyperlink"/>
                <w:lang w:val="en-US"/>
              </w:rPr>
              <w:t>m</w:t>
            </w:r>
            <w:r w:rsidRPr="00A04BD1">
              <w:rPr>
                <w:rStyle w:val="Hyperlink"/>
                <w:lang w:val="en-US"/>
              </w:rPr>
              <w:t>easures</w:t>
            </w:r>
            <w:r w:rsidRPr="00A04BD1">
              <w:rPr>
                <w:webHidden/>
              </w:rPr>
              <w:tab/>
            </w:r>
            <w:r w:rsidR="00D20A72">
              <w:rPr>
                <w:webHidden/>
              </w:rPr>
              <w:t>47</w:t>
            </w:r>
          </w:hyperlink>
        </w:p>
        <w:p w14:paraId="02148244" w14:textId="5A8EF131" w:rsidR="00A04BD1" w:rsidRPr="00A04BD1" w:rsidRDefault="00A04BD1" w:rsidP="000E4F8E">
          <w:pPr>
            <w:pStyle w:val="TOC1"/>
            <w:tabs>
              <w:tab w:val="right" w:leader="dot" w:pos="9350"/>
            </w:tabs>
            <w:spacing w:after="0" w:line="480" w:lineRule="auto"/>
            <w:rPr>
              <w:rFonts w:ascii="Times New Roman" w:eastAsiaTheme="minorEastAsia" w:hAnsi="Times New Roman" w:cs="Times New Roman"/>
              <w:noProof/>
              <w:kern w:val="2"/>
              <w:sz w:val="24"/>
              <w:szCs w:val="24"/>
              <w:lang w:val="en-US"/>
              <w14:ligatures w14:val="standardContextual"/>
            </w:rPr>
          </w:pPr>
          <w:hyperlink w:anchor="_Toc176269929" w:history="1">
            <w:r w:rsidRPr="00A04BD1">
              <w:rPr>
                <w:rStyle w:val="Hyperlink"/>
                <w:rFonts w:ascii="Times New Roman" w:hAnsi="Times New Roman" w:cs="Times New Roman"/>
                <w:noProof/>
              </w:rPr>
              <w:t>REFERENCES</w:t>
            </w:r>
            <w:r w:rsidRPr="00A04BD1">
              <w:rPr>
                <w:rFonts w:ascii="Times New Roman" w:hAnsi="Times New Roman" w:cs="Times New Roman"/>
                <w:noProof/>
                <w:webHidden/>
              </w:rPr>
              <w:tab/>
            </w:r>
          </w:hyperlink>
          <w:r w:rsidR="00D20A72" w:rsidRPr="00D20A72">
            <w:rPr>
              <w:rFonts w:ascii="Times New Roman" w:hAnsi="Times New Roman" w:cs="Times New Roman"/>
              <w:noProof/>
            </w:rPr>
            <w:t>49</w:t>
          </w:r>
        </w:p>
        <w:p w14:paraId="67D62A77" w14:textId="63EBF419" w:rsidR="00A04BD1" w:rsidRPr="00A04BD1" w:rsidRDefault="00A04BD1" w:rsidP="000E4F8E">
          <w:pPr>
            <w:pStyle w:val="TOC1"/>
            <w:tabs>
              <w:tab w:val="right" w:leader="dot" w:pos="9350"/>
            </w:tabs>
            <w:spacing w:after="0" w:line="480" w:lineRule="auto"/>
            <w:rPr>
              <w:rFonts w:ascii="Times New Roman" w:eastAsiaTheme="minorEastAsia" w:hAnsi="Times New Roman" w:cs="Times New Roman"/>
              <w:noProof/>
              <w:kern w:val="2"/>
              <w:sz w:val="24"/>
              <w:szCs w:val="24"/>
              <w:lang w:val="en-US"/>
              <w14:ligatures w14:val="standardContextual"/>
            </w:rPr>
          </w:pPr>
          <w:hyperlink w:anchor="_Toc176269930" w:history="1">
            <w:r w:rsidRPr="00A04BD1">
              <w:rPr>
                <w:rStyle w:val="Hyperlink"/>
                <w:rFonts w:ascii="Times New Roman" w:hAnsi="Times New Roman" w:cs="Times New Roman"/>
                <w:noProof/>
                <w:lang w:val="pt-BR"/>
              </w:rPr>
              <w:t>VITA</w:t>
            </w:r>
            <w:r w:rsidRPr="00A04BD1">
              <w:rPr>
                <w:rFonts w:ascii="Times New Roman" w:hAnsi="Times New Roman" w:cs="Times New Roman"/>
                <w:noProof/>
                <w:webHidden/>
              </w:rPr>
              <w:tab/>
            </w:r>
            <w:r w:rsidR="00D20A72">
              <w:rPr>
                <w:rFonts w:ascii="Times New Roman" w:hAnsi="Times New Roman" w:cs="Times New Roman"/>
                <w:noProof/>
                <w:webHidden/>
              </w:rPr>
              <w:t>56</w:t>
            </w:r>
          </w:hyperlink>
        </w:p>
        <w:p w14:paraId="6C49CD2D" w14:textId="1E28072E" w:rsidR="001D5871" w:rsidRDefault="001D5871" w:rsidP="000E4F8E">
          <w:pPr>
            <w:spacing w:line="480" w:lineRule="auto"/>
          </w:pPr>
          <w:r w:rsidRPr="00A04BD1">
            <w:rPr>
              <w:rFonts w:ascii="Times New Roman" w:hAnsi="Times New Roman" w:cs="Times New Roman"/>
              <w:b/>
              <w:bCs/>
              <w:noProof/>
            </w:rPr>
            <w:fldChar w:fldCharType="end"/>
          </w:r>
        </w:p>
      </w:sdtContent>
    </w:sdt>
    <w:p w14:paraId="26210EE0" w14:textId="77777777" w:rsidR="00C02477" w:rsidRDefault="00C02477" w:rsidP="005401BB">
      <w:pPr>
        <w:pStyle w:val="ChapterDescription"/>
        <w:tabs>
          <w:tab w:val="left" w:pos="6123"/>
        </w:tabs>
        <w:jc w:val="left"/>
      </w:pPr>
    </w:p>
    <w:p w14:paraId="31198467" w14:textId="71BEAEAE" w:rsidR="009B1A21" w:rsidRDefault="004918B8" w:rsidP="000E4F8E">
      <w:pPr>
        <w:pStyle w:val="Heading1"/>
      </w:pPr>
      <w:bookmarkStart w:id="27" w:name="_Toc176269895"/>
      <w:r>
        <w:lastRenderedPageBreak/>
        <w:t>LIST OF TABLES</w:t>
      </w:r>
      <w:bookmarkStart w:id="28" w:name="_7cbc1ix3paam" w:colFirst="0" w:colLast="0"/>
      <w:bookmarkEnd w:id="26"/>
      <w:bookmarkEnd w:id="25"/>
      <w:bookmarkEnd w:id="27"/>
      <w:bookmarkEnd w:id="28"/>
    </w:p>
    <w:p w14:paraId="407871E7" w14:textId="77777777" w:rsidR="003E0E19" w:rsidRDefault="003E0E19">
      <w:pPr>
        <w:pStyle w:val="Heading1"/>
      </w:pPr>
      <w:bookmarkStart w:id="29" w:name="_p4lj2aa8pjwt" w:colFirst="0" w:colLast="0"/>
      <w:bookmarkEnd w:id="29"/>
    </w:p>
    <w:p w14:paraId="7B83C016" w14:textId="4948246B" w:rsidR="00AF1BD3" w:rsidRPr="00AF1BD3" w:rsidRDefault="00AF1BD3" w:rsidP="000E4F8E">
      <w:pPr>
        <w:spacing w:line="480" w:lineRule="auto"/>
        <w:rPr>
          <w:rFonts w:ascii="Times New Roman" w:hAnsi="Times New Roman" w:cs="Times New Roman"/>
          <w:lang w:val="en-US"/>
        </w:rPr>
      </w:pPr>
      <w:r w:rsidRPr="00BE6B1B">
        <w:rPr>
          <w:rFonts w:ascii="Times New Roman" w:hAnsi="Times New Roman" w:cs="Times New Roman"/>
          <w:b/>
          <w:bCs/>
          <w:lang w:val="en-US"/>
        </w:rPr>
        <w:t>Table 3.1.</w:t>
      </w:r>
      <w:r w:rsidRPr="00AF1BD3">
        <w:rPr>
          <w:rFonts w:ascii="Times New Roman" w:hAnsi="Times New Roman" w:cs="Times New Roman"/>
          <w:lang w:val="en-US"/>
        </w:rPr>
        <w:t xml:space="preserve"> Sequence and frequency of serial </w:t>
      </w:r>
      <w:r>
        <w:rPr>
          <w:rFonts w:ascii="Times New Roman" w:hAnsi="Times New Roman" w:cs="Times New Roman"/>
          <w:lang w:val="en-US"/>
        </w:rPr>
        <w:t xml:space="preserve">eviction </w:t>
      </w:r>
      <w:r w:rsidRPr="00AF1BD3">
        <w:rPr>
          <w:rFonts w:ascii="Times New Roman" w:hAnsi="Times New Roman" w:cs="Times New Roman"/>
          <w:lang w:val="en-US"/>
        </w:rPr>
        <w:t>filings in Knox County, Tennessee</w:t>
      </w:r>
      <w:r w:rsidR="00BE6B1B">
        <w:rPr>
          <w:rFonts w:ascii="Times New Roman" w:hAnsi="Times New Roman" w:cs="Times New Roman"/>
          <w:lang w:val="en-US"/>
        </w:rPr>
        <w:t>……………....</w:t>
      </w:r>
      <w:r w:rsidR="00453F27">
        <w:rPr>
          <w:rFonts w:ascii="Times New Roman" w:hAnsi="Times New Roman" w:cs="Times New Roman"/>
          <w:lang w:val="en-US"/>
        </w:rPr>
        <w:t>29</w:t>
      </w:r>
    </w:p>
    <w:p w14:paraId="086D1424" w14:textId="04E2EA06" w:rsidR="00AF1BD3" w:rsidRPr="00AF1BD3" w:rsidRDefault="00AF1BD3" w:rsidP="000E4F8E">
      <w:pPr>
        <w:spacing w:line="480" w:lineRule="auto"/>
        <w:rPr>
          <w:rFonts w:ascii="Times New Roman" w:hAnsi="Times New Roman" w:cs="Times New Roman"/>
          <w:lang w:val="en-US"/>
        </w:rPr>
      </w:pPr>
      <w:r w:rsidRPr="00BE6B1B">
        <w:rPr>
          <w:rFonts w:ascii="Times New Roman" w:hAnsi="Times New Roman" w:cs="Times New Roman"/>
          <w:b/>
          <w:bCs/>
          <w:lang w:val="en-US"/>
        </w:rPr>
        <w:t>Table 3.2.</w:t>
      </w:r>
      <w:r w:rsidRPr="00AF1BD3">
        <w:rPr>
          <w:rFonts w:ascii="Times New Roman" w:hAnsi="Times New Roman" w:cs="Times New Roman"/>
          <w:lang w:val="en-US"/>
        </w:rPr>
        <w:t xml:space="preserve"> Case outcomes for first and second serial </w:t>
      </w:r>
      <w:r>
        <w:rPr>
          <w:rFonts w:ascii="Times New Roman" w:hAnsi="Times New Roman" w:cs="Times New Roman"/>
          <w:lang w:val="en-US"/>
        </w:rPr>
        <w:t xml:space="preserve">eviction </w:t>
      </w:r>
      <w:r w:rsidRPr="00AF1BD3">
        <w:rPr>
          <w:rFonts w:ascii="Times New Roman" w:hAnsi="Times New Roman" w:cs="Times New Roman"/>
          <w:lang w:val="en-US"/>
        </w:rPr>
        <w:t xml:space="preserve">filings within serial filing </w:t>
      </w:r>
      <w:proofErr w:type="gramStart"/>
      <w:r w:rsidRPr="00AF1BD3">
        <w:rPr>
          <w:rFonts w:ascii="Times New Roman" w:hAnsi="Times New Roman" w:cs="Times New Roman"/>
          <w:lang w:val="en-US"/>
        </w:rPr>
        <w:t>chains</w:t>
      </w:r>
      <w:r w:rsidR="00F917C5">
        <w:rPr>
          <w:rFonts w:ascii="Times New Roman" w:hAnsi="Times New Roman" w:cs="Times New Roman"/>
          <w:lang w:val="en-US"/>
        </w:rPr>
        <w:t>..</w:t>
      </w:r>
      <w:proofErr w:type="gramEnd"/>
      <w:r w:rsidR="00BE6B1B">
        <w:rPr>
          <w:rFonts w:ascii="Times New Roman" w:hAnsi="Times New Roman" w:cs="Times New Roman"/>
          <w:lang w:val="en-US"/>
        </w:rPr>
        <w:t>……….</w:t>
      </w:r>
      <w:r w:rsidR="00453F27">
        <w:rPr>
          <w:rFonts w:ascii="Times New Roman" w:hAnsi="Times New Roman" w:cs="Times New Roman"/>
          <w:lang w:val="en-US"/>
        </w:rPr>
        <w:t>29</w:t>
      </w:r>
      <w:r w:rsidR="00BE6B1B">
        <w:rPr>
          <w:rFonts w:ascii="Times New Roman" w:hAnsi="Times New Roman" w:cs="Times New Roman"/>
          <w:lang w:val="en-US"/>
        </w:rPr>
        <w:t xml:space="preserve">                                                                                                      </w:t>
      </w:r>
    </w:p>
    <w:p w14:paraId="5BAA5E33" w14:textId="617B037C" w:rsidR="00AF1BD3" w:rsidRPr="00AF1BD3" w:rsidRDefault="00AF1BD3" w:rsidP="000E4F8E">
      <w:pPr>
        <w:spacing w:line="480" w:lineRule="auto"/>
        <w:rPr>
          <w:rFonts w:ascii="Times New Roman" w:hAnsi="Times New Roman" w:cs="Times New Roman"/>
          <w:lang w:val="en-US"/>
        </w:rPr>
      </w:pPr>
      <w:r w:rsidRPr="00BE6B1B">
        <w:rPr>
          <w:rFonts w:ascii="Times New Roman" w:hAnsi="Times New Roman" w:cs="Times New Roman"/>
          <w:b/>
          <w:bCs/>
          <w:lang w:val="en-US"/>
        </w:rPr>
        <w:t>Table 3.3.</w:t>
      </w:r>
      <w:r w:rsidRPr="00AF1BD3">
        <w:rPr>
          <w:rFonts w:ascii="Times New Roman" w:hAnsi="Times New Roman" w:cs="Times New Roman"/>
          <w:lang w:val="en-US"/>
        </w:rPr>
        <w:t xml:space="preserve"> Legal representation of plaintiffs and defendants in serial</w:t>
      </w:r>
      <w:r>
        <w:rPr>
          <w:rFonts w:ascii="Times New Roman" w:hAnsi="Times New Roman" w:cs="Times New Roman"/>
          <w:lang w:val="en-US"/>
        </w:rPr>
        <w:t xml:space="preserve"> eviction</w:t>
      </w:r>
      <w:r w:rsidRPr="00AF1BD3">
        <w:rPr>
          <w:rFonts w:ascii="Times New Roman" w:hAnsi="Times New Roman" w:cs="Times New Roman"/>
          <w:lang w:val="en-US"/>
        </w:rPr>
        <w:t xml:space="preserve"> filing cases</w:t>
      </w:r>
      <w:r w:rsidR="003C6EF2">
        <w:rPr>
          <w:rFonts w:ascii="Times New Roman" w:hAnsi="Times New Roman" w:cs="Times New Roman"/>
          <w:lang w:val="en-US"/>
        </w:rPr>
        <w:t xml:space="preserve"> </w:t>
      </w:r>
      <w:r w:rsidRPr="00AF1BD3">
        <w:rPr>
          <w:rFonts w:ascii="Times New Roman" w:hAnsi="Times New Roman" w:cs="Times New Roman"/>
          <w:lang w:val="en-US"/>
        </w:rPr>
        <w:t>by</w:t>
      </w:r>
      <w:r w:rsidR="003C6EF2">
        <w:rPr>
          <w:rFonts w:ascii="Times New Roman" w:hAnsi="Times New Roman" w:cs="Times New Roman"/>
          <w:lang w:val="en-US"/>
        </w:rPr>
        <w:t xml:space="preserve">         </w:t>
      </w:r>
      <w:r w:rsidRPr="00AF1BD3">
        <w:rPr>
          <w:rFonts w:ascii="Times New Roman" w:hAnsi="Times New Roman" w:cs="Times New Roman"/>
          <w:lang w:val="en-US"/>
        </w:rPr>
        <w:t xml:space="preserve"> landlord type</w:t>
      </w:r>
      <w:r w:rsidR="00BE6B1B">
        <w:rPr>
          <w:rFonts w:ascii="Times New Roman" w:hAnsi="Times New Roman" w:cs="Times New Roman"/>
          <w:lang w:val="en-US"/>
        </w:rPr>
        <w:t>…………………………………………………………………………………………</w:t>
      </w:r>
      <w:r w:rsidR="00F71AA9">
        <w:rPr>
          <w:rFonts w:ascii="Times New Roman" w:hAnsi="Times New Roman" w:cs="Times New Roman"/>
          <w:lang w:val="en-US"/>
        </w:rPr>
        <w:t>…..</w:t>
      </w:r>
      <w:r w:rsidR="00BE6B1B">
        <w:rPr>
          <w:rFonts w:ascii="Times New Roman" w:hAnsi="Times New Roman" w:cs="Times New Roman"/>
          <w:lang w:val="en-US"/>
        </w:rPr>
        <w:t>..</w:t>
      </w:r>
      <w:r w:rsidR="005E0E94">
        <w:rPr>
          <w:rFonts w:ascii="Times New Roman" w:hAnsi="Times New Roman" w:cs="Times New Roman"/>
          <w:lang w:val="en-US"/>
        </w:rPr>
        <w:t>3</w:t>
      </w:r>
      <w:r w:rsidR="00453F27">
        <w:rPr>
          <w:rFonts w:ascii="Times New Roman" w:hAnsi="Times New Roman" w:cs="Times New Roman"/>
          <w:lang w:val="en-US"/>
        </w:rPr>
        <w:t>3</w:t>
      </w:r>
    </w:p>
    <w:p w14:paraId="31ECC26A" w14:textId="467E26F5" w:rsidR="00AF1BD3" w:rsidRPr="00AF1BD3" w:rsidRDefault="00AF1BD3" w:rsidP="000E4F8E">
      <w:pPr>
        <w:spacing w:line="480" w:lineRule="auto"/>
        <w:rPr>
          <w:rFonts w:ascii="Times New Roman" w:hAnsi="Times New Roman" w:cs="Times New Roman"/>
          <w:lang w:val="en-US"/>
        </w:rPr>
      </w:pPr>
      <w:r w:rsidRPr="00BE6B1B">
        <w:rPr>
          <w:rFonts w:ascii="Times New Roman" w:hAnsi="Times New Roman" w:cs="Times New Roman"/>
          <w:b/>
          <w:bCs/>
          <w:lang w:val="en-US"/>
        </w:rPr>
        <w:t>Table 3.4.</w:t>
      </w:r>
      <w:r w:rsidRPr="00AF1BD3">
        <w:rPr>
          <w:rFonts w:ascii="Times New Roman" w:hAnsi="Times New Roman" w:cs="Times New Roman"/>
          <w:lang w:val="en-US"/>
        </w:rPr>
        <w:t xml:space="preserve"> Serial eviction filing case outcomes by legal representation of plaintiffs and defendants</w:t>
      </w:r>
      <w:r w:rsidR="00BE6B1B">
        <w:rPr>
          <w:rFonts w:ascii="Times New Roman" w:hAnsi="Times New Roman" w:cs="Times New Roman"/>
          <w:lang w:val="en-US"/>
        </w:rPr>
        <w:t>……</w:t>
      </w:r>
      <w:r w:rsidR="005E0E94">
        <w:rPr>
          <w:rFonts w:ascii="Times New Roman" w:hAnsi="Times New Roman" w:cs="Times New Roman"/>
          <w:lang w:val="en-US"/>
        </w:rPr>
        <w:t>3</w:t>
      </w:r>
      <w:r w:rsidR="00453F27">
        <w:rPr>
          <w:rFonts w:ascii="Times New Roman" w:hAnsi="Times New Roman" w:cs="Times New Roman"/>
          <w:lang w:val="en-US"/>
        </w:rPr>
        <w:t>3</w:t>
      </w:r>
    </w:p>
    <w:p w14:paraId="62EB27F5" w14:textId="2A4CB14D" w:rsidR="00AF1BD3" w:rsidRPr="00AF1BD3" w:rsidRDefault="00AF1BD3" w:rsidP="000E4F8E">
      <w:pPr>
        <w:spacing w:line="480" w:lineRule="auto"/>
        <w:rPr>
          <w:rFonts w:ascii="Times New Roman" w:hAnsi="Times New Roman" w:cs="Times New Roman"/>
          <w:lang w:val="en-US"/>
        </w:rPr>
      </w:pPr>
      <w:r w:rsidRPr="00BE6B1B">
        <w:rPr>
          <w:rFonts w:ascii="Times New Roman" w:hAnsi="Times New Roman" w:cs="Times New Roman"/>
          <w:b/>
          <w:bCs/>
          <w:lang w:val="en-US"/>
        </w:rPr>
        <w:t>Table 3.5.</w:t>
      </w:r>
      <w:r w:rsidRPr="00AF1BD3">
        <w:rPr>
          <w:rFonts w:ascii="Times New Roman" w:hAnsi="Times New Roman" w:cs="Times New Roman"/>
          <w:lang w:val="en-US"/>
        </w:rPr>
        <w:t xml:space="preserve"> Tract-level summary statistics for variables used in regression analysis</w:t>
      </w:r>
      <w:r w:rsidR="00BE6B1B">
        <w:rPr>
          <w:rFonts w:ascii="Times New Roman" w:hAnsi="Times New Roman" w:cs="Times New Roman"/>
          <w:lang w:val="en-US"/>
        </w:rPr>
        <w:t>…………………</w:t>
      </w:r>
      <w:proofErr w:type="gramStart"/>
      <w:r w:rsidR="00BE6B1B">
        <w:rPr>
          <w:rFonts w:ascii="Times New Roman" w:hAnsi="Times New Roman" w:cs="Times New Roman"/>
          <w:lang w:val="en-US"/>
        </w:rPr>
        <w:t>…..</w:t>
      </w:r>
      <w:proofErr w:type="gramEnd"/>
      <w:r w:rsidR="005E0E94">
        <w:rPr>
          <w:rFonts w:ascii="Times New Roman" w:hAnsi="Times New Roman" w:cs="Times New Roman"/>
          <w:lang w:val="en-US"/>
        </w:rPr>
        <w:t>3</w:t>
      </w:r>
      <w:r w:rsidR="00453F27">
        <w:rPr>
          <w:rFonts w:ascii="Times New Roman" w:hAnsi="Times New Roman" w:cs="Times New Roman"/>
          <w:lang w:val="en-US"/>
        </w:rPr>
        <w:t>5</w:t>
      </w:r>
    </w:p>
    <w:p w14:paraId="7268DED5" w14:textId="73030B3C" w:rsidR="00AF1BD3" w:rsidRPr="00AF1BD3" w:rsidRDefault="00AF1BD3" w:rsidP="000E4F8E">
      <w:pPr>
        <w:spacing w:line="480" w:lineRule="auto"/>
        <w:rPr>
          <w:rFonts w:ascii="Times New Roman" w:hAnsi="Times New Roman" w:cs="Times New Roman"/>
          <w:lang w:val="en-US"/>
        </w:rPr>
      </w:pPr>
      <w:r w:rsidRPr="00BE6B1B">
        <w:rPr>
          <w:rFonts w:ascii="Times New Roman" w:hAnsi="Times New Roman" w:cs="Times New Roman"/>
          <w:b/>
          <w:bCs/>
          <w:lang w:val="en-US"/>
        </w:rPr>
        <w:t>Table 3.6.</w:t>
      </w:r>
      <w:r w:rsidRPr="00AF1BD3">
        <w:rPr>
          <w:rFonts w:ascii="Times New Roman" w:hAnsi="Times New Roman" w:cs="Times New Roman"/>
          <w:lang w:val="en-US"/>
        </w:rPr>
        <w:t xml:space="preserve"> Regression results estimating serial filings per tract</w:t>
      </w:r>
      <w:r w:rsidR="00BE6B1B">
        <w:rPr>
          <w:rFonts w:ascii="Times New Roman" w:hAnsi="Times New Roman" w:cs="Times New Roman"/>
          <w:lang w:val="en-US"/>
        </w:rPr>
        <w:t>………………………………………….3</w:t>
      </w:r>
      <w:r w:rsidR="00453F27">
        <w:rPr>
          <w:rFonts w:ascii="Times New Roman" w:hAnsi="Times New Roman" w:cs="Times New Roman"/>
          <w:lang w:val="en-US"/>
        </w:rPr>
        <w:t>7</w:t>
      </w:r>
    </w:p>
    <w:p w14:paraId="25AEABE4" w14:textId="77777777" w:rsidR="001C14BD" w:rsidRDefault="001C14BD" w:rsidP="001C14BD"/>
    <w:p w14:paraId="0F98E976" w14:textId="77777777" w:rsidR="001C14BD" w:rsidRDefault="001C14BD" w:rsidP="001C14BD"/>
    <w:p w14:paraId="7008E08E" w14:textId="77777777" w:rsidR="001C14BD" w:rsidRDefault="001C14BD" w:rsidP="001C14BD"/>
    <w:p w14:paraId="2ECEE12B" w14:textId="77777777" w:rsidR="001C14BD" w:rsidRDefault="001C14BD" w:rsidP="001C14BD"/>
    <w:p w14:paraId="29868BC6" w14:textId="77777777" w:rsidR="001C14BD" w:rsidRPr="001C14BD" w:rsidRDefault="001C14BD" w:rsidP="001C14BD"/>
    <w:p w14:paraId="76EDA448" w14:textId="77777777" w:rsidR="003E0E19" w:rsidRDefault="003E0E19">
      <w:pPr>
        <w:pStyle w:val="Heading1"/>
      </w:pPr>
    </w:p>
    <w:p w14:paraId="2839CE9F" w14:textId="77777777" w:rsidR="003E0E19" w:rsidRDefault="003E0E19">
      <w:pPr>
        <w:pStyle w:val="Heading1"/>
      </w:pPr>
    </w:p>
    <w:p w14:paraId="59D4C833" w14:textId="77777777" w:rsidR="003E0E19" w:rsidRDefault="003E0E19">
      <w:pPr>
        <w:pStyle w:val="Heading1"/>
      </w:pPr>
    </w:p>
    <w:p w14:paraId="55108946" w14:textId="77777777" w:rsidR="003E0E19" w:rsidRDefault="003E0E19">
      <w:pPr>
        <w:pStyle w:val="Heading1"/>
      </w:pPr>
    </w:p>
    <w:p w14:paraId="22E0CF1B" w14:textId="77777777" w:rsidR="003E0E19" w:rsidRDefault="003E0E19">
      <w:pPr>
        <w:pStyle w:val="Heading1"/>
      </w:pPr>
    </w:p>
    <w:p w14:paraId="3D0FBBD3" w14:textId="77777777" w:rsidR="003E0E19" w:rsidRDefault="003E0E19">
      <w:pPr>
        <w:pStyle w:val="Heading1"/>
      </w:pPr>
    </w:p>
    <w:p w14:paraId="266C2ADD" w14:textId="77777777" w:rsidR="003E0E19" w:rsidRDefault="003E0E19">
      <w:pPr>
        <w:pStyle w:val="Heading1"/>
      </w:pPr>
    </w:p>
    <w:p w14:paraId="257E9D99" w14:textId="77777777" w:rsidR="003E0E19" w:rsidRDefault="003E0E19">
      <w:pPr>
        <w:pStyle w:val="Heading1"/>
      </w:pPr>
    </w:p>
    <w:p w14:paraId="50C835A2" w14:textId="77777777" w:rsidR="003E0E19" w:rsidRDefault="003E0E19">
      <w:pPr>
        <w:pStyle w:val="Heading1"/>
      </w:pPr>
    </w:p>
    <w:p w14:paraId="4490B420" w14:textId="77777777" w:rsidR="003E0E19" w:rsidRDefault="003E0E19">
      <w:pPr>
        <w:pStyle w:val="Heading1"/>
      </w:pPr>
    </w:p>
    <w:p w14:paraId="03D1FF90" w14:textId="77777777" w:rsidR="003E0E19" w:rsidRDefault="003E0E19">
      <w:pPr>
        <w:pStyle w:val="Heading1"/>
      </w:pPr>
    </w:p>
    <w:p w14:paraId="592483D8" w14:textId="77777777" w:rsidR="003E0E19" w:rsidRDefault="003E0E19">
      <w:pPr>
        <w:pStyle w:val="Heading1"/>
      </w:pPr>
    </w:p>
    <w:p w14:paraId="625A02CC" w14:textId="77777777" w:rsidR="003E0E19" w:rsidRDefault="003E0E19">
      <w:pPr>
        <w:pStyle w:val="Heading1"/>
      </w:pPr>
    </w:p>
    <w:p w14:paraId="195186AC" w14:textId="77777777" w:rsidR="003E0E19" w:rsidRDefault="003E0E19">
      <w:pPr>
        <w:pStyle w:val="Heading1"/>
      </w:pPr>
    </w:p>
    <w:p w14:paraId="3A2B8D5E" w14:textId="77777777" w:rsidR="003E0E19" w:rsidRDefault="003E0E19">
      <w:pPr>
        <w:pStyle w:val="Heading1"/>
      </w:pPr>
    </w:p>
    <w:p w14:paraId="76A6E746" w14:textId="77777777" w:rsidR="003E0E19" w:rsidRDefault="003E0E19">
      <w:pPr>
        <w:pStyle w:val="Heading1"/>
      </w:pPr>
    </w:p>
    <w:p w14:paraId="27BB38A8" w14:textId="77777777" w:rsidR="003E0E19" w:rsidRDefault="003E0E19">
      <w:pPr>
        <w:pStyle w:val="Heading1"/>
      </w:pPr>
    </w:p>
    <w:p w14:paraId="4A59DAD0" w14:textId="77777777" w:rsidR="003E0E19" w:rsidRDefault="003E0E19">
      <w:pPr>
        <w:pStyle w:val="Heading1"/>
      </w:pPr>
    </w:p>
    <w:p w14:paraId="5D1755F4" w14:textId="77777777" w:rsidR="003E0E19" w:rsidRDefault="003E0E19">
      <w:pPr>
        <w:pStyle w:val="Heading1"/>
      </w:pPr>
    </w:p>
    <w:p w14:paraId="109EDFCE" w14:textId="77777777" w:rsidR="003E0E19" w:rsidRDefault="003E0E19">
      <w:pPr>
        <w:pStyle w:val="Heading1"/>
      </w:pPr>
    </w:p>
    <w:p w14:paraId="28B13E7B" w14:textId="77777777" w:rsidR="003E0E19" w:rsidRDefault="003E0E19">
      <w:pPr>
        <w:pStyle w:val="Heading1"/>
      </w:pPr>
    </w:p>
    <w:p w14:paraId="25B6EF0D" w14:textId="77777777" w:rsidR="003E0E19" w:rsidRDefault="003E0E19">
      <w:pPr>
        <w:pStyle w:val="Heading1"/>
      </w:pPr>
    </w:p>
    <w:p w14:paraId="18AF24BC" w14:textId="77777777" w:rsidR="003E0E19" w:rsidRDefault="003E0E19">
      <w:pPr>
        <w:pStyle w:val="Heading1"/>
      </w:pPr>
    </w:p>
    <w:p w14:paraId="18C11BBD" w14:textId="77777777" w:rsidR="003E0E19" w:rsidRDefault="003E0E19">
      <w:pPr>
        <w:pStyle w:val="Heading1"/>
      </w:pPr>
    </w:p>
    <w:p w14:paraId="35A9AE8B" w14:textId="77777777" w:rsidR="003E0E19" w:rsidRDefault="003E0E19">
      <w:pPr>
        <w:pStyle w:val="Heading1"/>
      </w:pPr>
    </w:p>
    <w:p w14:paraId="2DB1A1BF" w14:textId="77777777" w:rsidR="003E0E19" w:rsidRDefault="003E0E19">
      <w:pPr>
        <w:pStyle w:val="Heading1"/>
      </w:pPr>
    </w:p>
    <w:p w14:paraId="4237BA59" w14:textId="77777777" w:rsidR="003E0E19" w:rsidRDefault="003E0E19">
      <w:pPr>
        <w:pStyle w:val="Heading1"/>
      </w:pPr>
    </w:p>
    <w:p w14:paraId="6084E4EF" w14:textId="77777777" w:rsidR="001C14BD" w:rsidRPr="001C14BD" w:rsidRDefault="001C14BD" w:rsidP="001C14BD"/>
    <w:p w14:paraId="3AF93038" w14:textId="2340CCAB" w:rsidR="009B1A21" w:rsidRDefault="004918B8">
      <w:pPr>
        <w:pStyle w:val="Heading1"/>
      </w:pPr>
      <w:bookmarkStart w:id="30" w:name="_Toc174637935"/>
      <w:bookmarkStart w:id="31" w:name="_Toc174638363"/>
      <w:bookmarkStart w:id="32" w:name="_Toc174639691"/>
      <w:bookmarkStart w:id="33" w:name="_Toc174641123"/>
      <w:bookmarkStart w:id="34" w:name="_Toc176115382"/>
      <w:bookmarkStart w:id="35" w:name="_Toc176269896"/>
      <w:r>
        <w:lastRenderedPageBreak/>
        <w:t>LIST OF FIGURES</w:t>
      </w:r>
      <w:bookmarkEnd w:id="30"/>
      <w:bookmarkEnd w:id="31"/>
      <w:bookmarkEnd w:id="32"/>
      <w:bookmarkEnd w:id="33"/>
      <w:bookmarkEnd w:id="34"/>
      <w:bookmarkEnd w:id="35"/>
    </w:p>
    <w:p w14:paraId="302166B8" w14:textId="77777777" w:rsidR="009B1A21" w:rsidRDefault="009B1A21" w:rsidP="000E4F8E">
      <w:pPr>
        <w:pStyle w:val="Heading1"/>
        <w:jc w:val="left"/>
      </w:pPr>
      <w:bookmarkStart w:id="36" w:name="_coh603v4c7yr" w:colFirst="0" w:colLast="0"/>
      <w:bookmarkStart w:id="37" w:name="_6lst6eotmpg2" w:colFirst="0" w:colLast="0"/>
      <w:bookmarkEnd w:id="36"/>
      <w:bookmarkEnd w:id="37"/>
    </w:p>
    <w:p w14:paraId="6FA72997" w14:textId="3B842D2A" w:rsidR="00F16C6A" w:rsidRPr="00F16C6A" w:rsidRDefault="00F16C6A" w:rsidP="000E4F8E">
      <w:pPr>
        <w:spacing w:line="480" w:lineRule="auto"/>
        <w:rPr>
          <w:rFonts w:ascii="Times New Roman" w:hAnsi="Times New Roman" w:cs="Times New Roman"/>
          <w:lang w:val="en-US"/>
        </w:rPr>
      </w:pPr>
      <w:r w:rsidRPr="00497C2A">
        <w:rPr>
          <w:rFonts w:ascii="Times New Roman" w:hAnsi="Times New Roman" w:cs="Times New Roman"/>
          <w:b/>
          <w:bCs/>
          <w:lang w:val="en-US"/>
        </w:rPr>
        <w:t>Figure 3.1.</w:t>
      </w:r>
      <w:r w:rsidRPr="00F16C6A">
        <w:rPr>
          <w:rFonts w:ascii="Times New Roman" w:hAnsi="Times New Roman" w:cs="Times New Roman"/>
          <w:lang w:val="en-US"/>
        </w:rPr>
        <w:t xml:space="preserve"> Frequency of non-serial and serial residential filings Knox County, Tennessee</w:t>
      </w:r>
      <w:r w:rsidR="00497C2A">
        <w:rPr>
          <w:rFonts w:ascii="Times New Roman" w:hAnsi="Times New Roman" w:cs="Times New Roman"/>
          <w:lang w:val="en-US"/>
        </w:rPr>
        <w:t>…………….</w:t>
      </w:r>
      <w:r w:rsidR="00453F27">
        <w:rPr>
          <w:rFonts w:ascii="Times New Roman" w:hAnsi="Times New Roman" w:cs="Times New Roman"/>
          <w:lang w:val="en-US"/>
        </w:rPr>
        <w:t>29</w:t>
      </w:r>
    </w:p>
    <w:p w14:paraId="7AF37D96" w14:textId="13959C1A" w:rsidR="00F16C6A" w:rsidRPr="00F16C6A" w:rsidRDefault="00F16C6A" w:rsidP="000E4F8E">
      <w:pPr>
        <w:spacing w:line="480" w:lineRule="auto"/>
        <w:rPr>
          <w:rFonts w:ascii="Times New Roman" w:hAnsi="Times New Roman" w:cs="Times New Roman"/>
          <w:lang w:val="en-US"/>
        </w:rPr>
      </w:pPr>
      <w:r w:rsidRPr="00497C2A">
        <w:rPr>
          <w:rFonts w:ascii="Times New Roman" w:hAnsi="Times New Roman" w:cs="Times New Roman"/>
          <w:b/>
          <w:bCs/>
          <w:lang w:val="en-US"/>
        </w:rPr>
        <w:t>Figure 3.2.</w:t>
      </w:r>
      <w:r w:rsidRPr="00F16C6A">
        <w:rPr>
          <w:rFonts w:ascii="Times New Roman" w:hAnsi="Times New Roman" w:cs="Times New Roman"/>
          <w:lang w:val="en-US"/>
        </w:rPr>
        <w:t xml:space="preserve"> Case outcomes for first, second, and third filings in serial eviction filing chains</w:t>
      </w:r>
      <w:r w:rsidR="00497C2A">
        <w:rPr>
          <w:rFonts w:ascii="Times New Roman" w:hAnsi="Times New Roman" w:cs="Times New Roman"/>
          <w:lang w:val="en-US"/>
        </w:rPr>
        <w:t>…………</w:t>
      </w:r>
      <w:r w:rsidR="00CA5994">
        <w:rPr>
          <w:rFonts w:ascii="Times New Roman" w:hAnsi="Times New Roman" w:cs="Times New Roman"/>
          <w:lang w:val="en-US"/>
        </w:rPr>
        <w:t>…</w:t>
      </w:r>
      <w:r w:rsidR="00453F27">
        <w:rPr>
          <w:rFonts w:ascii="Times New Roman" w:hAnsi="Times New Roman" w:cs="Times New Roman"/>
          <w:lang w:val="en-US"/>
        </w:rPr>
        <w:t>31</w:t>
      </w:r>
    </w:p>
    <w:p w14:paraId="6A25EDE2" w14:textId="1F3A059B" w:rsidR="00F16C6A" w:rsidRPr="00F16C6A" w:rsidRDefault="00F16C6A" w:rsidP="000E4F8E">
      <w:pPr>
        <w:spacing w:line="480" w:lineRule="auto"/>
        <w:rPr>
          <w:rFonts w:ascii="Times New Roman" w:hAnsi="Times New Roman" w:cs="Times New Roman"/>
          <w:lang w:val="en-US"/>
        </w:rPr>
      </w:pPr>
      <w:r w:rsidRPr="00497C2A">
        <w:rPr>
          <w:rFonts w:ascii="Times New Roman" w:hAnsi="Times New Roman" w:cs="Times New Roman"/>
          <w:b/>
          <w:bCs/>
          <w:lang w:val="en-US"/>
        </w:rPr>
        <w:t>Figure 3.3.</w:t>
      </w:r>
      <w:r w:rsidRPr="00F16C6A">
        <w:rPr>
          <w:rFonts w:ascii="Times New Roman" w:hAnsi="Times New Roman" w:cs="Times New Roman"/>
          <w:lang w:val="en-US"/>
        </w:rPr>
        <w:t xml:space="preserve"> Legal representation in serial eviction cases by landlord type</w:t>
      </w:r>
      <w:r w:rsidR="00497C2A">
        <w:rPr>
          <w:rFonts w:ascii="Times New Roman" w:hAnsi="Times New Roman" w:cs="Times New Roman"/>
          <w:lang w:val="en-US"/>
        </w:rPr>
        <w:t>……………………………….</w:t>
      </w:r>
      <w:r w:rsidR="005E0E94">
        <w:rPr>
          <w:rFonts w:ascii="Times New Roman" w:hAnsi="Times New Roman" w:cs="Times New Roman"/>
          <w:lang w:val="en-US"/>
        </w:rPr>
        <w:t>3</w:t>
      </w:r>
      <w:r w:rsidR="00453F27">
        <w:rPr>
          <w:rFonts w:ascii="Times New Roman" w:hAnsi="Times New Roman" w:cs="Times New Roman"/>
          <w:lang w:val="en-US"/>
        </w:rPr>
        <w:t>1</w:t>
      </w:r>
    </w:p>
    <w:p w14:paraId="52FC772B" w14:textId="77777777" w:rsidR="00497C2A" w:rsidRDefault="00F16C6A" w:rsidP="000E4F8E">
      <w:pPr>
        <w:spacing w:line="480" w:lineRule="auto"/>
        <w:rPr>
          <w:rFonts w:ascii="Times New Roman" w:hAnsi="Times New Roman" w:cs="Times New Roman"/>
          <w:lang w:val="en-US"/>
        </w:rPr>
      </w:pPr>
      <w:r w:rsidRPr="00497C2A">
        <w:rPr>
          <w:rFonts w:ascii="Times New Roman" w:hAnsi="Times New Roman" w:cs="Times New Roman"/>
          <w:b/>
          <w:bCs/>
          <w:lang w:val="en-US"/>
        </w:rPr>
        <w:t>Figure 3.4.</w:t>
      </w:r>
      <w:r w:rsidRPr="00F16C6A">
        <w:rPr>
          <w:rFonts w:ascii="Times New Roman" w:hAnsi="Times New Roman" w:cs="Times New Roman"/>
          <w:lang w:val="en-US"/>
        </w:rPr>
        <w:t xml:space="preserve"> Overall eviction filings per month in Knox County, Tennessee, before, during, and </w:t>
      </w:r>
    </w:p>
    <w:p w14:paraId="4C23E3D2" w14:textId="665680A2" w:rsidR="00F16C6A" w:rsidRPr="00F16C6A" w:rsidRDefault="00F16C6A" w:rsidP="000E4F8E">
      <w:pPr>
        <w:spacing w:line="480" w:lineRule="auto"/>
        <w:rPr>
          <w:rFonts w:ascii="Times New Roman" w:hAnsi="Times New Roman" w:cs="Times New Roman"/>
          <w:lang w:val="en-US"/>
        </w:rPr>
      </w:pPr>
      <w:r w:rsidRPr="00F16C6A">
        <w:rPr>
          <w:rFonts w:ascii="Times New Roman" w:hAnsi="Times New Roman" w:cs="Times New Roman"/>
          <w:lang w:val="en-US"/>
        </w:rPr>
        <w:t>after the eviction moratorium</w:t>
      </w:r>
      <w:r w:rsidR="00497C2A">
        <w:rPr>
          <w:rFonts w:ascii="Times New Roman" w:hAnsi="Times New Roman" w:cs="Times New Roman"/>
          <w:lang w:val="en-US"/>
        </w:rPr>
        <w:t>…………………………………………………………………………</w:t>
      </w:r>
      <w:proofErr w:type="gramStart"/>
      <w:r w:rsidR="00497C2A">
        <w:rPr>
          <w:rFonts w:ascii="Times New Roman" w:hAnsi="Times New Roman" w:cs="Times New Roman"/>
          <w:lang w:val="en-US"/>
        </w:rPr>
        <w:t>…..</w:t>
      </w:r>
      <w:proofErr w:type="gramEnd"/>
      <w:r w:rsidR="00CA5994">
        <w:rPr>
          <w:rFonts w:ascii="Times New Roman" w:hAnsi="Times New Roman" w:cs="Times New Roman"/>
          <w:lang w:val="en-US"/>
        </w:rPr>
        <w:t>3</w:t>
      </w:r>
      <w:r w:rsidR="00453F27">
        <w:rPr>
          <w:rFonts w:ascii="Times New Roman" w:hAnsi="Times New Roman" w:cs="Times New Roman"/>
          <w:lang w:val="en-US"/>
        </w:rPr>
        <w:t>3</w:t>
      </w:r>
    </w:p>
    <w:p w14:paraId="31AA8ACD" w14:textId="77777777" w:rsidR="00497C2A" w:rsidRDefault="00F16C6A" w:rsidP="000E4F8E">
      <w:pPr>
        <w:spacing w:line="480" w:lineRule="auto"/>
        <w:rPr>
          <w:rFonts w:ascii="Times New Roman" w:hAnsi="Times New Roman" w:cs="Times New Roman"/>
          <w:lang w:val="en-US"/>
        </w:rPr>
      </w:pPr>
      <w:r w:rsidRPr="00497C2A">
        <w:rPr>
          <w:rFonts w:ascii="Times New Roman" w:hAnsi="Times New Roman" w:cs="Times New Roman"/>
          <w:b/>
          <w:bCs/>
          <w:lang w:val="en-US"/>
        </w:rPr>
        <w:t>Figure 3.5.</w:t>
      </w:r>
      <w:r w:rsidRPr="00F16C6A">
        <w:rPr>
          <w:rFonts w:ascii="Times New Roman" w:hAnsi="Times New Roman" w:cs="Times New Roman"/>
          <w:lang w:val="en-US"/>
        </w:rPr>
        <w:t xml:space="preserve"> Frequenc</w:t>
      </w:r>
      <w:r w:rsidR="00C02477">
        <w:rPr>
          <w:rFonts w:ascii="Times New Roman" w:hAnsi="Times New Roman" w:cs="Times New Roman"/>
          <w:lang w:val="en-US"/>
        </w:rPr>
        <w:t>y</w:t>
      </w:r>
      <w:r w:rsidRPr="00F16C6A">
        <w:rPr>
          <w:rFonts w:ascii="Times New Roman" w:hAnsi="Times New Roman" w:cs="Times New Roman"/>
          <w:lang w:val="en-US"/>
        </w:rPr>
        <w:t xml:space="preserve"> of serial eviction filings per month by landlord type, before, during, and </w:t>
      </w:r>
    </w:p>
    <w:p w14:paraId="17E7DEA3" w14:textId="1E64C662" w:rsidR="00F16C6A" w:rsidRPr="00F16C6A" w:rsidRDefault="00F16C6A" w:rsidP="000E4F8E">
      <w:pPr>
        <w:spacing w:line="480" w:lineRule="auto"/>
        <w:rPr>
          <w:rFonts w:ascii="Times New Roman" w:hAnsi="Times New Roman" w:cs="Times New Roman"/>
          <w:lang w:val="en-US"/>
        </w:rPr>
      </w:pPr>
      <w:r w:rsidRPr="00F16C6A">
        <w:rPr>
          <w:rFonts w:ascii="Times New Roman" w:hAnsi="Times New Roman" w:cs="Times New Roman"/>
          <w:lang w:val="en-US"/>
        </w:rPr>
        <w:t>after the eviction moratorium</w:t>
      </w:r>
      <w:r w:rsidR="00F917C5">
        <w:rPr>
          <w:rFonts w:ascii="Times New Roman" w:hAnsi="Times New Roman" w:cs="Times New Roman"/>
          <w:lang w:val="en-US"/>
        </w:rPr>
        <w:t xml:space="preserve"> in Knox County, Tennessee…………...</w:t>
      </w:r>
      <w:r w:rsidR="00497C2A">
        <w:rPr>
          <w:rFonts w:ascii="Times New Roman" w:hAnsi="Times New Roman" w:cs="Times New Roman"/>
          <w:lang w:val="en-US"/>
        </w:rPr>
        <w:t>……………………………….….</w:t>
      </w:r>
      <w:r w:rsidR="00CA5994">
        <w:rPr>
          <w:rFonts w:ascii="Times New Roman" w:hAnsi="Times New Roman" w:cs="Times New Roman"/>
          <w:lang w:val="en-US"/>
        </w:rPr>
        <w:t>3</w:t>
      </w:r>
      <w:r w:rsidR="00453F27">
        <w:rPr>
          <w:rFonts w:ascii="Times New Roman" w:hAnsi="Times New Roman" w:cs="Times New Roman"/>
          <w:lang w:val="en-US"/>
        </w:rPr>
        <w:t>4</w:t>
      </w:r>
    </w:p>
    <w:p w14:paraId="3554C38B" w14:textId="08906FFC" w:rsidR="00F16C6A" w:rsidRPr="00F16C6A" w:rsidRDefault="00F16C6A" w:rsidP="000E4F8E">
      <w:pPr>
        <w:spacing w:line="480" w:lineRule="auto"/>
        <w:rPr>
          <w:rFonts w:ascii="Times New Roman" w:hAnsi="Times New Roman" w:cs="Times New Roman"/>
          <w:lang w:val="en-US"/>
        </w:rPr>
      </w:pPr>
      <w:r w:rsidRPr="00497C2A">
        <w:rPr>
          <w:rFonts w:ascii="Times New Roman" w:hAnsi="Times New Roman" w:cs="Times New Roman"/>
          <w:b/>
          <w:bCs/>
          <w:lang w:val="en-US"/>
        </w:rPr>
        <w:t>Figure 3.6.</w:t>
      </w:r>
      <w:r w:rsidRPr="00F16C6A">
        <w:rPr>
          <w:rFonts w:ascii="Times New Roman" w:hAnsi="Times New Roman" w:cs="Times New Roman"/>
          <w:lang w:val="en-US"/>
        </w:rPr>
        <w:t xml:space="preserve"> Tract-level maps of Knox County, Tennessee showing spatial distribution of select demographic characteristics</w:t>
      </w:r>
      <w:r w:rsidR="00497C2A">
        <w:rPr>
          <w:rFonts w:ascii="Times New Roman" w:hAnsi="Times New Roman" w:cs="Times New Roman"/>
          <w:lang w:val="en-US"/>
        </w:rPr>
        <w:t>……………………………………………………………………………</w:t>
      </w:r>
      <w:r w:rsidR="003A538B">
        <w:rPr>
          <w:rFonts w:ascii="Times New Roman" w:hAnsi="Times New Roman" w:cs="Times New Roman"/>
          <w:lang w:val="en-US"/>
        </w:rPr>
        <w:t>.</w:t>
      </w:r>
      <w:r w:rsidR="00497C2A">
        <w:rPr>
          <w:rFonts w:ascii="Times New Roman" w:hAnsi="Times New Roman" w:cs="Times New Roman"/>
          <w:lang w:val="en-US"/>
        </w:rPr>
        <w:t>…3</w:t>
      </w:r>
      <w:r w:rsidR="00453F27">
        <w:rPr>
          <w:rFonts w:ascii="Times New Roman" w:hAnsi="Times New Roman" w:cs="Times New Roman"/>
          <w:lang w:val="en-US"/>
        </w:rPr>
        <w:t>7</w:t>
      </w:r>
    </w:p>
    <w:p w14:paraId="0FDE8B68" w14:textId="79AAB38A" w:rsidR="00F16C6A" w:rsidRPr="00F16C6A" w:rsidRDefault="00F16C6A" w:rsidP="000E4F8E">
      <w:pPr>
        <w:spacing w:line="480" w:lineRule="auto"/>
        <w:rPr>
          <w:rFonts w:ascii="Times New Roman" w:hAnsi="Times New Roman" w:cs="Times New Roman"/>
          <w:lang w:val="en-US"/>
        </w:rPr>
      </w:pPr>
      <w:r w:rsidRPr="00497C2A">
        <w:rPr>
          <w:rFonts w:ascii="Times New Roman" w:hAnsi="Times New Roman" w:cs="Times New Roman"/>
          <w:b/>
          <w:bCs/>
          <w:lang w:val="en-US"/>
        </w:rPr>
        <w:t>Figure 3.7.</w:t>
      </w:r>
      <w:r w:rsidRPr="00F16C6A">
        <w:rPr>
          <w:rFonts w:ascii="Times New Roman" w:hAnsi="Times New Roman" w:cs="Times New Roman"/>
          <w:lang w:val="en-US"/>
        </w:rPr>
        <w:t xml:space="preserve"> Map of serial filing rate across Knox County, Tennessee</w:t>
      </w:r>
      <w:r w:rsidR="00497C2A">
        <w:rPr>
          <w:rFonts w:ascii="Times New Roman" w:hAnsi="Times New Roman" w:cs="Times New Roman"/>
          <w:lang w:val="en-US"/>
        </w:rPr>
        <w:t>……</w:t>
      </w:r>
      <w:r w:rsidR="00F917C5">
        <w:rPr>
          <w:rFonts w:ascii="Times New Roman" w:hAnsi="Times New Roman" w:cs="Times New Roman"/>
          <w:lang w:val="en-US"/>
        </w:rPr>
        <w:t>……………………………...</w:t>
      </w:r>
      <w:r w:rsidR="00497C2A">
        <w:rPr>
          <w:rFonts w:ascii="Times New Roman" w:hAnsi="Times New Roman" w:cs="Times New Roman"/>
          <w:lang w:val="en-US"/>
        </w:rPr>
        <w:t>.</w:t>
      </w:r>
      <w:r w:rsidR="00453F27">
        <w:rPr>
          <w:rFonts w:ascii="Times New Roman" w:hAnsi="Times New Roman" w:cs="Times New Roman"/>
          <w:lang w:val="en-US"/>
        </w:rPr>
        <w:t>38</w:t>
      </w:r>
    </w:p>
    <w:p w14:paraId="68BBE59E" w14:textId="0CD53E18" w:rsidR="00F16C6A" w:rsidRPr="00497C2A" w:rsidRDefault="00F16C6A" w:rsidP="000E4F8E">
      <w:pPr>
        <w:spacing w:line="480" w:lineRule="auto"/>
        <w:rPr>
          <w:rFonts w:ascii="Times New Roman" w:hAnsi="Times New Roman" w:cs="Times New Roman"/>
          <w:lang w:val="en-US"/>
        </w:rPr>
        <w:sectPr w:rsidR="00F16C6A" w:rsidRPr="00497C2A" w:rsidSect="00A2258A">
          <w:footerReference w:type="default" r:id="rId11"/>
          <w:pgSz w:w="12240" w:h="15840"/>
          <w:pgMar w:top="1440" w:right="1440" w:bottom="1440" w:left="1440" w:header="720" w:footer="720" w:gutter="0"/>
          <w:pgNumType w:fmt="lowerRoman" w:start="1"/>
          <w:cols w:space="720"/>
          <w:titlePg/>
          <w:docGrid w:linePitch="299"/>
        </w:sectPr>
      </w:pPr>
      <w:r w:rsidRPr="00497C2A">
        <w:rPr>
          <w:rFonts w:ascii="Times New Roman" w:hAnsi="Times New Roman" w:cs="Times New Roman"/>
          <w:b/>
          <w:bCs/>
          <w:lang w:val="en-US"/>
        </w:rPr>
        <w:t>Figure 3.8.</w:t>
      </w:r>
      <w:r w:rsidRPr="00F16C6A">
        <w:rPr>
          <w:rFonts w:ascii="Times New Roman" w:hAnsi="Times New Roman" w:cs="Times New Roman"/>
          <w:lang w:val="en-US"/>
        </w:rPr>
        <w:t xml:space="preserve"> Map of eviction filing rate across Knox County, Tennessee</w:t>
      </w:r>
      <w:r w:rsidR="00F917C5">
        <w:rPr>
          <w:rFonts w:ascii="Times New Roman" w:hAnsi="Times New Roman" w:cs="Times New Roman"/>
          <w:lang w:val="en-US"/>
        </w:rPr>
        <w:t>……………………………</w:t>
      </w:r>
      <w:r w:rsidR="00497C2A">
        <w:rPr>
          <w:rFonts w:ascii="Times New Roman" w:hAnsi="Times New Roman" w:cs="Times New Roman"/>
          <w:lang w:val="en-US"/>
        </w:rPr>
        <w:t>…</w:t>
      </w:r>
      <w:r w:rsidR="003A538B">
        <w:rPr>
          <w:rFonts w:ascii="Times New Roman" w:hAnsi="Times New Roman" w:cs="Times New Roman"/>
          <w:lang w:val="en-US"/>
        </w:rPr>
        <w:t>.</w:t>
      </w:r>
      <w:r w:rsidR="00497C2A">
        <w:rPr>
          <w:rFonts w:ascii="Times New Roman" w:hAnsi="Times New Roman" w:cs="Times New Roman"/>
          <w:lang w:val="en-US"/>
        </w:rPr>
        <w:t>...</w:t>
      </w:r>
      <w:r w:rsidR="00453F27">
        <w:rPr>
          <w:rFonts w:ascii="Times New Roman" w:hAnsi="Times New Roman" w:cs="Times New Roman"/>
          <w:lang w:val="en-US"/>
        </w:rPr>
        <w:t>38</w:t>
      </w:r>
    </w:p>
    <w:p w14:paraId="5AF9CE54" w14:textId="439D1C8F" w:rsidR="00237E2B" w:rsidRPr="00237E2B" w:rsidRDefault="00237E2B" w:rsidP="000E4F8E">
      <w:pPr>
        <w:pStyle w:val="Heading1"/>
        <w:spacing w:line="480" w:lineRule="auto"/>
      </w:pPr>
      <w:bookmarkStart w:id="38" w:name="_bsnem1straz" w:colFirst="0" w:colLast="0"/>
      <w:bookmarkStart w:id="39" w:name="_Toc176115383"/>
      <w:bookmarkStart w:id="40" w:name="_Toc176269897"/>
      <w:bookmarkEnd w:id="38"/>
      <w:r w:rsidRPr="003A34E9">
        <w:lastRenderedPageBreak/>
        <w:t>CHAPTER ONE</w:t>
      </w:r>
      <w:bookmarkEnd w:id="39"/>
      <w:bookmarkEnd w:id="40"/>
    </w:p>
    <w:p w14:paraId="05627D61" w14:textId="7D5D8000" w:rsidR="009B1A21" w:rsidRPr="000E4F8E" w:rsidRDefault="00FB40D9" w:rsidP="000E4F8E">
      <w:pPr>
        <w:pStyle w:val="ChapterDescription"/>
        <w:spacing w:line="480" w:lineRule="auto"/>
      </w:pPr>
      <w:r>
        <w:t xml:space="preserve"> </w:t>
      </w:r>
      <w:r w:rsidRPr="00FB40D9">
        <w:t>INTRODUCTION</w:t>
      </w:r>
    </w:p>
    <w:p w14:paraId="1D893186" w14:textId="4DB56E5B" w:rsidR="007761E5" w:rsidRDefault="00AD0540"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Every day, thousands of renting households across the United States are faced with the threat of eviction. </w:t>
      </w:r>
      <w:r w:rsidR="0078496A">
        <w:rPr>
          <w:rFonts w:ascii="Times New Roman" w:eastAsia="Times New Roman" w:hAnsi="Times New Roman" w:cs="Times New Roman"/>
        </w:rPr>
        <w:t>Though eviction is not a new phenomenon, it was long neglected by researchers</w:t>
      </w:r>
      <w:r w:rsidR="00501EA1">
        <w:rPr>
          <w:rFonts w:ascii="Times New Roman" w:eastAsia="Times New Roman" w:hAnsi="Times New Roman" w:cs="Times New Roman"/>
        </w:rPr>
        <w:t xml:space="preserve"> </w:t>
      </w:r>
      <w:r w:rsidR="0078496A">
        <w:rPr>
          <w:rFonts w:ascii="Times New Roman" w:eastAsia="Times New Roman" w:hAnsi="Times New Roman" w:cs="Times New Roman"/>
        </w:rPr>
        <w:t xml:space="preserve">leading Hartman and Robinson (2003) to dub it “the hidden housing problem” at the turn of the century. Since then, there has been </w:t>
      </w:r>
      <w:r>
        <w:rPr>
          <w:rFonts w:ascii="Times New Roman" w:eastAsia="Times New Roman" w:hAnsi="Times New Roman" w:cs="Times New Roman"/>
        </w:rPr>
        <w:t xml:space="preserve">a renewed </w:t>
      </w:r>
      <w:r w:rsidR="00EF57D8">
        <w:rPr>
          <w:rFonts w:ascii="Times New Roman" w:eastAsia="Times New Roman" w:hAnsi="Times New Roman" w:cs="Times New Roman"/>
        </w:rPr>
        <w:t xml:space="preserve">scholarly interest in </w:t>
      </w:r>
      <w:r w:rsidR="0078496A">
        <w:rPr>
          <w:rFonts w:ascii="Times New Roman" w:eastAsia="Times New Roman" w:hAnsi="Times New Roman" w:cs="Times New Roman"/>
        </w:rPr>
        <w:t>eviction</w:t>
      </w:r>
      <w:r>
        <w:rPr>
          <w:rFonts w:ascii="Times New Roman" w:eastAsia="Times New Roman" w:hAnsi="Times New Roman" w:cs="Times New Roman"/>
        </w:rPr>
        <w:t xml:space="preserve"> </w:t>
      </w:r>
      <w:r w:rsidR="0078496A">
        <w:rPr>
          <w:rFonts w:ascii="Times New Roman" w:eastAsia="Times New Roman" w:hAnsi="Times New Roman" w:cs="Times New Roman"/>
        </w:rPr>
        <w:t xml:space="preserve">and recently, </w:t>
      </w:r>
      <w:r w:rsidR="00300BCD">
        <w:rPr>
          <w:rFonts w:ascii="Times New Roman" w:eastAsia="Times New Roman" w:hAnsi="Times New Roman" w:cs="Times New Roman"/>
        </w:rPr>
        <w:t>housing scholars have begun to conceptualiz</w:t>
      </w:r>
      <w:r w:rsidR="0078496A">
        <w:rPr>
          <w:rFonts w:ascii="Times New Roman" w:eastAsia="Times New Roman" w:hAnsi="Times New Roman" w:cs="Times New Roman"/>
        </w:rPr>
        <w:t>e</w:t>
      </w:r>
      <w:r w:rsidR="00300BCD">
        <w:rPr>
          <w:rFonts w:ascii="Times New Roman" w:eastAsia="Times New Roman" w:hAnsi="Times New Roman" w:cs="Times New Roman"/>
        </w:rPr>
        <w:t xml:space="preserve"> </w:t>
      </w:r>
      <w:r w:rsidR="00AB25EC">
        <w:rPr>
          <w:rFonts w:ascii="Times New Roman" w:eastAsia="Times New Roman" w:hAnsi="Times New Roman" w:cs="Times New Roman"/>
        </w:rPr>
        <w:t>evictions</w:t>
      </w:r>
      <w:r w:rsidR="00300BCD">
        <w:rPr>
          <w:rFonts w:ascii="Times New Roman" w:eastAsia="Times New Roman" w:hAnsi="Times New Roman" w:cs="Times New Roman"/>
        </w:rPr>
        <w:t xml:space="preserve"> as a process rather than a discrete event. This </w:t>
      </w:r>
      <w:r w:rsidR="006549B9">
        <w:rPr>
          <w:rFonts w:ascii="Times New Roman" w:eastAsia="Times New Roman" w:hAnsi="Times New Roman" w:cs="Times New Roman"/>
        </w:rPr>
        <w:t xml:space="preserve">body of </w:t>
      </w:r>
      <w:r w:rsidR="00300BCD">
        <w:rPr>
          <w:rFonts w:ascii="Times New Roman" w:eastAsia="Times New Roman" w:hAnsi="Times New Roman" w:cs="Times New Roman"/>
        </w:rPr>
        <w:t xml:space="preserve">literature contends that the effects of eviction begin far before the moment of </w:t>
      </w:r>
      <w:r w:rsidR="006549B9">
        <w:rPr>
          <w:rFonts w:ascii="Times New Roman" w:eastAsia="Times New Roman" w:hAnsi="Times New Roman" w:cs="Times New Roman"/>
        </w:rPr>
        <w:t>removal</w:t>
      </w:r>
      <w:r w:rsidR="00012523">
        <w:rPr>
          <w:rFonts w:ascii="Times New Roman" w:eastAsia="Times New Roman" w:hAnsi="Times New Roman" w:cs="Times New Roman"/>
        </w:rPr>
        <w:t xml:space="preserve">, </w:t>
      </w:r>
      <w:r w:rsidR="00300BCD">
        <w:rPr>
          <w:rFonts w:ascii="Times New Roman" w:eastAsia="Times New Roman" w:hAnsi="Times New Roman" w:cs="Times New Roman"/>
        </w:rPr>
        <w:t>begin</w:t>
      </w:r>
      <w:r w:rsidR="00012523">
        <w:rPr>
          <w:rFonts w:ascii="Times New Roman" w:eastAsia="Times New Roman" w:hAnsi="Times New Roman" w:cs="Times New Roman"/>
        </w:rPr>
        <w:t>ning</w:t>
      </w:r>
      <w:r w:rsidR="006549B9">
        <w:rPr>
          <w:rFonts w:ascii="Times New Roman" w:eastAsia="Times New Roman" w:hAnsi="Times New Roman" w:cs="Times New Roman"/>
        </w:rPr>
        <w:t xml:space="preserve"> rather when the</w:t>
      </w:r>
      <w:r w:rsidR="00300BCD">
        <w:rPr>
          <w:rFonts w:ascii="Times New Roman" w:eastAsia="Times New Roman" w:hAnsi="Times New Roman" w:cs="Times New Roman"/>
        </w:rPr>
        <w:t xml:space="preserve"> “threat” of eviction </w:t>
      </w:r>
      <w:r w:rsidR="006549B9">
        <w:rPr>
          <w:rFonts w:ascii="Times New Roman" w:eastAsia="Times New Roman" w:hAnsi="Times New Roman" w:cs="Times New Roman"/>
        </w:rPr>
        <w:t>is</w:t>
      </w:r>
      <w:r w:rsidR="00012523">
        <w:rPr>
          <w:rFonts w:ascii="Times New Roman" w:eastAsia="Times New Roman" w:hAnsi="Times New Roman" w:cs="Times New Roman"/>
        </w:rPr>
        <w:t xml:space="preserve"> first</w:t>
      </w:r>
      <w:r w:rsidR="006549B9">
        <w:rPr>
          <w:rFonts w:ascii="Times New Roman" w:eastAsia="Times New Roman" w:hAnsi="Times New Roman" w:cs="Times New Roman"/>
        </w:rPr>
        <w:t xml:space="preserve"> introduced against a household</w:t>
      </w:r>
      <w:r w:rsidR="00300BCD">
        <w:rPr>
          <w:rFonts w:ascii="Times New Roman" w:eastAsia="Times New Roman" w:hAnsi="Times New Roman" w:cs="Times New Roman"/>
        </w:rPr>
        <w:t xml:space="preserve">. The threat of eviction can be official, as </w:t>
      </w:r>
      <w:r w:rsidR="007761E5">
        <w:rPr>
          <w:rFonts w:ascii="Times New Roman" w:eastAsia="Times New Roman" w:hAnsi="Times New Roman" w:cs="Times New Roman"/>
        </w:rPr>
        <w:t>an eviction filed</w:t>
      </w:r>
      <w:r w:rsidR="006549B9">
        <w:rPr>
          <w:rFonts w:ascii="Times New Roman" w:eastAsia="Times New Roman" w:hAnsi="Times New Roman" w:cs="Times New Roman"/>
        </w:rPr>
        <w:t xml:space="preserve"> with the court</w:t>
      </w:r>
      <w:r w:rsidR="00300BCD">
        <w:rPr>
          <w:rFonts w:ascii="Times New Roman" w:eastAsia="Times New Roman" w:hAnsi="Times New Roman" w:cs="Times New Roman"/>
        </w:rPr>
        <w:t>, or</w:t>
      </w:r>
      <w:r w:rsidR="00D61A91">
        <w:rPr>
          <w:rFonts w:ascii="Times New Roman" w:eastAsia="Times New Roman" w:hAnsi="Times New Roman" w:cs="Times New Roman"/>
        </w:rPr>
        <w:t xml:space="preserve"> </w:t>
      </w:r>
      <w:r w:rsidR="00300BCD">
        <w:rPr>
          <w:rFonts w:ascii="Times New Roman" w:eastAsia="Times New Roman" w:hAnsi="Times New Roman" w:cs="Times New Roman"/>
        </w:rPr>
        <w:t>more nuanced</w:t>
      </w:r>
      <w:r w:rsidR="00D61A91">
        <w:rPr>
          <w:rFonts w:ascii="Times New Roman" w:eastAsia="Times New Roman" w:hAnsi="Times New Roman" w:cs="Times New Roman"/>
        </w:rPr>
        <w:t>, as when tenants</w:t>
      </w:r>
      <w:r w:rsidR="007761E5">
        <w:rPr>
          <w:rFonts w:ascii="Times New Roman" w:eastAsia="Times New Roman" w:hAnsi="Times New Roman" w:cs="Times New Roman"/>
        </w:rPr>
        <w:t xml:space="preserve">, </w:t>
      </w:r>
      <w:r w:rsidR="00D61A91">
        <w:rPr>
          <w:rFonts w:ascii="Times New Roman" w:eastAsia="Times New Roman" w:hAnsi="Times New Roman" w:cs="Times New Roman"/>
        </w:rPr>
        <w:t>intimidated by their landlord</w:t>
      </w:r>
      <w:r w:rsidR="007761E5">
        <w:rPr>
          <w:rFonts w:ascii="Times New Roman" w:eastAsia="Times New Roman" w:hAnsi="Times New Roman" w:cs="Times New Roman"/>
        </w:rPr>
        <w:t xml:space="preserve">, </w:t>
      </w:r>
      <w:r w:rsidR="00C03DD1">
        <w:rPr>
          <w:rFonts w:ascii="Times New Roman" w:eastAsia="Times New Roman" w:hAnsi="Times New Roman" w:cs="Times New Roman"/>
        </w:rPr>
        <w:t xml:space="preserve">are </w:t>
      </w:r>
      <w:r w:rsidR="00D61A91">
        <w:rPr>
          <w:rFonts w:ascii="Times New Roman" w:eastAsia="Times New Roman" w:hAnsi="Times New Roman" w:cs="Times New Roman"/>
        </w:rPr>
        <w:t xml:space="preserve">ultimately </w:t>
      </w:r>
      <w:r w:rsidR="00C03DD1">
        <w:rPr>
          <w:rFonts w:ascii="Times New Roman" w:eastAsia="Times New Roman" w:hAnsi="Times New Roman" w:cs="Times New Roman"/>
        </w:rPr>
        <w:t>compelled to leave</w:t>
      </w:r>
      <w:r w:rsidR="00300BCD">
        <w:rPr>
          <w:rFonts w:ascii="Times New Roman" w:eastAsia="Times New Roman" w:hAnsi="Times New Roman" w:cs="Times New Roman"/>
        </w:rPr>
        <w:t xml:space="preserve">. </w:t>
      </w:r>
      <w:r w:rsidR="00D61A91">
        <w:rPr>
          <w:rFonts w:ascii="Times New Roman" w:eastAsia="Times New Roman" w:hAnsi="Times New Roman" w:cs="Times New Roman"/>
        </w:rPr>
        <w:t>While studies suggest that there are multiple informal evictions for every formal eviction (Desmond, 2016; Gromis &amp; Desmond, 2022</w:t>
      </w:r>
      <w:r w:rsidR="008F5DEC">
        <w:rPr>
          <w:rFonts w:ascii="Times New Roman" w:eastAsia="Times New Roman" w:hAnsi="Times New Roman" w:cs="Times New Roman"/>
        </w:rPr>
        <w:t>;</w:t>
      </w:r>
      <w:r w:rsidR="008F5DEC" w:rsidRPr="008F5DEC">
        <w:rPr>
          <w:rFonts w:ascii="Times New Roman" w:eastAsia="Times New Roman" w:hAnsi="Times New Roman" w:cs="Times New Roman"/>
        </w:rPr>
        <w:t xml:space="preserve"> </w:t>
      </w:r>
      <w:r w:rsidR="00C02477">
        <w:rPr>
          <w:rFonts w:ascii="Times New Roman" w:eastAsia="Times New Roman" w:hAnsi="Times New Roman" w:cs="Times New Roman"/>
        </w:rPr>
        <w:t>Leung, Hepburn, &amp; Desmond, 2021</w:t>
      </w:r>
      <w:r w:rsidR="00D61A91">
        <w:rPr>
          <w:rFonts w:ascii="Times New Roman" w:eastAsia="Times New Roman" w:hAnsi="Times New Roman" w:cs="Times New Roman"/>
        </w:rPr>
        <w:t xml:space="preserve">), the informal process </w:t>
      </w:r>
      <w:r w:rsidR="007761E5">
        <w:rPr>
          <w:rFonts w:ascii="Times New Roman" w:eastAsia="Times New Roman" w:hAnsi="Times New Roman" w:cs="Times New Roman"/>
        </w:rPr>
        <w:t>is</w:t>
      </w:r>
      <w:r w:rsidR="00D61A91">
        <w:rPr>
          <w:rFonts w:ascii="Times New Roman" w:eastAsia="Times New Roman" w:hAnsi="Times New Roman" w:cs="Times New Roman"/>
        </w:rPr>
        <w:t xml:space="preserve"> </w:t>
      </w:r>
      <w:r w:rsidR="007761E5">
        <w:rPr>
          <w:rFonts w:ascii="Times New Roman" w:eastAsia="Times New Roman" w:hAnsi="Times New Roman" w:cs="Times New Roman"/>
        </w:rPr>
        <w:t xml:space="preserve">significantly </w:t>
      </w:r>
      <w:r w:rsidR="00D61A91">
        <w:rPr>
          <w:rFonts w:ascii="Times New Roman" w:eastAsia="Times New Roman" w:hAnsi="Times New Roman" w:cs="Times New Roman"/>
        </w:rPr>
        <w:t>more difficult to study because it takes place extrajudicially</w:t>
      </w:r>
      <w:r w:rsidR="00877AAF">
        <w:rPr>
          <w:rFonts w:ascii="Times New Roman" w:eastAsia="Times New Roman" w:hAnsi="Times New Roman" w:cs="Times New Roman"/>
        </w:rPr>
        <w:t xml:space="preserve"> </w:t>
      </w:r>
      <w:r w:rsidR="00CC0AED">
        <w:rPr>
          <w:rFonts w:ascii="Times New Roman" w:eastAsia="Times New Roman" w:hAnsi="Times New Roman" w:cs="Times New Roman"/>
        </w:rPr>
        <w:t>producing</w:t>
      </w:r>
      <w:r w:rsidR="00877AAF">
        <w:rPr>
          <w:rFonts w:ascii="Times New Roman" w:eastAsia="Times New Roman" w:hAnsi="Times New Roman" w:cs="Times New Roman"/>
        </w:rPr>
        <w:t xml:space="preserve"> little to no documentation</w:t>
      </w:r>
      <w:r w:rsidR="00D61A91">
        <w:rPr>
          <w:rFonts w:ascii="Times New Roman" w:eastAsia="Times New Roman" w:hAnsi="Times New Roman" w:cs="Times New Roman"/>
        </w:rPr>
        <w:t>.</w:t>
      </w:r>
      <w:r w:rsidR="00877AAF">
        <w:rPr>
          <w:rFonts w:ascii="Times New Roman" w:eastAsia="Times New Roman" w:hAnsi="Times New Roman" w:cs="Times New Roman"/>
        </w:rPr>
        <w:t xml:space="preserve"> </w:t>
      </w:r>
      <w:r w:rsidR="007761E5">
        <w:rPr>
          <w:rFonts w:ascii="Times New Roman" w:eastAsia="Times New Roman" w:hAnsi="Times New Roman" w:cs="Times New Roman"/>
        </w:rPr>
        <w:t>And t</w:t>
      </w:r>
      <w:r w:rsidR="00877AAF">
        <w:rPr>
          <w:rFonts w:ascii="Times New Roman" w:eastAsia="Times New Roman" w:hAnsi="Times New Roman" w:cs="Times New Roman"/>
        </w:rPr>
        <w:t xml:space="preserve">hough </w:t>
      </w:r>
      <w:r w:rsidR="007761E5">
        <w:rPr>
          <w:rFonts w:ascii="Times New Roman" w:eastAsia="Times New Roman" w:hAnsi="Times New Roman" w:cs="Times New Roman"/>
        </w:rPr>
        <w:t xml:space="preserve">formal </w:t>
      </w:r>
      <w:r w:rsidR="00D61A91">
        <w:rPr>
          <w:rFonts w:ascii="Times New Roman" w:eastAsia="Times New Roman" w:hAnsi="Times New Roman" w:cs="Times New Roman"/>
        </w:rPr>
        <w:t>eviction</w:t>
      </w:r>
      <w:r w:rsidR="007761E5">
        <w:rPr>
          <w:rFonts w:ascii="Times New Roman" w:eastAsia="Times New Roman" w:hAnsi="Times New Roman" w:cs="Times New Roman"/>
        </w:rPr>
        <w:t xml:space="preserve">s </w:t>
      </w:r>
      <w:r w:rsidR="00877AAF">
        <w:rPr>
          <w:rFonts w:ascii="Times New Roman" w:eastAsia="Times New Roman" w:hAnsi="Times New Roman" w:cs="Times New Roman"/>
        </w:rPr>
        <w:t>ha</w:t>
      </w:r>
      <w:r w:rsidR="007761E5">
        <w:rPr>
          <w:rFonts w:ascii="Times New Roman" w:eastAsia="Times New Roman" w:hAnsi="Times New Roman" w:cs="Times New Roman"/>
        </w:rPr>
        <w:t>ve</w:t>
      </w:r>
      <w:r w:rsidR="00877AAF">
        <w:rPr>
          <w:rFonts w:ascii="Times New Roman" w:eastAsia="Times New Roman" w:hAnsi="Times New Roman" w:cs="Times New Roman"/>
        </w:rPr>
        <w:t xml:space="preserve"> been the focus of mo</w:t>
      </w:r>
      <w:r w:rsidR="000F2AD9">
        <w:rPr>
          <w:rFonts w:ascii="Times New Roman" w:eastAsia="Times New Roman" w:hAnsi="Times New Roman" w:cs="Times New Roman"/>
        </w:rPr>
        <w:t>st</w:t>
      </w:r>
      <w:r w:rsidR="00877AAF">
        <w:rPr>
          <w:rFonts w:ascii="Times New Roman" w:eastAsia="Times New Roman" w:hAnsi="Times New Roman" w:cs="Times New Roman"/>
        </w:rPr>
        <w:t xml:space="preserve"> research – through the availability of data from courts </w:t>
      </w:r>
      <w:r w:rsidR="007761E5">
        <w:rPr>
          <w:rFonts w:ascii="Times New Roman" w:eastAsia="Times New Roman" w:hAnsi="Times New Roman" w:cs="Times New Roman"/>
        </w:rPr>
        <w:t xml:space="preserve">– </w:t>
      </w:r>
      <w:r w:rsidR="00877AAF">
        <w:rPr>
          <w:rFonts w:ascii="Times New Roman" w:eastAsia="Times New Roman" w:hAnsi="Times New Roman" w:cs="Times New Roman"/>
        </w:rPr>
        <w:t xml:space="preserve">much remains to be uncovered about the diverse </w:t>
      </w:r>
      <w:r w:rsidR="007761E5">
        <w:rPr>
          <w:rFonts w:ascii="Times New Roman" w:eastAsia="Times New Roman" w:hAnsi="Times New Roman" w:cs="Times New Roman"/>
        </w:rPr>
        <w:t xml:space="preserve">manifestations of </w:t>
      </w:r>
      <w:r w:rsidR="00877AAF">
        <w:rPr>
          <w:rFonts w:ascii="Times New Roman" w:eastAsia="Times New Roman" w:hAnsi="Times New Roman" w:cs="Times New Roman"/>
        </w:rPr>
        <w:t xml:space="preserve">the eviction process. </w:t>
      </w:r>
    </w:p>
    <w:p w14:paraId="55510507" w14:textId="77CB9ED1" w:rsidR="00B35B7F" w:rsidRDefault="00877AAF"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The threat of eviction does not impact all tenants equally</w:t>
      </w:r>
      <w:r w:rsidR="00123B11">
        <w:rPr>
          <w:rFonts w:ascii="Times New Roman" w:eastAsia="Times New Roman" w:hAnsi="Times New Roman" w:cs="Times New Roman"/>
        </w:rPr>
        <w:t>. In addition to the r</w:t>
      </w:r>
      <w:r w:rsidR="007761E5">
        <w:rPr>
          <w:rFonts w:ascii="Times New Roman" w:eastAsia="Times New Roman" w:hAnsi="Times New Roman" w:cs="Times New Roman"/>
        </w:rPr>
        <w:t xml:space="preserve">acial and socioeconomic disparities </w:t>
      </w:r>
      <w:r w:rsidR="00123B11">
        <w:rPr>
          <w:rFonts w:ascii="Times New Roman" w:eastAsia="Times New Roman" w:hAnsi="Times New Roman" w:cs="Times New Roman"/>
        </w:rPr>
        <w:t xml:space="preserve">that </w:t>
      </w:r>
      <w:r w:rsidR="007761E5">
        <w:rPr>
          <w:rFonts w:ascii="Times New Roman" w:eastAsia="Times New Roman" w:hAnsi="Times New Roman" w:cs="Times New Roman"/>
        </w:rPr>
        <w:t xml:space="preserve">persist </w:t>
      </w:r>
      <w:r w:rsidR="00123B11">
        <w:rPr>
          <w:rFonts w:ascii="Times New Roman" w:eastAsia="Times New Roman" w:hAnsi="Times New Roman" w:cs="Times New Roman"/>
        </w:rPr>
        <w:t>(</w:t>
      </w:r>
      <w:r w:rsidR="008F5DEC">
        <w:rPr>
          <w:rFonts w:ascii="Times New Roman" w:eastAsia="Times New Roman" w:hAnsi="Times New Roman" w:cs="Times New Roman"/>
        </w:rPr>
        <w:t xml:space="preserve">Graetz et al., 2023; </w:t>
      </w:r>
      <w:r w:rsidR="00123B11">
        <w:rPr>
          <w:rFonts w:ascii="Times New Roman" w:eastAsia="Times New Roman" w:hAnsi="Times New Roman" w:cs="Times New Roman"/>
        </w:rPr>
        <w:t xml:space="preserve">Hepburn, Louis &amp; Desmond, 2020; McCabe &amp; Rosen, 2020; Merritt &amp; Farnworth, 2021), </w:t>
      </w:r>
      <w:r w:rsidR="00942677">
        <w:rPr>
          <w:rFonts w:ascii="Times New Roman" w:eastAsia="Times New Roman" w:hAnsi="Times New Roman" w:cs="Times New Roman"/>
        </w:rPr>
        <w:t xml:space="preserve">a more recent niche of eviction literature has found that </w:t>
      </w:r>
      <w:r w:rsidR="007761E5">
        <w:rPr>
          <w:rFonts w:ascii="Times New Roman" w:eastAsia="Times New Roman" w:hAnsi="Times New Roman" w:cs="Times New Roman"/>
        </w:rPr>
        <w:t xml:space="preserve">the </w:t>
      </w:r>
      <w:r w:rsidR="007761E5">
        <w:rPr>
          <w:rFonts w:ascii="Times New Roman" w:eastAsia="Times New Roman" w:hAnsi="Times New Roman" w:cs="Times New Roman"/>
          <w:i/>
          <w:iCs/>
        </w:rPr>
        <w:t>type</w:t>
      </w:r>
      <w:r w:rsidR="007761E5">
        <w:rPr>
          <w:rFonts w:ascii="Times New Roman" w:eastAsia="Times New Roman" w:hAnsi="Times New Roman" w:cs="Times New Roman"/>
        </w:rPr>
        <w:t xml:space="preserve"> of landlord</w:t>
      </w:r>
      <w:r w:rsidR="0048456F">
        <w:rPr>
          <w:rFonts w:ascii="Times New Roman" w:eastAsia="Times New Roman" w:hAnsi="Times New Roman" w:cs="Times New Roman"/>
        </w:rPr>
        <w:t xml:space="preserve"> from which</w:t>
      </w:r>
      <w:r w:rsidR="007761E5">
        <w:rPr>
          <w:rFonts w:ascii="Times New Roman" w:eastAsia="Times New Roman" w:hAnsi="Times New Roman" w:cs="Times New Roman"/>
        </w:rPr>
        <w:t xml:space="preserve"> a tenant</w:t>
      </w:r>
      <w:r w:rsidR="0048456F">
        <w:rPr>
          <w:rFonts w:ascii="Times New Roman" w:eastAsia="Times New Roman" w:hAnsi="Times New Roman" w:cs="Times New Roman"/>
        </w:rPr>
        <w:t xml:space="preserve"> rents</w:t>
      </w:r>
      <w:r w:rsidR="00942677">
        <w:rPr>
          <w:rFonts w:ascii="Times New Roman" w:eastAsia="Times New Roman" w:hAnsi="Times New Roman" w:cs="Times New Roman"/>
        </w:rPr>
        <w:t xml:space="preserve"> is also a significant predictor of how the eviction process manifests</w:t>
      </w:r>
      <w:r w:rsidR="00123B11">
        <w:rPr>
          <w:rFonts w:ascii="Times New Roman" w:eastAsia="Times New Roman" w:hAnsi="Times New Roman" w:cs="Times New Roman"/>
        </w:rPr>
        <w:t xml:space="preserve"> and who is most at risk (Garboden &amp; Rosen, 2019; </w:t>
      </w:r>
      <w:r w:rsidR="008F5DEC">
        <w:rPr>
          <w:rFonts w:ascii="Times New Roman" w:eastAsia="Times New Roman" w:hAnsi="Times New Roman" w:cs="Times New Roman"/>
        </w:rPr>
        <w:t xml:space="preserve">Gomory, 2022; </w:t>
      </w:r>
      <w:r w:rsidR="00C02477">
        <w:rPr>
          <w:rFonts w:ascii="Times New Roman" w:eastAsia="Times New Roman" w:hAnsi="Times New Roman" w:cs="Times New Roman"/>
        </w:rPr>
        <w:t>Leung, Hepburn, &amp; Desmond, 2021</w:t>
      </w:r>
      <w:r w:rsidR="00123B11">
        <w:rPr>
          <w:rFonts w:ascii="Times New Roman" w:eastAsia="Times New Roman" w:hAnsi="Times New Roman" w:cs="Times New Roman"/>
        </w:rPr>
        <w:t>)</w:t>
      </w:r>
      <w:r w:rsidR="007761E5">
        <w:rPr>
          <w:rFonts w:ascii="Times New Roman" w:eastAsia="Times New Roman" w:hAnsi="Times New Roman" w:cs="Times New Roman"/>
        </w:rPr>
        <w:t>.</w:t>
      </w:r>
      <w:r w:rsidR="00942677">
        <w:rPr>
          <w:rFonts w:ascii="Times New Roman" w:eastAsia="Times New Roman" w:hAnsi="Times New Roman" w:cs="Times New Roman"/>
        </w:rPr>
        <w:t xml:space="preserve"> </w:t>
      </w:r>
      <w:r w:rsidR="00123B11">
        <w:rPr>
          <w:rFonts w:ascii="Times New Roman" w:eastAsia="Times New Roman" w:hAnsi="Times New Roman" w:cs="Times New Roman"/>
        </w:rPr>
        <w:t>Landlords hold tremendous power over tenants, deciding whether, when</w:t>
      </w:r>
      <w:r w:rsidR="008F5DEC">
        <w:rPr>
          <w:rFonts w:ascii="Times New Roman" w:eastAsia="Times New Roman" w:hAnsi="Times New Roman" w:cs="Times New Roman"/>
        </w:rPr>
        <w:t>,</w:t>
      </w:r>
      <w:r w:rsidR="00123B11">
        <w:rPr>
          <w:rFonts w:ascii="Times New Roman" w:eastAsia="Times New Roman" w:hAnsi="Times New Roman" w:cs="Times New Roman"/>
        </w:rPr>
        <w:t xml:space="preserve"> and how to evict, though they have only recently become a focus of eviction research. </w:t>
      </w:r>
    </w:p>
    <w:p w14:paraId="3F4CC3F4" w14:textId="0B41B375" w:rsidR="0043776E" w:rsidRPr="008F5DEC" w:rsidRDefault="00123B11"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I</w:t>
      </w:r>
      <w:r w:rsidR="00942677">
        <w:rPr>
          <w:rFonts w:ascii="Times New Roman" w:eastAsia="Times New Roman" w:hAnsi="Times New Roman" w:cs="Times New Roman"/>
        </w:rPr>
        <w:t>n the case of what has been deemed “serial filing”</w:t>
      </w:r>
      <w:r>
        <w:rPr>
          <w:rFonts w:ascii="Times New Roman" w:eastAsia="Times New Roman" w:hAnsi="Times New Roman" w:cs="Times New Roman"/>
        </w:rPr>
        <w:t xml:space="preserve"> </w:t>
      </w:r>
      <w:r w:rsidR="00AB25EC">
        <w:rPr>
          <w:rFonts w:ascii="Times New Roman" w:eastAsia="Times New Roman" w:hAnsi="Times New Roman" w:cs="Times New Roman"/>
        </w:rPr>
        <w:t>i.e.,</w:t>
      </w:r>
      <w:r w:rsidR="008F5DEC">
        <w:rPr>
          <w:rFonts w:ascii="Times New Roman" w:eastAsia="Times New Roman" w:hAnsi="Times New Roman" w:cs="Times New Roman"/>
        </w:rPr>
        <w:t xml:space="preserve"> filing multiple evictions against the same tenant household over time</w:t>
      </w:r>
      <w:r w:rsidR="00AB25EC">
        <w:rPr>
          <w:rFonts w:ascii="Times New Roman" w:eastAsia="Times New Roman" w:hAnsi="Times New Roman" w:cs="Times New Roman"/>
        </w:rPr>
        <w:t xml:space="preserve">, </w:t>
      </w:r>
      <w:r w:rsidR="0048456F">
        <w:rPr>
          <w:rFonts w:ascii="Times New Roman" w:eastAsia="Times New Roman" w:hAnsi="Times New Roman" w:cs="Times New Roman"/>
        </w:rPr>
        <w:t>l</w:t>
      </w:r>
      <w:r w:rsidR="00877AAF">
        <w:rPr>
          <w:rFonts w:ascii="Times New Roman" w:eastAsia="Times New Roman" w:hAnsi="Times New Roman" w:cs="Times New Roman"/>
        </w:rPr>
        <w:t>andlords wield the threat of eviction</w:t>
      </w:r>
      <w:r w:rsidR="00716F28">
        <w:rPr>
          <w:rFonts w:ascii="Times New Roman" w:eastAsia="Times New Roman" w:hAnsi="Times New Roman" w:cs="Times New Roman"/>
        </w:rPr>
        <w:t xml:space="preserve"> strategically</w:t>
      </w:r>
      <w:r w:rsidR="00877AAF">
        <w:rPr>
          <w:rFonts w:ascii="Times New Roman" w:eastAsia="Times New Roman" w:hAnsi="Times New Roman" w:cs="Times New Roman"/>
        </w:rPr>
        <w:t xml:space="preserve"> </w:t>
      </w:r>
      <w:r w:rsidR="00C03DD1">
        <w:rPr>
          <w:rFonts w:ascii="Times New Roman" w:eastAsia="Times New Roman" w:hAnsi="Times New Roman" w:cs="Times New Roman"/>
        </w:rPr>
        <w:t>as a mechanism of tenant discipline and forceful rent extraction (Garboden &amp; Rosen, 2019;</w:t>
      </w:r>
      <w:r w:rsidR="00877AAF">
        <w:rPr>
          <w:rFonts w:ascii="Times New Roman" w:eastAsia="Times New Roman" w:hAnsi="Times New Roman" w:cs="Times New Roman"/>
        </w:rPr>
        <w:t xml:space="preserve"> </w:t>
      </w:r>
      <w:r w:rsidR="008F5DEC">
        <w:rPr>
          <w:rFonts w:ascii="Times New Roman" w:eastAsia="Times New Roman" w:hAnsi="Times New Roman" w:cs="Times New Roman"/>
        </w:rPr>
        <w:t>Gomory, 2022; Immergluck et al., 20</w:t>
      </w:r>
      <w:r w:rsidR="00C02477">
        <w:rPr>
          <w:rFonts w:ascii="Times New Roman" w:eastAsia="Times New Roman" w:hAnsi="Times New Roman" w:cs="Times New Roman"/>
        </w:rPr>
        <w:t>20</w:t>
      </w:r>
      <w:r w:rsidR="008F5DEC">
        <w:rPr>
          <w:rFonts w:ascii="Times New Roman" w:eastAsia="Times New Roman" w:hAnsi="Times New Roman" w:cs="Times New Roman"/>
        </w:rPr>
        <w:t xml:space="preserve">; </w:t>
      </w:r>
      <w:r w:rsidR="00C02477">
        <w:rPr>
          <w:rFonts w:ascii="Times New Roman" w:eastAsia="Times New Roman" w:hAnsi="Times New Roman" w:cs="Times New Roman"/>
        </w:rPr>
        <w:t>Leung, Hepburn, &amp; Desmond, 2021</w:t>
      </w:r>
      <w:r w:rsidR="00877AAF">
        <w:rPr>
          <w:rFonts w:ascii="Times New Roman" w:eastAsia="Times New Roman" w:hAnsi="Times New Roman" w:cs="Times New Roman"/>
        </w:rPr>
        <w:t>;</w:t>
      </w:r>
      <w:r w:rsidR="00C03DD1">
        <w:rPr>
          <w:rFonts w:ascii="Times New Roman" w:eastAsia="Times New Roman" w:hAnsi="Times New Roman" w:cs="Times New Roman"/>
        </w:rPr>
        <w:t xml:space="preserve"> </w:t>
      </w:r>
      <w:r w:rsidR="008F5DEC">
        <w:rPr>
          <w:rFonts w:ascii="Times New Roman" w:eastAsia="Times New Roman" w:hAnsi="Times New Roman" w:cs="Times New Roman"/>
        </w:rPr>
        <w:t>Porton et al., 2021</w:t>
      </w:r>
      <w:r w:rsidR="00CC0FF7">
        <w:rPr>
          <w:rFonts w:ascii="Times New Roman" w:eastAsia="Times New Roman" w:hAnsi="Times New Roman" w:cs="Times New Roman"/>
        </w:rPr>
        <w:t xml:space="preserve">). </w:t>
      </w:r>
      <w:r>
        <w:rPr>
          <w:rFonts w:ascii="Times New Roman" w:eastAsia="Times New Roman" w:hAnsi="Times New Roman" w:cs="Times New Roman"/>
        </w:rPr>
        <w:t xml:space="preserve">The limited research on serial filings </w:t>
      </w:r>
      <w:r w:rsidR="008F5DEC">
        <w:rPr>
          <w:rFonts w:ascii="Times New Roman" w:eastAsia="Times New Roman" w:hAnsi="Times New Roman" w:cs="Times New Roman"/>
        </w:rPr>
        <w:t xml:space="preserve">has found </w:t>
      </w:r>
      <w:r w:rsidR="005E7277">
        <w:rPr>
          <w:rFonts w:ascii="Times New Roman" w:eastAsia="Times New Roman" w:hAnsi="Times New Roman" w:cs="Times New Roman"/>
        </w:rPr>
        <w:t xml:space="preserve">that </w:t>
      </w:r>
      <w:r w:rsidR="005E7277">
        <w:rPr>
          <w:rFonts w:ascii="Times New Roman" w:eastAsia="Times New Roman" w:hAnsi="Times New Roman" w:cs="Times New Roman"/>
        </w:rPr>
        <w:lastRenderedPageBreak/>
        <w:t>it</w:t>
      </w:r>
      <w:r>
        <w:rPr>
          <w:rFonts w:ascii="Times New Roman" w:eastAsia="Times New Roman" w:hAnsi="Times New Roman" w:cs="Times New Roman"/>
        </w:rPr>
        <w:t xml:space="preserve"> is not employed uniformly across</w:t>
      </w:r>
      <w:r w:rsidR="00CC0FF7">
        <w:rPr>
          <w:rFonts w:ascii="Times New Roman" w:eastAsia="Times New Roman" w:hAnsi="Times New Roman" w:cs="Times New Roman"/>
        </w:rPr>
        <w:t xml:space="preserve"> socioeconomic classes,</w:t>
      </w:r>
      <w:r>
        <w:rPr>
          <w:rFonts w:ascii="Times New Roman" w:eastAsia="Times New Roman" w:hAnsi="Times New Roman" w:cs="Times New Roman"/>
        </w:rPr>
        <w:t xml:space="preserve"> legal landscapes, size of housing markets, landlord types (Leung et al. 2021), landlord portfolio </w:t>
      </w:r>
      <w:r w:rsidR="00CC0FF7">
        <w:rPr>
          <w:rFonts w:ascii="Times New Roman" w:eastAsia="Times New Roman" w:hAnsi="Times New Roman" w:cs="Times New Roman"/>
        </w:rPr>
        <w:t>scales</w:t>
      </w:r>
      <w:r>
        <w:rPr>
          <w:rFonts w:ascii="Times New Roman" w:eastAsia="Times New Roman" w:hAnsi="Times New Roman" w:cs="Times New Roman"/>
        </w:rPr>
        <w:t xml:space="preserve"> (</w:t>
      </w:r>
      <w:r w:rsidR="00CC0FF7">
        <w:rPr>
          <w:rFonts w:ascii="Times New Roman" w:eastAsia="Times New Roman" w:hAnsi="Times New Roman" w:cs="Times New Roman"/>
        </w:rPr>
        <w:t>Immergluck et al. 20</w:t>
      </w:r>
      <w:r w:rsidR="00CC0AED">
        <w:rPr>
          <w:rFonts w:ascii="Times New Roman" w:eastAsia="Times New Roman" w:hAnsi="Times New Roman" w:cs="Times New Roman"/>
        </w:rPr>
        <w:t>20</w:t>
      </w:r>
      <w:r w:rsidR="00CC0FF7">
        <w:rPr>
          <w:rFonts w:ascii="Times New Roman" w:eastAsia="Times New Roman" w:hAnsi="Times New Roman" w:cs="Times New Roman"/>
        </w:rPr>
        <w:t xml:space="preserve">; </w:t>
      </w:r>
      <w:r>
        <w:rPr>
          <w:rFonts w:ascii="Times New Roman" w:eastAsia="Times New Roman" w:hAnsi="Times New Roman" w:cs="Times New Roman"/>
        </w:rPr>
        <w:t xml:space="preserve">Watson, 2023), or building </w:t>
      </w:r>
      <w:r w:rsidR="00CC0FF7">
        <w:rPr>
          <w:rFonts w:ascii="Times New Roman" w:eastAsia="Times New Roman" w:hAnsi="Times New Roman" w:cs="Times New Roman"/>
        </w:rPr>
        <w:t>age and size</w:t>
      </w:r>
      <w:r>
        <w:rPr>
          <w:rFonts w:ascii="Times New Roman" w:eastAsia="Times New Roman" w:hAnsi="Times New Roman" w:cs="Times New Roman"/>
        </w:rPr>
        <w:t xml:space="preserve"> (</w:t>
      </w:r>
      <w:r w:rsidR="00C02477">
        <w:rPr>
          <w:rFonts w:ascii="Times New Roman" w:eastAsia="Times New Roman" w:hAnsi="Times New Roman" w:cs="Times New Roman"/>
        </w:rPr>
        <w:t>Immergluck et al., 2020</w:t>
      </w:r>
      <w:r>
        <w:rPr>
          <w:rFonts w:ascii="Times New Roman" w:eastAsia="Times New Roman" w:hAnsi="Times New Roman" w:cs="Times New Roman"/>
        </w:rPr>
        <w:t>). Understanding characteristics of landlords most likely to employ serial filing as a tactic</w:t>
      </w:r>
      <w:r w:rsidR="00CC0FF7">
        <w:rPr>
          <w:rFonts w:ascii="Times New Roman" w:eastAsia="Times New Roman" w:hAnsi="Times New Roman" w:cs="Times New Roman"/>
        </w:rPr>
        <w:t xml:space="preserve"> </w:t>
      </w:r>
      <w:r w:rsidR="00B35B7F">
        <w:rPr>
          <w:rFonts w:ascii="Times New Roman" w:eastAsia="Times New Roman" w:hAnsi="Times New Roman" w:cs="Times New Roman"/>
        </w:rPr>
        <w:t>in addition to</w:t>
      </w:r>
      <w:r w:rsidR="00CC0FF7">
        <w:rPr>
          <w:rFonts w:ascii="Times New Roman" w:eastAsia="Times New Roman" w:hAnsi="Times New Roman" w:cs="Times New Roman"/>
        </w:rPr>
        <w:t xml:space="preserve"> identifying </w:t>
      </w:r>
      <w:r w:rsidR="005E7277">
        <w:rPr>
          <w:rFonts w:ascii="Times New Roman" w:eastAsia="Times New Roman" w:hAnsi="Times New Roman" w:cs="Times New Roman"/>
        </w:rPr>
        <w:t xml:space="preserve">the characteristics of </w:t>
      </w:r>
      <w:r w:rsidR="00CC0FF7">
        <w:rPr>
          <w:rFonts w:ascii="Times New Roman" w:eastAsia="Times New Roman" w:hAnsi="Times New Roman" w:cs="Times New Roman"/>
        </w:rPr>
        <w:t>neighborhoods most at risk</w:t>
      </w:r>
      <w:r>
        <w:rPr>
          <w:rFonts w:ascii="Times New Roman" w:eastAsia="Times New Roman" w:hAnsi="Times New Roman" w:cs="Times New Roman"/>
        </w:rPr>
        <w:t xml:space="preserve"> can help target legislation to curb the practice</w:t>
      </w:r>
      <w:r w:rsidR="005E7277">
        <w:rPr>
          <w:rFonts w:ascii="Times New Roman" w:eastAsia="Times New Roman" w:hAnsi="Times New Roman" w:cs="Times New Roman"/>
        </w:rPr>
        <w:t xml:space="preserve">. </w:t>
      </w:r>
      <w:r w:rsidR="00B35B7F">
        <w:rPr>
          <w:rFonts w:ascii="Times New Roman" w:eastAsia="Times New Roman" w:hAnsi="Times New Roman" w:cs="Times New Roman"/>
        </w:rPr>
        <w:t xml:space="preserve">These dual aims are the focus of the present research within the context of Knox County, Tennessee. </w:t>
      </w:r>
    </w:p>
    <w:p w14:paraId="0A4C91D8" w14:textId="0A896553" w:rsidR="009B1A21"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Previous analyses of serial filings have predominantly focused on larger metropolitan areas including Washington, D.C. (Watson et al., 2023), Atlanta (</w:t>
      </w:r>
      <w:r w:rsidR="00C02477">
        <w:rPr>
          <w:rFonts w:ascii="Times New Roman" w:eastAsia="Times New Roman" w:hAnsi="Times New Roman" w:cs="Times New Roman"/>
        </w:rPr>
        <w:t>Immergluck et al., 2020</w:t>
      </w:r>
      <w:r>
        <w:rPr>
          <w:rFonts w:ascii="Times New Roman" w:eastAsia="Times New Roman" w:hAnsi="Times New Roman" w:cs="Times New Roman"/>
        </w:rPr>
        <w:t xml:space="preserve">), Boston (Gomory, 2022), and Dallas, Cleveland, and Baltimore (Garboden &amp; Rosen, 2019). The present research is </w:t>
      </w:r>
      <w:r w:rsidR="00AB25EC">
        <w:rPr>
          <w:rFonts w:ascii="Times New Roman" w:eastAsia="Times New Roman" w:hAnsi="Times New Roman" w:cs="Times New Roman"/>
        </w:rPr>
        <w:t>the first</w:t>
      </w:r>
      <w:r>
        <w:rPr>
          <w:rFonts w:ascii="Times New Roman" w:eastAsia="Times New Roman" w:hAnsi="Times New Roman" w:cs="Times New Roman"/>
        </w:rPr>
        <w:t xml:space="preserve"> of its kind in Tennessee and the first </w:t>
      </w:r>
      <w:r w:rsidR="00AB25EC">
        <w:rPr>
          <w:rFonts w:ascii="Times New Roman" w:eastAsia="Times New Roman" w:hAnsi="Times New Roman" w:cs="Times New Roman"/>
        </w:rPr>
        <w:t xml:space="preserve">exclusive </w:t>
      </w:r>
      <w:r>
        <w:rPr>
          <w:rFonts w:ascii="Times New Roman" w:eastAsia="Times New Roman" w:hAnsi="Times New Roman" w:cs="Times New Roman"/>
        </w:rPr>
        <w:t xml:space="preserve">examination of serial filings in a mid-sized metropolitan area. Though Leung et al. (2021) did examine serial filings in counties across 28 states, they were limited in their ability to examine all counties due to the lack of transparency in court recordkeeping that keeps eviction filing data elusive in </w:t>
      </w:r>
      <w:r w:rsidR="0043776E">
        <w:rPr>
          <w:rFonts w:ascii="Times New Roman" w:eastAsia="Times New Roman" w:hAnsi="Times New Roman" w:cs="Times New Roman"/>
        </w:rPr>
        <w:t>places</w:t>
      </w:r>
      <w:r>
        <w:rPr>
          <w:rFonts w:ascii="Times New Roman" w:eastAsia="Times New Roman" w:hAnsi="Times New Roman" w:cs="Times New Roman"/>
        </w:rPr>
        <w:t xml:space="preserve"> like Knox County</w:t>
      </w:r>
      <w:r w:rsidR="0043776E">
        <w:rPr>
          <w:rFonts w:ascii="Times New Roman" w:eastAsia="Times New Roman" w:hAnsi="Times New Roman" w:cs="Times New Roman"/>
        </w:rPr>
        <w:t>, Tennessee</w:t>
      </w:r>
      <w:r>
        <w:rPr>
          <w:rFonts w:ascii="Times New Roman" w:eastAsia="Times New Roman" w:hAnsi="Times New Roman" w:cs="Times New Roman"/>
        </w:rPr>
        <w:t xml:space="preserve">. And while Princeton's Eviction Lab </w:t>
      </w:r>
      <w:r w:rsidR="0043776E">
        <w:rPr>
          <w:rFonts w:ascii="Times New Roman" w:eastAsia="Times New Roman" w:hAnsi="Times New Roman" w:cs="Times New Roman"/>
        </w:rPr>
        <w:t>reports</w:t>
      </w:r>
      <w:r>
        <w:rPr>
          <w:rFonts w:ascii="Times New Roman" w:eastAsia="Times New Roman" w:hAnsi="Times New Roman" w:cs="Times New Roman"/>
        </w:rPr>
        <w:t xml:space="preserve"> national eviction data for all fifty states and their respective counties, these data are only available for 2000-2018 and many are model-derived estimates (Eviction Lab, 2023). The dataset for the </w:t>
      </w:r>
      <w:r w:rsidR="0043776E">
        <w:rPr>
          <w:rFonts w:ascii="Times New Roman" w:eastAsia="Times New Roman" w:hAnsi="Times New Roman" w:cs="Times New Roman"/>
        </w:rPr>
        <w:t xml:space="preserve">present study is the most </w:t>
      </w:r>
      <w:r>
        <w:rPr>
          <w:rFonts w:ascii="Times New Roman" w:eastAsia="Times New Roman" w:hAnsi="Times New Roman" w:cs="Times New Roman"/>
        </w:rPr>
        <w:t xml:space="preserve">recent dataset used (to date) to study serial </w:t>
      </w:r>
      <w:r w:rsidR="00123B11">
        <w:rPr>
          <w:rFonts w:ascii="Times New Roman" w:eastAsia="Times New Roman" w:hAnsi="Times New Roman" w:cs="Times New Roman"/>
        </w:rPr>
        <w:t>eviction and</w:t>
      </w:r>
      <w:r>
        <w:rPr>
          <w:rFonts w:ascii="Times New Roman" w:eastAsia="Times New Roman" w:hAnsi="Times New Roman" w:cs="Times New Roman"/>
        </w:rPr>
        <w:t xml:space="preserve"> includes full </w:t>
      </w:r>
      <w:r w:rsidR="0043776E">
        <w:rPr>
          <w:rFonts w:ascii="Times New Roman" w:eastAsia="Times New Roman" w:hAnsi="Times New Roman" w:cs="Times New Roman"/>
        </w:rPr>
        <w:t xml:space="preserve">residential </w:t>
      </w:r>
      <w:r>
        <w:rPr>
          <w:rFonts w:ascii="Times New Roman" w:eastAsia="Times New Roman" w:hAnsi="Times New Roman" w:cs="Times New Roman"/>
        </w:rPr>
        <w:t xml:space="preserve">eviction filing data for Knox County spanning the period of January 2, 2019- April 29, 2022. </w:t>
      </w:r>
      <w:r w:rsidR="0043776E">
        <w:rPr>
          <w:rFonts w:ascii="Times New Roman" w:eastAsia="Times New Roman" w:hAnsi="Times New Roman" w:cs="Times New Roman"/>
        </w:rPr>
        <w:t xml:space="preserve">This study examines the prevalence of serial filing in Knox County and a series of attributes related to those eviction filing cases as well as a neighborhood-level examination of the attributes most associated with serial filing in Knox County. </w:t>
      </w:r>
      <w:r w:rsidR="004C23DC">
        <w:rPr>
          <w:rFonts w:ascii="Times New Roman" w:eastAsia="Times New Roman" w:hAnsi="Times New Roman" w:cs="Times New Roman"/>
        </w:rPr>
        <w:t xml:space="preserve">Specifically, this study addresses the following research questions: </w:t>
      </w:r>
    </w:p>
    <w:p w14:paraId="1EEA11DB" w14:textId="2C4716C1" w:rsidR="00B81867" w:rsidRPr="00CC0AED" w:rsidRDefault="00B81867" w:rsidP="00CC0AED">
      <w:pPr>
        <w:pStyle w:val="ListParagraph"/>
        <w:numPr>
          <w:ilvl w:val="0"/>
          <w:numId w:val="30"/>
        </w:numPr>
        <w:spacing w:line="480" w:lineRule="auto"/>
        <w:rPr>
          <w:rFonts w:ascii="Times New Roman" w:eastAsia="Times New Roman" w:hAnsi="Times New Roman" w:cs="Times New Roman"/>
        </w:rPr>
      </w:pPr>
      <w:r w:rsidRPr="00CC0AED">
        <w:rPr>
          <w:rFonts w:ascii="Times New Roman" w:eastAsia="Times New Roman" w:hAnsi="Times New Roman" w:cs="Times New Roman"/>
        </w:rPr>
        <w:t>What is the prevalence of serial filings in Knox County</w:t>
      </w:r>
      <w:r w:rsidR="00723019" w:rsidRPr="00CC0AED">
        <w:rPr>
          <w:rFonts w:ascii="Times New Roman" w:eastAsia="Times New Roman" w:hAnsi="Times New Roman" w:cs="Times New Roman"/>
        </w:rPr>
        <w:t>, TN</w:t>
      </w:r>
      <w:r w:rsidRPr="00CC0AED">
        <w:rPr>
          <w:rFonts w:ascii="Times New Roman" w:eastAsia="Times New Roman" w:hAnsi="Times New Roman" w:cs="Times New Roman"/>
        </w:rPr>
        <w:t>?</w:t>
      </w:r>
    </w:p>
    <w:p w14:paraId="092B9321" w14:textId="1F6CC0FB" w:rsidR="00B81867" w:rsidRPr="00CC0AED" w:rsidRDefault="00BD50D0" w:rsidP="00CC0AED">
      <w:pPr>
        <w:pStyle w:val="ListParagraph"/>
        <w:numPr>
          <w:ilvl w:val="0"/>
          <w:numId w:val="30"/>
        </w:numPr>
        <w:spacing w:line="480" w:lineRule="auto"/>
        <w:rPr>
          <w:rFonts w:ascii="Times New Roman" w:eastAsia="Times New Roman" w:hAnsi="Times New Roman" w:cs="Times New Roman"/>
        </w:rPr>
      </w:pPr>
      <w:r w:rsidRPr="00CC0AED">
        <w:rPr>
          <w:rFonts w:ascii="Times New Roman" w:eastAsia="Times New Roman" w:hAnsi="Times New Roman" w:cs="Times New Roman"/>
        </w:rPr>
        <w:t>How does serial filing activity compare between</w:t>
      </w:r>
      <w:r w:rsidR="00B81867" w:rsidRPr="00CC0AED">
        <w:rPr>
          <w:rFonts w:ascii="Times New Roman" w:eastAsia="Times New Roman" w:hAnsi="Times New Roman" w:cs="Times New Roman"/>
        </w:rPr>
        <w:t xml:space="preserve"> “company” landlords </w:t>
      </w:r>
      <w:r w:rsidRPr="00CC0AED">
        <w:rPr>
          <w:rFonts w:ascii="Times New Roman" w:eastAsia="Times New Roman" w:hAnsi="Times New Roman" w:cs="Times New Roman"/>
        </w:rPr>
        <w:t xml:space="preserve">and </w:t>
      </w:r>
      <w:r w:rsidR="00B81867" w:rsidRPr="00CC0AED">
        <w:rPr>
          <w:rFonts w:ascii="Times New Roman" w:eastAsia="Times New Roman" w:hAnsi="Times New Roman" w:cs="Times New Roman"/>
        </w:rPr>
        <w:t>“individual” landlords?</w:t>
      </w:r>
    </w:p>
    <w:p w14:paraId="6279DA13" w14:textId="2E233587" w:rsidR="00B81867" w:rsidRPr="00CC0AED" w:rsidRDefault="00B81867" w:rsidP="00CC0AED">
      <w:pPr>
        <w:pStyle w:val="ListParagraph"/>
        <w:numPr>
          <w:ilvl w:val="0"/>
          <w:numId w:val="30"/>
        </w:numPr>
        <w:spacing w:line="480" w:lineRule="auto"/>
        <w:rPr>
          <w:rFonts w:ascii="Times New Roman" w:eastAsia="Times New Roman" w:hAnsi="Times New Roman" w:cs="Times New Roman"/>
        </w:rPr>
      </w:pPr>
      <w:r w:rsidRPr="00CC0AED">
        <w:rPr>
          <w:rFonts w:ascii="Times New Roman" w:eastAsia="Times New Roman" w:hAnsi="Times New Roman" w:cs="Times New Roman"/>
        </w:rPr>
        <w:t>What are the spati</w:t>
      </w:r>
      <w:r w:rsidR="000F2AD9" w:rsidRPr="00CC0AED">
        <w:rPr>
          <w:rFonts w:ascii="Times New Roman" w:eastAsia="Times New Roman" w:hAnsi="Times New Roman" w:cs="Times New Roman"/>
        </w:rPr>
        <w:t>al</w:t>
      </w:r>
      <w:r w:rsidRPr="00CC0AED">
        <w:rPr>
          <w:rFonts w:ascii="Times New Roman" w:eastAsia="Times New Roman" w:hAnsi="Times New Roman" w:cs="Times New Roman"/>
        </w:rPr>
        <w:t xml:space="preserve"> patterns of serial filings in Knox County</w:t>
      </w:r>
      <w:r w:rsidR="00723019" w:rsidRPr="00CC0AED">
        <w:rPr>
          <w:rFonts w:ascii="Times New Roman" w:eastAsia="Times New Roman" w:hAnsi="Times New Roman" w:cs="Times New Roman"/>
        </w:rPr>
        <w:t>, TN</w:t>
      </w:r>
      <w:r w:rsidRPr="00CC0AED">
        <w:rPr>
          <w:rFonts w:ascii="Times New Roman" w:eastAsia="Times New Roman" w:hAnsi="Times New Roman" w:cs="Times New Roman"/>
        </w:rPr>
        <w:t xml:space="preserve">? </w:t>
      </w:r>
    </w:p>
    <w:p w14:paraId="77AFEA95" w14:textId="5E3F86AE" w:rsidR="00B81867" w:rsidRPr="00CC0AED" w:rsidRDefault="00B81867" w:rsidP="00CC0AED">
      <w:pPr>
        <w:pStyle w:val="ListParagraph"/>
        <w:numPr>
          <w:ilvl w:val="0"/>
          <w:numId w:val="30"/>
        </w:numPr>
        <w:spacing w:line="480" w:lineRule="auto"/>
        <w:rPr>
          <w:rFonts w:ascii="Times New Roman" w:eastAsia="Times New Roman" w:hAnsi="Times New Roman" w:cs="Times New Roman"/>
        </w:rPr>
      </w:pPr>
      <w:r w:rsidRPr="00CC0AED">
        <w:rPr>
          <w:rFonts w:ascii="Times New Roman" w:eastAsia="Times New Roman" w:hAnsi="Times New Roman" w:cs="Times New Roman"/>
        </w:rPr>
        <w:t>What are the neighborhood characteristics associated with serial filings in Knox County</w:t>
      </w:r>
      <w:r w:rsidR="00723019" w:rsidRPr="00CC0AED">
        <w:rPr>
          <w:rFonts w:ascii="Times New Roman" w:eastAsia="Times New Roman" w:hAnsi="Times New Roman" w:cs="Times New Roman"/>
        </w:rPr>
        <w:t>, TN</w:t>
      </w:r>
      <w:r w:rsidRPr="00CC0AED">
        <w:rPr>
          <w:rFonts w:ascii="Times New Roman" w:eastAsia="Times New Roman" w:hAnsi="Times New Roman" w:cs="Times New Roman"/>
        </w:rPr>
        <w:t>?</w:t>
      </w:r>
    </w:p>
    <w:p w14:paraId="1DF911E5" w14:textId="0B61B47B" w:rsidR="008A2647" w:rsidRDefault="00B2099C" w:rsidP="000E4F8E">
      <w:pPr>
        <w:spacing w:line="480" w:lineRule="auto"/>
        <w:ind w:right="-360" w:firstLine="720"/>
        <w:rPr>
          <w:rFonts w:ascii="Times New Roman" w:eastAsia="Times New Roman" w:hAnsi="Times New Roman" w:cs="Times New Roman"/>
        </w:rPr>
      </w:pPr>
      <w:r w:rsidRPr="002863EF">
        <w:rPr>
          <w:rFonts w:ascii="Times New Roman" w:eastAsia="Times New Roman" w:hAnsi="Times New Roman" w:cs="Times New Roman"/>
        </w:rPr>
        <w:lastRenderedPageBreak/>
        <w:t xml:space="preserve">It was found that </w:t>
      </w:r>
      <w:r w:rsidR="00047B02" w:rsidRPr="002863EF">
        <w:rPr>
          <w:rFonts w:ascii="Times New Roman" w:eastAsia="Times New Roman" w:hAnsi="Times New Roman" w:cs="Times New Roman"/>
        </w:rPr>
        <w:t>the</w:t>
      </w:r>
      <w:r w:rsidRPr="002863EF">
        <w:rPr>
          <w:rFonts w:ascii="Times New Roman" w:eastAsia="Times New Roman" w:hAnsi="Times New Roman" w:cs="Times New Roman"/>
        </w:rPr>
        <w:t xml:space="preserve"> prevalence of serial filings among all filings issued during the observation period was 11%. There were also several </w:t>
      </w:r>
      <w:r w:rsidR="002863EF" w:rsidRPr="002863EF">
        <w:rPr>
          <w:rFonts w:ascii="Times New Roman" w:eastAsia="Times New Roman" w:hAnsi="Times New Roman" w:cs="Times New Roman"/>
        </w:rPr>
        <w:t xml:space="preserve">differences among the serial filings themselves that were notable including disparities </w:t>
      </w:r>
      <w:r w:rsidRPr="002863EF">
        <w:rPr>
          <w:rFonts w:ascii="Times New Roman" w:eastAsia="Times New Roman" w:hAnsi="Times New Roman" w:cs="Times New Roman"/>
        </w:rPr>
        <w:t xml:space="preserve">case duration, legal representation, and landlord type </w:t>
      </w:r>
      <w:r w:rsidR="002863EF" w:rsidRPr="002863EF">
        <w:rPr>
          <w:rFonts w:ascii="Times New Roman" w:eastAsia="Times New Roman" w:hAnsi="Times New Roman" w:cs="Times New Roman"/>
        </w:rPr>
        <w:t>issuing the s</w:t>
      </w:r>
      <w:r w:rsidRPr="002863EF">
        <w:rPr>
          <w:rFonts w:ascii="Times New Roman" w:eastAsia="Times New Roman" w:hAnsi="Times New Roman" w:cs="Times New Roman"/>
        </w:rPr>
        <w:t xml:space="preserve">erial filings. </w:t>
      </w:r>
      <w:r w:rsidR="002863EF" w:rsidRPr="002863EF">
        <w:rPr>
          <w:rFonts w:ascii="Times New Roman" w:eastAsia="Times New Roman" w:hAnsi="Times New Roman" w:cs="Times New Roman"/>
        </w:rPr>
        <w:t xml:space="preserve">Changes to filing and serial filing frequency before, during, and after the eviction moratorium are also discussed. </w:t>
      </w:r>
    </w:p>
    <w:p w14:paraId="4584BCB9" w14:textId="687205E5" w:rsidR="004C23DC" w:rsidRPr="00B81867" w:rsidRDefault="0033425A" w:rsidP="000E4F8E">
      <w:pPr>
        <w:spacing w:line="480" w:lineRule="auto"/>
        <w:ind w:right="-360" w:firstLine="720"/>
        <w:rPr>
          <w:rFonts w:ascii="Times New Roman" w:eastAsia="Times New Roman" w:hAnsi="Times New Roman" w:cs="Times New Roman"/>
        </w:rPr>
      </w:pPr>
      <w:r w:rsidRPr="00237E2B">
        <w:rPr>
          <w:rFonts w:ascii="Times New Roman" w:eastAsia="Times New Roman" w:hAnsi="Times New Roman" w:cs="Times New Roman"/>
        </w:rPr>
        <w:t xml:space="preserve">Chapter </w:t>
      </w:r>
      <w:r w:rsidR="00237E2B" w:rsidRPr="00237E2B">
        <w:rPr>
          <w:rFonts w:ascii="Times New Roman" w:eastAsia="Times New Roman" w:hAnsi="Times New Roman" w:cs="Times New Roman"/>
        </w:rPr>
        <w:t>Two</w:t>
      </w:r>
      <w:r w:rsidRPr="00237E2B">
        <w:rPr>
          <w:rFonts w:ascii="Times New Roman" w:eastAsia="Times New Roman" w:hAnsi="Times New Roman" w:cs="Times New Roman"/>
        </w:rPr>
        <w:t xml:space="preserve"> </w:t>
      </w:r>
      <w:r w:rsidR="00237E2B" w:rsidRPr="00237E2B">
        <w:rPr>
          <w:rFonts w:ascii="Times New Roman" w:eastAsia="Times New Roman" w:hAnsi="Times New Roman" w:cs="Times New Roman"/>
        </w:rPr>
        <w:t xml:space="preserve">provides an overview of the literature on evictions, serial eviction filings, and the legal, demographic, and housing context of </w:t>
      </w:r>
      <w:r w:rsidR="00F917C5" w:rsidRPr="00237E2B">
        <w:rPr>
          <w:rFonts w:ascii="Times New Roman" w:eastAsia="Times New Roman" w:hAnsi="Times New Roman" w:cs="Times New Roman"/>
        </w:rPr>
        <w:t>Knox County, Tennessee</w:t>
      </w:r>
      <w:r w:rsidR="00F917C5">
        <w:rPr>
          <w:rFonts w:ascii="Times New Roman" w:eastAsia="Times New Roman" w:hAnsi="Times New Roman" w:cs="Times New Roman"/>
        </w:rPr>
        <w:t>.</w:t>
      </w:r>
      <w:r w:rsidR="00237E2B" w:rsidRPr="00237E2B">
        <w:rPr>
          <w:rFonts w:ascii="Times New Roman" w:eastAsia="Times New Roman" w:hAnsi="Times New Roman" w:cs="Times New Roman"/>
        </w:rPr>
        <w:t xml:space="preserve"> Chapter Three outlines the provenance and attributes of data utilized. Chapter Four summarizes the findings and Chapter Five includes a detailed discussion of the findings in the context of existing literature</w:t>
      </w:r>
      <w:r w:rsidR="000F2AD9">
        <w:rPr>
          <w:rFonts w:ascii="Times New Roman" w:eastAsia="Times New Roman" w:hAnsi="Times New Roman" w:cs="Times New Roman"/>
        </w:rPr>
        <w:t xml:space="preserve"> and offers avenues for future research. Last, Chapter Six</w:t>
      </w:r>
      <w:r w:rsidR="00237E2B" w:rsidRPr="00237E2B">
        <w:rPr>
          <w:rFonts w:ascii="Times New Roman" w:eastAsia="Times New Roman" w:hAnsi="Times New Roman" w:cs="Times New Roman"/>
        </w:rPr>
        <w:t xml:space="preserve"> provides policy recommendations for the mitigation of serial filing as a practice in Knox </w:t>
      </w:r>
      <w:r w:rsidR="000F2AD9">
        <w:rPr>
          <w:rFonts w:ascii="Times New Roman" w:eastAsia="Times New Roman" w:hAnsi="Times New Roman" w:cs="Times New Roman"/>
        </w:rPr>
        <w:t>County, Tennessee.</w:t>
      </w:r>
    </w:p>
    <w:p w14:paraId="3683AEB0" w14:textId="77777777" w:rsidR="009B1A21" w:rsidRDefault="009B1A21" w:rsidP="000E4F8E">
      <w:pPr>
        <w:spacing w:line="480" w:lineRule="auto"/>
        <w:ind w:right="-360"/>
        <w:jc w:val="center"/>
        <w:rPr>
          <w:rFonts w:ascii="Times New Roman" w:eastAsia="Times New Roman" w:hAnsi="Times New Roman" w:cs="Times New Roman"/>
        </w:rPr>
      </w:pPr>
    </w:p>
    <w:p w14:paraId="1289EFD8" w14:textId="77777777" w:rsidR="00C051AE" w:rsidRDefault="00C051AE" w:rsidP="000E4F8E">
      <w:pPr>
        <w:spacing w:line="480" w:lineRule="auto"/>
        <w:ind w:right="-360"/>
        <w:jc w:val="center"/>
        <w:rPr>
          <w:rFonts w:ascii="Times New Roman" w:eastAsia="Times New Roman" w:hAnsi="Times New Roman" w:cs="Times New Roman"/>
        </w:rPr>
      </w:pPr>
    </w:p>
    <w:p w14:paraId="1CF349C8" w14:textId="77777777" w:rsidR="00F917C5" w:rsidRDefault="00F917C5" w:rsidP="000E4F8E">
      <w:pPr>
        <w:spacing w:line="480" w:lineRule="auto"/>
        <w:ind w:right="-360"/>
        <w:jc w:val="center"/>
        <w:rPr>
          <w:rFonts w:ascii="Times New Roman" w:eastAsia="Times New Roman" w:hAnsi="Times New Roman" w:cs="Times New Roman"/>
        </w:rPr>
      </w:pPr>
    </w:p>
    <w:p w14:paraId="3AE4B687" w14:textId="77777777" w:rsidR="000E4F8E" w:rsidRDefault="000E4F8E" w:rsidP="000E4F8E">
      <w:pPr>
        <w:spacing w:line="480" w:lineRule="auto"/>
        <w:ind w:right="-360"/>
        <w:jc w:val="center"/>
        <w:rPr>
          <w:rFonts w:ascii="Times New Roman" w:eastAsia="Times New Roman" w:hAnsi="Times New Roman" w:cs="Times New Roman"/>
        </w:rPr>
      </w:pPr>
    </w:p>
    <w:p w14:paraId="3F69CD4D" w14:textId="77777777" w:rsidR="000E4F8E" w:rsidRDefault="000E4F8E" w:rsidP="000E4F8E">
      <w:pPr>
        <w:spacing w:line="480" w:lineRule="auto"/>
        <w:ind w:right="-360"/>
        <w:jc w:val="center"/>
        <w:rPr>
          <w:rFonts w:ascii="Times New Roman" w:eastAsia="Times New Roman" w:hAnsi="Times New Roman" w:cs="Times New Roman"/>
        </w:rPr>
      </w:pPr>
    </w:p>
    <w:p w14:paraId="6C5B5B44" w14:textId="77777777" w:rsidR="000E4F8E" w:rsidRDefault="000E4F8E" w:rsidP="000E4F8E">
      <w:pPr>
        <w:spacing w:line="480" w:lineRule="auto"/>
        <w:ind w:right="-360"/>
        <w:jc w:val="center"/>
        <w:rPr>
          <w:rFonts w:ascii="Times New Roman" w:eastAsia="Times New Roman" w:hAnsi="Times New Roman" w:cs="Times New Roman"/>
        </w:rPr>
      </w:pPr>
    </w:p>
    <w:p w14:paraId="4B1EE1A3" w14:textId="77777777" w:rsidR="000E4F8E" w:rsidRDefault="000E4F8E" w:rsidP="000E4F8E">
      <w:pPr>
        <w:spacing w:line="480" w:lineRule="auto"/>
        <w:ind w:right="-360"/>
        <w:jc w:val="center"/>
        <w:rPr>
          <w:rFonts w:ascii="Times New Roman" w:eastAsia="Times New Roman" w:hAnsi="Times New Roman" w:cs="Times New Roman"/>
        </w:rPr>
      </w:pPr>
    </w:p>
    <w:p w14:paraId="25ECC55B" w14:textId="77777777" w:rsidR="000E4F8E" w:rsidRDefault="000E4F8E" w:rsidP="000E4F8E">
      <w:pPr>
        <w:spacing w:line="480" w:lineRule="auto"/>
        <w:ind w:right="-360"/>
        <w:jc w:val="center"/>
        <w:rPr>
          <w:rFonts w:ascii="Times New Roman" w:eastAsia="Times New Roman" w:hAnsi="Times New Roman" w:cs="Times New Roman"/>
        </w:rPr>
      </w:pPr>
    </w:p>
    <w:p w14:paraId="6E802567" w14:textId="77777777" w:rsidR="000E4F8E" w:rsidRDefault="000E4F8E" w:rsidP="000E4F8E">
      <w:pPr>
        <w:spacing w:line="480" w:lineRule="auto"/>
        <w:ind w:right="-360"/>
        <w:jc w:val="center"/>
        <w:rPr>
          <w:rFonts w:ascii="Times New Roman" w:eastAsia="Times New Roman" w:hAnsi="Times New Roman" w:cs="Times New Roman"/>
        </w:rPr>
      </w:pPr>
    </w:p>
    <w:p w14:paraId="2151FA04" w14:textId="77777777" w:rsidR="000E4F8E" w:rsidRDefault="000E4F8E" w:rsidP="000E4F8E">
      <w:pPr>
        <w:spacing w:line="480" w:lineRule="auto"/>
        <w:ind w:right="-360"/>
        <w:jc w:val="center"/>
        <w:rPr>
          <w:rFonts w:ascii="Times New Roman" w:eastAsia="Times New Roman" w:hAnsi="Times New Roman" w:cs="Times New Roman"/>
        </w:rPr>
      </w:pPr>
    </w:p>
    <w:p w14:paraId="21BD0E46" w14:textId="77777777" w:rsidR="000E4F8E" w:rsidRDefault="000E4F8E" w:rsidP="000E4F8E">
      <w:pPr>
        <w:spacing w:line="480" w:lineRule="auto"/>
        <w:ind w:right="-360"/>
        <w:jc w:val="center"/>
        <w:rPr>
          <w:rFonts w:ascii="Times New Roman" w:eastAsia="Times New Roman" w:hAnsi="Times New Roman" w:cs="Times New Roman"/>
        </w:rPr>
      </w:pPr>
    </w:p>
    <w:p w14:paraId="6BC0678E" w14:textId="77777777" w:rsidR="000E4F8E" w:rsidRDefault="000E4F8E" w:rsidP="000E4F8E">
      <w:pPr>
        <w:spacing w:line="480" w:lineRule="auto"/>
        <w:ind w:right="-360"/>
        <w:jc w:val="center"/>
        <w:rPr>
          <w:rFonts w:ascii="Times New Roman" w:eastAsia="Times New Roman" w:hAnsi="Times New Roman" w:cs="Times New Roman"/>
        </w:rPr>
      </w:pPr>
    </w:p>
    <w:p w14:paraId="0B420CC6" w14:textId="77777777" w:rsidR="000E4F8E" w:rsidRDefault="000E4F8E" w:rsidP="000E4F8E">
      <w:pPr>
        <w:spacing w:line="480" w:lineRule="auto"/>
        <w:ind w:right="-360"/>
        <w:jc w:val="center"/>
        <w:rPr>
          <w:rFonts w:ascii="Times New Roman" w:eastAsia="Times New Roman" w:hAnsi="Times New Roman" w:cs="Times New Roman"/>
        </w:rPr>
      </w:pPr>
    </w:p>
    <w:p w14:paraId="5063C130" w14:textId="77777777" w:rsidR="000E4F8E" w:rsidRDefault="000E4F8E" w:rsidP="000E4F8E">
      <w:pPr>
        <w:spacing w:line="480" w:lineRule="auto"/>
        <w:ind w:right="-360"/>
        <w:jc w:val="center"/>
        <w:rPr>
          <w:rFonts w:ascii="Times New Roman" w:eastAsia="Times New Roman" w:hAnsi="Times New Roman" w:cs="Times New Roman"/>
        </w:rPr>
      </w:pPr>
    </w:p>
    <w:p w14:paraId="5F041306" w14:textId="77777777" w:rsidR="00C051AE" w:rsidRDefault="00C051AE" w:rsidP="00306D3E">
      <w:pPr>
        <w:spacing w:line="360" w:lineRule="auto"/>
        <w:ind w:right="-360"/>
        <w:jc w:val="center"/>
        <w:rPr>
          <w:rFonts w:ascii="Times New Roman" w:eastAsia="Times New Roman" w:hAnsi="Times New Roman" w:cs="Times New Roman"/>
        </w:rPr>
      </w:pPr>
    </w:p>
    <w:p w14:paraId="16F91430" w14:textId="0DCFA54D" w:rsidR="00237E2B" w:rsidRDefault="00237E2B" w:rsidP="000E4F8E">
      <w:pPr>
        <w:pStyle w:val="Heading1"/>
        <w:spacing w:line="480" w:lineRule="auto"/>
      </w:pPr>
      <w:bookmarkStart w:id="41" w:name="_Toc176115384"/>
      <w:bookmarkStart w:id="42" w:name="_Toc176269898"/>
      <w:r w:rsidRPr="00237E2B">
        <w:lastRenderedPageBreak/>
        <w:t>CHAPTER TWO</w:t>
      </w:r>
      <w:bookmarkEnd w:id="41"/>
      <w:bookmarkEnd w:id="42"/>
    </w:p>
    <w:p w14:paraId="7C84E456" w14:textId="4A77F319" w:rsidR="00306D3E" w:rsidRDefault="004918B8" w:rsidP="000E4F8E">
      <w:pPr>
        <w:pStyle w:val="ChapterDescription"/>
        <w:spacing w:line="480" w:lineRule="auto"/>
      </w:pPr>
      <w:bookmarkStart w:id="43" w:name="_g85djxzfux5" w:colFirst="0" w:colLast="0"/>
      <w:bookmarkEnd w:id="43"/>
      <w:r>
        <w:t>LITERATURE REVIEW</w:t>
      </w:r>
      <w:bookmarkStart w:id="44" w:name="_nswvxldoqqz3" w:colFirst="0" w:colLast="0"/>
      <w:bookmarkEnd w:id="44"/>
    </w:p>
    <w:p w14:paraId="1E1C609C" w14:textId="7AE661E3" w:rsidR="009B1A21" w:rsidRPr="00686A98" w:rsidRDefault="004918B8" w:rsidP="000E4F8E">
      <w:pPr>
        <w:pStyle w:val="Heading2"/>
        <w:spacing w:after="0" w:line="480" w:lineRule="auto"/>
      </w:pPr>
      <w:bookmarkStart w:id="45" w:name="_Toc176115385"/>
      <w:bookmarkStart w:id="46" w:name="_Toc176115745"/>
      <w:bookmarkStart w:id="47" w:name="_Toc176269899"/>
      <w:r w:rsidRPr="00686A98">
        <w:t xml:space="preserve">The </w:t>
      </w:r>
      <w:r w:rsidR="008B4A12" w:rsidRPr="00686A98">
        <w:t>h</w:t>
      </w:r>
      <w:r w:rsidRPr="00686A98">
        <w:t xml:space="preserve">arm of </w:t>
      </w:r>
      <w:r w:rsidR="008B4A12" w:rsidRPr="00686A98">
        <w:t>e</w:t>
      </w:r>
      <w:r w:rsidRPr="00686A98">
        <w:t>victions</w:t>
      </w:r>
      <w:bookmarkEnd w:id="45"/>
      <w:bookmarkEnd w:id="46"/>
      <w:bookmarkEnd w:id="47"/>
    </w:p>
    <w:p w14:paraId="2E9112E3" w14:textId="28E795F8" w:rsidR="00BF3C59" w:rsidRPr="00BF3C59" w:rsidRDefault="004918B8" w:rsidP="000E4F8E">
      <w:pPr>
        <w:spacing w:line="480" w:lineRule="auto"/>
        <w:ind w:right="-360"/>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Every year, </w:t>
      </w:r>
      <w:r w:rsidR="00092E34">
        <w:rPr>
          <w:rFonts w:ascii="Times New Roman" w:eastAsia="Times New Roman" w:hAnsi="Times New Roman" w:cs="Times New Roman"/>
        </w:rPr>
        <w:t xml:space="preserve">a staggering </w:t>
      </w:r>
      <w:r>
        <w:rPr>
          <w:rFonts w:ascii="Times New Roman" w:eastAsia="Times New Roman" w:hAnsi="Times New Roman" w:cs="Times New Roman"/>
        </w:rPr>
        <w:t>2.7 million households (7.6 million individuals) have an eviction filed against them (</w:t>
      </w:r>
      <w:r w:rsidR="00974797">
        <w:rPr>
          <w:rFonts w:ascii="Times New Roman" w:eastAsia="Times New Roman" w:hAnsi="Times New Roman" w:cs="Times New Roman"/>
        </w:rPr>
        <w:t xml:space="preserve">Graetz, 2023; </w:t>
      </w:r>
      <w:r>
        <w:rPr>
          <w:rFonts w:ascii="Times New Roman" w:eastAsia="Times New Roman" w:hAnsi="Times New Roman" w:cs="Times New Roman"/>
        </w:rPr>
        <w:t>Gromis et al. 2022)</w:t>
      </w:r>
      <w:r w:rsidR="00974797">
        <w:rPr>
          <w:rFonts w:ascii="Times New Roman" w:eastAsia="Times New Roman" w:hAnsi="Times New Roman" w:cs="Times New Roman"/>
        </w:rPr>
        <w:t xml:space="preserve">. </w:t>
      </w:r>
      <w:r w:rsidR="00092E34">
        <w:rPr>
          <w:rFonts w:ascii="Times New Roman" w:eastAsia="Times New Roman" w:hAnsi="Times New Roman" w:cs="Times New Roman"/>
        </w:rPr>
        <w:t>While m</w:t>
      </w:r>
      <w:r w:rsidR="00974797">
        <w:rPr>
          <w:rFonts w:ascii="Times New Roman" w:eastAsia="Times New Roman" w:hAnsi="Times New Roman" w:cs="Times New Roman"/>
        </w:rPr>
        <w:t xml:space="preserve">ost of those filings are initiated </w:t>
      </w:r>
      <w:proofErr w:type="gramStart"/>
      <w:r w:rsidR="00974797">
        <w:rPr>
          <w:rFonts w:ascii="Times New Roman" w:eastAsia="Times New Roman" w:hAnsi="Times New Roman" w:cs="Times New Roman"/>
        </w:rPr>
        <w:t>on the basis of</w:t>
      </w:r>
      <w:proofErr w:type="gramEnd"/>
      <w:r w:rsidR="00974797">
        <w:rPr>
          <w:rFonts w:ascii="Times New Roman" w:eastAsia="Times New Roman" w:hAnsi="Times New Roman" w:cs="Times New Roman"/>
        </w:rPr>
        <w:t xml:space="preserve"> non-payment of rent</w:t>
      </w:r>
      <w:r>
        <w:rPr>
          <w:rFonts w:ascii="Times New Roman" w:eastAsia="Times New Roman" w:hAnsi="Times New Roman" w:cs="Times New Roman"/>
        </w:rPr>
        <w:t xml:space="preserve"> (</w:t>
      </w:r>
      <w:r w:rsidR="00974797">
        <w:rPr>
          <w:rFonts w:ascii="Times New Roman" w:eastAsia="Times New Roman" w:hAnsi="Times New Roman" w:cs="Times New Roman"/>
        </w:rPr>
        <w:t xml:space="preserve">Gromis et al., 2022; </w:t>
      </w:r>
      <w:r>
        <w:rPr>
          <w:rFonts w:ascii="Times New Roman" w:eastAsia="Times New Roman" w:hAnsi="Times New Roman" w:cs="Times New Roman"/>
        </w:rPr>
        <w:t>Nelson et al. 2021)</w:t>
      </w:r>
      <w:r w:rsidR="00092E34">
        <w:rPr>
          <w:rFonts w:ascii="Times New Roman" w:eastAsia="Times New Roman" w:hAnsi="Times New Roman" w:cs="Times New Roman"/>
        </w:rPr>
        <w:t xml:space="preserve"> and many will not be seen through to completion, every h</w:t>
      </w:r>
      <w:r w:rsidR="00974797">
        <w:rPr>
          <w:rFonts w:ascii="Times New Roman" w:eastAsia="Times New Roman" w:hAnsi="Times New Roman" w:cs="Times New Roman"/>
        </w:rPr>
        <w:t>ousehold filed against</w:t>
      </w:r>
      <w:r>
        <w:rPr>
          <w:rFonts w:ascii="Times New Roman" w:eastAsia="Times New Roman" w:hAnsi="Times New Roman" w:cs="Times New Roman"/>
        </w:rPr>
        <w:t xml:space="preserve"> faces uncertainty </w:t>
      </w:r>
      <w:r w:rsidR="00F917C5">
        <w:rPr>
          <w:rFonts w:ascii="Times New Roman" w:eastAsia="Times New Roman" w:hAnsi="Times New Roman" w:cs="Times New Roman"/>
        </w:rPr>
        <w:t>with</w:t>
      </w:r>
      <w:r>
        <w:rPr>
          <w:rFonts w:ascii="Times New Roman" w:eastAsia="Times New Roman" w:hAnsi="Times New Roman" w:cs="Times New Roman"/>
        </w:rPr>
        <w:t xml:space="preserve"> the threat of removal. This burden is not felt equally</w:t>
      </w:r>
      <w:r w:rsidR="00974797">
        <w:rPr>
          <w:rFonts w:ascii="Times New Roman" w:eastAsia="Times New Roman" w:hAnsi="Times New Roman" w:cs="Times New Roman"/>
        </w:rPr>
        <w:t xml:space="preserve"> among tenants, however,</w:t>
      </w:r>
      <w:r>
        <w:rPr>
          <w:rFonts w:ascii="Times New Roman" w:eastAsia="Times New Roman" w:hAnsi="Times New Roman" w:cs="Times New Roman"/>
        </w:rPr>
        <w:t xml:space="preserve"> as evictions are concentrated in economically distressed and majority-minority neighborhoods and contribute to significant residential churn </w:t>
      </w:r>
      <w:r w:rsidR="00974797">
        <w:rPr>
          <w:rFonts w:ascii="Times New Roman" w:eastAsia="Times New Roman" w:hAnsi="Times New Roman" w:cs="Times New Roman"/>
        </w:rPr>
        <w:t>that</w:t>
      </w:r>
      <w:r>
        <w:rPr>
          <w:rFonts w:ascii="Times New Roman" w:eastAsia="Times New Roman" w:hAnsi="Times New Roman" w:cs="Times New Roman"/>
        </w:rPr>
        <w:t xml:space="preserve"> disrupts local support systems</w:t>
      </w:r>
      <w:r w:rsidR="00EF57D8">
        <w:rPr>
          <w:rFonts w:ascii="Times New Roman" w:eastAsia="Times New Roman" w:hAnsi="Times New Roman" w:cs="Times New Roman"/>
        </w:rPr>
        <w:t xml:space="preserve"> (Hartman &amp; Robinson, 2003; Hepburn, Louis &amp; Desmond, 2020; Merritt &amp; Farnworth, 2021)</w:t>
      </w:r>
      <w:r>
        <w:rPr>
          <w:rFonts w:ascii="Times New Roman" w:eastAsia="Times New Roman" w:hAnsi="Times New Roman" w:cs="Times New Roman"/>
        </w:rPr>
        <w:t xml:space="preserve">. Understanding the harm posed by evictions underpins the importance of the present research, as the findings point toward strategies to mitigate the prevalence of eviction filings and </w:t>
      </w:r>
      <w:r w:rsidR="00974797">
        <w:rPr>
          <w:rFonts w:ascii="Times New Roman" w:eastAsia="Times New Roman" w:hAnsi="Times New Roman" w:cs="Times New Roman"/>
        </w:rPr>
        <w:t xml:space="preserve">more specifically, </w:t>
      </w:r>
      <w:r>
        <w:rPr>
          <w:rFonts w:ascii="Times New Roman" w:eastAsia="Times New Roman" w:hAnsi="Times New Roman" w:cs="Times New Roman"/>
        </w:rPr>
        <w:t>serial eviction filings in Knox County.</w:t>
      </w:r>
      <w:bookmarkStart w:id="48" w:name="_geqapraklzfu" w:colFirst="0" w:colLast="0"/>
      <w:bookmarkEnd w:id="48"/>
    </w:p>
    <w:p w14:paraId="715ABC58" w14:textId="73A86AEE" w:rsidR="009B1A21" w:rsidRPr="001C14BD" w:rsidRDefault="00881575" w:rsidP="000E4F8E">
      <w:pPr>
        <w:pStyle w:val="Heading3"/>
        <w:spacing w:after="0" w:line="480" w:lineRule="auto"/>
      </w:pPr>
      <w:bookmarkStart w:id="49" w:name="_qy9ecqvqet3v" w:colFirst="0" w:colLast="0"/>
      <w:bookmarkStart w:id="50" w:name="_Toc176115386"/>
      <w:bookmarkStart w:id="51" w:name="_Toc176115642"/>
      <w:bookmarkStart w:id="52" w:name="_Toc176115746"/>
      <w:bookmarkStart w:id="53" w:name="_Toc176269900"/>
      <w:bookmarkEnd w:id="49"/>
      <w:r w:rsidRPr="001C14BD">
        <w:t>Consequences of housing instability</w:t>
      </w:r>
      <w:bookmarkEnd w:id="50"/>
      <w:bookmarkEnd w:id="51"/>
      <w:bookmarkEnd w:id="52"/>
      <w:bookmarkEnd w:id="53"/>
    </w:p>
    <w:p w14:paraId="29F24643" w14:textId="7D906519" w:rsidR="00816E75"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Eviction </w:t>
      </w:r>
      <w:r w:rsidR="00E26F43">
        <w:rPr>
          <w:rFonts w:ascii="Times New Roman" w:eastAsia="Times New Roman" w:hAnsi="Times New Roman" w:cs="Times New Roman"/>
        </w:rPr>
        <w:t>is</w:t>
      </w:r>
      <w:r>
        <w:rPr>
          <w:rFonts w:ascii="Times New Roman" w:eastAsia="Times New Roman" w:hAnsi="Times New Roman" w:cs="Times New Roman"/>
        </w:rPr>
        <w:t xml:space="preserve"> a major public health concern</w:t>
      </w:r>
      <w:r w:rsidR="00092E34">
        <w:rPr>
          <w:rFonts w:ascii="Times New Roman" w:eastAsia="Times New Roman" w:hAnsi="Times New Roman" w:cs="Times New Roman"/>
        </w:rPr>
        <w:t>.</w:t>
      </w:r>
      <w:r w:rsidR="00833527">
        <w:rPr>
          <w:rFonts w:ascii="Times New Roman" w:eastAsia="Times New Roman" w:hAnsi="Times New Roman" w:cs="Times New Roman"/>
        </w:rPr>
        <w:t xml:space="preserve"> </w:t>
      </w:r>
      <w:proofErr w:type="gramStart"/>
      <w:r w:rsidR="00F917C5">
        <w:rPr>
          <w:rFonts w:ascii="Times New Roman" w:eastAsia="Times New Roman" w:hAnsi="Times New Roman" w:cs="Times New Roman"/>
        </w:rPr>
        <w:t>Eviction harms physical health,</w:t>
      </w:r>
      <w:proofErr w:type="gramEnd"/>
      <w:r w:rsidR="00F917C5">
        <w:rPr>
          <w:rFonts w:ascii="Times New Roman" w:eastAsia="Times New Roman" w:hAnsi="Times New Roman" w:cs="Times New Roman"/>
        </w:rPr>
        <w:t xml:space="preserve"> </w:t>
      </w:r>
      <w:r w:rsidR="00FB663C">
        <w:rPr>
          <w:rFonts w:ascii="Times New Roman" w:eastAsia="Times New Roman" w:hAnsi="Times New Roman" w:cs="Times New Roman"/>
        </w:rPr>
        <w:t xml:space="preserve">contributes to </w:t>
      </w:r>
      <w:r w:rsidR="000C5E61">
        <w:rPr>
          <w:rFonts w:ascii="Times New Roman" w:eastAsia="Times New Roman" w:hAnsi="Times New Roman" w:cs="Times New Roman"/>
        </w:rPr>
        <w:t xml:space="preserve">financial </w:t>
      </w:r>
      <w:r w:rsidR="00833527">
        <w:rPr>
          <w:rFonts w:ascii="Times New Roman" w:eastAsia="Times New Roman" w:hAnsi="Times New Roman" w:cs="Times New Roman"/>
        </w:rPr>
        <w:t>in</w:t>
      </w:r>
      <w:r w:rsidR="000C5E61">
        <w:rPr>
          <w:rFonts w:ascii="Times New Roman" w:eastAsia="Times New Roman" w:hAnsi="Times New Roman" w:cs="Times New Roman"/>
        </w:rPr>
        <w:t>stability</w:t>
      </w:r>
      <w:r>
        <w:rPr>
          <w:rFonts w:ascii="Times New Roman" w:eastAsia="Times New Roman" w:hAnsi="Times New Roman" w:cs="Times New Roman"/>
        </w:rPr>
        <w:t xml:space="preserve"> (Gold, 2016; </w:t>
      </w:r>
      <w:r w:rsidR="00816E75">
        <w:rPr>
          <w:rFonts w:ascii="Times New Roman" w:eastAsia="Times New Roman" w:hAnsi="Times New Roman" w:cs="Times New Roman"/>
        </w:rPr>
        <w:t xml:space="preserve">Hatch &amp; Yun, 2021; </w:t>
      </w:r>
      <w:r>
        <w:rPr>
          <w:rFonts w:ascii="Times New Roman" w:eastAsia="Times New Roman" w:hAnsi="Times New Roman" w:cs="Times New Roman"/>
        </w:rPr>
        <w:t>Vásquez-Vera et al., 2017), increas</w:t>
      </w:r>
      <w:r w:rsidR="00092E34">
        <w:rPr>
          <w:rFonts w:ascii="Times New Roman" w:eastAsia="Times New Roman" w:hAnsi="Times New Roman" w:cs="Times New Roman"/>
        </w:rPr>
        <w:t>es</w:t>
      </w:r>
      <w:r>
        <w:rPr>
          <w:rFonts w:ascii="Times New Roman" w:eastAsia="Times New Roman" w:hAnsi="Times New Roman" w:cs="Times New Roman"/>
        </w:rPr>
        <w:t xml:space="preserve"> the risk of homelessness (Treglia et al., 2023)</w:t>
      </w:r>
      <w:r w:rsidR="00660FF9">
        <w:rPr>
          <w:rFonts w:ascii="Times New Roman" w:eastAsia="Times New Roman" w:hAnsi="Times New Roman" w:cs="Times New Roman"/>
        </w:rPr>
        <w:t xml:space="preserve">, </w:t>
      </w:r>
      <w:r w:rsidR="00BD50D0">
        <w:rPr>
          <w:rFonts w:ascii="Times New Roman" w:eastAsia="Times New Roman" w:hAnsi="Times New Roman" w:cs="Times New Roman"/>
        </w:rPr>
        <w:t xml:space="preserve">threatens job security, complicates access to social services, </w:t>
      </w:r>
      <w:r w:rsidR="00660FF9">
        <w:rPr>
          <w:rFonts w:ascii="Times New Roman" w:eastAsia="Times New Roman" w:hAnsi="Times New Roman" w:cs="Times New Roman"/>
        </w:rPr>
        <w:t xml:space="preserve">and </w:t>
      </w:r>
      <w:r w:rsidR="00833527">
        <w:rPr>
          <w:rFonts w:ascii="Times New Roman" w:eastAsia="Times New Roman" w:hAnsi="Times New Roman" w:cs="Times New Roman"/>
        </w:rPr>
        <w:t>endanger</w:t>
      </w:r>
      <w:r w:rsidR="00092E34">
        <w:rPr>
          <w:rFonts w:ascii="Times New Roman" w:eastAsia="Times New Roman" w:hAnsi="Times New Roman" w:cs="Times New Roman"/>
        </w:rPr>
        <w:t>s</w:t>
      </w:r>
      <w:r w:rsidR="00660FF9">
        <w:rPr>
          <w:rFonts w:ascii="Times New Roman" w:eastAsia="Times New Roman" w:hAnsi="Times New Roman" w:cs="Times New Roman"/>
        </w:rPr>
        <w:t xml:space="preserve"> </w:t>
      </w:r>
      <w:r w:rsidR="000C5E61">
        <w:rPr>
          <w:rFonts w:ascii="Times New Roman" w:eastAsia="Times New Roman" w:hAnsi="Times New Roman" w:cs="Times New Roman"/>
        </w:rPr>
        <w:t>future housing stability</w:t>
      </w:r>
      <w:r w:rsidR="00660FF9">
        <w:rPr>
          <w:rFonts w:ascii="Times New Roman" w:eastAsia="Times New Roman" w:hAnsi="Times New Roman" w:cs="Times New Roman"/>
        </w:rPr>
        <w:t xml:space="preserve"> </w:t>
      </w:r>
      <w:r w:rsidR="00BD50D0">
        <w:rPr>
          <w:rFonts w:ascii="Times New Roman" w:eastAsia="Times New Roman" w:hAnsi="Times New Roman" w:cs="Times New Roman"/>
        </w:rPr>
        <w:t>(Desmond, 2016)</w:t>
      </w:r>
      <w:r>
        <w:rPr>
          <w:rFonts w:ascii="Times New Roman" w:eastAsia="Times New Roman" w:hAnsi="Times New Roman" w:cs="Times New Roman"/>
        </w:rPr>
        <w:t>.</w:t>
      </w:r>
      <w:r w:rsidR="000C5E61">
        <w:rPr>
          <w:rFonts w:ascii="Times New Roman" w:eastAsia="Times New Roman" w:hAnsi="Times New Roman" w:cs="Times New Roman"/>
        </w:rPr>
        <w:t xml:space="preserve"> </w:t>
      </w:r>
      <w:r w:rsidR="008E3BF8">
        <w:rPr>
          <w:rFonts w:ascii="Times New Roman" w:eastAsia="Times New Roman" w:hAnsi="Times New Roman" w:cs="Times New Roman"/>
        </w:rPr>
        <w:t>For children, eviction has been found to increase school turnover (Hartman &amp; Robinson, 2003)</w:t>
      </w:r>
      <w:r w:rsidR="00092E34">
        <w:rPr>
          <w:rFonts w:ascii="Times New Roman" w:eastAsia="Times New Roman" w:hAnsi="Times New Roman" w:cs="Times New Roman"/>
        </w:rPr>
        <w:t>, exacerbate</w:t>
      </w:r>
      <w:r w:rsidR="008E3BF8">
        <w:rPr>
          <w:rFonts w:ascii="Times New Roman" w:eastAsia="Times New Roman" w:hAnsi="Times New Roman" w:cs="Times New Roman"/>
        </w:rPr>
        <w:t xml:space="preserve"> food insecurity (Leifheit et al., 2020; Ramphal et al., 2023</w:t>
      </w:r>
      <w:r w:rsidR="00092E34">
        <w:rPr>
          <w:rFonts w:ascii="Times New Roman" w:eastAsia="Times New Roman" w:hAnsi="Times New Roman" w:cs="Times New Roman"/>
        </w:rPr>
        <w:t>), and is associated with worse</w:t>
      </w:r>
      <w:r w:rsidR="008E3BF8">
        <w:rPr>
          <w:rFonts w:ascii="Times New Roman" w:eastAsia="Times New Roman" w:hAnsi="Times New Roman" w:cs="Times New Roman"/>
        </w:rPr>
        <w:t xml:space="preserve"> birth outcomes and worse educational outcomes (Ramphal et al., 2023).  </w:t>
      </w:r>
      <w:r w:rsidR="00092E34">
        <w:rPr>
          <w:rFonts w:ascii="Times New Roman" w:eastAsia="Times New Roman" w:hAnsi="Times New Roman" w:cs="Times New Roman"/>
        </w:rPr>
        <w:t>In addition to physical manifestations, eviction is severely</w:t>
      </w:r>
      <w:r w:rsidR="008E3BF8">
        <w:rPr>
          <w:rFonts w:ascii="Times New Roman" w:eastAsia="Times New Roman" w:hAnsi="Times New Roman" w:cs="Times New Roman"/>
        </w:rPr>
        <w:t xml:space="preserve"> detrimental to mental health, </w:t>
      </w:r>
      <w:r w:rsidR="00833527">
        <w:rPr>
          <w:rFonts w:ascii="Times New Roman" w:eastAsia="Times New Roman" w:hAnsi="Times New Roman" w:cs="Times New Roman"/>
        </w:rPr>
        <w:t>foment</w:t>
      </w:r>
      <w:r w:rsidR="008E3BF8">
        <w:rPr>
          <w:rFonts w:ascii="Times New Roman" w:eastAsia="Times New Roman" w:hAnsi="Times New Roman" w:cs="Times New Roman"/>
        </w:rPr>
        <w:t>ing</w:t>
      </w:r>
      <w:r w:rsidR="00833527">
        <w:rPr>
          <w:rFonts w:ascii="Times New Roman" w:eastAsia="Times New Roman" w:hAnsi="Times New Roman" w:cs="Times New Roman"/>
        </w:rPr>
        <w:t xml:space="preserve"> anxiety, stress, and depression (Madden &amp; Marcuse, 2016; Vásquez-Vera, 2017</w:t>
      </w:r>
      <w:r w:rsidR="00816E75">
        <w:rPr>
          <w:rFonts w:ascii="Times New Roman" w:eastAsia="Times New Roman" w:hAnsi="Times New Roman" w:cs="Times New Roman"/>
        </w:rPr>
        <w:t>). Individuals who experience eviction have lower self-reported mental and physical well-being even years into the future (Hatch &amp; Yun</w:t>
      </w:r>
      <w:r w:rsidR="00E26F43">
        <w:rPr>
          <w:rFonts w:ascii="Times New Roman" w:eastAsia="Times New Roman" w:hAnsi="Times New Roman" w:cs="Times New Roman"/>
        </w:rPr>
        <w:t>, 2021</w:t>
      </w:r>
      <w:r w:rsidR="00816E75">
        <w:rPr>
          <w:rFonts w:ascii="Times New Roman" w:eastAsia="Times New Roman" w:hAnsi="Times New Roman" w:cs="Times New Roman"/>
        </w:rPr>
        <w:t>)</w:t>
      </w:r>
      <w:r w:rsidR="006858AF">
        <w:rPr>
          <w:rFonts w:ascii="Times New Roman" w:eastAsia="Times New Roman" w:hAnsi="Times New Roman" w:cs="Times New Roman"/>
        </w:rPr>
        <w:t xml:space="preserve"> and may experience what </w:t>
      </w:r>
      <w:r w:rsidR="00E26F43">
        <w:rPr>
          <w:rFonts w:ascii="Times New Roman" w:eastAsia="Times New Roman" w:hAnsi="Times New Roman" w:cs="Times New Roman"/>
        </w:rPr>
        <w:t xml:space="preserve">Mindy </w:t>
      </w:r>
      <w:r w:rsidR="006858AF">
        <w:rPr>
          <w:rFonts w:ascii="Times New Roman" w:eastAsia="Times New Roman" w:hAnsi="Times New Roman" w:cs="Times New Roman"/>
        </w:rPr>
        <w:t xml:space="preserve">Fullilove </w:t>
      </w:r>
      <w:r w:rsidR="00E26F43">
        <w:rPr>
          <w:rFonts w:ascii="Times New Roman" w:eastAsia="Times New Roman" w:hAnsi="Times New Roman" w:cs="Times New Roman"/>
        </w:rPr>
        <w:t xml:space="preserve">(2016) </w:t>
      </w:r>
      <w:r w:rsidR="006858AF">
        <w:rPr>
          <w:rFonts w:ascii="Times New Roman" w:eastAsia="Times New Roman" w:hAnsi="Times New Roman" w:cs="Times New Roman"/>
        </w:rPr>
        <w:t>terms “root shock” which describes the trauma resulting from the “destruction of all of one’s emotional ecosystem due to forced displacement</w:t>
      </w:r>
      <w:r w:rsidR="008F5965">
        <w:rPr>
          <w:rFonts w:ascii="Times New Roman" w:eastAsia="Times New Roman" w:hAnsi="Times New Roman" w:cs="Times New Roman"/>
        </w:rPr>
        <w:t>”</w:t>
      </w:r>
      <w:r w:rsidR="006858AF">
        <w:rPr>
          <w:rFonts w:ascii="Times New Roman" w:eastAsia="Times New Roman" w:hAnsi="Times New Roman" w:cs="Times New Roman"/>
        </w:rPr>
        <w:t xml:space="preserve"> (p.11).</w:t>
      </w:r>
    </w:p>
    <w:p w14:paraId="367BE72E" w14:textId="2757E1DC" w:rsidR="008F5965" w:rsidRPr="00C4715F" w:rsidRDefault="00816E75"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Madden </w:t>
      </w:r>
      <w:r w:rsidR="006858AF">
        <w:rPr>
          <w:rFonts w:ascii="Times New Roman" w:eastAsia="Times New Roman" w:hAnsi="Times New Roman" w:cs="Times New Roman"/>
        </w:rPr>
        <w:t>and</w:t>
      </w:r>
      <w:r>
        <w:rPr>
          <w:rFonts w:ascii="Times New Roman" w:eastAsia="Times New Roman" w:hAnsi="Times New Roman" w:cs="Times New Roman"/>
        </w:rPr>
        <w:t xml:space="preserve"> Marcuse (2016) </w:t>
      </w:r>
      <w:r w:rsidR="00833527">
        <w:rPr>
          <w:rFonts w:ascii="Times New Roman" w:eastAsia="Times New Roman" w:hAnsi="Times New Roman" w:cs="Times New Roman"/>
        </w:rPr>
        <w:t>point to the commodification of housing (i.e. housing treated as an exchangeable good rather than a right) as a root cause of these</w:t>
      </w:r>
      <w:r>
        <w:rPr>
          <w:rFonts w:ascii="Times New Roman" w:eastAsia="Times New Roman" w:hAnsi="Times New Roman" w:cs="Times New Roman"/>
        </w:rPr>
        <w:t xml:space="preserve"> myriad negative </w:t>
      </w:r>
      <w:r w:rsidR="00833527">
        <w:rPr>
          <w:rFonts w:ascii="Times New Roman" w:eastAsia="Times New Roman" w:hAnsi="Times New Roman" w:cs="Times New Roman"/>
        </w:rPr>
        <w:t xml:space="preserve">impacts. </w:t>
      </w:r>
      <w:r>
        <w:rPr>
          <w:rFonts w:ascii="Times New Roman" w:eastAsia="Times New Roman" w:hAnsi="Times New Roman" w:cs="Times New Roman"/>
        </w:rPr>
        <w:t xml:space="preserve">They suggest </w:t>
      </w:r>
      <w:r w:rsidR="00833527">
        <w:rPr>
          <w:rFonts w:ascii="Times New Roman" w:eastAsia="Times New Roman" w:hAnsi="Times New Roman" w:cs="Times New Roman"/>
        </w:rPr>
        <w:t xml:space="preserve">that </w:t>
      </w:r>
      <w:r w:rsidR="00833527" w:rsidRPr="00C4715F">
        <w:rPr>
          <w:rFonts w:ascii="Times New Roman" w:eastAsia="Times New Roman" w:hAnsi="Times New Roman" w:cs="Times New Roman"/>
        </w:rPr>
        <w:lastRenderedPageBreak/>
        <w:t xml:space="preserve">such commodification </w:t>
      </w:r>
      <w:r w:rsidR="006858AF" w:rsidRPr="00C4715F">
        <w:rPr>
          <w:rFonts w:ascii="Times New Roman" w:eastAsia="Times New Roman" w:hAnsi="Times New Roman" w:cs="Times New Roman"/>
        </w:rPr>
        <w:t>creates a state of</w:t>
      </w:r>
      <w:r w:rsidR="00833527" w:rsidRPr="00C4715F">
        <w:rPr>
          <w:rFonts w:ascii="Times New Roman" w:eastAsia="Times New Roman" w:hAnsi="Times New Roman" w:cs="Times New Roman"/>
        </w:rPr>
        <w:t xml:space="preserve"> precarity, insecurity, and disempowerment</w:t>
      </w:r>
      <w:r w:rsidR="006858AF" w:rsidRPr="00C4715F">
        <w:rPr>
          <w:rFonts w:ascii="Times New Roman" w:eastAsia="Times New Roman" w:hAnsi="Times New Roman" w:cs="Times New Roman"/>
        </w:rPr>
        <w:t xml:space="preserve"> for tenants</w:t>
      </w:r>
      <w:r w:rsidR="00833527" w:rsidRPr="00C4715F">
        <w:rPr>
          <w:rFonts w:ascii="Times New Roman" w:eastAsia="Times New Roman" w:hAnsi="Times New Roman" w:cs="Times New Roman"/>
        </w:rPr>
        <w:t xml:space="preserve"> </w:t>
      </w:r>
      <w:r w:rsidRPr="00C4715F">
        <w:rPr>
          <w:rFonts w:ascii="Times New Roman" w:eastAsia="Times New Roman" w:hAnsi="Times New Roman" w:cs="Times New Roman"/>
        </w:rPr>
        <w:t xml:space="preserve">by </w:t>
      </w:r>
      <w:r w:rsidR="00833527" w:rsidRPr="00C4715F">
        <w:rPr>
          <w:rFonts w:ascii="Times New Roman" w:eastAsia="Times New Roman" w:hAnsi="Times New Roman" w:cs="Times New Roman"/>
        </w:rPr>
        <w:t>threaten</w:t>
      </w:r>
      <w:r w:rsidRPr="00C4715F">
        <w:rPr>
          <w:rFonts w:ascii="Times New Roman" w:eastAsia="Times New Roman" w:hAnsi="Times New Roman" w:cs="Times New Roman"/>
        </w:rPr>
        <w:t xml:space="preserve">ing </w:t>
      </w:r>
      <w:r w:rsidR="006858AF" w:rsidRPr="00C4715F">
        <w:rPr>
          <w:rFonts w:ascii="Times New Roman" w:eastAsia="Times New Roman" w:hAnsi="Times New Roman" w:cs="Times New Roman"/>
        </w:rPr>
        <w:t xml:space="preserve">their </w:t>
      </w:r>
      <w:r w:rsidR="00501EA1" w:rsidRPr="00C4715F">
        <w:rPr>
          <w:rFonts w:ascii="Times New Roman" w:eastAsia="Times New Roman" w:hAnsi="Times New Roman" w:cs="Times New Roman"/>
        </w:rPr>
        <w:t>“</w:t>
      </w:r>
      <w:r w:rsidR="00833527" w:rsidRPr="00C4715F">
        <w:rPr>
          <w:rFonts w:ascii="Times New Roman" w:eastAsia="Times New Roman" w:hAnsi="Times New Roman" w:cs="Times New Roman"/>
          <w:iCs/>
        </w:rPr>
        <w:t>ontological security</w:t>
      </w:r>
      <w:r w:rsidR="00501EA1" w:rsidRPr="00C4715F">
        <w:rPr>
          <w:rFonts w:ascii="Times New Roman" w:eastAsia="Times New Roman" w:hAnsi="Times New Roman" w:cs="Times New Roman"/>
          <w:iCs/>
        </w:rPr>
        <w:t>”</w:t>
      </w:r>
      <w:r w:rsidR="006858AF" w:rsidRPr="00C4715F">
        <w:rPr>
          <w:rFonts w:ascii="Times New Roman" w:eastAsia="Times New Roman" w:hAnsi="Times New Roman" w:cs="Times New Roman"/>
          <w:i/>
        </w:rPr>
        <w:t xml:space="preserve"> </w:t>
      </w:r>
      <w:r w:rsidR="000F2AD9" w:rsidRPr="00C4715F">
        <w:rPr>
          <w:rFonts w:ascii="Times New Roman" w:eastAsia="Times New Roman" w:hAnsi="Times New Roman" w:cs="Times New Roman"/>
          <w:i/>
        </w:rPr>
        <w:t xml:space="preserve">– </w:t>
      </w:r>
      <w:r w:rsidR="00833527" w:rsidRPr="00C4715F">
        <w:rPr>
          <w:rFonts w:ascii="Times New Roman" w:eastAsia="Times New Roman" w:hAnsi="Times New Roman" w:cs="Times New Roman"/>
        </w:rPr>
        <w:t>an emotional state closely linked to the concept of trust (</w:t>
      </w:r>
      <w:r w:rsidR="00F917C5" w:rsidRPr="00C4715F">
        <w:rPr>
          <w:rFonts w:ascii="Times New Roman" w:eastAsia="Times New Roman" w:hAnsi="Times New Roman" w:cs="Times New Roman"/>
        </w:rPr>
        <w:t xml:space="preserve">Giddens, 1991; </w:t>
      </w:r>
      <w:r w:rsidR="00833527" w:rsidRPr="00C4715F">
        <w:rPr>
          <w:rFonts w:ascii="Times New Roman" w:eastAsia="Times New Roman" w:hAnsi="Times New Roman" w:cs="Times New Roman"/>
        </w:rPr>
        <w:t>Madden &amp; Marcuse, 2016). In terms of the home, ontological security</w:t>
      </w:r>
      <w:r w:rsidR="00833527" w:rsidRPr="00C4715F">
        <w:rPr>
          <w:rFonts w:ascii="Times New Roman" w:eastAsia="Times New Roman" w:hAnsi="Times New Roman" w:cs="Times New Roman"/>
          <w:i/>
        </w:rPr>
        <w:t xml:space="preserve"> </w:t>
      </w:r>
      <w:r w:rsidR="00833527" w:rsidRPr="00C4715F">
        <w:rPr>
          <w:rFonts w:ascii="Times New Roman" w:eastAsia="Times New Roman" w:hAnsi="Times New Roman" w:cs="Times New Roman"/>
        </w:rPr>
        <w:t xml:space="preserve">refers to the specific sense of security endowed by the consistency and sense of belonging in a material and social environment where the work of social reproduction occurs (Dupuis &amp; Thorns, 1998). Eviction </w:t>
      </w:r>
      <w:r w:rsidRPr="00C4715F">
        <w:rPr>
          <w:rFonts w:ascii="Times New Roman" w:eastAsia="Times New Roman" w:hAnsi="Times New Roman" w:cs="Times New Roman"/>
        </w:rPr>
        <w:t xml:space="preserve">– and arguably the threat of eviction – </w:t>
      </w:r>
      <w:r w:rsidR="00833527" w:rsidRPr="00C4715F">
        <w:rPr>
          <w:rFonts w:ascii="Times New Roman" w:eastAsia="Times New Roman" w:hAnsi="Times New Roman" w:cs="Times New Roman"/>
        </w:rPr>
        <w:t xml:space="preserve">inherently threatens this sense of security and exacerbates emotional distress. </w:t>
      </w:r>
      <w:r w:rsidR="006858AF" w:rsidRPr="00C4715F">
        <w:rPr>
          <w:rFonts w:ascii="Times New Roman" w:eastAsia="Times New Roman" w:hAnsi="Times New Roman" w:cs="Times New Roman"/>
        </w:rPr>
        <w:t>And t</w:t>
      </w:r>
      <w:r w:rsidR="00833527" w:rsidRPr="00C4715F">
        <w:rPr>
          <w:rFonts w:ascii="Times New Roman" w:eastAsia="Times New Roman" w:hAnsi="Times New Roman" w:cs="Times New Roman"/>
        </w:rPr>
        <w:t xml:space="preserve">hough the commodified housing system </w:t>
      </w:r>
      <w:r w:rsidR="00EF57D8">
        <w:rPr>
          <w:rFonts w:ascii="Times New Roman" w:eastAsia="Times New Roman" w:hAnsi="Times New Roman" w:cs="Times New Roman"/>
        </w:rPr>
        <w:t>affects</w:t>
      </w:r>
      <w:r w:rsidR="00833527" w:rsidRPr="00C4715F">
        <w:rPr>
          <w:rFonts w:ascii="Times New Roman" w:eastAsia="Times New Roman" w:hAnsi="Times New Roman" w:cs="Times New Roman"/>
        </w:rPr>
        <w:t xml:space="preserve"> all, it does not impact all equally. Madden </w:t>
      </w:r>
      <w:r w:rsidR="006858AF" w:rsidRPr="00C4715F">
        <w:rPr>
          <w:rFonts w:ascii="Times New Roman" w:eastAsia="Times New Roman" w:hAnsi="Times New Roman" w:cs="Times New Roman"/>
        </w:rPr>
        <w:t>and</w:t>
      </w:r>
      <w:r w:rsidR="00833527" w:rsidRPr="00C4715F">
        <w:rPr>
          <w:rFonts w:ascii="Times New Roman" w:eastAsia="Times New Roman" w:hAnsi="Times New Roman" w:cs="Times New Roman"/>
        </w:rPr>
        <w:t xml:space="preserve"> Marcuse</w:t>
      </w:r>
      <w:r w:rsidR="006858AF" w:rsidRPr="00C4715F">
        <w:rPr>
          <w:rFonts w:ascii="Times New Roman" w:eastAsia="Times New Roman" w:hAnsi="Times New Roman" w:cs="Times New Roman"/>
        </w:rPr>
        <w:t xml:space="preserve"> (2016)</w:t>
      </w:r>
      <w:r w:rsidR="00833527" w:rsidRPr="00C4715F">
        <w:rPr>
          <w:rFonts w:ascii="Times New Roman" w:eastAsia="Times New Roman" w:hAnsi="Times New Roman" w:cs="Times New Roman"/>
        </w:rPr>
        <w:t xml:space="preserve"> highlight </w:t>
      </w:r>
      <w:r w:rsidR="006858AF" w:rsidRPr="00C4715F">
        <w:rPr>
          <w:rFonts w:ascii="Times New Roman" w:eastAsia="Times New Roman" w:hAnsi="Times New Roman" w:cs="Times New Roman"/>
        </w:rPr>
        <w:t>this</w:t>
      </w:r>
      <w:r w:rsidR="00833527" w:rsidRPr="00C4715F">
        <w:rPr>
          <w:rFonts w:ascii="Times New Roman" w:eastAsia="Times New Roman" w:hAnsi="Times New Roman" w:cs="Times New Roman"/>
        </w:rPr>
        <w:t xml:space="preserve"> in the following passage: </w:t>
      </w:r>
    </w:p>
    <w:p w14:paraId="213E583C" w14:textId="0C18DDFF" w:rsidR="008F5965" w:rsidRPr="00C4715F" w:rsidRDefault="00833527" w:rsidP="00A27A71">
      <w:pPr>
        <w:spacing w:line="480" w:lineRule="auto"/>
        <w:ind w:left="864" w:right="720"/>
        <w:rPr>
          <w:rFonts w:ascii="Times New Roman" w:eastAsia="Times New Roman" w:hAnsi="Times New Roman" w:cs="Times New Roman"/>
          <w:i/>
        </w:rPr>
      </w:pPr>
      <w:r w:rsidRPr="00C4715F">
        <w:rPr>
          <w:rFonts w:ascii="Times New Roman" w:eastAsia="Times New Roman" w:hAnsi="Times New Roman" w:cs="Times New Roman"/>
          <w:i/>
        </w:rPr>
        <w:t>“Ontological security has only ever been offered provisionally to poor people, to</w:t>
      </w:r>
      <w:r w:rsidR="00EF57D8">
        <w:rPr>
          <w:rFonts w:ascii="Times New Roman" w:eastAsia="Times New Roman" w:hAnsi="Times New Roman" w:cs="Times New Roman"/>
          <w:i/>
        </w:rPr>
        <w:t xml:space="preserve"> </w:t>
      </w:r>
      <w:r w:rsidRPr="00C4715F">
        <w:rPr>
          <w:rFonts w:ascii="Times New Roman" w:eastAsia="Times New Roman" w:hAnsi="Times New Roman" w:cs="Times New Roman"/>
          <w:i/>
        </w:rPr>
        <w:t>female-headed households, and to households of color. The freedom to reside</w:t>
      </w:r>
      <w:r w:rsidR="00A27A71">
        <w:rPr>
          <w:rFonts w:ascii="Times New Roman" w:eastAsia="Times New Roman" w:hAnsi="Times New Roman" w:cs="Times New Roman"/>
          <w:i/>
        </w:rPr>
        <w:t xml:space="preserve"> </w:t>
      </w:r>
      <w:r w:rsidRPr="00C4715F">
        <w:rPr>
          <w:rFonts w:ascii="Times New Roman" w:eastAsia="Times New Roman" w:hAnsi="Times New Roman" w:cs="Times New Roman"/>
          <w:i/>
        </w:rPr>
        <w:t xml:space="preserve">without </w:t>
      </w:r>
      <w:r w:rsidR="00816E75" w:rsidRPr="00C4715F">
        <w:rPr>
          <w:rFonts w:ascii="Times New Roman" w:eastAsia="Times New Roman" w:hAnsi="Times New Roman" w:cs="Times New Roman"/>
          <w:i/>
        </w:rPr>
        <w:t>great difficulty</w:t>
      </w:r>
      <w:r w:rsidRPr="00C4715F">
        <w:rPr>
          <w:rFonts w:ascii="Times New Roman" w:eastAsia="Times New Roman" w:hAnsi="Times New Roman" w:cs="Times New Roman"/>
          <w:i/>
        </w:rPr>
        <w:t xml:space="preserve"> or fear, to establish a household as a space of psychological and economic stability with relative ease, is today a form of privilege.” </w:t>
      </w:r>
      <w:r w:rsidRPr="00C4715F">
        <w:rPr>
          <w:rFonts w:ascii="Times New Roman" w:eastAsia="Times New Roman" w:hAnsi="Times New Roman" w:cs="Times New Roman"/>
          <w:iCs/>
        </w:rPr>
        <w:t>(p. 74)</w:t>
      </w:r>
    </w:p>
    <w:p w14:paraId="1E1332C8" w14:textId="58E3C80F" w:rsidR="00881575" w:rsidRPr="00C4715F" w:rsidRDefault="008E3BF8" w:rsidP="000E4F8E">
      <w:pPr>
        <w:spacing w:line="480" w:lineRule="auto"/>
        <w:ind w:right="-360" w:firstLine="720"/>
        <w:rPr>
          <w:rFonts w:ascii="Times New Roman" w:eastAsia="Times New Roman" w:hAnsi="Times New Roman" w:cs="Times New Roman"/>
        </w:rPr>
      </w:pPr>
      <w:r w:rsidRPr="00C4715F">
        <w:rPr>
          <w:rFonts w:ascii="Times New Roman" w:eastAsia="Times New Roman" w:hAnsi="Times New Roman" w:cs="Times New Roman"/>
        </w:rPr>
        <w:t xml:space="preserve">In addition to the physical and emotional impacts, the </w:t>
      </w:r>
      <w:r w:rsidR="000C5E61" w:rsidRPr="00C4715F">
        <w:rPr>
          <w:rFonts w:ascii="Times New Roman" w:eastAsia="Times New Roman" w:hAnsi="Times New Roman" w:cs="Times New Roman"/>
        </w:rPr>
        <w:t xml:space="preserve">financial impacts </w:t>
      </w:r>
      <w:r w:rsidR="00833527" w:rsidRPr="00C4715F">
        <w:rPr>
          <w:rFonts w:ascii="Times New Roman" w:eastAsia="Times New Roman" w:hAnsi="Times New Roman" w:cs="Times New Roman"/>
        </w:rPr>
        <w:t xml:space="preserve">are </w:t>
      </w:r>
      <w:r w:rsidRPr="00C4715F">
        <w:rPr>
          <w:rFonts w:ascii="Times New Roman" w:eastAsia="Times New Roman" w:hAnsi="Times New Roman" w:cs="Times New Roman"/>
        </w:rPr>
        <w:t>severe and long-lasting</w:t>
      </w:r>
      <w:r w:rsidR="00EA71C2" w:rsidRPr="00C4715F">
        <w:rPr>
          <w:rFonts w:ascii="Times New Roman" w:eastAsia="Times New Roman" w:hAnsi="Times New Roman" w:cs="Times New Roman"/>
        </w:rPr>
        <w:t xml:space="preserve">. Often, evictions saddle tenants with sizable debts, </w:t>
      </w:r>
      <w:r w:rsidR="00CC0F4D" w:rsidRPr="00C4715F">
        <w:rPr>
          <w:rFonts w:ascii="Times New Roman" w:eastAsia="Times New Roman" w:hAnsi="Times New Roman" w:cs="Times New Roman"/>
        </w:rPr>
        <w:t xml:space="preserve">and </w:t>
      </w:r>
      <w:r w:rsidR="00EA71C2" w:rsidRPr="00C4715F">
        <w:rPr>
          <w:rFonts w:ascii="Times New Roman" w:eastAsia="Times New Roman" w:hAnsi="Times New Roman" w:cs="Times New Roman"/>
        </w:rPr>
        <w:t xml:space="preserve">eviction </w:t>
      </w:r>
      <w:r w:rsidR="00FB663C" w:rsidRPr="00C4715F">
        <w:rPr>
          <w:rFonts w:ascii="Times New Roman" w:eastAsia="Times New Roman" w:hAnsi="Times New Roman" w:cs="Times New Roman"/>
        </w:rPr>
        <w:t xml:space="preserve">filings </w:t>
      </w:r>
      <w:r w:rsidR="00E26F43" w:rsidRPr="00C4715F">
        <w:rPr>
          <w:rFonts w:ascii="Times New Roman" w:eastAsia="Times New Roman" w:hAnsi="Times New Roman" w:cs="Times New Roman"/>
        </w:rPr>
        <w:t>linger on</w:t>
      </w:r>
      <w:r w:rsidR="000C5E61" w:rsidRPr="00C4715F">
        <w:rPr>
          <w:rFonts w:ascii="Times New Roman" w:eastAsia="Times New Roman" w:hAnsi="Times New Roman" w:cs="Times New Roman"/>
        </w:rPr>
        <w:t xml:space="preserve"> tenant</w:t>
      </w:r>
      <w:r w:rsidR="00845369" w:rsidRPr="00C4715F">
        <w:rPr>
          <w:rFonts w:ascii="Times New Roman" w:eastAsia="Times New Roman" w:hAnsi="Times New Roman" w:cs="Times New Roman"/>
        </w:rPr>
        <w:t>s</w:t>
      </w:r>
      <w:r w:rsidR="00E26F43" w:rsidRPr="00C4715F">
        <w:rPr>
          <w:rFonts w:ascii="Times New Roman" w:eastAsia="Times New Roman" w:hAnsi="Times New Roman" w:cs="Times New Roman"/>
        </w:rPr>
        <w:t>’</w:t>
      </w:r>
      <w:r w:rsidR="000C5E61" w:rsidRPr="00C4715F">
        <w:rPr>
          <w:rFonts w:ascii="Times New Roman" w:eastAsia="Times New Roman" w:hAnsi="Times New Roman" w:cs="Times New Roman"/>
        </w:rPr>
        <w:t xml:space="preserve"> </w:t>
      </w:r>
      <w:r w:rsidR="00FB663C" w:rsidRPr="00C4715F">
        <w:rPr>
          <w:rFonts w:ascii="Times New Roman" w:eastAsia="Times New Roman" w:hAnsi="Times New Roman" w:cs="Times New Roman"/>
        </w:rPr>
        <w:t>public</w:t>
      </w:r>
      <w:r w:rsidR="000C5E61" w:rsidRPr="00C4715F">
        <w:rPr>
          <w:rFonts w:ascii="Times New Roman" w:eastAsia="Times New Roman" w:hAnsi="Times New Roman" w:cs="Times New Roman"/>
        </w:rPr>
        <w:t xml:space="preserve"> records</w:t>
      </w:r>
      <w:r w:rsidR="00845369" w:rsidRPr="00C4715F">
        <w:rPr>
          <w:rFonts w:ascii="Times New Roman" w:eastAsia="Times New Roman" w:hAnsi="Times New Roman" w:cs="Times New Roman"/>
        </w:rPr>
        <w:t xml:space="preserve">. This </w:t>
      </w:r>
      <w:r w:rsidR="00EA71C2" w:rsidRPr="00C4715F">
        <w:rPr>
          <w:rFonts w:ascii="Times New Roman" w:eastAsia="Times New Roman" w:hAnsi="Times New Roman" w:cs="Times New Roman"/>
        </w:rPr>
        <w:t>diminish</w:t>
      </w:r>
      <w:r w:rsidR="00845369" w:rsidRPr="00C4715F">
        <w:rPr>
          <w:rFonts w:ascii="Times New Roman" w:eastAsia="Times New Roman" w:hAnsi="Times New Roman" w:cs="Times New Roman"/>
        </w:rPr>
        <w:t>es</w:t>
      </w:r>
      <w:r w:rsidR="00EA71C2" w:rsidRPr="00C4715F">
        <w:rPr>
          <w:rFonts w:ascii="Times New Roman" w:eastAsia="Times New Roman" w:hAnsi="Times New Roman" w:cs="Times New Roman"/>
        </w:rPr>
        <w:t xml:space="preserve"> their ability to secure future housing</w:t>
      </w:r>
      <w:r w:rsidR="00845369" w:rsidRPr="00C4715F">
        <w:rPr>
          <w:rFonts w:ascii="Times New Roman" w:eastAsia="Times New Roman" w:hAnsi="Times New Roman" w:cs="Times New Roman"/>
        </w:rPr>
        <w:t xml:space="preserve"> as l</w:t>
      </w:r>
      <w:r w:rsidR="00EA71C2" w:rsidRPr="00C4715F">
        <w:rPr>
          <w:rFonts w:ascii="Times New Roman" w:eastAsia="Times New Roman" w:hAnsi="Times New Roman" w:cs="Times New Roman"/>
        </w:rPr>
        <w:t>andlords discriminate against tenants with eviction filings on their records</w:t>
      </w:r>
      <w:r w:rsidR="00845369" w:rsidRPr="00C4715F">
        <w:rPr>
          <w:rFonts w:ascii="Times New Roman" w:eastAsia="Times New Roman" w:hAnsi="Times New Roman" w:cs="Times New Roman"/>
        </w:rPr>
        <w:t xml:space="preserve"> (Burns, 2023; Desmond, 2016; </w:t>
      </w:r>
      <w:r w:rsidR="00FB663C" w:rsidRPr="00C4715F">
        <w:rPr>
          <w:rFonts w:ascii="Times New Roman" w:eastAsia="Times New Roman" w:hAnsi="Times New Roman" w:cs="Times New Roman"/>
        </w:rPr>
        <w:t>Leung, Hepburn</w:t>
      </w:r>
      <w:r w:rsidR="009E4502" w:rsidRPr="00C4715F">
        <w:rPr>
          <w:rFonts w:ascii="Times New Roman" w:eastAsia="Times New Roman" w:hAnsi="Times New Roman" w:cs="Times New Roman"/>
        </w:rPr>
        <w:t>,</w:t>
      </w:r>
      <w:r w:rsidR="00FB663C" w:rsidRPr="00C4715F">
        <w:rPr>
          <w:rFonts w:ascii="Times New Roman" w:eastAsia="Times New Roman" w:hAnsi="Times New Roman" w:cs="Times New Roman"/>
        </w:rPr>
        <w:t xml:space="preserve"> &amp; Desmond, 2021; </w:t>
      </w:r>
      <w:proofErr w:type="spellStart"/>
      <w:r w:rsidR="00845369" w:rsidRPr="00C4715F">
        <w:rPr>
          <w:rFonts w:ascii="Times New Roman" w:eastAsia="Times New Roman" w:hAnsi="Times New Roman" w:cs="Times New Roman"/>
        </w:rPr>
        <w:t>Pappoe</w:t>
      </w:r>
      <w:proofErr w:type="spellEnd"/>
      <w:r w:rsidR="00845369" w:rsidRPr="00C4715F">
        <w:rPr>
          <w:rFonts w:ascii="Times New Roman" w:eastAsia="Times New Roman" w:hAnsi="Times New Roman" w:cs="Times New Roman"/>
        </w:rPr>
        <w:t>, 2023)</w:t>
      </w:r>
      <w:r w:rsidR="00EA71C2" w:rsidRPr="00C4715F">
        <w:rPr>
          <w:rFonts w:ascii="Times New Roman" w:eastAsia="Times New Roman" w:hAnsi="Times New Roman" w:cs="Times New Roman"/>
        </w:rPr>
        <w:t>. In most jurisdictions</w:t>
      </w:r>
      <w:r w:rsidR="009E4502" w:rsidRPr="00C4715F">
        <w:rPr>
          <w:rFonts w:ascii="Times New Roman" w:eastAsia="Times New Roman" w:hAnsi="Times New Roman" w:cs="Times New Roman"/>
        </w:rPr>
        <w:t>,</w:t>
      </w:r>
      <w:r w:rsidR="00EA71C2" w:rsidRPr="00C4715F">
        <w:rPr>
          <w:rFonts w:ascii="Times New Roman" w:eastAsia="Times New Roman" w:hAnsi="Times New Roman" w:cs="Times New Roman"/>
        </w:rPr>
        <w:t xml:space="preserve"> including Knox County</w:t>
      </w:r>
      <w:r w:rsidR="009E4502" w:rsidRPr="00C4715F">
        <w:rPr>
          <w:rFonts w:ascii="Times New Roman" w:eastAsia="Times New Roman" w:hAnsi="Times New Roman" w:cs="Times New Roman"/>
        </w:rPr>
        <w:t xml:space="preserve">, </w:t>
      </w:r>
      <w:r w:rsidR="00EA71C2" w:rsidRPr="00C4715F">
        <w:rPr>
          <w:rFonts w:ascii="Times New Roman" w:eastAsia="Times New Roman" w:hAnsi="Times New Roman" w:cs="Times New Roman"/>
        </w:rPr>
        <w:t xml:space="preserve">eviction filings are browsable via online docket systems and companies turn profits from collecting and selling that information to interested parties (Gold, 2016). </w:t>
      </w:r>
      <w:r w:rsidR="000F2AD9" w:rsidRPr="00C4715F">
        <w:rPr>
          <w:rFonts w:ascii="Times New Roman" w:eastAsia="Times New Roman" w:hAnsi="Times New Roman" w:cs="Times New Roman"/>
        </w:rPr>
        <w:t xml:space="preserve">In finding new tenants, landlords ease their </w:t>
      </w:r>
      <w:r w:rsidR="00EA71C2" w:rsidRPr="00C4715F">
        <w:rPr>
          <w:rFonts w:ascii="Times New Roman" w:eastAsia="Times New Roman" w:hAnsi="Times New Roman" w:cs="Times New Roman"/>
        </w:rPr>
        <w:t>decision-making</w:t>
      </w:r>
      <w:r w:rsidR="00FB663C" w:rsidRPr="00C4715F">
        <w:rPr>
          <w:rFonts w:ascii="Times New Roman" w:eastAsia="Times New Roman" w:hAnsi="Times New Roman" w:cs="Times New Roman"/>
        </w:rPr>
        <w:t xml:space="preserve"> </w:t>
      </w:r>
      <w:r w:rsidR="000F2AD9" w:rsidRPr="00C4715F">
        <w:rPr>
          <w:rFonts w:ascii="Times New Roman" w:eastAsia="Times New Roman" w:hAnsi="Times New Roman" w:cs="Times New Roman"/>
        </w:rPr>
        <w:t>by</w:t>
      </w:r>
      <w:r w:rsidR="00FB663C" w:rsidRPr="00C4715F">
        <w:rPr>
          <w:rFonts w:ascii="Times New Roman" w:eastAsia="Times New Roman" w:hAnsi="Times New Roman" w:cs="Times New Roman"/>
        </w:rPr>
        <w:t xml:space="preserve"> </w:t>
      </w:r>
      <w:r w:rsidR="000F2AD9" w:rsidRPr="00C4715F">
        <w:rPr>
          <w:rFonts w:ascii="Times New Roman" w:eastAsia="Times New Roman" w:hAnsi="Times New Roman" w:cs="Times New Roman"/>
        </w:rPr>
        <w:t>engaging</w:t>
      </w:r>
      <w:r w:rsidR="00FB663C" w:rsidRPr="00C4715F">
        <w:rPr>
          <w:rFonts w:ascii="Times New Roman" w:eastAsia="Times New Roman" w:hAnsi="Times New Roman" w:cs="Times New Roman"/>
        </w:rPr>
        <w:t xml:space="preserve"> any one of the</w:t>
      </w:r>
      <w:r w:rsidR="000F2AD9" w:rsidRPr="00C4715F">
        <w:rPr>
          <w:rFonts w:ascii="Times New Roman" w:eastAsia="Times New Roman" w:hAnsi="Times New Roman" w:cs="Times New Roman"/>
        </w:rPr>
        <w:t xml:space="preserve"> many</w:t>
      </w:r>
      <w:r w:rsidR="00FB663C" w:rsidRPr="00C4715F">
        <w:rPr>
          <w:rFonts w:ascii="Times New Roman" w:eastAsia="Times New Roman" w:hAnsi="Times New Roman" w:cs="Times New Roman"/>
        </w:rPr>
        <w:t xml:space="preserve"> proliferating </w:t>
      </w:r>
      <w:r w:rsidR="00EA71C2" w:rsidRPr="00C4715F">
        <w:rPr>
          <w:rFonts w:ascii="Times New Roman" w:eastAsia="Times New Roman" w:hAnsi="Times New Roman" w:cs="Times New Roman"/>
        </w:rPr>
        <w:t xml:space="preserve">businesses </w:t>
      </w:r>
      <w:r w:rsidR="00FB663C" w:rsidRPr="00C4715F">
        <w:rPr>
          <w:rFonts w:ascii="Times New Roman" w:eastAsia="Times New Roman" w:hAnsi="Times New Roman" w:cs="Times New Roman"/>
        </w:rPr>
        <w:t xml:space="preserve">that offer </w:t>
      </w:r>
      <w:r w:rsidR="00EA71C2" w:rsidRPr="00C4715F">
        <w:rPr>
          <w:rFonts w:ascii="Times New Roman" w:eastAsia="Times New Roman" w:hAnsi="Times New Roman" w:cs="Times New Roman"/>
        </w:rPr>
        <w:t>curat</w:t>
      </w:r>
      <w:r w:rsidR="00FB663C" w:rsidRPr="00C4715F">
        <w:rPr>
          <w:rFonts w:ascii="Times New Roman" w:eastAsia="Times New Roman" w:hAnsi="Times New Roman" w:cs="Times New Roman"/>
        </w:rPr>
        <w:t xml:space="preserve">ed screening reports of a </w:t>
      </w:r>
      <w:r w:rsidR="00845369" w:rsidRPr="00C4715F">
        <w:rPr>
          <w:rFonts w:ascii="Times New Roman" w:eastAsia="Times New Roman" w:hAnsi="Times New Roman" w:cs="Times New Roman"/>
        </w:rPr>
        <w:t xml:space="preserve">potential tenant’s </w:t>
      </w:r>
      <w:r w:rsidR="00EA71C2" w:rsidRPr="00C4715F">
        <w:rPr>
          <w:rFonts w:ascii="Times New Roman" w:eastAsia="Times New Roman" w:hAnsi="Times New Roman" w:cs="Times New Roman"/>
        </w:rPr>
        <w:t xml:space="preserve">credit history, residential history, criminal record, </w:t>
      </w:r>
      <w:r w:rsidR="00845369" w:rsidRPr="00C4715F">
        <w:rPr>
          <w:rFonts w:ascii="Times New Roman" w:eastAsia="Times New Roman" w:hAnsi="Times New Roman" w:cs="Times New Roman"/>
        </w:rPr>
        <w:t xml:space="preserve">and </w:t>
      </w:r>
      <w:r w:rsidR="00EA71C2" w:rsidRPr="00C4715F">
        <w:rPr>
          <w:rFonts w:ascii="Times New Roman" w:eastAsia="Times New Roman" w:hAnsi="Times New Roman" w:cs="Times New Roman"/>
        </w:rPr>
        <w:t xml:space="preserve">civil litigation background </w:t>
      </w:r>
      <w:r w:rsidR="00845369" w:rsidRPr="00C4715F">
        <w:rPr>
          <w:rFonts w:ascii="Times New Roman" w:eastAsia="Times New Roman" w:hAnsi="Times New Roman" w:cs="Times New Roman"/>
        </w:rPr>
        <w:t xml:space="preserve">(Burns, 2023; </w:t>
      </w:r>
      <w:r w:rsidR="00F54599" w:rsidRPr="00C4715F">
        <w:rPr>
          <w:rFonts w:ascii="Times New Roman" w:eastAsia="Times New Roman" w:hAnsi="Times New Roman" w:cs="Times New Roman"/>
        </w:rPr>
        <w:t xml:space="preserve">Dunn &amp; </w:t>
      </w:r>
      <w:proofErr w:type="spellStart"/>
      <w:r w:rsidR="00F54599" w:rsidRPr="00C4715F">
        <w:rPr>
          <w:rFonts w:ascii="Times New Roman" w:eastAsia="Times New Roman" w:hAnsi="Times New Roman" w:cs="Times New Roman"/>
        </w:rPr>
        <w:t>Grabchuck</w:t>
      </w:r>
      <w:proofErr w:type="spellEnd"/>
      <w:r w:rsidR="00F54599" w:rsidRPr="00C4715F">
        <w:rPr>
          <w:rFonts w:ascii="Times New Roman" w:eastAsia="Times New Roman" w:hAnsi="Times New Roman" w:cs="Times New Roman"/>
        </w:rPr>
        <w:t xml:space="preserve">, 2010; </w:t>
      </w:r>
      <w:proofErr w:type="spellStart"/>
      <w:r w:rsidR="00845369" w:rsidRPr="00C4715F">
        <w:rPr>
          <w:rFonts w:ascii="Times New Roman" w:eastAsia="Times New Roman" w:hAnsi="Times New Roman" w:cs="Times New Roman"/>
        </w:rPr>
        <w:t>Kleysteuber</w:t>
      </w:r>
      <w:proofErr w:type="spellEnd"/>
      <w:r w:rsidR="00845369" w:rsidRPr="00C4715F">
        <w:rPr>
          <w:rFonts w:ascii="Times New Roman" w:eastAsia="Times New Roman" w:hAnsi="Times New Roman" w:cs="Times New Roman"/>
        </w:rPr>
        <w:t>, 2007)</w:t>
      </w:r>
      <w:r w:rsidR="00EA71C2" w:rsidRPr="00C4715F">
        <w:rPr>
          <w:rFonts w:ascii="Times New Roman" w:eastAsia="Times New Roman" w:hAnsi="Times New Roman" w:cs="Times New Roman"/>
        </w:rPr>
        <w:t xml:space="preserve">. </w:t>
      </w:r>
      <w:r w:rsidR="000F2AD9" w:rsidRPr="00C4715F">
        <w:rPr>
          <w:rFonts w:ascii="Times New Roman" w:eastAsia="Times New Roman" w:hAnsi="Times New Roman" w:cs="Times New Roman"/>
        </w:rPr>
        <w:t xml:space="preserve">Private </w:t>
      </w:r>
      <w:r w:rsidR="00EA71C2" w:rsidRPr="00C4715F">
        <w:rPr>
          <w:rFonts w:ascii="Times New Roman" w:eastAsia="Times New Roman" w:hAnsi="Times New Roman" w:cs="Times New Roman"/>
        </w:rPr>
        <w:t xml:space="preserve">equity-backed screening tools operating with </w:t>
      </w:r>
      <w:r w:rsidR="003013AB" w:rsidRPr="00C4715F">
        <w:rPr>
          <w:rFonts w:ascii="Times New Roman" w:eastAsia="Times New Roman" w:hAnsi="Times New Roman" w:cs="Times New Roman"/>
        </w:rPr>
        <w:t>artificial intelligence</w:t>
      </w:r>
      <w:r w:rsidR="00EA71C2" w:rsidRPr="00C4715F">
        <w:rPr>
          <w:rFonts w:ascii="Times New Roman" w:eastAsia="Times New Roman" w:hAnsi="Times New Roman" w:cs="Times New Roman"/>
        </w:rPr>
        <w:t xml:space="preserve"> are also emerging to give landlords even greater access to tenant</w:t>
      </w:r>
      <w:r w:rsidR="00F54599" w:rsidRPr="00C4715F">
        <w:rPr>
          <w:rFonts w:ascii="Times New Roman" w:eastAsia="Times New Roman" w:hAnsi="Times New Roman" w:cs="Times New Roman"/>
        </w:rPr>
        <w:t>’</w:t>
      </w:r>
      <w:r w:rsidR="00EA71C2" w:rsidRPr="00C4715F">
        <w:rPr>
          <w:rFonts w:ascii="Times New Roman" w:eastAsia="Times New Roman" w:hAnsi="Times New Roman" w:cs="Times New Roman"/>
        </w:rPr>
        <w:t xml:space="preserve">s – </w:t>
      </w:r>
      <w:r w:rsidR="00EA71C2" w:rsidRPr="00C4715F">
        <w:rPr>
          <w:rFonts w:ascii="Times New Roman" w:eastAsia="Times New Roman" w:hAnsi="Times New Roman" w:cs="Times New Roman"/>
          <w:iCs/>
        </w:rPr>
        <w:t>often erroneous or misleading</w:t>
      </w:r>
      <w:r w:rsidR="00EA71C2" w:rsidRPr="00C4715F">
        <w:rPr>
          <w:rFonts w:ascii="Times New Roman" w:eastAsia="Times New Roman" w:hAnsi="Times New Roman" w:cs="Times New Roman"/>
        </w:rPr>
        <w:t xml:space="preserve"> – eviction records (Burns, 2023).</w:t>
      </w:r>
      <w:r w:rsidR="000F2AD9" w:rsidRPr="00C4715F">
        <w:rPr>
          <w:rFonts w:ascii="Times New Roman" w:eastAsia="Times New Roman" w:hAnsi="Times New Roman" w:cs="Times New Roman"/>
        </w:rPr>
        <w:t xml:space="preserve"> And f</w:t>
      </w:r>
      <w:r w:rsidR="00EA71C2" w:rsidRPr="00C4715F">
        <w:rPr>
          <w:rFonts w:ascii="Times New Roman" w:eastAsia="Times New Roman" w:hAnsi="Times New Roman" w:cs="Times New Roman"/>
        </w:rPr>
        <w:t xml:space="preserve">or the few tenants who </w:t>
      </w:r>
      <w:r w:rsidR="009E4502" w:rsidRPr="00C4715F">
        <w:rPr>
          <w:rFonts w:ascii="Times New Roman" w:eastAsia="Times New Roman" w:hAnsi="Times New Roman" w:cs="Times New Roman"/>
        </w:rPr>
        <w:t>can</w:t>
      </w:r>
      <w:r w:rsidR="00EA71C2" w:rsidRPr="00C4715F">
        <w:rPr>
          <w:rFonts w:ascii="Times New Roman" w:eastAsia="Times New Roman" w:hAnsi="Times New Roman" w:cs="Times New Roman"/>
        </w:rPr>
        <w:t xml:space="preserve"> secure </w:t>
      </w:r>
      <w:r w:rsidR="009E4502" w:rsidRPr="00C4715F">
        <w:rPr>
          <w:rFonts w:ascii="Times New Roman" w:eastAsia="Times New Roman" w:hAnsi="Times New Roman" w:cs="Times New Roman"/>
        </w:rPr>
        <w:t>a</w:t>
      </w:r>
      <w:r w:rsidR="00EA71C2" w:rsidRPr="00C4715F">
        <w:rPr>
          <w:rFonts w:ascii="Times New Roman" w:eastAsia="Times New Roman" w:hAnsi="Times New Roman" w:cs="Times New Roman"/>
        </w:rPr>
        <w:t xml:space="preserve"> housing voucher, an eviction permanently strips them of future</w:t>
      </w:r>
      <w:r w:rsidR="00833527" w:rsidRPr="00C4715F">
        <w:rPr>
          <w:rFonts w:ascii="Times New Roman" w:eastAsia="Times New Roman" w:hAnsi="Times New Roman" w:cs="Times New Roman"/>
        </w:rPr>
        <w:t xml:space="preserve"> rights to </w:t>
      </w:r>
      <w:r w:rsidR="00EA71C2" w:rsidRPr="00C4715F">
        <w:rPr>
          <w:rFonts w:ascii="Times New Roman" w:eastAsia="Times New Roman" w:hAnsi="Times New Roman" w:cs="Times New Roman"/>
        </w:rPr>
        <w:t>that voucher</w:t>
      </w:r>
      <w:r w:rsidR="00833527" w:rsidRPr="00C4715F">
        <w:rPr>
          <w:rFonts w:ascii="Times New Roman" w:eastAsia="Times New Roman" w:hAnsi="Times New Roman" w:cs="Times New Roman"/>
        </w:rPr>
        <w:t xml:space="preserve"> (</w:t>
      </w:r>
      <w:r w:rsidR="00C02477" w:rsidRPr="00C4715F">
        <w:rPr>
          <w:rFonts w:ascii="Times New Roman" w:eastAsia="Times New Roman" w:hAnsi="Times New Roman" w:cs="Times New Roman"/>
        </w:rPr>
        <w:t>Leung, Hepburn, &amp; Desmond, 2021</w:t>
      </w:r>
      <w:r w:rsidR="00833527" w:rsidRPr="00C4715F">
        <w:rPr>
          <w:rFonts w:ascii="Times New Roman" w:eastAsia="Times New Roman" w:hAnsi="Times New Roman" w:cs="Times New Roman"/>
        </w:rPr>
        <w:t xml:space="preserve">). </w:t>
      </w:r>
      <w:r w:rsidR="00EA71C2" w:rsidRPr="00C4715F">
        <w:rPr>
          <w:rFonts w:ascii="Times New Roman" w:eastAsia="Times New Roman" w:hAnsi="Times New Roman" w:cs="Times New Roman"/>
        </w:rPr>
        <w:t xml:space="preserve">For these reasons and more, it has been found that </w:t>
      </w:r>
      <w:r w:rsidR="00833527" w:rsidRPr="00C4715F">
        <w:rPr>
          <w:rFonts w:ascii="Times New Roman" w:eastAsia="Times New Roman" w:hAnsi="Times New Roman" w:cs="Times New Roman"/>
        </w:rPr>
        <w:t xml:space="preserve">those who </w:t>
      </w:r>
      <w:r w:rsidR="00833527" w:rsidRPr="00C4715F">
        <w:rPr>
          <w:rFonts w:ascii="Times New Roman" w:eastAsia="Times New Roman" w:hAnsi="Times New Roman" w:cs="Times New Roman"/>
        </w:rPr>
        <w:lastRenderedPageBreak/>
        <w:t>experience forced displacement, on average, end up in neighborhoods with poverty rate</w:t>
      </w:r>
      <w:r w:rsidR="00092E34" w:rsidRPr="00C4715F">
        <w:rPr>
          <w:rFonts w:ascii="Times New Roman" w:eastAsia="Times New Roman" w:hAnsi="Times New Roman" w:cs="Times New Roman"/>
        </w:rPr>
        <w:t>s</w:t>
      </w:r>
      <w:r w:rsidR="00833527" w:rsidRPr="00C4715F">
        <w:rPr>
          <w:rFonts w:ascii="Times New Roman" w:eastAsia="Times New Roman" w:hAnsi="Times New Roman" w:cs="Times New Roman"/>
        </w:rPr>
        <w:t xml:space="preserve"> </w:t>
      </w:r>
      <w:r w:rsidR="00092E34" w:rsidRPr="00C4715F">
        <w:rPr>
          <w:rFonts w:ascii="Times New Roman" w:eastAsia="Times New Roman" w:hAnsi="Times New Roman" w:cs="Times New Roman"/>
        </w:rPr>
        <w:t>higher</w:t>
      </w:r>
      <w:r w:rsidR="00EA71C2" w:rsidRPr="00C4715F">
        <w:rPr>
          <w:rFonts w:ascii="Times New Roman" w:eastAsia="Times New Roman" w:hAnsi="Times New Roman" w:cs="Times New Roman"/>
        </w:rPr>
        <w:t xml:space="preserve"> </w:t>
      </w:r>
      <w:r w:rsidR="00092E34" w:rsidRPr="00C4715F">
        <w:rPr>
          <w:rFonts w:ascii="Times New Roman" w:eastAsia="Times New Roman" w:hAnsi="Times New Roman" w:cs="Times New Roman"/>
        </w:rPr>
        <w:t xml:space="preserve">than </w:t>
      </w:r>
      <w:r w:rsidR="00833527" w:rsidRPr="00C4715F">
        <w:rPr>
          <w:rFonts w:ascii="Times New Roman" w:eastAsia="Times New Roman" w:hAnsi="Times New Roman" w:cs="Times New Roman"/>
        </w:rPr>
        <w:t xml:space="preserve">those who moved </w:t>
      </w:r>
      <w:r w:rsidR="00EA71C2" w:rsidRPr="00C4715F">
        <w:rPr>
          <w:rFonts w:ascii="Times New Roman" w:eastAsia="Times New Roman" w:hAnsi="Times New Roman" w:cs="Times New Roman"/>
        </w:rPr>
        <w:t xml:space="preserve">to a new neighborhood </w:t>
      </w:r>
      <w:r w:rsidR="00833527" w:rsidRPr="00C4715F">
        <w:rPr>
          <w:rFonts w:ascii="Times New Roman" w:eastAsia="Times New Roman" w:hAnsi="Times New Roman" w:cs="Times New Roman"/>
        </w:rPr>
        <w:t xml:space="preserve">willingly (Desmond &amp; Schollenberger, 2015). </w:t>
      </w:r>
    </w:p>
    <w:p w14:paraId="07CD9EA9" w14:textId="10C7EF3F" w:rsidR="00F54599" w:rsidRPr="00C4715F" w:rsidRDefault="004918B8" w:rsidP="003A538B">
      <w:pPr>
        <w:spacing w:line="480" w:lineRule="auto"/>
        <w:ind w:right="-360" w:firstLine="720"/>
        <w:rPr>
          <w:rFonts w:ascii="Times New Roman" w:eastAsia="Times New Roman" w:hAnsi="Times New Roman" w:cs="Times New Roman"/>
        </w:rPr>
      </w:pPr>
      <w:bookmarkStart w:id="54" w:name="_m2m8jj75kheg" w:colFirst="0" w:colLast="0"/>
      <w:bookmarkEnd w:id="54"/>
      <w:r w:rsidRPr="00C4715F">
        <w:rPr>
          <w:rFonts w:ascii="Times New Roman" w:eastAsia="Times New Roman" w:hAnsi="Times New Roman" w:cs="Times New Roman"/>
        </w:rPr>
        <w:t xml:space="preserve">Not all households and communities are impacted equally by eviction. Non-Hispanic Black renters are vastly overrepresented </w:t>
      </w:r>
      <w:r w:rsidR="007B6F7F" w:rsidRPr="00C4715F">
        <w:rPr>
          <w:rFonts w:ascii="Times New Roman" w:eastAsia="Times New Roman" w:hAnsi="Times New Roman" w:cs="Times New Roman"/>
        </w:rPr>
        <w:t>in</w:t>
      </w:r>
      <w:r w:rsidRPr="00C4715F">
        <w:rPr>
          <w:rFonts w:ascii="Times New Roman" w:eastAsia="Times New Roman" w:hAnsi="Times New Roman" w:cs="Times New Roman"/>
        </w:rPr>
        <w:t xml:space="preserve"> eviction filings (</w:t>
      </w:r>
      <w:r w:rsidR="00895B53" w:rsidRPr="00C4715F">
        <w:rPr>
          <w:rFonts w:ascii="Times New Roman" w:eastAsia="Times New Roman" w:hAnsi="Times New Roman" w:cs="Times New Roman"/>
        </w:rPr>
        <w:t>Hepburn, Louis</w:t>
      </w:r>
      <w:r w:rsidR="00F76182" w:rsidRPr="00C4715F">
        <w:rPr>
          <w:rFonts w:ascii="Times New Roman" w:eastAsia="Times New Roman" w:hAnsi="Times New Roman" w:cs="Times New Roman"/>
        </w:rPr>
        <w:t>,</w:t>
      </w:r>
      <w:r w:rsidR="00895B53" w:rsidRPr="00C4715F">
        <w:rPr>
          <w:rFonts w:ascii="Times New Roman" w:eastAsia="Times New Roman" w:hAnsi="Times New Roman" w:cs="Times New Roman"/>
        </w:rPr>
        <w:t xml:space="preserve"> &amp; Desmond, 2020; </w:t>
      </w:r>
      <w:r w:rsidRPr="00C4715F">
        <w:rPr>
          <w:rFonts w:ascii="Times New Roman" w:eastAsia="Times New Roman" w:hAnsi="Times New Roman" w:cs="Times New Roman"/>
        </w:rPr>
        <w:t>McCabe &amp; Rosen, 2020;</w:t>
      </w:r>
      <w:r w:rsidR="00720A53" w:rsidRPr="00C4715F">
        <w:rPr>
          <w:rFonts w:ascii="Times New Roman" w:eastAsia="Times New Roman" w:hAnsi="Times New Roman" w:cs="Times New Roman"/>
        </w:rPr>
        <w:t xml:space="preserve"> </w:t>
      </w:r>
      <w:r w:rsidR="00344861" w:rsidRPr="00C4715F">
        <w:rPr>
          <w:rFonts w:ascii="Times New Roman" w:eastAsia="Times New Roman" w:hAnsi="Times New Roman" w:cs="Times New Roman"/>
        </w:rPr>
        <w:t>Robinson &amp; Steil, 202</w:t>
      </w:r>
      <w:r w:rsidR="00470B39">
        <w:rPr>
          <w:rFonts w:ascii="Times New Roman" w:eastAsia="Times New Roman" w:hAnsi="Times New Roman" w:cs="Times New Roman"/>
        </w:rPr>
        <w:t>1</w:t>
      </w:r>
      <w:r w:rsidR="00344861" w:rsidRPr="00C4715F">
        <w:rPr>
          <w:rFonts w:ascii="Times New Roman" w:eastAsia="Times New Roman" w:hAnsi="Times New Roman" w:cs="Times New Roman"/>
        </w:rPr>
        <w:t xml:space="preserve">; </w:t>
      </w:r>
      <w:r w:rsidR="00720A53" w:rsidRPr="00C4715F">
        <w:rPr>
          <w:rFonts w:ascii="Times New Roman" w:eastAsia="Times New Roman" w:hAnsi="Times New Roman" w:cs="Times New Roman"/>
        </w:rPr>
        <w:t>Thomas et al., 2024</w:t>
      </w:r>
      <w:r w:rsidRPr="00C4715F">
        <w:rPr>
          <w:rFonts w:ascii="Times New Roman" w:eastAsia="Times New Roman" w:hAnsi="Times New Roman" w:cs="Times New Roman"/>
        </w:rPr>
        <w:t>), comprising 52.2% of the population threatened with eviction, but only 18.6% of the total population (Graetz et al., 2023). The presence of children in a household increases the risk of eviction filing for Black women in particular – 28.4% with children present, and 16.3% without children (</w:t>
      </w:r>
      <w:r w:rsidR="00F97637" w:rsidRPr="00C4715F">
        <w:rPr>
          <w:rFonts w:ascii="Times New Roman" w:eastAsia="Times New Roman" w:hAnsi="Times New Roman" w:cs="Times New Roman"/>
        </w:rPr>
        <w:t xml:space="preserve">Graetz et al., </w:t>
      </w:r>
      <w:r w:rsidRPr="00C4715F">
        <w:rPr>
          <w:rFonts w:ascii="Times New Roman" w:eastAsia="Times New Roman" w:hAnsi="Times New Roman" w:cs="Times New Roman"/>
        </w:rPr>
        <w:t>2023).</w:t>
      </w:r>
      <w:r w:rsidR="007B6F7F" w:rsidRPr="00C4715F">
        <w:rPr>
          <w:rFonts w:ascii="Times New Roman" w:eastAsia="Times New Roman" w:hAnsi="Times New Roman" w:cs="Times New Roman"/>
        </w:rPr>
        <w:t xml:space="preserve"> G</w:t>
      </w:r>
      <w:r w:rsidRPr="00C4715F">
        <w:rPr>
          <w:rFonts w:ascii="Times New Roman" w:eastAsia="Times New Roman" w:hAnsi="Times New Roman" w:cs="Times New Roman"/>
        </w:rPr>
        <w:t>ender disparities have also been found in evictions. In their analysis of eviction filings across nearly 1,200 U.S. counties, Hepburn, Louis</w:t>
      </w:r>
      <w:r w:rsidR="00CC0F4D" w:rsidRPr="00C4715F">
        <w:rPr>
          <w:rFonts w:ascii="Times New Roman" w:eastAsia="Times New Roman" w:hAnsi="Times New Roman" w:cs="Times New Roman"/>
        </w:rPr>
        <w:t>,</w:t>
      </w:r>
      <w:r w:rsidRPr="00C4715F">
        <w:rPr>
          <w:rFonts w:ascii="Times New Roman" w:eastAsia="Times New Roman" w:hAnsi="Times New Roman" w:cs="Times New Roman"/>
        </w:rPr>
        <w:t xml:space="preserve"> and Desmond (202</w:t>
      </w:r>
      <w:r w:rsidR="00CC0F4D" w:rsidRPr="00C4715F">
        <w:rPr>
          <w:rFonts w:ascii="Times New Roman" w:eastAsia="Times New Roman" w:hAnsi="Times New Roman" w:cs="Times New Roman"/>
        </w:rPr>
        <w:t>1</w:t>
      </w:r>
      <w:r w:rsidRPr="00C4715F">
        <w:rPr>
          <w:rFonts w:ascii="Times New Roman" w:eastAsia="Times New Roman" w:hAnsi="Times New Roman" w:cs="Times New Roman"/>
        </w:rPr>
        <w:t>) found Black and Latinx female renters to have higher rates of eviction than their male counterparts.</w:t>
      </w:r>
      <w:r w:rsidR="0028686A" w:rsidRPr="00C4715F">
        <w:rPr>
          <w:rFonts w:ascii="Times New Roman" w:eastAsia="Times New Roman" w:hAnsi="Times New Roman" w:cs="Times New Roman"/>
        </w:rPr>
        <w:t xml:space="preserve"> Researchers </w:t>
      </w:r>
      <w:r w:rsidR="00FB663C" w:rsidRPr="00C4715F">
        <w:rPr>
          <w:rFonts w:ascii="Times New Roman" w:eastAsia="Times New Roman" w:hAnsi="Times New Roman" w:cs="Times New Roman"/>
        </w:rPr>
        <w:t>attribute this to</w:t>
      </w:r>
      <w:r w:rsidR="0028686A" w:rsidRPr="00C4715F">
        <w:rPr>
          <w:rFonts w:ascii="Times New Roman" w:eastAsia="Times New Roman" w:hAnsi="Times New Roman" w:cs="Times New Roman"/>
        </w:rPr>
        <w:t xml:space="preserve"> non-White women </w:t>
      </w:r>
      <w:r w:rsidR="00FB663C" w:rsidRPr="00C4715F">
        <w:rPr>
          <w:rFonts w:ascii="Times New Roman" w:eastAsia="Times New Roman" w:hAnsi="Times New Roman" w:cs="Times New Roman"/>
        </w:rPr>
        <w:t>being</w:t>
      </w:r>
      <w:r w:rsidR="0028686A" w:rsidRPr="00C4715F">
        <w:rPr>
          <w:rFonts w:ascii="Times New Roman" w:eastAsia="Times New Roman" w:hAnsi="Times New Roman" w:cs="Times New Roman"/>
        </w:rPr>
        <w:t xml:space="preserve"> more likely to be named on leases,</w:t>
      </w:r>
      <w:r w:rsidRPr="00C4715F">
        <w:rPr>
          <w:rFonts w:ascii="Times New Roman" w:eastAsia="Times New Roman" w:hAnsi="Times New Roman" w:cs="Times New Roman"/>
        </w:rPr>
        <w:t xml:space="preserve"> </w:t>
      </w:r>
      <w:r w:rsidR="0028686A" w:rsidRPr="00C4715F">
        <w:rPr>
          <w:rFonts w:ascii="Times New Roman" w:eastAsia="Times New Roman" w:hAnsi="Times New Roman" w:cs="Times New Roman"/>
        </w:rPr>
        <w:t>exposing them disproportionately to the negative consequences of eviction – both financially and in terms of securing future housing (Graetz et al., 2023; Hepburn, Louis, &amp; Desmond, 202</w:t>
      </w:r>
      <w:r w:rsidR="00733679" w:rsidRPr="00C4715F">
        <w:rPr>
          <w:rFonts w:ascii="Times New Roman" w:eastAsia="Times New Roman" w:hAnsi="Times New Roman" w:cs="Times New Roman"/>
        </w:rPr>
        <w:t>1</w:t>
      </w:r>
      <w:r w:rsidR="0028686A" w:rsidRPr="00C4715F">
        <w:rPr>
          <w:rFonts w:ascii="Times New Roman" w:eastAsia="Times New Roman" w:hAnsi="Times New Roman" w:cs="Times New Roman"/>
        </w:rPr>
        <w:t>). Last, e</w:t>
      </w:r>
      <w:r w:rsidR="00344861" w:rsidRPr="00C4715F">
        <w:rPr>
          <w:rFonts w:ascii="Times New Roman" w:eastAsia="Times New Roman" w:hAnsi="Times New Roman" w:cs="Times New Roman"/>
        </w:rPr>
        <w:t>victions have been found to be concentrated in neighborhoods with a lower average educational attainment (Robinson &amp; Steil, 202</w:t>
      </w:r>
      <w:r w:rsidR="00470B39">
        <w:rPr>
          <w:rFonts w:ascii="Times New Roman" w:eastAsia="Times New Roman" w:hAnsi="Times New Roman" w:cs="Times New Roman"/>
        </w:rPr>
        <w:t>1</w:t>
      </w:r>
      <w:r w:rsidR="00344861" w:rsidRPr="00C4715F">
        <w:rPr>
          <w:rFonts w:ascii="Times New Roman" w:eastAsia="Times New Roman" w:hAnsi="Times New Roman" w:cs="Times New Roman"/>
        </w:rPr>
        <w:t>).</w:t>
      </w:r>
    </w:p>
    <w:p w14:paraId="15C1145E" w14:textId="367B0E60" w:rsidR="009B1A21" w:rsidRPr="00686A98" w:rsidRDefault="004918B8" w:rsidP="000E4F8E">
      <w:pPr>
        <w:pStyle w:val="Heading2"/>
        <w:spacing w:after="0" w:line="480" w:lineRule="auto"/>
      </w:pPr>
      <w:bookmarkStart w:id="55" w:name="_npmcb540bjki" w:colFirst="0" w:colLast="0"/>
      <w:bookmarkStart w:id="56" w:name="_tviijwqh1gax" w:colFirst="0" w:colLast="0"/>
      <w:bookmarkStart w:id="57" w:name="_Toc176115387"/>
      <w:bookmarkStart w:id="58" w:name="_Toc176115643"/>
      <w:bookmarkStart w:id="59" w:name="_Toc176115747"/>
      <w:bookmarkStart w:id="60" w:name="_Toc176269901"/>
      <w:bookmarkEnd w:id="55"/>
      <w:bookmarkEnd w:id="56"/>
      <w:r w:rsidRPr="00686A98">
        <w:t xml:space="preserve">Serial </w:t>
      </w:r>
      <w:r w:rsidR="008B4A12" w:rsidRPr="00686A98">
        <w:t>e</w:t>
      </w:r>
      <w:r w:rsidRPr="00686A98">
        <w:t xml:space="preserve">viction </w:t>
      </w:r>
      <w:r w:rsidR="008B4A12" w:rsidRPr="00686A98">
        <w:t>f</w:t>
      </w:r>
      <w:r w:rsidRPr="00686A98">
        <w:t>ilings</w:t>
      </w:r>
      <w:bookmarkEnd w:id="57"/>
      <w:bookmarkEnd w:id="58"/>
      <w:bookmarkEnd w:id="59"/>
      <w:bookmarkEnd w:id="60"/>
    </w:p>
    <w:p w14:paraId="4E793282" w14:textId="77777777" w:rsidR="00D148AF" w:rsidRPr="00686A98" w:rsidRDefault="00D148AF"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A niche area of study focused on understanding complex landlord-tenant dynamics is emerging in eviction research. One landlord behavior drawing increasing attention is serial eviction filing. Serial eviction filing, or simply serial filing, refers to the practice of a landlord filing multiple evictions against a single household over time. </w:t>
      </w:r>
    </w:p>
    <w:p w14:paraId="6A3C9D09" w14:textId="73EDE87B" w:rsidR="00D148AF" w:rsidRPr="00686A98" w:rsidRDefault="00D148AF"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In an examination of over one million eviction filings across 28 states, Leung, Hepburn, and Desmond (2021) found that 30.4% of all households threatened with eviction were serially filed against and the median number of filings for households serially filed against was two – though significant variation was observed from county to county. While most serial eviction studies operationalize serial filing dichotomously </w:t>
      </w:r>
      <w:r w:rsidR="009E4502">
        <w:rPr>
          <w:rFonts w:ascii="Times New Roman" w:eastAsia="Times New Roman" w:hAnsi="Times New Roman" w:cs="Times New Roman"/>
        </w:rPr>
        <w:t>(</w:t>
      </w:r>
      <w:r w:rsidRPr="00686A98">
        <w:rPr>
          <w:rFonts w:ascii="Times New Roman" w:eastAsia="Times New Roman" w:hAnsi="Times New Roman" w:cs="Times New Roman"/>
        </w:rPr>
        <w:t>either it is or is not</w:t>
      </w:r>
      <w:r w:rsidR="009E4502">
        <w:rPr>
          <w:rFonts w:ascii="Times New Roman" w:eastAsia="Times New Roman" w:hAnsi="Times New Roman" w:cs="Times New Roman"/>
        </w:rPr>
        <w:t xml:space="preserve">) </w:t>
      </w:r>
      <w:r w:rsidRPr="00686A98">
        <w:rPr>
          <w:rFonts w:ascii="Times New Roman" w:eastAsia="Times New Roman" w:hAnsi="Times New Roman" w:cs="Times New Roman"/>
        </w:rPr>
        <w:t xml:space="preserve">Watson et al. (2023) take the temporal variation of serial filings into account and treat them as </w:t>
      </w:r>
      <w:r w:rsidRPr="009E4502">
        <w:rPr>
          <w:rFonts w:ascii="Times New Roman" w:eastAsia="Times New Roman" w:hAnsi="Times New Roman" w:cs="Times New Roman"/>
          <w:i/>
          <w:iCs/>
        </w:rPr>
        <w:t>chains</w:t>
      </w:r>
      <w:r w:rsidRPr="00686A98">
        <w:rPr>
          <w:rFonts w:ascii="Times New Roman" w:eastAsia="Times New Roman" w:hAnsi="Times New Roman" w:cs="Times New Roman"/>
          <w:i/>
          <w:iCs/>
        </w:rPr>
        <w:t xml:space="preserve"> </w:t>
      </w:r>
      <w:r w:rsidRPr="00686A98">
        <w:rPr>
          <w:rFonts w:ascii="Times New Roman" w:eastAsia="Times New Roman" w:hAnsi="Times New Roman" w:cs="Times New Roman"/>
        </w:rPr>
        <w:t xml:space="preserve">of events to highlight the diversity of filing experiences among tenants. Households filed </w:t>
      </w:r>
      <w:r w:rsidRPr="00686A98">
        <w:rPr>
          <w:rFonts w:ascii="Times New Roman" w:eastAsia="Times New Roman" w:hAnsi="Times New Roman" w:cs="Times New Roman"/>
        </w:rPr>
        <w:lastRenderedPageBreak/>
        <w:t xml:space="preserve">against once or twice over the course of two years have a fundamentally different experience than those who are filed against every other month.  </w:t>
      </w:r>
    </w:p>
    <w:p w14:paraId="32614FF7" w14:textId="77777777" w:rsidR="00D148AF" w:rsidRPr="00686A98" w:rsidRDefault="00D148AF" w:rsidP="000E4F8E">
      <w:pPr>
        <w:spacing w:line="480" w:lineRule="auto"/>
        <w:rPr>
          <w:rFonts w:ascii="Times New Roman" w:eastAsia="Times New Roman" w:hAnsi="Times New Roman" w:cs="Times New Roman"/>
          <w:b/>
          <w:bCs/>
          <w:i/>
          <w:iCs/>
        </w:rPr>
      </w:pPr>
      <w:r w:rsidRPr="00686A98">
        <w:rPr>
          <w:rFonts w:ascii="Times New Roman" w:eastAsia="Times New Roman" w:hAnsi="Times New Roman" w:cs="Times New Roman"/>
          <w:b/>
          <w:bCs/>
          <w:i/>
          <w:iCs/>
        </w:rPr>
        <w:t>What types of landlords are more likely to engage in serial filing?</w:t>
      </w:r>
    </w:p>
    <w:p w14:paraId="0E1C4DE2" w14:textId="5AD864E8" w:rsidR="00D148AF" w:rsidRPr="00686A98" w:rsidRDefault="00D148AF" w:rsidP="000E4F8E">
      <w:pPr>
        <w:spacing w:line="480" w:lineRule="auto"/>
        <w:ind w:firstLine="720"/>
        <w:rPr>
          <w:rFonts w:ascii="Times New Roman" w:eastAsia="Times New Roman" w:hAnsi="Times New Roman" w:cs="Times New Roman"/>
        </w:rPr>
      </w:pPr>
      <w:r w:rsidRPr="00686A98">
        <w:rPr>
          <w:rFonts w:ascii="Times New Roman" w:eastAsia="Times New Roman" w:hAnsi="Times New Roman" w:cs="Times New Roman"/>
        </w:rPr>
        <w:t xml:space="preserve">The major </w:t>
      </w:r>
      <w:r w:rsidR="00CC0F4D" w:rsidRPr="00686A98">
        <w:rPr>
          <w:rFonts w:ascii="Times New Roman" w:eastAsia="Times New Roman" w:hAnsi="Times New Roman" w:cs="Times New Roman"/>
        </w:rPr>
        <w:t>metrics</w:t>
      </w:r>
      <w:r w:rsidRPr="00686A98">
        <w:rPr>
          <w:rFonts w:ascii="Times New Roman" w:eastAsia="Times New Roman" w:hAnsi="Times New Roman" w:cs="Times New Roman"/>
        </w:rPr>
        <w:t xml:space="preserve"> by which landlords are characterized is by their scale</w:t>
      </w:r>
      <w:r w:rsidR="00AF416E" w:rsidRPr="00686A98">
        <w:rPr>
          <w:rFonts w:ascii="Times New Roman" w:eastAsia="Times New Roman" w:hAnsi="Times New Roman" w:cs="Times New Roman"/>
        </w:rPr>
        <w:t>,</w:t>
      </w:r>
      <w:r w:rsidRPr="00686A98">
        <w:rPr>
          <w:rFonts w:ascii="Times New Roman" w:eastAsia="Times New Roman" w:hAnsi="Times New Roman" w:cs="Times New Roman"/>
        </w:rPr>
        <w:t xml:space="preserve"> </w:t>
      </w:r>
      <w:r w:rsidR="00052167" w:rsidRPr="00686A98">
        <w:rPr>
          <w:rFonts w:ascii="Times New Roman" w:eastAsia="Times New Roman" w:hAnsi="Times New Roman" w:cs="Times New Roman"/>
        </w:rPr>
        <w:t xml:space="preserve">i.e., </w:t>
      </w:r>
      <w:r w:rsidRPr="00686A98">
        <w:rPr>
          <w:rFonts w:ascii="Times New Roman" w:eastAsia="Times New Roman" w:hAnsi="Times New Roman" w:cs="Times New Roman"/>
        </w:rPr>
        <w:t>how many units they own, and by their operating structure</w:t>
      </w:r>
      <w:r w:rsidR="00AF416E" w:rsidRPr="00686A98">
        <w:rPr>
          <w:rFonts w:ascii="Times New Roman" w:eastAsia="Times New Roman" w:hAnsi="Times New Roman" w:cs="Times New Roman"/>
        </w:rPr>
        <w:t>,</w:t>
      </w:r>
      <w:r w:rsidRPr="00686A98">
        <w:rPr>
          <w:rFonts w:ascii="Times New Roman" w:eastAsia="Times New Roman" w:hAnsi="Times New Roman" w:cs="Times New Roman"/>
        </w:rPr>
        <w:t xml:space="preserve"> i.e., whether they are incorporated or a </w:t>
      </w:r>
      <w:r w:rsidR="00A27A71" w:rsidRPr="00686A98">
        <w:rPr>
          <w:rFonts w:ascii="Times New Roman" w:eastAsia="Times New Roman" w:hAnsi="Times New Roman" w:cs="Times New Roman"/>
        </w:rPr>
        <w:t>smaller scale</w:t>
      </w:r>
      <w:r w:rsidRPr="00686A98">
        <w:rPr>
          <w:rFonts w:ascii="Times New Roman" w:eastAsia="Times New Roman" w:hAnsi="Times New Roman" w:cs="Times New Roman"/>
        </w:rPr>
        <w:t xml:space="preserve"> </w:t>
      </w:r>
      <w:r w:rsidR="00247D8E" w:rsidRPr="00686A98">
        <w:rPr>
          <w:rFonts w:ascii="Times New Roman" w:eastAsia="Times New Roman" w:hAnsi="Times New Roman" w:cs="Times New Roman"/>
        </w:rPr>
        <w:t>“</w:t>
      </w:r>
      <w:r w:rsidRPr="00686A98">
        <w:rPr>
          <w:rFonts w:ascii="Times New Roman" w:eastAsia="Times New Roman" w:hAnsi="Times New Roman" w:cs="Times New Roman"/>
        </w:rPr>
        <w:t>mom</w:t>
      </w:r>
      <w:r w:rsidR="00247D8E" w:rsidRPr="00686A98">
        <w:rPr>
          <w:rFonts w:ascii="Times New Roman" w:eastAsia="Times New Roman" w:hAnsi="Times New Roman" w:cs="Times New Roman"/>
        </w:rPr>
        <w:t xml:space="preserve"> </w:t>
      </w:r>
      <w:r w:rsidRPr="00686A98">
        <w:rPr>
          <w:rFonts w:ascii="Times New Roman" w:eastAsia="Times New Roman" w:hAnsi="Times New Roman" w:cs="Times New Roman"/>
        </w:rPr>
        <w:t>and</w:t>
      </w:r>
      <w:r w:rsidR="00247D8E" w:rsidRPr="00686A98">
        <w:rPr>
          <w:rFonts w:ascii="Times New Roman" w:eastAsia="Times New Roman" w:hAnsi="Times New Roman" w:cs="Times New Roman"/>
        </w:rPr>
        <w:t xml:space="preserve"> </w:t>
      </w:r>
      <w:r w:rsidRPr="00686A98">
        <w:rPr>
          <w:rFonts w:ascii="Times New Roman" w:eastAsia="Times New Roman" w:hAnsi="Times New Roman" w:cs="Times New Roman"/>
        </w:rPr>
        <w:t>pop</w:t>
      </w:r>
      <w:r w:rsidR="00247D8E" w:rsidRPr="00686A98">
        <w:rPr>
          <w:rFonts w:ascii="Times New Roman" w:eastAsia="Times New Roman" w:hAnsi="Times New Roman" w:cs="Times New Roman"/>
        </w:rPr>
        <w:t>”</w:t>
      </w:r>
      <w:r w:rsidRPr="00686A98">
        <w:rPr>
          <w:rFonts w:ascii="Times New Roman" w:eastAsia="Times New Roman" w:hAnsi="Times New Roman" w:cs="Times New Roman"/>
        </w:rPr>
        <w:t xml:space="preserve"> operation</w:t>
      </w:r>
      <w:r w:rsidR="00BE382B" w:rsidRPr="00686A98">
        <w:rPr>
          <w:rFonts w:ascii="Times New Roman" w:eastAsia="Times New Roman" w:hAnsi="Times New Roman" w:cs="Times New Roman"/>
        </w:rPr>
        <w:t xml:space="preserve"> (Gomory 202</w:t>
      </w:r>
      <w:r w:rsidR="00164590">
        <w:rPr>
          <w:rFonts w:ascii="Times New Roman" w:eastAsia="Times New Roman" w:hAnsi="Times New Roman" w:cs="Times New Roman"/>
        </w:rPr>
        <w:t>2</w:t>
      </w:r>
      <w:r w:rsidR="00BE382B" w:rsidRPr="00686A98">
        <w:rPr>
          <w:rFonts w:ascii="Times New Roman" w:eastAsia="Times New Roman" w:hAnsi="Times New Roman" w:cs="Times New Roman"/>
        </w:rPr>
        <w:t>)</w:t>
      </w:r>
      <w:r w:rsidRPr="00686A98">
        <w:rPr>
          <w:rFonts w:ascii="Times New Roman" w:eastAsia="Times New Roman" w:hAnsi="Times New Roman" w:cs="Times New Roman"/>
        </w:rPr>
        <w:t>. Researchers argue that th</w:t>
      </w:r>
      <w:r w:rsidR="00362CD6" w:rsidRPr="00686A98">
        <w:rPr>
          <w:rFonts w:ascii="Times New Roman" w:eastAsia="Times New Roman" w:hAnsi="Times New Roman" w:cs="Times New Roman"/>
        </w:rPr>
        <w:t>is dichotomy is driven by different social and economic incentives that</w:t>
      </w:r>
      <w:r w:rsidRPr="00686A98">
        <w:rPr>
          <w:rFonts w:ascii="Times New Roman" w:eastAsia="Times New Roman" w:hAnsi="Times New Roman" w:cs="Times New Roman"/>
        </w:rPr>
        <w:t xml:space="preserve"> underpin the basic operating logics of how landlords manage and interact with their tenant</w:t>
      </w:r>
      <w:r w:rsidR="00362CD6" w:rsidRPr="00686A98">
        <w:rPr>
          <w:rFonts w:ascii="Times New Roman" w:eastAsia="Times New Roman" w:hAnsi="Times New Roman" w:cs="Times New Roman"/>
        </w:rPr>
        <w:t xml:space="preserve">s. </w:t>
      </w:r>
      <w:r w:rsidR="00586C1C" w:rsidRPr="00686A98">
        <w:rPr>
          <w:rFonts w:ascii="Times New Roman" w:eastAsia="Times New Roman" w:hAnsi="Times New Roman" w:cs="Times New Roman"/>
        </w:rPr>
        <w:t xml:space="preserve">This underlying structural difference then drives their decision-making around when and how to evict. </w:t>
      </w:r>
      <w:r w:rsidR="00362CD6" w:rsidRPr="00686A98">
        <w:rPr>
          <w:rFonts w:ascii="Times New Roman" w:eastAsia="Times New Roman" w:hAnsi="Times New Roman" w:cs="Times New Roman"/>
        </w:rPr>
        <w:t>C</w:t>
      </w:r>
      <w:r w:rsidRPr="00686A98">
        <w:rPr>
          <w:rFonts w:ascii="Times New Roman" w:eastAsia="Times New Roman" w:hAnsi="Times New Roman" w:cs="Times New Roman"/>
        </w:rPr>
        <w:t xml:space="preserve">urrent findings on serial filings support this contention. </w:t>
      </w:r>
    </w:p>
    <w:p w14:paraId="52686D22" w14:textId="26E8ADC6" w:rsidR="00D148AF" w:rsidRPr="00686A98" w:rsidRDefault="00D148AF" w:rsidP="000E4F8E">
      <w:pPr>
        <w:spacing w:line="480" w:lineRule="auto"/>
        <w:ind w:firstLine="720"/>
        <w:rPr>
          <w:rFonts w:ascii="Times New Roman" w:eastAsia="Times New Roman" w:hAnsi="Times New Roman" w:cs="Times New Roman"/>
        </w:rPr>
      </w:pPr>
      <w:r w:rsidRPr="00686A98">
        <w:rPr>
          <w:rFonts w:ascii="Times New Roman" w:eastAsia="Times New Roman" w:hAnsi="Times New Roman" w:cs="Times New Roman"/>
        </w:rPr>
        <w:t xml:space="preserve">Garboden and Rosen (2019) conducted the first study on serial filings and found that larger landlords </w:t>
      </w:r>
      <w:r w:rsidR="00586C1C" w:rsidRPr="00686A98">
        <w:rPr>
          <w:rFonts w:ascii="Times New Roman" w:eastAsia="Times New Roman" w:hAnsi="Times New Roman" w:cs="Times New Roman"/>
        </w:rPr>
        <w:t xml:space="preserve">employ </w:t>
      </w:r>
      <w:r w:rsidRPr="00686A98">
        <w:rPr>
          <w:rFonts w:ascii="Times New Roman" w:eastAsia="Times New Roman" w:hAnsi="Times New Roman" w:cs="Times New Roman"/>
        </w:rPr>
        <w:t xml:space="preserve">more routine, automatic filing behaviors. </w:t>
      </w:r>
      <w:r w:rsidR="00586C1C" w:rsidRPr="00686A98">
        <w:rPr>
          <w:rFonts w:ascii="Times New Roman" w:eastAsia="Times New Roman" w:hAnsi="Times New Roman" w:cs="Times New Roman"/>
        </w:rPr>
        <w:t>Those</w:t>
      </w:r>
      <w:r w:rsidRPr="00686A98">
        <w:rPr>
          <w:rFonts w:ascii="Times New Roman" w:eastAsia="Times New Roman" w:hAnsi="Times New Roman" w:cs="Times New Roman"/>
        </w:rPr>
        <w:t xml:space="preserve"> initial findings </w:t>
      </w:r>
      <w:r w:rsidR="00586C1C" w:rsidRPr="00686A98">
        <w:rPr>
          <w:rFonts w:ascii="Times New Roman" w:eastAsia="Times New Roman" w:hAnsi="Times New Roman" w:cs="Times New Roman"/>
        </w:rPr>
        <w:t xml:space="preserve">were </w:t>
      </w:r>
      <w:r w:rsidRPr="00686A98">
        <w:rPr>
          <w:rFonts w:ascii="Times New Roman" w:eastAsia="Times New Roman" w:hAnsi="Times New Roman" w:cs="Times New Roman"/>
        </w:rPr>
        <w:t>supported by Immergluck et al. (20</w:t>
      </w:r>
      <w:r w:rsidR="00AF4098" w:rsidRPr="00686A98">
        <w:rPr>
          <w:rFonts w:ascii="Times New Roman" w:eastAsia="Times New Roman" w:hAnsi="Times New Roman" w:cs="Times New Roman"/>
        </w:rPr>
        <w:t>20</w:t>
      </w:r>
      <w:r w:rsidRPr="00686A98">
        <w:rPr>
          <w:rFonts w:ascii="Times New Roman" w:eastAsia="Times New Roman" w:hAnsi="Times New Roman" w:cs="Times New Roman"/>
        </w:rPr>
        <w:t>) who found the largest owners and the largest buildings to be responsible for large shares of serial filings in the Atlanta metropolitan area; Leung</w:t>
      </w:r>
      <w:r w:rsidR="00586C1C" w:rsidRPr="00686A98">
        <w:rPr>
          <w:rFonts w:ascii="Times New Roman" w:eastAsia="Times New Roman" w:hAnsi="Times New Roman" w:cs="Times New Roman"/>
        </w:rPr>
        <w:t>, Hepburn, and Desmond</w:t>
      </w:r>
      <w:r w:rsidRPr="00686A98">
        <w:rPr>
          <w:rFonts w:ascii="Times New Roman" w:eastAsia="Times New Roman" w:hAnsi="Times New Roman" w:cs="Times New Roman"/>
        </w:rPr>
        <w:t xml:space="preserve"> (2021) </w:t>
      </w:r>
      <w:r w:rsidR="00586C1C" w:rsidRPr="00686A98">
        <w:rPr>
          <w:rFonts w:ascii="Times New Roman" w:eastAsia="Times New Roman" w:hAnsi="Times New Roman" w:cs="Times New Roman"/>
        </w:rPr>
        <w:t xml:space="preserve">who </w:t>
      </w:r>
      <w:r w:rsidRPr="00686A98">
        <w:rPr>
          <w:rFonts w:ascii="Times New Roman" w:eastAsia="Times New Roman" w:hAnsi="Times New Roman" w:cs="Times New Roman"/>
        </w:rPr>
        <w:t xml:space="preserve">found </w:t>
      </w:r>
      <w:r w:rsidR="00586C1C" w:rsidRPr="00686A98">
        <w:rPr>
          <w:rFonts w:ascii="Times New Roman" w:eastAsia="Times New Roman" w:hAnsi="Times New Roman" w:cs="Times New Roman"/>
        </w:rPr>
        <w:t xml:space="preserve">that </w:t>
      </w:r>
      <w:r w:rsidRPr="00686A98">
        <w:rPr>
          <w:rFonts w:ascii="Times New Roman" w:eastAsia="Times New Roman" w:hAnsi="Times New Roman" w:cs="Times New Roman"/>
        </w:rPr>
        <w:t>neighborhoods with a larger percentage of businesses responsible for initiating eviction filings had more serial filings; Gomory (202</w:t>
      </w:r>
      <w:r w:rsidR="00164590">
        <w:rPr>
          <w:rFonts w:ascii="Times New Roman" w:eastAsia="Times New Roman" w:hAnsi="Times New Roman" w:cs="Times New Roman"/>
        </w:rPr>
        <w:t>2</w:t>
      </w:r>
      <w:r w:rsidRPr="00686A98">
        <w:rPr>
          <w:rFonts w:ascii="Times New Roman" w:eastAsia="Times New Roman" w:hAnsi="Times New Roman" w:cs="Times New Roman"/>
        </w:rPr>
        <w:t>)</w:t>
      </w:r>
      <w:r w:rsidR="00586C1C" w:rsidRPr="00686A98">
        <w:rPr>
          <w:rFonts w:ascii="Times New Roman" w:eastAsia="Times New Roman" w:hAnsi="Times New Roman" w:cs="Times New Roman"/>
        </w:rPr>
        <w:t>, who</w:t>
      </w:r>
      <w:r w:rsidRPr="00686A98">
        <w:rPr>
          <w:rFonts w:ascii="Times New Roman" w:eastAsia="Times New Roman" w:hAnsi="Times New Roman" w:cs="Times New Roman"/>
        </w:rPr>
        <w:t xml:space="preserve"> found large-scale landlords evict at </w:t>
      </w:r>
      <w:r w:rsidR="00691571" w:rsidRPr="00686A98">
        <w:rPr>
          <w:rFonts w:ascii="Times New Roman" w:eastAsia="Times New Roman" w:hAnsi="Times New Roman" w:cs="Times New Roman"/>
        </w:rPr>
        <w:t xml:space="preserve">two to three times the rate of </w:t>
      </w:r>
      <w:r w:rsidRPr="00686A98">
        <w:rPr>
          <w:rFonts w:ascii="Times New Roman" w:eastAsia="Times New Roman" w:hAnsi="Times New Roman" w:cs="Times New Roman"/>
        </w:rPr>
        <w:t>small-scale owners</w:t>
      </w:r>
      <w:r w:rsidR="00586C1C" w:rsidRPr="00686A98">
        <w:rPr>
          <w:rFonts w:ascii="Times New Roman" w:eastAsia="Times New Roman" w:hAnsi="Times New Roman" w:cs="Times New Roman"/>
        </w:rPr>
        <w:t xml:space="preserve"> in Boston</w:t>
      </w:r>
      <w:r w:rsidRPr="00686A98">
        <w:rPr>
          <w:rFonts w:ascii="Times New Roman" w:eastAsia="Times New Roman" w:hAnsi="Times New Roman" w:cs="Times New Roman"/>
        </w:rPr>
        <w:t xml:space="preserve">; and Watson et al. (2023) </w:t>
      </w:r>
      <w:r w:rsidR="00586C1C" w:rsidRPr="00686A98">
        <w:rPr>
          <w:rFonts w:ascii="Times New Roman" w:eastAsia="Times New Roman" w:hAnsi="Times New Roman" w:cs="Times New Roman"/>
        </w:rPr>
        <w:t xml:space="preserve">who </w:t>
      </w:r>
      <w:r w:rsidRPr="00686A98">
        <w:rPr>
          <w:rFonts w:ascii="Times New Roman" w:eastAsia="Times New Roman" w:hAnsi="Times New Roman" w:cs="Times New Roman"/>
        </w:rPr>
        <w:t>found larger landlords more likely to engage in serial filing</w:t>
      </w:r>
      <w:r w:rsidR="00586C1C" w:rsidRPr="00686A98">
        <w:rPr>
          <w:rFonts w:ascii="Times New Roman" w:eastAsia="Times New Roman" w:hAnsi="Times New Roman" w:cs="Times New Roman"/>
        </w:rPr>
        <w:t xml:space="preserve"> than smaller scale landlords</w:t>
      </w:r>
      <w:r w:rsidRPr="00686A98">
        <w:rPr>
          <w:rFonts w:ascii="Times New Roman" w:eastAsia="Times New Roman" w:hAnsi="Times New Roman" w:cs="Times New Roman"/>
        </w:rPr>
        <w:t xml:space="preserve">. </w:t>
      </w:r>
    </w:p>
    <w:p w14:paraId="0B2F8FFD" w14:textId="77777777" w:rsidR="00D148AF" w:rsidRPr="00686A98" w:rsidRDefault="00D148AF" w:rsidP="000E4F8E">
      <w:pPr>
        <w:pStyle w:val="Heading3"/>
        <w:spacing w:after="0" w:line="480" w:lineRule="auto"/>
      </w:pPr>
      <w:bookmarkStart w:id="61" w:name="_Toc176115388"/>
      <w:bookmarkStart w:id="62" w:name="_Toc176115644"/>
      <w:bookmarkStart w:id="63" w:name="_Toc176115748"/>
      <w:bookmarkStart w:id="64" w:name="_Toc176269902"/>
      <w:r w:rsidRPr="00686A98">
        <w:t>Why are landlords engaging in serial filing?</w:t>
      </w:r>
      <w:bookmarkEnd w:id="61"/>
      <w:bookmarkEnd w:id="62"/>
      <w:bookmarkEnd w:id="63"/>
      <w:bookmarkEnd w:id="64"/>
    </w:p>
    <w:p w14:paraId="18157C5A" w14:textId="431C9536" w:rsidR="00D148AF" w:rsidRPr="00686A98" w:rsidRDefault="00586C1C" w:rsidP="000E4F8E">
      <w:pPr>
        <w:spacing w:line="480" w:lineRule="auto"/>
        <w:ind w:right="-360" w:firstLine="720"/>
        <w:rPr>
          <w:rFonts w:ascii="Times New Roman" w:eastAsia="Times New Roman" w:hAnsi="Times New Roman" w:cs="Times New Roman"/>
        </w:rPr>
      </w:pPr>
      <w:bookmarkStart w:id="65" w:name="_Hlk174386868"/>
      <w:r w:rsidRPr="00686A98">
        <w:rPr>
          <w:rFonts w:ascii="Times New Roman" w:eastAsia="Times New Roman" w:hAnsi="Times New Roman" w:cs="Times New Roman"/>
        </w:rPr>
        <w:t xml:space="preserve">While the coercive nature of the landlord-tenant relationship exists within the very nature of renting (the same way homeownership is undergirded by the power of the bank-owned mortgage), the formality of an eviction filing draws the legal backing of the state to the fore, exerting immediate pressure upon tenants and making the tactic of repeated filings uniquely punitive, especially when the landlord has no intention of actually removing them (Garboden &amp; Rosen, 2019). Garboden and Rosen (2019) </w:t>
      </w:r>
      <w:r w:rsidR="00E30BB2" w:rsidRPr="00686A98">
        <w:rPr>
          <w:rFonts w:ascii="Times New Roman" w:eastAsia="Times New Roman" w:hAnsi="Times New Roman" w:cs="Times New Roman"/>
        </w:rPr>
        <w:t>as well as</w:t>
      </w:r>
      <w:r w:rsidRPr="00686A98">
        <w:rPr>
          <w:rFonts w:ascii="Times New Roman" w:eastAsia="Times New Roman" w:hAnsi="Times New Roman" w:cs="Times New Roman"/>
        </w:rPr>
        <w:t xml:space="preserve"> Leung, Hepburn, and Desmond (20</w:t>
      </w:r>
      <w:r w:rsidR="00AF416E" w:rsidRPr="00686A98">
        <w:rPr>
          <w:rFonts w:ascii="Times New Roman" w:eastAsia="Times New Roman" w:hAnsi="Times New Roman" w:cs="Times New Roman"/>
        </w:rPr>
        <w:t>21</w:t>
      </w:r>
      <w:r w:rsidRPr="00686A98">
        <w:rPr>
          <w:rFonts w:ascii="Times New Roman" w:eastAsia="Times New Roman" w:hAnsi="Times New Roman" w:cs="Times New Roman"/>
        </w:rPr>
        <w:t xml:space="preserve">) found landlords </w:t>
      </w:r>
      <w:r w:rsidR="00D148AF" w:rsidRPr="00686A98">
        <w:rPr>
          <w:rFonts w:ascii="Times New Roman" w:eastAsia="Times New Roman" w:hAnsi="Times New Roman" w:cs="Times New Roman"/>
        </w:rPr>
        <w:t>exploit th</w:t>
      </w:r>
      <w:r w:rsidRPr="00686A98">
        <w:rPr>
          <w:rFonts w:ascii="Times New Roman" w:eastAsia="Times New Roman" w:hAnsi="Times New Roman" w:cs="Times New Roman"/>
        </w:rPr>
        <w:t>is coe</w:t>
      </w:r>
      <w:r w:rsidR="00D148AF" w:rsidRPr="00686A98">
        <w:rPr>
          <w:rFonts w:ascii="Times New Roman" w:eastAsia="Times New Roman" w:hAnsi="Times New Roman" w:cs="Times New Roman"/>
        </w:rPr>
        <w:t>rcive power to extract rent from their tenants and as a secondary income-generating mechanism via fee collection</w:t>
      </w:r>
      <w:r w:rsidRPr="00686A98">
        <w:rPr>
          <w:rFonts w:ascii="Times New Roman" w:eastAsia="Times New Roman" w:hAnsi="Times New Roman" w:cs="Times New Roman"/>
        </w:rPr>
        <w:t>. There is also evidence to suggest that different types of landlords are more likely to turn to serial filing as a matter of routine business procedure (</w:t>
      </w:r>
      <w:r w:rsidR="00E30BB2" w:rsidRPr="00686A98">
        <w:rPr>
          <w:rFonts w:ascii="Times New Roman" w:eastAsia="Times New Roman" w:hAnsi="Times New Roman" w:cs="Times New Roman"/>
        </w:rPr>
        <w:t xml:space="preserve">Leung, </w:t>
      </w:r>
      <w:r w:rsidR="00E30BB2" w:rsidRPr="00686A98">
        <w:rPr>
          <w:rFonts w:ascii="Times New Roman" w:eastAsia="Times New Roman" w:hAnsi="Times New Roman" w:cs="Times New Roman"/>
        </w:rPr>
        <w:lastRenderedPageBreak/>
        <w:t>Hepburn, and Desmond, 20</w:t>
      </w:r>
      <w:r w:rsidR="00AF416E" w:rsidRPr="00686A98">
        <w:rPr>
          <w:rFonts w:ascii="Times New Roman" w:eastAsia="Times New Roman" w:hAnsi="Times New Roman" w:cs="Times New Roman"/>
        </w:rPr>
        <w:t>21</w:t>
      </w:r>
      <w:r w:rsidR="00E30BB2" w:rsidRPr="00686A98">
        <w:rPr>
          <w:rFonts w:ascii="Times New Roman" w:eastAsia="Times New Roman" w:hAnsi="Times New Roman" w:cs="Times New Roman"/>
        </w:rPr>
        <w:t>; Leung et al., 2023</w:t>
      </w:r>
      <w:r w:rsidRPr="00686A98">
        <w:rPr>
          <w:rFonts w:ascii="Times New Roman" w:eastAsia="Times New Roman" w:hAnsi="Times New Roman" w:cs="Times New Roman"/>
        </w:rPr>
        <w:t xml:space="preserve">) </w:t>
      </w:r>
      <w:r w:rsidR="009E4502">
        <w:rPr>
          <w:rFonts w:ascii="Times New Roman" w:eastAsia="Times New Roman" w:hAnsi="Times New Roman" w:cs="Times New Roman"/>
        </w:rPr>
        <w:t xml:space="preserve">and </w:t>
      </w:r>
      <w:r w:rsidRPr="00686A98">
        <w:rPr>
          <w:rFonts w:ascii="Times New Roman" w:eastAsia="Times New Roman" w:hAnsi="Times New Roman" w:cs="Times New Roman"/>
        </w:rPr>
        <w:t xml:space="preserve">are either incentivized or disincentivized to do so by the </w:t>
      </w:r>
      <w:r w:rsidR="00E30BB2" w:rsidRPr="00686A98">
        <w:rPr>
          <w:rFonts w:ascii="Times New Roman" w:eastAsia="Times New Roman" w:hAnsi="Times New Roman" w:cs="Times New Roman"/>
        </w:rPr>
        <w:t xml:space="preserve">steps required to formally file an eviction with the court (Hatch &amp; Yun, 2021). </w:t>
      </w:r>
    </w:p>
    <w:bookmarkEnd w:id="65"/>
    <w:p w14:paraId="0B50488A" w14:textId="79E1787D" w:rsidR="00D148AF" w:rsidRPr="00686A98" w:rsidRDefault="00D148AF"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Through in-depth interviews with landlords in Dallas, Baltimore, and Cleveland, Garboden and Rosen (2019) conducted one of the first studies of serial filings to understand the factors weighed by landlords in deciding whether, when, and how to evict. They found that landlords serially file to collect rent, and that “focusing on the filing rather than the execution turns the punitive action of evicting into a threat that can serve as a corrective action,” even when there is no intention of removing tenants, in addition to serving as a generous income generating tactic on its own</w:t>
      </w:r>
      <w:r w:rsidR="00322BDB" w:rsidRPr="00686A98">
        <w:rPr>
          <w:rFonts w:ascii="Times New Roman" w:eastAsia="Times New Roman" w:hAnsi="Times New Roman" w:cs="Times New Roman"/>
        </w:rPr>
        <w:t xml:space="preserve"> via late fees</w:t>
      </w:r>
      <w:r w:rsidRPr="00686A98">
        <w:rPr>
          <w:rFonts w:ascii="Times New Roman" w:eastAsia="Times New Roman" w:hAnsi="Times New Roman" w:cs="Times New Roman"/>
        </w:rPr>
        <w:t xml:space="preserve"> (Garboden &amp; Rosen, 2019, p. 651). Two studies by Leung and colleagues (Leung, Hepburn &amp; Desmond, 2021; Leung et al., 2023) featured interviews with property managers involved in decision-making around eviction </w:t>
      </w:r>
      <w:r w:rsidR="00AF416E" w:rsidRPr="00686A98">
        <w:rPr>
          <w:rFonts w:ascii="Times New Roman" w:eastAsia="Times New Roman" w:hAnsi="Times New Roman" w:cs="Times New Roman"/>
        </w:rPr>
        <w:t>in</w:t>
      </w:r>
      <w:r w:rsidRPr="00686A98">
        <w:rPr>
          <w:rFonts w:ascii="Times New Roman" w:eastAsia="Times New Roman" w:hAnsi="Times New Roman" w:cs="Times New Roman"/>
        </w:rPr>
        <w:t xml:space="preserve"> both the private and public housing sectors. In each study they compare</w:t>
      </w:r>
      <w:r w:rsidR="00D76EC1" w:rsidRPr="00686A98">
        <w:rPr>
          <w:rFonts w:ascii="Times New Roman" w:eastAsia="Times New Roman" w:hAnsi="Times New Roman" w:cs="Times New Roman"/>
        </w:rPr>
        <w:t>d</w:t>
      </w:r>
      <w:r w:rsidRPr="00686A98">
        <w:rPr>
          <w:rFonts w:ascii="Times New Roman" w:eastAsia="Times New Roman" w:hAnsi="Times New Roman" w:cs="Times New Roman"/>
        </w:rPr>
        <w:t xml:space="preserve"> two regions identified to have high rates of serial filing – Charleston, S</w:t>
      </w:r>
      <w:r w:rsidR="00AF416E" w:rsidRPr="00686A98">
        <w:rPr>
          <w:rFonts w:ascii="Times New Roman" w:eastAsia="Times New Roman" w:hAnsi="Times New Roman" w:cs="Times New Roman"/>
        </w:rPr>
        <w:t>outh Carolina</w:t>
      </w:r>
      <w:r w:rsidRPr="00686A98">
        <w:rPr>
          <w:rFonts w:ascii="Times New Roman" w:eastAsia="Times New Roman" w:hAnsi="Times New Roman" w:cs="Times New Roman"/>
        </w:rPr>
        <w:t xml:space="preserve"> and Cleveland, Ohio (Cuyahoga Metropolitan Housing Authority) – with areas exhibiting lower rates of serial filing – Mobile, Alabama and Akron, Ohio (the Akron Metropolitan Housing Authority), respectively. In both locations with high rates of serial filing</w:t>
      </w:r>
      <w:r w:rsidR="00322BDB" w:rsidRPr="00686A98">
        <w:rPr>
          <w:rFonts w:ascii="Times New Roman" w:eastAsia="Times New Roman" w:hAnsi="Times New Roman" w:cs="Times New Roman"/>
        </w:rPr>
        <w:t>,</w:t>
      </w:r>
      <w:r w:rsidRPr="00686A98">
        <w:rPr>
          <w:rFonts w:ascii="Times New Roman" w:eastAsia="Times New Roman" w:hAnsi="Times New Roman" w:cs="Times New Roman"/>
        </w:rPr>
        <w:t xml:space="preserve"> property managers described using it as a tool of rent and fee collection rather than of displacement, whereas the property managers in areas of low serial filing were more likely to treat eviction filing as a last resort</w:t>
      </w:r>
      <w:r w:rsidR="00322BDB" w:rsidRPr="00686A98">
        <w:rPr>
          <w:rFonts w:ascii="Times New Roman" w:eastAsia="Times New Roman" w:hAnsi="Times New Roman" w:cs="Times New Roman"/>
        </w:rPr>
        <w:t xml:space="preserve">. </w:t>
      </w:r>
      <w:r w:rsidR="00D76EC1" w:rsidRPr="00686A98">
        <w:rPr>
          <w:rFonts w:ascii="Times New Roman" w:eastAsia="Times New Roman" w:hAnsi="Times New Roman" w:cs="Times New Roman"/>
        </w:rPr>
        <w:t xml:space="preserve">The more conservative filers first employ </w:t>
      </w:r>
      <w:r w:rsidR="00A27A71">
        <w:rPr>
          <w:rFonts w:ascii="Times New Roman" w:eastAsia="Times New Roman" w:hAnsi="Times New Roman" w:cs="Times New Roman"/>
        </w:rPr>
        <w:t xml:space="preserve">alternative </w:t>
      </w:r>
      <w:r w:rsidR="00D76EC1" w:rsidRPr="00686A98">
        <w:rPr>
          <w:rFonts w:ascii="Times New Roman" w:eastAsia="Times New Roman" w:hAnsi="Times New Roman" w:cs="Times New Roman"/>
        </w:rPr>
        <w:t xml:space="preserve">mechanisms for rent collection </w:t>
      </w:r>
      <w:r w:rsidRPr="00686A98">
        <w:rPr>
          <w:rFonts w:ascii="Times New Roman" w:eastAsia="Times New Roman" w:hAnsi="Times New Roman" w:cs="Times New Roman"/>
        </w:rPr>
        <w:t xml:space="preserve">either because of </w:t>
      </w:r>
      <w:r w:rsidR="00A27A71">
        <w:rPr>
          <w:rFonts w:ascii="Times New Roman" w:eastAsia="Times New Roman" w:hAnsi="Times New Roman" w:cs="Times New Roman"/>
        </w:rPr>
        <w:t xml:space="preserve">the </w:t>
      </w:r>
      <w:r w:rsidRPr="00686A98">
        <w:rPr>
          <w:rFonts w:ascii="Times New Roman" w:eastAsia="Times New Roman" w:hAnsi="Times New Roman" w:cs="Times New Roman"/>
        </w:rPr>
        <w:t xml:space="preserve">high barriers to filing (expensive filing fees etc.) or stricter rent collection policies </w:t>
      </w:r>
      <w:r w:rsidR="009A371A">
        <w:rPr>
          <w:rFonts w:ascii="Times New Roman" w:eastAsia="Times New Roman" w:hAnsi="Times New Roman" w:cs="Times New Roman"/>
        </w:rPr>
        <w:t xml:space="preserve">such as </w:t>
      </w:r>
      <w:r w:rsidRPr="00686A98">
        <w:rPr>
          <w:rFonts w:ascii="Times New Roman" w:eastAsia="Times New Roman" w:hAnsi="Times New Roman" w:cs="Times New Roman"/>
        </w:rPr>
        <w:t xml:space="preserve">requiring full rather than partial payment to </w:t>
      </w:r>
      <w:r w:rsidR="009A371A">
        <w:rPr>
          <w:rFonts w:ascii="Times New Roman" w:eastAsia="Times New Roman" w:hAnsi="Times New Roman" w:cs="Times New Roman"/>
        </w:rPr>
        <w:t>settle</w:t>
      </w:r>
      <w:r w:rsidRPr="00686A98">
        <w:rPr>
          <w:rFonts w:ascii="Times New Roman" w:eastAsia="Times New Roman" w:hAnsi="Times New Roman" w:cs="Times New Roman"/>
        </w:rPr>
        <w:t xml:space="preserve"> an eviction once the process has begun (Leung, Hepburn, &amp; Desmond, 2021; Leung et al., 2023).</w:t>
      </w:r>
      <w:r w:rsidR="00D76EC1" w:rsidRPr="00686A98">
        <w:rPr>
          <w:rFonts w:ascii="Times New Roman" w:eastAsia="Times New Roman" w:hAnsi="Times New Roman" w:cs="Times New Roman"/>
        </w:rPr>
        <w:t xml:space="preserve"> So, when </w:t>
      </w:r>
      <w:r w:rsidR="008E01CA">
        <w:rPr>
          <w:rFonts w:ascii="Times New Roman" w:eastAsia="Times New Roman" w:hAnsi="Times New Roman" w:cs="Times New Roman"/>
        </w:rPr>
        <w:t>ultimately</w:t>
      </w:r>
      <w:r w:rsidR="00D76EC1" w:rsidRPr="00686A98">
        <w:rPr>
          <w:rFonts w:ascii="Times New Roman" w:eastAsia="Times New Roman" w:hAnsi="Times New Roman" w:cs="Times New Roman"/>
        </w:rPr>
        <w:t xml:space="preserve"> fil</w:t>
      </w:r>
      <w:r w:rsidR="008E01CA">
        <w:rPr>
          <w:rFonts w:ascii="Times New Roman" w:eastAsia="Times New Roman" w:hAnsi="Times New Roman" w:cs="Times New Roman"/>
        </w:rPr>
        <w:t>ing</w:t>
      </w:r>
      <w:r w:rsidR="00D76EC1" w:rsidRPr="00686A98">
        <w:rPr>
          <w:rFonts w:ascii="Times New Roman" w:eastAsia="Times New Roman" w:hAnsi="Times New Roman" w:cs="Times New Roman"/>
        </w:rPr>
        <w:t>, it was for possession.</w:t>
      </w:r>
      <w:r w:rsidRPr="00686A98">
        <w:rPr>
          <w:rFonts w:ascii="Times New Roman" w:eastAsia="Times New Roman" w:hAnsi="Times New Roman" w:cs="Times New Roman"/>
        </w:rPr>
        <w:t xml:space="preserve"> Lastly, in their analysis of serial filing chains, Watson et al. (2023) found longer filing chains less likely to end in an executed eviction, supporting the conjecture that</w:t>
      </w:r>
      <w:r w:rsidR="00D76EC1" w:rsidRPr="00686A98">
        <w:rPr>
          <w:rFonts w:ascii="Times New Roman" w:eastAsia="Times New Roman" w:hAnsi="Times New Roman" w:cs="Times New Roman"/>
        </w:rPr>
        <w:t xml:space="preserve"> some</w:t>
      </w:r>
      <w:r w:rsidRPr="00686A98">
        <w:rPr>
          <w:rFonts w:ascii="Times New Roman" w:eastAsia="Times New Roman" w:hAnsi="Times New Roman" w:cs="Times New Roman"/>
        </w:rPr>
        <w:t xml:space="preserve"> landlords are employing the use of serial filing with intentions other than tenant removal.</w:t>
      </w:r>
    </w:p>
    <w:p w14:paraId="21FB8052" w14:textId="131B539C" w:rsidR="00D148AF" w:rsidRPr="00686A98" w:rsidRDefault="00D148AF"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Some landlords interviewed by Garboden and Rosen (2019) expressed that under the threat of eviction “tenants are less antagonistic, less likely to report maintenance issues, and even willing to help with home repairs,” (p. 656). This informal labor arrangement was also described in Desmond’s ethnographic work in Milwaukee. Desmond </w:t>
      </w:r>
      <w:r w:rsidR="00322BDB" w:rsidRPr="00686A98">
        <w:rPr>
          <w:rFonts w:ascii="Times New Roman" w:eastAsia="Times New Roman" w:hAnsi="Times New Roman" w:cs="Times New Roman"/>
        </w:rPr>
        <w:t xml:space="preserve">(2016) </w:t>
      </w:r>
      <w:r w:rsidRPr="00686A98">
        <w:rPr>
          <w:rFonts w:ascii="Times New Roman" w:eastAsia="Times New Roman" w:hAnsi="Times New Roman" w:cs="Times New Roman"/>
        </w:rPr>
        <w:t xml:space="preserve">found landlords and tenants regularly negotiated maintenance work in </w:t>
      </w:r>
      <w:r w:rsidRPr="00686A98">
        <w:rPr>
          <w:rFonts w:ascii="Times New Roman" w:eastAsia="Times New Roman" w:hAnsi="Times New Roman" w:cs="Times New Roman"/>
        </w:rPr>
        <w:lastRenderedPageBreak/>
        <w:t>exchange for rent reduction</w:t>
      </w:r>
      <w:r w:rsidR="00322BDB" w:rsidRPr="00686A98">
        <w:rPr>
          <w:rFonts w:ascii="Times New Roman" w:eastAsia="Times New Roman" w:hAnsi="Times New Roman" w:cs="Times New Roman"/>
        </w:rPr>
        <w:t xml:space="preserve"> </w:t>
      </w:r>
      <w:r w:rsidRPr="00686A98">
        <w:rPr>
          <w:rFonts w:ascii="Times New Roman" w:eastAsia="Times New Roman" w:hAnsi="Times New Roman" w:cs="Times New Roman"/>
        </w:rPr>
        <w:t>or credit on back</w:t>
      </w:r>
      <w:r w:rsidR="00322BDB" w:rsidRPr="00686A98">
        <w:rPr>
          <w:rFonts w:ascii="Times New Roman" w:eastAsia="Times New Roman" w:hAnsi="Times New Roman" w:cs="Times New Roman"/>
        </w:rPr>
        <w:t>-</w:t>
      </w:r>
      <w:r w:rsidRPr="00686A98">
        <w:rPr>
          <w:rFonts w:ascii="Times New Roman" w:eastAsia="Times New Roman" w:hAnsi="Times New Roman" w:cs="Times New Roman"/>
        </w:rPr>
        <w:t>rent owed, ultimately saving landlords substantial sums. And Balzarini and Boyd (2021) observed that small-scale landlords prefer to work with tenants rather than evict them because the</w:t>
      </w:r>
      <w:r w:rsidR="008E01CA">
        <w:rPr>
          <w:rFonts w:ascii="Times New Roman" w:eastAsia="Times New Roman" w:hAnsi="Times New Roman" w:cs="Times New Roman"/>
        </w:rPr>
        <w:t>ir</w:t>
      </w:r>
      <w:r w:rsidRPr="00686A98">
        <w:rPr>
          <w:rFonts w:ascii="Times New Roman" w:eastAsia="Times New Roman" w:hAnsi="Times New Roman" w:cs="Times New Roman"/>
        </w:rPr>
        <w:t xml:space="preserve"> perceived burdens of eviction are higher. The uncertainty of how long it will take to replace the current tenant</w:t>
      </w:r>
      <w:r w:rsidR="008E01CA">
        <w:rPr>
          <w:rFonts w:ascii="Times New Roman" w:eastAsia="Times New Roman" w:hAnsi="Times New Roman" w:cs="Times New Roman"/>
        </w:rPr>
        <w:t xml:space="preserve">, </w:t>
      </w:r>
      <w:r w:rsidRPr="00686A98">
        <w:rPr>
          <w:rFonts w:ascii="Times New Roman" w:eastAsia="Times New Roman" w:hAnsi="Times New Roman" w:cs="Times New Roman"/>
        </w:rPr>
        <w:t>the responsibility of utilities shifting to the landlord</w:t>
      </w:r>
      <w:r w:rsidR="008E01CA">
        <w:rPr>
          <w:rFonts w:ascii="Times New Roman" w:eastAsia="Times New Roman" w:hAnsi="Times New Roman" w:cs="Times New Roman"/>
        </w:rPr>
        <w:t xml:space="preserve">, </w:t>
      </w:r>
      <w:r w:rsidRPr="00686A98">
        <w:rPr>
          <w:rFonts w:ascii="Times New Roman" w:eastAsia="Times New Roman" w:hAnsi="Times New Roman" w:cs="Times New Roman"/>
        </w:rPr>
        <w:t>and the cost of repairs the unit may need before being rentable to a new tenant contribute to these perceptions</w:t>
      </w:r>
      <w:r w:rsidR="00322BDB" w:rsidRPr="00686A98">
        <w:rPr>
          <w:rFonts w:ascii="Times New Roman" w:eastAsia="Times New Roman" w:hAnsi="Times New Roman" w:cs="Times New Roman"/>
        </w:rPr>
        <w:t xml:space="preserve"> (Balzarini &amp; Boyd, 2021)</w:t>
      </w:r>
      <w:r w:rsidRPr="00686A98">
        <w:rPr>
          <w:rFonts w:ascii="Times New Roman" w:eastAsia="Times New Roman" w:hAnsi="Times New Roman" w:cs="Times New Roman"/>
        </w:rPr>
        <w:t xml:space="preserve">. </w:t>
      </w:r>
    </w:p>
    <w:p w14:paraId="063479EB" w14:textId="1A633861" w:rsidR="00D148AF" w:rsidRPr="00686A98" w:rsidRDefault="00D148AF"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While these informal labor arrangements are certainly exploitative on the part of the landlord, there is concern that with the rise of corporate landlords and their automated processes, the ability for tenants to negotiate will cease altogether. </w:t>
      </w:r>
      <w:r w:rsidR="00322BDB" w:rsidRPr="00686A98">
        <w:rPr>
          <w:rFonts w:ascii="Times New Roman" w:eastAsia="Times New Roman" w:hAnsi="Times New Roman" w:cs="Times New Roman"/>
        </w:rPr>
        <w:t>For</w:t>
      </w:r>
      <w:r w:rsidRPr="00686A98">
        <w:rPr>
          <w:rFonts w:ascii="Times New Roman" w:eastAsia="Times New Roman" w:hAnsi="Times New Roman" w:cs="Times New Roman"/>
        </w:rPr>
        <w:t xml:space="preserve"> smaller-scale landlords, the relationship with their tenant makes the decision to evict more morally fraught opening space for </w:t>
      </w:r>
      <w:r w:rsidR="009E4502" w:rsidRPr="00686A98">
        <w:rPr>
          <w:rFonts w:ascii="Times New Roman" w:eastAsia="Times New Roman" w:hAnsi="Times New Roman" w:cs="Times New Roman"/>
        </w:rPr>
        <w:t>negotiation</w:t>
      </w:r>
      <w:r w:rsidR="009E4502">
        <w:rPr>
          <w:rFonts w:ascii="Times New Roman" w:eastAsia="Times New Roman" w:hAnsi="Times New Roman" w:cs="Times New Roman"/>
        </w:rPr>
        <w:t>. This contrasts</w:t>
      </w:r>
      <w:r w:rsidRPr="00686A98">
        <w:rPr>
          <w:rFonts w:ascii="Times New Roman" w:eastAsia="Times New Roman" w:hAnsi="Times New Roman" w:cs="Times New Roman"/>
        </w:rPr>
        <w:t xml:space="preserve"> larger-scale landlords </w:t>
      </w:r>
      <w:r w:rsidR="009E4502">
        <w:rPr>
          <w:rFonts w:ascii="Times New Roman" w:eastAsia="Times New Roman" w:hAnsi="Times New Roman" w:cs="Times New Roman"/>
        </w:rPr>
        <w:t>who typically have a</w:t>
      </w:r>
      <w:r w:rsidRPr="00686A98">
        <w:rPr>
          <w:rFonts w:ascii="Times New Roman" w:eastAsia="Times New Roman" w:hAnsi="Times New Roman" w:cs="Times New Roman"/>
        </w:rPr>
        <w:t xml:space="preserve"> greater emotional and bureaucratic distance from tenants, facilitating more automatic </w:t>
      </w:r>
      <w:proofErr w:type="gramStart"/>
      <w:r w:rsidR="009E4502">
        <w:rPr>
          <w:rFonts w:ascii="Times New Roman" w:eastAsia="Times New Roman" w:hAnsi="Times New Roman" w:cs="Times New Roman"/>
        </w:rPr>
        <w:t>financially-</w:t>
      </w:r>
      <w:r w:rsidRPr="00686A98">
        <w:rPr>
          <w:rFonts w:ascii="Times New Roman" w:eastAsia="Times New Roman" w:hAnsi="Times New Roman" w:cs="Times New Roman"/>
        </w:rPr>
        <w:t>based</w:t>
      </w:r>
      <w:proofErr w:type="gramEnd"/>
      <w:r w:rsidRPr="00686A98">
        <w:rPr>
          <w:rFonts w:ascii="Times New Roman" w:eastAsia="Times New Roman" w:hAnsi="Times New Roman" w:cs="Times New Roman"/>
        </w:rPr>
        <w:t xml:space="preserve"> decision making</w:t>
      </w:r>
      <w:r w:rsidR="00322BDB" w:rsidRPr="00686A98">
        <w:rPr>
          <w:rFonts w:ascii="Times New Roman" w:eastAsia="Times New Roman" w:hAnsi="Times New Roman" w:cs="Times New Roman"/>
        </w:rPr>
        <w:t xml:space="preserve"> (Garboden &amp; Rosen, 2019; Gomory, 202</w:t>
      </w:r>
      <w:r w:rsidR="00164590">
        <w:rPr>
          <w:rFonts w:ascii="Times New Roman" w:eastAsia="Times New Roman" w:hAnsi="Times New Roman" w:cs="Times New Roman"/>
        </w:rPr>
        <w:t>2</w:t>
      </w:r>
      <w:r w:rsidR="00322BDB" w:rsidRPr="00686A98">
        <w:rPr>
          <w:rFonts w:ascii="Times New Roman" w:eastAsia="Times New Roman" w:hAnsi="Times New Roman" w:cs="Times New Roman"/>
        </w:rPr>
        <w:t>)</w:t>
      </w:r>
      <w:r w:rsidRPr="00686A98">
        <w:rPr>
          <w:rFonts w:ascii="Times New Roman" w:eastAsia="Times New Roman" w:hAnsi="Times New Roman" w:cs="Times New Roman"/>
        </w:rPr>
        <w:t xml:space="preserve">. </w:t>
      </w:r>
    </w:p>
    <w:p w14:paraId="2635F282" w14:textId="2EF40644" w:rsidR="00D148AF" w:rsidRPr="00686A98" w:rsidRDefault="00D148AF" w:rsidP="000E4F8E">
      <w:pPr>
        <w:pStyle w:val="Heading3"/>
        <w:spacing w:after="0" w:line="480" w:lineRule="auto"/>
      </w:pPr>
      <w:bookmarkStart w:id="66" w:name="_Toc176115389"/>
      <w:bookmarkStart w:id="67" w:name="_Toc176115645"/>
      <w:bookmarkStart w:id="68" w:name="_Toc176115749"/>
      <w:bookmarkStart w:id="69" w:name="_Toc176269903"/>
      <w:r w:rsidRPr="00686A98">
        <w:t>Who is most at risk of serial filing?</w:t>
      </w:r>
      <w:bookmarkEnd w:id="66"/>
      <w:bookmarkEnd w:id="67"/>
      <w:bookmarkEnd w:id="68"/>
      <w:bookmarkEnd w:id="69"/>
      <w:r w:rsidRPr="00686A98">
        <w:t xml:space="preserve">  </w:t>
      </w:r>
    </w:p>
    <w:p w14:paraId="1EC88208" w14:textId="3F95BDC1" w:rsidR="00D148AF" w:rsidRPr="00686A98" w:rsidRDefault="00D148AF" w:rsidP="000E4F8E">
      <w:pPr>
        <w:spacing w:line="480" w:lineRule="auto"/>
        <w:ind w:firstLine="720"/>
        <w:rPr>
          <w:rFonts w:ascii="Times New Roman" w:eastAsia="Times New Roman" w:hAnsi="Times New Roman" w:cs="Times New Roman"/>
        </w:rPr>
      </w:pPr>
      <w:r w:rsidRPr="00686A98">
        <w:rPr>
          <w:rFonts w:ascii="Times New Roman" w:eastAsia="Times New Roman" w:hAnsi="Times New Roman" w:cs="Times New Roman"/>
        </w:rPr>
        <w:t xml:space="preserve">Though findings </w:t>
      </w:r>
      <w:r w:rsidR="00D76EC1" w:rsidRPr="00686A98">
        <w:rPr>
          <w:rFonts w:ascii="Times New Roman" w:eastAsia="Times New Roman" w:hAnsi="Times New Roman" w:cs="Times New Roman"/>
        </w:rPr>
        <w:t xml:space="preserve">on who is most at risk of serial filing </w:t>
      </w:r>
      <w:r w:rsidR="00AF4098" w:rsidRPr="00686A98">
        <w:rPr>
          <w:rFonts w:ascii="Times New Roman" w:eastAsia="Times New Roman" w:hAnsi="Times New Roman" w:cs="Times New Roman"/>
        </w:rPr>
        <w:t>are</w:t>
      </w:r>
      <w:r w:rsidR="00D76EC1" w:rsidRPr="00686A98">
        <w:rPr>
          <w:rFonts w:ascii="Times New Roman" w:eastAsia="Times New Roman" w:hAnsi="Times New Roman" w:cs="Times New Roman"/>
        </w:rPr>
        <w:t xml:space="preserve"> limited to few studies, </w:t>
      </w:r>
      <w:r w:rsidRPr="00686A98">
        <w:rPr>
          <w:rFonts w:ascii="Times New Roman" w:eastAsia="Times New Roman" w:hAnsi="Times New Roman" w:cs="Times New Roman"/>
        </w:rPr>
        <w:t xml:space="preserve">there are several attributes of apartment buildings and neighborhoods that have been found to be associated with serial filings. Mirroring the racial disparities present in eviction filings, serial filing has also been found to disparately impact block groups with larger Black populations. In the greater Atlanta metropolitan area, </w:t>
      </w:r>
      <w:r w:rsidR="00AF4098" w:rsidRPr="00686A98">
        <w:rPr>
          <w:rFonts w:ascii="Times New Roman" w:eastAsia="Times New Roman" w:hAnsi="Times New Roman" w:cs="Times New Roman"/>
        </w:rPr>
        <w:t>Immergluck et al. (2020)</w:t>
      </w:r>
      <w:r w:rsidRPr="00686A98">
        <w:rPr>
          <w:rFonts w:ascii="Times New Roman" w:eastAsia="Times New Roman" w:hAnsi="Times New Roman" w:cs="Times New Roman"/>
        </w:rPr>
        <w:t>, found that an 80%-point increase in the proportion of renters in a block group who are Black was associated with</w:t>
      </w:r>
      <w:r w:rsidR="008E01CA">
        <w:rPr>
          <w:rFonts w:ascii="Times New Roman" w:eastAsia="Times New Roman" w:hAnsi="Times New Roman" w:cs="Times New Roman"/>
        </w:rPr>
        <w:t xml:space="preserve"> a</w:t>
      </w:r>
      <w:r w:rsidRPr="00686A98">
        <w:rPr>
          <w:rFonts w:ascii="Times New Roman" w:eastAsia="Times New Roman" w:hAnsi="Times New Roman" w:cs="Times New Roman"/>
        </w:rPr>
        <w:t xml:space="preserve"> nearly 10% increase in serial filing share. In an analysis of millions of eviction records across 39 states, Hepburn, Louis</w:t>
      </w:r>
      <w:r w:rsidR="00AF4098" w:rsidRPr="00686A98">
        <w:rPr>
          <w:rFonts w:ascii="Times New Roman" w:eastAsia="Times New Roman" w:hAnsi="Times New Roman" w:cs="Times New Roman"/>
        </w:rPr>
        <w:t>,</w:t>
      </w:r>
      <w:r w:rsidRPr="00686A98">
        <w:rPr>
          <w:rFonts w:ascii="Times New Roman" w:eastAsia="Times New Roman" w:hAnsi="Times New Roman" w:cs="Times New Roman"/>
        </w:rPr>
        <w:t xml:space="preserve"> and Desmond (2020) found Black and Latinx renters more likely than white renters to experience serial filings, and non-serial filings. Leung et al. (2023) found that households were more likely to be filed against serially if at least one defendant (tenant) listed on the eviction filing was Black, relative to households with non-Black defendants on the filing. </w:t>
      </w:r>
      <w:r w:rsidR="00D76EC1" w:rsidRPr="00686A98">
        <w:rPr>
          <w:rFonts w:ascii="Times New Roman" w:eastAsia="Times New Roman" w:hAnsi="Times New Roman" w:cs="Times New Roman"/>
        </w:rPr>
        <w:t>A</w:t>
      </w:r>
      <w:r w:rsidRPr="00686A98">
        <w:rPr>
          <w:rFonts w:ascii="Times New Roman" w:eastAsia="Times New Roman" w:hAnsi="Times New Roman" w:cs="Times New Roman"/>
        </w:rPr>
        <w:t>s with eviction filings, female-headed households and households with children in the greater Atlanta area were positively associated with serial filings rates (</w:t>
      </w:r>
      <w:r w:rsidR="00C02477" w:rsidRPr="00686A98">
        <w:rPr>
          <w:rFonts w:ascii="Times New Roman" w:eastAsia="Times New Roman" w:hAnsi="Times New Roman" w:cs="Times New Roman"/>
        </w:rPr>
        <w:t>Immergluck et al., 2020</w:t>
      </w:r>
      <w:r w:rsidRPr="00686A98">
        <w:rPr>
          <w:rFonts w:ascii="Times New Roman" w:eastAsia="Times New Roman" w:hAnsi="Times New Roman" w:cs="Times New Roman"/>
        </w:rPr>
        <w:t xml:space="preserve">; Leung, Hepburn &amp; Desmond, 2021; Leung et al., 2023). </w:t>
      </w:r>
    </w:p>
    <w:p w14:paraId="0D31257B" w14:textId="5413B3C2" w:rsidR="00D148AF" w:rsidRPr="00686A98" w:rsidRDefault="00D148AF" w:rsidP="000E4F8E">
      <w:pPr>
        <w:spacing w:line="480" w:lineRule="auto"/>
        <w:ind w:firstLine="720"/>
        <w:rPr>
          <w:rFonts w:ascii="Times New Roman" w:eastAsia="Times New Roman" w:hAnsi="Times New Roman" w:cs="Times New Roman"/>
        </w:rPr>
      </w:pPr>
      <w:r w:rsidRPr="00686A98">
        <w:rPr>
          <w:rFonts w:ascii="Times New Roman" w:eastAsia="Times New Roman" w:hAnsi="Times New Roman" w:cs="Times New Roman"/>
        </w:rPr>
        <w:lastRenderedPageBreak/>
        <w:t xml:space="preserve">Newer buildings and buildings with more units have been associated with higher shares of serial filing, likely due to differing management strategies </w:t>
      </w:r>
      <w:r w:rsidR="008E01CA">
        <w:rPr>
          <w:rFonts w:ascii="Times New Roman" w:eastAsia="Times New Roman" w:hAnsi="Times New Roman" w:cs="Times New Roman"/>
        </w:rPr>
        <w:t>with</w:t>
      </w:r>
      <w:r w:rsidRPr="00686A98">
        <w:rPr>
          <w:rFonts w:ascii="Times New Roman" w:eastAsia="Times New Roman" w:hAnsi="Times New Roman" w:cs="Times New Roman"/>
        </w:rPr>
        <w:t xml:space="preserve"> smaller </w:t>
      </w:r>
      <w:r w:rsidR="00D76EC1" w:rsidRPr="00686A98">
        <w:rPr>
          <w:rFonts w:ascii="Times New Roman" w:eastAsia="Times New Roman" w:hAnsi="Times New Roman" w:cs="Times New Roman"/>
        </w:rPr>
        <w:t>and</w:t>
      </w:r>
      <w:r w:rsidRPr="00686A98">
        <w:rPr>
          <w:rFonts w:ascii="Times New Roman" w:eastAsia="Times New Roman" w:hAnsi="Times New Roman" w:cs="Times New Roman"/>
        </w:rPr>
        <w:t xml:space="preserve"> older buildings (</w:t>
      </w:r>
      <w:r w:rsidR="00C02477" w:rsidRPr="00686A98">
        <w:rPr>
          <w:rFonts w:ascii="Times New Roman" w:eastAsia="Times New Roman" w:hAnsi="Times New Roman" w:cs="Times New Roman"/>
        </w:rPr>
        <w:t>Immergluck et al., 2020</w:t>
      </w:r>
      <w:r w:rsidRPr="00686A98">
        <w:rPr>
          <w:rFonts w:ascii="Times New Roman" w:eastAsia="Times New Roman" w:hAnsi="Times New Roman" w:cs="Times New Roman"/>
        </w:rPr>
        <w:t>). Areas with higher rental burdens (</w:t>
      </w:r>
      <w:r w:rsidR="00C02477" w:rsidRPr="00686A98">
        <w:rPr>
          <w:rFonts w:ascii="Times New Roman" w:eastAsia="Times New Roman" w:hAnsi="Times New Roman" w:cs="Times New Roman"/>
        </w:rPr>
        <w:t>Immergluck et al., 2020</w:t>
      </w:r>
      <w:r w:rsidRPr="00686A98">
        <w:rPr>
          <w:rFonts w:ascii="Times New Roman" w:eastAsia="Times New Roman" w:hAnsi="Times New Roman" w:cs="Times New Roman"/>
        </w:rPr>
        <w:t>) and larger renter populations overall (Leung, Hepburn, &amp; Desmond, 2021) were positively associated with serial filing. Interestingly, Leung, Hepburn, and Desmond (2021) found serial filings to be “characteristic” of mid-range neighborhoods, finding serial filing to be associated with greater proportions of college-educated residents and fewer residents in service occupations. They attributed this to landlords’ targeting of tenants for serial filing based on their perceived ability to pay fees, arrears, and court costs (Leung, Hepburn, &amp; Desmond, 2021). The</w:t>
      </w:r>
      <w:r w:rsidR="00D76EC1" w:rsidRPr="00686A98">
        <w:rPr>
          <w:rFonts w:ascii="Times New Roman" w:eastAsia="Times New Roman" w:hAnsi="Times New Roman" w:cs="Times New Roman"/>
        </w:rPr>
        <w:t>refore, the</w:t>
      </w:r>
      <w:r w:rsidRPr="00686A98">
        <w:rPr>
          <w:rFonts w:ascii="Times New Roman" w:eastAsia="Times New Roman" w:hAnsi="Times New Roman" w:cs="Times New Roman"/>
        </w:rPr>
        <w:t>y argue that their findings expand the breadth of those</w:t>
      </w:r>
      <w:r w:rsidR="00E945BF">
        <w:rPr>
          <w:rFonts w:ascii="Times New Roman" w:eastAsia="Times New Roman" w:hAnsi="Times New Roman" w:cs="Times New Roman"/>
        </w:rPr>
        <w:t xml:space="preserve"> typically</w:t>
      </w:r>
      <w:r w:rsidRPr="00686A98">
        <w:rPr>
          <w:rFonts w:ascii="Times New Roman" w:eastAsia="Times New Roman" w:hAnsi="Times New Roman" w:cs="Times New Roman"/>
        </w:rPr>
        <w:t xml:space="preserve"> affected by eviction to</w:t>
      </w:r>
      <w:r w:rsidR="00E945BF">
        <w:rPr>
          <w:rFonts w:ascii="Times New Roman" w:eastAsia="Times New Roman" w:hAnsi="Times New Roman" w:cs="Times New Roman"/>
        </w:rPr>
        <w:t xml:space="preserve"> also</w:t>
      </w:r>
      <w:r w:rsidR="00D91F2F">
        <w:rPr>
          <w:rFonts w:ascii="Times New Roman" w:eastAsia="Times New Roman" w:hAnsi="Times New Roman" w:cs="Times New Roman"/>
        </w:rPr>
        <w:t xml:space="preserve"> </w:t>
      </w:r>
      <w:r w:rsidRPr="00686A98">
        <w:rPr>
          <w:rFonts w:ascii="Times New Roman" w:eastAsia="Times New Roman" w:hAnsi="Times New Roman" w:cs="Times New Roman"/>
        </w:rPr>
        <w:t xml:space="preserve">include </w:t>
      </w:r>
      <w:proofErr w:type="gramStart"/>
      <w:r w:rsidRPr="00686A98">
        <w:rPr>
          <w:rFonts w:ascii="Times New Roman" w:eastAsia="Times New Roman" w:hAnsi="Times New Roman" w:cs="Times New Roman"/>
        </w:rPr>
        <w:t>mid</w:t>
      </w:r>
      <w:proofErr w:type="gramEnd"/>
      <w:r w:rsidRPr="00686A98">
        <w:rPr>
          <w:rFonts w:ascii="Times New Roman" w:eastAsia="Times New Roman" w:hAnsi="Times New Roman" w:cs="Times New Roman"/>
        </w:rPr>
        <w:t>-range, college</w:t>
      </w:r>
      <w:r w:rsidR="009E4502">
        <w:rPr>
          <w:rFonts w:ascii="Times New Roman" w:eastAsia="Times New Roman" w:hAnsi="Times New Roman" w:cs="Times New Roman"/>
        </w:rPr>
        <w:t>-</w:t>
      </w:r>
      <w:r w:rsidRPr="00686A98">
        <w:rPr>
          <w:rFonts w:ascii="Times New Roman" w:eastAsia="Times New Roman" w:hAnsi="Times New Roman" w:cs="Times New Roman"/>
        </w:rPr>
        <w:t>educated tenants</w:t>
      </w:r>
      <w:r w:rsidR="00D91F2F">
        <w:rPr>
          <w:rFonts w:ascii="Times New Roman" w:eastAsia="Times New Roman" w:hAnsi="Times New Roman" w:cs="Times New Roman"/>
        </w:rPr>
        <w:t>.</w:t>
      </w:r>
      <w:r w:rsidRPr="00686A98">
        <w:rPr>
          <w:rFonts w:ascii="Times New Roman" w:eastAsia="Times New Roman" w:hAnsi="Times New Roman" w:cs="Times New Roman"/>
        </w:rPr>
        <w:t xml:space="preserve"> Additionally, the rental vacancy of neighborhoods was significantly associated with the serial filing rate such that neighborhoods with higher vacancy experience</w:t>
      </w:r>
      <w:r w:rsidR="00CC0F4D" w:rsidRPr="00686A98">
        <w:rPr>
          <w:rFonts w:ascii="Times New Roman" w:eastAsia="Times New Roman" w:hAnsi="Times New Roman" w:cs="Times New Roman"/>
        </w:rPr>
        <w:t>d</w:t>
      </w:r>
      <w:r w:rsidRPr="00686A98">
        <w:rPr>
          <w:rFonts w:ascii="Times New Roman" w:eastAsia="Times New Roman" w:hAnsi="Times New Roman" w:cs="Times New Roman"/>
        </w:rPr>
        <w:t xml:space="preserve"> less serial filing, potentially a function</w:t>
      </w:r>
      <w:r w:rsidR="00D76EC1" w:rsidRPr="00686A98">
        <w:rPr>
          <w:rFonts w:ascii="Times New Roman" w:eastAsia="Times New Roman" w:hAnsi="Times New Roman" w:cs="Times New Roman"/>
        </w:rPr>
        <w:t xml:space="preserve"> of</w:t>
      </w:r>
      <w:r w:rsidRPr="00686A98">
        <w:rPr>
          <w:rFonts w:ascii="Times New Roman" w:eastAsia="Times New Roman" w:hAnsi="Times New Roman" w:cs="Times New Roman"/>
        </w:rPr>
        <w:t xml:space="preserve"> landlord</w:t>
      </w:r>
      <w:r w:rsidR="00D76EC1" w:rsidRPr="00686A98">
        <w:rPr>
          <w:rFonts w:ascii="Times New Roman" w:eastAsia="Times New Roman" w:hAnsi="Times New Roman" w:cs="Times New Roman"/>
        </w:rPr>
        <w:t xml:space="preserve"> </w:t>
      </w:r>
      <w:r w:rsidRPr="00686A98">
        <w:rPr>
          <w:rFonts w:ascii="Times New Roman" w:eastAsia="Times New Roman" w:hAnsi="Times New Roman" w:cs="Times New Roman"/>
        </w:rPr>
        <w:t>concerns about replacing tenant</w:t>
      </w:r>
      <w:r w:rsidR="00C27053" w:rsidRPr="00686A98">
        <w:rPr>
          <w:rFonts w:ascii="Times New Roman" w:eastAsia="Times New Roman" w:hAnsi="Times New Roman" w:cs="Times New Roman"/>
        </w:rPr>
        <w:t>s</w:t>
      </w:r>
      <w:r w:rsidRPr="00686A98">
        <w:rPr>
          <w:rFonts w:ascii="Times New Roman" w:eastAsia="Times New Roman" w:hAnsi="Times New Roman" w:cs="Times New Roman"/>
        </w:rPr>
        <w:t xml:space="preserve"> in slacker markets (Leung, Hepburn, &amp; Desmond, 2021). </w:t>
      </w:r>
    </w:p>
    <w:p w14:paraId="7DFC2DE2" w14:textId="54F64868" w:rsidR="00D148AF" w:rsidRPr="00686A98" w:rsidRDefault="00D148AF"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Leung, Hepburn, and Desmond (2021) found serial filing rates to be higher in areas with more filings overall</w:t>
      </w:r>
      <w:r w:rsidR="00C27053" w:rsidRPr="00686A98">
        <w:rPr>
          <w:rFonts w:ascii="Times New Roman" w:eastAsia="Times New Roman" w:hAnsi="Times New Roman" w:cs="Times New Roman"/>
        </w:rPr>
        <w:t xml:space="preserve"> (</w:t>
      </w:r>
      <w:r w:rsidRPr="00686A98">
        <w:rPr>
          <w:rFonts w:ascii="Times New Roman" w:eastAsia="Times New Roman" w:hAnsi="Times New Roman" w:cs="Times New Roman"/>
        </w:rPr>
        <w:t>i.e., larger renter populations</w:t>
      </w:r>
      <w:r w:rsidR="00C27053" w:rsidRPr="00686A98">
        <w:rPr>
          <w:rFonts w:ascii="Times New Roman" w:eastAsia="Times New Roman" w:hAnsi="Times New Roman" w:cs="Times New Roman"/>
        </w:rPr>
        <w:t>)</w:t>
      </w:r>
      <w:r w:rsidRPr="00686A98">
        <w:rPr>
          <w:rFonts w:ascii="Times New Roman" w:eastAsia="Times New Roman" w:hAnsi="Times New Roman" w:cs="Times New Roman"/>
        </w:rPr>
        <w:t xml:space="preserve"> </w:t>
      </w:r>
      <w:r w:rsidR="00C27053" w:rsidRPr="00686A98">
        <w:rPr>
          <w:rFonts w:ascii="Times New Roman" w:eastAsia="Times New Roman" w:hAnsi="Times New Roman" w:cs="Times New Roman"/>
        </w:rPr>
        <w:t xml:space="preserve">and </w:t>
      </w:r>
      <w:r w:rsidRPr="00686A98">
        <w:rPr>
          <w:rFonts w:ascii="Times New Roman" w:eastAsia="Times New Roman" w:hAnsi="Times New Roman" w:cs="Times New Roman"/>
        </w:rPr>
        <w:t xml:space="preserve">where there are fewer barriers for </w:t>
      </w:r>
      <w:r w:rsidR="00357505" w:rsidRPr="00686A98">
        <w:rPr>
          <w:rFonts w:ascii="Times New Roman" w:eastAsia="Times New Roman" w:hAnsi="Times New Roman" w:cs="Times New Roman"/>
        </w:rPr>
        <w:t xml:space="preserve">filing </w:t>
      </w:r>
      <w:r w:rsidR="00C27053" w:rsidRPr="00686A98">
        <w:rPr>
          <w:rFonts w:ascii="Times New Roman" w:eastAsia="Times New Roman" w:hAnsi="Times New Roman" w:cs="Times New Roman"/>
        </w:rPr>
        <w:t>(Leung et al., 2023)</w:t>
      </w:r>
      <w:r w:rsidRPr="00686A98">
        <w:rPr>
          <w:rFonts w:ascii="Times New Roman" w:eastAsia="Times New Roman" w:hAnsi="Times New Roman" w:cs="Times New Roman"/>
        </w:rPr>
        <w:t xml:space="preserve">. </w:t>
      </w:r>
      <w:r w:rsidR="00357505" w:rsidRPr="00686A98">
        <w:rPr>
          <w:rFonts w:ascii="Times New Roman" w:eastAsia="Times New Roman" w:hAnsi="Times New Roman" w:cs="Times New Roman"/>
        </w:rPr>
        <w:t>Last</w:t>
      </w:r>
      <w:r w:rsidRPr="00686A98">
        <w:rPr>
          <w:rFonts w:ascii="Times New Roman" w:eastAsia="Times New Roman" w:hAnsi="Times New Roman" w:cs="Times New Roman"/>
        </w:rPr>
        <w:t>, there is evidence to suggest that in many jurisdictions, serial filing rates are higher among residents of public housing than in the private rental market (Leung et al., 2023)</w:t>
      </w:r>
      <w:r w:rsidR="00AF4098" w:rsidRPr="00686A98">
        <w:rPr>
          <w:rFonts w:ascii="Times New Roman" w:eastAsia="Times New Roman" w:hAnsi="Times New Roman" w:cs="Times New Roman"/>
        </w:rPr>
        <w:t>.</w:t>
      </w:r>
      <w:r w:rsidRPr="00686A98">
        <w:rPr>
          <w:rFonts w:ascii="Times New Roman" w:eastAsia="Times New Roman" w:hAnsi="Times New Roman" w:cs="Times New Roman"/>
        </w:rPr>
        <w:t xml:space="preserve"> </w:t>
      </w:r>
    </w:p>
    <w:p w14:paraId="28918CB9" w14:textId="4FEB184F" w:rsidR="00686A98" w:rsidRPr="003A538B" w:rsidRDefault="004918B8" w:rsidP="003A538B">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The literature on serial filings has been relatively consistent in its findings. Overall, landlords with larger portfolios</w:t>
      </w:r>
      <w:r w:rsidR="00C72849" w:rsidRPr="00686A98">
        <w:rPr>
          <w:rFonts w:ascii="Times New Roman" w:eastAsia="Times New Roman" w:hAnsi="Times New Roman" w:cs="Times New Roman"/>
        </w:rPr>
        <w:t xml:space="preserve"> and landlords with a business structure </w:t>
      </w:r>
      <w:r w:rsidR="009E4502">
        <w:rPr>
          <w:rFonts w:ascii="Times New Roman" w:eastAsia="Times New Roman" w:hAnsi="Times New Roman" w:cs="Times New Roman"/>
        </w:rPr>
        <w:t>are</w:t>
      </w:r>
      <w:r w:rsidRPr="00686A98">
        <w:rPr>
          <w:rFonts w:ascii="Times New Roman" w:eastAsia="Times New Roman" w:hAnsi="Times New Roman" w:cs="Times New Roman"/>
        </w:rPr>
        <w:t xml:space="preserve"> more likely than smaller-scale </w:t>
      </w:r>
      <w:proofErr w:type="gramStart"/>
      <w:r w:rsidR="00C72849" w:rsidRPr="00686A98">
        <w:rPr>
          <w:rFonts w:ascii="Times New Roman" w:eastAsia="Times New Roman" w:hAnsi="Times New Roman" w:cs="Times New Roman"/>
        </w:rPr>
        <w:t>or</w:t>
      </w:r>
      <w:r w:rsidR="00AF4098" w:rsidRPr="00686A98">
        <w:rPr>
          <w:rFonts w:ascii="Times New Roman" w:eastAsia="Times New Roman" w:hAnsi="Times New Roman" w:cs="Times New Roman"/>
        </w:rPr>
        <w:t xml:space="preserve"> </w:t>
      </w:r>
      <w:r w:rsidR="00247D8E" w:rsidRPr="00686A98">
        <w:rPr>
          <w:rFonts w:ascii="Times New Roman" w:eastAsia="Times New Roman" w:hAnsi="Times New Roman" w:cs="Times New Roman"/>
        </w:rPr>
        <w:t>”</w:t>
      </w:r>
      <w:r w:rsidR="00C72849" w:rsidRPr="00686A98">
        <w:rPr>
          <w:rFonts w:ascii="Times New Roman" w:eastAsia="Times New Roman" w:hAnsi="Times New Roman" w:cs="Times New Roman"/>
        </w:rPr>
        <w:t>mom</w:t>
      </w:r>
      <w:proofErr w:type="gramEnd"/>
      <w:r w:rsidR="00247D8E" w:rsidRPr="00686A98">
        <w:rPr>
          <w:rFonts w:ascii="Times New Roman" w:eastAsia="Times New Roman" w:hAnsi="Times New Roman" w:cs="Times New Roman"/>
        </w:rPr>
        <w:t xml:space="preserve"> </w:t>
      </w:r>
      <w:r w:rsidR="00C72849" w:rsidRPr="00686A98">
        <w:rPr>
          <w:rFonts w:ascii="Times New Roman" w:eastAsia="Times New Roman" w:hAnsi="Times New Roman" w:cs="Times New Roman"/>
        </w:rPr>
        <w:t>and</w:t>
      </w:r>
      <w:r w:rsidR="00247D8E" w:rsidRPr="00686A98">
        <w:rPr>
          <w:rFonts w:ascii="Times New Roman" w:eastAsia="Times New Roman" w:hAnsi="Times New Roman" w:cs="Times New Roman"/>
        </w:rPr>
        <w:t xml:space="preserve"> </w:t>
      </w:r>
      <w:r w:rsidR="00C72849" w:rsidRPr="00686A98">
        <w:rPr>
          <w:rFonts w:ascii="Times New Roman" w:eastAsia="Times New Roman" w:hAnsi="Times New Roman" w:cs="Times New Roman"/>
        </w:rPr>
        <w:t>pop</w:t>
      </w:r>
      <w:r w:rsidR="00247D8E" w:rsidRPr="00686A98">
        <w:rPr>
          <w:rFonts w:ascii="Times New Roman" w:eastAsia="Times New Roman" w:hAnsi="Times New Roman" w:cs="Times New Roman"/>
        </w:rPr>
        <w:t>”</w:t>
      </w:r>
      <w:r w:rsidR="00C72849" w:rsidRPr="00686A98">
        <w:rPr>
          <w:rFonts w:ascii="Times New Roman" w:eastAsia="Times New Roman" w:hAnsi="Times New Roman" w:cs="Times New Roman"/>
        </w:rPr>
        <w:t xml:space="preserve"> </w:t>
      </w:r>
      <w:r w:rsidRPr="00686A98">
        <w:rPr>
          <w:rFonts w:ascii="Times New Roman" w:eastAsia="Times New Roman" w:hAnsi="Times New Roman" w:cs="Times New Roman"/>
        </w:rPr>
        <w:t>landlords to engage in serial filing</w:t>
      </w:r>
      <w:r w:rsidR="00C72849" w:rsidRPr="00686A98">
        <w:rPr>
          <w:rFonts w:ascii="Times New Roman" w:eastAsia="Times New Roman" w:hAnsi="Times New Roman" w:cs="Times New Roman"/>
        </w:rPr>
        <w:t>.</w:t>
      </w:r>
      <w:r w:rsidR="00E945BF">
        <w:rPr>
          <w:rFonts w:ascii="Times New Roman" w:eastAsia="Times New Roman" w:hAnsi="Times New Roman" w:cs="Times New Roman"/>
        </w:rPr>
        <w:t xml:space="preserve"> N</w:t>
      </w:r>
      <w:r w:rsidRPr="00686A98">
        <w:rPr>
          <w:rFonts w:ascii="Times New Roman" w:eastAsia="Times New Roman" w:hAnsi="Times New Roman" w:cs="Times New Roman"/>
        </w:rPr>
        <w:t>eighborhoods with a larger percentage of businesses as plaintiffs in eviction</w:t>
      </w:r>
      <w:r w:rsidR="003F36FB">
        <w:rPr>
          <w:rFonts w:ascii="Times New Roman" w:eastAsia="Times New Roman" w:hAnsi="Times New Roman" w:cs="Times New Roman"/>
        </w:rPr>
        <w:t>s overall</w:t>
      </w:r>
      <w:r w:rsidRPr="00686A98">
        <w:rPr>
          <w:rFonts w:ascii="Times New Roman" w:eastAsia="Times New Roman" w:hAnsi="Times New Roman" w:cs="Times New Roman"/>
        </w:rPr>
        <w:t xml:space="preserve"> </w:t>
      </w:r>
      <w:r w:rsidR="00C72849" w:rsidRPr="00686A98">
        <w:rPr>
          <w:rFonts w:ascii="Times New Roman" w:eastAsia="Times New Roman" w:hAnsi="Times New Roman" w:cs="Times New Roman"/>
        </w:rPr>
        <w:t>are associated with higher serial filing rates</w:t>
      </w:r>
      <w:r w:rsidRPr="00686A98">
        <w:rPr>
          <w:rFonts w:ascii="Times New Roman" w:eastAsia="Times New Roman" w:hAnsi="Times New Roman" w:cs="Times New Roman"/>
        </w:rPr>
        <w:t xml:space="preserve">. It was also consistently found that Black female tenants and households with children are most at risk of serial filings. </w:t>
      </w:r>
      <w:r w:rsidR="00357505" w:rsidRPr="00686A98">
        <w:rPr>
          <w:rFonts w:ascii="Times New Roman" w:eastAsia="Times New Roman" w:hAnsi="Times New Roman" w:cs="Times New Roman"/>
        </w:rPr>
        <w:t>However,</w:t>
      </w:r>
      <w:r w:rsidRPr="00686A98">
        <w:rPr>
          <w:rFonts w:ascii="Times New Roman" w:eastAsia="Times New Roman" w:hAnsi="Times New Roman" w:cs="Times New Roman"/>
        </w:rPr>
        <w:t xml:space="preserve"> other findings have been contradictory, such as the discrepancy in the literature about neighborhoods most at risk – mid-range neighborhoods (</w:t>
      </w:r>
      <w:r w:rsidR="00C02477" w:rsidRPr="00686A98">
        <w:rPr>
          <w:rFonts w:ascii="Times New Roman" w:eastAsia="Times New Roman" w:hAnsi="Times New Roman" w:cs="Times New Roman"/>
        </w:rPr>
        <w:t>Leung, Hepburn, &amp; Desmond, 2021</w:t>
      </w:r>
      <w:r w:rsidRPr="00686A98">
        <w:rPr>
          <w:rFonts w:ascii="Times New Roman" w:eastAsia="Times New Roman" w:hAnsi="Times New Roman" w:cs="Times New Roman"/>
        </w:rPr>
        <w:t>) or the most rent-burdened neighborhoods (</w:t>
      </w:r>
      <w:r w:rsidR="00C02477" w:rsidRPr="00686A98">
        <w:rPr>
          <w:rFonts w:ascii="Times New Roman" w:eastAsia="Times New Roman" w:hAnsi="Times New Roman" w:cs="Times New Roman"/>
        </w:rPr>
        <w:t>Immergluck et al., 2020</w:t>
      </w:r>
      <w:r w:rsidRPr="00686A98">
        <w:rPr>
          <w:rFonts w:ascii="Times New Roman" w:eastAsia="Times New Roman" w:hAnsi="Times New Roman" w:cs="Times New Roman"/>
        </w:rPr>
        <w:t xml:space="preserve">). And </w:t>
      </w:r>
      <w:r w:rsidR="00357505" w:rsidRPr="00686A98">
        <w:rPr>
          <w:rFonts w:ascii="Times New Roman" w:eastAsia="Times New Roman" w:hAnsi="Times New Roman" w:cs="Times New Roman"/>
        </w:rPr>
        <w:t>some</w:t>
      </w:r>
      <w:r w:rsidRPr="00686A98">
        <w:rPr>
          <w:rFonts w:ascii="Times New Roman" w:eastAsia="Times New Roman" w:hAnsi="Times New Roman" w:cs="Times New Roman"/>
        </w:rPr>
        <w:t xml:space="preserve"> </w:t>
      </w:r>
      <w:r w:rsidR="00055430" w:rsidRPr="00686A98">
        <w:rPr>
          <w:rFonts w:ascii="Times New Roman" w:eastAsia="Times New Roman" w:hAnsi="Times New Roman" w:cs="Times New Roman"/>
        </w:rPr>
        <w:t>findings</w:t>
      </w:r>
      <w:r w:rsidRPr="00686A98">
        <w:rPr>
          <w:rFonts w:ascii="Times New Roman" w:eastAsia="Times New Roman" w:hAnsi="Times New Roman" w:cs="Times New Roman"/>
        </w:rPr>
        <w:t xml:space="preserve">, such as </w:t>
      </w:r>
      <w:r w:rsidR="00357505" w:rsidRPr="00686A98">
        <w:rPr>
          <w:rFonts w:ascii="Times New Roman" w:eastAsia="Times New Roman" w:hAnsi="Times New Roman" w:cs="Times New Roman"/>
        </w:rPr>
        <w:t xml:space="preserve">Watson’s (2023) </w:t>
      </w:r>
      <w:r w:rsidRPr="00686A98">
        <w:rPr>
          <w:rFonts w:ascii="Times New Roman" w:eastAsia="Times New Roman" w:hAnsi="Times New Roman" w:cs="Times New Roman"/>
        </w:rPr>
        <w:t>examination of serial filings as chains</w:t>
      </w:r>
      <w:r w:rsidR="00357505" w:rsidRPr="00686A98">
        <w:rPr>
          <w:rFonts w:ascii="Times New Roman" w:eastAsia="Times New Roman" w:hAnsi="Times New Roman" w:cs="Times New Roman"/>
        </w:rPr>
        <w:t xml:space="preserve"> in Washington, D.C.</w:t>
      </w:r>
      <w:r w:rsidRPr="00686A98">
        <w:rPr>
          <w:rFonts w:ascii="Times New Roman" w:eastAsia="Times New Roman" w:hAnsi="Times New Roman" w:cs="Times New Roman"/>
        </w:rPr>
        <w:t xml:space="preserve">, have yet to be </w:t>
      </w:r>
      <w:r w:rsidR="00357505" w:rsidRPr="00686A98">
        <w:rPr>
          <w:rFonts w:ascii="Times New Roman" w:eastAsia="Times New Roman" w:hAnsi="Times New Roman" w:cs="Times New Roman"/>
        </w:rPr>
        <w:t xml:space="preserve">replicated </w:t>
      </w:r>
      <w:r w:rsidRPr="00686A98">
        <w:rPr>
          <w:rFonts w:ascii="Times New Roman" w:eastAsia="Times New Roman" w:hAnsi="Times New Roman" w:cs="Times New Roman"/>
        </w:rPr>
        <w:t xml:space="preserve">in other regions. </w:t>
      </w:r>
      <w:r w:rsidR="00055430" w:rsidRPr="00686A98">
        <w:rPr>
          <w:rFonts w:ascii="Times New Roman" w:eastAsia="Times New Roman" w:hAnsi="Times New Roman" w:cs="Times New Roman"/>
        </w:rPr>
        <w:t>M</w:t>
      </w:r>
      <w:r w:rsidRPr="00686A98">
        <w:rPr>
          <w:rFonts w:ascii="Times New Roman" w:eastAsia="Times New Roman" w:hAnsi="Times New Roman" w:cs="Times New Roman"/>
        </w:rPr>
        <w:t xml:space="preserve">uch work remains to more precisely generalize </w:t>
      </w:r>
      <w:r w:rsidRPr="00686A98">
        <w:rPr>
          <w:rFonts w:ascii="Times New Roman" w:eastAsia="Times New Roman" w:hAnsi="Times New Roman" w:cs="Times New Roman"/>
        </w:rPr>
        <w:lastRenderedPageBreak/>
        <w:t>the practice of serial filing among landlords. The present research addresses one</w:t>
      </w:r>
      <w:r w:rsidR="003F36FB">
        <w:rPr>
          <w:rFonts w:ascii="Times New Roman" w:eastAsia="Times New Roman" w:hAnsi="Times New Roman" w:cs="Times New Roman"/>
        </w:rPr>
        <w:t xml:space="preserve"> missing</w:t>
      </w:r>
      <w:r w:rsidRPr="00686A98">
        <w:rPr>
          <w:rFonts w:ascii="Times New Roman" w:eastAsia="Times New Roman" w:hAnsi="Times New Roman" w:cs="Times New Roman"/>
        </w:rPr>
        <w:t xml:space="preserve"> piece by examining serial filings in the mid-sized metropolitan area of Knox County, T</w:t>
      </w:r>
      <w:r w:rsidR="00E945BF">
        <w:rPr>
          <w:rFonts w:ascii="Times New Roman" w:eastAsia="Times New Roman" w:hAnsi="Times New Roman" w:cs="Times New Roman"/>
        </w:rPr>
        <w:t>ennessee</w:t>
      </w:r>
      <w:r w:rsidRPr="00686A98">
        <w:rPr>
          <w:rFonts w:ascii="Times New Roman" w:eastAsia="Times New Roman" w:hAnsi="Times New Roman" w:cs="Times New Roman"/>
        </w:rPr>
        <w:t>.</w:t>
      </w:r>
      <w:bookmarkStart w:id="70" w:name="_Toc176115390"/>
      <w:bookmarkStart w:id="71" w:name="_Toc176115750"/>
      <w:bookmarkStart w:id="72" w:name="_Toc176269904"/>
    </w:p>
    <w:p w14:paraId="7DD19091" w14:textId="42E36474" w:rsidR="00092E34" w:rsidRPr="00686A98" w:rsidRDefault="00092E34" w:rsidP="000E4F8E">
      <w:pPr>
        <w:pStyle w:val="Heading2"/>
        <w:spacing w:after="0" w:line="480" w:lineRule="auto"/>
      </w:pPr>
      <w:r w:rsidRPr="00686A98">
        <w:t>Limitations of eviction data</w:t>
      </w:r>
      <w:bookmarkEnd w:id="70"/>
      <w:bookmarkEnd w:id="71"/>
      <w:bookmarkEnd w:id="72"/>
    </w:p>
    <w:p w14:paraId="0C0370F0" w14:textId="4CFBA433" w:rsidR="00092E34" w:rsidRPr="00686A98" w:rsidRDefault="00092E34"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Despite </w:t>
      </w:r>
      <w:r w:rsidR="00D76EC1" w:rsidRPr="00686A98">
        <w:rPr>
          <w:rFonts w:ascii="Times New Roman" w:eastAsia="Times New Roman" w:hAnsi="Times New Roman" w:cs="Times New Roman"/>
        </w:rPr>
        <w:t xml:space="preserve">all the work done to understand evictions, </w:t>
      </w:r>
      <w:r w:rsidRPr="00686A98">
        <w:rPr>
          <w:rFonts w:ascii="Times New Roman" w:eastAsia="Times New Roman" w:hAnsi="Times New Roman" w:cs="Times New Roman"/>
        </w:rPr>
        <w:t>the identification of eviction disparities has been limited by the sparse information present in court records</w:t>
      </w:r>
      <w:r w:rsidR="00D76EC1" w:rsidRPr="00686A98">
        <w:rPr>
          <w:rFonts w:ascii="Times New Roman" w:eastAsia="Times New Roman" w:hAnsi="Times New Roman" w:cs="Times New Roman"/>
        </w:rPr>
        <w:t>. These records, which are the primary source of data for these studies,</w:t>
      </w:r>
      <w:r w:rsidRPr="00686A98">
        <w:rPr>
          <w:rFonts w:ascii="Times New Roman" w:eastAsia="Times New Roman" w:hAnsi="Times New Roman" w:cs="Times New Roman"/>
        </w:rPr>
        <w:t xml:space="preserve"> typically contain only names, addresses, and varying degrees of case details, and rarely </w:t>
      </w:r>
      <w:r w:rsidR="00785C92" w:rsidRP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if ever </w:t>
      </w:r>
      <w:r w:rsidR="00785C92" w:rsidRP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demographic information about those targeted for eviction. There is no standardization in reporting nor in </w:t>
      </w:r>
      <w:proofErr w:type="gramStart"/>
      <w:r w:rsidRPr="00686A98">
        <w:rPr>
          <w:rFonts w:ascii="Times New Roman" w:eastAsia="Times New Roman" w:hAnsi="Times New Roman" w:cs="Times New Roman"/>
        </w:rPr>
        <w:t>recording eviction</w:t>
      </w:r>
      <w:proofErr w:type="gramEnd"/>
      <w:r w:rsidRPr="00686A98">
        <w:rPr>
          <w:rFonts w:ascii="Times New Roman" w:eastAsia="Times New Roman" w:hAnsi="Times New Roman" w:cs="Times New Roman"/>
        </w:rPr>
        <w:t xml:space="preserve"> case</w:t>
      </w:r>
      <w:r w:rsidR="00D76EC1" w:rsidRPr="00686A98">
        <w:rPr>
          <w:rFonts w:ascii="Times New Roman" w:eastAsia="Times New Roman" w:hAnsi="Times New Roman" w:cs="Times New Roman"/>
        </w:rPr>
        <w:t xml:space="preserve"> information</w:t>
      </w:r>
      <w:r w:rsidRPr="00686A98">
        <w:rPr>
          <w:rFonts w:ascii="Times New Roman" w:eastAsia="Times New Roman" w:hAnsi="Times New Roman" w:cs="Times New Roman"/>
        </w:rPr>
        <w:t xml:space="preserve"> across jurisdictions. In addition to the inconsistencies in the content of the data reported, there is a range </w:t>
      </w:r>
      <w:r w:rsidR="00CC0F4D" w:rsidRPr="00686A98">
        <w:rPr>
          <w:rFonts w:ascii="Times New Roman" w:eastAsia="Times New Roman" w:hAnsi="Times New Roman" w:cs="Times New Roman"/>
        </w:rPr>
        <w:t>of</w:t>
      </w:r>
      <w:r w:rsidRPr="00686A98">
        <w:rPr>
          <w:rFonts w:ascii="Times New Roman" w:eastAsia="Times New Roman" w:hAnsi="Times New Roman" w:cs="Times New Roman"/>
        </w:rPr>
        <w:t xml:space="preserve"> transparency </w:t>
      </w:r>
      <w:r w:rsidR="00122A8E" w:rsidRPr="00686A98">
        <w:rPr>
          <w:rFonts w:ascii="Times New Roman" w:eastAsia="Times New Roman" w:hAnsi="Times New Roman" w:cs="Times New Roman"/>
        </w:rPr>
        <w:t>in</w:t>
      </w:r>
      <w:r w:rsidRPr="00686A98">
        <w:rPr>
          <w:rFonts w:ascii="Times New Roman" w:eastAsia="Times New Roman" w:hAnsi="Times New Roman" w:cs="Times New Roman"/>
        </w:rPr>
        <w:t xml:space="preserve"> how the data are stored by housing courts. Thomas et al. (2024) describe stored eviction data as being structured (in tabular form and ready to be analyzed) or unstructured (in the form of scanned images of court records) which require processing to use, the latter of these being most common. Unstructured data </w:t>
      </w:r>
      <w:r w:rsidR="00D76EC1" w:rsidRPr="00686A98">
        <w:rPr>
          <w:rFonts w:ascii="Times New Roman" w:eastAsia="Times New Roman" w:hAnsi="Times New Roman" w:cs="Times New Roman"/>
        </w:rPr>
        <w:t>greatly</w:t>
      </w:r>
      <w:r w:rsidRPr="00686A98">
        <w:rPr>
          <w:rFonts w:ascii="Times New Roman" w:eastAsia="Times New Roman" w:hAnsi="Times New Roman" w:cs="Times New Roman"/>
        </w:rPr>
        <w:t xml:space="preserve"> hinders researchers’ ability to understand the true burden and scope of housing instability (Graetz et al., 2023; Hepburn, 2024). And while there are federal standards under the 1975 Home Mortgage Disclosure Act (HMDA) requiring lenders to disclose borrower information, there is no equivalent for the rental market, in which low-income and minority populations are overrepresented (</w:t>
      </w:r>
      <w:proofErr w:type="spellStart"/>
      <w:r w:rsidRPr="00686A98">
        <w:rPr>
          <w:rFonts w:ascii="Times New Roman" w:eastAsia="Times New Roman" w:hAnsi="Times New Roman" w:cs="Times New Roman"/>
        </w:rPr>
        <w:t>Desilver</w:t>
      </w:r>
      <w:proofErr w:type="spellEnd"/>
      <w:r w:rsidRPr="00686A98">
        <w:rPr>
          <w:rFonts w:ascii="Times New Roman" w:eastAsia="Times New Roman" w:hAnsi="Times New Roman" w:cs="Times New Roman"/>
        </w:rPr>
        <w:t xml:space="preserve">, 2021; Graetz et al., 2023). </w:t>
      </w:r>
    </w:p>
    <w:p w14:paraId="7B1069F2" w14:textId="62A9A22D" w:rsidR="00092E34" w:rsidRPr="00686A98" w:rsidRDefault="00092E34"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Responding to a call from Hartman and Robinson (2003) efforts have been made to develop a comprehensive eviction database (e.g., Princeton’s Eviction Lab, Legal Services Corporation’s Civil Court Data Initiative, the Anti-Eviction Mapping Project, Eviction Research Network, Georgia Tech’s Atlanta Region Eviction Tracker)</w:t>
      </w:r>
      <w:r w:rsidR="003F36FB">
        <w:rPr>
          <w:rFonts w:ascii="Times New Roman" w:eastAsia="Times New Roman" w:hAnsi="Times New Roman" w:cs="Times New Roman"/>
        </w:rPr>
        <w:t xml:space="preserve">. </w:t>
      </w:r>
      <w:r w:rsidRPr="00686A98">
        <w:rPr>
          <w:rFonts w:ascii="Times New Roman" w:eastAsia="Times New Roman" w:hAnsi="Times New Roman" w:cs="Times New Roman"/>
        </w:rPr>
        <w:t xml:space="preserve"> </w:t>
      </w:r>
      <w:r w:rsidR="003F36FB">
        <w:rPr>
          <w:rFonts w:ascii="Times New Roman" w:eastAsia="Times New Roman" w:hAnsi="Times New Roman" w:cs="Times New Roman"/>
        </w:rPr>
        <w:t>C</w:t>
      </w:r>
      <w:r w:rsidRPr="00686A98">
        <w:rPr>
          <w:rFonts w:ascii="Times New Roman" w:eastAsia="Times New Roman" w:hAnsi="Times New Roman" w:cs="Times New Roman"/>
        </w:rPr>
        <w:t>hallenges remain in generating a holistic picture of evictions nationwide due to inconsistencies and</w:t>
      </w:r>
      <w:r w:rsidR="003F36FB">
        <w:rPr>
          <w:rFonts w:ascii="Times New Roman" w:eastAsia="Times New Roman" w:hAnsi="Times New Roman" w:cs="Times New Roman"/>
        </w:rPr>
        <w:t xml:space="preserve"> the</w:t>
      </w:r>
      <w:r w:rsidRPr="00686A98">
        <w:rPr>
          <w:rFonts w:ascii="Times New Roman" w:eastAsia="Times New Roman" w:hAnsi="Times New Roman" w:cs="Times New Roman"/>
        </w:rPr>
        <w:t xml:space="preserve"> antiquated data recording methods </w:t>
      </w:r>
      <w:r w:rsidR="003F36FB">
        <w:rPr>
          <w:rFonts w:ascii="Times New Roman" w:eastAsia="Times New Roman" w:hAnsi="Times New Roman" w:cs="Times New Roman"/>
        </w:rPr>
        <w:t xml:space="preserve">of </w:t>
      </w:r>
      <w:r w:rsidRPr="00686A98">
        <w:rPr>
          <w:rFonts w:ascii="Times New Roman" w:eastAsia="Times New Roman" w:hAnsi="Times New Roman" w:cs="Times New Roman"/>
        </w:rPr>
        <w:t xml:space="preserve">housing courts across the country. </w:t>
      </w:r>
      <w:r w:rsidR="003F36FB">
        <w:rPr>
          <w:rFonts w:ascii="Times New Roman" w:eastAsia="Times New Roman" w:hAnsi="Times New Roman" w:cs="Times New Roman"/>
        </w:rPr>
        <w:t>And w</w:t>
      </w:r>
      <w:r w:rsidRPr="00686A98">
        <w:rPr>
          <w:rFonts w:ascii="Times New Roman" w:eastAsia="Times New Roman" w:hAnsi="Times New Roman" w:cs="Times New Roman"/>
        </w:rPr>
        <w:t xml:space="preserve">hile these data initiatives have provided important insight on evictions, it has been much more difficult to obtain </w:t>
      </w:r>
      <w:r w:rsidR="003F36FB">
        <w:rPr>
          <w:rFonts w:ascii="Times New Roman" w:eastAsia="Times New Roman" w:hAnsi="Times New Roman" w:cs="Times New Roman"/>
        </w:rPr>
        <w:t>information</w:t>
      </w:r>
      <w:r w:rsidRPr="00686A98">
        <w:rPr>
          <w:rFonts w:ascii="Times New Roman" w:eastAsia="Times New Roman" w:hAnsi="Times New Roman" w:cs="Times New Roman"/>
        </w:rPr>
        <w:t xml:space="preserve"> from “unstructured data” preventing the creation of a </w:t>
      </w:r>
      <w:r w:rsidR="00785C92" w:rsidRPr="00686A98">
        <w:rPr>
          <w:rFonts w:ascii="Times New Roman" w:eastAsia="Times New Roman" w:hAnsi="Times New Roman" w:cs="Times New Roman"/>
        </w:rPr>
        <w:t>truly</w:t>
      </w:r>
      <w:r w:rsidRPr="00686A98">
        <w:rPr>
          <w:rFonts w:ascii="Times New Roman" w:eastAsia="Times New Roman" w:hAnsi="Times New Roman" w:cs="Times New Roman"/>
        </w:rPr>
        <w:t xml:space="preserve"> comprehensive </w:t>
      </w:r>
      <w:r w:rsidR="00785C92" w:rsidRPr="00686A98">
        <w:rPr>
          <w:rFonts w:ascii="Times New Roman" w:eastAsia="Times New Roman" w:hAnsi="Times New Roman" w:cs="Times New Roman"/>
        </w:rPr>
        <w:t xml:space="preserve">national </w:t>
      </w:r>
      <w:r w:rsidRPr="00686A98">
        <w:rPr>
          <w:rFonts w:ascii="Times New Roman" w:eastAsia="Times New Roman" w:hAnsi="Times New Roman" w:cs="Times New Roman"/>
        </w:rPr>
        <w:t xml:space="preserve">database. There is promise in a natural language processing program created by the Eviction Research Network that uses image analysis to convert digital images to text, unfortunately this methodology does not work for handwritten documents, the form of Knox County’s eviction data records (Thomas et al., 2024). </w:t>
      </w:r>
    </w:p>
    <w:p w14:paraId="3FBD630C" w14:textId="0D24D5C0" w:rsidR="00092E34" w:rsidRPr="00686A98" w:rsidRDefault="00092E34"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lastRenderedPageBreak/>
        <w:t>To overcome the absence of demographic information available for renters</w:t>
      </w:r>
      <w:r w:rsidR="00C06933">
        <w:rPr>
          <w:rFonts w:ascii="Times New Roman" w:eastAsia="Times New Roman" w:hAnsi="Times New Roman" w:cs="Times New Roman"/>
        </w:rPr>
        <w:t>,</w:t>
      </w:r>
      <w:r w:rsidR="00737396" w:rsidRPr="00686A98">
        <w:rPr>
          <w:rFonts w:ascii="Times New Roman" w:eastAsia="Times New Roman" w:hAnsi="Times New Roman" w:cs="Times New Roman"/>
        </w:rPr>
        <w:t xml:space="preserve"> </w:t>
      </w:r>
      <w:r w:rsidRPr="00686A98">
        <w:rPr>
          <w:rFonts w:ascii="Times New Roman" w:eastAsia="Times New Roman" w:hAnsi="Times New Roman" w:cs="Times New Roman"/>
        </w:rPr>
        <w:t>researchers have developed several strategies. Most commonly, race and gender are imputed using specialized algorithms (Desmond, 2012; Hepburn, Louis &amp; Desmond, 202</w:t>
      </w:r>
      <w:r w:rsidR="00737396" w:rsidRPr="00686A98">
        <w:rPr>
          <w:rFonts w:ascii="Times New Roman" w:eastAsia="Times New Roman" w:hAnsi="Times New Roman" w:cs="Times New Roman"/>
        </w:rPr>
        <w:t>1</w:t>
      </w:r>
      <w:r w:rsidR="00785C92" w:rsidRPr="00686A98">
        <w:rPr>
          <w:rFonts w:ascii="Times New Roman" w:eastAsia="Times New Roman" w:hAnsi="Times New Roman" w:cs="Times New Roman"/>
        </w:rPr>
        <w:t xml:space="preserve">; </w:t>
      </w:r>
      <w:r w:rsidRPr="00686A98">
        <w:rPr>
          <w:rFonts w:ascii="Times New Roman" w:eastAsia="Times New Roman" w:hAnsi="Times New Roman" w:cs="Times New Roman"/>
        </w:rPr>
        <w:t>Raymond et al., 2018; Thomas et al., 2024; Watson,</w:t>
      </w:r>
      <w:r w:rsidR="00785C92" w:rsidRP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2023) or, more simply, demographics are estimated on </w:t>
      </w:r>
      <w:r w:rsidR="00785C92" w:rsidRPr="00686A98">
        <w:rPr>
          <w:rFonts w:ascii="Times New Roman" w:eastAsia="Times New Roman" w:hAnsi="Times New Roman" w:cs="Times New Roman"/>
        </w:rPr>
        <w:t xml:space="preserve">an </w:t>
      </w:r>
      <w:r w:rsidRPr="00686A98">
        <w:rPr>
          <w:rFonts w:ascii="Times New Roman" w:eastAsia="Times New Roman" w:hAnsi="Times New Roman" w:cs="Times New Roman"/>
        </w:rPr>
        <w:t>aggregate level using census data from tracts or block groups</w:t>
      </w:r>
      <w:r w:rsidR="00D76EC1" w:rsidRPr="00686A98">
        <w:rPr>
          <w:rFonts w:ascii="Times New Roman" w:eastAsia="Times New Roman" w:hAnsi="Times New Roman" w:cs="Times New Roman"/>
        </w:rPr>
        <w:t xml:space="preserve"> (</w:t>
      </w:r>
      <w:r w:rsidR="00C02477" w:rsidRPr="00686A98">
        <w:rPr>
          <w:rFonts w:ascii="Times New Roman" w:eastAsia="Times New Roman" w:hAnsi="Times New Roman" w:cs="Times New Roman"/>
        </w:rPr>
        <w:t>Immergluck et al., 2020</w:t>
      </w:r>
      <w:r w:rsidR="00D76EC1" w:rsidRPr="00686A98">
        <w:rPr>
          <w:rFonts w:ascii="Times New Roman" w:eastAsia="Times New Roman" w:hAnsi="Times New Roman" w:cs="Times New Roman"/>
        </w:rPr>
        <w:t xml:space="preserve">; Leung, Hepburn, </w:t>
      </w:r>
      <w:r w:rsidR="00737396" w:rsidRPr="00686A98">
        <w:rPr>
          <w:rFonts w:ascii="Times New Roman" w:eastAsia="Times New Roman" w:hAnsi="Times New Roman" w:cs="Times New Roman"/>
        </w:rPr>
        <w:t>&amp;</w:t>
      </w:r>
      <w:r w:rsidR="00D76EC1" w:rsidRPr="00686A98">
        <w:rPr>
          <w:rFonts w:ascii="Times New Roman" w:eastAsia="Times New Roman" w:hAnsi="Times New Roman" w:cs="Times New Roman"/>
        </w:rPr>
        <w:t xml:space="preserve"> Desmond, 2021)</w:t>
      </w:r>
      <w:r w:rsidRPr="00686A98">
        <w:rPr>
          <w:rFonts w:ascii="Times New Roman" w:eastAsia="Times New Roman" w:hAnsi="Times New Roman" w:cs="Times New Roman"/>
        </w:rPr>
        <w:t xml:space="preserve">. And most recently, through partnership with the United States Census Bureau, Graetz et al. (2023) linked millions of eviction records with census data to analyze demographic trends on an individual level. </w:t>
      </w:r>
    </w:p>
    <w:p w14:paraId="10345667" w14:textId="376E39E1" w:rsidR="00686A98" w:rsidRPr="003A538B" w:rsidRDefault="00092E34" w:rsidP="003A538B">
      <w:pPr>
        <w:spacing w:line="480" w:lineRule="auto"/>
        <w:ind w:right="-360" w:firstLine="720"/>
        <w:rPr>
          <w:rFonts w:ascii="Times New Roman" w:eastAsia="Times New Roman" w:hAnsi="Times New Roman" w:cs="Times New Roman"/>
        </w:rPr>
      </w:pPr>
      <w:bookmarkStart w:id="73" w:name="_3bbns2nieu5a" w:colFirst="0" w:colLast="0"/>
      <w:bookmarkEnd w:id="73"/>
      <w:r w:rsidRPr="00686A98">
        <w:rPr>
          <w:rFonts w:ascii="Times New Roman" w:eastAsia="Times New Roman" w:hAnsi="Times New Roman" w:cs="Times New Roman"/>
        </w:rPr>
        <w:t>It is important to acknowledge that the documentation of “formal” eviction proceedings in court records – the data upon which most eviction studies are based – necessarily underestimates the true ubiquity of eviction displacements because formal records do not register informal evictions (Leung</w:t>
      </w:r>
      <w:r w:rsidR="008978F3" w:rsidRPr="00686A98">
        <w:rPr>
          <w:rFonts w:ascii="Times New Roman" w:eastAsia="Times New Roman" w:hAnsi="Times New Roman" w:cs="Times New Roman"/>
        </w:rPr>
        <w:t>, Hepburn, &amp; Desmond</w:t>
      </w:r>
      <w:r w:rsidRPr="00686A98">
        <w:rPr>
          <w:rFonts w:ascii="Times New Roman" w:eastAsia="Times New Roman" w:hAnsi="Times New Roman" w:cs="Times New Roman"/>
        </w:rPr>
        <w:t xml:space="preserve">, 2021). </w:t>
      </w:r>
      <w:r w:rsidR="008978F3" w:rsidRPr="00686A98">
        <w:rPr>
          <w:rFonts w:ascii="Times New Roman" w:eastAsia="Times New Roman" w:hAnsi="Times New Roman" w:cs="Times New Roman"/>
        </w:rPr>
        <w:t xml:space="preserve">The </w:t>
      </w:r>
      <w:r w:rsidR="008978F3" w:rsidRPr="00686A98">
        <w:rPr>
          <w:rFonts w:ascii="Times New Roman" w:eastAsia="Times New Roman" w:hAnsi="Times New Roman" w:cs="Times New Roman"/>
          <w:i/>
        </w:rPr>
        <w:t>threat</w:t>
      </w:r>
      <w:r w:rsidR="008978F3" w:rsidRPr="00686A98">
        <w:rPr>
          <w:rFonts w:ascii="Times New Roman" w:eastAsia="Times New Roman" w:hAnsi="Times New Roman" w:cs="Times New Roman"/>
        </w:rPr>
        <w:t xml:space="preserve"> of eviction looms large over far more households than those formally removed via court-ordered eviction (Garboden &amp; Rosen, 2019) and estimates </w:t>
      </w:r>
      <w:r w:rsidRPr="00686A98">
        <w:rPr>
          <w:rFonts w:ascii="Times New Roman" w:eastAsia="Times New Roman" w:hAnsi="Times New Roman" w:cs="Times New Roman"/>
        </w:rPr>
        <w:t xml:space="preserve">indicate that there are </w:t>
      </w:r>
      <w:r w:rsidR="00B20787" w:rsidRPr="00686A98">
        <w:rPr>
          <w:rFonts w:ascii="Times New Roman" w:eastAsia="Times New Roman" w:hAnsi="Times New Roman" w:cs="Times New Roman"/>
        </w:rPr>
        <w:t>five and half</w:t>
      </w:r>
      <w:r w:rsidRPr="00686A98">
        <w:rPr>
          <w:rFonts w:ascii="Times New Roman" w:eastAsia="Times New Roman" w:hAnsi="Times New Roman" w:cs="Times New Roman"/>
        </w:rPr>
        <w:t xml:space="preserve"> informal evictions for each formal eviction (Gromis &amp; Desmond, 2022)</w:t>
      </w:r>
      <w:r w:rsidR="008978F3" w:rsidRPr="00686A98">
        <w:rPr>
          <w:rFonts w:ascii="Times New Roman" w:eastAsia="Times New Roman" w:hAnsi="Times New Roman" w:cs="Times New Roman"/>
        </w:rPr>
        <w:t>.</w:t>
      </w:r>
      <w:r w:rsidRPr="00686A98">
        <w:rPr>
          <w:rFonts w:ascii="Times New Roman" w:eastAsia="Times New Roman" w:hAnsi="Times New Roman" w:cs="Times New Roman"/>
        </w:rPr>
        <w:t xml:space="preserve"> These formal and </w:t>
      </w:r>
      <w:proofErr w:type="gramStart"/>
      <w:r w:rsidRPr="00686A98">
        <w:rPr>
          <w:rFonts w:ascii="Times New Roman" w:eastAsia="Times New Roman" w:hAnsi="Times New Roman" w:cs="Times New Roman"/>
        </w:rPr>
        <w:t>informal eviction</w:t>
      </w:r>
      <w:proofErr w:type="gramEnd"/>
      <w:r w:rsidRPr="00686A98">
        <w:rPr>
          <w:rFonts w:ascii="Times New Roman" w:eastAsia="Times New Roman" w:hAnsi="Times New Roman" w:cs="Times New Roman"/>
        </w:rPr>
        <w:t xml:space="preserve"> displacement estimates also do not account for forms of forced displacement that are less direct, such as displacements due to gentrification or environmental degradation. </w:t>
      </w:r>
      <w:bookmarkStart w:id="74" w:name="_wuwo1b1iv8i7" w:colFirst="0" w:colLast="0"/>
      <w:bookmarkStart w:id="75" w:name="_Toc176115391"/>
      <w:bookmarkStart w:id="76" w:name="_Toc176115751"/>
      <w:bookmarkStart w:id="77" w:name="_Toc176269905"/>
      <w:bookmarkEnd w:id="74"/>
    </w:p>
    <w:p w14:paraId="4DF1E616" w14:textId="0B2471F4" w:rsidR="009B1A21" w:rsidRPr="00686A98" w:rsidRDefault="004918B8" w:rsidP="000E4F8E">
      <w:pPr>
        <w:pStyle w:val="Heading2"/>
        <w:spacing w:after="0" w:line="480" w:lineRule="auto"/>
      </w:pPr>
      <w:r w:rsidRPr="00686A98">
        <w:t>The legal landscape of eviction</w:t>
      </w:r>
      <w:bookmarkEnd w:id="75"/>
      <w:bookmarkEnd w:id="76"/>
      <w:bookmarkEnd w:id="77"/>
    </w:p>
    <w:p w14:paraId="5414B04F" w14:textId="77777777" w:rsidR="009B1A21" w:rsidRPr="00686A98" w:rsidRDefault="004918B8" w:rsidP="000E4F8E">
      <w:pPr>
        <w:spacing w:line="360" w:lineRule="auto"/>
        <w:ind w:left="1440" w:right="-360"/>
        <w:rPr>
          <w:rFonts w:ascii="Times New Roman" w:eastAsia="Times New Roman" w:hAnsi="Times New Roman" w:cs="Times New Roman"/>
          <w:i/>
        </w:rPr>
      </w:pPr>
      <w:r w:rsidRPr="00686A98">
        <w:rPr>
          <w:rFonts w:ascii="Times New Roman" w:eastAsia="Times New Roman" w:hAnsi="Times New Roman" w:cs="Times New Roman"/>
          <w:i/>
        </w:rPr>
        <w:t xml:space="preserve">The principle of due process has been replaced by mere process: Every </w:t>
      </w:r>
    </w:p>
    <w:p w14:paraId="38BCAA21" w14:textId="77777777" w:rsidR="009B1A21" w:rsidRPr="00686A98" w:rsidRDefault="004918B8" w:rsidP="000E4F8E">
      <w:pPr>
        <w:spacing w:line="360" w:lineRule="auto"/>
        <w:ind w:left="1440" w:right="-360"/>
        <w:rPr>
          <w:rFonts w:ascii="Times New Roman" w:eastAsia="Times New Roman" w:hAnsi="Times New Roman" w:cs="Times New Roman"/>
          <w:i/>
        </w:rPr>
      </w:pPr>
      <w:r w:rsidRPr="00686A98">
        <w:rPr>
          <w:rFonts w:ascii="Times New Roman" w:eastAsia="Times New Roman" w:hAnsi="Times New Roman" w:cs="Times New Roman"/>
          <w:i/>
        </w:rPr>
        <w:t xml:space="preserve">housing court would need to be adequately funded so that it could function like a </w:t>
      </w:r>
    </w:p>
    <w:p w14:paraId="637AA3E5" w14:textId="77777777" w:rsidR="00C72849" w:rsidRPr="00686A98" w:rsidRDefault="004918B8" w:rsidP="000E4F8E">
      <w:pPr>
        <w:spacing w:line="360" w:lineRule="auto"/>
        <w:ind w:left="1440" w:right="-360"/>
        <w:rPr>
          <w:rFonts w:ascii="Times New Roman" w:eastAsia="Times New Roman" w:hAnsi="Times New Roman" w:cs="Times New Roman"/>
          <w:i/>
        </w:rPr>
      </w:pPr>
      <w:r w:rsidRPr="00686A98">
        <w:rPr>
          <w:rFonts w:ascii="Times New Roman" w:eastAsia="Times New Roman" w:hAnsi="Times New Roman" w:cs="Times New Roman"/>
          <w:i/>
        </w:rPr>
        <w:t>court instead of an eviction assembly line: stamp, stamp, stamp.</w:t>
      </w:r>
      <w:r w:rsidR="00C72849" w:rsidRPr="00686A98">
        <w:rPr>
          <w:rFonts w:ascii="Times New Roman" w:eastAsia="Times New Roman" w:hAnsi="Times New Roman" w:cs="Times New Roman"/>
          <w:i/>
        </w:rPr>
        <w:t xml:space="preserve"> </w:t>
      </w:r>
    </w:p>
    <w:p w14:paraId="6F228016" w14:textId="407716B4" w:rsidR="003A538B" w:rsidRPr="003A538B" w:rsidRDefault="004918B8" w:rsidP="00833DF3">
      <w:pPr>
        <w:spacing w:line="480" w:lineRule="auto"/>
        <w:ind w:left="5760" w:right="-360" w:firstLine="720"/>
        <w:rPr>
          <w:rFonts w:ascii="Times New Roman" w:eastAsia="Times New Roman" w:hAnsi="Times New Roman" w:cs="Times New Roman"/>
        </w:rPr>
      </w:pPr>
      <w:r w:rsidRPr="00686A98">
        <w:rPr>
          <w:rFonts w:ascii="Times New Roman" w:eastAsia="Times New Roman" w:hAnsi="Times New Roman" w:cs="Times New Roman"/>
        </w:rPr>
        <w:t>(Desmond, 2016, p. 304)</w:t>
      </w:r>
    </w:p>
    <w:p w14:paraId="6D969497" w14:textId="00C8247F" w:rsidR="009B1A21" w:rsidRPr="00686A98" w:rsidRDefault="004918B8" w:rsidP="00833DF3">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Housing courts across the country are consistently overburdened with the sheer volume of </w:t>
      </w:r>
      <w:proofErr w:type="gramStart"/>
      <w:r w:rsidRPr="00686A98">
        <w:rPr>
          <w:rFonts w:ascii="Times New Roman" w:eastAsia="Times New Roman" w:hAnsi="Times New Roman" w:cs="Times New Roman"/>
        </w:rPr>
        <w:t>eviction cases</w:t>
      </w:r>
      <w:proofErr w:type="gramEnd"/>
      <w:r w:rsidRPr="00686A98">
        <w:rPr>
          <w:rFonts w:ascii="Times New Roman" w:eastAsia="Times New Roman" w:hAnsi="Times New Roman" w:cs="Times New Roman"/>
        </w:rPr>
        <w:t xml:space="preserve"> flowing through them. Overwhelmed courts coupled with ambiguous procedures compound the disadvantages for tenants in the housing system. Because of the overwhelm</w:t>
      </w:r>
      <w:r w:rsidR="00737396" w:rsidRPr="00686A98">
        <w:rPr>
          <w:rFonts w:ascii="Times New Roman" w:eastAsia="Times New Roman" w:hAnsi="Times New Roman" w:cs="Times New Roman"/>
        </w:rPr>
        <w:t>,</w:t>
      </w:r>
      <w:r w:rsidRPr="00686A98">
        <w:rPr>
          <w:rFonts w:ascii="Times New Roman" w:eastAsia="Times New Roman" w:hAnsi="Times New Roman" w:cs="Times New Roman"/>
        </w:rPr>
        <w:t xml:space="preserve"> cases are heard in rapid succession. </w:t>
      </w:r>
      <w:r w:rsidR="00B20787" w:rsidRPr="00686A98">
        <w:rPr>
          <w:rFonts w:ascii="Times New Roman" w:eastAsia="Times New Roman" w:hAnsi="Times New Roman" w:cs="Times New Roman"/>
        </w:rPr>
        <w:t>I</w:t>
      </w:r>
      <w:r w:rsidRPr="00686A98">
        <w:rPr>
          <w:rFonts w:ascii="Times New Roman" w:eastAsia="Times New Roman" w:hAnsi="Times New Roman" w:cs="Times New Roman"/>
        </w:rPr>
        <w:t xml:space="preserve">n Chicago the average eviction case is heard in one minute and forty-four seconds, and even faster if the landlord has an attorney and the tenant does not (Doran, 2003). The same study found that only 56% of tenants appeared themselves or via representative and were only represented by an attorney in 5% of </w:t>
      </w:r>
      <w:r w:rsidRPr="00686A98">
        <w:rPr>
          <w:rFonts w:ascii="Times New Roman" w:eastAsia="Times New Roman" w:hAnsi="Times New Roman" w:cs="Times New Roman"/>
        </w:rPr>
        <w:lastRenderedPageBreak/>
        <w:t>those cases, while landlords appeared for 83% of monitored cases and were represented by an attorney in 53% of th</w:t>
      </w:r>
      <w:r w:rsidR="00C06933">
        <w:rPr>
          <w:rFonts w:ascii="Times New Roman" w:eastAsia="Times New Roman" w:hAnsi="Times New Roman" w:cs="Times New Roman"/>
        </w:rPr>
        <w:t xml:space="preserve">em </w:t>
      </w:r>
      <w:r w:rsidRPr="00686A98">
        <w:rPr>
          <w:rFonts w:ascii="Times New Roman" w:eastAsia="Times New Roman" w:hAnsi="Times New Roman" w:cs="Times New Roman"/>
        </w:rPr>
        <w:t xml:space="preserve">(Doran, 2003). </w:t>
      </w:r>
    </w:p>
    <w:p w14:paraId="44CF60C9" w14:textId="61D0E69F" w:rsidR="009B1A21" w:rsidRPr="00686A98" w:rsidRDefault="004918B8"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Landlords and their attorneys</w:t>
      </w:r>
      <w:r w:rsidR="00AD5CF4" w:rsidRPr="00686A98">
        <w:rPr>
          <w:rFonts w:ascii="Times New Roman" w:eastAsia="Times New Roman" w:hAnsi="Times New Roman" w:cs="Times New Roman"/>
        </w:rPr>
        <w:t xml:space="preserve"> </w:t>
      </w:r>
      <w:r w:rsidRPr="00686A98">
        <w:rPr>
          <w:rFonts w:ascii="Times New Roman" w:eastAsia="Times New Roman" w:hAnsi="Times New Roman" w:cs="Times New Roman"/>
        </w:rPr>
        <w:t>benefit from familiarity with court norms and are more likely than tenants to possess the monetary and social capital to achieve a favorable outcome (Fleming-Klink et al., 2023). Landlords</w:t>
      </w:r>
      <w:r w:rsidR="00C06933">
        <w:rPr>
          <w:rFonts w:ascii="Times New Roman" w:eastAsia="Times New Roman" w:hAnsi="Times New Roman" w:cs="Times New Roman"/>
        </w:rPr>
        <w:t xml:space="preserve"> </w:t>
      </w:r>
      <w:r w:rsidRPr="00686A98">
        <w:rPr>
          <w:rFonts w:ascii="Times New Roman" w:eastAsia="Times New Roman" w:hAnsi="Times New Roman" w:cs="Times New Roman"/>
        </w:rPr>
        <w:t xml:space="preserve">are </w:t>
      </w:r>
      <w:r w:rsidR="003D6E0A">
        <w:rPr>
          <w:rFonts w:ascii="Times New Roman" w:eastAsia="Times New Roman" w:hAnsi="Times New Roman" w:cs="Times New Roman"/>
        </w:rPr>
        <w:t>also</w:t>
      </w:r>
      <w:r w:rsidR="003D6E0A" w:rsidRP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far more likely than tenants to have legal representation in eviction proceedings, contributing to an imbalance in the court system, and very few attorneys represent </w:t>
      </w:r>
      <w:proofErr w:type="gramStart"/>
      <w:r w:rsidR="00977B09" w:rsidRPr="00686A98">
        <w:rPr>
          <w:rFonts w:ascii="Times New Roman" w:eastAsia="Times New Roman" w:hAnsi="Times New Roman" w:cs="Times New Roman"/>
        </w:rPr>
        <w:t>a</w:t>
      </w:r>
      <w:r w:rsidR="00737396" w:rsidRPr="00686A98">
        <w:rPr>
          <w:rFonts w:ascii="Times New Roman" w:eastAsia="Times New Roman" w:hAnsi="Times New Roman" w:cs="Times New Roman"/>
        </w:rPr>
        <w:t xml:space="preserve"> </w:t>
      </w:r>
      <w:r w:rsidRPr="00686A98">
        <w:rPr>
          <w:rFonts w:ascii="Times New Roman" w:eastAsia="Times New Roman" w:hAnsi="Times New Roman" w:cs="Times New Roman"/>
        </w:rPr>
        <w:t>majority of</w:t>
      </w:r>
      <w:proofErr w:type="gramEnd"/>
      <w:r w:rsidRPr="00686A98">
        <w:rPr>
          <w:rFonts w:ascii="Times New Roman" w:eastAsia="Times New Roman" w:hAnsi="Times New Roman" w:cs="Times New Roman"/>
        </w:rPr>
        <w:t xml:space="preserve"> plaintiffs (</w:t>
      </w:r>
      <w:r w:rsidR="00292A30" w:rsidRPr="00686A98">
        <w:rPr>
          <w:rFonts w:ascii="Times New Roman" w:eastAsia="Times New Roman" w:hAnsi="Times New Roman" w:cs="Times New Roman"/>
        </w:rPr>
        <w:t xml:space="preserve">Engler, 2010; </w:t>
      </w:r>
      <w:r w:rsidRPr="00686A98">
        <w:rPr>
          <w:rFonts w:ascii="Times New Roman" w:eastAsia="Times New Roman" w:hAnsi="Times New Roman" w:cs="Times New Roman"/>
        </w:rPr>
        <w:t xml:space="preserve">Fleming-Klink et al., 2023). In stark contrast to the attorneys who are paid to be there, housing court can be challenging for tenants to attend, impacting their case outcomes when they are not present. Longer travel times to court have been associated with an increased likelihood of receiving a default eviction – a decision made when a tenant fails to appear in court (Hoffman &amp; Strezhnev, 2022). And the effort to attend court for tenants often requires missed time at work (a loss of income) to spend an indeterminate amount of time in a crowded courthouse for an outcome not likely to favor them. Court hearings are intimidating, difficult to navigate, and it is unsurprising that tenants often fail to appear. </w:t>
      </w:r>
    </w:p>
    <w:p w14:paraId="11692E5D" w14:textId="3EE16476" w:rsidR="00686A98" w:rsidRPr="003A538B" w:rsidRDefault="004918B8" w:rsidP="003A538B">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In addition to the power imbalance between landlords and tenants exacerbated by the court, the automated nature of eviction hearings potentially facilitates the behavior of serial filings by landlords. </w:t>
      </w:r>
      <w:r w:rsidR="00C06933">
        <w:rPr>
          <w:rFonts w:ascii="Times New Roman" w:eastAsia="Times New Roman" w:hAnsi="Times New Roman" w:cs="Times New Roman"/>
        </w:rPr>
        <w:t>T</w:t>
      </w:r>
      <w:r w:rsidRPr="00686A98">
        <w:rPr>
          <w:rFonts w:ascii="Times New Roman" w:eastAsia="Times New Roman" w:hAnsi="Times New Roman" w:cs="Times New Roman"/>
        </w:rPr>
        <w:t xml:space="preserve">he presence of serial filings in the system serves as a positive feedback mechanism for court </w:t>
      </w:r>
      <w:proofErr w:type="gramStart"/>
      <w:r w:rsidRPr="00686A98">
        <w:rPr>
          <w:rFonts w:ascii="Times New Roman" w:eastAsia="Times New Roman" w:hAnsi="Times New Roman" w:cs="Times New Roman"/>
        </w:rPr>
        <w:t>overwhelm</w:t>
      </w:r>
      <w:proofErr w:type="gramEnd"/>
      <w:r w:rsidRPr="00686A98">
        <w:rPr>
          <w:rFonts w:ascii="Times New Roman" w:eastAsia="Times New Roman" w:hAnsi="Times New Roman" w:cs="Times New Roman"/>
        </w:rPr>
        <w:t xml:space="preserve">, worsening these problems. </w:t>
      </w:r>
      <w:bookmarkStart w:id="78" w:name="_gmd1qppkswfc" w:colFirst="0" w:colLast="0"/>
      <w:bookmarkStart w:id="79" w:name="_Toc176115392"/>
      <w:bookmarkStart w:id="80" w:name="_Toc176115752"/>
      <w:bookmarkStart w:id="81" w:name="_Toc176269906"/>
      <w:bookmarkEnd w:id="78"/>
    </w:p>
    <w:p w14:paraId="6218FF4D" w14:textId="08E9EE57" w:rsidR="001C14BD" w:rsidRPr="00686A98" w:rsidRDefault="001C14BD" w:rsidP="000E4F8E">
      <w:pPr>
        <w:pStyle w:val="Heading2"/>
        <w:spacing w:after="0" w:line="480" w:lineRule="auto"/>
      </w:pPr>
      <w:r w:rsidRPr="00686A98">
        <w:t>Knox County, Tennessee</w:t>
      </w:r>
      <w:bookmarkEnd w:id="79"/>
      <w:bookmarkEnd w:id="80"/>
      <w:bookmarkEnd w:id="81"/>
    </w:p>
    <w:p w14:paraId="75C35937" w14:textId="0DB5A30C" w:rsidR="00413EBF" w:rsidRPr="00686A98" w:rsidRDefault="00413EBF" w:rsidP="000E4F8E">
      <w:pPr>
        <w:pStyle w:val="Heading3"/>
        <w:spacing w:after="0" w:line="480" w:lineRule="auto"/>
      </w:pPr>
      <w:bookmarkStart w:id="82" w:name="_Toc176115393"/>
      <w:bookmarkStart w:id="83" w:name="_Toc176115649"/>
      <w:bookmarkStart w:id="84" w:name="_Toc176115753"/>
      <w:bookmarkStart w:id="85" w:name="_Toc176269907"/>
      <w:r w:rsidRPr="00686A98">
        <w:t>Legal context of Knox County, Tennessee</w:t>
      </w:r>
      <w:bookmarkEnd w:id="82"/>
      <w:bookmarkEnd w:id="83"/>
      <w:bookmarkEnd w:id="84"/>
      <w:bookmarkEnd w:id="85"/>
    </w:p>
    <w:p w14:paraId="2F8E09EE" w14:textId="11B879C8" w:rsidR="00413EBF" w:rsidRPr="00686A98" w:rsidRDefault="00413EBF" w:rsidP="000E4F8E">
      <w:pPr>
        <w:spacing w:line="480" w:lineRule="auto"/>
        <w:ind w:right="-360" w:firstLine="720"/>
        <w:rPr>
          <w:rFonts w:ascii="Times New Roman" w:eastAsia="Times New Roman" w:hAnsi="Times New Roman" w:cs="Times New Roman"/>
        </w:rPr>
      </w:pPr>
      <w:bookmarkStart w:id="86" w:name="_3las6m5z14fi" w:colFirst="0" w:colLast="0"/>
      <w:bookmarkEnd w:id="86"/>
      <w:r w:rsidRPr="00686A98">
        <w:rPr>
          <w:rFonts w:ascii="Times New Roman" w:eastAsia="Times New Roman" w:hAnsi="Times New Roman" w:cs="Times New Roman"/>
        </w:rPr>
        <w:t>In Knox County, Tennessee housing court is held approximately once per week at the Old Knox County Courthouse. Each week hundreds of eviction cases are heard but</w:t>
      </w:r>
      <w:r w:rsidR="00977B09" w:rsidRPr="00686A98">
        <w:rPr>
          <w:rFonts w:ascii="Times New Roman" w:eastAsia="Times New Roman" w:hAnsi="Times New Roman" w:cs="Times New Roman"/>
        </w:rPr>
        <w:t xml:space="preserve"> many tenants do not attend</w:t>
      </w:r>
      <w:r w:rsidRPr="00686A98">
        <w:rPr>
          <w:rFonts w:ascii="Times New Roman" w:eastAsia="Times New Roman" w:hAnsi="Times New Roman" w:cs="Times New Roman"/>
        </w:rPr>
        <w:t>, resulting in default eviction</w:t>
      </w:r>
      <w:r w:rsidR="00977B09" w:rsidRPr="00686A98">
        <w:rPr>
          <w:rFonts w:ascii="Times New Roman" w:eastAsia="Times New Roman" w:hAnsi="Times New Roman" w:cs="Times New Roman"/>
        </w:rPr>
        <w:t xml:space="preserve"> judgements</w:t>
      </w:r>
      <w:r w:rsidRPr="00686A98">
        <w:rPr>
          <w:rFonts w:ascii="Times New Roman" w:eastAsia="Times New Roman" w:hAnsi="Times New Roman" w:cs="Times New Roman"/>
        </w:rPr>
        <w:t xml:space="preserve">. Much like Desmond’s (2016) description of eviction court in Milwaukee, attorneys in their formal dress contrast the anxious demeanor of tenants there to make their case before the judge. Court proceedings last for hours and for the few tenants that </w:t>
      </w:r>
      <w:r w:rsidRPr="00686A98">
        <w:rPr>
          <w:rFonts w:ascii="Times New Roman" w:eastAsia="Times New Roman" w:hAnsi="Times New Roman" w:cs="Times New Roman"/>
          <w:iCs/>
        </w:rPr>
        <w:t>are</w:t>
      </w:r>
      <w:r w:rsidRPr="00686A98">
        <w:rPr>
          <w:rFonts w:ascii="Times New Roman" w:eastAsia="Times New Roman" w:hAnsi="Times New Roman" w:cs="Times New Roman"/>
          <w:i/>
        </w:rPr>
        <w:t xml:space="preserve"> </w:t>
      </w:r>
      <w:r w:rsidRPr="00686A98">
        <w:rPr>
          <w:rFonts w:ascii="Times New Roman" w:eastAsia="Times New Roman" w:hAnsi="Times New Roman" w:cs="Times New Roman"/>
        </w:rPr>
        <w:t xml:space="preserve">present, it is unclear when their turn will arrive. The courtroom is small </w:t>
      </w:r>
      <w:r w:rsidR="00C06933">
        <w:rPr>
          <w:rFonts w:ascii="Times New Roman" w:eastAsia="Times New Roman" w:hAnsi="Times New Roman" w:cs="Times New Roman"/>
        </w:rPr>
        <w:t>so</w:t>
      </w:r>
      <w:r w:rsidRPr="00686A98">
        <w:rPr>
          <w:rFonts w:ascii="Times New Roman" w:eastAsia="Times New Roman" w:hAnsi="Times New Roman" w:cs="Times New Roman"/>
        </w:rPr>
        <w:t xml:space="preserve"> many </w:t>
      </w:r>
      <w:r w:rsidR="00C06933">
        <w:rPr>
          <w:rFonts w:ascii="Times New Roman" w:eastAsia="Times New Roman" w:hAnsi="Times New Roman" w:cs="Times New Roman"/>
        </w:rPr>
        <w:t xml:space="preserve">must wait </w:t>
      </w:r>
      <w:r w:rsidRPr="00686A98">
        <w:rPr>
          <w:rFonts w:ascii="Times New Roman" w:eastAsia="Times New Roman" w:hAnsi="Times New Roman" w:cs="Times New Roman"/>
        </w:rPr>
        <w:t>in the hallway for their name to be called.</w:t>
      </w:r>
      <w:r w:rsidR="00AE73E5" w:rsidRPr="00686A98">
        <w:rPr>
          <w:rFonts w:ascii="Times New Roman" w:eastAsia="Times New Roman" w:hAnsi="Times New Roman" w:cs="Times New Roman"/>
        </w:rPr>
        <w:t xml:space="preserve"> If </w:t>
      </w:r>
      <w:r w:rsidR="00C06933">
        <w:rPr>
          <w:rFonts w:ascii="Times New Roman" w:eastAsia="Times New Roman" w:hAnsi="Times New Roman" w:cs="Times New Roman"/>
        </w:rPr>
        <w:t>tenants</w:t>
      </w:r>
      <w:r w:rsidR="00AE73E5" w:rsidRPr="00686A98">
        <w:rPr>
          <w:rFonts w:ascii="Times New Roman" w:eastAsia="Times New Roman" w:hAnsi="Times New Roman" w:cs="Times New Roman"/>
        </w:rPr>
        <w:t xml:space="preserve"> </w:t>
      </w:r>
      <w:r w:rsidR="00AE73E5" w:rsidRPr="00686A98">
        <w:rPr>
          <w:rFonts w:ascii="Times New Roman" w:eastAsia="Times New Roman" w:hAnsi="Times New Roman" w:cs="Times New Roman"/>
        </w:rPr>
        <w:lastRenderedPageBreak/>
        <w:t>miss their turn, they might receive a default eviction.</w:t>
      </w:r>
      <w:r w:rsidRPr="00686A98">
        <w:rPr>
          <w:rFonts w:ascii="Times New Roman" w:eastAsia="Times New Roman" w:hAnsi="Times New Roman" w:cs="Times New Roman"/>
        </w:rPr>
        <w:t xml:space="preserve"> Meanwhile, landlord attorneys often address their cases in batches and leave once they have all been addressed. </w:t>
      </w:r>
    </w:p>
    <w:p w14:paraId="6B43294B" w14:textId="68ED861B" w:rsidR="00BD50D0" w:rsidRPr="00686A98" w:rsidRDefault="00413EBF"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Importantly for the present work, the period of study includes the Federal Eviction Moratorium enacted by the Centers for Disease Control and Prevention (CDC)</w:t>
      </w:r>
      <w:r w:rsidR="00B15439">
        <w:rPr>
          <w:rFonts w:ascii="Times New Roman" w:eastAsia="Times New Roman" w:hAnsi="Times New Roman" w:cs="Times New Roman"/>
        </w:rPr>
        <w:t xml:space="preserve">, </w:t>
      </w:r>
      <w:r w:rsidR="00C06933">
        <w:rPr>
          <w:rFonts w:ascii="Times New Roman" w:eastAsia="Times New Roman" w:hAnsi="Times New Roman" w:cs="Times New Roman"/>
        </w:rPr>
        <w:t>which in Tennessee was in place from</w:t>
      </w:r>
      <w:r w:rsidRPr="00686A98">
        <w:rPr>
          <w:rFonts w:ascii="Times New Roman" w:eastAsia="Times New Roman" w:hAnsi="Times New Roman" w:cs="Times New Roman"/>
        </w:rPr>
        <w:t xml:space="preserve"> September 2020 until July 31, 2021 (Shepardson, 2021). The moratorium banned evictions </w:t>
      </w:r>
      <w:proofErr w:type="gramStart"/>
      <w:r w:rsidRPr="00686A98">
        <w:rPr>
          <w:rFonts w:ascii="Times New Roman" w:eastAsia="Times New Roman" w:hAnsi="Times New Roman" w:cs="Times New Roman"/>
        </w:rPr>
        <w:t>on the basis of</w:t>
      </w:r>
      <w:proofErr w:type="gramEnd"/>
      <w:r w:rsidRPr="00686A98">
        <w:rPr>
          <w:rFonts w:ascii="Times New Roman" w:eastAsia="Times New Roman" w:hAnsi="Times New Roman" w:cs="Times New Roman"/>
        </w:rPr>
        <w:t xml:space="preserve"> non-payment of rent during the height of the pandemic </w:t>
      </w:r>
      <w:r w:rsidR="00977B09" w:rsidRPr="00686A98">
        <w:rPr>
          <w:rFonts w:ascii="Times New Roman" w:eastAsia="Times New Roman" w:hAnsi="Times New Roman" w:cs="Times New Roman"/>
        </w:rPr>
        <w:t xml:space="preserve">for tenants earning under $99,000 per year </w:t>
      </w:r>
      <w:r w:rsidR="004E1E62">
        <w:rPr>
          <w:rFonts w:ascii="Times New Roman" w:eastAsia="Times New Roman" w:hAnsi="Times New Roman" w:cs="Times New Roman"/>
        </w:rPr>
        <w:t>but left open</w:t>
      </w:r>
      <w:r w:rsidR="00977B09" w:rsidRP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loopholes for landlords to evict </w:t>
      </w:r>
      <w:proofErr w:type="gramStart"/>
      <w:r w:rsidRPr="00686A98">
        <w:rPr>
          <w:rFonts w:ascii="Times New Roman" w:eastAsia="Times New Roman" w:hAnsi="Times New Roman" w:cs="Times New Roman"/>
        </w:rPr>
        <w:t>on the basis of</w:t>
      </w:r>
      <w:proofErr w:type="gramEnd"/>
      <w:r w:rsidRPr="00686A98">
        <w:rPr>
          <w:rFonts w:ascii="Times New Roman" w:eastAsia="Times New Roman" w:hAnsi="Times New Roman" w:cs="Times New Roman"/>
        </w:rPr>
        <w:t xml:space="preserve"> </w:t>
      </w:r>
      <w:r w:rsidR="004E1E62">
        <w:rPr>
          <w:rFonts w:ascii="Times New Roman" w:eastAsia="Times New Roman" w:hAnsi="Times New Roman" w:cs="Times New Roman"/>
        </w:rPr>
        <w:t xml:space="preserve">other </w:t>
      </w:r>
      <w:r w:rsidRPr="00686A98">
        <w:rPr>
          <w:rFonts w:ascii="Times New Roman" w:eastAsia="Times New Roman" w:hAnsi="Times New Roman" w:cs="Times New Roman"/>
        </w:rPr>
        <w:t xml:space="preserve">lease violations </w:t>
      </w:r>
      <w:r w:rsidR="00977B09" w:rsidRPr="00686A98">
        <w:rPr>
          <w:rFonts w:ascii="Times New Roman" w:eastAsia="Times New Roman" w:hAnsi="Times New Roman" w:cs="Times New Roman"/>
        </w:rPr>
        <w:t>(</w:t>
      </w:r>
      <w:r w:rsidRPr="00686A98">
        <w:rPr>
          <w:rFonts w:ascii="Times New Roman" w:eastAsia="Times New Roman" w:hAnsi="Times New Roman" w:cs="Times New Roman"/>
        </w:rPr>
        <w:t xml:space="preserve">Arnold, 2020). Data from the Eviction Lab </w:t>
      </w:r>
      <w:proofErr w:type="gramStart"/>
      <w:r w:rsidRPr="00686A98">
        <w:rPr>
          <w:rFonts w:ascii="Times New Roman" w:eastAsia="Times New Roman" w:hAnsi="Times New Roman" w:cs="Times New Roman"/>
        </w:rPr>
        <w:t>suggest</w:t>
      </w:r>
      <w:proofErr w:type="gramEnd"/>
      <w:r w:rsidRPr="00686A98">
        <w:rPr>
          <w:rFonts w:ascii="Times New Roman" w:eastAsia="Times New Roman" w:hAnsi="Times New Roman" w:cs="Times New Roman"/>
        </w:rPr>
        <w:t xml:space="preserve"> that the moratorium cut eviction filings nationwide in half (Hepburn et al. 2023)</w:t>
      </w:r>
      <w:r w:rsidR="006C28E5" w:rsidRPr="00686A98">
        <w:rPr>
          <w:rFonts w:ascii="Times New Roman" w:eastAsia="Times New Roman" w:hAnsi="Times New Roman" w:cs="Times New Roman"/>
        </w:rPr>
        <w:t>. I</w:t>
      </w:r>
      <w:r w:rsidRPr="00686A98">
        <w:rPr>
          <w:rFonts w:ascii="Times New Roman" w:eastAsia="Times New Roman" w:hAnsi="Times New Roman" w:cs="Times New Roman"/>
        </w:rPr>
        <w:t xml:space="preserve">n Knox County, though the court was briefly closed in 2020, it was still possible to file </w:t>
      </w:r>
      <w:r w:rsidR="006C28E5" w:rsidRPr="00686A98">
        <w:rPr>
          <w:rFonts w:ascii="Times New Roman" w:eastAsia="Times New Roman" w:hAnsi="Times New Roman" w:cs="Times New Roman"/>
        </w:rPr>
        <w:t>creating a backlog of cases</w:t>
      </w:r>
      <w:r w:rsidRPr="00686A98">
        <w:rPr>
          <w:rFonts w:ascii="Times New Roman" w:eastAsia="Times New Roman" w:hAnsi="Times New Roman" w:cs="Times New Roman"/>
        </w:rPr>
        <w:t xml:space="preserve">. </w:t>
      </w:r>
    </w:p>
    <w:p w14:paraId="336D49FC" w14:textId="7F8CC937" w:rsidR="001C14BD" w:rsidRPr="00686A98" w:rsidRDefault="001C14BD" w:rsidP="000E4F8E">
      <w:pPr>
        <w:pStyle w:val="Heading3"/>
        <w:spacing w:after="0" w:line="480" w:lineRule="auto"/>
      </w:pPr>
      <w:bookmarkStart w:id="87" w:name="_Toc176115394"/>
      <w:bookmarkStart w:id="88" w:name="_Toc176115650"/>
      <w:bookmarkStart w:id="89" w:name="_Toc176115754"/>
      <w:bookmarkStart w:id="90" w:name="_Toc176269908"/>
      <w:r w:rsidRPr="00686A98">
        <w:t>The housing and demographic landscape</w:t>
      </w:r>
      <w:bookmarkEnd w:id="87"/>
      <w:bookmarkEnd w:id="88"/>
      <w:bookmarkEnd w:id="89"/>
      <w:bookmarkEnd w:id="90"/>
      <w:r w:rsidRPr="00686A98">
        <w:t xml:space="preserve"> </w:t>
      </w:r>
    </w:p>
    <w:p w14:paraId="73297D16" w14:textId="4DB4B287" w:rsidR="00B20787" w:rsidRPr="00686A98" w:rsidRDefault="001C14BD" w:rsidP="000E4F8E">
      <w:pPr>
        <w:spacing w:line="480" w:lineRule="auto"/>
        <w:ind w:firstLine="720"/>
        <w:rPr>
          <w:rFonts w:ascii="Times New Roman" w:hAnsi="Times New Roman" w:cs="Times New Roman"/>
        </w:rPr>
      </w:pPr>
      <w:r w:rsidRPr="00686A98">
        <w:rPr>
          <w:rFonts w:ascii="Times New Roman" w:hAnsi="Times New Roman" w:cs="Times New Roman"/>
        </w:rPr>
        <w:t xml:space="preserve">Knox County, TN is home to half a million residents, forty percent of whom reside in </w:t>
      </w:r>
      <w:r w:rsidR="00D76EC1" w:rsidRPr="00686A98">
        <w:rPr>
          <w:rFonts w:ascii="Times New Roman" w:hAnsi="Times New Roman" w:cs="Times New Roman"/>
        </w:rPr>
        <w:t xml:space="preserve">Knoxville, </w:t>
      </w:r>
      <w:r w:rsidRPr="00686A98">
        <w:rPr>
          <w:rFonts w:ascii="Times New Roman" w:hAnsi="Times New Roman" w:cs="Times New Roman"/>
        </w:rPr>
        <w:t>the county seat</w:t>
      </w:r>
      <w:r w:rsidR="00D76EC1" w:rsidRPr="00686A98">
        <w:rPr>
          <w:rFonts w:ascii="Times New Roman" w:hAnsi="Times New Roman" w:cs="Times New Roman"/>
        </w:rPr>
        <w:t xml:space="preserve"> </w:t>
      </w:r>
      <w:r w:rsidRPr="00686A98">
        <w:rPr>
          <w:rFonts w:ascii="Times New Roman" w:hAnsi="Times New Roman" w:cs="Times New Roman"/>
        </w:rPr>
        <w:t xml:space="preserve">(United States Census Bureau, 2023). </w:t>
      </w:r>
      <w:r w:rsidR="003778B6">
        <w:rPr>
          <w:rFonts w:ascii="Times New Roman" w:hAnsi="Times New Roman" w:cs="Times New Roman"/>
        </w:rPr>
        <w:t xml:space="preserve">The population of </w:t>
      </w:r>
      <w:r w:rsidR="00B20787" w:rsidRPr="00686A98">
        <w:rPr>
          <w:rFonts w:ascii="Times New Roman" w:hAnsi="Times New Roman" w:cs="Times New Roman"/>
        </w:rPr>
        <w:t xml:space="preserve">Knox County is </w:t>
      </w:r>
      <w:r w:rsidR="003778B6">
        <w:rPr>
          <w:rFonts w:ascii="Times New Roman" w:hAnsi="Times New Roman" w:cs="Times New Roman"/>
        </w:rPr>
        <w:t>predominantly</w:t>
      </w:r>
      <w:r w:rsidR="00B20787" w:rsidRPr="00686A98">
        <w:rPr>
          <w:rFonts w:ascii="Times New Roman" w:hAnsi="Times New Roman" w:cs="Times New Roman"/>
        </w:rPr>
        <w:t xml:space="preserve"> </w:t>
      </w:r>
      <w:r w:rsidR="006C28E5" w:rsidRPr="00686A98">
        <w:rPr>
          <w:rFonts w:ascii="Times New Roman" w:hAnsi="Times New Roman" w:cs="Times New Roman"/>
        </w:rPr>
        <w:t>W</w:t>
      </w:r>
      <w:r w:rsidR="00B20787" w:rsidRPr="00686A98">
        <w:rPr>
          <w:rFonts w:ascii="Times New Roman" w:hAnsi="Times New Roman" w:cs="Times New Roman"/>
        </w:rPr>
        <w:t xml:space="preserve">hite, comprising </w:t>
      </w:r>
      <w:r w:rsidR="00B15439" w:rsidRPr="00686A98">
        <w:rPr>
          <w:rFonts w:ascii="Times New Roman" w:hAnsi="Times New Roman" w:cs="Times New Roman"/>
        </w:rPr>
        <w:t xml:space="preserve">85.5% of the county </w:t>
      </w:r>
      <w:r w:rsidR="00B15439">
        <w:rPr>
          <w:rFonts w:ascii="Times New Roman" w:hAnsi="Times New Roman" w:cs="Times New Roman"/>
        </w:rPr>
        <w:t xml:space="preserve">and </w:t>
      </w:r>
      <w:r w:rsidR="00B20787" w:rsidRPr="00686A98">
        <w:rPr>
          <w:rFonts w:ascii="Times New Roman" w:hAnsi="Times New Roman" w:cs="Times New Roman"/>
        </w:rPr>
        <w:t xml:space="preserve">73.9% </w:t>
      </w:r>
      <w:r w:rsidR="00B15439">
        <w:rPr>
          <w:rFonts w:ascii="Times New Roman" w:hAnsi="Times New Roman" w:cs="Times New Roman"/>
        </w:rPr>
        <w:t xml:space="preserve">of </w:t>
      </w:r>
      <w:r w:rsidR="00B20787" w:rsidRPr="00686A98">
        <w:rPr>
          <w:rFonts w:ascii="Times New Roman" w:hAnsi="Times New Roman" w:cs="Times New Roman"/>
        </w:rPr>
        <w:t>Knoxville</w:t>
      </w:r>
      <w:r w:rsidR="003778B6">
        <w:rPr>
          <w:rFonts w:ascii="Times New Roman" w:hAnsi="Times New Roman" w:cs="Times New Roman"/>
        </w:rPr>
        <w:t xml:space="preserve"> population</w:t>
      </w:r>
      <w:r w:rsidR="00B20787" w:rsidRPr="00686A98">
        <w:rPr>
          <w:rFonts w:ascii="Times New Roman" w:hAnsi="Times New Roman" w:cs="Times New Roman"/>
        </w:rPr>
        <w:t xml:space="preserve">. The Black population </w:t>
      </w:r>
      <w:r w:rsidR="00B15439">
        <w:rPr>
          <w:rFonts w:ascii="Times New Roman" w:hAnsi="Times New Roman" w:cs="Times New Roman"/>
        </w:rPr>
        <w:t>represents</w:t>
      </w:r>
      <w:r w:rsidR="00B20787" w:rsidRPr="00686A98">
        <w:rPr>
          <w:rFonts w:ascii="Times New Roman" w:hAnsi="Times New Roman" w:cs="Times New Roman"/>
        </w:rPr>
        <w:t xml:space="preserve"> the largest minority </w:t>
      </w:r>
      <w:r w:rsidR="00B15439">
        <w:rPr>
          <w:rFonts w:ascii="Times New Roman" w:hAnsi="Times New Roman" w:cs="Times New Roman"/>
        </w:rPr>
        <w:t xml:space="preserve">present </w:t>
      </w:r>
      <w:r w:rsidR="00B20787" w:rsidRPr="00686A98">
        <w:rPr>
          <w:rFonts w:ascii="Times New Roman" w:hAnsi="Times New Roman" w:cs="Times New Roman"/>
        </w:rPr>
        <w:t>in the county</w:t>
      </w:r>
      <w:r w:rsidR="00B15439">
        <w:rPr>
          <w:rFonts w:ascii="Times New Roman" w:hAnsi="Times New Roman" w:cs="Times New Roman"/>
        </w:rPr>
        <w:t xml:space="preserve">, comprising </w:t>
      </w:r>
      <w:r w:rsidR="00B15439" w:rsidRPr="00686A98">
        <w:rPr>
          <w:rFonts w:ascii="Times New Roman" w:hAnsi="Times New Roman" w:cs="Times New Roman"/>
        </w:rPr>
        <w:t xml:space="preserve">8.7% </w:t>
      </w:r>
      <w:r w:rsidR="00B15439">
        <w:rPr>
          <w:rFonts w:ascii="Times New Roman" w:hAnsi="Times New Roman" w:cs="Times New Roman"/>
        </w:rPr>
        <w:t>of</w:t>
      </w:r>
      <w:r w:rsidR="00B15439" w:rsidRPr="00686A98">
        <w:rPr>
          <w:rFonts w:ascii="Times New Roman" w:hAnsi="Times New Roman" w:cs="Times New Roman"/>
        </w:rPr>
        <w:t xml:space="preserve"> the county</w:t>
      </w:r>
      <w:r w:rsidR="00B15439">
        <w:rPr>
          <w:rFonts w:ascii="Times New Roman" w:hAnsi="Times New Roman" w:cs="Times New Roman"/>
        </w:rPr>
        <w:t xml:space="preserve"> population and </w:t>
      </w:r>
      <w:r w:rsidR="00B20787" w:rsidRPr="00686A98">
        <w:rPr>
          <w:rFonts w:ascii="Times New Roman" w:hAnsi="Times New Roman" w:cs="Times New Roman"/>
        </w:rPr>
        <w:t xml:space="preserve">16.1% of the </w:t>
      </w:r>
      <w:r w:rsidR="00CC0F4D" w:rsidRPr="00686A98">
        <w:rPr>
          <w:rFonts w:ascii="Times New Roman" w:hAnsi="Times New Roman" w:cs="Times New Roman"/>
        </w:rPr>
        <w:t xml:space="preserve">city </w:t>
      </w:r>
      <w:r w:rsidR="00B20787" w:rsidRPr="00686A98">
        <w:rPr>
          <w:rFonts w:ascii="Times New Roman" w:hAnsi="Times New Roman" w:cs="Times New Roman"/>
        </w:rPr>
        <w:t xml:space="preserve">population. </w:t>
      </w:r>
      <w:r w:rsidR="00B15439">
        <w:rPr>
          <w:rFonts w:ascii="Times New Roman" w:hAnsi="Times New Roman" w:cs="Times New Roman"/>
        </w:rPr>
        <w:t xml:space="preserve">And </w:t>
      </w:r>
      <w:r w:rsidR="00B20787" w:rsidRPr="00686A98">
        <w:rPr>
          <w:rFonts w:ascii="Times New Roman" w:hAnsi="Times New Roman" w:cs="Times New Roman"/>
        </w:rPr>
        <w:t>Knox County’s diversity is growing, with substantial Asian (1.6%), Latino (5.7%) and multiracial (6.4%) populations (United States Census Bureau, 2023). Approximately 30% of occupied housing units are renter-occupied, and the median gross rent hovers just above $1</w:t>
      </w:r>
      <w:r w:rsidR="008F5965" w:rsidRPr="00686A98">
        <w:rPr>
          <w:rFonts w:ascii="Times New Roman" w:hAnsi="Times New Roman" w:cs="Times New Roman"/>
        </w:rPr>
        <w:t>,</w:t>
      </w:r>
      <w:r w:rsidR="00B20787" w:rsidRPr="00686A98">
        <w:rPr>
          <w:rFonts w:ascii="Times New Roman" w:hAnsi="Times New Roman" w:cs="Times New Roman"/>
        </w:rPr>
        <w:t>000 in both the city and the county</w:t>
      </w:r>
      <w:r w:rsidR="00C4715F">
        <w:rPr>
          <w:rFonts w:ascii="Times New Roman" w:hAnsi="Times New Roman" w:cs="Times New Roman"/>
        </w:rPr>
        <w:t xml:space="preserve"> </w:t>
      </w:r>
      <w:r w:rsidR="00C4715F">
        <w:rPr>
          <w:rFonts w:ascii="Times New Roman" w:eastAsia="Times New Roman" w:hAnsi="Times New Roman" w:cs="Times New Roman"/>
        </w:rPr>
        <w:t xml:space="preserve">– </w:t>
      </w:r>
      <w:r w:rsidR="00B20787" w:rsidRPr="00686A98">
        <w:rPr>
          <w:rFonts w:ascii="Times New Roman" w:hAnsi="Times New Roman" w:cs="Times New Roman"/>
        </w:rPr>
        <w:t>below the national average of $1,268 but increasing at one of the fastest rates in the country (East Tennessee Realtors, 2024; United States Census Bureau, 2023). And while housing segregation persists, it has improved since the passage of the Fair Housing Act in the 1960s; block-level Black-White segregation (measured via dissimilarity index ranging zero to one, where one represents complete segregation) has decreased from 0.9</w:t>
      </w:r>
      <w:r w:rsidR="008F5965" w:rsidRPr="00686A98">
        <w:rPr>
          <w:rFonts w:ascii="Times New Roman" w:hAnsi="Times New Roman" w:cs="Times New Roman"/>
        </w:rPr>
        <w:t xml:space="preserve">2 </w:t>
      </w:r>
      <w:r w:rsidR="00B20787" w:rsidRPr="00686A98">
        <w:rPr>
          <w:rFonts w:ascii="Times New Roman" w:hAnsi="Times New Roman" w:cs="Times New Roman"/>
        </w:rPr>
        <w:t xml:space="preserve">in 1970 to 0.52 in 2020 (City of Knoxville, 2024). Black residents are underrepresented among homeowners and overrepresented among renters, meaning issues affecting renters in Knox County disproportionately impact Black residents. Among </w:t>
      </w:r>
      <w:r w:rsidR="00B20787" w:rsidRPr="00686A98">
        <w:rPr>
          <w:rFonts w:ascii="Times New Roman" w:hAnsi="Times New Roman" w:cs="Times New Roman"/>
        </w:rPr>
        <w:lastRenderedPageBreak/>
        <w:t xml:space="preserve">owner-occupied households, </w:t>
      </w:r>
      <w:r w:rsidR="008F5965" w:rsidRPr="00686A98">
        <w:rPr>
          <w:rFonts w:ascii="Times New Roman" w:hAnsi="Times New Roman" w:cs="Times New Roman"/>
        </w:rPr>
        <w:t>8</w:t>
      </w:r>
      <w:r w:rsidR="00B20787" w:rsidRPr="00686A98">
        <w:rPr>
          <w:rFonts w:ascii="Times New Roman" w:hAnsi="Times New Roman" w:cs="Times New Roman"/>
        </w:rPr>
        <w:t xml:space="preserve">8.0% of householders are </w:t>
      </w:r>
      <w:r w:rsidR="006C28E5" w:rsidRPr="00686A98">
        <w:rPr>
          <w:rFonts w:ascii="Times New Roman" w:hAnsi="Times New Roman" w:cs="Times New Roman"/>
        </w:rPr>
        <w:t>W</w:t>
      </w:r>
      <w:r w:rsidR="00B20787" w:rsidRPr="00686A98">
        <w:rPr>
          <w:rFonts w:ascii="Times New Roman" w:hAnsi="Times New Roman" w:cs="Times New Roman"/>
        </w:rPr>
        <w:t xml:space="preserve">hite, and 4.8% are Black, while among renter-occupied households, 71.8% are </w:t>
      </w:r>
      <w:r w:rsidR="006C28E5" w:rsidRPr="00686A98">
        <w:rPr>
          <w:rFonts w:ascii="Times New Roman" w:hAnsi="Times New Roman" w:cs="Times New Roman"/>
        </w:rPr>
        <w:t>W</w:t>
      </w:r>
      <w:r w:rsidR="00B20787" w:rsidRPr="00686A98">
        <w:rPr>
          <w:rFonts w:ascii="Times New Roman" w:hAnsi="Times New Roman" w:cs="Times New Roman"/>
        </w:rPr>
        <w:t xml:space="preserve">hite, and 14.7% are Black (United States Census Bureau, 2023). </w:t>
      </w:r>
    </w:p>
    <w:p w14:paraId="06C21EAA" w14:textId="01CE7B0C" w:rsidR="001C14BD" w:rsidRPr="00686A98" w:rsidRDefault="001C14BD" w:rsidP="000E4F8E">
      <w:pPr>
        <w:spacing w:line="480" w:lineRule="auto"/>
        <w:ind w:firstLine="720"/>
        <w:rPr>
          <w:rFonts w:ascii="Times New Roman" w:eastAsia="Times New Roman" w:hAnsi="Times New Roman" w:cs="Times New Roman"/>
        </w:rPr>
      </w:pPr>
      <w:r w:rsidRPr="00686A98">
        <w:rPr>
          <w:rFonts w:ascii="Times New Roman" w:eastAsia="Times New Roman" w:hAnsi="Times New Roman" w:cs="Times New Roman"/>
        </w:rPr>
        <w:t>The housing market in Knox County</w:t>
      </w:r>
      <w:r w:rsidR="006C28E5" w:rsidRP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concentrated around the Knoxville </w:t>
      </w:r>
      <w:r w:rsidR="00B20787" w:rsidRPr="00686A98">
        <w:rPr>
          <w:rFonts w:ascii="Times New Roman" w:eastAsia="Times New Roman" w:hAnsi="Times New Roman" w:cs="Times New Roman"/>
        </w:rPr>
        <w:t>m</w:t>
      </w:r>
      <w:r w:rsidRPr="00686A98">
        <w:rPr>
          <w:rFonts w:ascii="Times New Roman" w:eastAsia="Times New Roman" w:hAnsi="Times New Roman" w:cs="Times New Roman"/>
        </w:rPr>
        <w:t>etro</w:t>
      </w:r>
      <w:r w:rsidR="00B20787" w:rsidRPr="00686A98">
        <w:rPr>
          <w:rFonts w:ascii="Times New Roman" w:eastAsia="Times New Roman" w:hAnsi="Times New Roman" w:cs="Times New Roman"/>
        </w:rPr>
        <w:t>politan</w:t>
      </w:r>
      <w:r w:rsidRPr="00686A98">
        <w:rPr>
          <w:rFonts w:ascii="Times New Roman" w:eastAsia="Times New Roman" w:hAnsi="Times New Roman" w:cs="Times New Roman"/>
        </w:rPr>
        <w:t xml:space="preserve"> area</w:t>
      </w:r>
      <w:r w:rsidR="006C28E5" w:rsidRPr="00686A98">
        <w:rPr>
          <w:rFonts w:ascii="Times New Roman" w:eastAsia="Times New Roman" w:hAnsi="Times New Roman" w:cs="Times New Roman"/>
        </w:rPr>
        <w:t>,</w:t>
      </w:r>
      <w:r w:rsidRPr="00686A98">
        <w:rPr>
          <w:rFonts w:ascii="Times New Roman" w:eastAsia="Times New Roman" w:hAnsi="Times New Roman" w:cs="Times New Roman"/>
        </w:rPr>
        <w:t xml:space="preserve"> has been booming. Over the last four years</w:t>
      </w:r>
      <w:r w:rsidR="00733679" w:rsidRPr="00686A98">
        <w:rPr>
          <w:rFonts w:ascii="Times New Roman" w:eastAsia="Times New Roman" w:hAnsi="Times New Roman" w:cs="Times New Roman"/>
        </w:rPr>
        <w:t>,</w:t>
      </w:r>
      <w:r w:rsidR="008F5965" w:rsidRPr="00686A98">
        <w:rPr>
          <w:rFonts w:ascii="Times New Roman" w:eastAsia="Times New Roman" w:hAnsi="Times New Roman" w:cs="Times New Roman"/>
        </w:rPr>
        <w:t xml:space="preserve"> </w:t>
      </w:r>
      <w:r w:rsidRPr="00686A98">
        <w:rPr>
          <w:rFonts w:ascii="Times New Roman" w:eastAsia="Times New Roman" w:hAnsi="Times New Roman" w:cs="Times New Roman"/>
        </w:rPr>
        <w:t>the housing market experienced the fastest-rising property prices in the country with the median</w:t>
      </w:r>
      <w:r w:rsidR="006C28E5" w:rsidRPr="00686A98">
        <w:rPr>
          <w:rFonts w:ascii="Times New Roman" w:eastAsia="Times New Roman" w:hAnsi="Times New Roman" w:cs="Times New Roman"/>
        </w:rPr>
        <w:t xml:space="preserve"> </w:t>
      </w:r>
      <w:r w:rsidRPr="00686A98">
        <w:rPr>
          <w:rFonts w:ascii="Times New Roman" w:eastAsia="Times New Roman" w:hAnsi="Times New Roman" w:cs="Times New Roman"/>
        </w:rPr>
        <w:t>listing</w:t>
      </w:r>
      <w:r w:rsidR="006C28E5" w:rsidRPr="00686A98">
        <w:rPr>
          <w:rFonts w:ascii="Times New Roman" w:eastAsia="Times New Roman" w:hAnsi="Times New Roman" w:cs="Times New Roman"/>
        </w:rPr>
        <w:t xml:space="preserve"> price</w:t>
      </w:r>
      <w:r w:rsidRPr="00686A98">
        <w:rPr>
          <w:rFonts w:ascii="Times New Roman" w:eastAsia="Times New Roman" w:hAnsi="Times New Roman" w:cs="Times New Roman"/>
        </w:rPr>
        <w:t xml:space="preserve"> </w:t>
      </w:r>
      <w:r w:rsidR="006C28E5" w:rsidRPr="00686A98">
        <w:rPr>
          <w:rFonts w:ascii="Times New Roman" w:eastAsia="Times New Roman" w:hAnsi="Times New Roman" w:cs="Times New Roman"/>
        </w:rPr>
        <w:t>increasing</w:t>
      </w:r>
      <w:r w:rsidRPr="00686A98">
        <w:rPr>
          <w:rFonts w:ascii="Times New Roman" w:eastAsia="Times New Roman" w:hAnsi="Times New Roman" w:cs="Times New Roman"/>
        </w:rPr>
        <w:t xml:space="preserve"> 83</w:t>
      </w:r>
      <w:r w:rsidRPr="00686A98">
        <w:rPr>
          <w:rFonts w:ascii="Times New Roman" w:hAnsi="Times New Roman" w:cs="Times New Roman"/>
        </w:rPr>
        <w:t xml:space="preserve">% </w:t>
      </w:r>
      <w:r w:rsidRPr="00686A98">
        <w:rPr>
          <w:rFonts w:ascii="Times New Roman" w:eastAsia="Times New Roman" w:hAnsi="Times New Roman" w:cs="Times New Roman"/>
        </w:rPr>
        <w:t xml:space="preserve">during that time (Thompson, 2024). In addition to the </w:t>
      </w:r>
      <w:r w:rsidR="00C4715F">
        <w:rPr>
          <w:rFonts w:ascii="Times New Roman" w:eastAsia="Times New Roman" w:hAnsi="Times New Roman" w:cs="Times New Roman"/>
        </w:rPr>
        <w:t>active</w:t>
      </w:r>
      <w:r w:rsidRPr="00686A98">
        <w:rPr>
          <w:rFonts w:ascii="Times New Roman" w:eastAsia="Times New Roman" w:hAnsi="Times New Roman" w:cs="Times New Roman"/>
        </w:rPr>
        <w:t xml:space="preserve"> property market, the rental market has experienced a spike in prices up 56</w:t>
      </w:r>
      <w:r w:rsidRPr="00686A98">
        <w:rPr>
          <w:rFonts w:ascii="Times New Roman" w:hAnsi="Times New Roman" w:cs="Times New Roman"/>
        </w:rPr>
        <w:t xml:space="preserve">% </w:t>
      </w:r>
      <w:r w:rsidRPr="00686A98">
        <w:rPr>
          <w:rFonts w:ascii="Times New Roman" w:eastAsia="Times New Roman" w:hAnsi="Times New Roman" w:cs="Times New Roman"/>
        </w:rPr>
        <w:t xml:space="preserve">($524) since the beginning of 2020 while average earnings increased a mere 3.4% during the same period, spurring the housing affordability crisis locally (East Tennessee Realtors, 2024). Knoxville’s rental occupancy is also among the highest in the </w:t>
      </w:r>
      <w:r w:rsidR="00C4715F" w:rsidRPr="00686A98">
        <w:rPr>
          <w:rFonts w:ascii="Times New Roman" w:eastAsia="Times New Roman" w:hAnsi="Times New Roman" w:cs="Times New Roman"/>
        </w:rPr>
        <w:t>country,</w:t>
      </w:r>
      <w:r w:rsidRPr="00686A98">
        <w:rPr>
          <w:rFonts w:ascii="Times New Roman" w:eastAsia="Times New Roman" w:hAnsi="Times New Roman" w:cs="Times New Roman"/>
        </w:rPr>
        <w:t xml:space="preserve"> hovering about 96</w:t>
      </w:r>
      <w:r w:rsidR="008F5965" w:rsidRPr="00686A98">
        <w:rPr>
          <w:rFonts w:ascii="Times New Roman" w:eastAsia="Times New Roman" w:hAnsi="Times New Roman" w:cs="Times New Roman"/>
        </w:rPr>
        <w:t xml:space="preserve">% </w:t>
      </w:r>
      <w:r w:rsidRPr="00686A98">
        <w:rPr>
          <w:rFonts w:ascii="Times New Roman" w:eastAsia="Times New Roman" w:hAnsi="Times New Roman" w:cs="Times New Roman"/>
        </w:rPr>
        <w:t>and peaking at 99</w:t>
      </w:r>
      <w:r w:rsidRPr="00686A98">
        <w:rPr>
          <w:rFonts w:ascii="Times New Roman" w:hAnsi="Times New Roman" w:cs="Times New Roman"/>
        </w:rPr>
        <w:t xml:space="preserve">% </w:t>
      </w:r>
      <w:r w:rsidRPr="00686A98">
        <w:rPr>
          <w:rFonts w:ascii="Times New Roman" w:eastAsia="Times New Roman" w:hAnsi="Times New Roman" w:cs="Times New Roman"/>
        </w:rPr>
        <w:t xml:space="preserve">in 2022 (East Tennessee Realtors, 2024). </w:t>
      </w:r>
    </w:p>
    <w:p w14:paraId="016E8B7D" w14:textId="32B075D8" w:rsidR="00686A98" w:rsidRPr="003A538B" w:rsidRDefault="001C14BD" w:rsidP="003A538B">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Leaders of Knox County and Knoxville (the county seat) have leaned into the issue of housing instability and homelessness, committing substantial resources to address the challenges the county is confronting. In 2023, a Knox-Knoxville Joint Office on Housing stability was established to centralize efforts (City of Knoxville, 2023). And in 2024 the City of Knoxville released a Fair Housing Equity Plan (a requirement by the U.S. Housing and Urban Development Department for the city to receive funding) outlining a path to provide equitable access to housing across the city and begin to undo the damage done to Black communities during urban renewal that began over fifty years ago (Wales, 2024)</w:t>
      </w:r>
      <w:r w:rsidR="00B20787" w:rsidRPr="00686A98">
        <w:rPr>
          <w:rFonts w:ascii="Times New Roman" w:eastAsia="Times New Roman" w:hAnsi="Times New Roman" w:cs="Times New Roman"/>
        </w:rPr>
        <w:t xml:space="preserve">. </w:t>
      </w:r>
      <w:r w:rsidR="00C4715F">
        <w:rPr>
          <w:rFonts w:ascii="Times New Roman" w:eastAsia="Times New Roman" w:hAnsi="Times New Roman" w:cs="Times New Roman"/>
        </w:rPr>
        <w:t>L</w:t>
      </w:r>
      <w:r w:rsidRPr="00686A98">
        <w:rPr>
          <w:rFonts w:ascii="Times New Roman" w:eastAsia="Times New Roman" w:hAnsi="Times New Roman" w:cs="Times New Roman"/>
        </w:rPr>
        <w:t xml:space="preserve">ocal scholars and activists </w:t>
      </w:r>
      <w:r w:rsidR="00B20787" w:rsidRPr="00686A98">
        <w:rPr>
          <w:rFonts w:ascii="Times New Roman" w:eastAsia="Times New Roman" w:hAnsi="Times New Roman" w:cs="Times New Roman"/>
        </w:rPr>
        <w:t>say urban renewal</w:t>
      </w:r>
      <w:r w:rsidRPr="00686A98">
        <w:rPr>
          <w:rFonts w:ascii="Times New Roman" w:eastAsia="Times New Roman" w:hAnsi="Times New Roman" w:cs="Times New Roman"/>
        </w:rPr>
        <w:t xml:space="preserve"> continues in the city to this day with the construction of a new minor league baseball stadium and a proposed children’s science museum (WUOT, 2021). In Knoxville, 70</w:t>
      </w:r>
      <w:r w:rsidR="00B20787" w:rsidRPr="00686A98">
        <w:rPr>
          <w:rFonts w:ascii="Times New Roman" w:eastAsia="Times New Roman" w:hAnsi="Times New Roman" w:cs="Times New Roman"/>
        </w:rPr>
        <w:t xml:space="preserve">% </w:t>
      </w:r>
      <w:r w:rsidRPr="00686A98">
        <w:rPr>
          <w:rFonts w:ascii="Times New Roman" w:eastAsia="Times New Roman" w:hAnsi="Times New Roman" w:cs="Times New Roman"/>
        </w:rPr>
        <w:t>of the those forced to move by urban renewal were Black, higher than the national average of 60</w:t>
      </w:r>
      <w:r w:rsidR="00B20787" w:rsidRPr="00686A98">
        <w:rPr>
          <w:rFonts w:ascii="Times New Roman" w:eastAsia="Times New Roman" w:hAnsi="Times New Roman" w:cs="Times New Roman"/>
        </w:rPr>
        <w:t xml:space="preserve">% </w:t>
      </w:r>
      <w:r w:rsidRPr="00686A98">
        <w:rPr>
          <w:rFonts w:ascii="Times New Roman" w:eastAsia="Times New Roman" w:hAnsi="Times New Roman" w:cs="Times New Roman"/>
        </w:rPr>
        <w:t>(Beck Cultural Exchange Center, n.d.)</w:t>
      </w:r>
      <w:bookmarkStart w:id="91" w:name="_Toc176115395"/>
      <w:bookmarkStart w:id="92" w:name="_Toc176115755"/>
      <w:bookmarkStart w:id="93" w:name="_Toc176269909"/>
    </w:p>
    <w:p w14:paraId="73D75F0D" w14:textId="3EB6AF44" w:rsidR="00413EBF" w:rsidRPr="00686A98" w:rsidRDefault="00413EBF" w:rsidP="000E4F8E">
      <w:pPr>
        <w:pStyle w:val="Heading2"/>
        <w:spacing w:after="0" w:line="480" w:lineRule="auto"/>
      </w:pPr>
      <w:r w:rsidRPr="00686A98">
        <w:t>Financialization of housing and evictions</w:t>
      </w:r>
      <w:bookmarkEnd w:id="91"/>
      <w:bookmarkEnd w:id="92"/>
      <w:bookmarkEnd w:id="93"/>
    </w:p>
    <w:p w14:paraId="2D3AA1C8" w14:textId="19228A87" w:rsidR="003A0E5B" w:rsidRPr="00686A98" w:rsidRDefault="00413EBF" w:rsidP="000E4F8E">
      <w:pPr>
        <w:spacing w:line="480" w:lineRule="auto"/>
        <w:ind w:right="-360"/>
        <w:rPr>
          <w:rFonts w:ascii="Times New Roman" w:eastAsia="Times New Roman" w:hAnsi="Times New Roman" w:cs="Times New Roman"/>
        </w:rPr>
      </w:pPr>
      <w:r w:rsidRPr="00686A98">
        <w:rPr>
          <w:rFonts w:ascii="Times New Roman" w:eastAsia="Times New Roman" w:hAnsi="Times New Roman" w:cs="Times New Roman"/>
          <w:b/>
          <w:i/>
        </w:rPr>
        <w:tab/>
      </w:r>
      <w:r w:rsidRPr="00686A98">
        <w:rPr>
          <w:rFonts w:ascii="Times New Roman" w:eastAsia="Times New Roman" w:hAnsi="Times New Roman" w:cs="Times New Roman"/>
        </w:rPr>
        <w:t xml:space="preserve">Housing trends in Knox County are unique to the local environment </w:t>
      </w:r>
      <w:r w:rsidR="00F70347" w:rsidRPr="00686A98">
        <w:rPr>
          <w:rFonts w:ascii="Times New Roman" w:eastAsia="Times New Roman" w:hAnsi="Times New Roman" w:cs="Times New Roman"/>
        </w:rPr>
        <w:t>yet</w:t>
      </w:r>
      <w:r w:rsidRPr="00686A98">
        <w:rPr>
          <w:rFonts w:ascii="Times New Roman" w:eastAsia="Times New Roman" w:hAnsi="Times New Roman" w:cs="Times New Roman"/>
        </w:rPr>
        <w:t xml:space="preserve"> simultaneously intertwined with the global housing market. Across the world</w:t>
      </w:r>
      <w:r w:rsidR="00222699" w:rsidRPr="00686A98">
        <w:rPr>
          <w:rFonts w:ascii="Times New Roman" w:eastAsia="Times New Roman" w:hAnsi="Times New Roman" w:cs="Times New Roman"/>
        </w:rPr>
        <w:t xml:space="preserve"> and across sectors,</w:t>
      </w:r>
      <w:r w:rsidRPr="00686A98">
        <w:rPr>
          <w:rFonts w:ascii="Times New Roman" w:eastAsia="Times New Roman" w:hAnsi="Times New Roman" w:cs="Times New Roman"/>
        </w:rPr>
        <w:t xml:space="preserve"> there has been a relentless drive toward privatization</w:t>
      </w:r>
      <w:r w:rsidR="00222699" w:rsidRPr="00686A98">
        <w:rPr>
          <w:rFonts w:ascii="Times New Roman" w:eastAsia="Times New Roman" w:hAnsi="Times New Roman" w:cs="Times New Roman"/>
        </w:rPr>
        <w:t xml:space="preserve">. </w:t>
      </w:r>
      <w:r w:rsidR="006C28E5" w:rsidRPr="00686A98">
        <w:rPr>
          <w:rFonts w:ascii="Times New Roman" w:eastAsia="Times New Roman" w:hAnsi="Times New Roman" w:cs="Times New Roman"/>
        </w:rPr>
        <w:t>As a result,</w:t>
      </w:r>
      <w:r w:rsidR="00222699" w:rsidRPr="00686A98">
        <w:rPr>
          <w:rFonts w:ascii="Times New Roman" w:eastAsia="Times New Roman" w:hAnsi="Times New Roman" w:cs="Times New Roman"/>
        </w:rPr>
        <w:t xml:space="preserve"> </w:t>
      </w:r>
      <w:r w:rsidR="00FF35E2" w:rsidRPr="00686A98">
        <w:rPr>
          <w:rFonts w:ascii="Times New Roman" w:eastAsia="Times New Roman" w:hAnsi="Times New Roman" w:cs="Times New Roman"/>
        </w:rPr>
        <w:t>there</w:t>
      </w:r>
      <w:r w:rsidR="00222699" w:rsidRPr="00686A98">
        <w:rPr>
          <w:rFonts w:ascii="Times New Roman" w:eastAsia="Times New Roman" w:hAnsi="Times New Roman" w:cs="Times New Roman"/>
        </w:rPr>
        <w:t xml:space="preserve"> has been a systematic</w:t>
      </w:r>
      <w:r w:rsidRPr="00686A98">
        <w:rPr>
          <w:rFonts w:ascii="Times New Roman" w:eastAsia="Times New Roman" w:hAnsi="Times New Roman" w:cs="Times New Roman"/>
        </w:rPr>
        <w:t xml:space="preserve"> dismantling of public housing and housing assistance programs</w:t>
      </w:r>
      <w:r w:rsidR="000560AD" w:rsidRPr="00686A98">
        <w:rPr>
          <w:rFonts w:ascii="Times New Roman" w:eastAsia="Times New Roman" w:hAnsi="Times New Roman" w:cs="Times New Roman"/>
        </w:rPr>
        <w:t xml:space="preserve"> (</w:t>
      </w:r>
      <w:r w:rsidR="00612083" w:rsidRPr="00686A98">
        <w:rPr>
          <w:rFonts w:ascii="Times New Roman" w:eastAsia="Times New Roman" w:hAnsi="Times New Roman" w:cs="Times New Roman"/>
        </w:rPr>
        <w:t>Rolnik, 2019</w:t>
      </w:r>
      <w:r w:rsidR="000560AD" w:rsidRPr="00686A98">
        <w:rPr>
          <w:rFonts w:ascii="Times New Roman" w:eastAsia="Times New Roman" w:hAnsi="Times New Roman" w:cs="Times New Roman"/>
        </w:rPr>
        <w:t>)</w:t>
      </w:r>
      <w:r w:rsidR="00222699" w:rsidRPr="00686A98">
        <w:rPr>
          <w:rFonts w:ascii="Times New Roman" w:eastAsia="Times New Roman" w:hAnsi="Times New Roman" w:cs="Times New Roman"/>
        </w:rPr>
        <w:t xml:space="preserve"> </w:t>
      </w:r>
      <w:r w:rsidR="00E3657A" w:rsidRPr="00686A98">
        <w:rPr>
          <w:rFonts w:ascii="Times New Roman" w:eastAsia="Times New Roman" w:hAnsi="Times New Roman" w:cs="Times New Roman"/>
        </w:rPr>
        <w:t>with</w:t>
      </w:r>
      <w:r w:rsidR="00222699" w:rsidRPr="00686A98">
        <w:rPr>
          <w:rFonts w:ascii="Times New Roman" w:eastAsia="Times New Roman" w:hAnsi="Times New Roman" w:cs="Times New Roman"/>
        </w:rPr>
        <w:t xml:space="preserve"> </w:t>
      </w:r>
      <w:r w:rsidR="000560AD" w:rsidRPr="00686A98">
        <w:rPr>
          <w:rFonts w:ascii="Times New Roman" w:eastAsia="Times New Roman" w:hAnsi="Times New Roman" w:cs="Times New Roman"/>
        </w:rPr>
        <w:t>finance</w:t>
      </w:r>
      <w:r w:rsidR="003A0E5B" w:rsidRPr="00686A98">
        <w:rPr>
          <w:rFonts w:ascii="Times New Roman" w:eastAsia="Times New Roman" w:hAnsi="Times New Roman" w:cs="Times New Roman"/>
        </w:rPr>
        <w:t xml:space="preserve"> </w:t>
      </w:r>
      <w:r w:rsidR="007C5A9A" w:rsidRPr="00686A98">
        <w:rPr>
          <w:rFonts w:ascii="Times New Roman" w:eastAsia="Times New Roman" w:hAnsi="Times New Roman" w:cs="Times New Roman"/>
        </w:rPr>
        <w:t xml:space="preserve">increasingly </w:t>
      </w:r>
      <w:r w:rsidR="000560AD" w:rsidRPr="00686A98">
        <w:rPr>
          <w:rFonts w:ascii="Times New Roman" w:eastAsia="Times New Roman" w:hAnsi="Times New Roman" w:cs="Times New Roman"/>
        </w:rPr>
        <w:t>occupying</w:t>
      </w:r>
      <w:r w:rsidR="003A0E5B" w:rsidRPr="00686A98">
        <w:rPr>
          <w:rFonts w:ascii="Times New Roman" w:eastAsia="Times New Roman" w:hAnsi="Times New Roman" w:cs="Times New Roman"/>
        </w:rPr>
        <w:t xml:space="preserve"> the</w:t>
      </w:r>
      <w:r w:rsidR="000560AD" w:rsidRPr="00686A98">
        <w:rPr>
          <w:rFonts w:ascii="Times New Roman" w:eastAsia="Times New Roman" w:hAnsi="Times New Roman" w:cs="Times New Roman"/>
        </w:rPr>
        <w:t xml:space="preserve"> roles of lenders</w:t>
      </w:r>
      <w:r w:rsidR="007C5A9A" w:rsidRPr="00686A98">
        <w:rPr>
          <w:rFonts w:ascii="Times New Roman" w:eastAsia="Times New Roman" w:hAnsi="Times New Roman" w:cs="Times New Roman"/>
        </w:rPr>
        <w:t xml:space="preserve">, </w:t>
      </w:r>
      <w:r w:rsidR="000560AD" w:rsidRPr="00686A98">
        <w:rPr>
          <w:rFonts w:ascii="Times New Roman" w:eastAsia="Times New Roman" w:hAnsi="Times New Roman" w:cs="Times New Roman"/>
        </w:rPr>
        <w:t>investors</w:t>
      </w:r>
      <w:r w:rsidR="00222699" w:rsidRPr="00686A98">
        <w:rPr>
          <w:rFonts w:ascii="Times New Roman" w:eastAsia="Times New Roman" w:hAnsi="Times New Roman" w:cs="Times New Roman"/>
        </w:rPr>
        <w:t xml:space="preserve">, and major </w:t>
      </w:r>
      <w:r w:rsidR="00222699" w:rsidRPr="00686A98">
        <w:rPr>
          <w:rFonts w:ascii="Times New Roman" w:eastAsia="Times New Roman" w:hAnsi="Times New Roman" w:cs="Times New Roman"/>
        </w:rPr>
        <w:lastRenderedPageBreak/>
        <w:t xml:space="preserve">landlords </w:t>
      </w:r>
      <w:r w:rsidR="000560AD" w:rsidRPr="00686A98">
        <w:rPr>
          <w:rFonts w:ascii="Times New Roman" w:eastAsia="Times New Roman" w:hAnsi="Times New Roman" w:cs="Times New Roman"/>
        </w:rPr>
        <w:t>(</w:t>
      </w:r>
      <w:proofErr w:type="spellStart"/>
      <w:r w:rsidR="000560AD" w:rsidRPr="00686A98">
        <w:rPr>
          <w:rFonts w:ascii="Times New Roman" w:eastAsia="Times New Roman" w:hAnsi="Times New Roman" w:cs="Times New Roman"/>
        </w:rPr>
        <w:t>Mykulyn</w:t>
      </w:r>
      <w:proofErr w:type="spellEnd"/>
      <w:r w:rsidR="000560AD" w:rsidRPr="00686A98">
        <w:rPr>
          <w:rFonts w:ascii="Times New Roman" w:eastAsia="Times New Roman" w:hAnsi="Times New Roman" w:cs="Times New Roman"/>
        </w:rPr>
        <w:t xml:space="preserve"> &amp; Raymond, 2022)</w:t>
      </w:r>
      <w:r w:rsidR="00222699" w:rsidRPr="00686A98">
        <w:rPr>
          <w:rFonts w:ascii="Times New Roman" w:eastAsia="Times New Roman" w:hAnsi="Times New Roman" w:cs="Times New Roman"/>
        </w:rPr>
        <w:t>. In 2021, the top 50 firms on the National Multifamily Housing Council’s list collectively owned 10% (2.3 million units) of the entire nation’s apartment stock (Vogell, 2022).</w:t>
      </w:r>
      <w:r w:rsidRPr="00686A98">
        <w:rPr>
          <w:rFonts w:ascii="Times New Roman" w:eastAsia="Times New Roman" w:hAnsi="Times New Roman" w:cs="Times New Roman"/>
        </w:rPr>
        <w:t>This</w:t>
      </w:r>
      <w:r w:rsidR="007C5A9A" w:rsidRPr="00686A98">
        <w:rPr>
          <w:rFonts w:ascii="Times New Roman" w:eastAsia="Times New Roman" w:hAnsi="Times New Roman" w:cs="Times New Roman"/>
        </w:rPr>
        <w:t xml:space="preserve"> trend toward the financialization of housing</w:t>
      </w:r>
      <w:r w:rsidRPr="00686A98">
        <w:rPr>
          <w:rFonts w:ascii="Times New Roman" w:eastAsia="Times New Roman" w:hAnsi="Times New Roman" w:cs="Times New Roman"/>
        </w:rPr>
        <w:t xml:space="preserve"> picked up significantly </w:t>
      </w:r>
      <w:r w:rsidR="00E043B5" w:rsidRPr="00686A98">
        <w:rPr>
          <w:rFonts w:ascii="Times New Roman" w:eastAsia="Times New Roman" w:hAnsi="Times New Roman" w:cs="Times New Roman"/>
        </w:rPr>
        <w:t>during</w:t>
      </w:r>
      <w:r w:rsidR="007C5A9A" w:rsidRPr="00686A98">
        <w:rPr>
          <w:rFonts w:ascii="Times New Roman" w:eastAsia="Times New Roman" w:hAnsi="Times New Roman" w:cs="Times New Roman"/>
        </w:rPr>
        <w:t xml:space="preserve"> and after</w:t>
      </w:r>
      <w:r w:rsidRPr="00686A98">
        <w:rPr>
          <w:rFonts w:ascii="Times New Roman" w:eastAsia="Times New Roman" w:hAnsi="Times New Roman" w:cs="Times New Roman"/>
        </w:rPr>
        <w:t xml:space="preserve"> the 2008 financial crisis in which millions lost their homes in foreclosure</w:t>
      </w:r>
      <w:r w:rsidR="00E043B5" w:rsidRPr="00686A98">
        <w:rPr>
          <w:rFonts w:ascii="Times New Roman" w:eastAsia="Times New Roman" w:hAnsi="Times New Roman" w:cs="Times New Roman"/>
        </w:rPr>
        <w:t xml:space="preserve"> and</w:t>
      </w:r>
      <w:r w:rsidRPr="00686A98">
        <w:rPr>
          <w:rFonts w:ascii="Times New Roman" w:eastAsia="Times New Roman" w:hAnsi="Times New Roman" w:cs="Times New Roman"/>
        </w:rPr>
        <w:t xml:space="preserve"> financial interests </w:t>
      </w:r>
      <w:r w:rsidR="006C28E5" w:rsidRPr="00686A98">
        <w:rPr>
          <w:rFonts w:ascii="Times New Roman" w:eastAsia="Times New Roman" w:hAnsi="Times New Roman" w:cs="Times New Roman"/>
        </w:rPr>
        <w:t>seized the opportunity</w:t>
      </w:r>
      <w:r w:rsidR="00E043B5" w:rsidRP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to </w:t>
      </w:r>
      <w:r w:rsidR="00E043B5" w:rsidRPr="00686A98">
        <w:rPr>
          <w:rFonts w:ascii="Times New Roman" w:eastAsia="Times New Roman" w:hAnsi="Times New Roman" w:cs="Times New Roman"/>
        </w:rPr>
        <w:t xml:space="preserve">purchase </w:t>
      </w:r>
      <w:r w:rsidR="007C5A9A" w:rsidRPr="00686A98">
        <w:rPr>
          <w:rFonts w:ascii="Times New Roman" w:eastAsia="Times New Roman" w:hAnsi="Times New Roman" w:cs="Times New Roman"/>
        </w:rPr>
        <w:t>foreclosed</w:t>
      </w:r>
      <w:r w:rsidRPr="00686A98">
        <w:rPr>
          <w:rFonts w:ascii="Times New Roman" w:eastAsia="Times New Roman" w:hAnsi="Times New Roman" w:cs="Times New Roman"/>
        </w:rPr>
        <w:t xml:space="preserve"> homes </w:t>
      </w:r>
      <w:r w:rsidR="00E043B5" w:rsidRPr="00686A98">
        <w:rPr>
          <w:rFonts w:ascii="Times New Roman" w:eastAsia="Times New Roman" w:hAnsi="Times New Roman" w:cs="Times New Roman"/>
        </w:rPr>
        <w:t>at rock-bottom prices, convert them into rentals, and become notoriously neglectful landlords</w:t>
      </w:r>
      <w:r w:rsidRPr="00686A98">
        <w:rPr>
          <w:rFonts w:ascii="Times New Roman" w:eastAsia="Times New Roman" w:hAnsi="Times New Roman" w:cs="Times New Roman"/>
        </w:rPr>
        <w:t xml:space="preserve"> (</w:t>
      </w:r>
      <w:r w:rsidR="00FF35E2" w:rsidRPr="00686A98">
        <w:rPr>
          <w:rFonts w:ascii="Times New Roman" w:eastAsia="Times New Roman" w:hAnsi="Times New Roman" w:cs="Times New Roman"/>
        </w:rPr>
        <w:t xml:space="preserve">Travis, 2019; </w:t>
      </w:r>
      <w:r w:rsidR="00E043B5" w:rsidRPr="00686A98">
        <w:rPr>
          <w:rFonts w:ascii="Times New Roman" w:eastAsia="Times New Roman" w:hAnsi="Times New Roman" w:cs="Times New Roman"/>
        </w:rPr>
        <w:t>Vogell, 2022</w:t>
      </w:r>
      <w:r w:rsidRPr="00686A98">
        <w:rPr>
          <w:rFonts w:ascii="Times New Roman" w:eastAsia="Times New Roman" w:hAnsi="Times New Roman" w:cs="Times New Roman"/>
        </w:rPr>
        <w:t>)</w:t>
      </w:r>
      <w:r w:rsidR="00F70347" w:rsidRPr="00686A98">
        <w:rPr>
          <w:rFonts w:ascii="Times New Roman" w:eastAsia="Times New Roman" w:hAnsi="Times New Roman" w:cs="Times New Roman"/>
        </w:rPr>
        <w:t xml:space="preserve">. </w:t>
      </w:r>
      <w:r w:rsidR="004A065E" w:rsidRPr="00686A98">
        <w:rPr>
          <w:rFonts w:ascii="Times New Roman" w:eastAsia="Times New Roman" w:hAnsi="Times New Roman" w:cs="Times New Roman"/>
        </w:rPr>
        <w:t xml:space="preserve">These investments are coveted by </w:t>
      </w:r>
      <w:r w:rsidR="007C5A9A" w:rsidRPr="00686A98">
        <w:rPr>
          <w:rFonts w:ascii="Times New Roman" w:eastAsia="Times New Roman" w:hAnsi="Times New Roman" w:cs="Times New Roman"/>
        </w:rPr>
        <w:t>finance capital</w:t>
      </w:r>
      <w:r w:rsidR="004A065E" w:rsidRPr="00686A98">
        <w:rPr>
          <w:rFonts w:ascii="Times New Roman" w:eastAsia="Times New Roman" w:hAnsi="Times New Roman" w:cs="Times New Roman"/>
        </w:rPr>
        <w:t xml:space="preserve"> </w:t>
      </w:r>
      <w:r w:rsidR="000560AD" w:rsidRPr="00686A98">
        <w:rPr>
          <w:rFonts w:ascii="Times New Roman" w:eastAsia="Times New Roman" w:hAnsi="Times New Roman" w:cs="Times New Roman"/>
        </w:rPr>
        <w:t xml:space="preserve">for several reasons: they can </w:t>
      </w:r>
      <w:r w:rsidR="004A065E" w:rsidRPr="00686A98">
        <w:rPr>
          <w:rFonts w:ascii="Times New Roman" w:eastAsia="Times New Roman" w:hAnsi="Times New Roman" w:cs="Times New Roman"/>
        </w:rPr>
        <w:t>borrow against these properties at favorable rates</w:t>
      </w:r>
      <w:r w:rsidR="000560AD" w:rsidRPr="00686A98">
        <w:rPr>
          <w:rFonts w:ascii="Times New Roman" w:eastAsia="Times New Roman" w:hAnsi="Times New Roman" w:cs="Times New Roman"/>
        </w:rPr>
        <w:t>,</w:t>
      </w:r>
      <w:r w:rsidR="00AE4A54" w:rsidRPr="00686A98">
        <w:rPr>
          <w:rFonts w:ascii="Times New Roman" w:eastAsia="Times New Roman" w:hAnsi="Times New Roman" w:cs="Times New Roman"/>
        </w:rPr>
        <w:t xml:space="preserve"> quickly squeeze a sizeable profit, and the beneficial owners (those who get the money for the investment) can shield themselves from responsibility </w:t>
      </w:r>
      <w:r w:rsidR="004448D0" w:rsidRPr="00686A98">
        <w:rPr>
          <w:rFonts w:ascii="Times New Roman" w:eastAsia="Times New Roman" w:hAnsi="Times New Roman" w:cs="Times New Roman"/>
        </w:rPr>
        <w:t xml:space="preserve">(to tenants and local governments) </w:t>
      </w:r>
      <w:r w:rsidR="00AE4A54" w:rsidRPr="00686A98">
        <w:rPr>
          <w:rFonts w:ascii="Times New Roman" w:eastAsia="Times New Roman" w:hAnsi="Times New Roman" w:cs="Times New Roman"/>
        </w:rPr>
        <w:t xml:space="preserve">by anonymizing themselves behind a limited liability corporate </w:t>
      </w:r>
      <w:r w:rsidR="00AE080C" w:rsidRPr="00686A98">
        <w:rPr>
          <w:rFonts w:ascii="Times New Roman" w:eastAsia="Times New Roman" w:hAnsi="Times New Roman" w:cs="Times New Roman"/>
        </w:rPr>
        <w:t xml:space="preserve">(LLC) </w:t>
      </w:r>
      <w:r w:rsidR="00AE4A54" w:rsidRPr="00686A98">
        <w:rPr>
          <w:rFonts w:ascii="Times New Roman" w:eastAsia="Times New Roman" w:hAnsi="Times New Roman" w:cs="Times New Roman"/>
        </w:rPr>
        <w:t xml:space="preserve">structure </w:t>
      </w:r>
      <w:r w:rsidR="00222699" w:rsidRPr="00686A98">
        <w:rPr>
          <w:rFonts w:ascii="Times New Roman" w:eastAsia="Times New Roman" w:hAnsi="Times New Roman" w:cs="Times New Roman"/>
        </w:rPr>
        <w:t xml:space="preserve">– </w:t>
      </w:r>
      <w:r w:rsidR="00AE4A54" w:rsidRPr="00686A98">
        <w:rPr>
          <w:rFonts w:ascii="Times New Roman" w:eastAsia="Times New Roman" w:hAnsi="Times New Roman" w:cs="Times New Roman"/>
        </w:rPr>
        <w:t>as most states do not require a named beneficial owner, just a point of contact upon registration (</w:t>
      </w:r>
      <w:proofErr w:type="spellStart"/>
      <w:r w:rsidR="00AE4A54" w:rsidRPr="00686A98">
        <w:rPr>
          <w:rFonts w:ascii="Times New Roman" w:eastAsia="Times New Roman" w:hAnsi="Times New Roman" w:cs="Times New Roman"/>
        </w:rPr>
        <w:t>Mykulyn</w:t>
      </w:r>
      <w:proofErr w:type="spellEnd"/>
      <w:r w:rsidR="00AE4A54" w:rsidRPr="00686A98">
        <w:rPr>
          <w:rFonts w:ascii="Times New Roman" w:eastAsia="Times New Roman" w:hAnsi="Times New Roman" w:cs="Times New Roman"/>
        </w:rPr>
        <w:t xml:space="preserve"> &amp; Raymond, 2022</w:t>
      </w:r>
      <w:r w:rsidR="004448D0" w:rsidRPr="00686A98">
        <w:rPr>
          <w:rFonts w:ascii="Times New Roman" w:eastAsia="Times New Roman" w:hAnsi="Times New Roman" w:cs="Times New Roman"/>
        </w:rPr>
        <w:t xml:space="preserve">; </w:t>
      </w:r>
      <w:proofErr w:type="spellStart"/>
      <w:r w:rsidR="004448D0" w:rsidRPr="00686A98">
        <w:rPr>
          <w:rFonts w:ascii="Times New Roman" w:eastAsia="Times New Roman" w:hAnsi="Times New Roman" w:cs="Times New Roman"/>
        </w:rPr>
        <w:t>Wijburg</w:t>
      </w:r>
      <w:proofErr w:type="spellEnd"/>
      <w:r w:rsidR="004448D0" w:rsidRPr="00686A98">
        <w:rPr>
          <w:rFonts w:ascii="Times New Roman" w:eastAsia="Times New Roman" w:hAnsi="Times New Roman" w:cs="Times New Roman"/>
        </w:rPr>
        <w:t xml:space="preserve"> et al., 2018</w:t>
      </w:r>
      <w:r w:rsidR="00AE4A54" w:rsidRPr="00686A98">
        <w:rPr>
          <w:rFonts w:ascii="Times New Roman" w:eastAsia="Times New Roman" w:hAnsi="Times New Roman" w:cs="Times New Roman"/>
        </w:rPr>
        <w:t xml:space="preserve">).  </w:t>
      </w:r>
    </w:p>
    <w:p w14:paraId="67AF761B" w14:textId="05AFE03D" w:rsidR="00222699" w:rsidRPr="00686A98" w:rsidRDefault="003A0E5B"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Scholars Madden and Marcuse </w:t>
      </w:r>
      <w:r w:rsidR="00DB4777" w:rsidRPr="00686A98">
        <w:rPr>
          <w:rFonts w:ascii="Times New Roman" w:eastAsia="Times New Roman" w:hAnsi="Times New Roman" w:cs="Times New Roman"/>
        </w:rPr>
        <w:t xml:space="preserve">(2016) </w:t>
      </w:r>
      <w:r w:rsidRPr="00686A98">
        <w:rPr>
          <w:rFonts w:ascii="Times New Roman" w:eastAsia="Times New Roman" w:hAnsi="Times New Roman" w:cs="Times New Roman"/>
        </w:rPr>
        <w:t xml:space="preserve">contend that corporate investors “purchase buildings on the assumption that rents can be doubled, tripled, or more,” </w:t>
      </w:r>
      <w:r w:rsidR="00CC0F4D" w:rsidRPr="00686A98">
        <w:rPr>
          <w:rFonts w:ascii="Times New Roman" w:eastAsia="Times New Roman" w:hAnsi="Times New Roman" w:cs="Times New Roman"/>
        </w:rPr>
        <w:t xml:space="preserve">(p. 32) </w:t>
      </w:r>
      <w:r w:rsidRPr="00686A98">
        <w:rPr>
          <w:rFonts w:ascii="Times New Roman" w:eastAsia="Times New Roman" w:hAnsi="Times New Roman" w:cs="Times New Roman"/>
        </w:rPr>
        <w:t xml:space="preserve">as explained by Neil Smith’s </w:t>
      </w:r>
      <w:r w:rsidRPr="00686A98">
        <w:rPr>
          <w:rFonts w:ascii="Times New Roman" w:eastAsia="Times New Roman" w:hAnsi="Times New Roman" w:cs="Times New Roman"/>
          <w:i/>
        </w:rPr>
        <w:t>rent gap theory</w:t>
      </w:r>
      <w:r w:rsidRPr="00686A98">
        <w:rPr>
          <w:rFonts w:ascii="Times New Roman" w:eastAsia="Times New Roman" w:hAnsi="Times New Roman" w:cs="Times New Roman"/>
        </w:rPr>
        <w:t xml:space="preserve"> (1979). This is illustrated perfectly by private equity’s explicit goal of rapid maximum returns, whatever the investment may be. According to investigative reporting by Heather Vogell of </w:t>
      </w:r>
      <w:proofErr w:type="spellStart"/>
      <w:r w:rsidRPr="00686A98">
        <w:rPr>
          <w:rFonts w:ascii="Times New Roman" w:eastAsia="Times New Roman" w:hAnsi="Times New Roman" w:cs="Times New Roman"/>
        </w:rPr>
        <w:t>ProPubblica</w:t>
      </w:r>
      <w:proofErr w:type="spellEnd"/>
      <w:r w:rsidRPr="00686A98">
        <w:rPr>
          <w:rFonts w:ascii="Times New Roman" w:eastAsia="Times New Roman" w:hAnsi="Times New Roman" w:cs="Times New Roman"/>
        </w:rPr>
        <w:t>, “the most aggressive funds seek a profit of 20 percent or more on investors’ contribution, minus management fees” (p. 3). She further reports that federal institutions are essentially green lighting this practice by backing loans for private equity to further grow their residential portfolios, worrying researchers and advocates that they are facilitating the concentration of rental property ownership and driving rents up (Vogell, 2023). The percentage of rental units owned by non-individual investors has been steadily rising (</w:t>
      </w:r>
      <w:r w:rsidR="00BD50D0" w:rsidRPr="00686A98">
        <w:rPr>
          <w:rFonts w:ascii="Times New Roman" w:eastAsia="Times New Roman" w:hAnsi="Times New Roman" w:cs="Times New Roman"/>
        </w:rPr>
        <w:t>Lee, 2017</w:t>
      </w:r>
      <w:r w:rsidRPr="00686A98">
        <w:rPr>
          <w:rFonts w:ascii="Times New Roman" w:eastAsia="Times New Roman" w:hAnsi="Times New Roman" w:cs="Times New Roman"/>
        </w:rPr>
        <w:t>).</w:t>
      </w:r>
    </w:p>
    <w:p w14:paraId="6557AF8D" w14:textId="5D291862" w:rsidR="004A065E" w:rsidRPr="00686A98" w:rsidRDefault="00222699"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The large share of private equity ownership in the rental market also affords investors significant leverage to influence the legislation intended to regulate them, thereby protecting and expanding their comfortable positions in the market (Vogell, 2022). A clear example of this is the voting down of a 2018 California ballot measure to allow rent control following a $6.2 million opposition campaign by Blackstone, a major owner of single-family rental properties (Vogell, 2022). The U.S. Department of Justice is currently preparing a lawsuit against the software company RealPage</w:t>
      </w:r>
      <w:r w:rsidR="005D67F3" w:rsidRPr="00686A98">
        <w:rPr>
          <w:rFonts w:ascii="Times New Roman" w:eastAsia="Times New Roman" w:hAnsi="Times New Roman" w:cs="Times New Roman"/>
        </w:rPr>
        <w:t xml:space="preserve"> Inc.</w:t>
      </w:r>
      <w:r w:rsidRPr="00686A98">
        <w:rPr>
          <w:rFonts w:ascii="Times New Roman" w:eastAsia="Times New Roman" w:hAnsi="Times New Roman" w:cs="Times New Roman"/>
        </w:rPr>
        <w:t xml:space="preserve"> for an alleged price-fixing scheme by which </w:t>
      </w:r>
      <w:r w:rsidRPr="00686A98">
        <w:rPr>
          <w:rFonts w:ascii="Times New Roman" w:eastAsia="Times New Roman" w:hAnsi="Times New Roman" w:cs="Times New Roman"/>
        </w:rPr>
        <w:lastRenderedPageBreak/>
        <w:t xml:space="preserve">large landlords </w:t>
      </w:r>
      <w:r w:rsidR="005D67F3" w:rsidRPr="00686A98">
        <w:rPr>
          <w:rFonts w:ascii="Times New Roman" w:eastAsia="Times New Roman" w:hAnsi="Times New Roman" w:cs="Times New Roman"/>
        </w:rPr>
        <w:t>and property managers submit non</w:t>
      </w:r>
      <w:r w:rsidR="006C28E5" w:rsidRPr="00686A98">
        <w:rPr>
          <w:rFonts w:ascii="Times New Roman" w:eastAsia="Times New Roman" w:hAnsi="Times New Roman" w:cs="Times New Roman"/>
        </w:rPr>
        <w:t>-</w:t>
      </w:r>
      <w:r w:rsidR="005D67F3" w:rsidRPr="00686A98">
        <w:rPr>
          <w:rFonts w:ascii="Times New Roman" w:eastAsia="Times New Roman" w:hAnsi="Times New Roman" w:cs="Times New Roman"/>
        </w:rPr>
        <w:t>public pricing data into the system and the algorithm uses that data to recommend rent pricing, removing the competitive element entirely by allowing landlords to collude and maximize their gains collectively</w:t>
      </w:r>
      <w:r w:rsidRPr="00686A98">
        <w:rPr>
          <w:rFonts w:ascii="Times New Roman" w:eastAsia="Times New Roman" w:hAnsi="Times New Roman" w:cs="Times New Roman"/>
        </w:rPr>
        <w:t xml:space="preserve"> (Sisco, 2024; Vogell, 2023). </w:t>
      </w:r>
    </w:p>
    <w:p w14:paraId="08F51F19" w14:textId="7741C60E" w:rsidR="00686A98" w:rsidRPr="003A538B" w:rsidRDefault="00F70347" w:rsidP="003A538B">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Importantly for the present research, previous work has observed different behaviors from </w:t>
      </w:r>
      <w:r w:rsidR="007C5A9A" w:rsidRPr="00686A98">
        <w:rPr>
          <w:rFonts w:ascii="Times New Roman" w:eastAsia="Times New Roman" w:hAnsi="Times New Roman" w:cs="Times New Roman"/>
        </w:rPr>
        <w:t xml:space="preserve">larger-scale </w:t>
      </w:r>
      <w:r w:rsidRPr="00686A98">
        <w:rPr>
          <w:rFonts w:ascii="Times New Roman" w:eastAsia="Times New Roman" w:hAnsi="Times New Roman" w:cs="Times New Roman"/>
        </w:rPr>
        <w:t>versus smaller-scale landlords</w:t>
      </w:r>
      <w:r w:rsidR="00686A98" w:rsidRPr="00686A98">
        <w:rPr>
          <w:rFonts w:ascii="Times New Roman" w:eastAsia="Times New Roman" w:hAnsi="Times New Roman" w:cs="Times New Roman"/>
        </w:rPr>
        <w:t xml:space="preserve">. These differences have been </w:t>
      </w:r>
      <w:r w:rsidRPr="00686A98">
        <w:rPr>
          <w:rFonts w:ascii="Times New Roman" w:eastAsia="Times New Roman" w:hAnsi="Times New Roman" w:cs="Times New Roman"/>
        </w:rPr>
        <w:t xml:space="preserve">attributed to their starkly different </w:t>
      </w:r>
      <w:r w:rsidR="008D5C02" w:rsidRPr="00686A98">
        <w:rPr>
          <w:rFonts w:ascii="Times New Roman" w:eastAsia="Times New Roman" w:hAnsi="Times New Roman" w:cs="Times New Roman"/>
        </w:rPr>
        <w:t xml:space="preserve">operational </w:t>
      </w:r>
      <w:proofErr w:type="gramStart"/>
      <w:r w:rsidR="008D5C02" w:rsidRPr="00686A98">
        <w:rPr>
          <w:rFonts w:ascii="Times New Roman" w:eastAsia="Times New Roman" w:hAnsi="Times New Roman" w:cs="Times New Roman"/>
        </w:rPr>
        <w:t>logics</w:t>
      </w:r>
      <w:proofErr w:type="gramEnd"/>
      <w:r w:rsidR="008D5C02" w:rsidRPr="00686A98">
        <w:rPr>
          <w:rFonts w:ascii="Times New Roman" w:eastAsia="Times New Roman" w:hAnsi="Times New Roman" w:cs="Times New Roman"/>
        </w:rPr>
        <w:t xml:space="preserve"> and </w:t>
      </w:r>
      <w:r w:rsidRPr="00686A98">
        <w:rPr>
          <w:rFonts w:ascii="Times New Roman" w:eastAsia="Times New Roman" w:hAnsi="Times New Roman" w:cs="Times New Roman"/>
        </w:rPr>
        <w:t>incentives</w:t>
      </w:r>
      <w:r w:rsidR="008D5C02" w:rsidRPr="00686A98">
        <w:rPr>
          <w:rFonts w:ascii="Times New Roman" w:eastAsia="Times New Roman" w:hAnsi="Times New Roman" w:cs="Times New Roman"/>
        </w:rPr>
        <w:t xml:space="preserve"> in providing rental housing to tenants. </w:t>
      </w:r>
      <w:r w:rsidR="004448D0" w:rsidRPr="00686A98">
        <w:rPr>
          <w:rFonts w:ascii="Times New Roman" w:eastAsia="Times New Roman" w:hAnsi="Times New Roman" w:cs="Times New Roman"/>
        </w:rPr>
        <w:t>In Milwaukee, Travis (2019) found signs of housing disinvestment to increase when ownership transferred from individual to LLC ownership</w:t>
      </w:r>
      <w:r w:rsidR="00AE080C" w:rsidRPr="00686A98">
        <w:rPr>
          <w:rFonts w:ascii="Times New Roman" w:eastAsia="Times New Roman" w:hAnsi="Times New Roman" w:cs="Times New Roman"/>
        </w:rPr>
        <w:t xml:space="preserve">. And </w:t>
      </w:r>
      <w:r w:rsidR="007C5A9A" w:rsidRPr="00686A98">
        <w:rPr>
          <w:rFonts w:ascii="Times New Roman" w:eastAsia="Times New Roman" w:hAnsi="Times New Roman" w:cs="Times New Roman"/>
        </w:rPr>
        <w:t xml:space="preserve">Vogell (2022) has documented </w:t>
      </w:r>
      <w:r w:rsidR="00686A98" w:rsidRPr="00686A98">
        <w:rPr>
          <w:rFonts w:ascii="Times New Roman" w:eastAsia="Times New Roman" w:hAnsi="Times New Roman" w:cs="Times New Roman"/>
        </w:rPr>
        <w:t>numerous</w:t>
      </w:r>
      <w:r w:rsidR="007C5A9A" w:rsidRPr="00686A98">
        <w:rPr>
          <w:rFonts w:ascii="Times New Roman" w:eastAsia="Times New Roman" w:hAnsi="Times New Roman" w:cs="Times New Roman"/>
        </w:rPr>
        <w:t xml:space="preserve"> stories of tenants whose buildings transferred ownership to private-equity and the subsequent maintenance neglect paired with rent</w:t>
      </w:r>
      <w:r w:rsidR="00AE080C" w:rsidRPr="00686A98">
        <w:rPr>
          <w:rFonts w:ascii="Times New Roman" w:eastAsia="Times New Roman" w:hAnsi="Times New Roman" w:cs="Times New Roman"/>
        </w:rPr>
        <w:t xml:space="preserve"> increases that pushed them out</w:t>
      </w:r>
      <w:r w:rsidR="003A0E5B" w:rsidRPr="00686A98">
        <w:rPr>
          <w:rFonts w:ascii="Times New Roman" w:eastAsia="Times New Roman" w:hAnsi="Times New Roman" w:cs="Times New Roman"/>
        </w:rPr>
        <w:t xml:space="preserve"> – otherwise known as “re-tenanting</w:t>
      </w:r>
      <w:r w:rsidR="00247D8E" w:rsidRPr="00686A98">
        <w:rPr>
          <w:rFonts w:ascii="Times New Roman" w:eastAsia="Times New Roman" w:hAnsi="Times New Roman" w:cs="Times New Roman"/>
        </w:rPr>
        <w:t>.</w:t>
      </w:r>
      <w:r w:rsidR="003A0E5B" w:rsidRPr="00686A98">
        <w:rPr>
          <w:rFonts w:ascii="Times New Roman" w:eastAsia="Times New Roman" w:hAnsi="Times New Roman" w:cs="Times New Roman"/>
        </w:rPr>
        <w:t xml:space="preserve">” This contrasts with </w:t>
      </w:r>
      <w:r w:rsidR="00247D8E" w:rsidRPr="00686A98">
        <w:rPr>
          <w:rFonts w:ascii="Times New Roman" w:eastAsia="Times New Roman" w:hAnsi="Times New Roman" w:cs="Times New Roman"/>
        </w:rPr>
        <w:t>“</w:t>
      </w:r>
      <w:r w:rsidR="003A0E5B" w:rsidRPr="00686A98">
        <w:rPr>
          <w:rFonts w:ascii="Times New Roman" w:eastAsia="Times New Roman" w:hAnsi="Times New Roman" w:cs="Times New Roman"/>
        </w:rPr>
        <w:t>mo</w:t>
      </w:r>
      <w:r w:rsidR="00247D8E" w:rsidRPr="00686A98">
        <w:rPr>
          <w:rFonts w:ascii="Times New Roman" w:eastAsia="Times New Roman" w:hAnsi="Times New Roman" w:cs="Times New Roman"/>
        </w:rPr>
        <w:t xml:space="preserve">m </w:t>
      </w:r>
      <w:r w:rsidR="003A0E5B" w:rsidRPr="00686A98">
        <w:rPr>
          <w:rFonts w:ascii="Times New Roman" w:eastAsia="Times New Roman" w:hAnsi="Times New Roman" w:cs="Times New Roman"/>
        </w:rPr>
        <w:t>and</w:t>
      </w:r>
      <w:r w:rsidR="00247D8E" w:rsidRPr="00686A98">
        <w:rPr>
          <w:rFonts w:ascii="Times New Roman" w:eastAsia="Times New Roman" w:hAnsi="Times New Roman" w:cs="Times New Roman"/>
        </w:rPr>
        <w:t xml:space="preserve"> </w:t>
      </w:r>
      <w:r w:rsidR="003A0E5B" w:rsidRPr="00686A98">
        <w:rPr>
          <w:rFonts w:ascii="Times New Roman" w:eastAsia="Times New Roman" w:hAnsi="Times New Roman" w:cs="Times New Roman"/>
        </w:rPr>
        <w:t>pop</w:t>
      </w:r>
      <w:r w:rsidR="00247D8E" w:rsidRPr="00686A98">
        <w:rPr>
          <w:rFonts w:ascii="Times New Roman" w:eastAsia="Times New Roman" w:hAnsi="Times New Roman" w:cs="Times New Roman"/>
        </w:rPr>
        <w:t>”</w:t>
      </w:r>
      <w:r w:rsidR="003A0E5B" w:rsidRPr="00686A98">
        <w:rPr>
          <w:rFonts w:ascii="Times New Roman" w:eastAsia="Times New Roman" w:hAnsi="Times New Roman" w:cs="Times New Roman"/>
        </w:rPr>
        <w:t xml:space="preserve"> landlords whose investments are primarily for long-term gains and stability sustained over time (Vogell, 2022). </w:t>
      </w:r>
      <w:r w:rsidR="008D5C02" w:rsidRPr="00686A98">
        <w:rPr>
          <w:rFonts w:ascii="Times New Roman" w:eastAsia="Times New Roman" w:hAnsi="Times New Roman" w:cs="Times New Roman"/>
        </w:rPr>
        <w:t>This</w:t>
      </w:r>
      <w:r w:rsidRPr="00686A98">
        <w:rPr>
          <w:rFonts w:ascii="Times New Roman" w:eastAsia="Times New Roman" w:hAnsi="Times New Roman" w:cs="Times New Roman"/>
        </w:rPr>
        <w:t xml:space="preserve"> is of increasing concern as </w:t>
      </w:r>
      <w:r w:rsidR="008D5C02" w:rsidRPr="00686A98">
        <w:rPr>
          <w:rFonts w:ascii="Times New Roman" w:eastAsia="Times New Roman" w:hAnsi="Times New Roman" w:cs="Times New Roman"/>
        </w:rPr>
        <w:t>rental properties become increasingly concentrated in few hands</w:t>
      </w:r>
      <w:r w:rsidRPr="00686A98">
        <w:rPr>
          <w:rFonts w:ascii="Times New Roman" w:eastAsia="Times New Roman" w:hAnsi="Times New Roman" w:cs="Times New Roman"/>
        </w:rPr>
        <w:t xml:space="preserve">. </w:t>
      </w:r>
      <w:r w:rsidR="008D5C02" w:rsidRPr="00686A98">
        <w:rPr>
          <w:rFonts w:ascii="Times New Roman" w:eastAsia="Times New Roman" w:hAnsi="Times New Roman" w:cs="Times New Roman"/>
        </w:rPr>
        <w:t>T</w:t>
      </w:r>
      <w:r w:rsidR="00E043B5" w:rsidRPr="00686A98">
        <w:rPr>
          <w:rFonts w:ascii="Times New Roman" w:eastAsia="Times New Roman" w:hAnsi="Times New Roman" w:cs="Times New Roman"/>
        </w:rPr>
        <w:t xml:space="preserve">here has been little focus </w:t>
      </w:r>
      <w:r w:rsidR="008D5C02" w:rsidRPr="00686A98">
        <w:rPr>
          <w:rFonts w:ascii="Times New Roman" w:eastAsia="Times New Roman" w:hAnsi="Times New Roman" w:cs="Times New Roman"/>
        </w:rPr>
        <w:t xml:space="preserve">in eviction literature </w:t>
      </w:r>
      <w:r w:rsidR="00E043B5" w:rsidRPr="00686A98">
        <w:rPr>
          <w:rFonts w:ascii="Times New Roman" w:eastAsia="Times New Roman" w:hAnsi="Times New Roman" w:cs="Times New Roman"/>
        </w:rPr>
        <w:t>on the structural forces driving these trends in the housing market</w:t>
      </w:r>
      <w:r w:rsidR="008D5C02" w:rsidRPr="00686A98">
        <w:rPr>
          <w:rFonts w:ascii="Times New Roman" w:eastAsia="Times New Roman" w:hAnsi="Times New Roman" w:cs="Times New Roman"/>
        </w:rPr>
        <w:t xml:space="preserve"> and the implications for renters</w:t>
      </w:r>
      <w:r w:rsidR="00E043B5" w:rsidRPr="00686A98">
        <w:rPr>
          <w:rFonts w:ascii="Times New Roman" w:eastAsia="Times New Roman" w:hAnsi="Times New Roman" w:cs="Times New Roman"/>
        </w:rPr>
        <w:t>.</w:t>
      </w:r>
      <w:r w:rsidR="004448D0" w:rsidRPr="00686A98">
        <w:rPr>
          <w:rFonts w:ascii="Times New Roman" w:eastAsia="Times New Roman" w:hAnsi="Times New Roman" w:cs="Times New Roman"/>
        </w:rPr>
        <w:t xml:space="preserve"> </w:t>
      </w:r>
    </w:p>
    <w:p w14:paraId="0AFCD391" w14:textId="7022FA9C" w:rsidR="00F96691" w:rsidRPr="00686A98" w:rsidRDefault="0011213C" w:rsidP="000E4F8E">
      <w:pPr>
        <w:spacing w:line="480" w:lineRule="auto"/>
        <w:ind w:right="-360"/>
        <w:rPr>
          <w:rFonts w:ascii="Times New Roman" w:eastAsia="Times New Roman" w:hAnsi="Times New Roman" w:cs="Times New Roman"/>
          <w:b/>
          <w:bCs/>
        </w:rPr>
      </w:pPr>
      <w:r w:rsidRPr="00686A98">
        <w:rPr>
          <w:rFonts w:ascii="Times New Roman" w:eastAsia="Times New Roman" w:hAnsi="Times New Roman" w:cs="Times New Roman"/>
          <w:b/>
          <w:bCs/>
        </w:rPr>
        <w:t>Summary</w:t>
      </w:r>
    </w:p>
    <w:p w14:paraId="6D994D80" w14:textId="11D4E32B" w:rsidR="00F96691" w:rsidRPr="00686A98" w:rsidRDefault="00F96691" w:rsidP="000E4F8E">
      <w:pPr>
        <w:spacing w:line="480" w:lineRule="auto"/>
        <w:ind w:right="-360" w:firstLine="720"/>
        <w:rPr>
          <w:rFonts w:ascii="Times New Roman" w:eastAsia="Times New Roman" w:hAnsi="Times New Roman" w:cs="Times New Roman"/>
        </w:rPr>
      </w:pPr>
      <w:r w:rsidRPr="00686A98">
        <w:rPr>
          <w:rFonts w:ascii="Times New Roman" w:eastAsia="Times New Roman" w:hAnsi="Times New Roman" w:cs="Times New Roman"/>
        </w:rPr>
        <w:t xml:space="preserve">Evictions are harmful to individuals and communities. Those threatened with eviction far outnumber those who experience an executed eviction, but the threat alone activates a precarious period of housing instability and can set in motion a series of unfortunate events </w:t>
      </w:r>
      <w:r w:rsidR="00E3657A" w:rsidRPr="00686A98">
        <w:rPr>
          <w:rFonts w:ascii="Times New Roman" w:eastAsia="Times New Roman" w:hAnsi="Times New Roman" w:cs="Times New Roman"/>
        </w:rPr>
        <w:t>for tenants</w:t>
      </w:r>
      <w:r w:rsidRPr="00686A98">
        <w:rPr>
          <w:rFonts w:ascii="Times New Roman" w:eastAsia="Times New Roman" w:hAnsi="Times New Roman" w:cs="Times New Roman"/>
        </w:rPr>
        <w:t>. Some landlords have been found to employ serial filing to extract rent and additional fees, and in some cases, to alter tenant’s behavior. Landlords differ in their approach to eviction decision-making and much of that variation has been attributed to their level of professionalization (i.e. the extent to which their processes are formalized) and size. Eviction data in Knox County, T</w:t>
      </w:r>
      <w:r w:rsidR="00686A98">
        <w:rPr>
          <w:rFonts w:ascii="Times New Roman" w:eastAsia="Times New Roman" w:hAnsi="Times New Roman" w:cs="Times New Roman"/>
        </w:rPr>
        <w:t xml:space="preserve">ennessee </w:t>
      </w:r>
      <w:r w:rsidR="00A51438">
        <w:rPr>
          <w:rFonts w:ascii="Times New Roman" w:eastAsia="Times New Roman" w:hAnsi="Times New Roman" w:cs="Times New Roman"/>
        </w:rPr>
        <w:t>is</w:t>
      </w:r>
      <w:r w:rsidRPr="00686A98">
        <w:rPr>
          <w:rFonts w:ascii="Times New Roman" w:eastAsia="Times New Roman" w:hAnsi="Times New Roman" w:cs="Times New Roman"/>
        </w:rPr>
        <w:t xml:space="preserve"> </w:t>
      </w:r>
      <w:r w:rsidR="00C02477" w:rsidRPr="00686A98">
        <w:rPr>
          <w:rFonts w:ascii="Times New Roman" w:eastAsia="Times New Roman" w:hAnsi="Times New Roman" w:cs="Times New Roman"/>
        </w:rPr>
        <w:t>especially</w:t>
      </w:r>
      <w:r w:rsidRPr="00686A98">
        <w:rPr>
          <w:rFonts w:ascii="Times New Roman" w:eastAsia="Times New Roman" w:hAnsi="Times New Roman" w:cs="Times New Roman"/>
        </w:rPr>
        <w:t xml:space="preserve"> challeng</w:t>
      </w:r>
      <w:r w:rsidR="00FF35E2" w:rsidRPr="00686A98">
        <w:rPr>
          <w:rFonts w:ascii="Times New Roman" w:eastAsia="Times New Roman" w:hAnsi="Times New Roman" w:cs="Times New Roman"/>
        </w:rPr>
        <w:t>ing</w:t>
      </w:r>
      <w:r w:rsidRPr="00686A98">
        <w:rPr>
          <w:rFonts w:ascii="Times New Roman" w:eastAsia="Times New Roman" w:hAnsi="Times New Roman" w:cs="Times New Roman"/>
        </w:rPr>
        <w:t xml:space="preserve"> because of the way </w:t>
      </w:r>
      <w:r w:rsidR="00A51438">
        <w:rPr>
          <w:rFonts w:ascii="Times New Roman" w:eastAsia="Times New Roman" w:hAnsi="Times New Roman" w:cs="Times New Roman"/>
        </w:rPr>
        <w:t xml:space="preserve">it is </w:t>
      </w:r>
      <w:r w:rsidRPr="00686A98">
        <w:rPr>
          <w:rFonts w:ascii="Times New Roman" w:eastAsia="Times New Roman" w:hAnsi="Times New Roman" w:cs="Times New Roman"/>
        </w:rPr>
        <w:t xml:space="preserve">stored and shared with the public. </w:t>
      </w:r>
      <w:r w:rsidR="00A51438">
        <w:rPr>
          <w:rFonts w:ascii="Times New Roman" w:eastAsia="Times New Roman" w:hAnsi="Times New Roman" w:cs="Times New Roman"/>
        </w:rPr>
        <w:t>It</w:t>
      </w:r>
      <w:r w:rsidRPr="00686A98">
        <w:rPr>
          <w:rFonts w:ascii="Times New Roman" w:eastAsia="Times New Roman" w:hAnsi="Times New Roman" w:cs="Times New Roman"/>
        </w:rPr>
        <w:t xml:space="preserve"> is not unique in this way, however, so </w:t>
      </w:r>
      <w:r w:rsidR="00E3657A" w:rsidRPr="00686A98">
        <w:rPr>
          <w:rFonts w:ascii="Times New Roman" w:eastAsia="Times New Roman" w:hAnsi="Times New Roman" w:cs="Times New Roman"/>
        </w:rPr>
        <w:t xml:space="preserve">this work </w:t>
      </w:r>
      <w:r w:rsidRPr="00686A98">
        <w:rPr>
          <w:rFonts w:ascii="Times New Roman" w:eastAsia="Times New Roman" w:hAnsi="Times New Roman" w:cs="Times New Roman"/>
        </w:rPr>
        <w:t xml:space="preserve">could provide insights into evictions in other similarly obscure </w:t>
      </w:r>
      <w:r w:rsidR="00FF35E2" w:rsidRPr="00686A98">
        <w:rPr>
          <w:rFonts w:ascii="Times New Roman" w:eastAsia="Times New Roman" w:hAnsi="Times New Roman" w:cs="Times New Roman"/>
        </w:rPr>
        <w:t>jurisdictions</w:t>
      </w:r>
      <w:r w:rsidR="00E3657A" w:rsidRPr="00686A98">
        <w:rPr>
          <w:rFonts w:ascii="Times New Roman" w:eastAsia="Times New Roman" w:hAnsi="Times New Roman" w:cs="Times New Roman"/>
        </w:rPr>
        <w:t xml:space="preserve">. </w:t>
      </w:r>
      <w:r w:rsidRPr="00686A98">
        <w:rPr>
          <w:rFonts w:ascii="Times New Roman" w:eastAsia="Times New Roman" w:hAnsi="Times New Roman" w:cs="Times New Roman"/>
        </w:rPr>
        <w:t>Understanding the neighborhoods most at risk</w:t>
      </w:r>
      <w:r w:rsidR="00686A98">
        <w:rPr>
          <w:rFonts w:ascii="Times New Roman" w:eastAsia="Times New Roman" w:hAnsi="Times New Roman" w:cs="Times New Roman"/>
        </w:rPr>
        <w:t xml:space="preserve"> </w:t>
      </w:r>
      <w:r w:rsidRPr="00686A98">
        <w:rPr>
          <w:rFonts w:ascii="Times New Roman" w:eastAsia="Times New Roman" w:hAnsi="Times New Roman" w:cs="Times New Roman"/>
        </w:rPr>
        <w:t xml:space="preserve">and the characteristics of landlords most likely to employ serial filing is necessary prior to taking any policy action to protect tenants unduly burdened by the practice of serial filing. </w:t>
      </w:r>
      <w:r w:rsidR="00BD50D0" w:rsidRPr="00686A98">
        <w:rPr>
          <w:rFonts w:ascii="Times New Roman" w:eastAsia="Times New Roman" w:hAnsi="Times New Roman" w:cs="Times New Roman"/>
        </w:rPr>
        <w:t>This is especially important with the rapidly rising presence of financial institutions in the rental market.</w:t>
      </w:r>
    </w:p>
    <w:p w14:paraId="6C46A378" w14:textId="675B702A" w:rsidR="003A34E9" w:rsidRDefault="003A34E9" w:rsidP="000E4F8E">
      <w:pPr>
        <w:pStyle w:val="Heading1"/>
        <w:spacing w:line="480" w:lineRule="auto"/>
      </w:pPr>
      <w:bookmarkStart w:id="94" w:name="_7wuhdliz7tos" w:colFirst="0" w:colLast="0"/>
      <w:bookmarkStart w:id="95" w:name="_Toc176115396"/>
      <w:bookmarkStart w:id="96" w:name="_Toc176269910"/>
      <w:bookmarkEnd w:id="94"/>
      <w:r w:rsidRPr="003A34E9">
        <w:lastRenderedPageBreak/>
        <w:t>CHAPTER THREE</w:t>
      </w:r>
      <w:bookmarkEnd w:id="95"/>
      <w:bookmarkEnd w:id="96"/>
    </w:p>
    <w:p w14:paraId="727DA4EC" w14:textId="43963F2C" w:rsidR="00441D3D" w:rsidRDefault="0053249A" w:rsidP="000E4F8E">
      <w:pPr>
        <w:pStyle w:val="ChapterDescription"/>
        <w:spacing w:line="480" w:lineRule="auto"/>
      </w:pPr>
      <w:r>
        <w:t>DATA AND METHODS</w:t>
      </w:r>
      <w:bookmarkStart w:id="97" w:name="_n3rpw9d5ieg4" w:colFirst="0" w:colLast="0"/>
      <w:bookmarkStart w:id="98" w:name="_Toc176115397"/>
      <w:bookmarkStart w:id="99" w:name="_Toc176115757"/>
      <w:bookmarkStart w:id="100" w:name="_Toc176269911"/>
      <w:bookmarkEnd w:id="97"/>
    </w:p>
    <w:p w14:paraId="036B5E9B" w14:textId="1071A2C2" w:rsidR="009B1A21" w:rsidRPr="007B4493" w:rsidRDefault="004918B8" w:rsidP="000E4F8E">
      <w:pPr>
        <w:pStyle w:val="Heading2"/>
        <w:spacing w:after="0" w:line="480" w:lineRule="auto"/>
      </w:pPr>
      <w:r w:rsidRPr="007B4493">
        <w:t>Eviction Data</w:t>
      </w:r>
      <w:bookmarkEnd w:id="98"/>
      <w:bookmarkEnd w:id="99"/>
      <w:bookmarkEnd w:id="100"/>
    </w:p>
    <w:p w14:paraId="491908FF" w14:textId="54918B34" w:rsidR="009B1A21" w:rsidRPr="00E94597" w:rsidRDefault="00C61556"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D</w:t>
      </w:r>
      <w:r w:rsidR="00B4392B">
        <w:rPr>
          <w:rFonts w:ascii="Times New Roman" w:eastAsia="Times New Roman" w:hAnsi="Times New Roman" w:cs="Times New Roman"/>
        </w:rPr>
        <w:t xml:space="preserve">ata used in this </w:t>
      </w:r>
      <w:r>
        <w:rPr>
          <w:rFonts w:ascii="Times New Roman" w:eastAsia="Times New Roman" w:hAnsi="Times New Roman" w:cs="Times New Roman"/>
        </w:rPr>
        <w:t xml:space="preserve">study included </w:t>
      </w:r>
      <w:r w:rsidR="00B4392B">
        <w:rPr>
          <w:rFonts w:ascii="Times New Roman" w:eastAsia="Times New Roman" w:hAnsi="Times New Roman" w:cs="Times New Roman"/>
        </w:rPr>
        <w:t>all evictions filed during the period of Jan</w:t>
      </w:r>
      <w:r w:rsidR="003A34E9">
        <w:rPr>
          <w:rFonts w:ascii="Times New Roman" w:eastAsia="Times New Roman" w:hAnsi="Times New Roman" w:cs="Times New Roman"/>
        </w:rPr>
        <w:t>uary</w:t>
      </w:r>
      <w:r w:rsidR="00B4392B">
        <w:rPr>
          <w:rFonts w:ascii="Times New Roman" w:eastAsia="Times New Roman" w:hAnsi="Times New Roman" w:cs="Times New Roman"/>
        </w:rPr>
        <w:t xml:space="preserve"> 2, </w:t>
      </w:r>
      <w:proofErr w:type="gramStart"/>
      <w:r w:rsidR="00B4392B">
        <w:rPr>
          <w:rFonts w:ascii="Times New Roman" w:eastAsia="Times New Roman" w:hAnsi="Times New Roman" w:cs="Times New Roman"/>
        </w:rPr>
        <w:t>2019</w:t>
      </w:r>
      <w:proofErr w:type="gramEnd"/>
      <w:r w:rsidR="00B4392B">
        <w:rPr>
          <w:rFonts w:ascii="Times New Roman" w:eastAsia="Times New Roman" w:hAnsi="Times New Roman" w:cs="Times New Roman"/>
        </w:rPr>
        <w:t xml:space="preserve"> to April 30, </w:t>
      </w:r>
      <w:proofErr w:type="gramStart"/>
      <w:r w:rsidR="00B4392B">
        <w:rPr>
          <w:rFonts w:ascii="Times New Roman" w:eastAsia="Times New Roman" w:hAnsi="Times New Roman" w:cs="Times New Roman"/>
        </w:rPr>
        <w:t>2022</w:t>
      </w:r>
      <w:proofErr w:type="gramEnd"/>
      <w:r>
        <w:rPr>
          <w:rFonts w:ascii="Times New Roman" w:eastAsia="Times New Roman" w:hAnsi="Times New Roman" w:cs="Times New Roman"/>
        </w:rPr>
        <w:t xml:space="preserve"> </w:t>
      </w:r>
      <w:r w:rsidR="00576A4A">
        <w:rPr>
          <w:rFonts w:ascii="Times New Roman" w:eastAsia="Times New Roman" w:hAnsi="Times New Roman" w:cs="Times New Roman"/>
        </w:rPr>
        <w:t>in Knox County, T</w:t>
      </w:r>
      <w:r w:rsidR="00686A98">
        <w:rPr>
          <w:rFonts w:ascii="Times New Roman" w:eastAsia="Times New Roman" w:hAnsi="Times New Roman" w:cs="Times New Roman"/>
        </w:rPr>
        <w:t>ennessee</w:t>
      </w:r>
      <w:r w:rsidR="00576A4A">
        <w:rPr>
          <w:rFonts w:ascii="Times New Roman" w:eastAsia="Times New Roman" w:hAnsi="Times New Roman" w:cs="Times New Roman"/>
        </w:rPr>
        <w:t xml:space="preserve">. These data were obtained via two modes from the </w:t>
      </w:r>
      <w:r>
        <w:rPr>
          <w:rFonts w:ascii="Times New Roman" w:eastAsia="Times New Roman" w:hAnsi="Times New Roman" w:cs="Times New Roman"/>
        </w:rPr>
        <w:t>Knox County Civil Sessions Court</w:t>
      </w:r>
      <w:r w:rsidR="00B4392B">
        <w:rPr>
          <w:rFonts w:ascii="Times New Roman" w:eastAsia="Times New Roman" w:hAnsi="Times New Roman" w:cs="Times New Roman"/>
        </w:rPr>
        <w:t xml:space="preserve">. </w:t>
      </w:r>
      <w:r>
        <w:rPr>
          <w:rFonts w:ascii="Times New Roman" w:eastAsia="Times New Roman" w:hAnsi="Times New Roman" w:cs="Times New Roman"/>
        </w:rPr>
        <w:t xml:space="preserve">Approximately half of the </w:t>
      </w:r>
      <w:r w:rsidRPr="00606659">
        <w:rPr>
          <w:rFonts w:ascii="Times New Roman" w:eastAsia="Times New Roman" w:hAnsi="Times New Roman" w:cs="Times New Roman"/>
        </w:rPr>
        <w:t xml:space="preserve">eviction filing data (n = 3,928) </w:t>
      </w:r>
      <w:r w:rsidR="00B4392B" w:rsidRPr="00606659">
        <w:rPr>
          <w:rFonts w:ascii="Times New Roman" w:eastAsia="Times New Roman" w:hAnsi="Times New Roman" w:cs="Times New Roman"/>
        </w:rPr>
        <w:t xml:space="preserve">were obtained </w:t>
      </w:r>
      <w:r w:rsidR="00FA1520">
        <w:rPr>
          <w:rFonts w:ascii="Times New Roman" w:eastAsia="Times New Roman" w:hAnsi="Times New Roman" w:cs="Times New Roman"/>
        </w:rPr>
        <w:t xml:space="preserve">directly from the court </w:t>
      </w:r>
      <w:r w:rsidR="00E94597">
        <w:rPr>
          <w:rFonts w:ascii="Times New Roman" w:eastAsia="Times New Roman" w:hAnsi="Times New Roman" w:cs="Times New Roman"/>
        </w:rPr>
        <w:t>and spanned</w:t>
      </w:r>
      <w:r w:rsidRPr="00606659">
        <w:rPr>
          <w:rFonts w:ascii="Times New Roman" w:eastAsia="Times New Roman" w:hAnsi="Times New Roman" w:cs="Times New Roman"/>
        </w:rPr>
        <w:t xml:space="preserve"> the initial portion of the observation period, January 2019 - February 2020</w:t>
      </w:r>
      <w:r w:rsidR="00B4392B" w:rsidRPr="00606659">
        <w:rPr>
          <w:rFonts w:ascii="Times New Roman" w:eastAsia="Times New Roman" w:hAnsi="Times New Roman" w:cs="Times New Roman"/>
        </w:rPr>
        <w:t>.</w:t>
      </w:r>
      <w:r w:rsidRPr="00606659">
        <w:rPr>
          <w:rFonts w:ascii="Times New Roman" w:eastAsia="Times New Roman" w:hAnsi="Times New Roman" w:cs="Times New Roman"/>
        </w:rPr>
        <w:t xml:space="preserve"> </w:t>
      </w:r>
      <w:r w:rsidR="004918B8" w:rsidRPr="00606659">
        <w:rPr>
          <w:rFonts w:ascii="Times New Roman" w:eastAsia="Times New Roman" w:hAnsi="Times New Roman" w:cs="Times New Roman"/>
        </w:rPr>
        <w:t>The second half of the dataset (n = 4,416)</w:t>
      </w:r>
      <w:r>
        <w:rPr>
          <w:rFonts w:ascii="Times New Roman" w:eastAsia="Times New Roman" w:hAnsi="Times New Roman" w:cs="Times New Roman"/>
        </w:rPr>
        <w:t>,</w:t>
      </w:r>
      <w:r w:rsidR="004918B8" w:rsidRPr="00606659">
        <w:rPr>
          <w:rFonts w:ascii="Times New Roman" w:eastAsia="Times New Roman" w:hAnsi="Times New Roman" w:cs="Times New Roman"/>
        </w:rPr>
        <w:t xml:space="preserve"> spann</w:t>
      </w:r>
      <w:r>
        <w:rPr>
          <w:rFonts w:ascii="Times New Roman" w:eastAsia="Times New Roman" w:hAnsi="Times New Roman" w:cs="Times New Roman"/>
        </w:rPr>
        <w:t>ing</w:t>
      </w:r>
      <w:r w:rsidR="004918B8" w:rsidRPr="00606659">
        <w:rPr>
          <w:rFonts w:ascii="Times New Roman" w:eastAsia="Times New Roman" w:hAnsi="Times New Roman" w:cs="Times New Roman"/>
        </w:rPr>
        <w:t xml:space="preserve"> March 2020 - April 2022</w:t>
      </w:r>
      <w:r>
        <w:rPr>
          <w:rFonts w:ascii="Times New Roman" w:eastAsia="Times New Roman" w:hAnsi="Times New Roman" w:cs="Times New Roman"/>
        </w:rPr>
        <w:t xml:space="preserve">, was </w:t>
      </w:r>
      <w:r w:rsidR="00576A4A">
        <w:rPr>
          <w:rFonts w:ascii="Times New Roman" w:eastAsia="Times New Roman" w:hAnsi="Times New Roman" w:cs="Times New Roman"/>
        </w:rPr>
        <w:t xml:space="preserve">significantly </w:t>
      </w:r>
      <w:r>
        <w:rPr>
          <w:rFonts w:ascii="Times New Roman" w:eastAsia="Times New Roman" w:hAnsi="Times New Roman" w:cs="Times New Roman"/>
        </w:rPr>
        <w:t>more</w:t>
      </w:r>
      <w:r w:rsidR="004918B8" w:rsidRPr="00606659">
        <w:rPr>
          <w:rFonts w:ascii="Times New Roman" w:eastAsia="Times New Roman" w:hAnsi="Times New Roman" w:cs="Times New Roman"/>
        </w:rPr>
        <w:t xml:space="preserve"> challenging</w:t>
      </w:r>
      <w:r>
        <w:rPr>
          <w:rFonts w:ascii="Times New Roman" w:eastAsia="Times New Roman" w:hAnsi="Times New Roman" w:cs="Times New Roman"/>
        </w:rPr>
        <w:t xml:space="preserve"> to collect</w:t>
      </w:r>
      <w:r w:rsidR="00221345">
        <w:rPr>
          <w:rFonts w:ascii="Times New Roman" w:eastAsia="Times New Roman" w:hAnsi="Times New Roman" w:cs="Times New Roman"/>
        </w:rPr>
        <w:t xml:space="preserve"> </w:t>
      </w:r>
      <w:r w:rsidR="00686A98">
        <w:rPr>
          <w:rFonts w:ascii="Times New Roman" w:eastAsia="Times New Roman" w:hAnsi="Times New Roman" w:cs="Times New Roman"/>
        </w:rPr>
        <w:t>a</w:t>
      </w:r>
      <w:r>
        <w:rPr>
          <w:rFonts w:ascii="Times New Roman" w:eastAsia="Times New Roman" w:hAnsi="Times New Roman" w:cs="Times New Roman"/>
        </w:rPr>
        <w:t xml:space="preserve">nd was only possible </w:t>
      </w:r>
      <w:r w:rsidR="004918B8" w:rsidRPr="00606659">
        <w:rPr>
          <w:rFonts w:ascii="Times New Roman" w:eastAsia="Times New Roman" w:hAnsi="Times New Roman" w:cs="Times New Roman"/>
        </w:rPr>
        <w:t xml:space="preserve">with the help of many </w:t>
      </w:r>
      <w:r>
        <w:rPr>
          <w:rFonts w:ascii="Times New Roman" w:eastAsia="Times New Roman" w:hAnsi="Times New Roman" w:cs="Times New Roman"/>
        </w:rPr>
        <w:t xml:space="preserve">volunteers </w:t>
      </w:r>
      <w:r w:rsidR="004918B8" w:rsidRPr="00606659">
        <w:rPr>
          <w:rFonts w:ascii="Times New Roman" w:eastAsia="Times New Roman" w:hAnsi="Times New Roman" w:cs="Times New Roman"/>
        </w:rPr>
        <w:t xml:space="preserve">over </w:t>
      </w:r>
      <w:r>
        <w:rPr>
          <w:rFonts w:ascii="Times New Roman" w:eastAsia="Times New Roman" w:hAnsi="Times New Roman" w:cs="Times New Roman"/>
        </w:rPr>
        <w:t xml:space="preserve">the course of </w:t>
      </w:r>
      <w:r w:rsidR="004918B8" w:rsidRPr="00606659">
        <w:rPr>
          <w:rFonts w:ascii="Times New Roman" w:eastAsia="Times New Roman" w:hAnsi="Times New Roman" w:cs="Times New Roman"/>
        </w:rPr>
        <w:t>several years</w:t>
      </w:r>
      <w:r w:rsidR="004918B8" w:rsidRPr="00606659">
        <w:rPr>
          <w:rFonts w:ascii="Times New Roman" w:eastAsia="Times New Roman" w:hAnsi="Times New Roman" w:cs="Times New Roman"/>
          <w:vertAlign w:val="superscript"/>
        </w:rPr>
        <w:footnoteReference w:id="1"/>
      </w:r>
      <w:r w:rsidR="004918B8" w:rsidRPr="00606659">
        <w:rPr>
          <w:rFonts w:ascii="Times New Roman" w:eastAsia="Times New Roman" w:hAnsi="Times New Roman" w:cs="Times New Roman"/>
        </w:rPr>
        <w:t xml:space="preserve">. </w:t>
      </w:r>
      <w:r w:rsidR="00576A4A">
        <w:rPr>
          <w:rFonts w:ascii="Times New Roman" w:eastAsia="Times New Roman" w:hAnsi="Times New Roman" w:cs="Times New Roman"/>
        </w:rPr>
        <w:t xml:space="preserve">To assist tenants facing eviction during the early stages of the Covid-19 pandemic, </w:t>
      </w:r>
      <w:r w:rsidR="003B65F3">
        <w:rPr>
          <w:rFonts w:ascii="Times New Roman" w:eastAsia="Times New Roman" w:hAnsi="Times New Roman" w:cs="Times New Roman"/>
        </w:rPr>
        <w:t xml:space="preserve">a coalition of </w:t>
      </w:r>
      <w:r w:rsidR="00576A4A">
        <w:rPr>
          <w:rFonts w:ascii="Times New Roman" w:eastAsia="Times New Roman" w:hAnsi="Times New Roman" w:cs="Times New Roman"/>
        </w:rPr>
        <w:t xml:space="preserve">community activists in Knoxville began assembling a database of evictees </w:t>
      </w:r>
      <w:r w:rsidR="003B65F3">
        <w:rPr>
          <w:rFonts w:ascii="Times New Roman" w:eastAsia="Times New Roman" w:hAnsi="Times New Roman" w:cs="Times New Roman"/>
        </w:rPr>
        <w:t xml:space="preserve">and their case details. This </w:t>
      </w:r>
      <w:r w:rsidR="00221345">
        <w:rPr>
          <w:rFonts w:ascii="Times New Roman" w:eastAsia="Times New Roman" w:hAnsi="Times New Roman" w:cs="Times New Roman"/>
        </w:rPr>
        <w:t xml:space="preserve">curated </w:t>
      </w:r>
      <w:r w:rsidR="003B65F3">
        <w:rPr>
          <w:rFonts w:ascii="Times New Roman" w:eastAsia="Times New Roman" w:hAnsi="Times New Roman" w:cs="Times New Roman"/>
        </w:rPr>
        <w:t>database allowed them to</w:t>
      </w:r>
      <w:r w:rsidR="00576A4A">
        <w:rPr>
          <w:rFonts w:ascii="Times New Roman" w:eastAsia="Times New Roman" w:hAnsi="Times New Roman" w:cs="Times New Roman"/>
        </w:rPr>
        <w:t xml:space="preserve"> canvas homes</w:t>
      </w:r>
      <w:r w:rsidR="003B65F3">
        <w:rPr>
          <w:rFonts w:ascii="Times New Roman" w:eastAsia="Times New Roman" w:hAnsi="Times New Roman" w:cs="Times New Roman"/>
        </w:rPr>
        <w:t xml:space="preserve"> threatened with eviction</w:t>
      </w:r>
      <w:r w:rsidR="00576A4A">
        <w:rPr>
          <w:rFonts w:ascii="Times New Roman" w:eastAsia="Times New Roman" w:hAnsi="Times New Roman" w:cs="Times New Roman"/>
        </w:rPr>
        <w:t xml:space="preserve"> and share information </w:t>
      </w:r>
      <w:r w:rsidR="003B65F3">
        <w:rPr>
          <w:rFonts w:ascii="Times New Roman" w:eastAsia="Times New Roman" w:hAnsi="Times New Roman" w:cs="Times New Roman"/>
        </w:rPr>
        <w:t>about</w:t>
      </w:r>
      <w:r w:rsidR="00576A4A">
        <w:rPr>
          <w:rFonts w:ascii="Times New Roman" w:eastAsia="Times New Roman" w:hAnsi="Times New Roman" w:cs="Times New Roman"/>
        </w:rPr>
        <w:t xml:space="preserve"> rental assistance, </w:t>
      </w:r>
      <w:r w:rsidR="00221345">
        <w:rPr>
          <w:rFonts w:ascii="Times New Roman" w:eastAsia="Times New Roman" w:hAnsi="Times New Roman" w:cs="Times New Roman"/>
        </w:rPr>
        <w:t xml:space="preserve">help tenants complete </w:t>
      </w:r>
      <w:r w:rsidR="003B65F3">
        <w:rPr>
          <w:rFonts w:ascii="Times New Roman" w:eastAsia="Times New Roman" w:hAnsi="Times New Roman" w:cs="Times New Roman"/>
        </w:rPr>
        <w:t xml:space="preserve">the proper </w:t>
      </w:r>
      <w:r w:rsidR="00576A4A">
        <w:rPr>
          <w:rFonts w:ascii="Times New Roman" w:eastAsia="Times New Roman" w:hAnsi="Times New Roman" w:cs="Times New Roman"/>
        </w:rPr>
        <w:t xml:space="preserve">paperwork </w:t>
      </w:r>
      <w:proofErr w:type="gramStart"/>
      <w:r w:rsidR="00A51438">
        <w:rPr>
          <w:rFonts w:ascii="Times New Roman" w:eastAsia="Times New Roman" w:hAnsi="Times New Roman" w:cs="Times New Roman"/>
        </w:rPr>
        <w:t>to</w:t>
      </w:r>
      <w:proofErr w:type="gramEnd"/>
      <w:r w:rsidR="00A51438">
        <w:rPr>
          <w:rFonts w:ascii="Times New Roman" w:eastAsia="Times New Roman" w:hAnsi="Times New Roman" w:cs="Times New Roman"/>
        </w:rPr>
        <w:t xml:space="preserve"> avoid</w:t>
      </w:r>
      <w:r w:rsidR="00576A4A">
        <w:rPr>
          <w:rFonts w:ascii="Times New Roman" w:eastAsia="Times New Roman" w:hAnsi="Times New Roman" w:cs="Times New Roman"/>
        </w:rPr>
        <w:t xml:space="preserve"> eviction during the moratorium, and help them navigate the rapidly changing </w:t>
      </w:r>
      <w:r w:rsidR="003B65F3">
        <w:rPr>
          <w:rFonts w:ascii="Times New Roman" w:eastAsia="Times New Roman" w:hAnsi="Times New Roman" w:cs="Times New Roman"/>
        </w:rPr>
        <w:t xml:space="preserve">housing </w:t>
      </w:r>
      <w:r w:rsidR="00576A4A">
        <w:rPr>
          <w:rFonts w:ascii="Times New Roman" w:eastAsia="Times New Roman" w:hAnsi="Times New Roman" w:cs="Times New Roman"/>
        </w:rPr>
        <w:t xml:space="preserve">landscape. </w:t>
      </w:r>
    </w:p>
    <w:p w14:paraId="3ADD8954" w14:textId="113EB37F" w:rsidR="009B1A21" w:rsidRPr="00441D3D" w:rsidRDefault="00993F97"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Both datasets</w:t>
      </w:r>
      <w:r w:rsidRPr="00606659">
        <w:rPr>
          <w:rFonts w:ascii="Times New Roman" w:eastAsia="Times New Roman" w:hAnsi="Times New Roman" w:cs="Times New Roman"/>
        </w:rPr>
        <w:t xml:space="preserve"> were cleaned by removing duplicate entries (multiple rows with the same case </w:t>
      </w:r>
      <w:r>
        <w:rPr>
          <w:rFonts w:ascii="Times New Roman" w:eastAsia="Times New Roman" w:hAnsi="Times New Roman" w:cs="Times New Roman"/>
        </w:rPr>
        <w:t>identifier</w:t>
      </w:r>
      <w:r w:rsidRPr="00606659">
        <w:rPr>
          <w:rFonts w:ascii="Times New Roman" w:eastAsia="Times New Roman" w:hAnsi="Times New Roman" w:cs="Times New Roman"/>
        </w:rPr>
        <w:t>), and</w:t>
      </w:r>
      <w:r>
        <w:rPr>
          <w:rFonts w:ascii="Times New Roman" w:eastAsia="Times New Roman" w:hAnsi="Times New Roman" w:cs="Times New Roman"/>
        </w:rPr>
        <w:t xml:space="preserve"> conversely, by filling in cases that were missing from the sequential </w:t>
      </w:r>
      <w:r w:rsidR="002C3E70">
        <w:rPr>
          <w:rFonts w:ascii="Times New Roman" w:eastAsia="Times New Roman" w:hAnsi="Times New Roman" w:cs="Times New Roman"/>
        </w:rPr>
        <w:t xml:space="preserve">case identifier </w:t>
      </w:r>
      <w:r>
        <w:rPr>
          <w:rFonts w:ascii="Times New Roman" w:eastAsia="Times New Roman" w:hAnsi="Times New Roman" w:cs="Times New Roman"/>
        </w:rPr>
        <w:t xml:space="preserve">pattern used by the court. </w:t>
      </w:r>
      <w:r w:rsidR="002C3E70">
        <w:rPr>
          <w:rFonts w:ascii="Times New Roman" w:eastAsia="Times New Roman" w:hAnsi="Times New Roman" w:cs="Times New Roman"/>
        </w:rPr>
        <w:t>D</w:t>
      </w:r>
      <w:r>
        <w:rPr>
          <w:rFonts w:ascii="Times New Roman" w:eastAsia="Times New Roman" w:hAnsi="Times New Roman" w:cs="Times New Roman"/>
        </w:rPr>
        <w:t xml:space="preserve">etails for each missing case were individually searched in the court’s “OnBase” database system. Records that did not generate any documents when searched were marked as “NA” while for those that did, missing details were recorded. Commercial evictions were also removed from the dataset as they did not pertain to the research questions about residential evictions. These were identified with three characteristics: 1) the defendant’s name was the name of a business, 2) the residential address of the tenant did not match the location of the property facing eviction, and 3) the property address </w:t>
      </w:r>
      <w:r w:rsidR="00B4392B">
        <w:rPr>
          <w:rFonts w:ascii="Times New Roman" w:eastAsia="Times New Roman" w:hAnsi="Times New Roman" w:cs="Times New Roman"/>
        </w:rPr>
        <w:t>was in</w:t>
      </w:r>
      <w:r>
        <w:rPr>
          <w:rFonts w:ascii="Times New Roman" w:eastAsia="Times New Roman" w:hAnsi="Times New Roman" w:cs="Times New Roman"/>
        </w:rPr>
        <w:t xml:space="preserve"> a location zoned </w:t>
      </w:r>
      <w:r w:rsidR="00210E43">
        <w:rPr>
          <w:rFonts w:ascii="Times New Roman" w:eastAsia="Times New Roman" w:hAnsi="Times New Roman" w:cs="Times New Roman"/>
        </w:rPr>
        <w:lastRenderedPageBreak/>
        <w:t>f</w:t>
      </w:r>
      <w:r>
        <w:rPr>
          <w:rFonts w:ascii="Times New Roman" w:eastAsia="Times New Roman" w:hAnsi="Times New Roman" w:cs="Times New Roman"/>
        </w:rPr>
        <w:t>or commercial rather than residential use. Last, both datasets were combined into a dataset of</w:t>
      </w:r>
      <w:r w:rsidR="000C1868">
        <w:rPr>
          <w:rFonts w:ascii="Times New Roman" w:eastAsia="Times New Roman" w:hAnsi="Times New Roman" w:cs="Times New Roman"/>
        </w:rPr>
        <w:t xml:space="preserve"> 8,</w:t>
      </w:r>
      <w:r w:rsidR="00E134A0">
        <w:rPr>
          <w:rFonts w:ascii="Times New Roman" w:eastAsia="Times New Roman" w:hAnsi="Times New Roman" w:cs="Times New Roman"/>
        </w:rPr>
        <w:t>165</w:t>
      </w:r>
      <w:r>
        <w:rPr>
          <w:rFonts w:ascii="Times New Roman" w:eastAsia="Times New Roman" w:hAnsi="Times New Roman" w:cs="Times New Roman"/>
        </w:rPr>
        <w:t xml:space="preserve"> residential evictions</w:t>
      </w:r>
      <w:r w:rsidR="000C1868">
        <w:rPr>
          <w:rFonts w:ascii="Times New Roman" w:eastAsia="Times New Roman" w:hAnsi="Times New Roman" w:cs="Times New Roman"/>
        </w:rPr>
        <w:t xml:space="preserve"> </w:t>
      </w:r>
      <w:r>
        <w:rPr>
          <w:rFonts w:ascii="Times New Roman" w:eastAsia="Times New Roman" w:hAnsi="Times New Roman" w:cs="Times New Roman"/>
        </w:rPr>
        <w:t>filed January 2, 2019 – April 30, 2022</w:t>
      </w:r>
      <w:r w:rsidR="00BF3C59">
        <w:rPr>
          <w:rFonts w:ascii="Times New Roman" w:eastAsia="Times New Roman" w:hAnsi="Times New Roman" w:cs="Times New Roman"/>
        </w:rPr>
        <w:t>.</w:t>
      </w:r>
    </w:p>
    <w:p w14:paraId="5FEA2FA9" w14:textId="77777777" w:rsidR="009B1A21" w:rsidRPr="007B4493" w:rsidRDefault="004918B8" w:rsidP="000E4F8E">
      <w:pPr>
        <w:pStyle w:val="Heading3"/>
        <w:spacing w:after="0" w:line="480" w:lineRule="auto"/>
      </w:pPr>
      <w:bookmarkStart w:id="101" w:name="_n22klb266qb" w:colFirst="0" w:colLast="0"/>
      <w:bookmarkStart w:id="102" w:name="_Toc176115398"/>
      <w:bookmarkStart w:id="103" w:name="_Toc176115654"/>
      <w:bookmarkStart w:id="104" w:name="_Toc176115758"/>
      <w:bookmarkStart w:id="105" w:name="_Toc176269912"/>
      <w:bookmarkEnd w:id="101"/>
      <w:r w:rsidRPr="007B4493">
        <w:t>Identifying serial filings</w:t>
      </w:r>
      <w:bookmarkEnd w:id="102"/>
      <w:bookmarkEnd w:id="103"/>
      <w:bookmarkEnd w:id="104"/>
      <w:bookmarkEnd w:id="105"/>
    </w:p>
    <w:p w14:paraId="7AF7A978" w14:textId="0C1E9FFF" w:rsidR="006920AF"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Once the full dataset of evictions was assembled and cleaned, serial filings were identified using the following procedure. First, addresses from the full dataset were geocoded in ArcGIS Pro using the “Geocode Addresses” tool </w:t>
      </w:r>
      <w:r w:rsidR="006920AF">
        <w:rPr>
          <w:rFonts w:ascii="Times New Roman" w:eastAsia="Times New Roman" w:hAnsi="Times New Roman" w:cs="Times New Roman"/>
        </w:rPr>
        <w:t>to</w:t>
      </w:r>
      <w:r>
        <w:rPr>
          <w:rFonts w:ascii="Times New Roman" w:eastAsia="Times New Roman" w:hAnsi="Times New Roman" w:cs="Times New Roman"/>
        </w:rPr>
        <w:t xml:space="preserve"> standardize them. This was necessary because of the inconsistent capitalization and abbreviations (e.g.</w:t>
      </w:r>
      <w:r w:rsidR="0047052F">
        <w:rPr>
          <w:rFonts w:ascii="Times New Roman" w:eastAsia="Times New Roman" w:hAnsi="Times New Roman" w:cs="Times New Roman"/>
        </w:rPr>
        <w:t>,</w:t>
      </w:r>
      <w:r>
        <w:rPr>
          <w:rFonts w:ascii="Times New Roman" w:eastAsia="Times New Roman" w:hAnsi="Times New Roman" w:cs="Times New Roman"/>
        </w:rPr>
        <w:t xml:space="preserve"> Street and St. present in the original dataset</w:t>
      </w:r>
      <w:r w:rsidR="006920AF">
        <w:rPr>
          <w:rFonts w:ascii="Times New Roman" w:eastAsia="Times New Roman" w:hAnsi="Times New Roman" w:cs="Times New Roman"/>
        </w:rPr>
        <w:t>)</w:t>
      </w:r>
      <w:r>
        <w:rPr>
          <w:rFonts w:ascii="Times New Roman" w:eastAsia="Times New Roman" w:hAnsi="Times New Roman" w:cs="Times New Roman"/>
        </w:rPr>
        <w:t xml:space="preserve">. </w:t>
      </w:r>
      <w:r w:rsidR="006920AF">
        <w:rPr>
          <w:rFonts w:ascii="Times New Roman" w:eastAsia="Times New Roman" w:hAnsi="Times New Roman" w:cs="Times New Roman"/>
        </w:rPr>
        <w:t>Next, t</w:t>
      </w:r>
      <w:r>
        <w:rPr>
          <w:rFonts w:ascii="Times New Roman" w:eastAsia="Times New Roman" w:hAnsi="Times New Roman" w:cs="Times New Roman"/>
        </w:rPr>
        <w:t xml:space="preserve">he standardized address file was </w:t>
      </w:r>
      <w:proofErr w:type="gramStart"/>
      <w:r w:rsidR="008970B4">
        <w:rPr>
          <w:rFonts w:ascii="Times New Roman" w:eastAsia="Times New Roman" w:hAnsi="Times New Roman" w:cs="Times New Roman"/>
        </w:rPr>
        <w:t>exported</w:t>
      </w:r>
      <w:proofErr w:type="gramEnd"/>
      <w:r>
        <w:rPr>
          <w:rFonts w:ascii="Times New Roman" w:eastAsia="Times New Roman" w:hAnsi="Times New Roman" w:cs="Times New Roman"/>
        </w:rPr>
        <w:t xml:space="preserve"> and conditional formatting was applied to highlight duplicates in the column containing the standardized tenant addresses. </w:t>
      </w:r>
      <w:r w:rsidR="006920AF">
        <w:rPr>
          <w:rFonts w:ascii="Times New Roman" w:eastAsia="Times New Roman" w:hAnsi="Times New Roman" w:cs="Times New Roman"/>
        </w:rPr>
        <w:t>Highlighted</w:t>
      </w:r>
      <w:r>
        <w:rPr>
          <w:rFonts w:ascii="Times New Roman" w:eastAsia="Times New Roman" w:hAnsi="Times New Roman" w:cs="Times New Roman"/>
        </w:rPr>
        <w:t xml:space="preserve"> addresses were considered “potential serial filings” and set aside for the subsequent round of cleaning. Care was also taken to ensure that addresses whose apartment number</w:t>
      </w:r>
      <w:r w:rsidR="006920AF">
        <w:rPr>
          <w:rFonts w:ascii="Times New Roman" w:eastAsia="Times New Roman" w:hAnsi="Times New Roman" w:cs="Times New Roman"/>
        </w:rPr>
        <w:t>s</w:t>
      </w:r>
      <w:r>
        <w:rPr>
          <w:rFonts w:ascii="Times New Roman" w:eastAsia="Times New Roman" w:hAnsi="Times New Roman" w:cs="Times New Roman"/>
        </w:rPr>
        <w:t xml:space="preserve"> </w:t>
      </w:r>
      <w:r w:rsidR="006920AF">
        <w:rPr>
          <w:rFonts w:ascii="Times New Roman" w:eastAsia="Times New Roman" w:hAnsi="Times New Roman" w:cs="Times New Roman"/>
        </w:rPr>
        <w:t>were</w:t>
      </w:r>
      <w:r>
        <w:rPr>
          <w:rFonts w:ascii="Times New Roman" w:eastAsia="Times New Roman" w:hAnsi="Times New Roman" w:cs="Times New Roman"/>
        </w:rPr>
        <w:t xml:space="preserve"> dropped in the process of standardization were restored at this stage. This was done by comparing the original address to the ArcGIS</w:t>
      </w:r>
      <w:r w:rsidR="00F524A0">
        <w:rPr>
          <w:rFonts w:ascii="Times New Roman" w:eastAsia="Times New Roman" w:hAnsi="Times New Roman" w:cs="Times New Roman"/>
        </w:rPr>
        <w:t>-</w:t>
      </w:r>
      <w:r>
        <w:rPr>
          <w:rFonts w:ascii="Times New Roman" w:eastAsia="Times New Roman" w:hAnsi="Times New Roman" w:cs="Times New Roman"/>
        </w:rPr>
        <w:t xml:space="preserve">standardized matched address. </w:t>
      </w:r>
      <w:r w:rsidR="006920AF">
        <w:rPr>
          <w:rFonts w:ascii="Times New Roman" w:eastAsia="Times New Roman" w:hAnsi="Times New Roman" w:cs="Times New Roman"/>
        </w:rPr>
        <w:t>Last, o</w:t>
      </w:r>
      <w:r>
        <w:rPr>
          <w:rFonts w:ascii="Times New Roman" w:eastAsia="Times New Roman" w:hAnsi="Times New Roman" w:cs="Times New Roman"/>
        </w:rPr>
        <w:t>nce the “potential” serial filings were identified (n</w:t>
      </w:r>
      <w:r w:rsidR="004744F0">
        <w:rPr>
          <w:rFonts w:ascii="Times New Roman" w:eastAsia="Times New Roman" w:hAnsi="Times New Roman" w:cs="Times New Roman"/>
        </w:rPr>
        <w:t xml:space="preserve"> </w:t>
      </w:r>
      <w:r>
        <w:rPr>
          <w:rFonts w:ascii="Times New Roman" w:eastAsia="Times New Roman" w:hAnsi="Times New Roman" w:cs="Times New Roman"/>
        </w:rPr>
        <w:t xml:space="preserve">= 2,024), the </w:t>
      </w:r>
      <w:r w:rsidR="006920AF">
        <w:rPr>
          <w:rFonts w:ascii="Times New Roman" w:eastAsia="Times New Roman" w:hAnsi="Times New Roman" w:cs="Times New Roman"/>
        </w:rPr>
        <w:t xml:space="preserve">names of </w:t>
      </w:r>
      <w:r>
        <w:rPr>
          <w:rFonts w:ascii="Times New Roman" w:eastAsia="Times New Roman" w:hAnsi="Times New Roman" w:cs="Times New Roman"/>
        </w:rPr>
        <w:t xml:space="preserve">landlords and tenants involved in each case were compared to confirm </w:t>
      </w:r>
      <w:r w:rsidR="006920AF">
        <w:rPr>
          <w:rFonts w:ascii="Times New Roman" w:eastAsia="Times New Roman" w:hAnsi="Times New Roman" w:cs="Times New Roman"/>
        </w:rPr>
        <w:t>whether</w:t>
      </w:r>
      <w:r>
        <w:rPr>
          <w:rFonts w:ascii="Times New Roman" w:eastAsia="Times New Roman" w:hAnsi="Times New Roman" w:cs="Times New Roman"/>
        </w:rPr>
        <w:t xml:space="preserve"> they were truly “serial”</w:t>
      </w:r>
      <w:r w:rsidR="006920AF">
        <w:rPr>
          <w:rFonts w:ascii="Times New Roman" w:eastAsia="Times New Roman" w:hAnsi="Times New Roman" w:cs="Times New Roman"/>
        </w:rPr>
        <w:t xml:space="preserve"> i.e., whether they were</w:t>
      </w:r>
      <w:r>
        <w:rPr>
          <w:rFonts w:ascii="Times New Roman" w:eastAsia="Times New Roman" w:hAnsi="Times New Roman" w:cs="Times New Roman"/>
        </w:rPr>
        <w:t xml:space="preserve"> initiated by the same landlord against the same tenant</w:t>
      </w:r>
      <w:r w:rsidR="00BF3C59">
        <w:rPr>
          <w:rFonts w:ascii="Times New Roman" w:eastAsia="Times New Roman" w:hAnsi="Times New Roman" w:cs="Times New Roman"/>
        </w:rPr>
        <w:t>(s)</w:t>
      </w:r>
      <w:r>
        <w:rPr>
          <w:rFonts w:ascii="Times New Roman" w:eastAsia="Times New Roman" w:hAnsi="Times New Roman" w:cs="Times New Roman"/>
        </w:rPr>
        <w:t xml:space="preserve">. </w:t>
      </w:r>
    </w:p>
    <w:p w14:paraId="2BDBBF5C" w14:textId="4C38D5A6" w:rsidR="007C2B9A"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There were a few instances </w:t>
      </w:r>
      <w:r w:rsidR="007C2B9A">
        <w:rPr>
          <w:rFonts w:ascii="Times New Roman" w:eastAsia="Times New Roman" w:hAnsi="Times New Roman" w:cs="Times New Roman"/>
        </w:rPr>
        <w:t>with</w:t>
      </w:r>
      <w:r>
        <w:rPr>
          <w:rFonts w:ascii="Times New Roman" w:eastAsia="Times New Roman" w:hAnsi="Times New Roman" w:cs="Times New Roman"/>
        </w:rPr>
        <w:t xml:space="preserve"> multiple filing</w:t>
      </w:r>
      <w:r w:rsidR="007C2B9A">
        <w:rPr>
          <w:rFonts w:ascii="Times New Roman" w:eastAsia="Times New Roman" w:hAnsi="Times New Roman" w:cs="Times New Roman"/>
        </w:rPr>
        <w:t>s</w:t>
      </w:r>
      <w:r>
        <w:rPr>
          <w:rFonts w:ascii="Times New Roman" w:eastAsia="Times New Roman" w:hAnsi="Times New Roman" w:cs="Times New Roman"/>
        </w:rPr>
        <w:t xml:space="preserve"> at the same address against the same tenants, but </w:t>
      </w:r>
      <w:r w:rsidR="007C2B9A">
        <w:rPr>
          <w:rFonts w:ascii="Times New Roman" w:eastAsia="Times New Roman" w:hAnsi="Times New Roman" w:cs="Times New Roman"/>
        </w:rPr>
        <w:t>with</w:t>
      </w:r>
      <w:r>
        <w:rPr>
          <w:rFonts w:ascii="Times New Roman" w:eastAsia="Times New Roman" w:hAnsi="Times New Roman" w:cs="Times New Roman"/>
        </w:rPr>
        <w:t xml:space="preserve"> different</w:t>
      </w:r>
      <w:r w:rsidR="007C2B9A">
        <w:rPr>
          <w:rFonts w:ascii="Times New Roman" w:eastAsia="Times New Roman" w:hAnsi="Times New Roman" w:cs="Times New Roman"/>
        </w:rPr>
        <w:t xml:space="preserve"> landlords</w:t>
      </w:r>
      <w:r>
        <w:rPr>
          <w:rFonts w:ascii="Times New Roman" w:eastAsia="Times New Roman" w:hAnsi="Times New Roman" w:cs="Times New Roman"/>
        </w:rPr>
        <w:t xml:space="preserve">. In these cases, the property details were </w:t>
      </w:r>
      <w:r w:rsidR="00210E43">
        <w:rPr>
          <w:rFonts w:ascii="Times New Roman" w:eastAsia="Times New Roman" w:hAnsi="Times New Roman" w:cs="Times New Roman"/>
        </w:rPr>
        <w:t>accessed</w:t>
      </w:r>
      <w:r>
        <w:rPr>
          <w:rFonts w:ascii="Times New Roman" w:eastAsia="Times New Roman" w:hAnsi="Times New Roman" w:cs="Times New Roman"/>
        </w:rPr>
        <w:t xml:space="preserve"> </w:t>
      </w:r>
      <w:r w:rsidR="004E0198">
        <w:rPr>
          <w:rFonts w:ascii="Times New Roman" w:eastAsia="Times New Roman" w:hAnsi="Times New Roman" w:cs="Times New Roman"/>
        </w:rPr>
        <w:t xml:space="preserve">via the KGIS property web search portal </w:t>
      </w:r>
      <w:r>
        <w:rPr>
          <w:rFonts w:ascii="Times New Roman" w:eastAsia="Times New Roman" w:hAnsi="Times New Roman" w:cs="Times New Roman"/>
        </w:rPr>
        <w:t>to determine whether a sale occurred between the timing of the filings. If a sale</w:t>
      </w:r>
      <w:r w:rsidR="007C2B9A">
        <w:rPr>
          <w:rFonts w:ascii="Times New Roman" w:eastAsia="Times New Roman" w:hAnsi="Times New Roman" w:cs="Times New Roman"/>
        </w:rPr>
        <w:t xml:space="preserve"> did occur</w:t>
      </w:r>
      <w:r>
        <w:rPr>
          <w:rFonts w:ascii="Times New Roman" w:eastAsia="Times New Roman" w:hAnsi="Times New Roman" w:cs="Times New Roman"/>
        </w:rPr>
        <w:t xml:space="preserve"> between filing</w:t>
      </w:r>
      <w:r w:rsidR="007C2B9A">
        <w:rPr>
          <w:rFonts w:ascii="Times New Roman" w:eastAsia="Times New Roman" w:hAnsi="Times New Roman" w:cs="Times New Roman"/>
        </w:rPr>
        <w:t xml:space="preserve"> dates for each case</w:t>
      </w:r>
      <w:r>
        <w:rPr>
          <w:rFonts w:ascii="Times New Roman" w:eastAsia="Times New Roman" w:hAnsi="Times New Roman" w:cs="Times New Roman"/>
        </w:rPr>
        <w:t>, th</w:t>
      </w:r>
      <w:r w:rsidR="007C2B9A">
        <w:rPr>
          <w:rFonts w:ascii="Times New Roman" w:eastAsia="Times New Roman" w:hAnsi="Times New Roman" w:cs="Times New Roman"/>
        </w:rPr>
        <w:t xml:space="preserve">ey were </w:t>
      </w:r>
      <w:r>
        <w:rPr>
          <w:rFonts w:ascii="Times New Roman" w:eastAsia="Times New Roman" w:hAnsi="Times New Roman" w:cs="Times New Roman"/>
        </w:rPr>
        <w:t>not deemed serial</w:t>
      </w:r>
      <w:r w:rsidR="007C2B9A">
        <w:rPr>
          <w:rFonts w:ascii="Times New Roman" w:eastAsia="Times New Roman" w:hAnsi="Times New Roman" w:cs="Times New Roman"/>
        </w:rPr>
        <w:t xml:space="preserve">. Conversely, </w:t>
      </w:r>
      <w:r>
        <w:rPr>
          <w:rFonts w:ascii="Times New Roman" w:eastAsia="Times New Roman" w:hAnsi="Times New Roman" w:cs="Times New Roman"/>
        </w:rPr>
        <w:t xml:space="preserve">if no sale occurred, they were </w:t>
      </w:r>
      <w:r w:rsidR="007C2B9A">
        <w:rPr>
          <w:rFonts w:ascii="Times New Roman" w:eastAsia="Times New Roman" w:hAnsi="Times New Roman" w:cs="Times New Roman"/>
        </w:rPr>
        <w:t>considered serial</w:t>
      </w:r>
      <w:r>
        <w:rPr>
          <w:rFonts w:ascii="Times New Roman" w:eastAsia="Times New Roman" w:hAnsi="Times New Roman" w:cs="Times New Roman"/>
        </w:rPr>
        <w:t xml:space="preserve">. Once this </w:t>
      </w:r>
      <w:r w:rsidR="007C2B9A">
        <w:rPr>
          <w:rFonts w:ascii="Times New Roman" w:eastAsia="Times New Roman" w:hAnsi="Times New Roman" w:cs="Times New Roman"/>
        </w:rPr>
        <w:t xml:space="preserve">final cleaning step </w:t>
      </w:r>
      <w:r>
        <w:rPr>
          <w:rFonts w:ascii="Times New Roman" w:eastAsia="Times New Roman" w:hAnsi="Times New Roman" w:cs="Times New Roman"/>
        </w:rPr>
        <w:t xml:space="preserve">was completed, the total number of serial filings during the period of observation </w:t>
      </w:r>
      <w:r w:rsidR="007C2B9A">
        <w:rPr>
          <w:rFonts w:ascii="Times New Roman" w:eastAsia="Times New Roman" w:hAnsi="Times New Roman" w:cs="Times New Roman"/>
        </w:rPr>
        <w:t>came to</w:t>
      </w:r>
      <w:r>
        <w:rPr>
          <w:rFonts w:ascii="Times New Roman" w:eastAsia="Times New Roman" w:hAnsi="Times New Roman" w:cs="Times New Roman"/>
        </w:rPr>
        <w:t xml:space="preserve"> 899. </w:t>
      </w:r>
    </w:p>
    <w:p w14:paraId="671A30A1" w14:textId="5971E5E2" w:rsidR="009B1A21" w:rsidRPr="00441D3D" w:rsidRDefault="007C2B9A"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Serial filing “chains</w:t>
      </w:r>
      <w:r w:rsidR="002C3E70">
        <w:rPr>
          <w:rFonts w:ascii="Times New Roman" w:eastAsia="Times New Roman" w:hAnsi="Times New Roman" w:cs="Times New Roman"/>
        </w:rPr>
        <w:t>,</w:t>
      </w:r>
      <w:r>
        <w:rPr>
          <w:rFonts w:ascii="Times New Roman" w:eastAsia="Times New Roman" w:hAnsi="Times New Roman" w:cs="Times New Roman"/>
        </w:rPr>
        <w:t xml:space="preserve">” as dubbed by Watson (2023), were identified as multiple filings against the same household. A variable capturing the sequence of each serial </w:t>
      </w:r>
      <w:r w:rsidR="002C3E70">
        <w:rPr>
          <w:rFonts w:ascii="Times New Roman" w:eastAsia="Times New Roman" w:hAnsi="Times New Roman" w:cs="Times New Roman"/>
        </w:rPr>
        <w:t xml:space="preserve">filing </w:t>
      </w:r>
      <w:r>
        <w:rPr>
          <w:rFonts w:ascii="Times New Roman" w:eastAsia="Times New Roman" w:hAnsi="Times New Roman" w:cs="Times New Roman"/>
        </w:rPr>
        <w:t xml:space="preserve">was </w:t>
      </w:r>
      <w:r w:rsidR="002C3E70">
        <w:rPr>
          <w:rFonts w:ascii="Times New Roman" w:eastAsia="Times New Roman" w:hAnsi="Times New Roman" w:cs="Times New Roman"/>
        </w:rPr>
        <w:t>assigned to each case</w:t>
      </w:r>
      <w:r>
        <w:rPr>
          <w:rFonts w:ascii="Times New Roman" w:eastAsia="Times New Roman" w:hAnsi="Times New Roman" w:cs="Times New Roman"/>
        </w:rPr>
        <w:t xml:space="preserve"> based on where each filing fell inside its respective chain. For example, if a tenant </w:t>
      </w:r>
      <w:r w:rsidR="00E134A0">
        <w:rPr>
          <w:rFonts w:ascii="Times New Roman" w:eastAsia="Times New Roman" w:hAnsi="Times New Roman" w:cs="Times New Roman"/>
        </w:rPr>
        <w:t xml:space="preserve">received a filing </w:t>
      </w:r>
      <w:r>
        <w:rPr>
          <w:rFonts w:ascii="Times New Roman" w:eastAsia="Times New Roman" w:hAnsi="Times New Roman" w:cs="Times New Roman"/>
        </w:rPr>
        <w:t xml:space="preserve">on March 3, </w:t>
      </w:r>
      <w:proofErr w:type="gramStart"/>
      <w:r>
        <w:rPr>
          <w:rFonts w:ascii="Times New Roman" w:eastAsia="Times New Roman" w:hAnsi="Times New Roman" w:cs="Times New Roman"/>
        </w:rPr>
        <w:t>2020</w:t>
      </w:r>
      <w:proofErr w:type="gramEnd"/>
      <w:r>
        <w:rPr>
          <w:rFonts w:ascii="Times New Roman" w:eastAsia="Times New Roman" w:hAnsi="Times New Roman" w:cs="Times New Roman"/>
        </w:rPr>
        <w:t xml:space="preserve"> and again October 15th, 2020, their chain values would be one, and two, respectively. Of course, this has the limitation of not capturing cases that may have also been a part of a tenant’s “chain” of filings that occurred </w:t>
      </w:r>
      <w:r>
        <w:rPr>
          <w:rFonts w:ascii="Times New Roman" w:eastAsia="Times New Roman" w:hAnsi="Times New Roman" w:cs="Times New Roman"/>
        </w:rPr>
        <w:lastRenderedPageBreak/>
        <w:t xml:space="preserve">outside the scope of the period observed, though this is true of all similarly structured studies. And given that the median length between serial filings has been found to be </w:t>
      </w:r>
      <w:r w:rsidR="00D955A2">
        <w:rPr>
          <w:rFonts w:ascii="Times New Roman" w:eastAsia="Times New Roman" w:hAnsi="Times New Roman" w:cs="Times New Roman"/>
        </w:rPr>
        <w:t xml:space="preserve">2.4 </w:t>
      </w:r>
      <w:r>
        <w:rPr>
          <w:rFonts w:ascii="Times New Roman" w:eastAsia="Times New Roman" w:hAnsi="Times New Roman" w:cs="Times New Roman"/>
        </w:rPr>
        <w:t>months</w:t>
      </w:r>
      <w:r w:rsidR="00D955A2">
        <w:rPr>
          <w:rFonts w:ascii="Times New Roman" w:eastAsia="Times New Roman" w:hAnsi="Times New Roman" w:cs="Times New Roman"/>
        </w:rPr>
        <w:t xml:space="preserve"> previously (Leung, Hepburn &amp; Desmond, 2021)</w:t>
      </w:r>
      <w:r>
        <w:rPr>
          <w:rFonts w:ascii="Times New Roman" w:eastAsia="Times New Roman" w:hAnsi="Times New Roman" w:cs="Times New Roman"/>
        </w:rPr>
        <w:t xml:space="preserve">, the observation period of this study is likely to </w:t>
      </w:r>
      <w:r w:rsidR="00733679">
        <w:rPr>
          <w:rFonts w:ascii="Times New Roman" w:eastAsia="Times New Roman" w:hAnsi="Times New Roman" w:cs="Times New Roman"/>
        </w:rPr>
        <w:t xml:space="preserve">have </w:t>
      </w:r>
      <w:r>
        <w:rPr>
          <w:rFonts w:ascii="Times New Roman" w:eastAsia="Times New Roman" w:hAnsi="Times New Roman" w:cs="Times New Roman"/>
        </w:rPr>
        <w:t>capture</w:t>
      </w:r>
      <w:r w:rsidR="00733679">
        <w:rPr>
          <w:rFonts w:ascii="Times New Roman" w:eastAsia="Times New Roman" w:hAnsi="Times New Roman" w:cs="Times New Roman"/>
        </w:rPr>
        <w:t>d</w:t>
      </w:r>
      <w:r>
        <w:rPr>
          <w:rFonts w:ascii="Times New Roman" w:eastAsia="Times New Roman" w:hAnsi="Times New Roman" w:cs="Times New Roman"/>
        </w:rPr>
        <w:t xml:space="preserve"> a significant portion of the serial filing activity during this period. </w:t>
      </w:r>
    </w:p>
    <w:p w14:paraId="72C88EF7" w14:textId="77777777" w:rsidR="009B1A21" w:rsidRPr="007B4493" w:rsidRDefault="004918B8" w:rsidP="000E4F8E">
      <w:pPr>
        <w:pStyle w:val="Heading3"/>
        <w:spacing w:after="0" w:line="480" w:lineRule="auto"/>
      </w:pPr>
      <w:bookmarkStart w:id="106" w:name="_tg4ndu4wjdx1" w:colFirst="0" w:colLast="0"/>
      <w:bookmarkStart w:id="107" w:name="_Toc176115399"/>
      <w:bookmarkStart w:id="108" w:name="_Toc176115655"/>
      <w:bookmarkStart w:id="109" w:name="_Toc176115759"/>
      <w:bookmarkStart w:id="110" w:name="_Toc176269913"/>
      <w:bookmarkEnd w:id="106"/>
      <w:r w:rsidRPr="007B4493">
        <w:t>Serial filing rate</w:t>
      </w:r>
      <w:bookmarkEnd w:id="107"/>
      <w:bookmarkEnd w:id="108"/>
      <w:bookmarkEnd w:id="109"/>
      <w:bookmarkEnd w:id="110"/>
    </w:p>
    <w:p w14:paraId="383CF5DD" w14:textId="09A4FA84" w:rsidR="00C051AE"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After identifying the serial filings, serial filing rate</w:t>
      </w:r>
      <w:r w:rsidR="00025A53">
        <w:rPr>
          <w:rFonts w:ascii="Times New Roman" w:eastAsia="Times New Roman" w:hAnsi="Times New Roman" w:cs="Times New Roman"/>
        </w:rPr>
        <w:t>s</w:t>
      </w:r>
      <w:r>
        <w:rPr>
          <w:rFonts w:ascii="Times New Roman" w:eastAsia="Times New Roman" w:hAnsi="Times New Roman" w:cs="Times New Roman"/>
        </w:rPr>
        <w:t xml:space="preserve"> </w:t>
      </w:r>
      <w:r w:rsidR="00025A53">
        <w:rPr>
          <w:rFonts w:ascii="Times New Roman" w:eastAsia="Times New Roman" w:hAnsi="Times New Roman" w:cs="Times New Roman"/>
        </w:rPr>
        <w:t>were</w:t>
      </w:r>
      <w:r>
        <w:rPr>
          <w:rFonts w:ascii="Times New Roman" w:eastAsia="Times New Roman" w:hAnsi="Times New Roman" w:cs="Times New Roman"/>
        </w:rPr>
        <w:t xml:space="preserve"> calculated for Knox County overall and for </w:t>
      </w:r>
      <w:r w:rsidR="00E134A0">
        <w:rPr>
          <w:rFonts w:ascii="Times New Roman" w:eastAsia="Times New Roman" w:hAnsi="Times New Roman" w:cs="Times New Roman"/>
        </w:rPr>
        <w:t xml:space="preserve">individual </w:t>
      </w:r>
      <w:r>
        <w:rPr>
          <w:rFonts w:ascii="Times New Roman" w:eastAsia="Times New Roman" w:hAnsi="Times New Roman" w:cs="Times New Roman"/>
        </w:rPr>
        <w:t>Knox County neighborhoods. This was done by dividing the unique number of households that experienced serial filing by the number of unique households that were filed against either serially or non-serially and multiplying by 100</w:t>
      </w:r>
      <w:r w:rsidR="00733679">
        <w:rPr>
          <w:rFonts w:ascii="Times New Roman" w:eastAsia="Times New Roman" w:hAnsi="Times New Roman" w:cs="Times New Roman"/>
        </w:rPr>
        <w:t xml:space="preserve"> (Leung, Hepburn, &amp; Desmond, 2021)</w:t>
      </w:r>
      <w:r>
        <w:rPr>
          <w:rFonts w:ascii="Times New Roman" w:eastAsia="Times New Roman" w:hAnsi="Times New Roman" w:cs="Times New Roman"/>
        </w:rPr>
        <w:t xml:space="preserve">. This represents the share of households serially filed against relative to all households filed against once or more. </w:t>
      </w:r>
      <w:r w:rsidR="00210E43">
        <w:rPr>
          <w:rFonts w:ascii="Times New Roman" w:eastAsia="Times New Roman" w:hAnsi="Times New Roman" w:cs="Times New Roman"/>
        </w:rPr>
        <w:t>“</w:t>
      </w:r>
      <w:r>
        <w:rPr>
          <w:rFonts w:ascii="Times New Roman" w:eastAsia="Times New Roman" w:hAnsi="Times New Roman" w:cs="Times New Roman"/>
        </w:rPr>
        <w:t>Unique households</w:t>
      </w:r>
      <w:r w:rsidR="00210E43">
        <w:rPr>
          <w:rFonts w:ascii="Times New Roman" w:eastAsia="Times New Roman" w:hAnsi="Times New Roman" w:cs="Times New Roman"/>
        </w:rPr>
        <w:t>”</w:t>
      </w:r>
      <w:r>
        <w:rPr>
          <w:rFonts w:ascii="Times New Roman" w:eastAsia="Times New Roman" w:hAnsi="Times New Roman" w:cs="Times New Roman"/>
        </w:rPr>
        <w:t xml:space="preserve"> </w:t>
      </w:r>
      <w:r w:rsidR="00210E43">
        <w:rPr>
          <w:rFonts w:ascii="Times New Roman" w:eastAsia="Times New Roman" w:hAnsi="Times New Roman" w:cs="Times New Roman"/>
        </w:rPr>
        <w:t>is</w:t>
      </w:r>
      <w:r>
        <w:rPr>
          <w:rFonts w:ascii="Times New Roman" w:eastAsia="Times New Roman" w:hAnsi="Times New Roman" w:cs="Times New Roman"/>
        </w:rPr>
        <w:t xml:space="preserve"> a metric used in eviction research because it more clearly reflects the prevalence of households at risk</w:t>
      </w:r>
      <w:r w:rsidR="00E134A0">
        <w:rPr>
          <w:rFonts w:ascii="Times New Roman" w:eastAsia="Times New Roman" w:hAnsi="Times New Roman" w:cs="Times New Roman"/>
        </w:rPr>
        <w:t xml:space="preserve"> (Eviction Lab, n.d.)</w:t>
      </w:r>
      <w:r>
        <w:rPr>
          <w:rFonts w:ascii="Times New Roman" w:eastAsia="Times New Roman" w:hAnsi="Times New Roman" w:cs="Times New Roman"/>
        </w:rPr>
        <w:t>. By distinguishing between serial filings and non-serial filings, nuances in the experience of eviction are revealed</w:t>
      </w:r>
      <w:r w:rsidR="00025A53">
        <w:rPr>
          <w:rFonts w:ascii="Times New Roman" w:eastAsia="Times New Roman" w:hAnsi="Times New Roman" w:cs="Times New Roman"/>
        </w:rPr>
        <w:t xml:space="preserve">. </w:t>
      </w:r>
      <w:bookmarkStart w:id="111" w:name="_v6m8gwbg0r9" w:colFirst="0" w:colLast="0"/>
      <w:bookmarkEnd w:id="111"/>
      <w:r w:rsidR="00F758BF">
        <w:rPr>
          <w:rFonts w:ascii="Times New Roman" w:eastAsia="Times New Roman" w:hAnsi="Times New Roman" w:cs="Times New Roman"/>
        </w:rPr>
        <w:t>Like the serial filing rate, eviction filing rate</w:t>
      </w:r>
      <w:r w:rsidR="00025A53">
        <w:rPr>
          <w:rFonts w:ascii="Times New Roman" w:eastAsia="Times New Roman" w:hAnsi="Times New Roman" w:cs="Times New Roman"/>
        </w:rPr>
        <w:t>s</w:t>
      </w:r>
      <w:r w:rsidR="00F758BF">
        <w:rPr>
          <w:rFonts w:ascii="Times New Roman" w:eastAsia="Times New Roman" w:hAnsi="Times New Roman" w:cs="Times New Roman"/>
        </w:rPr>
        <w:t xml:space="preserve"> w</w:t>
      </w:r>
      <w:r w:rsidR="00025A53">
        <w:rPr>
          <w:rFonts w:ascii="Times New Roman" w:eastAsia="Times New Roman" w:hAnsi="Times New Roman" w:cs="Times New Roman"/>
        </w:rPr>
        <w:t>ere</w:t>
      </w:r>
      <w:r w:rsidR="00F758BF">
        <w:rPr>
          <w:rFonts w:ascii="Times New Roman" w:eastAsia="Times New Roman" w:hAnsi="Times New Roman" w:cs="Times New Roman"/>
        </w:rPr>
        <w:t xml:space="preserve"> </w:t>
      </w:r>
      <w:r w:rsidR="00025A53">
        <w:rPr>
          <w:rFonts w:ascii="Times New Roman" w:eastAsia="Times New Roman" w:hAnsi="Times New Roman" w:cs="Times New Roman"/>
        </w:rPr>
        <w:t xml:space="preserve">also </w:t>
      </w:r>
      <w:r w:rsidR="00F758BF">
        <w:rPr>
          <w:rFonts w:ascii="Times New Roman" w:eastAsia="Times New Roman" w:hAnsi="Times New Roman" w:cs="Times New Roman"/>
        </w:rPr>
        <w:t xml:space="preserve">calculated for the county overall and individual neighborhoods. It is the ratio of total filings to the number of occupied rental households </w:t>
      </w:r>
      <w:r w:rsidR="005E121C">
        <w:rPr>
          <w:rFonts w:ascii="Times New Roman" w:eastAsia="Times New Roman" w:hAnsi="Times New Roman" w:cs="Times New Roman"/>
        </w:rPr>
        <w:t>multiplied by</w:t>
      </w:r>
      <w:r w:rsidR="00F758BF">
        <w:rPr>
          <w:rFonts w:ascii="Times New Roman" w:eastAsia="Times New Roman" w:hAnsi="Times New Roman" w:cs="Times New Roman"/>
        </w:rPr>
        <w:t xml:space="preserve"> 100</w:t>
      </w:r>
      <w:r w:rsidR="005E121C">
        <w:rPr>
          <w:rFonts w:ascii="Times New Roman" w:eastAsia="Times New Roman" w:hAnsi="Times New Roman" w:cs="Times New Roman"/>
        </w:rPr>
        <w:t xml:space="preserve">. This </w:t>
      </w:r>
      <w:r w:rsidR="00F758BF">
        <w:rPr>
          <w:rFonts w:ascii="Times New Roman" w:eastAsia="Times New Roman" w:hAnsi="Times New Roman" w:cs="Times New Roman"/>
        </w:rPr>
        <w:t xml:space="preserve">represents the share of filings issued relative to the number of households for which an eviction could be possible. </w:t>
      </w:r>
    </w:p>
    <w:p w14:paraId="3D753EC9" w14:textId="21DB6EA4" w:rsidR="00C051AE" w:rsidRPr="007B4493" w:rsidRDefault="00C051AE" w:rsidP="000E4F8E">
      <w:pPr>
        <w:pStyle w:val="Heading3"/>
        <w:spacing w:after="0" w:line="480" w:lineRule="auto"/>
      </w:pPr>
      <w:bookmarkStart w:id="112" w:name="_Toc176115400"/>
      <w:bookmarkStart w:id="113" w:name="_Toc176115656"/>
      <w:bookmarkStart w:id="114" w:name="_Toc176115760"/>
      <w:bookmarkStart w:id="115" w:name="_Toc176269914"/>
      <w:r w:rsidRPr="007B4493">
        <w:t xml:space="preserve">Eviction </w:t>
      </w:r>
      <w:r w:rsidR="00B40410" w:rsidRPr="007B4493">
        <w:t>case c</w:t>
      </w:r>
      <w:r w:rsidRPr="007B4493">
        <w:t>haracteristics</w:t>
      </w:r>
      <w:bookmarkEnd w:id="112"/>
      <w:bookmarkEnd w:id="113"/>
      <w:bookmarkEnd w:id="114"/>
      <w:bookmarkEnd w:id="115"/>
    </w:p>
    <w:p w14:paraId="3962AC55" w14:textId="3CF42753" w:rsidR="005E121C" w:rsidRDefault="00025A53" w:rsidP="000E4F8E">
      <w:pPr>
        <w:spacing w:line="480" w:lineRule="auto"/>
        <w:ind w:right="-360" w:firstLine="720"/>
        <w:rPr>
          <w:rFonts w:ascii="Times New Roman" w:eastAsia="Times New Roman" w:hAnsi="Times New Roman" w:cs="Times New Roman"/>
        </w:rPr>
      </w:pPr>
      <w:bookmarkStart w:id="116" w:name="_nodze8r2e7uc" w:colFirst="0" w:colLast="0"/>
      <w:bookmarkEnd w:id="116"/>
      <w:r>
        <w:rPr>
          <w:rFonts w:ascii="Times New Roman" w:eastAsia="Times New Roman" w:hAnsi="Times New Roman" w:cs="Times New Roman"/>
        </w:rPr>
        <w:t>Several eviction filing</w:t>
      </w:r>
      <w:r w:rsidR="005E121C">
        <w:rPr>
          <w:rFonts w:ascii="Times New Roman" w:eastAsia="Times New Roman" w:hAnsi="Times New Roman" w:cs="Times New Roman"/>
        </w:rPr>
        <w:t xml:space="preserve"> characteristics relevant to the </w:t>
      </w:r>
      <w:r>
        <w:rPr>
          <w:rFonts w:ascii="Times New Roman" w:eastAsia="Times New Roman" w:hAnsi="Times New Roman" w:cs="Times New Roman"/>
        </w:rPr>
        <w:t xml:space="preserve">present research </w:t>
      </w:r>
      <w:r w:rsidR="005E121C">
        <w:rPr>
          <w:rFonts w:ascii="Times New Roman" w:eastAsia="Times New Roman" w:hAnsi="Times New Roman" w:cs="Times New Roman"/>
        </w:rPr>
        <w:t xml:space="preserve">were </w:t>
      </w:r>
      <w:r>
        <w:rPr>
          <w:rFonts w:ascii="Times New Roman" w:eastAsia="Times New Roman" w:hAnsi="Times New Roman" w:cs="Times New Roman"/>
        </w:rPr>
        <w:t xml:space="preserve">also recorded in the dataset for each </w:t>
      </w:r>
      <w:r w:rsidR="001E65B8">
        <w:rPr>
          <w:rFonts w:ascii="Times New Roman" w:eastAsia="Times New Roman" w:hAnsi="Times New Roman" w:cs="Times New Roman"/>
        </w:rPr>
        <w:t>case</w:t>
      </w:r>
      <w:r w:rsidR="005E121C">
        <w:rPr>
          <w:rFonts w:ascii="Times New Roman" w:eastAsia="Times New Roman" w:hAnsi="Times New Roman" w:cs="Times New Roman"/>
        </w:rPr>
        <w:t>. These include</w:t>
      </w:r>
      <w:r w:rsidR="007C15EA">
        <w:rPr>
          <w:rFonts w:ascii="Times New Roman" w:eastAsia="Times New Roman" w:hAnsi="Times New Roman" w:cs="Times New Roman"/>
        </w:rPr>
        <w:t>d</w:t>
      </w:r>
      <w:r w:rsidR="005E121C">
        <w:rPr>
          <w:rFonts w:ascii="Times New Roman" w:eastAsia="Times New Roman" w:hAnsi="Times New Roman" w:cs="Times New Roman"/>
        </w:rPr>
        <w:t xml:space="preserve"> the landlord type</w:t>
      </w:r>
      <w:r w:rsidR="001E65B8">
        <w:rPr>
          <w:rFonts w:ascii="Times New Roman" w:eastAsia="Times New Roman" w:hAnsi="Times New Roman" w:cs="Times New Roman"/>
        </w:rPr>
        <w:t xml:space="preserve"> (company or individual)</w:t>
      </w:r>
      <w:r w:rsidR="005E121C">
        <w:rPr>
          <w:rFonts w:ascii="Times New Roman" w:eastAsia="Times New Roman" w:hAnsi="Times New Roman" w:cs="Times New Roman"/>
        </w:rPr>
        <w:t xml:space="preserve">, presence or absence of legal representation for both plaintiffs (landlords) and tenants (defendants), the duration of each case, and the documented judgement for each case. The following section describes each of these in more detail, and how </w:t>
      </w:r>
      <w:r>
        <w:rPr>
          <w:rFonts w:ascii="Times New Roman" w:eastAsia="Times New Roman" w:hAnsi="Times New Roman" w:cs="Times New Roman"/>
        </w:rPr>
        <w:t>each was</w:t>
      </w:r>
      <w:r w:rsidR="005E121C">
        <w:rPr>
          <w:rFonts w:ascii="Times New Roman" w:eastAsia="Times New Roman" w:hAnsi="Times New Roman" w:cs="Times New Roman"/>
        </w:rPr>
        <w:t xml:space="preserve"> operationalized.</w:t>
      </w:r>
    </w:p>
    <w:p w14:paraId="06B18D5A" w14:textId="2EA574DE" w:rsidR="009B1A21" w:rsidRDefault="00C051AE"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Landlord type was the only variable </w:t>
      </w:r>
      <w:r w:rsidR="001E65B8">
        <w:rPr>
          <w:rFonts w:ascii="Times New Roman" w:eastAsia="Times New Roman" w:hAnsi="Times New Roman" w:cs="Times New Roman"/>
        </w:rPr>
        <w:t>requiring some interpretation before being documented in the dataset. Landlords were classified as either</w:t>
      </w:r>
      <w:r>
        <w:rPr>
          <w:rFonts w:ascii="Times New Roman" w:eastAsia="Times New Roman" w:hAnsi="Times New Roman" w:cs="Times New Roman"/>
        </w:rPr>
        <w:t xml:space="preserve"> “company” or “individual” based on the name of the plaintiff listed on the detainer warrant. Individual or couple names were coded as “individual” while any name containing words such as: </w:t>
      </w:r>
      <w:r w:rsidR="005E121C">
        <w:rPr>
          <w:rFonts w:ascii="Times New Roman" w:eastAsia="Times New Roman" w:hAnsi="Times New Roman" w:cs="Times New Roman"/>
        </w:rPr>
        <w:t xml:space="preserve">Limited Liability Corporation (more commonly seen as </w:t>
      </w:r>
      <w:r>
        <w:rPr>
          <w:rFonts w:ascii="Times New Roman" w:eastAsia="Times New Roman" w:hAnsi="Times New Roman" w:cs="Times New Roman"/>
        </w:rPr>
        <w:t>LLC</w:t>
      </w:r>
      <w:r w:rsidR="007C15EA">
        <w:rPr>
          <w:rFonts w:ascii="Times New Roman" w:eastAsia="Times New Roman" w:hAnsi="Times New Roman" w:cs="Times New Roman"/>
        </w:rPr>
        <w:t>),</w:t>
      </w:r>
      <w:r w:rsidR="00247D8E">
        <w:rPr>
          <w:rFonts w:ascii="Times New Roman" w:eastAsia="Times New Roman" w:hAnsi="Times New Roman" w:cs="Times New Roman"/>
        </w:rPr>
        <w:t xml:space="preserve"> Limited Partnership </w:t>
      </w:r>
      <w:r w:rsidR="00247D8E">
        <w:rPr>
          <w:rFonts w:ascii="Times New Roman" w:eastAsia="Times New Roman" w:hAnsi="Times New Roman" w:cs="Times New Roman"/>
        </w:rPr>
        <w:lastRenderedPageBreak/>
        <w:t>(LP), Limited Liability Partnership (LLP),</w:t>
      </w:r>
      <w:r w:rsidR="007C15EA">
        <w:rPr>
          <w:rFonts w:ascii="Times New Roman" w:eastAsia="Times New Roman" w:hAnsi="Times New Roman" w:cs="Times New Roman"/>
        </w:rPr>
        <w:t xml:space="preserve"> management</w:t>
      </w:r>
      <w:r>
        <w:rPr>
          <w:rFonts w:ascii="Times New Roman" w:eastAsia="Times New Roman" w:hAnsi="Times New Roman" w:cs="Times New Roman"/>
        </w:rPr>
        <w:t>, property, company, agent, apartment, etc. were coded as “company</w:t>
      </w:r>
      <w:r w:rsidR="00247D8E">
        <w:rPr>
          <w:rFonts w:ascii="Times New Roman" w:eastAsia="Times New Roman" w:hAnsi="Times New Roman" w:cs="Times New Roman"/>
        </w:rPr>
        <w:t>.</w:t>
      </w:r>
      <w:r>
        <w:rPr>
          <w:rFonts w:ascii="Times New Roman" w:eastAsia="Times New Roman" w:hAnsi="Times New Roman" w:cs="Times New Roman"/>
        </w:rPr>
        <w:t>” This coding mechanism was adopted to allow for the parsing of eviction filings by landlord type.</w:t>
      </w:r>
      <w:r w:rsidR="007C15EA">
        <w:rPr>
          <w:rFonts w:ascii="Times New Roman" w:eastAsia="Times New Roman" w:hAnsi="Times New Roman" w:cs="Times New Roman"/>
        </w:rPr>
        <w:t xml:space="preserve"> T</w:t>
      </w:r>
      <w:r>
        <w:rPr>
          <w:rFonts w:ascii="Times New Roman" w:eastAsia="Times New Roman" w:hAnsi="Times New Roman" w:cs="Times New Roman"/>
        </w:rPr>
        <w:t xml:space="preserve">hose coded as “company” include either property managers, apartment complexes </w:t>
      </w:r>
      <w:r w:rsidR="007C15EA">
        <w:rPr>
          <w:rFonts w:ascii="Times New Roman" w:eastAsia="Times New Roman" w:hAnsi="Times New Roman" w:cs="Times New Roman"/>
        </w:rPr>
        <w:t>(</w:t>
      </w:r>
      <w:r w:rsidR="004744F0">
        <w:rPr>
          <w:rFonts w:ascii="Times New Roman" w:eastAsia="Times New Roman" w:hAnsi="Times New Roman" w:cs="Times New Roman"/>
        </w:rPr>
        <w:t>e.g</w:t>
      </w:r>
      <w:r w:rsidR="007C15EA">
        <w:rPr>
          <w:rFonts w:ascii="Times New Roman" w:eastAsia="Times New Roman" w:hAnsi="Times New Roman" w:cs="Times New Roman"/>
        </w:rPr>
        <w:t>.,</w:t>
      </w:r>
      <w:r>
        <w:rPr>
          <w:rFonts w:ascii="Times New Roman" w:eastAsia="Times New Roman" w:hAnsi="Times New Roman" w:cs="Times New Roman"/>
        </w:rPr>
        <w:t xml:space="preserve"> “XYZ Realty Express”, or “Apartments for Rent LLC”). This is admittedly an imperfect metric, as it relies on plaintiff names from eviction filings where the plaintiffs </w:t>
      </w:r>
      <w:r w:rsidR="003F4960">
        <w:rPr>
          <w:rFonts w:ascii="Times New Roman" w:eastAsia="Times New Roman" w:hAnsi="Times New Roman" w:cs="Times New Roman"/>
        </w:rPr>
        <w:t xml:space="preserve">listed </w:t>
      </w:r>
      <w:r>
        <w:rPr>
          <w:rFonts w:ascii="Times New Roman" w:eastAsia="Times New Roman" w:hAnsi="Times New Roman" w:cs="Times New Roman"/>
        </w:rPr>
        <w:t>are not always the owner of the unit</w:t>
      </w:r>
      <w:r w:rsidR="00292A30">
        <w:rPr>
          <w:rFonts w:ascii="Times New Roman" w:eastAsia="Times New Roman" w:hAnsi="Times New Roman" w:cs="Times New Roman"/>
        </w:rPr>
        <w:t>, but rather</w:t>
      </w:r>
      <w:r>
        <w:rPr>
          <w:rFonts w:ascii="Times New Roman" w:eastAsia="Times New Roman" w:hAnsi="Times New Roman" w:cs="Times New Roman"/>
        </w:rPr>
        <w:t xml:space="preserve"> property managers or attorneys. However, </w:t>
      </w:r>
      <w:r w:rsidR="003F4960">
        <w:rPr>
          <w:rFonts w:ascii="Times New Roman" w:eastAsia="Times New Roman" w:hAnsi="Times New Roman" w:cs="Times New Roman"/>
        </w:rPr>
        <w:t xml:space="preserve">the literature on the landlord-tenant relationship suggests that the more important element is the level of professionalization of the person or entity making the decisions about when or how to evict, not necessarily the owner of the </w:t>
      </w:r>
      <w:r w:rsidR="004744F0">
        <w:rPr>
          <w:rFonts w:ascii="Times New Roman" w:eastAsia="Times New Roman" w:hAnsi="Times New Roman" w:cs="Times New Roman"/>
        </w:rPr>
        <w:t>property (Gomory, 2022; Leung, Hepburn, &amp; Desmond, 2021)</w:t>
      </w:r>
      <w:r w:rsidR="003F4960">
        <w:rPr>
          <w:rFonts w:ascii="Times New Roman" w:eastAsia="Times New Roman" w:hAnsi="Times New Roman" w:cs="Times New Roman"/>
        </w:rPr>
        <w:t>. T</w:t>
      </w:r>
      <w:r>
        <w:rPr>
          <w:rFonts w:ascii="Times New Roman" w:eastAsia="Times New Roman" w:hAnsi="Times New Roman" w:cs="Times New Roman"/>
        </w:rPr>
        <w:t xml:space="preserve">his methodology mirrors </w:t>
      </w:r>
      <w:r w:rsidR="00CF42CC">
        <w:rPr>
          <w:rFonts w:ascii="Times New Roman" w:eastAsia="Times New Roman" w:hAnsi="Times New Roman" w:cs="Times New Roman"/>
        </w:rPr>
        <w:t>the landlord</w:t>
      </w:r>
      <w:r>
        <w:rPr>
          <w:rFonts w:ascii="Times New Roman" w:eastAsia="Times New Roman" w:hAnsi="Times New Roman" w:cs="Times New Roman"/>
        </w:rPr>
        <w:t xml:space="preserve"> classification employed by Leung et al. (2021) </w:t>
      </w:r>
      <w:r w:rsidR="00733679">
        <w:rPr>
          <w:rFonts w:ascii="Times New Roman" w:eastAsia="Times New Roman" w:hAnsi="Times New Roman" w:cs="Times New Roman"/>
        </w:rPr>
        <w:t xml:space="preserve">and </w:t>
      </w:r>
      <w:r>
        <w:rPr>
          <w:rFonts w:ascii="Times New Roman" w:eastAsia="Times New Roman" w:hAnsi="Times New Roman" w:cs="Times New Roman"/>
        </w:rPr>
        <w:t xml:space="preserve">is appropriate for the </w:t>
      </w:r>
      <w:r w:rsidR="00733679">
        <w:rPr>
          <w:rFonts w:ascii="Times New Roman" w:eastAsia="Times New Roman" w:hAnsi="Times New Roman" w:cs="Times New Roman"/>
        </w:rPr>
        <w:t>present</w:t>
      </w:r>
      <w:r>
        <w:rPr>
          <w:rFonts w:ascii="Times New Roman" w:eastAsia="Times New Roman" w:hAnsi="Times New Roman" w:cs="Times New Roman"/>
        </w:rPr>
        <w:t xml:space="preserve"> research in that property managers, not owners, are the ones more directly involved in the landlord-tenant relationship</w:t>
      </w:r>
      <w:r w:rsidR="003F4960">
        <w:rPr>
          <w:rFonts w:ascii="Times New Roman" w:eastAsia="Times New Roman" w:hAnsi="Times New Roman" w:cs="Times New Roman"/>
        </w:rPr>
        <w:t xml:space="preserve"> and thus, their underlying business practices are more consequential in the decision-making process that affects their treatment of tenants (Gomory, 202</w:t>
      </w:r>
      <w:r w:rsidR="00164590">
        <w:rPr>
          <w:rFonts w:ascii="Times New Roman" w:eastAsia="Times New Roman" w:hAnsi="Times New Roman" w:cs="Times New Roman"/>
        </w:rPr>
        <w:t>2</w:t>
      </w:r>
      <w:r w:rsidR="003F4960">
        <w:rPr>
          <w:rFonts w:ascii="Times New Roman" w:eastAsia="Times New Roman" w:hAnsi="Times New Roman" w:cs="Times New Roman"/>
        </w:rPr>
        <w:t>)</w:t>
      </w:r>
      <w:r>
        <w:rPr>
          <w:rFonts w:ascii="Times New Roman" w:eastAsia="Times New Roman" w:hAnsi="Times New Roman" w:cs="Times New Roman"/>
        </w:rPr>
        <w:t xml:space="preserve">. </w:t>
      </w:r>
      <w:r w:rsidR="003F4960">
        <w:rPr>
          <w:rFonts w:ascii="Times New Roman" w:eastAsia="Times New Roman" w:hAnsi="Times New Roman" w:cs="Times New Roman"/>
        </w:rPr>
        <w:t xml:space="preserve">And while this classification </w:t>
      </w:r>
      <w:r w:rsidR="00292A30">
        <w:rPr>
          <w:rFonts w:ascii="Times New Roman" w:eastAsia="Times New Roman" w:hAnsi="Times New Roman" w:cs="Times New Roman"/>
        </w:rPr>
        <w:t>f</w:t>
      </w:r>
      <w:r w:rsidR="003F4960">
        <w:rPr>
          <w:rFonts w:ascii="Times New Roman" w:eastAsia="Times New Roman" w:hAnsi="Times New Roman" w:cs="Times New Roman"/>
        </w:rPr>
        <w:t>or landlord type</w:t>
      </w:r>
      <w:r w:rsidR="00CF42CC">
        <w:rPr>
          <w:rFonts w:ascii="Times New Roman" w:eastAsia="Times New Roman" w:hAnsi="Times New Roman" w:cs="Times New Roman"/>
        </w:rPr>
        <w:t xml:space="preserve"> is more likely to undercount the true number of “company” landlords</w:t>
      </w:r>
      <w:r w:rsidR="003F4960">
        <w:rPr>
          <w:rFonts w:ascii="Times New Roman" w:eastAsia="Times New Roman" w:hAnsi="Times New Roman" w:cs="Times New Roman"/>
        </w:rPr>
        <w:t xml:space="preserve"> (because it</w:t>
      </w:r>
      <w:r w:rsidR="00292A30">
        <w:rPr>
          <w:rFonts w:ascii="Times New Roman" w:eastAsia="Times New Roman" w:hAnsi="Times New Roman" w:cs="Times New Roman"/>
        </w:rPr>
        <w:t xml:space="preserve"> is</w:t>
      </w:r>
      <w:r w:rsidR="003F4960">
        <w:rPr>
          <w:rFonts w:ascii="Times New Roman" w:eastAsia="Times New Roman" w:hAnsi="Times New Roman" w:cs="Times New Roman"/>
        </w:rPr>
        <w:t xml:space="preserve"> more likely for individual names listed as plaintiffs to have an underlying corporate structure, and very unlikely </w:t>
      </w:r>
      <w:r w:rsidR="00292A30">
        <w:rPr>
          <w:rFonts w:ascii="Times New Roman" w:eastAsia="Times New Roman" w:hAnsi="Times New Roman" w:cs="Times New Roman"/>
        </w:rPr>
        <w:t>for</w:t>
      </w:r>
      <w:r w:rsidR="003F4960">
        <w:rPr>
          <w:rFonts w:ascii="Times New Roman" w:eastAsia="Times New Roman" w:hAnsi="Times New Roman" w:cs="Times New Roman"/>
        </w:rPr>
        <w:t xml:space="preserve"> company-like names listed as plaintiffs </w:t>
      </w:r>
      <w:r w:rsidR="00292A30">
        <w:rPr>
          <w:rFonts w:ascii="Times New Roman" w:eastAsia="Times New Roman" w:hAnsi="Times New Roman" w:cs="Times New Roman"/>
        </w:rPr>
        <w:t>to be</w:t>
      </w:r>
      <w:r w:rsidR="003F4960">
        <w:rPr>
          <w:rFonts w:ascii="Times New Roman" w:eastAsia="Times New Roman" w:hAnsi="Times New Roman" w:cs="Times New Roman"/>
        </w:rPr>
        <w:t xml:space="preserve"> individuals)</w:t>
      </w:r>
      <w:r w:rsidR="00CF42CC">
        <w:rPr>
          <w:rFonts w:ascii="Times New Roman" w:eastAsia="Times New Roman" w:hAnsi="Times New Roman" w:cs="Times New Roman"/>
        </w:rPr>
        <w:t xml:space="preserve"> any significant differences found between landlord types would likely be an underestimate of the true figures. </w:t>
      </w:r>
    </w:p>
    <w:p w14:paraId="70D92DB4" w14:textId="6A57525C" w:rsidR="009B1A21" w:rsidRPr="00C051AE" w:rsidRDefault="00F524A0" w:rsidP="00F524A0">
      <w:pPr>
        <w:spacing w:line="480" w:lineRule="auto"/>
        <w:ind w:right="-360" w:firstLine="720"/>
        <w:rPr>
          <w:rFonts w:ascii="Times New Roman" w:eastAsia="Times New Roman" w:hAnsi="Times New Roman" w:cs="Times New Roman"/>
        </w:rPr>
      </w:pPr>
      <w:bookmarkStart w:id="117" w:name="_qkohoa93vrda" w:colFirst="0" w:colLast="0"/>
      <w:bookmarkEnd w:id="117"/>
      <w:r>
        <w:rPr>
          <w:rFonts w:ascii="Times New Roman" w:eastAsia="Times New Roman" w:hAnsi="Times New Roman" w:cs="Times New Roman"/>
        </w:rPr>
        <w:t>Given the importance of legal representation in eviction case outcomes, representation (or lack thereof) for both tenants and landlords was included in the dataset</w:t>
      </w:r>
      <w:r w:rsidR="00292A30">
        <w:rPr>
          <w:rFonts w:ascii="Times New Roman" w:eastAsia="Times New Roman" w:hAnsi="Times New Roman" w:cs="Times New Roman"/>
        </w:rPr>
        <w:t xml:space="preserve"> (Engler, 2010; Fleming-Klink et al., 2023)</w:t>
      </w:r>
      <w:r>
        <w:rPr>
          <w:rFonts w:ascii="Times New Roman" w:eastAsia="Times New Roman" w:hAnsi="Times New Roman" w:cs="Times New Roman"/>
        </w:rPr>
        <w:t xml:space="preserve">. It was documented as a variable with a </w:t>
      </w:r>
      <w:r w:rsidR="00C051AE">
        <w:rPr>
          <w:rFonts w:ascii="Times New Roman" w:eastAsia="Times New Roman" w:hAnsi="Times New Roman" w:cs="Times New Roman"/>
        </w:rPr>
        <w:t>four-part coding scheme</w:t>
      </w:r>
      <w:r>
        <w:rPr>
          <w:rFonts w:ascii="Times New Roman" w:eastAsia="Times New Roman" w:hAnsi="Times New Roman" w:cs="Times New Roman"/>
        </w:rPr>
        <w:t>: ei</w:t>
      </w:r>
      <w:r w:rsidR="00C051AE">
        <w:rPr>
          <w:rFonts w:ascii="Times New Roman" w:eastAsia="Times New Roman" w:hAnsi="Times New Roman" w:cs="Times New Roman"/>
        </w:rPr>
        <w:t xml:space="preserve">ther </w:t>
      </w:r>
      <w:r w:rsidR="00C051AE">
        <w:rPr>
          <w:rFonts w:ascii="Times New Roman" w:eastAsia="Times New Roman" w:hAnsi="Times New Roman" w:cs="Times New Roman"/>
          <w:i/>
        </w:rPr>
        <w:t xml:space="preserve">both </w:t>
      </w:r>
      <w:r w:rsidR="00C051AE">
        <w:rPr>
          <w:rFonts w:ascii="Times New Roman" w:eastAsia="Times New Roman" w:hAnsi="Times New Roman" w:cs="Times New Roman"/>
        </w:rPr>
        <w:t xml:space="preserve">the defendant (tenant) and plaintiff (landlord or property manager) had representation, </w:t>
      </w:r>
      <w:r w:rsidR="00C051AE">
        <w:rPr>
          <w:rFonts w:ascii="Times New Roman" w:eastAsia="Times New Roman" w:hAnsi="Times New Roman" w:cs="Times New Roman"/>
          <w:i/>
        </w:rPr>
        <w:t xml:space="preserve">neither </w:t>
      </w:r>
      <w:r w:rsidR="00C051AE">
        <w:rPr>
          <w:rFonts w:ascii="Times New Roman" w:eastAsia="Times New Roman" w:hAnsi="Times New Roman" w:cs="Times New Roman"/>
        </w:rPr>
        <w:t xml:space="preserve">had representation, or only the </w:t>
      </w:r>
      <w:r w:rsidR="00C051AE">
        <w:rPr>
          <w:rFonts w:ascii="Times New Roman" w:eastAsia="Times New Roman" w:hAnsi="Times New Roman" w:cs="Times New Roman"/>
          <w:i/>
        </w:rPr>
        <w:t xml:space="preserve">landlord </w:t>
      </w:r>
      <w:r w:rsidR="00C051AE">
        <w:rPr>
          <w:rFonts w:ascii="Times New Roman" w:eastAsia="Times New Roman" w:hAnsi="Times New Roman" w:cs="Times New Roman"/>
        </w:rPr>
        <w:t xml:space="preserve">or </w:t>
      </w:r>
      <w:r w:rsidR="00C051AE">
        <w:rPr>
          <w:rFonts w:ascii="Times New Roman" w:eastAsia="Times New Roman" w:hAnsi="Times New Roman" w:cs="Times New Roman"/>
          <w:i/>
        </w:rPr>
        <w:t xml:space="preserve">tenant </w:t>
      </w:r>
      <w:r w:rsidR="00C051AE">
        <w:rPr>
          <w:rFonts w:ascii="Times New Roman" w:eastAsia="Times New Roman" w:hAnsi="Times New Roman" w:cs="Times New Roman"/>
        </w:rPr>
        <w:t xml:space="preserve">had representation. </w:t>
      </w:r>
      <w:r w:rsidR="00CF42CC">
        <w:rPr>
          <w:rFonts w:ascii="Times New Roman" w:eastAsia="Times New Roman" w:hAnsi="Times New Roman" w:cs="Times New Roman"/>
        </w:rPr>
        <w:t>Legal representation</w:t>
      </w:r>
      <w:r w:rsidR="00C051AE">
        <w:rPr>
          <w:rFonts w:ascii="Times New Roman" w:eastAsia="Times New Roman" w:hAnsi="Times New Roman" w:cs="Times New Roman"/>
        </w:rPr>
        <w:t xml:space="preserve"> was determined by what was manually recorded in the detainer warrant for each case.</w:t>
      </w:r>
      <w:bookmarkStart w:id="118" w:name="_845d2opbe5lb" w:colFirst="0" w:colLast="0"/>
      <w:bookmarkStart w:id="119" w:name="_f70vlzp9ioac" w:colFirst="0" w:colLast="0"/>
      <w:bookmarkStart w:id="120" w:name="_q7ybml7z1e5" w:colFirst="0" w:colLast="0"/>
      <w:bookmarkEnd w:id="118"/>
      <w:bookmarkEnd w:id="119"/>
      <w:bookmarkEnd w:id="120"/>
    </w:p>
    <w:p w14:paraId="2354BC41" w14:textId="32FF817E" w:rsidR="009B1A21" w:rsidRPr="00122045" w:rsidRDefault="004918B8" w:rsidP="000E4F8E">
      <w:pPr>
        <w:spacing w:line="480" w:lineRule="auto"/>
        <w:ind w:right="-360" w:firstLine="720"/>
        <w:rPr>
          <w:rFonts w:ascii="Times New Roman" w:eastAsia="Times New Roman" w:hAnsi="Times New Roman" w:cs="Times New Roman"/>
          <w:i/>
        </w:rPr>
      </w:pPr>
      <w:r>
        <w:rPr>
          <w:rFonts w:ascii="Times New Roman" w:eastAsia="Times New Roman" w:hAnsi="Times New Roman" w:cs="Times New Roman"/>
        </w:rPr>
        <w:t>Case outcomes were recorded for each serial filing case as well. This variable highlights an</w:t>
      </w:r>
      <w:r w:rsidR="00CF42CC">
        <w:rPr>
          <w:rFonts w:ascii="Times New Roman" w:eastAsia="Times New Roman" w:hAnsi="Times New Roman" w:cs="Times New Roman"/>
        </w:rPr>
        <w:t xml:space="preserve"> important</w:t>
      </w:r>
      <w:r>
        <w:rPr>
          <w:rFonts w:ascii="Times New Roman" w:eastAsia="Times New Roman" w:hAnsi="Times New Roman" w:cs="Times New Roman"/>
        </w:rPr>
        <w:t xml:space="preserve"> aspect of the serial filing process</w:t>
      </w:r>
      <w:r w:rsidR="00CF42CC">
        <w:rPr>
          <w:rFonts w:ascii="Times New Roman" w:eastAsia="Times New Roman" w:hAnsi="Times New Roman" w:cs="Times New Roman"/>
        </w:rPr>
        <w:t xml:space="preserve">, </w:t>
      </w:r>
      <w:r>
        <w:rPr>
          <w:rFonts w:ascii="Times New Roman" w:eastAsia="Times New Roman" w:hAnsi="Times New Roman" w:cs="Times New Roman"/>
        </w:rPr>
        <w:t>address</w:t>
      </w:r>
      <w:r w:rsidR="00CF42CC">
        <w:rPr>
          <w:rFonts w:ascii="Times New Roman" w:eastAsia="Times New Roman" w:hAnsi="Times New Roman" w:cs="Times New Roman"/>
        </w:rPr>
        <w:t>ing</w:t>
      </w:r>
      <w:r>
        <w:rPr>
          <w:rFonts w:ascii="Times New Roman" w:eastAsia="Times New Roman" w:hAnsi="Times New Roman" w:cs="Times New Roman"/>
        </w:rPr>
        <w:t xml:space="preserve"> </w:t>
      </w:r>
      <w:r w:rsidR="003670D7">
        <w:rPr>
          <w:rFonts w:ascii="Times New Roman" w:eastAsia="Times New Roman" w:hAnsi="Times New Roman" w:cs="Times New Roman"/>
        </w:rPr>
        <w:t>the question</w:t>
      </w:r>
      <w:r>
        <w:rPr>
          <w:rFonts w:ascii="Times New Roman" w:eastAsia="Times New Roman" w:hAnsi="Times New Roman" w:cs="Times New Roman"/>
        </w:rPr>
        <w:t xml:space="preserve"> of – what happens to serial filings</w:t>
      </w:r>
      <w:r w:rsidR="00CF42CC">
        <w:rPr>
          <w:rFonts w:ascii="Times New Roman" w:eastAsia="Times New Roman" w:hAnsi="Times New Roman" w:cs="Times New Roman"/>
        </w:rPr>
        <w:t xml:space="preserve"> in the court system</w:t>
      </w:r>
      <w:r>
        <w:rPr>
          <w:rFonts w:ascii="Times New Roman" w:eastAsia="Times New Roman" w:hAnsi="Times New Roman" w:cs="Times New Roman"/>
        </w:rPr>
        <w:t xml:space="preserve">? An initial coding scheme consisted of twelve possible </w:t>
      </w:r>
      <w:r w:rsidR="00CF42CC">
        <w:rPr>
          <w:rFonts w:ascii="Times New Roman" w:eastAsia="Times New Roman" w:hAnsi="Times New Roman" w:cs="Times New Roman"/>
        </w:rPr>
        <w:t xml:space="preserve">case </w:t>
      </w:r>
      <w:r>
        <w:rPr>
          <w:rFonts w:ascii="Times New Roman" w:eastAsia="Times New Roman" w:hAnsi="Times New Roman" w:cs="Times New Roman"/>
        </w:rPr>
        <w:t>outcomes</w:t>
      </w:r>
      <w:r w:rsidR="00292A30">
        <w:rPr>
          <w:rFonts w:ascii="Times New Roman" w:eastAsia="Times New Roman" w:hAnsi="Times New Roman" w:cs="Times New Roman"/>
        </w:rPr>
        <w:t xml:space="preserve"> which were documented</w:t>
      </w:r>
      <w:r w:rsidR="00CF42CC">
        <w:rPr>
          <w:rFonts w:ascii="Times New Roman" w:eastAsia="Times New Roman" w:hAnsi="Times New Roman" w:cs="Times New Roman"/>
        </w:rPr>
        <w:t xml:space="preserve"> </w:t>
      </w:r>
      <w:r w:rsidR="00292A30">
        <w:rPr>
          <w:rFonts w:ascii="Times New Roman" w:eastAsia="Times New Roman" w:hAnsi="Times New Roman" w:cs="Times New Roman"/>
        </w:rPr>
        <w:t>exactly as written in the</w:t>
      </w:r>
      <w:r w:rsidR="00CF42CC">
        <w:rPr>
          <w:rFonts w:ascii="Times New Roman" w:eastAsia="Times New Roman" w:hAnsi="Times New Roman" w:cs="Times New Roman"/>
        </w:rPr>
        <w:t xml:space="preserve"> detainer warrants</w:t>
      </w:r>
      <w:r w:rsidR="00292A30">
        <w:rPr>
          <w:rFonts w:ascii="Times New Roman" w:eastAsia="Times New Roman" w:hAnsi="Times New Roman" w:cs="Times New Roman"/>
        </w:rPr>
        <w:t>.</w:t>
      </w:r>
      <w:r w:rsidR="00CF42CC">
        <w:rPr>
          <w:rFonts w:ascii="Times New Roman" w:eastAsia="Times New Roman" w:hAnsi="Times New Roman" w:cs="Times New Roman"/>
        </w:rPr>
        <w:t xml:space="preserve"> </w:t>
      </w:r>
      <w:r w:rsidR="00292A30">
        <w:rPr>
          <w:rFonts w:ascii="Times New Roman" w:eastAsia="Times New Roman" w:hAnsi="Times New Roman" w:cs="Times New Roman"/>
        </w:rPr>
        <w:t xml:space="preserve">These categories </w:t>
      </w:r>
      <w:r>
        <w:rPr>
          <w:rFonts w:ascii="Times New Roman" w:eastAsia="Times New Roman" w:hAnsi="Times New Roman" w:cs="Times New Roman"/>
        </w:rPr>
        <w:t xml:space="preserve">were later collapsed into five </w:t>
      </w:r>
      <w:r w:rsidR="00CF42CC">
        <w:rPr>
          <w:rFonts w:ascii="Times New Roman" w:eastAsia="Times New Roman" w:hAnsi="Times New Roman" w:cs="Times New Roman"/>
        </w:rPr>
        <w:t xml:space="preserve">major outcome </w:t>
      </w:r>
      <w:r w:rsidR="00CF42CC">
        <w:rPr>
          <w:rFonts w:ascii="Times New Roman" w:eastAsia="Times New Roman" w:hAnsi="Times New Roman" w:cs="Times New Roman"/>
        </w:rPr>
        <w:lastRenderedPageBreak/>
        <w:t>categories including</w:t>
      </w:r>
      <w:r>
        <w:rPr>
          <w:rFonts w:ascii="Times New Roman" w:eastAsia="Times New Roman" w:hAnsi="Times New Roman" w:cs="Times New Roman"/>
        </w:rPr>
        <w:t xml:space="preserve">: nonsuit, writ of possession, trial, agreed, and default. Nonsuit case outcomes also included those that were otherwise indeterminate and had no final judgment, including cases that were dismissed and those for which there was simply no outcome documented on the filing. Similarly, any judgment for which a writ of possession was </w:t>
      </w:r>
      <w:r w:rsidR="00CF42CC">
        <w:rPr>
          <w:rFonts w:ascii="Times New Roman" w:eastAsia="Times New Roman" w:hAnsi="Times New Roman" w:cs="Times New Roman"/>
        </w:rPr>
        <w:t>issued</w:t>
      </w:r>
      <w:r>
        <w:rPr>
          <w:rFonts w:ascii="Times New Roman" w:eastAsia="Times New Roman" w:hAnsi="Times New Roman" w:cs="Times New Roman"/>
        </w:rPr>
        <w:t xml:space="preserve"> was aggregated into the writ of possession category, regardless of whether it was agreed, default, or if the case went to trial</w:t>
      </w:r>
      <w:r w:rsidR="00CF42CC">
        <w:rPr>
          <w:rFonts w:ascii="Times New Roman" w:eastAsia="Times New Roman" w:hAnsi="Times New Roman" w:cs="Times New Roman"/>
        </w:rPr>
        <w:t xml:space="preserve"> before the writ was issued</w:t>
      </w:r>
      <w:r>
        <w:rPr>
          <w:rFonts w:ascii="Times New Roman" w:eastAsia="Times New Roman" w:hAnsi="Times New Roman" w:cs="Times New Roman"/>
        </w:rPr>
        <w:t>. This capture</w:t>
      </w:r>
      <w:r w:rsidR="00CF42CC">
        <w:rPr>
          <w:rFonts w:ascii="Times New Roman" w:eastAsia="Times New Roman" w:hAnsi="Times New Roman" w:cs="Times New Roman"/>
        </w:rPr>
        <w:t>d</w:t>
      </w:r>
      <w:r>
        <w:rPr>
          <w:rFonts w:ascii="Times New Roman" w:eastAsia="Times New Roman" w:hAnsi="Times New Roman" w:cs="Times New Roman"/>
        </w:rPr>
        <w:t xml:space="preserve"> the prevalence at which writs of possession were issued among serial filings. </w:t>
      </w:r>
    </w:p>
    <w:p w14:paraId="4E770619" w14:textId="24EF11F3" w:rsidR="007B4493" w:rsidRPr="005715BC" w:rsidRDefault="00122045" w:rsidP="000E4F8E">
      <w:pPr>
        <w:spacing w:line="480" w:lineRule="auto"/>
        <w:ind w:right="-360" w:firstLine="720"/>
        <w:rPr>
          <w:rFonts w:ascii="Times New Roman" w:eastAsia="Times New Roman" w:hAnsi="Times New Roman" w:cs="Times New Roman"/>
        </w:rPr>
      </w:pPr>
      <w:bookmarkStart w:id="121" w:name="_2205ulgze1tn" w:colFirst="0" w:colLast="0"/>
      <w:bookmarkEnd w:id="121"/>
      <w:r>
        <w:rPr>
          <w:rFonts w:ascii="Times New Roman" w:eastAsia="Times New Roman" w:hAnsi="Times New Roman" w:cs="Times New Roman"/>
        </w:rPr>
        <w:t>Last, t</w:t>
      </w:r>
      <w:r w:rsidR="00C051AE">
        <w:rPr>
          <w:rFonts w:ascii="Times New Roman" w:eastAsia="Times New Roman" w:hAnsi="Times New Roman" w:cs="Times New Roman"/>
        </w:rPr>
        <w:t>o better understand the variation in timing among serial filing experiences</w:t>
      </w:r>
      <w:r w:rsidR="004744F0">
        <w:rPr>
          <w:rFonts w:ascii="Times New Roman" w:eastAsia="Times New Roman" w:hAnsi="Times New Roman" w:cs="Times New Roman"/>
        </w:rPr>
        <w:t>,</w:t>
      </w:r>
      <w:r w:rsidR="00C051AE">
        <w:rPr>
          <w:rFonts w:ascii="Times New Roman" w:eastAsia="Times New Roman" w:hAnsi="Times New Roman" w:cs="Times New Roman"/>
        </w:rPr>
        <w:t xml:space="preserve"> a case duration variable was calculated for each eviction filing. This was done by subtracting the filing date from the judgment date for a final case duration variable measured in days. Using dates recorded on court documents, </w:t>
      </w:r>
      <w:proofErr w:type="gramStart"/>
      <w:r w:rsidR="00C051AE">
        <w:rPr>
          <w:rFonts w:ascii="Times New Roman" w:eastAsia="Times New Roman" w:hAnsi="Times New Roman" w:cs="Times New Roman"/>
        </w:rPr>
        <w:t>case</w:t>
      </w:r>
      <w:proofErr w:type="gramEnd"/>
      <w:r w:rsidR="00C051AE">
        <w:rPr>
          <w:rFonts w:ascii="Times New Roman" w:eastAsia="Times New Roman" w:hAnsi="Times New Roman" w:cs="Times New Roman"/>
        </w:rPr>
        <w:t xml:space="preserve"> duration was calculated as the number of days elapsed between when the </w:t>
      </w:r>
      <w:proofErr w:type="gramStart"/>
      <w:r w:rsidR="00C051AE">
        <w:rPr>
          <w:rFonts w:ascii="Times New Roman" w:eastAsia="Times New Roman" w:hAnsi="Times New Roman" w:cs="Times New Roman"/>
        </w:rPr>
        <w:t>eviction</w:t>
      </w:r>
      <w:proofErr w:type="gramEnd"/>
      <w:r w:rsidR="00C051AE">
        <w:rPr>
          <w:rFonts w:ascii="Times New Roman" w:eastAsia="Times New Roman" w:hAnsi="Times New Roman" w:cs="Times New Roman"/>
        </w:rPr>
        <w:t xml:space="preserve"> was filed and when the judgment was reached. This did not include the dates on which a </w:t>
      </w:r>
      <w:r w:rsidR="005715BC">
        <w:rPr>
          <w:rFonts w:ascii="Times New Roman" w:eastAsia="Times New Roman" w:hAnsi="Times New Roman" w:cs="Times New Roman"/>
        </w:rPr>
        <w:t>w</w:t>
      </w:r>
      <w:r w:rsidR="00C051AE">
        <w:rPr>
          <w:rFonts w:ascii="Times New Roman" w:eastAsia="Times New Roman" w:hAnsi="Times New Roman" w:cs="Times New Roman"/>
        </w:rPr>
        <w:t xml:space="preserve">rit of </w:t>
      </w:r>
      <w:r w:rsidR="005715BC">
        <w:rPr>
          <w:rFonts w:ascii="Times New Roman" w:eastAsia="Times New Roman" w:hAnsi="Times New Roman" w:cs="Times New Roman"/>
        </w:rPr>
        <w:t>p</w:t>
      </w:r>
      <w:r w:rsidR="00C051AE">
        <w:rPr>
          <w:rFonts w:ascii="Times New Roman" w:eastAsia="Times New Roman" w:hAnsi="Times New Roman" w:cs="Times New Roman"/>
        </w:rPr>
        <w:t>ossession was issued, if one or multiple were issued in a single case</w:t>
      </w:r>
    </w:p>
    <w:p w14:paraId="04C6BE24" w14:textId="3513DA24" w:rsidR="009B1A21" w:rsidRDefault="004918B8" w:rsidP="000E4F8E">
      <w:pPr>
        <w:pStyle w:val="Heading3"/>
        <w:spacing w:after="0" w:line="480" w:lineRule="auto"/>
      </w:pPr>
      <w:bookmarkStart w:id="122" w:name="_Toc176269915"/>
      <w:r w:rsidRPr="005407CA">
        <w:t>Eviction Moratorium</w:t>
      </w:r>
      <w:bookmarkEnd w:id="122"/>
    </w:p>
    <w:p w14:paraId="5CBEB19E" w14:textId="18650AA1" w:rsidR="00676D22" w:rsidRPr="003A538B" w:rsidRDefault="001C4C84" w:rsidP="003A538B">
      <w:pPr>
        <w:pStyle w:val="NoSpacing"/>
        <w:spacing w:after="0" w:line="480" w:lineRule="auto"/>
        <w:ind w:firstLine="720"/>
        <w:rPr>
          <w:b w:val="0"/>
          <w:bCs/>
          <w:i w:val="0"/>
          <w:iCs/>
        </w:rPr>
      </w:pPr>
      <w:r>
        <w:rPr>
          <w:b w:val="0"/>
          <w:bCs/>
          <w:i w:val="0"/>
          <w:iCs/>
        </w:rPr>
        <w:t xml:space="preserve">The eviction moratorium was an unprecedented action that was taken in response to the Covid-19 pandemic to protect vulnerable renters. In Knox County, the moratorium lasted from mid-September </w:t>
      </w:r>
      <w:r w:rsidR="005407CA">
        <w:rPr>
          <w:b w:val="0"/>
          <w:bCs/>
          <w:i w:val="0"/>
          <w:iCs/>
        </w:rPr>
        <w:t>2020</w:t>
      </w:r>
      <w:r w:rsidR="005715BC">
        <w:rPr>
          <w:b w:val="0"/>
          <w:bCs/>
          <w:i w:val="0"/>
          <w:iCs/>
        </w:rPr>
        <w:t>,</w:t>
      </w:r>
      <w:r w:rsidR="005407CA">
        <w:rPr>
          <w:b w:val="0"/>
          <w:bCs/>
          <w:i w:val="0"/>
          <w:iCs/>
        </w:rPr>
        <w:t xml:space="preserve"> </w:t>
      </w:r>
      <w:r>
        <w:rPr>
          <w:b w:val="0"/>
          <w:bCs/>
          <w:i w:val="0"/>
          <w:iCs/>
        </w:rPr>
        <w:t>when the</w:t>
      </w:r>
      <w:r w:rsidR="005715BC">
        <w:rPr>
          <w:b w:val="0"/>
          <w:bCs/>
          <w:i w:val="0"/>
          <w:iCs/>
        </w:rPr>
        <w:t xml:space="preserve"> initial</w:t>
      </w:r>
      <w:r>
        <w:rPr>
          <w:b w:val="0"/>
          <w:bCs/>
          <w:i w:val="0"/>
          <w:iCs/>
        </w:rPr>
        <w:t xml:space="preserve"> order was </w:t>
      </w:r>
      <w:r w:rsidR="005715BC">
        <w:rPr>
          <w:b w:val="0"/>
          <w:bCs/>
          <w:i w:val="0"/>
          <w:iCs/>
        </w:rPr>
        <w:t>given</w:t>
      </w:r>
      <w:r>
        <w:rPr>
          <w:b w:val="0"/>
          <w:bCs/>
          <w:i w:val="0"/>
          <w:iCs/>
        </w:rPr>
        <w:t xml:space="preserve">, to </w:t>
      </w:r>
      <w:r w:rsidR="005407CA">
        <w:rPr>
          <w:b w:val="0"/>
          <w:bCs/>
          <w:i w:val="0"/>
          <w:iCs/>
        </w:rPr>
        <w:t xml:space="preserve">the end of July 2021. Eviction filings were deemed as </w:t>
      </w:r>
      <w:r w:rsidR="005715BC">
        <w:rPr>
          <w:b w:val="0"/>
          <w:bCs/>
          <w:i w:val="0"/>
          <w:iCs/>
        </w:rPr>
        <w:t xml:space="preserve">occurring </w:t>
      </w:r>
      <w:r w:rsidR="005407CA">
        <w:rPr>
          <w:b w:val="0"/>
          <w:bCs/>
          <w:i w:val="0"/>
          <w:iCs/>
        </w:rPr>
        <w:t xml:space="preserve">within or outside the moratorium period based on the filing date documented on each detainer warrant. This variable was used to assess changes in overall eviction filings and serial filings inside and outside of the eviction moratorium. This is the first study </w:t>
      </w:r>
      <w:r w:rsidR="004E0198">
        <w:rPr>
          <w:b w:val="0"/>
          <w:bCs/>
          <w:i w:val="0"/>
          <w:iCs/>
        </w:rPr>
        <w:t xml:space="preserve">(to date) </w:t>
      </w:r>
      <w:r w:rsidR="005407CA">
        <w:rPr>
          <w:b w:val="0"/>
          <w:bCs/>
          <w:i w:val="0"/>
          <w:iCs/>
        </w:rPr>
        <w:t xml:space="preserve">on serial filings to incorporate the pandemic period. </w:t>
      </w:r>
      <w:bookmarkStart w:id="123" w:name="_9vxizumij8oe" w:colFirst="0" w:colLast="0"/>
      <w:bookmarkStart w:id="124" w:name="_Toc176115401"/>
      <w:bookmarkStart w:id="125" w:name="_Toc176115761"/>
      <w:bookmarkStart w:id="126" w:name="_Toc176269916"/>
      <w:bookmarkEnd w:id="123"/>
    </w:p>
    <w:p w14:paraId="57792B37" w14:textId="66E43B2A" w:rsidR="009B1A21" w:rsidRPr="007B4493" w:rsidRDefault="004918B8" w:rsidP="000E4F8E">
      <w:pPr>
        <w:pStyle w:val="Heading2"/>
        <w:spacing w:after="0" w:line="480" w:lineRule="auto"/>
      </w:pPr>
      <w:r w:rsidRPr="007B4493">
        <w:t>Knox County Neighborhood Data</w:t>
      </w:r>
      <w:bookmarkEnd w:id="124"/>
      <w:bookmarkEnd w:id="125"/>
      <w:bookmarkEnd w:id="126"/>
    </w:p>
    <w:p w14:paraId="5E7BC966" w14:textId="68FF31D9" w:rsidR="009B1A21" w:rsidRDefault="004918B8" w:rsidP="000E4F8E">
      <w:pPr>
        <w:spacing w:line="480" w:lineRule="auto"/>
        <w:ind w:right="-360"/>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rPr>
        <w:t xml:space="preserve">The final research question addressed by this study aimed to understand characteristics associated with serial filing at the neighborhood level in Knox County, TN. To best reflect the count nature of the dependent variable </w:t>
      </w:r>
      <w:r w:rsidRPr="00E776B8">
        <w:rPr>
          <w:rFonts w:ascii="Times New Roman" w:eastAsia="Times New Roman" w:hAnsi="Times New Roman" w:cs="Times New Roman"/>
        </w:rPr>
        <w:t>a negative binomial regression model was fit t</w:t>
      </w:r>
      <w:r>
        <w:rPr>
          <w:rFonts w:ascii="Times New Roman" w:eastAsia="Times New Roman" w:hAnsi="Times New Roman" w:cs="Times New Roman"/>
        </w:rPr>
        <w:t>o predict serial filings by several tract-level characteristics</w:t>
      </w:r>
      <w:r w:rsidR="00122045">
        <w:rPr>
          <w:rFonts w:ascii="Times New Roman" w:eastAsia="Times New Roman" w:hAnsi="Times New Roman" w:cs="Times New Roman"/>
        </w:rPr>
        <w:t xml:space="preserve">. As is common in social science and public health </w:t>
      </w:r>
      <w:r w:rsidR="00677704">
        <w:rPr>
          <w:rFonts w:ascii="Times New Roman" w:eastAsia="Times New Roman" w:hAnsi="Times New Roman" w:cs="Times New Roman"/>
        </w:rPr>
        <w:t>research,</w:t>
      </w:r>
      <w:r w:rsidR="00122045">
        <w:rPr>
          <w:rFonts w:ascii="Times New Roman" w:eastAsia="Times New Roman" w:hAnsi="Times New Roman" w:cs="Times New Roman"/>
        </w:rPr>
        <w:t xml:space="preserve"> </w:t>
      </w:r>
      <w:r>
        <w:rPr>
          <w:rFonts w:ascii="Times New Roman" w:eastAsia="Times New Roman" w:hAnsi="Times New Roman" w:cs="Times New Roman"/>
        </w:rPr>
        <w:t xml:space="preserve">census tracts </w:t>
      </w:r>
      <w:r w:rsidR="002C3E70">
        <w:rPr>
          <w:rFonts w:ascii="Times New Roman" w:eastAsia="Times New Roman" w:hAnsi="Times New Roman" w:cs="Times New Roman"/>
        </w:rPr>
        <w:t>we</w:t>
      </w:r>
      <w:r w:rsidR="00677704">
        <w:rPr>
          <w:rFonts w:ascii="Times New Roman" w:eastAsia="Times New Roman" w:hAnsi="Times New Roman" w:cs="Times New Roman"/>
        </w:rPr>
        <w:t>re</w:t>
      </w:r>
      <w:r>
        <w:rPr>
          <w:rFonts w:ascii="Times New Roman" w:eastAsia="Times New Roman" w:hAnsi="Times New Roman" w:cs="Times New Roman"/>
        </w:rPr>
        <w:t xml:space="preserve"> used as a proxy for neighborhoods. Census tract data for Knox County were obtained from IPUMS’ National Historical </w:t>
      </w:r>
      <w:r>
        <w:rPr>
          <w:rFonts w:ascii="Times New Roman" w:eastAsia="Times New Roman" w:hAnsi="Times New Roman" w:cs="Times New Roman"/>
        </w:rPr>
        <w:lastRenderedPageBreak/>
        <w:t>Geographic Information System data download portal</w:t>
      </w:r>
      <w:r w:rsidR="002C3E70">
        <w:rPr>
          <w:rFonts w:ascii="Times New Roman" w:eastAsia="Times New Roman" w:hAnsi="Times New Roman" w:cs="Times New Roman"/>
        </w:rPr>
        <w:t xml:space="preserve">. </w:t>
      </w:r>
      <w:r>
        <w:rPr>
          <w:rFonts w:ascii="Times New Roman" w:eastAsia="Times New Roman" w:hAnsi="Times New Roman" w:cs="Times New Roman"/>
        </w:rPr>
        <w:t xml:space="preserve">To most closely match the observation period of the eviction data analyzed (2019-2022), 2022 American Community Survey (ACS) 5-year estimates were selected. </w:t>
      </w:r>
    </w:p>
    <w:p w14:paraId="4DEA47E3" w14:textId="1BEABF24" w:rsidR="009B1A21"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Based on previous studies, the tract-level variables chosen for inclusion in the model were race, educational attainment, rental burden, household type</w:t>
      </w:r>
      <w:r w:rsidR="00211B95">
        <w:rPr>
          <w:rFonts w:ascii="Times New Roman" w:eastAsia="Times New Roman" w:hAnsi="Times New Roman" w:cs="Times New Roman"/>
        </w:rPr>
        <w:t xml:space="preserve"> – </w:t>
      </w:r>
      <w:r>
        <w:rPr>
          <w:rFonts w:ascii="Times New Roman" w:eastAsia="Times New Roman" w:hAnsi="Times New Roman" w:cs="Times New Roman"/>
        </w:rPr>
        <w:t>specifically single female-headed households with children</w:t>
      </w:r>
      <w:r w:rsidR="00211B95">
        <w:rPr>
          <w:rFonts w:ascii="Times New Roman" w:eastAsia="Times New Roman" w:hAnsi="Times New Roman" w:cs="Times New Roman"/>
        </w:rPr>
        <w:t xml:space="preserve"> – </w:t>
      </w:r>
      <w:r>
        <w:rPr>
          <w:rFonts w:ascii="Times New Roman" w:eastAsia="Times New Roman" w:hAnsi="Times New Roman" w:cs="Times New Roman"/>
        </w:rPr>
        <w:t>rental vacancy, age of the housing stock, unemployment</w:t>
      </w:r>
      <w:r w:rsidR="002C3E70">
        <w:rPr>
          <w:rFonts w:ascii="Times New Roman" w:eastAsia="Times New Roman" w:hAnsi="Times New Roman" w:cs="Times New Roman"/>
        </w:rPr>
        <w:t>, and median gross rent</w:t>
      </w:r>
      <w:r>
        <w:rPr>
          <w:rFonts w:ascii="Times New Roman" w:eastAsia="Times New Roman" w:hAnsi="Times New Roman" w:cs="Times New Roman"/>
        </w:rPr>
        <w:t xml:space="preserve">. An additional tract-level variable representing the share of overall eviction filings attributed to “company” landlords was also calculated and included.  </w:t>
      </w:r>
    </w:p>
    <w:p w14:paraId="2FD4B6A4" w14:textId="13054307" w:rsidR="009B1A21"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To understand the preparation of these tract-level variables, it is important to note that ACS variables are broken into crosstabs of raw counts per sub-category (e.g. the race variable is broken into nine subcategories). Simply put, to process the raw ACS data into a format amenable to regression analysis, each variable was collapsed and transformed. Below, the preparation for each variable and justification for inclusion in the model is </w:t>
      </w:r>
      <w:r w:rsidR="00A307F8">
        <w:rPr>
          <w:rFonts w:ascii="Times New Roman" w:eastAsia="Times New Roman" w:hAnsi="Times New Roman" w:cs="Times New Roman"/>
        </w:rPr>
        <w:t>explained</w:t>
      </w:r>
      <w:r>
        <w:rPr>
          <w:rFonts w:ascii="Times New Roman" w:eastAsia="Times New Roman" w:hAnsi="Times New Roman" w:cs="Times New Roman"/>
        </w:rPr>
        <w:t>.</w:t>
      </w:r>
    </w:p>
    <w:p w14:paraId="68F3B1A7" w14:textId="77777777" w:rsidR="009B1A21" w:rsidRDefault="004918B8" w:rsidP="000E4F8E">
      <w:pPr>
        <w:pStyle w:val="NoSpacing"/>
        <w:spacing w:after="0" w:line="480" w:lineRule="auto"/>
      </w:pPr>
      <w:bookmarkStart w:id="127" w:name="_spp1z17ccen2" w:colFirst="0" w:colLast="0"/>
      <w:bookmarkEnd w:id="127"/>
      <w:r>
        <w:t>Race</w:t>
      </w:r>
    </w:p>
    <w:p w14:paraId="67F33E37" w14:textId="0E8030FE" w:rsidR="009B1A21"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The population of Knox County is 85.7% </w:t>
      </w:r>
      <w:r w:rsidR="00676D22">
        <w:rPr>
          <w:rFonts w:ascii="Times New Roman" w:eastAsia="Times New Roman" w:hAnsi="Times New Roman" w:cs="Times New Roman"/>
        </w:rPr>
        <w:t>W</w:t>
      </w:r>
      <w:r>
        <w:rPr>
          <w:rFonts w:ascii="Times New Roman" w:eastAsia="Times New Roman" w:hAnsi="Times New Roman" w:cs="Times New Roman"/>
        </w:rPr>
        <w:t>hite (U.S. Census Bureau</w:t>
      </w:r>
      <w:r w:rsidR="00087B9F">
        <w:rPr>
          <w:rFonts w:ascii="Times New Roman" w:eastAsia="Times New Roman" w:hAnsi="Times New Roman" w:cs="Times New Roman"/>
        </w:rPr>
        <w:t>, 2024</w:t>
      </w:r>
      <w:r>
        <w:rPr>
          <w:rFonts w:ascii="Times New Roman" w:eastAsia="Times New Roman" w:hAnsi="Times New Roman" w:cs="Times New Roman"/>
        </w:rPr>
        <w:t>) and the non-White population is largely concentrated in a few neighborhoods located near the urban core of the county</w:t>
      </w:r>
      <w:r w:rsidR="00E776B8">
        <w:rPr>
          <w:rFonts w:ascii="Times New Roman" w:eastAsia="Times New Roman" w:hAnsi="Times New Roman" w:cs="Times New Roman"/>
        </w:rPr>
        <w:t>,</w:t>
      </w:r>
      <w:r w:rsidR="00E776B8" w:rsidRPr="00E776B8">
        <w:rPr>
          <w:rFonts w:ascii="Times New Roman" w:eastAsia="Times New Roman" w:hAnsi="Times New Roman" w:cs="Times New Roman"/>
        </w:rPr>
        <w:t xml:space="preserve"> </w:t>
      </w:r>
      <w:r w:rsidR="00E776B8">
        <w:rPr>
          <w:rFonts w:ascii="Times New Roman" w:eastAsia="Times New Roman" w:hAnsi="Times New Roman" w:cs="Times New Roman"/>
        </w:rPr>
        <w:t>consistent with persistent patterns of urban racial segregation in metropolitan centers across the country</w:t>
      </w:r>
      <w:r>
        <w:rPr>
          <w:rFonts w:ascii="Times New Roman" w:eastAsia="Times New Roman" w:hAnsi="Times New Roman" w:cs="Times New Roman"/>
        </w:rPr>
        <w:t xml:space="preserve">. </w:t>
      </w:r>
      <w:r w:rsidR="00E776B8">
        <w:rPr>
          <w:rFonts w:ascii="Times New Roman" w:eastAsia="Times New Roman" w:hAnsi="Times New Roman" w:cs="Times New Roman"/>
        </w:rPr>
        <w:t>T</w:t>
      </w:r>
      <w:r>
        <w:rPr>
          <w:rFonts w:ascii="Times New Roman" w:eastAsia="Times New Roman" w:hAnsi="Times New Roman" w:cs="Times New Roman"/>
        </w:rPr>
        <w:t>o model racial composition, the percentage non-</w:t>
      </w:r>
      <w:r w:rsidR="00122045">
        <w:rPr>
          <w:rFonts w:ascii="Times New Roman" w:eastAsia="Times New Roman" w:hAnsi="Times New Roman" w:cs="Times New Roman"/>
        </w:rPr>
        <w:t>White population</w:t>
      </w:r>
      <w:r>
        <w:rPr>
          <w:rFonts w:ascii="Times New Roman" w:eastAsia="Times New Roman" w:hAnsi="Times New Roman" w:cs="Times New Roman"/>
        </w:rPr>
        <w:t xml:space="preserve"> was calculated</w:t>
      </w:r>
      <w:r w:rsidR="00E776B8" w:rsidRPr="00E776B8">
        <w:rPr>
          <w:rFonts w:ascii="Times New Roman" w:eastAsia="Times New Roman" w:hAnsi="Times New Roman" w:cs="Times New Roman"/>
        </w:rPr>
        <w:t xml:space="preserve"> </w:t>
      </w:r>
      <w:r w:rsidR="00E776B8">
        <w:rPr>
          <w:rFonts w:ascii="Times New Roman" w:eastAsia="Times New Roman" w:hAnsi="Times New Roman" w:cs="Times New Roman"/>
        </w:rPr>
        <w:t>for each census tract</w:t>
      </w:r>
      <w:r>
        <w:rPr>
          <w:rFonts w:ascii="Times New Roman" w:eastAsia="Times New Roman" w:hAnsi="Times New Roman" w:cs="Times New Roman"/>
        </w:rPr>
        <w:t>. It was expected that serial filings wo</w:t>
      </w:r>
      <w:r w:rsidR="00AF133C">
        <w:rPr>
          <w:rFonts w:ascii="Times New Roman" w:eastAsia="Times New Roman" w:hAnsi="Times New Roman" w:cs="Times New Roman"/>
        </w:rPr>
        <w:t>uld increase as the non-White population in a tract increase</w:t>
      </w:r>
      <w:r w:rsidR="004E0198">
        <w:rPr>
          <w:rFonts w:ascii="Times New Roman" w:eastAsia="Times New Roman" w:hAnsi="Times New Roman" w:cs="Times New Roman"/>
        </w:rPr>
        <w:t>d</w:t>
      </w:r>
      <w:r w:rsidR="00AF133C">
        <w:rPr>
          <w:rFonts w:ascii="Times New Roman" w:eastAsia="Times New Roman" w:hAnsi="Times New Roman" w:cs="Times New Roman"/>
        </w:rPr>
        <w:t xml:space="preserve">, </w:t>
      </w:r>
      <w:r>
        <w:rPr>
          <w:rFonts w:ascii="Times New Roman" w:eastAsia="Times New Roman" w:hAnsi="Times New Roman" w:cs="Times New Roman"/>
        </w:rPr>
        <w:t xml:space="preserve">consistent with findings by Leung et al. (2021) and </w:t>
      </w:r>
      <w:r w:rsidR="00AF4098">
        <w:rPr>
          <w:rFonts w:ascii="Times New Roman" w:eastAsia="Times New Roman" w:hAnsi="Times New Roman" w:cs="Times New Roman"/>
        </w:rPr>
        <w:t>Immergluck et al. (2020)</w:t>
      </w:r>
      <w:r>
        <w:rPr>
          <w:rFonts w:ascii="Times New Roman" w:eastAsia="Times New Roman" w:hAnsi="Times New Roman" w:cs="Times New Roman"/>
        </w:rPr>
        <w:t>.</w:t>
      </w:r>
    </w:p>
    <w:p w14:paraId="09B07F91" w14:textId="6574FA6E" w:rsidR="009B1A21" w:rsidRDefault="004918B8" w:rsidP="000E4F8E">
      <w:pPr>
        <w:pStyle w:val="NoSpacing"/>
        <w:spacing w:after="0" w:line="480" w:lineRule="auto"/>
      </w:pPr>
      <w:bookmarkStart w:id="128" w:name="_lth1udqqyi8x" w:colFirst="0" w:colLast="0"/>
      <w:bookmarkEnd w:id="128"/>
      <w:r>
        <w:t>Educational attainment</w:t>
      </w:r>
    </w:p>
    <w:p w14:paraId="1C7C8616" w14:textId="4BE929AD" w:rsidR="004E0198"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Previous findings on educational attainment </w:t>
      </w:r>
      <w:r w:rsidR="00E776B8">
        <w:rPr>
          <w:rFonts w:ascii="Times New Roman" w:eastAsia="Times New Roman" w:hAnsi="Times New Roman" w:cs="Times New Roman"/>
        </w:rPr>
        <w:t>identified</w:t>
      </w:r>
      <w:r>
        <w:rPr>
          <w:rFonts w:ascii="Times New Roman" w:eastAsia="Times New Roman" w:hAnsi="Times New Roman" w:cs="Times New Roman"/>
        </w:rPr>
        <w:t xml:space="preserve"> a positive association between a neighborhood’s share (</w:t>
      </w:r>
      <w:r w:rsidR="00C02477">
        <w:rPr>
          <w:rFonts w:ascii="Times New Roman" w:eastAsia="Times New Roman" w:hAnsi="Times New Roman" w:cs="Times New Roman"/>
        </w:rPr>
        <w:t>Leung, Hepburn, &amp; Desmond, 2021</w:t>
      </w:r>
      <w:r>
        <w:rPr>
          <w:rFonts w:ascii="Times New Roman" w:eastAsia="Times New Roman" w:hAnsi="Times New Roman" w:cs="Times New Roman"/>
        </w:rPr>
        <w:t>) and a building’s share (</w:t>
      </w:r>
      <w:r w:rsidR="00C02477">
        <w:rPr>
          <w:rFonts w:ascii="Times New Roman" w:eastAsia="Times New Roman" w:hAnsi="Times New Roman" w:cs="Times New Roman"/>
        </w:rPr>
        <w:t>Immergluck et al., 2020</w:t>
      </w:r>
      <w:r>
        <w:rPr>
          <w:rFonts w:ascii="Times New Roman" w:eastAsia="Times New Roman" w:hAnsi="Times New Roman" w:cs="Times New Roman"/>
        </w:rPr>
        <w:t xml:space="preserve">) of college educated adults and higher rates of serial filing. In the present study, educational attainment </w:t>
      </w:r>
      <w:proofErr w:type="gramStart"/>
      <w:r>
        <w:rPr>
          <w:rFonts w:ascii="Times New Roman" w:eastAsia="Times New Roman" w:hAnsi="Times New Roman" w:cs="Times New Roman"/>
        </w:rPr>
        <w:t>was collapsed</w:t>
      </w:r>
      <w:proofErr w:type="gramEnd"/>
      <w:r>
        <w:rPr>
          <w:rFonts w:ascii="Times New Roman" w:eastAsia="Times New Roman" w:hAnsi="Times New Roman" w:cs="Times New Roman"/>
        </w:rPr>
        <w:t xml:space="preserve"> into a variable reflective of the percentage of each tract’s population whose educational attainment did not exceed a high school diploma or GED equivalent. Consistent with previous findings, a negative </w:t>
      </w:r>
      <w:r>
        <w:rPr>
          <w:rFonts w:ascii="Times New Roman" w:eastAsia="Times New Roman" w:hAnsi="Times New Roman" w:cs="Times New Roman"/>
        </w:rPr>
        <w:lastRenderedPageBreak/>
        <w:t xml:space="preserve">association was expected between </w:t>
      </w:r>
      <w:r w:rsidR="00AC78B8">
        <w:rPr>
          <w:rFonts w:ascii="Times New Roman" w:eastAsia="Times New Roman" w:hAnsi="Times New Roman" w:cs="Times New Roman"/>
        </w:rPr>
        <w:t xml:space="preserve">the </w:t>
      </w:r>
      <w:r>
        <w:rPr>
          <w:rFonts w:ascii="Times New Roman" w:eastAsia="Times New Roman" w:hAnsi="Times New Roman" w:cs="Times New Roman"/>
        </w:rPr>
        <w:t xml:space="preserve">neighborhood share of adults whose education did not exceed a high school level, and the serial filing rate. To calculate the educational attainment variable for this study, the ACS variable “Educational Attainment for the Population 25 and over” – which consists of </w:t>
      </w:r>
      <w:r w:rsidR="00AF133C">
        <w:rPr>
          <w:rFonts w:ascii="Times New Roman" w:eastAsia="Times New Roman" w:hAnsi="Times New Roman" w:cs="Times New Roman"/>
        </w:rPr>
        <w:t>twenty-four</w:t>
      </w:r>
      <w:r>
        <w:rPr>
          <w:rFonts w:ascii="Times New Roman" w:eastAsia="Times New Roman" w:hAnsi="Times New Roman" w:cs="Times New Roman"/>
        </w:rPr>
        <w:t xml:space="preserve"> subcategories ranging from “no schooling completed” to “doctorate degree” – was collapsed and converted into a single proportion</w:t>
      </w:r>
      <w:r w:rsidR="004E0198">
        <w:rPr>
          <w:rFonts w:ascii="Times New Roman" w:eastAsia="Times New Roman" w:hAnsi="Times New Roman" w:cs="Times New Roman"/>
        </w:rPr>
        <w:t>. T</w:t>
      </w:r>
      <w:r>
        <w:rPr>
          <w:rFonts w:ascii="Times New Roman" w:eastAsia="Times New Roman" w:hAnsi="Times New Roman" w:cs="Times New Roman"/>
        </w:rPr>
        <w:t xml:space="preserve">he counts of each sub-category </w:t>
      </w:r>
      <w:r w:rsidR="004E0198">
        <w:rPr>
          <w:rFonts w:ascii="Times New Roman" w:eastAsia="Times New Roman" w:hAnsi="Times New Roman" w:cs="Times New Roman"/>
        </w:rPr>
        <w:t xml:space="preserve">including and </w:t>
      </w:r>
      <w:r>
        <w:rPr>
          <w:rFonts w:ascii="Times New Roman" w:eastAsia="Times New Roman" w:hAnsi="Times New Roman" w:cs="Times New Roman"/>
        </w:rPr>
        <w:t xml:space="preserve">below the level of high school or GED equivalent were summed and divided by the number of adults over twenty-five (the denominator for that </w:t>
      </w:r>
      <w:r w:rsidR="002C1F37">
        <w:rPr>
          <w:rFonts w:ascii="Times New Roman" w:eastAsia="Times New Roman" w:hAnsi="Times New Roman" w:cs="Times New Roman"/>
        </w:rPr>
        <w:t>variable</w:t>
      </w:r>
      <w:r>
        <w:rPr>
          <w:rFonts w:ascii="Times New Roman" w:eastAsia="Times New Roman" w:hAnsi="Times New Roman" w:cs="Times New Roman"/>
        </w:rPr>
        <w:t xml:space="preserve">). </w:t>
      </w:r>
    </w:p>
    <w:p w14:paraId="3058D67E" w14:textId="77777777" w:rsidR="009B1A21" w:rsidRDefault="004918B8" w:rsidP="000E4F8E">
      <w:pPr>
        <w:pStyle w:val="NoSpacing"/>
        <w:spacing w:after="0" w:line="480" w:lineRule="auto"/>
      </w:pPr>
      <w:bookmarkStart w:id="129" w:name="_l96ebbe64pc2" w:colFirst="0" w:colLast="0"/>
      <w:bookmarkEnd w:id="129"/>
      <w:r>
        <w:t>Rental burden</w:t>
      </w:r>
    </w:p>
    <w:p w14:paraId="6195A8EC" w14:textId="25423387" w:rsidR="009B1A21"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Mixed results on the relationship between rental burden and serial filings have been found in the limited existing research. </w:t>
      </w:r>
      <w:r w:rsidR="00AF4098">
        <w:rPr>
          <w:rFonts w:ascii="Times New Roman" w:eastAsia="Times New Roman" w:hAnsi="Times New Roman" w:cs="Times New Roman"/>
        </w:rPr>
        <w:t>Immergluck et al. (2020)</w:t>
      </w:r>
      <w:r>
        <w:rPr>
          <w:rFonts w:ascii="Times New Roman" w:eastAsia="Times New Roman" w:hAnsi="Times New Roman" w:cs="Times New Roman"/>
        </w:rPr>
        <w:t xml:space="preserve"> found a positive association between serial filings and high neighborhood rental burden, and Leung et al. (2021) found serial filings to be highest in mid-range markets, where researchers hypothesize landlords know tenants can afford to keep up with rent payments, albeit not always on time. </w:t>
      </w:r>
      <w:r w:rsidR="00211B95">
        <w:rPr>
          <w:rFonts w:ascii="Times New Roman" w:eastAsia="Times New Roman" w:hAnsi="Times New Roman" w:cs="Times New Roman"/>
        </w:rPr>
        <w:t>The</w:t>
      </w:r>
      <w:r>
        <w:rPr>
          <w:rFonts w:ascii="Times New Roman" w:eastAsia="Times New Roman" w:hAnsi="Times New Roman" w:cs="Times New Roman"/>
        </w:rPr>
        <w:t xml:space="preserve"> rental burden was converted from a raw number to a percentage of census tract residents who spent thirty percent or more of their monthly income on gross rent, which includes estimated costs for household utilities and fuels. It </w:t>
      </w:r>
      <w:r w:rsidR="00DD057A">
        <w:rPr>
          <w:rFonts w:ascii="Times New Roman" w:eastAsia="Times New Roman" w:hAnsi="Times New Roman" w:cs="Times New Roman"/>
        </w:rPr>
        <w:t>was</w:t>
      </w:r>
      <w:r>
        <w:rPr>
          <w:rFonts w:ascii="Times New Roman" w:eastAsia="Times New Roman" w:hAnsi="Times New Roman" w:cs="Times New Roman"/>
        </w:rPr>
        <w:t xml:space="preserve"> expected that more rent-burdened tracts w</w:t>
      </w:r>
      <w:r w:rsidR="00DD057A">
        <w:rPr>
          <w:rFonts w:ascii="Times New Roman" w:eastAsia="Times New Roman" w:hAnsi="Times New Roman" w:cs="Times New Roman"/>
        </w:rPr>
        <w:t>ould</w:t>
      </w:r>
      <w:r>
        <w:rPr>
          <w:rFonts w:ascii="Times New Roman" w:eastAsia="Times New Roman" w:hAnsi="Times New Roman" w:cs="Times New Roman"/>
        </w:rPr>
        <w:t xml:space="preserve"> be associated with serial filing. </w:t>
      </w:r>
    </w:p>
    <w:p w14:paraId="457E4019" w14:textId="77777777" w:rsidR="009B1A21" w:rsidRDefault="004918B8" w:rsidP="000E4F8E">
      <w:pPr>
        <w:pStyle w:val="NoSpacing"/>
        <w:spacing w:after="0" w:line="480" w:lineRule="auto"/>
      </w:pPr>
      <w:bookmarkStart w:id="130" w:name="_f40jvgvo03pp" w:colFirst="0" w:colLast="0"/>
      <w:bookmarkEnd w:id="130"/>
      <w:r>
        <w:t>Household composition</w:t>
      </w:r>
    </w:p>
    <w:p w14:paraId="176DDB2C" w14:textId="42AD7CF1" w:rsidR="009B1A21"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To test whether </w:t>
      </w:r>
      <w:r w:rsidR="002C1F37">
        <w:rPr>
          <w:rFonts w:ascii="Times New Roman" w:eastAsia="Times New Roman" w:hAnsi="Times New Roman" w:cs="Times New Roman"/>
        </w:rPr>
        <w:t>single female-</w:t>
      </w:r>
      <w:r>
        <w:rPr>
          <w:rFonts w:ascii="Times New Roman" w:eastAsia="Times New Roman" w:hAnsi="Times New Roman" w:cs="Times New Roman"/>
        </w:rPr>
        <w:t xml:space="preserve">headed households with children were more at risk of serial filing, the share of households with single mothers as the head of household was included in the model. Previous findings have indicated a positive association between single female heads of household </w:t>
      </w:r>
      <w:r w:rsidR="00211B95">
        <w:rPr>
          <w:rFonts w:ascii="Times New Roman" w:eastAsia="Times New Roman" w:hAnsi="Times New Roman" w:cs="Times New Roman"/>
        </w:rPr>
        <w:t xml:space="preserve">and serial filings </w:t>
      </w:r>
      <w:r>
        <w:rPr>
          <w:rFonts w:ascii="Times New Roman" w:eastAsia="Times New Roman" w:hAnsi="Times New Roman" w:cs="Times New Roman"/>
        </w:rPr>
        <w:t>(</w:t>
      </w:r>
      <w:r w:rsidR="00C02477">
        <w:rPr>
          <w:rFonts w:ascii="Times New Roman" w:eastAsia="Times New Roman" w:hAnsi="Times New Roman" w:cs="Times New Roman"/>
        </w:rPr>
        <w:t>Immergluck et al., 2020</w:t>
      </w:r>
      <w:r>
        <w:rPr>
          <w:rFonts w:ascii="Times New Roman" w:eastAsia="Times New Roman" w:hAnsi="Times New Roman" w:cs="Times New Roman"/>
        </w:rPr>
        <w:t xml:space="preserve">; </w:t>
      </w:r>
      <w:r w:rsidR="00C02477">
        <w:rPr>
          <w:rFonts w:ascii="Times New Roman" w:eastAsia="Times New Roman" w:hAnsi="Times New Roman" w:cs="Times New Roman"/>
        </w:rPr>
        <w:t>Leung, Hepburn, &amp; Desmond, 2021</w:t>
      </w:r>
      <w:r>
        <w:rPr>
          <w:rFonts w:ascii="Times New Roman" w:eastAsia="Times New Roman" w:hAnsi="Times New Roman" w:cs="Times New Roman"/>
        </w:rPr>
        <w:t>) and the presence of children in the household and serial filings (</w:t>
      </w:r>
      <w:r w:rsidR="00C02477">
        <w:rPr>
          <w:rFonts w:ascii="Times New Roman" w:eastAsia="Times New Roman" w:hAnsi="Times New Roman" w:cs="Times New Roman"/>
        </w:rPr>
        <w:t>Leung, Hepburn, &amp; Desmond, 2021</w:t>
      </w:r>
      <w:r>
        <w:rPr>
          <w:rFonts w:ascii="Times New Roman" w:eastAsia="Times New Roman" w:hAnsi="Times New Roman" w:cs="Times New Roman"/>
        </w:rPr>
        <w:t xml:space="preserve">). </w:t>
      </w:r>
      <w:r w:rsidR="00211B95">
        <w:rPr>
          <w:rFonts w:ascii="Times New Roman" w:eastAsia="Times New Roman" w:hAnsi="Times New Roman" w:cs="Times New Roman"/>
        </w:rPr>
        <w:t>I</w:t>
      </w:r>
      <w:r>
        <w:rPr>
          <w:rFonts w:ascii="Times New Roman" w:eastAsia="Times New Roman" w:hAnsi="Times New Roman" w:cs="Times New Roman"/>
        </w:rPr>
        <w:t xml:space="preserve">t </w:t>
      </w:r>
      <w:r w:rsidR="00DD057A">
        <w:rPr>
          <w:rFonts w:ascii="Times New Roman" w:eastAsia="Times New Roman" w:hAnsi="Times New Roman" w:cs="Times New Roman"/>
        </w:rPr>
        <w:t>wa</w:t>
      </w:r>
      <w:r>
        <w:rPr>
          <w:rFonts w:ascii="Times New Roman" w:eastAsia="Times New Roman" w:hAnsi="Times New Roman" w:cs="Times New Roman"/>
        </w:rPr>
        <w:t xml:space="preserve">s expected that in Knox County, census tracts with higher percentages of single female-headed households with children </w:t>
      </w:r>
      <w:r w:rsidR="00DD057A">
        <w:rPr>
          <w:rFonts w:ascii="Times New Roman" w:eastAsia="Times New Roman" w:hAnsi="Times New Roman" w:cs="Times New Roman"/>
        </w:rPr>
        <w:t>would</w:t>
      </w:r>
      <w:r>
        <w:rPr>
          <w:rFonts w:ascii="Times New Roman" w:eastAsia="Times New Roman" w:hAnsi="Times New Roman" w:cs="Times New Roman"/>
        </w:rPr>
        <w:t xml:space="preserve"> be associated with increased serial filing.</w:t>
      </w:r>
    </w:p>
    <w:p w14:paraId="5F691C49" w14:textId="77777777" w:rsidR="00211B95" w:rsidRDefault="00211B95" w:rsidP="000E4F8E">
      <w:pPr>
        <w:pStyle w:val="NoSpacing"/>
        <w:spacing w:after="0" w:line="480" w:lineRule="auto"/>
      </w:pPr>
      <w:bookmarkStart w:id="131" w:name="_54y3dfl94m1t" w:colFirst="0" w:colLast="0"/>
      <w:bookmarkEnd w:id="131"/>
    </w:p>
    <w:p w14:paraId="649A1A50" w14:textId="77777777" w:rsidR="00211B95" w:rsidRDefault="00211B95" w:rsidP="000E4F8E">
      <w:pPr>
        <w:pStyle w:val="NoSpacing"/>
        <w:spacing w:after="0" w:line="480" w:lineRule="auto"/>
      </w:pPr>
    </w:p>
    <w:p w14:paraId="348E82E4" w14:textId="5E6F0831" w:rsidR="009B1A21" w:rsidRDefault="004918B8" w:rsidP="000E4F8E">
      <w:pPr>
        <w:pStyle w:val="NoSpacing"/>
        <w:spacing w:after="0" w:line="480" w:lineRule="auto"/>
      </w:pPr>
      <w:r>
        <w:lastRenderedPageBreak/>
        <w:t>Rental vacancy</w:t>
      </w:r>
    </w:p>
    <w:p w14:paraId="6DA5784F" w14:textId="300C7F11" w:rsidR="009B1A21" w:rsidRPr="002F3899"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Another variable previously found to be a significant predictor of serial filings is </w:t>
      </w:r>
      <w:r w:rsidR="003A2917">
        <w:rPr>
          <w:rFonts w:ascii="Times New Roman" w:eastAsia="Times New Roman" w:hAnsi="Times New Roman" w:cs="Times New Roman"/>
        </w:rPr>
        <w:t>the extent</w:t>
      </w:r>
      <w:r w:rsidR="00211B95">
        <w:rPr>
          <w:rFonts w:ascii="Times New Roman" w:eastAsia="Times New Roman" w:hAnsi="Times New Roman" w:cs="Times New Roman"/>
        </w:rPr>
        <w:t xml:space="preserve"> of rental vacancies in a neighborhood</w:t>
      </w:r>
      <w:r w:rsidR="003A2917">
        <w:rPr>
          <w:rFonts w:ascii="Times New Roman" w:eastAsia="Times New Roman" w:hAnsi="Times New Roman" w:cs="Times New Roman"/>
        </w:rPr>
        <w:t>.</w:t>
      </w:r>
      <w:r>
        <w:rPr>
          <w:rFonts w:ascii="Times New Roman" w:eastAsia="Times New Roman" w:hAnsi="Times New Roman" w:cs="Times New Roman"/>
        </w:rPr>
        <w:t xml:space="preserve"> Researchers hypothesize that serial filing is more prevalent in markets with lower rental vacancy because market saturation signals to landlords that their unit would be more easily filled once vacated, there</w:t>
      </w:r>
      <w:r w:rsidR="00211B95">
        <w:rPr>
          <w:rFonts w:ascii="Times New Roman" w:eastAsia="Times New Roman" w:hAnsi="Times New Roman" w:cs="Times New Roman"/>
        </w:rPr>
        <w:t>by</w:t>
      </w:r>
      <w:r>
        <w:rPr>
          <w:rFonts w:ascii="Times New Roman" w:eastAsia="Times New Roman" w:hAnsi="Times New Roman" w:cs="Times New Roman"/>
        </w:rPr>
        <w:t xml:space="preserve"> making them more comfortable with the practice of threatening eviction via serial filing (</w:t>
      </w:r>
      <w:r w:rsidR="003219C9">
        <w:rPr>
          <w:rFonts w:ascii="Times New Roman" w:eastAsia="Times New Roman" w:hAnsi="Times New Roman" w:cs="Times New Roman"/>
        </w:rPr>
        <w:t xml:space="preserve">Garboden and Rosen, 2019; </w:t>
      </w:r>
      <w:r w:rsidR="00C02477">
        <w:rPr>
          <w:rFonts w:ascii="Times New Roman" w:eastAsia="Times New Roman" w:hAnsi="Times New Roman" w:cs="Times New Roman"/>
        </w:rPr>
        <w:t>Leung, Hepburn, &amp; Desmond, 2021</w:t>
      </w:r>
      <w:r>
        <w:rPr>
          <w:rFonts w:ascii="Times New Roman" w:eastAsia="Times New Roman" w:hAnsi="Times New Roman" w:cs="Times New Roman"/>
        </w:rPr>
        <w:t xml:space="preserve">). Vacancy was assessed here as a percentage of rentals that were vacant and unrented, as a total of all rental units in each census tract. In line with previous findings, </w:t>
      </w:r>
      <w:r w:rsidR="00AC4020">
        <w:rPr>
          <w:rFonts w:ascii="Times New Roman" w:eastAsia="Times New Roman" w:hAnsi="Times New Roman" w:cs="Times New Roman"/>
        </w:rPr>
        <w:t>it was</w:t>
      </w:r>
      <w:r>
        <w:rPr>
          <w:rFonts w:ascii="Times New Roman" w:eastAsia="Times New Roman" w:hAnsi="Times New Roman" w:cs="Times New Roman"/>
        </w:rPr>
        <w:t xml:space="preserve"> </w:t>
      </w:r>
      <w:r w:rsidR="00733679">
        <w:rPr>
          <w:rFonts w:ascii="Times New Roman" w:eastAsia="Times New Roman" w:hAnsi="Times New Roman" w:cs="Times New Roman"/>
        </w:rPr>
        <w:t>expected that</w:t>
      </w:r>
      <w:r>
        <w:rPr>
          <w:rFonts w:ascii="Times New Roman" w:eastAsia="Times New Roman" w:hAnsi="Times New Roman" w:cs="Times New Roman"/>
        </w:rPr>
        <w:t xml:space="preserve"> rental vacancy </w:t>
      </w:r>
      <w:r w:rsidR="00733679">
        <w:rPr>
          <w:rFonts w:ascii="Times New Roman" w:eastAsia="Times New Roman" w:hAnsi="Times New Roman" w:cs="Times New Roman"/>
        </w:rPr>
        <w:t>would</w:t>
      </w:r>
      <w:r>
        <w:rPr>
          <w:rFonts w:ascii="Times New Roman" w:eastAsia="Times New Roman" w:hAnsi="Times New Roman" w:cs="Times New Roman"/>
        </w:rPr>
        <w:t xml:space="preserve"> be negatively associated with serial filing i.e., that neighborhoods with </w:t>
      </w:r>
      <w:r w:rsidR="003219C9">
        <w:rPr>
          <w:rFonts w:ascii="Times New Roman" w:eastAsia="Times New Roman" w:hAnsi="Times New Roman" w:cs="Times New Roman"/>
        </w:rPr>
        <w:t>more</w:t>
      </w:r>
      <w:r>
        <w:rPr>
          <w:rFonts w:ascii="Times New Roman" w:eastAsia="Times New Roman" w:hAnsi="Times New Roman" w:cs="Times New Roman"/>
        </w:rPr>
        <w:t xml:space="preserve"> vacant units would exhibit </w:t>
      </w:r>
      <w:r w:rsidR="003219C9">
        <w:rPr>
          <w:rFonts w:ascii="Times New Roman" w:eastAsia="Times New Roman" w:hAnsi="Times New Roman" w:cs="Times New Roman"/>
        </w:rPr>
        <w:t>less</w:t>
      </w:r>
      <w:r>
        <w:rPr>
          <w:rFonts w:ascii="Times New Roman" w:eastAsia="Times New Roman" w:hAnsi="Times New Roman" w:cs="Times New Roman"/>
        </w:rPr>
        <w:t xml:space="preserve"> serial filing. </w:t>
      </w:r>
    </w:p>
    <w:p w14:paraId="00055894" w14:textId="77777777" w:rsidR="009B1A21" w:rsidRDefault="004918B8" w:rsidP="000E4F8E">
      <w:pPr>
        <w:pStyle w:val="NoSpacing"/>
        <w:spacing w:after="0" w:line="480" w:lineRule="auto"/>
      </w:pPr>
      <w:bookmarkStart w:id="132" w:name="_hgl75iy67380" w:colFirst="0" w:colLast="0"/>
      <w:bookmarkEnd w:id="132"/>
      <w:r>
        <w:t>Age of housing stock</w:t>
      </w:r>
    </w:p>
    <w:p w14:paraId="405DC7B3" w14:textId="09C9A661" w:rsidR="009B1A21" w:rsidRPr="00E85B33"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Age of housing stock has been less studied in the existing </w:t>
      </w:r>
      <w:r w:rsidR="00E85B33">
        <w:rPr>
          <w:rFonts w:ascii="Times New Roman" w:eastAsia="Times New Roman" w:hAnsi="Times New Roman" w:cs="Times New Roman"/>
        </w:rPr>
        <w:t>research,</w:t>
      </w:r>
      <w:r>
        <w:rPr>
          <w:rFonts w:ascii="Times New Roman" w:eastAsia="Times New Roman" w:hAnsi="Times New Roman" w:cs="Times New Roman"/>
        </w:rPr>
        <w:t xml:space="preserve"> but </w:t>
      </w:r>
      <w:r w:rsidR="00AF4098">
        <w:rPr>
          <w:rFonts w:ascii="Times New Roman" w:eastAsia="Times New Roman" w:hAnsi="Times New Roman" w:cs="Times New Roman"/>
        </w:rPr>
        <w:t>Immergluck et al. (2020)</w:t>
      </w:r>
      <w:r>
        <w:rPr>
          <w:rFonts w:ascii="Times New Roman" w:eastAsia="Times New Roman" w:hAnsi="Times New Roman" w:cs="Times New Roman"/>
        </w:rPr>
        <w:t xml:space="preserve"> found a negative association between the age of a residential building and serial filings, indicating fewer serial filings in older buildings. </w:t>
      </w:r>
      <w:r w:rsidR="003219C9">
        <w:rPr>
          <w:rFonts w:ascii="Times New Roman" w:eastAsia="Times New Roman" w:hAnsi="Times New Roman" w:cs="Times New Roman"/>
        </w:rPr>
        <w:t>In the absence of</w:t>
      </w:r>
      <w:r>
        <w:rPr>
          <w:rFonts w:ascii="Times New Roman" w:eastAsia="Times New Roman" w:hAnsi="Times New Roman" w:cs="Times New Roman"/>
        </w:rPr>
        <w:t xml:space="preserve"> building-level or rental-unit</w:t>
      </w:r>
      <w:r w:rsidR="003219C9">
        <w:rPr>
          <w:rFonts w:ascii="Times New Roman" w:eastAsia="Times New Roman" w:hAnsi="Times New Roman" w:cs="Times New Roman"/>
        </w:rPr>
        <w:t>-</w:t>
      </w:r>
      <w:r>
        <w:rPr>
          <w:rFonts w:ascii="Times New Roman" w:eastAsia="Times New Roman" w:hAnsi="Times New Roman" w:cs="Times New Roman"/>
        </w:rPr>
        <w:t>level data, a proxy measure of percentage of housing units constructed before 1980 was calculated for each census tract. It was hypothesized that neighborhoods with a greater share of buildings constructed before 1980 would have lower serial filing rates</w:t>
      </w:r>
      <w:r w:rsidR="003219C9">
        <w:rPr>
          <w:rFonts w:ascii="Times New Roman" w:eastAsia="Times New Roman" w:hAnsi="Times New Roman" w:cs="Times New Roman"/>
        </w:rPr>
        <w:t>.</w:t>
      </w:r>
      <w:r>
        <w:rPr>
          <w:rFonts w:ascii="Times New Roman" w:eastAsia="Times New Roman" w:hAnsi="Times New Roman" w:cs="Times New Roman"/>
        </w:rPr>
        <w:t xml:space="preserve"> </w:t>
      </w:r>
      <w:bookmarkStart w:id="133" w:name="_h0zp9xootltj" w:colFirst="0" w:colLast="0"/>
      <w:bookmarkEnd w:id="133"/>
    </w:p>
    <w:p w14:paraId="68C2F970" w14:textId="77777777" w:rsidR="009B1A21" w:rsidRPr="00AE73E5" w:rsidRDefault="004918B8" w:rsidP="000E4F8E">
      <w:pPr>
        <w:pStyle w:val="NoSpacing"/>
        <w:spacing w:after="0" w:line="480" w:lineRule="auto"/>
      </w:pPr>
      <w:bookmarkStart w:id="134" w:name="_2j7o89tupmvq" w:colFirst="0" w:colLast="0"/>
      <w:bookmarkEnd w:id="134"/>
      <w:r w:rsidRPr="00AE73E5">
        <w:t>Unemployment</w:t>
      </w:r>
    </w:p>
    <w:p w14:paraId="5850BFE2" w14:textId="46CF092F" w:rsidR="009B1A21" w:rsidRDefault="00DA0B9D" w:rsidP="000E4F8E">
      <w:pPr>
        <w:spacing w:line="480" w:lineRule="auto"/>
        <w:ind w:right="-360" w:firstLine="720"/>
        <w:rPr>
          <w:rFonts w:ascii="Times New Roman" w:eastAsia="Times New Roman" w:hAnsi="Times New Roman" w:cs="Times New Roman"/>
        </w:rPr>
      </w:pPr>
      <w:r w:rsidRPr="00AE73E5">
        <w:rPr>
          <w:rFonts w:ascii="Times New Roman" w:eastAsia="Times New Roman" w:hAnsi="Times New Roman" w:cs="Times New Roman"/>
        </w:rPr>
        <w:t>E</w:t>
      </w:r>
      <w:r w:rsidR="00E85B33" w:rsidRPr="00AE73E5">
        <w:rPr>
          <w:rFonts w:ascii="Times New Roman" w:eastAsia="Times New Roman" w:hAnsi="Times New Roman" w:cs="Times New Roman"/>
        </w:rPr>
        <w:t xml:space="preserve">mployment has </w:t>
      </w:r>
      <w:r w:rsidRPr="00AE73E5">
        <w:rPr>
          <w:rFonts w:ascii="Times New Roman" w:eastAsia="Times New Roman" w:hAnsi="Times New Roman" w:cs="Times New Roman"/>
        </w:rPr>
        <w:t>been found to be a significant predictor for eviction filing</w:t>
      </w:r>
      <w:r w:rsidR="003219C9">
        <w:rPr>
          <w:rFonts w:ascii="Times New Roman" w:eastAsia="Times New Roman" w:hAnsi="Times New Roman" w:cs="Times New Roman"/>
        </w:rPr>
        <w:t>. However, it</w:t>
      </w:r>
      <w:r w:rsidRPr="00AE73E5">
        <w:rPr>
          <w:rFonts w:ascii="Times New Roman" w:eastAsia="Times New Roman" w:hAnsi="Times New Roman" w:cs="Times New Roman"/>
        </w:rPr>
        <w:t xml:space="preserve"> has not be</w:t>
      </w:r>
      <w:r w:rsidR="00DD057A">
        <w:rPr>
          <w:rFonts w:ascii="Times New Roman" w:eastAsia="Times New Roman" w:hAnsi="Times New Roman" w:cs="Times New Roman"/>
        </w:rPr>
        <w:t xml:space="preserve">en </w:t>
      </w:r>
      <w:r w:rsidRPr="00AE73E5">
        <w:rPr>
          <w:rFonts w:ascii="Times New Roman" w:eastAsia="Times New Roman" w:hAnsi="Times New Roman" w:cs="Times New Roman"/>
        </w:rPr>
        <w:t xml:space="preserve">examined as a predictor of serial filings. </w:t>
      </w:r>
      <w:r w:rsidR="00DD057A">
        <w:rPr>
          <w:rFonts w:ascii="Times New Roman" w:eastAsia="Times New Roman" w:hAnsi="Times New Roman" w:cs="Times New Roman"/>
        </w:rPr>
        <w:t>Presumably,</w:t>
      </w:r>
      <w:r w:rsidR="00D476DF" w:rsidRPr="00AE73E5">
        <w:rPr>
          <w:rFonts w:ascii="Times New Roman" w:eastAsia="Times New Roman" w:hAnsi="Times New Roman" w:cs="Times New Roman"/>
        </w:rPr>
        <w:t xml:space="preserve"> landlords would need to target tenants who are employed </w:t>
      </w:r>
      <w:r w:rsidR="00DD057A" w:rsidRPr="00AE73E5">
        <w:rPr>
          <w:rFonts w:ascii="Times New Roman" w:eastAsia="Times New Roman" w:hAnsi="Times New Roman" w:cs="Times New Roman"/>
        </w:rPr>
        <w:t>to</w:t>
      </w:r>
      <w:r w:rsidR="00D476DF" w:rsidRPr="00AE73E5">
        <w:rPr>
          <w:rFonts w:ascii="Times New Roman" w:eastAsia="Times New Roman" w:hAnsi="Times New Roman" w:cs="Times New Roman"/>
        </w:rPr>
        <w:t xml:space="preserve"> reap the additional income generating benefits that landlords seek, </w:t>
      </w:r>
      <w:r w:rsidR="00DD057A">
        <w:rPr>
          <w:rFonts w:ascii="Times New Roman" w:eastAsia="Times New Roman" w:hAnsi="Times New Roman" w:cs="Times New Roman"/>
        </w:rPr>
        <w:t>and</w:t>
      </w:r>
      <w:r w:rsidR="00D476DF" w:rsidRPr="00AE73E5">
        <w:rPr>
          <w:rFonts w:ascii="Times New Roman" w:eastAsia="Times New Roman" w:hAnsi="Times New Roman" w:cs="Times New Roman"/>
        </w:rPr>
        <w:t xml:space="preserve"> employment</w:t>
      </w:r>
      <w:r w:rsidR="00AE73E5">
        <w:rPr>
          <w:rFonts w:ascii="Times New Roman" w:eastAsia="Times New Roman" w:hAnsi="Times New Roman" w:cs="Times New Roman"/>
        </w:rPr>
        <w:t xml:space="preserve"> is necessary </w:t>
      </w:r>
      <w:proofErr w:type="gramStart"/>
      <w:r w:rsidR="00AE73E5">
        <w:rPr>
          <w:rFonts w:ascii="Times New Roman" w:eastAsia="Times New Roman" w:hAnsi="Times New Roman" w:cs="Times New Roman"/>
        </w:rPr>
        <w:t>in order to</w:t>
      </w:r>
      <w:proofErr w:type="gramEnd"/>
      <w:r w:rsidR="00AE73E5">
        <w:rPr>
          <w:rFonts w:ascii="Times New Roman" w:eastAsia="Times New Roman" w:hAnsi="Times New Roman" w:cs="Times New Roman"/>
        </w:rPr>
        <w:t xml:space="preserve"> pay rent and associated fees, </w:t>
      </w:r>
      <w:r w:rsidR="00DD057A">
        <w:rPr>
          <w:rFonts w:ascii="Times New Roman" w:eastAsia="Times New Roman" w:hAnsi="Times New Roman" w:cs="Times New Roman"/>
        </w:rPr>
        <w:t xml:space="preserve">even if </w:t>
      </w:r>
      <w:r w:rsidR="00AE73E5">
        <w:rPr>
          <w:rFonts w:ascii="Times New Roman" w:eastAsia="Times New Roman" w:hAnsi="Times New Roman" w:cs="Times New Roman"/>
        </w:rPr>
        <w:t>late</w:t>
      </w:r>
      <w:r w:rsidR="00DD057A">
        <w:rPr>
          <w:rFonts w:ascii="Times New Roman" w:eastAsia="Times New Roman" w:hAnsi="Times New Roman" w:cs="Times New Roman"/>
        </w:rPr>
        <w:t>,</w:t>
      </w:r>
      <w:r w:rsidR="00AE73E5">
        <w:rPr>
          <w:rFonts w:ascii="Times New Roman" w:eastAsia="Times New Roman" w:hAnsi="Times New Roman" w:cs="Times New Roman"/>
        </w:rPr>
        <w:t xml:space="preserve"> rather than not at all. As Leung, Hepburn, and </w:t>
      </w:r>
      <w:r w:rsidR="00164590">
        <w:rPr>
          <w:rFonts w:ascii="Times New Roman" w:eastAsia="Times New Roman" w:hAnsi="Times New Roman" w:cs="Times New Roman"/>
        </w:rPr>
        <w:t>Desmond</w:t>
      </w:r>
      <w:r w:rsidR="00AE73E5">
        <w:rPr>
          <w:rFonts w:ascii="Times New Roman" w:eastAsia="Times New Roman" w:hAnsi="Times New Roman" w:cs="Times New Roman"/>
        </w:rPr>
        <w:t xml:space="preserve"> (20</w:t>
      </w:r>
      <w:r w:rsidR="00995B80">
        <w:rPr>
          <w:rFonts w:ascii="Times New Roman" w:eastAsia="Times New Roman" w:hAnsi="Times New Roman" w:cs="Times New Roman"/>
        </w:rPr>
        <w:t>21</w:t>
      </w:r>
      <w:r w:rsidR="00AE73E5">
        <w:rPr>
          <w:rFonts w:ascii="Times New Roman" w:eastAsia="Times New Roman" w:hAnsi="Times New Roman" w:cs="Times New Roman"/>
        </w:rPr>
        <w:t xml:space="preserve">) found, serial filing is associated with more mid-range income neighborhoods, where they hypothesize that landlords serially file against tenants who they presume can and will pay them back, albeit late. As such, it </w:t>
      </w:r>
      <w:r w:rsidR="00DD057A">
        <w:rPr>
          <w:rFonts w:ascii="Times New Roman" w:eastAsia="Times New Roman" w:hAnsi="Times New Roman" w:cs="Times New Roman"/>
        </w:rPr>
        <w:t>was</w:t>
      </w:r>
      <w:r w:rsidR="00AE73E5">
        <w:rPr>
          <w:rFonts w:ascii="Times New Roman" w:eastAsia="Times New Roman" w:hAnsi="Times New Roman" w:cs="Times New Roman"/>
        </w:rPr>
        <w:t xml:space="preserve"> hypothesized that unemployment w</w:t>
      </w:r>
      <w:r w:rsidR="00DD057A">
        <w:rPr>
          <w:rFonts w:ascii="Times New Roman" w:eastAsia="Times New Roman" w:hAnsi="Times New Roman" w:cs="Times New Roman"/>
        </w:rPr>
        <w:t>ould</w:t>
      </w:r>
      <w:r w:rsidR="00AE73E5">
        <w:rPr>
          <w:rFonts w:ascii="Times New Roman" w:eastAsia="Times New Roman" w:hAnsi="Times New Roman" w:cs="Times New Roman"/>
        </w:rPr>
        <w:t xml:space="preserve"> be negatively associated with serial filing</w:t>
      </w:r>
      <w:r w:rsidR="007C50EE">
        <w:rPr>
          <w:rFonts w:ascii="Times New Roman" w:eastAsia="Times New Roman" w:hAnsi="Times New Roman" w:cs="Times New Roman"/>
        </w:rPr>
        <w:t xml:space="preserve">, i.e., as </w:t>
      </w:r>
      <w:r w:rsidR="00E770B6">
        <w:rPr>
          <w:rFonts w:ascii="Times New Roman" w:eastAsia="Times New Roman" w:hAnsi="Times New Roman" w:cs="Times New Roman"/>
        </w:rPr>
        <w:t>unemployment in a neighborhood increase</w:t>
      </w:r>
      <w:r w:rsidR="007C50EE">
        <w:rPr>
          <w:rFonts w:ascii="Times New Roman" w:eastAsia="Times New Roman" w:hAnsi="Times New Roman" w:cs="Times New Roman"/>
        </w:rPr>
        <w:t>s</w:t>
      </w:r>
      <w:r w:rsidR="00E770B6">
        <w:rPr>
          <w:rFonts w:ascii="Times New Roman" w:eastAsia="Times New Roman" w:hAnsi="Times New Roman" w:cs="Times New Roman"/>
        </w:rPr>
        <w:t>, serial filing</w:t>
      </w:r>
      <w:r w:rsidR="00DD057A">
        <w:rPr>
          <w:rFonts w:ascii="Times New Roman" w:eastAsia="Times New Roman" w:hAnsi="Times New Roman" w:cs="Times New Roman"/>
        </w:rPr>
        <w:t xml:space="preserve"> was</w:t>
      </w:r>
      <w:r w:rsidR="008309B3">
        <w:rPr>
          <w:rFonts w:ascii="Times New Roman" w:eastAsia="Times New Roman" w:hAnsi="Times New Roman" w:cs="Times New Roman"/>
        </w:rPr>
        <w:t xml:space="preserve"> expected to </w:t>
      </w:r>
      <w:r w:rsidR="00E770B6">
        <w:rPr>
          <w:rFonts w:ascii="Times New Roman" w:eastAsia="Times New Roman" w:hAnsi="Times New Roman" w:cs="Times New Roman"/>
        </w:rPr>
        <w:t xml:space="preserve">decrease. </w:t>
      </w:r>
      <w:r w:rsidR="00D476DF">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24BAFD9C" w14:textId="77777777" w:rsidR="007C50EE" w:rsidRDefault="007C50EE" w:rsidP="000E4F8E">
      <w:pPr>
        <w:pStyle w:val="NoSpacing"/>
        <w:spacing w:after="0" w:line="480" w:lineRule="auto"/>
      </w:pPr>
      <w:bookmarkStart w:id="135" w:name="_5ds0n5wu06o2" w:colFirst="0" w:colLast="0"/>
      <w:bookmarkEnd w:id="135"/>
    </w:p>
    <w:p w14:paraId="2CDE1732" w14:textId="4E76201E" w:rsidR="009B1A21" w:rsidRDefault="004918B8" w:rsidP="000E4F8E">
      <w:pPr>
        <w:pStyle w:val="NoSpacing"/>
        <w:spacing w:after="0" w:line="480" w:lineRule="auto"/>
      </w:pPr>
      <w:r>
        <w:lastRenderedPageBreak/>
        <w:t>Eviction filing characteristics</w:t>
      </w:r>
    </w:p>
    <w:p w14:paraId="3F89C17B" w14:textId="35239094" w:rsidR="00B25D9B" w:rsidRPr="003A538B" w:rsidRDefault="004918B8" w:rsidP="003A538B">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Lastly, it was hypothesized that serial filings would also be positively associated with the share of eviction filings initiated by company plaintiffs, consistent with previous findings (</w:t>
      </w:r>
      <w:r w:rsidR="00C02477">
        <w:rPr>
          <w:rFonts w:ascii="Times New Roman" w:eastAsia="Times New Roman" w:hAnsi="Times New Roman" w:cs="Times New Roman"/>
        </w:rPr>
        <w:t>Leung, Hepburn, &amp; Desmond, 2021</w:t>
      </w:r>
      <w:r>
        <w:rPr>
          <w:rFonts w:ascii="Times New Roman" w:eastAsia="Times New Roman" w:hAnsi="Times New Roman" w:cs="Times New Roman"/>
        </w:rPr>
        <w:t xml:space="preserve">). Using the coding scheme for </w:t>
      </w:r>
      <w:r w:rsidR="00AC4020">
        <w:rPr>
          <w:rFonts w:ascii="Times New Roman" w:eastAsia="Times New Roman" w:hAnsi="Times New Roman" w:cs="Times New Roman"/>
        </w:rPr>
        <w:t>l</w:t>
      </w:r>
      <w:r>
        <w:rPr>
          <w:rFonts w:ascii="Times New Roman" w:eastAsia="Times New Roman" w:hAnsi="Times New Roman" w:cs="Times New Roman"/>
        </w:rPr>
        <w:t xml:space="preserve">andlord types, a percentage of the overall </w:t>
      </w:r>
      <w:r w:rsidR="00AC4020">
        <w:rPr>
          <w:rFonts w:ascii="Times New Roman" w:eastAsia="Times New Roman" w:hAnsi="Times New Roman" w:cs="Times New Roman"/>
        </w:rPr>
        <w:t xml:space="preserve">eviction </w:t>
      </w:r>
      <w:r>
        <w:rPr>
          <w:rFonts w:ascii="Times New Roman" w:eastAsia="Times New Roman" w:hAnsi="Times New Roman" w:cs="Times New Roman"/>
        </w:rPr>
        <w:t xml:space="preserve">filings in each tract initiated by “company” landlords was calculated. </w:t>
      </w:r>
      <w:bookmarkStart w:id="136" w:name="_xwqcgeta9wd" w:colFirst="0" w:colLast="0"/>
      <w:bookmarkStart w:id="137" w:name="_Toc176115402"/>
      <w:bookmarkStart w:id="138" w:name="_Toc176115762"/>
      <w:bookmarkStart w:id="139" w:name="_Toc176269917"/>
      <w:bookmarkEnd w:id="136"/>
    </w:p>
    <w:p w14:paraId="41B53401" w14:textId="3C69BD23" w:rsidR="009B1A21" w:rsidRDefault="004918B8" w:rsidP="000E4F8E">
      <w:pPr>
        <w:pStyle w:val="Heading2"/>
        <w:spacing w:after="0" w:line="480" w:lineRule="auto"/>
      </w:pPr>
      <w:r>
        <w:t>Regression analysis</w:t>
      </w:r>
      <w:bookmarkEnd w:id="137"/>
      <w:bookmarkEnd w:id="138"/>
      <w:bookmarkEnd w:id="139"/>
    </w:p>
    <w:p w14:paraId="6D1B0B75" w14:textId="58BBC24A" w:rsidR="008A2647" w:rsidRPr="0058179B" w:rsidRDefault="00304024" w:rsidP="000E4F8E">
      <w:pPr>
        <w:spacing w:line="480" w:lineRule="auto"/>
        <w:ind w:right="-360" w:firstLine="720"/>
        <w:rPr>
          <w:rFonts w:ascii="Times New Roman" w:eastAsia="Times New Roman" w:hAnsi="Times New Roman" w:cs="Times New Roman"/>
        </w:rPr>
      </w:pPr>
      <w:proofErr w:type="gramStart"/>
      <w:r w:rsidRPr="00F6221C">
        <w:rPr>
          <w:rFonts w:ascii="Times New Roman" w:eastAsia="Times New Roman" w:hAnsi="Times New Roman" w:cs="Times New Roman"/>
        </w:rPr>
        <w:t>Ordinary least</w:t>
      </w:r>
      <w:proofErr w:type="gramEnd"/>
      <w:r w:rsidRPr="00F6221C">
        <w:rPr>
          <w:rFonts w:ascii="Times New Roman" w:eastAsia="Times New Roman" w:hAnsi="Times New Roman" w:cs="Times New Roman"/>
        </w:rPr>
        <w:t xml:space="preserve"> squares </w:t>
      </w:r>
      <w:proofErr w:type="gramStart"/>
      <w:r w:rsidR="0058179B" w:rsidRPr="00F6221C">
        <w:rPr>
          <w:rFonts w:ascii="Times New Roman" w:eastAsia="Times New Roman" w:hAnsi="Times New Roman" w:cs="Times New Roman"/>
        </w:rPr>
        <w:t>is</w:t>
      </w:r>
      <w:proofErr w:type="gramEnd"/>
      <w:r w:rsidR="0058179B" w:rsidRPr="00F6221C">
        <w:rPr>
          <w:rFonts w:ascii="Times New Roman" w:eastAsia="Times New Roman" w:hAnsi="Times New Roman" w:cs="Times New Roman"/>
        </w:rPr>
        <w:t xml:space="preserve"> a traditional starting point</w:t>
      </w:r>
      <w:r w:rsidR="00B25D9B">
        <w:rPr>
          <w:rFonts w:ascii="Times New Roman" w:eastAsia="Times New Roman" w:hAnsi="Times New Roman" w:cs="Times New Roman"/>
        </w:rPr>
        <w:t xml:space="preserve"> </w:t>
      </w:r>
      <w:r w:rsidR="00677BCD">
        <w:rPr>
          <w:rFonts w:ascii="Times New Roman" w:eastAsia="Times New Roman" w:hAnsi="Times New Roman" w:cs="Times New Roman"/>
        </w:rPr>
        <w:t xml:space="preserve">in regression </w:t>
      </w:r>
      <w:r w:rsidR="0058179B" w:rsidRPr="00F6221C">
        <w:rPr>
          <w:rFonts w:ascii="Times New Roman" w:eastAsia="Times New Roman" w:hAnsi="Times New Roman" w:cs="Times New Roman"/>
        </w:rPr>
        <w:t>as it</w:t>
      </w:r>
      <w:r w:rsidR="00B25D9B">
        <w:rPr>
          <w:rFonts w:ascii="Times New Roman" w:eastAsia="Times New Roman" w:hAnsi="Times New Roman" w:cs="Times New Roman"/>
        </w:rPr>
        <w:t xml:space="preserve"> is</w:t>
      </w:r>
      <w:r w:rsidR="0058179B" w:rsidRPr="00F6221C">
        <w:rPr>
          <w:rFonts w:ascii="Times New Roman" w:eastAsia="Times New Roman" w:hAnsi="Times New Roman" w:cs="Times New Roman"/>
        </w:rPr>
        <w:t xml:space="preserve"> the most basic </w:t>
      </w:r>
      <w:r w:rsidR="00F6221C" w:rsidRPr="00F6221C">
        <w:rPr>
          <w:rFonts w:ascii="Times New Roman" w:eastAsia="Times New Roman" w:hAnsi="Times New Roman" w:cs="Times New Roman"/>
        </w:rPr>
        <w:t>technique</w:t>
      </w:r>
      <w:r w:rsidR="0058179B" w:rsidRPr="00F6221C">
        <w:rPr>
          <w:rFonts w:ascii="Times New Roman" w:eastAsia="Times New Roman" w:hAnsi="Times New Roman" w:cs="Times New Roman"/>
        </w:rPr>
        <w:t xml:space="preserve">, but </w:t>
      </w:r>
      <w:r w:rsidR="00B25D9B">
        <w:rPr>
          <w:rFonts w:ascii="Times New Roman" w:eastAsia="Times New Roman" w:hAnsi="Times New Roman" w:cs="Times New Roman"/>
        </w:rPr>
        <w:t xml:space="preserve">it </w:t>
      </w:r>
      <w:r w:rsidRPr="00F6221C">
        <w:rPr>
          <w:rFonts w:ascii="Times New Roman" w:eastAsia="Times New Roman" w:hAnsi="Times New Roman" w:cs="Times New Roman"/>
        </w:rPr>
        <w:t>was not selected t</w:t>
      </w:r>
      <w:r w:rsidR="00677BCD">
        <w:rPr>
          <w:rFonts w:ascii="Times New Roman" w:eastAsia="Times New Roman" w:hAnsi="Times New Roman" w:cs="Times New Roman"/>
        </w:rPr>
        <w:t>o model serial filing because it is a</w:t>
      </w:r>
      <w:r w:rsidRPr="00F6221C">
        <w:rPr>
          <w:rFonts w:ascii="Times New Roman" w:eastAsia="Times New Roman" w:hAnsi="Times New Roman" w:cs="Times New Roman"/>
        </w:rPr>
        <w:t xml:space="preserve"> count variable</w:t>
      </w:r>
      <w:r w:rsidR="00B25D9B">
        <w:rPr>
          <w:rFonts w:ascii="Times New Roman" w:eastAsia="Times New Roman" w:hAnsi="Times New Roman" w:cs="Times New Roman"/>
        </w:rPr>
        <w:t>, not a continuous variable</w:t>
      </w:r>
      <w:r w:rsidRPr="00F6221C">
        <w:rPr>
          <w:rFonts w:ascii="Times New Roman" w:eastAsia="Times New Roman" w:hAnsi="Times New Roman" w:cs="Times New Roman"/>
        </w:rPr>
        <w:t xml:space="preserve">. </w:t>
      </w:r>
      <w:r w:rsidR="0058179B" w:rsidRPr="00F6221C">
        <w:rPr>
          <w:rFonts w:ascii="Times New Roman" w:eastAsia="Times New Roman" w:hAnsi="Times New Roman" w:cs="Times New Roman"/>
        </w:rPr>
        <w:t xml:space="preserve">In modeling count </w:t>
      </w:r>
      <w:proofErr w:type="gramStart"/>
      <w:r w:rsidR="00677BCD">
        <w:rPr>
          <w:rFonts w:ascii="Times New Roman" w:eastAsia="Times New Roman" w:hAnsi="Times New Roman" w:cs="Times New Roman"/>
        </w:rPr>
        <w:t>variables</w:t>
      </w:r>
      <w:proofErr w:type="gramEnd"/>
      <w:r w:rsidR="00B25D9B">
        <w:rPr>
          <w:rFonts w:ascii="Times New Roman" w:eastAsia="Times New Roman" w:hAnsi="Times New Roman" w:cs="Times New Roman"/>
        </w:rPr>
        <w:t xml:space="preserve"> </w:t>
      </w:r>
      <w:r w:rsidR="0058179B" w:rsidRPr="00F6221C">
        <w:rPr>
          <w:rFonts w:ascii="Times New Roman" w:eastAsia="Times New Roman" w:hAnsi="Times New Roman" w:cs="Times New Roman"/>
        </w:rPr>
        <w:t xml:space="preserve">it is common to begin </w:t>
      </w:r>
      <w:r w:rsidRPr="00F6221C">
        <w:rPr>
          <w:rFonts w:ascii="Times New Roman" w:eastAsia="Times New Roman" w:hAnsi="Times New Roman" w:cs="Times New Roman"/>
        </w:rPr>
        <w:t xml:space="preserve">with </w:t>
      </w:r>
      <w:r w:rsidR="0058179B" w:rsidRPr="00F6221C">
        <w:rPr>
          <w:rFonts w:ascii="Times New Roman" w:eastAsia="Times New Roman" w:hAnsi="Times New Roman" w:cs="Times New Roman"/>
        </w:rPr>
        <w:t xml:space="preserve">a </w:t>
      </w:r>
      <w:r w:rsidRPr="00F6221C">
        <w:rPr>
          <w:rFonts w:ascii="Times New Roman" w:eastAsia="Times New Roman" w:hAnsi="Times New Roman" w:cs="Times New Roman"/>
        </w:rPr>
        <w:t>Poisson regression</w:t>
      </w:r>
      <w:r w:rsidR="0058179B" w:rsidRPr="00F6221C">
        <w:rPr>
          <w:rFonts w:ascii="Times New Roman" w:eastAsia="Times New Roman" w:hAnsi="Times New Roman" w:cs="Times New Roman"/>
        </w:rPr>
        <w:t xml:space="preserve"> and then assess the fit before moving to more specialized count models.</w:t>
      </w:r>
      <w:r w:rsidR="00B25D9B">
        <w:rPr>
          <w:rFonts w:ascii="Times New Roman" w:eastAsia="Times New Roman" w:hAnsi="Times New Roman" w:cs="Times New Roman"/>
        </w:rPr>
        <w:t xml:space="preserve"> </w:t>
      </w:r>
      <w:r w:rsidR="005B0194">
        <w:rPr>
          <w:rFonts w:ascii="Times New Roman" w:eastAsia="Times New Roman" w:hAnsi="Times New Roman" w:cs="Times New Roman"/>
        </w:rPr>
        <w:t xml:space="preserve">However, </w:t>
      </w:r>
      <w:r w:rsidR="0058179B" w:rsidRPr="00F6221C">
        <w:rPr>
          <w:rFonts w:ascii="Times New Roman" w:eastAsia="Times New Roman" w:hAnsi="Times New Roman" w:cs="Times New Roman"/>
        </w:rPr>
        <w:t xml:space="preserve">Poisson models </w:t>
      </w:r>
      <w:r w:rsidR="00B25D9B">
        <w:rPr>
          <w:rFonts w:ascii="Times New Roman" w:eastAsia="Times New Roman" w:hAnsi="Times New Roman" w:cs="Times New Roman"/>
        </w:rPr>
        <w:t>tend to be</w:t>
      </w:r>
      <w:r w:rsidR="0058179B" w:rsidRPr="00F6221C">
        <w:rPr>
          <w:rFonts w:ascii="Times New Roman" w:eastAsia="Times New Roman" w:hAnsi="Times New Roman" w:cs="Times New Roman"/>
        </w:rPr>
        <w:t xml:space="preserve"> </w:t>
      </w:r>
      <w:r w:rsidRPr="00F6221C">
        <w:rPr>
          <w:rFonts w:ascii="Times New Roman" w:eastAsia="Times New Roman" w:hAnsi="Times New Roman" w:cs="Times New Roman"/>
        </w:rPr>
        <w:t>limited</w:t>
      </w:r>
      <w:r w:rsidR="0058179B" w:rsidRPr="00F6221C">
        <w:rPr>
          <w:rFonts w:ascii="Times New Roman" w:eastAsia="Times New Roman" w:hAnsi="Times New Roman" w:cs="Times New Roman"/>
        </w:rPr>
        <w:t xml:space="preserve"> </w:t>
      </w:r>
      <w:r w:rsidR="00B25D9B">
        <w:rPr>
          <w:rFonts w:ascii="Times New Roman" w:eastAsia="Times New Roman" w:hAnsi="Times New Roman" w:cs="Times New Roman"/>
        </w:rPr>
        <w:t xml:space="preserve">in their application to real-world data because of the </w:t>
      </w:r>
      <w:r w:rsidR="005B0194">
        <w:rPr>
          <w:rFonts w:ascii="Times New Roman" w:eastAsia="Times New Roman" w:hAnsi="Times New Roman" w:cs="Times New Roman"/>
        </w:rPr>
        <w:t xml:space="preserve">underlying </w:t>
      </w:r>
      <w:r w:rsidR="00B25D9B">
        <w:rPr>
          <w:rFonts w:ascii="Times New Roman" w:eastAsia="Times New Roman" w:hAnsi="Times New Roman" w:cs="Times New Roman"/>
        </w:rPr>
        <w:t xml:space="preserve">assumption that </w:t>
      </w:r>
      <w:r w:rsidRPr="00F6221C">
        <w:rPr>
          <w:rFonts w:ascii="Times New Roman" w:eastAsia="Times New Roman" w:hAnsi="Times New Roman" w:cs="Times New Roman"/>
        </w:rPr>
        <w:t xml:space="preserve">the </w:t>
      </w:r>
      <w:proofErr w:type="gramStart"/>
      <w:r w:rsidRPr="00F6221C">
        <w:rPr>
          <w:rFonts w:ascii="Times New Roman" w:eastAsia="Times New Roman" w:hAnsi="Times New Roman" w:cs="Times New Roman"/>
        </w:rPr>
        <w:t>mean</w:t>
      </w:r>
      <w:proofErr w:type="gramEnd"/>
      <w:r w:rsidRPr="00F6221C">
        <w:rPr>
          <w:rFonts w:ascii="Times New Roman" w:eastAsia="Times New Roman" w:hAnsi="Times New Roman" w:cs="Times New Roman"/>
        </w:rPr>
        <w:t xml:space="preserve"> of the dependent variable </w:t>
      </w:r>
      <w:r w:rsidR="0058179B" w:rsidRPr="00F6221C">
        <w:rPr>
          <w:rFonts w:ascii="Times New Roman" w:eastAsia="Times New Roman" w:hAnsi="Times New Roman" w:cs="Times New Roman"/>
        </w:rPr>
        <w:t xml:space="preserve">must </w:t>
      </w:r>
      <w:r w:rsidRPr="00F6221C">
        <w:rPr>
          <w:rFonts w:ascii="Times New Roman" w:eastAsia="Times New Roman" w:hAnsi="Times New Roman" w:cs="Times New Roman"/>
        </w:rPr>
        <w:t>equal the variance</w:t>
      </w:r>
      <w:r w:rsidR="00B25D9B">
        <w:rPr>
          <w:rFonts w:ascii="Times New Roman" w:eastAsia="Times New Roman" w:hAnsi="Times New Roman" w:cs="Times New Roman"/>
        </w:rPr>
        <w:t xml:space="preserve">. </w:t>
      </w:r>
      <w:r w:rsidR="005B0194">
        <w:rPr>
          <w:rFonts w:ascii="Times New Roman" w:eastAsia="Times New Roman" w:hAnsi="Times New Roman" w:cs="Times New Roman"/>
        </w:rPr>
        <w:t>So, to accommodate data that do not meet this strict Poisson requirement, other count models that allow for the mean and the variance to differ are applied instead. One of those is t</w:t>
      </w:r>
      <w:r w:rsidR="00B25D9B">
        <w:rPr>
          <w:rFonts w:ascii="Times New Roman" w:eastAsia="Times New Roman" w:hAnsi="Times New Roman" w:cs="Times New Roman"/>
        </w:rPr>
        <w:t xml:space="preserve">he negative binomial </w:t>
      </w:r>
      <w:r w:rsidR="005B0194">
        <w:rPr>
          <w:rFonts w:ascii="Times New Roman" w:eastAsia="Times New Roman" w:hAnsi="Times New Roman" w:cs="Times New Roman"/>
        </w:rPr>
        <w:t>regression.</w:t>
      </w:r>
    </w:p>
    <w:p w14:paraId="048EF210" w14:textId="20E49CC8" w:rsidR="009B1A21" w:rsidRDefault="004918B8"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A negative binomial regression model was fit to explain the variation in serial filings among census tracts. This model was selected because it allows the </w:t>
      </w:r>
      <w:proofErr w:type="gramStart"/>
      <w:r>
        <w:rPr>
          <w:rFonts w:ascii="Times New Roman" w:eastAsia="Times New Roman" w:hAnsi="Times New Roman" w:cs="Times New Roman"/>
        </w:rPr>
        <w:t>mean</w:t>
      </w:r>
      <w:proofErr w:type="gramEnd"/>
      <w:r>
        <w:rPr>
          <w:rFonts w:ascii="Times New Roman" w:eastAsia="Times New Roman" w:hAnsi="Times New Roman" w:cs="Times New Roman"/>
        </w:rPr>
        <w:t xml:space="preserve"> and variance to differ and best suits the data given the </w:t>
      </w:r>
      <w:proofErr w:type="spellStart"/>
      <w:r>
        <w:rPr>
          <w:rFonts w:ascii="Times New Roman" w:eastAsia="Times New Roman" w:hAnsi="Times New Roman" w:cs="Times New Roman"/>
        </w:rPr>
        <w:t>overdispersed</w:t>
      </w:r>
      <w:proofErr w:type="spellEnd"/>
      <w:r>
        <w:rPr>
          <w:rFonts w:ascii="Times New Roman" w:eastAsia="Times New Roman" w:hAnsi="Times New Roman" w:cs="Times New Roman"/>
        </w:rPr>
        <w:t xml:space="preserve"> count nature of the dependent variable (</w:t>
      </w:r>
      <w:proofErr w:type="spellStart"/>
      <w:r>
        <w:rPr>
          <w:rFonts w:ascii="Times New Roman" w:eastAsia="Times New Roman" w:hAnsi="Times New Roman" w:cs="Times New Roman"/>
        </w:rPr>
        <w:t>Hilbe</w:t>
      </w:r>
      <w:proofErr w:type="spellEnd"/>
      <w:r>
        <w:rPr>
          <w:rFonts w:ascii="Times New Roman" w:eastAsia="Times New Roman" w:hAnsi="Times New Roman" w:cs="Times New Roman"/>
        </w:rPr>
        <w:t xml:space="preserve">, 2011; Green, 2021). The variance of the negative binomial distribution is a quadratic function of the </w:t>
      </w:r>
      <w:proofErr w:type="gramStart"/>
      <w:r>
        <w:rPr>
          <w:rFonts w:ascii="Times New Roman" w:eastAsia="Times New Roman" w:hAnsi="Times New Roman" w:cs="Times New Roman"/>
        </w:rPr>
        <w:t>mean</w:t>
      </w:r>
      <w:proofErr w:type="gramEnd"/>
      <w:r>
        <w:rPr>
          <w:rFonts w:ascii="Times New Roman" w:eastAsia="Times New Roman" w:hAnsi="Times New Roman" w:cs="Times New Roman"/>
        </w:rPr>
        <w:t xml:space="preserve"> and the</w:t>
      </w:r>
      <w:r w:rsidR="005E676B">
        <w:rPr>
          <w:rFonts w:ascii="Times New Roman" w:eastAsia="Times New Roman" w:hAnsi="Times New Roman" w:cs="Times New Roman"/>
        </w:rPr>
        <w:t xml:space="preserve"> </w:t>
      </w:r>
      <w:r w:rsidR="005E676B">
        <w:rPr>
          <w:rFonts w:ascii="Times New Roman" w:eastAsia="Times New Roman" w:hAnsi="Times New Roman" w:cs="Times New Roman"/>
          <w:i/>
        </w:rPr>
        <w:t>α</w:t>
      </w:r>
      <w:r>
        <w:rPr>
          <w:rFonts w:ascii="Times New Roman" w:eastAsia="Times New Roman" w:hAnsi="Times New Roman" w:cs="Times New Roman"/>
          <w:i/>
        </w:rPr>
        <w:t xml:space="preserve"> </w:t>
      </w:r>
      <w:r>
        <w:rPr>
          <w:rFonts w:ascii="Times New Roman" w:eastAsia="Times New Roman" w:hAnsi="Times New Roman" w:cs="Times New Roman"/>
        </w:rPr>
        <w:t>parameter represents the overdispersion within the model (Coxe, West, &amp; Aiken, 2009)</w:t>
      </w:r>
      <w:r>
        <w:rPr>
          <w:rFonts w:ascii="Times New Roman" w:eastAsia="Times New Roman" w:hAnsi="Times New Roman" w:cs="Times New Roman"/>
          <w:i/>
        </w:rPr>
        <w:t xml:space="preserve">. </w:t>
      </w:r>
      <w:r>
        <w:rPr>
          <w:rFonts w:ascii="Times New Roman" w:eastAsia="Times New Roman" w:hAnsi="Times New Roman" w:cs="Times New Roman"/>
        </w:rPr>
        <w:t xml:space="preserve">The following represents the estimated negative binomial regression model formally: </w:t>
      </w:r>
    </w:p>
    <w:p w14:paraId="57192C19" w14:textId="3C78AB7E" w:rsidR="009B1A21" w:rsidRDefault="004918B8" w:rsidP="000E4F8E">
      <w:pPr>
        <w:spacing w:line="480" w:lineRule="auto"/>
        <w:ind w:right="-360"/>
        <w:jc w:val="center"/>
        <w:rPr>
          <w:rFonts w:ascii="Times New Roman" w:eastAsia="Times New Roman" w:hAnsi="Times New Roman" w:cs="Times New Roman"/>
          <w:i/>
        </w:rPr>
      </w:pPr>
      <w:r>
        <w:rPr>
          <w:rFonts w:ascii="Times New Roman" w:eastAsia="Times New Roman" w:hAnsi="Times New Roman" w:cs="Times New Roman"/>
          <w:i/>
        </w:rPr>
        <w:t>Y ~ Negative Binomial</w:t>
      </w:r>
      <w:r w:rsidR="00F16C6A">
        <w:rPr>
          <w:rFonts w:ascii="Times New Roman" w:eastAsia="Times New Roman" w:hAnsi="Times New Roman" w:cs="Times New Roman"/>
          <w:i/>
        </w:rPr>
        <w:t xml:space="preserve"> </w:t>
      </w:r>
      <w:r>
        <w:rPr>
          <w:rFonts w:ascii="Times New Roman" w:eastAsia="Times New Roman" w:hAnsi="Times New Roman" w:cs="Times New Roman"/>
          <w:i/>
        </w:rPr>
        <w:t>(</w:t>
      </w:r>
      <w:proofErr w:type="gramStart"/>
      <w:r>
        <w:rPr>
          <w:rFonts w:ascii="Times New Roman" w:eastAsia="Times New Roman" w:hAnsi="Times New Roman" w:cs="Times New Roman"/>
          <w:i/>
        </w:rPr>
        <w:t>μ,  μ</w:t>
      </w:r>
      <w:proofErr w:type="gramEnd"/>
      <w:r>
        <w:rPr>
          <w:rFonts w:ascii="Times New Roman" w:eastAsia="Times New Roman" w:hAnsi="Times New Roman" w:cs="Times New Roman"/>
          <w:i/>
        </w:rPr>
        <w:t xml:space="preserve"> + αμ</w:t>
      </w:r>
      <w:proofErr w:type="gramStart"/>
      <w:r>
        <w:rPr>
          <w:rFonts w:ascii="Times New Roman" w:eastAsia="Times New Roman" w:hAnsi="Times New Roman" w:cs="Times New Roman"/>
          <w:i/>
          <w:vertAlign w:val="superscript"/>
        </w:rPr>
        <w:t>2</w:t>
      </w:r>
      <w:r>
        <w:rPr>
          <w:rFonts w:ascii="Times New Roman" w:eastAsia="Times New Roman" w:hAnsi="Times New Roman" w:cs="Times New Roman"/>
          <w:i/>
        </w:rPr>
        <w:t xml:space="preserve"> )</w:t>
      </w:r>
      <w:proofErr w:type="gramEnd"/>
    </w:p>
    <w:p w14:paraId="7BBDA4A7" w14:textId="77777777" w:rsidR="009B1A21" w:rsidRDefault="004918B8" w:rsidP="000E4F8E">
      <w:pPr>
        <w:spacing w:line="480" w:lineRule="auto"/>
        <w:ind w:right="-360"/>
        <w:jc w:val="center"/>
        <w:rPr>
          <w:rFonts w:ascii="Times New Roman" w:eastAsia="Times New Roman" w:hAnsi="Times New Roman" w:cs="Times New Roman"/>
          <w:i/>
        </w:rPr>
      </w:pPr>
      <w:r>
        <w:rPr>
          <w:rFonts w:ascii="Times New Roman" w:eastAsia="Times New Roman" w:hAnsi="Times New Roman" w:cs="Times New Roman"/>
          <w:i/>
        </w:rPr>
        <w:t>log (μ) = b</w:t>
      </w:r>
      <w:r>
        <w:rPr>
          <w:rFonts w:ascii="Times New Roman" w:eastAsia="Times New Roman" w:hAnsi="Times New Roman" w:cs="Times New Roman"/>
          <w:i/>
          <w:vertAlign w:val="subscript"/>
        </w:rPr>
        <w:t xml:space="preserve">0 </w:t>
      </w:r>
      <w:r>
        <w:rPr>
          <w:rFonts w:ascii="Times New Roman" w:eastAsia="Times New Roman" w:hAnsi="Times New Roman" w:cs="Times New Roman"/>
          <w:i/>
        </w:rPr>
        <w:t>+ b</w:t>
      </w:r>
      <w:r>
        <w:rPr>
          <w:rFonts w:ascii="Times New Roman" w:eastAsia="Times New Roman" w:hAnsi="Times New Roman" w:cs="Times New Roman"/>
          <w:i/>
          <w:vertAlign w:val="subscript"/>
        </w:rPr>
        <w:t>1</w:t>
      </w:r>
      <w:r>
        <w:rPr>
          <w:rFonts w:ascii="Times New Roman" w:eastAsia="Times New Roman" w:hAnsi="Times New Roman" w:cs="Times New Roman"/>
          <w:i/>
        </w:rPr>
        <w:t>x</w:t>
      </w:r>
      <w:r>
        <w:rPr>
          <w:rFonts w:ascii="Times New Roman" w:eastAsia="Times New Roman" w:hAnsi="Times New Roman" w:cs="Times New Roman"/>
          <w:i/>
          <w:vertAlign w:val="subscript"/>
        </w:rPr>
        <w:t>1</w:t>
      </w:r>
      <w:r>
        <w:rPr>
          <w:rFonts w:ascii="Times New Roman" w:eastAsia="Times New Roman" w:hAnsi="Times New Roman" w:cs="Times New Roman"/>
          <w:i/>
        </w:rPr>
        <w:t xml:space="preserve"> + b</w:t>
      </w:r>
      <w:r>
        <w:rPr>
          <w:rFonts w:ascii="Times New Roman" w:eastAsia="Times New Roman" w:hAnsi="Times New Roman" w:cs="Times New Roman"/>
          <w:i/>
          <w:vertAlign w:val="subscript"/>
        </w:rPr>
        <w:t>2</w:t>
      </w:r>
      <w:r>
        <w:rPr>
          <w:rFonts w:ascii="Times New Roman" w:eastAsia="Times New Roman" w:hAnsi="Times New Roman" w:cs="Times New Roman"/>
          <w:i/>
        </w:rPr>
        <w:t>x</w:t>
      </w:r>
      <w:r>
        <w:rPr>
          <w:rFonts w:ascii="Times New Roman" w:eastAsia="Times New Roman" w:hAnsi="Times New Roman" w:cs="Times New Roman"/>
          <w:i/>
          <w:vertAlign w:val="subscript"/>
        </w:rPr>
        <w:t xml:space="preserve">2 </w:t>
      </w:r>
      <w:r>
        <w:rPr>
          <w:rFonts w:ascii="Times New Roman" w:eastAsia="Times New Roman" w:hAnsi="Times New Roman" w:cs="Times New Roman"/>
          <w:i/>
        </w:rPr>
        <w:t>+ b</w:t>
      </w:r>
      <w:r>
        <w:rPr>
          <w:rFonts w:ascii="Times New Roman" w:eastAsia="Times New Roman" w:hAnsi="Times New Roman" w:cs="Times New Roman"/>
          <w:i/>
          <w:vertAlign w:val="subscript"/>
        </w:rPr>
        <w:t>3</w:t>
      </w:r>
      <w:r>
        <w:rPr>
          <w:rFonts w:ascii="Times New Roman" w:eastAsia="Times New Roman" w:hAnsi="Times New Roman" w:cs="Times New Roman"/>
          <w:i/>
        </w:rPr>
        <w:t>x</w:t>
      </w:r>
      <w:proofErr w:type="gramStart"/>
      <w:r>
        <w:rPr>
          <w:rFonts w:ascii="Times New Roman" w:eastAsia="Times New Roman" w:hAnsi="Times New Roman" w:cs="Times New Roman"/>
          <w:i/>
          <w:vertAlign w:val="subscript"/>
        </w:rPr>
        <w:t>3</w:t>
      </w:r>
      <w:r>
        <w:rPr>
          <w:rFonts w:ascii="Times New Roman" w:eastAsia="Times New Roman" w:hAnsi="Times New Roman" w:cs="Times New Roman"/>
          <w:i/>
        </w:rPr>
        <w:t xml:space="preserve">  +</w:t>
      </w:r>
      <w:proofErr w:type="gramEnd"/>
      <w:r>
        <w:rPr>
          <w:rFonts w:ascii="Times New Roman" w:eastAsia="Times New Roman" w:hAnsi="Times New Roman" w:cs="Times New Roman"/>
          <w:i/>
        </w:rPr>
        <w:t>...+ log(n)</w:t>
      </w:r>
    </w:p>
    <w:p w14:paraId="22779336" w14:textId="7D5F5A14" w:rsidR="009B1A21" w:rsidRDefault="004918B8" w:rsidP="000E4F8E">
      <w:pPr>
        <w:spacing w:line="480" w:lineRule="auto"/>
        <w:ind w:right="-360" w:firstLine="720"/>
        <w:rPr>
          <w:rFonts w:ascii="Times New Roman" w:eastAsia="Times New Roman" w:hAnsi="Times New Roman" w:cs="Times New Roman"/>
          <w:i/>
        </w:rPr>
      </w:pPr>
      <w:r>
        <w:rPr>
          <w:rFonts w:ascii="Times New Roman" w:eastAsia="Times New Roman" w:hAnsi="Times New Roman" w:cs="Times New Roman"/>
        </w:rPr>
        <w:t>The dependent variable</w:t>
      </w:r>
      <w:r w:rsidR="004B42B2">
        <w:rPr>
          <w:rFonts w:ascii="Times New Roman" w:eastAsia="Times New Roman" w:hAnsi="Times New Roman" w:cs="Times New Roman"/>
        </w:rPr>
        <w:t xml:space="preserve"> </w:t>
      </w:r>
      <w:r>
        <w:rPr>
          <w:rFonts w:ascii="Times New Roman" w:eastAsia="Times New Roman" w:hAnsi="Times New Roman" w:cs="Times New Roman"/>
        </w:rPr>
        <w:t xml:space="preserve">represents the count of </w:t>
      </w:r>
      <w:r>
        <w:rPr>
          <w:rFonts w:ascii="Times New Roman" w:eastAsia="Times New Roman" w:hAnsi="Times New Roman" w:cs="Times New Roman"/>
          <w:i/>
        </w:rPr>
        <w:t xml:space="preserve">unique </w:t>
      </w:r>
      <w:r>
        <w:rPr>
          <w:rFonts w:ascii="Times New Roman" w:eastAsia="Times New Roman" w:hAnsi="Times New Roman" w:cs="Times New Roman"/>
        </w:rPr>
        <w:t xml:space="preserve">households serially filed against per tract, rather than all serial filings per tract (which would include multiples against the same household, thus violating the assumption of independence). An offset value </w:t>
      </w:r>
      <w:r>
        <w:rPr>
          <w:rFonts w:ascii="Times New Roman" w:eastAsia="Times New Roman" w:hAnsi="Times New Roman" w:cs="Times New Roman"/>
          <w:i/>
        </w:rPr>
        <w:t xml:space="preserve">n </w:t>
      </w:r>
      <w:r>
        <w:rPr>
          <w:rFonts w:ascii="Times New Roman" w:eastAsia="Times New Roman" w:hAnsi="Times New Roman" w:cs="Times New Roman"/>
        </w:rPr>
        <w:t>was also included in the model to adjust for the “exposure</w:t>
      </w:r>
      <w:r w:rsidR="008309B3">
        <w:rPr>
          <w:rFonts w:ascii="Times New Roman" w:eastAsia="Times New Roman" w:hAnsi="Times New Roman" w:cs="Times New Roman"/>
        </w:rPr>
        <w:t>,</w:t>
      </w:r>
      <w:r>
        <w:rPr>
          <w:rFonts w:ascii="Times New Roman" w:eastAsia="Times New Roman" w:hAnsi="Times New Roman" w:cs="Times New Roman"/>
        </w:rPr>
        <w:t>” a measure that accounts for the number of events possible in each tract. Stated differently, the offset value accounts for the differential risk of “exposure” to serial filing</w:t>
      </w:r>
      <w:r w:rsidR="00F14D34">
        <w:rPr>
          <w:rFonts w:ascii="Times New Roman" w:eastAsia="Times New Roman" w:hAnsi="Times New Roman" w:cs="Times New Roman"/>
        </w:rPr>
        <w:t>s</w:t>
      </w:r>
      <w:r>
        <w:rPr>
          <w:rFonts w:ascii="Times New Roman" w:eastAsia="Times New Roman" w:hAnsi="Times New Roman" w:cs="Times New Roman"/>
        </w:rPr>
        <w:t xml:space="preserve"> present in tracts with many filings </w:t>
      </w:r>
      <w:r>
        <w:rPr>
          <w:rFonts w:ascii="Times New Roman" w:eastAsia="Times New Roman" w:hAnsi="Times New Roman" w:cs="Times New Roman"/>
        </w:rPr>
        <w:lastRenderedPageBreak/>
        <w:t xml:space="preserve">versus </w:t>
      </w:r>
      <w:r w:rsidR="005E676B">
        <w:rPr>
          <w:rFonts w:ascii="Times New Roman" w:eastAsia="Times New Roman" w:hAnsi="Times New Roman" w:cs="Times New Roman"/>
        </w:rPr>
        <w:t xml:space="preserve">those with </w:t>
      </w:r>
      <w:r>
        <w:rPr>
          <w:rFonts w:ascii="Times New Roman" w:eastAsia="Times New Roman" w:hAnsi="Times New Roman" w:cs="Times New Roman"/>
        </w:rPr>
        <w:t xml:space="preserve">few filings. This adjustment is algebraically the same as a rate model (Coxe, West, &amp; Aiken, 2009). This offset was included in the model as the log count of unique households filed against per census tract. The analysis was done in R using the </w:t>
      </w:r>
      <w:proofErr w:type="spellStart"/>
      <w:proofErr w:type="gramStart"/>
      <w:r>
        <w:rPr>
          <w:rFonts w:ascii="Times New Roman" w:eastAsia="Times New Roman" w:hAnsi="Times New Roman" w:cs="Times New Roman"/>
          <w:i/>
        </w:rPr>
        <w:t>glm</w:t>
      </w:r>
      <w:r w:rsidR="003A2917">
        <w:rPr>
          <w:rFonts w:ascii="Times New Roman" w:eastAsia="Times New Roman" w:hAnsi="Times New Roman" w:cs="Times New Roman"/>
          <w:i/>
        </w:rPr>
        <w:t>.nb</w:t>
      </w:r>
      <w:proofErr w:type="spellEnd"/>
      <w:proofErr w:type="gramEnd"/>
      <w:r>
        <w:rPr>
          <w:rFonts w:ascii="Times New Roman" w:eastAsia="Times New Roman" w:hAnsi="Times New Roman" w:cs="Times New Roman"/>
        </w:rPr>
        <w:t xml:space="preserve"> function </w:t>
      </w:r>
      <w:r w:rsidR="003A2917">
        <w:rPr>
          <w:rFonts w:ascii="Times New Roman" w:eastAsia="Times New Roman" w:hAnsi="Times New Roman" w:cs="Times New Roman"/>
        </w:rPr>
        <w:t>in</w:t>
      </w:r>
      <w:r>
        <w:rPr>
          <w:rFonts w:ascii="Times New Roman" w:eastAsia="Times New Roman" w:hAnsi="Times New Roman" w:cs="Times New Roman"/>
        </w:rPr>
        <w:t xml:space="preserve"> the </w:t>
      </w:r>
      <w:r>
        <w:rPr>
          <w:rFonts w:ascii="Times New Roman" w:eastAsia="Times New Roman" w:hAnsi="Times New Roman" w:cs="Times New Roman"/>
          <w:i/>
        </w:rPr>
        <w:t xml:space="preserve">MASS </w:t>
      </w:r>
      <w:r>
        <w:rPr>
          <w:rFonts w:ascii="Times New Roman" w:eastAsia="Times New Roman" w:hAnsi="Times New Roman" w:cs="Times New Roman"/>
        </w:rPr>
        <w:t xml:space="preserve">package. Additionally, robust standard errors for each parameter were calculated using the packages </w:t>
      </w:r>
      <w:proofErr w:type="spellStart"/>
      <w:r>
        <w:rPr>
          <w:rFonts w:ascii="Times New Roman" w:eastAsia="Times New Roman" w:hAnsi="Times New Roman" w:cs="Times New Roman"/>
          <w:i/>
        </w:rPr>
        <w:t>lmtest</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and </w:t>
      </w:r>
      <w:r>
        <w:rPr>
          <w:rFonts w:ascii="Times New Roman" w:eastAsia="Times New Roman" w:hAnsi="Times New Roman" w:cs="Times New Roman"/>
          <w:i/>
        </w:rPr>
        <w:t xml:space="preserve">sandwich. </w:t>
      </w:r>
    </w:p>
    <w:p w14:paraId="0DDD8C63" w14:textId="77777777" w:rsidR="00C051AE" w:rsidRDefault="00C051AE">
      <w:pPr>
        <w:spacing w:line="240" w:lineRule="auto"/>
        <w:ind w:right="-360" w:firstLine="720"/>
        <w:rPr>
          <w:rFonts w:ascii="Times New Roman" w:eastAsia="Times New Roman" w:hAnsi="Times New Roman" w:cs="Times New Roman"/>
          <w:i/>
        </w:rPr>
      </w:pPr>
    </w:p>
    <w:p w14:paraId="747E0632" w14:textId="77777777" w:rsidR="007F166F" w:rsidRDefault="007F166F">
      <w:pPr>
        <w:spacing w:line="240" w:lineRule="auto"/>
        <w:ind w:right="-360" w:firstLine="720"/>
        <w:rPr>
          <w:rFonts w:ascii="Times New Roman" w:eastAsia="Times New Roman" w:hAnsi="Times New Roman" w:cs="Times New Roman"/>
          <w:i/>
        </w:rPr>
      </w:pPr>
    </w:p>
    <w:p w14:paraId="5A568E1C" w14:textId="77777777" w:rsidR="007F166F" w:rsidRDefault="007F166F">
      <w:pPr>
        <w:spacing w:line="240" w:lineRule="auto"/>
        <w:ind w:right="-360" w:firstLine="720"/>
        <w:rPr>
          <w:rFonts w:ascii="Times New Roman" w:eastAsia="Times New Roman" w:hAnsi="Times New Roman" w:cs="Times New Roman"/>
          <w:i/>
        </w:rPr>
      </w:pPr>
    </w:p>
    <w:p w14:paraId="34E2C48E" w14:textId="77777777" w:rsidR="007F166F" w:rsidRDefault="007F166F">
      <w:pPr>
        <w:spacing w:line="240" w:lineRule="auto"/>
        <w:ind w:right="-360" w:firstLine="720"/>
        <w:rPr>
          <w:rFonts w:ascii="Times New Roman" w:eastAsia="Times New Roman" w:hAnsi="Times New Roman" w:cs="Times New Roman"/>
          <w:i/>
        </w:rPr>
      </w:pPr>
    </w:p>
    <w:p w14:paraId="37B8A6D4" w14:textId="77777777" w:rsidR="007F166F" w:rsidRDefault="007F166F">
      <w:pPr>
        <w:spacing w:line="240" w:lineRule="auto"/>
        <w:ind w:right="-360" w:firstLine="720"/>
        <w:rPr>
          <w:rFonts w:ascii="Times New Roman" w:eastAsia="Times New Roman" w:hAnsi="Times New Roman" w:cs="Times New Roman"/>
          <w:i/>
        </w:rPr>
      </w:pPr>
    </w:p>
    <w:p w14:paraId="2326A9D7" w14:textId="77777777" w:rsidR="007F166F" w:rsidRDefault="007F166F">
      <w:pPr>
        <w:spacing w:line="240" w:lineRule="auto"/>
        <w:ind w:right="-360" w:firstLine="720"/>
        <w:rPr>
          <w:rFonts w:ascii="Times New Roman" w:eastAsia="Times New Roman" w:hAnsi="Times New Roman" w:cs="Times New Roman"/>
          <w:i/>
        </w:rPr>
      </w:pPr>
    </w:p>
    <w:p w14:paraId="3AAE24C2" w14:textId="77777777" w:rsidR="007F166F" w:rsidRDefault="007F166F">
      <w:pPr>
        <w:spacing w:line="240" w:lineRule="auto"/>
        <w:ind w:right="-360" w:firstLine="720"/>
        <w:rPr>
          <w:rFonts w:ascii="Times New Roman" w:eastAsia="Times New Roman" w:hAnsi="Times New Roman" w:cs="Times New Roman"/>
          <w:i/>
        </w:rPr>
      </w:pPr>
    </w:p>
    <w:p w14:paraId="0B060304" w14:textId="77777777" w:rsidR="007F166F" w:rsidRDefault="007F166F">
      <w:pPr>
        <w:spacing w:line="240" w:lineRule="auto"/>
        <w:ind w:right="-360" w:firstLine="720"/>
        <w:rPr>
          <w:rFonts w:ascii="Times New Roman" w:eastAsia="Times New Roman" w:hAnsi="Times New Roman" w:cs="Times New Roman"/>
          <w:i/>
        </w:rPr>
      </w:pPr>
    </w:p>
    <w:p w14:paraId="68C74FF5" w14:textId="77777777" w:rsidR="00396D5E" w:rsidRDefault="00396D5E">
      <w:pPr>
        <w:spacing w:line="240" w:lineRule="auto"/>
        <w:ind w:right="-360" w:firstLine="720"/>
        <w:rPr>
          <w:rFonts w:ascii="Times New Roman" w:eastAsia="Times New Roman" w:hAnsi="Times New Roman" w:cs="Times New Roman"/>
          <w:i/>
        </w:rPr>
      </w:pPr>
    </w:p>
    <w:p w14:paraId="35A8C140" w14:textId="77777777" w:rsidR="00396D5E" w:rsidRDefault="00396D5E">
      <w:pPr>
        <w:spacing w:line="240" w:lineRule="auto"/>
        <w:ind w:right="-360" w:firstLine="720"/>
        <w:rPr>
          <w:rFonts w:ascii="Times New Roman" w:eastAsia="Times New Roman" w:hAnsi="Times New Roman" w:cs="Times New Roman"/>
          <w:i/>
        </w:rPr>
      </w:pPr>
    </w:p>
    <w:p w14:paraId="7B2E1A3A" w14:textId="77777777" w:rsidR="00396D5E" w:rsidRDefault="00396D5E">
      <w:pPr>
        <w:spacing w:line="240" w:lineRule="auto"/>
        <w:ind w:right="-360" w:firstLine="720"/>
        <w:rPr>
          <w:rFonts w:ascii="Times New Roman" w:eastAsia="Times New Roman" w:hAnsi="Times New Roman" w:cs="Times New Roman"/>
          <w:i/>
        </w:rPr>
      </w:pPr>
    </w:p>
    <w:p w14:paraId="4F1EF78F" w14:textId="77777777" w:rsidR="00396D5E" w:rsidRDefault="00396D5E">
      <w:pPr>
        <w:spacing w:line="240" w:lineRule="auto"/>
        <w:ind w:right="-360" w:firstLine="720"/>
        <w:rPr>
          <w:rFonts w:ascii="Times New Roman" w:eastAsia="Times New Roman" w:hAnsi="Times New Roman" w:cs="Times New Roman"/>
          <w:i/>
        </w:rPr>
      </w:pPr>
    </w:p>
    <w:p w14:paraId="54A55098" w14:textId="77777777" w:rsidR="00396D5E" w:rsidRDefault="00396D5E">
      <w:pPr>
        <w:spacing w:line="240" w:lineRule="auto"/>
        <w:ind w:right="-360" w:firstLine="720"/>
        <w:rPr>
          <w:rFonts w:ascii="Times New Roman" w:eastAsia="Times New Roman" w:hAnsi="Times New Roman" w:cs="Times New Roman"/>
          <w:i/>
        </w:rPr>
      </w:pPr>
    </w:p>
    <w:p w14:paraId="72EA9C4F" w14:textId="77777777" w:rsidR="00396D5E" w:rsidRDefault="00396D5E">
      <w:pPr>
        <w:spacing w:line="240" w:lineRule="auto"/>
        <w:ind w:right="-360" w:firstLine="720"/>
        <w:rPr>
          <w:rFonts w:ascii="Times New Roman" w:eastAsia="Times New Roman" w:hAnsi="Times New Roman" w:cs="Times New Roman"/>
          <w:i/>
        </w:rPr>
      </w:pPr>
    </w:p>
    <w:p w14:paraId="7362CBCE" w14:textId="77777777" w:rsidR="00396D5E" w:rsidRDefault="00396D5E">
      <w:pPr>
        <w:spacing w:line="240" w:lineRule="auto"/>
        <w:ind w:right="-360" w:firstLine="720"/>
        <w:rPr>
          <w:rFonts w:ascii="Times New Roman" w:eastAsia="Times New Roman" w:hAnsi="Times New Roman" w:cs="Times New Roman"/>
          <w:i/>
        </w:rPr>
      </w:pPr>
    </w:p>
    <w:p w14:paraId="07AF9162" w14:textId="77777777" w:rsidR="00BF3C59" w:rsidRDefault="00BF3C59">
      <w:pPr>
        <w:spacing w:line="240" w:lineRule="auto"/>
        <w:ind w:right="-360" w:firstLine="720"/>
        <w:rPr>
          <w:rFonts w:ascii="Times New Roman" w:eastAsia="Times New Roman" w:hAnsi="Times New Roman" w:cs="Times New Roman"/>
          <w:i/>
        </w:rPr>
      </w:pPr>
    </w:p>
    <w:p w14:paraId="5A80C21A" w14:textId="77777777" w:rsidR="00BF3C59" w:rsidRDefault="00BF3C59">
      <w:pPr>
        <w:spacing w:line="240" w:lineRule="auto"/>
        <w:ind w:right="-360" w:firstLine="720"/>
        <w:rPr>
          <w:rFonts w:ascii="Times New Roman" w:eastAsia="Times New Roman" w:hAnsi="Times New Roman" w:cs="Times New Roman"/>
          <w:i/>
        </w:rPr>
      </w:pPr>
    </w:p>
    <w:p w14:paraId="77D3F69E" w14:textId="77777777" w:rsidR="00396D5E" w:rsidRDefault="00396D5E">
      <w:pPr>
        <w:spacing w:line="240" w:lineRule="auto"/>
        <w:ind w:right="-360" w:firstLine="720"/>
        <w:rPr>
          <w:rFonts w:ascii="Times New Roman" w:eastAsia="Times New Roman" w:hAnsi="Times New Roman" w:cs="Times New Roman"/>
          <w:i/>
        </w:rPr>
      </w:pPr>
    </w:p>
    <w:p w14:paraId="411AC4F4" w14:textId="77777777" w:rsidR="00C1176F" w:rsidRDefault="00C1176F">
      <w:pPr>
        <w:spacing w:line="240" w:lineRule="auto"/>
        <w:ind w:right="-360" w:firstLine="720"/>
        <w:rPr>
          <w:rFonts w:ascii="Times New Roman" w:eastAsia="Times New Roman" w:hAnsi="Times New Roman" w:cs="Times New Roman"/>
          <w:i/>
        </w:rPr>
      </w:pPr>
    </w:p>
    <w:p w14:paraId="6CE8B8FA" w14:textId="77777777" w:rsidR="00C1176F" w:rsidRDefault="00C1176F">
      <w:pPr>
        <w:spacing w:line="240" w:lineRule="auto"/>
        <w:ind w:right="-360" w:firstLine="720"/>
        <w:rPr>
          <w:rFonts w:ascii="Times New Roman" w:eastAsia="Times New Roman" w:hAnsi="Times New Roman" w:cs="Times New Roman"/>
          <w:i/>
        </w:rPr>
      </w:pPr>
    </w:p>
    <w:p w14:paraId="117E4EE2" w14:textId="77777777" w:rsidR="00C1176F" w:rsidRDefault="00C1176F">
      <w:pPr>
        <w:spacing w:line="240" w:lineRule="auto"/>
        <w:ind w:right="-360" w:firstLine="720"/>
        <w:rPr>
          <w:rFonts w:ascii="Times New Roman" w:eastAsia="Times New Roman" w:hAnsi="Times New Roman" w:cs="Times New Roman"/>
          <w:i/>
        </w:rPr>
      </w:pPr>
    </w:p>
    <w:p w14:paraId="1285C83E" w14:textId="77777777" w:rsidR="00C1176F" w:rsidRDefault="00C1176F">
      <w:pPr>
        <w:spacing w:line="240" w:lineRule="auto"/>
        <w:ind w:right="-360" w:firstLine="720"/>
        <w:rPr>
          <w:rFonts w:ascii="Times New Roman" w:eastAsia="Times New Roman" w:hAnsi="Times New Roman" w:cs="Times New Roman"/>
          <w:i/>
        </w:rPr>
      </w:pPr>
    </w:p>
    <w:p w14:paraId="3E5EB4F0" w14:textId="77777777" w:rsidR="00C1176F" w:rsidRDefault="00C1176F">
      <w:pPr>
        <w:spacing w:line="240" w:lineRule="auto"/>
        <w:ind w:right="-360" w:firstLine="720"/>
        <w:rPr>
          <w:rFonts w:ascii="Times New Roman" w:eastAsia="Times New Roman" w:hAnsi="Times New Roman" w:cs="Times New Roman"/>
          <w:i/>
        </w:rPr>
      </w:pPr>
    </w:p>
    <w:p w14:paraId="6A797A6D" w14:textId="77777777" w:rsidR="00C1176F" w:rsidRDefault="00C1176F">
      <w:pPr>
        <w:spacing w:line="240" w:lineRule="auto"/>
        <w:ind w:right="-360" w:firstLine="720"/>
        <w:rPr>
          <w:rFonts w:ascii="Times New Roman" w:eastAsia="Times New Roman" w:hAnsi="Times New Roman" w:cs="Times New Roman"/>
          <w:i/>
        </w:rPr>
      </w:pPr>
    </w:p>
    <w:p w14:paraId="1DF8543E" w14:textId="77777777" w:rsidR="00C1176F" w:rsidRDefault="00C1176F">
      <w:pPr>
        <w:spacing w:line="240" w:lineRule="auto"/>
        <w:ind w:right="-360" w:firstLine="720"/>
        <w:rPr>
          <w:rFonts w:ascii="Times New Roman" w:eastAsia="Times New Roman" w:hAnsi="Times New Roman" w:cs="Times New Roman"/>
          <w:i/>
        </w:rPr>
      </w:pPr>
    </w:p>
    <w:p w14:paraId="4117DC06" w14:textId="77777777" w:rsidR="00C1176F" w:rsidRDefault="00C1176F">
      <w:pPr>
        <w:spacing w:line="240" w:lineRule="auto"/>
        <w:ind w:right="-360" w:firstLine="720"/>
        <w:rPr>
          <w:rFonts w:ascii="Times New Roman" w:eastAsia="Times New Roman" w:hAnsi="Times New Roman" w:cs="Times New Roman"/>
          <w:i/>
        </w:rPr>
      </w:pPr>
    </w:p>
    <w:p w14:paraId="51B82737" w14:textId="77777777" w:rsidR="000E4F8E" w:rsidRDefault="000E4F8E">
      <w:pPr>
        <w:spacing w:line="240" w:lineRule="auto"/>
        <w:ind w:right="-360" w:firstLine="720"/>
        <w:rPr>
          <w:rFonts w:ascii="Times New Roman" w:eastAsia="Times New Roman" w:hAnsi="Times New Roman" w:cs="Times New Roman"/>
          <w:i/>
        </w:rPr>
      </w:pPr>
    </w:p>
    <w:p w14:paraId="4B257E03" w14:textId="77777777" w:rsidR="000E4F8E" w:rsidRDefault="000E4F8E">
      <w:pPr>
        <w:spacing w:line="240" w:lineRule="auto"/>
        <w:ind w:right="-360" w:firstLine="720"/>
        <w:rPr>
          <w:rFonts w:ascii="Times New Roman" w:eastAsia="Times New Roman" w:hAnsi="Times New Roman" w:cs="Times New Roman"/>
          <w:i/>
        </w:rPr>
      </w:pPr>
    </w:p>
    <w:p w14:paraId="56A5AE22" w14:textId="77777777" w:rsidR="00C1176F" w:rsidRDefault="00C1176F">
      <w:pPr>
        <w:spacing w:line="240" w:lineRule="auto"/>
        <w:ind w:right="-360" w:firstLine="720"/>
        <w:rPr>
          <w:rFonts w:ascii="Times New Roman" w:eastAsia="Times New Roman" w:hAnsi="Times New Roman" w:cs="Times New Roman"/>
          <w:i/>
        </w:rPr>
      </w:pPr>
    </w:p>
    <w:p w14:paraId="118E84BB" w14:textId="77777777" w:rsidR="003A538B" w:rsidRDefault="003A538B">
      <w:pPr>
        <w:spacing w:line="240" w:lineRule="auto"/>
        <w:ind w:right="-360" w:firstLine="720"/>
        <w:rPr>
          <w:rFonts w:ascii="Times New Roman" w:eastAsia="Times New Roman" w:hAnsi="Times New Roman" w:cs="Times New Roman"/>
          <w:i/>
        </w:rPr>
      </w:pPr>
    </w:p>
    <w:p w14:paraId="00ACC2BB" w14:textId="77777777" w:rsidR="003A538B" w:rsidRDefault="003A538B">
      <w:pPr>
        <w:spacing w:line="240" w:lineRule="auto"/>
        <w:ind w:right="-360" w:firstLine="720"/>
        <w:rPr>
          <w:rFonts w:ascii="Times New Roman" w:eastAsia="Times New Roman" w:hAnsi="Times New Roman" w:cs="Times New Roman"/>
          <w:i/>
        </w:rPr>
      </w:pPr>
    </w:p>
    <w:p w14:paraId="57137F9B" w14:textId="77777777" w:rsidR="003A538B" w:rsidRDefault="003A538B">
      <w:pPr>
        <w:spacing w:line="240" w:lineRule="auto"/>
        <w:ind w:right="-360" w:firstLine="720"/>
        <w:rPr>
          <w:rFonts w:ascii="Times New Roman" w:eastAsia="Times New Roman" w:hAnsi="Times New Roman" w:cs="Times New Roman"/>
          <w:i/>
        </w:rPr>
      </w:pPr>
    </w:p>
    <w:p w14:paraId="4915EEAF" w14:textId="77777777" w:rsidR="00C1176F" w:rsidRDefault="00C1176F">
      <w:pPr>
        <w:spacing w:line="240" w:lineRule="auto"/>
        <w:ind w:right="-360" w:firstLine="720"/>
        <w:rPr>
          <w:rFonts w:ascii="Times New Roman" w:eastAsia="Times New Roman" w:hAnsi="Times New Roman" w:cs="Times New Roman"/>
          <w:i/>
        </w:rPr>
      </w:pPr>
    </w:p>
    <w:p w14:paraId="566F6728" w14:textId="77777777" w:rsidR="00677BCD" w:rsidRDefault="00677BCD">
      <w:pPr>
        <w:spacing w:line="240" w:lineRule="auto"/>
        <w:ind w:right="-360" w:firstLine="720"/>
        <w:rPr>
          <w:rFonts w:ascii="Times New Roman" w:eastAsia="Times New Roman" w:hAnsi="Times New Roman" w:cs="Times New Roman"/>
          <w:i/>
        </w:rPr>
      </w:pPr>
    </w:p>
    <w:p w14:paraId="3651F979" w14:textId="77777777" w:rsidR="00677BCD" w:rsidRDefault="00677BCD">
      <w:pPr>
        <w:spacing w:line="240" w:lineRule="auto"/>
        <w:ind w:right="-360" w:firstLine="720"/>
        <w:rPr>
          <w:rFonts w:ascii="Times New Roman" w:eastAsia="Times New Roman" w:hAnsi="Times New Roman" w:cs="Times New Roman"/>
          <w:i/>
        </w:rPr>
      </w:pPr>
    </w:p>
    <w:p w14:paraId="7F08A8FD" w14:textId="77777777" w:rsidR="00677BCD" w:rsidRDefault="00677BCD">
      <w:pPr>
        <w:spacing w:line="240" w:lineRule="auto"/>
        <w:ind w:right="-360" w:firstLine="720"/>
        <w:rPr>
          <w:rFonts w:ascii="Times New Roman" w:eastAsia="Times New Roman" w:hAnsi="Times New Roman" w:cs="Times New Roman"/>
          <w:i/>
        </w:rPr>
      </w:pPr>
    </w:p>
    <w:p w14:paraId="0AD4CDB7" w14:textId="77777777" w:rsidR="00F14D34" w:rsidRDefault="00F14D34">
      <w:pPr>
        <w:spacing w:line="240" w:lineRule="auto"/>
        <w:ind w:right="-360" w:firstLine="720"/>
        <w:rPr>
          <w:rFonts w:ascii="Times New Roman" w:eastAsia="Times New Roman" w:hAnsi="Times New Roman" w:cs="Times New Roman"/>
          <w:i/>
        </w:rPr>
      </w:pPr>
    </w:p>
    <w:p w14:paraId="02DB8556" w14:textId="77777777" w:rsidR="00677BCD" w:rsidRDefault="00677BCD">
      <w:pPr>
        <w:spacing w:line="240" w:lineRule="auto"/>
        <w:ind w:right="-360" w:firstLine="720"/>
        <w:rPr>
          <w:rFonts w:ascii="Times New Roman" w:eastAsia="Times New Roman" w:hAnsi="Times New Roman" w:cs="Times New Roman"/>
          <w:i/>
        </w:rPr>
      </w:pPr>
    </w:p>
    <w:p w14:paraId="4CDC51A5" w14:textId="77777777" w:rsidR="00677BCD" w:rsidRDefault="00677BCD">
      <w:pPr>
        <w:spacing w:line="240" w:lineRule="auto"/>
        <w:ind w:right="-360" w:firstLine="720"/>
        <w:rPr>
          <w:rFonts w:ascii="Times New Roman" w:eastAsia="Times New Roman" w:hAnsi="Times New Roman" w:cs="Times New Roman"/>
          <w:i/>
        </w:rPr>
      </w:pPr>
    </w:p>
    <w:p w14:paraId="7A1E5954" w14:textId="77777777" w:rsidR="00677BCD" w:rsidRDefault="00677BCD">
      <w:pPr>
        <w:spacing w:line="240" w:lineRule="auto"/>
        <w:ind w:right="-360" w:firstLine="720"/>
        <w:rPr>
          <w:rFonts w:ascii="Times New Roman" w:eastAsia="Times New Roman" w:hAnsi="Times New Roman" w:cs="Times New Roman"/>
          <w:i/>
        </w:rPr>
      </w:pPr>
    </w:p>
    <w:p w14:paraId="6A959319" w14:textId="77777777" w:rsidR="00C1176F" w:rsidRDefault="00C1176F">
      <w:pPr>
        <w:spacing w:line="240" w:lineRule="auto"/>
        <w:ind w:right="-360" w:firstLine="720"/>
        <w:rPr>
          <w:rFonts w:ascii="Times New Roman" w:eastAsia="Times New Roman" w:hAnsi="Times New Roman" w:cs="Times New Roman"/>
          <w:i/>
        </w:rPr>
      </w:pPr>
    </w:p>
    <w:p w14:paraId="69440C41" w14:textId="1B76C5C1" w:rsidR="003A34E9" w:rsidRDefault="003A34E9" w:rsidP="000E4F8E">
      <w:pPr>
        <w:pStyle w:val="Heading1"/>
        <w:spacing w:line="480" w:lineRule="auto"/>
      </w:pPr>
      <w:bookmarkStart w:id="140" w:name="_pwdji6xkhrtk" w:colFirst="0" w:colLast="0"/>
      <w:bookmarkStart w:id="141" w:name="_Toc176115403"/>
      <w:bookmarkStart w:id="142" w:name="_Toc176269918"/>
      <w:bookmarkEnd w:id="140"/>
      <w:r w:rsidRPr="003A34E9">
        <w:lastRenderedPageBreak/>
        <w:t>CHAPTER FOUR</w:t>
      </w:r>
      <w:bookmarkEnd w:id="141"/>
      <w:bookmarkEnd w:id="142"/>
    </w:p>
    <w:p w14:paraId="2D8705D8" w14:textId="368D3649" w:rsidR="009B1A21" w:rsidRDefault="007B4493" w:rsidP="000E4F8E">
      <w:pPr>
        <w:pStyle w:val="ChapterDescription"/>
        <w:spacing w:line="480" w:lineRule="auto"/>
      </w:pPr>
      <w:r>
        <w:t>RESULTS</w:t>
      </w:r>
    </w:p>
    <w:p w14:paraId="684B1900" w14:textId="0B526885" w:rsidR="00391087" w:rsidRPr="000E4F8E" w:rsidRDefault="004918B8" w:rsidP="000E4F8E">
      <w:pPr>
        <w:spacing w:line="480" w:lineRule="auto"/>
        <w:ind w:right="-360" w:firstLine="720"/>
        <w:rPr>
          <w:rFonts w:ascii="Times New Roman" w:eastAsia="Times New Roman" w:hAnsi="Times New Roman" w:cs="Times New Roman"/>
        </w:rPr>
      </w:pPr>
      <w:bookmarkStart w:id="143" w:name="_uj2so48bnb28" w:colFirst="0" w:colLast="0"/>
      <w:bookmarkEnd w:id="143"/>
      <w:r>
        <w:rPr>
          <w:rFonts w:ascii="Times New Roman" w:eastAsia="Times New Roman" w:hAnsi="Times New Roman" w:cs="Times New Roman"/>
        </w:rPr>
        <w:t xml:space="preserve">This study sought to answer </w:t>
      </w:r>
      <w:r w:rsidRPr="00723019">
        <w:rPr>
          <w:rFonts w:ascii="Times New Roman" w:eastAsia="Times New Roman" w:hAnsi="Times New Roman" w:cs="Times New Roman"/>
        </w:rPr>
        <w:t xml:space="preserve">four </w:t>
      </w:r>
      <w:r>
        <w:rPr>
          <w:rFonts w:ascii="Times New Roman" w:eastAsia="Times New Roman" w:hAnsi="Times New Roman" w:cs="Times New Roman"/>
        </w:rPr>
        <w:t>overarching research questions regarding serial filings in Knox County, TN. First was simply an assessment of the overall prevalence of serial filing</w:t>
      </w:r>
      <w:r w:rsidR="000447CD">
        <w:rPr>
          <w:rFonts w:ascii="Times New Roman" w:eastAsia="Times New Roman" w:hAnsi="Times New Roman" w:cs="Times New Roman"/>
        </w:rPr>
        <w:t>s</w:t>
      </w:r>
      <w:r>
        <w:rPr>
          <w:rFonts w:ascii="Times New Roman" w:eastAsia="Times New Roman" w:hAnsi="Times New Roman" w:cs="Times New Roman"/>
        </w:rPr>
        <w:t xml:space="preserve"> during that period. The </w:t>
      </w:r>
      <w:r w:rsidR="00F02B18">
        <w:rPr>
          <w:rFonts w:ascii="Times New Roman" w:eastAsia="Times New Roman" w:hAnsi="Times New Roman" w:cs="Times New Roman"/>
        </w:rPr>
        <w:t>data revealed</w:t>
      </w:r>
      <w:r>
        <w:rPr>
          <w:rFonts w:ascii="Times New Roman" w:eastAsia="Times New Roman" w:hAnsi="Times New Roman" w:cs="Times New Roman"/>
        </w:rPr>
        <w:t xml:space="preserve"> a total of </w:t>
      </w:r>
      <w:r w:rsidRPr="00723019">
        <w:rPr>
          <w:rFonts w:ascii="Times New Roman" w:eastAsia="Times New Roman" w:hAnsi="Times New Roman" w:cs="Times New Roman"/>
        </w:rPr>
        <w:t xml:space="preserve">8,165 residential eviction filings against 7,685 unique </w:t>
      </w:r>
      <w:r w:rsidRPr="001C4C84">
        <w:rPr>
          <w:rFonts w:ascii="Times New Roman" w:eastAsia="Times New Roman" w:hAnsi="Times New Roman" w:cs="Times New Roman"/>
        </w:rPr>
        <w:t>households between January 2019 and April 2022</w:t>
      </w:r>
      <w:r>
        <w:rPr>
          <w:rFonts w:ascii="Times New Roman" w:eastAsia="Times New Roman" w:hAnsi="Times New Roman" w:cs="Times New Roman"/>
        </w:rPr>
        <w:t xml:space="preserve">. </w:t>
      </w:r>
      <w:r w:rsidR="005E676B">
        <w:rPr>
          <w:rFonts w:ascii="Times New Roman" w:eastAsia="Times New Roman" w:hAnsi="Times New Roman" w:cs="Times New Roman"/>
        </w:rPr>
        <w:t>Five and a half percent (n = 419) of all households filed against were filed against more than once and 11%</w:t>
      </w:r>
      <w:r>
        <w:rPr>
          <w:rFonts w:ascii="Times New Roman" w:eastAsia="Times New Roman" w:hAnsi="Times New Roman" w:cs="Times New Roman"/>
        </w:rPr>
        <w:t xml:space="preserve"> (n = 899) of all the residential eviction filings processed by the court were </w:t>
      </w:r>
      <w:r w:rsidR="005F6B46">
        <w:rPr>
          <w:rFonts w:ascii="Times New Roman" w:eastAsia="Times New Roman" w:hAnsi="Times New Roman" w:cs="Times New Roman"/>
        </w:rPr>
        <w:t xml:space="preserve">associated with </w:t>
      </w:r>
      <w:r>
        <w:rPr>
          <w:rFonts w:ascii="Times New Roman" w:eastAsia="Times New Roman" w:hAnsi="Times New Roman" w:cs="Times New Roman"/>
        </w:rPr>
        <w:t>serial filing</w:t>
      </w:r>
      <w:r w:rsidR="005F6B46">
        <w:rPr>
          <w:rFonts w:ascii="Times New Roman" w:eastAsia="Times New Roman" w:hAnsi="Times New Roman" w:cs="Times New Roman"/>
        </w:rPr>
        <w:t xml:space="preserve"> chains</w:t>
      </w:r>
      <w:r>
        <w:rPr>
          <w:rFonts w:ascii="Times New Roman" w:eastAsia="Times New Roman" w:hAnsi="Times New Roman" w:cs="Times New Roman"/>
        </w:rPr>
        <w:t xml:space="preserve">. </w:t>
      </w:r>
      <w:r w:rsidR="00391087">
        <w:rPr>
          <w:rFonts w:ascii="Times New Roman" w:eastAsia="Times New Roman" w:hAnsi="Times New Roman" w:cs="Times New Roman"/>
        </w:rPr>
        <w:t>Overall, 2019 had the highest number of non-serial and serial filings, though this may be due to the</w:t>
      </w:r>
      <w:r w:rsidR="00273075">
        <w:rPr>
          <w:rFonts w:ascii="Times New Roman" w:eastAsia="Times New Roman" w:hAnsi="Times New Roman" w:cs="Times New Roman"/>
        </w:rPr>
        <w:t xml:space="preserve"> eviction</w:t>
      </w:r>
      <w:r w:rsidR="00391087">
        <w:rPr>
          <w:rFonts w:ascii="Times New Roman" w:eastAsia="Times New Roman" w:hAnsi="Times New Roman" w:cs="Times New Roman"/>
        </w:rPr>
        <w:t xml:space="preserve"> moratorium </w:t>
      </w:r>
      <w:r w:rsidR="00273075">
        <w:rPr>
          <w:rFonts w:ascii="Times New Roman" w:eastAsia="Times New Roman" w:hAnsi="Times New Roman" w:cs="Times New Roman"/>
        </w:rPr>
        <w:t xml:space="preserve">that spanned parts of </w:t>
      </w:r>
      <w:r w:rsidR="00391087">
        <w:rPr>
          <w:rFonts w:ascii="Times New Roman" w:eastAsia="Times New Roman" w:hAnsi="Times New Roman" w:cs="Times New Roman"/>
        </w:rPr>
        <w:t>2020 and 2021</w:t>
      </w:r>
      <w:r w:rsidR="00CC7E1F">
        <w:rPr>
          <w:rFonts w:ascii="Times New Roman" w:eastAsia="Times New Roman" w:hAnsi="Times New Roman" w:cs="Times New Roman"/>
        </w:rPr>
        <w:t xml:space="preserve"> (</w:t>
      </w:r>
      <w:r w:rsidR="00CC7E1F">
        <w:rPr>
          <w:rFonts w:ascii="Times New Roman" w:eastAsia="Times New Roman" w:hAnsi="Times New Roman" w:cs="Times New Roman"/>
          <w:b/>
          <w:bCs/>
        </w:rPr>
        <w:t>Figure 3.1</w:t>
      </w:r>
      <w:r w:rsidR="00CC7E1F">
        <w:rPr>
          <w:rFonts w:ascii="Times New Roman" w:eastAsia="Times New Roman" w:hAnsi="Times New Roman" w:cs="Times New Roman"/>
        </w:rPr>
        <w:t>)</w:t>
      </w:r>
      <w:r w:rsidR="00391087">
        <w:rPr>
          <w:rFonts w:ascii="Times New Roman" w:eastAsia="Times New Roman" w:hAnsi="Times New Roman" w:cs="Times New Roman"/>
        </w:rPr>
        <w:t xml:space="preserve">. </w:t>
      </w:r>
      <w:r>
        <w:rPr>
          <w:rFonts w:ascii="Times New Roman" w:eastAsia="Times New Roman" w:hAnsi="Times New Roman" w:cs="Times New Roman"/>
        </w:rPr>
        <w:t xml:space="preserve">What follows is a more detailed description of </w:t>
      </w:r>
      <w:r w:rsidR="00F02B18">
        <w:rPr>
          <w:rFonts w:ascii="Times New Roman" w:eastAsia="Times New Roman" w:hAnsi="Times New Roman" w:cs="Times New Roman"/>
        </w:rPr>
        <w:t xml:space="preserve">the </w:t>
      </w:r>
      <w:r>
        <w:rPr>
          <w:rFonts w:ascii="Times New Roman" w:eastAsia="Times New Roman" w:hAnsi="Times New Roman" w:cs="Times New Roman"/>
        </w:rPr>
        <w:t>attributes associated with serial filings</w:t>
      </w:r>
      <w:r w:rsidR="00F02B18">
        <w:rPr>
          <w:rFonts w:ascii="Times New Roman" w:eastAsia="Times New Roman" w:hAnsi="Times New Roman" w:cs="Times New Roman"/>
        </w:rPr>
        <w:t xml:space="preserve"> in Knox County, TN</w:t>
      </w:r>
      <w:r>
        <w:rPr>
          <w:rFonts w:ascii="Times New Roman" w:eastAsia="Times New Roman" w:hAnsi="Times New Roman" w:cs="Times New Roman"/>
        </w:rPr>
        <w:t>.</w:t>
      </w:r>
      <w:r w:rsidR="00987315">
        <w:rPr>
          <w:rFonts w:ascii="Times New Roman" w:eastAsia="Times New Roman" w:hAnsi="Times New Roman" w:cs="Times New Roman"/>
        </w:rPr>
        <w:t xml:space="preserve"> </w:t>
      </w:r>
    </w:p>
    <w:p w14:paraId="6D2CD277" w14:textId="63C33133" w:rsidR="00723019" w:rsidRPr="00C1464F" w:rsidRDefault="000447CD" w:rsidP="000E4F8E">
      <w:pPr>
        <w:pStyle w:val="Heading2"/>
        <w:spacing w:after="0" w:line="480" w:lineRule="auto"/>
      </w:pPr>
      <w:bookmarkStart w:id="144" w:name="_Toc176269919"/>
      <w:r w:rsidRPr="00C1464F">
        <w:t xml:space="preserve">Serial </w:t>
      </w:r>
      <w:r w:rsidR="00C1464F">
        <w:t xml:space="preserve">eviction </w:t>
      </w:r>
      <w:r w:rsidRPr="00C1464F">
        <w:t>filing case outcomes</w:t>
      </w:r>
      <w:bookmarkEnd w:id="144"/>
    </w:p>
    <w:p w14:paraId="22D0B474" w14:textId="253DB160" w:rsidR="009B1A21" w:rsidRDefault="00CC7E1F"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A</w:t>
      </w:r>
      <w:r w:rsidR="004918B8">
        <w:rPr>
          <w:rFonts w:ascii="Times New Roman" w:eastAsia="Times New Roman" w:hAnsi="Times New Roman" w:cs="Times New Roman"/>
        </w:rPr>
        <w:t xml:space="preserve"> majority of the serial filing chains during this period ended after the second filing (</w:t>
      </w:r>
      <w:r w:rsidR="00E565D2">
        <w:rPr>
          <w:rFonts w:ascii="Times New Roman" w:eastAsia="Times New Roman" w:hAnsi="Times New Roman" w:cs="Times New Roman"/>
        </w:rPr>
        <w:t xml:space="preserve">88%; </w:t>
      </w:r>
      <w:r w:rsidR="004918B8">
        <w:rPr>
          <w:rFonts w:ascii="Times New Roman" w:eastAsia="Times New Roman" w:hAnsi="Times New Roman" w:cs="Times New Roman"/>
        </w:rPr>
        <w:t xml:space="preserve">n=369). </w:t>
      </w:r>
      <w:r w:rsidR="00C275E4">
        <w:rPr>
          <w:rFonts w:ascii="Times New Roman" w:eastAsia="Times New Roman" w:hAnsi="Times New Roman" w:cs="Times New Roman"/>
        </w:rPr>
        <w:t>F</w:t>
      </w:r>
      <w:r w:rsidR="004918B8">
        <w:rPr>
          <w:rFonts w:ascii="Times New Roman" w:eastAsia="Times New Roman" w:hAnsi="Times New Roman" w:cs="Times New Roman"/>
        </w:rPr>
        <w:t>ar fewer serial filings continued onto third, fourth, or fifth instances (</w:t>
      </w:r>
      <w:r w:rsidR="00E565D2">
        <w:rPr>
          <w:rFonts w:ascii="Times New Roman" w:eastAsia="Times New Roman" w:hAnsi="Times New Roman" w:cs="Times New Roman"/>
        </w:rPr>
        <w:t xml:space="preserve">6%; </w:t>
      </w:r>
      <w:r w:rsidR="004918B8">
        <w:rPr>
          <w:rFonts w:ascii="Times New Roman" w:eastAsia="Times New Roman" w:hAnsi="Times New Roman" w:cs="Times New Roman"/>
        </w:rPr>
        <w:t xml:space="preserve">n = </w:t>
      </w:r>
      <w:r w:rsidR="00C275E4">
        <w:rPr>
          <w:rFonts w:ascii="Times New Roman" w:eastAsia="Times New Roman" w:hAnsi="Times New Roman" w:cs="Times New Roman"/>
        </w:rPr>
        <w:t>50</w:t>
      </w:r>
      <w:r w:rsidR="004918B8">
        <w:rPr>
          <w:rFonts w:ascii="Times New Roman" w:eastAsia="Times New Roman" w:hAnsi="Times New Roman" w:cs="Times New Roman"/>
        </w:rPr>
        <w:t>)</w:t>
      </w:r>
      <w:r w:rsidR="00C275E4">
        <w:rPr>
          <w:rFonts w:ascii="Times New Roman" w:eastAsia="Times New Roman" w:hAnsi="Times New Roman" w:cs="Times New Roman"/>
        </w:rPr>
        <w:t xml:space="preserve">, as shown in </w:t>
      </w:r>
      <w:r w:rsidR="00C275E4" w:rsidRPr="00157BE3">
        <w:rPr>
          <w:rFonts w:ascii="Times New Roman" w:eastAsia="Times New Roman" w:hAnsi="Times New Roman" w:cs="Times New Roman"/>
          <w:b/>
          <w:bCs/>
        </w:rPr>
        <w:t>Table 3.1</w:t>
      </w:r>
      <w:r w:rsidR="004918B8">
        <w:rPr>
          <w:rFonts w:ascii="Times New Roman" w:eastAsia="Times New Roman" w:hAnsi="Times New Roman" w:cs="Times New Roman"/>
        </w:rPr>
        <w:t xml:space="preserve">. </w:t>
      </w:r>
      <w:r w:rsidR="00101073">
        <w:rPr>
          <w:rFonts w:ascii="Times New Roman" w:eastAsia="Times New Roman" w:hAnsi="Times New Roman" w:cs="Times New Roman"/>
        </w:rPr>
        <w:t>The</w:t>
      </w:r>
      <w:r w:rsidR="004918B8">
        <w:rPr>
          <w:rFonts w:ascii="Times New Roman" w:eastAsia="Times New Roman" w:hAnsi="Times New Roman" w:cs="Times New Roman"/>
        </w:rPr>
        <w:t xml:space="preserve"> average case duration for first, second, and third filings </w:t>
      </w:r>
      <w:r w:rsidR="00E565D2">
        <w:rPr>
          <w:rFonts w:ascii="Times New Roman" w:eastAsia="Times New Roman" w:hAnsi="Times New Roman" w:cs="Times New Roman"/>
        </w:rPr>
        <w:t>was</w:t>
      </w:r>
      <w:r w:rsidR="004918B8">
        <w:rPr>
          <w:rFonts w:ascii="Times New Roman" w:eastAsia="Times New Roman" w:hAnsi="Times New Roman" w:cs="Times New Roman"/>
        </w:rPr>
        <w:t xml:space="preserve"> approximately the same, with a median length of 28 days for each. </w:t>
      </w:r>
      <w:r w:rsidR="00101073">
        <w:rPr>
          <w:rFonts w:ascii="Times New Roman" w:eastAsia="Times New Roman" w:hAnsi="Times New Roman" w:cs="Times New Roman"/>
        </w:rPr>
        <w:t xml:space="preserve">Most serial filings resulted in the equivalent of a nonsuit ruling. These included cases that were either formally recorded </w:t>
      </w:r>
      <w:r w:rsidR="00677704">
        <w:rPr>
          <w:rFonts w:ascii="Times New Roman" w:eastAsia="Times New Roman" w:hAnsi="Times New Roman" w:cs="Times New Roman"/>
        </w:rPr>
        <w:t>as “</w:t>
      </w:r>
      <w:r w:rsidR="00101073">
        <w:rPr>
          <w:rFonts w:ascii="Times New Roman" w:eastAsia="Times New Roman" w:hAnsi="Times New Roman" w:cs="Times New Roman"/>
        </w:rPr>
        <w:t>nonsuit</w:t>
      </w:r>
      <w:r w:rsidR="00E565D2">
        <w:rPr>
          <w:rFonts w:ascii="Times New Roman" w:eastAsia="Times New Roman" w:hAnsi="Times New Roman" w:cs="Times New Roman"/>
        </w:rPr>
        <w:t>,</w:t>
      </w:r>
      <w:r w:rsidR="00101073">
        <w:rPr>
          <w:rFonts w:ascii="Times New Roman" w:eastAsia="Times New Roman" w:hAnsi="Times New Roman" w:cs="Times New Roman"/>
        </w:rPr>
        <w:t>” “dismissed</w:t>
      </w:r>
      <w:r w:rsidR="00E565D2">
        <w:rPr>
          <w:rFonts w:ascii="Times New Roman" w:eastAsia="Times New Roman" w:hAnsi="Times New Roman" w:cs="Times New Roman"/>
        </w:rPr>
        <w:t>,</w:t>
      </w:r>
      <w:r w:rsidR="00101073">
        <w:rPr>
          <w:rFonts w:ascii="Times New Roman" w:eastAsia="Times New Roman" w:hAnsi="Times New Roman" w:cs="Times New Roman"/>
        </w:rPr>
        <w:t xml:space="preserve">” </w:t>
      </w:r>
      <w:r w:rsidR="00F02B18">
        <w:rPr>
          <w:rFonts w:ascii="Times New Roman" w:eastAsia="Times New Roman" w:hAnsi="Times New Roman" w:cs="Times New Roman"/>
        </w:rPr>
        <w:t>“</w:t>
      </w:r>
      <w:r w:rsidR="00101073">
        <w:rPr>
          <w:rFonts w:ascii="Times New Roman" w:eastAsia="Times New Roman" w:hAnsi="Times New Roman" w:cs="Times New Roman"/>
        </w:rPr>
        <w:t>returned to the court,</w:t>
      </w:r>
      <w:r w:rsidR="00F02B18">
        <w:rPr>
          <w:rFonts w:ascii="Times New Roman" w:eastAsia="Times New Roman" w:hAnsi="Times New Roman" w:cs="Times New Roman"/>
        </w:rPr>
        <w:t>” (simply denoted as ‘RTC’ on the detainer warrants)</w:t>
      </w:r>
      <w:r w:rsidR="00101073">
        <w:rPr>
          <w:rFonts w:ascii="Times New Roman" w:eastAsia="Times New Roman" w:hAnsi="Times New Roman" w:cs="Times New Roman"/>
        </w:rPr>
        <w:t xml:space="preserve"> or that had no recorded outcome</w:t>
      </w:r>
      <w:r w:rsidR="00C275E4">
        <w:rPr>
          <w:rFonts w:ascii="Times New Roman" w:eastAsia="Times New Roman" w:hAnsi="Times New Roman" w:cs="Times New Roman"/>
        </w:rPr>
        <w:t xml:space="preserve">, as shown in </w:t>
      </w:r>
      <w:r w:rsidR="00C275E4" w:rsidRPr="00157BE3">
        <w:rPr>
          <w:rFonts w:ascii="Times New Roman" w:eastAsia="Times New Roman" w:hAnsi="Times New Roman" w:cs="Times New Roman"/>
          <w:b/>
          <w:bCs/>
        </w:rPr>
        <w:t>Table 3.2</w:t>
      </w:r>
      <w:r w:rsidR="00101073">
        <w:rPr>
          <w:rFonts w:ascii="Times New Roman" w:eastAsia="Times New Roman" w:hAnsi="Times New Roman" w:cs="Times New Roman"/>
        </w:rPr>
        <w:t xml:space="preserve"> </w:t>
      </w:r>
      <w:r w:rsidR="00F02B18">
        <w:rPr>
          <w:rFonts w:ascii="Times New Roman" w:eastAsia="Times New Roman" w:hAnsi="Times New Roman" w:cs="Times New Roman"/>
        </w:rPr>
        <w:t>(</w:t>
      </w:r>
      <w:r w:rsidR="00101073">
        <w:rPr>
          <w:rFonts w:ascii="Times New Roman" w:eastAsia="Times New Roman" w:hAnsi="Times New Roman" w:cs="Times New Roman"/>
        </w:rPr>
        <w:t xml:space="preserve">For more information on this categorization see Chapter </w:t>
      </w:r>
      <w:r w:rsidR="005E676B">
        <w:rPr>
          <w:rFonts w:ascii="Times New Roman" w:eastAsia="Times New Roman" w:hAnsi="Times New Roman" w:cs="Times New Roman"/>
        </w:rPr>
        <w:t>Two</w:t>
      </w:r>
      <w:r w:rsidR="00F02B18">
        <w:rPr>
          <w:rFonts w:ascii="Times New Roman" w:eastAsia="Times New Roman" w:hAnsi="Times New Roman" w:cs="Times New Roman"/>
        </w:rPr>
        <w:t>)</w:t>
      </w:r>
      <w:r w:rsidR="00101073">
        <w:rPr>
          <w:rFonts w:ascii="Times New Roman" w:eastAsia="Times New Roman" w:hAnsi="Times New Roman" w:cs="Times New Roman"/>
        </w:rPr>
        <w:t>. The second most common case outcome was that a writ of possession was issued, meaning that the court gave the police permission to forcibly remove tenants and their possessions from the</w:t>
      </w:r>
      <w:r w:rsidR="00F02B18">
        <w:rPr>
          <w:rFonts w:ascii="Times New Roman" w:eastAsia="Times New Roman" w:hAnsi="Times New Roman" w:cs="Times New Roman"/>
        </w:rPr>
        <w:t>ir</w:t>
      </w:r>
      <w:r w:rsidR="00101073">
        <w:rPr>
          <w:rFonts w:ascii="Times New Roman" w:eastAsia="Times New Roman" w:hAnsi="Times New Roman" w:cs="Times New Roman"/>
        </w:rPr>
        <w:t xml:space="preserve"> rental home. </w:t>
      </w:r>
      <w:r w:rsidR="00E565D2">
        <w:rPr>
          <w:rFonts w:ascii="Times New Roman" w:eastAsia="Times New Roman" w:hAnsi="Times New Roman" w:cs="Times New Roman"/>
        </w:rPr>
        <w:t xml:space="preserve">For initial filings that ended in writs of possession, it is presumed that though the authority was given to remove tenants forcibly, the writ was ultimately not executed allowing landlords to file again against the same household </w:t>
      </w:r>
      <w:proofErr w:type="gramStart"/>
      <w:r w:rsidR="00E565D2">
        <w:rPr>
          <w:rFonts w:ascii="Times New Roman" w:eastAsia="Times New Roman" w:hAnsi="Times New Roman" w:cs="Times New Roman"/>
        </w:rPr>
        <w:t>at a later date</w:t>
      </w:r>
      <w:proofErr w:type="gramEnd"/>
      <w:r w:rsidR="00E565D2">
        <w:rPr>
          <w:rFonts w:ascii="Times New Roman" w:eastAsia="Times New Roman" w:hAnsi="Times New Roman" w:cs="Times New Roman"/>
        </w:rPr>
        <w:t>.</w:t>
      </w:r>
    </w:p>
    <w:p w14:paraId="27D6BBB0" w14:textId="7645AB04" w:rsidR="009B1A21" w:rsidRDefault="00E565D2"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When broken down by serial filing sequence, the first filing in each chain most often resulted in nonsuit rulings (75% of first filings; n=313), followed in a distant second by default eviction rulings (9%; n=36) </w:t>
      </w:r>
      <w:r w:rsidR="00C65BDE">
        <w:rPr>
          <w:rFonts w:ascii="Times New Roman" w:eastAsia="Times New Roman" w:hAnsi="Times New Roman" w:cs="Times New Roman"/>
        </w:rPr>
        <w:t xml:space="preserve">– </w:t>
      </w:r>
      <w:r>
        <w:rPr>
          <w:rFonts w:ascii="Times New Roman" w:eastAsia="Times New Roman" w:hAnsi="Times New Roman" w:cs="Times New Roman"/>
        </w:rPr>
        <w:t xml:space="preserve">which are typical when tenants fail to appear </w:t>
      </w:r>
      <w:r w:rsidR="00C275E4">
        <w:rPr>
          <w:rFonts w:ascii="Times New Roman" w:eastAsia="Times New Roman" w:hAnsi="Times New Roman" w:cs="Times New Roman"/>
        </w:rPr>
        <w:t xml:space="preserve">in court </w:t>
      </w:r>
      <w:r w:rsidR="00C65BDE">
        <w:rPr>
          <w:rFonts w:ascii="Times New Roman" w:eastAsia="Times New Roman" w:hAnsi="Times New Roman" w:cs="Times New Roman"/>
        </w:rPr>
        <w:t xml:space="preserve">– </w:t>
      </w:r>
      <w:r>
        <w:rPr>
          <w:rFonts w:ascii="Times New Roman" w:eastAsia="Times New Roman" w:hAnsi="Times New Roman" w:cs="Times New Roman"/>
        </w:rPr>
        <w:t>agreed (8%; n=34), writ of possession (7%; n=28), and trial (2%; n=8)</w:t>
      </w:r>
      <w:r w:rsidR="00C275E4">
        <w:rPr>
          <w:rFonts w:ascii="Times New Roman" w:eastAsia="Times New Roman" w:hAnsi="Times New Roman" w:cs="Times New Roman"/>
        </w:rPr>
        <w:t xml:space="preserve">, see </w:t>
      </w:r>
      <w:r w:rsidR="00C275E4" w:rsidRPr="00157BE3">
        <w:rPr>
          <w:rFonts w:ascii="Times New Roman" w:eastAsia="Times New Roman" w:hAnsi="Times New Roman" w:cs="Times New Roman"/>
          <w:b/>
          <w:bCs/>
        </w:rPr>
        <w:t>Table 3.2</w:t>
      </w:r>
      <w:r w:rsidR="00C275E4">
        <w:rPr>
          <w:rFonts w:ascii="Times New Roman" w:eastAsia="Times New Roman" w:hAnsi="Times New Roman" w:cs="Times New Roman"/>
        </w:rPr>
        <w:t>.</w:t>
      </w:r>
    </w:p>
    <w:p w14:paraId="34A784A2" w14:textId="4A19D184" w:rsidR="00CC7E1F" w:rsidRDefault="00CC7E1F" w:rsidP="00CC7E1F">
      <w:pPr>
        <w:tabs>
          <w:tab w:val="left" w:pos="3180"/>
        </w:tabs>
        <w:spacing w:line="240" w:lineRule="auto"/>
        <w:ind w:left="720"/>
        <w:rPr>
          <w:rFonts w:ascii="Times New Roman" w:eastAsia="Times New Roman" w:hAnsi="Times New Roman" w:cs="Times New Roman"/>
          <w:lang w:val="en-US"/>
        </w:rPr>
      </w:pPr>
      <w:r>
        <w:rPr>
          <w:noProof/>
        </w:rPr>
        <w:lastRenderedPageBreak/>
        <mc:AlternateContent>
          <mc:Choice Requires="wps">
            <w:drawing>
              <wp:anchor distT="0" distB="0" distL="114300" distR="114300" simplePos="0" relativeHeight="251694592" behindDoc="0" locked="0" layoutInCell="1" allowOverlap="1" wp14:anchorId="756BF755" wp14:editId="377C1C86">
                <wp:simplePos x="0" y="0"/>
                <wp:positionH relativeFrom="column">
                  <wp:posOffset>55929</wp:posOffset>
                </wp:positionH>
                <wp:positionV relativeFrom="paragraph">
                  <wp:posOffset>2954020</wp:posOffset>
                </wp:positionV>
                <wp:extent cx="5815965" cy="506095"/>
                <wp:effectExtent l="0" t="0" r="0" b="8255"/>
                <wp:wrapTopAndBottom/>
                <wp:docPr id="1144021045" name="Text Box 1"/>
                <wp:cNvGraphicFramePr/>
                <a:graphic xmlns:a="http://schemas.openxmlformats.org/drawingml/2006/main">
                  <a:graphicData uri="http://schemas.microsoft.com/office/word/2010/wordprocessingShape">
                    <wps:wsp>
                      <wps:cNvSpPr txBox="1"/>
                      <wps:spPr>
                        <a:xfrm>
                          <a:off x="0" y="0"/>
                          <a:ext cx="5815965" cy="506095"/>
                        </a:xfrm>
                        <a:prstGeom prst="rect">
                          <a:avLst/>
                        </a:prstGeom>
                        <a:solidFill>
                          <a:prstClr val="white"/>
                        </a:solidFill>
                        <a:ln>
                          <a:noFill/>
                        </a:ln>
                      </wps:spPr>
                      <wps:txbx>
                        <w:txbxContent>
                          <w:p w14:paraId="608ABAEF" w14:textId="77777777" w:rsidR="00CC7E1F" w:rsidRDefault="00CC7E1F" w:rsidP="00CC7E1F">
                            <w:pPr>
                              <w:pStyle w:val="Caption"/>
                              <w:rPr>
                                <w:rFonts w:ascii="Times New Roman" w:hAnsi="Times New Roman" w:cs="Times New Roman"/>
                                <w:i w:val="0"/>
                                <w:iCs w:val="0"/>
                                <w:color w:val="auto"/>
                                <w:sz w:val="20"/>
                                <w:szCs w:val="20"/>
                              </w:rPr>
                            </w:pPr>
                            <w:r w:rsidRPr="00AF1BD3">
                              <w:rPr>
                                <w:rFonts w:ascii="Times New Roman" w:hAnsi="Times New Roman" w:cs="Times New Roman"/>
                                <w:b/>
                                <w:bCs/>
                                <w:i w:val="0"/>
                                <w:iCs w:val="0"/>
                                <w:color w:val="auto"/>
                                <w:sz w:val="20"/>
                                <w:szCs w:val="20"/>
                              </w:rPr>
                              <w:t>Figure 3.1</w:t>
                            </w:r>
                            <w:r w:rsidRPr="00131BB6">
                              <w:rPr>
                                <w:rFonts w:ascii="Times New Roman" w:hAnsi="Times New Roman" w:cs="Times New Roman"/>
                                <w:i w:val="0"/>
                                <w:iCs w:val="0"/>
                                <w:color w:val="auto"/>
                                <w:sz w:val="20"/>
                                <w:szCs w:val="20"/>
                              </w:rPr>
                              <w:t xml:space="preserve"> Frequency of non-serial and serial residential filings by year in Knox County, TN</w:t>
                            </w:r>
                            <w:r>
                              <w:rPr>
                                <w:rFonts w:ascii="Times New Roman" w:hAnsi="Times New Roman" w:cs="Times New Roman"/>
                                <w:i w:val="0"/>
                                <w:iCs w:val="0"/>
                                <w:color w:val="auto"/>
                                <w:sz w:val="20"/>
                                <w:szCs w:val="20"/>
                              </w:rPr>
                              <w:t>. Important</w:t>
                            </w:r>
                            <w:r w:rsidRPr="00131BB6">
                              <w:rPr>
                                <w:rFonts w:ascii="Times New Roman" w:hAnsi="Times New Roman" w:cs="Times New Roman"/>
                                <w:i w:val="0"/>
                                <w:iCs w:val="0"/>
                                <w:color w:val="auto"/>
                                <w:sz w:val="20"/>
                                <w:szCs w:val="20"/>
                              </w:rPr>
                              <w:t xml:space="preserve"> note</w:t>
                            </w:r>
                            <w:r>
                              <w:rPr>
                                <w:rFonts w:ascii="Times New Roman" w:hAnsi="Times New Roman" w:cs="Times New Roman"/>
                                <w:i w:val="0"/>
                                <w:iCs w:val="0"/>
                                <w:color w:val="auto"/>
                                <w:sz w:val="20"/>
                                <w:szCs w:val="20"/>
                              </w:rPr>
                              <w:t>:</w:t>
                            </w:r>
                            <w:r w:rsidRPr="00131BB6">
                              <w:rPr>
                                <w:rFonts w:ascii="Times New Roman" w:hAnsi="Times New Roman" w:cs="Times New Roman"/>
                                <w:i w:val="0"/>
                                <w:iCs w:val="0"/>
                                <w:color w:val="auto"/>
                                <w:sz w:val="20"/>
                                <w:szCs w:val="20"/>
                              </w:rPr>
                              <w:t xml:space="preserve"> 2022 only included four months of data and should not be compared 1:1 with 2019, 2020, or 2021 for which there was complete data.</w:t>
                            </w:r>
                          </w:p>
                          <w:p w14:paraId="45323BFD" w14:textId="77777777" w:rsidR="00CC7E1F" w:rsidRPr="00CC7E1F" w:rsidRDefault="00CC7E1F" w:rsidP="00CC7E1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6BF755" id="_x0000_t202" coordsize="21600,21600" o:spt="202" path="m,l,21600r21600,l21600,xe">
                <v:stroke joinstyle="miter"/>
                <v:path gradientshapeok="t" o:connecttype="rect"/>
              </v:shapetype>
              <v:shape id="Text Box 1" o:spid="_x0000_s1026" type="#_x0000_t202" style="position:absolute;left:0;text-align:left;margin-left:4.4pt;margin-top:232.6pt;width:457.95pt;height:39.8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" stroked="f">
                <v:textbox inset="0,0,0,0">
                  <w:txbxContent>
                    <w:p w14:paraId="608ABAEF" w14:textId="77777777" w:rsidR="00CC7E1F" w:rsidRDefault="00CC7E1F" w:rsidP="00CC7E1F">
                      <w:pPr>
                        <w:pStyle w:val="Caption"/>
                        <w:rPr>
                          <w:rFonts w:ascii="Times New Roman" w:hAnsi="Times New Roman" w:cs="Times New Roman"/>
                          <w:i w:val="0"/>
                          <w:iCs w:val="0"/>
                          <w:color w:val="auto"/>
                          <w:sz w:val="20"/>
                          <w:szCs w:val="20"/>
                        </w:rPr>
                      </w:pPr>
                      <w:r w:rsidRPr="00AF1BD3">
                        <w:rPr>
                          <w:rFonts w:ascii="Times New Roman" w:hAnsi="Times New Roman" w:cs="Times New Roman"/>
                          <w:b/>
                          <w:bCs/>
                          <w:i w:val="0"/>
                          <w:iCs w:val="0"/>
                          <w:color w:val="auto"/>
                          <w:sz w:val="20"/>
                          <w:szCs w:val="20"/>
                        </w:rPr>
                        <w:t>Figure 3.1</w:t>
                      </w:r>
                      <w:r w:rsidRPr="00131BB6">
                        <w:rPr>
                          <w:rFonts w:ascii="Times New Roman" w:hAnsi="Times New Roman" w:cs="Times New Roman"/>
                          <w:i w:val="0"/>
                          <w:iCs w:val="0"/>
                          <w:color w:val="auto"/>
                          <w:sz w:val="20"/>
                          <w:szCs w:val="20"/>
                        </w:rPr>
                        <w:t xml:space="preserve"> Frequency of non-serial and serial residential filings by year in Knox County, TN</w:t>
                      </w:r>
                      <w:r>
                        <w:rPr>
                          <w:rFonts w:ascii="Times New Roman" w:hAnsi="Times New Roman" w:cs="Times New Roman"/>
                          <w:i w:val="0"/>
                          <w:iCs w:val="0"/>
                          <w:color w:val="auto"/>
                          <w:sz w:val="20"/>
                          <w:szCs w:val="20"/>
                        </w:rPr>
                        <w:t>. Important</w:t>
                      </w:r>
                      <w:r w:rsidRPr="00131BB6">
                        <w:rPr>
                          <w:rFonts w:ascii="Times New Roman" w:hAnsi="Times New Roman" w:cs="Times New Roman"/>
                          <w:i w:val="0"/>
                          <w:iCs w:val="0"/>
                          <w:color w:val="auto"/>
                          <w:sz w:val="20"/>
                          <w:szCs w:val="20"/>
                        </w:rPr>
                        <w:t xml:space="preserve"> note</w:t>
                      </w:r>
                      <w:r>
                        <w:rPr>
                          <w:rFonts w:ascii="Times New Roman" w:hAnsi="Times New Roman" w:cs="Times New Roman"/>
                          <w:i w:val="0"/>
                          <w:iCs w:val="0"/>
                          <w:color w:val="auto"/>
                          <w:sz w:val="20"/>
                          <w:szCs w:val="20"/>
                        </w:rPr>
                        <w:t>:</w:t>
                      </w:r>
                      <w:r w:rsidRPr="00131BB6">
                        <w:rPr>
                          <w:rFonts w:ascii="Times New Roman" w:hAnsi="Times New Roman" w:cs="Times New Roman"/>
                          <w:i w:val="0"/>
                          <w:iCs w:val="0"/>
                          <w:color w:val="auto"/>
                          <w:sz w:val="20"/>
                          <w:szCs w:val="20"/>
                        </w:rPr>
                        <w:t xml:space="preserve"> 2022 only included four months of data and should not be compared 1:1 with 2019, 2020, or 2021 for which there was complete data.</w:t>
                      </w:r>
                    </w:p>
                    <w:p w14:paraId="45323BFD" w14:textId="77777777" w:rsidR="00CC7E1F" w:rsidRPr="00CC7E1F" w:rsidRDefault="00CC7E1F" w:rsidP="00CC7E1F"/>
                  </w:txbxContent>
                </v:textbox>
                <w10:wrap type="topAndBottom"/>
              </v:shape>
            </w:pict>
          </mc:Fallback>
        </mc:AlternateContent>
      </w:r>
      <w:r w:rsidRPr="006918B9">
        <w:rPr>
          <w:rFonts w:ascii="Times New Roman" w:eastAsia="Times New Roman" w:hAnsi="Times New Roman" w:cs="Times New Roman"/>
          <w:noProof/>
          <w:lang w:val="en-US"/>
        </w:rPr>
        <w:drawing>
          <wp:anchor distT="0" distB="0" distL="114300" distR="114300" simplePos="0" relativeHeight="251692544" behindDoc="1" locked="0" layoutInCell="1" allowOverlap="1" wp14:anchorId="1EBD984C" wp14:editId="4217B250">
            <wp:simplePos x="0" y="0"/>
            <wp:positionH relativeFrom="column">
              <wp:posOffset>1180855</wp:posOffset>
            </wp:positionH>
            <wp:positionV relativeFrom="paragraph">
              <wp:posOffset>19636</wp:posOffset>
            </wp:positionV>
            <wp:extent cx="3607435" cy="2886075"/>
            <wp:effectExtent l="19050" t="19050" r="12065" b="28575"/>
            <wp:wrapTopAndBottom/>
            <wp:docPr id="1859744648" name="Picture 3" descr="A graph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44648" name="Picture 3" descr="A graph with different colored bar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7435" cy="2886075"/>
                    </a:xfrm>
                    <a:prstGeom prst="rect">
                      <a:avLst/>
                    </a:prstGeom>
                    <a:noFill/>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42DADEC6" w14:textId="11CCA47D" w:rsidR="00F978FE" w:rsidRPr="006918B9" w:rsidRDefault="006918B9" w:rsidP="006918B9">
      <w:pPr>
        <w:tabs>
          <w:tab w:val="left" w:pos="3180"/>
        </w:tabs>
        <w:spacing w:line="240" w:lineRule="auto"/>
        <w:ind w:left="720"/>
        <w:rPr>
          <w:rFonts w:ascii="Times New Roman" w:eastAsia="Times New Roman" w:hAnsi="Times New Roman" w:cs="Times New Roman"/>
          <w:lang w:val="en-US"/>
        </w:rPr>
      </w:pPr>
      <w:r>
        <w:rPr>
          <w:rFonts w:ascii="Times New Roman" w:eastAsia="Times New Roman" w:hAnsi="Times New Roman" w:cs="Times New Roman"/>
          <w:lang w:val="en-US"/>
        </w:rPr>
        <w:tab/>
      </w:r>
    </w:p>
    <w:p w14:paraId="65FA8943" w14:textId="23A0DEAC" w:rsidR="00987315" w:rsidRPr="00AF1BD3" w:rsidRDefault="00A442E2" w:rsidP="00F16C6A">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00987315" w:rsidRPr="00AF1BD3">
        <w:rPr>
          <w:rFonts w:ascii="Times New Roman" w:eastAsia="Times New Roman" w:hAnsi="Times New Roman" w:cs="Times New Roman"/>
          <w:b/>
          <w:bCs/>
          <w:sz w:val="20"/>
          <w:szCs w:val="20"/>
        </w:rPr>
        <w:t>Table 3.1.</w:t>
      </w:r>
      <w:r w:rsidR="00987315" w:rsidRPr="00AF1BD3">
        <w:rPr>
          <w:rFonts w:ascii="Times New Roman" w:eastAsia="Times New Roman" w:hAnsi="Times New Roman" w:cs="Times New Roman"/>
          <w:sz w:val="20"/>
          <w:szCs w:val="20"/>
        </w:rPr>
        <w:t xml:space="preserve"> </w:t>
      </w:r>
      <w:r w:rsidR="00F16C6A" w:rsidRPr="00AF1BD3">
        <w:rPr>
          <w:rFonts w:ascii="Times New Roman" w:eastAsia="Times New Roman" w:hAnsi="Times New Roman" w:cs="Times New Roman"/>
          <w:sz w:val="20"/>
          <w:szCs w:val="20"/>
        </w:rPr>
        <w:t xml:space="preserve">Sequence and frequency of serial </w:t>
      </w:r>
      <w:r w:rsidR="00AF1BD3" w:rsidRPr="00AF1BD3">
        <w:rPr>
          <w:rFonts w:ascii="Times New Roman" w:eastAsia="Times New Roman" w:hAnsi="Times New Roman" w:cs="Times New Roman"/>
          <w:sz w:val="20"/>
          <w:szCs w:val="20"/>
        </w:rPr>
        <w:t xml:space="preserve">eviction </w:t>
      </w:r>
      <w:r w:rsidR="00F16C6A" w:rsidRPr="00AF1BD3">
        <w:rPr>
          <w:rFonts w:ascii="Times New Roman" w:eastAsia="Times New Roman" w:hAnsi="Times New Roman" w:cs="Times New Roman"/>
          <w:sz w:val="20"/>
          <w:szCs w:val="20"/>
        </w:rPr>
        <w:t xml:space="preserve">filings in Knox County, TN, January 2019 - </w:t>
      </w:r>
      <w:proofErr w:type="gramStart"/>
      <w:r w:rsidR="00F16C6A" w:rsidRPr="00AF1BD3">
        <w:rPr>
          <w:rFonts w:ascii="Times New Roman" w:eastAsia="Times New Roman" w:hAnsi="Times New Roman" w:cs="Times New Roman"/>
          <w:sz w:val="20"/>
          <w:szCs w:val="20"/>
        </w:rPr>
        <w:t>April,</w:t>
      </w:r>
      <w:proofErr w:type="gramEnd"/>
      <w:r w:rsidR="00F16C6A" w:rsidRPr="00AF1BD3">
        <w:rPr>
          <w:rFonts w:ascii="Times New Roman" w:eastAsia="Times New Roman" w:hAnsi="Times New Roman" w:cs="Times New Roman"/>
          <w:sz w:val="20"/>
          <w:szCs w:val="20"/>
        </w:rPr>
        <w:t xml:space="preserve"> 2022</w:t>
      </w:r>
    </w:p>
    <w:tbl>
      <w:tblPr>
        <w:tblStyle w:val="a"/>
        <w:tblW w:w="918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60"/>
        <w:gridCol w:w="1980"/>
        <w:gridCol w:w="5040"/>
      </w:tblGrid>
      <w:tr w:rsidR="00987315" w14:paraId="1094D783" w14:textId="77777777" w:rsidTr="00C275E4">
        <w:trPr>
          <w:trHeight w:val="285"/>
          <w:jc w:val="center"/>
        </w:trPr>
        <w:tc>
          <w:tcPr>
            <w:tcW w:w="2160" w:type="dxa"/>
            <w:tcBorders>
              <w:top w:val="single" w:sz="4" w:space="0" w:color="auto"/>
              <w:left w:val="nil"/>
              <w:bottom w:val="single" w:sz="4" w:space="0" w:color="000000"/>
              <w:right w:val="nil"/>
            </w:tcBorders>
            <w:tcMar>
              <w:top w:w="0" w:type="dxa"/>
              <w:bottom w:w="0" w:type="dxa"/>
            </w:tcMar>
          </w:tcPr>
          <w:p w14:paraId="5770B444" w14:textId="51D87376" w:rsidR="00987315" w:rsidRPr="00E565D2" w:rsidRDefault="00987315" w:rsidP="00ED36A5">
            <w:pPr>
              <w:spacing w:line="240" w:lineRule="auto"/>
              <w:rPr>
                <w:rFonts w:ascii="Times New Roman" w:eastAsia="Times New Roman" w:hAnsi="Times New Roman" w:cs="Times New Roman"/>
                <w:b/>
                <w:sz w:val="20"/>
                <w:szCs w:val="20"/>
              </w:rPr>
            </w:pPr>
            <w:r w:rsidRPr="00E565D2">
              <w:rPr>
                <w:rFonts w:ascii="Times New Roman" w:eastAsia="Times New Roman" w:hAnsi="Times New Roman" w:cs="Times New Roman"/>
                <w:b/>
                <w:sz w:val="20"/>
                <w:szCs w:val="20"/>
              </w:rPr>
              <w:t>Sequence</w:t>
            </w:r>
          </w:p>
        </w:tc>
        <w:tc>
          <w:tcPr>
            <w:tcW w:w="1980" w:type="dxa"/>
            <w:tcBorders>
              <w:top w:val="single" w:sz="4" w:space="0" w:color="auto"/>
              <w:left w:val="nil"/>
              <w:bottom w:val="single" w:sz="4" w:space="0" w:color="000000"/>
              <w:right w:val="nil"/>
            </w:tcBorders>
            <w:tcMar>
              <w:top w:w="0" w:type="dxa"/>
              <w:bottom w:w="0" w:type="dxa"/>
            </w:tcMar>
          </w:tcPr>
          <w:p w14:paraId="19C0883F" w14:textId="106AC8B0" w:rsidR="00987315" w:rsidRPr="00E565D2" w:rsidRDefault="00987315" w:rsidP="00344CD5">
            <w:pPr>
              <w:spacing w:line="240" w:lineRule="auto"/>
              <w:jc w:val="right"/>
              <w:rPr>
                <w:rFonts w:ascii="Times New Roman" w:eastAsia="Times New Roman" w:hAnsi="Times New Roman" w:cs="Times New Roman"/>
                <w:b/>
                <w:sz w:val="20"/>
                <w:szCs w:val="20"/>
                <w:vertAlign w:val="superscript"/>
              </w:rPr>
            </w:pPr>
            <w:r w:rsidRPr="00E565D2">
              <w:rPr>
                <w:rFonts w:ascii="Times New Roman" w:eastAsia="Times New Roman" w:hAnsi="Times New Roman" w:cs="Times New Roman"/>
                <w:b/>
                <w:sz w:val="20"/>
                <w:szCs w:val="20"/>
              </w:rPr>
              <w:t>Count</w:t>
            </w:r>
            <w:r w:rsidRPr="00E565D2">
              <w:rPr>
                <w:rFonts w:ascii="Times New Roman" w:eastAsia="Times New Roman" w:hAnsi="Times New Roman" w:cs="Times New Roman"/>
                <w:bCs/>
                <w:sz w:val="20"/>
                <w:szCs w:val="20"/>
                <w:vertAlign w:val="superscript"/>
              </w:rPr>
              <w:t>1</w:t>
            </w:r>
          </w:p>
        </w:tc>
        <w:tc>
          <w:tcPr>
            <w:tcW w:w="5040" w:type="dxa"/>
            <w:tcBorders>
              <w:top w:val="single" w:sz="4" w:space="0" w:color="auto"/>
              <w:left w:val="nil"/>
              <w:bottom w:val="single" w:sz="4" w:space="0" w:color="000000"/>
              <w:right w:val="nil"/>
            </w:tcBorders>
            <w:tcMar>
              <w:top w:w="0" w:type="dxa"/>
              <w:bottom w:w="0" w:type="dxa"/>
            </w:tcMar>
          </w:tcPr>
          <w:p w14:paraId="0A378FD0" w14:textId="7CA9929F" w:rsidR="00987315" w:rsidRPr="00E565D2" w:rsidRDefault="00987315" w:rsidP="00344CD5">
            <w:pPr>
              <w:spacing w:line="240" w:lineRule="auto"/>
              <w:jc w:val="right"/>
              <w:rPr>
                <w:rFonts w:ascii="Times New Roman" w:eastAsia="Times New Roman" w:hAnsi="Times New Roman" w:cs="Times New Roman"/>
                <w:b/>
                <w:sz w:val="20"/>
                <w:szCs w:val="20"/>
                <w:vertAlign w:val="superscript"/>
              </w:rPr>
            </w:pPr>
            <w:r w:rsidRPr="00E565D2">
              <w:rPr>
                <w:rFonts w:ascii="Times New Roman" w:eastAsia="Times New Roman" w:hAnsi="Times New Roman" w:cs="Times New Roman"/>
                <w:b/>
                <w:sz w:val="20"/>
                <w:szCs w:val="20"/>
              </w:rPr>
              <w:t>Unique Serial Filing Chains ending</w:t>
            </w:r>
            <w:r w:rsidR="005E676B" w:rsidRPr="00E565D2">
              <w:rPr>
                <w:rFonts w:ascii="Times New Roman" w:eastAsia="Times New Roman" w:hAnsi="Times New Roman" w:cs="Times New Roman"/>
                <w:sz w:val="20"/>
                <w:szCs w:val="20"/>
                <w:vertAlign w:val="superscript"/>
              </w:rPr>
              <w:t>2</w:t>
            </w:r>
          </w:p>
        </w:tc>
      </w:tr>
      <w:tr w:rsidR="00987315" w:rsidRPr="00E565D2" w14:paraId="247338CD" w14:textId="77777777" w:rsidTr="00C275E4">
        <w:trPr>
          <w:trHeight w:val="285"/>
          <w:jc w:val="center"/>
        </w:trPr>
        <w:tc>
          <w:tcPr>
            <w:tcW w:w="2160" w:type="dxa"/>
            <w:tcBorders>
              <w:top w:val="single" w:sz="4" w:space="0" w:color="000000"/>
              <w:left w:val="nil"/>
              <w:bottom w:val="nil"/>
              <w:right w:val="nil"/>
            </w:tcBorders>
            <w:tcMar>
              <w:top w:w="0" w:type="dxa"/>
              <w:bottom w:w="0" w:type="dxa"/>
            </w:tcMar>
          </w:tcPr>
          <w:p w14:paraId="391C71DD" w14:textId="77777777" w:rsidR="00987315" w:rsidRPr="00E565D2" w:rsidRDefault="00987315" w:rsidP="00ED36A5">
            <w:pPr>
              <w:spacing w:line="240" w:lineRule="auto"/>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w:t>
            </w:r>
          </w:p>
        </w:tc>
        <w:tc>
          <w:tcPr>
            <w:tcW w:w="1980" w:type="dxa"/>
            <w:tcBorders>
              <w:top w:val="single" w:sz="4" w:space="0" w:color="000000"/>
              <w:left w:val="nil"/>
              <w:bottom w:val="nil"/>
              <w:right w:val="nil"/>
            </w:tcBorders>
            <w:tcMar>
              <w:top w:w="0" w:type="dxa"/>
              <w:bottom w:w="0" w:type="dxa"/>
            </w:tcMar>
          </w:tcPr>
          <w:p w14:paraId="13490ABF"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419</w:t>
            </w:r>
          </w:p>
        </w:tc>
        <w:tc>
          <w:tcPr>
            <w:tcW w:w="5040" w:type="dxa"/>
            <w:tcBorders>
              <w:top w:val="single" w:sz="4" w:space="0" w:color="000000"/>
              <w:left w:val="nil"/>
              <w:bottom w:val="nil"/>
              <w:right w:val="nil"/>
            </w:tcBorders>
            <w:tcMar>
              <w:top w:w="0" w:type="dxa"/>
              <w:bottom w:w="0" w:type="dxa"/>
            </w:tcMar>
          </w:tcPr>
          <w:p w14:paraId="742E0498" w14:textId="59CF6DD4" w:rsidR="00987315" w:rsidRPr="00E565D2" w:rsidRDefault="002628D8" w:rsidP="00344CD5">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987315" w:rsidRPr="00E565D2" w14:paraId="1AD893B3" w14:textId="77777777" w:rsidTr="00C275E4">
        <w:trPr>
          <w:trHeight w:val="285"/>
          <w:jc w:val="center"/>
        </w:trPr>
        <w:tc>
          <w:tcPr>
            <w:tcW w:w="2160" w:type="dxa"/>
            <w:tcBorders>
              <w:top w:val="nil"/>
              <w:left w:val="nil"/>
              <w:bottom w:val="nil"/>
              <w:right w:val="nil"/>
            </w:tcBorders>
            <w:tcMar>
              <w:top w:w="0" w:type="dxa"/>
              <w:bottom w:w="0" w:type="dxa"/>
            </w:tcMar>
          </w:tcPr>
          <w:p w14:paraId="7356D46E" w14:textId="77777777" w:rsidR="00987315" w:rsidRPr="00E565D2" w:rsidRDefault="00987315" w:rsidP="00ED36A5">
            <w:pPr>
              <w:spacing w:line="240" w:lineRule="auto"/>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2</w:t>
            </w:r>
          </w:p>
        </w:tc>
        <w:tc>
          <w:tcPr>
            <w:tcW w:w="1980" w:type="dxa"/>
            <w:tcBorders>
              <w:top w:val="nil"/>
              <w:left w:val="nil"/>
              <w:bottom w:val="nil"/>
              <w:right w:val="nil"/>
            </w:tcBorders>
            <w:tcMar>
              <w:top w:w="0" w:type="dxa"/>
              <w:bottom w:w="0" w:type="dxa"/>
            </w:tcMar>
          </w:tcPr>
          <w:p w14:paraId="6520767F"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419</w:t>
            </w:r>
          </w:p>
        </w:tc>
        <w:tc>
          <w:tcPr>
            <w:tcW w:w="5040" w:type="dxa"/>
            <w:tcBorders>
              <w:top w:val="nil"/>
              <w:left w:val="nil"/>
              <w:bottom w:val="nil"/>
              <w:right w:val="nil"/>
            </w:tcBorders>
            <w:tcMar>
              <w:top w:w="0" w:type="dxa"/>
              <w:bottom w:w="0" w:type="dxa"/>
            </w:tcMar>
          </w:tcPr>
          <w:p w14:paraId="296ECDC4"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369</w:t>
            </w:r>
          </w:p>
        </w:tc>
      </w:tr>
      <w:tr w:rsidR="00987315" w:rsidRPr="00E565D2" w14:paraId="0D4B69DA" w14:textId="77777777" w:rsidTr="00C275E4">
        <w:trPr>
          <w:trHeight w:val="285"/>
          <w:jc w:val="center"/>
        </w:trPr>
        <w:tc>
          <w:tcPr>
            <w:tcW w:w="2160" w:type="dxa"/>
            <w:tcBorders>
              <w:top w:val="nil"/>
              <w:left w:val="nil"/>
              <w:bottom w:val="nil"/>
              <w:right w:val="nil"/>
            </w:tcBorders>
            <w:tcMar>
              <w:top w:w="0" w:type="dxa"/>
              <w:bottom w:w="0" w:type="dxa"/>
            </w:tcMar>
          </w:tcPr>
          <w:p w14:paraId="01A6F60D" w14:textId="77777777" w:rsidR="00987315" w:rsidRPr="00E565D2" w:rsidRDefault="00987315" w:rsidP="00ED36A5">
            <w:pPr>
              <w:spacing w:line="240" w:lineRule="auto"/>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3</w:t>
            </w:r>
          </w:p>
        </w:tc>
        <w:tc>
          <w:tcPr>
            <w:tcW w:w="1980" w:type="dxa"/>
            <w:tcBorders>
              <w:top w:val="nil"/>
              <w:left w:val="nil"/>
              <w:bottom w:val="nil"/>
              <w:right w:val="nil"/>
            </w:tcBorders>
            <w:tcMar>
              <w:top w:w="0" w:type="dxa"/>
              <w:bottom w:w="0" w:type="dxa"/>
            </w:tcMar>
          </w:tcPr>
          <w:p w14:paraId="7D39F0CA"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50</w:t>
            </w:r>
          </w:p>
        </w:tc>
        <w:tc>
          <w:tcPr>
            <w:tcW w:w="5040" w:type="dxa"/>
            <w:tcBorders>
              <w:top w:val="nil"/>
              <w:left w:val="nil"/>
              <w:bottom w:val="nil"/>
              <w:right w:val="nil"/>
            </w:tcBorders>
            <w:tcMar>
              <w:top w:w="0" w:type="dxa"/>
              <w:bottom w:w="0" w:type="dxa"/>
            </w:tcMar>
          </w:tcPr>
          <w:p w14:paraId="32D76BB2"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40</w:t>
            </w:r>
          </w:p>
        </w:tc>
      </w:tr>
      <w:tr w:rsidR="00987315" w:rsidRPr="00E565D2" w14:paraId="59C9DF6A" w14:textId="77777777" w:rsidTr="00C275E4">
        <w:trPr>
          <w:trHeight w:val="285"/>
          <w:jc w:val="center"/>
        </w:trPr>
        <w:tc>
          <w:tcPr>
            <w:tcW w:w="2160" w:type="dxa"/>
            <w:tcBorders>
              <w:top w:val="nil"/>
              <w:left w:val="nil"/>
              <w:bottom w:val="nil"/>
              <w:right w:val="nil"/>
            </w:tcBorders>
            <w:tcMar>
              <w:top w:w="0" w:type="dxa"/>
              <w:bottom w:w="0" w:type="dxa"/>
            </w:tcMar>
          </w:tcPr>
          <w:p w14:paraId="21289009" w14:textId="77777777" w:rsidR="00987315" w:rsidRPr="00E565D2" w:rsidRDefault="00987315" w:rsidP="00ED36A5">
            <w:pPr>
              <w:spacing w:line="240" w:lineRule="auto"/>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4</w:t>
            </w:r>
          </w:p>
        </w:tc>
        <w:tc>
          <w:tcPr>
            <w:tcW w:w="1980" w:type="dxa"/>
            <w:tcBorders>
              <w:top w:val="nil"/>
              <w:left w:val="nil"/>
              <w:bottom w:val="nil"/>
              <w:right w:val="nil"/>
            </w:tcBorders>
            <w:tcMar>
              <w:top w:w="0" w:type="dxa"/>
              <w:bottom w:w="0" w:type="dxa"/>
            </w:tcMar>
          </w:tcPr>
          <w:p w14:paraId="2C2A79D2"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10</w:t>
            </w:r>
          </w:p>
        </w:tc>
        <w:tc>
          <w:tcPr>
            <w:tcW w:w="5040" w:type="dxa"/>
            <w:tcBorders>
              <w:top w:val="nil"/>
              <w:left w:val="nil"/>
              <w:bottom w:val="nil"/>
              <w:right w:val="nil"/>
            </w:tcBorders>
            <w:tcMar>
              <w:top w:w="0" w:type="dxa"/>
              <w:bottom w:w="0" w:type="dxa"/>
            </w:tcMar>
          </w:tcPr>
          <w:p w14:paraId="74902AE1"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9</w:t>
            </w:r>
          </w:p>
        </w:tc>
      </w:tr>
      <w:tr w:rsidR="00987315" w:rsidRPr="00E565D2" w14:paraId="594BD307" w14:textId="77777777" w:rsidTr="00C275E4">
        <w:trPr>
          <w:trHeight w:val="285"/>
          <w:jc w:val="center"/>
        </w:trPr>
        <w:tc>
          <w:tcPr>
            <w:tcW w:w="2160" w:type="dxa"/>
            <w:tcBorders>
              <w:top w:val="nil"/>
              <w:left w:val="nil"/>
              <w:bottom w:val="nil"/>
              <w:right w:val="nil"/>
            </w:tcBorders>
            <w:tcMar>
              <w:top w:w="0" w:type="dxa"/>
              <w:bottom w:w="0" w:type="dxa"/>
            </w:tcMar>
          </w:tcPr>
          <w:p w14:paraId="308CD215" w14:textId="77777777" w:rsidR="00987315" w:rsidRPr="00E565D2" w:rsidRDefault="00987315" w:rsidP="00ED36A5">
            <w:pPr>
              <w:spacing w:line="240" w:lineRule="auto"/>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5</w:t>
            </w:r>
          </w:p>
        </w:tc>
        <w:tc>
          <w:tcPr>
            <w:tcW w:w="1980" w:type="dxa"/>
            <w:tcBorders>
              <w:top w:val="nil"/>
              <w:left w:val="nil"/>
              <w:bottom w:val="nil"/>
              <w:right w:val="nil"/>
            </w:tcBorders>
            <w:tcMar>
              <w:top w:w="0" w:type="dxa"/>
              <w:bottom w:w="0" w:type="dxa"/>
            </w:tcMar>
          </w:tcPr>
          <w:p w14:paraId="25642AAD"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w:t>
            </w:r>
          </w:p>
        </w:tc>
        <w:tc>
          <w:tcPr>
            <w:tcW w:w="5040" w:type="dxa"/>
            <w:tcBorders>
              <w:top w:val="nil"/>
              <w:left w:val="nil"/>
              <w:bottom w:val="nil"/>
              <w:right w:val="nil"/>
            </w:tcBorders>
            <w:tcMar>
              <w:top w:w="0" w:type="dxa"/>
              <w:bottom w:w="0" w:type="dxa"/>
            </w:tcMar>
          </w:tcPr>
          <w:p w14:paraId="0EC5E76C"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w:t>
            </w:r>
          </w:p>
        </w:tc>
      </w:tr>
      <w:tr w:rsidR="00987315" w:rsidRPr="00E565D2" w14:paraId="7F57357B" w14:textId="77777777" w:rsidTr="00C275E4">
        <w:trPr>
          <w:trHeight w:val="285"/>
          <w:jc w:val="center"/>
        </w:trPr>
        <w:tc>
          <w:tcPr>
            <w:tcW w:w="2160" w:type="dxa"/>
            <w:tcBorders>
              <w:top w:val="nil"/>
              <w:left w:val="nil"/>
              <w:bottom w:val="single" w:sz="4" w:space="0" w:color="000000"/>
              <w:right w:val="nil"/>
            </w:tcBorders>
            <w:tcMar>
              <w:top w:w="0" w:type="dxa"/>
              <w:bottom w:w="0" w:type="dxa"/>
            </w:tcMar>
          </w:tcPr>
          <w:p w14:paraId="4CEBA79B" w14:textId="77777777" w:rsidR="00987315" w:rsidRPr="00E565D2" w:rsidRDefault="00987315" w:rsidP="00ED36A5">
            <w:pPr>
              <w:spacing w:line="240" w:lineRule="auto"/>
              <w:rPr>
                <w:rFonts w:ascii="Times New Roman" w:eastAsia="Times New Roman" w:hAnsi="Times New Roman" w:cs="Times New Roman"/>
                <w:b/>
                <w:bCs/>
                <w:sz w:val="20"/>
                <w:szCs w:val="20"/>
              </w:rPr>
            </w:pPr>
            <w:r w:rsidRPr="00E565D2">
              <w:rPr>
                <w:rFonts w:ascii="Times New Roman" w:eastAsia="Times New Roman" w:hAnsi="Times New Roman" w:cs="Times New Roman"/>
                <w:b/>
                <w:bCs/>
                <w:sz w:val="20"/>
                <w:szCs w:val="20"/>
              </w:rPr>
              <w:t>Total</w:t>
            </w:r>
          </w:p>
        </w:tc>
        <w:tc>
          <w:tcPr>
            <w:tcW w:w="1980" w:type="dxa"/>
            <w:tcBorders>
              <w:top w:val="nil"/>
              <w:left w:val="nil"/>
              <w:bottom w:val="single" w:sz="4" w:space="0" w:color="000000"/>
              <w:right w:val="nil"/>
            </w:tcBorders>
            <w:tcMar>
              <w:top w:w="0" w:type="dxa"/>
              <w:bottom w:w="0" w:type="dxa"/>
            </w:tcMar>
          </w:tcPr>
          <w:p w14:paraId="0789CD03"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899</w:t>
            </w:r>
          </w:p>
        </w:tc>
        <w:tc>
          <w:tcPr>
            <w:tcW w:w="5040" w:type="dxa"/>
            <w:tcBorders>
              <w:top w:val="nil"/>
              <w:left w:val="nil"/>
              <w:bottom w:val="single" w:sz="4" w:space="0" w:color="000000"/>
              <w:right w:val="nil"/>
            </w:tcBorders>
            <w:tcMar>
              <w:top w:w="0" w:type="dxa"/>
              <w:bottom w:w="0" w:type="dxa"/>
            </w:tcMar>
          </w:tcPr>
          <w:p w14:paraId="4C8AAE8D" w14:textId="77777777" w:rsidR="00987315" w:rsidRPr="00E565D2" w:rsidRDefault="00987315" w:rsidP="00344CD5">
            <w:pPr>
              <w:spacing w:line="240" w:lineRule="auto"/>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419</w:t>
            </w:r>
          </w:p>
        </w:tc>
      </w:tr>
    </w:tbl>
    <w:p w14:paraId="4FAB9CDA" w14:textId="77777777" w:rsidR="00987315" w:rsidRDefault="00987315" w:rsidP="00987315">
      <w:pPr>
        <w:spacing w:line="240" w:lineRule="auto"/>
        <w:ind w:right="-360"/>
        <w:rPr>
          <w:rFonts w:ascii="Times New Roman" w:eastAsia="Times New Roman" w:hAnsi="Times New Roman" w:cs="Times New Roman"/>
          <w:sz w:val="20"/>
          <w:szCs w:val="20"/>
        </w:rPr>
      </w:pPr>
      <w:r w:rsidRPr="00C051AE">
        <w:rPr>
          <w:rFonts w:ascii="Times New Roman" w:eastAsia="Times New Roman" w:hAnsi="Times New Roman" w:cs="Times New Roman"/>
          <w:bCs/>
          <w:vertAlign w:val="superscript"/>
        </w:rPr>
        <w:t>1</w:t>
      </w:r>
      <w:r>
        <w:rPr>
          <w:rFonts w:ascii="Times New Roman" w:eastAsia="Times New Roman" w:hAnsi="Times New Roman" w:cs="Times New Roman"/>
          <w:b/>
          <w:vertAlign w:val="superscript"/>
        </w:rPr>
        <w:t xml:space="preserve"> </w:t>
      </w:r>
      <w:r>
        <w:rPr>
          <w:rFonts w:ascii="Times New Roman" w:eastAsia="Times New Roman" w:hAnsi="Times New Roman" w:cs="Times New Roman"/>
          <w:sz w:val="20"/>
          <w:szCs w:val="20"/>
        </w:rPr>
        <w:t xml:space="preserve">Includes the number of raw filings that were attributed with each sequential phase of unique serial filing chains. </w:t>
      </w:r>
    </w:p>
    <w:p w14:paraId="05AD4A10" w14:textId="6255BB27" w:rsidR="00987315" w:rsidRDefault="00987315" w:rsidP="00987315">
      <w:pPr>
        <w:spacing w:line="240" w:lineRule="auto"/>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 xml:space="preserve">2 </w:t>
      </w:r>
      <w:r>
        <w:rPr>
          <w:rFonts w:ascii="Times New Roman" w:eastAsia="Times New Roman" w:hAnsi="Times New Roman" w:cs="Times New Roman"/>
          <w:sz w:val="20"/>
          <w:szCs w:val="20"/>
        </w:rPr>
        <w:t>The number of unique households whose serial filing chain ended a</w:t>
      </w:r>
      <w:r w:rsidR="005E676B">
        <w:rPr>
          <w:rFonts w:ascii="Times New Roman" w:eastAsia="Times New Roman" w:hAnsi="Times New Roman" w:cs="Times New Roman"/>
          <w:sz w:val="20"/>
          <w:szCs w:val="20"/>
        </w:rPr>
        <w:t>fter two, three, four, or five filings</w:t>
      </w:r>
      <w:r>
        <w:rPr>
          <w:rFonts w:ascii="Times New Roman" w:eastAsia="Times New Roman" w:hAnsi="Times New Roman" w:cs="Times New Roman"/>
          <w:sz w:val="20"/>
          <w:szCs w:val="20"/>
        </w:rPr>
        <w:t xml:space="preserve">. </w:t>
      </w:r>
    </w:p>
    <w:p w14:paraId="4DEC063C" w14:textId="77777777" w:rsidR="006918B9" w:rsidRDefault="006918B9" w:rsidP="003551BA">
      <w:pPr>
        <w:spacing w:line="360" w:lineRule="auto"/>
        <w:rPr>
          <w:rFonts w:ascii="Times New Roman" w:eastAsia="Times New Roman" w:hAnsi="Times New Roman" w:cs="Times New Roman"/>
        </w:rPr>
      </w:pPr>
    </w:p>
    <w:p w14:paraId="50D57CA7" w14:textId="77777777" w:rsidR="006918B9" w:rsidRDefault="006918B9" w:rsidP="003551BA">
      <w:pPr>
        <w:spacing w:line="360" w:lineRule="auto"/>
        <w:rPr>
          <w:rFonts w:ascii="Times New Roman" w:eastAsia="Times New Roman" w:hAnsi="Times New Roman" w:cs="Times New Roman"/>
        </w:rPr>
      </w:pPr>
    </w:p>
    <w:p w14:paraId="12D64488" w14:textId="658AA729" w:rsidR="006918B9" w:rsidRPr="00AF1BD3" w:rsidRDefault="004918B8" w:rsidP="00F16C6A">
      <w:pPr>
        <w:spacing w:line="240" w:lineRule="auto"/>
        <w:rPr>
          <w:rFonts w:ascii="Times New Roman" w:eastAsia="Times New Roman" w:hAnsi="Times New Roman" w:cs="Times New Roman"/>
          <w:sz w:val="20"/>
          <w:szCs w:val="20"/>
        </w:rPr>
      </w:pPr>
      <w:r w:rsidRPr="00AF1BD3">
        <w:rPr>
          <w:rFonts w:ascii="Times New Roman" w:eastAsia="Times New Roman" w:hAnsi="Times New Roman" w:cs="Times New Roman"/>
          <w:b/>
          <w:bCs/>
          <w:sz w:val="20"/>
          <w:szCs w:val="20"/>
        </w:rPr>
        <w:t>Table 3.</w:t>
      </w:r>
      <w:r w:rsidR="00987315" w:rsidRPr="00AF1BD3">
        <w:rPr>
          <w:rFonts w:ascii="Times New Roman" w:eastAsia="Times New Roman" w:hAnsi="Times New Roman" w:cs="Times New Roman"/>
          <w:b/>
          <w:bCs/>
          <w:sz w:val="20"/>
          <w:szCs w:val="20"/>
        </w:rPr>
        <w:t>2</w:t>
      </w:r>
      <w:r w:rsidRPr="00AF1BD3">
        <w:rPr>
          <w:rFonts w:ascii="Times New Roman" w:eastAsia="Times New Roman" w:hAnsi="Times New Roman" w:cs="Times New Roman"/>
          <w:b/>
          <w:bCs/>
          <w:sz w:val="20"/>
          <w:szCs w:val="20"/>
        </w:rPr>
        <w:t>.</w:t>
      </w:r>
      <w:r w:rsidRPr="00AF1BD3">
        <w:rPr>
          <w:rFonts w:ascii="Times New Roman" w:eastAsia="Times New Roman" w:hAnsi="Times New Roman" w:cs="Times New Roman"/>
          <w:sz w:val="20"/>
          <w:szCs w:val="20"/>
        </w:rPr>
        <w:t xml:space="preserve"> </w:t>
      </w:r>
      <w:r w:rsidR="00F16C6A" w:rsidRPr="00AF1BD3">
        <w:rPr>
          <w:rFonts w:ascii="Times New Roman" w:eastAsia="Times New Roman" w:hAnsi="Times New Roman" w:cs="Times New Roman"/>
          <w:sz w:val="20"/>
          <w:szCs w:val="20"/>
        </w:rPr>
        <w:t xml:space="preserve">Case outcomes for first and second serial </w:t>
      </w:r>
      <w:r w:rsidR="00AF1BD3">
        <w:rPr>
          <w:rFonts w:ascii="Times New Roman" w:eastAsia="Times New Roman" w:hAnsi="Times New Roman" w:cs="Times New Roman"/>
          <w:sz w:val="20"/>
          <w:szCs w:val="20"/>
        </w:rPr>
        <w:t xml:space="preserve">eviction </w:t>
      </w:r>
      <w:r w:rsidR="00F16C6A" w:rsidRPr="00AF1BD3">
        <w:rPr>
          <w:rFonts w:ascii="Times New Roman" w:eastAsia="Times New Roman" w:hAnsi="Times New Roman" w:cs="Times New Roman"/>
          <w:sz w:val="20"/>
          <w:szCs w:val="20"/>
        </w:rPr>
        <w:t>filings within serial filing chains in Knox County, TN, January 2019 - April 2022</w:t>
      </w:r>
    </w:p>
    <w:tbl>
      <w:tblPr>
        <w:tblStyle w:val="PlainTable5"/>
        <w:tblpPr w:leftFromText="180" w:rightFromText="180" w:vertAnchor="text" w:horzAnchor="margin" w:tblpY="51"/>
        <w:tblW w:w="9360" w:type="dxa"/>
        <w:tblLayout w:type="fixed"/>
        <w:tblLook w:val="0600" w:firstRow="0" w:lastRow="0" w:firstColumn="0" w:lastColumn="0" w:noHBand="1" w:noVBand="1"/>
      </w:tblPr>
      <w:tblGrid>
        <w:gridCol w:w="2520"/>
        <w:gridCol w:w="810"/>
        <w:gridCol w:w="1800"/>
        <w:gridCol w:w="1938"/>
        <w:gridCol w:w="2292"/>
      </w:tblGrid>
      <w:tr w:rsidR="00F16C6A" w:rsidRPr="00E33B91" w14:paraId="3317067A" w14:textId="77777777" w:rsidTr="00911E8A">
        <w:trPr>
          <w:trHeight w:val="270"/>
        </w:trPr>
        <w:tc>
          <w:tcPr>
            <w:tcW w:w="2520" w:type="dxa"/>
            <w:tcBorders>
              <w:top w:val="single" w:sz="4" w:space="0" w:color="auto"/>
              <w:bottom w:val="single" w:sz="4" w:space="0" w:color="auto"/>
            </w:tcBorders>
          </w:tcPr>
          <w:p w14:paraId="37EF53FF" w14:textId="77777777" w:rsidR="00F16C6A" w:rsidRPr="00E565D2" w:rsidRDefault="00F16C6A" w:rsidP="00ED36A5">
            <w:pPr>
              <w:keepNext/>
              <w:keepLines/>
              <w:widowControl w:val="0"/>
              <w:rPr>
                <w:rFonts w:ascii="Times New Roman" w:eastAsia="Times New Roman" w:hAnsi="Times New Roman" w:cs="Times New Roman"/>
                <w:b/>
                <w:sz w:val="20"/>
                <w:szCs w:val="20"/>
              </w:rPr>
            </w:pPr>
            <w:r w:rsidRPr="00E565D2">
              <w:rPr>
                <w:rFonts w:ascii="Times New Roman" w:eastAsia="Times New Roman" w:hAnsi="Times New Roman" w:cs="Times New Roman"/>
                <w:b/>
                <w:sz w:val="20"/>
                <w:szCs w:val="20"/>
              </w:rPr>
              <w:t>Case Outcome</w:t>
            </w:r>
          </w:p>
        </w:tc>
        <w:tc>
          <w:tcPr>
            <w:tcW w:w="810" w:type="dxa"/>
            <w:tcBorders>
              <w:top w:val="single" w:sz="4" w:space="0" w:color="auto"/>
              <w:bottom w:val="single" w:sz="4" w:space="0" w:color="auto"/>
            </w:tcBorders>
          </w:tcPr>
          <w:p w14:paraId="6B65CE00" w14:textId="77777777" w:rsidR="00F16C6A" w:rsidRPr="00E565D2" w:rsidRDefault="00F16C6A" w:rsidP="006918B9">
            <w:pPr>
              <w:keepNext/>
              <w:keepLines/>
              <w:widowControl w:val="0"/>
              <w:jc w:val="right"/>
              <w:rPr>
                <w:rFonts w:ascii="Times New Roman" w:eastAsia="Times New Roman" w:hAnsi="Times New Roman" w:cs="Times New Roman"/>
                <w:b/>
                <w:sz w:val="20"/>
                <w:szCs w:val="20"/>
              </w:rPr>
            </w:pPr>
          </w:p>
        </w:tc>
        <w:tc>
          <w:tcPr>
            <w:tcW w:w="1800" w:type="dxa"/>
            <w:tcBorders>
              <w:top w:val="single" w:sz="4" w:space="0" w:color="auto"/>
              <w:bottom w:val="single" w:sz="4" w:space="0" w:color="auto"/>
            </w:tcBorders>
          </w:tcPr>
          <w:p w14:paraId="737627D0" w14:textId="2E9A2AB9" w:rsidR="00F16C6A" w:rsidRPr="00E565D2" w:rsidRDefault="00F16C6A" w:rsidP="006918B9">
            <w:pPr>
              <w:keepNext/>
              <w:keepLines/>
              <w:widowControl w:val="0"/>
              <w:jc w:val="right"/>
              <w:rPr>
                <w:rFonts w:ascii="Times New Roman" w:eastAsia="Times New Roman" w:hAnsi="Times New Roman" w:cs="Times New Roman"/>
                <w:b/>
                <w:sz w:val="20"/>
                <w:szCs w:val="20"/>
              </w:rPr>
            </w:pPr>
            <w:r w:rsidRPr="00E565D2">
              <w:rPr>
                <w:rFonts w:ascii="Times New Roman" w:eastAsia="Times New Roman" w:hAnsi="Times New Roman" w:cs="Times New Roman"/>
                <w:b/>
                <w:sz w:val="20"/>
                <w:szCs w:val="20"/>
              </w:rPr>
              <w:t>All serial filings</w:t>
            </w:r>
          </w:p>
        </w:tc>
        <w:tc>
          <w:tcPr>
            <w:tcW w:w="1938" w:type="dxa"/>
            <w:tcBorders>
              <w:top w:val="single" w:sz="4" w:space="0" w:color="auto"/>
              <w:bottom w:val="single" w:sz="4" w:space="0" w:color="auto"/>
            </w:tcBorders>
          </w:tcPr>
          <w:p w14:paraId="16E25006" w14:textId="77777777" w:rsidR="00F16C6A" w:rsidRPr="00E565D2" w:rsidRDefault="00F16C6A" w:rsidP="006918B9">
            <w:pPr>
              <w:keepNext/>
              <w:keepLines/>
              <w:widowControl w:val="0"/>
              <w:jc w:val="right"/>
              <w:rPr>
                <w:rFonts w:ascii="Times New Roman" w:eastAsia="Times New Roman" w:hAnsi="Times New Roman" w:cs="Times New Roman"/>
                <w:b/>
                <w:sz w:val="20"/>
                <w:szCs w:val="20"/>
              </w:rPr>
            </w:pPr>
            <w:r w:rsidRPr="00E565D2">
              <w:rPr>
                <w:rFonts w:ascii="Times New Roman" w:eastAsia="Times New Roman" w:hAnsi="Times New Roman" w:cs="Times New Roman"/>
                <w:b/>
                <w:sz w:val="20"/>
                <w:szCs w:val="20"/>
              </w:rPr>
              <w:t>First filing in chain</w:t>
            </w:r>
          </w:p>
        </w:tc>
        <w:tc>
          <w:tcPr>
            <w:tcW w:w="2292" w:type="dxa"/>
            <w:tcBorders>
              <w:top w:val="single" w:sz="4" w:space="0" w:color="auto"/>
              <w:bottom w:val="single" w:sz="4" w:space="0" w:color="auto"/>
            </w:tcBorders>
          </w:tcPr>
          <w:p w14:paraId="0324BA98" w14:textId="77777777" w:rsidR="00F16C6A" w:rsidRPr="00E565D2" w:rsidRDefault="00F16C6A" w:rsidP="006918B9">
            <w:pPr>
              <w:keepNext/>
              <w:keepLines/>
              <w:widowControl w:val="0"/>
              <w:jc w:val="right"/>
              <w:rPr>
                <w:rFonts w:ascii="Times New Roman" w:eastAsia="Times New Roman" w:hAnsi="Times New Roman" w:cs="Times New Roman"/>
                <w:b/>
                <w:sz w:val="20"/>
                <w:szCs w:val="20"/>
              </w:rPr>
            </w:pPr>
            <w:r w:rsidRPr="00E565D2">
              <w:rPr>
                <w:rFonts w:ascii="Times New Roman" w:eastAsia="Times New Roman" w:hAnsi="Times New Roman" w:cs="Times New Roman"/>
                <w:b/>
                <w:sz w:val="20"/>
                <w:szCs w:val="20"/>
              </w:rPr>
              <w:t>Second filing in chain</w:t>
            </w:r>
          </w:p>
        </w:tc>
      </w:tr>
      <w:tr w:rsidR="00F16C6A" w14:paraId="655DEACE" w14:textId="77777777" w:rsidTr="00911E8A">
        <w:trPr>
          <w:trHeight w:val="288"/>
        </w:trPr>
        <w:tc>
          <w:tcPr>
            <w:tcW w:w="2520" w:type="dxa"/>
            <w:tcBorders>
              <w:top w:val="single" w:sz="4" w:space="0" w:color="auto"/>
            </w:tcBorders>
          </w:tcPr>
          <w:p w14:paraId="15604513" w14:textId="77777777" w:rsidR="00F16C6A" w:rsidRPr="00E565D2" w:rsidRDefault="00F16C6A" w:rsidP="00ED36A5">
            <w:pPr>
              <w:keepNext/>
              <w:keepLines/>
              <w:widowControl w:val="0"/>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Nonsuit</w:t>
            </w:r>
          </w:p>
        </w:tc>
        <w:tc>
          <w:tcPr>
            <w:tcW w:w="810" w:type="dxa"/>
            <w:tcBorders>
              <w:top w:val="single" w:sz="4" w:space="0" w:color="auto"/>
            </w:tcBorders>
          </w:tcPr>
          <w:p w14:paraId="092BCD94"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p>
        </w:tc>
        <w:tc>
          <w:tcPr>
            <w:tcW w:w="1800" w:type="dxa"/>
            <w:tcBorders>
              <w:top w:val="single" w:sz="4" w:space="0" w:color="auto"/>
            </w:tcBorders>
          </w:tcPr>
          <w:p w14:paraId="2946B0B6" w14:textId="3B9CCB30"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502</w:t>
            </w:r>
          </w:p>
        </w:tc>
        <w:tc>
          <w:tcPr>
            <w:tcW w:w="1938" w:type="dxa"/>
            <w:tcBorders>
              <w:top w:val="single" w:sz="4" w:space="0" w:color="auto"/>
            </w:tcBorders>
          </w:tcPr>
          <w:p w14:paraId="17F6028C"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313</w:t>
            </w:r>
          </w:p>
        </w:tc>
        <w:tc>
          <w:tcPr>
            <w:tcW w:w="2292" w:type="dxa"/>
            <w:tcBorders>
              <w:top w:val="single" w:sz="4" w:space="0" w:color="auto"/>
            </w:tcBorders>
          </w:tcPr>
          <w:p w14:paraId="53CC72D3"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157</w:t>
            </w:r>
          </w:p>
        </w:tc>
      </w:tr>
      <w:tr w:rsidR="00F16C6A" w14:paraId="7B990E23" w14:textId="77777777" w:rsidTr="00911E8A">
        <w:trPr>
          <w:trHeight w:val="288"/>
        </w:trPr>
        <w:tc>
          <w:tcPr>
            <w:tcW w:w="2520" w:type="dxa"/>
          </w:tcPr>
          <w:p w14:paraId="5F05DF17" w14:textId="39C455F6" w:rsidR="00F16C6A" w:rsidRPr="00E565D2" w:rsidRDefault="00F16C6A" w:rsidP="00ED36A5">
            <w:pPr>
              <w:keepNext/>
              <w:keepLines/>
              <w:widowControl w:val="0"/>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Default</w:t>
            </w:r>
            <w:r>
              <w:rPr>
                <w:rFonts w:ascii="Times New Roman" w:eastAsia="Times New Roman" w:hAnsi="Times New Roman" w:cs="Times New Roman"/>
                <w:sz w:val="20"/>
                <w:szCs w:val="20"/>
              </w:rPr>
              <w:t xml:space="preserve"> </w:t>
            </w:r>
            <w:r w:rsidR="00C65BDE">
              <w:rPr>
                <w:rFonts w:ascii="Times New Roman" w:eastAsia="Times New Roman" w:hAnsi="Times New Roman" w:cs="Times New Roman"/>
                <w:sz w:val="20"/>
                <w:szCs w:val="20"/>
              </w:rPr>
              <w:t>e</w:t>
            </w:r>
            <w:r>
              <w:rPr>
                <w:rFonts w:ascii="Times New Roman" w:eastAsia="Times New Roman" w:hAnsi="Times New Roman" w:cs="Times New Roman"/>
                <w:sz w:val="20"/>
                <w:szCs w:val="20"/>
              </w:rPr>
              <w:t>viction</w:t>
            </w:r>
          </w:p>
        </w:tc>
        <w:tc>
          <w:tcPr>
            <w:tcW w:w="810" w:type="dxa"/>
          </w:tcPr>
          <w:p w14:paraId="1F9FFCD0"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p>
        </w:tc>
        <w:tc>
          <w:tcPr>
            <w:tcW w:w="1800" w:type="dxa"/>
          </w:tcPr>
          <w:p w14:paraId="7F4C51AA" w14:textId="707A51C6"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126</w:t>
            </w:r>
          </w:p>
        </w:tc>
        <w:tc>
          <w:tcPr>
            <w:tcW w:w="1938" w:type="dxa"/>
          </w:tcPr>
          <w:p w14:paraId="2DE5DE92"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36</w:t>
            </w:r>
          </w:p>
        </w:tc>
        <w:tc>
          <w:tcPr>
            <w:tcW w:w="2292" w:type="dxa"/>
          </w:tcPr>
          <w:p w14:paraId="66984B99"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81</w:t>
            </w:r>
          </w:p>
        </w:tc>
      </w:tr>
      <w:tr w:rsidR="00F16C6A" w14:paraId="189772A2" w14:textId="77777777" w:rsidTr="00911E8A">
        <w:trPr>
          <w:trHeight w:val="288"/>
        </w:trPr>
        <w:tc>
          <w:tcPr>
            <w:tcW w:w="2520" w:type="dxa"/>
          </w:tcPr>
          <w:p w14:paraId="39C04196" w14:textId="77777777" w:rsidR="00F16C6A" w:rsidRPr="00E565D2" w:rsidRDefault="00F16C6A" w:rsidP="00ED36A5">
            <w:pPr>
              <w:keepNext/>
              <w:keepLines/>
              <w:widowControl w:val="0"/>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Agreed</w:t>
            </w:r>
          </w:p>
        </w:tc>
        <w:tc>
          <w:tcPr>
            <w:tcW w:w="810" w:type="dxa"/>
          </w:tcPr>
          <w:p w14:paraId="737EE7C4"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p>
        </w:tc>
        <w:tc>
          <w:tcPr>
            <w:tcW w:w="1800" w:type="dxa"/>
          </w:tcPr>
          <w:p w14:paraId="1FA0EE7C" w14:textId="57B26FFB"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91</w:t>
            </w:r>
          </w:p>
        </w:tc>
        <w:tc>
          <w:tcPr>
            <w:tcW w:w="1938" w:type="dxa"/>
          </w:tcPr>
          <w:p w14:paraId="7BE9E076"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34</w:t>
            </w:r>
          </w:p>
        </w:tc>
        <w:tc>
          <w:tcPr>
            <w:tcW w:w="2292" w:type="dxa"/>
          </w:tcPr>
          <w:p w14:paraId="565511C4"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50</w:t>
            </w:r>
          </w:p>
        </w:tc>
      </w:tr>
      <w:tr w:rsidR="00F16C6A" w14:paraId="7A0B6978" w14:textId="77777777" w:rsidTr="00911E8A">
        <w:trPr>
          <w:trHeight w:val="288"/>
        </w:trPr>
        <w:tc>
          <w:tcPr>
            <w:tcW w:w="2520" w:type="dxa"/>
          </w:tcPr>
          <w:p w14:paraId="05156FF2" w14:textId="695DBFEC" w:rsidR="00F16C6A" w:rsidRPr="00E565D2" w:rsidRDefault="00F16C6A" w:rsidP="00ED36A5">
            <w:pPr>
              <w:keepNext/>
              <w:keepLines/>
              <w:widowControl w:val="0"/>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Writ</w:t>
            </w:r>
            <w:r>
              <w:rPr>
                <w:rFonts w:ascii="Times New Roman" w:eastAsia="Times New Roman" w:hAnsi="Times New Roman" w:cs="Times New Roman"/>
                <w:sz w:val="20"/>
                <w:szCs w:val="20"/>
              </w:rPr>
              <w:t xml:space="preserve"> of possession</w:t>
            </w:r>
            <w:r w:rsidRPr="00E565D2">
              <w:rPr>
                <w:rFonts w:ascii="Times New Roman" w:eastAsia="Times New Roman" w:hAnsi="Times New Roman" w:cs="Times New Roman"/>
                <w:sz w:val="20"/>
                <w:szCs w:val="20"/>
              </w:rPr>
              <w:t xml:space="preserve"> issued</w:t>
            </w:r>
          </w:p>
        </w:tc>
        <w:tc>
          <w:tcPr>
            <w:tcW w:w="810" w:type="dxa"/>
          </w:tcPr>
          <w:p w14:paraId="7B33D040"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p>
        </w:tc>
        <w:tc>
          <w:tcPr>
            <w:tcW w:w="1800" w:type="dxa"/>
          </w:tcPr>
          <w:p w14:paraId="22744825" w14:textId="668E4682"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162</w:t>
            </w:r>
          </w:p>
        </w:tc>
        <w:tc>
          <w:tcPr>
            <w:tcW w:w="1938" w:type="dxa"/>
          </w:tcPr>
          <w:p w14:paraId="620073E1"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28</w:t>
            </w:r>
          </w:p>
        </w:tc>
        <w:tc>
          <w:tcPr>
            <w:tcW w:w="2292" w:type="dxa"/>
          </w:tcPr>
          <w:p w14:paraId="466A60AB"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123</w:t>
            </w:r>
          </w:p>
        </w:tc>
      </w:tr>
      <w:tr w:rsidR="00F16C6A" w14:paraId="591F4FA8" w14:textId="77777777" w:rsidTr="00911E8A">
        <w:trPr>
          <w:trHeight w:val="288"/>
        </w:trPr>
        <w:tc>
          <w:tcPr>
            <w:tcW w:w="2520" w:type="dxa"/>
          </w:tcPr>
          <w:p w14:paraId="22DA0945" w14:textId="77777777" w:rsidR="00F16C6A" w:rsidRPr="00E565D2" w:rsidRDefault="00F16C6A" w:rsidP="00ED36A5">
            <w:pPr>
              <w:keepNext/>
              <w:keepLines/>
              <w:widowControl w:val="0"/>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Trial</w:t>
            </w:r>
          </w:p>
        </w:tc>
        <w:tc>
          <w:tcPr>
            <w:tcW w:w="810" w:type="dxa"/>
          </w:tcPr>
          <w:p w14:paraId="77940F20"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p>
        </w:tc>
        <w:tc>
          <w:tcPr>
            <w:tcW w:w="1800" w:type="dxa"/>
          </w:tcPr>
          <w:p w14:paraId="21A26C77" w14:textId="0DC91E1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18</w:t>
            </w:r>
          </w:p>
        </w:tc>
        <w:tc>
          <w:tcPr>
            <w:tcW w:w="1938" w:type="dxa"/>
          </w:tcPr>
          <w:p w14:paraId="6F27E73F"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8</w:t>
            </w:r>
          </w:p>
        </w:tc>
        <w:tc>
          <w:tcPr>
            <w:tcW w:w="2292" w:type="dxa"/>
          </w:tcPr>
          <w:p w14:paraId="68DF49CE"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8</w:t>
            </w:r>
          </w:p>
        </w:tc>
      </w:tr>
      <w:tr w:rsidR="00F16C6A" w14:paraId="0907D3B7" w14:textId="77777777" w:rsidTr="00911E8A">
        <w:trPr>
          <w:trHeight w:val="288"/>
        </w:trPr>
        <w:tc>
          <w:tcPr>
            <w:tcW w:w="2520" w:type="dxa"/>
            <w:tcBorders>
              <w:bottom w:val="single" w:sz="4" w:space="0" w:color="auto"/>
            </w:tcBorders>
          </w:tcPr>
          <w:p w14:paraId="213FC87C" w14:textId="77777777" w:rsidR="00F16C6A" w:rsidRPr="00E565D2" w:rsidRDefault="00F16C6A" w:rsidP="00ED36A5">
            <w:pPr>
              <w:keepNext/>
              <w:keepLines/>
              <w:widowControl w:val="0"/>
              <w:rPr>
                <w:rFonts w:ascii="Times New Roman" w:eastAsia="Times New Roman" w:hAnsi="Times New Roman" w:cs="Times New Roman"/>
                <w:b/>
                <w:bCs/>
                <w:sz w:val="20"/>
                <w:szCs w:val="20"/>
              </w:rPr>
            </w:pPr>
            <w:r w:rsidRPr="00E565D2">
              <w:rPr>
                <w:rFonts w:ascii="Times New Roman" w:eastAsia="Times New Roman" w:hAnsi="Times New Roman" w:cs="Times New Roman"/>
                <w:b/>
                <w:bCs/>
                <w:sz w:val="20"/>
                <w:szCs w:val="20"/>
              </w:rPr>
              <w:t>Total</w:t>
            </w:r>
          </w:p>
        </w:tc>
        <w:tc>
          <w:tcPr>
            <w:tcW w:w="810" w:type="dxa"/>
            <w:tcBorders>
              <w:bottom w:val="single" w:sz="4" w:space="0" w:color="auto"/>
            </w:tcBorders>
          </w:tcPr>
          <w:p w14:paraId="76D34B73"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p>
        </w:tc>
        <w:tc>
          <w:tcPr>
            <w:tcW w:w="1800" w:type="dxa"/>
            <w:tcBorders>
              <w:bottom w:val="single" w:sz="4" w:space="0" w:color="auto"/>
            </w:tcBorders>
          </w:tcPr>
          <w:p w14:paraId="26FAF878" w14:textId="0615365D"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899</w:t>
            </w:r>
          </w:p>
        </w:tc>
        <w:tc>
          <w:tcPr>
            <w:tcW w:w="1938" w:type="dxa"/>
            <w:tcBorders>
              <w:bottom w:val="single" w:sz="4" w:space="0" w:color="auto"/>
            </w:tcBorders>
          </w:tcPr>
          <w:p w14:paraId="051AC8A6"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419</w:t>
            </w:r>
          </w:p>
        </w:tc>
        <w:tc>
          <w:tcPr>
            <w:tcW w:w="2292" w:type="dxa"/>
            <w:tcBorders>
              <w:bottom w:val="single" w:sz="4" w:space="0" w:color="auto"/>
            </w:tcBorders>
          </w:tcPr>
          <w:p w14:paraId="6F902C7E" w14:textId="77777777" w:rsidR="00F16C6A" w:rsidRPr="00E565D2" w:rsidRDefault="00F16C6A" w:rsidP="006918B9">
            <w:pPr>
              <w:keepNext/>
              <w:keepLines/>
              <w:widowControl w:val="0"/>
              <w:jc w:val="right"/>
              <w:rPr>
                <w:rFonts w:ascii="Times New Roman" w:eastAsia="Times New Roman" w:hAnsi="Times New Roman" w:cs="Times New Roman"/>
                <w:sz w:val="20"/>
                <w:szCs w:val="20"/>
              </w:rPr>
            </w:pPr>
            <w:r w:rsidRPr="00E565D2">
              <w:rPr>
                <w:rFonts w:ascii="Times New Roman" w:eastAsia="Times New Roman" w:hAnsi="Times New Roman" w:cs="Times New Roman"/>
                <w:sz w:val="20"/>
                <w:szCs w:val="20"/>
              </w:rPr>
              <w:t>419</w:t>
            </w:r>
          </w:p>
        </w:tc>
      </w:tr>
    </w:tbl>
    <w:p w14:paraId="174F441E" w14:textId="77777777" w:rsidR="006918B9" w:rsidRDefault="006918B9" w:rsidP="00BF0B46">
      <w:pPr>
        <w:spacing w:line="240" w:lineRule="auto"/>
        <w:ind w:right="-360"/>
        <w:rPr>
          <w:noProof/>
        </w:rPr>
      </w:pPr>
    </w:p>
    <w:p w14:paraId="244D6B30" w14:textId="0845F5AF" w:rsidR="001D303B" w:rsidRDefault="001D303B" w:rsidP="00BF0B46">
      <w:pPr>
        <w:spacing w:line="240" w:lineRule="auto"/>
        <w:ind w:right="-360"/>
        <w:rPr>
          <w:noProof/>
        </w:rPr>
      </w:pPr>
    </w:p>
    <w:p w14:paraId="787F0AF1" w14:textId="5931912E" w:rsidR="000E4F8E" w:rsidRDefault="000E4F8E" w:rsidP="000E4F8E">
      <w:pPr>
        <w:spacing w:line="480" w:lineRule="auto"/>
        <w:ind w:right="-360" w:firstLine="720"/>
        <w:rPr>
          <w:rFonts w:ascii="Times New Roman" w:eastAsia="Times New Roman" w:hAnsi="Times New Roman" w:cs="Times New Roman"/>
          <w:b/>
          <w:i/>
        </w:rPr>
      </w:pPr>
      <w:r>
        <w:rPr>
          <w:rFonts w:ascii="Times New Roman" w:eastAsia="Times New Roman" w:hAnsi="Times New Roman" w:cs="Times New Roman"/>
        </w:rPr>
        <w:lastRenderedPageBreak/>
        <w:t xml:space="preserve">Looking at the second filing within serial filing chains, nonsuit outcomes were still the most common followed by default evictions, but the frequency of writs of possession issued jumped significantly relative to writs issued during the first filing. This is shown more clearly in </w:t>
      </w:r>
      <w:r w:rsidRPr="00733E53">
        <w:rPr>
          <w:rFonts w:ascii="Times New Roman" w:eastAsia="Times New Roman" w:hAnsi="Times New Roman" w:cs="Times New Roman"/>
          <w:b/>
          <w:bCs/>
        </w:rPr>
        <w:t>Figure 3.2</w:t>
      </w:r>
      <w:r>
        <w:rPr>
          <w:rFonts w:ascii="Times New Roman" w:eastAsia="Times New Roman" w:hAnsi="Times New Roman" w:cs="Times New Roman"/>
        </w:rPr>
        <w:t xml:space="preserve">. In fact, among all serial filing outcomes, the second filing is when most of them (76%) were issued, suggesting that perhaps these </w:t>
      </w:r>
      <w:proofErr w:type="gramStart"/>
      <w:r>
        <w:rPr>
          <w:rFonts w:ascii="Times New Roman" w:eastAsia="Times New Roman" w:hAnsi="Times New Roman" w:cs="Times New Roman"/>
        </w:rPr>
        <w:t>writs</w:t>
      </w:r>
      <w:proofErr w:type="gramEnd"/>
      <w:r>
        <w:rPr>
          <w:rFonts w:ascii="Times New Roman" w:eastAsia="Times New Roman" w:hAnsi="Times New Roman" w:cs="Times New Roman"/>
        </w:rPr>
        <w:t xml:space="preserve"> were followed through upon after what </w:t>
      </w:r>
      <w:proofErr w:type="gramStart"/>
      <w:r>
        <w:rPr>
          <w:rFonts w:ascii="Times New Roman" w:eastAsia="Times New Roman" w:hAnsi="Times New Roman" w:cs="Times New Roman"/>
        </w:rPr>
        <w:t>was an initial threatening filing</w:t>
      </w:r>
      <w:proofErr w:type="gramEnd"/>
      <w:r>
        <w:rPr>
          <w:rFonts w:ascii="Times New Roman" w:eastAsia="Times New Roman" w:hAnsi="Times New Roman" w:cs="Times New Roman"/>
        </w:rPr>
        <w:t xml:space="preserve">. And by the third filings, which were significantly less prevalent, nonsuit outcomes were most common followed by default evictions. </w:t>
      </w:r>
    </w:p>
    <w:p w14:paraId="12A6C6E5" w14:textId="77777777" w:rsidR="000E4F8E" w:rsidRDefault="000E4F8E" w:rsidP="000E4F8E">
      <w:pPr>
        <w:pStyle w:val="Heading2"/>
        <w:spacing w:after="0" w:line="480" w:lineRule="auto"/>
      </w:pPr>
      <w:bookmarkStart w:id="145" w:name="_Toc176115404"/>
      <w:bookmarkStart w:id="146" w:name="_Toc176115660"/>
      <w:bookmarkStart w:id="147" w:name="_Toc176115764"/>
      <w:bookmarkStart w:id="148" w:name="_Toc176269920"/>
      <w:r>
        <w:t>Landlord type and legal representation</w:t>
      </w:r>
      <w:bookmarkEnd w:id="145"/>
      <w:bookmarkEnd w:id="146"/>
      <w:bookmarkEnd w:id="147"/>
      <w:bookmarkEnd w:id="148"/>
    </w:p>
    <w:p w14:paraId="232907CD" w14:textId="54F52CF7" w:rsidR="000E4F8E" w:rsidRDefault="000E4F8E"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In this study, landlords were characterized as either “individual” or “company” landlords given the hypothesis that the operational logic of a landlord necessarily impacts the landlord-tenant interaction. It has been found that individual, or “mom and pop” landlords tend to have closer, more informal relationships with their tenants relative to landlords who operate from a more business-like frame and strictly enforce protocols</w:t>
      </w:r>
      <w:r w:rsidR="00CC7E1F">
        <w:rPr>
          <w:rFonts w:ascii="Times New Roman" w:eastAsia="Times New Roman" w:hAnsi="Times New Roman" w:cs="Times New Roman"/>
        </w:rPr>
        <w:t xml:space="preserve"> </w:t>
      </w:r>
      <w:r w:rsidRPr="002B6F97">
        <w:rPr>
          <w:rFonts w:ascii="Times New Roman" w:eastAsia="Times New Roman" w:hAnsi="Times New Roman" w:cs="Times New Roman"/>
        </w:rPr>
        <w:t>(Garboden &amp; Rosen, 2019; Gomory, 202</w:t>
      </w:r>
      <w:r w:rsidR="00164590">
        <w:rPr>
          <w:rFonts w:ascii="Times New Roman" w:eastAsia="Times New Roman" w:hAnsi="Times New Roman" w:cs="Times New Roman"/>
        </w:rPr>
        <w:t>2</w:t>
      </w:r>
      <w:r w:rsidRPr="002B6F97">
        <w:rPr>
          <w:rFonts w:ascii="Times New Roman" w:eastAsia="Times New Roman" w:hAnsi="Times New Roman" w:cs="Times New Roman"/>
        </w:rPr>
        <w:t>).</w:t>
      </w:r>
      <w:r>
        <w:rPr>
          <w:rFonts w:ascii="Times New Roman" w:eastAsia="Times New Roman" w:hAnsi="Times New Roman" w:cs="Times New Roman"/>
        </w:rPr>
        <w:t xml:space="preserve"> In Knox County 78.6% (n=707) of serial filings</w:t>
      </w:r>
      <w:r w:rsidR="00CC7E1F">
        <w:rPr>
          <w:rFonts w:ascii="Times New Roman" w:eastAsia="Times New Roman" w:hAnsi="Times New Roman" w:cs="Times New Roman"/>
        </w:rPr>
        <w:t xml:space="preserve"> during the observation period</w:t>
      </w:r>
      <w:r>
        <w:rPr>
          <w:rFonts w:ascii="Times New Roman" w:eastAsia="Times New Roman" w:hAnsi="Times New Roman" w:cs="Times New Roman"/>
        </w:rPr>
        <w:t xml:space="preserve"> were initiated by company landlords rather than individual landlords (n = 192; 21.3%). While this finding is also true of eviction filings overall and may simply be reflective of the share of rental properties owned by company landlords relative to individual landlords in Knox County, there are important policy implications to explore. These are further discussed in Chapter Five. </w:t>
      </w:r>
    </w:p>
    <w:p w14:paraId="1E51F89F" w14:textId="0BC68B23" w:rsidR="000E4F8E" w:rsidRPr="000E4F8E" w:rsidRDefault="000E4F8E"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Another factor characterizing </w:t>
      </w:r>
      <w:proofErr w:type="gramStart"/>
      <w:r>
        <w:rPr>
          <w:rFonts w:ascii="Times New Roman" w:eastAsia="Times New Roman" w:hAnsi="Times New Roman" w:cs="Times New Roman"/>
        </w:rPr>
        <w:t>a majority of</w:t>
      </w:r>
      <w:proofErr w:type="gramEnd"/>
      <w:r>
        <w:rPr>
          <w:rFonts w:ascii="Times New Roman" w:eastAsia="Times New Roman" w:hAnsi="Times New Roman" w:cs="Times New Roman"/>
        </w:rPr>
        <w:t xml:space="preserve"> serial filings </w:t>
      </w:r>
      <w:r w:rsidR="0012163E">
        <w:rPr>
          <w:rFonts w:ascii="Times New Roman" w:eastAsia="Times New Roman" w:hAnsi="Times New Roman" w:cs="Times New Roman"/>
        </w:rPr>
        <w:t>wa</w:t>
      </w:r>
      <w:r>
        <w:rPr>
          <w:rFonts w:ascii="Times New Roman" w:eastAsia="Times New Roman" w:hAnsi="Times New Roman" w:cs="Times New Roman"/>
        </w:rPr>
        <w:t xml:space="preserve">s the disparity of legal representation among plaintiffs and tenants. During data collection legal representation was operationalized via a four-part coding scheme shown in </w:t>
      </w:r>
      <w:r w:rsidRPr="00733E53">
        <w:rPr>
          <w:rFonts w:ascii="Times New Roman" w:eastAsia="Times New Roman" w:hAnsi="Times New Roman" w:cs="Times New Roman"/>
          <w:b/>
          <w:bCs/>
        </w:rPr>
        <w:t>Figure 3.3</w:t>
      </w:r>
      <w:r>
        <w:rPr>
          <w:rFonts w:ascii="Times New Roman" w:eastAsia="Times New Roman" w:hAnsi="Times New Roman" w:cs="Times New Roman"/>
        </w:rPr>
        <w:t>. Either the plaintiff (landlord) alone had representation (</w:t>
      </w:r>
      <w:r w:rsidRPr="001735A1">
        <w:rPr>
          <w:rFonts w:ascii="Times New Roman" w:eastAsia="Times New Roman" w:hAnsi="Times New Roman" w:cs="Times New Roman"/>
          <w:i/>
        </w:rPr>
        <w:t>LL</w:t>
      </w:r>
      <w:r>
        <w:rPr>
          <w:rFonts w:ascii="Times New Roman" w:eastAsia="Times New Roman" w:hAnsi="Times New Roman" w:cs="Times New Roman"/>
        </w:rPr>
        <w:t>), neither the plaintiff nor tenant had representation (</w:t>
      </w:r>
      <w:r>
        <w:rPr>
          <w:rFonts w:ascii="Times New Roman" w:eastAsia="Times New Roman" w:hAnsi="Times New Roman" w:cs="Times New Roman"/>
          <w:i/>
        </w:rPr>
        <w:t>neither</w:t>
      </w:r>
      <w:r>
        <w:rPr>
          <w:rFonts w:ascii="Times New Roman" w:eastAsia="Times New Roman" w:hAnsi="Times New Roman" w:cs="Times New Roman"/>
        </w:rPr>
        <w:t>), both had representation (</w:t>
      </w:r>
      <w:r>
        <w:rPr>
          <w:rFonts w:ascii="Times New Roman" w:eastAsia="Times New Roman" w:hAnsi="Times New Roman" w:cs="Times New Roman"/>
          <w:i/>
        </w:rPr>
        <w:t>both</w:t>
      </w:r>
      <w:r>
        <w:rPr>
          <w:rFonts w:ascii="Times New Roman" w:eastAsia="Times New Roman" w:hAnsi="Times New Roman" w:cs="Times New Roman"/>
        </w:rPr>
        <w:t>), or only the tenant had representation (</w:t>
      </w:r>
      <w:r>
        <w:rPr>
          <w:rFonts w:ascii="Times New Roman" w:eastAsia="Times New Roman" w:hAnsi="Times New Roman" w:cs="Times New Roman"/>
          <w:i/>
        </w:rPr>
        <w:t>tenant</w:t>
      </w:r>
      <w:r>
        <w:rPr>
          <w:rFonts w:ascii="Times New Roman" w:eastAsia="Times New Roman" w:hAnsi="Times New Roman" w:cs="Times New Roman"/>
        </w:rPr>
        <w:t xml:space="preserve">). Among the 899 serial filings examined it was far more common for plaintiffs to have representation than tenants. In more than three of every four serial filing cases, the plaintiff had representation while the tenant did not. The next most common was for neither the plaintiff nor defendant to have formal legal representation. In fact, cases in which the defendant (tenant) had </w:t>
      </w:r>
      <w:proofErr w:type="gramStart"/>
      <w:r>
        <w:rPr>
          <w:rFonts w:ascii="Times New Roman" w:eastAsia="Times New Roman" w:hAnsi="Times New Roman" w:cs="Times New Roman"/>
        </w:rPr>
        <w:t>representation</w:t>
      </w:r>
      <w:proofErr w:type="gramEnd"/>
      <w:r>
        <w:rPr>
          <w:rFonts w:ascii="Times New Roman" w:eastAsia="Times New Roman" w:hAnsi="Times New Roman" w:cs="Times New Roman"/>
        </w:rPr>
        <w:t xml:space="preserve"> and the landlord did not were the least common situation. </w:t>
      </w:r>
    </w:p>
    <w:p w14:paraId="6B9F1594" w14:textId="6A65133D" w:rsidR="00CC7E1F" w:rsidRDefault="0012163E" w:rsidP="00D25B75">
      <w:pPr>
        <w:pStyle w:val="Caption"/>
        <w:rPr>
          <w:rFonts w:ascii="Times New Roman" w:hAnsi="Times New Roman" w:cs="Times New Roman"/>
          <w:i w:val="0"/>
          <w:iCs w:val="0"/>
          <w:color w:val="auto"/>
        </w:rPr>
      </w:pPr>
      <w:r>
        <w:rPr>
          <w:noProof/>
        </w:rPr>
        <w:lastRenderedPageBreak/>
        <mc:AlternateContent>
          <mc:Choice Requires="wps">
            <w:drawing>
              <wp:anchor distT="0" distB="0" distL="114300" distR="114300" simplePos="0" relativeHeight="251690496" behindDoc="0" locked="0" layoutInCell="1" allowOverlap="1" wp14:anchorId="518303CF" wp14:editId="0EF61807">
                <wp:simplePos x="0" y="0"/>
                <wp:positionH relativeFrom="column">
                  <wp:posOffset>31115</wp:posOffset>
                </wp:positionH>
                <wp:positionV relativeFrom="paragraph">
                  <wp:posOffset>6783070</wp:posOffset>
                </wp:positionV>
                <wp:extent cx="5990590" cy="551180"/>
                <wp:effectExtent l="0" t="0" r="0" b="1270"/>
                <wp:wrapTopAndBottom/>
                <wp:docPr id="1086690335" name="Text Box 1"/>
                <wp:cNvGraphicFramePr/>
                <a:graphic xmlns:a="http://schemas.openxmlformats.org/drawingml/2006/main">
                  <a:graphicData uri="http://schemas.microsoft.com/office/word/2010/wordprocessingShape">
                    <wps:wsp>
                      <wps:cNvSpPr txBox="1"/>
                      <wps:spPr>
                        <a:xfrm>
                          <a:off x="0" y="0"/>
                          <a:ext cx="5990590" cy="551180"/>
                        </a:xfrm>
                        <a:prstGeom prst="rect">
                          <a:avLst/>
                        </a:prstGeom>
                        <a:solidFill>
                          <a:prstClr val="white"/>
                        </a:solidFill>
                        <a:ln>
                          <a:noFill/>
                        </a:ln>
                      </wps:spPr>
                      <wps:txbx>
                        <w:txbxContent>
                          <w:p w14:paraId="59524096" w14:textId="4EC8A071" w:rsidR="00CA5994" w:rsidRPr="00131BB6" w:rsidRDefault="00CA5994" w:rsidP="00CA5994">
                            <w:pPr>
                              <w:pStyle w:val="Caption"/>
                              <w:rPr>
                                <w:rFonts w:ascii="Times New Roman" w:eastAsia="Times New Roman" w:hAnsi="Times New Roman" w:cs="Times New Roman"/>
                                <w:i w:val="0"/>
                                <w:iCs w:val="0"/>
                                <w:color w:val="auto"/>
                                <w:sz w:val="24"/>
                                <w:szCs w:val="24"/>
                              </w:rPr>
                            </w:pPr>
                            <w:r w:rsidRPr="00131BB6">
                              <w:rPr>
                                <w:rFonts w:ascii="Times New Roman" w:hAnsi="Times New Roman" w:cs="Times New Roman"/>
                                <w:b/>
                                <w:bCs/>
                                <w:i w:val="0"/>
                                <w:iCs w:val="0"/>
                                <w:color w:val="auto"/>
                                <w:sz w:val="20"/>
                                <w:szCs w:val="20"/>
                              </w:rPr>
                              <w:t>Figure 3.</w:t>
                            </w:r>
                            <w:r>
                              <w:rPr>
                                <w:rFonts w:ascii="Times New Roman" w:hAnsi="Times New Roman" w:cs="Times New Roman"/>
                                <w:b/>
                                <w:bCs/>
                                <w:i w:val="0"/>
                                <w:iCs w:val="0"/>
                                <w:color w:val="auto"/>
                                <w:sz w:val="20"/>
                                <w:szCs w:val="20"/>
                              </w:rPr>
                              <w:t>3</w:t>
                            </w:r>
                            <w:r w:rsidRPr="00131BB6">
                              <w:rPr>
                                <w:rFonts w:ascii="Times New Roman" w:hAnsi="Times New Roman" w:cs="Times New Roman"/>
                                <w:b/>
                                <w:bCs/>
                                <w:i w:val="0"/>
                                <w:iCs w:val="0"/>
                                <w:color w:val="auto"/>
                                <w:sz w:val="20"/>
                                <w:szCs w:val="20"/>
                              </w:rPr>
                              <w:t>.</w:t>
                            </w:r>
                            <w:r w:rsidRPr="00131BB6">
                              <w:rPr>
                                <w:rFonts w:ascii="Times New Roman" w:hAnsi="Times New Roman" w:cs="Times New Roman"/>
                                <w:i w:val="0"/>
                                <w:iCs w:val="0"/>
                                <w:color w:val="auto"/>
                                <w:sz w:val="20"/>
                                <w:szCs w:val="20"/>
                              </w:rPr>
                              <w:t xml:space="preserve"> Legal representation in serial eviction cases by landlord type. Company landlords </w:t>
                            </w:r>
                            <w:r w:rsidR="00721C0E">
                              <w:rPr>
                                <w:rFonts w:ascii="Times New Roman" w:hAnsi="Times New Roman" w:cs="Times New Roman"/>
                                <w:i w:val="0"/>
                                <w:iCs w:val="0"/>
                                <w:color w:val="auto"/>
                                <w:sz w:val="20"/>
                                <w:szCs w:val="20"/>
                              </w:rPr>
                              <w:t>were</w:t>
                            </w:r>
                            <w:r w:rsidRPr="00131BB6">
                              <w:rPr>
                                <w:rFonts w:ascii="Times New Roman" w:hAnsi="Times New Roman" w:cs="Times New Roman"/>
                                <w:i w:val="0"/>
                                <w:iCs w:val="0"/>
                                <w:color w:val="auto"/>
                                <w:sz w:val="20"/>
                                <w:szCs w:val="20"/>
                              </w:rPr>
                              <w:t xml:space="preserve"> the party most likely to be represented and be the solely represented entity during court eviction proceedings involving serial eviction cases.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303CF" id="_x0000_s1027" type="#_x0000_t202" style="position:absolute;margin-left:2.45pt;margin-top:534.1pt;width:471.7pt;height:43.4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" stroked="f">
                <v:textbox inset="0,0,0,0">
                  <w:txbxContent>
                    <w:p w14:paraId="59524096" w14:textId="4EC8A071" w:rsidR="00CA5994" w:rsidRPr="00131BB6" w:rsidRDefault="00CA5994" w:rsidP="00CA5994">
                      <w:pPr>
                        <w:pStyle w:val="Caption"/>
                        <w:rPr>
                          <w:rFonts w:ascii="Times New Roman" w:eastAsia="Times New Roman" w:hAnsi="Times New Roman" w:cs="Times New Roman"/>
                          <w:i w:val="0"/>
                          <w:iCs w:val="0"/>
                          <w:color w:val="auto"/>
                          <w:sz w:val="24"/>
                          <w:szCs w:val="24"/>
                        </w:rPr>
                      </w:pPr>
                      <w:r w:rsidRPr="00131BB6">
                        <w:rPr>
                          <w:rFonts w:ascii="Times New Roman" w:hAnsi="Times New Roman" w:cs="Times New Roman"/>
                          <w:b/>
                          <w:bCs/>
                          <w:i w:val="0"/>
                          <w:iCs w:val="0"/>
                          <w:color w:val="auto"/>
                          <w:sz w:val="20"/>
                          <w:szCs w:val="20"/>
                        </w:rPr>
                        <w:t>Figure 3.</w:t>
                      </w:r>
                      <w:r>
                        <w:rPr>
                          <w:rFonts w:ascii="Times New Roman" w:hAnsi="Times New Roman" w:cs="Times New Roman"/>
                          <w:b/>
                          <w:bCs/>
                          <w:i w:val="0"/>
                          <w:iCs w:val="0"/>
                          <w:color w:val="auto"/>
                          <w:sz w:val="20"/>
                          <w:szCs w:val="20"/>
                        </w:rPr>
                        <w:t>3</w:t>
                      </w:r>
                      <w:r w:rsidRPr="00131BB6">
                        <w:rPr>
                          <w:rFonts w:ascii="Times New Roman" w:hAnsi="Times New Roman" w:cs="Times New Roman"/>
                          <w:b/>
                          <w:bCs/>
                          <w:i w:val="0"/>
                          <w:iCs w:val="0"/>
                          <w:color w:val="auto"/>
                          <w:sz w:val="20"/>
                          <w:szCs w:val="20"/>
                        </w:rPr>
                        <w:t>.</w:t>
                      </w:r>
                      <w:r w:rsidRPr="00131BB6">
                        <w:rPr>
                          <w:rFonts w:ascii="Times New Roman" w:hAnsi="Times New Roman" w:cs="Times New Roman"/>
                          <w:i w:val="0"/>
                          <w:iCs w:val="0"/>
                          <w:color w:val="auto"/>
                          <w:sz w:val="20"/>
                          <w:szCs w:val="20"/>
                        </w:rPr>
                        <w:t xml:space="preserve"> Legal representation in serial eviction cases by landlord type. Company landlords </w:t>
                      </w:r>
                      <w:r w:rsidR="00721C0E">
                        <w:rPr>
                          <w:rFonts w:ascii="Times New Roman" w:hAnsi="Times New Roman" w:cs="Times New Roman"/>
                          <w:i w:val="0"/>
                          <w:iCs w:val="0"/>
                          <w:color w:val="auto"/>
                          <w:sz w:val="20"/>
                          <w:szCs w:val="20"/>
                        </w:rPr>
                        <w:t>were</w:t>
                      </w:r>
                      <w:r w:rsidRPr="00131BB6">
                        <w:rPr>
                          <w:rFonts w:ascii="Times New Roman" w:hAnsi="Times New Roman" w:cs="Times New Roman"/>
                          <w:i w:val="0"/>
                          <w:iCs w:val="0"/>
                          <w:color w:val="auto"/>
                          <w:sz w:val="20"/>
                          <w:szCs w:val="20"/>
                        </w:rPr>
                        <w:t xml:space="preserve"> the party most likely to be represented and be the solely represented entity during court eviction proceedings involving serial eviction cases.</w:t>
                      </w:r>
                    </w:p>
                  </w:txbxContent>
                </v:textbox>
                <w10:wrap type="topAndBottom"/>
              </v:shape>
            </w:pict>
          </mc:Fallback>
        </mc:AlternateContent>
      </w:r>
      <w:r w:rsidRPr="00352739">
        <w:rPr>
          <w:rFonts w:ascii="Times New Roman" w:eastAsia="Times New Roman" w:hAnsi="Times New Roman" w:cs="Times New Roman"/>
          <w:noProof/>
          <w:lang w:val="en-US"/>
        </w:rPr>
        <w:drawing>
          <wp:anchor distT="0" distB="0" distL="114300" distR="114300" simplePos="0" relativeHeight="251684352" behindDoc="0" locked="0" layoutInCell="1" allowOverlap="1" wp14:anchorId="502C94FB" wp14:editId="66B37E03">
            <wp:simplePos x="0" y="0"/>
            <wp:positionH relativeFrom="column">
              <wp:posOffset>1057275</wp:posOffset>
            </wp:positionH>
            <wp:positionV relativeFrom="paragraph">
              <wp:posOffset>3710196</wp:posOffset>
            </wp:positionV>
            <wp:extent cx="3796665" cy="2933700"/>
            <wp:effectExtent l="19050" t="19050" r="13335" b="19050"/>
            <wp:wrapTopAndBottom/>
            <wp:docPr id="1708333497" name="Picture 16" descr="A graph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33497" name="Picture 16" descr="A graph with different colored square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96665" cy="2933700"/>
                    </a:xfrm>
                    <a:prstGeom prst="rect">
                      <a:avLst/>
                    </a:prstGeom>
                    <a:noFill/>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6640" behindDoc="0" locked="0" layoutInCell="1" allowOverlap="1" wp14:anchorId="0D321A6B" wp14:editId="169CCE63">
                <wp:simplePos x="0" y="0"/>
                <wp:positionH relativeFrom="column">
                  <wp:posOffset>31115</wp:posOffset>
                </wp:positionH>
                <wp:positionV relativeFrom="paragraph">
                  <wp:posOffset>2776220</wp:posOffset>
                </wp:positionV>
                <wp:extent cx="5800725" cy="635"/>
                <wp:effectExtent l="0" t="0" r="9525" b="6350"/>
                <wp:wrapTopAndBottom/>
                <wp:docPr id="2021480656" name="Text Box 1"/>
                <wp:cNvGraphicFramePr/>
                <a:graphic xmlns:a="http://schemas.openxmlformats.org/drawingml/2006/main">
                  <a:graphicData uri="http://schemas.microsoft.com/office/word/2010/wordprocessingShape">
                    <wps:wsp>
                      <wps:cNvSpPr txBox="1"/>
                      <wps:spPr>
                        <a:xfrm>
                          <a:off x="0" y="0"/>
                          <a:ext cx="5800725" cy="635"/>
                        </a:xfrm>
                        <a:prstGeom prst="rect">
                          <a:avLst/>
                        </a:prstGeom>
                        <a:solidFill>
                          <a:prstClr val="white"/>
                        </a:solidFill>
                        <a:ln>
                          <a:noFill/>
                        </a:ln>
                      </wps:spPr>
                      <wps:txbx>
                        <w:txbxContent>
                          <w:p w14:paraId="756FAFDD" w14:textId="346E9774" w:rsidR="00CC7E1F" w:rsidRPr="00131BB6" w:rsidRDefault="00CC7E1F" w:rsidP="00CC7E1F">
                            <w:pPr>
                              <w:pStyle w:val="Caption"/>
                              <w:rPr>
                                <w:rFonts w:ascii="Times New Roman" w:hAnsi="Times New Roman" w:cs="Times New Roman"/>
                                <w:i w:val="0"/>
                                <w:iCs w:val="0"/>
                                <w:noProof/>
                                <w:color w:val="auto"/>
                                <w:sz w:val="20"/>
                                <w:szCs w:val="20"/>
                              </w:rPr>
                            </w:pPr>
                            <w:r w:rsidRPr="00AF1BD3">
                              <w:rPr>
                                <w:rFonts w:ascii="Times New Roman" w:hAnsi="Times New Roman" w:cs="Times New Roman"/>
                                <w:b/>
                                <w:bCs/>
                                <w:i w:val="0"/>
                                <w:iCs w:val="0"/>
                                <w:color w:val="auto"/>
                                <w:sz w:val="20"/>
                                <w:szCs w:val="20"/>
                              </w:rPr>
                              <w:t>Figure 3.2.</w:t>
                            </w:r>
                            <w:r w:rsidRPr="00131BB6">
                              <w:rPr>
                                <w:rFonts w:ascii="Times New Roman" w:hAnsi="Times New Roman" w:cs="Times New Roman"/>
                                <w:i w:val="0"/>
                                <w:iCs w:val="0"/>
                                <w:color w:val="auto"/>
                                <w:sz w:val="20"/>
                                <w:szCs w:val="20"/>
                              </w:rPr>
                              <w:t xml:space="preserve"> Case outcomes for first, second, and third filings in serial </w:t>
                            </w:r>
                            <w:r>
                              <w:rPr>
                                <w:rFonts w:ascii="Times New Roman" w:hAnsi="Times New Roman" w:cs="Times New Roman"/>
                                <w:i w:val="0"/>
                                <w:iCs w:val="0"/>
                                <w:color w:val="auto"/>
                                <w:sz w:val="20"/>
                                <w:szCs w:val="20"/>
                              </w:rPr>
                              <w:t xml:space="preserve">eviction </w:t>
                            </w:r>
                            <w:r w:rsidRPr="00131BB6">
                              <w:rPr>
                                <w:rFonts w:ascii="Times New Roman" w:hAnsi="Times New Roman" w:cs="Times New Roman"/>
                                <w:i w:val="0"/>
                                <w:iCs w:val="0"/>
                                <w:color w:val="auto"/>
                                <w:sz w:val="20"/>
                                <w:szCs w:val="20"/>
                              </w:rPr>
                              <w:t>filing chain sequences. Most initial filings end</w:t>
                            </w:r>
                            <w:r>
                              <w:rPr>
                                <w:rFonts w:ascii="Times New Roman" w:hAnsi="Times New Roman" w:cs="Times New Roman"/>
                                <w:i w:val="0"/>
                                <w:iCs w:val="0"/>
                                <w:color w:val="auto"/>
                                <w:sz w:val="20"/>
                                <w:szCs w:val="20"/>
                              </w:rPr>
                              <w:t>ed</w:t>
                            </w:r>
                            <w:r w:rsidRPr="00131BB6">
                              <w:rPr>
                                <w:rFonts w:ascii="Times New Roman" w:hAnsi="Times New Roman" w:cs="Times New Roman"/>
                                <w:i w:val="0"/>
                                <w:iCs w:val="0"/>
                                <w:color w:val="auto"/>
                                <w:sz w:val="20"/>
                                <w:szCs w:val="20"/>
                              </w:rPr>
                              <w:t xml:space="preserve"> with a nonsuit outcome. Second filings ha</w:t>
                            </w:r>
                            <w:r w:rsidR="00721C0E">
                              <w:rPr>
                                <w:rFonts w:ascii="Times New Roman" w:hAnsi="Times New Roman" w:cs="Times New Roman"/>
                                <w:i w:val="0"/>
                                <w:iCs w:val="0"/>
                                <w:color w:val="auto"/>
                                <w:sz w:val="20"/>
                                <w:szCs w:val="20"/>
                              </w:rPr>
                              <w:t>d</w:t>
                            </w:r>
                            <w:r w:rsidRPr="00131BB6">
                              <w:rPr>
                                <w:rFonts w:ascii="Times New Roman" w:hAnsi="Times New Roman" w:cs="Times New Roman"/>
                                <w:i w:val="0"/>
                                <w:iCs w:val="0"/>
                                <w:color w:val="auto"/>
                                <w:sz w:val="20"/>
                                <w:szCs w:val="20"/>
                              </w:rPr>
                              <w:t xml:space="preserve"> a much more pronounced prevalence of writs of possession issued. Far </w:t>
                            </w:r>
                            <w:r>
                              <w:rPr>
                                <w:rFonts w:ascii="Times New Roman" w:hAnsi="Times New Roman" w:cs="Times New Roman"/>
                                <w:i w:val="0"/>
                                <w:iCs w:val="0"/>
                                <w:color w:val="auto"/>
                                <w:sz w:val="20"/>
                                <w:szCs w:val="20"/>
                              </w:rPr>
                              <w:t xml:space="preserve">fewer chains went on to third filings and beyond.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D321A6B" id="_x0000_s1028" type="#_x0000_t202" style="position:absolute;margin-left:2.45pt;margin-top:218.6pt;width:456.75pt;height:.0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" stroked="f">
                <v:textbox style="mso-fit-shape-to-text:t" inset="0,0,0,0">
                  <w:txbxContent>
                    <w:p w14:paraId="756FAFDD" w14:textId="346E9774" w:rsidR="00CC7E1F" w:rsidRPr="00131BB6" w:rsidRDefault="00CC7E1F" w:rsidP="00CC7E1F">
                      <w:pPr>
                        <w:pStyle w:val="Caption"/>
                        <w:rPr>
                          <w:rFonts w:ascii="Times New Roman" w:hAnsi="Times New Roman" w:cs="Times New Roman"/>
                          <w:i w:val="0"/>
                          <w:iCs w:val="0"/>
                          <w:noProof/>
                          <w:color w:val="auto"/>
                          <w:sz w:val="20"/>
                          <w:szCs w:val="20"/>
                        </w:rPr>
                      </w:pPr>
                      <w:r w:rsidRPr="00AF1BD3">
                        <w:rPr>
                          <w:rFonts w:ascii="Times New Roman" w:hAnsi="Times New Roman" w:cs="Times New Roman"/>
                          <w:b/>
                          <w:bCs/>
                          <w:i w:val="0"/>
                          <w:iCs w:val="0"/>
                          <w:color w:val="auto"/>
                          <w:sz w:val="20"/>
                          <w:szCs w:val="20"/>
                        </w:rPr>
                        <w:t>Figure 3.2.</w:t>
                      </w:r>
                      <w:r w:rsidRPr="00131BB6">
                        <w:rPr>
                          <w:rFonts w:ascii="Times New Roman" w:hAnsi="Times New Roman" w:cs="Times New Roman"/>
                          <w:i w:val="0"/>
                          <w:iCs w:val="0"/>
                          <w:color w:val="auto"/>
                          <w:sz w:val="20"/>
                          <w:szCs w:val="20"/>
                        </w:rPr>
                        <w:t xml:space="preserve"> Case outcomes for first, second, and third filings in serial </w:t>
                      </w:r>
                      <w:r>
                        <w:rPr>
                          <w:rFonts w:ascii="Times New Roman" w:hAnsi="Times New Roman" w:cs="Times New Roman"/>
                          <w:i w:val="0"/>
                          <w:iCs w:val="0"/>
                          <w:color w:val="auto"/>
                          <w:sz w:val="20"/>
                          <w:szCs w:val="20"/>
                        </w:rPr>
                        <w:t xml:space="preserve">eviction </w:t>
                      </w:r>
                      <w:r w:rsidRPr="00131BB6">
                        <w:rPr>
                          <w:rFonts w:ascii="Times New Roman" w:hAnsi="Times New Roman" w:cs="Times New Roman"/>
                          <w:i w:val="0"/>
                          <w:iCs w:val="0"/>
                          <w:color w:val="auto"/>
                          <w:sz w:val="20"/>
                          <w:szCs w:val="20"/>
                        </w:rPr>
                        <w:t>filing chain sequences. Most initial filings end</w:t>
                      </w:r>
                      <w:r>
                        <w:rPr>
                          <w:rFonts w:ascii="Times New Roman" w:hAnsi="Times New Roman" w:cs="Times New Roman"/>
                          <w:i w:val="0"/>
                          <w:iCs w:val="0"/>
                          <w:color w:val="auto"/>
                          <w:sz w:val="20"/>
                          <w:szCs w:val="20"/>
                        </w:rPr>
                        <w:t>ed</w:t>
                      </w:r>
                      <w:r w:rsidRPr="00131BB6">
                        <w:rPr>
                          <w:rFonts w:ascii="Times New Roman" w:hAnsi="Times New Roman" w:cs="Times New Roman"/>
                          <w:i w:val="0"/>
                          <w:iCs w:val="0"/>
                          <w:color w:val="auto"/>
                          <w:sz w:val="20"/>
                          <w:szCs w:val="20"/>
                        </w:rPr>
                        <w:t xml:space="preserve"> with a nonsuit outcome. Second filings ha</w:t>
                      </w:r>
                      <w:r w:rsidR="00721C0E">
                        <w:rPr>
                          <w:rFonts w:ascii="Times New Roman" w:hAnsi="Times New Roman" w:cs="Times New Roman"/>
                          <w:i w:val="0"/>
                          <w:iCs w:val="0"/>
                          <w:color w:val="auto"/>
                          <w:sz w:val="20"/>
                          <w:szCs w:val="20"/>
                        </w:rPr>
                        <w:t>d</w:t>
                      </w:r>
                      <w:r w:rsidRPr="00131BB6">
                        <w:rPr>
                          <w:rFonts w:ascii="Times New Roman" w:hAnsi="Times New Roman" w:cs="Times New Roman"/>
                          <w:i w:val="0"/>
                          <w:iCs w:val="0"/>
                          <w:color w:val="auto"/>
                          <w:sz w:val="20"/>
                          <w:szCs w:val="20"/>
                        </w:rPr>
                        <w:t xml:space="preserve"> a much more pronounced prevalence of writs of possession issued. Far </w:t>
                      </w:r>
                      <w:r>
                        <w:rPr>
                          <w:rFonts w:ascii="Times New Roman" w:hAnsi="Times New Roman" w:cs="Times New Roman"/>
                          <w:i w:val="0"/>
                          <w:iCs w:val="0"/>
                          <w:color w:val="auto"/>
                          <w:sz w:val="20"/>
                          <w:szCs w:val="20"/>
                        </w:rPr>
                        <w:t xml:space="preserve">fewer chains went on to third filings and beyond. </w:t>
                      </w:r>
                    </w:p>
                  </w:txbxContent>
                </v:textbox>
                <w10:wrap type="topAndBottom"/>
              </v:shape>
            </w:pict>
          </mc:Fallback>
        </mc:AlternateContent>
      </w:r>
      <w:r w:rsidRPr="0094291B">
        <w:rPr>
          <w:noProof/>
          <w:lang w:val="en-US"/>
        </w:rPr>
        <w:drawing>
          <wp:anchor distT="0" distB="0" distL="114300" distR="114300" simplePos="0" relativeHeight="251697664" behindDoc="1" locked="0" layoutInCell="1" allowOverlap="1" wp14:anchorId="7A312486" wp14:editId="322E53CA">
            <wp:simplePos x="0" y="0"/>
            <wp:positionH relativeFrom="column">
              <wp:posOffset>965835</wp:posOffset>
            </wp:positionH>
            <wp:positionV relativeFrom="paragraph">
              <wp:posOffset>19050</wp:posOffset>
            </wp:positionV>
            <wp:extent cx="3981450" cy="2654300"/>
            <wp:effectExtent l="19050" t="19050" r="19050" b="12700"/>
            <wp:wrapTopAndBottom/>
            <wp:docPr id="721319569" name="Picture 20" descr="A graph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19569" name="Picture 20" descr="A graph on a black backgroun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81450" cy="2654300"/>
                    </a:xfrm>
                    <a:prstGeom prst="rect">
                      <a:avLst/>
                    </a:prstGeom>
                    <a:noFill/>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4824CA7C" w14:textId="57DE7E9C" w:rsidR="00CC7E1F" w:rsidRDefault="00CC7E1F" w:rsidP="00D25B75">
      <w:pPr>
        <w:pStyle w:val="Caption"/>
        <w:rPr>
          <w:rFonts w:ascii="Times New Roman" w:hAnsi="Times New Roman" w:cs="Times New Roman"/>
          <w:i w:val="0"/>
          <w:iCs w:val="0"/>
          <w:color w:val="auto"/>
        </w:rPr>
      </w:pPr>
    </w:p>
    <w:p w14:paraId="25373786" w14:textId="3670E0CD" w:rsidR="00CC7E1F" w:rsidRDefault="00CC7E1F" w:rsidP="00D25B75">
      <w:pPr>
        <w:pStyle w:val="Caption"/>
        <w:rPr>
          <w:rFonts w:ascii="Times New Roman" w:hAnsi="Times New Roman" w:cs="Times New Roman"/>
          <w:i w:val="0"/>
          <w:iCs w:val="0"/>
          <w:color w:val="auto"/>
        </w:rPr>
      </w:pPr>
    </w:p>
    <w:p w14:paraId="5D830EF2" w14:textId="12DD1DDF" w:rsidR="00CC7E1F" w:rsidRDefault="00CC7E1F" w:rsidP="00D25B75">
      <w:pPr>
        <w:pStyle w:val="Caption"/>
        <w:rPr>
          <w:rFonts w:ascii="Times New Roman" w:hAnsi="Times New Roman" w:cs="Times New Roman"/>
          <w:i w:val="0"/>
          <w:iCs w:val="0"/>
          <w:color w:val="auto"/>
        </w:rPr>
      </w:pPr>
    </w:p>
    <w:p w14:paraId="619AFCD3" w14:textId="01BFFB54" w:rsidR="00CA5994" w:rsidRDefault="00CA5994" w:rsidP="00CA5994">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lastRenderedPageBreak/>
        <w:t>Zooming in to further compare representation by landlord type, it was far more likely for a company landlord to have legal representation in eviction proceedings than an individual landlord (</w:t>
      </w:r>
      <w:r w:rsidRPr="00733E53">
        <w:rPr>
          <w:rFonts w:ascii="Times New Roman" w:eastAsia="Times New Roman" w:hAnsi="Times New Roman" w:cs="Times New Roman"/>
          <w:b/>
          <w:bCs/>
        </w:rPr>
        <w:t>Figure 3.3</w:t>
      </w:r>
      <w:r>
        <w:rPr>
          <w:rFonts w:ascii="Times New Roman" w:eastAsia="Times New Roman" w:hAnsi="Times New Roman" w:cs="Times New Roman"/>
        </w:rPr>
        <w:t xml:space="preserve">). Looking solely at the 707 filings initiated by company landlords, they had representation in 96.7% of cases, and it was most common for them to be the solely represented entity in any given proceedings. This differed substantially from cases initiated by individual landlords in which they had legal representation only 20.8% of the time and the most common situation was for neither plaintiff nor defendant to have an attorney. Legal representation by landlord type is outlined in </w:t>
      </w:r>
      <w:r w:rsidRPr="00733E53">
        <w:rPr>
          <w:rFonts w:ascii="Times New Roman" w:eastAsia="Times New Roman" w:hAnsi="Times New Roman" w:cs="Times New Roman"/>
          <w:b/>
          <w:bCs/>
        </w:rPr>
        <w:t>Table 3.3</w:t>
      </w:r>
      <w:r>
        <w:rPr>
          <w:rFonts w:ascii="Times New Roman" w:eastAsia="Times New Roman" w:hAnsi="Times New Roman" w:cs="Times New Roman"/>
        </w:rPr>
        <w:t xml:space="preserve">. Tenants were rarely the solely represented entity, and in these cases, the landlord was nearly always (10 of 11 instances) an individual landlord. </w:t>
      </w:r>
      <w:r w:rsidRPr="00733E53">
        <w:rPr>
          <w:rFonts w:ascii="Times New Roman" w:eastAsia="Times New Roman" w:hAnsi="Times New Roman" w:cs="Times New Roman"/>
          <w:b/>
          <w:bCs/>
        </w:rPr>
        <w:t>Table 3.4</w:t>
      </w:r>
      <w:r>
        <w:rPr>
          <w:rFonts w:ascii="Times New Roman" w:eastAsia="Times New Roman" w:hAnsi="Times New Roman" w:cs="Times New Roman"/>
        </w:rPr>
        <w:t xml:space="preserve"> shows the outcomes of serial filing cases based on the legal representation of the tenants and defendants.  In a plurality of cases (44.4%) the landlord was the only represented </w:t>
      </w:r>
      <w:proofErr w:type="gramStart"/>
      <w:r>
        <w:rPr>
          <w:rFonts w:ascii="Times New Roman" w:eastAsia="Times New Roman" w:hAnsi="Times New Roman" w:cs="Times New Roman"/>
        </w:rPr>
        <w:t>party</w:t>
      </w:r>
      <w:proofErr w:type="gramEnd"/>
      <w:r>
        <w:rPr>
          <w:rFonts w:ascii="Times New Roman" w:eastAsia="Times New Roman" w:hAnsi="Times New Roman" w:cs="Times New Roman"/>
        </w:rPr>
        <w:t xml:space="preserve"> and the outcome was nonsuit. It was notable during the data collection process that few attorneys represented </w:t>
      </w:r>
      <w:proofErr w:type="gramStart"/>
      <w:r>
        <w:rPr>
          <w:rFonts w:ascii="Times New Roman" w:eastAsia="Times New Roman" w:hAnsi="Times New Roman" w:cs="Times New Roman"/>
        </w:rPr>
        <w:t>a majority of</w:t>
      </w:r>
      <w:proofErr w:type="gramEnd"/>
      <w:r>
        <w:rPr>
          <w:rFonts w:ascii="Times New Roman" w:eastAsia="Times New Roman" w:hAnsi="Times New Roman" w:cs="Times New Roman"/>
        </w:rPr>
        <w:t xml:space="preserve"> plaintiffs.</w:t>
      </w:r>
    </w:p>
    <w:p w14:paraId="304C993F" w14:textId="5BC96010" w:rsidR="000E4F8E" w:rsidRPr="000E4F8E" w:rsidRDefault="000E4F8E"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Case duration was another attribute of serial filings assessed and was calculated as the number of days elapsed between when the eviction was filed and when the judgment was made. This did not include the </w:t>
      </w:r>
      <w:proofErr w:type="gramStart"/>
      <w:r>
        <w:rPr>
          <w:rFonts w:ascii="Times New Roman" w:eastAsia="Times New Roman" w:hAnsi="Times New Roman" w:cs="Times New Roman"/>
        </w:rPr>
        <w:t>dates</w:t>
      </w:r>
      <w:proofErr w:type="gramEnd"/>
      <w:r>
        <w:rPr>
          <w:rFonts w:ascii="Times New Roman" w:eastAsia="Times New Roman" w:hAnsi="Times New Roman" w:cs="Times New Roman"/>
        </w:rPr>
        <w:t xml:space="preserve"> on which a writ of possession was issued, if one or multiple were issued in a single case</w:t>
      </w:r>
      <w:r w:rsidR="00B85D12">
        <w:rPr>
          <w:rFonts w:ascii="Times New Roman" w:eastAsia="Times New Roman" w:hAnsi="Times New Roman" w:cs="Times New Roman"/>
        </w:rPr>
        <w:t xml:space="preserve"> or</w:t>
      </w:r>
      <w:r>
        <w:rPr>
          <w:rFonts w:ascii="Times New Roman" w:eastAsia="Times New Roman" w:hAnsi="Times New Roman" w:cs="Times New Roman"/>
        </w:rPr>
        <w:t xml:space="preserve"> cases for which there was no recorded date (n = 124). The average serial filing case was processed from filing to judgment in 46.7 days (</w:t>
      </w:r>
      <w:proofErr w:type="spellStart"/>
      <w:r>
        <w:rPr>
          <w:rFonts w:ascii="Times New Roman" w:eastAsia="Times New Roman" w:hAnsi="Times New Roman" w:cs="Times New Roman"/>
        </w:rPr>
        <w:t>sd</w:t>
      </w:r>
      <w:proofErr w:type="spellEnd"/>
      <w:r>
        <w:rPr>
          <w:rFonts w:ascii="Times New Roman" w:eastAsia="Times New Roman" w:hAnsi="Times New Roman" w:cs="Times New Roman"/>
        </w:rPr>
        <w:t xml:space="preserve"> = 52.2 days), approximately a month and a half. However, half of the cases were completed in a month’s time or less (median = 28 days). Comparing filings issued by company versus individual landlords, the mean case duration for each was significantly different (t = -2.55, p &lt; 0.05) at 27 days and 32 days, respectively.  Faster average case durations could be another factor attributable to the automation of processes by </w:t>
      </w:r>
      <w:r w:rsidR="00B85D12">
        <w:rPr>
          <w:rFonts w:ascii="Times New Roman" w:eastAsia="Times New Roman" w:hAnsi="Times New Roman" w:cs="Times New Roman"/>
        </w:rPr>
        <w:t>“company”</w:t>
      </w:r>
      <w:r>
        <w:rPr>
          <w:rFonts w:ascii="Times New Roman" w:eastAsia="Times New Roman" w:hAnsi="Times New Roman" w:cs="Times New Roman"/>
        </w:rPr>
        <w:t xml:space="preserve"> landlords. </w:t>
      </w:r>
    </w:p>
    <w:p w14:paraId="70EB2363" w14:textId="77777777" w:rsidR="000E4F8E" w:rsidRPr="00C1464F" w:rsidRDefault="000E4F8E" w:rsidP="000E4F8E">
      <w:pPr>
        <w:pStyle w:val="Heading2"/>
        <w:spacing w:after="0" w:line="480" w:lineRule="auto"/>
      </w:pPr>
      <w:bookmarkStart w:id="149" w:name="_Toc176269921"/>
      <w:r>
        <w:t>Impacts of eviction moratorium</w:t>
      </w:r>
      <w:bookmarkEnd w:id="149"/>
    </w:p>
    <w:p w14:paraId="14FC36D6" w14:textId="480DF1BC" w:rsidR="008B5F38" w:rsidRDefault="000E4F8E" w:rsidP="005E0E94">
      <w:pPr>
        <w:spacing w:line="480" w:lineRule="auto"/>
        <w:ind w:right="-360"/>
        <w:rPr>
          <w:rFonts w:ascii="Times New Roman" w:eastAsia="Times New Roman" w:hAnsi="Times New Roman" w:cs="Times New Roman"/>
          <w:b/>
          <w:i/>
        </w:rPr>
      </w:pPr>
      <w:r>
        <w:rPr>
          <w:rFonts w:ascii="Times New Roman" w:eastAsia="Times New Roman" w:hAnsi="Times New Roman" w:cs="Times New Roman"/>
          <w:b/>
          <w:i/>
        </w:rPr>
        <w:tab/>
      </w:r>
      <w:r>
        <w:rPr>
          <w:rFonts w:ascii="Times New Roman" w:eastAsia="Times New Roman" w:hAnsi="Times New Roman" w:cs="Times New Roman"/>
        </w:rPr>
        <w:t>Over the forty-month study period, an average of 204 residential evictions were filed month</w:t>
      </w:r>
      <w:r w:rsidR="00B85D12">
        <w:rPr>
          <w:rFonts w:ascii="Times New Roman" w:eastAsia="Times New Roman" w:hAnsi="Times New Roman" w:cs="Times New Roman"/>
        </w:rPr>
        <w:t>ly</w:t>
      </w:r>
      <w:r>
        <w:rPr>
          <w:rFonts w:ascii="Times New Roman" w:eastAsia="Times New Roman" w:hAnsi="Times New Roman" w:cs="Times New Roman"/>
        </w:rPr>
        <w:t>, though some differences were observed with the introduction of the eviction moratorium. Outside of the moratorium, an average of 218 residential evictions were filed monthly while during the moratorium this</w:t>
      </w:r>
    </w:p>
    <w:p w14:paraId="2F1AADBC" w14:textId="77777777" w:rsidR="0012163E" w:rsidRDefault="005F6B46" w:rsidP="000E4F8E">
      <w:pPr>
        <w:spacing w:line="480" w:lineRule="auto"/>
        <w:ind w:right="-360"/>
        <w:rPr>
          <w:rFonts w:ascii="Times New Roman" w:eastAsia="Times New Roman" w:hAnsi="Times New Roman" w:cs="Times New Roman"/>
        </w:rPr>
      </w:pPr>
      <w:r>
        <w:rPr>
          <w:rFonts w:ascii="Times New Roman" w:eastAsia="Times New Roman" w:hAnsi="Times New Roman" w:cs="Times New Roman"/>
        </w:rPr>
        <w:t xml:space="preserve">dropped to 166 filings per month. </w:t>
      </w:r>
      <w:r w:rsidR="006259D0">
        <w:rPr>
          <w:rFonts w:ascii="Times New Roman" w:eastAsia="Times New Roman" w:hAnsi="Times New Roman" w:cs="Times New Roman"/>
        </w:rPr>
        <w:t xml:space="preserve">The monthly frequency of overall eviction filings can be seen in </w:t>
      </w:r>
      <w:r w:rsidR="006259D0" w:rsidRPr="00157BE3">
        <w:rPr>
          <w:rFonts w:ascii="Times New Roman" w:eastAsia="Times New Roman" w:hAnsi="Times New Roman" w:cs="Times New Roman"/>
          <w:b/>
          <w:bCs/>
        </w:rPr>
        <w:t>Figure 3.</w:t>
      </w:r>
      <w:r w:rsidR="005401BB" w:rsidRPr="00157BE3">
        <w:rPr>
          <w:rFonts w:ascii="Times New Roman" w:eastAsia="Times New Roman" w:hAnsi="Times New Roman" w:cs="Times New Roman"/>
          <w:b/>
          <w:bCs/>
        </w:rPr>
        <w:t>4</w:t>
      </w:r>
      <w:r w:rsidR="006259D0">
        <w:rPr>
          <w:rFonts w:ascii="Times New Roman" w:eastAsia="Times New Roman" w:hAnsi="Times New Roman" w:cs="Times New Roman"/>
        </w:rPr>
        <w:t xml:space="preserve">, where there is a clear dip in filing activity during the very early months of the pandemic in April and May </w:t>
      </w:r>
    </w:p>
    <w:p w14:paraId="490482B8" w14:textId="77777777" w:rsidR="0012163E" w:rsidRPr="002628D8" w:rsidRDefault="0012163E" w:rsidP="0012163E">
      <w:pPr>
        <w:spacing w:line="360" w:lineRule="auto"/>
        <w:rPr>
          <w:rFonts w:ascii="Times New Roman" w:eastAsia="Times New Roman" w:hAnsi="Times New Roman" w:cs="Times New Roman"/>
          <w:sz w:val="20"/>
          <w:szCs w:val="20"/>
        </w:rPr>
      </w:pPr>
      <w:r w:rsidRPr="002628D8">
        <w:rPr>
          <w:rFonts w:ascii="Times New Roman" w:eastAsia="Times New Roman" w:hAnsi="Times New Roman" w:cs="Times New Roman"/>
          <w:b/>
          <w:bCs/>
          <w:sz w:val="20"/>
          <w:szCs w:val="20"/>
        </w:rPr>
        <w:lastRenderedPageBreak/>
        <w:t>Table 3.3.</w:t>
      </w:r>
      <w:r w:rsidRPr="002628D8">
        <w:rPr>
          <w:rFonts w:ascii="Times New Roman" w:eastAsia="Times New Roman" w:hAnsi="Times New Roman" w:cs="Times New Roman"/>
          <w:sz w:val="20"/>
          <w:szCs w:val="20"/>
        </w:rPr>
        <w:t xml:space="preserve"> Legal representation of plaintiffs and defendants in serial eviction filing cases, by landlord type</w:t>
      </w:r>
    </w:p>
    <w:tbl>
      <w:tblPr>
        <w:tblStyle w:val="PlainTable4"/>
        <w:tblW w:w="9360" w:type="dxa"/>
        <w:tblLayout w:type="fixed"/>
        <w:tblLook w:val="0600" w:firstRow="0" w:lastRow="0" w:firstColumn="0" w:lastColumn="0" w:noHBand="1" w:noVBand="1"/>
      </w:tblPr>
      <w:tblGrid>
        <w:gridCol w:w="1260"/>
        <w:gridCol w:w="1350"/>
        <w:gridCol w:w="1260"/>
        <w:gridCol w:w="2160"/>
        <w:gridCol w:w="1890"/>
        <w:gridCol w:w="1440"/>
      </w:tblGrid>
      <w:tr w:rsidR="0012163E" w:rsidRPr="002628D8" w14:paraId="34427ED1" w14:textId="77777777" w:rsidTr="00EE1A41">
        <w:trPr>
          <w:trHeight w:val="485"/>
        </w:trPr>
        <w:tc>
          <w:tcPr>
            <w:tcW w:w="1260" w:type="dxa"/>
            <w:tcBorders>
              <w:top w:val="single" w:sz="4" w:space="0" w:color="auto"/>
              <w:bottom w:val="single" w:sz="4" w:space="0" w:color="auto"/>
            </w:tcBorders>
          </w:tcPr>
          <w:p w14:paraId="4D17A21D" w14:textId="77777777" w:rsidR="0012163E" w:rsidRPr="002628D8" w:rsidRDefault="0012163E" w:rsidP="00EE1A41">
            <w:pPr>
              <w:contextualSpacing/>
              <w:jc w:val="right"/>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 xml:space="preserve"> </w:t>
            </w:r>
          </w:p>
          <w:p w14:paraId="1EB30123" w14:textId="77777777" w:rsidR="0012163E" w:rsidRPr="002628D8" w:rsidRDefault="0012163E" w:rsidP="00EE1A41">
            <w:pPr>
              <w:contextualSpacing/>
              <w:jc w:val="right"/>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 xml:space="preserve"> </w:t>
            </w:r>
          </w:p>
        </w:tc>
        <w:tc>
          <w:tcPr>
            <w:tcW w:w="1350" w:type="dxa"/>
            <w:tcBorders>
              <w:top w:val="single" w:sz="4" w:space="0" w:color="auto"/>
              <w:bottom w:val="single" w:sz="4" w:space="0" w:color="auto"/>
            </w:tcBorders>
          </w:tcPr>
          <w:p w14:paraId="543F63F2" w14:textId="77777777" w:rsidR="0012163E" w:rsidRPr="002628D8" w:rsidRDefault="0012163E" w:rsidP="00EE1A41">
            <w:pPr>
              <w:contextualSpacing/>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Landlord only</w:t>
            </w:r>
          </w:p>
        </w:tc>
        <w:tc>
          <w:tcPr>
            <w:tcW w:w="1260" w:type="dxa"/>
            <w:tcBorders>
              <w:top w:val="single" w:sz="4" w:space="0" w:color="auto"/>
              <w:bottom w:val="single" w:sz="4" w:space="0" w:color="auto"/>
            </w:tcBorders>
          </w:tcPr>
          <w:p w14:paraId="1EEA18A7" w14:textId="77777777" w:rsidR="0012163E" w:rsidRPr="002628D8" w:rsidRDefault="0012163E" w:rsidP="00EE1A41">
            <w:pPr>
              <w:contextualSpacing/>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Tenant only</w:t>
            </w:r>
          </w:p>
        </w:tc>
        <w:tc>
          <w:tcPr>
            <w:tcW w:w="2160" w:type="dxa"/>
            <w:tcBorders>
              <w:top w:val="single" w:sz="4" w:space="0" w:color="auto"/>
              <w:bottom w:val="single" w:sz="4" w:space="0" w:color="auto"/>
            </w:tcBorders>
          </w:tcPr>
          <w:p w14:paraId="15C07B10" w14:textId="77777777" w:rsidR="0012163E" w:rsidRPr="002628D8" w:rsidRDefault="0012163E" w:rsidP="00EE1A41">
            <w:pPr>
              <w:contextualSpacing/>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 xml:space="preserve">Both landlord and </w:t>
            </w:r>
          </w:p>
          <w:p w14:paraId="143DD7BA" w14:textId="77777777" w:rsidR="0012163E" w:rsidRPr="002628D8" w:rsidRDefault="0012163E" w:rsidP="00EE1A41">
            <w:pPr>
              <w:contextualSpacing/>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tenant represented</w:t>
            </w:r>
          </w:p>
        </w:tc>
        <w:tc>
          <w:tcPr>
            <w:tcW w:w="1890" w:type="dxa"/>
            <w:tcBorders>
              <w:top w:val="single" w:sz="4" w:space="0" w:color="auto"/>
              <w:bottom w:val="single" w:sz="4" w:space="0" w:color="auto"/>
            </w:tcBorders>
          </w:tcPr>
          <w:p w14:paraId="2389B5EA" w14:textId="77777777" w:rsidR="0012163E" w:rsidRPr="002628D8" w:rsidRDefault="0012163E" w:rsidP="00EE1A41">
            <w:pPr>
              <w:contextualSpacing/>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No representation</w:t>
            </w:r>
          </w:p>
        </w:tc>
        <w:tc>
          <w:tcPr>
            <w:tcW w:w="1440" w:type="dxa"/>
            <w:tcBorders>
              <w:top w:val="single" w:sz="4" w:space="0" w:color="auto"/>
              <w:bottom w:val="single" w:sz="4" w:space="0" w:color="auto"/>
            </w:tcBorders>
          </w:tcPr>
          <w:p w14:paraId="7514A673" w14:textId="77777777" w:rsidR="0012163E" w:rsidRPr="002628D8" w:rsidRDefault="0012163E" w:rsidP="00EE1A41">
            <w:pPr>
              <w:contextualSpacing/>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 xml:space="preserve"> Total</w:t>
            </w:r>
          </w:p>
        </w:tc>
      </w:tr>
      <w:tr w:rsidR="0012163E" w:rsidRPr="002628D8" w14:paraId="2FC58B23" w14:textId="77777777" w:rsidTr="00EE1A41">
        <w:trPr>
          <w:trHeight w:val="233"/>
        </w:trPr>
        <w:tc>
          <w:tcPr>
            <w:tcW w:w="1260" w:type="dxa"/>
            <w:tcBorders>
              <w:top w:val="single" w:sz="4" w:space="0" w:color="auto"/>
            </w:tcBorders>
          </w:tcPr>
          <w:p w14:paraId="7607E746" w14:textId="77777777" w:rsidR="0012163E" w:rsidRPr="002628D8" w:rsidRDefault="0012163E" w:rsidP="00EE1A41">
            <w:pPr>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Company</w:t>
            </w:r>
          </w:p>
        </w:tc>
        <w:tc>
          <w:tcPr>
            <w:tcW w:w="1350" w:type="dxa"/>
            <w:tcBorders>
              <w:top w:val="single" w:sz="4" w:space="0" w:color="auto"/>
            </w:tcBorders>
          </w:tcPr>
          <w:p w14:paraId="28404FFB"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665 </w:t>
            </w:r>
          </w:p>
        </w:tc>
        <w:tc>
          <w:tcPr>
            <w:tcW w:w="1260" w:type="dxa"/>
            <w:tcBorders>
              <w:top w:val="single" w:sz="4" w:space="0" w:color="auto"/>
            </w:tcBorders>
          </w:tcPr>
          <w:p w14:paraId="46492B39"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1 </w:t>
            </w:r>
          </w:p>
        </w:tc>
        <w:tc>
          <w:tcPr>
            <w:tcW w:w="2160" w:type="dxa"/>
            <w:tcBorders>
              <w:top w:val="single" w:sz="4" w:space="0" w:color="auto"/>
            </w:tcBorders>
          </w:tcPr>
          <w:p w14:paraId="000BF7C9"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19 </w:t>
            </w:r>
          </w:p>
        </w:tc>
        <w:tc>
          <w:tcPr>
            <w:tcW w:w="1890" w:type="dxa"/>
            <w:tcBorders>
              <w:top w:val="single" w:sz="4" w:space="0" w:color="auto"/>
            </w:tcBorders>
          </w:tcPr>
          <w:p w14:paraId="662D97D5"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             22 </w:t>
            </w:r>
          </w:p>
        </w:tc>
        <w:tc>
          <w:tcPr>
            <w:tcW w:w="1440" w:type="dxa"/>
            <w:tcBorders>
              <w:top w:val="single" w:sz="4" w:space="0" w:color="auto"/>
            </w:tcBorders>
          </w:tcPr>
          <w:p w14:paraId="7E26C0F6"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707</w:t>
            </w:r>
          </w:p>
        </w:tc>
      </w:tr>
      <w:tr w:rsidR="0012163E" w:rsidRPr="002628D8" w14:paraId="45CD9D53" w14:textId="77777777" w:rsidTr="00EE1A41">
        <w:trPr>
          <w:trHeight w:val="261"/>
        </w:trPr>
        <w:tc>
          <w:tcPr>
            <w:tcW w:w="1260" w:type="dxa"/>
          </w:tcPr>
          <w:p w14:paraId="48779B9A" w14:textId="77777777" w:rsidR="0012163E" w:rsidRPr="002628D8" w:rsidRDefault="0012163E" w:rsidP="00EE1A41">
            <w:pPr>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Individual</w:t>
            </w:r>
          </w:p>
        </w:tc>
        <w:tc>
          <w:tcPr>
            <w:tcW w:w="1350" w:type="dxa"/>
          </w:tcPr>
          <w:p w14:paraId="2F992D47"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  39 </w:t>
            </w:r>
          </w:p>
        </w:tc>
        <w:tc>
          <w:tcPr>
            <w:tcW w:w="1260" w:type="dxa"/>
          </w:tcPr>
          <w:p w14:paraId="226AB777"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10 </w:t>
            </w:r>
          </w:p>
        </w:tc>
        <w:tc>
          <w:tcPr>
            <w:tcW w:w="2160" w:type="dxa"/>
          </w:tcPr>
          <w:p w14:paraId="730D0C52"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1 </w:t>
            </w:r>
          </w:p>
        </w:tc>
        <w:tc>
          <w:tcPr>
            <w:tcW w:w="1890" w:type="dxa"/>
          </w:tcPr>
          <w:p w14:paraId="569E998D"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142 </w:t>
            </w:r>
          </w:p>
        </w:tc>
        <w:tc>
          <w:tcPr>
            <w:tcW w:w="1440" w:type="dxa"/>
          </w:tcPr>
          <w:p w14:paraId="1D75A87E"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192</w:t>
            </w:r>
          </w:p>
        </w:tc>
      </w:tr>
      <w:tr w:rsidR="0012163E" w:rsidRPr="002628D8" w14:paraId="3138E969" w14:textId="77777777" w:rsidTr="00EE1A41">
        <w:trPr>
          <w:trHeight w:val="314"/>
        </w:trPr>
        <w:tc>
          <w:tcPr>
            <w:tcW w:w="1260" w:type="dxa"/>
            <w:tcBorders>
              <w:bottom w:val="single" w:sz="4" w:space="0" w:color="auto"/>
            </w:tcBorders>
          </w:tcPr>
          <w:p w14:paraId="7C1951CA" w14:textId="77777777" w:rsidR="0012163E" w:rsidRPr="002628D8" w:rsidRDefault="0012163E" w:rsidP="00EE1A41">
            <w:pPr>
              <w:rPr>
                <w:rFonts w:ascii="Times New Roman" w:eastAsia="Times New Roman" w:hAnsi="Times New Roman" w:cs="Times New Roman"/>
                <w:b/>
                <w:bCs/>
                <w:sz w:val="20"/>
                <w:szCs w:val="20"/>
              </w:rPr>
            </w:pPr>
            <w:r w:rsidRPr="002628D8">
              <w:rPr>
                <w:rFonts w:ascii="Times New Roman" w:eastAsia="Times New Roman" w:hAnsi="Times New Roman" w:cs="Times New Roman"/>
                <w:b/>
                <w:bCs/>
                <w:sz w:val="20"/>
                <w:szCs w:val="20"/>
              </w:rPr>
              <w:t>Total</w:t>
            </w:r>
          </w:p>
        </w:tc>
        <w:tc>
          <w:tcPr>
            <w:tcW w:w="1350" w:type="dxa"/>
            <w:tcBorders>
              <w:bottom w:val="single" w:sz="4" w:space="0" w:color="auto"/>
            </w:tcBorders>
          </w:tcPr>
          <w:p w14:paraId="7263AE03"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704 </w:t>
            </w:r>
          </w:p>
        </w:tc>
        <w:tc>
          <w:tcPr>
            <w:tcW w:w="1260" w:type="dxa"/>
            <w:tcBorders>
              <w:bottom w:val="single" w:sz="4" w:space="0" w:color="auto"/>
            </w:tcBorders>
          </w:tcPr>
          <w:p w14:paraId="75179E33"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 xml:space="preserve">11 </w:t>
            </w:r>
          </w:p>
        </w:tc>
        <w:tc>
          <w:tcPr>
            <w:tcW w:w="2160" w:type="dxa"/>
            <w:tcBorders>
              <w:bottom w:val="single" w:sz="4" w:space="0" w:color="auto"/>
            </w:tcBorders>
          </w:tcPr>
          <w:p w14:paraId="261D0723"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20</w:t>
            </w:r>
          </w:p>
        </w:tc>
        <w:tc>
          <w:tcPr>
            <w:tcW w:w="1890" w:type="dxa"/>
            <w:tcBorders>
              <w:bottom w:val="single" w:sz="4" w:space="0" w:color="auto"/>
            </w:tcBorders>
          </w:tcPr>
          <w:p w14:paraId="42A77FE3"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164</w:t>
            </w:r>
          </w:p>
        </w:tc>
        <w:tc>
          <w:tcPr>
            <w:tcW w:w="1440" w:type="dxa"/>
            <w:tcBorders>
              <w:bottom w:val="single" w:sz="4" w:space="0" w:color="auto"/>
            </w:tcBorders>
          </w:tcPr>
          <w:p w14:paraId="2EE20DD1"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899</w:t>
            </w:r>
          </w:p>
        </w:tc>
      </w:tr>
    </w:tbl>
    <w:p w14:paraId="6F5F3CDB" w14:textId="77777777" w:rsidR="0012163E" w:rsidRPr="002628D8" w:rsidRDefault="0012163E" w:rsidP="0012163E">
      <w:pPr>
        <w:spacing w:line="240" w:lineRule="auto"/>
        <w:ind w:left="720" w:firstLine="720"/>
        <w:rPr>
          <w:rFonts w:ascii="Times New Roman" w:eastAsia="Times New Roman" w:hAnsi="Times New Roman" w:cs="Times New Roman"/>
          <w:sz w:val="24"/>
          <w:szCs w:val="24"/>
        </w:rPr>
      </w:pPr>
    </w:p>
    <w:p w14:paraId="33AE83FD" w14:textId="77777777" w:rsidR="0012163E" w:rsidRPr="002628D8" w:rsidRDefault="0012163E" w:rsidP="0012163E">
      <w:pPr>
        <w:spacing w:line="240" w:lineRule="auto"/>
        <w:ind w:left="720" w:firstLine="720"/>
        <w:rPr>
          <w:rFonts w:ascii="Times New Roman" w:eastAsia="Times New Roman" w:hAnsi="Times New Roman" w:cs="Times New Roman"/>
          <w:sz w:val="24"/>
          <w:szCs w:val="24"/>
        </w:rPr>
      </w:pPr>
    </w:p>
    <w:p w14:paraId="490A4013" w14:textId="77777777" w:rsidR="0012163E" w:rsidRPr="002628D8" w:rsidRDefault="0012163E" w:rsidP="0012163E">
      <w:pPr>
        <w:spacing w:line="240" w:lineRule="auto"/>
        <w:ind w:left="720" w:firstLine="720"/>
        <w:rPr>
          <w:rFonts w:ascii="Times New Roman" w:eastAsia="Times New Roman" w:hAnsi="Times New Roman" w:cs="Times New Roman"/>
          <w:sz w:val="24"/>
          <w:szCs w:val="24"/>
        </w:rPr>
      </w:pPr>
    </w:p>
    <w:p w14:paraId="2948F777" w14:textId="7C98C15E" w:rsidR="0012163E" w:rsidRPr="002628D8" w:rsidRDefault="0012163E" w:rsidP="0012163E">
      <w:pPr>
        <w:spacing w:line="360" w:lineRule="auto"/>
        <w:rPr>
          <w:rFonts w:ascii="Times New Roman" w:eastAsia="Times New Roman" w:hAnsi="Times New Roman" w:cs="Times New Roman"/>
          <w:sz w:val="20"/>
          <w:szCs w:val="20"/>
        </w:rPr>
      </w:pPr>
      <w:r w:rsidRPr="002628D8">
        <w:rPr>
          <w:rFonts w:ascii="Times New Roman" w:eastAsia="Times New Roman" w:hAnsi="Times New Roman" w:cs="Times New Roman"/>
          <w:b/>
          <w:bCs/>
          <w:sz w:val="20"/>
          <w:szCs w:val="20"/>
        </w:rPr>
        <w:t>Table 3.4.</w:t>
      </w:r>
      <w:r w:rsidRPr="002628D8">
        <w:rPr>
          <w:rFonts w:ascii="Times New Roman" w:eastAsia="Times New Roman" w:hAnsi="Times New Roman" w:cs="Times New Roman"/>
          <w:sz w:val="20"/>
          <w:szCs w:val="20"/>
        </w:rPr>
        <w:t xml:space="preserve"> Serial eviction filing case outcomes by legal representation of plaintiffs and defendants</w:t>
      </w:r>
    </w:p>
    <w:tbl>
      <w:tblPr>
        <w:tblStyle w:val="PlainTable4"/>
        <w:tblW w:w="9360" w:type="dxa"/>
        <w:tblLayout w:type="fixed"/>
        <w:tblLook w:val="0600" w:firstRow="0" w:lastRow="0" w:firstColumn="0" w:lastColumn="0" w:noHBand="1" w:noVBand="1"/>
      </w:tblPr>
      <w:tblGrid>
        <w:gridCol w:w="1122"/>
        <w:gridCol w:w="1393"/>
        <w:gridCol w:w="1702"/>
        <w:gridCol w:w="1416"/>
        <w:gridCol w:w="1127"/>
        <w:gridCol w:w="1300"/>
        <w:gridCol w:w="1300"/>
      </w:tblGrid>
      <w:tr w:rsidR="0012163E" w:rsidRPr="002628D8" w14:paraId="5D3EEB95" w14:textId="77777777" w:rsidTr="00EE1A41">
        <w:trPr>
          <w:trHeight w:val="319"/>
        </w:trPr>
        <w:tc>
          <w:tcPr>
            <w:tcW w:w="1122" w:type="dxa"/>
            <w:tcBorders>
              <w:top w:val="single" w:sz="4" w:space="0" w:color="auto"/>
              <w:bottom w:val="single" w:sz="4" w:space="0" w:color="auto"/>
            </w:tcBorders>
          </w:tcPr>
          <w:p w14:paraId="6F4A4C8C" w14:textId="77777777" w:rsidR="0012163E" w:rsidRPr="002628D8" w:rsidRDefault="0012163E" w:rsidP="00EE1A41">
            <w:pPr>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 xml:space="preserve"> </w:t>
            </w:r>
          </w:p>
        </w:tc>
        <w:tc>
          <w:tcPr>
            <w:tcW w:w="1393" w:type="dxa"/>
            <w:tcBorders>
              <w:top w:val="single" w:sz="4" w:space="0" w:color="auto"/>
              <w:bottom w:val="single" w:sz="4" w:space="0" w:color="auto"/>
            </w:tcBorders>
          </w:tcPr>
          <w:p w14:paraId="1067792B" w14:textId="77777777" w:rsidR="0012163E" w:rsidRPr="002628D8" w:rsidRDefault="0012163E" w:rsidP="00EE1A41">
            <w:pPr>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Nonsuit</w:t>
            </w:r>
          </w:p>
        </w:tc>
        <w:tc>
          <w:tcPr>
            <w:tcW w:w="1702" w:type="dxa"/>
            <w:tcBorders>
              <w:top w:val="single" w:sz="4" w:space="0" w:color="auto"/>
              <w:bottom w:val="single" w:sz="4" w:space="0" w:color="auto"/>
            </w:tcBorders>
          </w:tcPr>
          <w:p w14:paraId="6CA02615" w14:textId="77777777" w:rsidR="0012163E" w:rsidRPr="002628D8" w:rsidRDefault="0012163E" w:rsidP="00EE1A41">
            <w:pPr>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Writ of Poss. Issued</w:t>
            </w:r>
          </w:p>
        </w:tc>
        <w:tc>
          <w:tcPr>
            <w:tcW w:w="1416" w:type="dxa"/>
            <w:tcBorders>
              <w:top w:val="single" w:sz="4" w:space="0" w:color="auto"/>
              <w:bottom w:val="single" w:sz="4" w:space="0" w:color="auto"/>
            </w:tcBorders>
          </w:tcPr>
          <w:p w14:paraId="56E1EE10" w14:textId="77777777" w:rsidR="0012163E" w:rsidRPr="002628D8" w:rsidRDefault="0012163E" w:rsidP="00EE1A41">
            <w:pPr>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Default</w:t>
            </w:r>
          </w:p>
        </w:tc>
        <w:tc>
          <w:tcPr>
            <w:tcW w:w="1127" w:type="dxa"/>
            <w:tcBorders>
              <w:top w:val="single" w:sz="4" w:space="0" w:color="auto"/>
              <w:bottom w:val="single" w:sz="4" w:space="0" w:color="auto"/>
            </w:tcBorders>
          </w:tcPr>
          <w:p w14:paraId="3476AE29" w14:textId="77777777" w:rsidR="0012163E" w:rsidRPr="002628D8" w:rsidRDefault="0012163E" w:rsidP="00EE1A41">
            <w:pPr>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Trial</w:t>
            </w:r>
          </w:p>
        </w:tc>
        <w:tc>
          <w:tcPr>
            <w:tcW w:w="1300" w:type="dxa"/>
            <w:tcBorders>
              <w:top w:val="single" w:sz="4" w:space="0" w:color="auto"/>
              <w:bottom w:val="single" w:sz="4" w:space="0" w:color="auto"/>
            </w:tcBorders>
          </w:tcPr>
          <w:p w14:paraId="48042646" w14:textId="77777777" w:rsidR="0012163E" w:rsidRPr="002628D8" w:rsidRDefault="0012163E" w:rsidP="00EE1A41">
            <w:pPr>
              <w:jc w:val="right"/>
              <w:rPr>
                <w:rFonts w:ascii="Times New Roman" w:eastAsia="Times New Roman" w:hAnsi="Times New Roman" w:cs="Times New Roman"/>
                <w:b/>
                <w:sz w:val="20"/>
                <w:szCs w:val="20"/>
              </w:rPr>
            </w:pPr>
            <w:r w:rsidRPr="002628D8">
              <w:rPr>
                <w:rFonts w:ascii="Times New Roman" w:eastAsia="Times New Roman" w:hAnsi="Times New Roman" w:cs="Times New Roman"/>
                <w:b/>
                <w:sz w:val="20"/>
                <w:szCs w:val="20"/>
              </w:rPr>
              <w:t>Agreed</w:t>
            </w:r>
          </w:p>
        </w:tc>
        <w:tc>
          <w:tcPr>
            <w:tcW w:w="1300" w:type="dxa"/>
            <w:tcBorders>
              <w:top w:val="single" w:sz="4" w:space="0" w:color="auto"/>
              <w:bottom w:val="single" w:sz="4" w:space="0" w:color="auto"/>
            </w:tcBorders>
          </w:tcPr>
          <w:p w14:paraId="623D1AED" w14:textId="77777777" w:rsidR="0012163E" w:rsidRPr="002628D8" w:rsidRDefault="0012163E" w:rsidP="00EE1A41">
            <w:pPr>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Total</w:t>
            </w:r>
          </w:p>
        </w:tc>
      </w:tr>
      <w:tr w:rsidR="0012163E" w:rsidRPr="002628D8" w14:paraId="0A5B0582" w14:textId="77777777" w:rsidTr="00EE1A41">
        <w:trPr>
          <w:trHeight w:val="319"/>
        </w:trPr>
        <w:tc>
          <w:tcPr>
            <w:tcW w:w="1122" w:type="dxa"/>
            <w:tcBorders>
              <w:top w:val="single" w:sz="4" w:space="0" w:color="auto"/>
            </w:tcBorders>
          </w:tcPr>
          <w:p w14:paraId="51E0AC23" w14:textId="77777777" w:rsidR="0012163E" w:rsidRPr="002628D8" w:rsidRDefault="0012163E" w:rsidP="00EE1A41">
            <w:pPr>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Landlord</w:t>
            </w:r>
          </w:p>
        </w:tc>
        <w:tc>
          <w:tcPr>
            <w:tcW w:w="1393" w:type="dxa"/>
            <w:tcBorders>
              <w:top w:val="single" w:sz="4" w:space="0" w:color="auto"/>
            </w:tcBorders>
          </w:tcPr>
          <w:p w14:paraId="3338A1F8"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399</w:t>
            </w:r>
          </w:p>
        </w:tc>
        <w:tc>
          <w:tcPr>
            <w:tcW w:w="1702" w:type="dxa"/>
            <w:tcBorders>
              <w:top w:val="single" w:sz="4" w:space="0" w:color="auto"/>
            </w:tcBorders>
          </w:tcPr>
          <w:p w14:paraId="1EAA661C"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137</w:t>
            </w:r>
          </w:p>
        </w:tc>
        <w:tc>
          <w:tcPr>
            <w:tcW w:w="1416" w:type="dxa"/>
            <w:tcBorders>
              <w:top w:val="single" w:sz="4" w:space="0" w:color="auto"/>
            </w:tcBorders>
          </w:tcPr>
          <w:p w14:paraId="0A1C10CC"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92</w:t>
            </w:r>
          </w:p>
        </w:tc>
        <w:tc>
          <w:tcPr>
            <w:tcW w:w="1127" w:type="dxa"/>
            <w:tcBorders>
              <w:top w:val="single" w:sz="4" w:space="0" w:color="auto"/>
            </w:tcBorders>
          </w:tcPr>
          <w:p w14:paraId="71BD26AB"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9</w:t>
            </w:r>
          </w:p>
        </w:tc>
        <w:tc>
          <w:tcPr>
            <w:tcW w:w="1300" w:type="dxa"/>
            <w:tcBorders>
              <w:top w:val="single" w:sz="4" w:space="0" w:color="auto"/>
            </w:tcBorders>
          </w:tcPr>
          <w:p w14:paraId="00814FAF"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67</w:t>
            </w:r>
          </w:p>
        </w:tc>
        <w:tc>
          <w:tcPr>
            <w:tcW w:w="1300" w:type="dxa"/>
            <w:tcBorders>
              <w:top w:val="single" w:sz="4" w:space="0" w:color="auto"/>
            </w:tcBorders>
          </w:tcPr>
          <w:p w14:paraId="7BDA8CDD" w14:textId="77777777" w:rsidR="0012163E" w:rsidRPr="002628D8" w:rsidRDefault="0012163E" w:rsidP="00EE1A41">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704</w:t>
            </w:r>
          </w:p>
        </w:tc>
      </w:tr>
      <w:tr w:rsidR="0012163E" w:rsidRPr="002628D8" w14:paraId="11D6BF7B" w14:textId="77777777" w:rsidTr="00EE1A41">
        <w:trPr>
          <w:trHeight w:val="319"/>
        </w:trPr>
        <w:tc>
          <w:tcPr>
            <w:tcW w:w="1122" w:type="dxa"/>
          </w:tcPr>
          <w:p w14:paraId="60EEF79C" w14:textId="77777777" w:rsidR="0012163E" w:rsidRPr="002628D8" w:rsidRDefault="0012163E" w:rsidP="00EE1A41">
            <w:pPr>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Tenant</w:t>
            </w:r>
          </w:p>
        </w:tc>
        <w:tc>
          <w:tcPr>
            <w:tcW w:w="1393" w:type="dxa"/>
          </w:tcPr>
          <w:p w14:paraId="4A9DFC08"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7</w:t>
            </w:r>
          </w:p>
        </w:tc>
        <w:tc>
          <w:tcPr>
            <w:tcW w:w="1702" w:type="dxa"/>
          </w:tcPr>
          <w:p w14:paraId="29DA8903"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w:t>
            </w:r>
          </w:p>
        </w:tc>
        <w:tc>
          <w:tcPr>
            <w:tcW w:w="1416" w:type="dxa"/>
          </w:tcPr>
          <w:p w14:paraId="3FC70438"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0</w:t>
            </w:r>
          </w:p>
        </w:tc>
        <w:tc>
          <w:tcPr>
            <w:tcW w:w="1127" w:type="dxa"/>
          </w:tcPr>
          <w:p w14:paraId="50F9A0CC"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0</w:t>
            </w:r>
          </w:p>
        </w:tc>
        <w:tc>
          <w:tcPr>
            <w:tcW w:w="1300" w:type="dxa"/>
          </w:tcPr>
          <w:p w14:paraId="139AA4C1"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3</w:t>
            </w:r>
          </w:p>
        </w:tc>
        <w:tc>
          <w:tcPr>
            <w:tcW w:w="1300" w:type="dxa"/>
          </w:tcPr>
          <w:p w14:paraId="2EAF3025" w14:textId="77777777" w:rsidR="0012163E" w:rsidRPr="002628D8" w:rsidRDefault="0012163E" w:rsidP="00EE1A41">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r>
      <w:tr w:rsidR="0012163E" w:rsidRPr="002628D8" w14:paraId="2DF55580" w14:textId="77777777" w:rsidTr="00EE1A41">
        <w:trPr>
          <w:trHeight w:val="319"/>
        </w:trPr>
        <w:tc>
          <w:tcPr>
            <w:tcW w:w="1122" w:type="dxa"/>
          </w:tcPr>
          <w:p w14:paraId="767C8275" w14:textId="77777777" w:rsidR="0012163E" w:rsidRPr="002628D8" w:rsidRDefault="0012163E" w:rsidP="00EE1A41">
            <w:pPr>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Both</w:t>
            </w:r>
          </w:p>
        </w:tc>
        <w:tc>
          <w:tcPr>
            <w:tcW w:w="1393" w:type="dxa"/>
          </w:tcPr>
          <w:p w14:paraId="21A5CC39"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6</w:t>
            </w:r>
          </w:p>
        </w:tc>
        <w:tc>
          <w:tcPr>
            <w:tcW w:w="1702" w:type="dxa"/>
          </w:tcPr>
          <w:p w14:paraId="70987B26"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4</w:t>
            </w:r>
          </w:p>
        </w:tc>
        <w:tc>
          <w:tcPr>
            <w:tcW w:w="1416" w:type="dxa"/>
          </w:tcPr>
          <w:p w14:paraId="24B955D8"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w:t>
            </w:r>
          </w:p>
        </w:tc>
        <w:tc>
          <w:tcPr>
            <w:tcW w:w="1127" w:type="dxa"/>
          </w:tcPr>
          <w:p w14:paraId="751F0ED1"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3</w:t>
            </w:r>
          </w:p>
        </w:tc>
        <w:tc>
          <w:tcPr>
            <w:tcW w:w="1300" w:type="dxa"/>
          </w:tcPr>
          <w:p w14:paraId="43884F7A"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6</w:t>
            </w:r>
          </w:p>
        </w:tc>
        <w:tc>
          <w:tcPr>
            <w:tcW w:w="1300" w:type="dxa"/>
          </w:tcPr>
          <w:p w14:paraId="5F5DD65B" w14:textId="77777777" w:rsidR="0012163E" w:rsidRPr="002628D8" w:rsidRDefault="0012163E" w:rsidP="00EE1A41">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r>
      <w:tr w:rsidR="0012163E" w:rsidRPr="002628D8" w14:paraId="5BBF8960" w14:textId="77777777" w:rsidTr="00EE1A41">
        <w:trPr>
          <w:trHeight w:val="319"/>
        </w:trPr>
        <w:tc>
          <w:tcPr>
            <w:tcW w:w="1122" w:type="dxa"/>
          </w:tcPr>
          <w:p w14:paraId="37DDCD51" w14:textId="77777777" w:rsidR="0012163E" w:rsidRPr="002628D8" w:rsidRDefault="0012163E" w:rsidP="00EE1A41">
            <w:pPr>
              <w:rPr>
                <w:rFonts w:ascii="Times New Roman" w:eastAsia="Times New Roman" w:hAnsi="Times New Roman" w:cs="Times New Roman"/>
                <w:sz w:val="20"/>
                <w:szCs w:val="20"/>
              </w:rPr>
            </w:pPr>
            <w:r w:rsidRPr="002628D8">
              <w:rPr>
                <w:rFonts w:ascii="Times New Roman" w:eastAsia="Times New Roman" w:hAnsi="Times New Roman" w:cs="Times New Roman"/>
                <w:sz w:val="20"/>
                <w:szCs w:val="20"/>
              </w:rPr>
              <w:t>None</w:t>
            </w:r>
          </w:p>
        </w:tc>
        <w:tc>
          <w:tcPr>
            <w:tcW w:w="1393" w:type="dxa"/>
          </w:tcPr>
          <w:p w14:paraId="531A70A5"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90</w:t>
            </w:r>
          </w:p>
        </w:tc>
        <w:tc>
          <w:tcPr>
            <w:tcW w:w="1702" w:type="dxa"/>
          </w:tcPr>
          <w:p w14:paraId="38604A13"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20</w:t>
            </w:r>
          </w:p>
        </w:tc>
        <w:tc>
          <w:tcPr>
            <w:tcW w:w="1416" w:type="dxa"/>
          </w:tcPr>
          <w:p w14:paraId="61069677"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33</w:t>
            </w:r>
          </w:p>
        </w:tc>
        <w:tc>
          <w:tcPr>
            <w:tcW w:w="1127" w:type="dxa"/>
          </w:tcPr>
          <w:p w14:paraId="54C72BB8"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6</w:t>
            </w:r>
          </w:p>
        </w:tc>
        <w:tc>
          <w:tcPr>
            <w:tcW w:w="1300" w:type="dxa"/>
          </w:tcPr>
          <w:p w14:paraId="77E51F89"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15</w:t>
            </w:r>
          </w:p>
        </w:tc>
        <w:tc>
          <w:tcPr>
            <w:tcW w:w="1300" w:type="dxa"/>
          </w:tcPr>
          <w:p w14:paraId="2BF7C7FA" w14:textId="77777777" w:rsidR="0012163E" w:rsidRPr="002628D8" w:rsidRDefault="0012163E" w:rsidP="00EE1A41">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164</w:t>
            </w:r>
          </w:p>
        </w:tc>
      </w:tr>
      <w:tr w:rsidR="0012163E" w:rsidRPr="00E565D2" w14:paraId="05A50ED3" w14:textId="77777777" w:rsidTr="00EE1A41">
        <w:trPr>
          <w:trHeight w:val="319"/>
        </w:trPr>
        <w:tc>
          <w:tcPr>
            <w:tcW w:w="1122" w:type="dxa"/>
            <w:tcBorders>
              <w:bottom w:val="single" w:sz="4" w:space="0" w:color="auto"/>
            </w:tcBorders>
          </w:tcPr>
          <w:p w14:paraId="5E06139F" w14:textId="77777777" w:rsidR="0012163E" w:rsidRPr="002628D8" w:rsidRDefault="0012163E" w:rsidP="00EE1A41">
            <w:pPr>
              <w:rPr>
                <w:rFonts w:ascii="Times New Roman" w:eastAsia="Times New Roman" w:hAnsi="Times New Roman" w:cs="Times New Roman"/>
                <w:b/>
                <w:bCs/>
                <w:sz w:val="20"/>
                <w:szCs w:val="20"/>
              </w:rPr>
            </w:pPr>
            <w:r w:rsidRPr="002628D8">
              <w:rPr>
                <w:rFonts w:ascii="Times New Roman" w:eastAsia="Times New Roman" w:hAnsi="Times New Roman" w:cs="Times New Roman"/>
                <w:b/>
                <w:bCs/>
                <w:sz w:val="20"/>
                <w:szCs w:val="20"/>
              </w:rPr>
              <w:t>Total</w:t>
            </w:r>
          </w:p>
        </w:tc>
        <w:tc>
          <w:tcPr>
            <w:tcW w:w="1393" w:type="dxa"/>
            <w:tcBorders>
              <w:bottom w:val="single" w:sz="4" w:space="0" w:color="auto"/>
            </w:tcBorders>
          </w:tcPr>
          <w:p w14:paraId="2A2B9C3F"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502</w:t>
            </w:r>
          </w:p>
        </w:tc>
        <w:tc>
          <w:tcPr>
            <w:tcW w:w="1702" w:type="dxa"/>
            <w:tcBorders>
              <w:bottom w:val="single" w:sz="4" w:space="0" w:color="auto"/>
            </w:tcBorders>
          </w:tcPr>
          <w:p w14:paraId="6615DC6D"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162</w:t>
            </w:r>
          </w:p>
        </w:tc>
        <w:tc>
          <w:tcPr>
            <w:tcW w:w="1416" w:type="dxa"/>
            <w:tcBorders>
              <w:bottom w:val="single" w:sz="4" w:space="0" w:color="auto"/>
            </w:tcBorders>
          </w:tcPr>
          <w:p w14:paraId="6FB61CA2"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126</w:t>
            </w:r>
          </w:p>
        </w:tc>
        <w:tc>
          <w:tcPr>
            <w:tcW w:w="1127" w:type="dxa"/>
            <w:tcBorders>
              <w:bottom w:val="single" w:sz="4" w:space="0" w:color="auto"/>
            </w:tcBorders>
          </w:tcPr>
          <w:p w14:paraId="3875674A"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18</w:t>
            </w:r>
          </w:p>
        </w:tc>
        <w:tc>
          <w:tcPr>
            <w:tcW w:w="1300" w:type="dxa"/>
            <w:tcBorders>
              <w:bottom w:val="single" w:sz="4" w:space="0" w:color="auto"/>
            </w:tcBorders>
          </w:tcPr>
          <w:p w14:paraId="0B086637" w14:textId="77777777" w:rsidR="0012163E" w:rsidRPr="002628D8" w:rsidRDefault="0012163E" w:rsidP="00EE1A41">
            <w:pPr>
              <w:jc w:val="right"/>
              <w:rPr>
                <w:rFonts w:ascii="Times New Roman" w:eastAsia="Times New Roman" w:hAnsi="Times New Roman" w:cs="Times New Roman"/>
                <w:sz w:val="18"/>
                <w:szCs w:val="18"/>
              </w:rPr>
            </w:pPr>
            <w:r w:rsidRPr="002628D8">
              <w:rPr>
                <w:rFonts w:ascii="Times New Roman" w:eastAsia="Times New Roman" w:hAnsi="Times New Roman" w:cs="Times New Roman"/>
                <w:sz w:val="18"/>
                <w:szCs w:val="18"/>
              </w:rPr>
              <w:t>91</w:t>
            </w:r>
          </w:p>
        </w:tc>
        <w:tc>
          <w:tcPr>
            <w:tcW w:w="1300" w:type="dxa"/>
            <w:tcBorders>
              <w:bottom w:val="single" w:sz="4" w:space="0" w:color="auto"/>
            </w:tcBorders>
          </w:tcPr>
          <w:p w14:paraId="5C4607C6" w14:textId="77777777" w:rsidR="0012163E" w:rsidRPr="002628D8" w:rsidRDefault="0012163E" w:rsidP="00EE1A41">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899</w:t>
            </w:r>
          </w:p>
        </w:tc>
      </w:tr>
    </w:tbl>
    <w:p w14:paraId="28366A9A" w14:textId="5F55A67E" w:rsidR="0012163E" w:rsidRDefault="0012163E" w:rsidP="0012163E">
      <w:pPr>
        <w:spacing w:line="240" w:lineRule="auto"/>
        <w:ind w:right="-360" w:firstLine="720"/>
        <w:rPr>
          <w:rFonts w:ascii="Times New Roman" w:eastAsia="Times New Roman" w:hAnsi="Times New Roman" w:cs="Times New Roman"/>
          <w:b/>
          <w:i/>
        </w:rPr>
      </w:pPr>
      <w:r>
        <w:rPr>
          <w:rFonts w:ascii="Times New Roman" w:eastAsia="Times New Roman" w:hAnsi="Times New Roman" w:cs="Times New Roman"/>
        </w:rPr>
        <w:tab/>
      </w:r>
    </w:p>
    <w:p w14:paraId="740008FA" w14:textId="3CB65334" w:rsidR="0012163E" w:rsidRDefault="0012163E" w:rsidP="0012163E">
      <w:pPr>
        <w:keepNext/>
        <w:spacing w:line="240" w:lineRule="auto"/>
        <w:ind w:firstLine="720"/>
      </w:pPr>
    </w:p>
    <w:p w14:paraId="44AC2AB5" w14:textId="7B857F4D" w:rsidR="0012163E" w:rsidRDefault="0012163E" w:rsidP="0012163E">
      <w:pPr>
        <w:pStyle w:val="Caption"/>
        <w:rPr>
          <w:rFonts w:ascii="Times New Roman" w:hAnsi="Times New Roman" w:cs="Times New Roman"/>
          <w:b/>
          <w:bCs/>
          <w:i w:val="0"/>
          <w:iCs w:val="0"/>
          <w:color w:val="auto"/>
          <w:sz w:val="20"/>
          <w:szCs w:val="20"/>
        </w:rPr>
      </w:pPr>
    </w:p>
    <w:p w14:paraId="45DC1039" w14:textId="4B719858" w:rsidR="0012163E" w:rsidRDefault="00721C0E" w:rsidP="0012163E">
      <w:pPr>
        <w:pStyle w:val="Caption"/>
        <w:rPr>
          <w:rFonts w:ascii="Times New Roman" w:hAnsi="Times New Roman" w:cs="Times New Roman"/>
          <w:b/>
          <w:bCs/>
          <w:i w:val="0"/>
          <w:iCs w:val="0"/>
          <w:color w:val="auto"/>
          <w:sz w:val="20"/>
          <w:szCs w:val="20"/>
        </w:rPr>
      </w:pPr>
      <w:r w:rsidRPr="00AD306E">
        <w:rPr>
          <w:rFonts w:ascii="Times New Roman" w:eastAsia="Times New Roman" w:hAnsi="Times New Roman" w:cs="Times New Roman"/>
          <w:b/>
          <w:i w:val="0"/>
          <w:noProof/>
          <w:lang w:val="en-US"/>
        </w:rPr>
        <w:drawing>
          <wp:anchor distT="0" distB="0" distL="114300" distR="114300" simplePos="0" relativeHeight="251698688" behindDoc="0" locked="0" layoutInCell="1" allowOverlap="1" wp14:anchorId="0C939400" wp14:editId="090C90B2">
            <wp:simplePos x="0" y="0"/>
            <wp:positionH relativeFrom="column">
              <wp:posOffset>265292</wp:posOffset>
            </wp:positionH>
            <wp:positionV relativeFrom="paragraph">
              <wp:posOffset>113030</wp:posOffset>
            </wp:positionV>
            <wp:extent cx="5276215" cy="3385820"/>
            <wp:effectExtent l="19050" t="19050" r="19685" b="24130"/>
            <wp:wrapSquare wrapText="bothSides"/>
            <wp:docPr id="666696841" name="Picture 26"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96841" name="Picture 26" descr="A graph of different colored bars&#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6215" cy="3385820"/>
                    </a:xfrm>
                    <a:prstGeom prst="rect">
                      <a:avLst/>
                    </a:prstGeom>
                    <a:noFill/>
                    <a:ln>
                      <a:solidFill>
                        <a:schemeClr val="bg1">
                          <a:lumMod val="65000"/>
                        </a:schemeClr>
                      </a:solidFill>
                    </a:ln>
                  </pic:spPr>
                </pic:pic>
              </a:graphicData>
            </a:graphic>
            <wp14:sizeRelH relativeFrom="margin">
              <wp14:pctWidth>0</wp14:pctWidth>
            </wp14:sizeRelH>
          </wp:anchor>
        </w:drawing>
      </w:r>
    </w:p>
    <w:p w14:paraId="281B3B4B" w14:textId="77777777" w:rsidR="0012163E" w:rsidRDefault="0012163E" w:rsidP="0012163E">
      <w:pPr>
        <w:pStyle w:val="Caption"/>
        <w:rPr>
          <w:rFonts w:ascii="Times New Roman" w:hAnsi="Times New Roman" w:cs="Times New Roman"/>
          <w:b/>
          <w:bCs/>
          <w:i w:val="0"/>
          <w:iCs w:val="0"/>
          <w:color w:val="auto"/>
          <w:sz w:val="20"/>
          <w:szCs w:val="20"/>
        </w:rPr>
      </w:pPr>
    </w:p>
    <w:p w14:paraId="20846A30" w14:textId="77777777" w:rsidR="0012163E" w:rsidRDefault="0012163E" w:rsidP="0012163E">
      <w:pPr>
        <w:pStyle w:val="Caption"/>
        <w:rPr>
          <w:rFonts w:ascii="Times New Roman" w:hAnsi="Times New Roman" w:cs="Times New Roman"/>
          <w:b/>
          <w:bCs/>
          <w:i w:val="0"/>
          <w:iCs w:val="0"/>
          <w:color w:val="auto"/>
          <w:sz w:val="20"/>
          <w:szCs w:val="20"/>
        </w:rPr>
      </w:pPr>
    </w:p>
    <w:p w14:paraId="476F1A2D" w14:textId="77777777" w:rsidR="0012163E" w:rsidRDefault="0012163E" w:rsidP="0012163E">
      <w:pPr>
        <w:pStyle w:val="Caption"/>
        <w:rPr>
          <w:rFonts w:ascii="Times New Roman" w:hAnsi="Times New Roman" w:cs="Times New Roman"/>
          <w:b/>
          <w:bCs/>
          <w:i w:val="0"/>
          <w:iCs w:val="0"/>
          <w:color w:val="auto"/>
          <w:sz w:val="20"/>
          <w:szCs w:val="20"/>
        </w:rPr>
      </w:pPr>
    </w:p>
    <w:p w14:paraId="5DE49173" w14:textId="77777777" w:rsidR="0012163E" w:rsidRDefault="0012163E" w:rsidP="0012163E">
      <w:pPr>
        <w:pStyle w:val="Caption"/>
        <w:rPr>
          <w:rFonts w:ascii="Times New Roman" w:hAnsi="Times New Roman" w:cs="Times New Roman"/>
          <w:b/>
          <w:bCs/>
          <w:i w:val="0"/>
          <w:iCs w:val="0"/>
          <w:color w:val="auto"/>
          <w:sz w:val="20"/>
          <w:szCs w:val="20"/>
        </w:rPr>
      </w:pPr>
    </w:p>
    <w:p w14:paraId="167E8D5C" w14:textId="77777777" w:rsidR="0012163E" w:rsidRDefault="0012163E" w:rsidP="0012163E">
      <w:pPr>
        <w:pStyle w:val="Caption"/>
        <w:rPr>
          <w:rFonts w:ascii="Times New Roman" w:hAnsi="Times New Roman" w:cs="Times New Roman"/>
          <w:b/>
          <w:bCs/>
          <w:i w:val="0"/>
          <w:iCs w:val="0"/>
          <w:color w:val="auto"/>
          <w:sz w:val="20"/>
          <w:szCs w:val="20"/>
        </w:rPr>
      </w:pPr>
    </w:p>
    <w:p w14:paraId="30945D39" w14:textId="77777777" w:rsidR="0012163E" w:rsidRDefault="0012163E" w:rsidP="0012163E">
      <w:pPr>
        <w:pStyle w:val="Caption"/>
        <w:rPr>
          <w:rFonts w:ascii="Times New Roman" w:hAnsi="Times New Roman" w:cs="Times New Roman"/>
          <w:b/>
          <w:bCs/>
          <w:i w:val="0"/>
          <w:iCs w:val="0"/>
          <w:color w:val="auto"/>
          <w:sz w:val="20"/>
          <w:szCs w:val="20"/>
        </w:rPr>
      </w:pPr>
    </w:p>
    <w:p w14:paraId="2CA07FA8" w14:textId="77777777" w:rsidR="0012163E" w:rsidRDefault="0012163E" w:rsidP="0012163E">
      <w:pPr>
        <w:pStyle w:val="Caption"/>
        <w:rPr>
          <w:rFonts w:ascii="Times New Roman" w:hAnsi="Times New Roman" w:cs="Times New Roman"/>
          <w:b/>
          <w:bCs/>
          <w:i w:val="0"/>
          <w:iCs w:val="0"/>
          <w:color w:val="auto"/>
          <w:sz w:val="20"/>
          <w:szCs w:val="20"/>
        </w:rPr>
      </w:pPr>
    </w:p>
    <w:p w14:paraId="63DD3660" w14:textId="77777777" w:rsidR="0012163E" w:rsidRDefault="0012163E" w:rsidP="0012163E">
      <w:pPr>
        <w:pStyle w:val="Caption"/>
        <w:rPr>
          <w:rFonts w:ascii="Times New Roman" w:hAnsi="Times New Roman" w:cs="Times New Roman"/>
          <w:b/>
          <w:bCs/>
          <w:i w:val="0"/>
          <w:iCs w:val="0"/>
          <w:color w:val="auto"/>
          <w:sz w:val="20"/>
          <w:szCs w:val="20"/>
        </w:rPr>
      </w:pPr>
    </w:p>
    <w:p w14:paraId="03852484" w14:textId="77777777" w:rsidR="0012163E" w:rsidRDefault="0012163E" w:rsidP="0012163E">
      <w:pPr>
        <w:pStyle w:val="Caption"/>
        <w:rPr>
          <w:rFonts w:ascii="Times New Roman" w:hAnsi="Times New Roman" w:cs="Times New Roman"/>
          <w:b/>
          <w:bCs/>
          <w:i w:val="0"/>
          <w:iCs w:val="0"/>
          <w:color w:val="auto"/>
          <w:sz w:val="20"/>
          <w:szCs w:val="20"/>
        </w:rPr>
      </w:pPr>
    </w:p>
    <w:p w14:paraId="3520AB6D" w14:textId="77777777" w:rsidR="0012163E" w:rsidRDefault="0012163E" w:rsidP="0012163E">
      <w:pPr>
        <w:pStyle w:val="Caption"/>
        <w:rPr>
          <w:rFonts w:ascii="Times New Roman" w:hAnsi="Times New Roman" w:cs="Times New Roman"/>
          <w:b/>
          <w:bCs/>
          <w:i w:val="0"/>
          <w:iCs w:val="0"/>
          <w:color w:val="auto"/>
          <w:sz w:val="20"/>
          <w:szCs w:val="20"/>
        </w:rPr>
      </w:pPr>
    </w:p>
    <w:p w14:paraId="2FF95A01" w14:textId="77777777" w:rsidR="0012163E" w:rsidRDefault="0012163E" w:rsidP="0012163E">
      <w:pPr>
        <w:pStyle w:val="Caption"/>
        <w:rPr>
          <w:rFonts w:ascii="Times New Roman" w:hAnsi="Times New Roman" w:cs="Times New Roman"/>
          <w:b/>
          <w:bCs/>
          <w:i w:val="0"/>
          <w:iCs w:val="0"/>
          <w:color w:val="auto"/>
          <w:sz w:val="20"/>
          <w:szCs w:val="20"/>
        </w:rPr>
      </w:pPr>
    </w:p>
    <w:p w14:paraId="429A627F" w14:textId="77777777" w:rsidR="0012163E" w:rsidRDefault="0012163E" w:rsidP="0012163E">
      <w:pPr>
        <w:pStyle w:val="Caption"/>
        <w:rPr>
          <w:rFonts w:ascii="Times New Roman" w:hAnsi="Times New Roman" w:cs="Times New Roman"/>
          <w:b/>
          <w:bCs/>
          <w:i w:val="0"/>
          <w:iCs w:val="0"/>
          <w:color w:val="auto"/>
          <w:sz w:val="20"/>
          <w:szCs w:val="20"/>
        </w:rPr>
      </w:pPr>
    </w:p>
    <w:p w14:paraId="406562FE" w14:textId="0BFEA205" w:rsidR="0012163E" w:rsidRPr="0012163E" w:rsidRDefault="0012163E" w:rsidP="0012163E">
      <w:pPr>
        <w:pStyle w:val="Caption"/>
        <w:rPr>
          <w:rFonts w:ascii="Times New Roman" w:hAnsi="Times New Roman" w:cs="Times New Roman"/>
          <w:b/>
          <w:bCs/>
          <w:i w:val="0"/>
          <w:iCs w:val="0"/>
          <w:color w:val="auto"/>
          <w:sz w:val="20"/>
          <w:szCs w:val="20"/>
        </w:rPr>
      </w:pPr>
      <w:r w:rsidRPr="00AF1BD3">
        <w:rPr>
          <w:rFonts w:ascii="Times New Roman" w:hAnsi="Times New Roman" w:cs="Times New Roman"/>
          <w:b/>
          <w:bCs/>
          <w:i w:val="0"/>
          <w:iCs w:val="0"/>
          <w:color w:val="auto"/>
          <w:sz w:val="20"/>
          <w:szCs w:val="20"/>
        </w:rPr>
        <w:t>Figure 3.4.</w:t>
      </w:r>
      <w:r w:rsidRPr="00131BB6">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Overall e</w:t>
      </w:r>
      <w:r w:rsidRPr="00131BB6">
        <w:rPr>
          <w:rFonts w:ascii="Times New Roman" w:hAnsi="Times New Roman" w:cs="Times New Roman"/>
          <w:i w:val="0"/>
          <w:iCs w:val="0"/>
          <w:color w:val="auto"/>
          <w:sz w:val="20"/>
          <w:szCs w:val="20"/>
        </w:rPr>
        <w:t>viction filings per month before, during, and after the eviction moratorium</w:t>
      </w:r>
      <w:r>
        <w:rPr>
          <w:rFonts w:ascii="Times New Roman" w:hAnsi="Times New Roman" w:cs="Times New Roman"/>
          <w:i w:val="0"/>
          <w:iCs w:val="0"/>
          <w:color w:val="auto"/>
          <w:sz w:val="20"/>
          <w:szCs w:val="20"/>
        </w:rPr>
        <w:t xml:space="preserve"> in Knox County, Tennessee.</w:t>
      </w:r>
    </w:p>
    <w:p w14:paraId="4AA46764" w14:textId="4BBA25C6" w:rsidR="0012163E" w:rsidRDefault="0012163E" w:rsidP="0012163E">
      <w:pPr>
        <w:spacing w:line="480" w:lineRule="auto"/>
        <w:ind w:right="-360" w:firstLine="720"/>
        <w:rPr>
          <w:rFonts w:ascii="Times New Roman" w:eastAsia="Times New Roman" w:hAnsi="Times New Roman" w:cs="Times New Roman"/>
        </w:rPr>
      </w:pPr>
    </w:p>
    <w:p w14:paraId="4BE208ED" w14:textId="77777777" w:rsidR="0012163E" w:rsidRDefault="0012163E" w:rsidP="000E4F8E">
      <w:pPr>
        <w:spacing w:line="480" w:lineRule="auto"/>
        <w:ind w:right="-360"/>
        <w:rPr>
          <w:rFonts w:ascii="Times New Roman" w:eastAsia="Times New Roman" w:hAnsi="Times New Roman" w:cs="Times New Roman"/>
        </w:rPr>
      </w:pPr>
    </w:p>
    <w:p w14:paraId="6003CD50" w14:textId="397D579F" w:rsidR="006259D0" w:rsidRDefault="006259D0" w:rsidP="000E4F8E">
      <w:pPr>
        <w:spacing w:line="480" w:lineRule="auto"/>
        <w:ind w:right="-360"/>
        <w:rPr>
          <w:rFonts w:ascii="Times New Roman" w:eastAsia="Times New Roman" w:hAnsi="Times New Roman" w:cs="Times New Roman"/>
        </w:rPr>
      </w:pPr>
      <w:r>
        <w:rPr>
          <w:rFonts w:ascii="Times New Roman" w:eastAsia="Times New Roman" w:hAnsi="Times New Roman" w:cs="Times New Roman"/>
        </w:rPr>
        <w:lastRenderedPageBreak/>
        <w:t xml:space="preserve">2020 that picked up by June, though not to pre-pandemic levels. A similar but less significant drop also happened during the winter months in which the moratorium was in place. That pattern was echoed more closely by the company landlord filings than individual landlord filings, which appear to </w:t>
      </w:r>
      <w:r w:rsidR="008B5F38">
        <w:rPr>
          <w:rFonts w:ascii="Times New Roman" w:eastAsia="Times New Roman" w:hAnsi="Times New Roman" w:cs="Times New Roman"/>
        </w:rPr>
        <w:t>have</w:t>
      </w:r>
      <w:r>
        <w:rPr>
          <w:rFonts w:ascii="Times New Roman" w:eastAsia="Times New Roman" w:hAnsi="Times New Roman" w:cs="Times New Roman"/>
        </w:rPr>
        <w:t xml:space="preserve"> continued their pattern of less frequent, and consistent filing behavior before, during, and after the moratorium (</w:t>
      </w:r>
      <w:r w:rsidRPr="00157BE3">
        <w:rPr>
          <w:rFonts w:ascii="Times New Roman" w:eastAsia="Times New Roman" w:hAnsi="Times New Roman" w:cs="Times New Roman"/>
          <w:b/>
          <w:bCs/>
        </w:rPr>
        <w:t>Figure 3.</w:t>
      </w:r>
      <w:r w:rsidR="005401BB" w:rsidRPr="00157BE3">
        <w:rPr>
          <w:rFonts w:ascii="Times New Roman" w:eastAsia="Times New Roman" w:hAnsi="Times New Roman" w:cs="Times New Roman"/>
          <w:b/>
          <w:bCs/>
        </w:rPr>
        <w:t>5</w:t>
      </w:r>
      <w:r>
        <w:rPr>
          <w:rFonts w:ascii="Times New Roman" w:eastAsia="Times New Roman" w:hAnsi="Times New Roman" w:cs="Times New Roman"/>
        </w:rPr>
        <w:t xml:space="preserve">). </w:t>
      </w:r>
    </w:p>
    <w:p w14:paraId="28080DE8" w14:textId="3B410875" w:rsidR="005F6B46" w:rsidRDefault="00F27A1A" w:rsidP="000E4F8E">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During </w:t>
      </w:r>
      <w:r w:rsidR="00D66643">
        <w:rPr>
          <w:rFonts w:ascii="Times New Roman" w:eastAsia="Times New Roman" w:hAnsi="Times New Roman" w:cs="Times New Roman"/>
        </w:rPr>
        <w:t>2019, the only “normal” year during the period of observation (in that it was unencumbered by the pandemic and full eviction data were available), the average eviction filing rate across tracts was 4.6%, with a maximum of 13.1%</w:t>
      </w:r>
      <w:r w:rsidR="00F74862">
        <w:rPr>
          <w:rFonts w:ascii="Times New Roman" w:eastAsia="Times New Roman" w:hAnsi="Times New Roman" w:cs="Times New Roman"/>
        </w:rPr>
        <w:t>. The areas with most filings in 2019</w:t>
      </w:r>
      <w:r w:rsidR="00DB63DF">
        <w:rPr>
          <w:rFonts w:ascii="Times New Roman" w:eastAsia="Times New Roman" w:hAnsi="Times New Roman" w:cs="Times New Roman"/>
        </w:rPr>
        <w:t xml:space="preserve">, during the moratorium (and the whole observation period overall) </w:t>
      </w:r>
      <w:r w:rsidR="00F74862">
        <w:rPr>
          <w:rFonts w:ascii="Times New Roman" w:eastAsia="Times New Roman" w:hAnsi="Times New Roman" w:cs="Times New Roman"/>
        </w:rPr>
        <w:t xml:space="preserve">were concentrated around the Knoxville downtown periphery, to the north, to the east between Interstate 40 and Magnolia Ave, and to the West </w:t>
      </w:r>
      <w:r w:rsidR="00DB63DF">
        <w:rPr>
          <w:rFonts w:ascii="Times New Roman" w:eastAsia="Times New Roman" w:hAnsi="Times New Roman" w:cs="Times New Roman"/>
        </w:rPr>
        <w:t>hugging Interstate 40</w:t>
      </w:r>
      <w:r w:rsidR="00F74862">
        <w:rPr>
          <w:rFonts w:ascii="Times New Roman" w:eastAsia="Times New Roman" w:hAnsi="Times New Roman" w:cs="Times New Roman"/>
        </w:rPr>
        <w:t xml:space="preserve">. </w:t>
      </w:r>
      <w:r w:rsidR="00DB63DF">
        <w:rPr>
          <w:rFonts w:ascii="Times New Roman" w:eastAsia="Times New Roman" w:hAnsi="Times New Roman" w:cs="Times New Roman"/>
        </w:rPr>
        <w:t>D</w:t>
      </w:r>
      <w:r w:rsidR="00D66643">
        <w:rPr>
          <w:rFonts w:ascii="Times New Roman" w:eastAsia="Times New Roman" w:hAnsi="Times New Roman" w:cs="Times New Roman"/>
        </w:rPr>
        <w:t xml:space="preserve">uring the </w:t>
      </w:r>
      <w:r w:rsidR="00DB63DF">
        <w:rPr>
          <w:rFonts w:ascii="Times New Roman" w:eastAsia="Times New Roman" w:hAnsi="Times New Roman" w:cs="Times New Roman"/>
        </w:rPr>
        <w:t>11-month</w:t>
      </w:r>
      <w:r w:rsidR="00D66643">
        <w:rPr>
          <w:rFonts w:ascii="Times New Roman" w:eastAsia="Times New Roman" w:hAnsi="Times New Roman" w:cs="Times New Roman"/>
        </w:rPr>
        <w:t xml:space="preserve"> moratorium period, the average eviction filing</w:t>
      </w:r>
      <w:r w:rsidR="00DB63DF">
        <w:rPr>
          <w:rFonts w:ascii="Times New Roman" w:eastAsia="Times New Roman" w:hAnsi="Times New Roman" w:cs="Times New Roman"/>
        </w:rPr>
        <w:t xml:space="preserve"> rate</w:t>
      </w:r>
      <w:r w:rsidR="00D66643">
        <w:rPr>
          <w:rFonts w:ascii="Times New Roman" w:eastAsia="Times New Roman" w:hAnsi="Times New Roman" w:cs="Times New Roman"/>
        </w:rPr>
        <w:t xml:space="preserve"> across tracts was cut to 2.6. A lesser drop was seen among serial filings, with the average serial filing rate dropping from 12.1% in 2019 to 11.5% during the moratorium.</w:t>
      </w:r>
      <w:r w:rsidR="00DB63DF">
        <w:rPr>
          <w:rFonts w:ascii="Times New Roman" w:eastAsia="Times New Roman" w:hAnsi="Times New Roman" w:cs="Times New Roman"/>
        </w:rPr>
        <w:t xml:space="preserve"> </w:t>
      </w:r>
    </w:p>
    <w:p w14:paraId="3B460AE3" w14:textId="00319C00" w:rsidR="004B5D43" w:rsidRDefault="00B85D12" w:rsidP="000E4F8E">
      <w:pPr>
        <w:spacing w:line="480" w:lineRule="auto"/>
        <w:ind w:right="-360" w:firstLine="720"/>
        <w:rPr>
          <w:rFonts w:ascii="Times New Roman" w:eastAsia="Times New Roman" w:hAnsi="Times New Roman" w:cs="Times New Roman"/>
        </w:rPr>
      </w:pPr>
      <w:r w:rsidRPr="00396D5E">
        <w:rPr>
          <w:rFonts w:ascii="Times New Roman" w:eastAsia="Times New Roman" w:hAnsi="Times New Roman" w:cs="Times New Roman"/>
          <w:noProof/>
          <w:lang w:val="en-US"/>
        </w:rPr>
        <w:drawing>
          <wp:anchor distT="0" distB="0" distL="114300" distR="114300" simplePos="0" relativeHeight="251700736" behindDoc="0" locked="0" layoutInCell="1" allowOverlap="1" wp14:anchorId="6449966E" wp14:editId="5ECA1175">
            <wp:simplePos x="0" y="0"/>
            <wp:positionH relativeFrom="column">
              <wp:posOffset>473075</wp:posOffset>
            </wp:positionH>
            <wp:positionV relativeFrom="paragraph">
              <wp:posOffset>287020</wp:posOffset>
            </wp:positionV>
            <wp:extent cx="5019675" cy="3346450"/>
            <wp:effectExtent l="19050" t="19050" r="28575" b="25400"/>
            <wp:wrapTopAndBottom/>
            <wp:docPr id="1708567015" name="Picture 2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67015" name="Picture 24" descr="A screenshot of a graph&#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9675" cy="3346450"/>
                    </a:xfrm>
                    <a:prstGeom prst="rect">
                      <a:avLst/>
                    </a:prstGeom>
                    <a:noFill/>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15226A02" w14:textId="5BD11C25" w:rsidR="004B5D43" w:rsidRPr="006259D0" w:rsidRDefault="004B5D43" w:rsidP="004B5D43">
      <w:pPr>
        <w:spacing w:line="240" w:lineRule="auto"/>
        <w:ind w:right="-360"/>
        <w:rPr>
          <w:rFonts w:ascii="Times New Roman" w:eastAsia="Times New Roman" w:hAnsi="Times New Roman" w:cs="Times New Roman"/>
          <w:b/>
          <w:i/>
        </w:rPr>
      </w:pPr>
      <w:r w:rsidRPr="00AF1BD3">
        <w:rPr>
          <w:rFonts w:ascii="Times New Roman" w:hAnsi="Times New Roman" w:cs="Times New Roman"/>
          <w:b/>
          <w:bCs/>
          <w:sz w:val="20"/>
          <w:szCs w:val="20"/>
        </w:rPr>
        <w:t>Figure 3.5.</w:t>
      </w:r>
      <w:r>
        <w:rPr>
          <w:rFonts w:ascii="Times New Roman" w:hAnsi="Times New Roman" w:cs="Times New Roman"/>
          <w:sz w:val="20"/>
          <w:szCs w:val="20"/>
        </w:rPr>
        <w:t xml:space="preserve"> Frequency of s</w:t>
      </w:r>
      <w:r w:rsidRPr="00131BB6">
        <w:rPr>
          <w:rFonts w:ascii="Times New Roman" w:hAnsi="Times New Roman" w:cs="Times New Roman"/>
          <w:sz w:val="20"/>
          <w:szCs w:val="20"/>
        </w:rPr>
        <w:t>erial eviction filings per month by landlord type</w:t>
      </w:r>
      <w:r>
        <w:rPr>
          <w:rFonts w:ascii="Times New Roman" w:hAnsi="Times New Roman" w:cs="Times New Roman"/>
          <w:sz w:val="20"/>
          <w:szCs w:val="20"/>
        </w:rPr>
        <w:t xml:space="preserve"> before, during, and after the eviction moratorium in Knox County, Tennessee. </w:t>
      </w:r>
    </w:p>
    <w:p w14:paraId="266FF6A1" w14:textId="77777777" w:rsidR="004B5D43" w:rsidRDefault="004B5D43" w:rsidP="000E4F8E">
      <w:pPr>
        <w:spacing w:line="480" w:lineRule="auto"/>
        <w:ind w:right="-360" w:firstLine="720"/>
        <w:rPr>
          <w:rFonts w:ascii="Times New Roman" w:eastAsia="Times New Roman" w:hAnsi="Times New Roman" w:cs="Times New Roman"/>
        </w:rPr>
      </w:pPr>
    </w:p>
    <w:p w14:paraId="2B256711" w14:textId="68148EE5" w:rsidR="009B1A21" w:rsidRDefault="004918B8" w:rsidP="000E4F8E">
      <w:pPr>
        <w:spacing w:line="480" w:lineRule="auto"/>
        <w:ind w:right="-360" w:firstLine="720"/>
        <w:rPr>
          <w:rFonts w:ascii="Times New Roman" w:eastAsia="Times New Roman" w:hAnsi="Times New Roman" w:cs="Times New Roman"/>
        </w:rPr>
      </w:pPr>
      <w:r w:rsidRPr="006259D0">
        <w:rPr>
          <w:rFonts w:ascii="Times New Roman" w:eastAsia="Times New Roman" w:hAnsi="Times New Roman" w:cs="Times New Roman"/>
        </w:rPr>
        <w:lastRenderedPageBreak/>
        <w:t xml:space="preserve">There were some differences in case duration between evictions filed during the moratorium and those </w:t>
      </w:r>
      <w:r w:rsidR="00B85D12">
        <w:rPr>
          <w:rFonts w:ascii="Times New Roman" w:eastAsia="Times New Roman" w:hAnsi="Times New Roman" w:cs="Times New Roman"/>
        </w:rPr>
        <w:t>filed outside of it</w:t>
      </w:r>
      <w:r w:rsidRPr="006259D0">
        <w:rPr>
          <w:rFonts w:ascii="Times New Roman" w:eastAsia="Times New Roman" w:hAnsi="Times New Roman" w:cs="Times New Roman"/>
        </w:rPr>
        <w:t>.</w:t>
      </w:r>
      <w:r w:rsidR="00734F16" w:rsidRPr="006259D0">
        <w:rPr>
          <w:rFonts w:ascii="Times New Roman" w:eastAsia="Times New Roman" w:hAnsi="Times New Roman" w:cs="Times New Roman"/>
        </w:rPr>
        <w:t xml:space="preserve"> </w:t>
      </w:r>
      <w:r>
        <w:rPr>
          <w:rFonts w:ascii="Times New Roman" w:eastAsia="Times New Roman" w:hAnsi="Times New Roman" w:cs="Times New Roman"/>
        </w:rPr>
        <w:t xml:space="preserve">Given the outliers in case duration, median case duration is a more reliable measure of central tendency for both cases filed in and outside of the moratorium. The median case duration for evictions filed during the moratorium was 43 days, while outside the moratorium was 27 days. Cases </w:t>
      </w:r>
    </w:p>
    <w:p w14:paraId="432A6D74" w14:textId="35E51312" w:rsidR="000E4F8E" w:rsidRPr="000E4F8E" w:rsidRDefault="000E4F8E" w:rsidP="000E4F8E">
      <w:pPr>
        <w:spacing w:line="480" w:lineRule="auto"/>
        <w:rPr>
          <w:rFonts w:ascii="Times New Roman" w:eastAsia="Times New Roman" w:hAnsi="Times New Roman" w:cs="Times New Roman"/>
        </w:rPr>
      </w:pPr>
      <w:r>
        <w:rPr>
          <w:rFonts w:ascii="Times New Roman" w:eastAsia="Times New Roman" w:hAnsi="Times New Roman" w:cs="Times New Roman"/>
        </w:rPr>
        <w:t xml:space="preserve">tended to resolve more quickly outside the moratorium period, this difference is likely attributable to the court being closed for proceedings but open to filings during a period </w:t>
      </w:r>
      <w:r w:rsidR="00EC47C1">
        <w:rPr>
          <w:rFonts w:ascii="Times New Roman" w:eastAsia="Times New Roman" w:hAnsi="Times New Roman" w:cs="Times New Roman"/>
        </w:rPr>
        <w:t>of</w:t>
      </w:r>
      <w:r>
        <w:rPr>
          <w:rFonts w:ascii="Times New Roman" w:eastAsia="Times New Roman" w:hAnsi="Times New Roman" w:cs="Times New Roman"/>
        </w:rPr>
        <w:t xml:space="preserve"> 2020. </w:t>
      </w:r>
    </w:p>
    <w:p w14:paraId="4DB5CBB0" w14:textId="77777777" w:rsidR="000E4F8E" w:rsidRDefault="000E4F8E" w:rsidP="000E4F8E">
      <w:pPr>
        <w:pStyle w:val="Heading2"/>
        <w:spacing w:after="0" w:line="480" w:lineRule="auto"/>
      </w:pPr>
      <w:bookmarkStart w:id="150" w:name="_Toc176269922"/>
      <w:r>
        <w:t>Neighborhood Analysis</w:t>
      </w:r>
      <w:bookmarkEnd w:id="150"/>
    </w:p>
    <w:p w14:paraId="52540E5B" w14:textId="77777777" w:rsidR="000E4F8E" w:rsidRPr="00C1464F" w:rsidRDefault="000E4F8E" w:rsidP="000E4F8E">
      <w:pPr>
        <w:pStyle w:val="Heading3"/>
        <w:spacing w:after="0" w:line="480" w:lineRule="auto"/>
      </w:pPr>
      <w:bookmarkStart w:id="151" w:name="_Toc176269923"/>
      <w:r w:rsidRPr="000006CC">
        <w:t>Tract-Level Summary Statistics</w:t>
      </w:r>
      <w:bookmarkEnd w:id="151"/>
    </w:p>
    <w:p w14:paraId="70901C24" w14:textId="41F702AB" w:rsidR="00C94265" w:rsidRDefault="000E4F8E" w:rsidP="00C94265">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 xml:space="preserve">The tract-level summary statistics of the variables included in the regression analysis of serial eviction filings are presented here and in </w:t>
      </w:r>
      <w:r w:rsidRPr="00157BE3">
        <w:rPr>
          <w:rFonts w:ascii="Times New Roman" w:eastAsia="Times New Roman" w:hAnsi="Times New Roman" w:cs="Times New Roman"/>
          <w:b/>
          <w:bCs/>
        </w:rPr>
        <w:t>Table 3.5</w:t>
      </w:r>
      <w:r>
        <w:rPr>
          <w:rFonts w:ascii="Times New Roman" w:eastAsia="Times New Roman" w:hAnsi="Times New Roman" w:cs="Times New Roman"/>
        </w:rPr>
        <w:t xml:space="preserve">, followed by the results of the analysis. Knoxville’s non-White population is concentrated in a few pockets of the county with a mean non-White population of 18.3% across tracts, ranging from zero to 82.1%. This is visible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the </w:t>
      </w:r>
      <w:r w:rsidR="00C94265">
        <w:rPr>
          <w:rFonts w:ascii="Times New Roman" w:eastAsia="Times New Roman" w:hAnsi="Times New Roman" w:cs="Times New Roman"/>
        </w:rPr>
        <w:t xml:space="preserve">map of Knox </w:t>
      </w:r>
      <w:r w:rsidR="00EC47C1">
        <w:rPr>
          <w:rFonts w:ascii="Times New Roman" w:eastAsia="Times New Roman" w:hAnsi="Times New Roman" w:cs="Times New Roman"/>
        </w:rPr>
        <w:t>County (</w:t>
      </w:r>
      <w:r w:rsidR="00EC47C1" w:rsidRPr="00157BE3">
        <w:rPr>
          <w:rFonts w:ascii="Times New Roman" w:eastAsia="Times New Roman" w:hAnsi="Times New Roman" w:cs="Times New Roman"/>
          <w:b/>
          <w:bCs/>
        </w:rPr>
        <w:t>Figure 3.6a</w:t>
      </w:r>
      <w:r w:rsidR="00EC47C1">
        <w:rPr>
          <w:rFonts w:ascii="Times New Roman" w:eastAsia="Times New Roman" w:hAnsi="Times New Roman" w:cs="Times New Roman"/>
        </w:rPr>
        <w:t xml:space="preserve">) in which </w:t>
      </w:r>
    </w:p>
    <w:p w14:paraId="3CC57C5D" w14:textId="77777777" w:rsidR="00C94265" w:rsidRPr="00C94265" w:rsidRDefault="00C94265" w:rsidP="00C94265">
      <w:pPr>
        <w:spacing w:line="480" w:lineRule="auto"/>
        <w:ind w:right="-360" w:firstLine="720"/>
        <w:rPr>
          <w:rFonts w:ascii="Times New Roman" w:eastAsia="Times New Roman" w:hAnsi="Times New Roman" w:cs="Times New Roman"/>
        </w:rPr>
      </w:pPr>
    </w:p>
    <w:tbl>
      <w:tblPr>
        <w:tblStyle w:val="a3"/>
        <w:tblW w:w="9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50"/>
        <w:gridCol w:w="930"/>
        <w:gridCol w:w="900"/>
        <w:gridCol w:w="1020"/>
        <w:gridCol w:w="1370"/>
      </w:tblGrid>
      <w:tr w:rsidR="009B1A21" w14:paraId="36B16117" w14:textId="77777777" w:rsidTr="00B72D61">
        <w:trPr>
          <w:trHeight w:val="285"/>
        </w:trPr>
        <w:tc>
          <w:tcPr>
            <w:tcW w:w="9170" w:type="dxa"/>
            <w:gridSpan w:val="5"/>
            <w:tcBorders>
              <w:top w:val="single" w:sz="8" w:space="0" w:color="FFFFFF"/>
              <w:left w:val="single" w:sz="8" w:space="0" w:color="FFFFFF"/>
              <w:bottom w:val="single" w:sz="8" w:space="0" w:color="000000"/>
              <w:right w:val="single" w:sz="8" w:space="0" w:color="FFFFFF"/>
            </w:tcBorders>
            <w:tcMar>
              <w:top w:w="0" w:type="dxa"/>
              <w:left w:w="100" w:type="dxa"/>
              <w:bottom w:w="0" w:type="dxa"/>
              <w:right w:w="100" w:type="dxa"/>
            </w:tcMar>
          </w:tcPr>
          <w:p w14:paraId="3B90A25B" w14:textId="47FD20F4" w:rsidR="009B1A21" w:rsidRDefault="004918B8" w:rsidP="007B278A">
            <w:pPr>
              <w:ind w:right="-360"/>
              <w:rPr>
                <w:rFonts w:ascii="Times New Roman" w:eastAsia="Times New Roman" w:hAnsi="Times New Roman" w:cs="Times New Roman"/>
                <w:b/>
                <w:i/>
              </w:rPr>
            </w:pPr>
            <w:r>
              <w:rPr>
                <w:rFonts w:ascii="Times New Roman" w:eastAsia="Times New Roman" w:hAnsi="Times New Roman" w:cs="Times New Roman"/>
                <w:b/>
                <w:i/>
              </w:rPr>
              <w:t xml:space="preserve"> </w:t>
            </w:r>
            <w:r w:rsidRPr="007B598A">
              <w:rPr>
                <w:rFonts w:ascii="Times New Roman" w:eastAsia="Times New Roman" w:hAnsi="Times New Roman" w:cs="Times New Roman"/>
                <w:b/>
                <w:bCs/>
              </w:rPr>
              <w:t>Table 3.</w:t>
            </w:r>
            <w:r w:rsidR="007B598A" w:rsidRPr="007B598A">
              <w:rPr>
                <w:rFonts w:ascii="Times New Roman" w:eastAsia="Times New Roman" w:hAnsi="Times New Roman" w:cs="Times New Roman"/>
                <w:b/>
                <w:bCs/>
              </w:rPr>
              <w:t>5</w:t>
            </w:r>
            <w:r w:rsidR="007B598A">
              <w:rPr>
                <w:rFonts w:ascii="Times New Roman" w:eastAsia="Times New Roman" w:hAnsi="Times New Roman" w:cs="Times New Roman"/>
                <w:b/>
                <w:bCs/>
              </w:rPr>
              <w:t>.</w:t>
            </w:r>
            <w:r>
              <w:rPr>
                <w:rFonts w:ascii="Times New Roman" w:eastAsia="Times New Roman" w:hAnsi="Times New Roman" w:cs="Times New Roman"/>
              </w:rPr>
              <w:t xml:space="preserve"> </w:t>
            </w:r>
            <w:r w:rsidR="00AF1BD3" w:rsidRPr="00AF1BD3">
              <w:rPr>
                <w:rFonts w:ascii="Times New Roman" w:eastAsia="Times New Roman" w:hAnsi="Times New Roman" w:cs="Times New Roman"/>
              </w:rPr>
              <w:t>Tract-level summary statistics for variables used in regression analysis</w:t>
            </w:r>
          </w:p>
        </w:tc>
      </w:tr>
      <w:tr w:rsidR="009B1A21" w14:paraId="6A4379B6" w14:textId="77777777" w:rsidTr="00B72D61">
        <w:trPr>
          <w:trHeight w:val="240"/>
        </w:trPr>
        <w:tc>
          <w:tcPr>
            <w:tcW w:w="4950" w:type="dxa"/>
            <w:tcBorders>
              <w:top w:val="single" w:sz="8" w:space="0" w:color="000000"/>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4DE675A3" w14:textId="77777777" w:rsidR="009B1A21" w:rsidRDefault="004918B8">
            <w:pPr>
              <w:ind w:right="-360"/>
              <w:rPr>
                <w:rFonts w:ascii="Times New Roman" w:eastAsia="Times New Roman" w:hAnsi="Times New Roman" w:cs="Times New Roman"/>
                <w:b/>
                <w:sz w:val="20"/>
                <w:szCs w:val="20"/>
              </w:rPr>
            </w:pPr>
            <w:r>
              <w:rPr>
                <w:rFonts w:ascii="Times New Roman" w:eastAsia="Times New Roman" w:hAnsi="Times New Roman" w:cs="Times New Roman"/>
                <w:b/>
                <w:sz w:val="20"/>
                <w:szCs w:val="20"/>
              </w:rPr>
              <w:t>Tract-level variables (n=119)</w:t>
            </w:r>
          </w:p>
        </w:tc>
        <w:tc>
          <w:tcPr>
            <w:tcW w:w="930" w:type="dxa"/>
            <w:tcBorders>
              <w:top w:val="single" w:sz="8" w:space="0" w:color="000000"/>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1D3BD698" w14:textId="77777777" w:rsidR="009B1A21" w:rsidRDefault="004918B8">
            <w:pPr>
              <w:ind w:right="-36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Mean</w:t>
            </w:r>
          </w:p>
        </w:tc>
        <w:tc>
          <w:tcPr>
            <w:tcW w:w="900" w:type="dxa"/>
            <w:tcBorders>
              <w:top w:val="single" w:sz="8" w:space="0" w:color="000000"/>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1BA439AC" w14:textId="77777777" w:rsidR="009B1A21" w:rsidRDefault="004918B8">
            <w:pPr>
              <w:ind w:right="-36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SD</w:t>
            </w:r>
          </w:p>
        </w:tc>
        <w:tc>
          <w:tcPr>
            <w:tcW w:w="1020" w:type="dxa"/>
            <w:tcBorders>
              <w:top w:val="single" w:sz="8" w:space="0" w:color="000000"/>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064534A9" w14:textId="77777777" w:rsidR="009B1A21" w:rsidRDefault="004918B8">
            <w:pPr>
              <w:ind w:right="-36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Minimum</w:t>
            </w:r>
          </w:p>
        </w:tc>
        <w:tc>
          <w:tcPr>
            <w:tcW w:w="1370" w:type="dxa"/>
            <w:tcBorders>
              <w:top w:val="single" w:sz="8" w:space="0" w:color="000000"/>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2801DB36" w14:textId="77777777" w:rsidR="009B1A21" w:rsidRDefault="004918B8">
            <w:pPr>
              <w:ind w:right="-36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Maximum</w:t>
            </w:r>
          </w:p>
        </w:tc>
      </w:tr>
      <w:tr w:rsidR="00CE4225" w14:paraId="74D3E9B3"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9A125D1" w14:textId="7453B8A4" w:rsidR="00CE4225" w:rsidRDefault="00CE4225">
            <w:pPr>
              <w:ind w:right="-360"/>
              <w:rPr>
                <w:rFonts w:ascii="Times New Roman" w:eastAsia="Times New Roman" w:hAnsi="Times New Roman" w:cs="Times New Roman"/>
                <w:i/>
                <w:sz w:val="20"/>
                <w:szCs w:val="20"/>
              </w:rPr>
            </w:pPr>
            <w:r>
              <w:rPr>
                <w:rFonts w:ascii="Times New Roman" w:eastAsia="Times New Roman" w:hAnsi="Times New Roman" w:cs="Times New Roman"/>
                <w:i/>
                <w:sz w:val="20"/>
                <w:szCs w:val="20"/>
              </w:rPr>
              <w:t>Neighborhood characteristics</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6348F93" w14:textId="4ADF6483"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5974F3A3" w14:textId="771FD605"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6B38A28" w14:textId="1B627541"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0C8077B" w14:textId="2B3906C5"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CE4225" w14:paraId="2252B610"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0B96713" w14:textId="45C58A55" w:rsidR="00CE4225" w:rsidRDefault="00CE4225">
            <w:pPr>
              <w:ind w:right="-360"/>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 xml:space="preserve">       Nonwhite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3B3FEDE" w14:textId="3474A31B" w:rsidR="00CE4225" w:rsidRDefault="00B72D61" w:rsidP="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BF62A7">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18.33</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B4588FB" w14:textId="7FE5EEE8" w:rsidR="00CE4225" w:rsidRDefault="00BF62A7" w:rsidP="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15.47</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5A4CD91" w14:textId="69C29D39" w:rsidR="00CE4225" w:rsidRDefault="00BF62A7" w:rsidP="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0</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E6EF8FD" w14:textId="3742198D" w:rsidR="00CE4225" w:rsidRDefault="00BF62A7" w:rsidP="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82.12</w:t>
            </w:r>
          </w:p>
        </w:tc>
      </w:tr>
      <w:tr w:rsidR="00CE4225" w14:paraId="1BB75A32"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5A1F4779" w14:textId="75678745" w:rsidR="00CE4225" w:rsidRDefault="00CE4225">
            <w:pPr>
              <w:ind w:right="-360"/>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 xml:space="preserve">       Occupied rental households (n)</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D05C79E" w14:textId="25511318"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573.7</w:t>
            </w:r>
            <w:r w:rsidR="00B72D61">
              <w:rPr>
                <w:rFonts w:ascii="Times New Roman" w:eastAsia="Times New Roman" w:hAnsi="Times New Roman" w:cs="Times New Roman"/>
                <w:sz w:val="20"/>
                <w:szCs w:val="20"/>
              </w:rPr>
              <w:t>0</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1C7F05B" w14:textId="3CD20106"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422.75</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4E5CCBEB" w14:textId="6089921D"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24</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5907CFAF" w14:textId="11674BC8"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1980</w:t>
            </w:r>
          </w:p>
        </w:tc>
      </w:tr>
      <w:tr w:rsidR="00CE4225" w14:paraId="446A113F"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40C0009" w14:textId="1DCFE776" w:rsidR="00CE4225" w:rsidRDefault="00CE4225">
            <w:pPr>
              <w:ind w:right="-360"/>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 xml:space="preserve">       High school or less education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B6A4B3C" w14:textId="1FFFD355" w:rsidR="00CE4225" w:rsidRDefault="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BF62A7">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33.96</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7D52133" w14:textId="503FBF42"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14.67</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46678AA7" w14:textId="60086A70"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4.59</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D3EFC84" w14:textId="5F61A7D9"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76.31</w:t>
            </w:r>
          </w:p>
        </w:tc>
      </w:tr>
      <w:tr w:rsidR="00CE4225" w14:paraId="6E44C00E"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42467B1" w14:textId="7A72DB5E" w:rsidR="00CE4225" w:rsidRDefault="00CE4225">
            <w:pPr>
              <w:ind w:right="-360"/>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 xml:space="preserve">       Rent burden over 30%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3AAC7EA" w14:textId="11598569" w:rsidR="00CE4225" w:rsidRDefault="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BF62A7">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43.98</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9C45B4F" w14:textId="68A8FFC6"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19.08</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CEFD6EA" w14:textId="179203CB"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0</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814BA88" w14:textId="5C9654B8"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100.00</w:t>
            </w:r>
          </w:p>
        </w:tc>
      </w:tr>
      <w:tr w:rsidR="00CE4225" w14:paraId="1C06D6F4"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5E88D252" w14:textId="60F92144" w:rsidR="00CE4225" w:rsidRDefault="00CE4225">
            <w:pPr>
              <w:ind w:right="-36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Households</w:t>
            </w:r>
            <w:proofErr w:type="gramEnd"/>
            <w:r>
              <w:rPr>
                <w:rFonts w:ascii="Times New Roman" w:eastAsia="Times New Roman" w:hAnsi="Times New Roman" w:cs="Times New Roman"/>
                <w:sz w:val="20"/>
                <w:szCs w:val="20"/>
              </w:rPr>
              <w:t xml:space="preserve"> single female-headed with children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41F969BB" w14:textId="477EDB87" w:rsidR="00CE4225" w:rsidRDefault="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BF62A7">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4.92</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85A11E3" w14:textId="59167966"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4.80</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526CFAF8" w14:textId="61A9353B"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0</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9E4DD34" w14:textId="36501904"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25.29</w:t>
            </w:r>
          </w:p>
        </w:tc>
      </w:tr>
      <w:tr w:rsidR="00CE4225" w14:paraId="672B008D"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4D7117EC" w14:textId="581C7EEE"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Rental vacancy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6AF84F1" w14:textId="68D8CF37" w:rsidR="00CE4225" w:rsidRDefault="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BF62A7">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5.86</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68BBA9D" w14:textId="1950F02F"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6.13</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982E132" w14:textId="118FA3A6"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0</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D05EB90" w14:textId="2D8EA989"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24.56</w:t>
            </w:r>
          </w:p>
        </w:tc>
      </w:tr>
      <w:tr w:rsidR="00CE4225" w14:paraId="48FAADA9"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7C10A32" w14:textId="2DB0ACB9"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Housing stock constructed pre-1980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43B10C5C" w14:textId="333C5298"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B72D61">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45.76</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A340A59" w14:textId="104A13E4"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24.03</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97DEBDF" w14:textId="64960F1C"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2.48</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2ECEA773" w14:textId="28E7B0F9"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95.61</w:t>
            </w:r>
          </w:p>
        </w:tc>
      </w:tr>
      <w:tr w:rsidR="00CE4225" w14:paraId="5F645099"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53E4FFCA" w14:textId="1D4FE1EB"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Labor force unemployed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335C898" w14:textId="1F4EC3CD" w:rsidR="00CE4225" w:rsidRDefault="00B72D61">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BF62A7">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3.84</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15D2B64" w14:textId="215C227F"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2.98</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E564956" w14:textId="62013374"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0</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F482FF4" w14:textId="1C0528D4"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15.37</w:t>
            </w:r>
          </w:p>
        </w:tc>
      </w:tr>
      <w:tr w:rsidR="00CE4225" w14:paraId="483706A1"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2674D6D3" w14:textId="4C785CB5"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Median Gross Rent ($)</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B621CF0" w14:textId="6FE64297" w:rsidR="00CE4225" w:rsidRDefault="00CE4225" w:rsidP="00BF62A7">
            <w:pPr>
              <w:ind w:righ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1131.90</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2DFD1D8C" w14:textId="569320FD"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293.62</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2634F29" w14:textId="401A8C0E"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389</w:t>
            </w:r>
            <w:r w:rsidR="00BF62A7">
              <w:rPr>
                <w:rFonts w:ascii="Times New Roman" w:eastAsia="Times New Roman" w:hAnsi="Times New Roman" w:cs="Times New Roman"/>
                <w:sz w:val="20"/>
                <w:szCs w:val="20"/>
              </w:rPr>
              <w:t>.00</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6E0C6CB" w14:textId="3F6B6581"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2320.00</w:t>
            </w:r>
          </w:p>
        </w:tc>
      </w:tr>
      <w:tr w:rsidR="00CE4225" w14:paraId="2DDD91A8"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20620C3" w14:textId="2C5AA07E"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i/>
                <w:sz w:val="20"/>
                <w:szCs w:val="20"/>
              </w:rPr>
              <w:t>Eviction characteristics</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40239D40" w14:textId="4716A34F"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15473E0" w14:textId="4344D490"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FEE17C5" w14:textId="5DA8742B"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3C12874E" w14:textId="46039BAC"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CE4225" w14:paraId="733CE274"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28299719" w14:textId="78BDF07F"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Serial filing rate</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5E967558" w14:textId="394922BC"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5.50</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4D2093F3" w14:textId="6CBCA31C"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4.58</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5D8A917" w14:textId="1EE5ECA2"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0</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3DBD311" w14:textId="045B9A50"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21.88</w:t>
            </w:r>
          </w:p>
        </w:tc>
      </w:tr>
      <w:tr w:rsidR="00CE4225" w14:paraId="277C2445"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1C86D96" w14:textId="2879CF40"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Unique households filed against (n)</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0120C746" w14:textId="4712C7BB"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55.12</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1896940" w14:textId="3FA3B4C3"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56.42</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F979C26" w14:textId="38D01372"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264E5E15" w14:textId="30157BAD"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327</w:t>
            </w:r>
          </w:p>
        </w:tc>
      </w:tr>
      <w:tr w:rsidR="00CE4225" w14:paraId="4B702E7E" w14:textId="77777777" w:rsidTr="00B72D61">
        <w:trPr>
          <w:trHeight w:val="240"/>
        </w:trPr>
        <w:tc>
          <w:tcPr>
            <w:tcW w:w="495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0884055" w14:textId="64530C3C"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Eviction filing rate</w:t>
            </w:r>
          </w:p>
        </w:tc>
        <w:tc>
          <w:tcPr>
            <w:tcW w:w="93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618F1D7" w14:textId="736B58F8"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11.54</w:t>
            </w:r>
          </w:p>
        </w:tc>
        <w:tc>
          <w:tcPr>
            <w:tcW w:w="90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6602B3B3" w14:textId="3329AE6B"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6.47</w:t>
            </w:r>
          </w:p>
        </w:tc>
        <w:tc>
          <w:tcPr>
            <w:tcW w:w="102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10B4B7C4" w14:textId="03A0CCB7"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1.56</w:t>
            </w:r>
          </w:p>
        </w:tc>
        <w:tc>
          <w:tcPr>
            <w:tcW w:w="1370" w:type="dxa"/>
            <w:tcBorders>
              <w:top w:val="single" w:sz="8" w:space="0" w:color="FFFFFF"/>
              <w:left w:val="single" w:sz="8" w:space="0" w:color="FFFFFF"/>
              <w:bottom w:val="single" w:sz="8" w:space="0" w:color="FFFFFF"/>
              <w:right w:val="single" w:sz="8" w:space="0" w:color="FFFFFF"/>
            </w:tcBorders>
            <w:shd w:val="clear" w:color="auto" w:fill="auto"/>
            <w:tcMar>
              <w:top w:w="0" w:type="dxa"/>
              <w:left w:w="100" w:type="dxa"/>
              <w:bottom w:w="0" w:type="dxa"/>
              <w:right w:w="100" w:type="dxa"/>
            </w:tcMar>
          </w:tcPr>
          <w:p w14:paraId="7FFA9697" w14:textId="37ACD4F6"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34.44</w:t>
            </w:r>
          </w:p>
        </w:tc>
      </w:tr>
      <w:tr w:rsidR="00CE4225" w14:paraId="0CE62383" w14:textId="77777777" w:rsidTr="00B72D61">
        <w:trPr>
          <w:trHeight w:val="240"/>
        </w:trPr>
        <w:tc>
          <w:tcPr>
            <w:tcW w:w="4950" w:type="dxa"/>
            <w:tcBorders>
              <w:top w:val="single" w:sz="8" w:space="0" w:color="FFFFFF"/>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29B4798E" w14:textId="0ED9928D" w:rsidR="00CE4225" w:rsidRDefault="00CE4225">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vertAlign w:val="superscript"/>
              </w:rPr>
              <w:t>4</w:t>
            </w:r>
            <w:r>
              <w:rPr>
                <w:rFonts w:ascii="Times New Roman" w:eastAsia="Times New Roman" w:hAnsi="Times New Roman" w:cs="Times New Roman"/>
                <w:sz w:val="20"/>
                <w:szCs w:val="20"/>
              </w:rPr>
              <w:t>Evictions initiated by company landlords (%)</w:t>
            </w:r>
          </w:p>
        </w:tc>
        <w:tc>
          <w:tcPr>
            <w:tcW w:w="930" w:type="dxa"/>
            <w:tcBorders>
              <w:top w:val="single" w:sz="8" w:space="0" w:color="FFFFFF"/>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0BA81801" w14:textId="5D56A7BF"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56.82</w:t>
            </w:r>
          </w:p>
        </w:tc>
        <w:tc>
          <w:tcPr>
            <w:tcW w:w="900" w:type="dxa"/>
            <w:tcBorders>
              <w:top w:val="single" w:sz="8" w:space="0" w:color="FFFFFF"/>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4AAD828E" w14:textId="01537071"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25.56</w:t>
            </w:r>
          </w:p>
        </w:tc>
        <w:tc>
          <w:tcPr>
            <w:tcW w:w="1020" w:type="dxa"/>
            <w:tcBorders>
              <w:top w:val="single" w:sz="8" w:space="0" w:color="FFFFFF"/>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7D765128" w14:textId="605B84AB"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0</w:t>
            </w:r>
          </w:p>
        </w:tc>
        <w:tc>
          <w:tcPr>
            <w:tcW w:w="1370" w:type="dxa"/>
            <w:tcBorders>
              <w:top w:val="single" w:sz="8" w:space="0" w:color="FFFFFF"/>
              <w:left w:val="single" w:sz="8" w:space="0" w:color="FFFFFF"/>
              <w:bottom w:val="single" w:sz="8" w:space="0" w:color="000000"/>
              <w:right w:val="single" w:sz="8" w:space="0" w:color="FFFFFF"/>
            </w:tcBorders>
            <w:shd w:val="clear" w:color="auto" w:fill="auto"/>
            <w:tcMar>
              <w:top w:w="0" w:type="dxa"/>
              <w:left w:w="100" w:type="dxa"/>
              <w:bottom w:w="0" w:type="dxa"/>
              <w:right w:w="100" w:type="dxa"/>
            </w:tcMar>
          </w:tcPr>
          <w:p w14:paraId="3F1467FD" w14:textId="50026C46" w:rsidR="00CE4225" w:rsidRDefault="00BF62A7">
            <w:pPr>
              <w:ind w:righ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E4225">
              <w:rPr>
                <w:rFonts w:ascii="Times New Roman" w:eastAsia="Times New Roman" w:hAnsi="Times New Roman" w:cs="Times New Roman"/>
                <w:sz w:val="20"/>
                <w:szCs w:val="20"/>
              </w:rPr>
              <w:t>100</w:t>
            </w:r>
            <w:r>
              <w:rPr>
                <w:rFonts w:ascii="Times New Roman" w:eastAsia="Times New Roman" w:hAnsi="Times New Roman" w:cs="Times New Roman"/>
                <w:sz w:val="20"/>
                <w:szCs w:val="20"/>
              </w:rPr>
              <w:t>.00</w:t>
            </w:r>
          </w:p>
        </w:tc>
      </w:tr>
    </w:tbl>
    <w:p w14:paraId="49E3BB73" w14:textId="77777777" w:rsidR="00F32A06" w:rsidRDefault="004918B8">
      <w:pPr>
        <w:spacing w:line="240" w:lineRule="auto"/>
        <w:ind w:right="-360"/>
        <w:rPr>
          <w:rFonts w:ascii="Times New Roman" w:eastAsia="Times New Roman" w:hAnsi="Times New Roman" w:cs="Times New Roman"/>
          <w:sz w:val="20"/>
          <w:szCs w:val="20"/>
        </w:rPr>
      </w:pPr>
      <w:r w:rsidRPr="00280A2D">
        <w:rPr>
          <w:rFonts w:ascii="Times New Roman" w:eastAsia="Times New Roman" w:hAnsi="Times New Roman" w:cs="Times New Roman"/>
          <w:iCs/>
          <w:vertAlign w:val="superscript"/>
        </w:rPr>
        <w:t>1</w:t>
      </w:r>
      <w:r>
        <w:rPr>
          <w:rFonts w:ascii="Times New Roman" w:eastAsia="Times New Roman" w:hAnsi="Times New Roman" w:cs="Times New Roman"/>
          <w:i/>
          <w:vertAlign w:val="superscript"/>
        </w:rPr>
        <w:t xml:space="preserve"> </w:t>
      </w:r>
      <w:r>
        <w:rPr>
          <w:rFonts w:ascii="Times New Roman" w:eastAsia="Times New Roman" w:hAnsi="Times New Roman" w:cs="Times New Roman"/>
          <w:sz w:val="20"/>
          <w:szCs w:val="20"/>
        </w:rPr>
        <w:t xml:space="preserve">Calculated as a ratio of the unique households serially filed against to the total number of unique households filed against, per tract, times 100. </w:t>
      </w:r>
    </w:p>
    <w:p w14:paraId="16746E6B" w14:textId="77777777" w:rsidR="00F32A06" w:rsidRDefault="004918B8">
      <w:pPr>
        <w:spacing w:line="240" w:lineRule="auto"/>
        <w:ind w:right="-360"/>
        <w:rPr>
          <w:rFonts w:ascii="Times New Roman" w:eastAsia="Times New Roman" w:hAnsi="Times New Roman" w:cs="Times New Roman"/>
          <w:sz w:val="20"/>
          <w:szCs w:val="20"/>
        </w:rPr>
      </w:pPr>
      <w:r w:rsidRPr="00280A2D">
        <w:rPr>
          <w:rFonts w:ascii="Times New Roman" w:eastAsia="Times New Roman" w:hAnsi="Times New Roman" w:cs="Times New Roman"/>
          <w:iCs/>
          <w:vertAlign w:val="superscript"/>
        </w:rPr>
        <w:t>2</w:t>
      </w:r>
      <w:r w:rsidRPr="00280A2D">
        <w:rPr>
          <w:rFonts w:ascii="Times New Roman" w:eastAsia="Times New Roman" w:hAnsi="Times New Roman" w:cs="Times New Roman"/>
          <w:iCs/>
        </w:rPr>
        <w:t xml:space="preserve"> </w:t>
      </w:r>
      <w:r>
        <w:rPr>
          <w:rFonts w:ascii="Times New Roman" w:eastAsia="Times New Roman" w:hAnsi="Times New Roman" w:cs="Times New Roman"/>
          <w:sz w:val="20"/>
          <w:szCs w:val="20"/>
        </w:rPr>
        <w:t xml:space="preserve">The number of unique households serially or non-serially filed against per tract.           </w:t>
      </w:r>
    </w:p>
    <w:p w14:paraId="73ED20D1" w14:textId="409B0750" w:rsidR="009B1A21" w:rsidRDefault="004918B8">
      <w:pPr>
        <w:spacing w:line="240" w:lineRule="auto"/>
        <w:ind w:right="-360"/>
        <w:rPr>
          <w:rFonts w:ascii="Times New Roman" w:eastAsia="Times New Roman" w:hAnsi="Times New Roman" w:cs="Times New Roman"/>
          <w:sz w:val="20"/>
          <w:szCs w:val="20"/>
        </w:rPr>
      </w:pPr>
      <w:r w:rsidRPr="00280A2D">
        <w:rPr>
          <w:rFonts w:ascii="Times New Roman" w:eastAsia="Times New Roman" w:hAnsi="Times New Roman" w:cs="Times New Roman"/>
          <w:iCs/>
          <w:vertAlign w:val="superscript"/>
        </w:rPr>
        <w:t xml:space="preserve">3 </w:t>
      </w:r>
      <w:r>
        <w:rPr>
          <w:rFonts w:ascii="Times New Roman" w:eastAsia="Times New Roman" w:hAnsi="Times New Roman" w:cs="Times New Roman"/>
          <w:sz w:val="20"/>
          <w:szCs w:val="20"/>
        </w:rPr>
        <w:t xml:space="preserve">Calculated as the ratio of eviction filings per tract to the number of occupied rental households, </w:t>
      </w:r>
      <w:proofErr w:type="gramStart"/>
      <w:r>
        <w:rPr>
          <w:rFonts w:ascii="Times New Roman" w:eastAsia="Times New Roman" w:hAnsi="Times New Roman" w:cs="Times New Roman"/>
          <w:sz w:val="20"/>
          <w:szCs w:val="20"/>
        </w:rPr>
        <w:t>times 100</w:t>
      </w:r>
      <w:proofErr w:type="gramEnd"/>
      <w:r>
        <w:rPr>
          <w:rFonts w:ascii="Times New Roman" w:eastAsia="Times New Roman" w:hAnsi="Times New Roman" w:cs="Times New Roman"/>
          <w:sz w:val="20"/>
          <w:szCs w:val="20"/>
        </w:rPr>
        <w:t>.</w:t>
      </w:r>
    </w:p>
    <w:p w14:paraId="6B10F606" w14:textId="5C475310" w:rsidR="009B1A21" w:rsidRDefault="004918B8">
      <w:pPr>
        <w:spacing w:line="240" w:lineRule="auto"/>
        <w:ind w:right="-360"/>
        <w:rPr>
          <w:rFonts w:ascii="Times New Roman" w:eastAsia="Times New Roman" w:hAnsi="Times New Roman" w:cs="Times New Roman"/>
          <w:sz w:val="20"/>
          <w:szCs w:val="20"/>
        </w:rPr>
      </w:pPr>
      <w:r w:rsidRPr="00280A2D">
        <w:rPr>
          <w:rFonts w:ascii="Times New Roman" w:eastAsia="Times New Roman" w:hAnsi="Times New Roman" w:cs="Times New Roman"/>
          <w:iCs/>
          <w:vertAlign w:val="superscript"/>
        </w:rPr>
        <w:t>4</w:t>
      </w:r>
      <w:r>
        <w:rPr>
          <w:rFonts w:ascii="Times New Roman" w:eastAsia="Times New Roman" w:hAnsi="Times New Roman" w:cs="Times New Roman"/>
          <w:sz w:val="20"/>
          <w:szCs w:val="20"/>
        </w:rPr>
        <w:t xml:space="preserve"> Percentage of all evictions initiated by “company” landlords per tract</w:t>
      </w:r>
      <w:r w:rsidR="00C452C3">
        <w:rPr>
          <w:rFonts w:ascii="Times New Roman" w:eastAsia="Times New Roman" w:hAnsi="Times New Roman" w:cs="Times New Roman"/>
          <w:sz w:val="20"/>
          <w:szCs w:val="20"/>
        </w:rPr>
        <w:t>.</w:t>
      </w:r>
    </w:p>
    <w:p w14:paraId="1DC4B458" w14:textId="77777777" w:rsidR="00A57C1B" w:rsidRDefault="00A57C1B">
      <w:pPr>
        <w:spacing w:line="240" w:lineRule="auto"/>
        <w:ind w:right="-360"/>
        <w:rPr>
          <w:rFonts w:ascii="Times New Roman" w:eastAsia="Times New Roman" w:hAnsi="Times New Roman" w:cs="Times New Roman"/>
          <w:sz w:val="20"/>
          <w:szCs w:val="20"/>
        </w:rPr>
      </w:pPr>
    </w:p>
    <w:p w14:paraId="2D060D9B" w14:textId="51F9C825" w:rsidR="001B5F73" w:rsidRDefault="00EC47C1" w:rsidP="001B5F73">
      <w:pPr>
        <w:spacing w:line="480" w:lineRule="auto"/>
        <w:ind w:right="-360"/>
        <w:rPr>
          <w:rFonts w:ascii="Times New Roman" w:eastAsia="Times New Roman" w:hAnsi="Times New Roman" w:cs="Times New Roman"/>
        </w:rPr>
      </w:pPr>
      <w:r>
        <w:rPr>
          <w:rFonts w:ascii="Times New Roman" w:eastAsia="Times New Roman" w:hAnsi="Times New Roman" w:cs="Times New Roman"/>
        </w:rPr>
        <w:lastRenderedPageBreak/>
        <w:t xml:space="preserve">the </w:t>
      </w:r>
      <w:r w:rsidR="001B5F73">
        <w:rPr>
          <w:rFonts w:ascii="Times New Roman" w:eastAsia="Times New Roman" w:hAnsi="Times New Roman" w:cs="Times New Roman"/>
        </w:rPr>
        <w:t>darker green areas indicate larger non-White populations as a percentage of the total population for that census tract. Approximately one in three residents have a high school education or less, though this reaches as high as three in four residents in certain tracts. The map of educational attainment in Knox County at the tract level (</w:t>
      </w:r>
      <w:r w:rsidR="001B5F73" w:rsidRPr="00157BE3">
        <w:rPr>
          <w:rFonts w:ascii="Times New Roman" w:eastAsia="Times New Roman" w:hAnsi="Times New Roman" w:cs="Times New Roman"/>
          <w:b/>
          <w:bCs/>
        </w:rPr>
        <w:t>Figure 3.6</w:t>
      </w:r>
      <w:r w:rsidR="001B5F73">
        <w:rPr>
          <w:rFonts w:ascii="Times New Roman" w:eastAsia="Times New Roman" w:hAnsi="Times New Roman" w:cs="Times New Roman"/>
          <w:b/>
          <w:bCs/>
        </w:rPr>
        <w:t>b</w:t>
      </w:r>
      <w:r w:rsidR="001B5F73">
        <w:rPr>
          <w:rFonts w:ascii="Times New Roman" w:eastAsia="Times New Roman" w:hAnsi="Times New Roman" w:cs="Times New Roman"/>
        </w:rPr>
        <w:t xml:space="preserve">) suggests a significant east-west divide in the county, where wealthier, more-educated residents reside in the western half of the county and even more specifically, south of the Interstate-40 line which bisects the county laterally. </w:t>
      </w:r>
    </w:p>
    <w:p w14:paraId="5C44CD4C" w14:textId="589B9134" w:rsidR="001B5F73" w:rsidRDefault="001B5F73" w:rsidP="001B5F73">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In terms of rental burden, the U.S. government defines households that spend 30% or greater of their monthly household income on rent to be cost-burdened</w:t>
      </w:r>
      <w:r w:rsidR="00B85D12">
        <w:rPr>
          <w:rFonts w:ascii="Times New Roman" w:eastAsia="Times New Roman" w:hAnsi="Times New Roman" w:cs="Times New Roman"/>
        </w:rPr>
        <w:t xml:space="preserve"> </w:t>
      </w:r>
      <w:r w:rsidRPr="00743AF0">
        <w:rPr>
          <w:rFonts w:ascii="Times New Roman" w:eastAsia="Times New Roman" w:hAnsi="Times New Roman" w:cs="Times New Roman"/>
        </w:rPr>
        <w:t>(U.S Department of Housing and Urban Development, 2014)</w:t>
      </w:r>
      <w:r w:rsidR="00316A20">
        <w:rPr>
          <w:rFonts w:ascii="Times New Roman" w:eastAsia="Times New Roman" w:hAnsi="Times New Roman" w:cs="Times New Roman"/>
        </w:rPr>
        <w:t>; i</w:t>
      </w:r>
      <w:r>
        <w:rPr>
          <w:rFonts w:ascii="Times New Roman" w:eastAsia="Times New Roman" w:hAnsi="Times New Roman" w:cs="Times New Roman"/>
        </w:rPr>
        <w:t>n</w:t>
      </w:r>
      <w:r w:rsidR="00B85D12">
        <w:rPr>
          <w:rFonts w:ascii="Times New Roman" w:eastAsia="Times New Roman" w:hAnsi="Times New Roman" w:cs="Times New Roman"/>
        </w:rPr>
        <w:t xml:space="preserve"> the average</w:t>
      </w:r>
      <w:r>
        <w:rPr>
          <w:rFonts w:ascii="Times New Roman" w:eastAsia="Times New Roman" w:hAnsi="Times New Roman" w:cs="Times New Roman"/>
        </w:rPr>
        <w:t xml:space="preserve"> Knox County</w:t>
      </w:r>
      <w:r w:rsidR="00B85D12">
        <w:rPr>
          <w:rFonts w:ascii="Times New Roman" w:eastAsia="Times New Roman" w:hAnsi="Times New Roman" w:cs="Times New Roman"/>
        </w:rPr>
        <w:t xml:space="preserve"> census tract</w:t>
      </w:r>
      <w:r>
        <w:rPr>
          <w:rFonts w:ascii="Times New Roman" w:eastAsia="Times New Roman" w:hAnsi="Times New Roman" w:cs="Times New Roman"/>
        </w:rPr>
        <w:t xml:space="preserve">, 44.0% of rental households are cost-burdened. While the prevalence of households headed by single females with children is relatively low across the county, there are pockets with significantly higher proportions, where up to one in four households are headed by single females with children. Nearly half of the housing stock in the county was constructed pre-1980 (45.7%; </w:t>
      </w:r>
      <w:r w:rsidRPr="00157BE3">
        <w:rPr>
          <w:rFonts w:ascii="Times New Roman" w:eastAsia="Times New Roman" w:hAnsi="Times New Roman" w:cs="Times New Roman"/>
          <w:b/>
          <w:bCs/>
        </w:rPr>
        <w:t>Figure 3.6</w:t>
      </w:r>
      <w:r>
        <w:rPr>
          <w:rFonts w:ascii="Times New Roman" w:eastAsia="Times New Roman" w:hAnsi="Times New Roman" w:cs="Times New Roman"/>
          <w:b/>
          <w:bCs/>
        </w:rPr>
        <w:t>c</w:t>
      </w:r>
      <w:r>
        <w:rPr>
          <w:rFonts w:ascii="Times New Roman" w:eastAsia="Times New Roman" w:hAnsi="Times New Roman" w:cs="Times New Roman"/>
        </w:rPr>
        <w:t xml:space="preserve">), the median gross rent for the county is $1,131.90 per month, and the mean unemployment rate across tracts is 3.8%.  Lastly, in terms of landlord type responsible for </w:t>
      </w:r>
      <w:proofErr w:type="gramStart"/>
      <w:r>
        <w:rPr>
          <w:rFonts w:ascii="Times New Roman" w:eastAsia="Times New Roman" w:hAnsi="Times New Roman" w:cs="Times New Roman"/>
        </w:rPr>
        <w:t>a majority of</w:t>
      </w:r>
      <w:proofErr w:type="gramEnd"/>
      <w:r>
        <w:rPr>
          <w:rFonts w:ascii="Times New Roman" w:eastAsia="Times New Roman" w:hAnsi="Times New Roman" w:cs="Times New Roman"/>
        </w:rPr>
        <w:t xml:space="preserve"> eviction filing activity across the county, more than half of all evictions filed were initiated by “company” landlords, and in some tracts all the evictions filed were initiated by company landlords as seen in </w:t>
      </w:r>
      <w:r w:rsidRPr="00157BE3">
        <w:rPr>
          <w:rFonts w:ascii="Times New Roman" w:eastAsia="Times New Roman" w:hAnsi="Times New Roman" w:cs="Times New Roman"/>
          <w:b/>
          <w:bCs/>
        </w:rPr>
        <w:t>Figure 3.6d</w:t>
      </w:r>
      <w:r>
        <w:rPr>
          <w:rFonts w:ascii="Times New Roman" w:eastAsia="Times New Roman" w:hAnsi="Times New Roman" w:cs="Times New Roman"/>
        </w:rPr>
        <w:t>.</w:t>
      </w:r>
    </w:p>
    <w:p w14:paraId="78270C06" w14:textId="1EAAA2D2" w:rsidR="00C94265" w:rsidRPr="00B72D61" w:rsidRDefault="00C94265" w:rsidP="00C94265">
      <w:pPr>
        <w:spacing w:line="480" w:lineRule="auto"/>
        <w:ind w:right="-360" w:firstLine="720"/>
        <w:rPr>
          <w:rFonts w:ascii="Times New Roman" w:eastAsia="Times New Roman" w:hAnsi="Times New Roman" w:cs="Times New Roman"/>
          <w:b/>
          <w:bCs/>
        </w:rPr>
      </w:pPr>
      <w:r>
        <w:rPr>
          <w:rFonts w:ascii="Times New Roman" w:eastAsia="Times New Roman" w:hAnsi="Times New Roman" w:cs="Times New Roman"/>
        </w:rPr>
        <w:t xml:space="preserve">At the tract level, 5.5 of every hundred households threatened with eviction in the county were filed against serially during the 40 months observed, however, this ranged from tracts with zero serial filings to </w:t>
      </w:r>
      <w:r w:rsidR="00316A20">
        <w:rPr>
          <w:rFonts w:ascii="Times New Roman" w:eastAsia="Times New Roman" w:hAnsi="Times New Roman" w:cs="Times New Roman"/>
        </w:rPr>
        <w:t xml:space="preserve">others with </w:t>
      </w:r>
      <w:r>
        <w:rPr>
          <w:rFonts w:ascii="Times New Roman" w:eastAsia="Times New Roman" w:hAnsi="Times New Roman" w:cs="Times New Roman"/>
        </w:rPr>
        <w:t>nearly 22 serial filings per 100 households during the overall observation period (</w:t>
      </w:r>
      <w:r w:rsidRPr="00157BE3">
        <w:rPr>
          <w:rFonts w:ascii="Times New Roman" w:eastAsia="Times New Roman" w:hAnsi="Times New Roman" w:cs="Times New Roman"/>
          <w:b/>
          <w:bCs/>
        </w:rPr>
        <w:t>Figure 3.7</w:t>
      </w:r>
      <w:r>
        <w:rPr>
          <w:rFonts w:ascii="Times New Roman" w:eastAsia="Times New Roman" w:hAnsi="Times New Roman" w:cs="Times New Roman"/>
        </w:rPr>
        <w:t>). The eviction filing rate across tracts ranged from 1.6 to 34.4 filings per 100 renter households (</w:t>
      </w:r>
      <w:r>
        <w:rPr>
          <w:rFonts w:ascii="Times New Roman" w:eastAsia="Times New Roman" w:hAnsi="Times New Roman" w:cs="Times New Roman"/>
          <w:b/>
          <w:bCs/>
        </w:rPr>
        <w:t>Figure 3.8).</w:t>
      </w:r>
    </w:p>
    <w:p w14:paraId="4CB47FBF" w14:textId="77777777" w:rsidR="00C94265" w:rsidRPr="001D5871" w:rsidRDefault="00C94265" w:rsidP="00C94265">
      <w:pPr>
        <w:pStyle w:val="Heading3"/>
        <w:spacing w:after="0" w:line="480" w:lineRule="auto"/>
      </w:pPr>
      <w:bookmarkStart w:id="152" w:name="_Toc176269924"/>
      <w:r w:rsidRPr="001D5871">
        <w:t>Regression results</w:t>
      </w:r>
      <w:bookmarkEnd w:id="152"/>
    </w:p>
    <w:p w14:paraId="439597A8" w14:textId="44F22017" w:rsidR="00C94265" w:rsidRPr="00C94265" w:rsidRDefault="00C94265" w:rsidP="00C94265">
      <w:pPr>
        <w:spacing w:line="480" w:lineRule="auto"/>
        <w:ind w:right="-360" w:firstLine="720"/>
        <w:rPr>
          <w:rFonts w:ascii="Times New Roman" w:eastAsia="Times New Roman" w:hAnsi="Times New Roman" w:cs="Times New Roman"/>
        </w:rPr>
      </w:pPr>
      <w:r>
        <w:rPr>
          <w:rFonts w:ascii="Times New Roman" w:eastAsia="Times New Roman" w:hAnsi="Times New Roman" w:cs="Times New Roman"/>
        </w:rPr>
        <w:t>The regression analysis (</w:t>
      </w:r>
      <w:r w:rsidRPr="00157BE3">
        <w:rPr>
          <w:rFonts w:ascii="Times New Roman" w:eastAsia="Times New Roman" w:hAnsi="Times New Roman" w:cs="Times New Roman"/>
          <w:b/>
          <w:bCs/>
        </w:rPr>
        <w:t>Table 3.6.)</w:t>
      </w:r>
      <w:r>
        <w:rPr>
          <w:rFonts w:ascii="Times New Roman" w:eastAsia="Times New Roman" w:hAnsi="Times New Roman" w:cs="Times New Roman"/>
        </w:rPr>
        <w:t xml:space="preserve"> revealed several statistically significant variables associated with serial filings across Knox County. Of all the variables included in the model, </w:t>
      </w:r>
      <w:r w:rsidR="00316A20">
        <w:rPr>
          <w:rFonts w:ascii="Times New Roman" w:eastAsia="Times New Roman" w:hAnsi="Times New Roman" w:cs="Times New Roman"/>
        </w:rPr>
        <w:t>race</w:t>
      </w:r>
      <w:r>
        <w:rPr>
          <w:rFonts w:ascii="Times New Roman" w:eastAsia="Times New Roman" w:hAnsi="Times New Roman" w:cs="Times New Roman"/>
        </w:rPr>
        <w:t>, age of the housing stock, and the share of eviction filings initiated by company plaintiffs</w:t>
      </w:r>
      <w:r w:rsidR="00316A20">
        <w:rPr>
          <w:rFonts w:ascii="Times New Roman" w:eastAsia="Times New Roman" w:hAnsi="Times New Roman" w:cs="Times New Roman"/>
        </w:rPr>
        <w:t xml:space="preserve"> were the only statistically significant variables</w:t>
      </w:r>
    </w:p>
    <w:tbl>
      <w:tblPr>
        <w:tblStyle w:val="a5"/>
        <w:tblW w:w="10826"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10"/>
        <w:gridCol w:w="6216"/>
      </w:tblGrid>
      <w:tr w:rsidR="00C94265" w14:paraId="01013327" w14:textId="77777777" w:rsidTr="00EE1A41">
        <w:trPr>
          <w:trHeight w:val="3505"/>
        </w:trPr>
        <w:tc>
          <w:tcPr>
            <w:tcW w:w="46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E7F4187" w14:textId="64D50DDB"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b/>
                <w:noProof/>
              </w:rPr>
              <w:lastRenderedPageBreak/>
              <mc:AlternateContent>
                <mc:Choice Requires="wps">
                  <w:drawing>
                    <wp:anchor distT="0" distB="0" distL="114300" distR="114300" simplePos="0" relativeHeight="251704832" behindDoc="0" locked="0" layoutInCell="1" allowOverlap="1" wp14:anchorId="5F3554D2" wp14:editId="30D92FEC">
                      <wp:simplePos x="0" y="0"/>
                      <wp:positionH relativeFrom="column">
                        <wp:posOffset>-77912</wp:posOffset>
                      </wp:positionH>
                      <wp:positionV relativeFrom="paragraph">
                        <wp:posOffset>-61872</wp:posOffset>
                      </wp:positionV>
                      <wp:extent cx="5939481" cy="4872127"/>
                      <wp:effectExtent l="57150" t="19050" r="80645" b="100330"/>
                      <wp:wrapNone/>
                      <wp:docPr id="1218696106" name="Rectangle 2"/>
                      <wp:cNvGraphicFramePr/>
                      <a:graphic xmlns:a="http://schemas.openxmlformats.org/drawingml/2006/main">
                        <a:graphicData uri="http://schemas.microsoft.com/office/word/2010/wordprocessingShape">
                          <wps:wsp>
                            <wps:cNvSpPr/>
                            <wps:spPr>
                              <a:xfrm>
                                <a:off x="0" y="0"/>
                                <a:ext cx="5939481" cy="4872127"/>
                              </a:xfrm>
                              <a:prstGeom prst="rect">
                                <a:avLst/>
                              </a:prstGeom>
                              <a:noFill/>
                              <a:ln>
                                <a:solidFill>
                                  <a:schemeClr val="bg1">
                                    <a:lumMod val="6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1F8E26" id="Rectangle 2" o:spid="_x0000_s1026" style="position:absolute;margin-left:-6.15pt;margin-top:-4.85pt;width:467.7pt;height:383.65pt;z-index:251704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" filled="f" strokecolor="#a5a5a5 [2092]">
                      <v:shadow on="t" color="black" opacity="22937f" origin=",.5" offset="0,.63889mm"/>
                    </v:rect>
                  </w:pict>
                </mc:Fallback>
              </mc:AlternateContent>
            </w:r>
            <w:r>
              <w:rPr>
                <w:rFonts w:ascii="Times New Roman" w:eastAsia="Times New Roman" w:hAnsi="Times New Roman" w:cs="Times New Roman"/>
                <w:noProof/>
                <w:sz w:val="20"/>
                <w:szCs w:val="20"/>
              </w:rPr>
              <mc:AlternateContent>
                <mc:Choice Requires="wpg">
                  <w:drawing>
                    <wp:anchor distT="0" distB="0" distL="114300" distR="114300" simplePos="0" relativeHeight="251702784" behindDoc="1" locked="0" layoutInCell="1" allowOverlap="1" wp14:anchorId="4AC518C6" wp14:editId="63A60E79">
                      <wp:simplePos x="0" y="0"/>
                      <wp:positionH relativeFrom="column">
                        <wp:posOffset>20766</wp:posOffset>
                      </wp:positionH>
                      <wp:positionV relativeFrom="paragraph">
                        <wp:posOffset>2042</wp:posOffset>
                      </wp:positionV>
                      <wp:extent cx="5722723" cy="4332760"/>
                      <wp:effectExtent l="0" t="0" r="0" b="0"/>
                      <wp:wrapNone/>
                      <wp:docPr id="2069577434" name="Group 1"/>
                      <wp:cNvGraphicFramePr/>
                      <a:graphic xmlns:a="http://schemas.openxmlformats.org/drawingml/2006/main">
                        <a:graphicData uri="http://schemas.microsoft.com/office/word/2010/wordprocessingGroup">
                          <wpg:wgp>
                            <wpg:cNvGrpSpPr/>
                            <wpg:grpSpPr>
                              <a:xfrm>
                                <a:off x="0" y="0"/>
                                <a:ext cx="5722723" cy="4332760"/>
                                <a:chOff x="0" y="0"/>
                                <a:chExt cx="5722723" cy="4332760"/>
                              </a:xfrm>
                            </wpg:grpSpPr>
                            <pic:pic xmlns:pic="http://schemas.openxmlformats.org/drawingml/2006/picture">
                              <pic:nvPicPr>
                                <pic:cNvPr id="787233616" name="image3.png"/>
                                <pic:cNvPicPr/>
                              </pic:nvPicPr>
                              <pic:blipFill>
                                <a:blip r:embed="rId17" cstate="print">
                                  <a:extLst>
                                    <a:ext uri="{28A0092B-C50C-407E-A947-70E740481C1C}">
                                      <a14:useLocalDpi xmlns:a14="http://schemas.microsoft.com/office/drawing/2010/main" val="0"/>
                                    </a:ext>
                                  </a:extLst>
                                </a:blip>
                                <a:srcRect/>
                                <a:stretch>
                                  <a:fillRect/>
                                </a:stretch>
                              </pic:blipFill>
                              <pic:spPr>
                                <a:xfrm>
                                  <a:off x="2998573" y="0"/>
                                  <a:ext cx="2724150" cy="1968500"/>
                                </a:xfrm>
                                <a:prstGeom prst="rect">
                                  <a:avLst/>
                                </a:prstGeom>
                                <a:ln/>
                              </pic:spPr>
                            </pic:pic>
                            <pic:pic xmlns:pic="http://schemas.openxmlformats.org/drawingml/2006/picture">
                              <pic:nvPicPr>
                                <pic:cNvPr id="981695879" name="image1.png"/>
                                <pic:cNvPicPr/>
                              </pic:nvPicPr>
                              <pic:blipFill>
                                <a:blip r:embed="rId18">
                                  <a:extLst>
                                    <a:ext uri="{28A0092B-C50C-407E-A947-70E740481C1C}">
                                      <a14:useLocalDpi xmlns:a14="http://schemas.microsoft.com/office/drawing/2010/main" val="0"/>
                                    </a:ext>
                                  </a:extLst>
                                </a:blip>
                                <a:srcRect/>
                                <a:stretch>
                                  <a:fillRect/>
                                </a:stretch>
                              </pic:blipFill>
                              <pic:spPr>
                                <a:xfrm>
                                  <a:off x="2998573" y="2364260"/>
                                  <a:ext cx="2712085" cy="1959610"/>
                                </a:xfrm>
                                <a:prstGeom prst="rect">
                                  <a:avLst/>
                                </a:prstGeom>
                                <a:ln/>
                              </pic:spPr>
                            </pic:pic>
                            <pic:pic xmlns:pic="http://schemas.openxmlformats.org/drawingml/2006/picture">
                              <pic:nvPicPr>
                                <pic:cNvPr id="973549089" name="image9.png"/>
                                <pic:cNvPicPr/>
                              </pic:nvPicPr>
                              <pic:blipFill>
                                <a:blip r:embed="rId19">
                                  <a:extLst>
                                    <a:ext uri="{28A0092B-C50C-407E-A947-70E740481C1C}">
                                      <a14:useLocalDpi xmlns:a14="http://schemas.microsoft.com/office/drawing/2010/main" val="0"/>
                                    </a:ext>
                                  </a:extLst>
                                </a:blip>
                                <a:srcRect/>
                                <a:stretch>
                                  <a:fillRect/>
                                </a:stretch>
                              </pic:blipFill>
                              <pic:spPr>
                                <a:xfrm>
                                  <a:off x="0" y="8238"/>
                                  <a:ext cx="2724150" cy="1968500"/>
                                </a:xfrm>
                                <a:prstGeom prst="rect">
                                  <a:avLst/>
                                </a:prstGeom>
                                <a:ln/>
                              </pic:spPr>
                            </pic:pic>
                            <pic:pic xmlns:pic="http://schemas.openxmlformats.org/drawingml/2006/picture">
                              <pic:nvPicPr>
                                <pic:cNvPr id="155566800" name="image4.png"/>
                                <pic:cNvPicPr/>
                              </pic:nvPicPr>
                              <pic:blipFill>
                                <a:blip r:embed="rId20">
                                  <a:extLst>
                                    <a:ext uri="{28A0092B-C50C-407E-A947-70E740481C1C}">
                                      <a14:useLocalDpi xmlns:a14="http://schemas.microsoft.com/office/drawing/2010/main" val="0"/>
                                    </a:ext>
                                  </a:extLst>
                                </a:blip>
                                <a:srcRect/>
                                <a:stretch>
                                  <a:fillRect/>
                                </a:stretch>
                              </pic:blipFill>
                              <pic:spPr>
                                <a:xfrm>
                                  <a:off x="0" y="2364260"/>
                                  <a:ext cx="2707640" cy="1968500"/>
                                </a:xfrm>
                                <a:prstGeom prst="rect">
                                  <a:avLst/>
                                </a:prstGeom>
                                <a:ln/>
                              </pic:spPr>
                            </pic:pic>
                          </wpg:wgp>
                        </a:graphicData>
                      </a:graphic>
                    </wp:anchor>
                  </w:drawing>
                </mc:Choice>
                <mc:Fallback>
                  <w:pict>
                    <v:group w14:anchorId="7182D988" id="Group 1" o:spid="_x0000_s1026" style="position:absolute;margin-left:1.65pt;margin-top:.15pt;width:450.6pt;height:341.15pt;z-index:-251613696" coordsize="57227,43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29985;width:27242;height:19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">
                        <v:imagedata r:id="rId21" o:title=""/>
                      </v:shape>
                      <v:shape id="image1.png" o:spid="_x0000_s1028" type="#_x0000_t75" style="position:absolute;left:29985;top:23642;width:27121;height:19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">
                        <v:imagedata r:id="rId22" o:title=""/>
                      </v:shape>
                      <v:shape id="image9.png" o:spid="_x0000_s1029" type="#_x0000_t75" style="position:absolute;top:82;width:27241;height:19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">
                        <v:imagedata r:id="rId23" o:title=""/>
                      </v:shape>
                      <v:shape id="image4.png" o:spid="_x0000_s1030" type="#_x0000_t75" style="position:absolute;top:23642;width:27076;height:19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">
                        <v:imagedata r:id="rId24" o:title=""/>
                      </v:shape>
                    </v:group>
                  </w:pict>
                </mc:Fallback>
              </mc:AlternateContent>
            </w:r>
            <w:r>
              <w:rPr>
                <w:rFonts w:ascii="Times New Roman" w:eastAsia="Times New Roman" w:hAnsi="Times New Roman" w:cs="Times New Roman"/>
                <w:sz w:val="20"/>
                <w:szCs w:val="20"/>
              </w:rPr>
              <w:t xml:space="preserve"> </w:t>
            </w:r>
          </w:p>
          <w:p w14:paraId="6301ADAF" w14:textId="4F3DB169"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52710404"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54B3E771"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14C2B9AA"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D59598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7CCF879" w14:textId="1A3228FF"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4D64FEAA"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68AAF41" w14:textId="2A42EEEF"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1720EE2"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FB1A568"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D234E31"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E7B70C0"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0A147C3"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664AC314"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 Non-White population</w:t>
            </w:r>
          </w:p>
        </w:tc>
        <w:tc>
          <w:tcPr>
            <w:tcW w:w="621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D2ABBCB"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b/>
              </w:rPr>
            </w:pPr>
          </w:p>
          <w:p w14:paraId="4B73394E"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E6A4805"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6E59A3C2"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7FEC2F4D"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2DF977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76C322E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71F9E63"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530C101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10D2DB57"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43551EE"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C94C937"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42F80DD5"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41378FD4"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B957DA1"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 Share of housing stock built pre-1980</w:t>
            </w:r>
          </w:p>
        </w:tc>
      </w:tr>
      <w:tr w:rsidR="00C94265" w14:paraId="178C5666" w14:textId="77777777" w:rsidTr="00EE1A41">
        <w:tc>
          <w:tcPr>
            <w:tcW w:w="461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6141259"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b/>
              </w:rPr>
            </w:pPr>
          </w:p>
          <w:p w14:paraId="6B109621"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65C655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51A97C46"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6E115B06"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ADDEDF7"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1EFEEF14"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5269DA5"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57A9271"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6A50C82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81C38FF"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DC34F87"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8CEAD0F"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6BD1E912"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6EE74276"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b. Share of population with high school education </w:t>
            </w:r>
          </w:p>
          <w:p w14:paraId="38ED8A80"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or less</w:t>
            </w:r>
          </w:p>
        </w:tc>
        <w:tc>
          <w:tcPr>
            <w:tcW w:w="621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BE71E0E"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b/>
              </w:rPr>
            </w:pPr>
          </w:p>
          <w:p w14:paraId="3C78B27D"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D64301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796A60D"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96CE836"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2152EE5"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1B4C16A"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2E6CB828"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1BE1964C"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384FAB31"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63673883"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09EFDEE6"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5246C0D8"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7F610D82"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p w14:paraId="49503BC6"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d. Share of total eviction filings initiated by company </w:t>
            </w:r>
          </w:p>
          <w:p w14:paraId="2611E509" w14:textId="77777777" w:rsidR="00C94265" w:rsidRDefault="00C94265" w:rsidP="00EE1A41">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landlords</w:t>
            </w:r>
          </w:p>
        </w:tc>
      </w:tr>
    </w:tbl>
    <w:p w14:paraId="7DDB4F82" w14:textId="77777777" w:rsidR="00C94265" w:rsidRDefault="00C94265" w:rsidP="00C94265">
      <w:pPr>
        <w:keepLines/>
        <w:spacing w:line="120" w:lineRule="auto"/>
        <w:rPr>
          <w:rFonts w:ascii="Times New Roman" w:eastAsia="Times New Roman" w:hAnsi="Times New Roman" w:cs="Times New Roman"/>
          <w:b/>
        </w:rPr>
      </w:pPr>
    </w:p>
    <w:p w14:paraId="618620DD" w14:textId="77777777" w:rsidR="00C94265" w:rsidRPr="00C452C3" w:rsidRDefault="00C94265" w:rsidP="00C94265">
      <w:pPr>
        <w:spacing w:line="240" w:lineRule="auto"/>
        <w:rPr>
          <w:rFonts w:ascii="Times New Roman" w:eastAsia="Times New Roman" w:hAnsi="Times New Roman" w:cs="Times New Roman"/>
          <w:bCs/>
          <w:sz w:val="20"/>
          <w:szCs w:val="20"/>
        </w:rPr>
      </w:pPr>
      <w:r w:rsidRPr="00C452C3">
        <w:rPr>
          <w:rFonts w:ascii="Times New Roman" w:eastAsia="Times New Roman" w:hAnsi="Times New Roman" w:cs="Times New Roman"/>
          <w:b/>
          <w:sz w:val="20"/>
          <w:szCs w:val="20"/>
        </w:rPr>
        <w:t xml:space="preserve">Figure 3.6. </w:t>
      </w:r>
      <w:r w:rsidRPr="00C452C3">
        <w:rPr>
          <w:rFonts w:ascii="Times New Roman" w:eastAsia="Times New Roman" w:hAnsi="Times New Roman" w:cs="Times New Roman"/>
          <w:bCs/>
          <w:sz w:val="20"/>
          <w:szCs w:val="20"/>
        </w:rPr>
        <w:t xml:space="preserve">Tract-level maps of Knox County of select demographic characteristics.   </w:t>
      </w:r>
    </w:p>
    <w:p w14:paraId="5FAF0BA8" w14:textId="71A7BB30" w:rsidR="00C94265" w:rsidRDefault="00C94265" w:rsidP="00C94265">
      <w:pPr>
        <w:spacing w:line="480" w:lineRule="auto"/>
        <w:ind w:right="-360"/>
        <w:rPr>
          <w:rFonts w:ascii="Times New Roman" w:eastAsia="Times New Roman" w:hAnsi="Times New Roman" w:cs="Times New Roman"/>
        </w:rPr>
      </w:pPr>
      <w:r w:rsidRPr="00C452C3">
        <w:rPr>
          <w:rFonts w:ascii="Times New Roman" w:eastAsia="Times New Roman" w:hAnsi="Times New Roman" w:cs="Times New Roman"/>
          <w:bCs/>
          <w:sz w:val="20"/>
          <w:szCs w:val="20"/>
        </w:rPr>
        <w:t xml:space="preserve">Source: ACS 2022 5-year estimates, IPUMS NHANES  </w:t>
      </w:r>
    </w:p>
    <w:tbl>
      <w:tblPr>
        <w:tblStyle w:val="PlainTable5"/>
        <w:tblW w:w="9596" w:type="dxa"/>
        <w:tblLook w:val="0600" w:firstRow="0" w:lastRow="0" w:firstColumn="0" w:lastColumn="0" w:noHBand="1" w:noVBand="1"/>
      </w:tblPr>
      <w:tblGrid>
        <w:gridCol w:w="3870"/>
        <w:gridCol w:w="1350"/>
        <w:gridCol w:w="1260"/>
        <w:gridCol w:w="927"/>
        <w:gridCol w:w="1953"/>
        <w:gridCol w:w="236"/>
      </w:tblGrid>
      <w:tr w:rsidR="00C94265" w14:paraId="28F00CE8" w14:textId="77777777" w:rsidTr="00EE1A41">
        <w:trPr>
          <w:gridAfter w:val="1"/>
          <w:wAfter w:w="236" w:type="dxa"/>
          <w:trHeight w:val="245"/>
        </w:trPr>
        <w:tc>
          <w:tcPr>
            <w:tcW w:w="9360" w:type="dxa"/>
            <w:gridSpan w:val="5"/>
            <w:tcBorders>
              <w:bottom w:val="single" w:sz="4" w:space="0" w:color="auto"/>
            </w:tcBorders>
          </w:tcPr>
          <w:p w14:paraId="2865BDDE" w14:textId="77777777" w:rsidR="00C94265" w:rsidRDefault="00C94265" w:rsidP="00EE1A41">
            <w:pPr>
              <w:keepLines/>
              <w:widowControl w:val="0"/>
              <w:spacing w:line="276" w:lineRule="auto"/>
              <w:rPr>
                <w:rFonts w:ascii="Times New Roman" w:eastAsia="Times New Roman" w:hAnsi="Times New Roman" w:cs="Times New Roman"/>
                <w:b/>
              </w:rPr>
            </w:pPr>
          </w:p>
          <w:p w14:paraId="6231BB6C" w14:textId="77777777" w:rsidR="00C94265" w:rsidRDefault="00C94265" w:rsidP="00EE1A41">
            <w:pPr>
              <w:keepLines/>
              <w:widowControl w:val="0"/>
              <w:spacing w:line="276" w:lineRule="auto"/>
              <w:rPr>
                <w:rFonts w:ascii="Times New Roman" w:eastAsia="Times New Roman" w:hAnsi="Times New Roman" w:cs="Times New Roman"/>
                <w:sz w:val="18"/>
                <w:szCs w:val="18"/>
              </w:rPr>
            </w:pPr>
            <w:r w:rsidRPr="007B598A">
              <w:rPr>
                <w:rFonts w:ascii="Times New Roman" w:eastAsia="Times New Roman" w:hAnsi="Times New Roman" w:cs="Times New Roman"/>
                <w:b/>
              </w:rPr>
              <w:t>Table 3.6</w:t>
            </w:r>
            <w:r>
              <w:rPr>
                <w:rFonts w:ascii="Times New Roman" w:eastAsia="Times New Roman" w:hAnsi="Times New Roman" w:cs="Times New Roman"/>
                <w:bCs/>
              </w:rPr>
              <w:t>.</w:t>
            </w:r>
            <w:r>
              <w:rPr>
                <w:rFonts w:ascii="Times New Roman" w:eastAsia="Times New Roman" w:hAnsi="Times New Roman" w:cs="Times New Roman"/>
                <w:b/>
              </w:rPr>
              <w:t xml:space="preserve"> </w:t>
            </w:r>
            <w:r>
              <w:rPr>
                <w:rFonts w:ascii="Times New Roman" w:eastAsia="Times New Roman" w:hAnsi="Times New Roman" w:cs="Times New Roman"/>
              </w:rPr>
              <w:t xml:space="preserve">Regression results estimating serial filings per tract  </w:t>
            </w:r>
          </w:p>
        </w:tc>
      </w:tr>
      <w:tr w:rsidR="00C94265" w14:paraId="53395D0A" w14:textId="77777777" w:rsidTr="00EE1A41">
        <w:trPr>
          <w:gridAfter w:val="1"/>
          <w:wAfter w:w="236" w:type="dxa"/>
          <w:trHeight w:val="288"/>
        </w:trPr>
        <w:tc>
          <w:tcPr>
            <w:tcW w:w="3870" w:type="dxa"/>
            <w:tcBorders>
              <w:top w:val="single" w:sz="4" w:space="0" w:color="auto"/>
              <w:bottom w:val="single" w:sz="4" w:space="0" w:color="auto"/>
            </w:tcBorders>
          </w:tcPr>
          <w:p w14:paraId="1C2BDEA0"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Tract-level indicators </w:t>
            </w:r>
            <w:r>
              <w:rPr>
                <w:rFonts w:ascii="Times New Roman" w:eastAsia="Times New Roman" w:hAnsi="Times New Roman" w:cs="Times New Roman"/>
                <w:sz w:val="20"/>
                <w:szCs w:val="20"/>
              </w:rPr>
              <w:t>(n=119)</w:t>
            </w:r>
          </w:p>
        </w:tc>
        <w:tc>
          <w:tcPr>
            <w:tcW w:w="1350" w:type="dxa"/>
            <w:tcBorders>
              <w:top w:val="single" w:sz="4" w:space="0" w:color="auto"/>
              <w:bottom w:val="single" w:sz="4" w:space="0" w:color="auto"/>
            </w:tcBorders>
          </w:tcPr>
          <w:p w14:paraId="5A085865" w14:textId="77777777" w:rsidR="00C94265" w:rsidRDefault="00C94265" w:rsidP="00EE1A41">
            <w:pPr>
              <w:keepLines/>
              <w:widowControl w:val="0"/>
              <w:rPr>
                <w:rFonts w:ascii="Times New Roman" w:eastAsia="Times New Roman" w:hAnsi="Times New Roman" w:cs="Times New Roman"/>
                <w:b/>
                <w:sz w:val="18"/>
                <w:szCs w:val="18"/>
              </w:rPr>
            </w:pPr>
            <w:r>
              <w:rPr>
                <w:rFonts w:ascii="Times New Roman" w:eastAsia="Times New Roman" w:hAnsi="Times New Roman" w:cs="Times New Roman"/>
                <w:b/>
                <w:sz w:val="18"/>
                <w:szCs w:val="18"/>
              </w:rPr>
              <w:t>Coefficient</w:t>
            </w:r>
          </w:p>
        </w:tc>
        <w:tc>
          <w:tcPr>
            <w:tcW w:w="1260" w:type="dxa"/>
            <w:tcBorders>
              <w:top w:val="single" w:sz="4" w:space="0" w:color="auto"/>
              <w:bottom w:val="single" w:sz="4" w:space="0" w:color="auto"/>
            </w:tcBorders>
          </w:tcPr>
          <w:p w14:paraId="0D340458" w14:textId="77777777" w:rsidR="00C94265" w:rsidRDefault="00C94265" w:rsidP="00EE1A41">
            <w:pPr>
              <w:keepLines/>
              <w:widowControl w:val="0"/>
              <w:rPr>
                <w:rFonts w:ascii="Times New Roman" w:eastAsia="Times New Roman" w:hAnsi="Times New Roman" w:cs="Times New Roman"/>
                <w:b/>
                <w:sz w:val="18"/>
                <w:szCs w:val="18"/>
              </w:rPr>
            </w:pPr>
            <w:r>
              <w:rPr>
                <w:rFonts w:ascii="Times New Roman" w:eastAsia="Times New Roman" w:hAnsi="Times New Roman" w:cs="Times New Roman"/>
                <w:b/>
                <w:sz w:val="18"/>
                <w:szCs w:val="18"/>
              </w:rPr>
              <w:t>Robust SE</w:t>
            </w:r>
          </w:p>
        </w:tc>
        <w:tc>
          <w:tcPr>
            <w:tcW w:w="927" w:type="dxa"/>
            <w:tcBorders>
              <w:top w:val="single" w:sz="4" w:space="0" w:color="auto"/>
              <w:bottom w:val="single" w:sz="4" w:space="0" w:color="auto"/>
            </w:tcBorders>
          </w:tcPr>
          <w:p w14:paraId="1F975BCB" w14:textId="77777777" w:rsidR="00C94265" w:rsidRDefault="00C94265" w:rsidP="00EE1A41">
            <w:pPr>
              <w:keepLines/>
              <w:widowControl w:val="0"/>
              <w:rPr>
                <w:rFonts w:ascii="Times New Roman" w:eastAsia="Times New Roman" w:hAnsi="Times New Roman" w:cs="Times New Roman"/>
                <w:b/>
                <w:sz w:val="18"/>
                <w:szCs w:val="18"/>
              </w:rPr>
            </w:pPr>
            <w:r>
              <w:rPr>
                <w:rFonts w:ascii="Times New Roman" w:eastAsia="Times New Roman" w:hAnsi="Times New Roman" w:cs="Times New Roman"/>
                <w:b/>
                <w:sz w:val="18"/>
                <w:szCs w:val="18"/>
              </w:rPr>
              <w:t>Beta</w:t>
            </w:r>
          </w:p>
        </w:tc>
        <w:tc>
          <w:tcPr>
            <w:tcW w:w="1953" w:type="dxa"/>
            <w:tcBorders>
              <w:top w:val="single" w:sz="4" w:space="0" w:color="auto"/>
              <w:bottom w:val="single" w:sz="4" w:space="0" w:color="auto"/>
            </w:tcBorders>
          </w:tcPr>
          <w:p w14:paraId="0CA93A97" w14:textId="77777777" w:rsidR="00C94265" w:rsidRDefault="00C94265" w:rsidP="00EE1A41">
            <w:pPr>
              <w:keepLines/>
              <w:widowControl w:val="0"/>
              <w:rPr>
                <w:rFonts w:ascii="Times New Roman" w:eastAsia="Times New Roman" w:hAnsi="Times New Roman" w:cs="Times New Roman"/>
                <w:b/>
                <w:sz w:val="18"/>
                <w:szCs w:val="18"/>
              </w:rPr>
            </w:pPr>
            <w:r>
              <w:rPr>
                <w:rFonts w:ascii="Times New Roman" w:eastAsia="Times New Roman" w:hAnsi="Times New Roman" w:cs="Times New Roman"/>
                <w:b/>
                <w:sz w:val="18"/>
                <w:szCs w:val="18"/>
              </w:rPr>
              <w:t>Incidence Rate Ratio</w:t>
            </w:r>
          </w:p>
        </w:tc>
      </w:tr>
      <w:tr w:rsidR="00C94265" w14:paraId="37AF0365" w14:textId="77777777" w:rsidTr="00EE1A41">
        <w:trPr>
          <w:gridAfter w:val="1"/>
          <w:wAfter w:w="236" w:type="dxa"/>
          <w:trHeight w:val="288"/>
        </w:trPr>
        <w:tc>
          <w:tcPr>
            <w:tcW w:w="3870" w:type="dxa"/>
            <w:tcBorders>
              <w:top w:val="single" w:sz="4" w:space="0" w:color="auto"/>
            </w:tcBorders>
          </w:tcPr>
          <w:p w14:paraId="5AB32C96"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Intercept</w:t>
            </w:r>
          </w:p>
        </w:tc>
        <w:tc>
          <w:tcPr>
            <w:tcW w:w="1350" w:type="dxa"/>
            <w:tcBorders>
              <w:top w:val="single" w:sz="4" w:space="0" w:color="auto"/>
            </w:tcBorders>
          </w:tcPr>
          <w:p w14:paraId="26C25C2C"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-3.103***</w:t>
            </w:r>
          </w:p>
        </w:tc>
        <w:tc>
          <w:tcPr>
            <w:tcW w:w="1260" w:type="dxa"/>
            <w:tcBorders>
              <w:top w:val="single" w:sz="4" w:space="0" w:color="auto"/>
            </w:tcBorders>
          </w:tcPr>
          <w:p w14:paraId="0956CA1F"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(0.565)</w:t>
            </w:r>
          </w:p>
        </w:tc>
        <w:tc>
          <w:tcPr>
            <w:tcW w:w="927" w:type="dxa"/>
            <w:tcBorders>
              <w:top w:val="single" w:sz="4" w:space="0" w:color="auto"/>
            </w:tcBorders>
          </w:tcPr>
          <w:p w14:paraId="6194BB56"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953" w:type="dxa"/>
            <w:tcBorders>
              <w:top w:val="single" w:sz="4" w:space="0" w:color="auto"/>
            </w:tcBorders>
          </w:tcPr>
          <w:p w14:paraId="21E3B54D" w14:textId="77777777" w:rsidR="00C94265" w:rsidRDefault="00C94265" w:rsidP="00EE1A41">
            <w:pPr>
              <w:keepLines/>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0.045</w:t>
            </w:r>
          </w:p>
        </w:tc>
      </w:tr>
      <w:tr w:rsidR="00C94265" w14:paraId="5BBFDBAB" w14:textId="77777777" w:rsidTr="00EE1A41">
        <w:trPr>
          <w:gridAfter w:val="1"/>
          <w:wAfter w:w="236" w:type="dxa"/>
          <w:trHeight w:val="288"/>
        </w:trPr>
        <w:tc>
          <w:tcPr>
            <w:tcW w:w="3870" w:type="dxa"/>
          </w:tcPr>
          <w:p w14:paraId="50220AEA"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Renters with rental burden &gt;30% </w:t>
            </w:r>
          </w:p>
        </w:tc>
        <w:tc>
          <w:tcPr>
            <w:tcW w:w="1350" w:type="dxa"/>
          </w:tcPr>
          <w:p w14:paraId="450988F3"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-0.004</w:t>
            </w:r>
          </w:p>
        </w:tc>
        <w:tc>
          <w:tcPr>
            <w:tcW w:w="1260" w:type="dxa"/>
          </w:tcPr>
          <w:p w14:paraId="19D7B93B"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(0.004)</w:t>
            </w:r>
          </w:p>
        </w:tc>
        <w:tc>
          <w:tcPr>
            <w:tcW w:w="927" w:type="dxa"/>
          </w:tcPr>
          <w:p w14:paraId="03E9D5F1"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-0.074</w:t>
            </w:r>
          </w:p>
        </w:tc>
        <w:tc>
          <w:tcPr>
            <w:tcW w:w="1953" w:type="dxa"/>
          </w:tcPr>
          <w:p w14:paraId="3CC1394C" w14:textId="77777777" w:rsidR="00C94265" w:rsidRDefault="00C94265" w:rsidP="00EE1A41">
            <w:pPr>
              <w:keepLines/>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0.996</w:t>
            </w:r>
          </w:p>
        </w:tc>
      </w:tr>
      <w:tr w:rsidR="00C94265" w14:paraId="07A9F686" w14:textId="77777777" w:rsidTr="00EE1A41">
        <w:trPr>
          <w:gridAfter w:val="1"/>
          <w:wAfter w:w="236" w:type="dxa"/>
          <w:trHeight w:val="288"/>
        </w:trPr>
        <w:tc>
          <w:tcPr>
            <w:tcW w:w="3870" w:type="dxa"/>
          </w:tcPr>
          <w:p w14:paraId="6A5B1EC3"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Non-White (%)</w:t>
            </w:r>
          </w:p>
        </w:tc>
        <w:tc>
          <w:tcPr>
            <w:tcW w:w="1350" w:type="dxa"/>
          </w:tcPr>
          <w:p w14:paraId="44B81168"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0.008*</w:t>
            </w:r>
          </w:p>
        </w:tc>
        <w:tc>
          <w:tcPr>
            <w:tcW w:w="1260" w:type="dxa"/>
          </w:tcPr>
          <w:p w14:paraId="64809234"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(0.006)</w:t>
            </w:r>
          </w:p>
        </w:tc>
        <w:tc>
          <w:tcPr>
            <w:tcW w:w="927" w:type="dxa"/>
          </w:tcPr>
          <w:p w14:paraId="3375C369"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0.131</w:t>
            </w:r>
          </w:p>
        </w:tc>
        <w:tc>
          <w:tcPr>
            <w:tcW w:w="1953" w:type="dxa"/>
          </w:tcPr>
          <w:p w14:paraId="47D669E9" w14:textId="77777777" w:rsidR="00C94265" w:rsidRDefault="00C94265" w:rsidP="00EE1A41">
            <w:pPr>
              <w:keepLines/>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1.008</w:t>
            </w:r>
          </w:p>
        </w:tc>
      </w:tr>
      <w:tr w:rsidR="00C94265" w14:paraId="3EA6303B" w14:textId="77777777" w:rsidTr="00EE1A41">
        <w:trPr>
          <w:gridAfter w:val="1"/>
          <w:wAfter w:w="236" w:type="dxa"/>
          <w:trHeight w:val="288"/>
        </w:trPr>
        <w:tc>
          <w:tcPr>
            <w:tcW w:w="3870" w:type="dxa"/>
          </w:tcPr>
          <w:p w14:paraId="1E633538"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High school education or less </w:t>
            </w:r>
          </w:p>
        </w:tc>
        <w:tc>
          <w:tcPr>
            <w:tcW w:w="1350" w:type="dxa"/>
          </w:tcPr>
          <w:p w14:paraId="5EFD6435"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-0.007</w:t>
            </w:r>
          </w:p>
        </w:tc>
        <w:tc>
          <w:tcPr>
            <w:tcW w:w="1260" w:type="dxa"/>
          </w:tcPr>
          <w:p w14:paraId="39FA2E4E"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(0.005)</w:t>
            </w:r>
          </w:p>
        </w:tc>
        <w:tc>
          <w:tcPr>
            <w:tcW w:w="927" w:type="dxa"/>
          </w:tcPr>
          <w:p w14:paraId="4DCF3323"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-0.103</w:t>
            </w:r>
          </w:p>
        </w:tc>
        <w:tc>
          <w:tcPr>
            <w:tcW w:w="1953" w:type="dxa"/>
          </w:tcPr>
          <w:p w14:paraId="20E9A686" w14:textId="77777777" w:rsidR="00C94265" w:rsidRDefault="00C94265" w:rsidP="00EE1A41">
            <w:pPr>
              <w:keepLines/>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0.993</w:t>
            </w:r>
          </w:p>
        </w:tc>
      </w:tr>
      <w:tr w:rsidR="00C94265" w14:paraId="6F0BC7C5" w14:textId="77777777" w:rsidTr="00EE1A41">
        <w:trPr>
          <w:gridAfter w:val="1"/>
          <w:wAfter w:w="236" w:type="dxa"/>
          <w:trHeight w:val="288"/>
        </w:trPr>
        <w:tc>
          <w:tcPr>
            <w:tcW w:w="3870" w:type="dxa"/>
          </w:tcPr>
          <w:p w14:paraId="08952134"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Households single female-headed w/kids </w:t>
            </w:r>
          </w:p>
        </w:tc>
        <w:tc>
          <w:tcPr>
            <w:tcW w:w="1350" w:type="dxa"/>
          </w:tcPr>
          <w:p w14:paraId="5C276C3B"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0.004</w:t>
            </w:r>
          </w:p>
        </w:tc>
        <w:tc>
          <w:tcPr>
            <w:tcW w:w="1260" w:type="dxa"/>
          </w:tcPr>
          <w:p w14:paraId="6F6FF0F1"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(0.015)</w:t>
            </w:r>
          </w:p>
        </w:tc>
        <w:tc>
          <w:tcPr>
            <w:tcW w:w="927" w:type="dxa"/>
          </w:tcPr>
          <w:p w14:paraId="347B41C4"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0.018</w:t>
            </w:r>
          </w:p>
        </w:tc>
        <w:tc>
          <w:tcPr>
            <w:tcW w:w="1953" w:type="dxa"/>
          </w:tcPr>
          <w:p w14:paraId="7796CB8D" w14:textId="77777777" w:rsidR="00C94265" w:rsidRDefault="00C94265" w:rsidP="00EE1A41">
            <w:pPr>
              <w:keepLines/>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1.004</w:t>
            </w:r>
          </w:p>
        </w:tc>
      </w:tr>
      <w:tr w:rsidR="00C94265" w14:paraId="08BACD34" w14:textId="77777777" w:rsidTr="00EE1A41">
        <w:trPr>
          <w:gridAfter w:val="1"/>
          <w:wAfter w:w="236" w:type="dxa"/>
          <w:trHeight w:val="288"/>
        </w:trPr>
        <w:tc>
          <w:tcPr>
            <w:tcW w:w="3870" w:type="dxa"/>
          </w:tcPr>
          <w:p w14:paraId="31FBD1F8"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Rental units vacant</w:t>
            </w:r>
          </w:p>
        </w:tc>
        <w:tc>
          <w:tcPr>
            <w:tcW w:w="1350" w:type="dxa"/>
          </w:tcPr>
          <w:p w14:paraId="24B2E53F"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-0.006</w:t>
            </w:r>
          </w:p>
        </w:tc>
        <w:tc>
          <w:tcPr>
            <w:tcW w:w="1260" w:type="dxa"/>
          </w:tcPr>
          <w:p w14:paraId="7E1166AB"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(0.010)</w:t>
            </w:r>
          </w:p>
        </w:tc>
        <w:tc>
          <w:tcPr>
            <w:tcW w:w="927" w:type="dxa"/>
          </w:tcPr>
          <w:p w14:paraId="7C9CA494"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-0.038</w:t>
            </w:r>
          </w:p>
        </w:tc>
        <w:tc>
          <w:tcPr>
            <w:tcW w:w="1953" w:type="dxa"/>
          </w:tcPr>
          <w:p w14:paraId="2062C8B7" w14:textId="77777777" w:rsidR="00C94265" w:rsidRDefault="00C94265" w:rsidP="00EE1A41">
            <w:pPr>
              <w:keepLines/>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0.994</w:t>
            </w:r>
          </w:p>
        </w:tc>
      </w:tr>
      <w:tr w:rsidR="00C94265" w14:paraId="76927340" w14:textId="77777777" w:rsidTr="00EE1A41">
        <w:trPr>
          <w:gridAfter w:val="1"/>
          <w:wAfter w:w="236" w:type="dxa"/>
          <w:trHeight w:val="288"/>
        </w:trPr>
        <w:tc>
          <w:tcPr>
            <w:tcW w:w="3870" w:type="dxa"/>
          </w:tcPr>
          <w:p w14:paraId="015F0AA1"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Housing stock built pre -1980</w:t>
            </w:r>
          </w:p>
        </w:tc>
        <w:tc>
          <w:tcPr>
            <w:tcW w:w="1350" w:type="dxa"/>
          </w:tcPr>
          <w:p w14:paraId="36276196"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-0.005*</w:t>
            </w:r>
          </w:p>
        </w:tc>
        <w:tc>
          <w:tcPr>
            <w:tcW w:w="1260" w:type="dxa"/>
          </w:tcPr>
          <w:p w14:paraId="1FD77995"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(0.003)</w:t>
            </w:r>
          </w:p>
        </w:tc>
        <w:tc>
          <w:tcPr>
            <w:tcW w:w="927" w:type="dxa"/>
          </w:tcPr>
          <w:p w14:paraId="28601003"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-0.121</w:t>
            </w:r>
          </w:p>
        </w:tc>
        <w:tc>
          <w:tcPr>
            <w:tcW w:w="1953" w:type="dxa"/>
          </w:tcPr>
          <w:p w14:paraId="0853167D" w14:textId="77777777" w:rsidR="00C94265" w:rsidRDefault="00C94265" w:rsidP="00EE1A41">
            <w:pPr>
              <w:keepLines/>
              <w:widowControl w:val="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0.995</w:t>
            </w:r>
          </w:p>
        </w:tc>
      </w:tr>
      <w:tr w:rsidR="00C94265" w14:paraId="16580F1E" w14:textId="77777777" w:rsidTr="00EE1A41">
        <w:trPr>
          <w:gridAfter w:val="1"/>
          <w:wAfter w:w="236" w:type="dxa"/>
          <w:trHeight w:val="288"/>
        </w:trPr>
        <w:tc>
          <w:tcPr>
            <w:tcW w:w="3870" w:type="dxa"/>
          </w:tcPr>
          <w:p w14:paraId="6B5C6724"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Labor force unemployed</w:t>
            </w:r>
          </w:p>
        </w:tc>
        <w:tc>
          <w:tcPr>
            <w:tcW w:w="1350" w:type="dxa"/>
          </w:tcPr>
          <w:p w14:paraId="52EDCAE3"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-0.003</w:t>
            </w:r>
          </w:p>
        </w:tc>
        <w:tc>
          <w:tcPr>
            <w:tcW w:w="1260" w:type="dxa"/>
          </w:tcPr>
          <w:p w14:paraId="078D3538"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(0.016)</w:t>
            </w:r>
          </w:p>
        </w:tc>
        <w:tc>
          <w:tcPr>
            <w:tcW w:w="927" w:type="dxa"/>
          </w:tcPr>
          <w:p w14:paraId="4F3F5526"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-0.008</w:t>
            </w:r>
          </w:p>
        </w:tc>
        <w:tc>
          <w:tcPr>
            <w:tcW w:w="1953" w:type="dxa"/>
          </w:tcPr>
          <w:p w14:paraId="4BB2684C" w14:textId="77777777" w:rsidR="00C94265" w:rsidRDefault="00C94265" w:rsidP="00EE1A41">
            <w:pPr>
              <w:keepLines/>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0.997</w:t>
            </w:r>
          </w:p>
        </w:tc>
      </w:tr>
      <w:tr w:rsidR="00C94265" w:rsidRPr="006333F1" w14:paraId="5D0CD466" w14:textId="77777777" w:rsidTr="00EE1A41">
        <w:trPr>
          <w:gridAfter w:val="1"/>
          <w:wAfter w:w="236" w:type="dxa"/>
          <w:trHeight w:val="288"/>
        </w:trPr>
        <w:tc>
          <w:tcPr>
            <w:tcW w:w="3870" w:type="dxa"/>
          </w:tcPr>
          <w:p w14:paraId="4B48ADC4"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Median gross rent ($100s)</w:t>
            </w:r>
          </w:p>
        </w:tc>
        <w:tc>
          <w:tcPr>
            <w:tcW w:w="1350" w:type="dxa"/>
          </w:tcPr>
          <w:p w14:paraId="3E3F1710"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0.020</w:t>
            </w:r>
          </w:p>
        </w:tc>
        <w:tc>
          <w:tcPr>
            <w:tcW w:w="1260" w:type="dxa"/>
          </w:tcPr>
          <w:p w14:paraId="15649902"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(0.025)</w:t>
            </w:r>
          </w:p>
        </w:tc>
        <w:tc>
          <w:tcPr>
            <w:tcW w:w="927" w:type="dxa"/>
          </w:tcPr>
          <w:p w14:paraId="4F4E8D2F"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0.058</w:t>
            </w:r>
          </w:p>
        </w:tc>
        <w:tc>
          <w:tcPr>
            <w:tcW w:w="1953" w:type="dxa"/>
          </w:tcPr>
          <w:p w14:paraId="138B2B67" w14:textId="77777777" w:rsidR="00C94265" w:rsidRPr="006333F1" w:rsidRDefault="00C94265" w:rsidP="00EE1A41">
            <w:pPr>
              <w:keepLines/>
              <w:widowControl w:val="0"/>
              <w:jc w:val="center"/>
              <w:rPr>
                <w:rFonts w:ascii="Times New Roman" w:eastAsia="Times New Roman" w:hAnsi="Times New Roman" w:cs="Times New Roman"/>
                <w:sz w:val="20"/>
                <w:szCs w:val="20"/>
              </w:rPr>
            </w:pPr>
            <w:r w:rsidRPr="006333F1">
              <w:rPr>
                <w:rFonts w:ascii="Times New Roman" w:eastAsia="Times New Roman" w:hAnsi="Times New Roman" w:cs="Times New Roman"/>
                <w:sz w:val="20"/>
                <w:szCs w:val="20"/>
              </w:rPr>
              <w:t>1.020</w:t>
            </w:r>
          </w:p>
        </w:tc>
      </w:tr>
      <w:tr w:rsidR="00C94265" w:rsidRPr="006333F1" w14:paraId="189A6DC3" w14:textId="77777777" w:rsidTr="00EE1A41">
        <w:trPr>
          <w:gridAfter w:val="1"/>
          <w:wAfter w:w="236" w:type="dxa"/>
          <w:trHeight w:val="288"/>
        </w:trPr>
        <w:tc>
          <w:tcPr>
            <w:tcW w:w="3870" w:type="dxa"/>
            <w:tcBorders>
              <w:bottom w:val="single" w:sz="4" w:space="0" w:color="auto"/>
            </w:tcBorders>
          </w:tcPr>
          <w:p w14:paraId="503D3FEB"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Share of filings from company plaintiffs </w:t>
            </w:r>
          </w:p>
        </w:tc>
        <w:tc>
          <w:tcPr>
            <w:tcW w:w="1350" w:type="dxa"/>
            <w:tcBorders>
              <w:bottom w:val="single" w:sz="4" w:space="0" w:color="auto"/>
            </w:tcBorders>
          </w:tcPr>
          <w:p w14:paraId="58CA05AB"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0.010***</w:t>
            </w:r>
          </w:p>
        </w:tc>
        <w:tc>
          <w:tcPr>
            <w:tcW w:w="1260" w:type="dxa"/>
            <w:tcBorders>
              <w:bottom w:val="single" w:sz="4" w:space="0" w:color="auto"/>
            </w:tcBorders>
          </w:tcPr>
          <w:p w14:paraId="59484F28"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(0.003)</w:t>
            </w:r>
          </w:p>
        </w:tc>
        <w:tc>
          <w:tcPr>
            <w:tcW w:w="927" w:type="dxa"/>
            <w:tcBorders>
              <w:bottom w:val="single" w:sz="4" w:space="0" w:color="auto"/>
            </w:tcBorders>
          </w:tcPr>
          <w:p w14:paraId="461189CC" w14:textId="77777777" w:rsidR="00C94265" w:rsidRDefault="00C94265" w:rsidP="00EE1A41">
            <w:pPr>
              <w:keepLines/>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0.243</w:t>
            </w:r>
          </w:p>
        </w:tc>
        <w:tc>
          <w:tcPr>
            <w:tcW w:w="1953" w:type="dxa"/>
            <w:tcBorders>
              <w:bottom w:val="single" w:sz="4" w:space="0" w:color="auto"/>
            </w:tcBorders>
          </w:tcPr>
          <w:p w14:paraId="29E02FE7" w14:textId="77777777" w:rsidR="00C94265" w:rsidRPr="006333F1" w:rsidRDefault="00C94265" w:rsidP="00EE1A41">
            <w:pPr>
              <w:keepLines/>
              <w:widowControl w:val="0"/>
              <w:jc w:val="center"/>
              <w:rPr>
                <w:rFonts w:ascii="Times New Roman" w:eastAsia="Times New Roman" w:hAnsi="Times New Roman" w:cs="Times New Roman"/>
                <w:b/>
                <w:sz w:val="20"/>
                <w:szCs w:val="20"/>
              </w:rPr>
            </w:pPr>
            <w:r w:rsidRPr="006333F1">
              <w:rPr>
                <w:rFonts w:ascii="Times New Roman" w:eastAsia="Times New Roman" w:hAnsi="Times New Roman" w:cs="Times New Roman"/>
                <w:b/>
                <w:sz w:val="20"/>
                <w:szCs w:val="20"/>
              </w:rPr>
              <w:t>1.010</w:t>
            </w:r>
          </w:p>
        </w:tc>
      </w:tr>
      <w:tr w:rsidR="00C94265" w14:paraId="16FEB2D2" w14:textId="77777777" w:rsidTr="00EE1A41">
        <w:trPr>
          <w:trHeight w:val="288"/>
        </w:trPr>
        <w:tc>
          <w:tcPr>
            <w:tcW w:w="3870" w:type="dxa"/>
            <w:tcBorders>
              <w:top w:val="single" w:sz="4" w:space="0" w:color="auto"/>
              <w:bottom w:val="single" w:sz="4" w:space="0" w:color="auto"/>
            </w:tcBorders>
          </w:tcPr>
          <w:p w14:paraId="77719832" w14:textId="77777777" w:rsidR="00C94265" w:rsidRDefault="00C94265" w:rsidP="00EE1A41">
            <w:pPr>
              <w:keepLines/>
              <w:widowControl w:val="0"/>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McFadden’s R</w:t>
            </w:r>
            <w:r>
              <w:rPr>
                <w:rFonts w:ascii="Times New Roman" w:eastAsia="Times New Roman" w:hAnsi="Times New Roman" w:cs="Times New Roman"/>
                <w:sz w:val="20"/>
                <w:szCs w:val="20"/>
                <w:vertAlign w:val="superscript"/>
              </w:rPr>
              <w:t>2</w:t>
            </w:r>
          </w:p>
        </w:tc>
        <w:tc>
          <w:tcPr>
            <w:tcW w:w="1350" w:type="dxa"/>
            <w:tcBorders>
              <w:top w:val="single" w:sz="4" w:space="0" w:color="auto"/>
              <w:bottom w:val="single" w:sz="4" w:space="0" w:color="auto"/>
            </w:tcBorders>
          </w:tcPr>
          <w:p w14:paraId="5BE8A582" w14:textId="77777777" w:rsidR="00C94265" w:rsidRDefault="00C94265" w:rsidP="00EE1A41">
            <w:pPr>
              <w:keepLines/>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0.237</w:t>
            </w:r>
          </w:p>
        </w:tc>
        <w:tc>
          <w:tcPr>
            <w:tcW w:w="1260" w:type="dxa"/>
            <w:tcBorders>
              <w:top w:val="single" w:sz="4" w:space="0" w:color="auto"/>
              <w:bottom w:val="single" w:sz="4" w:space="0" w:color="auto"/>
            </w:tcBorders>
          </w:tcPr>
          <w:p w14:paraId="07224312" w14:textId="77777777" w:rsidR="00C94265" w:rsidRDefault="00C94265" w:rsidP="00EE1A41">
            <w:pPr>
              <w:keepLines/>
              <w:widowControl w:val="0"/>
              <w:rPr>
                <w:rFonts w:ascii="Times New Roman" w:eastAsia="Times New Roman" w:hAnsi="Times New Roman" w:cs="Times New Roman"/>
              </w:rPr>
            </w:pPr>
          </w:p>
        </w:tc>
        <w:tc>
          <w:tcPr>
            <w:tcW w:w="927" w:type="dxa"/>
            <w:tcBorders>
              <w:top w:val="single" w:sz="4" w:space="0" w:color="auto"/>
              <w:bottom w:val="single" w:sz="4" w:space="0" w:color="auto"/>
            </w:tcBorders>
          </w:tcPr>
          <w:p w14:paraId="4873D105" w14:textId="77777777" w:rsidR="00C94265" w:rsidRDefault="00C94265" w:rsidP="00EE1A41">
            <w:pPr>
              <w:keepLines/>
              <w:widowControl w:val="0"/>
              <w:rPr>
                <w:rFonts w:ascii="Times New Roman" w:eastAsia="Times New Roman" w:hAnsi="Times New Roman" w:cs="Times New Roman"/>
              </w:rPr>
            </w:pPr>
          </w:p>
        </w:tc>
        <w:tc>
          <w:tcPr>
            <w:tcW w:w="1953" w:type="dxa"/>
            <w:tcBorders>
              <w:top w:val="single" w:sz="4" w:space="0" w:color="auto"/>
              <w:bottom w:val="single" w:sz="4" w:space="0" w:color="auto"/>
            </w:tcBorders>
          </w:tcPr>
          <w:p w14:paraId="1E269199" w14:textId="77777777" w:rsidR="00C94265" w:rsidRDefault="00C94265" w:rsidP="00EE1A41">
            <w:pPr>
              <w:keepLines/>
              <w:widowControl w:val="0"/>
              <w:rPr>
                <w:rFonts w:ascii="Times New Roman" w:eastAsia="Times New Roman" w:hAnsi="Times New Roman" w:cs="Times New Roman"/>
                <w:sz w:val="20"/>
                <w:szCs w:val="20"/>
              </w:rPr>
            </w:pPr>
          </w:p>
        </w:tc>
        <w:tc>
          <w:tcPr>
            <w:tcW w:w="236" w:type="dxa"/>
            <w:tcBorders>
              <w:top w:val="single" w:sz="4" w:space="0" w:color="auto"/>
              <w:bottom w:val="single" w:sz="4" w:space="0" w:color="auto"/>
            </w:tcBorders>
          </w:tcPr>
          <w:p w14:paraId="48AC59D2" w14:textId="77777777" w:rsidR="00C94265" w:rsidRDefault="00C94265" w:rsidP="00EE1A41">
            <w:pPr>
              <w:keepLines/>
              <w:widowControl w:val="0"/>
              <w:rPr>
                <w:rFonts w:ascii="Times New Roman" w:eastAsia="Times New Roman" w:hAnsi="Times New Roman" w:cs="Times New Roman"/>
                <w:sz w:val="20"/>
                <w:szCs w:val="20"/>
              </w:rPr>
            </w:pPr>
          </w:p>
        </w:tc>
      </w:tr>
      <w:tr w:rsidR="00C94265" w14:paraId="697A31DB" w14:textId="77777777" w:rsidTr="00EE1A41">
        <w:trPr>
          <w:trHeight w:val="245"/>
        </w:trPr>
        <w:tc>
          <w:tcPr>
            <w:tcW w:w="3870" w:type="dxa"/>
            <w:tcBorders>
              <w:top w:val="single" w:sz="4" w:space="0" w:color="auto"/>
            </w:tcBorders>
          </w:tcPr>
          <w:p w14:paraId="441EDA7C" w14:textId="77777777" w:rsidR="00C94265" w:rsidRDefault="00C94265" w:rsidP="00EE1A41">
            <w:pPr>
              <w:rPr>
                <w:rFonts w:ascii="Times New Roman" w:eastAsia="Times New Roman" w:hAnsi="Times New Roman" w:cs="Times New Roman"/>
                <w:sz w:val="18"/>
                <w:szCs w:val="18"/>
              </w:rPr>
            </w:pPr>
            <w:r>
              <w:rPr>
                <w:rFonts w:ascii="Times New Roman" w:eastAsia="Times New Roman" w:hAnsi="Times New Roman" w:cs="Times New Roman"/>
                <w:sz w:val="20"/>
                <w:szCs w:val="20"/>
              </w:rPr>
              <w:t>* p &lt; .10, **p &lt; .05, *** p &lt; .01</w:t>
            </w:r>
          </w:p>
        </w:tc>
        <w:tc>
          <w:tcPr>
            <w:tcW w:w="1350" w:type="dxa"/>
            <w:tcBorders>
              <w:top w:val="single" w:sz="4" w:space="0" w:color="auto"/>
            </w:tcBorders>
          </w:tcPr>
          <w:p w14:paraId="6EB0A9BA" w14:textId="77777777" w:rsidR="00C94265" w:rsidRDefault="00C94265" w:rsidP="00EE1A41">
            <w:pPr>
              <w:keepLines/>
              <w:widowControl w:val="0"/>
              <w:rPr>
                <w:rFonts w:ascii="Times New Roman" w:eastAsia="Times New Roman" w:hAnsi="Times New Roman" w:cs="Times New Roman"/>
                <w:sz w:val="20"/>
                <w:szCs w:val="20"/>
              </w:rPr>
            </w:pPr>
          </w:p>
        </w:tc>
        <w:tc>
          <w:tcPr>
            <w:tcW w:w="1260" w:type="dxa"/>
            <w:tcBorders>
              <w:top w:val="single" w:sz="4" w:space="0" w:color="auto"/>
            </w:tcBorders>
          </w:tcPr>
          <w:p w14:paraId="0A6C26E1" w14:textId="77777777" w:rsidR="00C94265" w:rsidRDefault="00C94265" w:rsidP="00EE1A41">
            <w:pPr>
              <w:keepLines/>
              <w:widowControl w:val="0"/>
              <w:rPr>
                <w:rFonts w:ascii="Times New Roman" w:eastAsia="Times New Roman" w:hAnsi="Times New Roman" w:cs="Times New Roman"/>
              </w:rPr>
            </w:pPr>
          </w:p>
        </w:tc>
        <w:tc>
          <w:tcPr>
            <w:tcW w:w="927" w:type="dxa"/>
            <w:tcBorders>
              <w:top w:val="single" w:sz="4" w:space="0" w:color="auto"/>
            </w:tcBorders>
          </w:tcPr>
          <w:p w14:paraId="721C4533" w14:textId="77777777" w:rsidR="00C94265" w:rsidRDefault="00C94265" w:rsidP="00EE1A41">
            <w:pPr>
              <w:keepLines/>
              <w:widowControl w:val="0"/>
              <w:rPr>
                <w:rFonts w:ascii="Times New Roman" w:eastAsia="Times New Roman" w:hAnsi="Times New Roman" w:cs="Times New Roman"/>
              </w:rPr>
            </w:pPr>
          </w:p>
        </w:tc>
        <w:tc>
          <w:tcPr>
            <w:tcW w:w="1953" w:type="dxa"/>
            <w:tcBorders>
              <w:top w:val="single" w:sz="4" w:space="0" w:color="auto"/>
            </w:tcBorders>
          </w:tcPr>
          <w:p w14:paraId="4197AFF6" w14:textId="77777777" w:rsidR="00C94265" w:rsidRDefault="00C94265" w:rsidP="00EE1A41">
            <w:pPr>
              <w:keepLines/>
              <w:widowControl w:val="0"/>
              <w:rPr>
                <w:rFonts w:ascii="Times New Roman" w:eastAsia="Times New Roman" w:hAnsi="Times New Roman" w:cs="Times New Roman"/>
                <w:sz w:val="20"/>
                <w:szCs w:val="20"/>
              </w:rPr>
            </w:pPr>
          </w:p>
        </w:tc>
        <w:tc>
          <w:tcPr>
            <w:tcW w:w="236" w:type="dxa"/>
            <w:tcBorders>
              <w:top w:val="single" w:sz="4" w:space="0" w:color="auto"/>
            </w:tcBorders>
          </w:tcPr>
          <w:p w14:paraId="734642B6" w14:textId="77777777" w:rsidR="00C94265" w:rsidRDefault="00C94265" w:rsidP="00EE1A41">
            <w:pPr>
              <w:keepLines/>
              <w:widowControl w:val="0"/>
              <w:rPr>
                <w:rFonts w:ascii="Times New Roman" w:eastAsia="Times New Roman" w:hAnsi="Times New Roman" w:cs="Times New Roman"/>
                <w:sz w:val="20"/>
                <w:szCs w:val="20"/>
              </w:rPr>
            </w:pPr>
          </w:p>
        </w:tc>
      </w:tr>
    </w:tbl>
    <w:p w14:paraId="7BAE10DA" w14:textId="77777777" w:rsidR="009B1A21" w:rsidRDefault="004918B8">
      <w:pPr>
        <w:spacing w:line="240" w:lineRule="auto"/>
        <w:jc w:val="center"/>
        <w:rPr>
          <w:rFonts w:ascii="Times New Roman" w:eastAsia="Times New Roman" w:hAnsi="Times New Roman" w:cs="Times New Roman"/>
          <w:b/>
        </w:rPr>
      </w:pPr>
      <w:r>
        <w:rPr>
          <w:rFonts w:ascii="Times New Roman" w:eastAsia="Times New Roman" w:hAnsi="Times New Roman" w:cs="Times New Roman"/>
          <w:b/>
          <w:noProof/>
        </w:rPr>
        <w:lastRenderedPageBreak/>
        <w:drawing>
          <wp:inline distT="114300" distB="114300" distL="114300" distR="114300" wp14:anchorId="5991274D" wp14:editId="1CE373C5">
            <wp:extent cx="4876800" cy="3467100"/>
            <wp:effectExtent l="0" t="0" r="0" b="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5"/>
                    <a:srcRect/>
                    <a:stretch>
                      <a:fillRect/>
                    </a:stretch>
                  </pic:blipFill>
                  <pic:spPr>
                    <a:xfrm>
                      <a:off x="0" y="0"/>
                      <a:ext cx="4877502" cy="3467599"/>
                    </a:xfrm>
                    <a:prstGeom prst="rect">
                      <a:avLst/>
                    </a:prstGeom>
                    <a:ln/>
                  </pic:spPr>
                </pic:pic>
              </a:graphicData>
            </a:graphic>
          </wp:inline>
        </w:drawing>
      </w:r>
    </w:p>
    <w:p w14:paraId="54304CDE" w14:textId="2D9AAF77" w:rsidR="001D303B" w:rsidRPr="00C452C3" w:rsidRDefault="001D303B" w:rsidP="001D303B">
      <w:pPr>
        <w:spacing w:line="240" w:lineRule="auto"/>
        <w:rPr>
          <w:rFonts w:ascii="Times New Roman" w:eastAsia="Times New Roman" w:hAnsi="Times New Roman" w:cs="Times New Roman"/>
          <w:b/>
          <w:sz w:val="20"/>
          <w:szCs w:val="20"/>
        </w:rPr>
      </w:pPr>
      <w:r w:rsidRPr="00C452C3">
        <w:rPr>
          <w:rFonts w:ascii="Times New Roman" w:eastAsia="Times New Roman" w:hAnsi="Times New Roman" w:cs="Times New Roman"/>
          <w:b/>
          <w:sz w:val="20"/>
          <w:szCs w:val="20"/>
        </w:rPr>
        <w:t xml:space="preserve">Figure 3.7. </w:t>
      </w:r>
      <w:r w:rsidRPr="00C452C3">
        <w:rPr>
          <w:rFonts w:ascii="Times New Roman" w:eastAsia="Times New Roman" w:hAnsi="Times New Roman" w:cs="Times New Roman"/>
          <w:bCs/>
          <w:sz w:val="20"/>
          <w:szCs w:val="20"/>
        </w:rPr>
        <w:t xml:space="preserve">Serial filing rates </w:t>
      </w:r>
      <w:r w:rsidR="00316A20">
        <w:rPr>
          <w:rFonts w:ascii="Times New Roman" w:eastAsia="Times New Roman" w:hAnsi="Times New Roman" w:cs="Times New Roman"/>
          <w:bCs/>
          <w:sz w:val="20"/>
          <w:szCs w:val="20"/>
        </w:rPr>
        <w:t>by</w:t>
      </w:r>
      <w:r w:rsidRPr="00C452C3">
        <w:rPr>
          <w:rFonts w:ascii="Times New Roman" w:eastAsia="Times New Roman" w:hAnsi="Times New Roman" w:cs="Times New Roman"/>
          <w:bCs/>
          <w:sz w:val="20"/>
          <w:szCs w:val="20"/>
        </w:rPr>
        <w:t xml:space="preserve"> census tract </w:t>
      </w:r>
      <w:r w:rsidR="00316A20">
        <w:rPr>
          <w:rFonts w:ascii="Times New Roman" w:eastAsia="Times New Roman" w:hAnsi="Times New Roman" w:cs="Times New Roman"/>
          <w:bCs/>
          <w:sz w:val="20"/>
          <w:szCs w:val="20"/>
        </w:rPr>
        <w:t>in</w:t>
      </w:r>
      <w:r w:rsidRPr="00C452C3">
        <w:rPr>
          <w:rFonts w:ascii="Times New Roman" w:eastAsia="Times New Roman" w:hAnsi="Times New Roman" w:cs="Times New Roman"/>
          <w:bCs/>
          <w:sz w:val="20"/>
          <w:szCs w:val="20"/>
        </w:rPr>
        <w:t xml:space="preserve"> Knox County, Tennessee, January 2019 – April 2022. This represents the share of households filed against serially to all households threatened with eviction (individual households filed against either serially or non-serially)</w:t>
      </w:r>
      <w:r w:rsidR="00316A20">
        <w:rPr>
          <w:rFonts w:ascii="Times New Roman" w:eastAsia="Times New Roman" w:hAnsi="Times New Roman" w:cs="Times New Roman"/>
          <w:bCs/>
          <w:sz w:val="20"/>
          <w:szCs w:val="20"/>
        </w:rPr>
        <w:t>.</w:t>
      </w:r>
    </w:p>
    <w:p w14:paraId="4E031BA6" w14:textId="77777777" w:rsidR="009B1A21" w:rsidRPr="00C452C3" w:rsidRDefault="009B1A21">
      <w:pPr>
        <w:spacing w:line="240" w:lineRule="auto"/>
        <w:rPr>
          <w:rFonts w:ascii="Times New Roman" w:eastAsia="Times New Roman" w:hAnsi="Times New Roman" w:cs="Times New Roman"/>
          <w:b/>
          <w:sz w:val="24"/>
          <w:szCs w:val="24"/>
        </w:rPr>
      </w:pPr>
    </w:p>
    <w:p w14:paraId="684888EB" w14:textId="77777777" w:rsidR="009B1A21" w:rsidRDefault="004918B8">
      <w:pPr>
        <w:spacing w:line="240" w:lineRule="auto"/>
        <w:jc w:val="center"/>
        <w:rPr>
          <w:rFonts w:ascii="Times New Roman" w:eastAsia="Times New Roman" w:hAnsi="Times New Roman" w:cs="Times New Roman"/>
          <w:b/>
        </w:rPr>
      </w:pPr>
      <w:r>
        <w:rPr>
          <w:rFonts w:ascii="Times New Roman" w:eastAsia="Times New Roman" w:hAnsi="Times New Roman" w:cs="Times New Roman"/>
          <w:b/>
          <w:noProof/>
        </w:rPr>
        <w:drawing>
          <wp:inline distT="114300" distB="114300" distL="114300" distR="114300" wp14:anchorId="29961B0D" wp14:editId="40B12315">
            <wp:extent cx="4943475" cy="3476625"/>
            <wp:effectExtent l="0" t="0" r="9525" b="9525"/>
            <wp:docPr id="7" name="image6.png"/>
            <wp:cNvGraphicFramePr/>
            <a:graphic xmlns:a="http://schemas.openxmlformats.org/drawingml/2006/main">
              <a:graphicData uri="http://schemas.openxmlformats.org/drawingml/2006/picture">
                <pic:pic xmlns:pic="http://schemas.openxmlformats.org/drawingml/2006/picture">
                  <pic:nvPicPr>
                    <pic:cNvPr id="7" name="image6.png"/>
                    <pic:cNvPicPr preferRelativeResize="0"/>
                  </pic:nvPicPr>
                  <pic:blipFill>
                    <a:blip r:embed="rId26"/>
                    <a:srcRect/>
                    <a:stretch>
                      <a:fillRect/>
                    </a:stretch>
                  </pic:blipFill>
                  <pic:spPr>
                    <a:xfrm>
                      <a:off x="0" y="0"/>
                      <a:ext cx="4957990" cy="3486833"/>
                    </a:xfrm>
                    <a:prstGeom prst="rect">
                      <a:avLst/>
                    </a:prstGeom>
                    <a:ln/>
                  </pic:spPr>
                </pic:pic>
              </a:graphicData>
            </a:graphic>
          </wp:inline>
        </w:drawing>
      </w:r>
    </w:p>
    <w:p w14:paraId="03BB01C6" w14:textId="755687AA" w:rsidR="001D303B" w:rsidRPr="00C452C3" w:rsidRDefault="001D303B" w:rsidP="001D303B">
      <w:pPr>
        <w:spacing w:line="240" w:lineRule="auto"/>
        <w:rPr>
          <w:rFonts w:ascii="Times New Roman" w:eastAsia="Times New Roman" w:hAnsi="Times New Roman" w:cs="Times New Roman"/>
          <w:bCs/>
          <w:sz w:val="20"/>
          <w:szCs w:val="20"/>
        </w:rPr>
      </w:pPr>
      <w:bookmarkStart w:id="153" w:name="_sb5kcnvggvpo" w:colFirst="0" w:colLast="0"/>
      <w:bookmarkEnd w:id="153"/>
      <w:r w:rsidRPr="00C452C3">
        <w:rPr>
          <w:rFonts w:ascii="Times New Roman" w:eastAsia="Times New Roman" w:hAnsi="Times New Roman" w:cs="Times New Roman"/>
          <w:b/>
          <w:sz w:val="20"/>
          <w:szCs w:val="20"/>
        </w:rPr>
        <w:t xml:space="preserve">Figure 3.8. </w:t>
      </w:r>
      <w:r w:rsidRPr="00C452C3">
        <w:rPr>
          <w:rFonts w:ascii="Times New Roman" w:eastAsia="Times New Roman" w:hAnsi="Times New Roman" w:cs="Times New Roman"/>
          <w:bCs/>
          <w:sz w:val="20"/>
          <w:szCs w:val="20"/>
        </w:rPr>
        <w:t xml:space="preserve">Eviction filing rates </w:t>
      </w:r>
      <w:r w:rsidR="00316A20">
        <w:rPr>
          <w:rFonts w:ascii="Times New Roman" w:eastAsia="Times New Roman" w:hAnsi="Times New Roman" w:cs="Times New Roman"/>
          <w:bCs/>
          <w:sz w:val="20"/>
          <w:szCs w:val="20"/>
        </w:rPr>
        <w:t>by</w:t>
      </w:r>
      <w:r w:rsidRPr="00C452C3">
        <w:rPr>
          <w:rFonts w:ascii="Times New Roman" w:eastAsia="Times New Roman" w:hAnsi="Times New Roman" w:cs="Times New Roman"/>
          <w:bCs/>
          <w:sz w:val="20"/>
          <w:szCs w:val="20"/>
        </w:rPr>
        <w:t xml:space="preserve"> census tract </w:t>
      </w:r>
      <w:r w:rsidR="00316A20">
        <w:rPr>
          <w:rFonts w:ascii="Times New Roman" w:eastAsia="Times New Roman" w:hAnsi="Times New Roman" w:cs="Times New Roman"/>
          <w:bCs/>
          <w:sz w:val="20"/>
          <w:szCs w:val="20"/>
        </w:rPr>
        <w:t>in</w:t>
      </w:r>
      <w:r w:rsidRPr="00C452C3">
        <w:rPr>
          <w:rFonts w:ascii="Times New Roman" w:eastAsia="Times New Roman" w:hAnsi="Times New Roman" w:cs="Times New Roman"/>
          <w:bCs/>
          <w:sz w:val="20"/>
          <w:szCs w:val="20"/>
        </w:rPr>
        <w:t xml:space="preserve"> Knox County, Tennessee, January 2019 – April 2022. This represents the share of eviction filings relative to the number of rental households per census tract. Higher eviction filing rates represent more filings per number of occupied rental households. </w:t>
      </w:r>
    </w:p>
    <w:p w14:paraId="6F528557" w14:textId="77777777" w:rsidR="00BE5F9D" w:rsidRDefault="00BE5F9D" w:rsidP="001D303B">
      <w:pPr>
        <w:spacing w:line="240" w:lineRule="auto"/>
        <w:rPr>
          <w:rFonts w:ascii="Times New Roman" w:eastAsia="Times New Roman" w:hAnsi="Times New Roman" w:cs="Times New Roman"/>
          <w:bCs/>
          <w:sz w:val="18"/>
          <w:szCs w:val="18"/>
        </w:rPr>
      </w:pPr>
    </w:p>
    <w:p w14:paraId="4DE9CBCA" w14:textId="41B239A5" w:rsidR="00BE5F9D" w:rsidRDefault="00BE5F9D" w:rsidP="00CA5994">
      <w:pPr>
        <w:spacing w:line="480" w:lineRule="auto"/>
        <w:ind w:right="-360"/>
        <w:rPr>
          <w:rFonts w:ascii="Times New Roman" w:eastAsia="Times New Roman" w:hAnsi="Times New Roman" w:cs="Times New Roman"/>
        </w:rPr>
      </w:pPr>
      <w:r>
        <w:rPr>
          <w:rFonts w:ascii="Times New Roman" w:eastAsia="Times New Roman" w:hAnsi="Times New Roman" w:cs="Times New Roman"/>
        </w:rPr>
        <w:lastRenderedPageBreak/>
        <w:t>Rental burden, educational attainment, households headed by single females with children, unemployment, rental vacancy, and median gross rent were not found to be statistically significant in the final model.</w:t>
      </w:r>
      <w:r w:rsidR="008A2647">
        <w:rPr>
          <w:rFonts w:ascii="Times New Roman" w:eastAsia="Times New Roman" w:hAnsi="Times New Roman" w:cs="Times New Roman"/>
        </w:rPr>
        <w:t xml:space="preserve"> These variables, though not found to be </w:t>
      </w:r>
      <w:r w:rsidR="00453F27">
        <w:rPr>
          <w:rFonts w:ascii="Times New Roman" w:eastAsia="Times New Roman" w:hAnsi="Times New Roman" w:cs="Times New Roman"/>
        </w:rPr>
        <w:t>significant,</w:t>
      </w:r>
      <w:r w:rsidR="008A2647">
        <w:rPr>
          <w:rFonts w:ascii="Times New Roman" w:eastAsia="Times New Roman" w:hAnsi="Times New Roman" w:cs="Times New Roman"/>
        </w:rPr>
        <w:t xml:space="preserve"> were retained to avoid a type II error, as they were found in previous studies to be important. </w:t>
      </w:r>
    </w:p>
    <w:p w14:paraId="50E5BE64" w14:textId="5143BA50" w:rsidR="00BE5F9D" w:rsidRDefault="00BE5F9D" w:rsidP="00CA5994">
      <w:pPr>
        <w:spacing w:line="480" w:lineRule="auto"/>
        <w:ind w:right="-360" w:firstLine="360"/>
        <w:rPr>
          <w:rFonts w:ascii="Times New Roman" w:eastAsia="Times New Roman" w:hAnsi="Times New Roman" w:cs="Times New Roman"/>
          <w:bCs/>
          <w:sz w:val="18"/>
          <w:szCs w:val="18"/>
        </w:rPr>
      </w:pPr>
      <w:r>
        <w:rPr>
          <w:rFonts w:ascii="Times New Roman" w:eastAsia="Times New Roman" w:hAnsi="Times New Roman" w:cs="Times New Roman"/>
        </w:rPr>
        <w:t xml:space="preserve">Tracts with larger non-White populations were associated with more serial filings. Tracts with greater shares of older housing stock (constructed prior to 1980) were negatively associated with serial filings, in other words, more older buildings in a census tract meant fewer serial filings. Last, higher shares of eviction filings (both serial and non-serial) that were initiated by “company” landlords was the strongest predictor (p &lt; 0.01) for the number of serial filings present in each census tract. While median gross rent did not have a significant effect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this model, it did have a sizeable Beta coefficient (0.058) and </w:t>
      </w:r>
      <w:r w:rsidR="00DB02AE">
        <w:rPr>
          <w:rFonts w:ascii="Times New Roman" w:eastAsia="Times New Roman" w:hAnsi="Times New Roman" w:cs="Times New Roman"/>
        </w:rPr>
        <w:t xml:space="preserve">incidence rate ratio </w:t>
      </w:r>
      <w:r>
        <w:rPr>
          <w:rFonts w:ascii="Times New Roman" w:eastAsia="Times New Roman" w:hAnsi="Times New Roman" w:cs="Times New Roman"/>
        </w:rPr>
        <w:t>(1.020).</w:t>
      </w:r>
      <w:r w:rsidR="005C4E7D">
        <w:rPr>
          <w:rFonts w:ascii="Times New Roman" w:eastAsia="Times New Roman" w:hAnsi="Times New Roman" w:cs="Times New Roman"/>
        </w:rPr>
        <w:t xml:space="preserve"> The implications of these and previously described findings are discussed further in the following chapter. </w:t>
      </w:r>
    </w:p>
    <w:p w14:paraId="5BE860B4" w14:textId="77777777" w:rsidR="005C4E7D" w:rsidRDefault="005C4E7D" w:rsidP="001D303B">
      <w:pPr>
        <w:spacing w:line="240" w:lineRule="auto"/>
        <w:rPr>
          <w:rFonts w:ascii="Times New Roman" w:eastAsia="Times New Roman" w:hAnsi="Times New Roman" w:cs="Times New Roman"/>
          <w:bCs/>
          <w:sz w:val="18"/>
          <w:szCs w:val="18"/>
        </w:rPr>
      </w:pPr>
    </w:p>
    <w:p w14:paraId="3AE20838" w14:textId="77777777" w:rsidR="005C4E7D" w:rsidRDefault="005C4E7D" w:rsidP="001D303B">
      <w:pPr>
        <w:spacing w:line="240" w:lineRule="auto"/>
        <w:rPr>
          <w:rFonts w:ascii="Times New Roman" w:eastAsia="Times New Roman" w:hAnsi="Times New Roman" w:cs="Times New Roman"/>
          <w:bCs/>
          <w:sz w:val="18"/>
          <w:szCs w:val="18"/>
        </w:rPr>
      </w:pPr>
    </w:p>
    <w:p w14:paraId="2923CFFE" w14:textId="77777777" w:rsidR="005C4E7D" w:rsidRDefault="005C4E7D" w:rsidP="001D303B">
      <w:pPr>
        <w:spacing w:line="240" w:lineRule="auto"/>
        <w:rPr>
          <w:rFonts w:ascii="Times New Roman" w:eastAsia="Times New Roman" w:hAnsi="Times New Roman" w:cs="Times New Roman"/>
          <w:bCs/>
          <w:sz w:val="18"/>
          <w:szCs w:val="18"/>
        </w:rPr>
      </w:pPr>
    </w:p>
    <w:p w14:paraId="38CF781F" w14:textId="77777777" w:rsidR="005C4E7D" w:rsidRDefault="005C4E7D" w:rsidP="001D303B">
      <w:pPr>
        <w:spacing w:line="240" w:lineRule="auto"/>
        <w:rPr>
          <w:rFonts w:ascii="Times New Roman" w:eastAsia="Times New Roman" w:hAnsi="Times New Roman" w:cs="Times New Roman"/>
          <w:bCs/>
          <w:sz w:val="18"/>
          <w:szCs w:val="18"/>
        </w:rPr>
      </w:pPr>
    </w:p>
    <w:p w14:paraId="582A8D76" w14:textId="77777777" w:rsidR="005C4E7D" w:rsidRDefault="005C4E7D" w:rsidP="001D303B">
      <w:pPr>
        <w:spacing w:line="240" w:lineRule="auto"/>
        <w:rPr>
          <w:rFonts w:ascii="Times New Roman" w:eastAsia="Times New Roman" w:hAnsi="Times New Roman" w:cs="Times New Roman"/>
          <w:bCs/>
          <w:sz w:val="18"/>
          <w:szCs w:val="18"/>
        </w:rPr>
      </w:pPr>
    </w:p>
    <w:p w14:paraId="54A34668" w14:textId="77777777" w:rsidR="005C4E7D" w:rsidRDefault="005C4E7D" w:rsidP="001D303B">
      <w:pPr>
        <w:spacing w:line="240" w:lineRule="auto"/>
        <w:rPr>
          <w:rFonts w:ascii="Times New Roman" w:eastAsia="Times New Roman" w:hAnsi="Times New Roman" w:cs="Times New Roman"/>
          <w:bCs/>
          <w:sz w:val="18"/>
          <w:szCs w:val="18"/>
        </w:rPr>
      </w:pPr>
    </w:p>
    <w:p w14:paraId="67B5D8B4" w14:textId="77777777" w:rsidR="005C4E7D" w:rsidRDefault="005C4E7D" w:rsidP="001D303B">
      <w:pPr>
        <w:spacing w:line="240" w:lineRule="auto"/>
        <w:rPr>
          <w:rFonts w:ascii="Times New Roman" w:eastAsia="Times New Roman" w:hAnsi="Times New Roman" w:cs="Times New Roman"/>
          <w:bCs/>
          <w:sz w:val="18"/>
          <w:szCs w:val="18"/>
        </w:rPr>
      </w:pPr>
    </w:p>
    <w:p w14:paraId="3D8769C5" w14:textId="77777777" w:rsidR="005C4E7D" w:rsidRDefault="005C4E7D" w:rsidP="001D303B">
      <w:pPr>
        <w:spacing w:line="240" w:lineRule="auto"/>
        <w:rPr>
          <w:rFonts w:ascii="Times New Roman" w:eastAsia="Times New Roman" w:hAnsi="Times New Roman" w:cs="Times New Roman"/>
          <w:bCs/>
          <w:sz w:val="18"/>
          <w:szCs w:val="18"/>
        </w:rPr>
      </w:pPr>
    </w:p>
    <w:p w14:paraId="79A1EF08" w14:textId="77777777" w:rsidR="00BE5F9D" w:rsidRDefault="00BE5F9D" w:rsidP="001D303B">
      <w:pPr>
        <w:spacing w:line="240" w:lineRule="auto"/>
        <w:rPr>
          <w:rFonts w:ascii="Times New Roman" w:eastAsia="Times New Roman" w:hAnsi="Times New Roman" w:cs="Times New Roman"/>
          <w:bCs/>
          <w:sz w:val="18"/>
          <w:szCs w:val="18"/>
        </w:rPr>
      </w:pPr>
    </w:p>
    <w:p w14:paraId="6815C0EB" w14:textId="77777777" w:rsidR="00BE5F9D" w:rsidRDefault="00BE5F9D" w:rsidP="001D303B">
      <w:pPr>
        <w:spacing w:line="240" w:lineRule="auto"/>
        <w:rPr>
          <w:rFonts w:ascii="Times New Roman" w:eastAsia="Times New Roman" w:hAnsi="Times New Roman" w:cs="Times New Roman"/>
          <w:bCs/>
          <w:sz w:val="18"/>
          <w:szCs w:val="18"/>
        </w:rPr>
      </w:pPr>
    </w:p>
    <w:p w14:paraId="29854C85" w14:textId="77777777" w:rsidR="00BE5F9D" w:rsidRDefault="00BE5F9D" w:rsidP="001D303B">
      <w:pPr>
        <w:spacing w:line="240" w:lineRule="auto"/>
        <w:rPr>
          <w:rFonts w:ascii="Times New Roman" w:eastAsia="Times New Roman" w:hAnsi="Times New Roman" w:cs="Times New Roman"/>
          <w:bCs/>
          <w:sz w:val="18"/>
          <w:szCs w:val="18"/>
        </w:rPr>
      </w:pPr>
    </w:p>
    <w:p w14:paraId="065CB327" w14:textId="77777777" w:rsidR="00BE5F9D" w:rsidRDefault="00BE5F9D" w:rsidP="001D303B">
      <w:pPr>
        <w:spacing w:line="240" w:lineRule="auto"/>
        <w:rPr>
          <w:rFonts w:ascii="Times New Roman" w:eastAsia="Times New Roman" w:hAnsi="Times New Roman" w:cs="Times New Roman"/>
          <w:bCs/>
          <w:sz w:val="18"/>
          <w:szCs w:val="18"/>
        </w:rPr>
      </w:pPr>
    </w:p>
    <w:p w14:paraId="2D5C96A6" w14:textId="77777777" w:rsidR="00BE5F9D" w:rsidRDefault="00BE5F9D" w:rsidP="001D303B">
      <w:pPr>
        <w:spacing w:line="240" w:lineRule="auto"/>
        <w:rPr>
          <w:rFonts w:ascii="Times New Roman" w:eastAsia="Times New Roman" w:hAnsi="Times New Roman" w:cs="Times New Roman"/>
          <w:bCs/>
          <w:sz w:val="18"/>
          <w:szCs w:val="18"/>
        </w:rPr>
      </w:pPr>
    </w:p>
    <w:p w14:paraId="72F27F33" w14:textId="77777777" w:rsidR="00BE5F9D" w:rsidRDefault="00BE5F9D" w:rsidP="001D303B">
      <w:pPr>
        <w:spacing w:line="240" w:lineRule="auto"/>
        <w:rPr>
          <w:rFonts w:ascii="Times New Roman" w:eastAsia="Times New Roman" w:hAnsi="Times New Roman" w:cs="Times New Roman"/>
          <w:bCs/>
          <w:sz w:val="18"/>
          <w:szCs w:val="18"/>
        </w:rPr>
      </w:pPr>
    </w:p>
    <w:p w14:paraId="0785CC96" w14:textId="77777777" w:rsidR="00BE5F9D" w:rsidRDefault="00BE5F9D" w:rsidP="001D303B">
      <w:pPr>
        <w:spacing w:line="240" w:lineRule="auto"/>
        <w:rPr>
          <w:rFonts w:ascii="Times New Roman" w:eastAsia="Times New Roman" w:hAnsi="Times New Roman" w:cs="Times New Roman"/>
          <w:bCs/>
          <w:sz w:val="18"/>
          <w:szCs w:val="18"/>
        </w:rPr>
      </w:pPr>
    </w:p>
    <w:p w14:paraId="132B2273" w14:textId="77777777" w:rsidR="00BE5F9D" w:rsidRDefault="00BE5F9D" w:rsidP="001D303B">
      <w:pPr>
        <w:spacing w:line="240" w:lineRule="auto"/>
        <w:rPr>
          <w:rFonts w:ascii="Times New Roman" w:eastAsia="Times New Roman" w:hAnsi="Times New Roman" w:cs="Times New Roman"/>
          <w:bCs/>
          <w:sz w:val="18"/>
          <w:szCs w:val="18"/>
        </w:rPr>
      </w:pPr>
    </w:p>
    <w:p w14:paraId="2B9E5ACF" w14:textId="77777777" w:rsidR="00BE5F9D" w:rsidRDefault="00BE5F9D" w:rsidP="001D303B">
      <w:pPr>
        <w:spacing w:line="240" w:lineRule="auto"/>
        <w:rPr>
          <w:rFonts w:ascii="Times New Roman" w:eastAsia="Times New Roman" w:hAnsi="Times New Roman" w:cs="Times New Roman"/>
          <w:bCs/>
          <w:sz w:val="18"/>
          <w:szCs w:val="18"/>
        </w:rPr>
      </w:pPr>
    </w:p>
    <w:p w14:paraId="49E209AF" w14:textId="77777777" w:rsidR="00BE5F9D" w:rsidRDefault="00BE5F9D" w:rsidP="001D303B">
      <w:pPr>
        <w:spacing w:line="240" w:lineRule="auto"/>
        <w:rPr>
          <w:rFonts w:ascii="Times New Roman" w:eastAsia="Times New Roman" w:hAnsi="Times New Roman" w:cs="Times New Roman"/>
          <w:bCs/>
          <w:sz w:val="18"/>
          <w:szCs w:val="18"/>
        </w:rPr>
      </w:pPr>
    </w:p>
    <w:p w14:paraId="61CE0EB1" w14:textId="77777777" w:rsidR="00BE5F9D" w:rsidRDefault="00BE5F9D" w:rsidP="001D303B">
      <w:pPr>
        <w:spacing w:line="240" w:lineRule="auto"/>
        <w:rPr>
          <w:rFonts w:ascii="Times New Roman" w:eastAsia="Times New Roman" w:hAnsi="Times New Roman" w:cs="Times New Roman"/>
          <w:bCs/>
          <w:sz w:val="18"/>
          <w:szCs w:val="18"/>
        </w:rPr>
      </w:pPr>
    </w:p>
    <w:p w14:paraId="309EF3A5" w14:textId="77777777" w:rsidR="00BE5F9D" w:rsidRDefault="00BE5F9D" w:rsidP="001D303B">
      <w:pPr>
        <w:spacing w:line="240" w:lineRule="auto"/>
        <w:rPr>
          <w:rFonts w:ascii="Times New Roman" w:eastAsia="Times New Roman" w:hAnsi="Times New Roman" w:cs="Times New Roman"/>
          <w:bCs/>
          <w:sz w:val="18"/>
          <w:szCs w:val="18"/>
        </w:rPr>
      </w:pPr>
    </w:p>
    <w:p w14:paraId="5BE5DE36" w14:textId="77777777" w:rsidR="00BE5F9D" w:rsidRDefault="00BE5F9D" w:rsidP="001D303B">
      <w:pPr>
        <w:spacing w:line="240" w:lineRule="auto"/>
        <w:rPr>
          <w:rFonts w:ascii="Times New Roman" w:eastAsia="Times New Roman" w:hAnsi="Times New Roman" w:cs="Times New Roman"/>
          <w:bCs/>
          <w:sz w:val="18"/>
          <w:szCs w:val="18"/>
        </w:rPr>
      </w:pPr>
    </w:p>
    <w:p w14:paraId="0CA4AC63" w14:textId="77777777" w:rsidR="00BE5F9D" w:rsidRDefault="00BE5F9D" w:rsidP="001D303B">
      <w:pPr>
        <w:spacing w:line="240" w:lineRule="auto"/>
        <w:rPr>
          <w:rFonts w:ascii="Times New Roman" w:eastAsia="Times New Roman" w:hAnsi="Times New Roman" w:cs="Times New Roman"/>
          <w:bCs/>
          <w:sz w:val="18"/>
          <w:szCs w:val="18"/>
        </w:rPr>
      </w:pPr>
    </w:p>
    <w:p w14:paraId="4845DBC1" w14:textId="77777777" w:rsidR="00DB02AE" w:rsidRDefault="00DB02AE" w:rsidP="001D303B">
      <w:pPr>
        <w:spacing w:line="240" w:lineRule="auto"/>
        <w:rPr>
          <w:rFonts w:ascii="Times New Roman" w:eastAsia="Times New Roman" w:hAnsi="Times New Roman" w:cs="Times New Roman"/>
          <w:bCs/>
          <w:sz w:val="18"/>
          <w:szCs w:val="18"/>
        </w:rPr>
      </w:pPr>
    </w:p>
    <w:p w14:paraId="634F045F" w14:textId="77777777" w:rsidR="00DB02AE" w:rsidRDefault="00DB02AE" w:rsidP="001D303B">
      <w:pPr>
        <w:spacing w:line="240" w:lineRule="auto"/>
        <w:rPr>
          <w:rFonts w:ascii="Times New Roman" w:eastAsia="Times New Roman" w:hAnsi="Times New Roman" w:cs="Times New Roman"/>
          <w:bCs/>
          <w:sz w:val="18"/>
          <w:szCs w:val="18"/>
        </w:rPr>
      </w:pPr>
    </w:p>
    <w:p w14:paraId="5CE9E6AC" w14:textId="77777777" w:rsidR="00BE5F9D" w:rsidRDefault="00BE5F9D" w:rsidP="001D303B">
      <w:pPr>
        <w:spacing w:line="240" w:lineRule="auto"/>
        <w:rPr>
          <w:rFonts w:ascii="Times New Roman" w:eastAsia="Times New Roman" w:hAnsi="Times New Roman" w:cs="Times New Roman"/>
          <w:bCs/>
          <w:sz w:val="18"/>
          <w:szCs w:val="18"/>
        </w:rPr>
      </w:pPr>
    </w:p>
    <w:p w14:paraId="29B29305" w14:textId="77777777" w:rsidR="00EC47C1" w:rsidRDefault="00EC47C1" w:rsidP="001D303B">
      <w:pPr>
        <w:spacing w:line="240" w:lineRule="auto"/>
        <w:rPr>
          <w:rFonts w:ascii="Times New Roman" w:eastAsia="Times New Roman" w:hAnsi="Times New Roman" w:cs="Times New Roman"/>
          <w:bCs/>
          <w:sz w:val="18"/>
          <w:szCs w:val="18"/>
        </w:rPr>
      </w:pPr>
    </w:p>
    <w:p w14:paraId="2C03EB97" w14:textId="77777777" w:rsidR="001B5F73" w:rsidRDefault="001B5F73" w:rsidP="001D303B">
      <w:pPr>
        <w:spacing w:line="240" w:lineRule="auto"/>
        <w:rPr>
          <w:rFonts w:ascii="Times New Roman" w:eastAsia="Times New Roman" w:hAnsi="Times New Roman" w:cs="Times New Roman"/>
          <w:bCs/>
          <w:sz w:val="18"/>
          <w:szCs w:val="18"/>
        </w:rPr>
      </w:pPr>
    </w:p>
    <w:p w14:paraId="02C4FE55" w14:textId="77777777" w:rsidR="001B5F73" w:rsidRDefault="001B5F73" w:rsidP="001D303B">
      <w:pPr>
        <w:spacing w:line="240" w:lineRule="auto"/>
        <w:rPr>
          <w:rFonts w:ascii="Times New Roman" w:eastAsia="Times New Roman" w:hAnsi="Times New Roman" w:cs="Times New Roman"/>
          <w:bCs/>
          <w:sz w:val="18"/>
          <w:szCs w:val="18"/>
        </w:rPr>
      </w:pPr>
    </w:p>
    <w:p w14:paraId="58D8EAD8" w14:textId="77777777" w:rsidR="001B5F73" w:rsidRDefault="001B5F73" w:rsidP="001D303B">
      <w:pPr>
        <w:spacing w:line="240" w:lineRule="auto"/>
        <w:rPr>
          <w:rFonts w:ascii="Times New Roman" w:eastAsia="Times New Roman" w:hAnsi="Times New Roman" w:cs="Times New Roman"/>
          <w:bCs/>
          <w:sz w:val="18"/>
          <w:szCs w:val="18"/>
        </w:rPr>
      </w:pPr>
    </w:p>
    <w:p w14:paraId="2E1B780B" w14:textId="77777777" w:rsidR="001B5F73" w:rsidRDefault="001B5F73" w:rsidP="001D303B">
      <w:pPr>
        <w:spacing w:line="240" w:lineRule="auto"/>
        <w:rPr>
          <w:rFonts w:ascii="Times New Roman" w:eastAsia="Times New Roman" w:hAnsi="Times New Roman" w:cs="Times New Roman"/>
          <w:bCs/>
          <w:sz w:val="18"/>
          <w:szCs w:val="18"/>
        </w:rPr>
      </w:pPr>
    </w:p>
    <w:p w14:paraId="19C4BACC" w14:textId="77777777" w:rsidR="001B5F73" w:rsidRDefault="001B5F73" w:rsidP="001D303B">
      <w:pPr>
        <w:spacing w:line="240" w:lineRule="auto"/>
        <w:rPr>
          <w:rFonts w:ascii="Times New Roman" w:eastAsia="Times New Roman" w:hAnsi="Times New Roman" w:cs="Times New Roman"/>
          <w:bCs/>
          <w:sz w:val="18"/>
          <w:szCs w:val="18"/>
        </w:rPr>
      </w:pPr>
    </w:p>
    <w:p w14:paraId="24CA6833" w14:textId="77777777" w:rsidR="001B5F73" w:rsidRDefault="001B5F73" w:rsidP="001D303B">
      <w:pPr>
        <w:spacing w:line="240" w:lineRule="auto"/>
        <w:rPr>
          <w:rFonts w:ascii="Times New Roman" w:eastAsia="Times New Roman" w:hAnsi="Times New Roman" w:cs="Times New Roman"/>
          <w:bCs/>
          <w:sz w:val="18"/>
          <w:szCs w:val="18"/>
        </w:rPr>
      </w:pPr>
    </w:p>
    <w:p w14:paraId="65141FE8" w14:textId="77777777" w:rsidR="001B5F73" w:rsidRDefault="001B5F73" w:rsidP="001D303B">
      <w:pPr>
        <w:spacing w:line="240" w:lineRule="auto"/>
        <w:rPr>
          <w:rFonts w:ascii="Times New Roman" w:eastAsia="Times New Roman" w:hAnsi="Times New Roman" w:cs="Times New Roman"/>
          <w:bCs/>
          <w:sz w:val="18"/>
          <w:szCs w:val="18"/>
        </w:rPr>
      </w:pPr>
    </w:p>
    <w:p w14:paraId="13243ED7" w14:textId="030550C5" w:rsidR="003A34E9" w:rsidRDefault="003A34E9" w:rsidP="001B5F73">
      <w:pPr>
        <w:pStyle w:val="Heading1"/>
        <w:spacing w:line="480" w:lineRule="auto"/>
      </w:pPr>
      <w:bookmarkStart w:id="154" w:name="_Toc176115405"/>
      <w:bookmarkStart w:id="155" w:name="_Toc176269925"/>
      <w:r w:rsidRPr="003A34E9">
        <w:lastRenderedPageBreak/>
        <w:t>CHAPTER FIVE</w:t>
      </w:r>
      <w:bookmarkEnd w:id="154"/>
      <w:bookmarkEnd w:id="155"/>
    </w:p>
    <w:p w14:paraId="3081A4E4" w14:textId="7DF8375B" w:rsidR="009B1A21" w:rsidRPr="001B5F73" w:rsidRDefault="00875635" w:rsidP="001B5F73">
      <w:pPr>
        <w:pStyle w:val="ChapterDescription"/>
        <w:spacing w:line="480" w:lineRule="auto"/>
      </w:pPr>
      <w:r>
        <w:t>DISCUSSION</w:t>
      </w:r>
    </w:p>
    <w:p w14:paraId="326CA179" w14:textId="102F73C4" w:rsidR="00211F41" w:rsidRDefault="00080D54"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 xml:space="preserve">The major findings of this research largely support </w:t>
      </w:r>
      <w:r w:rsidR="00CC1670">
        <w:rPr>
          <w:rFonts w:ascii="Times New Roman" w:eastAsia="Times New Roman" w:hAnsi="Times New Roman" w:cs="Times New Roman"/>
          <w:bCs/>
          <w:iCs/>
        </w:rPr>
        <w:t>existing</w:t>
      </w:r>
      <w:r>
        <w:rPr>
          <w:rFonts w:ascii="Times New Roman" w:eastAsia="Times New Roman" w:hAnsi="Times New Roman" w:cs="Times New Roman"/>
          <w:bCs/>
          <w:iCs/>
        </w:rPr>
        <w:t xml:space="preserve"> literature and expand it </w:t>
      </w:r>
      <w:r w:rsidR="00790281">
        <w:rPr>
          <w:rFonts w:ascii="Times New Roman" w:eastAsia="Times New Roman" w:hAnsi="Times New Roman" w:cs="Times New Roman"/>
          <w:bCs/>
          <w:iCs/>
        </w:rPr>
        <w:t>in</w:t>
      </w:r>
      <w:r>
        <w:rPr>
          <w:rFonts w:ascii="Times New Roman" w:eastAsia="Times New Roman" w:hAnsi="Times New Roman" w:cs="Times New Roman"/>
          <w:bCs/>
          <w:iCs/>
        </w:rPr>
        <w:t xml:space="preserve">to </w:t>
      </w:r>
      <w:r w:rsidR="00790281">
        <w:rPr>
          <w:rFonts w:ascii="Times New Roman" w:eastAsia="Times New Roman" w:hAnsi="Times New Roman" w:cs="Times New Roman"/>
          <w:bCs/>
          <w:iCs/>
        </w:rPr>
        <w:t xml:space="preserve">a </w:t>
      </w:r>
      <w:r>
        <w:rPr>
          <w:rFonts w:ascii="Times New Roman" w:eastAsia="Times New Roman" w:hAnsi="Times New Roman" w:cs="Times New Roman"/>
          <w:bCs/>
          <w:iCs/>
        </w:rPr>
        <w:t>difficult-to-assess legal jurisdiction</w:t>
      </w:r>
      <w:r w:rsidR="00790281">
        <w:rPr>
          <w:rFonts w:ascii="Times New Roman" w:eastAsia="Times New Roman" w:hAnsi="Times New Roman" w:cs="Times New Roman"/>
          <w:bCs/>
          <w:iCs/>
        </w:rPr>
        <w:t xml:space="preserve"> not previously studied. </w:t>
      </w:r>
      <w:r w:rsidR="003940B8">
        <w:rPr>
          <w:rFonts w:ascii="Times New Roman" w:eastAsia="Times New Roman" w:hAnsi="Times New Roman" w:cs="Times New Roman"/>
          <w:bCs/>
          <w:iCs/>
        </w:rPr>
        <w:t>Overall,</w:t>
      </w:r>
      <w:r w:rsidR="00211F41">
        <w:rPr>
          <w:rFonts w:ascii="Times New Roman" w:eastAsia="Times New Roman" w:hAnsi="Times New Roman" w:cs="Times New Roman"/>
          <w:bCs/>
          <w:iCs/>
        </w:rPr>
        <w:t xml:space="preserve"> 2019 experienced the greatest number of both non-serial and serial eviction filings</w:t>
      </w:r>
      <w:r w:rsidR="00A4396E">
        <w:rPr>
          <w:rFonts w:ascii="Times New Roman" w:eastAsia="Times New Roman" w:hAnsi="Times New Roman" w:cs="Times New Roman"/>
          <w:bCs/>
          <w:iCs/>
        </w:rPr>
        <w:t xml:space="preserve"> </w:t>
      </w:r>
      <w:r w:rsidR="00F71910">
        <w:rPr>
          <w:rFonts w:ascii="Times New Roman" w:eastAsia="Times New Roman" w:hAnsi="Times New Roman" w:cs="Times New Roman"/>
          <w:bCs/>
          <w:iCs/>
        </w:rPr>
        <w:t xml:space="preserve">among </w:t>
      </w:r>
      <w:r w:rsidR="00A4396E">
        <w:rPr>
          <w:rFonts w:ascii="Times New Roman" w:eastAsia="Times New Roman" w:hAnsi="Times New Roman" w:cs="Times New Roman"/>
          <w:bCs/>
          <w:iCs/>
        </w:rPr>
        <w:t>the years observed</w:t>
      </w:r>
      <w:r w:rsidR="00211F41">
        <w:rPr>
          <w:rFonts w:ascii="Times New Roman" w:eastAsia="Times New Roman" w:hAnsi="Times New Roman" w:cs="Times New Roman"/>
          <w:bCs/>
          <w:iCs/>
        </w:rPr>
        <w:t xml:space="preserve">. </w:t>
      </w:r>
      <w:r w:rsidR="003F742F">
        <w:rPr>
          <w:rFonts w:ascii="Times New Roman" w:eastAsia="Times New Roman" w:hAnsi="Times New Roman" w:cs="Times New Roman"/>
          <w:bCs/>
          <w:iCs/>
        </w:rPr>
        <w:t>Fluctuations in eviction filing and serial eviction filing occurred</w:t>
      </w:r>
      <w:r w:rsidR="00A4396E">
        <w:rPr>
          <w:rFonts w:ascii="Times New Roman" w:eastAsia="Times New Roman" w:hAnsi="Times New Roman" w:cs="Times New Roman"/>
          <w:bCs/>
          <w:iCs/>
        </w:rPr>
        <w:t xml:space="preserve"> month to month and year to year</w:t>
      </w:r>
      <w:r w:rsidR="003F742F">
        <w:rPr>
          <w:rFonts w:ascii="Times New Roman" w:eastAsia="Times New Roman" w:hAnsi="Times New Roman" w:cs="Times New Roman"/>
          <w:bCs/>
          <w:iCs/>
        </w:rPr>
        <w:t>, likely due to disruptions introduced during the Covid-19 pandemic and the subsequent eviction moratorium that was in place for approximately eleven months between September 2020 and July 2021. The annualized county eviction filing rate was highest in 2019 at 4.7%, declining in 2020 and 2021 to 3.1% and 3.0% respectively. This is significantly lower than the 7.2%</w:t>
      </w:r>
      <w:r w:rsidR="004A4F86">
        <w:rPr>
          <w:rFonts w:ascii="Times New Roman" w:eastAsia="Times New Roman" w:hAnsi="Times New Roman" w:cs="Times New Roman"/>
          <w:bCs/>
          <w:iCs/>
        </w:rPr>
        <w:t xml:space="preserve"> average</w:t>
      </w:r>
      <w:r w:rsidR="003F742F">
        <w:rPr>
          <w:rFonts w:ascii="Times New Roman" w:eastAsia="Times New Roman" w:hAnsi="Times New Roman" w:cs="Times New Roman"/>
          <w:bCs/>
          <w:iCs/>
        </w:rPr>
        <w:t xml:space="preserve"> county-level eviction filing rate identified by Leung, Hepburn and Desmond (2021) in their analysis of 2014 eviction filings across 28 states</w:t>
      </w:r>
      <w:r w:rsidR="004A4F86">
        <w:rPr>
          <w:rFonts w:ascii="Times New Roman" w:eastAsia="Times New Roman" w:hAnsi="Times New Roman" w:cs="Times New Roman"/>
          <w:bCs/>
          <w:iCs/>
        </w:rPr>
        <w:t>, but in the ballpark of the Eviction Lab</w:t>
      </w:r>
      <w:r w:rsidR="00733679">
        <w:rPr>
          <w:rFonts w:ascii="Times New Roman" w:eastAsia="Times New Roman" w:hAnsi="Times New Roman" w:cs="Times New Roman"/>
          <w:bCs/>
          <w:iCs/>
        </w:rPr>
        <w:t>’s</w:t>
      </w:r>
      <w:r w:rsidR="004A4F86">
        <w:rPr>
          <w:rFonts w:ascii="Times New Roman" w:eastAsia="Times New Roman" w:hAnsi="Times New Roman" w:cs="Times New Roman"/>
          <w:bCs/>
          <w:iCs/>
        </w:rPr>
        <w:t xml:space="preserve"> 2018 estimates for Knox County of 3.5% (Eviction Lab, n.d.)</w:t>
      </w:r>
      <w:r w:rsidR="003F742F">
        <w:rPr>
          <w:rFonts w:ascii="Times New Roman" w:eastAsia="Times New Roman" w:hAnsi="Times New Roman" w:cs="Times New Roman"/>
          <w:bCs/>
          <w:iCs/>
        </w:rPr>
        <w:t xml:space="preserve">. It is likely that the eviction moratorium was responsible for the drop seen in 2020 and 2021. </w:t>
      </w:r>
      <w:r w:rsidR="003940B8">
        <w:rPr>
          <w:rFonts w:ascii="Times New Roman" w:eastAsia="Times New Roman" w:hAnsi="Times New Roman" w:cs="Times New Roman"/>
          <w:bCs/>
          <w:iCs/>
        </w:rPr>
        <w:t>And r</w:t>
      </w:r>
      <w:r w:rsidR="00211F41">
        <w:rPr>
          <w:rFonts w:ascii="Times New Roman" w:eastAsia="Times New Roman" w:hAnsi="Times New Roman" w:cs="Times New Roman"/>
          <w:bCs/>
          <w:iCs/>
        </w:rPr>
        <w:t>elative to other Tennessee counties, Knox County has among the highest eviction filing rates in the state, fourth behind Davidson, Shelby</w:t>
      </w:r>
      <w:r w:rsidR="003940B8">
        <w:rPr>
          <w:rFonts w:ascii="Times New Roman" w:eastAsia="Times New Roman" w:hAnsi="Times New Roman" w:cs="Times New Roman"/>
          <w:bCs/>
          <w:iCs/>
        </w:rPr>
        <w:t>,</w:t>
      </w:r>
      <w:r w:rsidR="00211F41">
        <w:rPr>
          <w:rFonts w:ascii="Times New Roman" w:eastAsia="Times New Roman" w:hAnsi="Times New Roman" w:cs="Times New Roman"/>
          <w:bCs/>
          <w:iCs/>
        </w:rPr>
        <w:t xml:space="preserve"> and Hamilton Counties, where Nashville, Memphis, and Chattanooga are located, respectively (Eviction Lab, n.d.). </w:t>
      </w:r>
    </w:p>
    <w:p w14:paraId="6A142C3C" w14:textId="76C4C786" w:rsidR="009E5917" w:rsidRDefault="009E5917"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The median length for serial filing chains (individual series of filings against a single household) in Knox County was two, consistent with previous findings from Leung, Hepburn and Desmond (20</w:t>
      </w:r>
      <w:r w:rsidR="00164590">
        <w:rPr>
          <w:rFonts w:ascii="Times New Roman" w:eastAsia="Times New Roman" w:hAnsi="Times New Roman" w:cs="Times New Roman"/>
          <w:bCs/>
          <w:iCs/>
        </w:rPr>
        <w:t>21</w:t>
      </w:r>
      <w:r>
        <w:rPr>
          <w:rFonts w:ascii="Times New Roman" w:eastAsia="Times New Roman" w:hAnsi="Times New Roman" w:cs="Times New Roman"/>
          <w:bCs/>
          <w:iCs/>
        </w:rPr>
        <w:t>). There were a few chains that extended beyond two occurrences, with a maximum of five filings in the longest chain, far lower than the maximum observed in previous fi</w:t>
      </w:r>
      <w:r w:rsidR="008E6EA8">
        <w:rPr>
          <w:rFonts w:ascii="Times New Roman" w:eastAsia="Times New Roman" w:hAnsi="Times New Roman" w:cs="Times New Roman"/>
          <w:bCs/>
          <w:iCs/>
        </w:rPr>
        <w:t>ndi</w:t>
      </w:r>
      <w:r>
        <w:rPr>
          <w:rFonts w:ascii="Times New Roman" w:eastAsia="Times New Roman" w:hAnsi="Times New Roman" w:cs="Times New Roman"/>
          <w:bCs/>
          <w:iCs/>
        </w:rPr>
        <w:t xml:space="preserve">ngs of </w:t>
      </w:r>
      <w:r w:rsidR="008E6EA8">
        <w:rPr>
          <w:rFonts w:ascii="Times New Roman" w:eastAsia="Times New Roman" w:hAnsi="Times New Roman" w:cs="Times New Roman"/>
          <w:bCs/>
          <w:iCs/>
        </w:rPr>
        <w:t>chains of up to 26 serial filings (Watson et al., 2023).</w:t>
      </w:r>
      <w:r w:rsidR="009E41FF">
        <w:rPr>
          <w:rFonts w:ascii="Times New Roman" w:eastAsia="Times New Roman" w:hAnsi="Times New Roman" w:cs="Times New Roman"/>
          <w:bCs/>
          <w:iCs/>
        </w:rPr>
        <w:t xml:space="preserve"> This suggests that serial filing, while relatively prevalent in Knox County</w:t>
      </w:r>
      <w:r w:rsidR="00CC1670">
        <w:rPr>
          <w:rFonts w:ascii="Times New Roman" w:eastAsia="Times New Roman" w:hAnsi="Times New Roman" w:cs="Times New Roman"/>
          <w:bCs/>
          <w:iCs/>
        </w:rPr>
        <w:t xml:space="preserve"> (</w:t>
      </w:r>
      <w:r w:rsidR="00792671">
        <w:rPr>
          <w:rFonts w:ascii="Times New Roman" w:eastAsia="Times New Roman" w:hAnsi="Times New Roman" w:cs="Times New Roman"/>
          <w:bCs/>
          <w:iCs/>
        </w:rPr>
        <w:t>with a serial filing rate of 5.5%</w:t>
      </w:r>
      <w:r w:rsidR="004D5871">
        <w:rPr>
          <w:rFonts w:ascii="Times New Roman" w:eastAsia="Times New Roman" w:hAnsi="Times New Roman" w:cs="Times New Roman"/>
          <w:bCs/>
          <w:iCs/>
        </w:rPr>
        <w:t xml:space="preserve"> over the forty-month observation period, and 7.7% at its peak in 2019</w:t>
      </w:r>
      <w:r w:rsidR="00CC1670">
        <w:rPr>
          <w:rFonts w:ascii="Times New Roman" w:eastAsia="Times New Roman" w:hAnsi="Times New Roman" w:cs="Times New Roman"/>
          <w:bCs/>
          <w:iCs/>
        </w:rPr>
        <w:t>)</w:t>
      </w:r>
      <w:r w:rsidR="009E41FF">
        <w:rPr>
          <w:rFonts w:ascii="Times New Roman" w:eastAsia="Times New Roman" w:hAnsi="Times New Roman" w:cs="Times New Roman"/>
          <w:bCs/>
          <w:iCs/>
        </w:rPr>
        <w:t xml:space="preserve"> is not </w:t>
      </w:r>
      <w:r w:rsidR="008E6EA8">
        <w:rPr>
          <w:rFonts w:ascii="Times New Roman" w:eastAsia="Times New Roman" w:hAnsi="Times New Roman" w:cs="Times New Roman"/>
          <w:bCs/>
          <w:iCs/>
        </w:rPr>
        <w:t xml:space="preserve">as </w:t>
      </w:r>
      <w:r w:rsidR="00792671">
        <w:rPr>
          <w:rFonts w:ascii="Times New Roman" w:eastAsia="Times New Roman" w:hAnsi="Times New Roman" w:cs="Times New Roman"/>
          <w:bCs/>
          <w:iCs/>
        </w:rPr>
        <w:t>common as in jurisdictions such as Charleston, South Carolina (</w:t>
      </w:r>
      <w:r w:rsidR="00C02477">
        <w:rPr>
          <w:rFonts w:ascii="Times New Roman" w:eastAsia="Times New Roman" w:hAnsi="Times New Roman" w:cs="Times New Roman"/>
          <w:bCs/>
          <w:iCs/>
        </w:rPr>
        <w:t>Leung, Hepburn, &amp; Desmond, 2021</w:t>
      </w:r>
      <w:r w:rsidR="00792671">
        <w:rPr>
          <w:rFonts w:ascii="Times New Roman" w:eastAsia="Times New Roman" w:hAnsi="Times New Roman" w:cs="Times New Roman"/>
          <w:bCs/>
          <w:iCs/>
        </w:rPr>
        <w:t>) where more than half of all households filed against were filed against serially</w:t>
      </w:r>
      <w:r w:rsidR="008E6EA8">
        <w:rPr>
          <w:rFonts w:ascii="Times New Roman" w:eastAsia="Times New Roman" w:hAnsi="Times New Roman" w:cs="Times New Roman"/>
          <w:bCs/>
          <w:iCs/>
        </w:rPr>
        <w:t xml:space="preserve"> in 2014</w:t>
      </w:r>
      <w:r w:rsidR="00792671">
        <w:rPr>
          <w:rFonts w:ascii="Times New Roman" w:eastAsia="Times New Roman" w:hAnsi="Times New Roman" w:cs="Times New Roman"/>
          <w:bCs/>
          <w:iCs/>
        </w:rPr>
        <w:t>. It is</w:t>
      </w:r>
      <w:r w:rsidR="008E6EA8">
        <w:rPr>
          <w:rFonts w:ascii="Times New Roman" w:eastAsia="Times New Roman" w:hAnsi="Times New Roman" w:cs="Times New Roman"/>
          <w:bCs/>
          <w:iCs/>
        </w:rPr>
        <w:t>,</w:t>
      </w:r>
      <w:r w:rsidR="00792671">
        <w:rPr>
          <w:rFonts w:ascii="Times New Roman" w:eastAsia="Times New Roman" w:hAnsi="Times New Roman" w:cs="Times New Roman"/>
          <w:bCs/>
          <w:iCs/>
        </w:rPr>
        <w:t xml:space="preserve"> however, higher than </w:t>
      </w:r>
      <w:r w:rsidR="004D5871">
        <w:rPr>
          <w:rFonts w:ascii="Times New Roman" w:eastAsia="Times New Roman" w:hAnsi="Times New Roman" w:cs="Times New Roman"/>
          <w:bCs/>
          <w:iCs/>
        </w:rPr>
        <w:t>some jurisdictions observed by Leung, Hepburn and Desmond (2019) where</w:t>
      </w:r>
      <w:r w:rsidR="008E6EA8">
        <w:rPr>
          <w:rFonts w:ascii="Times New Roman" w:eastAsia="Times New Roman" w:hAnsi="Times New Roman" w:cs="Times New Roman"/>
          <w:bCs/>
          <w:iCs/>
        </w:rPr>
        <w:t xml:space="preserve"> the</w:t>
      </w:r>
      <w:r w:rsidR="004D5871">
        <w:rPr>
          <w:rFonts w:ascii="Times New Roman" w:eastAsia="Times New Roman" w:hAnsi="Times New Roman" w:cs="Times New Roman"/>
          <w:bCs/>
          <w:iCs/>
        </w:rPr>
        <w:t xml:space="preserve"> </w:t>
      </w:r>
      <w:r w:rsidR="00792671">
        <w:rPr>
          <w:rFonts w:ascii="Times New Roman" w:eastAsia="Times New Roman" w:hAnsi="Times New Roman" w:cs="Times New Roman"/>
          <w:bCs/>
          <w:iCs/>
        </w:rPr>
        <w:t>serial filing rat</w:t>
      </w:r>
      <w:r w:rsidR="004D5871">
        <w:rPr>
          <w:rFonts w:ascii="Times New Roman" w:eastAsia="Times New Roman" w:hAnsi="Times New Roman" w:cs="Times New Roman"/>
          <w:bCs/>
          <w:iCs/>
        </w:rPr>
        <w:t xml:space="preserve">e was essentially zero. </w:t>
      </w:r>
      <w:r w:rsidR="008E6EA8">
        <w:rPr>
          <w:rFonts w:ascii="Times New Roman" w:eastAsia="Times New Roman" w:hAnsi="Times New Roman" w:cs="Times New Roman"/>
          <w:bCs/>
          <w:iCs/>
        </w:rPr>
        <w:t xml:space="preserve">Thus, </w:t>
      </w:r>
      <w:r w:rsidR="004D5871">
        <w:rPr>
          <w:rFonts w:ascii="Times New Roman" w:eastAsia="Times New Roman" w:hAnsi="Times New Roman" w:cs="Times New Roman"/>
          <w:bCs/>
          <w:iCs/>
        </w:rPr>
        <w:t>there is room for improvement in</w:t>
      </w:r>
      <w:r w:rsidR="008E6EA8">
        <w:rPr>
          <w:rFonts w:ascii="Times New Roman" w:eastAsia="Times New Roman" w:hAnsi="Times New Roman" w:cs="Times New Roman"/>
          <w:bCs/>
          <w:iCs/>
        </w:rPr>
        <w:t xml:space="preserve"> curbing the practice of serial filing in</w:t>
      </w:r>
      <w:r w:rsidR="004D5871">
        <w:rPr>
          <w:rFonts w:ascii="Times New Roman" w:eastAsia="Times New Roman" w:hAnsi="Times New Roman" w:cs="Times New Roman"/>
          <w:bCs/>
          <w:iCs/>
        </w:rPr>
        <w:t xml:space="preserve"> Knox County, TN</w:t>
      </w:r>
      <w:r w:rsidR="008E6EA8">
        <w:rPr>
          <w:rFonts w:ascii="Times New Roman" w:eastAsia="Times New Roman" w:hAnsi="Times New Roman" w:cs="Times New Roman"/>
          <w:bCs/>
          <w:iCs/>
        </w:rPr>
        <w:t xml:space="preserve">. </w:t>
      </w:r>
    </w:p>
    <w:p w14:paraId="2C4C6E90" w14:textId="37F9D897" w:rsidR="008E6EA8" w:rsidRDefault="008E6EA8"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lastRenderedPageBreak/>
        <w:t>The majority of serial filing chains resulted in nonsuit or equivalent ruling</w:t>
      </w:r>
      <w:r w:rsidR="003940B8">
        <w:rPr>
          <w:rFonts w:ascii="Times New Roman" w:eastAsia="Times New Roman" w:hAnsi="Times New Roman" w:cs="Times New Roman"/>
          <w:bCs/>
          <w:iCs/>
        </w:rPr>
        <w:t>s</w:t>
      </w:r>
      <w:r>
        <w:rPr>
          <w:rFonts w:ascii="Times New Roman" w:eastAsia="Times New Roman" w:hAnsi="Times New Roman" w:cs="Times New Roman"/>
          <w:bCs/>
          <w:iCs/>
        </w:rPr>
        <w:t xml:space="preserve"> with a </w:t>
      </w:r>
      <w:r w:rsidR="003940B8">
        <w:rPr>
          <w:rFonts w:ascii="Times New Roman" w:eastAsia="Times New Roman" w:hAnsi="Times New Roman" w:cs="Times New Roman"/>
          <w:bCs/>
          <w:iCs/>
        </w:rPr>
        <w:t>sizable</w:t>
      </w:r>
      <w:r>
        <w:rPr>
          <w:rFonts w:ascii="Times New Roman" w:eastAsia="Times New Roman" w:hAnsi="Times New Roman" w:cs="Times New Roman"/>
          <w:bCs/>
          <w:iCs/>
        </w:rPr>
        <w:t xml:space="preserve"> increase in default eviction and writs of possessions issued by the second filings</w:t>
      </w:r>
      <w:r w:rsidR="008D1776">
        <w:rPr>
          <w:rFonts w:ascii="Times New Roman" w:eastAsia="Times New Roman" w:hAnsi="Times New Roman" w:cs="Times New Roman"/>
          <w:bCs/>
          <w:iCs/>
        </w:rPr>
        <w:t>. L</w:t>
      </w:r>
      <w:r>
        <w:rPr>
          <w:rFonts w:ascii="Times New Roman" w:eastAsia="Times New Roman" w:hAnsi="Times New Roman" w:cs="Times New Roman"/>
          <w:bCs/>
          <w:iCs/>
        </w:rPr>
        <w:t xml:space="preserve">andlords may be </w:t>
      </w:r>
      <w:r w:rsidR="003F742F">
        <w:rPr>
          <w:rFonts w:ascii="Times New Roman" w:eastAsia="Times New Roman" w:hAnsi="Times New Roman" w:cs="Times New Roman"/>
          <w:bCs/>
          <w:iCs/>
        </w:rPr>
        <w:t>using serial filings as an</w:t>
      </w:r>
      <w:r>
        <w:rPr>
          <w:rFonts w:ascii="Times New Roman" w:eastAsia="Times New Roman" w:hAnsi="Times New Roman" w:cs="Times New Roman"/>
          <w:bCs/>
          <w:iCs/>
        </w:rPr>
        <w:t xml:space="preserve"> initial “warning” filing against tenants</w:t>
      </w:r>
      <w:r w:rsidR="003F742F">
        <w:rPr>
          <w:rFonts w:ascii="Times New Roman" w:eastAsia="Times New Roman" w:hAnsi="Times New Roman" w:cs="Times New Roman"/>
          <w:bCs/>
          <w:iCs/>
        </w:rPr>
        <w:t xml:space="preserve"> </w:t>
      </w:r>
      <w:r w:rsidR="008D1776" w:rsidRPr="00ED0B44">
        <w:rPr>
          <w:rFonts w:ascii="Times New Roman" w:hAnsi="Times New Roman" w:cs="Times New Roman"/>
        </w:rPr>
        <w:t xml:space="preserve">– </w:t>
      </w:r>
      <w:r w:rsidR="003F742F">
        <w:rPr>
          <w:rFonts w:ascii="Times New Roman" w:eastAsia="Times New Roman" w:hAnsi="Times New Roman" w:cs="Times New Roman"/>
          <w:bCs/>
          <w:iCs/>
        </w:rPr>
        <w:t xml:space="preserve">who most likely fell behind on </w:t>
      </w:r>
      <w:r w:rsidR="008D1776">
        <w:rPr>
          <w:rFonts w:ascii="Times New Roman" w:eastAsia="Times New Roman" w:hAnsi="Times New Roman" w:cs="Times New Roman"/>
          <w:bCs/>
          <w:iCs/>
        </w:rPr>
        <w:t xml:space="preserve">rent </w:t>
      </w:r>
      <w:r w:rsidR="008D1776" w:rsidRPr="00ED0B44">
        <w:rPr>
          <w:rFonts w:ascii="Times New Roman" w:hAnsi="Times New Roman" w:cs="Times New Roman"/>
        </w:rPr>
        <w:t xml:space="preserve">– </w:t>
      </w:r>
      <w:r w:rsidR="008D1776">
        <w:rPr>
          <w:rFonts w:ascii="Times New Roman" w:eastAsia="Times New Roman" w:hAnsi="Times New Roman" w:cs="Times New Roman"/>
          <w:bCs/>
          <w:iCs/>
        </w:rPr>
        <w:t>and</w:t>
      </w:r>
      <w:r>
        <w:rPr>
          <w:rFonts w:ascii="Times New Roman" w:eastAsia="Times New Roman" w:hAnsi="Times New Roman" w:cs="Times New Roman"/>
          <w:bCs/>
          <w:iCs/>
        </w:rPr>
        <w:t xml:space="preserve"> then follow</w:t>
      </w:r>
      <w:r w:rsidR="003F742F">
        <w:rPr>
          <w:rFonts w:ascii="Times New Roman" w:eastAsia="Times New Roman" w:hAnsi="Times New Roman" w:cs="Times New Roman"/>
          <w:bCs/>
          <w:iCs/>
        </w:rPr>
        <w:t xml:space="preserve">ed </w:t>
      </w:r>
      <w:r>
        <w:rPr>
          <w:rFonts w:ascii="Times New Roman" w:eastAsia="Times New Roman" w:hAnsi="Times New Roman" w:cs="Times New Roman"/>
          <w:bCs/>
          <w:iCs/>
        </w:rPr>
        <w:t xml:space="preserve">through on that threat by the second filing. </w:t>
      </w:r>
      <w:r w:rsidR="003F742F">
        <w:rPr>
          <w:rFonts w:ascii="Times New Roman" w:eastAsia="Times New Roman" w:hAnsi="Times New Roman" w:cs="Times New Roman"/>
          <w:bCs/>
          <w:iCs/>
        </w:rPr>
        <w:t>This would be consistent with findings by Garboden and Rosen (2019) who found landlords use eviction filings with “the goal not of removing them, but rather of collecting rent,” (p.639). Interestingly, v</w:t>
      </w:r>
      <w:r>
        <w:rPr>
          <w:rFonts w:ascii="Times New Roman" w:eastAsia="Times New Roman" w:hAnsi="Times New Roman" w:cs="Times New Roman"/>
          <w:bCs/>
          <w:iCs/>
        </w:rPr>
        <w:t xml:space="preserve">ery few filing chains </w:t>
      </w:r>
      <w:r w:rsidR="003F742F">
        <w:rPr>
          <w:rFonts w:ascii="Times New Roman" w:eastAsia="Times New Roman" w:hAnsi="Times New Roman" w:cs="Times New Roman"/>
          <w:bCs/>
          <w:iCs/>
        </w:rPr>
        <w:t>went</w:t>
      </w:r>
      <w:r>
        <w:rPr>
          <w:rFonts w:ascii="Times New Roman" w:eastAsia="Times New Roman" w:hAnsi="Times New Roman" w:cs="Times New Roman"/>
          <w:bCs/>
          <w:iCs/>
        </w:rPr>
        <w:t xml:space="preserve"> on to third, fourth, and fifth filings.</w:t>
      </w:r>
      <w:r w:rsidR="003F742F">
        <w:rPr>
          <w:rFonts w:ascii="Times New Roman" w:eastAsia="Times New Roman" w:hAnsi="Times New Roman" w:cs="Times New Roman"/>
          <w:bCs/>
          <w:iCs/>
        </w:rPr>
        <w:t xml:space="preserve"> This could be due to the eviction process perhaps being more burdensome than in jurisdictions with higher serial filing rates, thereby discouraging as much serial filing activity. Though, this would require further analysis to confirm.</w:t>
      </w:r>
      <w:r>
        <w:rPr>
          <w:rFonts w:ascii="Times New Roman" w:eastAsia="Times New Roman" w:hAnsi="Times New Roman" w:cs="Times New Roman"/>
          <w:bCs/>
          <w:iCs/>
        </w:rPr>
        <w:t xml:space="preserve"> </w:t>
      </w:r>
    </w:p>
    <w:p w14:paraId="38441CBD" w14:textId="0D163B19" w:rsidR="00E1211F" w:rsidRDefault="002B561E"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 xml:space="preserve">By far, </w:t>
      </w:r>
      <w:r w:rsidR="00E1211F">
        <w:rPr>
          <w:rFonts w:ascii="Times New Roman" w:eastAsia="Times New Roman" w:hAnsi="Times New Roman" w:cs="Times New Roman"/>
          <w:bCs/>
          <w:iCs/>
        </w:rPr>
        <w:t xml:space="preserve">a majority of </w:t>
      </w:r>
      <w:r>
        <w:rPr>
          <w:rFonts w:ascii="Times New Roman" w:eastAsia="Times New Roman" w:hAnsi="Times New Roman" w:cs="Times New Roman"/>
          <w:bCs/>
          <w:iCs/>
        </w:rPr>
        <w:t xml:space="preserve">both serial and non-serial findings were initiated by company landlords. </w:t>
      </w:r>
      <w:r w:rsidR="00E1211F">
        <w:rPr>
          <w:rFonts w:ascii="Times New Roman" w:eastAsia="Times New Roman" w:hAnsi="Times New Roman" w:cs="Times New Roman"/>
          <w:bCs/>
          <w:iCs/>
        </w:rPr>
        <w:t>Among serial filings</w:t>
      </w:r>
      <w:r w:rsidR="00F64681">
        <w:rPr>
          <w:rFonts w:ascii="Times New Roman" w:eastAsia="Times New Roman" w:hAnsi="Times New Roman" w:cs="Times New Roman"/>
          <w:bCs/>
          <w:iCs/>
        </w:rPr>
        <w:t xml:space="preserve"> alone,</w:t>
      </w:r>
      <w:r w:rsidR="00E1211F">
        <w:rPr>
          <w:rFonts w:ascii="Times New Roman" w:eastAsia="Times New Roman" w:hAnsi="Times New Roman" w:cs="Times New Roman"/>
          <w:bCs/>
          <w:iCs/>
        </w:rPr>
        <w:t xml:space="preserve"> </w:t>
      </w:r>
      <w:r w:rsidR="00F64681">
        <w:rPr>
          <w:rFonts w:ascii="Times New Roman" w:eastAsia="Times New Roman" w:hAnsi="Times New Roman" w:cs="Times New Roman"/>
          <w:bCs/>
          <w:iCs/>
        </w:rPr>
        <w:t xml:space="preserve">78% of chains were initiated by company landlords. </w:t>
      </w:r>
      <w:r>
        <w:rPr>
          <w:rFonts w:ascii="Times New Roman" w:eastAsia="Times New Roman" w:hAnsi="Times New Roman" w:cs="Times New Roman"/>
          <w:bCs/>
          <w:iCs/>
        </w:rPr>
        <w:t>This is consistent with previous findings that found larger landlords and</w:t>
      </w:r>
      <w:r w:rsidR="007128B1">
        <w:rPr>
          <w:rFonts w:ascii="Times New Roman" w:eastAsia="Times New Roman" w:hAnsi="Times New Roman" w:cs="Times New Roman"/>
          <w:bCs/>
          <w:iCs/>
        </w:rPr>
        <w:t xml:space="preserve"> landlords </w:t>
      </w:r>
      <w:r w:rsidR="003940B8">
        <w:rPr>
          <w:rFonts w:ascii="Times New Roman" w:eastAsia="Times New Roman" w:hAnsi="Times New Roman" w:cs="Times New Roman"/>
          <w:bCs/>
          <w:iCs/>
        </w:rPr>
        <w:t>that</w:t>
      </w:r>
      <w:r w:rsidR="007128B1">
        <w:rPr>
          <w:rFonts w:ascii="Times New Roman" w:eastAsia="Times New Roman" w:hAnsi="Times New Roman" w:cs="Times New Roman"/>
          <w:bCs/>
          <w:iCs/>
        </w:rPr>
        <w:t xml:space="preserve"> operate within the framework of a</w:t>
      </w:r>
      <w:r>
        <w:rPr>
          <w:rFonts w:ascii="Times New Roman" w:eastAsia="Times New Roman" w:hAnsi="Times New Roman" w:cs="Times New Roman"/>
          <w:bCs/>
          <w:iCs/>
        </w:rPr>
        <w:t xml:space="preserve"> </w:t>
      </w:r>
      <w:r w:rsidR="007128B1">
        <w:rPr>
          <w:rFonts w:ascii="Times New Roman" w:eastAsia="Times New Roman" w:hAnsi="Times New Roman" w:cs="Times New Roman"/>
          <w:bCs/>
          <w:iCs/>
        </w:rPr>
        <w:t xml:space="preserve">formal organization </w:t>
      </w:r>
      <w:r>
        <w:rPr>
          <w:rFonts w:ascii="Times New Roman" w:eastAsia="Times New Roman" w:hAnsi="Times New Roman" w:cs="Times New Roman"/>
          <w:bCs/>
          <w:iCs/>
        </w:rPr>
        <w:t>are more likely to evict</w:t>
      </w:r>
      <w:r w:rsidR="00F64681">
        <w:rPr>
          <w:rFonts w:ascii="Times New Roman" w:eastAsia="Times New Roman" w:hAnsi="Times New Roman" w:cs="Times New Roman"/>
          <w:bCs/>
          <w:iCs/>
        </w:rPr>
        <w:t xml:space="preserve"> and to evict serially</w:t>
      </w:r>
      <w:r>
        <w:rPr>
          <w:rFonts w:ascii="Times New Roman" w:eastAsia="Times New Roman" w:hAnsi="Times New Roman" w:cs="Times New Roman"/>
          <w:bCs/>
          <w:iCs/>
        </w:rPr>
        <w:t xml:space="preserve"> (Gomory, 202</w:t>
      </w:r>
      <w:r w:rsidR="00164590">
        <w:rPr>
          <w:rFonts w:ascii="Times New Roman" w:eastAsia="Times New Roman" w:hAnsi="Times New Roman" w:cs="Times New Roman"/>
          <w:bCs/>
          <w:iCs/>
        </w:rPr>
        <w:t>2</w:t>
      </w:r>
      <w:r>
        <w:rPr>
          <w:rFonts w:ascii="Times New Roman" w:eastAsia="Times New Roman" w:hAnsi="Times New Roman" w:cs="Times New Roman"/>
          <w:bCs/>
          <w:iCs/>
        </w:rPr>
        <w:t xml:space="preserve">) and neighborhoods with greater shares of company landlords initiating </w:t>
      </w:r>
      <w:r w:rsidR="007128B1">
        <w:rPr>
          <w:rFonts w:ascii="Times New Roman" w:eastAsia="Times New Roman" w:hAnsi="Times New Roman" w:cs="Times New Roman"/>
          <w:bCs/>
          <w:iCs/>
        </w:rPr>
        <w:t xml:space="preserve">eviction </w:t>
      </w:r>
      <w:r>
        <w:rPr>
          <w:rFonts w:ascii="Times New Roman" w:eastAsia="Times New Roman" w:hAnsi="Times New Roman" w:cs="Times New Roman"/>
          <w:bCs/>
          <w:iCs/>
        </w:rPr>
        <w:t xml:space="preserve">filings have higher serial filing rates (Leung, Hepburn, </w:t>
      </w:r>
      <w:r w:rsidR="00164590">
        <w:rPr>
          <w:rFonts w:ascii="Times New Roman" w:eastAsia="Times New Roman" w:hAnsi="Times New Roman" w:cs="Times New Roman"/>
          <w:bCs/>
          <w:iCs/>
        </w:rPr>
        <w:t xml:space="preserve">&amp; </w:t>
      </w:r>
      <w:r>
        <w:rPr>
          <w:rFonts w:ascii="Times New Roman" w:eastAsia="Times New Roman" w:hAnsi="Times New Roman" w:cs="Times New Roman"/>
          <w:bCs/>
          <w:iCs/>
        </w:rPr>
        <w:t xml:space="preserve">Desmond, 2021). There are likely several factors driving this disparity in filing initiation between landlord types. First, and most obviously, this </w:t>
      </w:r>
      <w:r w:rsidR="00826C9A">
        <w:rPr>
          <w:rFonts w:ascii="Times New Roman" w:eastAsia="Times New Roman" w:hAnsi="Times New Roman" w:cs="Times New Roman"/>
          <w:bCs/>
          <w:iCs/>
        </w:rPr>
        <w:t xml:space="preserve">is likely </w:t>
      </w:r>
      <w:r>
        <w:rPr>
          <w:rFonts w:ascii="Times New Roman" w:eastAsia="Times New Roman" w:hAnsi="Times New Roman" w:cs="Times New Roman"/>
          <w:bCs/>
          <w:iCs/>
        </w:rPr>
        <w:t>a function of the number of units held by individuals versus incorporated entities. Larger apartment complexes are seldom</w:t>
      </w:r>
      <w:r w:rsidR="00826C9A">
        <w:rPr>
          <w:rFonts w:ascii="Times New Roman" w:eastAsia="Times New Roman" w:hAnsi="Times New Roman" w:cs="Times New Roman"/>
          <w:bCs/>
          <w:iCs/>
        </w:rPr>
        <w:t xml:space="preserve"> </w:t>
      </w:r>
      <w:r>
        <w:rPr>
          <w:rFonts w:ascii="Times New Roman" w:eastAsia="Times New Roman" w:hAnsi="Times New Roman" w:cs="Times New Roman"/>
          <w:bCs/>
          <w:iCs/>
        </w:rPr>
        <w:t xml:space="preserve">held by individuals. However, without connecting these eviction data to individual landlord portfolio sizes, as </w:t>
      </w:r>
      <w:r w:rsidR="00AF4098">
        <w:rPr>
          <w:rFonts w:ascii="Times New Roman" w:eastAsia="Times New Roman" w:hAnsi="Times New Roman" w:cs="Times New Roman"/>
          <w:bCs/>
          <w:iCs/>
        </w:rPr>
        <w:t>Immergluck et al. (2020)</w:t>
      </w:r>
      <w:r w:rsidR="00E1211F">
        <w:rPr>
          <w:rFonts w:ascii="Times New Roman" w:eastAsia="Times New Roman" w:hAnsi="Times New Roman" w:cs="Times New Roman"/>
          <w:bCs/>
          <w:iCs/>
        </w:rPr>
        <w:t>, Gomory (2022)</w:t>
      </w:r>
      <w:r>
        <w:rPr>
          <w:rFonts w:ascii="Times New Roman" w:eastAsia="Times New Roman" w:hAnsi="Times New Roman" w:cs="Times New Roman"/>
          <w:bCs/>
          <w:iCs/>
        </w:rPr>
        <w:t xml:space="preserve"> and </w:t>
      </w:r>
      <w:r w:rsidRPr="00E1211F">
        <w:rPr>
          <w:rFonts w:ascii="Times New Roman" w:eastAsia="Times New Roman" w:hAnsi="Times New Roman" w:cs="Times New Roman"/>
          <w:bCs/>
          <w:iCs/>
        </w:rPr>
        <w:t>Watson</w:t>
      </w:r>
      <w:r w:rsidR="00E1211F" w:rsidRPr="00E1211F">
        <w:rPr>
          <w:rFonts w:ascii="Times New Roman" w:eastAsia="Times New Roman" w:hAnsi="Times New Roman" w:cs="Times New Roman"/>
          <w:bCs/>
          <w:iCs/>
        </w:rPr>
        <w:t xml:space="preserve"> et al. (2023</w:t>
      </w:r>
      <w:r w:rsidRPr="00E1211F">
        <w:rPr>
          <w:rFonts w:ascii="Times New Roman" w:eastAsia="Times New Roman" w:hAnsi="Times New Roman" w:cs="Times New Roman"/>
          <w:bCs/>
          <w:iCs/>
        </w:rPr>
        <w:t>)</w:t>
      </w:r>
      <w:r>
        <w:rPr>
          <w:rFonts w:ascii="Times New Roman" w:eastAsia="Times New Roman" w:hAnsi="Times New Roman" w:cs="Times New Roman"/>
          <w:bCs/>
          <w:iCs/>
        </w:rPr>
        <w:t xml:space="preserve"> were able to do, this is simply </w:t>
      </w:r>
      <w:r w:rsidR="007128B1">
        <w:rPr>
          <w:rFonts w:ascii="Times New Roman" w:eastAsia="Times New Roman" w:hAnsi="Times New Roman" w:cs="Times New Roman"/>
          <w:bCs/>
          <w:iCs/>
        </w:rPr>
        <w:t>a hypothesis</w:t>
      </w:r>
      <w:r>
        <w:rPr>
          <w:rFonts w:ascii="Times New Roman" w:eastAsia="Times New Roman" w:hAnsi="Times New Roman" w:cs="Times New Roman"/>
          <w:bCs/>
          <w:iCs/>
        </w:rPr>
        <w:t xml:space="preserve">. </w:t>
      </w:r>
      <w:r w:rsidR="00F64681">
        <w:rPr>
          <w:rFonts w:ascii="Times New Roman" w:eastAsia="Times New Roman" w:hAnsi="Times New Roman" w:cs="Times New Roman"/>
          <w:bCs/>
          <w:iCs/>
        </w:rPr>
        <w:t>T</w:t>
      </w:r>
      <w:r w:rsidR="007128B1">
        <w:rPr>
          <w:rFonts w:ascii="Times New Roman" w:eastAsia="Times New Roman" w:hAnsi="Times New Roman" w:cs="Times New Roman"/>
          <w:bCs/>
          <w:iCs/>
        </w:rPr>
        <w:t xml:space="preserve">his ownership gap could also be reflective of the increasing privatization and consolidation of rental properties in fewer hands. </w:t>
      </w:r>
      <w:r>
        <w:rPr>
          <w:rFonts w:ascii="Times New Roman" w:eastAsia="Times New Roman" w:hAnsi="Times New Roman" w:cs="Times New Roman"/>
          <w:bCs/>
          <w:iCs/>
        </w:rPr>
        <w:t xml:space="preserve">Secondly, </w:t>
      </w:r>
      <w:r w:rsidR="007128B1">
        <w:rPr>
          <w:rFonts w:ascii="Times New Roman" w:eastAsia="Times New Roman" w:hAnsi="Times New Roman" w:cs="Times New Roman"/>
          <w:bCs/>
          <w:iCs/>
        </w:rPr>
        <w:t>as Gomory (202</w:t>
      </w:r>
      <w:r w:rsidR="00164590">
        <w:rPr>
          <w:rFonts w:ascii="Times New Roman" w:eastAsia="Times New Roman" w:hAnsi="Times New Roman" w:cs="Times New Roman"/>
          <w:bCs/>
          <w:iCs/>
        </w:rPr>
        <w:t>2</w:t>
      </w:r>
      <w:r w:rsidR="007128B1">
        <w:rPr>
          <w:rFonts w:ascii="Times New Roman" w:eastAsia="Times New Roman" w:hAnsi="Times New Roman" w:cs="Times New Roman"/>
          <w:bCs/>
          <w:iCs/>
        </w:rPr>
        <w:t xml:space="preserve">) explains well, </w:t>
      </w:r>
      <w:r>
        <w:rPr>
          <w:rFonts w:ascii="Times New Roman" w:eastAsia="Times New Roman" w:hAnsi="Times New Roman" w:cs="Times New Roman"/>
          <w:bCs/>
          <w:iCs/>
        </w:rPr>
        <w:t xml:space="preserve">company landlords are far more likely to have formal processes in place which </w:t>
      </w:r>
      <w:r w:rsidR="007128B1">
        <w:rPr>
          <w:rFonts w:ascii="Times New Roman" w:eastAsia="Times New Roman" w:hAnsi="Times New Roman" w:cs="Times New Roman"/>
          <w:bCs/>
          <w:iCs/>
        </w:rPr>
        <w:t>outline</w:t>
      </w:r>
      <w:r>
        <w:rPr>
          <w:rFonts w:ascii="Times New Roman" w:eastAsia="Times New Roman" w:hAnsi="Times New Roman" w:cs="Times New Roman"/>
          <w:bCs/>
          <w:iCs/>
        </w:rPr>
        <w:t xml:space="preserve"> clear instructions for when and how to handle </w:t>
      </w:r>
      <w:r w:rsidR="008D1776">
        <w:rPr>
          <w:rFonts w:ascii="Times New Roman" w:eastAsia="Times New Roman" w:hAnsi="Times New Roman" w:cs="Times New Roman"/>
          <w:bCs/>
          <w:iCs/>
        </w:rPr>
        <w:t xml:space="preserve">a </w:t>
      </w:r>
      <w:r>
        <w:rPr>
          <w:rFonts w:ascii="Times New Roman" w:eastAsia="Times New Roman" w:hAnsi="Times New Roman" w:cs="Times New Roman"/>
          <w:bCs/>
          <w:iCs/>
        </w:rPr>
        <w:t>tenant</w:t>
      </w:r>
      <w:r w:rsidR="008D1776">
        <w:rPr>
          <w:rFonts w:ascii="Times New Roman" w:eastAsia="Times New Roman" w:hAnsi="Times New Roman" w:cs="Times New Roman"/>
          <w:bCs/>
          <w:iCs/>
        </w:rPr>
        <w:t>’</w:t>
      </w:r>
      <w:r>
        <w:rPr>
          <w:rFonts w:ascii="Times New Roman" w:eastAsia="Times New Roman" w:hAnsi="Times New Roman" w:cs="Times New Roman"/>
          <w:bCs/>
          <w:iCs/>
        </w:rPr>
        <w:t xml:space="preserve">s late rent and subsequent </w:t>
      </w:r>
      <w:r w:rsidR="002B6040">
        <w:rPr>
          <w:rFonts w:ascii="Times New Roman" w:eastAsia="Times New Roman" w:hAnsi="Times New Roman" w:cs="Times New Roman"/>
          <w:bCs/>
          <w:iCs/>
        </w:rPr>
        <w:t>fil</w:t>
      </w:r>
      <w:r w:rsidR="007128B1">
        <w:rPr>
          <w:rFonts w:ascii="Times New Roman" w:eastAsia="Times New Roman" w:hAnsi="Times New Roman" w:cs="Times New Roman"/>
          <w:bCs/>
          <w:iCs/>
        </w:rPr>
        <w:t>ing</w:t>
      </w:r>
      <w:r w:rsidR="002B6040">
        <w:rPr>
          <w:rFonts w:ascii="Times New Roman" w:eastAsia="Times New Roman" w:hAnsi="Times New Roman" w:cs="Times New Roman"/>
          <w:bCs/>
          <w:iCs/>
        </w:rPr>
        <w:t xml:space="preserve"> </w:t>
      </w:r>
      <w:r w:rsidR="007128B1">
        <w:rPr>
          <w:rFonts w:ascii="Times New Roman" w:eastAsia="Times New Roman" w:hAnsi="Times New Roman" w:cs="Times New Roman"/>
          <w:bCs/>
          <w:iCs/>
        </w:rPr>
        <w:t>for</w:t>
      </w:r>
      <w:r w:rsidR="002B6040">
        <w:rPr>
          <w:rFonts w:ascii="Times New Roman" w:eastAsia="Times New Roman" w:hAnsi="Times New Roman" w:cs="Times New Roman"/>
          <w:bCs/>
          <w:iCs/>
        </w:rPr>
        <w:t xml:space="preserve"> eviction through the court. Individual landlords are less likely to evict until significant disagreement has accumulated</w:t>
      </w:r>
      <w:r w:rsidR="008D1776">
        <w:rPr>
          <w:rFonts w:ascii="Times New Roman" w:eastAsia="Times New Roman" w:hAnsi="Times New Roman" w:cs="Times New Roman"/>
          <w:bCs/>
          <w:iCs/>
        </w:rPr>
        <w:t xml:space="preserve"> with</w:t>
      </w:r>
      <w:r w:rsidR="002B6040">
        <w:rPr>
          <w:rFonts w:ascii="Times New Roman" w:eastAsia="Times New Roman" w:hAnsi="Times New Roman" w:cs="Times New Roman"/>
          <w:bCs/>
          <w:iCs/>
        </w:rPr>
        <w:t xml:space="preserve"> their tenant and are also less likely to have a routine plan for when and how to evict each tenant</w:t>
      </w:r>
      <w:r w:rsidR="007128B1">
        <w:rPr>
          <w:rFonts w:ascii="Times New Roman" w:eastAsia="Times New Roman" w:hAnsi="Times New Roman" w:cs="Times New Roman"/>
          <w:bCs/>
          <w:iCs/>
        </w:rPr>
        <w:t xml:space="preserve"> (Gomory, 202</w:t>
      </w:r>
      <w:r w:rsidR="00164590">
        <w:rPr>
          <w:rFonts w:ascii="Times New Roman" w:eastAsia="Times New Roman" w:hAnsi="Times New Roman" w:cs="Times New Roman"/>
          <w:bCs/>
          <w:iCs/>
        </w:rPr>
        <w:t>2</w:t>
      </w:r>
      <w:r w:rsidR="007128B1">
        <w:rPr>
          <w:rFonts w:ascii="Times New Roman" w:eastAsia="Times New Roman" w:hAnsi="Times New Roman" w:cs="Times New Roman"/>
          <w:bCs/>
          <w:iCs/>
        </w:rPr>
        <w:t>)</w:t>
      </w:r>
      <w:r w:rsidR="002B6040">
        <w:rPr>
          <w:rFonts w:ascii="Times New Roman" w:eastAsia="Times New Roman" w:hAnsi="Times New Roman" w:cs="Times New Roman"/>
          <w:bCs/>
          <w:iCs/>
        </w:rPr>
        <w:t xml:space="preserve">. </w:t>
      </w:r>
      <w:r w:rsidR="00E1211F">
        <w:rPr>
          <w:rFonts w:ascii="Times New Roman" w:eastAsia="Times New Roman" w:hAnsi="Times New Roman" w:cs="Times New Roman"/>
          <w:bCs/>
          <w:iCs/>
        </w:rPr>
        <w:t xml:space="preserve">Furthermore, formalized landlords </w:t>
      </w:r>
      <w:proofErr w:type="gramStart"/>
      <w:r w:rsidR="00E1211F">
        <w:rPr>
          <w:rFonts w:ascii="Times New Roman" w:eastAsia="Times New Roman" w:hAnsi="Times New Roman" w:cs="Times New Roman"/>
          <w:bCs/>
          <w:iCs/>
        </w:rPr>
        <w:t xml:space="preserve">are </w:t>
      </w:r>
      <w:r w:rsidR="00D10BB1">
        <w:rPr>
          <w:rFonts w:ascii="Times New Roman" w:eastAsia="Times New Roman" w:hAnsi="Times New Roman" w:cs="Times New Roman"/>
          <w:bCs/>
          <w:iCs/>
        </w:rPr>
        <w:t>able to</w:t>
      </w:r>
      <w:proofErr w:type="gramEnd"/>
      <w:r w:rsidR="00D10BB1">
        <w:rPr>
          <w:rFonts w:ascii="Times New Roman" w:eastAsia="Times New Roman" w:hAnsi="Times New Roman" w:cs="Times New Roman"/>
          <w:bCs/>
          <w:iCs/>
        </w:rPr>
        <w:t xml:space="preserve"> maintain </w:t>
      </w:r>
      <w:r w:rsidR="00E1211F">
        <w:rPr>
          <w:rFonts w:ascii="Times New Roman" w:eastAsia="Times New Roman" w:hAnsi="Times New Roman" w:cs="Times New Roman"/>
          <w:bCs/>
          <w:iCs/>
        </w:rPr>
        <w:t xml:space="preserve">a </w:t>
      </w:r>
      <w:r w:rsidR="00D10BB1">
        <w:rPr>
          <w:rFonts w:ascii="Times New Roman" w:eastAsia="Times New Roman" w:hAnsi="Times New Roman" w:cs="Times New Roman"/>
          <w:bCs/>
          <w:iCs/>
        </w:rPr>
        <w:t xml:space="preserve">bureaucratic </w:t>
      </w:r>
      <w:r w:rsidR="00E1211F">
        <w:rPr>
          <w:rFonts w:ascii="Times New Roman" w:eastAsia="Times New Roman" w:hAnsi="Times New Roman" w:cs="Times New Roman"/>
          <w:bCs/>
          <w:iCs/>
        </w:rPr>
        <w:t>distance with their tenants and make more “objective” business decisions without having to conten</w:t>
      </w:r>
      <w:r w:rsidR="00D10BB1">
        <w:rPr>
          <w:rFonts w:ascii="Times New Roman" w:eastAsia="Times New Roman" w:hAnsi="Times New Roman" w:cs="Times New Roman"/>
          <w:bCs/>
          <w:iCs/>
        </w:rPr>
        <w:t xml:space="preserve">d </w:t>
      </w:r>
      <w:r w:rsidR="00E1211F">
        <w:rPr>
          <w:rFonts w:ascii="Times New Roman" w:eastAsia="Times New Roman" w:hAnsi="Times New Roman" w:cs="Times New Roman"/>
          <w:bCs/>
          <w:iCs/>
        </w:rPr>
        <w:t xml:space="preserve">with landlord-tenant relationships (Gomory, </w:t>
      </w:r>
      <w:r w:rsidR="00E1211F">
        <w:rPr>
          <w:rFonts w:ascii="Times New Roman" w:eastAsia="Times New Roman" w:hAnsi="Times New Roman" w:cs="Times New Roman"/>
          <w:bCs/>
          <w:iCs/>
        </w:rPr>
        <w:lastRenderedPageBreak/>
        <w:t>202</w:t>
      </w:r>
      <w:r w:rsidR="00164590">
        <w:rPr>
          <w:rFonts w:ascii="Times New Roman" w:eastAsia="Times New Roman" w:hAnsi="Times New Roman" w:cs="Times New Roman"/>
          <w:bCs/>
          <w:iCs/>
        </w:rPr>
        <w:t>2</w:t>
      </w:r>
      <w:r w:rsidR="00E1211F">
        <w:rPr>
          <w:rFonts w:ascii="Times New Roman" w:eastAsia="Times New Roman" w:hAnsi="Times New Roman" w:cs="Times New Roman"/>
          <w:bCs/>
          <w:iCs/>
        </w:rPr>
        <w:t>). I</w:t>
      </w:r>
      <w:r w:rsidR="00042A12">
        <w:rPr>
          <w:rFonts w:ascii="Times New Roman" w:eastAsia="Times New Roman" w:hAnsi="Times New Roman" w:cs="Times New Roman"/>
          <w:bCs/>
          <w:iCs/>
        </w:rPr>
        <w:t>t is</w:t>
      </w:r>
      <w:r w:rsidR="00E1211F">
        <w:rPr>
          <w:rFonts w:ascii="Times New Roman" w:eastAsia="Times New Roman" w:hAnsi="Times New Roman" w:cs="Times New Roman"/>
          <w:bCs/>
          <w:iCs/>
        </w:rPr>
        <w:t xml:space="preserve"> suspect</w:t>
      </w:r>
      <w:r w:rsidR="00042A12">
        <w:rPr>
          <w:rFonts w:ascii="Times New Roman" w:eastAsia="Times New Roman" w:hAnsi="Times New Roman" w:cs="Times New Roman"/>
          <w:bCs/>
          <w:iCs/>
        </w:rPr>
        <w:t>ed that</w:t>
      </w:r>
      <w:r w:rsidR="00E1211F">
        <w:rPr>
          <w:rFonts w:ascii="Times New Roman" w:eastAsia="Times New Roman" w:hAnsi="Times New Roman" w:cs="Times New Roman"/>
          <w:bCs/>
          <w:iCs/>
        </w:rPr>
        <w:t xml:space="preserve"> these dynamics play into the disparities in</w:t>
      </w:r>
      <w:r w:rsidR="008D1776">
        <w:rPr>
          <w:rFonts w:ascii="Times New Roman" w:eastAsia="Times New Roman" w:hAnsi="Times New Roman" w:cs="Times New Roman"/>
          <w:bCs/>
          <w:iCs/>
        </w:rPr>
        <w:t xml:space="preserve"> both serial and non-serial</w:t>
      </w:r>
      <w:r w:rsidR="00E1211F">
        <w:rPr>
          <w:rFonts w:ascii="Times New Roman" w:eastAsia="Times New Roman" w:hAnsi="Times New Roman" w:cs="Times New Roman"/>
          <w:bCs/>
          <w:iCs/>
        </w:rPr>
        <w:t xml:space="preserve"> </w:t>
      </w:r>
      <w:r w:rsidR="008D1776">
        <w:rPr>
          <w:rFonts w:ascii="Times New Roman" w:eastAsia="Times New Roman" w:hAnsi="Times New Roman" w:cs="Times New Roman"/>
          <w:bCs/>
          <w:iCs/>
        </w:rPr>
        <w:t>filing</w:t>
      </w:r>
      <w:r w:rsidR="00E1211F">
        <w:rPr>
          <w:rFonts w:ascii="Times New Roman" w:eastAsia="Times New Roman" w:hAnsi="Times New Roman" w:cs="Times New Roman"/>
          <w:bCs/>
          <w:iCs/>
        </w:rPr>
        <w:t xml:space="preserve"> </w:t>
      </w:r>
      <w:r w:rsidR="008D1776">
        <w:rPr>
          <w:rFonts w:ascii="Times New Roman" w:eastAsia="Times New Roman" w:hAnsi="Times New Roman" w:cs="Times New Roman"/>
          <w:bCs/>
          <w:iCs/>
        </w:rPr>
        <w:t xml:space="preserve">by </w:t>
      </w:r>
      <w:r w:rsidR="00E1211F">
        <w:rPr>
          <w:rFonts w:ascii="Times New Roman" w:eastAsia="Times New Roman" w:hAnsi="Times New Roman" w:cs="Times New Roman"/>
          <w:bCs/>
          <w:iCs/>
        </w:rPr>
        <w:t xml:space="preserve">individual and company landlords observed here. </w:t>
      </w:r>
    </w:p>
    <w:p w14:paraId="3FF8D695" w14:textId="302B98F6" w:rsidR="002B561E" w:rsidRDefault="00F64681"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The stark disparities in legal representation observed between company and individual landlords is also p</w:t>
      </w:r>
      <w:r w:rsidR="00E1211F">
        <w:rPr>
          <w:rFonts w:ascii="Times New Roman" w:eastAsia="Times New Roman" w:hAnsi="Times New Roman" w:cs="Times New Roman"/>
          <w:bCs/>
          <w:iCs/>
        </w:rPr>
        <w:t>erhaps reflective of the formalization of company landlords. C</w:t>
      </w:r>
      <w:r w:rsidR="002B6040">
        <w:rPr>
          <w:rFonts w:ascii="Times New Roman" w:eastAsia="Times New Roman" w:hAnsi="Times New Roman" w:cs="Times New Roman"/>
          <w:bCs/>
          <w:iCs/>
        </w:rPr>
        <w:t xml:space="preserve">ompany landlords had legal representation in far more cases </w:t>
      </w:r>
      <w:r w:rsidR="004A7673">
        <w:rPr>
          <w:rFonts w:ascii="Times New Roman" w:eastAsia="Times New Roman" w:hAnsi="Times New Roman" w:cs="Times New Roman"/>
          <w:bCs/>
          <w:iCs/>
        </w:rPr>
        <w:t xml:space="preserve">(96.7% of cases filed by company landlords) </w:t>
      </w:r>
      <w:r w:rsidR="002B6040">
        <w:rPr>
          <w:rFonts w:ascii="Times New Roman" w:eastAsia="Times New Roman" w:hAnsi="Times New Roman" w:cs="Times New Roman"/>
          <w:bCs/>
          <w:iCs/>
        </w:rPr>
        <w:t>than individual landlords</w:t>
      </w:r>
      <w:r w:rsidR="004A7673">
        <w:rPr>
          <w:rFonts w:ascii="Times New Roman" w:eastAsia="Times New Roman" w:hAnsi="Times New Roman" w:cs="Times New Roman"/>
          <w:bCs/>
          <w:iCs/>
        </w:rPr>
        <w:t xml:space="preserve"> (20.8% of cases filed by individual landlords)</w:t>
      </w:r>
      <w:r w:rsidR="002B6040">
        <w:rPr>
          <w:rFonts w:ascii="Times New Roman" w:eastAsia="Times New Roman" w:hAnsi="Times New Roman" w:cs="Times New Roman"/>
          <w:bCs/>
          <w:iCs/>
        </w:rPr>
        <w:t xml:space="preserve">, </w:t>
      </w:r>
      <w:r w:rsidR="00E1211F">
        <w:rPr>
          <w:rFonts w:ascii="Times New Roman" w:eastAsia="Times New Roman" w:hAnsi="Times New Roman" w:cs="Times New Roman"/>
          <w:bCs/>
          <w:iCs/>
        </w:rPr>
        <w:t xml:space="preserve">highlighting a </w:t>
      </w:r>
      <w:r w:rsidR="002B6040">
        <w:rPr>
          <w:rFonts w:ascii="Times New Roman" w:eastAsia="Times New Roman" w:hAnsi="Times New Roman" w:cs="Times New Roman"/>
          <w:bCs/>
          <w:iCs/>
        </w:rPr>
        <w:t xml:space="preserve">proximity to the court that </w:t>
      </w:r>
      <w:r w:rsidR="00E1211F">
        <w:rPr>
          <w:rFonts w:ascii="Times New Roman" w:eastAsia="Times New Roman" w:hAnsi="Times New Roman" w:cs="Times New Roman"/>
          <w:bCs/>
          <w:iCs/>
        </w:rPr>
        <w:t xml:space="preserve">individual </w:t>
      </w:r>
      <w:r w:rsidR="002B6040">
        <w:rPr>
          <w:rFonts w:ascii="Times New Roman" w:eastAsia="Times New Roman" w:hAnsi="Times New Roman" w:cs="Times New Roman"/>
          <w:bCs/>
          <w:iCs/>
        </w:rPr>
        <w:t>landlords</w:t>
      </w:r>
      <w:r w:rsidR="00871C01">
        <w:rPr>
          <w:rFonts w:ascii="Times New Roman" w:eastAsia="Times New Roman" w:hAnsi="Times New Roman" w:cs="Times New Roman"/>
          <w:bCs/>
          <w:iCs/>
        </w:rPr>
        <w:t xml:space="preserve"> </w:t>
      </w:r>
      <w:r w:rsidR="00E1211F">
        <w:rPr>
          <w:rFonts w:ascii="Times New Roman" w:eastAsia="Times New Roman" w:hAnsi="Times New Roman" w:cs="Times New Roman"/>
          <w:bCs/>
          <w:iCs/>
        </w:rPr>
        <w:t>seem to not have.</w:t>
      </w:r>
      <w:r w:rsidR="004A7673">
        <w:rPr>
          <w:rFonts w:ascii="Times New Roman" w:eastAsia="Times New Roman" w:hAnsi="Times New Roman" w:cs="Times New Roman"/>
          <w:bCs/>
          <w:iCs/>
        </w:rPr>
        <w:t xml:space="preserve"> This changes the balance within the courtroom for tenants based on the type of landlord from which they rent.</w:t>
      </w:r>
      <w:r w:rsidR="00E1211F">
        <w:rPr>
          <w:rFonts w:ascii="Times New Roman" w:eastAsia="Times New Roman" w:hAnsi="Times New Roman" w:cs="Times New Roman"/>
          <w:bCs/>
          <w:iCs/>
        </w:rPr>
        <w:t xml:space="preserve"> Th</w:t>
      </w:r>
      <w:r w:rsidR="004A7673">
        <w:rPr>
          <w:rFonts w:ascii="Times New Roman" w:eastAsia="Times New Roman" w:hAnsi="Times New Roman" w:cs="Times New Roman"/>
          <w:bCs/>
          <w:iCs/>
        </w:rPr>
        <w:t xml:space="preserve">e </w:t>
      </w:r>
      <w:r w:rsidR="00E1211F">
        <w:rPr>
          <w:rFonts w:ascii="Times New Roman" w:eastAsia="Times New Roman" w:hAnsi="Times New Roman" w:cs="Times New Roman"/>
          <w:bCs/>
          <w:iCs/>
        </w:rPr>
        <w:t xml:space="preserve">proximity </w:t>
      </w:r>
      <w:r w:rsidR="004A7673">
        <w:rPr>
          <w:rFonts w:ascii="Times New Roman" w:eastAsia="Times New Roman" w:hAnsi="Times New Roman" w:cs="Times New Roman"/>
          <w:bCs/>
          <w:iCs/>
        </w:rPr>
        <w:t xml:space="preserve">of company landlords to the court via their legal representation </w:t>
      </w:r>
      <w:r w:rsidR="002B6040">
        <w:rPr>
          <w:rFonts w:ascii="Times New Roman" w:eastAsia="Times New Roman" w:hAnsi="Times New Roman" w:cs="Times New Roman"/>
          <w:bCs/>
          <w:iCs/>
        </w:rPr>
        <w:t>facilitat</w:t>
      </w:r>
      <w:r w:rsidR="00E1211F">
        <w:rPr>
          <w:rFonts w:ascii="Times New Roman" w:eastAsia="Times New Roman" w:hAnsi="Times New Roman" w:cs="Times New Roman"/>
          <w:bCs/>
          <w:iCs/>
        </w:rPr>
        <w:t>es</w:t>
      </w:r>
      <w:r w:rsidR="002B6040">
        <w:rPr>
          <w:rFonts w:ascii="Times New Roman" w:eastAsia="Times New Roman" w:hAnsi="Times New Roman" w:cs="Times New Roman"/>
          <w:bCs/>
          <w:iCs/>
        </w:rPr>
        <w:t xml:space="preserve"> the ease with which they can file </w:t>
      </w:r>
      <w:r w:rsidR="004A7673">
        <w:rPr>
          <w:rFonts w:ascii="Times New Roman" w:eastAsia="Times New Roman" w:hAnsi="Times New Roman" w:cs="Times New Roman"/>
          <w:bCs/>
          <w:iCs/>
        </w:rPr>
        <w:t>and manage tenants against whom they have filed for e</w:t>
      </w:r>
      <w:r w:rsidR="002B6040">
        <w:rPr>
          <w:rFonts w:ascii="Times New Roman" w:eastAsia="Times New Roman" w:hAnsi="Times New Roman" w:cs="Times New Roman"/>
          <w:bCs/>
          <w:iCs/>
        </w:rPr>
        <w:t xml:space="preserve">viction. </w:t>
      </w:r>
      <w:r w:rsidR="004A7673">
        <w:rPr>
          <w:rFonts w:ascii="Times New Roman" w:eastAsia="Times New Roman" w:hAnsi="Times New Roman" w:cs="Times New Roman"/>
          <w:bCs/>
          <w:iCs/>
        </w:rPr>
        <w:t xml:space="preserve">Tenants, on the other hand, rarely had legal representation (in only 31 of the 899 observed cases), and when they did, it was most often provided by legal aid. </w:t>
      </w:r>
      <w:proofErr w:type="gramStart"/>
      <w:r w:rsidR="004A7673">
        <w:rPr>
          <w:rFonts w:ascii="Times New Roman" w:eastAsia="Times New Roman" w:hAnsi="Times New Roman" w:cs="Times New Roman"/>
          <w:bCs/>
          <w:iCs/>
        </w:rPr>
        <w:t>To</w:t>
      </w:r>
      <w:proofErr w:type="gramEnd"/>
      <w:r w:rsidR="00826C9A">
        <w:rPr>
          <w:rFonts w:ascii="Times New Roman" w:eastAsia="Times New Roman" w:hAnsi="Times New Roman" w:cs="Times New Roman"/>
          <w:bCs/>
          <w:iCs/>
        </w:rPr>
        <w:t xml:space="preserve"> current</w:t>
      </w:r>
      <w:r w:rsidR="004A7673">
        <w:rPr>
          <w:rFonts w:ascii="Times New Roman" w:eastAsia="Times New Roman" w:hAnsi="Times New Roman" w:cs="Times New Roman"/>
          <w:bCs/>
          <w:iCs/>
        </w:rPr>
        <w:t xml:space="preserve"> knowledge, this is the first study on serial filings to examine legal representation. </w:t>
      </w:r>
    </w:p>
    <w:p w14:paraId="6BA24107" w14:textId="0F644A37" w:rsidR="00AE73E5" w:rsidRDefault="00AE73E5"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Another a</w:t>
      </w:r>
      <w:r w:rsidR="00826C9A">
        <w:rPr>
          <w:rFonts w:ascii="Times New Roman" w:eastAsia="Times New Roman" w:hAnsi="Times New Roman" w:cs="Times New Roman"/>
          <w:bCs/>
          <w:iCs/>
        </w:rPr>
        <w:t xml:space="preserve">ttribute </w:t>
      </w:r>
      <w:r>
        <w:rPr>
          <w:rFonts w:ascii="Times New Roman" w:eastAsia="Times New Roman" w:hAnsi="Times New Roman" w:cs="Times New Roman"/>
          <w:bCs/>
          <w:iCs/>
        </w:rPr>
        <w:t>examined was case duration. There was a significant difference observed in case duration among</w:t>
      </w:r>
      <w:r w:rsidR="008D1776">
        <w:rPr>
          <w:rFonts w:ascii="Times New Roman" w:eastAsia="Times New Roman" w:hAnsi="Times New Roman" w:cs="Times New Roman"/>
          <w:bCs/>
          <w:iCs/>
        </w:rPr>
        <w:t xml:space="preserve"> serial</w:t>
      </w:r>
      <w:r>
        <w:rPr>
          <w:rFonts w:ascii="Times New Roman" w:eastAsia="Times New Roman" w:hAnsi="Times New Roman" w:cs="Times New Roman"/>
          <w:bCs/>
          <w:iCs/>
        </w:rPr>
        <w:t xml:space="preserve"> filings issued by company or individual landlords, with cases issued by company landlords receiving judgement five days faster. This could </w:t>
      </w:r>
      <w:r w:rsidR="000501ED">
        <w:rPr>
          <w:rFonts w:ascii="Times New Roman" w:eastAsia="Times New Roman" w:hAnsi="Times New Roman" w:cs="Times New Roman"/>
          <w:bCs/>
          <w:iCs/>
        </w:rPr>
        <w:t>be</w:t>
      </w:r>
      <w:r>
        <w:rPr>
          <w:rFonts w:ascii="Times New Roman" w:eastAsia="Times New Roman" w:hAnsi="Times New Roman" w:cs="Times New Roman"/>
          <w:bCs/>
          <w:iCs/>
        </w:rPr>
        <w:t xml:space="preserve"> further evidence of the formality and increased ease of processing evictions afforded to company versus individual landlords and would require further exploration to determine more certainly. </w:t>
      </w:r>
    </w:p>
    <w:p w14:paraId="7DF14F20" w14:textId="0FA03575" w:rsidR="00326A8C" w:rsidRDefault="00A4396E"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 xml:space="preserve">The results of the regression analysis suggest that serial filing trends in Knox County largely </w:t>
      </w:r>
      <w:r w:rsidR="00790281">
        <w:rPr>
          <w:rFonts w:ascii="Times New Roman" w:eastAsia="Times New Roman" w:hAnsi="Times New Roman" w:cs="Times New Roman"/>
          <w:bCs/>
          <w:iCs/>
        </w:rPr>
        <w:t xml:space="preserve">conform with the trends </w:t>
      </w:r>
      <w:r>
        <w:rPr>
          <w:rFonts w:ascii="Times New Roman" w:eastAsia="Times New Roman" w:hAnsi="Times New Roman" w:cs="Times New Roman"/>
          <w:bCs/>
          <w:iCs/>
        </w:rPr>
        <w:t>observed</w:t>
      </w:r>
      <w:r w:rsidR="00790281">
        <w:rPr>
          <w:rFonts w:ascii="Times New Roman" w:eastAsia="Times New Roman" w:hAnsi="Times New Roman" w:cs="Times New Roman"/>
          <w:bCs/>
          <w:iCs/>
        </w:rPr>
        <w:t xml:space="preserve"> in other regions of the count</w:t>
      </w:r>
      <w:r w:rsidR="00995B80">
        <w:rPr>
          <w:rFonts w:ascii="Times New Roman" w:eastAsia="Times New Roman" w:hAnsi="Times New Roman" w:cs="Times New Roman"/>
          <w:bCs/>
          <w:iCs/>
        </w:rPr>
        <w:t>r</w:t>
      </w:r>
      <w:r w:rsidR="00790281">
        <w:rPr>
          <w:rFonts w:ascii="Times New Roman" w:eastAsia="Times New Roman" w:hAnsi="Times New Roman" w:cs="Times New Roman"/>
          <w:bCs/>
          <w:iCs/>
        </w:rPr>
        <w:t xml:space="preserve">y. </w:t>
      </w:r>
      <w:r w:rsidR="008D1776">
        <w:rPr>
          <w:rFonts w:ascii="Times New Roman" w:eastAsia="Times New Roman" w:hAnsi="Times New Roman" w:cs="Times New Roman"/>
          <w:bCs/>
          <w:iCs/>
        </w:rPr>
        <w:t>V</w:t>
      </w:r>
      <w:r>
        <w:rPr>
          <w:rFonts w:ascii="Times New Roman" w:eastAsia="Times New Roman" w:hAnsi="Times New Roman" w:cs="Times New Roman"/>
          <w:bCs/>
          <w:iCs/>
        </w:rPr>
        <w:t xml:space="preserve">ariables found to be significantly associated </w:t>
      </w:r>
      <w:r w:rsidR="008D1776">
        <w:rPr>
          <w:rFonts w:ascii="Times New Roman" w:eastAsia="Times New Roman" w:hAnsi="Times New Roman" w:cs="Times New Roman"/>
          <w:bCs/>
          <w:iCs/>
        </w:rPr>
        <w:t xml:space="preserve">with serial filing </w:t>
      </w:r>
      <w:r>
        <w:rPr>
          <w:rFonts w:ascii="Times New Roman" w:eastAsia="Times New Roman" w:hAnsi="Times New Roman" w:cs="Times New Roman"/>
          <w:bCs/>
          <w:iCs/>
        </w:rPr>
        <w:t>in Knox County</w:t>
      </w:r>
      <w:r w:rsidR="008D1776" w:rsidRPr="008D1776">
        <w:rPr>
          <w:rFonts w:ascii="Times New Roman" w:eastAsia="Times New Roman" w:hAnsi="Times New Roman" w:cs="Times New Roman"/>
          <w:bCs/>
          <w:iCs/>
        </w:rPr>
        <w:t xml:space="preserve"> </w:t>
      </w:r>
      <w:r w:rsidR="008D1776">
        <w:rPr>
          <w:rFonts w:ascii="Times New Roman" w:eastAsia="Times New Roman" w:hAnsi="Times New Roman" w:cs="Times New Roman"/>
          <w:bCs/>
          <w:iCs/>
        </w:rPr>
        <w:t>have also been previously identified as significant predictors of serial filing in other jurisdictions</w:t>
      </w:r>
      <w:r>
        <w:rPr>
          <w:rFonts w:ascii="Times New Roman" w:eastAsia="Times New Roman" w:hAnsi="Times New Roman" w:cs="Times New Roman"/>
          <w:bCs/>
          <w:iCs/>
        </w:rPr>
        <w:t>, n</w:t>
      </w:r>
      <w:r w:rsidR="00790281">
        <w:rPr>
          <w:rFonts w:ascii="Times New Roman" w:eastAsia="Times New Roman" w:hAnsi="Times New Roman" w:cs="Times New Roman"/>
          <w:bCs/>
          <w:iCs/>
        </w:rPr>
        <w:t>amely</w:t>
      </w:r>
      <w:r w:rsidR="00826C9A">
        <w:rPr>
          <w:rFonts w:ascii="Times New Roman" w:eastAsia="Times New Roman" w:hAnsi="Times New Roman" w:cs="Times New Roman"/>
          <w:bCs/>
          <w:iCs/>
        </w:rPr>
        <w:t xml:space="preserve">: </w:t>
      </w:r>
      <w:r w:rsidR="00790281">
        <w:rPr>
          <w:rFonts w:ascii="Times New Roman" w:eastAsia="Times New Roman" w:hAnsi="Times New Roman" w:cs="Times New Roman"/>
          <w:bCs/>
          <w:iCs/>
        </w:rPr>
        <w:t xml:space="preserve">neighborhoods with higher shares of non-White residents, neighborhoods with </w:t>
      </w:r>
      <w:r w:rsidR="0063174A">
        <w:rPr>
          <w:rFonts w:ascii="Times New Roman" w:eastAsia="Times New Roman" w:hAnsi="Times New Roman" w:cs="Times New Roman"/>
          <w:bCs/>
          <w:iCs/>
        </w:rPr>
        <w:t xml:space="preserve">fewer </w:t>
      </w:r>
      <w:r w:rsidR="00826C9A">
        <w:rPr>
          <w:rFonts w:ascii="Times New Roman" w:eastAsia="Times New Roman" w:hAnsi="Times New Roman" w:cs="Times New Roman"/>
          <w:bCs/>
          <w:iCs/>
        </w:rPr>
        <w:t>older buildings</w:t>
      </w:r>
      <w:r w:rsidR="00790281">
        <w:rPr>
          <w:rFonts w:ascii="Times New Roman" w:eastAsia="Times New Roman" w:hAnsi="Times New Roman" w:cs="Times New Roman"/>
          <w:bCs/>
          <w:iCs/>
        </w:rPr>
        <w:t xml:space="preserve">, and neighborhoods with more eviction activity from company landlords. </w:t>
      </w:r>
    </w:p>
    <w:p w14:paraId="5836F940" w14:textId="362BB83D" w:rsidR="00326A8C" w:rsidRDefault="00AF4098"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Immergluck et al. (2020)</w:t>
      </w:r>
      <w:r w:rsidR="00326A8C">
        <w:rPr>
          <w:rFonts w:ascii="Times New Roman" w:eastAsia="Times New Roman" w:hAnsi="Times New Roman" w:cs="Times New Roman"/>
          <w:bCs/>
          <w:iCs/>
        </w:rPr>
        <w:t xml:space="preserve"> similarly found block groups with higher shares of Black renters to have higher serial filing rates, </w:t>
      </w:r>
      <w:r w:rsidR="00E82F45">
        <w:rPr>
          <w:rFonts w:ascii="Times New Roman" w:eastAsia="Times New Roman" w:hAnsi="Times New Roman" w:cs="Times New Roman"/>
          <w:bCs/>
          <w:iCs/>
        </w:rPr>
        <w:t>consistent</w:t>
      </w:r>
      <w:r w:rsidR="00131747">
        <w:rPr>
          <w:rFonts w:ascii="Times New Roman" w:eastAsia="Times New Roman" w:hAnsi="Times New Roman" w:cs="Times New Roman"/>
          <w:bCs/>
          <w:iCs/>
        </w:rPr>
        <w:t xml:space="preserve"> </w:t>
      </w:r>
      <w:r w:rsidR="00326A8C">
        <w:rPr>
          <w:rFonts w:ascii="Times New Roman" w:eastAsia="Times New Roman" w:hAnsi="Times New Roman" w:cs="Times New Roman"/>
          <w:bCs/>
          <w:iCs/>
        </w:rPr>
        <w:t>with what is known about non-White majority neighborhoods being most vulnerable for eviction filing generally (</w:t>
      </w:r>
      <w:r w:rsidR="008615B9">
        <w:rPr>
          <w:rFonts w:ascii="Times New Roman" w:eastAsia="Times New Roman" w:hAnsi="Times New Roman" w:cs="Times New Roman"/>
          <w:bCs/>
          <w:iCs/>
        </w:rPr>
        <w:t xml:space="preserve">Graetz et al., 2023; </w:t>
      </w:r>
      <w:r w:rsidR="00326A8C">
        <w:rPr>
          <w:rFonts w:ascii="Times New Roman" w:eastAsia="Times New Roman" w:hAnsi="Times New Roman" w:cs="Times New Roman"/>
          <w:bCs/>
          <w:iCs/>
        </w:rPr>
        <w:t>Hepburn, Louis, &amp; Desmond, 202</w:t>
      </w:r>
      <w:r w:rsidR="00871C01">
        <w:rPr>
          <w:rFonts w:ascii="Times New Roman" w:eastAsia="Times New Roman" w:hAnsi="Times New Roman" w:cs="Times New Roman"/>
          <w:bCs/>
          <w:iCs/>
        </w:rPr>
        <w:t>1</w:t>
      </w:r>
      <w:r w:rsidR="00326A8C">
        <w:rPr>
          <w:rFonts w:ascii="Times New Roman" w:eastAsia="Times New Roman" w:hAnsi="Times New Roman" w:cs="Times New Roman"/>
          <w:bCs/>
          <w:iCs/>
        </w:rPr>
        <w:t>; McCabe</w:t>
      </w:r>
      <w:r w:rsidR="008615B9">
        <w:rPr>
          <w:rFonts w:ascii="Times New Roman" w:eastAsia="Times New Roman" w:hAnsi="Times New Roman" w:cs="Times New Roman"/>
          <w:bCs/>
          <w:iCs/>
        </w:rPr>
        <w:t xml:space="preserve"> &amp; Rosen, 2020</w:t>
      </w:r>
      <w:r w:rsidR="00326A8C">
        <w:rPr>
          <w:rFonts w:ascii="Times New Roman" w:eastAsia="Times New Roman" w:hAnsi="Times New Roman" w:cs="Times New Roman"/>
          <w:bCs/>
          <w:iCs/>
        </w:rPr>
        <w:t>).</w:t>
      </w:r>
      <w:r w:rsidR="008615B9">
        <w:rPr>
          <w:rFonts w:ascii="Times New Roman" w:eastAsia="Times New Roman" w:hAnsi="Times New Roman" w:cs="Times New Roman"/>
          <w:bCs/>
          <w:iCs/>
        </w:rPr>
        <w:t xml:space="preserve"> In line with our finding that neighborhoods with greater shares of buildings built prior to 1980 </w:t>
      </w:r>
      <w:r w:rsidR="008615B9">
        <w:rPr>
          <w:rFonts w:ascii="Times New Roman" w:eastAsia="Times New Roman" w:hAnsi="Times New Roman" w:cs="Times New Roman"/>
          <w:bCs/>
          <w:iCs/>
        </w:rPr>
        <w:lastRenderedPageBreak/>
        <w:t>were negatively associated with serial filings, Immergluck et al. (20</w:t>
      </w:r>
      <w:r w:rsidR="00871C01">
        <w:rPr>
          <w:rFonts w:ascii="Times New Roman" w:eastAsia="Times New Roman" w:hAnsi="Times New Roman" w:cs="Times New Roman"/>
          <w:bCs/>
          <w:iCs/>
        </w:rPr>
        <w:t>20</w:t>
      </w:r>
      <w:r w:rsidR="008615B9">
        <w:rPr>
          <w:rFonts w:ascii="Times New Roman" w:eastAsia="Times New Roman" w:hAnsi="Times New Roman" w:cs="Times New Roman"/>
          <w:bCs/>
          <w:iCs/>
        </w:rPr>
        <w:t xml:space="preserve">) also found older buildings to have lower serial filing shares. This could be attributable to the gentrification process, in which older buildings slowly filter out of the rental market through disrepair, or </w:t>
      </w:r>
      <w:r w:rsidR="008D1776">
        <w:rPr>
          <w:rFonts w:ascii="Times New Roman" w:eastAsia="Times New Roman" w:hAnsi="Times New Roman" w:cs="Times New Roman"/>
          <w:bCs/>
          <w:iCs/>
        </w:rPr>
        <w:t>are</w:t>
      </w:r>
      <w:r w:rsidR="000501ED">
        <w:rPr>
          <w:rFonts w:ascii="Times New Roman" w:eastAsia="Times New Roman" w:hAnsi="Times New Roman" w:cs="Times New Roman"/>
          <w:bCs/>
          <w:iCs/>
        </w:rPr>
        <w:t xml:space="preserve"> </w:t>
      </w:r>
      <w:r w:rsidR="008615B9">
        <w:rPr>
          <w:rFonts w:ascii="Times New Roman" w:eastAsia="Times New Roman" w:hAnsi="Times New Roman" w:cs="Times New Roman"/>
          <w:bCs/>
          <w:iCs/>
        </w:rPr>
        <w:t>purchased, flipped</w:t>
      </w:r>
      <w:r w:rsidR="000501ED">
        <w:rPr>
          <w:rFonts w:ascii="Times New Roman" w:eastAsia="Times New Roman" w:hAnsi="Times New Roman" w:cs="Times New Roman"/>
          <w:bCs/>
          <w:iCs/>
        </w:rPr>
        <w:t>,</w:t>
      </w:r>
      <w:r w:rsidR="008615B9">
        <w:rPr>
          <w:rFonts w:ascii="Times New Roman" w:eastAsia="Times New Roman" w:hAnsi="Times New Roman" w:cs="Times New Roman"/>
          <w:bCs/>
          <w:iCs/>
        </w:rPr>
        <w:t xml:space="preserve"> and converted into higher-end rental properties</w:t>
      </w:r>
      <w:r w:rsidR="000501ED">
        <w:rPr>
          <w:rFonts w:ascii="Times New Roman" w:eastAsia="Times New Roman" w:hAnsi="Times New Roman" w:cs="Times New Roman"/>
          <w:bCs/>
          <w:iCs/>
        </w:rPr>
        <w:t xml:space="preserve"> </w:t>
      </w:r>
      <w:r w:rsidR="00E82F45">
        <w:rPr>
          <w:rFonts w:ascii="Times New Roman" w:eastAsia="Times New Roman" w:hAnsi="Times New Roman" w:cs="Times New Roman"/>
          <w:bCs/>
          <w:iCs/>
        </w:rPr>
        <w:t xml:space="preserve">that </w:t>
      </w:r>
      <w:r w:rsidR="008615B9">
        <w:rPr>
          <w:rFonts w:ascii="Times New Roman" w:eastAsia="Times New Roman" w:hAnsi="Times New Roman" w:cs="Times New Roman"/>
          <w:bCs/>
          <w:iCs/>
        </w:rPr>
        <w:t xml:space="preserve">increase the rate of non-serial filing in those buildings. In fact, both </w:t>
      </w:r>
      <w:r>
        <w:rPr>
          <w:rFonts w:ascii="Times New Roman" w:eastAsia="Times New Roman" w:hAnsi="Times New Roman" w:cs="Times New Roman"/>
          <w:bCs/>
          <w:iCs/>
        </w:rPr>
        <w:t>Immergluck et al. (2020)</w:t>
      </w:r>
      <w:r w:rsidR="008615B9">
        <w:rPr>
          <w:rFonts w:ascii="Times New Roman" w:eastAsia="Times New Roman" w:hAnsi="Times New Roman" w:cs="Times New Roman"/>
          <w:bCs/>
          <w:iCs/>
        </w:rPr>
        <w:t xml:space="preserve"> and Gomory (2022) have found dramatic increases in non-serial filing rates following </w:t>
      </w:r>
      <w:r w:rsidR="000501ED">
        <w:rPr>
          <w:rFonts w:ascii="Times New Roman" w:eastAsia="Times New Roman" w:hAnsi="Times New Roman" w:cs="Times New Roman"/>
          <w:bCs/>
          <w:iCs/>
        </w:rPr>
        <w:t>the</w:t>
      </w:r>
      <w:r w:rsidR="008615B9">
        <w:rPr>
          <w:rFonts w:ascii="Times New Roman" w:eastAsia="Times New Roman" w:hAnsi="Times New Roman" w:cs="Times New Roman"/>
          <w:bCs/>
          <w:iCs/>
        </w:rPr>
        <w:t xml:space="preserve"> sale</w:t>
      </w:r>
      <w:r w:rsidR="000501ED">
        <w:rPr>
          <w:rFonts w:ascii="Times New Roman" w:eastAsia="Times New Roman" w:hAnsi="Times New Roman" w:cs="Times New Roman"/>
          <w:bCs/>
          <w:iCs/>
        </w:rPr>
        <w:t xml:space="preserve"> of </w:t>
      </w:r>
      <w:r w:rsidR="00DA1135">
        <w:rPr>
          <w:rFonts w:ascii="Times New Roman" w:eastAsia="Times New Roman" w:hAnsi="Times New Roman" w:cs="Times New Roman"/>
          <w:bCs/>
          <w:iCs/>
        </w:rPr>
        <w:t>rental</w:t>
      </w:r>
      <w:r w:rsidR="000501ED">
        <w:rPr>
          <w:rFonts w:ascii="Times New Roman" w:eastAsia="Times New Roman" w:hAnsi="Times New Roman" w:cs="Times New Roman"/>
          <w:bCs/>
          <w:iCs/>
        </w:rPr>
        <w:t xml:space="preserve"> propert</w:t>
      </w:r>
      <w:r w:rsidR="00DA1135">
        <w:rPr>
          <w:rFonts w:ascii="Times New Roman" w:eastAsia="Times New Roman" w:hAnsi="Times New Roman" w:cs="Times New Roman"/>
          <w:bCs/>
          <w:iCs/>
        </w:rPr>
        <w:t>ies</w:t>
      </w:r>
      <w:r w:rsidR="008615B9">
        <w:rPr>
          <w:rFonts w:ascii="Times New Roman" w:eastAsia="Times New Roman" w:hAnsi="Times New Roman" w:cs="Times New Roman"/>
          <w:bCs/>
          <w:iCs/>
        </w:rPr>
        <w:t xml:space="preserve">. This </w:t>
      </w:r>
      <w:r w:rsidR="00E82F45">
        <w:rPr>
          <w:rFonts w:ascii="Times New Roman" w:eastAsia="Times New Roman" w:hAnsi="Times New Roman" w:cs="Times New Roman"/>
          <w:bCs/>
          <w:iCs/>
        </w:rPr>
        <w:t>could</w:t>
      </w:r>
      <w:r w:rsidR="008615B9">
        <w:rPr>
          <w:rFonts w:ascii="Times New Roman" w:eastAsia="Times New Roman" w:hAnsi="Times New Roman" w:cs="Times New Roman"/>
          <w:bCs/>
          <w:iCs/>
        </w:rPr>
        <w:t xml:space="preserve"> be </w:t>
      </w:r>
      <w:r w:rsidR="00E82F45">
        <w:rPr>
          <w:rFonts w:ascii="Times New Roman" w:eastAsia="Times New Roman" w:hAnsi="Times New Roman" w:cs="Times New Roman"/>
          <w:bCs/>
          <w:iCs/>
        </w:rPr>
        <w:t>important</w:t>
      </w:r>
      <w:r w:rsidR="008615B9">
        <w:rPr>
          <w:rFonts w:ascii="Times New Roman" w:eastAsia="Times New Roman" w:hAnsi="Times New Roman" w:cs="Times New Roman"/>
          <w:bCs/>
          <w:iCs/>
        </w:rPr>
        <w:t xml:space="preserve"> to investigate further in Knox County </w:t>
      </w:r>
      <w:r w:rsidR="000501ED">
        <w:rPr>
          <w:rFonts w:ascii="Times New Roman" w:eastAsia="Times New Roman" w:hAnsi="Times New Roman" w:cs="Times New Roman"/>
          <w:bCs/>
          <w:iCs/>
        </w:rPr>
        <w:t>t</w:t>
      </w:r>
      <w:r w:rsidR="008615B9">
        <w:rPr>
          <w:rFonts w:ascii="Times New Roman" w:eastAsia="Times New Roman" w:hAnsi="Times New Roman" w:cs="Times New Roman"/>
          <w:bCs/>
          <w:iCs/>
        </w:rPr>
        <w:t>o protect</w:t>
      </w:r>
      <w:r w:rsidR="00E82F45">
        <w:rPr>
          <w:rFonts w:ascii="Times New Roman" w:eastAsia="Times New Roman" w:hAnsi="Times New Roman" w:cs="Times New Roman"/>
          <w:bCs/>
          <w:iCs/>
        </w:rPr>
        <w:t xml:space="preserve"> </w:t>
      </w:r>
      <w:r w:rsidR="008615B9">
        <w:rPr>
          <w:rFonts w:ascii="Times New Roman" w:eastAsia="Times New Roman" w:hAnsi="Times New Roman" w:cs="Times New Roman"/>
          <w:bCs/>
          <w:iCs/>
        </w:rPr>
        <w:t>ren</w:t>
      </w:r>
      <w:r w:rsidR="001A5361">
        <w:rPr>
          <w:rFonts w:ascii="Times New Roman" w:eastAsia="Times New Roman" w:hAnsi="Times New Roman" w:cs="Times New Roman"/>
          <w:bCs/>
          <w:iCs/>
        </w:rPr>
        <w:t xml:space="preserve">ters </w:t>
      </w:r>
      <w:r w:rsidR="00E82F45">
        <w:rPr>
          <w:rFonts w:ascii="Times New Roman" w:eastAsia="Times New Roman" w:hAnsi="Times New Roman" w:cs="Times New Roman"/>
          <w:bCs/>
          <w:iCs/>
        </w:rPr>
        <w:t>in buildings facing sales from mass non-serial eviction filings</w:t>
      </w:r>
      <w:r w:rsidR="008615B9">
        <w:rPr>
          <w:rFonts w:ascii="Times New Roman" w:eastAsia="Times New Roman" w:hAnsi="Times New Roman" w:cs="Times New Roman"/>
          <w:bCs/>
          <w:iCs/>
        </w:rPr>
        <w:t xml:space="preserve">. </w:t>
      </w:r>
    </w:p>
    <w:p w14:paraId="77029CCF" w14:textId="25F2331E" w:rsidR="000A3D15" w:rsidRDefault="001A5361"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 xml:space="preserve">The variable with the largest effect in predicting serial filing </w:t>
      </w:r>
      <w:r w:rsidR="008D1776">
        <w:rPr>
          <w:rFonts w:ascii="Times New Roman" w:eastAsia="Times New Roman" w:hAnsi="Times New Roman" w:cs="Times New Roman"/>
          <w:bCs/>
          <w:iCs/>
        </w:rPr>
        <w:t>in</w:t>
      </w:r>
      <w:r>
        <w:rPr>
          <w:rFonts w:ascii="Times New Roman" w:eastAsia="Times New Roman" w:hAnsi="Times New Roman" w:cs="Times New Roman"/>
          <w:bCs/>
          <w:iCs/>
        </w:rPr>
        <w:t xml:space="preserve"> Knox County was the share of evictions initiated by company landlords as a total of all filings initiated against residents of </w:t>
      </w:r>
      <w:r w:rsidR="008D1776">
        <w:rPr>
          <w:rFonts w:ascii="Times New Roman" w:eastAsia="Times New Roman" w:hAnsi="Times New Roman" w:cs="Times New Roman"/>
          <w:bCs/>
          <w:iCs/>
        </w:rPr>
        <w:t>each</w:t>
      </w:r>
      <w:r>
        <w:rPr>
          <w:rFonts w:ascii="Times New Roman" w:eastAsia="Times New Roman" w:hAnsi="Times New Roman" w:cs="Times New Roman"/>
          <w:bCs/>
          <w:iCs/>
        </w:rPr>
        <w:t xml:space="preserve"> tract. The more filings </w:t>
      </w:r>
      <w:r w:rsidR="004B4300">
        <w:rPr>
          <w:rFonts w:ascii="Times New Roman" w:eastAsia="Times New Roman" w:hAnsi="Times New Roman" w:cs="Times New Roman"/>
          <w:bCs/>
          <w:iCs/>
        </w:rPr>
        <w:t>initiated by company landlords, the higher the serial filing rate. This was also found in a much larger-scale study conducted across 28 states by Leung, Hepburn, and Desmond (2021).</w:t>
      </w:r>
      <w:r w:rsidR="005A49CC">
        <w:rPr>
          <w:rFonts w:ascii="Times New Roman" w:eastAsia="Times New Roman" w:hAnsi="Times New Roman" w:cs="Times New Roman"/>
          <w:bCs/>
          <w:iCs/>
        </w:rPr>
        <w:t xml:space="preserve"> </w:t>
      </w:r>
      <w:r w:rsidR="000501ED">
        <w:rPr>
          <w:rFonts w:ascii="Times New Roman" w:eastAsia="Times New Roman" w:hAnsi="Times New Roman" w:cs="Times New Roman"/>
          <w:bCs/>
          <w:iCs/>
        </w:rPr>
        <w:t>This is likely reflective of the disparity in eviction activity between company and individual landlords, tracts with more filings</w:t>
      </w:r>
      <w:r w:rsidR="008D1776">
        <w:rPr>
          <w:rFonts w:ascii="Times New Roman" w:eastAsia="Times New Roman" w:hAnsi="Times New Roman" w:cs="Times New Roman"/>
          <w:bCs/>
          <w:iCs/>
        </w:rPr>
        <w:t xml:space="preserve"> </w:t>
      </w:r>
      <w:r w:rsidR="008D1776" w:rsidRPr="00ED0B44">
        <w:rPr>
          <w:rFonts w:ascii="Times New Roman" w:hAnsi="Times New Roman" w:cs="Times New Roman"/>
        </w:rPr>
        <w:t xml:space="preserve">– </w:t>
      </w:r>
      <w:r w:rsidR="008D1776">
        <w:rPr>
          <w:rFonts w:ascii="Times New Roman" w:eastAsia="Times New Roman" w:hAnsi="Times New Roman" w:cs="Times New Roman"/>
          <w:bCs/>
          <w:iCs/>
        </w:rPr>
        <w:t>especially filings g</w:t>
      </w:r>
      <w:r w:rsidR="000501ED">
        <w:rPr>
          <w:rFonts w:ascii="Times New Roman" w:eastAsia="Times New Roman" w:hAnsi="Times New Roman" w:cs="Times New Roman"/>
          <w:bCs/>
          <w:iCs/>
        </w:rPr>
        <w:t>enerated by company landlords</w:t>
      </w:r>
      <w:r w:rsidR="008D1776">
        <w:rPr>
          <w:rFonts w:ascii="Times New Roman" w:eastAsia="Times New Roman" w:hAnsi="Times New Roman" w:cs="Times New Roman"/>
          <w:bCs/>
          <w:iCs/>
        </w:rPr>
        <w:t xml:space="preserve"> </w:t>
      </w:r>
      <w:r w:rsidR="008D1776" w:rsidRPr="00ED0B44">
        <w:rPr>
          <w:rFonts w:ascii="Times New Roman" w:hAnsi="Times New Roman" w:cs="Times New Roman"/>
        </w:rPr>
        <w:t xml:space="preserve">– </w:t>
      </w:r>
      <w:r w:rsidR="000501ED">
        <w:rPr>
          <w:rFonts w:ascii="Times New Roman" w:eastAsia="Times New Roman" w:hAnsi="Times New Roman" w:cs="Times New Roman"/>
          <w:bCs/>
          <w:iCs/>
        </w:rPr>
        <w:t xml:space="preserve">are more likely to have serial filing activity relative to other tracts. </w:t>
      </w:r>
    </w:p>
    <w:p w14:paraId="680ABDDE" w14:textId="04CC6F22" w:rsidR="001A5361" w:rsidRDefault="005A49CC" w:rsidP="001B5F73">
      <w:pPr>
        <w:spacing w:line="480" w:lineRule="auto"/>
        <w:ind w:right="-360" w:firstLine="720"/>
        <w:rPr>
          <w:rFonts w:ascii="Times New Roman" w:eastAsia="Times New Roman" w:hAnsi="Times New Roman" w:cs="Times New Roman"/>
          <w:bCs/>
          <w:iCs/>
        </w:rPr>
      </w:pPr>
      <w:r>
        <w:rPr>
          <w:rFonts w:ascii="Times New Roman" w:eastAsia="Times New Roman" w:hAnsi="Times New Roman" w:cs="Times New Roman"/>
          <w:bCs/>
          <w:iCs/>
        </w:rPr>
        <w:t>Several other variables hypothesized to be predictors of serial filing were not found to be statistically significant in the final model</w:t>
      </w:r>
      <w:r w:rsidR="000A3D15">
        <w:rPr>
          <w:rFonts w:ascii="Times New Roman" w:eastAsia="Times New Roman" w:hAnsi="Times New Roman" w:cs="Times New Roman"/>
          <w:bCs/>
          <w:iCs/>
        </w:rPr>
        <w:t xml:space="preserve">. It is possible that due to the limited geographic area of study </w:t>
      </w:r>
      <w:r w:rsidR="002B0F53">
        <w:rPr>
          <w:rFonts w:ascii="Times New Roman" w:eastAsia="Times New Roman" w:hAnsi="Times New Roman" w:cs="Times New Roman"/>
          <w:color w:val="000000"/>
          <w:lang w:val="en-US"/>
        </w:rPr>
        <w:t>–</w:t>
      </w:r>
      <w:r w:rsidR="002B0F53">
        <w:rPr>
          <w:rFonts w:ascii="Times New Roman" w:eastAsia="Times New Roman" w:hAnsi="Times New Roman" w:cs="Times New Roman"/>
          <w:bCs/>
          <w:iCs/>
        </w:rPr>
        <w:t xml:space="preserve"> </w:t>
      </w:r>
      <w:r w:rsidR="000A3D15">
        <w:rPr>
          <w:rFonts w:ascii="Times New Roman" w:eastAsia="Times New Roman" w:hAnsi="Times New Roman" w:cs="Times New Roman"/>
          <w:bCs/>
          <w:iCs/>
        </w:rPr>
        <w:t>and therefore the limited number of observations in the model at the tract level</w:t>
      </w:r>
      <w:r w:rsidR="002B0F53">
        <w:rPr>
          <w:rFonts w:ascii="Times New Roman" w:eastAsia="Times New Roman" w:hAnsi="Times New Roman" w:cs="Times New Roman"/>
          <w:bCs/>
          <w:iCs/>
        </w:rPr>
        <w:t xml:space="preserve"> </w:t>
      </w:r>
      <w:r w:rsidR="002B0F53">
        <w:rPr>
          <w:rFonts w:ascii="Times New Roman" w:eastAsia="Times New Roman" w:hAnsi="Times New Roman" w:cs="Times New Roman"/>
          <w:color w:val="000000"/>
          <w:lang w:val="en-US"/>
        </w:rPr>
        <w:t xml:space="preserve">– </w:t>
      </w:r>
      <w:proofErr w:type="gramStart"/>
      <w:r w:rsidR="000A3D15">
        <w:rPr>
          <w:rFonts w:ascii="Times New Roman" w:eastAsia="Times New Roman" w:hAnsi="Times New Roman" w:cs="Times New Roman"/>
          <w:bCs/>
          <w:iCs/>
        </w:rPr>
        <w:t>that variables</w:t>
      </w:r>
      <w:proofErr w:type="gramEnd"/>
      <w:r w:rsidR="000A3D15">
        <w:rPr>
          <w:rFonts w:ascii="Times New Roman" w:eastAsia="Times New Roman" w:hAnsi="Times New Roman" w:cs="Times New Roman"/>
          <w:bCs/>
          <w:iCs/>
        </w:rPr>
        <w:t xml:space="preserve"> found to be significantly associated with serial filing in previous studies remained undetected here</w:t>
      </w:r>
      <w:r w:rsidR="004B42B2">
        <w:rPr>
          <w:rFonts w:ascii="Times New Roman" w:eastAsia="Times New Roman" w:hAnsi="Times New Roman" w:cs="Times New Roman"/>
          <w:bCs/>
          <w:iCs/>
        </w:rPr>
        <w:t>.</w:t>
      </w:r>
      <w:r w:rsidR="000A3D15">
        <w:rPr>
          <w:rFonts w:ascii="Times New Roman" w:eastAsia="Times New Roman" w:hAnsi="Times New Roman" w:cs="Times New Roman"/>
          <w:bCs/>
          <w:iCs/>
        </w:rPr>
        <w:t xml:space="preserve"> </w:t>
      </w:r>
    </w:p>
    <w:p w14:paraId="4E42B05D" w14:textId="4647CA29" w:rsidR="00F71910" w:rsidRDefault="000501ED" w:rsidP="001B5F73">
      <w:pPr>
        <w:spacing w:line="480" w:lineRule="auto"/>
        <w:ind w:firstLine="720"/>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w:t>
      </w:r>
      <w:r w:rsidR="000A3D15" w:rsidRPr="004B4300">
        <w:rPr>
          <w:rFonts w:ascii="Times New Roman" w:eastAsia="Times New Roman" w:hAnsi="Times New Roman" w:cs="Times New Roman"/>
          <w:color w:val="000000"/>
          <w:lang w:val="en-US"/>
        </w:rPr>
        <w:t xml:space="preserve"> major contribution of this work </w:t>
      </w:r>
      <w:r w:rsidRPr="004B4300">
        <w:rPr>
          <w:rFonts w:ascii="Times New Roman" w:eastAsia="Times New Roman" w:hAnsi="Times New Roman" w:cs="Times New Roman"/>
          <w:color w:val="000000"/>
          <w:lang w:val="en-US"/>
        </w:rPr>
        <w:t>is</w:t>
      </w:r>
      <w:r w:rsidR="000A3D15" w:rsidRPr="004B4300">
        <w:rPr>
          <w:rFonts w:ascii="Times New Roman" w:eastAsia="Times New Roman" w:hAnsi="Times New Roman" w:cs="Times New Roman"/>
          <w:color w:val="000000"/>
          <w:lang w:val="en-US"/>
        </w:rPr>
        <w:t xml:space="preserve"> its exhaustive examination of all evictions filed over a </w:t>
      </w:r>
      <w:proofErr w:type="gramStart"/>
      <w:r>
        <w:rPr>
          <w:rFonts w:ascii="Times New Roman" w:eastAsia="Times New Roman" w:hAnsi="Times New Roman" w:cs="Times New Roman"/>
          <w:color w:val="000000"/>
          <w:lang w:val="en-US"/>
        </w:rPr>
        <w:t xml:space="preserve">three </w:t>
      </w:r>
      <w:r w:rsidR="00F71910">
        <w:rPr>
          <w:rFonts w:ascii="Times New Roman" w:eastAsia="Times New Roman" w:hAnsi="Times New Roman" w:cs="Times New Roman"/>
          <w:color w:val="000000"/>
          <w:lang w:val="en-US"/>
        </w:rPr>
        <w:t>year</w:t>
      </w:r>
      <w:proofErr w:type="gramEnd"/>
      <w:r w:rsidR="00F71910">
        <w:rPr>
          <w:rFonts w:ascii="Times New Roman" w:eastAsia="Times New Roman" w:hAnsi="Times New Roman" w:cs="Times New Roman"/>
          <w:color w:val="000000"/>
          <w:lang w:val="en-US"/>
        </w:rPr>
        <w:t xml:space="preserve"> and </w:t>
      </w:r>
      <w:proofErr w:type="gramStart"/>
      <w:r w:rsidR="008D4F2C">
        <w:rPr>
          <w:rFonts w:ascii="Times New Roman" w:eastAsia="Times New Roman" w:hAnsi="Times New Roman" w:cs="Times New Roman"/>
          <w:color w:val="000000"/>
          <w:lang w:val="en-US"/>
        </w:rPr>
        <w:t>four month</w:t>
      </w:r>
      <w:proofErr w:type="gramEnd"/>
      <w:r w:rsidR="000A3D15" w:rsidRPr="004B4300">
        <w:rPr>
          <w:rFonts w:ascii="Times New Roman" w:eastAsia="Times New Roman" w:hAnsi="Times New Roman" w:cs="Times New Roman"/>
          <w:color w:val="000000"/>
          <w:lang w:val="en-US"/>
        </w:rPr>
        <w:t xml:space="preserve"> period in a jurisdiction where eviction data are difficult to obtain. This </w:t>
      </w:r>
      <w:r w:rsidR="00F71910">
        <w:rPr>
          <w:rFonts w:ascii="Times New Roman" w:eastAsia="Times New Roman" w:hAnsi="Times New Roman" w:cs="Times New Roman"/>
          <w:color w:val="000000"/>
          <w:lang w:val="en-US"/>
        </w:rPr>
        <w:t xml:space="preserve">study </w:t>
      </w:r>
      <w:r w:rsidR="000A3D15" w:rsidRPr="004B4300">
        <w:rPr>
          <w:rFonts w:ascii="Times New Roman" w:eastAsia="Times New Roman" w:hAnsi="Times New Roman" w:cs="Times New Roman"/>
          <w:color w:val="000000"/>
          <w:lang w:val="en-US"/>
        </w:rPr>
        <w:t xml:space="preserve">is also a first look at legal representation in the context of serial filing, another important avenue for policy work to </w:t>
      </w:r>
      <w:r w:rsidR="00B27610">
        <w:rPr>
          <w:rFonts w:ascii="Times New Roman" w:eastAsia="Times New Roman" w:hAnsi="Times New Roman" w:cs="Times New Roman"/>
          <w:color w:val="000000"/>
          <w:lang w:val="en-US"/>
        </w:rPr>
        <w:t xml:space="preserve">strengthen </w:t>
      </w:r>
      <w:r w:rsidR="000A3D15" w:rsidRPr="004B4300">
        <w:rPr>
          <w:rFonts w:ascii="Times New Roman" w:eastAsia="Times New Roman" w:hAnsi="Times New Roman" w:cs="Times New Roman"/>
          <w:color w:val="000000"/>
          <w:lang w:val="en-US"/>
        </w:rPr>
        <w:t xml:space="preserve">tenant rights. </w:t>
      </w:r>
      <w:r w:rsidR="00F71910">
        <w:rPr>
          <w:rFonts w:ascii="Times New Roman" w:eastAsia="Times New Roman" w:hAnsi="Times New Roman" w:cs="Times New Roman"/>
          <w:color w:val="000000"/>
          <w:lang w:val="en-US"/>
        </w:rPr>
        <w:t xml:space="preserve">Notably, similar findings were observed here as in previously studied jurisdictions but more remains to be studied. </w:t>
      </w:r>
    </w:p>
    <w:p w14:paraId="3309A820" w14:textId="3722A719" w:rsidR="000A3D15" w:rsidRDefault="00871C01" w:rsidP="001B5F73">
      <w:pPr>
        <w:spacing w:line="480" w:lineRule="auto"/>
        <w:ind w:firstLine="720"/>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Scholars have come to understand the importance of theorizing eviction as a process of complex dynamics evolving over time between landlords and tenants, not simply a single event of expulsion (Garboden &amp; Rosen, 2019).</w:t>
      </w:r>
      <w:r w:rsidR="00F71910">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And as</w:t>
      </w:r>
      <w:r w:rsidR="00670D10" w:rsidRPr="004B4300">
        <w:rPr>
          <w:rFonts w:ascii="Times New Roman" w:eastAsia="Times New Roman" w:hAnsi="Times New Roman" w:cs="Times New Roman"/>
          <w:color w:val="000000"/>
          <w:lang w:val="en-US"/>
        </w:rPr>
        <w:t xml:space="preserve"> </w:t>
      </w:r>
      <w:r w:rsidR="00AF4098">
        <w:rPr>
          <w:rFonts w:ascii="Times New Roman" w:eastAsia="Times New Roman" w:hAnsi="Times New Roman" w:cs="Times New Roman"/>
          <w:color w:val="000000"/>
          <w:lang w:val="en-US"/>
        </w:rPr>
        <w:t>Immergluck et al. (2020)</w:t>
      </w:r>
      <w:r w:rsidR="00826C9A">
        <w:rPr>
          <w:rFonts w:ascii="Times New Roman" w:eastAsia="Times New Roman" w:hAnsi="Times New Roman" w:cs="Times New Roman"/>
          <w:color w:val="000000"/>
          <w:lang w:val="en-US"/>
        </w:rPr>
        <w:t xml:space="preserve"> </w:t>
      </w:r>
      <w:r w:rsidR="00670D10" w:rsidRPr="004B4300">
        <w:rPr>
          <w:rFonts w:ascii="Times New Roman" w:eastAsia="Times New Roman" w:hAnsi="Times New Roman" w:cs="Times New Roman"/>
          <w:color w:val="000000"/>
          <w:lang w:val="en-US"/>
        </w:rPr>
        <w:t>caution</w:t>
      </w:r>
      <w:r w:rsidR="005E3CCC">
        <w:rPr>
          <w:rFonts w:ascii="Times New Roman" w:eastAsia="Times New Roman" w:hAnsi="Times New Roman" w:cs="Times New Roman"/>
          <w:color w:val="000000"/>
          <w:lang w:val="en-US"/>
        </w:rPr>
        <w:t>s</w:t>
      </w:r>
      <w:r w:rsidR="00670D10" w:rsidRPr="004B4300">
        <w:rPr>
          <w:rFonts w:ascii="Times New Roman" w:eastAsia="Times New Roman" w:hAnsi="Times New Roman" w:cs="Times New Roman"/>
          <w:color w:val="000000"/>
          <w:lang w:val="en-US"/>
        </w:rPr>
        <w:t xml:space="preserve">, housing advocates and researchers </w:t>
      </w:r>
      <w:r w:rsidR="00670D10" w:rsidRPr="004B4300">
        <w:rPr>
          <w:rFonts w:ascii="Times New Roman" w:eastAsia="Times New Roman" w:hAnsi="Times New Roman" w:cs="Times New Roman"/>
          <w:color w:val="000000"/>
          <w:lang w:val="en-US"/>
        </w:rPr>
        <w:lastRenderedPageBreak/>
        <w:t>should carefully distinguish between serial and non-serial filing</w:t>
      </w:r>
      <w:r w:rsidR="00826C9A">
        <w:rPr>
          <w:rFonts w:ascii="Times New Roman" w:eastAsia="Times New Roman" w:hAnsi="Times New Roman" w:cs="Times New Roman"/>
          <w:color w:val="000000"/>
          <w:lang w:val="en-US"/>
        </w:rPr>
        <w:t xml:space="preserve"> </w:t>
      </w:r>
      <w:r w:rsidR="00670D10" w:rsidRPr="004B4300">
        <w:rPr>
          <w:rFonts w:ascii="Times New Roman" w:eastAsia="Times New Roman" w:hAnsi="Times New Roman" w:cs="Times New Roman"/>
          <w:color w:val="000000"/>
          <w:lang w:val="en-US"/>
        </w:rPr>
        <w:t>as they describe two different phenomena and landlord intentions</w:t>
      </w:r>
      <w:r>
        <w:rPr>
          <w:rFonts w:ascii="Times New Roman" w:eastAsia="Times New Roman" w:hAnsi="Times New Roman" w:cs="Times New Roman"/>
          <w:color w:val="000000"/>
          <w:lang w:val="en-US"/>
        </w:rPr>
        <w:t xml:space="preserve">. </w:t>
      </w:r>
      <w:r w:rsidR="00826C9A">
        <w:rPr>
          <w:rFonts w:ascii="Times New Roman" w:eastAsia="Times New Roman" w:hAnsi="Times New Roman" w:cs="Times New Roman"/>
          <w:color w:val="000000"/>
          <w:lang w:val="en-US"/>
        </w:rPr>
        <w:t xml:space="preserve">Serial filings </w:t>
      </w:r>
      <w:r>
        <w:rPr>
          <w:rFonts w:ascii="Times New Roman" w:eastAsia="Times New Roman" w:hAnsi="Times New Roman" w:cs="Times New Roman"/>
          <w:color w:val="000000"/>
          <w:lang w:val="en-US"/>
        </w:rPr>
        <w:t xml:space="preserve">represent a unique scenario in which landlords </w:t>
      </w:r>
      <w:r w:rsidR="00CE28DB">
        <w:rPr>
          <w:rFonts w:ascii="Times New Roman" w:eastAsia="Times New Roman" w:hAnsi="Times New Roman" w:cs="Times New Roman"/>
          <w:color w:val="000000"/>
          <w:lang w:val="en-US"/>
        </w:rPr>
        <w:t xml:space="preserve">exploit </w:t>
      </w:r>
      <w:r>
        <w:rPr>
          <w:rFonts w:ascii="Times New Roman" w:eastAsia="Times New Roman" w:hAnsi="Times New Roman" w:cs="Times New Roman"/>
          <w:color w:val="000000"/>
          <w:lang w:val="en-US"/>
        </w:rPr>
        <w:t>the legal system to extract outcomes other than those intended by the eviction system, placing undue burden on tenants</w:t>
      </w:r>
      <w:r w:rsidR="00CE28DB">
        <w:rPr>
          <w:rFonts w:ascii="Times New Roman" w:eastAsia="Times New Roman" w:hAnsi="Times New Roman" w:cs="Times New Roman"/>
          <w:color w:val="000000"/>
          <w:lang w:val="en-US"/>
        </w:rPr>
        <w:t>,</w:t>
      </w:r>
      <w:r w:rsidR="00826C9A">
        <w:rPr>
          <w:rFonts w:ascii="Times New Roman" w:eastAsia="Times New Roman" w:hAnsi="Times New Roman" w:cs="Times New Roman"/>
          <w:color w:val="000000"/>
          <w:lang w:val="en-US"/>
        </w:rPr>
        <w:t xml:space="preserve"> whereas n</w:t>
      </w:r>
      <w:r w:rsidR="00826C9A" w:rsidRPr="004B4300">
        <w:rPr>
          <w:rFonts w:ascii="Times New Roman" w:eastAsia="Times New Roman" w:hAnsi="Times New Roman" w:cs="Times New Roman"/>
          <w:color w:val="000000"/>
          <w:lang w:val="en-US"/>
        </w:rPr>
        <w:t xml:space="preserve">on-serial filing is more focused on the intention of removal and repossession of the property. </w:t>
      </w:r>
      <w:r w:rsidR="00670D10" w:rsidRPr="004B4300">
        <w:rPr>
          <w:rFonts w:ascii="Times New Roman" w:eastAsia="Times New Roman" w:hAnsi="Times New Roman" w:cs="Times New Roman"/>
          <w:color w:val="000000"/>
          <w:lang w:val="en-US"/>
        </w:rPr>
        <w:t>As has now been well-documented, serial filing is employed by landlords to varying extents, largely based on environmental factors such as the legal landscape in which they are operating</w:t>
      </w:r>
      <w:r w:rsidR="002B0F53">
        <w:rPr>
          <w:rFonts w:ascii="Times New Roman" w:eastAsia="Times New Roman" w:hAnsi="Times New Roman" w:cs="Times New Roman"/>
          <w:color w:val="000000"/>
          <w:lang w:val="en-US"/>
        </w:rPr>
        <w:t xml:space="preserve"> </w:t>
      </w:r>
      <w:r w:rsidR="00670D10" w:rsidRPr="004B4300">
        <w:rPr>
          <w:rFonts w:ascii="Times New Roman" w:eastAsia="Times New Roman" w:hAnsi="Times New Roman" w:cs="Times New Roman"/>
          <w:color w:val="000000"/>
          <w:lang w:val="en-US"/>
        </w:rPr>
        <w:t xml:space="preserve">to “threaten” or otherwise coercively extract </w:t>
      </w:r>
      <w:r w:rsidR="00CE28DB">
        <w:rPr>
          <w:rFonts w:ascii="Times New Roman" w:eastAsia="Times New Roman" w:hAnsi="Times New Roman" w:cs="Times New Roman"/>
          <w:color w:val="000000"/>
          <w:lang w:val="en-US"/>
        </w:rPr>
        <w:t xml:space="preserve">rent and </w:t>
      </w:r>
      <w:r w:rsidR="00670D10" w:rsidRPr="004B4300">
        <w:rPr>
          <w:rFonts w:ascii="Times New Roman" w:eastAsia="Times New Roman" w:hAnsi="Times New Roman" w:cs="Times New Roman"/>
          <w:color w:val="000000"/>
          <w:lang w:val="en-US"/>
        </w:rPr>
        <w:t xml:space="preserve">extra funds via late fees (Garboden &amp; Rosen, 2019; Gomory, 2022; Leung, Hepburn, &amp; Desmond, 2021; Watson et al., 2023). </w:t>
      </w:r>
      <w:r w:rsidR="00F71910">
        <w:rPr>
          <w:rFonts w:ascii="Times New Roman" w:eastAsia="Times New Roman" w:hAnsi="Times New Roman" w:cs="Times New Roman"/>
          <w:color w:val="000000"/>
          <w:lang w:val="en-US"/>
        </w:rPr>
        <w:t>The process of eviction from an initial filing to judgement creates a precarious state of being for tenants</w:t>
      </w:r>
      <w:r w:rsidR="00CE28DB">
        <w:rPr>
          <w:rFonts w:ascii="Times New Roman" w:eastAsia="Times New Roman" w:hAnsi="Times New Roman" w:cs="Times New Roman"/>
          <w:color w:val="000000"/>
          <w:lang w:val="en-US"/>
        </w:rPr>
        <w:t xml:space="preserve"> that is extended when filed against repeatedly</w:t>
      </w:r>
      <w:r w:rsidR="00670D10">
        <w:rPr>
          <w:rFonts w:ascii="Times New Roman" w:eastAsia="Times New Roman" w:hAnsi="Times New Roman" w:cs="Times New Roman"/>
          <w:color w:val="000000"/>
          <w:lang w:val="en-US"/>
        </w:rPr>
        <w:t>.</w:t>
      </w:r>
      <w:r w:rsidR="00F71910">
        <w:rPr>
          <w:rFonts w:ascii="Times New Roman" w:eastAsia="Times New Roman" w:hAnsi="Times New Roman" w:cs="Times New Roman"/>
          <w:color w:val="000000"/>
          <w:lang w:val="en-US"/>
        </w:rPr>
        <w:t xml:space="preserve"> As Leung, Hepburn, and Desmond </w:t>
      </w:r>
      <w:r w:rsidR="00B27610">
        <w:rPr>
          <w:rFonts w:ascii="Times New Roman" w:eastAsia="Times New Roman" w:hAnsi="Times New Roman" w:cs="Times New Roman"/>
          <w:color w:val="000000"/>
          <w:lang w:val="en-US"/>
        </w:rPr>
        <w:t xml:space="preserve">(2021) </w:t>
      </w:r>
      <w:r w:rsidR="00F71910">
        <w:rPr>
          <w:rFonts w:ascii="Times New Roman" w:eastAsia="Times New Roman" w:hAnsi="Times New Roman" w:cs="Times New Roman"/>
          <w:color w:val="000000"/>
          <w:lang w:val="en-US"/>
        </w:rPr>
        <w:t xml:space="preserve">have found, the impact of serial eviction filings extends the impact of eviction beyond demographic groups typically associated with eviction – low income, minority populations – to mid-range income groups as well. </w:t>
      </w:r>
    </w:p>
    <w:p w14:paraId="532A452F" w14:textId="7D8F03EB" w:rsidR="00670D10" w:rsidRDefault="00670D10" w:rsidP="001B5F73">
      <w:pPr>
        <w:spacing w:line="480" w:lineRule="auto"/>
        <w:ind w:firstLine="720"/>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Though serial filings in Knox County were not found to be as prevalent as in </w:t>
      </w:r>
      <w:r w:rsidR="005E3CCC">
        <w:rPr>
          <w:rFonts w:ascii="Times New Roman" w:eastAsia="Times New Roman" w:hAnsi="Times New Roman" w:cs="Times New Roman"/>
          <w:color w:val="000000"/>
          <w:lang w:val="en-US"/>
        </w:rPr>
        <w:t>other</w:t>
      </w:r>
      <w:r>
        <w:rPr>
          <w:rFonts w:ascii="Times New Roman" w:eastAsia="Times New Roman" w:hAnsi="Times New Roman" w:cs="Times New Roman"/>
          <w:color w:val="000000"/>
          <w:lang w:val="en-US"/>
        </w:rPr>
        <w:t xml:space="preserve"> areas of the country, there is room to reduce the current rate and put measures in place to prevent it from increasing further. This is of importance as the population of the county is expected to grow </w:t>
      </w:r>
      <w:r w:rsidR="00CE28DB">
        <w:rPr>
          <w:rFonts w:ascii="Times New Roman" w:eastAsia="Times New Roman" w:hAnsi="Times New Roman" w:cs="Times New Roman"/>
          <w:color w:val="000000"/>
          <w:lang w:val="en-US"/>
        </w:rPr>
        <w:t>at</w:t>
      </w:r>
      <w:r>
        <w:rPr>
          <w:rFonts w:ascii="Times New Roman" w:eastAsia="Times New Roman" w:hAnsi="Times New Roman" w:cs="Times New Roman"/>
          <w:color w:val="000000"/>
          <w:lang w:val="en-US"/>
        </w:rPr>
        <w:t xml:space="preserve"> a rapid pace, accompanied by </w:t>
      </w:r>
      <w:r w:rsidR="005E3CCC">
        <w:rPr>
          <w:rFonts w:ascii="Times New Roman" w:eastAsia="Times New Roman" w:hAnsi="Times New Roman" w:cs="Times New Roman"/>
          <w:color w:val="000000"/>
          <w:lang w:val="en-US"/>
        </w:rPr>
        <w:t>corporate</w:t>
      </w:r>
      <w:r>
        <w:rPr>
          <w:rFonts w:ascii="Times New Roman" w:eastAsia="Times New Roman" w:hAnsi="Times New Roman" w:cs="Times New Roman"/>
          <w:color w:val="000000"/>
          <w:lang w:val="en-US"/>
        </w:rPr>
        <w:t xml:space="preserve"> entities increasingly purchasing and consolidating the rental housing market. Since landlords with more formalized business practices are expected to engage in higher rates of serial filing, it would be expected that the serial filing rate in Knox County could potentially increase along with the shift in rental property ownership from smaller scale to larger scale landlords in coming decades. </w:t>
      </w:r>
      <w:r w:rsidR="000501ED">
        <w:rPr>
          <w:rFonts w:ascii="Times New Roman" w:eastAsia="Times New Roman" w:hAnsi="Times New Roman" w:cs="Times New Roman"/>
          <w:color w:val="000000"/>
          <w:lang w:val="en-US"/>
        </w:rPr>
        <w:t>R</w:t>
      </w:r>
      <w:r>
        <w:rPr>
          <w:rFonts w:ascii="Times New Roman" w:eastAsia="Times New Roman" w:hAnsi="Times New Roman" w:cs="Times New Roman"/>
          <w:color w:val="000000"/>
          <w:lang w:val="en-US"/>
        </w:rPr>
        <w:t>ental price</w:t>
      </w:r>
      <w:r w:rsidR="000501ED">
        <w:rPr>
          <w:rFonts w:ascii="Times New Roman" w:eastAsia="Times New Roman" w:hAnsi="Times New Roman" w:cs="Times New Roman"/>
          <w:color w:val="000000"/>
          <w:lang w:val="en-US"/>
        </w:rPr>
        <w:t xml:space="preserve"> growth in Knoxville</w:t>
      </w:r>
      <w:r>
        <w:rPr>
          <w:rFonts w:ascii="Times New Roman" w:eastAsia="Times New Roman" w:hAnsi="Times New Roman" w:cs="Times New Roman"/>
          <w:color w:val="000000"/>
          <w:lang w:val="en-US"/>
        </w:rPr>
        <w:t xml:space="preserve"> </w:t>
      </w:r>
      <w:r w:rsidR="000501ED">
        <w:rPr>
          <w:rFonts w:ascii="Times New Roman" w:eastAsia="Times New Roman" w:hAnsi="Times New Roman" w:cs="Times New Roman"/>
          <w:color w:val="000000"/>
          <w:lang w:val="en-US"/>
        </w:rPr>
        <w:t>has been ranked among the most rapid in the country</w:t>
      </w:r>
      <w:r w:rsidR="00821E27">
        <w:rPr>
          <w:rFonts w:ascii="Times New Roman" w:eastAsia="Times New Roman" w:hAnsi="Times New Roman" w:cs="Times New Roman"/>
          <w:color w:val="000000"/>
          <w:lang w:val="en-US"/>
        </w:rPr>
        <w:t xml:space="preserve"> in recent years, not keeping pace with wage growth, contributing </w:t>
      </w:r>
      <w:r>
        <w:rPr>
          <w:rFonts w:ascii="Times New Roman" w:eastAsia="Times New Roman" w:hAnsi="Times New Roman" w:cs="Times New Roman"/>
          <w:color w:val="000000"/>
          <w:lang w:val="en-US"/>
        </w:rPr>
        <w:t xml:space="preserve">to </w:t>
      </w:r>
      <w:r w:rsidR="00821E27">
        <w:rPr>
          <w:rFonts w:ascii="Times New Roman" w:eastAsia="Times New Roman" w:hAnsi="Times New Roman" w:cs="Times New Roman"/>
          <w:color w:val="000000"/>
          <w:lang w:val="en-US"/>
        </w:rPr>
        <w:t>the local</w:t>
      </w:r>
      <w:r>
        <w:rPr>
          <w:rFonts w:ascii="Times New Roman" w:eastAsia="Times New Roman" w:hAnsi="Times New Roman" w:cs="Times New Roman"/>
          <w:color w:val="000000"/>
          <w:lang w:val="en-US"/>
        </w:rPr>
        <w:t xml:space="preserve"> housing crisis</w:t>
      </w:r>
      <w:r w:rsidR="00821E27">
        <w:rPr>
          <w:rFonts w:ascii="Times New Roman" w:eastAsia="Times New Roman" w:hAnsi="Times New Roman" w:cs="Times New Roman"/>
          <w:color w:val="000000"/>
          <w:lang w:val="en-US"/>
        </w:rPr>
        <w:t>. There is also</w:t>
      </w:r>
      <w:r>
        <w:rPr>
          <w:rFonts w:ascii="Times New Roman" w:eastAsia="Times New Roman" w:hAnsi="Times New Roman" w:cs="Times New Roman"/>
          <w:color w:val="000000"/>
          <w:lang w:val="en-US"/>
        </w:rPr>
        <w:t xml:space="preserve"> an affordable housing shortage</w:t>
      </w:r>
      <w:r w:rsidR="00821E27">
        <w:rPr>
          <w:rFonts w:ascii="Times New Roman" w:eastAsia="Times New Roman" w:hAnsi="Times New Roman" w:cs="Times New Roman"/>
          <w:color w:val="000000"/>
          <w:lang w:val="en-US"/>
        </w:rPr>
        <w:t xml:space="preserve"> as</w:t>
      </w:r>
      <w:r>
        <w:rPr>
          <w:rFonts w:ascii="Times New Roman" w:eastAsia="Times New Roman" w:hAnsi="Times New Roman" w:cs="Times New Roman"/>
          <w:color w:val="000000"/>
          <w:lang w:val="en-US"/>
        </w:rPr>
        <w:t xml:space="preserve"> </w:t>
      </w:r>
      <w:r w:rsidR="00821E27">
        <w:rPr>
          <w:rFonts w:ascii="Times New Roman" w:eastAsia="Times New Roman" w:hAnsi="Times New Roman" w:cs="Times New Roman"/>
          <w:color w:val="000000"/>
          <w:lang w:val="en-US"/>
        </w:rPr>
        <w:t xml:space="preserve">the creation </w:t>
      </w:r>
      <w:r>
        <w:rPr>
          <w:rFonts w:ascii="Times New Roman" w:eastAsia="Times New Roman" w:hAnsi="Times New Roman" w:cs="Times New Roman"/>
          <w:color w:val="000000"/>
          <w:lang w:val="en-US"/>
        </w:rPr>
        <w:t>of new affordable housing options is not keeping pace</w:t>
      </w:r>
      <w:r w:rsidR="00821E27">
        <w:rPr>
          <w:rFonts w:ascii="Times New Roman" w:eastAsia="Times New Roman" w:hAnsi="Times New Roman" w:cs="Times New Roman"/>
          <w:color w:val="000000"/>
          <w:lang w:val="en-US"/>
        </w:rPr>
        <w:t xml:space="preserve"> with the need</w:t>
      </w:r>
      <w:r>
        <w:rPr>
          <w:rFonts w:ascii="Times New Roman" w:eastAsia="Times New Roman" w:hAnsi="Times New Roman" w:cs="Times New Roman"/>
          <w:color w:val="000000"/>
          <w:lang w:val="en-US"/>
        </w:rPr>
        <w:t>. Policy proposal</w:t>
      </w:r>
      <w:r w:rsidR="00821E27">
        <w:rPr>
          <w:rFonts w:ascii="Times New Roman" w:eastAsia="Times New Roman" w:hAnsi="Times New Roman" w:cs="Times New Roman"/>
          <w:color w:val="000000"/>
          <w:lang w:val="en-US"/>
        </w:rPr>
        <w:t>s</w:t>
      </w:r>
      <w:r>
        <w:rPr>
          <w:rFonts w:ascii="Times New Roman" w:eastAsia="Times New Roman" w:hAnsi="Times New Roman" w:cs="Times New Roman"/>
          <w:color w:val="000000"/>
          <w:lang w:val="en-US"/>
        </w:rPr>
        <w:t xml:space="preserve"> for both curbing and preventing the practice of serial filing in Knox County are discussed in the next chapter. </w:t>
      </w:r>
    </w:p>
    <w:p w14:paraId="7A65B246" w14:textId="21198083" w:rsidR="00670D10" w:rsidRPr="004B4300" w:rsidRDefault="00821E27" w:rsidP="001B5F73">
      <w:pPr>
        <w:spacing w:line="480" w:lineRule="auto"/>
        <w:ind w:firstLine="720"/>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T</w:t>
      </w:r>
      <w:r w:rsidR="00670D10">
        <w:rPr>
          <w:rFonts w:ascii="Times New Roman" w:eastAsia="Times New Roman" w:hAnsi="Times New Roman" w:cs="Times New Roman"/>
          <w:color w:val="000000"/>
          <w:lang w:val="en-US"/>
        </w:rPr>
        <w:t xml:space="preserve">his study was not without limitations. The time span of study was selected based on data availability, though it was interesting and challenging in that it encompassed the Covid-19 eviction </w:t>
      </w:r>
      <w:r w:rsidR="00670D10">
        <w:rPr>
          <w:rFonts w:ascii="Times New Roman" w:eastAsia="Times New Roman" w:hAnsi="Times New Roman" w:cs="Times New Roman"/>
          <w:color w:val="000000"/>
          <w:lang w:val="en-US"/>
        </w:rPr>
        <w:lastRenderedPageBreak/>
        <w:t xml:space="preserve">moratorium put in place </w:t>
      </w:r>
      <w:r>
        <w:rPr>
          <w:rFonts w:ascii="Times New Roman" w:eastAsia="Times New Roman" w:hAnsi="Times New Roman" w:cs="Times New Roman"/>
          <w:color w:val="000000"/>
          <w:lang w:val="en-US"/>
        </w:rPr>
        <w:t>in 2020</w:t>
      </w:r>
      <w:r w:rsidR="00670D10">
        <w:rPr>
          <w:rFonts w:ascii="Times New Roman" w:eastAsia="Times New Roman" w:hAnsi="Times New Roman" w:cs="Times New Roman"/>
          <w:color w:val="000000"/>
          <w:lang w:val="en-US"/>
        </w:rPr>
        <w:t xml:space="preserve">. </w:t>
      </w:r>
      <w:r w:rsidR="007D03C8">
        <w:rPr>
          <w:rFonts w:ascii="Times New Roman" w:eastAsia="Times New Roman" w:hAnsi="Times New Roman" w:cs="Times New Roman"/>
          <w:color w:val="000000"/>
          <w:lang w:val="en-US"/>
        </w:rPr>
        <w:t xml:space="preserve">The estimations of evictions and filings are necessarily an undercount because of the number of informal evictions that take place </w:t>
      </w:r>
      <w:r>
        <w:rPr>
          <w:rFonts w:ascii="Times New Roman" w:eastAsia="Times New Roman" w:hAnsi="Times New Roman" w:cs="Times New Roman"/>
          <w:color w:val="000000"/>
          <w:lang w:val="en-US"/>
        </w:rPr>
        <w:t>but go</w:t>
      </w:r>
      <w:r w:rsidR="007D03C8">
        <w:rPr>
          <w:rFonts w:ascii="Times New Roman" w:eastAsia="Times New Roman" w:hAnsi="Times New Roman" w:cs="Times New Roman"/>
          <w:color w:val="000000"/>
          <w:lang w:val="en-US"/>
        </w:rPr>
        <w:t xml:space="preserve"> undocumented. Lastly, the dichotomization of landlord types was an imperfect proxy intended to capture landlords’ underlying business practices. Given the opaque nature of LLC and similar business entities, it would have been outside the scope of this work to attempt to uncover the true ownership of </w:t>
      </w:r>
      <w:r w:rsidR="0063174A">
        <w:rPr>
          <w:rFonts w:ascii="Times New Roman" w:eastAsia="Times New Roman" w:hAnsi="Times New Roman" w:cs="Times New Roman"/>
          <w:color w:val="000000"/>
          <w:lang w:val="en-US"/>
        </w:rPr>
        <w:t>rental properties based solely on plaintiff names in court records</w:t>
      </w:r>
      <w:r w:rsidR="007D03C8">
        <w:rPr>
          <w:rFonts w:ascii="Times New Roman" w:eastAsia="Times New Roman" w:hAnsi="Times New Roman" w:cs="Times New Roman"/>
          <w:color w:val="000000"/>
          <w:lang w:val="en-US"/>
        </w:rPr>
        <w:t xml:space="preserve">, though some effort was made at the beginning of the project. Nonetheless, the conclusions seem to reflect the findings of previous researchers, validating the decision of that classification of landlord types as an acceptable </w:t>
      </w:r>
      <w:r w:rsidR="0063174A">
        <w:rPr>
          <w:rFonts w:ascii="Times New Roman" w:eastAsia="Times New Roman" w:hAnsi="Times New Roman" w:cs="Times New Roman"/>
          <w:color w:val="000000"/>
          <w:lang w:val="en-US"/>
        </w:rPr>
        <w:t>proxy here</w:t>
      </w:r>
      <w:r w:rsidR="007D03C8">
        <w:rPr>
          <w:rFonts w:ascii="Times New Roman" w:eastAsia="Times New Roman" w:hAnsi="Times New Roman" w:cs="Times New Roman"/>
          <w:color w:val="000000"/>
          <w:lang w:val="en-US"/>
        </w:rPr>
        <w:t>.</w:t>
      </w:r>
    </w:p>
    <w:p w14:paraId="48AD21C5" w14:textId="6B5E8604" w:rsidR="00D76FFD" w:rsidRDefault="00D17A3A" w:rsidP="001B5F73">
      <w:pPr>
        <w:spacing w:line="480" w:lineRule="auto"/>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t xml:space="preserve">Avenues for future research include </w:t>
      </w:r>
      <w:r w:rsidR="00FF309E">
        <w:rPr>
          <w:rFonts w:ascii="Times New Roman" w:eastAsia="Times New Roman" w:hAnsi="Times New Roman" w:cs="Times New Roman"/>
          <w:color w:val="000000"/>
          <w:lang w:val="en-US"/>
        </w:rPr>
        <w:t>investigating the role of public housing</w:t>
      </w:r>
      <w:r w:rsidR="002B0F53">
        <w:rPr>
          <w:rFonts w:ascii="Times New Roman" w:eastAsia="Times New Roman" w:hAnsi="Times New Roman" w:cs="Times New Roman"/>
          <w:color w:val="000000"/>
          <w:lang w:val="en-US"/>
        </w:rPr>
        <w:t xml:space="preserve"> in eviction in Knox County;</w:t>
      </w:r>
      <w:r w:rsidR="00FF309E">
        <w:rPr>
          <w:rFonts w:ascii="Times New Roman" w:eastAsia="Times New Roman" w:hAnsi="Times New Roman" w:cs="Times New Roman"/>
          <w:color w:val="000000"/>
          <w:lang w:val="en-US"/>
        </w:rPr>
        <w:t xml:space="preserve"> both publicly operated and publicly subsidized (housing vouchers) rental housing. </w:t>
      </w:r>
      <w:r w:rsidR="005C4E7D">
        <w:rPr>
          <w:rFonts w:ascii="Times New Roman" w:eastAsia="Times New Roman" w:hAnsi="Times New Roman" w:cs="Times New Roman"/>
          <w:color w:val="000000"/>
          <w:lang w:val="en-US"/>
        </w:rPr>
        <w:t xml:space="preserve">Additional work examining the structural forces impacting the housing </w:t>
      </w:r>
      <w:r w:rsidR="002B0F53">
        <w:rPr>
          <w:rFonts w:ascii="Times New Roman" w:eastAsia="Times New Roman" w:hAnsi="Times New Roman" w:cs="Times New Roman"/>
          <w:color w:val="000000"/>
          <w:lang w:val="en-US"/>
        </w:rPr>
        <w:t>market</w:t>
      </w:r>
      <w:r w:rsidR="005C4E7D">
        <w:rPr>
          <w:rFonts w:ascii="Times New Roman" w:eastAsia="Times New Roman" w:hAnsi="Times New Roman" w:cs="Times New Roman"/>
          <w:color w:val="000000"/>
          <w:lang w:val="en-US"/>
        </w:rPr>
        <w:t xml:space="preserve"> would be </w:t>
      </w:r>
      <w:r w:rsidR="005E3CCC">
        <w:rPr>
          <w:rFonts w:ascii="Times New Roman" w:eastAsia="Times New Roman" w:hAnsi="Times New Roman" w:cs="Times New Roman"/>
          <w:color w:val="000000"/>
          <w:lang w:val="en-US"/>
        </w:rPr>
        <w:t>an</w:t>
      </w:r>
      <w:r w:rsidR="005C4E7D">
        <w:rPr>
          <w:rFonts w:ascii="Times New Roman" w:eastAsia="Times New Roman" w:hAnsi="Times New Roman" w:cs="Times New Roman"/>
          <w:color w:val="000000"/>
          <w:lang w:val="en-US"/>
        </w:rPr>
        <w:t xml:space="preserve"> interesting contribution to this work</w:t>
      </w:r>
      <w:r w:rsidR="002B0F53">
        <w:rPr>
          <w:rFonts w:ascii="Times New Roman" w:eastAsia="Times New Roman" w:hAnsi="Times New Roman" w:cs="Times New Roman"/>
          <w:color w:val="000000"/>
          <w:lang w:val="en-US"/>
        </w:rPr>
        <w:t xml:space="preserve"> </w:t>
      </w:r>
      <w:r w:rsidR="005C4E7D">
        <w:rPr>
          <w:rFonts w:ascii="Times New Roman" w:eastAsia="Times New Roman" w:hAnsi="Times New Roman" w:cs="Times New Roman"/>
          <w:color w:val="000000"/>
          <w:lang w:val="en-US"/>
        </w:rPr>
        <w:t xml:space="preserve">and an important step toward protecting renters from future </w:t>
      </w:r>
      <w:r w:rsidR="0063174A">
        <w:rPr>
          <w:rFonts w:ascii="Times New Roman" w:eastAsia="Times New Roman" w:hAnsi="Times New Roman" w:cs="Times New Roman"/>
          <w:color w:val="000000"/>
          <w:lang w:val="en-US"/>
        </w:rPr>
        <w:t xml:space="preserve">housing market </w:t>
      </w:r>
      <w:r w:rsidR="005C4E7D">
        <w:rPr>
          <w:rFonts w:ascii="Times New Roman" w:eastAsia="Times New Roman" w:hAnsi="Times New Roman" w:cs="Times New Roman"/>
          <w:color w:val="000000"/>
          <w:lang w:val="en-US"/>
        </w:rPr>
        <w:t>pressures.</w:t>
      </w:r>
      <w:r w:rsidR="005E38F1">
        <w:rPr>
          <w:rFonts w:ascii="Times New Roman" w:eastAsia="Times New Roman" w:hAnsi="Times New Roman" w:cs="Times New Roman"/>
          <w:color w:val="000000"/>
          <w:lang w:val="en-US"/>
        </w:rPr>
        <w:t xml:space="preserve"> Extending the analysis of serial filings further into the past to understand the trend </w:t>
      </w:r>
      <w:r w:rsidR="00821E27">
        <w:rPr>
          <w:rFonts w:ascii="Times New Roman" w:eastAsia="Times New Roman" w:hAnsi="Times New Roman" w:cs="Times New Roman"/>
          <w:color w:val="000000"/>
          <w:lang w:val="en-US"/>
        </w:rPr>
        <w:t xml:space="preserve">of serial filing locally </w:t>
      </w:r>
      <w:r w:rsidR="005E38F1">
        <w:rPr>
          <w:rFonts w:ascii="Times New Roman" w:eastAsia="Times New Roman" w:hAnsi="Times New Roman" w:cs="Times New Roman"/>
          <w:color w:val="000000"/>
          <w:lang w:val="en-US"/>
        </w:rPr>
        <w:t>could also provide valuable insights for policymakers</w:t>
      </w:r>
      <w:r w:rsidR="00821E27">
        <w:rPr>
          <w:rFonts w:ascii="Times New Roman" w:eastAsia="Times New Roman" w:hAnsi="Times New Roman" w:cs="Times New Roman"/>
          <w:color w:val="000000"/>
          <w:lang w:val="en-US"/>
        </w:rPr>
        <w:t>. As</w:t>
      </w:r>
      <w:r w:rsidR="005E38F1">
        <w:rPr>
          <w:rFonts w:ascii="Times New Roman" w:eastAsia="Times New Roman" w:hAnsi="Times New Roman" w:cs="Times New Roman"/>
          <w:color w:val="000000"/>
          <w:lang w:val="en-US"/>
        </w:rPr>
        <w:t xml:space="preserve"> would the incorporation of qualitative data to understand the views of tenants who have experienced serial filing and landlords who are responsible for serial filing. </w:t>
      </w:r>
      <w:r w:rsidR="00821E27">
        <w:rPr>
          <w:rFonts w:ascii="Times New Roman" w:eastAsia="Times New Roman" w:hAnsi="Times New Roman" w:cs="Times New Roman"/>
          <w:color w:val="000000"/>
          <w:lang w:val="en-US"/>
        </w:rPr>
        <w:t xml:space="preserve">The following chapter provides a brief overview of policy recommendations collected during the process of this research, offered by housing researchers and advocates specifically to curb the practice of serial filing and </w:t>
      </w:r>
      <w:proofErr w:type="gramStart"/>
      <w:r w:rsidR="00821E27">
        <w:rPr>
          <w:rFonts w:ascii="Times New Roman" w:eastAsia="Times New Roman" w:hAnsi="Times New Roman" w:cs="Times New Roman"/>
          <w:color w:val="000000"/>
          <w:lang w:val="en-US"/>
        </w:rPr>
        <w:t>protect</w:t>
      </w:r>
      <w:proofErr w:type="gramEnd"/>
      <w:r w:rsidR="00821E27">
        <w:rPr>
          <w:rFonts w:ascii="Times New Roman" w:eastAsia="Times New Roman" w:hAnsi="Times New Roman" w:cs="Times New Roman"/>
          <w:color w:val="000000"/>
          <w:lang w:val="en-US"/>
        </w:rPr>
        <w:t xml:space="preserve"> tenants. </w:t>
      </w:r>
    </w:p>
    <w:p w14:paraId="4AE5E23B" w14:textId="77777777" w:rsidR="005E38F1" w:rsidRDefault="005E38F1" w:rsidP="001B5F73">
      <w:pPr>
        <w:spacing w:line="480" w:lineRule="auto"/>
        <w:textAlignment w:val="baseline"/>
        <w:rPr>
          <w:rFonts w:ascii="Times New Roman" w:eastAsia="Times New Roman" w:hAnsi="Times New Roman" w:cs="Times New Roman"/>
          <w:color w:val="000000"/>
          <w:lang w:val="en-US"/>
        </w:rPr>
      </w:pPr>
    </w:p>
    <w:p w14:paraId="4FADE18E" w14:textId="77777777" w:rsidR="005E38F1" w:rsidRDefault="005E38F1" w:rsidP="005E38F1">
      <w:pPr>
        <w:spacing w:line="360" w:lineRule="auto"/>
        <w:textAlignment w:val="baseline"/>
        <w:rPr>
          <w:rFonts w:ascii="Times New Roman" w:eastAsia="Times New Roman" w:hAnsi="Times New Roman" w:cs="Times New Roman"/>
          <w:color w:val="000000"/>
          <w:lang w:val="en-US"/>
        </w:rPr>
      </w:pPr>
    </w:p>
    <w:p w14:paraId="58532781" w14:textId="77777777" w:rsidR="005E38F1" w:rsidRDefault="005E38F1" w:rsidP="005E38F1">
      <w:pPr>
        <w:spacing w:line="360" w:lineRule="auto"/>
        <w:textAlignment w:val="baseline"/>
        <w:rPr>
          <w:rFonts w:ascii="Times New Roman" w:eastAsia="Times New Roman" w:hAnsi="Times New Roman" w:cs="Times New Roman"/>
          <w:color w:val="000000"/>
          <w:lang w:val="en-US"/>
        </w:rPr>
      </w:pPr>
    </w:p>
    <w:p w14:paraId="0664BAEF" w14:textId="77777777" w:rsidR="005E3CCC" w:rsidRDefault="005E3CCC" w:rsidP="005E38F1">
      <w:pPr>
        <w:spacing w:line="360" w:lineRule="auto"/>
        <w:textAlignment w:val="baseline"/>
        <w:rPr>
          <w:rFonts w:ascii="Times New Roman" w:eastAsia="Times New Roman" w:hAnsi="Times New Roman" w:cs="Times New Roman"/>
          <w:color w:val="000000"/>
          <w:lang w:val="en-US"/>
        </w:rPr>
      </w:pPr>
    </w:p>
    <w:p w14:paraId="5E281356" w14:textId="77777777" w:rsidR="00CE28DB" w:rsidRDefault="00CE28DB" w:rsidP="005E38F1">
      <w:pPr>
        <w:spacing w:line="360" w:lineRule="auto"/>
        <w:textAlignment w:val="baseline"/>
        <w:rPr>
          <w:rFonts w:ascii="Times New Roman" w:eastAsia="Times New Roman" w:hAnsi="Times New Roman" w:cs="Times New Roman"/>
          <w:color w:val="000000"/>
          <w:lang w:val="en-US"/>
        </w:rPr>
      </w:pPr>
    </w:p>
    <w:p w14:paraId="7A289AEE" w14:textId="77777777" w:rsidR="00CE28DB" w:rsidRDefault="00CE28DB" w:rsidP="005E38F1">
      <w:pPr>
        <w:spacing w:line="360" w:lineRule="auto"/>
        <w:textAlignment w:val="baseline"/>
        <w:rPr>
          <w:rFonts w:ascii="Times New Roman" w:eastAsia="Times New Roman" w:hAnsi="Times New Roman" w:cs="Times New Roman"/>
          <w:color w:val="000000"/>
          <w:lang w:val="en-US"/>
        </w:rPr>
      </w:pPr>
    </w:p>
    <w:p w14:paraId="57735CBF" w14:textId="77777777" w:rsidR="005E3CCC" w:rsidRDefault="005E3CCC" w:rsidP="005E38F1">
      <w:pPr>
        <w:spacing w:line="360" w:lineRule="auto"/>
        <w:textAlignment w:val="baseline"/>
        <w:rPr>
          <w:rFonts w:ascii="Times New Roman" w:eastAsia="Times New Roman" w:hAnsi="Times New Roman" w:cs="Times New Roman"/>
          <w:color w:val="000000"/>
          <w:lang w:val="en-US"/>
        </w:rPr>
      </w:pPr>
    </w:p>
    <w:p w14:paraId="165336F1" w14:textId="77777777" w:rsidR="005E38F1" w:rsidRPr="005E38F1" w:rsidRDefault="005E38F1" w:rsidP="005E38F1">
      <w:pPr>
        <w:spacing w:line="360" w:lineRule="auto"/>
        <w:textAlignment w:val="baseline"/>
        <w:rPr>
          <w:rFonts w:ascii="Times New Roman" w:eastAsia="Times New Roman" w:hAnsi="Times New Roman" w:cs="Times New Roman"/>
          <w:color w:val="000000"/>
          <w:lang w:val="en-US"/>
        </w:rPr>
      </w:pPr>
    </w:p>
    <w:p w14:paraId="7B8990F1" w14:textId="4D2CEB0E" w:rsidR="004A4F86" w:rsidRPr="001B5F73" w:rsidRDefault="004A4F86" w:rsidP="001B5F73">
      <w:pPr>
        <w:pStyle w:val="Heading1"/>
        <w:spacing w:line="480" w:lineRule="auto"/>
      </w:pPr>
      <w:bookmarkStart w:id="156" w:name="_Toc176269926"/>
      <w:r w:rsidRPr="001D5871">
        <w:lastRenderedPageBreak/>
        <w:t xml:space="preserve">CHAPTER </w:t>
      </w:r>
      <w:r w:rsidR="001D5871" w:rsidRPr="001D5871">
        <w:t>SIX</w:t>
      </w:r>
      <w:bookmarkEnd w:id="156"/>
    </w:p>
    <w:p w14:paraId="0CD6CF70" w14:textId="20B14EE8" w:rsidR="002227F9" w:rsidRPr="001B5F73" w:rsidRDefault="004A4F86" w:rsidP="001B5F73">
      <w:pPr>
        <w:spacing w:line="480" w:lineRule="auto"/>
        <w:jc w:val="center"/>
        <w:textAlignment w:val="baseline"/>
        <w:rPr>
          <w:rFonts w:ascii="Times New Roman" w:eastAsia="Times New Roman" w:hAnsi="Times New Roman" w:cs="Times New Roman"/>
          <w:b/>
          <w:bCs/>
          <w:color w:val="000000"/>
          <w:lang w:val="en-US"/>
        </w:rPr>
      </w:pPr>
      <w:r w:rsidRPr="00AC2E82">
        <w:rPr>
          <w:rFonts w:ascii="Times New Roman" w:eastAsia="Times New Roman" w:hAnsi="Times New Roman" w:cs="Times New Roman"/>
          <w:b/>
          <w:bCs/>
          <w:color w:val="000000"/>
          <w:lang w:val="en-US"/>
        </w:rPr>
        <w:t>RECOMMENDATIONS</w:t>
      </w:r>
    </w:p>
    <w:p w14:paraId="1973D5BB" w14:textId="312D822D" w:rsidR="005E38F1" w:rsidRPr="007315E4" w:rsidRDefault="005E38F1" w:rsidP="001B5F73">
      <w:pPr>
        <w:spacing w:line="480" w:lineRule="auto"/>
        <w:ind w:firstLine="720"/>
        <w:textAlignment w:val="baseline"/>
        <w:rPr>
          <w:rFonts w:ascii="Times New Roman" w:eastAsia="Times New Roman" w:hAnsi="Times New Roman" w:cs="Times New Roman"/>
          <w:color w:val="000000"/>
          <w:lang w:val="en-US"/>
        </w:rPr>
      </w:pPr>
      <w:r w:rsidRPr="007315E4">
        <w:rPr>
          <w:rFonts w:ascii="Times New Roman" w:eastAsia="Times New Roman" w:hAnsi="Times New Roman" w:cs="Times New Roman"/>
          <w:color w:val="000000"/>
          <w:lang w:val="en-US"/>
        </w:rPr>
        <w:t xml:space="preserve">There are many policies that could </w:t>
      </w:r>
      <w:r w:rsidR="008970B4" w:rsidRPr="007315E4">
        <w:rPr>
          <w:rFonts w:ascii="Times New Roman" w:eastAsia="Times New Roman" w:hAnsi="Times New Roman" w:cs="Times New Roman"/>
          <w:color w:val="000000"/>
          <w:lang w:val="en-US"/>
        </w:rPr>
        <w:t>curb the current practice</w:t>
      </w:r>
      <w:r w:rsidR="008970B4">
        <w:rPr>
          <w:rFonts w:ascii="Times New Roman" w:eastAsia="Times New Roman" w:hAnsi="Times New Roman" w:cs="Times New Roman"/>
          <w:color w:val="000000"/>
          <w:lang w:val="en-US"/>
        </w:rPr>
        <w:t xml:space="preserve"> and</w:t>
      </w:r>
      <w:r w:rsidR="008970B4" w:rsidRPr="007315E4">
        <w:rPr>
          <w:rFonts w:ascii="Times New Roman" w:eastAsia="Times New Roman" w:hAnsi="Times New Roman" w:cs="Times New Roman"/>
          <w:color w:val="000000"/>
          <w:lang w:val="en-US"/>
        </w:rPr>
        <w:t xml:space="preserve"> </w:t>
      </w:r>
      <w:r w:rsidRPr="007315E4">
        <w:rPr>
          <w:rFonts w:ascii="Times New Roman" w:eastAsia="Times New Roman" w:hAnsi="Times New Roman" w:cs="Times New Roman"/>
          <w:color w:val="000000"/>
          <w:lang w:val="en-US"/>
        </w:rPr>
        <w:t>prevent the increase of serial filing in Knox County. Some deal with serial filing directly</w:t>
      </w:r>
      <w:r w:rsidR="00DB02AE">
        <w:rPr>
          <w:rFonts w:ascii="Times New Roman" w:eastAsia="Times New Roman" w:hAnsi="Times New Roman" w:cs="Times New Roman"/>
          <w:color w:val="000000"/>
          <w:lang w:val="en-US"/>
        </w:rPr>
        <w:t xml:space="preserve"> </w:t>
      </w:r>
      <w:r w:rsidRPr="007315E4">
        <w:rPr>
          <w:rFonts w:ascii="Times New Roman" w:eastAsia="Times New Roman" w:hAnsi="Times New Roman" w:cs="Times New Roman"/>
          <w:color w:val="000000"/>
          <w:lang w:val="en-US"/>
        </w:rPr>
        <w:t>by addressing environmental and legal factors that facilitate the practice for landlords, and other</w:t>
      </w:r>
      <w:r w:rsidR="00554A3F">
        <w:rPr>
          <w:rFonts w:ascii="Times New Roman" w:eastAsia="Times New Roman" w:hAnsi="Times New Roman" w:cs="Times New Roman"/>
          <w:color w:val="000000"/>
          <w:lang w:val="en-US"/>
        </w:rPr>
        <w:t>s</w:t>
      </w:r>
      <w:r w:rsidRPr="007315E4">
        <w:rPr>
          <w:rFonts w:ascii="Times New Roman" w:eastAsia="Times New Roman" w:hAnsi="Times New Roman" w:cs="Times New Roman"/>
          <w:color w:val="000000"/>
          <w:lang w:val="en-US"/>
        </w:rPr>
        <w:t xml:space="preserve"> are indirect in that they provide additional support for tenants facing eviction. </w:t>
      </w:r>
      <w:r w:rsidR="00554A3F">
        <w:rPr>
          <w:rFonts w:ascii="Times New Roman" w:eastAsia="Times New Roman" w:hAnsi="Times New Roman" w:cs="Times New Roman"/>
          <w:color w:val="000000"/>
          <w:lang w:val="en-US"/>
        </w:rPr>
        <w:t xml:space="preserve">As a politically conservative state, </w:t>
      </w:r>
      <w:r w:rsidR="004A5BD2">
        <w:rPr>
          <w:rFonts w:ascii="Times New Roman" w:eastAsia="Times New Roman" w:hAnsi="Times New Roman" w:cs="Times New Roman"/>
          <w:color w:val="000000"/>
          <w:lang w:val="en-US"/>
        </w:rPr>
        <w:t xml:space="preserve">there are </w:t>
      </w:r>
      <w:r w:rsidR="00554A3F">
        <w:rPr>
          <w:rFonts w:ascii="Times New Roman" w:eastAsia="Times New Roman" w:hAnsi="Times New Roman" w:cs="Times New Roman"/>
          <w:color w:val="000000"/>
          <w:lang w:val="en-US"/>
        </w:rPr>
        <w:t xml:space="preserve">barriers </w:t>
      </w:r>
      <w:r w:rsidR="004A5BD2">
        <w:rPr>
          <w:rFonts w:ascii="Times New Roman" w:eastAsia="Times New Roman" w:hAnsi="Times New Roman" w:cs="Times New Roman"/>
          <w:color w:val="000000"/>
          <w:lang w:val="en-US"/>
        </w:rPr>
        <w:t xml:space="preserve">in place </w:t>
      </w:r>
      <w:r w:rsidR="00554A3F">
        <w:rPr>
          <w:rFonts w:ascii="Times New Roman" w:eastAsia="Times New Roman" w:hAnsi="Times New Roman" w:cs="Times New Roman"/>
          <w:color w:val="000000"/>
          <w:lang w:val="en-US"/>
        </w:rPr>
        <w:t>at the state-level preempt</w:t>
      </w:r>
      <w:r w:rsidR="004A5BD2">
        <w:rPr>
          <w:rFonts w:ascii="Times New Roman" w:eastAsia="Times New Roman" w:hAnsi="Times New Roman" w:cs="Times New Roman"/>
          <w:color w:val="000000"/>
          <w:lang w:val="en-US"/>
        </w:rPr>
        <w:t>ing</w:t>
      </w:r>
      <w:r w:rsidR="00554A3F">
        <w:rPr>
          <w:rFonts w:ascii="Times New Roman" w:eastAsia="Times New Roman" w:hAnsi="Times New Roman" w:cs="Times New Roman"/>
          <w:color w:val="000000"/>
          <w:lang w:val="en-US"/>
        </w:rPr>
        <w:t xml:space="preserve"> local governments from implementing policies aimed at rent regulation or inclusionary zoning, </w:t>
      </w:r>
      <w:r w:rsidR="008D4F2C">
        <w:rPr>
          <w:rFonts w:ascii="Times New Roman" w:eastAsia="Times New Roman" w:hAnsi="Times New Roman" w:cs="Times New Roman"/>
          <w:color w:val="000000"/>
          <w:lang w:val="en-US"/>
        </w:rPr>
        <w:t xml:space="preserve">both </w:t>
      </w:r>
      <w:r w:rsidR="00554A3F">
        <w:rPr>
          <w:rFonts w:ascii="Times New Roman" w:eastAsia="Times New Roman" w:hAnsi="Times New Roman" w:cs="Times New Roman"/>
          <w:color w:val="000000"/>
          <w:lang w:val="en-US"/>
        </w:rPr>
        <w:t>known to provide protection to tenants</w:t>
      </w:r>
      <w:r w:rsidR="008D4F2C">
        <w:rPr>
          <w:rFonts w:ascii="Times New Roman" w:eastAsia="Times New Roman" w:hAnsi="Times New Roman" w:cs="Times New Roman"/>
          <w:color w:val="000000"/>
          <w:lang w:val="en-US"/>
        </w:rPr>
        <w:t xml:space="preserve"> and increase the availability of affordable housing</w:t>
      </w:r>
      <w:r w:rsidR="00554A3F">
        <w:rPr>
          <w:rFonts w:ascii="Times New Roman" w:eastAsia="Times New Roman" w:hAnsi="Times New Roman" w:cs="Times New Roman"/>
          <w:color w:val="000000"/>
          <w:lang w:val="en-US"/>
        </w:rPr>
        <w:t xml:space="preserve"> (</w:t>
      </w:r>
      <w:r w:rsidR="004A5BD2">
        <w:rPr>
          <w:rFonts w:ascii="Times New Roman" w:eastAsia="Times New Roman" w:hAnsi="Times New Roman" w:cs="Times New Roman"/>
          <w:color w:val="000000"/>
          <w:lang w:val="en-US"/>
        </w:rPr>
        <w:t>Greene, Ramakrishnan, &amp; Morales-Burnett, 2020</w:t>
      </w:r>
      <w:r w:rsidR="00554A3F">
        <w:rPr>
          <w:rFonts w:ascii="Times New Roman" w:eastAsia="Times New Roman" w:hAnsi="Times New Roman" w:cs="Times New Roman"/>
          <w:color w:val="000000"/>
          <w:lang w:val="en-US"/>
        </w:rPr>
        <w:t xml:space="preserve">). </w:t>
      </w:r>
      <w:r w:rsidR="00DB02AE">
        <w:rPr>
          <w:rFonts w:ascii="Times New Roman" w:eastAsia="Times New Roman" w:hAnsi="Times New Roman" w:cs="Times New Roman"/>
          <w:color w:val="000000"/>
          <w:lang w:val="en-US"/>
        </w:rPr>
        <w:t>B</w:t>
      </w:r>
      <w:r w:rsidR="008D4F2C">
        <w:rPr>
          <w:rFonts w:ascii="Times New Roman" w:eastAsia="Times New Roman" w:hAnsi="Times New Roman" w:cs="Times New Roman"/>
          <w:color w:val="000000"/>
          <w:lang w:val="en-US"/>
        </w:rPr>
        <w:t>ecause these are not allowed in Knox County, they are not included in the discussion below</w:t>
      </w:r>
      <w:r w:rsidR="004A5BD2">
        <w:rPr>
          <w:rFonts w:ascii="Times New Roman" w:eastAsia="Times New Roman" w:hAnsi="Times New Roman" w:cs="Times New Roman"/>
          <w:color w:val="000000"/>
          <w:lang w:val="en-US"/>
        </w:rPr>
        <w:t xml:space="preserve">. </w:t>
      </w:r>
    </w:p>
    <w:p w14:paraId="709973EA" w14:textId="53F748A6" w:rsidR="005E38F1" w:rsidRDefault="005E38F1" w:rsidP="001B5F73">
      <w:pPr>
        <w:pStyle w:val="Heading2"/>
        <w:spacing w:after="0" w:line="480" w:lineRule="auto"/>
        <w:rPr>
          <w:lang w:val="en-US"/>
        </w:rPr>
      </w:pPr>
      <w:bookmarkStart w:id="157" w:name="_Toc176269927"/>
      <w:r w:rsidRPr="007315E4">
        <w:rPr>
          <w:lang w:val="en-US"/>
        </w:rPr>
        <w:t xml:space="preserve">Direct </w:t>
      </w:r>
      <w:r w:rsidR="00F545B2">
        <w:rPr>
          <w:lang w:val="en-US"/>
        </w:rPr>
        <w:t>p</w:t>
      </w:r>
      <w:r w:rsidR="004412C1">
        <w:rPr>
          <w:lang w:val="en-US"/>
        </w:rPr>
        <w:t xml:space="preserve">olicy </w:t>
      </w:r>
      <w:r w:rsidR="00F545B2">
        <w:rPr>
          <w:lang w:val="en-US"/>
        </w:rPr>
        <w:t>m</w:t>
      </w:r>
      <w:r w:rsidRPr="007315E4">
        <w:rPr>
          <w:lang w:val="en-US"/>
        </w:rPr>
        <w:t>easures</w:t>
      </w:r>
      <w:bookmarkEnd w:id="157"/>
      <w:r w:rsidRPr="007315E4">
        <w:rPr>
          <w:lang w:val="en-US"/>
        </w:rPr>
        <w:t xml:space="preserve"> </w:t>
      </w:r>
      <w:r w:rsidR="00F545B2">
        <w:rPr>
          <w:lang w:val="en-US"/>
        </w:rPr>
        <w:t>to curb serial eviction filing</w:t>
      </w:r>
    </w:p>
    <w:p w14:paraId="3026FACE" w14:textId="2A9F1CDF" w:rsidR="00554A3F" w:rsidRDefault="00554A3F" w:rsidP="001B5F73">
      <w:pPr>
        <w:spacing w:line="480" w:lineRule="auto"/>
        <w:ind w:firstLine="720"/>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Given the disparities in legal representation between tenants and landlords in eviction proceedings, making representation more readily available would be a</w:t>
      </w:r>
      <w:r w:rsidR="005E3CCC">
        <w:rPr>
          <w:rFonts w:ascii="Times New Roman" w:eastAsia="Times New Roman" w:hAnsi="Times New Roman" w:cs="Times New Roman"/>
          <w:color w:val="000000"/>
          <w:lang w:val="en-US"/>
        </w:rPr>
        <w:t>n important</w:t>
      </w:r>
      <w:r>
        <w:rPr>
          <w:rFonts w:ascii="Times New Roman" w:eastAsia="Times New Roman" w:hAnsi="Times New Roman" w:cs="Times New Roman"/>
          <w:color w:val="000000"/>
          <w:lang w:val="en-US"/>
        </w:rPr>
        <w:t xml:space="preserve"> step </w:t>
      </w:r>
      <w:r w:rsidR="00DB02AE">
        <w:rPr>
          <w:rFonts w:ascii="Times New Roman" w:eastAsia="Times New Roman" w:hAnsi="Times New Roman" w:cs="Times New Roman"/>
          <w:color w:val="000000"/>
          <w:lang w:val="en-US"/>
        </w:rPr>
        <w:t>toward</w:t>
      </w:r>
      <w:r>
        <w:rPr>
          <w:rFonts w:ascii="Times New Roman" w:eastAsia="Times New Roman" w:hAnsi="Times New Roman" w:cs="Times New Roman"/>
          <w:color w:val="000000"/>
          <w:lang w:val="en-US"/>
        </w:rPr>
        <w:t xml:space="preserve"> housing justice. </w:t>
      </w:r>
      <w:r w:rsidR="005E3CCC">
        <w:rPr>
          <w:rFonts w:ascii="Times New Roman" w:eastAsia="Times New Roman" w:hAnsi="Times New Roman" w:cs="Times New Roman"/>
          <w:color w:val="000000"/>
          <w:lang w:val="en-US"/>
        </w:rPr>
        <w:t xml:space="preserve">As in criminal proceedings when a right to legal representation is guaranteed for defendants, civil proceedings should be similarly treated via </w:t>
      </w:r>
      <w:r w:rsidR="004A5BD2">
        <w:rPr>
          <w:rFonts w:ascii="Times New Roman" w:eastAsia="Times New Roman" w:hAnsi="Times New Roman" w:cs="Times New Roman"/>
          <w:color w:val="000000"/>
          <w:lang w:val="en-US"/>
        </w:rPr>
        <w:t>the establishment of a right to counsel</w:t>
      </w:r>
      <w:r w:rsidR="005E3CCC">
        <w:rPr>
          <w:rFonts w:ascii="Times New Roman" w:eastAsia="Times New Roman" w:hAnsi="Times New Roman" w:cs="Times New Roman"/>
          <w:color w:val="000000"/>
          <w:lang w:val="en-US"/>
        </w:rPr>
        <w:t xml:space="preserve"> for tenants</w:t>
      </w:r>
      <w:r w:rsidR="004A5BD2">
        <w:rPr>
          <w:rFonts w:ascii="Times New Roman" w:eastAsia="Times New Roman" w:hAnsi="Times New Roman" w:cs="Times New Roman"/>
          <w:color w:val="000000"/>
          <w:lang w:val="en-US"/>
        </w:rPr>
        <w:t xml:space="preserve"> (Chapple, 2023; </w:t>
      </w:r>
      <w:r w:rsidR="00C02477">
        <w:rPr>
          <w:rFonts w:ascii="Times New Roman" w:eastAsia="Times New Roman" w:hAnsi="Times New Roman" w:cs="Times New Roman"/>
          <w:color w:val="000000"/>
          <w:lang w:val="en-US"/>
        </w:rPr>
        <w:t>Immergluck et al., 2020</w:t>
      </w:r>
      <w:r w:rsidR="004A5BD2">
        <w:rPr>
          <w:rFonts w:ascii="Times New Roman" w:eastAsia="Times New Roman" w:hAnsi="Times New Roman" w:cs="Times New Roman"/>
          <w:color w:val="000000"/>
          <w:lang w:val="en-US"/>
        </w:rPr>
        <w:t>)</w:t>
      </w:r>
      <w:r>
        <w:rPr>
          <w:rFonts w:ascii="Times New Roman" w:eastAsia="Times New Roman" w:hAnsi="Times New Roman" w:cs="Times New Roman"/>
          <w:color w:val="000000"/>
          <w:lang w:val="en-US"/>
        </w:rPr>
        <w:t>.</w:t>
      </w:r>
      <w:r w:rsidR="005E3CCC">
        <w:rPr>
          <w:rFonts w:ascii="Times New Roman" w:eastAsia="Times New Roman" w:hAnsi="Times New Roman" w:cs="Times New Roman"/>
          <w:color w:val="000000"/>
          <w:lang w:val="en-US"/>
        </w:rPr>
        <w:t xml:space="preserve"> The right to counsel movement is growing steadily across U.S. jurisdictions.</w:t>
      </w:r>
      <w:r>
        <w:rPr>
          <w:rFonts w:ascii="Times New Roman" w:eastAsia="Times New Roman" w:hAnsi="Times New Roman" w:cs="Times New Roman"/>
          <w:color w:val="000000"/>
          <w:lang w:val="en-US"/>
        </w:rPr>
        <w:t xml:space="preserve"> Efforts are currently underway in Knox County to establish a formal right to counsel</w:t>
      </w:r>
      <w:r w:rsidR="004A5BD2">
        <w:rPr>
          <w:rFonts w:ascii="Times New Roman" w:eastAsia="Times New Roman" w:hAnsi="Times New Roman" w:cs="Times New Roman"/>
          <w:color w:val="000000"/>
          <w:lang w:val="en-US"/>
        </w:rPr>
        <w:t xml:space="preserve"> and a pilot program </w:t>
      </w:r>
      <w:r w:rsidR="00B27610">
        <w:rPr>
          <w:rFonts w:ascii="Times New Roman" w:eastAsia="Times New Roman" w:hAnsi="Times New Roman" w:cs="Times New Roman"/>
          <w:color w:val="000000"/>
          <w:lang w:val="en-US"/>
        </w:rPr>
        <w:t xml:space="preserve">has </w:t>
      </w:r>
      <w:r w:rsidR="004A5BD2">
        <w:rPr>
          <w:rFonts w:ascii="Times New Roman" w:eastAsia="Times New Roman" w:hAnsi="Times New Roman" w:cs="Times New Roman"/>
          <w:color w:val="000000"/>
          <w:lang w:val="en-US"/>
        </w:rPr>
        <w:t>be</w:t>
      </w:r>
      <w:r w:rsidR="00B27610">
        <w:rPr>
          <w:rFonts w:ascii="Times New Roman" w:eastAsia="Times New Roman" w:hAnsi="Times New Roman" w:cs="Times New Roman"/>
          <w:color w:val="000000"/>
          <w:lang w:val="en-US"/>
        </w:rPr>
        <w:t>en</w:t>
      </w:r>
      <w:r w:rsidR="004A5BD2">
        <w:rPr>
          <w:rFonts w:ascii="Times New Roman" w:eastAsia="Times New Roman" w:hAnsi="Times New Roman" w:cs="Times New Roman"/>
          <w:color w:val="000000"/>
          <w:lang w:val="en-US"/>
        </w:rPr>
        <w:t xml:space="preserve"> funded to expand the legal aid program locally and provide more representation to tenants. This is important because most of the</w:t>
      </w:r>
      <w:r w:rsidR="005E3CCC">
        <w:rPr>
          <w:rFonts w:ascii="Times New Roman" w:eastAsia="Times New Roman" w:hAnsi="Times New Roman" w:cs="Times New Roman"/>
          <w:color w:val="000000"/>
          <w:lang w:val="en-US"/>
        </w:rPr>
        <w:t xml:space="preserve"> legal</w:t>
      </w:r>
      <w:r w:rsidR="004A5BD2">
        <w:rPr>
          <w:rFonts w:ascii="Times New Roman" w:eastAsia="Times New Roman" w:hAnsi="Times New Roman" w:cs="Times New Roman"/>
          <w:color w:val="000000"/>
          <w:lang w:val="en-US"/>
        </w:rPr>
        <w:t xml:space="preserve"> representation </w:t>
      </w:r>
      <w:r w:rsidR="005E3CCC">
        <w:rPr>
          <w:rFonts w:ascii="Times New Roman" w:eastAsia="Times New Roman" w:hAnsi="Times New Roman" w:cs="Times New Roman"/>
          <w:color w:val="000000"/>
          <w:lang w:val="en-US"/>
        </w:rPr>
        <w:t>provided</w:t>
      </w:r>
      <w:r w:rsidR="004A5BD2">
        <w:rPr>
          <w:rFonts w:ascii="Times New Roman" w:eastAsia="Times New Roman" w:hAnsi="Times New Roman" w:cs="Times New Roman"/>
          <w:color w:val="000000"/>
          <w:lang w:val="en-US"/>
        </w:rPr>
        <w:t xml:space="preserve"> to </w:t>
      </w:r>
      <w:r w:rsidR="005E3CCC">
        <w:rPr>
          <w:rFonts w:ascii="Times New Roman" w:eastAsia="Times New Roman" w:hAnsi="Times New Roman" w:cs="Times New Roman"/>
          <w:color w:val="000000"/>
          <w:lang w:val="en-US"/>
        </w:rPr>
        <w:t xml:space="preserve">tenants in cases observed in this study </w:t>
      </w:r>
      <w:r w:rsidR="004A5BD2">
        <w:rPr>
          <w:rFonts w:ascii="Times New Roman" w:eastAsia="Times New Roman" w:hAnsi="Times New Roman" w:cs="Times New Roman"/>
          <w:color w:val="000000"/>
          <w:lang w:val="en-US"/>
        </w:rPr>
        <w:t xml:space="preserve">was provided by the local legal aid organization. </w:t>
      </w:r>
    </w:p>
    <w:p w14:paraId="21CEEF19" w14:textId="51D0C035" w:rsidR="004A5BD2" w:rsidRDefault="004A5BD2" w:rsidP="001B5F73">
      <w:pPr>
        <w:spacing w:line="480" w:lineRule="auto"/>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t>Another way to prevent the increase in serial filing in Knox County would be to increase the barriers to filing</w:t>
      </w:r>
      <w:r w:rsidR="005E3CCC">
        <w:rPr>
          <w:rFonts w:ascii="Times New Roman" w:eastAsia="Times New Roman" w:hAnsi="Times New Roman" w:cs="Times New Roman"/>
          <w:color w:val="000000"/>
          <w:lang w:val="en-US"/>
        </w:rPr>
        <w:t>. A</w:t>
      </w:r>
      <w:r w:rsidR="001250F1">
        <w:rPr>
          <w:rFonts w:ascii="Times New Roman" w:eastAsia="Times New Roman" w:hAnsi="Times New Roman" w:cs="Times New Roman"/>
          <w:color w:val="000000"/>
          <w:lang w:val="en-US"/>
        </w:rPr>
        <w:t>s Leung, Hepburn, and Desmond (2021) found counties with more barriers to filing ha</w:t>
      </w:r>
      <w:r w:rsidR="00DB02AE">
        <w:rPr>
          <w:rFonts w:ascii="Times New Roman" w:eastAsia="Times New Roman" w:hAnsi="Times New Roman" w:cs="Times New Roman"/>
          <w:color w:val="000000"/>
          <w:lang w:val="en-US"/>
        </w:rPr>
        <w:t>d</w:t>
      </w:r>
      <w:r w:rsidR="001250F1">
        <w:rPr>
          <w:rFonts w:ascii="Times New Roman" w:eastAsia="Times New Roman" w:hAnsi="Times New Roman" w:cs="Times New Roman"/>
          <w:color w:val="000000"/>
          <w:lang w:val="en-US"/>
        </w:rPr>
        <w:t xml:space="preserve"> lower serial eviction filing rates. One barrier commonly mentioned in the literature is the cost to file.  I</w:t>
      </w:r>
      <w:r>
        <w:rPr>
          <w:rFonts w:ascii="Times New Roman" w:eastAsia="Times New Roman" w:hAnsi="Times New Roman" w:cs="Times New Roman"/>
          <w:color w:val="000000"/>
          <w:lang w:val="en-US"/>
        </w:rPr>
        <w:t>ncreasing filing fees (</w:t>
      </w:r>
      <w:r w:rsidR="001250F1">
        <w:rPr>
          <w:rFonts w:ascii="Times New Roman" w:eastAsia="Times New Roman" w:hAnsi="Times New Roman" w:cs="Times New Roman"/>
          <w:color w:val="000000"/>
          <w:lang w:val="en-US"/>
        </w:rPr>
        <w:t xml:space="preserve">Garboden &amp; Rosen, 2019; </w:t>
      </w:r>
      <w:r>
        <w:rPr>
          <w:rFonts w:ascii="Times New Roman" w:eastAsia="Times New Roman" w:hAnsi="Times New Roman" w:cs="Times New Roman"/>
          <w:color w:val="000000"/>
          <w:lang w:val="en-US"/>
        </w:rPr>
        <w:t xml:space="preserve">Leung, Hepburn &amp; Desmond, 2021) </w:t>
      </w:r>
      <w:r w:rsidR="00A442E2">
        <w:rPr>
          <w:rFonts w:ascii="Times New Roman" w:eastAsia="Times New Roman" w:hAnsi="Times New Roman" w:cs="Times New Roman"/>
          <w:color w:val="000000"/>
          <w:lang w:val="en-US"/>
        </w:rPr>
        <w:t xml:space="preserve">and </w:t>
      </w:r>
      <w:r>
        <w:rPr>
          <w:rFonts w:ascii="Times New Roman" w:eastAsia="Times New Roman" w:hAnsi="Times New Roman" w:cs="Times New Roman"/>
          <w:color w:val="000000"/>
          <w:lang w:val="en-US"/>
        </w:rPr>
        <w:t>taking care to ensure the fees are not passed on to tenants (Lowrey, 2021)</w:t>
      </w:r>
      <w:r w:rsidR="001250F1">
        <w:rPr>
          <w:rFonts w:ascii="Times New Roman" w:eastAsia="Times New Roman" w:hAnsi="Times New Roman" w:cs="Times New Roman"/>
          <w:color w:val="000000"/>
          <w:lang w:val="en-US"/>
        </w:rPr>
        <w:t xml:space="preserve"> would be one way to curb the practice of repeated filing by landlords. E</w:t>
      </w:r>
      <w:r>
        <w:rPr>
          <w:rFonts w:ascii="Times New Roman" w:eastAsia="Times New Roman" w:hAnsi="Times New Roman" w:cs="Times New Roman"/>
          <w:color w:val="000000"/>
          <w:lang w:val="en-US"/>
        </w:rPr>
        <w:t>xpand</w:t>
      </w:r>
      <w:r w:rsidR="001250F1">
        <w:rPr>
          <w:rFonts w:ascii="Times New Roman" w:eastAsia="Times New Roman" w:hAnsi="Times New Roman" w:cs="Times New Roman"/>
          <w:color w:val="000000"/>
          <w:lang w:val="en-US"/>
        </w:rPr>
        <w:t>ed</w:t>
      </w:r>
      <w:r>
        <w:rPr>
          <w:rFonts w:ascii="Times New Roman" w:eastAsia="Times New Roman" w:hAnsi="Times New Roman" w:cs="Times New Roman"/>
          <w:color w:val="000000"/>
          <w:lang w:val="en-US"/>
        </w:rPr>
        <w:t xml:space="preserve"> pre-filing notice requirements to slow the process of eviction </w:t>
      </w:r>
      <w:r>
        <w:rPr>
          <w:rFonts w:ascii="Times New Roman" w:eastAsia="Times New Roman" w:hAnsi="Times New Roman" w:cs="Times New Roman"/>
          <w:color w:val="000000"/>
          <w:lang w:val="en-US"/>
        </w:rPr>
        <w:lastRenderedPageBreak/>
        <w:t>(</w:t>
      </w:r>
      <w:r w:rsidR="00C02477">
        <w:rPr>
          <w:rFonts w:ascii="Times New Roman" w:eastAsia="Times New Roman" w:hAnsi="Times New Roman" w:cs="Times New Roman"/>
          <w:color w:val="000000"/>
          <w:lang w:val="en-US"/>
        </w:rPr>
        <w:t>Immergluck et al., 2020</w:t>
      </w:r>
      <w:r>
        <w:rPr>
          <w:rFonts w:ascii="Times New Roman" w:eastAsia="Times New Roman" w:hAnsi="Times New Roman" w:cs="Times New Roman"/>
          <w:color w:val="000000"/>
          <w:lang w:val="en-US"/>
        </w:rPr>
        <w:t>, Lowrey, 2021) giving tenants time to make rent</w:t>
      </w:r>
      <w:r w:rsidR="001250F1">
        <w:rPr>
          <w:rFonts w:ascii="Times New Roman" w:eastAsia="Times New Roman" w:hAnsi="Times New Roman" w:cs="Times New Roman"/>
          <w:color w:val="000000"/>
          <w:lang w:val="en-US"/>
        </w:rPr>
        <w:t xml:space="preserve">, would also help. </w:t>
      </w:r>
      <w:r w:rsidR="001A7158">
        <w:rPr>
          <w:rFonts w:ascii="Times New Roman" w:eastAsia="Times New Roman" w:hAnsi="Times New Roman" w:cs="Times New Roman"/>
          <w:color w:val="000000"/>
          <w:lang w:val="en-US"/>
        </w:rPr>
        <w:t xml:space="preserve">In Tennessee, there </w:t>
      </w:r>
      <w:r w:rsidR="00307FFB">
        <w:rPr>
          <w:rFonts w:ascii="Times New Roman" w:eastAsia="Times New Roman" w:hAnsi="Times New Roman" w:cs="Times New Roman"/>
          <w:color w:val="000000"/>
          <w:lang w:val="en-US"/>
        </w:rPr>
        <w:t>is</w:t>
      </w:r>
      <w:r w:rsidR="001A7158">
        <w:rPr>
          <w:rFonts w:ascii="Times New Roman" w:eastAsia="Times New Roman" w:hAnsi="Times New Roman" w:cs="Times New Roman"/>
          <w:color w:val="000000"/>
          <w:lang w:val="en-US"/>
        </w:rPr>
        <w:t xml:space="preserve"> a </w:t>
      </w:r>
      <w:r w:rsidR="00A86773">
        <w:rPr>
          <w:rFonts w:ascii="Times New Roman" w:eastAsia="Times New Roman" w:hAnsi="Times New Roman" w:cs="Times New Roman"/>
          <w:color w:val="000000"/>
          <w:lang w:val="en-US"/>
        </w:rPr>
        <w:t>five-day</w:t>
      </w:r>
      <w:r w:rsidR="001A7158">
        <w:rPr>
          <w:rFonts w:ascii="Times New Roman" w:eastAsia="Times New Roman" w:hAnsi="Times New Roman" w:cs="Times New Roman"/>
          <w:color w:val="000000"/>
          <w:lang w:val="en-US"/>
        </w:rPr>
        <w:t xml:space="preserve"> grace </w:t>
      </w:r>
      <w:proofErr w:type="gramStart"/>
      <w:r w:rsidR="001A7158">
        <w:rPr>
          <w:rFonts w:ascii="Times New Roman" w:eastAsia="Times New Roman" w:hAnsi="Times New Roman" w:cs="Times New Roman"/>
          <w:color w:val="000000"/>
          <w:lang w:val="en-US"/>
        </w:rPr>
        <w:t>period</w:t>
      </w:r>
      <w:proofErr w:type="gramEnd"/>
      <w:r w:rsidR="001A7158">
        <w:rPr>
          <w:rFonts w:ascii="Times New Roman" w:eastAsia="Times New Roman" w:hAnsi="Times New Roman" w:cs="Times New Roman"/>
          <w:color w:val="000000"/>
          <w:lang w:val="en-US"/>
        </w:rPr>
        <w:t xml:space="preserve"> and landlords are required to provide a </w:t>
      </w:r>
      <w:r w:rsidR="00A442E2">
        <w:rPr>
          <w:rFonts w:ascii="Times New Roman" w:eastAsia="Times New Roman" w:hAnsi="Times New Roman" w:cs="Times New Roman"/>
          <w:color w:val="000000"/>
          <w:lang w:val="en-US"/>
        </w:rPr>
        <w:t>14-day</w:t>
      </w:r>
      <w:r w:rsidR="001A7158">
        <w:rPr>
          <w:rFonts w:ascii="Times New Roman" w:eastAsia="Times New Roman" w:hAnsi="Times New Roman" w:cs="Times New Roman"/>
          <w:color w:val="000000"/>
          <w:lang w:val="en-US"/>
        </w:rPr>
        <w:t xml:space="preserve"> notice before filing a detainer warrant for eviction with the court. This 14-day period could be extended to give tenants more time to pay</w:t>
      </w:r>
      <w:r w:rsidR="005E3CCC">
        <w:rPr>
          <w:rFonts w:ascii="Times New Roman" w:eastAsia="Times New Roman" w:hAnsi="Times New Roman" w:cs="Times New Roman"/>
          <w:color w:val="000000"/>
          <w:lang w:val="en-US"/>
        </w:rPr>
        <w:t>. This period lasts</w:t>
      </w:r>
      <w:r w:rsidR="001A7158">
        <w:rPr>
          <w:rFonts w:ascii="Times New Roman" w:eastAsia="Times New Roman" w:hAnsi="Times New Roman" w:cs="Times New Roman"/>
          <w:color w:val="000000"/>
          <w:lang w:val="en-US"/>
        </w:rPr>
        <w:t xml:space="preserve"> up to 30 days as in Washington, D.C. </w:t>
      </w:r>
      <w:r w:rsidR="001250F1">
        <w:rPr>
          <w:rFonts w:ascii="Times New Roman" w:eastAsia="Times New Roman" w:hAnsi="Times New Roman" w:cs="Times New Roman"/>
          <w:color w:val="000000"/>
          <w:lang w:val="en-US"/>
        </w:rPr>
        <w:t xml:space="preserve">Last, because most evictions are initiated </w:t>
      </w:r>
      <w:proofErr w:type="gramStart"/>
      <w:r w:rsidR="001250F1">
        <w:rPr>
          <w:rFonts w:ascii="Times New Roman" w:eastAsia="Times New Roman" w:hAnsi="Times New Roman" w:cs="Times New Roman"/>
          <w:color w:val="000000"/>
          <w:lang w:val="en-US"/>
        </w:rPr>
        <w:t>on the basis of</w:t>
      </w:r>
      <w:proofErr w:type="gramEnd"/>
      <w:r w:rsidR="001250F1">
        <w:rPr>
          <w:rFonts w:ascii="Times New Roman" w:eastAsia="Times New Roman" w:hAnsi="Times New Roman" w:cs="Times New Roman"/>
          <w:color w:val="000000"/>
          <w:lang w:val="en-US"/>
        </w:rPr>
        <w:t xml:space="preserve"> nonpayment of rent, placing a minimum amount owed </w:t>
      </w:r>
      <w:r w:rsidR="001A7158">
        <w:rPr>
          <w:rFonts w:ascii="Times New Roman" w:eastAsia="Times New Roman" w:hAnsi="Times New Roman" w:cs="Times New Roman"/>
          <w:color w:val="000000"/>
          <w:lang w:val="en-US"/>
        </w:rPr>
        <w:t xml:space="preserve">to landlords before they </w:t>
      </w:r>
      <w:r w:rsidR="00307FFB">
        <w:rPr>
          <w:rFonts w:ascii="Times New Roman" w:eastAsia="Times New Roman" w:hAnsi="Times New Roman" w:cs="Times New Roman"/>
          <w:color w:val="000000"/>
          <w:lang w:val="en-US"/>
        </w:rPr>
        <w:t>can</w:t>
      </w:r>
      <w:r w:rsidR="001A7158">
        <w:rPr>
          <w:rFonts w:ascii="Times New Roman" w:eastAsia="Times New Roman" w:hAnsi="Times New Roman" w:cs="Times New Roman"/>
          <w:color w:val="000000"/>
          <w:lang w:val="en-US"/>
        </w:rPr>
        <w:t xml:space="preserve"> file would help reduce the number of eviction cases heard by the court and would keep landlords for filing for eviction for – relatively – trivial amounts. </w:t>
      </w:r>
      <w:r w:rsidR="005E3CCC">
        <w:rPr>
          <w:rFonts w:ascii="Times New Roman" w:eastAsia="Times New Roman" w:hAnsi="Times New Roman" w:cs="Times New Roman"/>
          <w:color w:val="000000"/>
          <w:lang w:val="en-US"/>
        </w:rPr>
        <w:t>For example, i</w:t>
      </w:r>
      <w:r w:rsidR="001A7158">
        <w:rPr>
          <w:rFonts w:ascii="Times New Roman" w:eastAsia="Times New Roman" w:hAnsi="Times New Roman" w:cs="Times New Roman"/>
          <w:color w:val="000000"/>
          <w:lang w:val="en-US"/>
        </w:rPr>
        <w:t>n Washington, D.C. landlords cannot file for</w:t>
      </w:r>
      <w:r w:rsidR="00307FFB">
        <w:rPr>
          <w:rFonts w:ascii="Times New Roman" w:eastAsia="Times New Roman" w:hAnsi="Times New Roman" w:cs="Times New Roman"/>
          <w:color w:val="000000"/>
          <w:lang w:val="en-US"/>
        </w:rPr>
        <w:t xml:space="preserve"> </w:t>
      </w:r>
      <w:r w:rsidR="001A7158">
        <w:rPr>
          <w:rFonts w:ascii="Times New Roman" w:eastAsia="Times New Roman" w:hAnsi="Times New Roman" w:cs="Times New Roman"/>
          <w:color w:val="000000"/>
          <w:lang w:val="en-US"/>
        </w:rPr>
        <w:t>less than $600 owed</w:t>
      </w:r>
      <w:r w:rsidR="005E3CCC">
        <w:rPr>
          <w:rFonts w:ascii="Times New Roman" w:eastAsia="Times New Roman" w:hAnsi="Times New Roman" w:cs="Times New Roman"/>
          <w:color w:val="000000"/>
          <w:lang w:val="en-US"/>
        </w:rPr>
        <w:t xml:space="preserve"> (Gomory, 2022)</w:t>
      </w:r>
      <w:r w:rsidR="001A7158">
        <w:rPr>
          <w:rFonts w:ascii="Times New Roman" w:eastAsia="Times New Roman" w:hAnsi="Times New Roman" w:cs="Times New Roman"/>
          <w:color w:val="000000"/>
          <w:lang w:val="en-US"/>
        </w:rPr>
        <w:t xml:space="preserve">. </w:t>
      </w:r>
    </w:p>
    <w:p w14:paraId="6D363B6A" w14:textId="50FCBD25" w:rsidR="005E38F1" w:rsidRPr="001B5F73" w:rsidRDefault="004A5BD2" w:rsidP="001B5F73">
      <w:pPr>
        <w:spacing w:line="480" w:lineRule="auto"/>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r>
      <w:r w:rsidR="00995B80">
        <w:rPr>
          <w:rFonts w:ascii="Times New Roman" w:eastAsia="Times New Roman" w:hAnsi="Times New Roman" w:cs="Times New Roman"/>
          <w:color w:val="000000"/>
          <w:lang w:val="en-US"/>
        </w:rPr>
        <w:t>S</w:t>
      </w:r>
      <w:r>
        <w:rPr>
          <w:rFonts w:ascii="Times New Roman" w:eastAsia="Times New Roman" w:hAnsi="Times New Roman" w:cs="Times New Roman"/>
          <w:color w:val="000000"/>
          <w:lang w:val="en-US"/>
        </w:rPr>
        <w:t xml:space="preserve">ince previous findings have indicated many landlords and property management firms employ serial filing as a mechanism for extracting extra income via late fees – capping the fee amount allowable could make </w:t>
      </w:r>
      <w:r w:rsidR="001250F1">
        <w:rPr>
          <w:rFonts w:ascii="Times New Roman" w:eastAsia="Times New Roman" w:hAnsi="Times New Roman" w:cs="Times New Roman"/>
          <w:color w:val="000000"/>
          <w:lang w:val="en-US"/>
        </w:rPr>
        <w:t>serial filing</w:t>
      </w:r>
      <w:r>
        <w:rPr>
          <w:rFonts w:ascii="Times New Roman" w:eastAsia="Times New Roman" w:hAnsi="Times New Roman" w:cs="Times New Roman"/>
          <w:color w:val="000000"/>
          <w:lang w:val="en-US"/>
        </w:rPr>
        <w:t xml:space="preserve"> a less </w:t>
      </w:r>
      <w:r w:rsidR="001250F1">
        <w:rPr>
          <w:rFonts w:ascii="Times New Roman" w:eastAsia="Times New Roman" w:hAnsi="Times New Roman" w:cs="Times New Roman"/>
          <w:color w:val="000000"/>
          <w:lang w:val="en-US"/>
        </w:rPr>
        <w:t xml:space="preserve">financially lucrative, and therefore less appealing endeavor (Leung, Hepburn, </w:t>
      </w:r>
      <w:r w:rsidR="00A173F3">
        <w:rPr>
          <w:rFonts w:ascii="Times New Roman" w:eastAsia="Times New Roman" w:hAnsi="Times New Roman" w:cs="Times New Roman"/>
          <w:color w:val="000000"/>
          <w:lang w:val="en-US"/>
        </w:rPr>
        <w:t>&amp;</w:t>
      </w:r>
      <w:r w:rsidR="001250F1">
        <w:rPr>
          <w:rFonts w:ascii="Times New Roman" w:eastAsia="Times New Roman" w:hAnsi="Times New Roman" w:cs="Times New Roman"/>
          <w:color w:val="000000"/>
          <w:lang w:val="en-US"/>
        </w:rPr>
        <w:t xml:space="preserve"> Desmond, 2021). Leung, Hepburn, and Desmond (2021) highlighted the example of Washington, D.C. and their limitation on late rent fees capped at 5% of total monthly rent as a potential model to follow. </w:t>
      </w:r>
    </w:p>
    <w:p w14:paraId="09C6225B" w14:textId="04B725D4" w:rsidR="005E38F1" w:rsidRDefault="005E38F1" w:rsidP="001B5F73">
      <w:pPr>
        <w:pStyle w:val="Heading2"/>
        <w:spacing w:after="0" w:line="480" w:lineRule="auto"/>
        <w:rPr>
          <w:lang w:val="en-US"/>
        </w:rPr>
      </w:pPr>
      <w:bookmarkStart w:id="158" w:name="_Toc176269928"/>
      <w:r w:rsidRPr="007315E4">
        <w:rPr>
          <w:lang w:val="en-US"/>
        </w:rPr>
        <w:t>Indirect</w:t>
      </w:r>
      <w:r w:rsidR="004412C1">
        <w:rPr>
          <w:lang w:val="en-US"/>
        </w:rPr>
        <w:t xml:space="preserve"> </w:t>
      </w:r>
      <w:r w:rsidR="00F545B2">
        <w:rPr>
          <w:lang w:val="en-US"/>
        </w:rPr>
        <w:t>p</w:t>
      </w:r>
      <w:r w:rsidR="004412C1">
        <w:rPr>
          <w:lang w:val="en-US"/>
        </w:rPr>
        <w:t>olicy</w:t>
      </w:r>
      <w:r w:rsidRPr="007315E4">
        <w:rPr>
          <w:lang w:val="en-US"/>
        </w:rPr>
        <w:t xml:space="preserve"> </w:t>
      </w:r>
      <w:r w:rsidR="00F545B2">
        <w:rPr>
          <w:lang w:val="en-US"/>
        </w:rPr>
        <w:t>m</w:t>
      </w:r>
      <w:r w:rsidRPr="007315E4">
        <w:rPr>
          <w:lang w:val="en-US"/>
        </w:rPr>
        <w:t>easures</w:t>
      </w:r>
      <w:bookmarkEnd w:id="158"/>
      <w:r w:rsidRPr="007315E4">
        <w:rPr>
          <w:lang w:val="en-US"/>
        </w:rPr>
        <w:t xml:space="preserve"> </w:t>
      </w:r>
      <w:r w:rsidR="00F545B2">
        <w:rPr>
          <w:lang w:val="en-US"/>
        </w:rPr>
        <w:t>to curb serial eviction filing</w:t>
      </w:r>
    </w:p>
    <w:p w14:paraId="27F45A81" w14:textId="506A9D86" w:rsidR="00307FFB" w:rsidRDefault="00307FFB" w:rsidP="001B5F73">
      <w:pPr>
        <w:spacing w:line="480" w:lineRule="auto"/>
        <w:ind w:firstLine="720"/>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Other measures </w:t>
      </w:r>
      <w:r w:rsidR="00A86773">
        <w:rPr>
          <w:rFonts w:ascii="Times New Roman" w:eastAsia="Times New Roman" w:hAnsi="Times New Roman" w:cs="Times New Roman"/>
          <w:color w:val="000000"/>
          <w:lang w:val="en-US"/>
        </w:rPr>
        <w:t>that</w:t>
      </w:r>
      <w:r>
        <w:rPr>
          <w:rFonts w:ascii="Times New Roman" w:eastAsia="Times New Roman" w:hAnsi="Times New Roman" w:cs="Times New Roman"/>
          <w:color w:val="000000"/>
          <w:lang w:val="en-US"/>
        </w:rPr>
        <w:t xml:space="preserve"> can be taken </w:t>
      </w:r>
      <w:r w:rsidR="008D4F2C">
        <w:rPr>
          <w:rFonts w:ascii="Times New Roman" w:eastAsia="Times New Roman" w:hAnsi="Times New Roman" w:cs="Times New Roman"/>
          <w:color w:val="000000"/>
          <w:lang w:val="en-US"/>
        </w:rPr>
        <w:t>to</w:t>
      </w:r>
      <w:r w:rsidR="00A86773">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 xml:space="preserve">prevent </w:t>
      </w:r>
      <w:r w:rsidR="008D4F2C">
        <w:rPr>
          <w:rFonts w:ascii="Times New Roman" w:eastAsia="Times New Roman" w:hAnsi="Times New Roman" w:cs="Times New Roman"/>
          <w:color w:val="000000"/>
          <w:lang w:val="en-US"/>
        </w:rPr>
        <w:t xml:space="preserve">tenants from </w:t>
      </w:r>
      <w:r>
        <w:rPr>
          <w:rFonts w:ascii="Times New Roman" w:eastAsia="Times New Roman" w:hAnsi="Times New Roman" w:cs="Times New Roman"/>
          <w:color w:val="000000"/>
          <w:lang w:val="en-US"/>
        </w:rPr>
        <w:t>being filed</w:t>
      </w:r>
      <w:r w:rsidR="00A442E2">
        <w:rPr>
          <w:rFonts w:ascii="Times New Roman" w:eastAsia="Times New Roman" w:hAnsi="Times New Roman" w:cs="Times New Roman"/>
          <w:color w:val="000000"/>
          <w:lang w:val="en-US"/>
        </w:rPr>
        <w:t xml:space="preserve"> against</w:t>
      </w:r>
      <w:r>
        <w:rPr>
          <w:rFonts w:ascii="Times New Roman" w:eastAsia="Times New Roman" w:hAnsi="Times New Roman" w:cs="Times New Roman"/>
          <w:color w:val="000000"/>
          <w:lang w:val="en-US"/>
        </w:rPr>
        <w:t>, or serially filed</w:t>
      </w:r>
      <w:r w:rsidR="00F545B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against</w:t>
      </w:r>
      <w:r w:rsidR="00F545B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lang w:val="en-US"/>
        </w:rPr>
        <w:t xml:space="preserve">involve strengthening the social safety net for tenants locally. Increasing the pool of affordable housing options in Knox County </w:t>
      </w:r>
      <w:r w:rsidR="00A173F3">
        <w:rPr>
          <w:rFonts w:ascii="Times New Roman" w:eastAsia="Times New Roman" w:hAnsi="Times New Roman" w:cs="Times New Roman"/>
          <w:color w:val="000000"/>
          <w:lang w:val="en-US"/>
        </w:rPr>
        <w:t xml:space="preserve">would be </w:t>
      </w:r>
      <w:r>
        <w:rPr>
          <w:rFonts w:ascii="Times New Roman" w:eastAsia="Times New Roman" w:hAnsi="Times New Roman" w:cs="Times New Roman"/>
          <w:color w:val="000000"/>
          <w:lang w:val="en-US"/>
        </w:rPr>
        <w:t xml:space="preserve">a critical measure to keep people housed (Chapple et al., 2023; </w:t>
      </w:r>
      <w:r w:rsidR="00C02477">
        <w:rPr>
          <w:rFonts w:ascii="Times New Roman" w:eastAsia="Times New Roman" w:hAnsi="Times New Roman" w:cs="Times New Roman"/>
          <w:color w:val="000000"/>
          <w:lang w:val="en-US"/>
        </w:rPr>
        <w:t>Immergluck et al., 2020</w:t>
      </w:r>
      <w:r>
        <w:rPr>
          <w:rFonts w:ascii="Times New Roman" w:eastAsia="Times New Roman" w:hAnsi="Times New Roman" w:cs="Times New Roman"/>
          <w:color w:val="000000"/>
          <w:lang w:val="en-US"/>
        </w:rPr>
        <w:t>)</w:t>
      </w:r>
      <w:r w:rsidR="00A86773">
        <w:rPr>
          <w:rFonts w:ascii="Times New Roman" w:eastAsia="Times New Roman" w:hAnsi="Times New Roman" w:cs="Times New Roman"/>
          <w:color w:val="000000"/>
          <w:lang w:val="en-US"/>
        </w:rPr>
        <w:t xml:space="preserve">. Chapple et al. (2023) </w:t>
      </w:r>
      <w:proofErr w:type="gramStart"/>
      <w:r w:rsidR="00A86773">
        <w:rPr>
          <w:rFonts w:ascii="Times New Roman" w:eastAsia="Times New Roman" w:hAnsi="Times New Roman" w:cs="Times New Roman"/>
          <w:color w:val="000000"/>
          <w:lang w:val="en-US"/>
        </w:rPr>
        <w:t>provide</w:t>
      </w:r>
      <w:proofErr w:type="gramEnd"/>
      <w:r w:rsidR="00A86773">
        <w:rPr>
          <w:rFonts w:ascii="Times New Roman" w:eastAsia="Times New Roman" w:hAnsi="Times New Roman" w:cs="Times New Roman"/>
          <w:color w:val="000000"/>
          <w:lang w:val="en-US"/>
        </w:rPr>
        <w:t xml:space="preserve"> an excellent overview of policies implemented by local governments to prevent displacement and provide affordable housing for residents. Three major </w:t>
      </w:r>
      <w:r w:rsidR="008D4F2C">
        <w:rPr>
          <w:rFonts w:ascii="Times New Roman" w:eastAsia="Times New Roman" w:hAnsi="Times New Roman" w:cs="Times New Roman"/>
          <w:color w:val="000000"/>
          <w:lang w:val="en-US"/>
        </w:rPr>
        <w:t>strategy categories</w:t>
      </w:r>
      <w:r w:rsidR="00A173F3">
        <w:rPr>
          <w:rFonts w:ascii="Times New Roman" w:eastAsia="Times New Roman" w:hAnsi="Times New Roman" w:cs="Times New Roman"/>
          <w:color w:val="000000"/>
          <w:lang w:val="en-US"/>
        </w:rPr>
        <w:t xml:space="preserve"> they discuss</w:t>
      </w:r>
      <w:r w:rsidR="008D4F2C">
        <w:rPr>
          <w:rFonts w:ascii="Times New Roman" w:eastAsia="Times New Roman" w:hAnsi="Times New Roman" w:cs="Times New Roman"/>
          <w:color w:val="000000"/>
          <w:lang w:val="en-US"/>
        </w:rPr>
        <w:t xml:space="preserve"> </w:t>
      </w:r>
      <w:r w:rsidR="00A86773">
        <w:rPr>
          <w:rFonts w:ascii="Times New Roman" w:eastAsia="Times New Roman" w:hAnsi="Times New Roman" w:cs="Times New Roman"/>
          <w:color w:val="000000"/>
          <w:lang w:val="en-US"/>
        </w:rPr>
        <w:t xml:space="preserve">include the </w:t>
      </w:r>
      <w:r w:rsidR="00A86773">
        <w:rPr>
          <w:rFonts w:ascii="Times New Roman" w:eastAsia="Times New Roman" w:hAnsi="Times New Roman" w:cs="Times New Roman"/>
          <w:i/>
          <w:iCs/>
          <w:color w:val="000000"/>
          <w:lang w:val="en-US"/>
        </w:rPr>
        <w:t>production</w:t>
      </w:r>
      <w:r w:rsidR="00A86773">
        <w:rPr>
          <w:rFonts w:ascii="Times New Roman" w:eastAsia="Times New Roman" w:hAnsi="Times New Roman" w:cs="Times New Roman"/>
          <w:color w:val="000000"/>
          <w:lang w:val="en-US"/>
        </w:rPr>
        <w:t xml:space="preserve"> of new affordable housing, the </w:t>
      </w:r>
      <w:r w:rsidR="00A86773">
        <w:rPr>
          <w:rFonts w:ascii="Times New Roman" w:eastAsia="Times New Roman" w:hAnsi="Times New Roman" w:cs="Times New Roman"/>
          <w:i/>
          <w:iCs/>
          <w:color w:val="000000"/>
          <w:lang w:val="en-US"/>
        </w:rPr>
        <w:t>preservation</w:t>
      </w:r>
      <w:r w:rsidR="00A86773">
        <w:rPr>
          <w:rFonts w:ascii="Times New Roman" w:eastAsia="Times New Roman" w:hAnsi="Times New Roman" w:cs="Times New Roman"/>
          <w:color w:val="000000"/>
          <w:lang w:val="en-US"/>
        </w:rPr>
        <w:t xml:space="preserve"> of existing affordable housing, and the </w:t>
      </w:r>
      <w:r w:rsidR="00A86773">
        <w:rPr>
          <w:rFonts w:ascii="Times New Roman" w:eastAsia="Times New Roman" w:hAnsi="Times New Roman" w:cs="Times New Roman"/>
          <w:i/>
          <w:iCs/>
          <w:color w:val="000000"/>
          <w:lang w:val="en-US"/>
        </w:rPr>
        <w:t xml:space="preserve">stabilization </w:t>
      </w:r>
      <w:r w:rsidR="00A86773">
        <w:rPr>
          <w:rFonts w:ascii="Times New Roman" w:eastAsia="Times New Roman" w:hAnsi="Times New Roman" w:cs="Times New Roman"/>
          <w:color w:val="000000"/>
          <w:lang w:val="en-US"/>
        </w:rPr>
        <w:t xml:space="preserve">of tenants with programs such as rental assistance and right to counsel. Rental assistance programs for both tenants and landlords create a barrier between </w:t>
      </w:r>
      <w:r w:rsidR="00A173F3">
        <w:rPr>
          <w:rFonts w:ascii="Times New Roman" w:eastAsia="Times New Roman" w:hAnsi="Times New Roman" w:cs="Times New Roman"/>
          <w:color w:val="000000"/>
          <w:lang w:val="en-US"/>
        </w:rPr>
        <w:t>a tenant’s inability</w:t>
      </w:r>
      <w:r w:rsidR="00A86773">
        <w:rPr>
          <w:rFonts w:ascii="Times New Roman" w:eastAsia="Times New Roman" w:hAnsi="Times New Roman" w:cs="Times New Roman"/>
          <w:color w:val="000000"/>
          <w:lang w:val="en-US"/>
        </w:rPr>
        <w:t xml:space="preserve"> to pay rent on time and the subsequent filing of an eviction against them. </w:t>
      </w:r>
    </w:p>
    <w:p w14:paraId="7C34C02A" w14:textId="2438FA77" w:rsidR="00523A30" w:rsidRDefault="00A86773" w:rsidP="001B5F73">
      <w:pPr>
        <w:spacing w:line="480" w:lineRule="auto"/>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t xml:space="preserve">There is also a need for transparency in eviction data and </w:t>
      </w:r>
      <w:r w:rsidR="00302690">
        <w:rPr>
          <w:rFonts w:ascii="Times New Roman" w:eastAsia="Times New Roman" w:hAnsi="Times New Roman" w:cs="Times New Roman"/>
          <w:color w:val="000000"/>
          <w:lang w:val="en-US"/>
        </w:rPr>
        <w:t>modernization and standardization</w:t>
      </w:r>
      <w:r>
        <w:rPr>
          <w:rFonts w:ascii="Times New Roman" w:eastAsia="Times New Roman" w:hAnsi="Times New Roman" w:cs="Times New Roman"/>
          <w:color w:val="000000"/>
          <w:lang w:val="en-US"/>
        </w:rPr>
        <w:t xml:space="preserve"> of court recordkeeping practices</w:t>
      </w:r>
      <w:r w:rsidR="00302690">
        <w:rPr>
          <w:rFonts w:ascii="Times New Roman" w:eastAsia="Times New Roman" w:hAnsi="Times New Roman" w:cs="Times New Roman"/>
          <w:color w:val="000000"/>
          <w:lang w:val="en-US"/>
        </w:rPr>
        <w:t xml:space="preserve"> </w:t>
      </w:r>
      <w:r w:rsidR="00302690" w:rsidRPr="00302690">
        <w:rPr>
          <w:rFonts w:ascii="Times New Roman" w:eastAsia="Times New Roman" w:hAnsi="Times New Roman" w:cs="Times New Roman"/>
          <w:color w:val="000000"/>
        </w:rPr>
        <w:t xml:space="preserve">(Hartman &amp; Robinson, 2003; </w:t>
      </w:r>
      <w:r w:rsidR="00C02477">
        <w:rPr>
          <w:rFonts w:ascii="Times New Roman" w:eastAsia="Times New Roman" w:hAnsi="Times New Roman" w:cs="Times New Roman"/>
          <w:color w:val="000000"/>
        </w:rPr>
        <w:t>Immergluck et al., 2020</w:t>
      </w:r>
      <w:r w:rsidR="00302690" w:rsidRPr="00302690">
        <w:rPr>
          <w:rFonts w:ascii="Times New Roman" w:eastAsia="Times New Roman" w:hAnsi="Times New Roman" w:cs="Times New Roman"/>
          <w:color w:val="000000"/>
        </w:rPr>
        <w:t xml:space="preserve">; Thomas et al., </w:t>
      </w:r>
      <w:r w:rsidR="00302690" w:rsidRPr="00302690">
        <w:rPr>
          <w:rFonts w:ascii="Times New Roman" w:eastAsia="Times New Roman" w:hAnsi="Times New Roman" w:cs="Times New Roman"/>
          <w:color w:val="000000"/>
        </w:rPr>
        <w:lastRenderedPageBreak/>
        <w:t>2024</w:t>
      </w:r>
      <w:r w:rsidR="00302690">
        <w:rPr>
          <w:rFonts w:ascii="Times New Roman" w:eastAsia="Times New Roman" w:hAnsi="Times New Roman" w:cs="Times New Roman"/>
          <w:color w:val="000000"/>
          <w:lang w:val="en-US"/>
        </w:rPr>
        <w:t>)</w:t>
      </w:r>
      <w:r>
        <w:rPr>
          <w:rFonts w:ascii="Times New Roman" w:eastAsia="Times New Roman" w:hAnsi="Times New Roman" w:cs="Times New Roman"/>
          <w:color w:val="000000"/>
          <w:lang w:val="en-US"/>
        </w:rPr>
        <w:t xml:space="preserve">. </w:t>
      </w:r>
      <w:r w:rsidR="008D4F2C">
        <w:rPr>
          <w:rFonts w:ascii="Times New Roman" w:eastAsia="Times New Roman" w:hAnsi="Times New Roman" w:cs="Times New Roman"/>
          <w:color w:val="000000"/>
          <w:lang w:val="en-US"/>
        </w:rPr>
        <w:t>Eviction data in Knox County are currently difficult to access due to the way they are stored in scanned documents of detainer warrants in which most case details are documented in handwriting. This lack of transparency makes it difficult for local researchers and housing advocates to fully understand the nature of eviction in Knox County, relying instead on piecemeal data and anecdotal information. Public records of tenant</w:t>
      </w:r>
      <w:r w:rsidR="00302690">
        <w:rPr>
          <w:rFonts w:ascii="Times New Roman" w:eastAsia="Times New Roman" w:hAnsi="Times New Roman" w:cs="Times New Roman"/>
          <w:color w:val="000000"/>
          <w:lang w:val="en-US"/>
        </w:rPr>
        <w:t>’s</w:t>
      </w:r>
      <w:r w:rsidR="008D4F2C">
        <w:rPr>
          <w:rFonts w:ascii="Times New Roman" w:eastAsia="Times New Roman" w:hAnsi="Times New Roman" w:cs="Times New Roman"/>
          <w:color w:val="000000"/>
          <w:lang w:val="en-US"/>
        </w:rPr>
        <w:t xml:space="preserve"> eviction filing history are already accessible to landlords who use background checks to screen potential renters, so the opacity of eviction data is not preventing landlords from </w:t>
      </w:r>
      <w:r w:rsidR="005E3CCC">
        <w:rPr>
          <w:rFonts w:ascii="Times New Roman" w:eastAsia="Times New Roman" w:hAnsi="Times New Roman" w:cs="Times New Roman"/>
          <w:color w:val="000000"/>
          <w:lang w:val="en-US"/>
        </w:rPr>
        <w:t>viewing</w:t>
      </w:r>
      <w:r w:rsidR="008D4F2C">
        <w:rPr>
          <w:rFonts w:ascii="Times New Roman" w:eastAsia="Times New Roman" w:hAnsi="Times New Roman" w:cs="Times New Roman"/>
          <w:color w:val="000000"/>
          <w:lang w:val="en-US"/>
        </w:rPr>
        <w:t xml:space="preserve"> tenant</w:t>
      </w:r>
      <w:r w:rsidR="005E3CCC">
        <w:rPr>
          <w:rFonts w:ascii="Times New Roman" w:eastAsia="Times New Roman" w:hAnsi="Times New Roman" w:cs="Times New Roman"/>
          <w:color w:val="000000"/>
          <w:lang w:val="en-US"/>
        </w:rPr>
        <w:t xml:space="preserve"> </w:t>
      </w:r>
      <w:r w:rsidR="008D4F2C">
        <w:rPr>
          <w:rFonts w:ascii="Times New Roman" w:eastAsia="Times New Roman" w:hAnsi="Times New Roman" w:cs="Times New Roman"/>
          <w:color w:val="000000"/>
          <w:lang w:val="en-US"/>
        </w:rPr>
        <w:t>histories, but it is impacting advocates’ ability to use the data to make a case on behalf of tenants to policymakers</w:t>
      </w:r>
      <w:r w:rsidR="00302690">
        <w:rPr>
          <w:rFonts w:ascii="Times New Roman" w:eastAsia="Times New Roman" w:hAnsi="Times New Roman" w:cs="Times New Roman"/>
          <w:color w:val="000000"/>
          <w:lang w:val="en-US"/>
        </w:rPr>
        <w:t>. Several thoughtful and impactful examples of making eviction data actionable for housing advocacy</w:t>
      </w:r>
      <w:r w:rsidR="005E3CCC">
        <w:rPr>
          <w:rFonts w:ascii="Times New Roman" w:eastAsia="Times New Roman" w:hAnsi="Times New Roman" w:cs="Times New Roman"/>
          <w:color w:val="000000"/>
          <w:lang w:val="en-US"/>
        </w:rPr>
        <w:t xml:space="preserve"> </w:t>
      </w:r>
      <w:r w:rsidR="00F545B2">
        <w:rPr>
          <w:rFonts w:ascii="Times New Roman" w:eastAsia="Times New Roman" w:hAnsi="Times New Roman" w:cs="Times New Roman"/>
          <w:color w:val="000000"/>
          <w:lang w:val="en-US"/>
        </w:rPr>
        <w:t xml:space="preserve">while protecting tenant privacy </w:t>
      </w:r>
      <w:r w:rsidR="00302690">
        <w:rPr>
          <w:rFonts w:ascii="Times New Roman" w:eastAsia="Times New Roman" w:hAnsi="Times New Roman" w:cs="Times New Roman"/>
          <w:color w:val="000000"/>
          <w:lang w:val="en-US"/>
        </w:rPr>
        <w:t>are described in Tran et al.</w:t>
      </w:r>
      <w:r w:rsidR="005E3CCC">
        <w:rPr>
          <w:rFonts w:ascii="Times New Roman" w:eastAsia="Times New Roman" w:hAnsi="Times New Roman" w:cs="Times New Roman"/>
          <w:color w:val="000000"/>
          <w:lang w:val="en-US"/>
        </w:rPr>
        <w:t xml:space="preserve"> (</w:t>
      </w:r>
      <w:r w:rsidR="00302690">
        <w:rPr>
          <w:rFonts w:ascii="Times New Roman" w:eastAsia="Times New Roman" w:hAnsi="Times New Roman" w:cs="Times New Roman"/>
          <w:color w:val="000000"/>
          <w:lang w:val="en-US"/>
        </w:rPr>
        <w:t>2024)</w:t>
      </w:r>
      <w:r w:rsidR="005E3CCC">
        <w:rPr>
          <w:rFonts w:ascii="Times New Roman" w:eastAsia="Times New Roman" w:hAnsi="Times New Roman" w:cs="Times New Roman"/>
          <w:color w:val="000000"/>
          <w:lang w:val="en-US"/>
        </w:rPr>
        <w:t xml:space="preserve">. They </w:t>
      </w:r>
      <w:r w:rsidR="00302690">
        <w:rPr>
          <w:rFonts w:ascii="Times New Roman" w:eastAsia="Times New Roman" w:hAnsi="Times New Roman" w:cs="Times New Roman"/>
          <w:color w:val="000000"/>
          <w:lang w:val="en-US"/>
        </w:rPr>
        <w:t xml:space="preserve">worked collaboratively with local activists in Georgia to create an interactive dashboard of eviction data to “challenge power,” based on principles outlined in Catherine </w:t>
      </w:r>
      <w:proofErr w:type="spellStart"/>
      <w:r w:rsidR="00302690">
        <w:rPr>
          <w:rFonts w:ascii="Times New Roman" w:eastAsia="Times New Roman" w:hAnsi="Times New Roman" w:cs="Times New Roman"/>
          <w:color w:val="000000"/>
          <w:lang w:val="en-US"/>
        </w:rPr>
        <w:t>D’Ignazio</w:t>
      </w:r>
      <w:proofErr w:type="spellEnd"/>
      <w:r w:rsidR="00302690">
        <w:rPr>
          <w:rFonts w:ascii="Times New Roman" w:eastAsia="Times New Roman" w:hAnsi="Times New Roman" w:cs="Times New Roman"/>
          <w:color w:val="000000"/>
          <w:lang w:val="en-US"/>
        </w:rPr>
        <w:t xml:space="preserve"> and Lauren Klein’s book </w:t>
      </w:r>
      <w:r w:rsidR="00302690">
        <w:rPr>
          <w:rFonts w:ascii="Times New Roman" w:eastAsia="Times New Roman" w:hAnsi="Times New Roman" w:cs="Times New Roman"/>
          <w:i/>
          <w:iCs/>
          <w:color w:val="000000"/>
          <w:lang w:val="en-US"/>
        </w:rPr>
        <w:t>Data Feminism</w:t>
      </w:r>
      <w:r w:rsidR="00F545B2">
        <w:rPr>
          <w:rFonts w:ascii="Times New Roman" w:eastAsia="Times New Roman" w:hAnsi="Times New Roman" w:cs="Times New Roman"/>
          <w:color w:val="000000"/>
          <w:lang w:val="en-US"/>
        </w:rPr>
        <w:t xml:space="preserve">. Another example is </w:t>
      </w:r>
      <w:r w:rsidR="00302690">
        <w:rPr>
          <w:rFonts w:ascii="Times New Roman" w:eastAsia="Times New Roman" w:hAnsi="Times New Roman" w:cs="Times New Roman"/>
          <w:color w:val="000000"/>
          <w:lang w:val="en-US"/>
        </w:rPr>
        <w:t xml:space="preserve">the Anti-Eviction Mapping Project’s </w:t>
      </w:r>
      <w:proofErr w:type="spellStart"/>
      <w:r w:rsidR="00302690">
        <w:rPr>
          <w:rFonts w:ascii="Times New Roman" w:eastAsia="Times New Roman" w:hAnsi="Times New Roman" w:cs="Times New Roman"/>
          <w:i/>
          <w:iCs/>
          <w:color w:val="000000"/>
          <w:lang w:val="en-US"/>
        </w:rPr>
        <w:t>Evictorbook</w:t>
      </w:r>
      <w:proofErr w:type="spellEnd"/>
      <w:r w:rsidR="00302690">
        <w:rPr>
          <w:rFonts w:ascii="Times New Roman" w:eastAsia="Times New Roman" w:hAnsi="Times New Roman" w:cs="Times New Roman"/>
          <w:i/>
          <w:iCs/>
          <w:color w:val="000000"/>
          <w:lang w:val="en-US"/>
        </w:rPr>
        <w:t xml:space="preserve"> </w:t>
      </w:r>
      <w:r w:rsidR="00302690">
        <w:rPr>
          <w:rFonts w:ascii="Times New Roman" w:eastAsia="Times New Roman" w:hAnsi="Times New Roman" w:cs="Times New Roman"/>
          <w:color w:val="000000"/>
          <w:lang w:val="en-US"/>
        </w:rPr>
        <w:t>tool (</w:t>
      </w:r>
      <w:r w:rsidR="00302690" w:rsidRPr="00523A30">
        <w:rPr>
          <w:rFonts w:ascii="Times New Roman" w:eastAsia="Times New Roman" w:hAnsi="Times New Roman" w:cs="Times New Roman"/>
          <w:color w:val="000000"/>
          <w:lang w:val="en-US"/>
        </w:rPr>
        <w:t>www.evictorbook.com</w:t>
      </w:r>
      <w:r w:rsidR="00302690">
        <w:rPr>
          <w:rFonts w:ascii="Times New Roman" w:eastAsia="Times New Roman" w:hAnsi="Times New Roman" w:cs="Times New Roman"/>
          <w:color w:val="000000"/>
          <w:lang w:val="en-US"/>
        </w:rPr>
        <w:t xml:space="preserve">) where </w:t>
      </w:r>
      <w:r w:rsidR="00523A30">
        <w:rPr>
          <w:rFonts w:ascii="Times New Roman" w:eastAsia="Times New Roman" w:hAnsi="Times New Roman" w:cs="Times New Roman"/>
          <w:color w:val="000000"/>
          <w:lang w:val="en-US"/>
        </w:rPr>
        <w:t xml:space="preserve">San Francisco area </w:t>
      </w:r>
      <w:r w:rsidR="00302690">
        <w:rPr>
          <w:rFonts w:ascii="Times New Roman" w:eastAsia="Times New Roman" w:hAnsi="Times New Roman" w:cs="Times New Roman"/>
          <w:color w:val="000000"/>
          <w:lang w:val="en-US"/>
        </w:rPr>
        <w:t>tenants</w:t>
      </w:r>
      <w:r w:rsidR="00523A30">
        <w:rPr>
          <w:rFonts w:ascii="Times New Roman" w:eastAsia="Times New Roman" w:hAnsi="Times New Roman" w:cs="Times New Roman"/>
          <w:color w:val="000000"/>
          <w:lang w:val="en-US"/>
        </w:rPr>
        <w:t xml:space="preserve"> </w:t>
      </w:r>
      <w:r w:rsidR="00302690">
        <w:rPr>
          <w:rFonts w:ascii="Times New Roman" w:eastAsia="Times New Roman" w:hAnsi="Times New Roman" w:cs="Times New Roman"/>
          <w:color w:val="000000"/>
          <w:lang w:val="en-US"/>
        </w:rPr>
        <w:t>are empowered to look up their landlord or potential</w:t>
      </w:r>
      <w:r w:rsidR="00523A30">
        <w:rPr>
          <w:rFonts w:ascii="Times New Roman" w:eastAsia="Times New Roman" w:hAnsi="Times New Roman" w:cs="Times New Roman"/>
          <w:color w:val="000000"/>
          <w:lang w:val="en-US"/>
        </w:rPr>
        <w:t xml:space="preserve"> landlord</w:t>
      </w:r>
      <w:r w:rsidR="00302690">
        <w:rPr>
          <w:rFonts w:ascii="Times New Roman" w:eastAsia="Times New Roman" w:hAnsi="Times New Roman" w:cs="Times New Roman"/>
          <w:color w:val="000000"/>
          <w:lang w:val="en-US"/>
        </w:rPr>
        <w:t xml:space="preserve"> and see their </w:t>
      </w:r>
      <w:r w:rsidR="00523A30">
        <w:rPr>
          <w:rFonts w:ascii="Times New Roman" w:eastAsia="Times New Roman" w:hAnsi="Times New Roman" w:cs="Times New Roman"/>
          <w:color w:val="000000"/>
          <w:lang w:val="en-US"/>
        </w:rPr>
        <w:t>history of tenant eviction</w:t>
      </w:r>
      <w:r w:rsidR="005E3CCC">
        <w:rPr>
          <w:rFonts w:ascii="Times New Roman" w:eastAsia="Times New Roman" w:hAnsi="Times New Roman" w:cs="Times New Roman"/>
          <w:color w:val="000000"/>
          <w:lang w:val="en-US"/>
        </w:rPr>
        <w:t>. A</w:t>
      </w:r>
      <w:r w:rsidR="00523A30">
        <w:rPr>
          <w:rFonts w:ascii="Times New Roman" w:eastAsia="Times New Roman" w:hAnsi="Times New Roman" w:cs="Times New Roman"/>
          <w:color w:val="000000"/>
          <w:lang w:val="en-US"/>
        </w:rPr>
        <w:t xml:space="preserve">ctivists can use the tool for organizing purposes and explore the complex corporate networks of ownership governing their city’s rental property market.  </w:t>
      </w:r>
    </w:p>
    <w:p w14:paraId="0C9CCEBC" w14:textId="47300C3B" w:rsidR="002227F9" w:rsidRPr="00523A30" w:rsidRDefault="00523A30" w:rsidP="001B5F73">
      <w:pPr>
        <w:spacing w:line="480" w:lineRule="auto"/>
        <w:textAlignment w:val="baseline"/>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b/>
        <w:t xml:space="preserve">Last, serial filing is particularly damaging to tenants because of the volume of eviction filings placed on their public records as a result. The mere presence of the filing on their record – whether it was </w:t>
      </w:r>
      <w:proofErr w:type="gramStart"/>
      <w:r>
        <w:rPr>
          <w:rFonts w:ascii="Times New Roman" w:eastAsia="Times New Roman" w:hAnsi="Times New Roman" w:cs="Times New Roman"/>
          <w:color w:val="000000"/>
          <w:lang w:val="en-US"/>
        </w:rPr>
        <w:t>dismissed</w:t>
      </w:r>
      <w:proofErr w:type="gramEnd"/>
      <w:r>
        <w:rPr>
          <w:rFonts w:ascii="Times New Roman" w:eastAsia="Times New Roman" w:hAnsi="Times New Roman" w:cs="Times New Roman"/>
          <w:color w:val="000000"/>
          <w:lang w:val="en-US"/>
        </w:rPr>
        <w:t xml:space="preserve"> or a judgment was made in favor of the tenant – impinges their ability to secure housing in the future. It is notoriously difficult to </w:t>
      </w:r>
      <w:r w:rsidR="00F545B2">
        <w:rPr>
          <w:rFonts w:ascii="Times New Roman" w:eastAsia="Times New Roman" w:hAnsi="Times New Roman" w:cs="Times New Roman"/>
          <w:color w:val="000000"/>
          <w:lang w:val="en-US"/>
        </w:rPr>
        <w:t>remove</w:t>
      </w:r>
      <w:r>
        <w:rPr>
          <w:rFonts w:ascii="Times New Roman" w:eastAsia="Times New Roman" w:hAnsi="Times New Roman" w:cs="Times New Roman"/>
          <w:color w:val="000000"/>
          <w:lang w:val="en-US"/>
        </w:rPr>
        <w:t xml:space="preserve"> </w:t>
      </w:r>
      <w:r w:rsidR="00541374">
        <w:rPr>
          <w:rFonts w:ascii="Times New Roman" w:eastAsia="Times New Roman" w:hAnsi="Times New Roman" w:cs="Times New Roman"/>
          <w:color w:val="000000"/>
          <w:lang w:val="en-US"/>
        </w:rPr>
        <w:t>the</w:t>
      </w:r>
      <w:r w:rsidR="00F545B2">
        <w:rPr>
          <w:rFonts w:ascii="Times New Roman" w:eastAsia="Times New Roman" w:hAnsi="Times New Roman" w:cs="Times New Roman"/>
          <w:color w:val="000000"/>
          <w:lang w:val="en-US"/>
        </w:rPr>
        <w:t xml:space="preserve">m from public </w:t>
      </w:r>
      <w:r>
        <w:rPr>
          <w:rFonts w:ascii="Times New Roman" w:eastAsia="Times New Roman" w:hAnsi="Times New Roman" w:cs="Times New Roman"/>
          <w:color w:val="000000"/>
          <w:lang w:val="en-US"/>
        </w:rPr>
        <w:t xml:space="preserve">record, </w:t>
      </w:r>
      <w:r w:rsidR="00F545B2">
        <w:rPr>
          <w:rFonts w:ascii="Times New Roman" w:eastAsia="Times New Roman" w:hAnsi="Times New Roman" w:cs="Times New Roman"/>
          <w:color w:val="000000"/>
          <w:lang w:val="en-US"/>
        </w:rPr>
        <w:t>so</w:t>
      </w:r>
      <w:r>
        <w:rPr>
          <w:rFonts w:ascii="Times New Roman" w:eastAsia="Times New Roman" w:hAnsi="Times New Roman" w:cs="Times New Roman"/>
          <w:color w:val="000000"/>
          <w:lang w:val="en-US"/>
        </w:rPr>
        <w:t xml:space="preserve"> there should be </w:t>
      </w:r>
      <w:proofErr w:type="gramStart"/>
      <w:r>
        <w:rPr>
          <w:rFonts w:ascii="Times New Roman" w:eastAsia="Times New Roman" w:hAnsi="Times New Roman" w:cs="Times New Roman"/>
          <w:color w:val="000000"/>
          <w:lang w:val="en-US"/>
        </w:rPr>
        <w:t>a standardized</w:t>
      </w:r>
      <w:proofErr w:type="gramEnd"/>
      <w:r>
        <w:rPr>
          <w:rFonts w:ascii="Times New Roman" w:eastAsia="Times New Roman" w:hAnsi="Times New Roman" w:cs="Times New Roman"/>
          <w:color w:val="000000"/>
          <w:lang w:val="en-US"/>
        </w:rPr>
        <w:t xml:space="preserve">, straightforward </w:t>
      </w:r>
      <w:proofErr w:type="gramStart"/>
      <w:r>
        <w:rPr>
          <w:rFonts w:ascii="Times New Roman" w:eastAsia="Times New Roman" w:hAnsi="Times New Roman" w:cs="Times New Roman"/>
          <w:color w:val="000000"/>
          <w:lang w:val="en-US"/>
        </w:rPr>
        <w:t>manner</w:t>
      </w:r>
      <w:proofErr w:type="gramEnd"/>
      <w:r>
        <w:rPr>
          <w:rFonts w:ascii="Times New Roman" w:eastAsia="Times New Roman" w:hAnsi="Times New Roman" w:cs="Times New Roman"/>
          <w:color w:val="000000"/>
          <w:lang w:val="en-US"/>
        </w:rPr>
        <w:t xml:space="preserve"> for tenants to do so. </w:t>
      </w:r>
      <w:r w:rsidR="00307FFB">
        <w:rPr>
          <w:rFonts w:ascii="Times New Roman" w:eastAsia="Times New Roman" w:hAnsi="Times New Roman" w:cs="Times New Roman"/>
          <w:bCs/>
          <w:iCs/>
        </w:rPr>
        <w:t>This</w:t>
      </w:r>
      <w:r>
        <w:rPr>
          <w:rFonts w:ascii="Times New Roman" w:eastAsia="Times New Roman" w:hAnsi="Times New Roman" w:cs="Times New Roman"/>
          <w:bCs/>
          <w:iCs/>
        </w:rPr>
        <w:t xml:space="preserve"> discussion of policy recommendations </w:t>
      </w:r>
      <w:r w:rsidR="00307FFB">
        <w:rPr>
          <w:rFonts w:ascii="Times New Roman" w:eastAsia="Times New Roman" w:hAnsi="Times New Roman" w:cs="Times New Roman"/>
          <w:bCs/>
          <w:iCs/>
        </w:rPr>
        <w:t xml:space="preserve">is not meant to be exhaustive </w:t>
      </w:r>
      <w:r>
        <w:rPr>
          <w:rFonts w:ascii="Times New Roman" w:eastAsia="Times New Roman" w:hAnsi="Times New Roman" w:cs="Times New Roman"/>
          <w:bCs/>
          <w:iCs/>
        </w:rPr>
        <w:t>simply</w:t>
      </w:r>
      <w:r w:rsidR="00307FFB">
        <w:rPr>
          <w:rFonts w:ascii="Times New Roman" w:eastAsia="Times New Roman" w:hAnsi="Times New Roman" w:cs="Times New Roman"/>
          <w:bCs/>
          <w:iCs/>
        </w:rPr>
        <w:t xml:space="preserve"> a starting point</w:t>
      </w:r>
      <w:r>
        <w:rPr>
          <w:rFonts w:ascii="Times New Roman" w:eastAsia="Times New Roman" w:hAnsi="Times New Roman" w:cs="Times New Roman"/>
          <w:bCs/>
          <w:iCs/>
        </w:rPr>
        <w:t xml:space="preserve"> for future action and research</w:t>
      </w:r>
      <w:r w:rsidR="00A173F3">
        <w:rPr>
          <w:rFonts w:ascii="Times New Roman" w:eastAsia="Times New Roman" w:hAnsi="Times New Roman" w:cs="Times New Roman"/>
          <w:bCs/>
          <w:iCs/>
        </w:rPr>
        <w:t xml:space="preserve"> to protect tenants against serial eviction filing. </w:t>
      </w:r>
    </w:p>
    <w:p w14:paraId="6845939B" w14:textId="77777777" w:rsidR="002227F9" w:rsidRDefault="002227F9" w:rsidP="00080D54">
      <w:pPr>
        <w:spacing w:line="240" w:lineRule="auto"/>
        <w:ind w:right="-360"/>
        <w:rPr>
          <w:rFonts w:ascii="Times New Roman" w:eastAsia="Times New Roman" w:hAnsi="Times New Roman" w:cs="Times New Roman"/>
          <w:b/>
          <w:i/>
        </w:rPr>
      </w:pPr>
    </w:p>
    <w:p w14:paraId="403DF993" w14:textId="77777777" w:rsidR="002227F9" w:rsidRDefault="002227F9" w:rsidP="00080D54">
      <w:pPr>
        <w:spacing w:line="240" w:lineRule="auto"/>
        <w:ind w:right="-360"/>
        <w:rPr>
          <w:rFonts w:ascii="Times New Roman" w:eastAsia="Times New Roman" w:hAnsi="Times New Roman" w:cs="Times New Roman"/>
          <w:b/>
          <w:i/>
        </w:rPr>
      </w:pPr>
    </w:p>
    <w:p w14:paraId="1B0D2C90" w14:textId="77777777" w:rsidR="002227F9" w:rsidRDefault="002227F9" w:rsidP="00080D54">
      <w:pPr>
        <w:spacing w:line="240" w:lineRule="auto"/>
        <w:ind w:right="-360"/>
        <w:rPr>
          <w:rFonts w:ascii="Times New Roman" w:eastAsia="Times New Roman" w:hAnsi="Times New Roman" w:cs="Times New Roman"/>
          <w:b/>
          <w:i/>
        </w:rPr>
      </w:pPr>
    </w:p>
    <w:p w14:paraId="5960DE04" w14:textId="77777777" w:rsidR="002227F9" w:rsidRDefault="002227F9" w:rsidP="00080D54">
      <w:pPr>
        <w:spacing w:line="240" w:lineRule="auto"/>
        <w:ind w:right="-360"/>
        <w:rPr>
          <w:rFonts w:ascii="Times New Roman" w:eastAsia="Times New Roman" w:hAnsi="Times New Roman" w:cs="Times New Roman"/>
          <w:b/>
          <w:i/>
        </w:rPr>
      </w:pPr>
    </w:p>
    <w:p w14:paraId="3465593F" w14:textId="77777777" w:rsidR="004B42B2" w:rsidRDefault="004B42B2" w:rsidP="001B5F73">
      <w:pPr>
        <w:spacing w:line="480" w:lineRule="auto"/>
        <w:rPr>
          <w:rFonts w:ascii="Times New Roman" w:eastAsia="Times New Roman" w:hAnsi="Times New Roman" w:cs="Times New Roman"/>
        </w:rPr>
      </w:pPr>
    </w:p>
    <w:p w14:paraId="4411AFB5" w14:textId="6CCF0F33" w:rsidR="009B1A21" w:rsidRPr="00FB40D9" w:rsidRDefault="004918B8" w:rsidP="00FB40D9">
      <w:pPr>
        <w:pStyle w:val="Heading1"/>
      </w:pPr>
      <w:bookmarkStart w:id="159" w:name="_kjyzmymklq37" w:colFirst="0" w:colLast="0"/>
      <w:bookmarkStart w:id="160" w:name="_Toc176115406"/>
      <w:bookmarkStart w:id="161" w:name="_Toc176269929"/>
      <w:bookmarkEnd w:id="159"/>
      <w:r w:rsidRPr="00FB40D9">
        <w:lastRenderedPageBreak/>
        <w:t>REFERENCES</w:t>
      </w:r>
      <w:bookmarkEnd w:id="160"/>
      <w:bookmarkEnd w:id="161"/>
    </w:p>
    <w:p w14:paraId="758E7CC8" w14:textId="77777777" w:rsidR="009B1A21" w:rsidRDefault="009B1A21"/>
    <w:p w14:paraId="1D5894AB" w14:textId="61470FFB" w:rsidR="00AA7F1A" w:rsidRDefault="00AA7F1A"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Anti-Eviction Mapping Project. (n.d.) </w:t>
      </w:r>
      <w:r w:rsidR="00AF43B1">
        <w:rPr>
          <w:rFonts w:ascii="Times New Roman" w:eastAsia="Times New Roman" w:hAnsi="Times New Roman" w:cs="Times New Roman"/>
        </w:rPr>
        <w:t xml:space="preserve">Anti-Eviction Mapping Project. </w:t>
      </w:r>
      <w:r w:rsidR="00AF43B1" w:rsidRPr="00AF43B1">
        <w:rPr>
          <w:rFonts w:ascii="Times New Roman" w:eastAsia="Times New Roman" w:hAnsi="Times New Roman" w:cs="Times New Roman"/>
        </w:rPr>
        <w:t>https://antievictionmap.com/</w:t>
      </w:r>
    </w:p>
    <w:p w14:paraId="49317FBB" w14:textId="7C211CBE" w:rsidR="009B1A21" w:rsidRDefault="004918B8" w:rsidP="001B5F73">
      <w:pPr>
        <w:spacing w:line="480" w:lineRule="auto"/>
        <w:rPr>
          <w:rFonts w:ascii="Times New Roman" w:eastAsia="Times New Roman" w:hAnsi="Times New Roman" w:cs="Times New Roman"/>
          <w:i/>
        </w:rPr>
      </w:pPr>
      <w:r>
        <w:rPr>
          <w:rFonts w:ascii="Times New Roman" w:eastAsia="Times New Roman" w:hAnsi="Times New Roman" w:cs="Times New Roman"/>
        </w:rPr>
        <w:t xml:space="preserve">Arnold, C. (2020, September 1). </w:t>
      </w:r>
      <w:r>
        <w:rPr>
          <w:rFonts w:ascii="Times New Roman" w:eastAsia="Times New Roman" w:hAnsi="Times New Roman" w:cs="Times New Roman"/>
          <w:i/>
        </w:rPr>
        <w:t xml:space="preserve">CDC Issues Sweeping Temporary Halt </w:t>
      </w:r>
      <w:proofErr w:type="gramStart"/>
      <w:r>
        <w:rPr>
          <w:rFonts w:ascii="Times New Roman" w:eastAsia="Times New Roman" w:hAnsi="Times New Roman" w:cs="Times New Roman"/>
          <w:i/>
        </w:rPr>
        <w:t>On</w:t>
      </w:r>
      <w:proofErr w:type="gramEnd"/>
      <w:r>
        <w:rPr>
          <w:rFonts w:ascii="Times New Roman" w:eastAsia="Times New Roman" w:hAnsi="Times New Roman" w:cs="Times New Roman"/>
          <w:i/>
        </w:rPr>
        <w:t xml:space="preserve"> Evictions Nationwide Amid </w:t>
      </w:r>
    </w:p>
    <w:p w14:paraId="0AFE05B3"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i/>
        </w:rPr>
        <w:t xml:space="preserve">Pandemic. </w:t>
      </w:r>
      <w:r>
        <w:rPr>
          <w:rFonts w:ascii="Times New Roman" w:eastAsia="Times New Roman" w:hAnsi="Times New Roman" w:cs="Times New Roman"/>
        </w:rPr>
        <w:t xml:space="preserve">NPR News. https://www.npr.org/sections/coronavirus-live-updates/2020/09/01/908 581048/ sweeping-new-eviction-ban-from-trump-administration </w:t>
      </w:r>
    </w:p>
    <w:p w14:paraId="523E8E76" w14:textId="5E7040E9" w:rsidR="00AA7F1A" w:rsidRDefault="00AA7F1A"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Atlanta Regional Commission. (December 30, 2023). Atlanta region eviction tracker. </w:t>
      </w:r>
      <w:r w:rsidRPr="00AA7F1A">
        <w:rPr>
          <w:rFonts w:ascii="Times New Roman" w:eastAsia="Times New Roman" w:hAnsi="Times New Roman" w:cs="Times New Roman"/>
        </w:rPr>
        <w:t>https://atl-eviction-</w:t>
      </w:r>
    </w:p>
    <w:p w14:paraId="44D95504" w14:textId="09B4E77B" w:rsidR="00AA7F1A" w:rsidRDefault="00AA7F1A" w:rsidP="001B5F73">
      <w:pPr>
        <w:spacing w:line="480" w:lineRule="auto"/>
        <w:ind w:firstLine="720"/>
        <w:rPr>
          <w:rFonts w:ascii="Times New Roman" w:eastAsia="Times New Roman" w:hAnsi="Times New Roman" w:cs="Times New Roman"/>
        </w:rPr>
      </w:pPr>
      <w:r w:rsidRPr="00AA7F1A">
        <w:rPr>
          <w:rFonts w:ascii="Times New Roman" w:eastAsia="Times New Roman" w:hAnsi="Times New Roman" w:cs="Times New Roman"/>
        </w:rPr>
        <w:t>tracker.herokuapp.com/</w:t>
      </w:r>
    </w:p>
    <w:p w14:paraId="3BC50A12" w14:textId="0D81BA6B"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Balzarini, J., &amp; Boyd, M. L. (2021). </w:t>
      </w:r>
      <w:r>
        <w:rPr>
          <w:rFonts w:ascii="Times New Roman" w:eastAsia="Times New Roman" w:hAnsi="Times New Roman" w:cs="Times New Roman"/>
          <w:i/>
        </w:rPr>
        <w:t>Working With Them</w:t>
      </w:r>
      <w:r>
        <w:rPr>
          <w:rFonts w:ascii="Times New Roman" w:eastAsia="Times New Roman" w:hAnsi="Times New Roman" w:cs="Times New Roman"/>
        </w:rPr>
        <w:t xml:space="preserve">: Small-Scale Landlord Strategies for Avoiding </w:t>
      </w:r>
    </w:p>
    <w:p w14:paraId="11203161" w14:textId="394EF860" w:rsidR="009B1A21" w:rsidRDefault="004918B8" w:rsidP="001B5F73">
      <w:pPr>
        <w:spacing w:line="480" w:lineRule="auto"/>
        <w:ind w:left="720"/>
        <w:rPr>
          <w:rFonts w:ascii="Times New Roman" w:eastAsia="Times New Roman" w:hAnsi="Times New Roman" w:cs="Times New Roman"/>
          <w:b/>
        </w:rPr>
      </w:pPr>
      <w:r>
        <w:rPr>
          <w:rFonts w:ascii="Times New Roman" w:eastAsia="Times New Roman" w:hAnsi="Times New Roman" w:cs="Times New Roman"/>
        </w:rPr>
        <w:t xml:space="preserve">Evictions. </w:t>
      </w:r>
      <w:r>
        <w:rPr>
          <w:rFonts w:ascii="Times New Roman" w:eastAsia="Times New Roman" w:hAnsi="Times New Roman" w:cs="Times New Roman"/>
          <w:i/>
        </w:rPr>
        <w:t>Housing Policy Debate</w:t>
      </w:r>
      <w:r>
        <w:rPr>
          <w:rFonts w:ascii="Times New Roman" w:eastAsia="Times New Roman" w:hAnsi="Times New Roman" w:cs="Times New Roman"/>
        </w:rPr>
        <w:t xml:space="preserve">, </w:t>
      </w:r>
      <w:r>
        <w:rPr>
          <w:rFonts w:ascii="Times New Roman" w:eastAsia="Times New Roman" w:hAnsi="Times New Roman" w:cs="Times New Roman"/>
          <w:i/>
        </w:rPr>
        <w:t>31</w:t>
      </w:r>
      <w:r>
        <w:rPr>
          <w:rFonts w:ascii="Times New Roman" w:eastAsia="Times New Roman" w:hAnsi="Times New Roman" w:cs="Times New Roman"/>
        </w:rPr>
        <w:t>(3–5), 425–445.</w:t>
      </w:r>
      <w:r w:rsidR="00523A30">
        <w:rPr>
          <w:rFonts w:ascii="Times New Roman" w:eastAsia="Times New Roman" w:hAnsi="Times New Roman" w:cs="Times New Roman"/>
        </w:rPr>
        <w:t xml:space="preserve"> </w:t>
      </w:r>
      <w:r w:rsidR="00523A30" w:rsidRPr="00523A30">
        <w:rPr>
          <w:rFonts w:ascii="Times New Roman" w:eastAsia="Times New Roman" w:hAnsi="Times New Roman" w:cs="Times New Roman"/>
        </w:rPr>
        <w:t>https://doi.org/10.1080/10511482.2020</w:t>
      </w:r>
      <w:r>
        <w:rPr>
          <w:rFonts w:ascii="Times New Roman" w:eastAsia="Times New Roman" w:hAnsi="Times New Roman" w:cs="Times New Roman"/>
        </w:rPr>
        <w:t>.</w:t>
      </w:r>
      <w:r w:rsidR="00523A30">
        <w:rPr>
          <w:rFonts w:ascii="Times New Roman" w:eastAsia="Times New Roman" w:hAnsi="Times New Roman" w:cs="Times New Roman"/>
        </w:rPr>
        <w:t xml:space="preserve"> </w:t>
      </w:r>
      <w:r>
        <w:rPr>
          <w:rFonts w:ascii="Times New Roman" w:eastAsia="Times New Roman" w:hAnsi="Times New Roman" w:cs="Times New Roman"/>
        </w:rPr>
        <w:t>1800779</w:t>
      </w:r>
    </w:p>
    <w:p w14:paraId="7489CCC0" w14:textId="37F4097A" w:rsidR="004C074F" w:rsidRDefault="004C074F" w:rsidP="001B5F73">
      <w:pPr>
        <w:spacing w:line="480" w:lineRule="auto"/>
        <w:ind w:right="-360"/>
        <w:rPr>
          <w:rFonts w:ascii="Times New Roman" w:eastAsia="Times New Roman" w:hAnsi="Times New Roman" w:cs="Times New Roman"/>
        </w:rPr>
      </w:pPr>
      <w:r>
        <w:rPr>
          <w:rFonts w:ascii="Times New Roman" w:eastAsia="Times New Roman" w:hAnsi="Times New Roman" w:cs="Times New Roman"/>
        </w:rPr>
        <w:t xml:space="preserve">Beck Cultural Exchange Center. (n.d.). Urban renewal. </w:t>
      </w:r>
      <w:r w:rsidRPr="00072B2E">
        <w:rPr>
          <w:rFonts w:ascii="Times New Roman" w:eastAsia="Times New Roman" w:hAnsi="Times New Roman" w:cs="Times New Roman"/>
        </w:rPr>
        <w:t>https://www.beckcenter.net/</w:t>
      </w:r>
    </w:p>
    <w:p w14:paraId="1B130BBD"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Burns, R. (2023, June 27). Artificial intelligence is making the housing crisis worse. Lever News. </w:t>
      </w:r>
    </w:p>
    <w:p w14:paraId="44B61FA9"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https://www.levernews.com/artificial-intelligence-is-making-the-housing-crisis-worse/</w:t>
      </w:r>
    </w:p>
    <w:p w14:paraId="18D24711" w14:textId="31430A21" w:rsidR="00307FFB" w:rsidRPr="00307FFB" w:rsidRDefault="00307FFB" w:rsidP="001B5F73">
      <w:pPr>
        <w:spacing w:line="480" w:lineRule="auto"/>
        <w:ind w:left="720" w:right="-360" w:hanging="720"/>
        <w:rPr>
          <w:rFonts w:ascii="Times New Roman" w:eastAsia="Times New Roman" w:hAnsi="Times New Roman" w:cs="Times New Roman"/>
          <w:lang w:val="en-US"/>
        </w:rPr>
      </w:pPr>
      <w:r w:rsidRPr="00307FFB">
        <w:rPr>
          <w:rFonts w:ascii="Times New Roman" w:eastAsia="Times New Roman" w:hAnsi="Times New Roman" w:cs="Times New Roman"/>
          <w:lang w:val="en-US"/>
        </w:rPr>
        <w:t xml:space="preserve">Chapple, K., </w:t>
      </w:r>
      <w:proofErr w:type="spellStart"/>
      <w:r w:rsidRPr="00307FFB">
        <w:rPr>
          <w:rFonts w:ascii="Times New Roman" w:eastAsia="Times New Roman" w:hAnsi="Times New Roman" w:cs="Times New Roman"/>
          <w:lang w:val="en-US"/>
        </w:rPr>
        <w:t>Loukaitou</w:t>
      </w:r>
      <w:proofErr w:type="spellEnd"/>
      <w:r w:rsidRPr="00307FFB">
        <w:rPr>
          <w:rFonts w:ascii="Times New Roman" w:eastAsia="Times New Roman" w:hAnsi="Times New Roman" w:cs="Times New Roman"/>
          <w:lang w:val="en-US"/>
        </w:rPr>
        <w:t xml:space="preserve">-Sideris, A., Miller, A., &amp; Zeger, C. (2023). The Role of Local Housing Policies in Preventing Displacement: A Literature Review. </w:t>
      </w:r>
      <w:r w:rsidRPr="00307FFB">
        <w:rPr>
          <w:rFonts w:ascii="Times New Roman" w:eastAsia="Times New Roman" w:hAnsi="Times New Roman" w:cs="Times New Roman"/>
          <w:i/>
          <w:iCs/>
          <w:lang w:val="en-US"/>
        </w:rPr>
        <w:t>Journal of Planning Literature</w:t>
      </w:r>
      <w:r w:rsidRPr="00307FFB">
        <w:rPr>
          <w:rFonts w:ascii="Times New Roman" w:eastAsia="Times New Roman" w:hAnsi="Times New Roman" w:cs="Times New Roman"/>
          <w:lang w:val="en-US"/>
        </w:rPr>
        <w:t xml:space="preserve">, </w:t>
      </w:r>
      <w:r w:rsidRPr="00307FFB">
        <w:rPr>
          <w:rFonts w:ascii="Times New Roman" w:eastAsia="Times New Roman" w:hAnsi="Times New Roman" w:cs="Times New Roman"/>
          <w:i/>
          <w:iCs/>
          <w:lang w:val="en-US"/>
        </w:rPr>
        <w:t>38</w:t>
      </w:r>
      <w:r w:rsidRPr="00307FFB">
        <w:rPr>
          <w:rFonts w:ascii="Times New Roman" w:eastAsia="Times New Roman" w:hAnsi="Times New Roman" w:cs="Times New Roman"/>
          <w:lang w:val="en-US"/>
        </w:rPr>
        <w:t>(2), 200–214. https://doi.org/10.1177/08854122221137859</w:t>
      </w:r>
    </w:p>
    <w:p w14:paraId="5C3CDBD4" w14:textId="5476125A" w:rsidR="00DB3750" w:rsidRDefault="00DB3750" w:rsidP="001B5F73">
      <w:pPr>
        <w:spacing w:line="480" w:lineRule="auto"/>
        <w:ind w:right="-360"/>
        <w:rPr>
          <w:rFonts w:ascii="Times New Roman" w:eastAsia="Times New Roman" w:hAnsi="Times New Roman" w:cs="Times New Roman"/>
        </w:rPr>
      </w:pPr>
      <w:r>
        <w:rPr>
          <w:rFonts w:ascii="Times New Roman" w:eastAsia="Times New Roman" w:hAnsi="Times New Roman" w:cs="Times New Roman"/>
        </w:rPr>
        <w:t>City of Knoxville. (</w:t>
      </w:r>
      <w:r w:rsidR="00541374">
        <w:rPr>
          <w:rFonts w:ascii="Times New Roman" w:eastAsia="Times New Roman" w:hAnsi="Times New Roman" w:cs="Times New Roman"/>
        </w:rPr>
        <w:t xml:space="preserve">2023, </w:t>
      </w:r>
      <w:r>
        <w:rPr>
          <w:rFonts w:ascii="Times New Roman" w:eastAsia="Times New Roman" w:hAnsi="Times New Roman" w:cs="Times New Roman"/>
        </w:rPr>
        <w:t xml:space="preserve">April 4). Mayors announce joint city office on housing stability. </w:t>
      </w:r>
    </w:p>
    <w:p w14:paraId="5A9B41B8" w14:textId="3A0BFBCF" w:rsidR="00DB3750" w:rsidRDefault="00DB3750" w:rsidP="001B5F73">
      <w:pPr>
        <w:spacing w:line="480" w:lineRule="auto"/>
        <w:ind w:right="-360" w:firstLine="720"/>
        <w:rPr>
          <w:rFonts w:ascii="Times New Roman" w:eastAsia="Times New Roman" w:hAnsi="Times New Roman" w:cs="Times New Roman"/>
        </w:rPr>
      </w:pPr>
      <w:r w:rsidRPr="00DB3750">
        <w:rPr>
          <w:rFonts w:ascii="Times New Roman" w:eastAsia="Times New Roman" w:hAnsi="Times New Roman" w:cs="Times New Roman"/>
        </w:rPr>
        <w:t>https://www.knoxvilletn.gov/archived_news_stories/2023/mayors_announce_joint_office_on_housin</w:t>
      </w:r>
    </w:p>
    <w:p w14:paraId="19E9739C" w14:textId="78C7F6CF" w:rsidR="009B1A21" w:rsidRDefault="00DB3750" w:rsidP="001B5F73">
      <w:pPr>
        <w:spacing w:line="480" w:lineRule="auto"/>
        <w:ind w:right="-360" w:firstLine="720"/>
        <w:rPr>
          <w:rFonts w:ascii="Times New Roman" w:eastAsia="Times New Roman" w:hAnsi="Times New Roman" w:cs="Times New Roman"/>
        </w:rPr>
      </w:pPr>
      <w:proofErr w:type="spellStart"/>
      <w:r w:rsidRPr="00DB3750">
        <w:rPr>
          <w:rFonts w:ascii="Times New Roman" w:eastAsia="Times New Roman" w:hAnsi="Times New Roman" w:cs="Times New Roman"/>
        </w:rPr>
        <w:t>g_stability</w:t>
      </w:r>
      <w:proofErr w:type="spellEnd"/>
      <w:r>
        <w:rPr>
          <w:rFonts w:ascii="Times New Roman" w:eastAsia="Times New Roman" w:hAnsi="Times New Roman" w:cs="Times New Roman"/>
        </w:rPr>
        <w:t xml:space="preserve"> </w:t>
      </w:r>
    </w:p>
    <w:p w14:paraId="738355C4" w14:textId="67E8D642" w:rsidR="004C074F" w:rsidRDefault="004C074F" w:rsidP="001B5F73">
      <w:pPr>
        <w:spacing w:line="480" w:lineRule="auto"/>
        <w:ind w:right="-360"/>
        <w:rPr>
          <w:rFonts w:ascii="Times New Roman" w:eastAsia="Times New Roman" w:hAnsi="Times New Roman" w:cs="Times New Roman"/>
        </w:rPr>
      </w:pPr>
      <w:r>
        <w:rPr>
          <w:rFonts w:ascii="Times New Roman" w:eastAsia="Times New Roman" w:hAnsi="Times New Roman" w:cs="Times New Roman"/>
        </w:rPr>
        <w:t xml:space="preserve">City of Knoxville. (2024). City of Knoxville fair housing equity plan draft 7/31/2024. </w:t>
      </w:r>
      <w:r w:rsidRPr="004C074F">
        <w:rPr>
          <w:rFonts w:ascii="Times New Roman" w:eastAsia="Times New Roman" w:hAnsi="Times New Roman" w:cs="Times New Roman"/>
        </w:rPr>
        <w:t>https://cdnsm5-</w:t>
      </w:r>
    </w:p>
    <w:p w14:paraId="5D71BED5" w14:textId="2165A669" w:rsidR="004C074F" w:rsidRDefault="004C074F" w:rsidP="001B5F73">
      <w:pPr>
        <w:spacing w:line="480" w:lineRule="auto"/>
        <w:ind w:left="720" w:right="-360"/>
        <w:rPr>
          <w:rFonts w:ascii="Times New Roman" w:eastAsia="Times New Roman" w:hAnsi="Times New Roman" w:cs="Times New Roman"/>
        </w:rPr>
      </w:pPr>
      <w:r w:rsidRPr="004C074F">
        <w:rPr>
          <w:rFonts w:ascii="Times New Roman" w:eastAsia="Times New Roman" w:hAnsi="Times New Roman" w:cs="Times New Roman"/>
        </w:rPr>
        <w:t>hosted.civiclive.com/UserFiles/Servers/Server_109478/File/CommunityDevelopment/EquityPlan/Final-Draft-Equity-Plan-073124.pdf</w:t>
      </w:r>
    </w:p>
    <w:p w14:paraId="65009896" w14:textId="7C112404" w:rsidR="00A62900"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Coxe, S., West, S. G., &amp; Aiken, L. S. (2009). The Analysis of Count Data: A Gentle Introduction to </w:t>
      </w:r>
    </w:p>
    <w:p w14:paraId="2C04D9A7" w14:textId="60D3370D"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Poisson Regression and Its Alternatives. </w:t>
      </w:r>
      <w:r>
        <w:rPr>
          <w:rFonts w:ascii="Times New Roman" w:eastAsia="Times New Roman" w:hAnsi="Times New Roman" w:cs="Times New Roman"/>
          <w:i/>
        </w:rPr>
        <w:t>Journal of Personality Assessment</w:t>
      </w:r>
      <w:r>
        <w:rPr>
          <w:rFonts w:ascii="Times New Roman" w:eastAsia="Times New Roman" w:hAnsi="Times New Roman" w:cs="Times New Roman"/>
        </w:rPr>
        <w:t xml:space="preserve">, 91(2), 121–136. </w:t>
      </w:r>
      <w:r w:rsidR="0007355C" w:rsidRPr="0007355C">
        <w:rPr>
          <w:rFonts w:ascii="Times New Roman" w:eastAsia="Times New Roman" w:hAnsi="Times New Roman" w:cs="Times New Roman"/>
        </w:rPr>
        <w:t>https://doi.org/10.1080/00223890802634175</w:t>
      </w:r>
    </w:p>
    <w:p w14:paraId="669CAB6A" w14:textId="77777777" w:rsidR="0007355C" w:rsidRDefault="0007355C" w:rsidP="001B5F73">
      <w:pPr>
        <w:spacing w:line="480" w:lineRule="auto"/>
        <w:ind w:left="720"/>
        <w:rPr>
          <w:rFonts w:ascii="Times New Roman" w:eastAsia="Times New Roman" w:hAnsi="Times New Roman" w:cs="Times New Roman"/>
        </w:rPr>
      </w:pPr>
    </w:p>
    <w:p w14:paraId="26B93BB6" w14:textId="77777777" w:rsidR="00A62900" w:rsidRDefault="00A62900" w:rsidP="001B5F73">
      <w:pPr>
        <w:spacing w:line="480" w:lineRule="auto"/>
        <w:rPr>
          <w:rFonts w:ascii="Times New Roman" w:eastAsia="Times New Roman" w:hAnsi="Times New Roman" w:cs="Times New Roman"/>
          <w:lang w:val="en-US"/>
        </w:rPr>
      </w:pPr>
      <w:proofErr w:type="spellStart"/>
      <w:r w:rsidRPr="00A62900">
        <w:rPr>
          <w:rFonts w:ascii="Times New Roman" w:eastAsia="Times New Roman" w:hAnsi="Times New Roman" w:cs="Times New Roman"/>
          <w:lang w:val="en-US"/>
        </w:rPr>
        <w:lastRenderedPageBreak/>
        <w:t>Desilver</w:t>
      </w:r>
      <w:proofErr w:type="spellEnd"/>
      <w:r w:rsidRPr="00A62900">
        <w:rPr>
          <w:rFonts w:ascii="Times New Roman" w:eastAsia="Times New Roman" w:hAnsi="Times New Roman" w:cs="Times New Roman"/>
          <w:lang w:val="en-US"/>
        </w:rPr>
        <w:t>, D. (2021</w:t>
      </w:r>
      <w:r>
        <w:rPr>
          <w:rFonts w:ascii="Times New Roman" w:eastAsia="Times New Roman" w:hAnsi="Times New Roman" w:cs="Times New Roman"/>
          <w:lang w:val="en-US"/>
        </w:rPr>
        <w:t>, August 2</w:t>
      </w:r>
      <w:r w:rsidRPr="00A62900">
        <w:rPr>
          <w:rFonts w:ascii="Times New Roman" w:eastAsia="Times New Roman" w:hAnsi="Times New Roman" w:cs="Times New Roman"/>
          <w:lang w:val="en-US"/>
        </w:rPr>
        <w:t xml:space="preserve">). As </w:t>
      </w:r>
      <w:proofErr w:type="gramStart"/>
      <w:r w:rsidRPr="00A62900">
        <w:rPr>
          <w:rFonts w:ascii="Times New Roman" w:eastAsia="Times New Roman" w:hAnsi="Times New Roman" w:cs="Times New Roman"/>
          <w:lang w:val="en-US"/>
        </w:rPr>
        <w:t>national</w:t>
      </w:r>
      <w:proofErr w:type="gramEnd"/>
      <w:r w:rsidRPr="00A62900">
        <w:rPr>
          <w:rFonts w:ascii="Times New Roman" w:eastAsia="Times New Roman" w:hAnsi="Times New Roman" w:cs="Times New Roman"/>
          <w:lang w:val="en-US"/>
        </w:rPr>
        <w:t xml:space="preserve"> eviction ban expires, a look at who rents and who owns in the </w:t>
      </w:r>
    </w:p>
    <w:p w14:paraId="1885B3E3" w14:textId="7D4D305F" w:rsidR="00A62900" w:rsidRDefault="00A62900" w:rsidP="001B5F73">
      <w:pPr>
        <w:spacing w:line="480" w:lineRule="auto"/>
        <w:ind w:firstLine="720"/>
        <w:rPr>
          <w:rFonts w:ascii="Times New Roman" w:eastAsia="Times New Roman" w:hAnsi="Times New Roman" w:cs="Times New Roman"/>
          <w:lang w:val="en-US"/>
        </w:rPr>
      </w:pPr>
      <w:r w:rsidRPr="00A62900">
        <w:rPr>
          <w:rFonts w:ascii="Times New Roman" w:eastAsia="Times New Roman" w:hAnsi="Times New Roman" w:cs="Times New Roman"/>
          <w:lang w:val="en-US"/>
        </w:rPr>
        <w:t>U.S</w:t>
      </w:r>
      <w:r w:rsidRPr="00A62900">
        <w:rPr>
          <w:rFonts w:ascii="Times New Roman" w:eastAsia="Times New Roman" w:hAnsi="Times New Roman" w:cs="Times New Roman"/>
          <w:i/>
          <w:iCs/>
          <w:lang w:val="en-US"/>
        </w:rPr>
        <w:t>.</w:t>
      </w:r>
      <w:r w:rsidRPr="00A62900">
        <w:rPr>
          <w:rFonts w:ascii="Times New Roman" w:eastAsia="Times New Roman" w:hAnsi="Times New Roman" w:cs="Times New Roman"/>
          <w:lang w:val="en-US"/>
        </w:rPr>
        <w:t xml:space="preserve"> </w:t>
      </w:r>
      <w:r w:rsidRPr="00A62900">
        <w:rPr>
          <w:rFonts w:ascii="Times New Roman" w:eastAsia="Times New Roman" w:hAnsi="Times New Roman" w:cs="Times New Roman"/>
          <w:i/>
          <w:iCs/>
          <w:lang w:val="en-US"/>
        </w:rPr>
        <w:t>Pew Research Center</w:t>
      </w:r>
      <w:r w:rsidRPr="00A62900">
        <w:rPr>
          <w:rFonts w:ascii="Times New Roman" w:eastAsia="Times New Roman" w:hAnsi="Times New Roman" w:cs="Times New Roman"/>
          <w:lang w:val="en-US"/>
        </w:rPr>
        <w:t>. https://www.pewresearch.org/short-reads/2021/08/02/as-national-</w:t>
      </w:r>
    </w:p>
    <w:p w14:paraId="714B3CC1" w14:textId="2B3482AB" w:rsidR="00A62900" w:rsidRPr="00A62900" w:rsidRDefault="00A62900" w:rsidP="001B5F73">
      <w:pPr>
        <w:spacing w:line="480" w:lineRule="auto"/>
        <w:ind w:firstLine="720"/>
        <w:rPr>
          <w:rFonts w:ascii="Times New Roman" w:eastAsia="Times New Roman" w:hAnsi="Times New Roman" w:cs="Times New Roman"/>
          <w:lang w:val="en-US"/>
        </w:rPr>
      </w:pPr>
      <w:r w:rsidRPr="00A62900">
        <w:rPr>
          <w:rFonts w:ascii="Times New Roman" w:eastAsia="Times New Roman" w:hAnsi="Times New Roman" w:cs="Times New Roman"/>
          <w:lang w:val="en-US"/>
        </w:rPr>
        <w:t>eviction-ban-expires-a-look-at-who-rents-and-who-owns-in-the-u-s/</w:t>
      </w:r>
    </w:p>
    <w:p w14:paraId="511E9510" w14:textId="62EA8D14"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Desmond, M. (2012). Eviction and the Reproduction of Urban Poverty. </w:t>
      </w:r>
      <w:r>
        <w:rPr>
          <w:rFonts w:ascii="Times New Roman" w:eastAsia="Times New Roman" w:hAnsi="Times New Roman" w:cs="Times New Roman"/>
          <w:i/>
        </w:rPr>
        <w:t>American Journal of Sociology</w:t>
      </w:r>
      <w:r>
        <w:rPr>
          <w:rFonts w:ascii="Times New Roman" w:eastAsia="Times New Roman" w:hAnsi="Times New Roman" w:cs="Times New Roman"/>
        </w:rPr>
        <w:t xml:space="preserve">, </w:t>
      </w:r>
    </w:p>
    <w:p w14:paraId="1D4965E6"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118(1), 88–133.</w:t>
      </w:r>
    </w:p>
    <w:p w14:paraId="23D6EF4A"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Desmond, M., &amp; Shollenberger, T. (2015). Forced Displacement </w:t>
      </w:r>
      <w:proofErr w:type="gramStart"/>
      <w:r>
        <w:rPr>
          <w:rFonts w:ascii="Times New Roman" w:eastAsia="Times New Roman" w:hAnsi="Times New Roman" w:cs="Times New Roman"/>
        </w:rPr>
        <w:t>From</w:t>
      </w:r>
      <w:proofErr w:type="gramEnd"/>
      <w:r>
        <w:rPr>
          <w:rFonts w:ascii="Times New Roman" w:eastAsia="Times New Roman" w:hAnsi="Times New Roman" w:cs="Times New Roman"/>
        </w:rPr>
        <w:t xml:space="preserve"> Rental Housing: Prevalence and </w:t>
      </w:r>
    </w:p>
    <w:p w14:paraId="07A6AF58"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Neighborhood Consequences. </w:t>
      </w:r>
      <w:r>
        <w:rPr>
          <w:rFonts w:ascii="Times New Roman" w:eastAsia="Times New Roman" w:hAnsi="Times New Roman" w:cs="Times New Roman"/>
          <w:i/>
        </w:rPr>
        <w:t>Demography</w:t>
      </w:r>
      <w:r>
        <w:rPr>
          <w:rFonts w:ascii="Times New Roman" w:eastAsia="Times New Roman" w:hAnsi="Times New Roman" w:cs="Times New Roman"/>
        </w:rPr>
        <w:t xml:space="preserve">, </w:t>
      </w:r>
      <w:r>
        <w:rPr>
          <w:rFonts w:ascii="Times New Roman" w:eastAsia="Times New Roman" w:hAnsi="Times New Roman" w:cs="Times New Roman"/>
          <w:i/>
        </w:rPr>
        <w:t>52</w:t>
      </w:r>
      <w:r>
        <w:rPr>
          <w:rFonts w:ascii="Times New Roman" w:eastAsia="Times New Roman" w:hAnsi="Times New Roman" w:cs="Times New Roman"/>
        </w:rPr>
        <w:t>(5), 1751–1772. https://doi.org/10.1007/s13524-015-0419-9</w:t>
      </w:r>
    </w:p>
    <w:p w14:paraId="20A1850F"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Desmond, M. (2016). Evicted: Poverty and Profit in the American City.</w:t>
      </w:r>
    </w:p>
    <w:p w14:paraId="6F7A4BDD" w14:textId="77777777" w:rsidR="009B1A21" w:rsidRDefault="004918B8" w:rsidP="001B5F73">
      <w:pPr>
        <w:spacing w:line="480" w:lineRule="auto"/>
        <w:rPr>
          <w:rFonts w:ascii="Times New Roman" w:eastAsia="Times New Roman" w:hAnsi="Times New Roman" w:cs="Times New Roman"/>
          <w:i/>
        </w:rPr>
      </w:pPr>
      <w:r>
        <w:rPr>
          <w:rFonts w:ascii="Times New Roman" w:eastAsia="Times New Roman" w:hAnsi="Times New Roman" w:cs="Times New Roman"/>
        </w:rPr>
        <w:t xml:space="preserve">Doran, K., Guzzardo, J., Hill, K., </w:t>
      </w:r>
      <w:proofErr w:type="spellStart"/>
      <w:r>
        <w:rPr>
          <w:rFonts w:ascii="Times New Roman" w:eastAsia="Times New Roman" w:hAnsi="Times New Roman" w:cs="Times New Roman"/>
        </w:rPr>
        <w:t>Kitterlin</w:t>
      </w:r>
      <w:proofErr w:type="spellEnd"/>
      <w:r>
        <w:rPr>
          <w:rFonts w:ascii="Times New Roman" w:eastAsia="Times New Roman" w:hAnsi="Times New Roman" w:cs="Times New Roman"/>
        </w:rPr>
        <w:t xml:space="preserve">, N., Li, W., &amp; Liebl, R. (2003). </w:t>
      </w:r>
      <w:r>
        <w:rPr>
          <w:rFonts w:ascii="Times New Roman" w:eastAsia="Times New Roman" w:hAnsi="Times New Roman" w:cs="Times New Roman"/>
          <w:i/>
        </w:rPr>
        <w:t xml:space="preserve">No time for justice: A study of </w:t>
      </w:r>
    </w:p>
    <w:p w14:paraId="41BD5F10"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Chicago’s eviction court</w:t>
      </w:r>
      <w:r>
        <w:rPr>
          <w:rFonts w:ascii="Times New Roman" w:eastAsia="Times New Roman" w:hAnsi="Times New Roman" w:cs="Times New Roman"/>
        </w:rPr>
        <w:t xml:space="preserve"> (Lawyers’ Committee for Better Housing). Chicago-Kent College of </w:t>
      </w:r>
    </w:p>
    <w:p w14:paraId="18F4B35E"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Law.</w:t>
      </w:r>
    </w:p>
    <w:p w14:paraId="7E91ECB8"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Dunn, E., &amp; </w:t>
      </w:r>
      <w:proofErr w:type="spellStart"/>
      <w:r>
        <w:rPr>
          <w:rFonts w:ascii="Times New Roman" w:eastAsia="Times New Roman" w:hAnsi="Times New Roman" w:cs="Times New Roman"/>
        </w:rPr>
        <w:t>Grabchuk</w:t>
      </w:r>
      <w:proofErr w:type="spellEnd"/>
      <w:r>
        <w:rPr>
          <w:rFonts w:ascii="Times New Roman" w:eastAsia="Times New Roman" w:hAnsi="Times New Roman" w:cs="Times New Roman"/>
        </w:rPr>
        <w:t xml:space="preserve">, M. (2010). Background Checks and Social Effects: Contemporary Residential </w:t>
      </w:r>
    </w:p>
    <w:p w14:paraId="3F334B4D"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Tenant-Screening Problems in Washington State. </w:t>
      </w:r>
      <w:r>
        <w:rPr>
          <w:rFonts w:ascii="Times New Roman" w:eastAsia="Times New Roman" w:hAnsi="Times New Roman" w:cs="Times New Roman"/>
          <w:i/>
        </w:rPr>
        <w:t>Seattle Journal for Social Justice</w:t>
      </w:r>
      <w:r>
        <w:rPr>
          <w:rFonts w:ascii="Times New Roman" w:eastAsia="Times New Roman" w:hAnsi="Times New Roman" w:cs="Times New Roman"/>
        </w:rPr>
        <w:t xml:space="preserve">, </w:t>
      </w:r>
      <w:r>
        <w:rPr>
          <w:rFonts w:ascii="Times New Roman" w:eastAsia="Times New Roman" w:hAnsi="Times New Roman" w:cs="Times New Roman"/>
          <w:i/>
        </w:rPr>
        <w:t>9</w:t>
      </w:r>
      <w:r>
        <w:rPr>
          <w:rFonts w:ascii="Times New Roman" w:eastAsia="Times New Roman" w:hAnsi="Times New Roman" w:cs="Times New Roman"/>
        </w:rPr>
        <w:t xml:space="preserve">(1), </w:t>
      </w:r>
    </w:p>
    <w:p w14:paraId="2DDC9793"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319–399.</w:t>
      </w:r>
    </w:p>
    <w:p w14:paraId="02AFAAA3" w14:textId="37B6991E"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Dupuis, A., &amp; Thorns, D. C. (1998). Home, Home Ownership and the Search for Ontological Security. </w:t>
      </w:r>
    </w:p>
    <w:p w14:paraId="2831E697" w14:textId="77777777" w:rsidR="009B1A21" w:rsidRDefault="004918B8" w:rsidP="001B5F73">
      <w:pPr>
        <w:spacing w:line="480" w:lineRule="auto"/>
        <w:ind w:firstLine="720"/>
        <w:rPr>
          <w:rFonts w:ascii="Times New Roman" w:eastAsia="Times New Roman" w:hAnsi="Times New Roman" w:cs="Times New Roman"/>
          <w:color w:val="1155CC"/>
          <w:u w:val="single"/>
        </w:rPr>
      </w:pPr>
      <w:r>
        <w:rPr>
          <w:rFonts w:ascii="Times New Roman" w:eastAsia="Times New Roman" w:hAnsi="Times New Roman" w:cs="Times New Roman"/>
          <w:i/>
        </w:rPr>
        <w:t>The Sociological Review</w:t>
      </w:r>
      <w:r>
        <w:rPr>
          <w:rFonts w:ascii="Times New Roman" w:eastAsia="Times New Roman" w:hAnsi="Times New Roman" w:cs="Times New Roman"/>
        </w:rPr>
        <w:t xml:space="preserve">, </w:t>
      </w:r>
      <w:r>
        <w:rPr>
          <w:rFonts w:ascii="Times New Roman" w:eastAsia="Times New Roman" w:hAnsi="Times New Roman" w:cs="Times New Roman"/>
          <w:i/>
        </w:rPr>
        <w:t>46</w:t>
      </w:r>
      <w:r>
        <w:rPr>
          <w:rFonts w:ascii="Times New Roman" w:eastAsia="Times New Roman" w:hAnsi="Times New Roman" w:cs="Times New Roman"/>
        </w:rPr>
        <w:t>(1), 24–47. https://doi.org/10.1111/1467-954X.00088</w:t>
      </w:r>
    </w:p>
    <w:p w14:paraId="52BB94AD" w14:textId="77777777" w:rsidR="00DD7A9E" w:rsidRDefault="00DD7A9E"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East Tennessee Realtors. (2024). 2024 Market Housing Forecast. </w:t>
      </w:r>
    </w:p>
    <w:p w14:paraId="0143A36B" w14:textId="77777777" w:rsidR="00DD7A9E" w:rsidRDefault="00DD7A9E" w:rsidP="001B5F73">
      <w:pPr>
        <w:spacing w:line="480" w:lineRule="auto"/>
        <w:ind w:firstLine="720"/>
        <w:rPr>
          <w:rFonts w:ascii="Times New Roman" w:eastAsia="Times New Roman" w:hAnsi="Times New Roman" w:cs="Times New Roman"/>
        </w:rPr>
      </w:pPr>
      <w:r w:rsidRPr="00773B86">
        <w:rPr>
          <w:rFonts w:ascii="Times New Roman" w:eastAsia="Times New Roman" w:hAnsi="Times New Roman" w:cs="Times New Roman"/>
        </w:rPr>
        <w:t>https://www.etnrealtors.com/assets/pdf/ETNR-2024-Forecast-Report/</w:t>
      </w:r>
    </w:p>
    <w:p w14:paraId="5553AE67" w14:textId="77777777" w:rsidR="00773B86"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Engler, R. (2010). Connecting Self-Representation to Civil Gideon: What Existing Data Reveal About </w:t>
      </w:r>
    </w:p>
    <w:p w14:paraId="1D67EB41" w14:textId="0C4F3291"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When Counsel is Most Needed. </w:t>
      </w:r>
      <w:r>
        <w:rPr>
          <w:rFonts w:ascii="Times New Roman" w:eastAsia="Times New Roman" w:hAnsi="Times New Roman" w:cs="Times New Roman"/>
          <w:i/>
        </w:rPr>
        <w:t>Fordham Urban Law Journal</w:t>
      </w:r>
      <w:r w:rsidRPr="00470B39">
        <w:rPr>
          <w:rFonts w:ascii="Times New Roman" w:eastAsia="Times New Roman" w:hAnsi="Times New Roman" w:cs="Times New Roman"/>
          <w:i/>
        </w:rPr>
        <w:t>, 37</w:t>
      </w:r>
      <w:r>
        <w:rPr>
          <w:rFonts w:ascii="Times New Roman" w:eastAsia="Times New Roman" w:hAnsi="Times New Roman" w:cs="Times New Roman"/>
        </w:rPr>
        <w:t>(1).</w:t>
      </w:r>
    </w:p>
    <w:p w14:paraId="4395A806" w14:textId="77777777" w:rsidR="00773B86"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Eviction Lab. (2023). Eviction Map: Knox County, Tennessee. Retrieved from </w:t>
      </w:r>
    </w:p>
    <w:p w14:paraId="36B8D02A" w14:textId="35B195C0" w:rsidR="009B1A21" w:rsidRDefault="00773B86" w:rsidP="001B5F73">
      <w:pPr>
        <w:spacing w:line="480" w:lineRule="auto"/>
        <w:ind w:left="720"/>
        <w:rPr>
          <w:rFonts w:ascii="Times New Roman" w:eastAsia="Times New Roman" w:hAnsi="Times New Roman" w:cs="Times New Roman"/>
        </w:rPr>
      </w:pPr>
      <w:r w:rsidRPr="004C074F">
        <w:rPr>
          <w:rFonts w:ascii="Times New Roman" w:eastAsia="Times New Roman" w:hAnsi="Times New Roman" w:cs="Times New Roman"/>
        </w:rPr>
        <w:t>https://evictionlab.org/map/?m=modeled&amp;c=p&amp;b=efr&amp;s=all&amp;r=counties&amp;y=2018&amp;z=9.17&amp;lat=</w:t>
      </w:r>
      <w:r>
        <w:rPr>
          <w:rFonts w:ascii="Times New Roman" w:eastAsia="Times New Roman" w:hAnsi="Times New Roman" w:cs="Times New Roman"/>
        </w:rPr>
        <w:t xml:space="preserve">35.99&amp;lon=-83.96&amp;lang=en&amp;l=47093_-83.96_35.99 </w:t>
      </w:r>
    </w:p>
    <w:p w14:paraId="1E06ADBC" w14:textId="19521B96" w:rsidR="00E134A0" w:rsidRDefault="00E134A0" w:rsidP="001B5F7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Eviction Lab. (n.d.)</w:t>
      </w:r>
      <w:r w:rsidR="00470B39">
        <w:rPr>
          <w:rFonts w:ascii="Times New Roman" w:eastAsia="Times New Roman" w:hAnsi="Times New Roman" w:cs="Times New Roman"/>
        </w:rPr>
        <w:t>.</w:t>
      </w:r>
      <w:r>
        <w:rPr>
          <w:rFonts w:ascii="Times New Roman" w:eastAsia="Times New Roman" w:hAnsi="Times New Roman" w:cs="Times New Roman"/>
        </w:rPr>
        <w:t xml:space="preserve"> Help and FAQ “What is a threatened household? And why is it lower than the number of eviction filings? </w:t>
      </w:r>
      <w:r w:rsidRPr="00E134A0">
        <w:rPr>
          <w:rFonts w:ascii="Times New Roman" w:eastAsia="Times New Roman" w:hAnsi="Times New Roman" w:cs="Times New Roman"/>
        </w:rPr>
        <w:t>https://evictionlab.org/help-faq/#households-threatened</w:t>
      </w:r>
    </w:p>
    <w:p w14:paraId="56513146" w14:textId="77777777" w:rsidR="00AF43B1" w:rsidRDefault="00AF43B1" w:rsidP="001B5F73">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Eviction Research Network. (2022). Eviction Research Network. University of California, Berkeley. </w:t>
      </w:r>
    </w:p>
    <w:p w14:paraId="04859BDA" w14:textId="6055CAC7" w:rsidR="00AF43B1" w:rsidRDefault="00AF43B1" w:rsidP="001B5F73">
      <w:pPr>
        <w:spacing w:line="480" w:lineRule="auto"/>
        <w:ind w:firstLine="720"/>
        <w:rPr>
          <w:rFonts w:ascii="Times New Roman" w:eastAsia="Times New Roman" w:hAnsi="Times New Roman" w:cs="Times New Roman"/>
        </w:rPr>
      </w:pPr>
      <w:r w:rsidRPr="00AF43B1">
        <w:rPr>
          <w:rFonts w:ascii="Times New Roman" w:eastAsia="Times New Roman" w:hAnsi="Times New Roman" w:cs="Times New Roman"/>
        </w:rPr>
        <w:t>https://evictionresearch.net/</w:t>
      </w:r>
    </w:p>
    <w:p w14:paraId="6B16B3E5" w14:textId="7E3CFB6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Fleming-Klink, I., McCabe, B. J., &amp; Rosen, E. (2023). Navigating an Overburdened Courtroom: How </w:t>
      </w:r>
    </w:p>
    <w:p w14:paraId="610053D2"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Inconsistent Rules, Shadow Procedures, and Social Capital Disadvantage Tenants in Eviction </w:t>
      </w:r>
    </w:p>
    <w:p w14:paraId="649C9466"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Court. </w:t>
      </w:r>
      <w:r>
        <w:rPr>
          <w:rFonts w:ascii="Times New Roman" w:eastAsia="Times New Roman" w:hAnsi="Times New Roman" w:cs="Times New Roman"/>
          <w:i/>
        </w:rPr>
        <w:t>City &amp; Community</w:t>
      </w:r>
      <w:r>
        <w:rPr>
          <w:rFonts w:ascii="Times New Roman" w:eastAsia="Times New Roman" w:hAnsi="Times New Roman" w:cs="Times New Roman"/>
        </w:rPr>
        <w:t xml:space="preserve">, </w:t>
      </w:r>
      <w:r>
        <w:rPr>
          <w:rFonts w:ascii="Times New Roman" w:eastAsia="Times New Roman" w:hAnsi="Times New Roman" w:cs="Times New Roman"/>
          <w:i/>
        </w:rPr>
        <w:t>22</w:t>
      </w:r>
      <w:r>
        <w:rPr>
          <w:rFonts w:ascii="Times New Roman" w:eastAsia="Times New Roman" w:hAnsi="Times New Roman" w:cs="Times New Roman"/>
        </w:rPr>
        <w:t>(3), 220–245. https://doi.org/10.1177/15356841221141889</w:t>
      </w:r>
    </w:p>
    <w:p w14:paraId="71914E2A" w14:textId="77777777" w:rsidR="004C074F"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Fullilove, M. T., Peterson, C. F., &amp; Bassett, M. Travis. (2016). Root </w:t>
      </w:r>
      <w:proofErr w:type="gramStart"/>
      <w:r>
        <w:rPr>
          <w:rFonts w:ascii="Times New Roman" w:eastAsia="Times New Roman" w:hAnsi="Times New Roman" w:cs="Times New Roman"/>
        </w:rPr>
        <w:t>Shock :</w:t>
      </w:r>
      <w:proofErr w:type="gramEnd"/>
      <w:r>
        <w:rPr>
          <w:rFonts w:ascii="Times New Roman" w:eastAsia="Times New Roman" w:hAnsi="Times New Roman" w:cs="Times New Roman"/>
        </w:rPr>
        <w:t xml:space="preserve"> How Tearing up City </w:t>
      </w:r>
    </w:p>
    <w:p w14:paraId="2ADA94FD" w14:textId="4980E9AC"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Neighborhoods Hurts America, and What We Can Do about It. New Village Press.</w:t>
      </w:r>
    </w:p>
    <w:p w14:paraId="74D871F2" w14:textId="77777777" w:rsidR="004C074F" w:rsidRDefault="004918B8" w:rsidP="001B5F73">
      <w:pPr>
        <w:spacing w:line="480" w:lineRule="auto"/>
        <w:rPr>
          <w:rFonts w:ascii="Times New Roman" w:eastAsia="Times New Roman" w:hAnsi="Times New Roman" w:cs="Times New Roman"/>
          <w:i/>
        </w:rPr>
      </w:pPr>
      <w:r>
        <w:rPr>
          <w:rFonts w:ascii="Times New Roman" w:eastAsia="Times New Roman" w:hAnsi="Times New Roman" w:cs="Times New Roman"/>
        </w:rPr>
        <w:t xml:space="preserve">Garboden, P. M., &amp; Rosen, E. (2019). Serial Filing: How Landlords use the Threat of Eviction.  </w:t>
      </w:r>
      <w:r>
        <w:rPr>
          <w:rFonts w:ascii="Times New Roman" w:eastAsia="Times New Roman" w:hAnsi="Times New Roman" w:cs="Times New Roman"/>
          <w:i/>
        </w:rPr>
        <w:t xml:space="preserve">City &amp; </w:t>
      </w:r>
    </w:p>
    <w:p w14:paraId="1E926B0E" w14:textId="18C2663A"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Community,</w:t>
      </w:r>
      <w:r>
        <w:rPr>
          <w:rFonts w:ascii="Times New Roman" w:eastAsia="Times New Roman" w:hAnsi="Times New Roman" w:cs="Times New Roman"/>
        </w:rPr>
        <w:t xml:space="preserve"> 18(2), 638–661. https://doi.org/10.1111/cico.12387</w:t>
      </w:r>
    </w:p>
    <w:p w14:paraId="7221B3F3" w14:textId="11334A2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Giddens, A. (1990). The Consequences of Modernity. </w:t>
      </w:r>
    </w:p>
    <w:p w14:paraId="12017681" w14:textId="3E658AC1"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Gold, A. (2016). No home for justice: How eviction perpetuates health inequity among low-income </w:t>
      </w:r>
    </w:p>
    <w:p w14:paraId="5D2BE4D7"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and minority tenants. </w:t>
      </w:r>
      <w:r>
        <w:rPr>
          <w:rFonts w:ascii="Times New Roman" w:eastAsia="Times New Roman" w:hAnsi="Times New Roman" w:cs="Times New Roman"/>
          <w:i/>
        </w:rPr>
        <w:t>Georgetown Journal on Poverty Law and Policy,</w:t>
      </w:r>
      <w:r>
        <w:rPr>
          <w:rFonts w:ascii="Times New Roman" w:eastAsia="Times New Roman" w:hAnsi="Times New Roman" w:cs="Times New Roman"/>
        </w:rPr>
        <w:t xml:space="preserve"> </w:t>
      </w:r>
      <w:proofErr w:type="gramStart"/>
      <w:r w:rsidRPr="00470B39">
        <w:rPr>
          <w:rFonts w:ascii="Times New Roman" w:eastAsia="Times New Roman" w:hAnsi="Times New Roman" w:cs="Times New Roman"/>
          <w:i/>
          <w:iCs/>
        </w:rPr>
        <w:t>XXIV</w:t>
      </w:r>
      <w:r>
        <w:rPr>
          <w:rFonts w:ascii="Times New Roman" w:eastAsia="Times New Roman" w:hAnsi="Times New Roman" w:cs="Times New Roman"/>
        </w:rPr>
        <w:t>(</w:t>
      </w:r>
      <w:proofErr w:type="gramEnd"/>
      <w:r>
        <w:rPr>
          <w:rFonts w:ascii="Times New Roman" w:eastAsia="Times New Roman" w:hAnsi="Times New Roman" w:cs="Times New Roman"/>
        </w:rPr>
        <w:t>1), 60-85.</w:t>
      </w:r>
    </w:p>
    <w:p w14:paraId="77F6EBDC"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Gomory, H. (2022). The Social and Institutional Contexts Underlying Landlords’ Eviction Practices. </w:t>
      </w:r>
    </w:p>
    <w:p w14:paraId="56C35C5E" w14:textId="77777777" w:rsidR="009B1A21" w:rsidRPr="00300BCD" w:rsidRDefault="004918B8" w:rsidP="001B5F73">
      <w:pPr>
        <w:spacing w:line="480" w:lineRule="auto"/>
        <w:ind w:firstLine="720"/>
        <w:rPr>
          <w:rFonts w:ascii="Times New Roman" w:eastAsia="Times New Roman" w:hAnsi="Times New Roman" w:cs="Times New Roman"/>
          <w:lang w:val="fr-FR"/>
        </w:rPr>
      </w:pPr>
      <w:r w:rsidRPr="00300BCD">
        <w:rPr>
          <w:rFonts w:ascii="Times New Roman" w:eastAsia="Times New Roman" w:hAnsi="Times New Roman" w:cs="Times New Roman"/>
          <w:i/>
          <w:lang w:val="fr-FR"/>
        </w:rPr>
        <w:t>Social Forces</w:t>
      </w:r>
      <w:r w:rsidRPr="00300BCD">
        <w:rPr>
          <w:rFonts w:ascii="Times New Roman" w:eastAsia="Times New Roman" w:hAnsi="Times New Roman" w:cs="Times New Roman"/>
          <w:lang w:val="fr-FR"/>
        </w:rPr>
        <w:t xml:space="preserve">, </w:t>
      </w:r>
      <w:r w:rsidRPr="00300BCD">
        <w:rPr>
          <w:rFonts w:ascii="Times New Roman" w:eastAsia="Times New Roman" w:hAnsi="Times New Roman" w:cs="Times New Roman"/>
          <w:i/>
          <w:lang w:val="fr-FR"/>
        </w:rPr>
        <w:t>100</w:t>
      </w:r>
      <w:r w:rsidRPr="00300BCD">
        <w:rPr>
          <w:rFonts w:ascii="Times New Roman" w:eastAsia="Times New Roman" w:hAnsi="Times New Roman" w:cs="Times New Roman"/>
          <w:lang w:val="fr-FR"/>
        </w:rPr>
        <w:t>(4), 1774–1805. https://doi.org/10.1093/sf/soab063</w:t>
      </w:r>
    </w:p>
    <w:p w14:paraId="1FBB6F52"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Graetz, N., Gershenson, C., Hepburn, P., Porter, S. R., Sandler, D. H., &amp; Desmond, M. (2023). A </w:t>
      </w:r>
    </w:p>
    <w:p w14:paraId="74AA6937"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comprehensive demographic profile of the US evicted population.  </w:t>
      </w:r>
      <w:r>
        <w:rPr>
          <w:rFonts w:ascii="Times New Roman" w:eastAsia="Times New Roman" w:hAnsi="Times New Roman" w:cs="Times New Roman"/>
          <w:i/>
        </w:rPr>
        <w:t>Proceedings of the National Academy of Sciences</w:t>
      </w:r>
      <w:r>
        <w:rPr>
          <w:rFonts w:ascii="Times New Roman" w:eastAsia="Times New Roman" w:hAnsi="Times New Roman" w:cs="Times New Roman"/>
        </w:rPr>
        <w:t xml:space="preserve">, </w:t>
      </w:r>
      <w:r>
        <w:rPr>
          <w:rFonts w:ascii="Times New Roman" w:eastAsia="Times New Roman" w:hAnsi="Times New Roman" w:cs="Times New Roman"/>
          <w:i/>
        </w:rPr>
        <w:t>120</w:t>
      </w:r>
      <w:r>
        <w:rPr>
          <w:rFonts w:ascii="Times New Roman" w:eastAsia="Times New Roman" w:hAnsi="Times New Roman" w:cs="Times New Roman"/>
        </w:rPr>
        <w:t>(41), e2305860120. https://doi.org/10.1073/pnas.2305860120</w:t>
      </w:r>
    </w:p>
    <w:p w14:paraId="4893474F"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Green, J. A. (2021). Too many zeros and/or highly skewed? A tutorial on modelling health </w:t>
      </w:r>
      <w:proofErr w:type="spellStart"/>
      <w:r>
        <w:rPr>
          <w:rFonts w:ascii="Times New Roman" w:eastAsia="Times New Roman" w:hAnsi="Times New Roman" w:cs="Times New Roman"/>
        </w:rPr>
        <w:t>behaviour</w:t>
      </w:r>
      <w:proofErr w:type="spellEnd"/>
      <w:r>
        <w:rPr>
          <w:rFonts w:ascii="Times New Roman" w:eastAsia="Times New Roman" w:hAnsi="Times New Roman" w:cs="Times New Roman"/>
        </w:rPr>
        <w:t xml:space="preserve"> </w:t>
      </w:r>
    </w:p>
    <w:p w14:paraId="552383EE"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as count data with Poisson and negative binomial regression. </w:t>
      </w:r>
      <w:r>
        <w:rPr>
          <w:rFonts w:ascii="Times New Roman" w:eastAsia="Times New Roman" w:hAnsi="Times New Roman" w:cs="Times New Roman"/>
          <w:i/>
        </w:rPr>
        <w:t>Health Psychology and Behavioral Medicine</w:t>
      </w:r>
      <w:r>
        <w:rPr>
          <w:rFonts w:ascii="Times New Roman" w:eastAsia="Times New Roman" w:hAnsi="Times New Roman" w:cs="Times New Roman"/>
        </w:rPr>
        <w:t xml:space="preserve">, </w:t>
      </w:r>
      <w:r w:rsidRPr="00470B39">
        <w:rPr>
          <w:rFonts w:ascii="Times New Roman" w:eastAsia="Times New Roman" w:hAnsi="Times New Roman" w:cs="Times New Roman"/>
          <w:i/>
          <w:iCs/>
        </w:rPr>
        <w:t>9</w:t>
      </w:r>
      <w:r>
        <w:rPr>
          <w:rFonts w:ascii="Times New Roman" w:eastAsia="Times New Roman" w:hAnsi="Times New Roman" w:cs="Times New Roman"/>
        </w:rPr>
        <w:t>(1), 436–455. https://doi.org/10.1080/21642850.2021.1920416</w:t>
      </w:r>
    </w:p>
    <w:p w14:paraId="5574B92E" w14:textId="77777777" w:rsidR="00DD7A9E" w:rsidRPr="004A5BD2" w:rsidRDefault="00DD7A9E" w:rsidP="001B5F73">
      <w:pPr>
        <w:spacing w:line="480" w:lineRule="auto"/>
        <w:ind w:left="720" w:hanging="720"/>
        <w:rPr>
          <w:rFonts w:ascii="Times New Roman" w:eastAsia="Times New Roman" w:hAnsi="Times New Roman" w:cs="Times New Roman"/>
          <w:lang w:val="en-US"/>
        </w:rPr>
      </w:pPr>
      <w:r w:rsidRPr="004A5BD2">
        <w:rPr>
          <w:rFonts w:ascii="Times New Roman" w:eastAsia="Times New Roman" w:hAnsi="Times New Roman" w:cs="Times New Roman"/>
          <w:lang w:val="en-US"/>
        </w:rPr>
        <w:t xml:space="preserve">Greene, S., Ramakrishnan, K., &amp; Morales-Burnett, J. (2020). </w:t>
      </w:r>
      <w:r w:rsidRPr="004A5BD2">
        <w:rPr>
          <w:rFonts w:ascii="Times New Roman" w:eastAsia="Times New Roman" w:hAnsi="Times New Roman" w:cs="Times New Roman"/>
          <w:i/>
          <w:iCs/>
          <w:lang w:val="en-US"/>
        </w:rPr>
        <w:t>State Preemption of Local Housing Protections</w:t>
      </w:r>
      <w:r w:rsidRPr="004A5BD2">
        <w:rPr>
          <w:rFonts w:ascii="Times New Roman" w:eastAsia="Times New Roman" w:hAnsi="Times New Roman" w:cs="Times New Roman"/>
          <w:lang w:val="en-US"/>
        </w:rPr>
        <w:t>. Urban Institute.</w:t>
      </w:r>
    </w:p>
    <w:p w14:paraId="4E892052"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Gromis, A., Fellows, I., Hendrickson, J. R., Edmonds, L., Leung, L., Porton, A., &amp; Desmond, M. (2022). </w:t>
      </w:r>
    </w:p>
    <w:p w14:paraId="7DA9C1FA"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Estimating eviction prevalence across the United States.  </w:t>
      </w:r>
      <w:r>
        <w:rPr>
          <w:rFonts w:ascii="Times New Roman" w:eastAsia="Times New Roman" w:hAnsi="Times New Roman" w:cs="Times New Roman"/>
          <w:i/>
        </w:rPr>
        <w:t>Proceedings of the National Academy of Sciences</w:t>
      </w:r>
      <w:r>
        <w:rPr>
          <w:rFonts w:ascii="Times New Roman" w:eastAsia="Times New Roman" w:hAnsi="Times New Roman" w:cs="Times New Roman"/>
        </w:rPr>
        <w:t xml:space="preserve">, </w:t>
      </w:r>
      <w:r>
        <w:rPr>
          <w:rFonts w:ascii="Times New Roman" w:eastAsia="Times New Roman" w:hAnsi="Times New Roman" w:cs="Times New Roman"/>
          <w:i/>
        </w:rPr>
        <w:t>119</w:t>
      </w:r>
      <w:r>
        <w:rPr>
          <w:rFonts w:ascii="Times New Roman" w:eastAsia="Times New Roman" w:hAnsi="Times New Roman" w:cs="Times New Roman"/>
        </w:rPr>
        <w:t>(21), e2116169119. https://doi.org/10.1073/pnas.2116169119</w:t>
      </w:r>
    </w:p>
    <w:p w14:paraId="239A0A30" w14:textId="77777777" w:rsidR="0007355C" w:rsidRDefault="0007355C" w:rsidP="001B5F73">
      <w:pPr>
        <w:spacing w:line="480" w:lineRule="auto"/>
        <w:rPr>
          <w:rFonts w:ascii="Times New Roman" w:eastAsia="Times New Roman" w:hAnsi="Times New Roman" w:cs="Times New Roman"/>
        </w:rPr>
      </w:pPr>
    </w:p>
    <w:p w14:paraId="74838C01" w14:textId="21F3DE0B"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Hartman, C., &amp; Robinson, D. (2003). Evictions: The hidden housing problem. </w:t>
      </w:r>
      <w:r>
        <w:rPr>
          <w:rFonts w:ascii="Times New Roman" w:eastAsia="Times New Roman" w:hAnsi="Times New Roman" w:cs="Times New Roman"/>
          <w:i/>
        </w:rPr>
        <w:t>Housing Policy Debate</w:t>
      </w:r>
      <w:r>
        <w:rPr>
          <w:rFonts w:ascii="Times New Roman" w:eastAsia="Times New Roman" w:hAnsi="Times New Roman" w:cs="Times New Roman"/>
        </w:rPr>
        <w:t xml:space="preserve">, </w:t>
      </w:r>
    </w:p>
    <w:p w14:paraId="759EE9B0"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14</w:t>
      </w:r>
      <w:r>
        <w:rPr>
          <w:rFonts w:ascii="Times New Roman" w:eastAsia="Times New Roman" w:hAnsi="Times New Roman" w:cs="Times New Roman"/>
        </w:rPr>
        <w:t>(4), 461–501. https://doi.org/10.1080/10511482.2003.9521483</w:t>
      </w:r>
      <w:r>
        <w:rPr>
          <w:rFonts w:ascii="Times New Roman" w:eastAsia="Times New Roman" w:hAnsi="Times New Roman" w:cs="Times New Roman"/>
          <w:color w:val="1155CC"/>
          <w:u w:val="single"/>
        </w:rPr>
        <w:t>\</w:t>
      </w:r>
    </w:p>
    <w:p w14:paraId="6C77F15B" w14:textId="7777777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Hatch, M. E., &amp; Yun, J. (2021). Losing Your Home Is Bad for Your Health: Short- and Medium-Term </w:t>
      </w:r>
    </w:p>
    <w:p w14:paraId="507329F7" w14:textId="77777777" w:rsidR="009B1A21" w:rsidRDefault="004918B8" w:rsidP="001B5F73">
      <w:pPr>
        <w:spacing w:line="480" w:lineRule="auto"/>
        <w:ind w:left="720"/>
        <w:rPr>
          <w:rFonts w:ascii="Times New Roman" w:eastAsia="Times New Roman" w:hAnsi="Times New Roman" w:cs="Times New Roman"/>
          <w:color w:val="1155CC"/>
          <w:u w:val="single"/>
        </w:rPr>
      </w:pPr>
      <w:r>
        <w:rPr>
          <w:rFonts w:ascii="Times New Roman" w:eastAsia="Times New Roman" w:hAnsi="Times New Roman" w:cs="Times New Roman"/>
        </w:rPr>
        <w:t xml:space="preserve">Health Effects of Eviction on Young Adults. </w:t>
      </w:r>
      <w:r>
        <w:rPr>
          <w:rFonts w:ascii="Times New Roman" w:eastAsia="Times New Roman" w:hAnsi="Times New Roman" w:cs="Times New Roman"/>
          <w:i/>
        </w:rPr>
        <w:t>Housing Policy Debate</w:t>
      </w:r>
      <w:r>
        <w:rPr>
          <w:rFonts w:ascii="Times New Roman" w:eastAsia="Times New Roman" w:hAnsi="Times New Roman" w:cs="Times New Roman"/>
        </w:rPr>
        <w:t xml:space="preserve">, </w:t>
      </w:r>
      <w:r>
        <w:rPr>
          <w:rFonts w:ascii="Times New Roman" w:eastAsia="Times New Roman" w:hAnsi="Times New Roman" w:cs="Times New Roman"/>
          <w:i/>
        </w:rPr>
        <w:t>31</w:t>
      </w:r>
      <w:r>
        <w:rPr>
          <w:rFonts w:ascii="Times New Roman" w:eastAsia="Times New Roman" w:hAnsi="Times New Roman" w:cs="Times New Roman"/>
        </w:rPr>
        <w:t>(3–5), 469–489. https://doi.org/10.1080/10511482.2020.1812690</w:t>
      </w:r>
    </w:p>
    <w:p w14:paraId="2CCC0989" w14:textId="459A4345" w:rsidR="009B1A21" w:rsidRPr="00541374" w:rsidRDefault="004918B8" w:rsidP="001B5F73">
      <w:pPr>
        <w:spacing w:line="480" w:lineRule="auto"/>
        <w:ind w:left="720" w:hanging="720"/>
        <w:rPr>
          <w:rFonts w:ascii="Times New Roman" w:eastAsia="Times New Roman" w:hAnsi="Times New Roman" w:cs="Times New Roman"/>
        </w:rPr>
      </w:pPr>
      <w:r w:rsidRPr="00300BCD">
        <w:rPr>
          <w:rFonts w:ascii="Times New Roman" w:eastAsia="Times New Roman" w:hAnsi="Times New Roman" w:cs="Times New Roman"/>
          <w:lang w:val="fr-FR"/>
        </w:rPr>
        <w:t>Hepburn, P., Louis, R., &amp; Desmond, M.</w:t>
      </w:r>
      <w:r w:rsidR="00541374">
        <w:rPr>
          <w:rFonts w:ascii="Times New Roman" w:eastAsia="Times New Roman" w:hAnsi="Times New Roman" w:cs="Times New Roman"/>
          <w:lang w:val="fr-FR"/>
        </w:rPr>
        <w:t xml:space="preserve"> </w:t>
      </w:r>
      <w:r w:rsidRPr="00300BCD">
        <w:rPr>
          <w:rFonts w:ascii="Times New Roman" w:eastAsia="Times New Roman" w:hAnsi="Times New Roman" w:cs="Times New Roman"/>
          <w:lang w:val="fr-FR"/>
        </w:rPr>
        <w:t xml:space="preserve">(2020). </w:t>
      </w:r>
      <w:r>
        <w:rPr>
          <w:rFonts w:ascii="Times New Roman" w:eastAsia="Times New Roman" w:hAnsi="Times New Roman" w:cs="Times New Roman"/>
        </w:rPr>
        <w:t xml:space="preserve">Racial and Gender Disparities among Evicted Americans. </w:t>
      </w:r>
      <w:proofErr w:type="spellStart"/>
      <w:r w:rsidRPr="00300BCD">
        <w:rPr>
          <w:rFonts w:ascii="Times New Roman" w:eastAsia="Times New Roman" w:hAnsi="Times New Roman" w:cs="Times New Roman"/>
          <w:i/>
          <w:lang w:val="fr-FR"/>
        </w:rPr>
        <w:t>Sociological</w:t>
      </w:r>
      <w:proofErr w:type="spellEnd"/>
      <w:r w:rsidRPr="00300BCD">
        <w:rPr>
          <w:rFonts w:ascii="Times New Roman" w:eastAsia="Times New Roman" w:hAnsi="Times New Roman" w:cs="Times New Roman"/>
          <w:i/>
          <w:lang w:val="fr-FR"/>
        </w:rPr>
        <w:t xml:space="preserve"> Science</w:t>
      </w:r>
      <w:r w:rsidRPr="00300BCD">
        <w:rPr>
          <w:rFonts w:ascii="Times New Roman" w:eastAsia="Times New Roman" w:hAnsi="Times New Roman" w:cs="Times New Roman"/>
          <w:lang w:val="fr-FR"/>
        </w:rPr>
        <w:t xml:space="preserve">, </w:t>
      </w:r>
      <w:r w:rsidRPr="00300BCD">
        <w:rPr>
          <w:rFonts w:ascii="Times New Roman" w:eastAsia="Times New Roman" w:hAnsi="Times New Roman" w:cs="Times New Roman"/>
          <w:i/>
          <w:lang w:val="fr-FR"/>
        </w:rPr>
        <w:t>7</w:t>
      </w:r>
      <w:r w:rsidRPr="00300BCD">
        <w:rPr>
          <w:rFonts w:ascii="Times New Roman" w:eastAsia="Times New Roman" w:hAnsi="Times New Roman" w:cs="Times New Roman"/>
          <w:lang w:val="fr-FR"/>
        </w:rPr>
        <w:t>, 649–662. https://doi.org/10.15195/v7.a27</w:t>
      </w:r>
    </w:p>
    <w:p w14:paraId="2A969DEB" w14:textId="77777777" w:rsidR="009B1A21" w:rsidRDefault="004918B8" w:rsidP="001B5F73">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t>Hilbe</w:t>
      </w:r>
      <w:proofErr w:type="spellEnd"/>
      <w:r>
        <w:rPr>
          <w:rFonts w:ascii="Times New Roman" w:eastAsia="Times New Roman" w:hAnsi="Times New Roman" w:cs="Times New Roman"/>
        </w:rPr>
        <w:t xml:space="preserve">, J., M. (2007). </w:t>
      </w:r>
      <w:r>
        <w:rPr>
          <w:rFonts w:ascii="Times New Roman" w:eastAsia="Times New Roman" w:hAnsi="Times New Roman" w:cs="Times New Roman"/>
          <w:i/>
        </w:rPr>
        <w:t>Negative binomial regression</w:t>
      </w:r>
      <w:r>
        <w:rPr>
          <w:rFonts w:ascii="Times New Roman" w:eastAsia="Times New Roman" w:hAnsi="Times New Roman" w:cs="Times New Roman"/>
        </w:rPr>
        <w:t>. Cambridge University Press.</w:t>
      </w:r>
    </w:p>
    <w:p w14:paraId="209889D3" w14:textId="77777777" w:rsidR="004C074F" w:rsidRDefault="004918B8" w:rsidP="001B5F73">
      <w:pPr>
        <w:spacing w:line="480" w:lineRule="auto"/>
        <w:rPr>
          <w:rFonts w:ascii="Times New Roman" w:eastAsia="Times New Roman" w:hAnsi="Times New Roman" w:cs="Times New Roman"/>
          <w:i/>
        </w:rPr>
      </w:pPr>
      <w:r>
        <w:rPr>
          <w:rFonts w:ascii="Times New Roman" w:eastAsia="Times New Roman" w:hAnsi="Times New Roman" w:cs="Times New Roman"/>
        </w:rPr>
        <w:t xml:space="preserve">Hoffman, D., &amp; Strezhnev, A. (2023). Longer trips to court cause evictions. </w:t>
      </w:r>
      <w:r>
        <w:rPr>
          <w:rFonts w:ascii="Times New Roman" w:eastAsia="Times New Roman" w:hAnsi="Times New Roman" w:cs="Times New Roman"/>
          <w:i/>
        </w:rPr>
        <w:t xml:space="preserve">Proceedings of the National </w:t>
      </w:r>
    </w:p>
    <w:p w14:paraId="6F350F58" w14:textId="56D0A7F3"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Academy of Sciences,</w:t>
      </w:r>
      <w:r>
        <w:rPr>
          <w:rFonts w:ascii="Times New Roman" w:eastAsia="Times New Roman" w:hAnsi="Times New Roman" w:cs="Times New Roman"/>
        </w:rPr>
        <w:t xml:space="preserve"> </w:t>
      </w:r>
      <w:r w:rsidRPr="00470B39">
        <w:rPr>
          <w:rFonts w:ascii="Times New Roman" w:eastAsia="Times New Roman" w:hAnsi="Times New Roman" w:cs="Times New Roman"/>
          <w:i/>
          <w:iCs/>
        </w:rPr>
        <w:t>120</w:t>
      </w:r>
      <w:r>
        <w:rPr>
          <w:rFonts w:ascii="Times New Roman" w:eastAsia="Times New Roman" w:hAnsi="Times New Roman" w:cs="Times New Roman"/>
        </w:rPr>
        <w:t>(2</w:t>
      </w:r>
      <w:r w:rsidR="00470B39">
        <w:rPr>
          <w:rFonts w:ascii="Times New Roman" w:eastAsia="Times New Roman" w:hAnsi="Times New Roman" w:cs="Times New Roman"/>
        </w:rPr>
        <w:t>)</w:t>
      </w:r>
      <w:r>
        <w:rPr>
          <w:rFonts w:ascii="Times New Roman" w:eastAsia="Times New Roman" w:hAnsi="Times New Roman" w:cs="Times New Roman"/>
        </w:rPr>
        <w:t>. https://doi.org/10.1073/pnas.2210467120</w:t>
      </w:r>
    </w:p>
    <w:p w14:paraId="7A263FD2" w14:textId="77777777" w:rsidR="004C074F"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Immergluck, D., </w:t>
      </w:r>
      <w:proofErr w:type="spellStart"/>
      <w:r>
        <w:rPr>
          <w:rFonts w:ascii="Times New Roman" w:eastAsia="Times New Roman" w:hAnsi="Times New Roman" w:cs="Times New Roman"/>
        </w:rPr>
        <w:t>Ernsthausen</w:t>
      </w:r>
      <w:proofErr w:type="spellEnd"/>
      <w:r>
        <w:rPr>
          <w:rFonts w:ascii="Times New Roman" w:eastAsia="Times New Roman" w:hAnsi="Times New Roman" w:cs="Times New Roman"/>
        </w:rPr>
        <w:t xml:space="preserve">, J., Earl, S., &amp; Powell, A. (2020). Evictions, large owners, and serial filings: </w:t>
      </w:r>
    </w:p>
    <w:p w14:paraId="018DA5F8" w14:textId="7ACB033B" w:rsidR="004C074F"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Findings from Atlanta.</w:t>
      </w:r>
      <w:r>
        <w:rPr>
          <w:rFonts w:ascii="Times New Roman" w:eastAsia="Times New Roman" w:hAnsi="Times New Roman" w:cs="Times New Roman"/>
          <w:i/>
        </w:rPr>
        <w:t xml:space="preserve"> Housing Studies,</w:t>
      </w:r>
      <w:r>
        <w:rPr>
          <w:rFonts w:ascii="Times New Roman" w:eastAsia="Times New Roman" w:hAnsi="Times New Roman" w:cs="Times New Roman"/>
        </w:rPr>
        <w:t xml:space="preserve"> </w:t>
      </w:r>
      <w:r w:rsidRPr="00470B39">
        <w:rPr>
          <w:rFonts w:ascii="Times New Roman" w:eastAsia="Times New Roman" w:hAnsi="Times New Roman" w:cs="Times New Roman"/>
          <w:i/>
          <w:iCs/>
        </w:rPr>
        <w:t>35</w:t>
      </w:r>
      <w:r>
        <w:rPr>
          <w:rFonts w:ascii="Times New Roman" w:eastAsia="Times New Roman" w:hAnsi="Times New Roman" w:cs="Times New Roman"/>
        </w:rPr>
        <w:t xml:space="preserve">(5), 903–924. </w:t>
      </w:r>
      <w:r w:rsidR="004C074F" w:rsidRPr="004C074F">
        <w:rPr>
          <w:rFonts w:ascii="Times New Roman" w:eastAsia="Times New Roman" w:hAnsi="Times New Roman" w:cs="Times New Roman"/>
        </w:rPr>
        <w:t>https://doi.org/10.1080/02673037</w:t>
      </w:r>
      <w:r>
        <w:rPr>
          <w:rFonts w:ascii="Times New Roman" w:eastAsia="Times New Roman" w:hAnsi="Times New Roman" w:cs="Times New Roman"/>
        </w:rPr>
        <w:t>.</w:t>
      </w:r>
    </w:p>
    <w:p w14:paraId="619A8E0A" w14:textId="1980978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2019.1639635</w:t>
      </w:r>
    </w:p>
    <w:p w14:paraId="6A6C0DC0" w14:textId="1D196576" w:rsidR="009F0497" w:rsidRPr="00F54599" w:rsidRDefault="009F0497" w:rsidP="001B5F73">
      <w:pPr>
        <w:spacing w:line="480" w:lineRule="auto"/>
        <w:ind w:left="720" w:right="-360" w:hanging="720"/>
        <w:rPr>
          <w:rFonts w:ascii="Times New Roman" w:eastAsia="Times New Roman" w:hAnsi="Times New Roman" w:cs="Times New Roman"/>
          <w:lang w:val="en-US"/>
        </w:rPr>
      </w:pPr>
      <w:proofErr w:type="spellStart"/>
      <w:r w:rsidRPr="00F54599">
        <w:rPr>
          <w:rFonts w:ascii="Times New Roman" w:eastAsia="Times New Roman" w:hAnsi="Times New Roman" w:cs="Times New Roman"/>
          <w:lang w:val="en-US"/>
        </w:rPr>
        <w:t>Kleysteuber</w:t>
      </w:r>
      <w:proofErr w:type="spellEnd"/>
      <w:r w:rsidRPr="00F54599">
        <w:rPr>
          <w:rFonts w:ascii="Times New Roman" w:eastAsia="Times New Roman" w:hAnsi="Times New Roman" w:cs="Times New Roman"/>
          <w:lang w:val="en-US"/>
        </w:rPr>
        <w:t xml:space="preserve">, R. (2007). Tenant Screening Thirty Years Later: A Statutory Proposal to Protect Public Records. </w:t>
      </w:r>
      <w:r w:rsidRPr="00F54599">
        <w:rPr>
          <w:rFonts w:ascii="Times New Roman" w:eastAsia="Times New Roman" w:hAnsi="Times New Roman" w:cs="Times New Roman"/>
          <w:i/>
          <w:iCs/>
          <w:lang w:val="en-US"/>
        </w:rPr>
        <w:t>The Yale Law Journal</w:t>
      </w:r>
      <w:r w:rsidRPr="00F54599">
        <w:rPr>
          <w:rFonts w:ascii="Times New Roman" w:eastAsia="Times New Roman" w:hAnsi="Times New Roman" w:cs="Times New Roman"/>
          <w:lang w:val="en-US"/>
        </w:rPr>
        <w:t xml:space="preserve">, </w:t>
      </w:r>
      <w:r w:rsidRPr="00F54599">
        <w:rPr>
          <w:rFonts w:ascii="Times New Roman" w:eastAsia="Times New Roman" w:hAnsi="Times New Roman" w:cs="Times New Roman"/>
          <w:i/>
          <w:iCs/>
          <w:lang w:val="en-US"/>
        </w:rPr>
        <w:t>116</w:t>
      </w:r>
      <w:r w:rsidRPr="00F54599">
        <w:rPr>
          <w:rFonts w:ascii="Times New Roman" w:eastAsia="Times New Roman" w:hAnsi="Times New Roman" w:cs="Times New Roman"/>
          <w:lang w:val="en-US"/>
        </w:rPr>
        <w:t>(6), 1344. https://doi.org/10.2307/20455760</w:t>
      </w:r>
    </w:p>
    <w:p w14:paraId="01480535" w14:textId="651A5BD7"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Knoxville Area Association of Realtors. (2023). 2023 State of Housing Report. Retrieved from:</w:t>
      </w:r>
    </w:p>
    <w:p w14:paraId="42FC6120" w14:textId="77777777" w:rsidR="009B1A21" w:rsidRDefault="004918B8" w:rsidP="001B5F73">
      <w:pPr>
        <w:spacing w:line="480" w:lineRule="auto"/>
        <w:ind w:left="1440" w:hanging="720"/>
        <w:rPr>
          <w:rFonts w:ascii="Times New Roman" w:eastAsia="Times New Roman" w:hAnsi="Times New Roman" w:cs="Times New Roman"/>
        </w:rPr>
      </w:pPr>
      <w:r>
        <w:rPr>
          <w:rFonts w:ascii="Times New Roman" w:eastAsia="Times New Roman" w:hAnsi="Times New Roman" w:cs="Times New Roman"/>
        </w:rPr>
        <w:t>https://www.etnrealtors.com/assets/pdf/2023-05+-+KAAR+-+State+of+Housing+Report/</w:t>
      </w:r>
    </w:p>
    <w:p w14:paraId="3CB9F1A0" w14:textId="7054AB93" w:rsidR="00BD50D0" w:rsidRDefault="00BD50D0" w:rsidP="001B5F7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Lee, H. (</w:t>
      </w:r>
      <w:r w:rsidR="00541374">
        <w:rPr>
          <w:rFonts w:ascii="Times New Roman" w:eastAsia="Times New Roman" w:hAnsi="Times New Roman" w:cs="Times New Roman"/>
        </w:rPr>
        <w:t xml:space="preserve">2017, </w:t>
      </w:r>
      <w:r>
        <w:rPr>
          <w:rFonts w:ascii="Times New Roman" w:eastAsia="Times New Roman" w:hAnsi="Times New Roman" w:cs="Times New Roman"/>
        </w:rPr>
        <w:t xml:space="preserve">August 8). Who owns rental properties, and is it changing? Joint Center for Housing Studies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Harvard University. </w:t>
      </w:r>
      <w:r w:rsidRPr="00BD50D0">
        <w:rPr>
          <w:rFonts w:ascii="Times New Roman" w:eastAsia="Times New Roman" w:hAnsi="Times New Roman" w:cs="Times New Roman"/>
        </w:rPr>
        <w:t>https://www.jchs.harvard.edu/blog/who-owns-rental-properties-and-is-it-changing</w:t>
      </w:r>
    </w:p>
    <w:p w14:paraId="3DE3FFEC" w14:textId="2C5D2C85" w:rsidR="00AA7F1A" w:rsidRDefault="00AA7F1A"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Legal Services Corporation. (September 16, 2024). Civil Court Data Initiative Eviction Tracker. </w:t>
      </w:r>
    </w:p>
    <w:p w14:paraId="52CA787D" w14:textId="354547E6" w:rsidR="00AA7F1A" w:rsidRDefault="00AA7F1A" w:rsidP="001B5F73">
      <w:pPr>
        <w:spacing w:line="480" w:lineRule="auto"/>
        <w:ind w:firstLine="720"/>
        <w:rPr>
          <w:rFonts w:ascii="Times New Roman" w:eastAsia="Times New Roman" w:hAnsi="Times New Roman" w:cs="Times New Roman"/>
        </w:rPr>
      </w:pPr>
      <w:r w:rsidRPr="00AA7F1A">
        <w:rPr>
          <w:rFonts w:ascii="Times New Roman" w:eastAsia="Times New Roman" w:hAnsi="Times New Roman" w:cs="Times New Roman"/>
        </w:rPr>
        <w:t>https://civilcourtdata.lsc.gov/data/eviction</w:t>
      </w:r>
      <w:r>
        <w:rPr>
          <w:rFonts w:ascii="Times New Roman" w:eastAsia="Times New Roman" w:hAnsi="Times New Roman" w:cs="Times New Roman"/>
        </w:rPr>
        <w:t xml:space="preserve"> </w:t>
      </w:r>
    </w:p>
    <w:p w14:paraId="6726DC2B" w14:textId="699D4E1C"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Leifheit, K. M., Schwartz, G. L., Pollack, C. E., Black, M. M., Edin, K. J., Althoff, K. N., &amp; Jennings, J. </w:t>
      </w:r>
    </w:p>
    <w:p w14:paraId="58D9573B" w14:textId="1D68FE54"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M. (2020). Eviction in early childhood and neighborhood poverty, food security, and obesity in later childhood and adolescence: Evidence from a longitudinal birth cohort. </w:t>
      </w:r>
      <w:r>
        <w:rPr>
          <w:rFonts w:ascii="Times New Roman" w:eastAsia="Times New Roman" w:hAnsi="Times New Roman" w:cs="Times New Roman"/>
          <w:i/>
        </w:rPr>
        <w:t>SSM - Population Health</w:t>
      </w:r>
      <w:r>
        <w:rPr>
          <w:rFonts w:ascii="Times New Roman" w:eastAsia="Times New Roman" w:hAnsi="Times New Roman" w:cs="Times New Roman"/>
        </w:rPr>
        <w:t xml:space="preserve">, </w:t>
      </w:r>
      <w:r>
        <w:rPr>
          <w:rFonts w:ascii="Times New Roman" w:eastAsia="Times New Roman" w:hAnsi="Times New Roman" w:cs="Times New Roman"/>
          <w:i/>
        </w:rPr>
        <w:t>11</w:t>
      </w:r>
      <w:r>
        <w:rPr>
          <w:rFonts w:ascii="Times New Roman" w:eastAsia="Times New Roman" w:hAnsi="Times New Roman" w:cs="Times New Roman"/>
        </w:rPr>
        <w:t>. https://doi.org/10.1016/j.ssmph.2020.100575</w:t>
      </w:r>
    </w:p>
    <w:p w14:paraId="3A7C21CF" w14:textId="77777777" w:rsidR="004C074F"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lastRenderedPageBreak/>
        <w:t>Leung, L., Hepburn, P., &amp; Desmond, M. (2021). Serial Eviction Filing: Civil Courts, Property</w:t>
      </w:r>
      <w:r w:rsidR="004C074F">
        <w:rPr>
          <w:rFonts w:ascii="Times New Roman" w:eastAsia="Times New Roman" w:hAnsi="Times New Roman" w:cs="Times New Roman"/>
        </w:rPr>
        <w:t xml:space="preserve"> </w:t>
      </w:r>
    </w:p>
    <w:p w14:paraId="24F444B5" w14:textId="6E833459" w:rsidR="009B1A21" w:rsidRPr="00300BCD" w:rsidRDefault="004918B8" w:rsidP="001B5F73">
      <w:pPr>
        <w:spacing w:line="480" w:lineRule="auto"/>
        <w:ind w:left="720"/>
        <w:rPr>
          <w:rFonts w:ascii="Times New Roman" w:eastAsia="Times New Roman" w:hAnsi="Times New Roman" w:cs="Times New Roman"/>
          <w:lang w:val="fr-FR"/>
        </w:rPr>
      </w:pPr>
      <w:r>
        <w:rPr>
          <w:rFonts w:ascii="Times New Roman" w:eastAsia="Times New Roman" w:hAnsi="Times New Roman" w:cs="Times New Roman"/>
        </w:rPr>
        <w:t xml:space="preserve">Management, and the Threat of Displacement.  </w:t>
      </w:r>
      <w:r w:rsidRPr="00300BCD">
        <w:rPr>
          <w:rFonts w:ascii="Times New Roman" w:eastAsia="Times New Roman" w:hAnsi="Times New Roman" w:cs="Times New Roman"/>
          <w:i/>
          <w:lang w:val="fr-FR"/>
        </w:rPr>
        <w:t>Social Forces,</w:t>
      </w:r>
      <w:r w:rsidRPr="00300BCD">
        <w:rPr>
          <w:rFonts w:ascii="Times New Roman" w:eastAsia="Times New Roman" w:hAnsi="Times New Roman" w:cs="Times New Roman"/>
          <w:lang w:val="fr-FR"/>
        </w:rPr>
        <w:t xml:space="preserve"> </w:t>
      </w:r>
      <w:r w:rsidRPr="00470B39">
        <w:rPr>
          <w:rFonts w:ascii="Times New Roman" w:eastAsia="Times New Roman" w:hAnsi="Times New Roman" w:cs="Times New Roman"/>
          <w:i/>
          <w:iCs/>
          <w:lang w:val="fr-FR"/>
        </w:rPr>
        <w:t>100</w:t>
      </w:r>
      <w:r w:rsidRPr="00300BCD">
        <w:rPr>
          <w:rFonts w:ascii="Times New Roman" w:eastAsia="Times New Roman" w:hAnsi="Times New Roman" w:cs="Times New Roman"/>
          <w:lang w:val="fr-FR"/>
        </w:rPr>
        <w:t>(1), 316–344. https://doi.org/10.1093/sf/soaa089</w:t>
      </w:r>
    </w:p>
    <w:p w14:paraId="4FC852AE" w14:textId="77777777" w:rsidR="004C074F" w:rsidRDefault="00347B98" w:rsidP="001B5F73">
      <w:pPr>
        <w:spacing w:line="480" w:lineRule="auto"/>
        <w:rPr>
          <w:rFonts w:ascii="Times New Roman" w:hAnsi="Times New Roman" w:cs="Times New Roman"/>
          <w:lang w:val="en-US"/>
        </w:rPr>
      </w:pPr>
      <w:r w:rsidRPr="004C074F">
        <w:rPr>
          <w:rFonts w:ascii="Times New Roman" w:hAnsi="Times New Roman" w:cs="Times New Roman"/>
          <w:lang w:val="en-US"/>
        </w:rPr>
        <w:t xml:space="preserve">Leung, L., Hepburn, P., Hendrickson, J., &amp; Desmond, M. (2023). No Safe Harbor: Eviction Filing in </w:t>
      </w:r>
    </w:p>
    <w:p w14:paraId="5ACF792B" w14:textId="77E82BBC" w:rsidR="00347B98" w:rsidRPr="004C074F" w:rsidRDefault="00347B98" w:rsidP="001B5F73">
      <w:pPr>
        <w:spacing w:line="480" w:lineRule="auto"/>
        <w:ind w:firstLine="720"/>
        <w:rPr>
          <w:rFonts w:ascii="Times New Roman" w:hAnsi="Times New Roman" w:cs="Times New Roman"/>
          <w:lang w:val="en-US"/>
        </w:rPr>
      </w:pPr>
      <w:r w:rsidRPr="004C074F">
        <w:rPr>
          <w:rFonts w:ascii="Times New Roman" w:hAnsi="Times New Roman" w:cs="Times New Roman"/>
          <w:lang w:val="en-US"/>
        </w:rPr>
        <w:t xml:space="preserve">Public Housing. </w:t>
      </w:r>
      <w:r w:rsidRPr="004C074F">
        <w:rPr>
          <w:rFonts w:ascii="Times New Roman" w:hAnsi="Times New Roman" w:cs="Times New Roman"/>
          <w:i/>
          <w:iCs/>
          <w:lang w:val="en-US"/>
        </w:rPr>
        <w:t>Social Service Review</w:t>
      </w:r>
      <w:r w:rsidRPr="004C074F">
        <w:rPr>
          <w:rFonts w:ascii="Times New Roman" w:hAnsi="Times New Roman" w:cs="Times New Roman"/>
          <w:lang w:val="en-US"/>
        </w:rPr>
        <w:t xml:space="preserve">, </w:t>
      </w:r>
      <w:r w:rsidRPr="004C074F">
        <w:rPr>
          <w:rFonts w:ascii="Times New Roman" w:hAnsi="Times New Roman" w:cs="Times New Roman"/>
          <w:i/>
          <w:iCs/>
          <w:lang w:val="en-US"/>
        </w:rPr>
        <w:t>97</w:t>
      </w:r>
      <w:r w:rsidRPr="004C074F">
        <w:rPr>
          <w:rFonts w:ascii="Times New Roman" w:hAnsi="Times New Roman" w:cs="Times New Roman"/>
          <w:lang w:val="en-US"/>
        </w:rPr>
        <w:t>(3), 456–497. https://doi.org/10.1086/725777</w:t>
      </w:r>
    </w:p>
    <w:p w14:paraId="4C5DE9B7" w14:textId="1E5EA569" w:rsidR="002367CA" w:rsidRPr="00F917C5" w:rsidRDefault="002367CA" w:rsidP="001B5F73">
      <w:pPr>
        <w:spacing w:line="480" w:lineRule="auto"/>
        <w:rPr>
          <w:rFonts w:ascii="Times New Roman" w:eastAsia="Times New Roman" w:hAnsi="Times New Roman" w:cs="Times New Roman"/>
          <w:i/>
          <w:iCs/>
          <w:lang w:val="fr-FR"/>
        </w:rPr>
      </w:pPr>
      <w:r>
        <w:rPr>
          <w:rFonts w:ascii="Times New Roman" w:eastAsia="Times New Roman" w:hAnsi="Times New Roman" w:cs="Times New Roman"/>
          <w:lang w:val="fr-FR"/>
        </w:rPr>
        <w:t>Machado, A. (2001)</w:t>
      </w:r>
      <w:r w:rsidR="00F917C5">
        <w:rPr>
          <w:rFonts w:ascii="Times New Roman" w:eastAsia="Times New Roman" w:hAnsi="Times New Roman" w:cs="Times New Roman"/>
          <w:lang w:val="fr-FR"/>
        </w:rPr>
        <w:t xml:space="preserve">. </w:t>
      </w:r>
      <w:proofErr w:type="spellStart"/>
      <w:r w:rsidR="00F917C5">
        <w:rPr>
          <w:rFonts w:ascii="Times New Roman" w:eastAsia="Times New Roman" w:hAnsi="Times New Roman" w:cs="Times New Roman"/>
          <w:lang w:val="fr-FR"/>
        </w:rPr>
        <w:t>Proverbios</w:t>
      </w:r>
      <w:proofErr w:type="spellEnd"/>
      <w:r w:rsidR="00F917C5">
        <w:rPr>
          <w:rFonts w:ascii="Times New Roman" w:eastAsia="Times New Roman" w:hAnsi="Times New Roman" w:cs="Times New Roman"/>
          <w:lang w:val="fr-FR"/>
        </w:rPr>
        <w:t xml:space="preserve"> y </w:t>
      </w:r>
      <w:proofErr w:type="spellStart"/>
      <w:r w:rsidR="00F917C5">
        <w:rPr>
          <w:rFonts w:ascii="Times New Roman" w:eastAsia="Times New Roman" w:hAnsi="Times New Roman" w:cs="Times New Roman"/>
          <w:lang w:val="fr-FR"/>
        </w:rPr>
        <w:t>cantares</w:t>
      </w:r>
      <w:proofErr w:type="spellEnd"/>
      <w:r w:rsidR="00F917C5">
        <w:rPr>
          <w:rFonts w:ascii="Times New Roman" w:eastAsia="Times New Roman" w:hAnsi="Times New Roman" w:cs="Times New Roman"/>
          <w:lang w:val="fr-FR"/>
        </w:rPr>
        <w:t xml:space="preserve"> XXIX. </w:t>
      </w:r>
      <w:r w:rsidR="00F917C5">
        <w:rPr>
          <w:rFonts w:ascii="Times New Roman" w:eastAsia="Times New Roman" w:hAnsi="Times New Roman" w:cs="Times New Roman"/>
          <w:i/>
          <w:iCs/>
          <w:lang w:val="fr-FR"/>
        </w:rPr>
        <w:t xml:space="preserve">Campos de Castilla. </w:t>
      </w:r>
    </w:p>
    <w:p w14:paraId="1029958D" w14:textId="7111A117" w:rsidR="008518EE" w:rsidRDefault="004918B8" w:rsidP="001B5F73">
      <w:pPr>
        <w:spacing w:line="480" w:lineRule="auto"/>
        <w:rPr>
          <w:rFonts w:ascii="Times New Roman" w:eastAsia="Times New Roman" w:hAnsi="Times New Roman" w:cs="Times New Roman"/>
        </w:rPr>
      </w:pPr>
      <w:r w:rsidRPr="00300BCD">
        <w:rPr>
          <w:rFonts w:ascii="Times New Roman" w:eastAsia="Times New Roman" w:hAnsi="Times New Roman" w:cs="Times New Roman"/>
          <w:lang w:val="fr-FR"/>
        </w:rPr>
        <w:t xml:space="preserve">Madden, D., &amp; Marcuse, P. (2016). </w:t>
      </w:r>
      <w:r>
        <w:rPr>
          <w:rFonts w:ascii="Times New Roman" w:eastAsia="Times New Roman" w:hAnsi="Times New Roman" w:cs="Times New Roman"/>
        </w:rPr>
        <w:t>In Defense of Housing. Verso.</w:t>
      </w:r>
    </w:p>
    <w:p w14:paraId="7F416A45" w14:textId="0B888A2D" w:rsidR="007F166F"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Manson, S., Schroeder, J., Van Riper, D., Knowles, K., Kugler, T., Roberts, F., &amp; Ruggles, S. </w:t>
      </w:r>
      <w:r w:rsidR="007F166F">
        <w:rPr>
          <w:rFonts w:ascii="Times New Roman" w:eastAsia="Times New Roman" w:hAnsi="Times New Roman" w:cs="Times New Roman"/>
        </w:rPr>
        <w:t xml:space="preserve">(2023) </w:t>
      </w:r>
    </w:p>
    <w:p w14:paraId="6AF30825" w14:textId="77777777" w:rsidR="007F166F"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National Historical Geographic Information System: Version 18.0 [dataset]. Minneapolis, MN: </w:t>
      </w:r>
    </w:p>
    <w:p w14:paraId="7A6656E0" w14:textId="6A5C1DE0"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IPUMS.  http://doi.org/10.18128/D050.V18.0</w:t>
      </w:r>
    </w:p>
    <w:p w14:paraId="431FC47D" w14:textId="77777777" w:rsidR="009B1A21" w:rsidRDefault="004918B8" w:rsidP="001B5F73">
      <w:pPr>
        <w:spacing w:line="480" w:lineRule="auto"/>
        <w:rPr>
          <w:rFonts w:ascii="Times New Roman" w:eastAsia="Times New Roman" w:hAnsi="Times New Roman" w:cs="Times New Roman"/>
          <w:i/>
        </w:rPr>
      </w:pPr>
      <w:r>
        <w:rPr>
          <w:rFonts w:ascii="Times New Roman" w:eastAsia="Times New Roman" w:hAnsi="Times New Roman" w:cs="Times New Roman"/>
        </w:rPr>
        <w:t xml:space="preserve">McCabe, B. J., &amp; Rosen, E. (2020). </w:t>
      </w:r>
      <w:r>
        <w:rPr>
          <w:rFonts w:ascii="Times New Roman" w:eastAsia="Times New Roman" w:hAnsi="Times New Roman" w:cs="Times New Roman"/>
          <w:i/>
        </w:rPr>
        <w:t xml:space="preserve">Eviction in Washington, DC: Racial and Geographic Disparities in </w:t>
      </w:r>
    </w:p>
    <w:p w14:paraId="34C1C5A7"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i/>
        </w:rPr>
        <w:t>Housing Instability</w:t>
      </w:r>
      <w:r>
        <w:rPr>
          <w:rFonts w:ascii="Times New Roman" w:eastAsia="Times New Roman" w:hAnsi="Times New Roman" w:cs="Times New Roman"/>
        </w:rPr>
        <w:t>. Georgetown University.</w:t>
      </w:r>
    </w:p>
    <w:p w14:paraId="6562A9BA" w14:textId="77777777" w:rsidR="00072B2E"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Merritt, B., &amp; Farnworth, M. D. (2021). State Landlord–Tenant Policy and Eviction Rates in Majority-</w:t>
      </w:r>
    </w:p>
    <w:p w14:paraId="08C87422" w14:textId="15D69D71"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Minority Neighborhoods. </w:t>
      </w:r>
      <w:r>
        <w:rPr>
          <w:rFonts w:ascii="Times New Roman" w:eastAsia="Times New Roman" w:hAnsi="Times New Roman" w:cs="Times New Roman"/>
          <w:i/>
        </w:rPr>
        <w:t>Housing Policy Debate</w:t>
      </w:r>
      <w:r>
        <w:rPr>
          <w:rFonts w:ascii="Times New Roman" w:eastAsia="Times New Roman" w:hAnsi="Times New Roman" w:cs="Times New Roman"/>
        </w:rPr>
        <w:t xml:space="preserve">, </w:t>
      </w:r>
      <w:r w:rsidRPr="00470B39">
        <w:rPr>
          <w:rFonts w:ascii="Times New Roman" w:eastAsia="Times New Roman" w:hAnsi="Times New Roman" w:cs="Times New Roman"/>
          <w:i/>
          <w:iCs/>
        </w:rPr>
        <w:t>31</w:t>
      </w:r>
      <w:r>
        <w:rPr>
          <w:rFonts w:ascii="Times New Roman" w:eastAsia="Times New Roman" w:hAnsi="Times New Roman" w:cs="Times New Roman"/>
        </w:rPr>
        <w:t>(3–5), 562–581. https://doi.org/10.1080/10511482.2020.1828989</w:t>
      </w:r>
    </w:p>
    <w:p w14:paraId="60CFAC3A" w14:textId="0B992356" w:rsidR="00D955A2" w:rsidRPr="00D955A2" w:rsidRDefault="00D955A2" w:rsidP="001B5F73">
      <w:pPr>
        <w:spacing w:line="480" w:lineRule="auto"/>
        <w:ind w:left="720" w:hanging="720"/>
        <w:rPr>
          <w:rFonts w:ascii="Times New Roman" w:eastAsia="Times New Roman" w:hAnsi="Times New Roman" w:cs="Times New Roman"/>
          <w:lang w:val="en-US"/>
        </w:rPr>
      </w:pPr>
      <w:r w:rsidRPr="00D955A2">
        <w:rPr>
          <w:rFonts w:ascii="Times New Roman" w:eastAsia="Times New Roman" w:hAnsi="Times New Roman" w:cs="Times New Roman"/>
          <w:lang w:val="en-US"/>
        </w:rPr>
        <w:t xml:space="preserve">Nelson, K., Garboden, P., McCabe, B. J., &amp; Rosen, E. (2021). Evictions: The Comparative Analysis Problem. </w:t>
      </w:r>
      <w:r w:rsidRPr="00D955A2">
        <w:rPr>
          <w:rFonts w:ascii="Times New Roman" w:eastAsia="Times New Roman" w:hAnsi="Times New Roman" w:cs="Times New Roman"/>
          <w:i/>
          <w:iCs/>
          <w:lang w:val="en-US"/>
        </w:rPr>
        <w:t>Housing Policy Debate</w:t>
      </w:r>
      <w:r w:rsidRPr="00D955A2">
        <w:rPr>
          <w:rFonts w:ascii="Times New Roman" w:eastAsia="Times New Roman" w:hAnsi="Times New Roman" w:cs="Times New Roman"/>
          <w:lang w:val="en-US"/>
        </w:rPr>
        <w:t xml:space="preserve">, </w:t>
      </w:r>
      <w:r w:rsidRPr="00D955A2">
        <w:rPr>
          <w:rFonts w:ascii="Times New Roman" w:eastAsia="Times New Roman" w:hAnsi="Times New Roman" w:cs="Times New Roman"/>
          <w:i/>
          <w:iCs/>
          <w:lang w:val="en-US"/>
        </w:rPr>
        <w:t>31</w:t>
      </w:r>
      <w:r w:rsidRPr="00D955A2">
        <w:rPr>
          <w:rFonts w:ascii="Times New Roman" w:eastAsia="Times New Roman" w:hAnsi="Times New Roman" w:cs="Times New Roman"/>
          <w:lang w:val="en-US"/>
        </w:rPr>
        <w:t>(3–5), 696–716. https://doi.org/10.1080/10511482.2020.1867883</w:t>
      </w:r>
    </w:p>
    <w:p w14:paraId="5631780E" w14:textId="77777777" w:rsidR="00072B2E" w:rsidRDefault="004918B8" w:rsidP="001B5F73">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t>Pappoe</w:t>
      </w:r>
      <w:proofErr w:type="spellEnd"/>
      <w:r>
        <w:rPr>
          <w:rFonts w:ascii="Times New Roman" w:eastAsia="Times New Roman" w:hAnsi="Times New Roman" w:cs="Times New Roman"/>
        </w:rPr>
        <w:t xml:space="preserve">, Y. N. (2023). The scarlet letter "e": how tenancy screening policies exacerbate housing inequity </w:t>
      </w:r>
    </w:p>
    <w:p w14:paraId="04A1201F" w14:textId="4C39885F"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for evicted black women. </w:t>
      </w:r>
      <w:r>
        <w:rPr>
          <w:rFonts w:ascii="Times New Roman" w:eastAsia="Times New Roman" w:hAnsi="Times New Roman" w:cs="Times New Roman"/>
          <w:i/>
        </w:rPr>
        <w:t xml:space="preserve">Boston University Law Review, </w:t>
      </w:r>
      <w:r>
        <w:rPr>
          <w:rFonts w:ascii="Times New Roman" w:eastAsia="Times New Roman" w:hAnsi="Times New Roman" w:cs="Times New Roman"/>
        </w:rPr>
        <w:t>103(1), 269-310.</w:t>
      </w:r>
    </w:p>
    <w:p w14:paraId="650474B8" w14:textId="77777777" w:rsidR="00072B2E"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Porton, A., Gromis, A., &amp; Desmond, M. (2021). Inaccuracies in Eviction Records: Implications for </w:t>
      </w:r>
    </w:p>
    <w:p w14:paraId="240C012E" w14:textId="77777777" w:rsidR="00072B2E"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Renters and Researchers. </w:t>
      </w:r>
      <w:r>
        <w:rPr>
          <w:rFonts w:ascii="Times New Roman" w:eastAsia="Times New Roman" w:hAnsi="Times New Roman" w:cs="Times New Roman"/>
          <w:i/>
        </w:rPr>
        <w:t xml:space="preserve">Housing Policy Debate, </w:t>
      </w:r>
      <w:r w:rsidRPr="00470B39">
        <w:rPr>
          <w:rFonts w:ascii="Times New Roman" w:eastAsia="Times New Roman" w:hAnsi="Times New Roman" w:cs="Times New Roman"/>
          <w:i/>
          <w:iCs/>
        </w:rPr>
        <w:t>31</w:t>
      </w:r>
      <w:r>
        <w:rPr>
          <w:rFonts w:ascii="Times New Roman" w:eastAsia="Times New Roman" w:hAnsi="Times New Roman" w:cs="Times New Roman"/>
        </w:rPr>
        <w:t xml:space="preserve">(3–5), 377–394. </w:t>
      </w:r>
    </w:p>
    <w:p w14:paraId="3459FA3D" w14:textId="76FEB253"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https://doi.org/10.1080/10511482.2020.1748084</w:t>
      </w:r>
    </w:p>
    <w:p w14:paraId="7AE1B9BE" w14:textId="6785A422"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Ramphal, B., Keen, R., </w:t>
      </w:r>
      <w:proofErr w:type="spellStart"/>
      <w:r>
        <w:rPr>
          <w:rFonts w:ascii="Times New Roman" w:eastAsia="Times New Roman" w:hAnsi="Times New Roman" w:cs="Times New Roman"/>
        </w:rPr>
        <w:t>Okuzuno</w:t>
      </w:r>
      <w:proofErr w:type="spellEnd"/>
      <w:r>
        <w:rPr>
          <w:rFonts w:ascii="Times New Roman" w:eastAsia="Times New Roman" w:hAnsi="Times New Roman" w:cs="Times New Roman"/>
        </w:rPr>
        <w:t xml:space="preserve">, S. S., </w:t>
      </w:r>
      <w:proofErr w:type="spellStart"/>
      <w:r>
        <w:rPr>
          <w:rFonts w:ascii="Times New Roman" w:eastAsia="Times New Roman" w:hAnsi="Times New Roman" w:cs="Times New Roman"/>
        </w:rPr>
        <w:t>Ojogho</w:t>
      </w:r>
      <w:proofErr w:type="spellEnd"/>
      <w:r>
        <w:rPr>
          <w:rFonts w:ascii="Times New Roman" w:eastAsia="Times New Roman" w:hAnsi="Times New Roman" w:cs="Times New Roman"/>
        </w:rPr>
        <w:t xml:space="preserve">, D., &amp; </w:t>
      </w:r>
      <w:proofErr w:type="spellStart"/>
      <w:r>
        <w:rPr>
          <w:rFonts w:ascii="Times New Roman" w:eastAsia="Times New Roman" w:hAnsi="Times New Roman" w:cs="Times New Roman"/>
        </w:rPr>
        <w:t>Slopen</w:t>
      </w:r>
      <w:proofErr w:type="spellEnd"/>
      <w:r>
        <w:rPr>
          <w:rFonts w:ascii="Times New Roman" w:eastAsia="Times New Roman" w:hAnsi="Times New Roman" w:cs="Times New Roman"/>
        </w:rPr>
        <w:t xml:space="preserve">, N. (2023). Evictions and Infant and Child </w:t>
      </w:r>
    </w:p>
    <w:p w14:paraId="409FA815" w14:textId="51789195"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 xml:space="preserve">Health Outcomes: A Systematic Review. </w:t>
      </w:r>
      <w:r>
        <w:rPr>
          <w:rFonts w:ascii="Times New Roman" w:eastAsia="Times New Roman" w:hAnsi="Times New Roman" w:cs="Times New Roman"/>
          <w:i/>
        </w:rPr>
        <w:t>JAMA Network Open</w:t>
      </w:r>
      <w:r>
        <w:rPr>
          <w:rFonts w:ascii="Times New Roman" w:eastAsia="Times New Roman" w:hAnsi="Times New Roman" w:cs="Times New Roman"/>
        </w:rPr>
        <w:t xml:space="preserve">, </w:t>
      </w:r>
      <w:r>
        <w:rPr>
          <w:rFonts w:ascii="Times New Roman" w:eastAsia="Times New Roman" w:hAnsi="Times New Roman" w:cs="Times New Roman"/>
          <w:i/>
        </w:rPr>
        <w:t>6</w:t>
      </w:r>
      <w:r>
        <w:rPr>
          <w:rFonts w:ascii="Times New Roman" w:eastAsia="Times New Roman" w:hAnsi="Times New Roman" w:cs="Times New Roman"/>
        </w:rPr>
        <w:t>(4</w:t>
      </w:r>
      <w:r w:rsidR="00470B39">
        <w:rPr>
          <w:rFonts w:ascii="Times New Roman" w:eastAsia="Times New Roman" w:hAnsi="Times New Roman" w:cs="Times New Roman"/>
        </w:rPr>
        <w:t>)</w:t>
      </w:r>
      <w:r>
        <w:rPr>
          <w:rFonts w:ascii="Times New Roman" w:eastAsia="Times New Roman" w:hAnsi="Times New Roman" w:cs="Times New Roman"/>
        </w:rPr>
        <w:t>. https://doi.org/10.1001/jamanetworkopen.2023.7612</w:t>
      </w:r>
    </w:p>
    <w:p w14:paraId="44D3C40B" w14:textId="7E996410" w:rsidR="00541374" w:rsidRPr="00541374" w:rsidRDefault="00541374" w:rsidP="001B5F73">
      <w:pPr>
        <w:spacing w:line="480" w:lineRule="auto"/>
        <w:ind w:left="720" w:hanging="720"/>
        <w:rPr>
          <w:rFonts w:ascii="Times New Roman" w:eastAsia="Times New Roman" w:hAnsi="Times New Roman" w:cs="Times New Roman"/>
          <w:lang w:val="en-US"/>
        </w:rPr>
      </w:pPr>
      <w:r w:rsidRPr="00541374">
        <w:rPr>
          <w:rFonts w:ascii="Times New Roman" w:eastAsia="Times New Roman" w:hAnsi="Times New Roman" w:cs="Times New Roman"/>
          <w:lang w:val="en-US"/>
        </w:rPr>
        <w:lastRenderedPageBreak/>
        <w:t xml:space="preserve">Raymond, E. L., Duckworth, R., Miller, B., Lucas, M., &amp; Pokharel, S. (2018). From Foreclosure to Eviction. </w:t>
      </w:r>
      <w:r w:rsidRPr="00541374">
        <w:rPr>
          <w:rFonts w:ascii="Times New Roman" w:eastAsia="Times New Roman" w:hAnsi="Times New Roman" w:cs="Times New Roman"/>
          <w:i/>
          <w:iCs/>
          <w:lang w:val="en-US"/>
        </w:rPr>
        <w:t>Cityscape: A Journal of Policy Development and Research</w:t>
      </w:r>
      <w:r w:rsidRPr="00541374">
        <w:rPr>
          <w:rFonts w:ascii="Times New Roman" w:eastAsia="Times New Roman" w:hAnsi="Times New Roman" w:cs="Times New Roman"/>
          <w:lang w:val="en-US"/>
        </w:rPr>
        <w:t xml:space="preserve">, </w:t>
      </w:r>
      <w:r w:rsidRPr="00541374">
        <w:rPr>
          <w:rFonts w:ascii="Times New Roman" w:eastAsia="Times New Roman" w:hAnsi="Times New Roman" w:cs="Times New Roman"/>
          <w:i/>
          <w:iCs/>
          <w:lang w:val="en-US"/>
        </w:rPr>
        <w:t>20</w:t>
      </w:r>
      <w:r w:rsidRPr="00541374">
        <w:rPr>
          <w:rFonts w:ascii="Times New Roman" w:eastAsia="Times New Roman" w:hAnsi="Times New Roman" w:cs="Times New Roman"/>
          <w:lang w:val="en-US"/>
        </w:rPr>
        <w:t>(3)</w:t>
      </w:r>
      <w:r>
        <w:rPr>
          <w:rFonts w:ascii="Times New Roman" w:eastAsia="Times New Roman" w:hAnsi="Times New Roman" w:cs="Times New Roman"/>
          <w:lang w:val="en-US"/>
        </w:rPr>
        <w:t xml:space="preserve">, 159-188. </w:t>
      </w:r>
      <w:r w:rsidRPr="00541374">
        <w:rPr>
          <w:rFonts w:ascii="Times New Roman" w:eastAsia="Times New Roman" w:hAnsi="Times New Roman" w:cs="Times New Roman"/>
          <w:lang w:val="en-US"/>
        </w:rPr>
        <w:t>https://www.jstor.org/stable/10.2307/26524878</w:t>
      </w:r>
    </w:p>
    <w:p w14:paraId="1F57F8D2" w14:textId="5A7DA0D5" w:rsidR="00344861" w:rsidRDefault="00344861" w:rsidP="001B5F73">
      <w:pPr>
        <w:spacing w:line="480" w:lineRule="auto"/>
        <w:rPr>
          <w:rFonts w:ascii="Times New Roman" w:eastAsia="Times New Roman" w:hAnsi="Times New Roman" w:cs="Times New Roman"/>
          <w:lang w:val="en-US"/>
        </w:rPr>
      </w:pPr>
      <w:r w:rsidRPr="00344861">
        <w:rPr>
          <w:rFonts w:ascii="Times New Roman" w:eastAsia="Times New Roman" w:hAnsi="Times New Roman" w:cs="Times New Roman"/>
          <w:lang w:val="en-US"/>
        </w:rPr>
        <w:t>Robinson, D., &amp; Steil, J. (202</w:t>
      </w:r>
      <w:r w:rsidR="00470B39">
        <w:rPr>
          <w:rFonts w:ascii="Times New Roman" w:eastAsia="Times New Roman" w:hAnsi="Times New Roman" w:cs="Times New Roman"/>
          <w:lang w:val="en-US"/>
        </w:rPr>
        <w:t>1</w:t>
      </w:r>
      <w:r w:rsidRPr="00344861">
        <w:rPr>
          <w:rFonts w:ascii="Times New Roman" w:eastAsia="Times New Roman" w:hAnsi="Times New Roman" w:cs="Times New Roman"/>
          <w:lang w:val="en-US"/>
        </w:rPr>
        <w:t xml:space="preserve">). Eviction Dynamics in Market-Rate Multifamily Rental Housing. </w:t>
      </w:r>
    </w:p>
    <w:p w14:paraId="07140DBE" w14:textId="05B39BDF" w:rsidR="00344861" w:rsidRPr="00344861" w:rsidRDefault="00344861" w:rsidP="001B5F73">
      <w:pPr>
        <w:spacing w:line="480" w:lineRule="auto"/>
        <w:ind w:firstLine="720"/>
        <w:rPr>
          <w:rFonts w:ascii="Times New Roman" w:eastAsia="Times New Roman" w:hAnsi="Times New Roman" w:cs="Times New Roman"/>
          <w:lang w:val="en-US"/>
        </w:rPr>
      </w:pPr>
      <w:r w:rsidRPr="00344861">
        <w:rPr>
          <w:rFonts w:ascii="Times New Roman" w:eastAsia="Times New Roman" w:hAnsi="Times New Roman" w:cs="Times New Roman"/>
          <w:i/>
          <w:iCs/>
          <w:lang w:val="en-US"/>
        </w:rPr>
        <w:t>Housing Policy Debate</w:t>
      </w:r>
      <w:r w:rsidRPr="00344861">
        <w:rPr>
          <w:rFonts w:ascii="Times New Roman" w:eastAsia="Times New Roman" w:hAnsi="Times New Roman" w:cs="Times New Roman"/>
          <w:lang w:val="en-US"/>
        </w:rPr>
        <w:t xml:space="preserve">, </w:t>
      </w:r>
      <w:r w:rsidRPr="00344861">
        <w:rPr>
          <w:rFonts w:ascii="Times New Roman" w:eastAsia="Times New Roman" w:hAnsi="Times New Roman" w:cs="Times New Roman"/>
          <w:i/>
          <w:iCs/>
          <w:lang w:val="en-US"/>
        </w:rPr>
        <w:t>31</w:t>
      </w:r>
      <w:r w:rsidRPr="00344861">
        <w:rPr>
          <w:rFonts w:ascii="Times New Roman" w:eastAsia="Times New Roman" w:hAnsi="Times New Roman" w:cs="Times New Roman"/>
          <w:lang w:val="en-US"/>
        </w:rPr>
        <w:t>(3–5), 647–669. https://doi.org/10.1080/10511482.2020.1839936</w:t>
      </w:r>
    </w:p>
    <w:p w14:paraId="73BFE1BD" w14:textId="370E4E74" w:rsidR="00612083" w:rsidRPr="00612083" w:rsidRDefault="00612083" w:rsidP="001B5F73">
      <w:pPr>
        <w:spacing w:line="480" w:lineRule="auto"/>
        <w:rPr>
          <w:rFonts w:ascii="Times New Roman" w:eastAsia="Times New Roman" w:hAnsi="Times New Roman" w:cs="Times New Roman"/>
          <w:i/>
          <w:iCs/>
        </w:rPr>
      </w:pPr>
      <w:r>
        <w:rPr>
          <w:rFonts w:ascii="Times New Roman" w:eastAsia="Times New Roman" w:hAnsi="Times New Roman" w:cs="Times New Roman"/>
        </w:rPr>
        <w:t>Rolnik, R. (20</w:t>
      </w:r>
      <w:r w:rsidR="00DD7A9E">
        <w:rPr>
          <w:rFonts w:ascii="Times New Roman" w:eastAsia="Times New Roman" w:hAnsi="Times New Roman" w:cs="Times New Roman"/>
        </w:rPr>
        <w:t>1</w:t>
      </w:r>
      <w:r>
        <w:rPr>
          <w:rFonts w:ascii="Times New Roman" w:eastAsia="Times New Roman" w:hAnsi="Times New Roman" w:cs="Times New Roman"/>
        </w:rPr>
        <w:t xml:space="preserve">9). Urban Warfare: Housing under the empire of finance. </w:t>
      </w:r>
      <w:r w:rsidRPr="00612083">
        <w:rPr>
          <w:rFonts w:ascii="Times New Roman" w:eastAsia="Times New Roman" w:hAnsi="Times New Roman" w:cs="Times New Roman"/>
        </w:rPr>
        <w:t>Verso</w:t>
      </w:r>
      <w:r>
        <w:rPr>
          <w:rFonts w:ascii="Times New Roman" w:eastAsia="Times New Roman" w:hAnsi="Times New Roman" w:cs="Times New Roman"/>
          <w:i/>
          <w:iCs/>
        </w:rPr>
        <w:t>.</w:t>
      </w:r>
    </w:p>
    <w:p w14:paraId="0B0BAC00" w14:textId="003B0873" w:rsidR="009B1A21" w:rsidRDefault="004918B8" w:rsidP="001B5F73">
      <w:pPr>
        <w:spacing w:line="480" w:lineRule="auto"/>
        <w:rPr>
          <w:rFonts w:ascii="Times New Roman" w:eastAsia="Times New Roman" w:hAnsi="Times New Roman" w:cs="Times New Roman"/>
          <w:i/>
        </w:rPr>
      </w:pPr>
      <w:r>
        <w:rPr>
          <w:rFonts w:ascii="Times New Roman" w:eastAsia="Times New Roman" w:hAnsi="Times New Roman" w:cs="Times New Roman"/>
        </w:rPr>
        <w:t xml:space="preserve">Shepardson, D. (2021, August 2). </w:t>
      </w:r>
      <w:r>
        <w:rPr>
          <w:rFonts w:ascii="Times New Roman" w:eastAsia="Times New Roman" w:hAnsi="Times New Roman" w:cs="Times New Roman"/>
          <w:i/>
        </w:rPr>
        <w:t xml:space="preserve">U.S. lawmakers fail to renew pandemic related residential eviction </w:t>
      </w:r>
    </w:p>
    <w:p w14:paraId="59D235FE"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i/>
        </w:rPr>
        <w:t xml:space="preserve">ban. </w:t>
      </w:r>
      <w:r>
        <w:rPr>
          <w:rFonts w:ascii="Times New Roman" w:eastAsia="Times New Roman" w:hAnsi="Times New Roman" w:cs="Times New Roman"/>
        </w:rPr>
        <w:t xml:space="preserve">Reuters. https://www.reuters.com/legal/government/us-house-take-up-residential-eviction- </w:t>
      </w:r>
    </w:p>
    <w:p w14:paraId="706E41BD" w14:textId="77777777" w:rsidR="009B1A21" w:rsidRDefault="004918B8" w:rsidP="001B5F73">
      <w:pPr>
        <w:spacing w:line="480" w:lineRule="auto"/>
        <w:ind w:left="720"/>
        <w:rPr>
          <w:rFonts w:ascii="Times New Roman" w:eastAsia="Times New Roman" w:hAnsi="Times New Roman" w:cs="Times New Roman"/>
        </w:rPr>
      </w:pPr>
      <w:r>
        <w:rPr>
          <w:rFonts w:ascii="Times New Roman" w:eastAsia="Times New Roman" w:hAnsi="Times New Roman" w:cs="Times New Roman"/>
        </w:rPr>
        <w:t>moratorium -extension-2021-07-30/</w:t>
      </w:r>
    </w:p>
    <w:p w14:paraId="3ED87D10" w14:textId="77777777" w:rsidR="00B47B58" w:rsidRPr="00541374" w:rsidRDefault="00B47B58" w:rsidP="001B5F73">
      <w:pPr>
        <w:spacing w:line="480" w:lineRule="auto"/>
        <w:ind w:left="720" w:hanging="720"/>
        <w:rPr>
          <w:rFonts w:ascii="Times New Roman" w:hAnsi="Times New Roman" w:cs="Times New Roman"/>
        </w:rPr>
      </w:pPr>
      <w:r>
        <w:rPr>
          <w:rFonts w:ascii="Times New Roman" w:hAnsi="Times New Roman" w:cs="Times New Roman"/>
        </w:rPr>
        <w:t xml:space="preserve">Sisco, J. (2024, July 12). Justice Department </w:t>
      </w:r>
      <w:proofErr w:type="gramStart"/>
      <w:r>
        <w:rPr>
          <w:rFonts w:ascii="Times New Roman" w:hAnsi="Times New Roman" w:cs="Times New Roman"/>
        </w:rPr>
        <w:t>preparing</w:t>
      </w:r>
      <w:proofErr w:type="gramEnd"/>
      <w:r>
        <w:rPr>
          <w:rFonts w:ascii="Times New Roman" w:hAnsi="Times New Roman" w:cs="Times New Roman"/>
        </w:rPr>
        <w:t xml:space="preserve"> </w:t>
      </w:r>
      <w:proofErr w:type="gramStart"/>
      <w:r>
        <w:rPr>
          <w:rFonts w:ascii="Times New Roman" w:hAnsi="Times New Roman" w:cs="Times New Roman"/>
        </w:rPr>
        <w:t>rental</w:t>
      </w:r>
      <w:proofErr w:type="gramEnd"/>
      <w:r>
        <w:rPr>
          <w:rFonts w:ascii="Times New Roman" w:hAnsi="Times New Roman" w:cs="Times New Roman"/>
        </w:rPr>
        <w:t xml:space="preserve"> market collusion lawsuit. </w:t>
      </w:r>
      <w:r>
        <w:rPr>
          <w:rFonts w:ascii="Times New Roman" w:hAnsi="Times New Roman" w:cs="Times New Roman"/>
          <w:i/>
          <w:iCs/>
        </w:rPr>
        <w:t xml:space="preserve">Politico. </w:t>
      </w:r>
      <w:r w:rsidRPr="00541374">
        <w:rPr>
          <w:rFonts w:ascii="Times New Roman" w:hAnsi="Times New Roman" w:cs="Times New Roman"/>
        </w:rPr>
        <w:t>https://www.politico.com/news/2024/07/12/justice-department-rental-market-collusion-lawsuit-00167838#</w:t>
      </w:r>
    </w:p>
    <w:p w14:paraId="50DCE226" w14:textId="293E2B63" w:rsidR="009B1A21" w:rsidRDefault="004918B8" w:rsidP="001B5F73">
      <w:pPr>
        <w:spacing w:line="480" w:lineRule="auto"/>
        <w:rPr>
          <w:rFonts w:ascii="Times New Roman" w:eastAsia="Times New Roman" w:hAnsi="Times New Roman" w:cs="Times New Roman"/>
        </w:rPr>
      </w:pPr>
      <w:r>
        <w:rPr>
          <w:rFonts w:ascii="Times New Roman" w:eastAsia="Times New Roman" w:hAnsi="Times New Roman" w:cs="Times New Roman"/>
        </w:rPr>
        <w:t xml:space="preserve">Smith, N. (1979). Toward a Theory of Gentrification: A Back to the City Movement by Capital, not </w:t>
      </w:r>
    </w:p>
    <w:p w14:paraId="44DCBAA0" w14:textId="77777777" w:rsidR="009B1A21" w:rsidRDefault="004918B8" w:rsidP="001B5F73">
      <w:pPr>
        <w:spacing w:line="480" w:lineRule="auto"/>
        <w:ind w:left="720"/>
        <w:rPr>
          <w:rFonts w:ascii="Times New Roman" w:eastAsia="Times New Roman" w:hAnsi="Times New Roman" w:cs="Times New Roman"/>
          <w:color w:val="FF9900"/>
        </w:rPr>
      </w:pPr>
      <w:r>
        <w:rPr>
          <w:rFonts w:ascii="Times New Roman" w:eastAsia="Times New Roman" w:hAnsi="Times New Roman" w:cs="Times New Roman"/>
        </w:rPr>
        <w:t xml:space="preserve">People. </w:t>
      </w:r>
      <w:r>
        <w:rPr>
          <w:rFonts w:ascii="Times New Roman" w:eastAsia="Times New Roman" w:hAnsi="Times New Roman" w:cs="Times New Roman"/>
          <w:i/>
        </w:rPr>
        <w:t>Journal of the American Planning Association</w:t>
      </w:r>
      <w:r>
        <w:rPr>
          <w:rFonts w:ascii="Times New Roman" w:eastAsia="Times New Roman" w:hAnsi="Times New Roman" w:cs="Times New Roman"/>
        </w:rPr>
        <w:t xml:space="preserve">, </w:t>
      </w:r>
      <w:r>
        <w:rPr>
          <w:rFonts w:ascii="Times New Roman" w:eastAsia="Times New Roman" w:hAnsi="Times New Roman" w:cs="Times New Roman"/>
          <w:i/>
        </w:rPr>
        <w:t>45</w:t>
      </w:r>
      <w:r>
        <w:rPr>
          <w:rFonts w:ascii="Times New Roman" w:eastAsia="Times New Roman" w:hAnsi="Times New Roman" w:cs="Times New Roman"/>
        </w:rPr>
        <w:t>(4), 538–548. https://doi.org/10.1080/01944367908977002</w:t>
      </w:r>
    </w:p>
    <w:p w14:paraId="78471532" w14:textId="77777777" w:rsidR="00720A53" w:rsidRDefault="00720A53" w:rsidP="001B5F73">
      <w:pPr>
        <w:spacing w:line="480" w:lineRule="auto"/>
        <w:rPr>
          <w:rFonts w:ascii="Times New Roman" w:eastAsia="Times New Roman" w:hAnsi="Times New Roman" w:cs="Times New Roman"/>
          <w:lang w:val="en-US"/>
        </w:rPr>
      </w:pPr>
      <w:r w:rsidRPr="00720A53">
        <w:rPr>
          <w:rFonts w:ascii="Times New Roman" w:eastAsia="Times New Roman" w:hAnsi="Times New Roman" w:cs="Times New Roman"/>
          <w:lang w:val="en-US"/>
        </w:rPr>
        <w:t xml:space="preserve">Thomas, T., </w:t>
      </w:r>
      <w:proofErr w:type="spellStart"/>
      <w:r w:rsidRPr="00720A53">
        <w:rPr>
          <w:rFonts w:ascii="Times New Roman" w:eastAsia="Times New Roman" w:hAnsi="Times New Roman" w:cs="Times New Roman"/>
          <w:lang w:val="en-US"/>
        </w:rPr>
        <w:t>Ramiller</w:t>
      </w:r>
      <w:proofErr w:type="spellEnd"/>
      <w:r w:rsidRPr="00720A53">
        <w:rPr>
          <w:rFonts w:ascii="Times New Roman" w:eastAsia="Times New Roman" w:hAnsi="Times New Roman" w:cs="Times New Roman"/>
          <w:lang w:val="en-US"/>
        </w:rPr>
        <w:t xml:space="preserve">, A., Ren, C., &amp; Toomet, O. (2024). Toward a National Eviction Data Collection </w:t>
      </w:r>
    </w:p>
    <w:p w14:paraId="1123EFD0" w14:textId="77777777" w:rsidR="00720A53" w:rsidRDefault="00720A53" w:rsidP="001B5F73">
      <w:pPr>
        <w:spacing w:line="480" w:lineRule="auto"/>
        <w:ind w:firstLine="720"/>
        <w:rPr>
          <w:rFonts w:ascii="Times New Roman" w:eastAsia="Times New Roman" w:hAnsi="Times New Roman" w:cs="Times New Roman"/>
          <w:i/>
          <w:iCs/>
          <w:lang w:val="en-US"/>
        </w:rPr>
      </w:pPr>
      <w:r w:rsidRPr="00720A53">
        <w:rPr>
          <w:rFonts w:ascii="Times New Roman" w:eastAsia="Times New Roman" w:hAnsi="Times New Roman" w:cs="Times New Roman"/>
          <w:lang w:val="en-US"/>
        </w:rPr>
        <w:t xml:space="preserve">Strategy Using Natural Language Processing. </w:t>
      </w:r>
      <w:r w:rsidRPr="00720A53">
        <w:rPr>
          <w:rFonts w:ascii="Times New Roman" w:eastAsia="Times New Roman" w:hAnsi="Times New Roman" w:cs="Times New Roman"/>
          <w:i/>
          <w:iCs/>
          <w:lang w:val="en-US"/>
        </w:rPr>
        <w:t xml:space="preserve">Cityscape: A Journal of Policy Development and </w:t>
      </w:r>
    </w:p>
    <w:p w14:paraId="76F8B26A" w14:textId="5A051C85" w:rsidR="00720A53" w:rsidRDefault="00720A53" w:rsidP="001B5F73">
      <w:pPr>
        <w:spacing w:line="480" w:lineRule="auto"/>
        <w:ind w:firstLine="720"/>
        <w:rPr>
          <w:rFonts w:ascii="Times New Roman" w:eastAsia="Times New Roman" w:hAnsi="Times New Roman" w:cs="Times New Roman"/>
          <w:lang w:val="en-US"/>
        </w:rPr>
      </w:pPr>
      <w:r w:rsidRPr="00720A53">
        <w:rPr>
          <w:rFonts w:ascii="Times New Roman" w:eastAsia="Times New Roman" w:hAnsi="Times New Roman" w:cs="Times New Roman"/>
          <w:i/>
          <w:iCs/>
          <w:lang w:val="en-US"/>
        </w:rPr>
        <w:t>Research</w:t>
      </w:r>
      <w:r w:rsidRPr="00720A53">
        <w:rPr>
          <w:rFonts w:ascii="Times New Roman" w:eastAsia="Times New Roman" w:hAnsi="Times New Roman" w:cs="Times New Roman"/>
          <w:lang w:val="en-US"/>
        </w:rPr>
        <w:t xml:space="preserve">, </w:t>
      </w:r>
      <w:r w:rsidRPr="00720A53">
        <w:rPr>
          <w:rFonts w:ascii="Times New Roman" w:eastAsia="Times New Roman" w:hAnsi="Times New Roman" w:cs="Times New Roman"/>
          <w:i/>
          <w:iCs/>
          <w:lang w:val="en-US"/>
        </w:rPr>
        <w:t>26</w:t>
      </w:r>
      <w:r w:rsidRPr="00720A53">
        <w:rPr>
          <w:rFonts w:ascii="Times New Roman" w:eastAsia="Times New Roman" w:hAnsi="Times New Roman" w:cs="Times New Roman"/>
          <w:lang w:val="en-US"/>
        </w:rPr>
        <w:t>(1), 241–260.</w:t>
      </w:r>
    </w:p>
    <w:p w14:paraId="211C811F" w14:textId="77777777" w:rsidR="00347B98" w:rsidRDefault="00347B98" w:rsidP="001B5F73">
      <w:pPr>
        <w:spacing w:line="480" w:lineRule="auto"/>
        <w:rPr>
          <w:rFonts w:ascii="Times New Roman" w:eastAsia="Times New Roman" w:hAnsi="Times New Roman" w:cs="Times New Roman"/>
          <w:lang w:val="en-US"/>
        </w:rPr>
      </w:pPr>
      <w:r>
        <w:rPr>
          <w:rFonts w:ascii="Times New Roman" w:eastAsia="Times New Roman" w:hAnsi="Times New Roman" w:cs="Times New Roman"/>
          <w:lang w:val="en-US"/>
        </w:rPr>
        <w:t xml:space="preserve">Thompson, M. (2024, July 26). Knoxville has the fastest-rising housing prices in America, new report </w:t>
      </w:r>
    </w:p>
    <w:p w14:paraId="54E0C514" w14:textId="36D1A09D" w:rsidR="00347B98" w:rsidRPr="00720A53" w:rsidRDefault="00347B98" w:rsidP="001B5F73">
      <w:pPr>
        <w:spacing w:line="480" w:lineRule="auto"/>
        <w:ind w:left="720"/>
        <w:rPr>
          <w:rFonts w:ascii="Times New Roman" w:eastAsia="Times New Roman" w:hAnsi="Times New Roman" w:cs="Times New Roman"/>
          <w:lang w:val="en-US"/>
        </w:rPr>
      </w:pPr>
      <w:proofErr w:type="gramStart"/>
      <w:r>
        <w:rPr>
          <w:rFonts w:ascii="Times New Roman" w:eastAsia="Times New Roman" w:hAnsi="Times New Roman" w:cs="Times New Roman"/>
          <w:lang w:val="en-US"/>
        </w:rPr>
        <w:t>says</w:t>
      </w:r>
      <w:proofErr w:type="gramEnd"/>
      <w:r>
        <w:rPr>
          <w:rFonts w:ascii="Times New Roman" w:eastAsia="Times New Roman" w:hAnsi="Times New Roman" w:cs="Times New Roman"/>
          <w:lang w:val="en-US"/>
        </w:rPr>
        <w:t xml:space="preserve">. Knox News. </w:t>
      </w:r>
      <w:r w:rsidRPr="00347B98">
        <w:rPr>
          <w:rFonts w:ascii="Times New Roman" w:eastAsia="Times New Roman" w:hAnsi="Times New Roman" w:cs="Times New Roman"/>
          <w:lang w:val="en-US"/>
        </w:rPr>
        <w:t>https://www.knoxnews.com/story/news/local/2024/07/26/knoxville-has-the-fastest-rising-housing-prices-in-america/74528543007/</w:t>
      </w:r>
      <w:r>
        <w:rPr>
          <w:rFonts w:ascii="Times New Roman" w:eastAsia="Times New Roman" w:hAnsi="Times New Roman" w:cs="Times New Roman"/>
          <w:lang w:val="en-US"/>
        </w:rPr>
        <w:t xml:space="preserve"> </w:t>
      </w:r>
    </w:p>
    <w:p w14:paraId="7D3DCFFD" w14:textId="2272D4C1" w:rsidR="005D67F3" w:rsidRPr="004448D0" w:rsidRDefault="005D67F3" w:rsidP="001B5F73">
      <w:pPr>
        <w:spacing w:line="480" w:lineRule="auto"/>
        <w:ind w:left="720" w:right="-360" w:hanging="720"/>
        <w:rPr>
          <w:rFonts w:ascii="Times New Roman" w:eastAsia="Times New Roman" w:hAnsi="Times New Roman" w:cs="Times New Roman"/>
          <w:lang w:val="en-US"/>
        </w:rPr>
      </w:pPr>
      <w:r w:rsidRPr="004448D0">
        <w:rPr>
          <w:rFonts w:ascii="Times New Roman" w:eastAsia="Times New Roman" w:hAnsi="Times New Roman" w:cs="Times New Roman"/>
          <w:lang w:val="en-US"/>
        </w:rPr>
        <w:t xml:space="preserve">Travis, A. (2019). The Organization of Neglect: Limited Liability Companies and Housing Disinvestment. </w:t>
      </w:r>
      <w:r w:rsidRPr="004448D0">
        <w:rPr>
          <w:rFonts w:ascii="Times New Roman" w:eastAsia="Times New Roman" w:hAnsi="Times New Roman" w:cs="Times New Roman"/>
          <w:i/>
          <w:iCs/>
          <w:lang w:val="en-US"/>
        </w:rPr>
        <w:t>American Sociological Review</w:t>
      </w:r>
      <w:r w:rsidRPr="004448D0">
        <w:rPr>
          <w:rFonts w:ascii="Times New Roman" w:eastAsia="Times New Roman" w:hAnsi="Times New Roman" w:cs="Times New Roman"/>
          <w:lang w:val="en-US"/>
        </w:rPr>
        <w:t xml:space="preserve">, </w:t>
      </w:r>
      <w:r w:rsidRPr="004448D0">
        <w:rPr>
          <w:rFonts w:ascii="Times New Roman" w:eastAsia="Times New Roman" w:hAnsi="Times New Roman" w:cs="Times New Roman"/>
          <w:i/>
          <w:iCs/>
          <w:lang w:val="en-US"/>
        </w:rPr>
        <w:t>84</w:t>
      </w:r>
      <w:r w:rsidRPr="004448D0">
        <w:rPr>
          <w:rFonts w:ascii="Times New Roman" w:eastAsia="Times New Roman" w:hAnsi="Times New Roman" w:cs="Times New Roman"/>
          <w:lang w:val="en-US"/>
        </w:rPr>
        <w:t>(1), 142–170. https://doi.org/10.1177/0003122418821339</w:t>
      </w:r>
    </w:p>
    <w:p w14:paraId="397C3DD0" w14:textId="1C657629" w:rsidR="009B1A21" w:rsidRDefault="004918B8" w:rsidP="001B5F7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Treglia, D., Byrne, T., &amp; Tamla Rai, V. (2023). Quantifying the Impact of Evictions and Eviction </w:t>
      </w:r>
      <w:proofErr w:type="gramStart"/>
      <w:r>
        <w:rPr>
          <w:rFonts w:ascii="Times New Roman" w:eastAsia="Times New Roman" w:hAnsi="Times New Roman" w:cs="Times New Roman"/>
        </w:rPr>
        <w:t xml:space="preserve">Filings </w:t>
      </w:r>
      <w:r w:rsidR="00B47B58">
        <w:rPr>
          <w:rFonts w:ascii="Times New Roman" w:eastAsia="Times New Roman" w:hAnsi="Times New Roman" w:cs="Times New Roman"/>
        </w:rPr>
        <w:t xml:space="preserve"> </w:t>
      </w:r>
      <w:r>
        <w:rPr>
          <w:rFonts w:ascii="Times New Roman" w:eastAsia="Times New Roman" w:hAnsi="Times New Roman" w:cs="Times New Roman"/>
        </w:rPr>
        <w:t>on</w:t>
      </w:r>
      <w:proofErr w:type="gramEnd"/>
      <w:r>
        <w:rPr>
          <w:rFonts w:ascii="Times New Roman" w:eastAsia="Times New Roman" w:hAnsi="Times New Roman" w:cs="Times New Roman"/>
        </w:rPr>
        <w:t xml:space="preserve"> Homelessness Rates in the United States. </w:t>
      </w:r>
      <w:r>
        <w:rPr>
          <w:rFonts w:ascii="Times New Roman" w:eastAsia="Times New Roman" w:hAnsi="Times New Roman" w:cs="Times New Roman"/>
          <w:i/>
        </w:rPr>
        <w:t>Housing Policy Debate</w:t>
      </w:r>
      <w:r>
        <w:rPr>
          <w:rFonts w:ascii="Times New Roman" w:eastAsia="Times New Roman" w:hAnsi="Times New Roman" w:cs="Times New Roman"/>
        </w:rPr>
        <w:t>, 1–12. https://doi.org/10.1080/10511482.2023.2186749</w:t>
      </w:r>
    </w:p>
    <w:p w14:paraId="6E66EC33" w14:textId="77777777" w:rsidR="004C074F" w:rsidRDefault="004C074F" w:rsidP="001B5F73">
      <w:pPr>
        <w:spacing w:line="480" w:lineRule="auto"/>
        <w:rPr>
          <w:rFonts w:ascii="Times New Roman" w:hAnsi="Times New Roman" w:cs="Times New Roman"/>
        </w:rPr>
      </w:pPr>
      <w:r w:rsidRPr="00273D47">
        <w:rPr>
          <w:rFonts w:ascii="Times New Roman" w:hAnsi="Times New Roman" w:cs="Times New Roman"/>
        </w:rPr>
        <w:lastRenderedPageBreak/>
        <w:t xml:space="preserve">United States Census Bureau. (2023). QuickFacts: Knox County, Tennessee and Knoxville, Tennessee. </w:t>
      </w:r>
    </w:p>
    <w:p w14:paraId="1585CF3E" w14:textId="04714C2F" w:rsidR="00072B2E" w:rsidRDefault="004C074F" w:rsidP="001B5F73">
      <w:pPr>
        <w:spacing w:line="480" w:lineRule="auto"/>
        <w:ind w:firstLine="720"/>
        <w:rPr>
          <w:rFonts w:ascii="Times New Roman" w:hAnsi="Times New Roman" w:cs="Times New Roman"/>
        </w:rPr>
      </w:pPr>
      <w:r w:rsidRPr="00273D47">
        <w:rPr>
          <w:rFonts w:ascii="Times New Roman" w:hAnsi="Times New Roman" w:cs="Times New Roman"/>
        </w:rPr>
        <w:t>Retrieved August 14, 2024, from</w:t>
      </w:r>
      <w:r>
        <w:rPr>
          <w:rFonts w:ascii="Times New Roman" w:hAnsi="Times New Roman" w:cs="Times New Roman"/>
        </w:rPr>
        <w:t xml:space="preserve"> </w:t>
      </w:r>
      <w:r w:rsidR="00072B2E" w:rsidRPr="00072B2E">
        <w:rPr>
          <w:rFonts w:ascii="Times New Roman" w:hAnsi="Times New Roman" w:cs="Times New Roman"/>
        </w:rPr>
        <w:t>https://www.census.gov/quickfacts/fact/table/</w:t>
      </w:r>
      <w:r>
        <w:rPr>
          <w:rFonts w:ascii="Times New Roman" w:hAnsi="Times New Roman" w:cs="Times New Roman"/>
        </w:rPr>
        <w:t xml:space="preserve"> </w:t>
      </w:r>
    </w:p>
    <w:p w14:paraId="1389EC58" w14:textId="18DA9B55" w:rsidR="004C074F" w:rsidRDefault="004C074F" w:rsidP="001B5F73">
      <w:pPr>
        <w:spacing w:line="480" w:lineRule="auto"/>
        <w:ind w:firstLine="720"/>
        <w:rPr>
          <w:rFonts w:ascii="Times New Roman" w:hAnsi="Times New Roman" w:cs="Times New Roman"/>
        </w:rPr>
      </w:pPr>
      <w:proofErr w:type="spellStart"/>
      <w:r w:rsidRPr="004C074F">
        <w:rPr>
          <w:rFonts w:ascii="Times New Roman" w:hAnsi="Times New Roman" w:cs="Times New Roman"/>
        </w:rPr>
        <w:t>knoxvillecitytennessee</w:t>
      </w:r>
      <w:proofErr w:type="spellEnd"/>
      <w:r w:rsidRPr="004C074F">
        <w:rPr>
          <w:rFonts w:ascii="Times New Roman" w:hAnsi="Times New Roman" w:cs="Times New Roman"/>
        </w:rPr>
        <w:t>,</w:t>
      </w:r>
      <w:r>
        <w:rPr>
          <w:rFonts w:ascii="Times New Roman" w:hAnsi="Times New Roman" w:cs="Times New Roman"/>
        </w:rPr>
        <w:t xml:space="preserve"> </w:t>
      </w:r>
      <w:proofErr w:type="spellStart"/>
      <w:proofErr w:type="gramStart"/>
      <w:r w:rsidRPr="004C074F">
        <w:rPr>
          <w:rFonts w:ascii="Times New Roman" w:hAnsi="Times New Roman" w:cs="Times New Roman"/>
        </w:rPr>
        <w:t>knoxcountytennessee,US</w:t>
      </w:r>
      <w:proofErr w:type="spellEnd"/>
      <w:proofErr w:type="gramEnd"/>
      <w:r w:rsidRPr="004C074F">
        <w:rPr>
          <w:rFonts w:ascii="Times New Roman" w:hAnsi="Times New Roman" w:cs="Times New Roman"/>
        </w:rPr>
        <w:t>/PST045223</w:t>
      </w:r>
      <w:r w:rsidRPr="00273D47">
        <w:rPr>
          <w:rFonts w:ascii="Times New Roman" w:hAnsi="Times New Roman" w:cs="Times New Roman"/>
        </w:rPr>
        <w:t xml:space="preserve"> </w:t>
      </w:r>
    </w:p>
    <w:p w14:paraId="01A54F64" w14:textId="38961120" w:rsidR="004C1323" w:rsidRDefault="004C1323" w:rsidP="001B5F73">
      <w:pPr>
        <w:spacing w:line="48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United States Department of Housing and Urban Development. (2014, September 22) Rental burdens: rethinking affordability measures. </w:t>
      </w:r>
      <w:r w:rsidRPr="004C1323">
        <w:rPr>
          <w:rFonts w:ascii="Times New Roman" w:eastAsia="Times New Roman" w:hAnsi="Times New Roman" w:cs="Times New Roman"/>
        </w:rPr>
        <w:t>https://www.huduser.gov/portal/pdredge/pdr_edge_featd</w:t>
      </w:r>
    </w:p>
    <w:p w14:paraId="692A09CF" w14:textId="75DB85B4" w:rsidR="004C1323" w:rsidRDefault="004C1323" w:rsidP="001B5F73">
      <w:pPr>
        <w:spacing w:line="480" w:lineRule="auto"/>
        <w:ind w:left="720"/>
        <w:rPr>
          <w:rFonts w:ascii="Times New Roman" w:eastAsia="Times New Roman" w:hAnsi="Times New Roman" w:cs="Times New Roman"/>
        </w:rPr>
      </w:pPr>
      <w:r w:rsidRPr="004C1323">
        <w:rPr>
          <w:rFonts w:ascii="Times New Roman" w:eastAsia="Times New Roman" w:hAnsi="Times New Roman" w:cs="Times New Roman"/>
        </w:rPr>
        <w:t>_article_092214.html</w:t>
      </w:r>
    </w:p>
    <w:p w14:paraId="6E5C1898" w14:textId="5D1BB052" w:rsidR="009B1A21" w:rsidRDefault="004918B8" w:rsidP="001B5F73">
      <w:pPr>
        <w:spacing w:line="480" w:lineRule="auto"/>
      </w:pPr>
      <w:r>
        <w:rPr>
          <w:rFonts w:ascii="Times New Roman" w:eastAsia="Times New Roman" w:hAnsi="Times New Roman" w:cs="Times New Roman"/>
        </w:rPr>
        <w:t>Vogell, H. (</w:t>
      </w:r>
      <w:r w:rsidR="00541374">
        <w:rPr>
          <w:rFonts w:ascii="Times New Roman" w:eastAsia="Times New Roman" w:hAnsi="Times New Roman" w:cs="Times New Roman"/>
        </w:rPr>
        <w:t xml:space="preserve">2022, </w:t>
      </w:r>
      <w:r>
        <w:rPr>
          <w:rFonts w:ascii="Times New Roman" w:eastAsia="Times New Roman" w:hAnsi="Times New Roman" w:cs="Times New Roman"/>
        </w:rPr>
        <w:t xml:space="preserve">February 7). When Private Equity Becomes Your Landlord. </w:t>
      </w:r>
      <w:r>
        <w:rPr>
          <w:rFonts w:ascii="Times New Roman" w:eastAsia="Times New Roman" w:hAnsi="Times New Roman" w:cs="Times New Roman"/>
          <w:i/>
        </w:rPr>
        <w:t>ProPublica</w:t>
      </w:r>
      <w:r>
        <w:rPr>
          <w:rFonts w:ascii="Times New Roman" w:eastAsia="Times New Roman" w:hAnsi="Times New Roman" w:cs="Times New Roman"/>
        </w:rPr>
        <w:t>.</w:t>
      </w:r>
      <w:hyperlink r:id="rId27">
        <w:r>
          <w:rPr>
            <w:rFonts w:ascii="Times New Roman" w:eastAsia="Times New Roman" w:hAnsi="Times New Roman" w:cs="Times New Roman"/>
          </w:rPr>
          <w:t xml:space="preserve"> </w:t>
        </w:r>
      </w:hyperlink>
    </w:p>
    <w:p w14:paraId="5E287CB9" w14:textId="77777777" w:rsidR="009B1A21" w:rsidRDefault="004918B8" w:rsidP="001B5F7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https://www.propublica.org/article/when-private-equity-becomes-your-landlord</w:t>
      </w:r>
    </w:p>
    <w:p w14:paraId="6913E191" w14:textId="457D3D9C" w:rsidR="00B47B58" w:rsidRPr="005D67F3" w:rsidRDefault="00B47B58" w:rsidP="001B5F73">
      <w:pPr>
        <w:spacing w:line="480" w:lineRule="auto"/>
        <w:ind w:left="720" w:hanging="720"/>
        <w:rPr>
          <w:rFonts w:ascii="Times New Roman" w:hAnsi="Times New Roman" w:cs="Times New Roman"/>
        </w:rPr>
      </w:pPr>
      <w:r>
        <w:rPr>
          <w:rFonts w:ascii="Times New Roman" w:hAnsi="Times New Roman" w:cs="Times New Roman"/>
        </w:rPr>
        <w:t>Vogell, H. (</w:t>
      </w:r>
      <w:r w:rsidR="00541374">
        <w:rPr>
          <w:rFonts w:ascii="Times New Roman" w:hAnsi="Times New Roman" w:cs="Times New Roman"/>
        </w:rPr>
        <w:t xml:space="preserve">2023, </w:t>
      </w:r>
      <w:r>
        <w:rPr>
          <w:rFonts w:ascii="Times New Roman" w:hAnsi="Times New Roman" w:cs="Times New Roman"/>
        </w:rPr>
        <w:t xml:space="preserve">November 16). DOJ backs tenants in case alleging price-fixing by big landlords and a real estate tech company. </w:t>
      </w:r>
      <w:proofErr w:type="spellStart"/>
      <w:r>
        <w:rPr>
          <w:rFonts w:ascii="Times New Roman" w:hAnsi="Times New Roman" w:cs="Times New Roman"/>
          <w:i/>
          <w:iCs/>
        </w:rPr>
        <w:t>ProPubblica</w:t>
      </w:r>
      <w:proofErr w:type="spellEnd"/>
      <w:r w:rsidRPr="005D67F3">
        <w:rPr>
          <w:rFonts w:ascii="Times New Roman" w:hAnsi="Times New Roman" w:cs="Times New Roman"/>
        </w:rPr>
        <w:t>. https://www.propublica.org/article/doj-backs-tenants-price-fixing-case-big-landlords-real-estate-tech</w:t>
      </w:r>
    </w:p>
    <w:p w14:paraId="240B4A09" w14:textId="61619E0B" w:rsidR="004C074F" w:rsidRDefault="004C074F" w:rsidP="001B5F73">
      <w:pPr>
        <w:spacing w:line="480" w:lineRule="auto"/>
        <w:ind w:right="-360"/>
        <w:rPr>
          <w:rFonts w:ascii="Times New Roman" w:eastAsia="Times New Roman" w:hAnsi="Times New Roman" w:cs="Times New Roman"/>
        </w:rPr>
      </w:pPr>
      <w:r>
        <w:rPr>
          <w:rFonts w:ascii="Times New Roman" w:eastAsia="Times New Roman" w:hAnsi="Times New Roman" w:cs="Times New Roman"/>
        </w:rPr>
        <w:t>Wales, E. (</w:t>
      </w:r>
      <w:r w:rsidR="00541374">
        <w:rPr>
          <w:rFonts w:ascii="Times New Roman" w:eastAsia="Times New Roman" w:hAnsi="Times New Roman" w:cs="Times New Roman"/>
        </w:rPr>
        <w:t xml:space="preserve">2014, </w:t>
      </w:r>
      <w:r>
        <w:rPr>
          <w:rFonts w:ascii="Times New Roman" w:eastAsia="Times New Roman" w:hAnsi="Times New Roman" w:cs="Times New Roman"/>
        </w:rPr>
        <w:t xml:space="preserve">August 5). City of Knoxville </w:t>
      </w:r>
      <w:proofErr w:type="gramStart"/>
      <w:r>
        <w:rPr>
          <w:rFonts w:ascii="Times New Roman" w:eastAsia="Times New Roman" w:hAnsi="Times New Roman" w:cs="Times New Roman"/>
        </w:rPr>
        <w:t>working</w:t>
      </w:r>
      <w:proofErr w:type="gramEnd"/>
      <w:r>
        <w:rPr>
          <w:rFonts w:ascii="Times New Roman" w:eastAsia="Times New Roman" w:hAnsi="Times New Roman" w:cs="Times New Roman"/>
        </w:rPr>
        <w:t xml:space="preserve"> to eliminate racial disparities in </w:t>
      </w:r>
      <w:proofErr w:type="gramStart"/>
      <w:r>
        <w:rPr>
          <w:rFonts w:ascii="Times New Roman" w:eastAsia="Times New Roman" w:hAnsi="Times New Roman" w:cs="Times New Roman"/>
        </w:rPr>
        <w:t>housing</w:t>
      </w:r>
      <w:proofErr w:type="gramEnd"/>
      <w:r>
        <w:rPr>
          <w:rFonts w:ascii="Times New Roman" w:eastAsia="Times New Roman" w:hAnsi="Times New Roman" w:cs="Times New Roman"/>
        </w:rPr>
        <w:t xml:space="preserve"> market. </w:t>
      </w:r>
    </w:p>
    <w:p w14:paraId="4316A676" w14:textId="5DB3253F" w:rsidR="004C074F" w:rsidRDefault="004C074F" w:rsidP="001B5F73">
      <w:pPr>
        <w:spacing w:line="480" w:lineRule="auto"/>
        <w:ind w:left="720" w:right="-360"/>
        <w:rPr>
          <w:rFonts w:ascii="Times New Roman" w:eastAsia="Times New Roman" w:hAnsi="Times New Roman" w:cs="Times New Roman"/>
        </w:rPr>
      </w:pPr>
      <w:r>
        <w:rPr>
          <w:rFonts w:ascii="Times New Roman" w:eastAsia="Times New Roman" w:hAnsi="Times New Roman" w:cs="Times New Roman"/>
        </w:rPr>
        <w:t xml:space="preserve">WATE Knoxville. </w:t>
      </w:r>
      <w:r w:rsidRPr="004C074F">
        <w:rPr>
          <w:rFonts w:ascii="Times New Roman" w:eastAsia="Times New Roman" w:hAnsi="Times New Roman" w:cs="Times New Roman"/>
        </w:rPr>
        <w:t>https://www.msn.com/en-us/money/realestate/city-of-knoxville-working-to-eliminate-racial-disparities-in-housing-market/ar-AA1ohYUn</w:t>
      </w:r>
    </w:p>
    <w:p w14:paraId="4445A2FE" w14:textId="77777777" w:rsidR="004C074F" w:rsidRDefault="004C074F" w:rsidP="001B5F73">
      <w:pPr>
        <w:spacing w:line="480" w:lineRule="auto"/>
        <w:rPr>
          <w:rFonts w:ascii="Times New Roman" w:eastAsia="Times New Roman" w:hAnsi="Times New Roman" w:cs="Times New Roman"/>
          <w:lang w:val="en-US"/>
        </w:rPr>
      </w:pPr>
      <w:r w:rsidRPr="004C074F">
        <w:rPr>
          <w:rFonts w:ascii="Times New Roman" w:eastAsia="Times New Roman" w:hAnsi="Times New Roman" w:cs="Times New Roman"/>
          <w:lang w:val="en-US"/>
        </w:rPr>
        <w:t xml:space="preserve">Watson, H., Garboden, P. M. E., McCabe, B. J., &amp; Rosen, E. (2023). Every Month Like Clockwork? </w:t>
      </w:r>
    </w:p>
    <w:p w14:paraId="263442E0" w14:textId="134E775B" w:rsidR="004C074F" w:rsidRPr="004C074F" w:rsidRDefault="004C074F" w:rsidP="001B5F73">
      <w:pPr>
        <w:spacing w:line="480" w:lineRule="auto"/>
        <w:ind w:left="720"/>
        <w:rPr>
          <w:rFonts w:ascii="Times New Roman" w:eastAsia="Times New Roman" w:hAnsi="Times New Roman" w:cs="Times New Roman"/>
          <w:lang w:val="en-US"/>
        </w:rPr>
      </w:pPr>
      <w:r w:rsidRPr="004C074F">
        <w:rPr>
          <w:rFonts w:ascii="Times New Roman" w:eastAsia="Times New Roman" w:hAnsi="Times New Roman" w:cs="Times New Roman"/>
          <w:lang w:val="en-US"/>
        </w:rPr>
        <w:t xml:space="preserve">Patterns and Prevalence of Serial Eviction Filing among Landlords. </w:t>
      </w:r>
      <w:r w:rsidRPr="004C074F">
        <w:rPr>
          <w:rFonts w:ascii="Times New Roman" w:eastAsia="Times New Roman" w:hAnsi="Times New Roman" w:cs="Times New Roman"/>
          <w:i/>
          <w:iCs/>
          <w:lang w:val="en-US"/>
        </w:rPr>
        <w:t>Socius: Sociological Research for a Dynamic World</w:t>
      </w:r>
      <w:r w:rsidRPr="004C074F">
        <w:rPr>
          <w:rFonts w:ascii="Times New Roman" w:eastAsia="Times New Roman" w:hAnsi="Times New Roman" w:cs="Times New Roman"/>
          <w:lang w:val="en-US"/>
        </w:rPr>
        <w:t xml:space="preserve">, </w:t>
      </w:r>
      <w:r w:rsidRPr="004C074F">
        <w:rPr>
          <w:rFonts w:ascii="Times New Roman" w:eastAsia="Times New Roman" w:hAnsi="Times New Roman" w:cs="Times New Roman"/>
          <w:i/>
          <w:iCs/>
          <w:lang w:val="en-US"/>
        </w:rPr>
        <w:t>9</w:t>
      </w:r>
      <w:r w:rsidRPr="004C074F">
        <w:rPr>
          <w:rFonts w:ascii="Times New Roman" w:eastAsia="Times New Roman" w:hAnsi="Times New Roman" w:cs="Times New Roman"/>
          <w:lang w:val="en-US"/>
        </w:rPr>
        <w:t>, 1–17. https://doi.org/10.1177/23780231231196274</w:t>
      </w:r>
    </w:p>
    <w:p w14:paraId="5563507A" w14:textId="6B56E045" w:rsidR="009B1A21" w:rsidRDefault="004918B8" w:rsidP="001B5F73">
      <w:pPr>
        <w:spacing w:line="480" w:lineRule="auto"/>
        <w:rPr>
          <w:rFonts w:ascii="Times New Roman" w:eastAsia="Times New Roman" w:hAnsi="Times New Roman" w:cs="Times New Roman"/>
        </w:rPr>
      </w:pPr>
      <w:proofErr w:type="spellStart"/>
      <w:r>
        <w:rPr>
          <w:rFonts w:ascii="Times New Roman" w:eastAsia="Times New Roman" w:hAnsi="Times New Roman" w:cs="Times New Roman"/>
        </w:rPr>
        <w:t>Wijburg</w:t>
      </w:r>
      <w:proofErr w:type="spellEnd"/>
      <w:r>
        <w:rPr>
          <w:rFonts w:ascii="Times New Roman" w:eastAsia="Times New Roman" w:hAnsi="Times New Roman" w:cs="Times New Roman"/>
        </w:rPr>
        <w:t xml:space="preserve">, G., Aalbers, M. B., &amp; Heeg, S. (2018). The </w:t>
      </w:r>
      <w:proofErr w:type="spellStart"/>
      <w:r>
        <w:rPr>
          <w:rFonts w:ascii="Times New Roman" w:eastAsia="Times New Roman" w:hAnsi="Times New Roman" w:cs="Times New Roman"/>
        </w:rPr>
        <w:t>Financialisation</w:t>
      </w:r>
      <w:proofErr w:type="spellEnd"/>
      <w:r>
        <w:rPr>
          <w:rFonts w:ascii="Times New Roman" w:eastAsia="Times New Roman" w:hAnsi="Times New Roman" w:cs="Times New Roman"/>
        </w:rPr>
        <w:t xml:space="preserve"> of Rental Housing 2.0: Releasing </w:t>
      </w:r>
    </w:p>
    <w:p w14:paraId="5E133B4D" w14:textId="77777777" w:rsidR="009B1A21" w:rsidRPr="00300BCD" w:rsidRDefault="004918B8" w:rsidP="001B5F73">
      <w:pPr>
        <w:spacing w:line="480" w:lineRule="auto"/>
        <w:ind w:firstLine="720"/>
        <w:rPr>
          <w:lang w:val="pt-BR"/>
        </w:rPr>
      </w:pPr>
      <w:r>
        <w:rPr>
          <w:rFonts w:ascii="Times New Roman" w:eastAsia="Times New Roman" w:hAnsi="Times New Roman" w:cs="Times New Roman"/>
        </w:rPr>
        <w:t xml:space="preserve">Housing into the </w:t>
      </w:r>
      <w:proofErr w:type="spellStart"/>
      <w:r>
        <w:rPr>
          <w:rFonts w:ascii="Times New Roman" w:eastAsia="Times New Roman" w:hAnsi="Times New Roman" w:cs="Times New Roman"/>
        </w:rPr>
        <w:t>Privatised</w:t>
      </w:r>
      <w:proofErr w:type="spellEnd"/>
      <w:r>
        <w:rPr>
          <w:rFonts w:ascii="Times New Roman" w:eastAsia="Times New Roman" w:hAnsi="Times New Roman" w:cs="Times New Roman"/>
        </w:rPr>
        <w:t xml:space="preserve"> Mainstream of Capital Accumulation. </w:t>
      </w:r>
      <w:r w:rsidRPr="00300BCD">
        <w:rPr>
          <w:rFonts w:ascii="Times New Roman" w:eastAsia="Times New Roman" w:hAnsi="Times New Roman" w:cs="Times New Roman"/>
          <w:i/>
          <w:lang w:val="pt-BR"/>
        </w:rPr>
        <w:t>Antipode</w:t>
      </w:r>
      <w:r w:rsidRPr="00300BCD">
        <w:rPr>
          <w:rFonts w:ascii="Times New Roman" w:eastAsia="Times New Roman" w:hAnsi="Times New Roman" w:cs="Times New Roman"/>
          <w:lang w:val="pt-BR"/>
        </w:rPr>
        <w:t xml:space="preserve">, </w:t>
      </w:r>
      <w:r w:rsidRPr="00300BCD">
        <w:rPr>
          <w:rFonts w:ascii="Times New Roman" w:eastAsia="Times New Roman" w:hAnsi="Times New Roman" w:cs="Times New Roman"/>
          <w:i/>
          <w:lang w:val="pt-BR"/>
        </w:rPr>
        <w:t>50</w:t>
      </w:r>
      <w:r w:rsidRPr="00300BCD">
        <w:rPr>
          <w:rFonts w:ascii="Times New Roman" w:eastAsia="Times New Roman" w:hAnsi="Times New Roman" w:cs="Times New Roman"/>
          <w:lang w:val="pt-BR"/>
        </w:rPr>
        <w:t>(4), 1098–1119.</w:t>
      </w:r>
      <w:hyperlink r:id="rId28">
        <w:r w:rsidRPr="00300BCD">
          <w:rPr>
            <w:rFonts w:ascii="Times New Roman" w:eastAsia="Times New Roman" w:hAnsi="Times New Roman" w:cs="Times New Roman"/>
            <w:lang w:val="pt-BR"/>
          </w:rPr>
          <w:t xml:space="preserve"> </w:t>
        </w:r>
      </w:hyperlink>
    </w:p>
    <w:p w14:paraId="22D6D0CA" w14:textId="77777777" w:rsidR="009B1A21" w:rsidRPr="00300BCD" w:rsidRDefault="004918B8" w:rsidP="001B5F73">
      <w:pPr>
        <w:spacing w:line="480" w:lineRule="auto"/>
        <w:ind w:left="720"/>
        <w:rPr>
          <w:rFonts w:ascii="Times New Roman" w:eastAsia="Times New Roman" w:hAnsi="Times New Roman" w:cs="Times New Roman"/>
          <w:lang w:val="pt-BR"/>
        </w:rPr>
      </w:pPr>
      <w:r w:rsidRPr="00300BCD">
        <w:rPr>
          <w:rFonts w:ascii="Times New Roman" w:eastAsia="Times New Roman" w:hAnsi="Times New Roman" w:cs="Times New Roman"/>
          <w:lang w:val="pt-BR"/>
        </w:rPr>
        <w:t>https://doi.org/10.1111/anti.12382</w:t>
      </w:r>
    </w:p>
    <w:p w14:paraId="5608AAF5" w14:textId="77777777" w:rsidR="004C074F" w:rsidRDefault="004C074F" w:rsidP="001B5F73">
      <w:pPr>
        <w:spacing w:line="480" w:lineRule="auto"/>
        <w:ind w:right="-360"/>
        <w:rPr>
          <w:rFonts w:ascii="Times New Roman" w:eastAsia="Times New Roman" w:hAnsi="Times New Roman" w:cs="Times New Roman"/>
        </w:rPr>
      </w:pPr>
      <w:r>
        <w:rPr>
          <w:rFonts w:ascii="Times New Roman" w:eastAsia="Times New Roman" w:hAnsi="Times New Roman" w:cs="Times New Roman"/>
        </w:rPr>
        <w:t xml:space="preserve">WUOT. (May 13, 2021). Losing home: When urban renewal came to Knoxville. WUOT. </w:t>
      </w:r>
    </w:p>
    <w:p w14:paraId="3A6FCA54" w14:textId="6DB1B8BA" w:rsidR="004C074F" w:rsidRDefault="004C074F" w:rsidP="001B5F73">
      <w:pPr>
        <w:spacing w:line="480" w:lineRule="auto"/>
        <w:ind w:right="-360" w:firstLine="720"/>
        <w:rPr>
          <w:rFonts w:ascii="Times New Roman" w:eastAsia="Times New Roman" w:hAnsi="Times New Roman" w:cs="Times New Roman"/>
        </w:rPr>
      </w:pPr>
      <w:r w:rsidRPr="00A044D0">
        <w:rPr>
          <w:rFonts w:ascii="Times New Roman" w:eastAsia="Times New Roman" w:hAnsi="Times New Roman" w:cs="Times New Roman"/>
        </w:rPr>
        <w:t>https://www.wuot.org/news/2021-05-13/losing-home-when-urban-renewal-came-to-knoxville</w:t>
      </w:r>
    </w:p>
    <w:p w14:paraId="55B6F1E6" w14:textId="77777777" w:rsidR="008518EE" w:rsidRDefault="008518EE" w:rsidP="001B5F73">
      <w:pPr>
        <w:spacing w:line="360" w:lineRule="auto"/>
        <w:rPr>
          <w:rFonts w:ascii="Times New Roman" w:eastAsia="Times New Roman" w:hAnsi="Times New Roman" w:cs="Times New Roman"/>
          <w:lang w:val="pt-BR"/>
        </w:rPr>
      </w:pPr>
    </w:p>
    <w:p w14:paraId="3BD963FE" w14:textId="77777777" w:rsidR="00DA3A08" w:rsidRDefault="00DA3A08" w:rsidP="001B5F73">
      <w:pPr>
        <w:spacing w:line="360" w:lineRule="auto"/>
        <w:rPr>
          <w:rFonts w:ascii="Times New Roman" w:eastAsia="Times New Roman" w:hAnsi="Times New Roman" w:cs="Times New Roman"/>
          <w:lang w:val="pt-BR"/>
        </w:rPr>
      </w:pPr>
    </w:p>
    <w:p w14:paraId="7C657961" w14:textId="4B6F3A4E" w:rsidR="009B1A21" w:rsidRPr="00300BCD" w:rsidRDefault="00072B2E" w:rsidP="001B5F73">
      <w:pPr>
        <w:pStyle w:val="Heading1"/>
        <w:spacing w:line="480" w:lineRule="auto"/>
        <w:rPr>
          <w:lang w:val="pt-BR"/>
        </w:rPr>
      </w:pPr>
      <w:bookmarkStart w:id="162" w:name="_Toc176115407"/>
      <w:bookmarkStart w:id="163" w:name="_Toc176269930"/>
      <w:r>
        <w:rPr>
          <w:lang w:val="pt-BR"/>
        </w:rPr>
        <w:lastRenderedPageBreak/>
        <w:t>VITA</w:t>
      </w:r>
      <w:bookmarkEnd w:id="162"/>
      <w:bookmarkEnd w:id="163"/>
    </w:p>
    <w:p w14:paraId="64002EA1" w14:textId="24483839" w:rsidR="009B1A21" w:rsidRPr="00300BCD" w:rsidRDefault="00B93B4A" w:rsidP="001B5F73">
      <w:pPr>
        <w:spacing w:line="480" w:lineRule="auto"/>
        <w:ind w:left="-90"/>
        <w:rPr>
          <w:rFonts w:ascii="Times New Roman" w:eastAsia="Times New Roman" w:hAnsi="Times New Roman" w:cs="Times New Roman"/>
          <w:lang w:val="pt-BR"/>
        </w:rPr>
      </w:pPr>
      <w:r>
        <w:rPr>
          <w:rFonts w:ascii="Times New Roman" w:eastAsia="Times New Roman" w:hAnsi="Times New Roman" w:cs="Times New Roman"/>
          <w:lang w:val="pt-BR"/>
        </w:rPr>
        <w:t xml:space="preserve">Anna </w:t>
      </w:r>
      <w:r w:rsidR="00307FFB">
        <w:rPr>
          <w:rFonts w:ascii="Times New Roman" w:eastAsia="Times New Roman" w:hAnsi="Times New Roman" w:cs="Times New Roman"/>
          <w:lang w:val="pt-BR"/>
        </w:rPr>
        <w:t xml:space="preserve">Victoria </w:t>
      </w:r>
      <w:r>
        <w:rPr>
          <w:rFonts w:ascii="Times New Roman" w:eastAsia="Times New Roman" w:hAnsi="Times New Roman" w:cs="Times New Roman"/>
          <w:lang w:val="pt-BR"/>
        </w:rPr>
        <w:t xml:space="preserve">Mesa </w:t>
      </w:r>
      <w:r w:rsidR="0007355C">
        <w:rPr>
          <w:rFonts w:ascii="Times New Roman" w:eastAsia="Times New Roman" w:hAnsi="Times New Roman" w:cs="Times New Roman"/>
          <w:lang w:val="pt-BR"/>
        </w:rPr>
        <w:t>received</w:t>
      </w:r>
      <w:r>
        <w:rPr>
          <w:rFonts w:ascii="Times New Roman" w:eastAsia="Times New Roman" w:hAnsi="Times New Roman" w:cs="Times New Roman"/>
          <w:lang w:val="pt-BR"/>
        </w:rPr>
        <w:t xml:space="preserve"> her undergraduate degree in Biology at the University of South Carolina </w:t>
      </w:r>
      <w:r w:rsidR="00541374">
        <w:rPr>
          <w:rFonts w:ascii="Times New Roman" w:eastAsia="Times New Roman" w:hAnsi="Times New Roman" w:cs="Times New Roman"/>
          <w:lang w:val="pt-BR"/>
        </w:rPr>
        <w:t xml:space="preserve">Honors College </w:t>
      </w:r>
      <w:r>
        <w:rPr>
          <w:rFonts w:ascii="Times New Roman" w:eastAsia="Times New Roman" w:hAnsi="Times New Roman" w:cs="Times New Roman"/>
          <w:lang w:val="pt-BR"/>
        </w:rPr>
        <w:t>where she also earned a minor in Italian and studied cello. After graduation she continued her education and earned a Master</w:t>
      </w:r>
      <w:r w:rsidR="006F7104">
        <w:rPr>
          <w:rFonts w:ascii="Times New Roman" w:eastAsia="Times New Roman" w:hAnsi="Times New Roman" w:cs="Times New Roman"/>
          <w:lang w:val="pt-BR"/>
        </w:rPr>
        <w:t>’s</w:t>
      </w:r>
      <w:r>
        <w:rPr>
          <w:rFonts w:ascii="Times New Roman" w:eastAsia="Times New Roman" w:hAnsi="Times New Roman" w:cs="Times New Roman"/>
          <w:lang w:val="pt-BR"/>
        </w:rPr>
        <w:t xml:space="preserve"> Degree in Public Health with a concentration in Health Promotion, Education</w:t>
      </w:r>
      <w:r w:rsidR="006F7104">
        <w:rPr>
          <w:rFonts w:ascii="Times New Roman" w:eastAsia="Times New Roman" w:hAnsi="Times New Roman" w:cs="Times New Roman"/>
          <w:lang w:val="pt-BR"/>
        </w:rPr>
        <w:t>,</w:t>
      </w:r>
      <w:r>
        <w:rPr>
          <w:rFonts w:ascii="Times New Roman" w:eastAsia="Times New Roman" w:hAnsi="Times New Roman" w:cs="Times New Roman"/>
          <w:lang w:val="pt-BR"/>
        </w:rPr>
        <w:t xml:space="preserve"> and Behavior, also from the University of South Carolina. After graduating</w:t>
      </w:r>
      <w:r w:rsidR="003602C0">
        <w:rPr>
          <w:rFonts w:ascii="Times New Roman" w:eastAsia="Times New Roman" w:hAnsi="Times New Roman" w:cs="Times New Roman"/>
          <w:lang w:val="pt-BR"/>
        </w:rPr>
        <w:t xml:space="preserve"> she briefly entered </w:t>
      </w:r>
      <w:r>
        <w:rPr>
          <w:rFonts w:ascii="Times New Roman" w:eastAsia="Times New Roman" w:hAnsi="Times New Roman" w:cs="Times New Roman"/>
          <w:lang w:val="pt-BR"/>
        </w:rPr>
        <w:t>the political field</w:t>
      </w:r>
      <w:r w:rsidR="00307FFB">
        <w:rPr>
          <w:rFonts w:ascii="Times New Roman" w:eastAsia="Times New Roman" w:hAnsi="Times New Roman" w:cs="Times New Roman"/>
          <w:lang w:val="pt-BR"/>
        </w:rPr>
        <w:t xml:space="preserve"> </w:t>
      </w:r>
      <w:r w:rsidR="003602C0">
        <w:rPr>
          <w:rFonts w:ascii="Times New Roman" w:eastAsia="Times New Roman" w:hAnsi="Times New Roman" w:cs="Times New Roman"/>
          <w:lang w:val="pt-BR"/>
        </w:rPr>
        <w:t xml:space="preserve">and worked on </w:t>
      </w:r>
      <w:r w:rsidR="004A2C99">
        <w:rPr>
          <w:rFonts w:ascii="Times New Roman" w:eastAsia="Times New Roman" w:hAnsi="Times New Roman" w:cs="Times New Roman"/>
          <w:lang w:val="pt-BR"/>
        </w:rPr>
        <w:t>national electoral campaigns</w:t>
      </w:r>
      <w:r>
        <w:rPr>
          <w:rFonts w:ascii="Times New Roman" w:eastAsia="Times New Roman" w:hAnsi="Times New Roman" w:cs="Times New Roman"/>
          <w:lang w:val="pt-BR"/>
        </w:rPr>
        <w:t xml:space="preserve"> before returning to academia to study geography</w:t>
      </w:r>
      <w:r w:rsidR="004A2C99">
        <w:rPr>
          <w:rFonts w:ascii="Times New Roman" w:eastAsia="Times New Roman" w:hAnsi="Times New Roman" w:cs="Times New Roman"/>
          <w:lang w:val="pt-BR"/>
        </w:rPr>
        <w:t xml:space="preserve"> at the University of Tennessee</w:t>
      </w:r>
      <w:r>
        <w:rPr>
          <w:rFonts w:ascii="Times New Roman" w:eastAsia="Times New Roman" w:hAnsi="Times New Roman" w:cs="Times New Roman"/>
          <w:lang w:val="pt-BR"/>
        </w:rPr>
        <w:t xml:space="preserve">. </w:t>
      </w:r>
    </w:p>
    <w:p w14:paraId="7609BA24" w14:textId="77777777" w:rsidR="009B1A21" w:rsidRPr="00300BCD" w:rsidRDefault="009B1A21" w:rsidP="001B5F73">
      <w:pPr>
        <w:spacing w:line="480" w:lineRule="auto"/>
        <w:ind w:left="720"/>
        <w:rPr>
          <w:rFonts w:ascii="Times New Roman" w:eastAsia="Times New Roman" w:hAnsi="Times New Roman" w:cs="Times New Roman"/>
          <w:lang w:val="pt-BR"/>
        </w:rPr>
      </w:pPr>
    </w:p>
    <w:p w14:paraId="4D427AF4" w14:textId="77777777" w:rsidR="009B1A21" w:rsidRDefault="009B1A21" w:rsidP="00307FFB">
      <w:pPr>
        <w:spacing w:line="360" w:lineRule="auto"/>
        <w:rPr>
          <w:rFonts w:ascii="Times New Roman" w:eastAsia="Times New Roman" w:hAnsi="Times New Roman" w:cs="Times New Roman"/>
        </w:rPr>
      </w:pPr>
    </w:p>
    <w:sectPr w:rsidR="009B1A21" w:rsidSect="00875635">
      <w:footerReference w:type="default" r:id="rId29"/>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A5536" w14:textId="77777777" w:rsidR="001479FF" w:rsidRDefault="001479FF">
      <w:pPr>
        <w:spacing w:line="240" w:lineRule="auto"/>
      </w:pPr>
      <w:r>
        <w:separator/>
      </w:r>
    </w:p>
  </w:endnote>
  <w:endnote w:type="continuationSeparator" w:id="0">
    <w:p w14:paraId="4BDF4092" w14:textId="77777777" w:rsidR="001479FF" w:rsidRDefault="001479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89671674"/>
      <w:docPartObj>
        <w:docPartGallery w:val="Page Numbers (Bottom of Page)"/>
        <w:docPartUnique/>
      </w:docPartObj>
    </w:sdtPr>
    <w:sdtEndPr>
      <w:rPr>
        <w:noProof/>
      </w:rPr>
    </w:sdtEndPr>
    <w:sdtContent>
      <w:p w14:paraId="7D45F6F8" w14:textId="77777777" w:rsidR="00A2258A" w:rsidRPr="00A2258A" w:rsidRDefault="00A2258A">
        <w:pPr>
          <w:pStyle w:val="Footer"/>
          <w:jc w:val="center"/>
          <w:rPr>
            <w:rFonts w:ascii="Times New Roman" w:hAnsi="Times New Roman" w:cs="Times New Roman"/>
          </w:rPr>
        </w:pPr>
        <w:r w:rsidRPr="00A2258A">
          <w:rPr>
            <w:rFonts w:ascii="Times New Roman" w:hAnsi="Times New Roman" w:cs="Times New Roman"/>
          </w:rPr>
          <w:fldChar w:fldCharType="begin"/>
        </w:r>
        <w:r w:rsidRPr="00A2258A">
          <w:rPr>
            <w:rFonts w:ascii="Times New Roman" w:hAnsi="Times New Roman" w:cs="Times New Roman"/>
          </w:rPr>
          <w:instrText xml:space="preserve"> PAGE   \* MERGEFORMAT </w:instrText>
        </w:r>
        <w:r w:rsidRPr="00A2258A">
          <w:rPr>
            <w:rFonts w:ascii="Times New Roman" w:hAnsi="Times New Roman" w:cs="Times New Roman"/>
          </w:rPr>
          <w:fldChar w:fldCharType="separate"/>
        </w:r>
        <w:r w:rsidRPr="00A2258A">
          <w:rPr>
            <w:rFonts w:ascii="Times New Roman" w:hAnsi="Times New Roman" w:cs="Times New Roman"/>
            <w:noProof/>
          </w:rPr>
          <w:t>2</w:t>
        </w:r>
        <w:r w:rsidRPr="00A2258A">
          <w:rPr>
            <w:rFonts w:ascii="Times New Roman" w:hAnsi="Times New Roman" w:cs="Times New Roman"/>
            <w:noProof/>
          </w:rPr>
          <w:fldChar w:fldCharType="end"/>
        </w:r>
      </w:p>
    </w:sdtContent>
  </w:sdt>
  <w:p w14:paraId="002089E0" w14:textId="77777777" w:rsidR="00A2258A" w:rsidRDefault="00A2258A">
    <w:pPr>
      <w:jc w:val="center"/>
      <w:rPr>
        <w:rFonts w:ascii="Times New Roman" w:eastAsia="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76101747"/>
      <w:docPartObj>
        <w:docPartGallery w:val="Page Numbers (Bottom of Page)"/>
        <w:docPartUnique/>
      </w:docPartObj>
    </w:sdtPr>
    <w:sdtEndPr>
      <w:rPr>
        <w:noProof/>
      </w:rPr>
    </w:sdtEndPr>
    <w:sdtContent>
      <w:p w14:paraId="42542186" w14:textId="52934B8B" w:rsidR="00875635" w:rsidRPr="00875635" w:rsidRDefault="00875635">
        <w:pPr>
          <w:pStyle w:val="Footer"/>
          <w:jc w:val="center"/>
          <w:rPr>
            <w:rFonts w:ascii="Times New Roman" w:hAnsi="Times New Roman" w:cs="Times New Roman"/>
          </w:rPr>
        </w:pPr>
        <w:r w:rsidRPr="00875635">
          <w:rPr>
            <w:rFonts w:ascii="Times New Roman" w:hAnsi="Times New Roman" w:cs="Times New Roman"/>
          </w:rPr>
          <w:fldChar w:fldCharType="begin"/>
        </w:r>
        <w:r w:rsidRPr="00875635">
          <w:rPr>
            <w:rFonts w:ascii="Times New Roman" w:hAnsi="Times New Roman" w:cs="Times New Roman"/>
          </w:rPr>
          <w:instrText xml:space="preserve"> PAGE   \* MERGEFORMAT </w:instrText>
        </w:r>
        <w:r w:rsidRPr="00875635">
          <w:rPr>
            <w:rFonts w:ascii="Times New Roman" w:hAnsi="Times New Roman" w:cs="Times New Roman"/>
          </w:rPr>
          <w:fldChar w:fldCharType="separate"/>
        </w:r>
        <w:r w:rsidRPr="00875635">
          <w:rPr>
            <w:rFonts w:ascii="Times New Roman" w:hAnsi="Times New Roman" w:cs="Times New Roman"/>
            <w:noProof/>
          </w:rPr>
          <w:t>2</w:t>
        </w:r>
        <w:r w:rsidRPr="00875635">
          <w:rPr>
            <w:rFonts w:ascii="Times New Roman" w:hAnsi="Times New Roman" w:cs="Times New Roman"/>
            <w:noProof/>
          </w:rPr>
          <w:fldChar w:fldCharType="end"/>
        </w:r>
      </w:p>
    </w:sdtContent>
  </w:sdt>
  <w:p w14:paraId="73999E1C" w14:textId="77777777" w:rsidR="00875635" w:rsidRDefault="00875635">
    <w:pPr>
      <w:jc w:val="center"/>
      <w:rPr>
        <w:rFonts w:ascii="Times New Roman" w:eastAsia="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ED6B" w14:textId="77777777" w:rsidR="001479FF" w:rsidRDefault="001479FF">
      <w:pPr>
        <w:spacing w:line="240" w:lineRule="auto"/>
      </w:pPr>
      <w:r>
        <w:separator/>
      </w:r>
    </w:p>
  </w:footnote>
  <w:footnote w:type="continuationSeparator" w:id="0">
    <w:p w14:paraId="6542908C" w14:textId="77777777" w:rsidR="001479FF" w:rsidRDefault="001479FF">
      <w:pPr>
        <w:spacing w:line="240" w:lineRule="auto"/>
      </w:pPr>
      <w:r>
        <w:continuationSeparator/>
      </w:r>
    </w:p>
  </w:footnote>
  <w:footnote w:id="1">
    <w:p w14:paraId="5BC8BD5F" w14:textId="0C5F028D" w:rsidR="009B1A21" w:rsidRDefault="004918B8">
      <w:pPr>
        <w:spacing w:line="240" w:lineRule="auto"/>
        <w:rPr>
          <w:rFonts w:ascii="Times New Roman" w:eastAsia="Times New Roman" w:hAnsi="Times New Roman" w:cs="Times New Roman"/>
          <w:sz w:val="20"/>
          <w:szCs w:val="20"/>
        </w:rPr>
      </w:pPr>
      <w:r w:rsidRPr="00F652FB">
        <w:rPr>
          <w:rFonts w:ascii="Times New Roman" w:hAnsi="Times New Roman" w:cs="Times New Roman"/>
          <w:vertAlign w:val="superscript"/>
        </w:rPr>
        <w:footnoteRef/>
      </w:r>
      <w:r>
        <w:rPr>
          <w:rFonts w:ascii="Times New Roman" w:eastAsia="Times New Roman" w:hAnsi="Times New Roman" w:cs="Times New Roman"/>
          <w:sz w:val="20"/>
          <w:szCs w:val="20"/>
        </w:rPr>
        <w:t xml:space="preserve"> Those to thank for this enormous data collection effort include Spring 2022 GIS in the community students, </w:t>
      </w:r>
      <w:r w:rsidR="00221345">
        <w:rPr>
          <w:rFonts w:ascii="Times New Roman" w:eastAsia="Times New Roman" w:hAnsi="Times New Roman" w:cs="Times New Roman"/>
          <w:sz w:val="20"/>
          <w:szCs w:val="20"/>
        </w:rPr>
        <w:t xml:space="preserve">Statewide Organizing for Community eMpowerment </w:t>
      </w:r>
      <w:r>
        <w:rPr>
          <w:rFonts w:ascii="Times New Roman" w:eastAsia="Times New Roman" w:hAnsi="Times New Roman" w:cs="Times New Roman"/>
          <w:sz w:val="20"/>
          <w:szCs w:val="20"/>
        </w:rPr>
        <w:t>activists, and many more. Data collection arose from a community effort to help</w:t>
      </w:r>
      <w:r w:rsidR="00BF3C59">
        <w:rPr>
          <w:rFonts w:ascii="Times New Roman" w:eastAsia="Times New Roman" w:hAnsi="Times New Roman" w:cs="Times New Roman"/>
          <w:sz w:val="20"/>
          <w:szCs w:val="20"/>
        </w:rPr>
        <w:t xml:space="preserve"> protect</w:t>
      </w:r>
      <w:r>
        <w:rPr>
          <w:rFonts w:ascii="Times New Roman" w:eastAsia="Times New Roman" w:hAnsi="Times New Roman" w:cs="Times New Roman"/>
          <w:sz w:val="20"/>
          <w:szCs w:val="20"/>
        </w:rPr>
        <w:t xml:space="preserve"> tenants from eviction during the early days of the Covid-19 pandemic in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C761E"/>
    <w:multiLevelType w:val="hybridMultilevel"/>
    <w:tmpl w:val="6EC2A6EE"/>
    <w:lvl w:ilvl="0" w:tplc="9C249612">
      <w:start w:val="3"/>
      <w:numFmt w:val="decimal"/>
      <w:lvlText w:val="%1."/>
      <w:lvlJc w:val="left"/>
      <w:pPr>
        <w:tabs>
          <w:tab w:val="num" w:pos="720"/>
        </w:tabs>
        <w:ind w:left="720" w:hanging="360"/>
      </w:pPr>
    </w:lvl>
    <w:lvl w:ilvl="1" w:tplc="98B85810">
      <w:start w:val="1"/>
      <w:numFmt w:val="lowerRoman"/>
      <w:lvlText w:val="%2."/>
      <w:lvlJc w:val="right"/>
      <w:pPr>
        <w:tabs>
          <w:tab w:val="num" w:pos="1440"/>
        </w:tabs>
        <w:ind w:left="1440" w:hanging="360"/>
      </w:pPr>
    </w:lvl>
    <w:lvl w:ilvl="2" w:tplc="B274839A" w:tentative="1">
      <w:start w:val="1"/>
      <w:numFmt w:val="decimal"/>
      <w:lvlText w:val="%3."/>
      <w:lvlJc w:val="left"/>
      <w:pPr>
        <w:tabs>
          <w:tab w:val="num" w:pos="2160"/>
        </w:tabs>
        <w:ind w:left="2160" w:hanging="360"/>
      </w:pPr>
    </w:lvl>
    <w:lvl w:ilvl="3" w:tplc="48C0654C" w:tentative="1">
      <w:start w:val="1"/>
      <w:numFmt w:val="decimal"/>
      <w:lvlText w:val="%4."/>
      <w:lvlJc w:val="left"/>
      <w:pPr>
        <w:tabs>
          <w:tab w:val="num" w:pos="2880"/>
        </w:tabs>
        <w:ind w:left="2880" w:hanging="360"/>
      </w:pPr>
    </w:lvl>
    <w:lvl w:ilvl="4" w:tplc="A3381B04" w:tentative="1">
      <w:start w:val="1"/>
      <w:numFmt w:val="decimal"/>
      <w:lvlText w:val="%5."/>
      <w:lvlJc w:val="left"/>
      <w:pPr>
        <w:tabs>
          <w:tab w:val="num" w:pos="3600"/>
        </w:tabs>
        <w:ind w:left="3600" w:hanging="360"/>
      </w:pPr>
    </w:lvl>
    <w:lvl w:ilvl="5" w:tplc="DA882E72" w:tentative="1">
      <w:start w:val="1"/>
      <w:numFmt w:val="decimal"/>
      <w:lvlText w:val="%6."/>
      <w:lvlJc w:val="left"/>
      <w:pPr>
        <w:tabs>
          <w:tab w:val="num" w:pos="4320"/>
        </w:tabs>
        <w:ind w:left="4320" w:hanging="360"/>
      </w:pPr>
    </w:lvl>
    <w:lvl w:ilvl="6" w:tplc="14C8B1AE" w:tentative="1">
      <w:start w:val="1"/>
      <w:numFmt w:val="decimal"/>
      <w:lvlText w:val="%7."/>
      <w:lvlJc w:val="left"/>
      <w:pPr>
        <w:tabs>
          <w:tab w:val="num" w:pos="5040"/>
        </w:tabs>
        <w:ind w:left="5040" w:hanging="360"/>
      </w:pPr>
    </w:lvl>
    <w:lvl w:ilvl="7" w:tplc="DACEBC5E" w:tentative="1">
      <w:start w:val="1"/>
      <w:numFmt w:val="decimal"/>
      <w:lvlText w:val="%8."/>
      <w:lvlJc w:val="left"/>
      <w:pPr>
        <w:tabs>
          <w:tab w:val="num" w:pos="5760"/>
        </w:tabs>
        <w:ind w:left="5760" w:hanging="360"/>
      </w:pPr>
    </w:lvl>
    <w:lvl w:ilvl="8" w:tplc="DED88488" w:tentative="1">
      <w:start w:val="1"/>
      <w:numFmt w:val="decimal"/>
      <w:lvlText w:val="%9."/>
      <w:lvlJc w:val="left"/>
      <w:pPr>
        <w:tabs>
          <w:tab w:val="num" w:pos="6480"/>
        </w:tabs>
        <w:ind w:left="6480" w:hanging="360"/>
      </w:pPr>
    </w:lvl>
  </w:abstractNum>
  <w:abstractNum w:abstractNumId="1" w15:restartNumberingAfterBreak="0">
    <w:nsid w:val="19FB631F"/>
    <w:multiLevelType w:val="hybridMultilevel"/>
    <w:tmpl w:val="14A8CC8C"/>
    <w:lvl w:ilvl="0" w:tplc="A5DC620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85FF6"/>
    <w:multiLevelType w:val="hybridMultilevel"/>
    <w:tmpl w:val="95AC622E"/>
    <w:lvl w:ilvl="0" w:tplc="534CFA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5216C"/>
    <w:multiLevelType w:val="hybridMultilevel"/>
    <w:tmpl w:val="DB2A8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C84895"/>
    <w:multiLevelType w:val="multilevel"/>
    <w:tmpl w:val="9DFC5CA6"/>
    <w:lvl w:ilvl="0">
      <w:start w:val="1"/>
      <w:numFmt w:val="decimal"/>
      <w:lvlText w:val="%1."/>
      <w:lvlJc w:val="left"/>
      <w:pPr>
        <w:tabs>
          <w:tab w:val="num" w:pos="720"/>
        </w:tabs>
        <w:ind w:left="720" w:hanging="360"/>
      </w:pPr>
    </w:lvl>
    <w:lvl w:ilvl="1">
      <w:start w:val="1"/>
      <w:numFmt w:val="decimal"/>
      <w:lvlText w:val="%2."/>
      <w:lvlJc w:val="left"/>
      <w:pPr>
        <w:tabs>
          <w:tab w:val="num" w:pos="900"/>
        </w:tabs>
        <w:ind w:left="9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D12944"/>
    <w:multiLevelType w:val="multilevel"/>
    <w:tmpl w:val="AB9A9FF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BF63A1"/>
    <w:multiLevelType w:val="hybridMultilevel"/>
    <w:tmpl w:val="BF0CC568"/>
    <w:lvl w:ilvl="0" w:tplc="83DC0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0A290C"/>
    <w:multiLevelType w:val="multilevel"/>
    <w:tmpl w:val="C26C6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847168"/>
    <w:multiLevelType w:val="hybridMultilevel"/>
    <w:tmpl w:val="11DEC370"/>
    <w:lvl w:ilvl="0" w:tplc="35CC41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9A1426"/>
    <w:multiLevelType w:val="multilevel"/>
    <w:tmpl w:val="70A852E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644867C7"/>
    <w:multiLevelType w:val="multilevel"/>
    <w:tmpl w:val="9DFC5CA6"/>
    <w:lvl w:ilvl="0">
      <w:start w:val="1"/>
      <w:numFmt w:val="decimal"/>
      <w:lvlText w:val="%1."/>
      <w:lvlJc w:val="left"/>
      <w:pPr>
        <w:tabs>
          <w:tab w:val="num" w:pos="720"/>
        </w:tabs>
        <w:ind w:left="720" w:hanging="360"/>
      </w:pPr>
    </w:lvl>
    <w:lvl w:ilvl="1">
      <w:start w:val="1"/>
      <w:numFmt w:val="decimal"/>
      <w:lvlText w:val="%2."/>
      <w:lvlJc w:val="left"/>
      <w:pPr>
        <w:tabs>
          <w:tab w:val="num" w:pos="900"/>
        </w:tabs>
        <w:ind w:left="9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423792"/>
    <w:multiLevelType w:val="multilevel"/>
    <w:tmpl w:val="540CAD4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7126587"/>
    <w:multiLevelType w:val="hybridMultilevel"/>
    <w:tmpl w:val="7AF8F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8535D7"/>
    <w:multiLevelType w:val="multilevel"/>
    <w:tmpl w:val="55365A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99399D"/>
    <w:multiLevelType w:val="hybridMultilevel"/>
    <w:tmpl w:val="11BEE4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D156028"/>
    <w:multiLevelType w:val="hybridMultilevel"/>
    <w:tmpl w:val="58784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6603403">
    <w:abstractNumId w:val="9"/>
  </w:num>
  <w:num w:numId="2" w16cid:durableId="179781057">
    <w:abstractNumId w:val="7"/>
  </w:num>
  <w:num w:numId="3" w16cid:durableId="1915814456">
    <w:abstractNumId w:val="11"/>
  </w:num>
  <w:num w:numId="4" w16cid:durableId="1473137893">
    <w:abstractNumId w:val="6"/>
  </w:num>
  <w:num w:numId="5" w16cid:durableId="1770007652">
    <w:abstractNumId w:val="2"/>
  </w:num>
  <w:num w:numId="6" w16cid:durableId="1087115685">
    <w:abstractNumId w:val="3"/>
  </w:num>
  <w:num w:numId="7" w16cid:durableId="362485335">
    <w:abstractNumId w:val="13"/>
  </w:num>
  <w:num w:numId="8" w16cid:durableId="1703899656">
    <w:abstractNumId w:val="13"/>
    <w:lvlOverride w:ilvl="1">
      <w:lvl w:ilvl="1">
        <w:numFmt w:val="lowerLetter"/>
        <w:lvlText w:val="%2."/>
        <w:lvlJc w:val="left"/>
      </w:lvl>
    </w:lvlOverride>
  </w:num>
  <w:num w:numId="9" w16cid:durableId="1539317228">
    <w:abstractNumId w:val="4"/>
  </w:num>
  <w:num w:numId="10" w16cid:durableId="202905831">
    <w:abstractNumId w:val="4"/>
    <w:lvlOverride w:ilvl="0">
      <w:lvl w:ilvl="0">
        <w:numFmt w:val="upperLetter"/>
        <w:lvlText w:val="%1."/>
        <w:lvlJc w:val="left"/>
      </w:lvl>
    </w:lvlOverride>
  </w:num>
  <w:num w:numId="11" w16cid:durableId="506792019">
    <w:abstractNumId w:val="4"/>
    <w:lvlOverride w:ilvl="0">
      <w:lvl w:ilvl="0">
        <w:numFmt w:val="upperLetter"/>
        <w:lvlText w:val="%1."/>
        <w:lvlJc w:val="left"/>
      </w:lvl>
    </w:lvlOverride>
  </w:num>
  <w:num w:numId="12" w16cid:durableId="882600669">
    <w:abstractNumId w:val="5"/>
  </w:num>
  <w:num w:numId="13" w16cid:durableId="1096556929">
    <w:abstractNumId w:val="5"/>
    <w:lvlOverride w:ilvl="0">
      <w:lvl w:ilvl="0">
        <w:numFmt w:val="decimal"/>
        <w:lvlText w:val="%1."/>
        <w:lvlJc w:val="left"/>
      </w:lvl>
    </w:lvlOverride>
  </w:num>
  <w:num w:numId="14" w16cid:durableId="2042435708">
    <w:abstractNumId w:val="0"/>
  </w:num>
  <w:num w:numId="15" w16cid:durableId="1480851740">
    <w:abstractNumId w:val="5"/>
    <w:lvlOverride w:ilvl="0">
      <w:lvl w:ilvl="0">
        <w:numFmt w:val="decimal"/>
        <w:lvlText w:val="%1."/>
        <w:lvlJc w:val="left"/>
      </w:lvl>
    </w:lvlOverride>
  </w:num>
  <w:num w:numId="16" w16cid:durableId="1521695758">
    <w:abstractNumId w:val="5"/>
    <w:lvlOverride w:ilvl="0">
      <w:lvl w:ilvl="0">
        <w:numFmt w:val="decimal"/>
        <w:lvlText w:val="%1."/>
        <w:lvlJc w:val="left"/>
      </w:lvl>
    </w:lvlOverride>
  </w:num>
  <w:num w:numId="17" w16cid:durableId="170411892">
    <w:abstractNumId w:val="5"/>
    <w:lvlOverride w:ilvl="0">
      <w:lvl w:ilvl="0">
        <w:numFmt w:val="decimal"/>
        <w:lvlText w:val="%1."/>
        <w:lvlJc w:val="left"/>
      </w:lvl>
    </w:lvlOverride>
  </w:num>
  <w:num w:numId="18" w16cid:durableId="1046756302">
    <w:abstractNumId w:val="5"/>
    <w:lvlOverride w:ilvl="0">
      <w:lvl w:ilvl="0">
        <w:numFmt w:val="decimal"/>
        <w:lvlText w:val="%1."/>
        <w:lvlJc w:val="left"/>
      </w:lvl>
    </w:lvlOverride>
  </w:num>
  <w:num w:numId="19" w16cid:durableId="886382718">
    <w:abstractNumId w:val="5"/>
    <w:lvlOverride w:ilvl="0">
      <w:lvl w:ilvl="0">
        <w:numFmt w:val="decimal"/>
        <w:lvlText w:val="%1."/>
        <w:lvlJc w:val="left"/>
      </w:lvl>
    </w:lvlOverride>
  </w:num>
  <w:num w:numId="20" w16cid:durableId="845097488">
    <w:abstractNumId w:val="5"/>
    <w:lvlOverride w:ilvl="0">
      <w:lvl w:ilvl="0">
        <w:numFmt w:val="decimal"/>
        <w:lvlText w:val="%1."/>
        <w:lvlJc w:val="left"/>
      </w:lvl>
    </w:lvlOverride>
  </w:num>
  <w:num w:numId="21" w16cid:durableId="1053432047">
    <w:abstractNumId w:val="5"/>
    <w:lvlOverride w:ilvl="0">
      <w:lvl w:ilvl="0">
        <w:numFmt w:val="decimal"/>
        <w:lvlText w:val="%1."/>
        <w:lvlJc w:val="left"/>
      </w:lvl>
    </w:lvlOverride>
  </w:num>
  <w:num w:numId="22" w16cid:durableId="396755493">
    <w:abstractNumId w:val="5"/>
    <w:lvlOverride w:ilvl="0">
      <w:lvl w:ilvl="0">
        <w:numFmt w:val="decimal"/>
        <w:lvlText w:val="%1."/>
        <w:lvlJc w:val="left"/>
      </w:lvl>
    </w:lvlOverride>
  </w:num>
  <w:num w:numId="23" w16cid:durableId="1499467613">
    <w:abstractNumId w:val="5"/>
    <w:lvlOverride w:ilvl="0">
      <w:lvl w:ilvl="0">
        <w:numFmt w:val="decimal"/>
        <w:lvlText w:val="%1."/>
        <w:lvlJc w:val="left"/>
      </w:lvl>
    </w:lvlOverride>
  </w:num>
  <w:num w:numId="24" w16cid:durableId="850342179">
    <w:abstractNumId w:val="5"/>
    <w:lvlOverride w:ilvl="0">
      <w:lvl w:ilvl="0">
        <w:numFmt w:val="decimal"/>
        <w:lvlText w:val="%1."/>
        <w:lvlJc w:val="left"/>
      </w:lvl>
    </w:lvlOverride>
  </w:num>
  <w:num w:numId="25" w16cid:durableId="1574705719">
    <w:abstractNumId w:val="1"/>
  </w:num>
  <w:num w:numId="26" w16cid:durableId="403798348">
    <w:abstractNumId w:val="10"/>
  </w:num>
  <w:num w:numId="27" w16cid:durableId="718867215">
    <w:abstractNumId w:val="15"/>
  </w:num>
  <w:num w:numId="28" w16cid:durableId="1380475893">
    <w:abstractNumId w:val="12"/>
  </w:num>
  <w:num w:numId="29" w16cid:durableId="821039604">
    <w:abstractNumId w:val="14"/>
  </w:num>
  <w:num w:numId="30" w16cid:durableId="7266119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A21"/>
    <w:rsid w:val="000006CC"/>
    <w:rsid w:val="00003D68"/>
    <w:rsid w:val="00007356"/>
    <w:rsid w:val="000101FB"/>
    <w:rsid w:val="00010D9A"/>
    <w:rsid w:val="00012523"/>
    <w:rsid w:val="000149FA"/>
    <w:rsid w:val="00023582"/>
    <w:rsid w:val="00025714"/>
    <w:rsid w:val="00025A53"/>
    <w:rsid w:val="000309F2"/>
    <w:rsid w:val="000400B3"/>
    <w:rsid w:val="00042A12"/>
    <w:rsid w:val="000447CD"/>
    <w:rsid w:val="00047B02"/>
    <w:rsid w:val="000501ED"/>
    <w:rsid w:val="00052167"/>
    <w:rsid w:val="00055430"/>
    <w:rsid w:val="000560AD"/>
    <w:rsid w:val="00063510"/>
    <w:rsid w:val="00065A35"/>
    <w:rsid w:val="00072B2E"/>
    <w:rsid w:val="0007355C"/>
    <w:rsid w:val="00080D54"/>
    <w:rsid w:val="00081124"/>
    <w:rsid w:val="0008730F"/>
    <w:rsid w:val="00087430"/>
    <w:rsid w:val="00087B9F"/>
    <w:rsid w:val="00092E34"/>
    <w:rsid w:val="00097096"/>
    <w:rsid w:val="000A0B3D"/>
    <w:rsid w:val="000A2DCD"/>
    <w:rsid w:val="000A318B"/>
    <w:rsid w:val="000A3D15"/>
    <w:rsid w:val="000A50EF"/>
    <w:rsid w:val="000B4A44"/>
    <w:rsid w:val="000C1868"/>
    <w:rsid w:val="000C4A6E"/>
    <w:rsid w:val="000C5E61"/>
    <w:rsid w:val="000C63F1"/>
    <w:rsid w:val="000C73BB"/>
    <w:rsid w:val="000C7EC9"/>
    <w:rsid w:val="000D2F7B"/>
    <w:rsid w:val="000E4F8E"/>
    <w:rsid w:val="000E7897"/>
    <w:rsid w:val="000F2AD9"/>
    <w:rsid w:val="00101073"/>
    <w:rsid w:val="001018ED"/>
    <w:rsid w:val="00104953"/>
    <w:rsid w:val="0011213C"/>
    <w:rsid w:val="00114848"/>
    <w:rsid w:val="00116B6E"/>
    <w:rsid w:val="001200F9"/>
    <w:rsid w:val="00120F2E"/>
    <w:rsid w:val="0012163E"/>
    <w:rsid w:val="00122045"/>
    <w:rsid w:val="00122A8E"/>
    <w:rsid w:val="00123B11"/>
    <w:rsid w:val="00124276"/>
    <w:rsid w:val="001250F1"/>
    <w:rsid w:val="00131747"/>
    <w:rsid w:val="00131BB6"/>
    <w:rsid w:val="00134B53"/>
    <w:rsid w:val="001468C0"/>
    <w:rsid w:val="001479FF"/>
    <w:rsid w:val="00147BEF"/>
    <w:rsid w:val="00157BE3"/>
    <w:rsid w:val="00164590"/>
    <w:rsid w:val="00165115"/>
    <w:rsid w:val="001735A1"/>
    <w:rsid w:val="00175BA5"/>
    <w:rsid w:val="00191645"/>
    <w:rsid w:val="001A5361"/>
    <w:rsid w:val="001A7158"/>
    <w:rsid w:val="001A7C97"/>
    <w:rsid w:val="001B1BB4"/>
    <w:rsid w:val="001B58B1"/>
    <w:rsid w:val="001B5F73"/>
    <w:rsid w:val="001B73B7"/>
    <w:rsid w:val="001C14BD"/>
    <w:rsid w:val="001C4B49"/>
    <w:rsid w:val="001C4C84"/>
    <w:rsid w:val="001C5F68"/>
    <w:rsid w:val="001C7795"/>
    <w:rsid w:val="001D303B"/>
    <w:rsid w:val="001D5871"/>
    <w:rsid w:val="001D7565"/>
    <w:rsid w:val="001E65B8"/>
    <w:rsid w:val="001F0229"/>
    <w:rsid w:val="001F5EC7"/>
    <w:rsid w:val="001F69A4"/>
    <w:rsid w:val="002049F1"/>
    <w:rsid w:val="00206E07"/>
    <w:rsid w:val="002075F3"/>
    <w:rsid w:val="00210E43"/>
    <w:rsid w:val="00211B95"/>
    <w:rsid w:val="00211F41"/>
    <w:rsid w:val="002123E3"/>
    <w:rsid w:val="00214FF0"/>
    <w:rsid w:val="00221345"/>
    <w:rsid w:val="00222699"/>
    <w:rsid w:val="002227F9"/>
    <w:rsid w:val="00223837"/>
    <w:rsid w:val="002254EE"/>
    <w:rsid w:val="00232E0E"/>
    <w:rsid w:val="0023498E"/>
    <w:rsid w:val="002367CA"/>
    <w:rsid w:val="002376C1"/>
    <w:rsid w:val="00237E2B"/>
    <w:rsid w:val="00247D8E"/>
    <w:rsid w:val="002578ED"/>
    <w:rsid w:val="002625CE"/>
    <w:rsid w:val="002628D8"/>
    <w:rsid w:val="00263D84"/>
    <w:rsid w:val="00273075"/>
    <w:rsid w:val="00273D47"/>
    <w:rsid w:val="00280A2D"/>
    <w:rsid w:val="002838A9"/>
    <w:rsid w:val="002842EE"/>
    <w:rsid w:val="00285119"/>
    <w:rsid w:val="00285C97"/>
    <w:rsid w:val="002863EF"/>
    <w:rsid w:val="0028686A"/>
    <w:rsid w:val="002900DA"/>
    <w:rsid w:val="00292A30"/>
    <w:rsid w:val="00296EDC"/>
    <w:rsid w:val="002A5247"/>
    <w:rsid w:val="002A66B0"/>
    <w:rsid w:val="002B0F53"/>
    <w:rsid w:val="002B4F43"/>
    <w:rsid w:val="002B561E"/>
    <w:rsid w:val="002B6040"/>
    <w:rsid w:val="002B6F97"/>
    <w:rsid w:val="002C1F37"/>
    <w:rsid w:val="002C3E70"/>
    <w:rsid w:val="002C5A37"/>
    <w:rsid w:val="002C758B"/>
    <w:rsid w:val="002E094E"/>
    <w:rsid w:val="002F3899"/>
    <w:rsid w:val="00300BCD"/>
    <w:rsid w:val="003013AB"/>
    <w:rsid w:val="00302690"/>
    <w:rsid w:val="00304024"/>
    <w:rsid w:val="00306D3E"/>
    <w:rsid w:val="00307FFB"/>
    <w:rsid w:val="00316A20"/>
    <w:rsid w:val="003219C9"/>
    <w:rsid w:val="00322BDB"/>
    <w:rsid w:val="00323BE6"/>
    <w:rsid w:val="00326A8C"/>
    <w:rsid w:val="0033425A"/>
    <w:rsid w:val="00344861"/>
    <w:rsid w:val="00345B21"/>
    <w:rsid w:val="00347299"/>
    <w:rsid w:val="00347B98"/>
    <w:rsid w:val="00352739"/>
    <w:rsid w:val="003551BA"/>
    <w:rsid w:val="00356A50"/>
    <w:rsid w:val="00357505"/>
    <w:rsid w:val="003602C0"/>
    <w:rsid w:val="00362CD6"/>
    <w:rsid w:val="00363C40"/>
    <w:rsid w:val="003670D7"/>
    <w:rsid w:val="00374993"/>
    <w:rsid w:val="00376D73"/>
    <w:rsid w:val="003778B6"/>
    <w:rsid w:val="00380D19"/>
    <w:rsid w:val="00383905"/>
    <w:rsid w:val="00391087"/>
    <w:rsid w:val="003940B8"/>
    <w:rsid w:val="00396D5E"/>
    <w:rsid w:val="0039702E"/>
    <w:rsid w:val="003A0E5B"/>
    <w:rsid w:val="003A2917"/>
    <w:rsid w:val="003A34E9"/>
    <w:rsid w:val="003A538B"/>
    <w:rsid w:val="003B010A"/>
    <w:rsid w:val="003B62FE"/>
    <w:rsid w:val="003B65F3"/>
    <w:rsid w:val="003B698E"/>
    <w:rsid w:val="003C6EF2"/>
    <w:rsid w:val="003D6E0A"/>
    <w:rsid w:val="003E0E19"/>
    <w:rsid w:val="003E10A2"/>
    <w:rsid w:val="003E21FC"/>
    <w:rsid w:val="003E5CC2"/>
    <w:rsid w:val="003F126B"/>
    <w:rsid w:val="003F36FB"/>
    <w:rsid w:val="003F4960"/>
    <w:rsid w:val="003F742F"/>
    <w:rsid w:val="004075AA"/>
    <w:rsid w:val="00413EBF"/>
    <w:rsid w:val="00421520"/>
    <w:rsid w:val="004232A2"/>
    <w:rsid w:val="0043776E"/>
    <w:rsid w:val="004412C1"/>
    <w:rsid w:val="00441D3D"/>
    <w:rsid w:val="004448D0"/>
    <w:rsid w:val="00444A91"/>
    <w:rsid w:val="00453A5A"/>
    <w:rsid w:val="00453F27"/>
    <w:rsid w:val="00457FDA"/>
    <w:rsid w:val="004637FA"/>
    <w:rsid w:val="004670F9"/>
    <w:rsid w:val="00467C87"/>
    <w:rsid w:val="0047052F"/>
    <w:rsid w:val="00470B39"/>
    <w:rsid w:val="00472D52"/>
    <w:rsid w:val="004744F0"/>
    <w:rsid w:val="0048456F"/>
    <w:rsid w:val="00485EB6"/>
    <w:rsid w:val="004869B8"/>
    <w:rsid w:val="004918B8"/>
    <w:rsid w:val="00497C2A"/>
    <w:rsid w:val="004A065E"/>
    <w:rsid w:val="004A2C99"/>
    <w:rsid w:val="004A4F86"/>
    <w:rsid w:val="004A5BD2"/>
    <w:rsid w:val="004A7673"/>
    <w:rsid w:val="004B42B2"/>
    <w:rsid w:val="004B4300"/>
    <w:rsid w:val="004B5C6B"/>
    <w:rsid w:val="004B5D43"/>
    <w:rsid w:val="004B67B5"/>
    <w:rsid w:val="004C074F"/>
    <w:rsid w:val="004C1323"/>
    <w:rsid w:val="004C23DC"/>
    <w:rsid w:val="004C59DB"/>
    <w:rsid w:val="004C5A03"/>
    <w:rsid w:val="004D4657"/>
    <w:rsid w:val="004D5871"/>
    <w:rsid w:val="004E0198"/>
    <w:rsid w:val="004E1E62"/>
    <w:rsid w:val="004F5D00"/>
    <w:rsid w:val="00501EA1"/>
    <w:rsid w:val="0050363B"/>
    <w:rsid w:val="00505854"/>
    <w:rsid w:val="00515537"/>
    <w:rsid w:val="00517CBC"/>
    <w:rsid w:val="00523A30"/>
    <w:rsid w:val="0053058B"/>
    <w:rsid w:val="0053249A"/>
    <w:rsid w:val="00533894"/>
    <w:rsid w:val="005366F2"/>
    <w:rsid w:val="00536AB1"/>
    <w:rsid w:val="005401BB"/>
    <w:rsid w:val="005407CA"/>
    <w:rsid w:val="00541374"/>
    <w:rsid w:val="005418E1"/>
    <w:rsid w:val="00543C94"/>
    <w:rsid w:val="00547F00"/>
    <w:rsid w:val="00551E9C"/>
    <w:rsid w:val="00552E5D"/>
    <w:rsid w:val="00553492"/>
    <w:rsid w:val="00554A3F"/>
    <w:rsid w:val="0055685F"/>
    <w:rsid w:val="005715BC"/>
    <w:rsid w:val="005717D9"/>
    <w:rsid w:val="00572CC9"/>
    <w:rsid w:val="00576A4A"/>
    <w:rsid w:val="0058179B"/>
    <w:rsid w:val="00584E1B"/>
    <w:rsid w:val="00586C1C"/>
    <w:rsid w:val="005A49CC"/>
    <w:rsid w:val="005A6272"/>
    <w:rsid w:val="005B0163"/>
    <w:rsid w:val="005B0194"/>
    <w:rsid w:val="005B484A"/>
    <w:rsid w:val="005C2F08"/>
    <w:rsid w:val="005C38A0"/>
    <w:rsid w:val="005C4E7D"/>
    <w:rsid w:val="005D03A3"/>
    <w:rsid w:val="005D4F80"/>
    <w:rsid w:val="005D5C3F"/>
    <w:rsid w:val="005D67F3"/>
    <w:rsid w:val="005D6F9C"/>
    <w:rsid w:val="005E0E94"/>
    <w:rsid w:val="005E121C"/>
    <w:rsid w:val="005E28BD"/>
    <w:rsid w:val="005E38F1"/>
    <w:rsid w:val="005E3CCC"/>
    <w:rsid w:val="005E61C3"/>
    <w:rsid w:val="005E676B"/>
    <w:rsid w:val="005E6DC0"/>
    <w:rsid w:val="005E7277"/>
    <w:rsid w:val="005F4637"/>
    <w:rsid w:val="005F5D9A"/>
    <w:rsid w:val="005F6B46"/>
    <w:rsid w:val="00606659"/>
    <w:rsid w:val="00612083"/>
    <w:rsid w:val="00624D63"/>
    <w:rsid w:val="006259D0"/>
    <w:rsid w:val="0063174A"/>
    <w:rsid w:val="00631764"/>
    <w:rsid w:val="006333F1"/>
    <w:rsid w:val="0064178E"/>
    <w:rsid w:val="00646134"/>
    <w:rsid w:val="006479E4"/>
    <w:rsid w:val="00647E99"/>
    <w:rsid w:val="006515D8"/>
    <w:rsid w:val="00652046"/>
    <w:rsid w:val="006549B9"/>
    <w:rsid w:val="00660FF9"/>
    <w:rsid w:val="00670D10"/>
    <w:rsid w:val="00676D22"/>
    <w:rsid w:val="00677704"/>
    <w:rsid w:val="00677BCD"/>
    <w:rsid w:val="00684EA3"/>
    <w:rsid w:val="00684EB6"/>
    <w:rsid w:val="006858AF"/>
    <w:rsid w:val="00686A98"/>
    <w:rsid w:val="00691571"/>
    <w:rsid w:val="006918B9"/>
    <w:rsid w:val="006920AF"/>
    <w:rsid w:val="00693453"/>
    <w:rsid w:val="006A07FB"/>
    <w:rsid w:val="006A4420"/>
    <w:rsid w:val="006B709F"/>
    <w:rsid w:val="006C1D39"/>
    <w:rsid w:val="006C28E5"/>
    <w:rsid w:val="006C30C2"/>
    <w:rsid w:val="006C49E5"/>
    <w:rsid w:val="006C4FEF"/>
    <w:rsid w:val="006E19E8"/>
    <w:rsid w:val="006E4A05"/>
    <w:rsid w:val="006E69E4"/>
    <w:rsid w:val="006F06C4"/>
    <w:rsid w:val="006F7104"/>
    <w:rsid w:val="00706158"/>
    <w:rsid w:val="007125CA"/>
    <w:rsid w:val="007128B1"/>
    <w:rsid w:val="00716F28"/>
    <w:rsid w:val="00720A53"/>
    <w:rsid w:val="00721B08"/>
    <w:rsid w:val="00721C0E"/>
    <w:rsid w:val="00723019"/>
    <w:rsid w:val="007315E4"/>
    <w:rsid w:val="00733679"/>
    <w:rsid w:val="00733E53"/>
    <w:rsid w:val="007342C0"/>
    <w:rsid w:val="0073492B"/>
    <w:rsid w:val="00734F16"/>
    <w:rsid w:val="007364F7"/>
    <w:rsid w:val="00737396"/>
    <w:rsid w:val="00742CA0"/>
    <w:rsid w:val="00751FF7"/>
    <w:rsid w:val="007551C2"/>
    <w:rsid w:val="00767DC4"/>
    <w:rsid w:val="00767EE9"/>
    <w:rsid w:val="0077276A"/>
    <w:rsid w:val="00773B86"/>
    <w:rsid w:val="00775104"/>
    <w:rsid w:val="007761DF"/>
    <w:rsid w:val="007761E5"/>
    <w:rsid w:val="007764B4"/>
    <w:rsid w:val="00783977"/>
    <w:rsid w:val="0078496A"/>
    <w:rsid w:val="00785C92"/>
    <w:rsid w:val="00786265"/>
    <w:rsid w:val="00790281"/>
    <w:rsid w:val="00792671"/>
    <w:rsid w:val="007A659F"/>
    <w:rsid w:val="007B278A"/>
    <w:rsid w:val="007B3332"/>
    <w:rsid w:val="007B4493"/>
    <w:rsid w:val="007B598A"/>
    <w:rsid w:val="007B6F7F"/>
    <w:rsid w:val="007C15EA"/>
    <w:rsid w:val="007C2B9A"/>
    <w:rsid w:val="007C3E6F"/>
    <w:rsid w:val="007C4D3B"/>
    <w:rsid w:val="007C50EE"/>
    <w:rsid w:val="007C5A9A"/>
    <w:rsid w:val="007D03C8"/>
    <w:rsid w:val="007D2756"/>
    <w:rsid w:val="007D2DFB"/>
    <w:rsid w:val="007F166F"/>
    <w:rsid w:val="007F4602"/>
    <w:rsid w:val="008065ED"/>
    <w:rsid w:val="00816E75"/>
    <w:rsid w:val="00820A40"/>
    <w:rsid w:val="00820B86"/>
    <w:rsid w:val="00821E27"/>
    <w:rsid w:val="00826C9A"/>
    <w:rsid w:val="008309B3"/>
    <w:rsid w:val="00833527"/>
    <w:rsid w:val="00833DF3"/>
    <w:rsid w:val="00845369"/>
    <w:rsid w:val="008460CA"/>
    <w:rsid w:val="0084706F"/>
    <w:rsid w:val="00847416"/>
    <w:rsid w:val="00847FD8"/>
    <w:rsid w:val="00850B9C"/>
    <w:rsid w:val="00851739"/>
    <w:rsid w:val="008518EE"/>
    <w:rsid w:val="008537FC"/>
    <w:rsid w:val="008615B9"/>
    <w:rsid w:val="00871C01"/>
    <w:rsid w:val="00875635"/>
    <w:rsid w:val="00877AAF"/>
    <w:rsid w:val="008805A8"/>
    <w:rsid w:val="00881575"/>
    <w:rsid w:val="00887D12"/>
    <w:rsid w:val="00892AF1"/>
    <w:rsid w:val="008941F6"/>
    <w:rsid w:val="00895AC5"/>
    <w:rsid w:val="00895B53"/>
    <w:rsid w:val="008970B4"/>
    <w:rsid w:val="008978F3"/>
    <w:rsid w:val="00897D30"/>
    <w:rsid w:val="008A2647"/>
    <w:rsid w:val="008B3A28"/>
    <w:rsid w:val="008B4A12"/>
    <w:rsid w:val="008B5F38"/>
    <w:rsid w:val="008C0688"/>
    <w:rsid w:val="008C2329"/>
    <w:rsid w:val="008D1776"/>
    <w:rsid w:val="008D4F2C"/>
    <w:rsid w:val="008D5C02"/>
    <w:rsid w:val="008D7EEA"/>
    <w:rsid w:val="008E01CA"/>
    <w:rsid w:val="008E3BF8"/>
    <w:rsid w:val="008E4C44"/>
    <w:rsid w:val="008E6EA8"/>
    <w:rsid w:val="008F5965"/>
    <w:rsid w:val="008F5DEC"/>
    <w:rsid w:val="008F6E49"/>
    <w:rsid w:val="008F7B53"/>
    <w:rsid w:val="00905524"/>
    <w:rsid w:val="0091147B"/>
    <w:rsid w:val="00911E8A"/>
    <w:rsid w:val="00913227"/>
    <w:rsid w:val="0091421B"/>
    <w:rsid w:val="009206A7"/>
    <w:rsid w:val="009209DE"/>
    <w:rsid w:val="00930630"/>
    <w:rsid w:val="009326B9"/>
    <w:rsid w:val="00932942"/>
    <w:rsid w:val="00942677"/>
    <w:rsid w:val="009427BF"/>
    <w:rsid w:val="0094291B"/>
    <w:rsid w:val="00943A9D"/>
    <w:rsid w:val="00965CC9"/>
    <w:rsid w:val="00970192"/>
    <w:rsid w:val="00974797"/>
    <w:rsid w:val="00977A7B"/>
    <w:rsid w:val="00977B09"/>
    <w:rsid w:val="009807B3"/>
    <w:rsid w:val="00982BA4"/>
    <w:rsid w:val="00987315"/>
    <w:rsid w:val="00993F97"/>
    <w:rsid w:val="00995B80"/>
    <w:rsid w:val="009A0A1B"/>
    <w:rsid w:val="009A371A"/>
    <w:rsid w:val="009A68FE"/>
    <w:rsid w:val="009B117D"/>
    <w:rsid w:val="009B1A21"/>
    <w:rsid w:val="009B2009"/>
    <w:rsid w:val="009C1B5F"/>
    <w:rsid w:val="009D02BA"/>
    <w:rsid w:val="009D6AD9"/>
    <w:rsid w:val="009E0BFF"/>
    <w:rsid w:val="009E1EE7"/>
    <w:rsid w:val="009E392D"/>
    <w:rsid w:val="009E41FF"/>
    <w:rsid w:val="009E4290"/>
    <w:rsid w:val="009E4502"/>
    <w:rsid w:val="009E4AD1"/>
    <w:rsid w:val="009E5917"/>
    <w:rsid w:val="009F0497"/>
    <w:rsid w:val="009F3897"/>
    <w:rsid w:val="00A041A1"/>
    <w:rsid w:val="00A044D0"/>
    <w:rsid w:val="00A04BD1"/>
    <w:rsid w:val="00A173F3"/>
    <w:rsid w:val="00A21314"/>
    <w:rsid w:val="00A2258A"/>
    <w:rsid w:val="00A27A71"/>
    <w:rsid w:val="00A307F8"/>
    <w:rsid w:val="00A313C0"/>
    <w:rsid w:val="00A40B48"/>
    <w:rsid w:val="00A4396E"/>
    <w:rsid w:val="00A442E2"/>
    <w:rsid w:val="00A4594A"/>
    <w:rsid w:val="00A46AC3"/>
    <w:rsid w:val="00A47A58"/>
    <w:rsid w:val="00A51438"/>
    <w:rsid w:val="00A51DF9"/>
    <w:rsid w:val="00A5449D"/>
    <w:rsid w:val="00A57C1B"/>
    <w:rsid w:val="00A62900"/>
    <w:rsid w:val="00A64159"/>
    <w:rsid w:val="00A65D20"/>
    <w:rsid w:val="00A666F4"/>
    <w:rsid w:val="00A71441"/>
    <w:rsid w:val="00A75A1F"/>
    <w:rsid w:val="00A8530B"/>
    <w:rsid w:val="00A86773"/>
    <w:rsid w:val="00A87258"/>
    <w:rsid w:val="00A91A22"/>
    <w:rsid w:val="00A92D3C"/>
    <w:rsid w:val="00AA21C6"/>
    <w:rsid w:val="00AA7F1A"/>
    <w:rsid w:val="00AB063E"/>
    <w:rsid w:val="00AB25EC"/>
    <w:rsid w:val="00AB784C"/>
    <w:rsid w:val="00AB7CD4"/>
    <w:rsid w:val="00AC06DC"/>
    <w:rsid w:val="00AC168D"/>
    <w:rsid w:val="00AC29DA"/>
    <w:rsid w:val="00AC2E82"/>
    <w:rsid w:val="00AC4020"/>
    <w:rsid w:val="00AC78B8"/>
    <w:rsid w:val="00AD0540"/>
    <w:rsid w:val="00AD306E"/>
    <w:rsid w:val="00AD5CF4"/>
    <w:rsid w:val="00AE080C"/>
    <w:rsid w:val="00AE4A54"/>
    <w:rsid w:val="00AE662B"/>
    <w:rsid w:val="00AE73E5"/>
    <w:rsid w:val="00AE79EA"/>
    <w:rsid w:val="00AF133C"/>
    <w:rsid w:val="00AF1BD3"/>
    <w:rsid w:val="00AF2BD0"/>
    <w:rsid w:val="00AF4098"/>
    <w:rsid w:val="00AF416E"/>
    <w:rsid w:val="00AF43B1"/>
    <w:rsid w:val="00B14CFD"/>
    <w:rsid w:val="00B15439"/>
    <w:rsid w:val="00B20787"/>
    <w:rsid w:val="00B2099C"/>
    <w:rsid w:val="00B23D0C"/>
    <w:rsid w:val="00B24538"/>
    <w:rsid w:val="00B25D9B"/>
    <w:rsid w:val="00B27610"/>
    <w:rsid w:val="00B35586"/>
    <w:rsid w:val="00B35B7F"/>
    <w:rsid w:val="00B40410"/>
    <w:rsid w:val="00B4392B"/>
    <w:rsid w:val="00B45AC3"/>
    <w:rsid w:val="00B464A1"/>
    <w:rsid w:val="00B47B58"/>
    <w:rsid w:val="00B53333"/>
    <w:rsid w:val="00B54055"/>
    <w:rsid w:val="00B65EFC"/>
    <w:rsid w:val="00B72D61"/>
    <w:rsid w:val="00B77265"/>
    <w:rsid w:val="00B81867"/>
    <w:rsid w:val="00B82D3B"/>
    <w:rsid w:val="00B85D12"/>
    <w:rsid w:val="00B93B4A"/>
    <w:rsid w:val="00B951BF"/>
    <w:rsid w:val="00BA566D"/>
    <w:rsid w:val="00BC4FD7"/>
    <w:rsid w:val="00BC64C9"/>
    <w:rsid w:val="00BC7442"/>
    <w:rsid w:val="00BD278A"/>
    <w:rsid w:val="00BD50D0"/>
    <w:rsid w:val="00BE382B"/>
    <w:rsid w:val="00BE5F9D"/>
    <w:rsid w:val="00BE6B1B"/>
    <w:rsid w:val="00BF0B46"/>
    <w:rsid w:val="00BF3C59"/>
    <w:rsid w:val="00BF62A7"/>
    <w:rsid w:val="00C02477"/>
    <w:rsid w:val="00C024DC"/>
    <w:rsid w:val="00C03DD1"/>
    <w:rsid w:val="00C051AE"/>
    <w:rsid w:val="00C05F6A"/>
    <w:rsid w:val="00C06933"/>
    <w:rsid w:val="00C07441"/>
    <w:rsid w:val="00C1176F"/>
    <w:rsid w:val="00C13DB0"/>
    <w:rsid w:val="00C1464F"/>
    <w:rsid w:val="00C27053"/>
    <w:rsid w:val="00C275E4"/>
    <w:rsid w:val="00C3097B"/>
    <w:rsid w:val="00C34F46"/>
    <w:rsid w:val="00C40A77"/>
    <w:rsid w:val="00C452C3"/>
    <w:rsid w:val="00C456BF"/>
    <w:rsid w:val="00C4715F"/>
    <w:rsid w:val="00C50867"/>
    <w:rsid w:val="00C61556"/>
    <w:rsid w:val="00C6469C"/>
    <w:rsid w:val="00C65BDE"/>
    <w:rsid w:val="00C72849"/>
    <w:rsid w:val="00C860F9"/>
    <w:rsid w:val="00C94265"/>
    <w:rsid w:val="00CA54CE"/>
    <w:rsid w:val="00CA5994"/>
    <w:rsid w:val="00CA6DCD"/>
    <w:rsid w:val="00CA76D5"/>
    <w:rsid w:val="00CB564D"/>
    <w:rsid w:val="00CC0A50"/>
    <w:rsid w:val="00CC0AED"/>
    <w:rsid w:val="00CC0F4D"/>
    <w:rsid w:val="00CC0FF7"/>
    <w:rsid w:val="00CC1670"/>
    <w:rsid w:val="00CC7E1F"/>
    <w:rsid w:val="00CD4ED9"/>
    <w:rsid w:val="00CE28DB"/>
    <w:rsid w:val="00CE4225"/>
    <w:rsid w:val="00CE5704"/>
    <w:rsid w:val="00CE6ADB"/>
    <w:rsid w:val="00CF399C"/>
    <w:rsid w:val="00CF42CC"/>
    <w:rsid w:val="00D03C9E"/>
    <w:rsid w:val="00D04518"/>
    <w:rsid w:val="00D10BB1"/>
    <w:rsid w:val="00D142C1"/>
    <w:rsid w:val="00D148AF"/>
    <w:rsid w:val="00D16217"/>
    <w:rsid w:val="00D16D64"/>
    <w:rsid w:val="00D17A3A"/>
    <w:rsid w:val="00D20A72"/>
    <w:rsid w:val="00D25B75"/>
    <w:rsid w:val="00D476DF"/>
    <w:rsid w:val="00D527A4"/>
    <w:rsid w:val="00D61A91"/>
    <w:rsid w:val="00D66643"/>
    <w:rsid w:val="00D76EC1"/>
    <w:rsid w:val="00D76FFD"/>
    <w:rsid w:val="00D807AB"/>
    <w:rsid w:val="00D80CCC"/>
    <w:rsid w:val="00D833BF"/>
    <w:rsid w:val="00D91F2F"/>
    <w:rsid w:val="00D955A2"/>
    <w:rsid w:val="00D975C5"/>
    <w:rsid w:val="00DA0B9D"/>
    <w:rsid w:val="00DA1135"/>
    <w:rsid w:val="00DA3A08"/>
    <w:rsid w:val="00DB02AE"/>
    <w:rsid w:val="00DB3750"/>
    <w:rsid w:val="00DB4777"/>
    <w:rsid w:val="00DB63DF"/>
    <w:rsid w:val="00DC1257"/>
    <w:rsid w:val="00DC1D84"/>
    <w:rsid w:val="00DD057A"/>
    <w:rsid w:val="00DD7A9E"/>
    <w:rsid w:val="00DE350F"/>
    <w:rsid w:val="00DF03E4"/>
    <w:rsid w:val="00DF359E"/>
    <w:rsid w:val="00DF5ADC"/>
    <w:rsid w:val="00E043B5"/>
    <w:rsid w:val="00E05D21"/>
    <w:rsid w:val="00E1211F"/>
    <w:rsid w:val="00E134A0"/>
    <w:rsid w:val="00E227B6"/>
    <w:rsid w:val="00E24E2C"/>
    <w:rsid w:val="00E26F43"/>
    <w:rsid w:val="00E30BB2"/>
    <w:rsid w:val="00E33B91"/>
    <w:rsid w:val="00E3657A"/>
    <w:rsid w:val="00E4605B"/>
    <w:rsid w:val="00E47AC0"/>
    <w:rsid w:val="00E47E37"/>
    <w:rsid w:val="00E509F1"/>
    <w:rsid w:val="00E54D82"/>
    <w:rsid w:val="00E55685"/>
    <w:rsid w:val="00E565D2"/>
    <w:rsid w:val="00E73475"/>
    <w:rsid w:val="00E770B6"/>
    <w:rsid w:val="00E776B8"/>
    <w:rsid w:val="00E812E8"/>
    <w:rsid w:val="00E82F45"/>
    <w:rsid w:val="00E85B33"/>
    <w:rsid w:val="00E9190F"/>
    <w:rsid w:val="00E91E17"/>
    <w:rsid w:val="00E94597"/>
    <w:rsid w:val="00E945BF"/>
    <w:rsid w:val="00EA5EE6"/>
    <w:rsid w:val="00EA71C2"/>
    <w:rsid w:val="00EB0CFA"/>
    <w:rsid w:val="00EB2696"/>
    <w:rsid w:val="00EB2D4C"/>
    <w:rsid w:val="00EB5458"/>
    <w:rsid w:val="00EC1D38"/>
    <w:rsid w:val="00EC47C1"/>
    <w:rsid w:val="00EC6039"/>
    <w:rsid w:val="00EC7DE2"/>
    <w:rsid w:val="00ED0B44"/>
    <w:rsid w:val="00ED2680"/>
    <w:rsid w:val="00ED36A5"/>
    <w:rsid w:val="00EE5A18"/>
    <w:rsid w:val="00EF57D8"/>
    <w:rsid w:val="00EF6AE1"/>
    <w:rsid w:val="00EF7522"/>
    <w:rsid w:val="00F008EA"/>
    <w:rsid w:val="00F01D12"/>
    <w:rsid w:val="00F02153"/>
    <w:rsid w:val="00F02B18"/>
    <w:rsid w:val="00F0413A"/>
    <w:rsid w:val="00F14D34"/>
    <w:rsid w:val="00F1683B"/>
    <w:rsid w:val="00F16C6A"/>
    <w:rsid w:val="00F16F56"/>
    <w:rsid w:val="00F17306"/>
    <w:rsid w:val="00F25889"/>
    <w:rsid w:val="00F27A1A"/>
    <w:rsid w:val="00F32A06"/>
    <w:rsid w:val="00F369D3"/>
    <w:rsid w:val="00F4644B"/>
    <w:rsid w:val="00F524A0"/>
    <w:rsid w:val="00F54599"/>
    <w:rsid w:val="00F545B2"/>
    <w:rsid w:val="00F5623A"/>
    <w:rsid w:val="00F573FB"/>
    <w:rsid w:val="00F6221C"/>
    <w:rsid w:val="00F64681"/>
    <w:rsid w:val="00F652FB"/>
    <w:rsid w:val="00F70347"/>
    <w:rsid w:val="00F71910"/>
    <w:rsid w:val="00F71AA9"/>
    <w:rsid w:val="00F74862"/>
    <w:rsid w:val="00F758BF"/>
    <w:rsid w:val="00F76182"/>
    <w:rsid w:val="00F86044"/>
    <w:rsid w:val="00F917C5"/>
    <w:rsid w:val="00F91A6A"/>
    <w:rsid w:val="00F96691"/>
    <w:rsid w:val="00F97637"/>
    <w:rsid w:val="00F978FE"/>
    <w:rsid w:val="00FA1520"/>
    <w:rsid w:val="00FB40D9"/>
    <w:rsid w:val="00FB663C"/>
    <w:rsid w:val="00FD2235"/>
    <w:rsid w:val="00FD2758"/>
    <w:rsid w:val="00FE00E4"/>
    <w:rsid w:val="00FE0932"/>
    <w:rsid w:val="00FE47EB"/>
    <w:rsid w:val="00FF309E"/>
    <w:rsid w:val="00FF310E"/>
    <w:rsid w:val="00FF35E2"/>
    <w:rsid w:val="00FF4DCB"/>
    <w:rsid w:val="00FF5CEC"/>
    <w:rsid w:val="00FF7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4D43"/>
  <w15:docId w15:val="{EC58D3A9-103D-4242-881A-C418A6F0D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B40D9"/>
    <w:pPr>
      <w:keepNext/>
      <w:keepLines/>
      <w:spacing w:line="240" w:lineRule="auto"/>
      <w:jc w:val="center"/>
      <w:outlineLvl w:val="0"/>
    </w:pPr>
    <w:rPr>
      <w:rFonts w:ascii="Times New Roman" w:eastAsia="Times New Roman" w:hAnsi="Times New Roman" w:cs="Times New Roman"/>
      <w:b/>
    </w:rPr>
  </w:style>
  <w:style w:type="paragraph" w:styleId="Heading2">
    <w:name w:val="heading 2"/>
    <w:basedOn w:val="Normal"/>
    <w:next w:val="Normal"/>
    <w:uiPriority w:val="9"/>
    <w:unhideWhenUsed/>
    <w:qFormat/>
    <w:rsid w:val="001C14BD"/>
    <w:pPr>
      <w:keepNext/>
      <w:keepLines/>
      <w:spacing w:after="200" w:line="240" w:lineRule="auto"/>
      <w:ind w:right="-360"/>
      <w:outlineLvl w:val="1"/>
    </w:pPr>
    <w:rPr>
      <w:rFonts w:ascii="Times New Roman" w:eastAsia="Times New Roman" w:hAnsi="Times New Roman" w:cs="Times New Roman"/>
      <w:b/>
    </w:rPr>
  </w:style>
  <w:style w:type="paragraph" w:styleId="Heading3">
    <w:name w:val="heading 3"/>
    <w:basedOn w:val="Normal"/>
    <w:next w:val="Normal"/>
    <w:uiPriority w:val="9"/>
    <w:unhideWhenUsed/>
    <w:qFormat/>
    <w:rsid w:val="001C14BD"/>
    <w:pPr>
      <w:keepNext/>
      <w:keepLines/>
      <w:spacing w:after="200" w:line="240" w:lineRule="auto"/>
      <w:ind w:right="-360"/>
      <w:outlineLvl w:val="2"/>
    </w:pPr>
    <w:rPr>
      <w:rFonts w:ascii="Times New Roman" w:eastAsia="Times New Roman" w:hAnsi="Times New Roman" w:cs="Times New Roman"/>
      <w:b/>
      <w:i/>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styleId="PlainTable5">
    <w:name w:val="Plain Table 5"/>
    <w:basedOn w:val="TableNormal"/>
    <w:uiPriority w:val="45"/>
    <w:rsid w:val="00380D1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025714"/>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7B6F7F"/>
    <w:rPr>
      <w:b/>
      <w:bCs/>
    </w:rPr>
  </w:style>
  <w:style w:type="character" w:customStyle="1" w:styleId="CommentSubjectChar">
    <w:name w:val="Comment Subject Char"/>
    <w:basedOn w:val="CommentTextChar"/>
    <w:link w:val="CommentSubject"/>
    <w:uiPriority w:val="99"/>
    <w:semiHidden/>
    <w:rsid w:val="007B6F7F"/>
    <w:rPr>
      <w:b/>
      <w:bCs/>
      <w:sz w:val="20"/>
      <w:szCs w:val="20"/>
    </w:rPr>
  </w:style>
  <w:style w:type="paragraph" w:styleId="NormalWeb">
    <w:name w:val="Normal (Web)"/>
    <w:basedOn w:val="Normal"/>
    <w:uiPriority w:val="99"/>
    <w:unhideWhenUsed/>
    <w:rsid w:val="00897D3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C23DC"/>
    <w:pPr>
      <w:ind w:left="720"/>
      <w:contextualSpacing/>
    </w:pPr>
  </w:style>
  <w:style w:type="character" w:styleId="Hyperlink">
    <w:name w:val="Hyperlink"/>
    <w:basedOn w:val="DefaultParagraphFont"/>
    <w:uiPriority w:val="99"/>
    <w:unhideWhenUsed/>
    <w:rsid w:val="00C6469C"/>
    <w:rPr>
      <w:color w:val="0000FF" w:themeColor="hyperlink"/>
      <w:u w:val="single"/>
    </w:rPr>
  </w:style>
  <w:style w:type="character" w:styleId="UnresolvedMention">
    <w:name w:val="Unresolved Mention"/>
    <w:basedOn w:val="DefaultParagraphFont"/>
    <w:uiPriority w:val="99"/>
    <w:semiHidden/>
    <w:unhideWhenUsed/>
    <w:rsid w:val="00C6469C"/>
    <w:rPr>
      <w:color w:val="605E5C"/>
      <w:shd w:val="clear" w:color="auto" w:fill="E1DFDD"/>
    </w:rPr>
  </w:style>
  <w:style w:type="paragraph" w:styleId="Header">
    <w:name w:val="header"/>
    <w:basedOn w:val="Normal"/>
    <w:link w:val="HeaderChar"/>
    <w:uiPriority w:val="99"/>
    <w:unhideWhenUsed/>
    <w:rsid w:val="00072B2E"/>
    <w:pPr>
      <w:tabs>
        <w:tab w:val="center" w:pos="4680"/>
        <w:tab w:val="right" w:pos="9360"/>
      </w:tabs>
      <w:spacing w:line="240" w:lineRule="auto"/>
    </w:pPr>
  </w:style>
  <w:style w:type="character" w:customStyle="1" w:styleId="HeaderChar">
    <w:name w:val="Header Char"/>
    <w:basedOn w:val="DefaultParagraphFont"/>
    <w:link w:val="Header"/>
    <w:uiPriority w:val="99"/>
    <w:rsid w:val="00072B2E"/>
  </w:style>
  <w:style w:type="paragraph" w:styleId="Footer">
    <w:name w:val="footer"/>
    <w:basedOn w:val="Normal"/>
    <w:link w:val="FooterChar"/>
    <w:uiPriority w:val="99"/>
    <w:unhideWhenUsed/>
    <w:rsid w:val="00072B2E"/>
    <w:pPr>
      <w:tabs>
        <w:tab w:val="center" w:pos="4680"/>
        <w:tab w:val="right" w:pos="9360"/>
      </w:tabs>
      <w:spacing w:line="240" w:lineRule="auto"/>
    </w:pPr>
  </w:style>
  <w:style w:type="character" w:customStyle="1" w:styleId="FooterChar">
    <w:name w:val="Footer Char"/>
    <w:basedOn w:val="DefaultParagraphFont"/>
    <w:link w:val="Footer"/>
    <w:uiPriority w:val="99"/>
    <w:rsid w:val="00072B2E"/>
  </w:style>
  <w:style w:type="paragraph" w:styleId="TOCHeading">
    <w:name w:val="TOC Heading"/>
    <w:basedOn w:val="Heading1"/>
    <w:next w:val="Normal"/>
    <w:uiPriority w:val="39"/>
    <w:unhideWhenUsed/>
    <w:qFormat/>
    <w:rsid w:val="003A34E9"/>
    <w:pPr>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3A34E9"/>
    <w:pPr>
      <w:spacing w:after="100"/>
    </w:pPr>
  </w:style>
  <w:style w:type="paragraph" w:styleId="TOC2">
    <w:name w:val="toc 2"/>
    <w:basedOn w:val="Normal"/>
    <w:next w:val="Normal"/>
    <w:autoRedefine/>
    <w:uiPriority w:val="39"/>
    <w:unhideWhenUsed/>
    <w:rsid w:val="00A51DF9"/>
    <w:pPr>
      <w:tabs>
        <w:tab w:val="right" w:leader="dot" w:pos="9350"/>
      </w:tabs>
      <w:spacing w:line="480" w:lineRule="auto"/>
      <w:ind w:left="220"/>
    </w:pPr>
    <w:rPr>
      <w:rFonts w:ascii="Times New Roman" w:hAnsi="Times New Roman" w:cs="Times New Roman"/>
      <w:noProof/>
    </w:rPr>
  </w:style>
  <w:style w:type="paragraph" w:styleId="TOC3">
    <w:name w:val="toc 3"/>
    <w:basedOn w:val="Normal"/>
    <w:next w:val="Normal"/>
    <w:autoRedefine/>
    <w:uiPriority w:val="39"/>
    <w:unhideWhenUsed/>
    <w:rsid w:val="003A34E9"/>
    <w:pPr>
      <w:spacing w:after="100"/>
      <w:ind w:left="440"/>
    </w:pPr>
  </w:style>
  <w:style w:type="paragraph" w:customStyle="1" w:styleId="ChapterDescription">
    <w:name w:val="Chapter Description"/>
    <w:basedOn w:val="Normal"/>
    <w:link w:val="ChapterDescriptionChar"/>
    <w:qFormat/>
    <w:rsid w:val="00FB40D9"/>
    <w:pPr>
      <w:jc w:val="center"/>
    </w:pPr>
    <w:rPr>
      <w:rFonts w:ascii="Times New Roman" w:hAnsi="Times New Roman"/>
      <w:b/>
    </w:rPr>
  </w:style>
  <w:style w:type="character" w:customStyle="1" w:styleId="ChapterDescriptionChar">
    <w:name w:val="Chapter Description Char"/>
    <w:basedOn w:val="DefaultParagraphFont"/>
    <w:link w:val="ChapterDescription"/>
    <w:rsid w:val="00FB40D9"/>
    <w:rPr>
      <w:rFonts w:ascii="Times New Roman" w:hAnsi="Times New Roman"/>
      <w:b/>
    </w:rPr>
  </w:style>
  <w:style w:type="paragraph" w:styleId="NoSpacing">
    <w:name w:val="No Spacing"/>
    <w:uiPriority w:val="1"/>
    <w:qFormat/>
    <w:rsid w:val="007B4493"/>
    <w:pPr>
      <w:spacing w:after="120" w:line="240" w:lineRule="auto"/>
    </w:pPr>
    <w:rPr>
      <w:rFonts w:ascii="Times New Roman" w:hAnsi="Times New Roman"/>
      <w:b/>
      <w:i/>
    </w:rPr>
  </w:style>
  <w:style w:type="paragraph" w:styleId="Caption">
    <w:name w:val="caption"/>
    <w:basedOn w:val="Normal"/>
    <w:next w:val="Normal"/>
    <w:uiPriority w:val="35"/>
    <w:unhideWhenUsed/>
    <w:qFormat/>
    <w:rsid w:val="006918B9"/>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8603">
      <w:bodyDiv w:val="1"/>
      <w:marLeft w:val="0"/>
      <w:marRight w:val="0"/>
      <w:marTop w:val="0"/>
      <w:marBottom w:val="0"/>
      <w:divBdr>
        <w:top w:val="none" w:sz="0" w:space="0" w:color="auto"/>
        <w:left w:val="none" w:sz="0" w:space="0" w:color="auto"/>
        <w:bottom w:val="none" w:sz="0" w:space="0" w:color="auto"/>
        <w:right w:val="none" w:sz="0" w:space="0" w:color="auto"/>
      </w:divBdr>
      <w:divsChild>
        <w:div w:id="994189264">
          <w:marLeft w:val="480"/>
          <w:marRight w:val="0"/>
          <w:marTop w:val="0"/>
          <w:marBottom w:val="0"/>
          <w:divBdr>
            <w:top w:val="none" w:sz="0" w:space="0" w:color="auto"/>
            <w:left w:val="none" w:sz="0" w:space="0" w:color="auto"/>
            <w:bottom w:val="none" w:sz="0" w:space="0" w:color="auto"/>
            <w:right w:val="none" w:sz="0" w:space="0" w:color="auto"/>
          </w:divBdr>
          <w:divsChild>
            <w:div w:id="121557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03968">
      <w:bodyDiv w:val="1"/>
      <w:marLeft w:val="0"/>
      <w:marRight w:val="0"/>
      <w:marTop w:val="0"/>
      <w:marBottom w:val="0"/>
      <w:divBdr>
        <w:top w:val="none" w:sz="0" w:space="0" w:color="auto"/>
        <w:left w:val="none" w:sz="0" w:space="0" w:color="auto"/>
        <w:bottom w:val="none" w:sz="0" w:space="0" w:color="auto"/>
        <w:right w:val="none" w:sz="0" w:space="0" w:color="auto"/>
      </w:divBdr>
      <w:divsChild>
        <w:div w:id="534538938">
          <w:marLeft w:val="480"/>
          <w:marRight w:val="0"/>
          <w:marTop w:val="0"/>
          <w:marBottom w:val="0"/>
          <w:divBdr>
            <w:top w:val="none" w:sz="0" w:space="0" w:color="auto"/>
            <w:left w:val="none" w:sz="0" w:space="0" w:color="auto"/>
            <w:bottom w:val="none" w:sz="0" w:space="0" w:color="auto"/>
            <w:right w:val="none" w:sz="0" w:space="0" w:color="auto"/>
          </w:divBdr>
          <w:divsChild>
            <w:div w:id="111752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6720">
      <w:bodyDiv w:val="1"/>
      <w:marLeft w:val="0"/>
      <w:marRight w:val="0"/>
      <w:marTop w:val="0"/>
      <w:marBottom w:val="0"/>
      <w:divBdr>
        <w:top w:val="none" w:sz="0" w:space="0" w:color="auto"/>
        <w:left w:val="none" w:sz="0" w:space="0" w:color="auto"/>
        <w:bottom w:val="none" w:sz="0" w:space="0" w:color="auto"/>
        <w:right w:val="none" w:sz="0" w:space="0" w:color="auto"/>
      </w:divBdr>
    </w:div>
    <w:div w:id="160970248">
      <w:bodyDiv w:val="1"/>
      <w:marLeft w:val="0"/>
      <w:marRight w:val="0"/>
      <w:marTop w:val="0"/>
      <w:marBottom w:val="0"/>
      <w:divBdr>
        <w:top w:val="none" w:sz="0" w:space="0" w:color="auto"/>
        <w:left w:val="none" w:sz="0" w:space="0" w:color="auto"/>
        <w:bottom w:val="none" w:sz="0" w:space="0" w:color="auto"/>
        <w:right w:val="none" w:sz="0" w:space="0" w:color="auto"/>
      </w:divBdr>
      <w:divsChild>
        <w:div w:id="1862547166">
          <w:marLeft w:val="480"/>
          <w:marRight w:val="0"/>
          <w:marTop w:val="0"/>
          <w:marBottom w:val="0"/>
          <w:divBdr>
            <w:top w:val="none" w:sz="0" w:space="0" w:color="auto"/>
            <w:left w:val="none" w:sz="0" w:space="0" w:color="auto"/>
            <w:bottom w:val="none" w:sz="0" w:space="0" w:color="auto"/>
            <w:right w:val="none" w:sz="0" w:space="0" w:color="auto"/>
          </w:divBdr>
          <w:divsChild>
            <w:div w:id="39304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326">
      <w:bodyDiv w:val="1"/>
      <w:marLeft w:val="0"/>
      <w:marRight w:val="0"/>
      <w:marTop w:val="0"/>
      <w:marBottom w:val="0"/>
      <w:divBdr>
        <w:top w:val="none" w:sz="0" w:space="0" w:color="auto"/>
        <w:left w:val="none" w:sz="0" w:space="0" w:color="auto"/>
        <w:bottom w:val="none" w:sz="0" w:space="0" w:color="auto"/>
        <w:right w:val="none" w:sz="0" w:space="0" w:color="auto"/>
      </w:divBdr>
    </w:div>
    <w:div w:id="184443959">
      <w:bodyDiv w:val="1"/>
      <w:marLeft w:val="0"/>
      <w:marRight w:val="0"/>
      <w:marTop w:val="0"/>
      <w:marBottom w:val="0"/>
      <w:divBdr>
        <w:top w:val="none" w:sz="0" w:space="0" w:color="auto"/>
        <w:left w:val="none" w:sz="0" w:space="0" w:color="auto"/>
        <w:bottom w:val="none" w:sz="0" w:space="0" w:color="auto"/>
        <w:right w:val="none" w:sz="0" w:space="0" w:color="auto"/>
      </w:divBdr>
    </w:div>
    <w:div w:id="246304100">
      <w:bodyDiv w:val="1"/>
      <w:marLeft w:val="0"/>
      <w:marRight w:val="0"/>
      <w:marTop w:val="0"/>
      <w:marBottom w:val="0"/>
      <w:divBdr>
        <w:top w:val="none" w:sz="0" w:space="0" w:color="auto"/>
        <w:left w:val="none" w:sz="0" w:space="0" w:color="auto"/>
        <w:bottom w:val="none" w:sz="0" w:space="0" w:color="auto"/>
        <w:right w:val="none" w:sz="0" w:space="0" w:color="auto"/>
      </w:divBdr>
    </w:div>
    <w:div w:id="249657738">
      <w:bodyDiv w:val="1"/>
      <w:marLeft w:val="0"/>
      <w:marRight w:val="0"/>
      <w:marTop w:val="0"/>
      <w:marBottom w:val="0"/>
      <w:divBdr>
        <w:top w:val="none" w:sz="0" w:space="0" w:color="auto"/>
        <w:left w:val="none" w:sz="0" w:space="0" w:color="auto"/>
        <w:bottom w:val="none" w:sz="0" w:space="0" w:color="auto"/>
        <w:right w:val="none" w:sz="0" w:space="0" w:color="auto"/>
      </w:divBdr>
    </w:div>
    <w:div w:id="251789909">
      <w:bodyDiv w:val="1"/>
      <w:marLeft w:val="0"/>
      <w:marRight w:val="0"/>
      <w:marTop w:val="0"/>
      <w:marBottom w:val="0"/>
      <w:divBdr>
        <w:top w:val="none" w:sz="0" w:space="0" w:color="auto"/>
        <w:left w:val="none" w:sz="0" w:space="0" w:color="auto"/>
        <w:bottom w:val="none" w:sz="0" w:space="0" w:color="auto"/>
        <w:right w:val="none" w:sz="0" w:space="0" w:color="auto"/>
      </w:divBdr>
    </w:div>
    <w:div w:id="304432955">
      <w:bodyDiv w:val="1"/>
      <w:marLeft w:val="0"/>
      <w:marRight w:val="0"/>
      <w:marTop w:val="0"/>
      <w:marBottom w:val="0"/>
      <w:divBdr>
        <w:top w:val="none" w:sz="0" w:space="0" w:color="auto"/>
        <w:left w:val="none" w:sz="0" w:space="0" w:color="auto"/>
        <w:bottom w:val="none" w:sz="0" w:space="0" w:color="auto"/>
        <w:right w:val="none" w:sz="0" w:space="0" w:color="auto"/>
      </w:divBdr>
      <w:divsChild>
        <w:div w:id="1505169049">
          <w:marLeft w:val="480"/>
          <w:marRight w:val="0"/>
          <w:marTop w:val="0"/>
          <w:marBottom w:val="0"/>
          <w:divBdr>
            <w:top w:val="none" w:sz="0" w:space="0" w:color="auto"/>
            <w:left w:val="none" w:sz="0" w:space="0" w:color="auto"/>
            <w:bottom w:val="none" w:sz="0" w:space="0" w:color="auto"/>
            <w:right w:val="none" w:sz="0" w:space="0" w:color="auto"/>
          </w:divBdr>
          <w:divsChild>
            <w:div w:id="80002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13832">
      <w:bodyDiv w:val="1"/>
      <w:marLeft w:val="0"/>
      <w:marRight w:val="0"/>
      <w:marTop w:val="0"/>
      <w:marBottom w:val="0"/>
      <w:divBdr>
        <w:top w:val="none" w:sz="0" w:space="0" w:color="auto"/>
        <w:left w:val="none" w:sz="0" w:space="0" w:color="auto"/>
        <w:bottom w:val="none" w:sz="0" w:space="0" w:color="auto"/>
        <w:right w:val="none" w:sz="0" w:space="0" w:color="auto"/>
      </w:divBdr>
    </w:div>
    <w:div w:id="363679141">
      <w:bodyDiv w:val="1"/>
      <w:marLeft w:val="0"/>
      <w:marRight w:val="0"/>
      <w:marTop w:val="0"/>
      <w:marBottom w:val="0"/>
      <w:divBdr>
        <w:top w:val="none" w:sz="0" w:space="0" w:color="auto"/>
        <w:left w:val="none" w:sz="0" w:space="0" w:color="auto"/>
        <w:bottom w:val="none" w:sz="0" w:space="0" w:color="auto"/>
        <w:right w:val="none" w:sz="0" w:space="0" w:color="auto"/>
      </w:divBdr>
      <w:divsChild>
        <w:div w:id="658120106">
          <w:marLeft w:val="480"/>
          <w:marRight w:val="0"/>
          <w:marTop w:val="0"/>
          <w:marBottom w:val="0"/>
          <w:divBdr>
            <w:top w:val="none" w:sz="0" w:space="0" w:color="auto"/>
            <w:left w:val="none" w:sz="0" w:space="0" w:color="auto"/>
            <w:bottom w:val="none" w:sz="0" w:space="0" w:color="auto"/>
            <w:right w:val="none" w:sz="0" w:space="0" w:color="auto"/>
          </w:divBdr>
          <w:divsChild>
            <w:div w:id="21443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29933">
      <w:bodyDiv w:val="1"/>
      <w:marLeft w:val="0"/>
      <w:marRight w:val="0"/>
      <w:marTop w:val="0"/>
      <w:marBottom w:val="0"/>
      <w:divBdr>
        <w:top w:val="none" w:sz="0" w:space="0" w:color="auto"/>
        <w:left w:val="none" w:sz="0" w:space="0" w:color="auto"/>
        <w:bottom w:val="none" w:sz="0" w:space="0" w:color="auto"/>
        <w:right w:val="none" w:sz="0" w:space="0" w:color="auto"/>
      </w:divBdr>
    </w:div>
    <w:div w:id="406224713">
      <w:bodyDiv w:val="1"/>
      <w:marLeft w:val="0"/>
      <w:marRight w:val="0"/>
      <w:marTop w:val="0"/>
      <w:marBottom w:val="0"/>
      <w:divBdr>
        <w:top w:val="none" w:sz="0" w:space="0" w:color="auto"/>
        <w:left w:val="none" w:sz="0" w:space="0" w:color="auto"/>
        <w:bottom w:val="none" w:sz="0" w:space="0" w:color="auto"/>
        <w:right w:val="none" w:sz="0" w:space="0" w:color="auto"/>
      </w:divBdr>
    </w:div>
    <w:div w:id="416438592">
      <w:bodyDiv w:val="1"/>
      <w:marLeft w:val="0"/>
      <w:marRight w:val="0"/>
      <w:marTop w:val="0"/>
      <w:marBottom w:val="0"/>
      <w:divBdr>
        <w:top w:val="none" w:sz="0" w:space="0" w:color="auto"/>
        <w:left w:val="none" w:sz="0" w:space="0" w:color="auto"/>
        <w:bottom w:val="none" w:sz="0" w:space="0" w:color="auto"/>
        <w:right w:val="none" w:sz="0" w:space="0" w:color="auto"/>
      </w:divBdr>
    </w:div>
    <w:div w:id="432669054">
      <w:bodyDiv w:val="1"/>
      <w:marLeft w:val="0"/>
      <w:marRight w:val="0"/>
      <w:marTop w:val="0"/>
      <w:marBottom w:val="0"/>
      <w:divBdr>
        <w:top w:val="none" w:sz="0" w:space="0" w:color="auto"/>
        <w:left w:val="none" w:sz="0" w:space="0" w:color="auto"/>
        <w:bottom w:val="none" w:sz="0" w:space="0" w:color="auto"/>
        <w:right w:val="none" w:sz="0" w:space="0" w:color="auto"/>
      </w:divBdr>
      <w:divsChild>
        <w:div w:id="1334649202">
          <w:marLeft w:val="480"/>
          <w:marRight w:val="0"/>
          <w:marTop w:val="0"/>
          <w:marBottom w:val="0"/>
          <w:divBdr>
            <w:top w:val="none" w:sz="0" w:space="0" w:color="auto"/>
            <w:left w:val="none" w:sz="0" w:space="0" w:color="auto"/>
            <w:bottom w:val="none" w:sz="0" w:space="0" w:color="auto"/>
            <w:right w:val="none" w:sz="0" w:space="0" w:color="auto"/>
          </w:divBdr>
          <w:divsChild>
            <w:div w:id="71285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78786">
      <w:bodyDiv w:val="1"/>
      <w:marLeft w:val="0"/>
      <w:marRight w:val="0"/>
      <w:marTop w:val="0"/>
      <w:marBottom w:val="0"/>
      <w:divBdr>
        <w:top w:val="none" w:sz="0" w:space="0" w:color="auto"/>
        <w:left w:val="none" w:sz="0" w:space="0" w:color="auto"/>
        <w:bottom w:val="none" w:sz="0" w:space="0" w:color="auto"/>
        <w:right w:val="none" w:sz="0" w:space="0" w:color="auto"/>
      </w:divBdr>
    </w:div>
    <w:div w:id="483015067">
      <w:bodyDiv w:val="1"/>
      <w:marLeft w:val="0"/>
      <w:marRight w:val="0"/>
      <w:marTop w:val="0"/>
      <w:marBottom w:val="0"/>
      <w:divBdr>
        <w:top w:val="none" w:sz="0" w:space="0" w:color="auto"/>
        <w:left w:val="none" w:sz="0" w:space="0" w:color="auto"/>
        <w:bottom w:val="none" w:sz="0" w:space="0" w:color="auto"/>
        <w:right w:val="none" w:sz="0" w:space="0" w:color="auto"/>
      </w:divBdr>
    </w:div>
    <w:div w:id="511841809">
      <w:bodyDiv w:val="1"/>
      <w:marLeft w:val="0"/>
      <w:marRight w:val="0"/>
      <w:marTop w:val="0"/>
      <w:marBottom w:val="0"/>
      <w:divBdr>
        <w:top w:val="none" w:sz="0" w:space="0" w:color="auto"/>
        <w:left w:val="none" w:sz="0" w:space="0" w:color="auto"/>
        <w:bottom w:val="none" w:sz="0" w:space="0" w:color="auto"/>
        <w:right w:val="none" w:sz="0" w:space="0" w:color="auto"/>
      </w:divBdr>
    </w:div>
    <w:div w:id="516432640">
      <w:bodyDiv w:val="1"/>
      <w:marLeft w:val="0"/>
      <w:marRight w:val="0"/>
      <w:marTop w:val="0"/>
      <w:marBottom w:val="0"/>
      <w:divBdr>
        <w:top w:val="none" w:sz="0" w:space="0" w:color="auto"/>
        <w:left w:val="none" w:sz="0" w:space="0" w:color="auto"/>
        <w:bottom w:val="none" w:sz="0" w:space="0" w:color="auto"/>
        <w:right w:val="none" w:sz="0" w:space="0" w:color="auto"/>
      </w:divBdr>
    </w:div>
    <w:div w:id="543831112">
      <w:bodyDiv w:val="1"/>
      <w:marLeft w:val="0"/>
      <w:marRight w:val="0"/>
      <w:marTop w:val="0"/>
      <w:marBottom w:val="0"/>
      <w:divBdr>
        <w:top w:val="none" w:sz="0" w:space="0" w:color="auto"/>
        <w:left w:val="none" w:sz="0" w:space="0" w:color="auto"/>
        <w:bottom w:val="none" w:sz="0" w:space="0" w:color="auto"/>
        <w:right w:val="none" w:sz="0" w:space="0" w:color="auto"/>
      </w:divBdr>
      <w:divsChild>
        <w:div w:id="1791313325">
          <w:marLeft w:val="480"/>
          <w:marRight w:val="0"/>
          <w:marTop w:val="0"/>
          <w:marBottom w:val="0"/>
          <w:divBdr>
            <w:top w:val="none" w:sz="0" w:space="0" w:color="auto"/>
            <w:left w:val="none" w:sz="0" w:space="0" w:color="auto"/>
            <w:bottom w:val="none" w:sz="0" w:space="0" w:color="auto"/>
            <w:right w:val="none" w:sz="0" w:space="0" w:color="auto"/>
          </w:divBdr>
          <w:divsChild>
            <w:div w:id="34290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7949">
      <w:bodyDiv w:val="1"/>
      <w:marLeft w:val="0"/>
      <w:marRight w:val="0"/>
      <w:marTop w:val="0"/>
      <w:marBottom w:val="0"/>
      <w:divBdr>
        <w:top w:val="none" w:sz="0" w:space="0" w:color="auto"/>
        <w:left w:val="none" w:sz="0" w:space="0" w:color="auto"/>
        <w:bottom w:val="none" w:sz="0" w:space="0" w:color="auto"/>
        <w:right w:val="none" w:sz="0" w:space="0" w:color="auto"/>
      </w:divBdr>
      <w:divsChild>
        <w:div w:id="628515241">
          <w:marLeft w:val="480"/>
          <w:marRight w:val="0"/>
          <w:marTop w:val="0"/>
          <w:marBottom w:val="0"/>
          <w:divBdr>
            <w:top w:val="none" w:sz="0" w:space="0" w:color="auto"/>
            <w:left w:val="none" w:sz="0" w:space="0" w:color="auto"/>
            <w:bottom w:val="none" w:sz="0" w:space="0" w:color="auto"/>
            <w:right w:val="none" w:sz="0" w:space="0" w:color="auto"/>
          </w:divBdr>
          <w:divsChild>
            <w:div w:id="96334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94714">
      <w:bodyDiv w:val="1"/>
      <w:marLeft w:val="0"/>
      <w:marRight w:val="0"/>
      <w:marTop w:val="0"/>
      <w:marBottom w:val="0"/>
      <w:divBdr>
        <w:top w:val="none" w:sz="0" w:space="0" w:color="auto"/>
        <w:left w:val="none" w:sz="0" w:space="0" w:color="auto"/>
        <w:bottom w:val="none" w:sz="0" w:space="0" w:color="auto"/>
        <w:right w:val="none" w:sz="0" w:space="0" w:color="auto"/>
      </w:divBdr>
    </w:div>
    <w:div w:id="811211672">
      <w:bodyDiv w:val="1"/>
      <w:marLeft w:val="0"/>
      <w:marRight w:val="0"/>
      <w:marTop w:val="0"/>
      <w:marBottom w:val="0"/>
      <w:divBdr>
        <w:top w:val="none" w:sz="0" w:space="0" w:color="auto"/>
        <w:left w:val="none" w:sz="0" w:space="0" w:color="auto"/>
        <w:bottom w:val="none" w:sz="0" w:space="0" w:color="auto"/>
        <w:right w:val="none" w:sz="0" w:space="0" w:color="auto"/>
      </w:divBdr>
    </w:div>
    <w:div w:id="824706766">
      <w:bodyDiv w:val="1"/>
      <w:marLeft w:val="0"/>
      <w:marRight w:val="0"/>
      <w:marTop w:val="0"/>
      <w:marBottom w:val="0"/>
      <w:divBdr>
        <w:top w:val="none" w:sz="0" w:space="0" w:color="auto"/>
        <w:left w:val="none" w:sz="0" w:space="0" w:color="auto"/>
        <w:bottom w:val="none" w:sz="0" w:space="0" w:color="auto"/>
        <w:right w:val="none" w:sz="0" w:space="0" w:color="auto"/>
      </w:divBdr>
    </w:div>
    <w:div w:id="858735670">
      <w:bodyDiv w:val="1"/>
      <w:marLeft w:val="0"/>
      <w:marRight w:val="0"/>
      <w:marTop w:val="0"/>
      <w:marBottom w:val="0"/>
      <w:divBdr>
        <w:top w:val="none" w:sz="0" w:space="0" w:color="auto"/>
        <w:left w:val="none" w:sz="0" w:space="0" w:color="auto"/>
        <w:bottom w:val="none" w:sz="0" w:space="0" w:color="auto"/>
        <w:right w:val="none" w:sz="0" w:space="0" w:color="auto"/>
      </w:divBdr>
      <w:divsChild>
        <w:div w:id="1003123051">
          <w:marLeft w:val="480"/>
          <w:marRight w:val="0"/>
          <w:marTop w:val="0"/>
          <w:marBottom w:val="0"/>
          <w:divBdr>
            <w:top w:val="none" w:sz="0" w:space="0" w:color="auto"/>
            <w:left w:val="none" w:sz="0" w:space="0" w:color="auto"/>
            <w:bottom w:val="none" w:sz="0" w:space="0" w:color="auto"/>
            <w:right w:val="none" w:sz="0" w:space="0" w:color="auto"/>
          </w:divBdr>
          <w:divsChild>
            <w:div w:id="5725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6576">
      <w:bodyDiv w:val="1"/>
      <w:marLeft w:val="0"/>
      <w:marRight w:val="0"/>
      <w:marTop w:val="0"/>
      <w:marBottom w:val="0"/>
      <w:divBdr>
        <w:top w:val="none" w:sz="0" w:space="0" w:color="auto"/>
        <w:left w:val="none" w:sz="0" w:space="0" w:color="auto"/>
        <w:bottom w:val="none" w:sz="0" w:space="0" w:color="auto"/>
        <w:right w:val="none" w:sz="0" w:space="0" w:color="auto"/>
      </w:divBdr>
    </w:div>
    <w:div w:id="938756635">
      <w:bodyDiv w:val="1"/>
      <w:marLeft w:val="0"/>
      <w:marRight w:val="0"/>
      <w:marTop w:val="0"/>
      <w:marBottom w:val="0"/>
      <w:divBdr>
        <w:top w:val="none" w:sz="0" w:space="0" w:color="auto"/>
        <w:left w:val="none" w:sz="0" w:space="0" w:color="auto"/>
        <w:bottom w:val="none" w:sz="0" w:space="0" w:color="auto"/>
        <w:right w:val="none" w:sz="0" w:space="0" w:color="auto"/>
      </w:divBdr>
    </w:div>
    <w:div w:id="944076358">
      <w:bodyDiv w:val="1"/>
      <w:marLeft w:val="0"/>
      <w:marRight w:val="0"/>
      <w:marTop w:val="0"/>
      <w:marBottom w:val="0"/>
      <w:divBdr>
        <w:top w:val="none" w:sz="0" w:space="0" w:color="auto"/>
        <w:left w:val="none" w:sz="0" w:space="0" w:color="auto"/>
        <w:bottom w:val="none" w:sz="0" w:space="0" w:color="auto"/>
        <w:right w:val="none" w:sz="0" w:space="0" w:color="auto"/>
      </w:divBdr>
      <w:divsChild>
        <w:div w:id="939022057">
          <w:marLeft w:val="480"/>
          <w:marRight w:val="0"/>
          <w:marTop w:val="0"/>
          <w:marBottom w:val="0"/>
          <w:divBdr>
            <w:top w:val="none" w:sz="0" w:space="0" w:color="auto"/>
            <w:left w:val="none" w:sz="0" w:space="0" w:color="auto"/>
            <w:bottom w:val="none" w:sz="0" w:space="0" w:color="auto"/>
            <w:right w:val="none" w:sz="0" w:space="0" w:color="auto"/>
          </w:divBdr>
          <w:divsChild>
            <w:div w:id="135530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24605">
      <w:bodyDiv w:val="1"/>
      <w:marLeft w:val="0"/>
      <w:marRight w:val="0"/>
      <w:marTop w:val="0"/>
      <w:marBottom w:val="0"/>
      <w:divBdr>
        <w:top w:val="none" w:sz="0" w:space="0" w:color="auto"/>
        <w:left w:val="none" w:sz="0" w:space="0" w:color="auto"/>
        <w:bottom w:val="none" w:sz="0" w:space="0" w:color="auto"/>
        <w:right w:val="none" w:sz="0" w:space="0" w:color="auto"/>
      </w:divBdr>
      <w:divsChild>
        <w:div w:id="1168521612">
          <w:marLeft w:val="480"/>
          <w:marRight w:val="0"/>
          <w:marTop w:val="0"/>
          <w:marBottom w:val="0"/>
          <w:divBdr>
            <w:top w:val="none" w:sz="0" w:space="0" w:color="auto"/>
            <w:left w:val="none" w:sz="0" w:space="0" w:color="auto"/>
            <w:bottom w:val="none" w:sz="0" w:space="0" w:color="auto"/>
            <w:right w:val="none" w:sz="0" w:space="0" w:color="auto"/>
          </w:divBdr>
          <w:divsChild>
            <w:div w:id="10114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18081">
      <w:bodyDiv w:val="1"/>
      <w:marLeft w:val="0"/>
      <w:marRight w:val="0"/>
      <w:marTop w:val="0"/>
      <w:marBottom w:val="0"/>
      <w:divBdr>
        <w:top w:val="none" w:sz="0" w:space="0" w:color="auto"/>
        <w:left w:val="none" w:sz="0" w:space="0" w:color="auto"/>
        <w:bottom w:val="none" w:sz="0" w:space="0" w:color="auto"/>
        <w:right w:val="none" w:sz="0" w:space="0" w:color="auto"/>
      </w:divBdr>
    </w:div>
    <w:div w:id="1017272184">
      <w:bodyDiv w:val="1"/>
      <w:marLeft w:val="0"/>
      <w:marRight w:val="0"/>
      <w:marTop w:val="0"/>
      <w:marBottom w:val="0"/>
      <w:divBdr>
        <w:top w:val="none" w:sz="0" w:space="0" w:color="auto"/>
        <w:left w:val="none" w:sz="0" w:space="0" w:color="auto"/>
        <w:bottom w:val="none" w:sz="0" w:space="0" w:color="auto"/>
        <w:right w:val="none" w:sz="0" w:space="0" w:color="auto"/>
      </w:divBdr>
      <w:divsChild>
        <w:div w:id="1838180841">
          <w:marLeft w:val="480"/>
          <w:marRight w:val="0"/>
          <w:marTop w:val="0"/>
          <w:marBottom w:val="0"/>
          <w:divBdr>
            <w:top w:val="none" w:sz="0" w:space="0" w:color="auto"/>
            <w:left w:val="none" w:sz="0" w:space="0" w:color="auto"/>
            <w:bottom w:val="none" w:sz="0" w:space="0" w:color="auto"/>
            <w:right w:val="none" w:sz="0" w:space="0" w:color="auto"/>
          </w:divBdr>
          <w:divsChild>
            <w:div w:id="209755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80215">
      <w:bodyDiv w:val="1"/>
      <w:marLeft w:val="0"/>
      <w:marRight w:val="0"/>
      <w:marTop w:val="0"/>
      <w:marBottom w:val="0"/>
      <w:divBdr>
        <w:top w:val="none" w:sz="0" w:space="0" w:color="auto"/>
        <w:left w:val="none" w:sz="0" w:space="0" w:color="auto"/>
        <w:bottom w:val="none" w:sz="0" w:space="0" w:color="auto"/>
        <w:right w:val="none" w:sz="0" w:space="0" w:color="auto"/>
      </w:divBdr>
    </w:div>
    <w:div w:id="1138573207">
      <w:bodyDiv w:val="1"/>
      <w:marLeft w:val="0"/>
      <w:marRight w:val="0"/>
      <w:marTop w:val="0"/>
      <w:marBottom w:val="0"/>
      <w:divBdr>
        <w:top w:val="none" w:sz="0" w:space="0" w:color="auto"/>
        <w:left w:val="none" w:sz="0" w:space="0" w:color="auto"/>
        <w:bottom w:val="none" w:sz="0" w:space="0" w:color="auto"/>
        <w:right w:val="none" w:sz="0" w:space="0" w:color="auto"/>
      </w:divBdr>
    </w:div>
    <w:div w:id="1150093773">
      <w:bodyDiv w:val="1"/>
      <w:marLeft w:val="0"/>
      <w:marRight w:val="0"/>
      <w:marTop w:val="0"/>
      <w:marBottom w:val="0"/>
      <w:divBdr>
        <w:top w:val="none" w:sz="0" w:space="0" w:color="auto"/>
        <w:left w:val="none" w:sz="0" w:space="0" w:color="auto"/>
        <w:bottom w:val="none" w:sz="0" w:space="0" w:color="auto"/>
        <w:right w:val="none" w:sz="0" w:space="0" w:color="auto"/>
      </w:divBdr>
      <w:divsChild>
        <w:div w:id="1549537683">
          <w:marLeft w:val="480"/>
          <w:marRight w:val="0"/>
          <w:marTop w:val="0"/>
          <w:marBottom w:val="0"/>
          <w:divBdr>
            <w:top w:val="none" w:sz="0" w:space="0" w:color="auto"/>
            <w:left w:val="none" w:sz="0" w:space="0" w:color="auto"/>
            <w:bottom w:val="none" w:sz="0" w:space="0" w:color="auto"/>
            <w:right w:val="none" w:sz="0" w:space="0" w:color="auto"/>
          </w:divBdr>
          <w:divsChild>
            <w:div w:id="143085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95062">
      <w:bodyDiv w:val="1"/>
      <w:marLeft w:val="0"/>
      <w:marRight w:val="0"/>
      <w:marTop w:val="0"/>
      <w:marBottom w:val="0"/>
      <w:divBdr>
        <w:top w:val="none" w:sz="0" w:space="0" w:color="auto"/>
        <w:left w:val="none" w:sz="0" w:space="0" w:color="auto"/>
        <w:bottom w:val="none" w:sz="0" w:space="0" w:color="auto"/>
        <w:right w:val="none" w:sz="0" w:space="0" w:color="auto"/>
      </w:divBdr>
    </w:div>
    <w:div w:id="1297679435">
      <w:bodyDiv w:val="1"/>
      <w:marLeft w:val="0"/>
      <w:marRight w:val="0"/>
      <w:marTop w:val="0"/>
      <w:marBottom w:val="0"/>
      <w:divBdr>
        <w:top w:val="none" w:sz="0" w:space="0" w:color="auto"/>
        <w:left w:val="none" w:sz="0" w:space="0" w:color="auto"/>
        <w:bottom w:val="none" w:sz="0" w:space="0" w:color="auto"/>
        <w:right w:val="none" w:sz="0" w:space="0" w:color="auto"/>
      </w:divBdr>
      <w:divsChild>
        <w:div w:id="1349479734">
          <w:marLeft w:val="480"/>
          <w:marRight w:val="0"/>
          <w:marTop w:val="0"/>
          <w:marBottom w:val="0"/>
          <w:divBdr>
            <w:top w:val="none" w:sz="0" w:space="0" w:color="auto"/>
            <w:left w:val="none" w:sz="0" w:space="0" w:color="auto"/>
            <w:bottom w:val="none" w:sz="0" w:space="0" w:color="auto"/>
            <w:right w:val="none" w:sz="0" w:space="0" w:color="auto"/>
          </w:divBdr>
          <w:divsChild>
            <w:div w:id="48512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495">
      <w:bodyDiv w:val="1"/>
      <w:marLeft w:val="0"/>
      <w:marRight w:val="0"/>
      <w:marTop w:val="0"/>
      <w:marBottom w:val="0"/>
      <w:divBdr>
        <w:top w:val="none" w:sz="0" w:space="0" w:color="auto"/>
        <w:left w:val="none" w:sz="0" w:space="0" w:color="auto"/>
        <w:bottom w:val="none" w:sz="0" w:space="0" w:color="auto"/>
        <w:right w:val="none" w:sz="0" w:space="0" w:color="auto"/>
      </w:divBdr>
    </w:div>
    <w:div w:id="1357273241">
      <w:bodyDiv w:val="1"/>
      <w:marLeft w:val="0"/>
      <w:marRight w:val="0"/>
      <w:marTop w:val="0"/>
      <w:marBottom w:val="0"/>
      <w:divBdr>
        <w:top w:val="none" w:sz="0" w:space="0" w:color="auto"/>
        <w:left w:val="none" w:sz="0" w:space="0" w:color="auto"/>
        <w:bottom w:val="none" w:sz="0" w:space="0" w:color="auto"/>
        <w:right w:val="none" w:sz="0" w:space="0" w:color="auto"/>
      </w:divBdr>
    </w:div>
    <w:div w:id="1438333748">
      <w:bodyDiv w:val="1"/>
      <w:marLeft w:val="0"/>
      <w:marRight w:val="0"/>
      <w:marTop w:val="0"/>
      <w:marBottom w:val="0"/>
      <w:divBdr>
        <w:top w:val="none" w:sz="0" w:space="0" w:color="auto"/>
        <w:left w:val="none" w:sz="0" w:space="0" w:color="auto"/>
        <w:bottom w:val="none" w:sz="0" w:space="0" w:color="auto"/>
        <w:right w:val="none" w:sz="0" w:space="0" w:color="auto"/>
      </w:divBdr>
    </w:div>
    <w:div w:id="1457017836">
      <w:bodyDiv w:val="1"/>
      <w:marLeft w:val="0"/>
      <w:marRight w:val="0"/>
      <w:marTop w:val="0"/>
      <w:marBottom w:val="0"/>
      <w:divBdr>
        <w:top w:val="none" w:sz="0" w:space="0" w:color="auto"/>
        <w:left w:val="none" w:sz="0" w:space="0" w:color="auto"/>
        <w:bottom w:val="none" w:sz="0" w:space="0" w:color="auto"/>
        <w:right w:val="none" w:sz="0" w:space="0" w:color="auto"/>
      </w:divBdr>
      <w:divsChild>
        <w:div w:id="889927753">
          <w:marLeft w:val="480"/>
          <w:marRight w:val="0"/>
          <w:marTop w:val="0"/>
          <w:marBottom w:val="0"/>
          <w:divBdr>
            <w:top w:val="none" w:sz="0" w:space="0" w:color="auto"/>
            <w:left w:val="none" w:sz="0" w:space="0" w:color="auto"/>
            <w:bottom w:val="none" w:sz="0" w:space="0" w:color="auto"/>
            <w:right w:val="none" w:sz="0" w:space="0" w:color="auto"/>
          </w:divBdr>
          <w:divsChild>
            <w:div w:id="161312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164283">
      <w:bodyDiv w:val="1"/>
      <w:marLeft w:val="0"/>
      <w:marRight w:val="0"/>
      <w:marTop w:val="0"/>
      <w:marBottom w:val="0"/>
      <w:divBdr>
        <w:top w:val="none" w:sz="0" w:space="0" w:color="auto"/>
        <w:left w:val="none" w:sz="0" w:space="0" w:color="auto"/>
        <w:bottom w:val="none" w:sz="0" w:space="0" w:color="auto"/>
        <w:right w:val="none" w:sz="0" w:space="0" w:color="auto"/>
      </w:divBdr>
    </w:div>
    <w:div w:id="1497526665">
      <w:bodyDiv w:val="1"/>
      <w:marLeft w:val="0"/>
      <w:marRight w:val="0"/>
      <w:marTop w:val="0"/>
      <w:marBottom w:val="0"/>
      <w:divBdr>
        <w:top w:val="none" w:sz="0" w:space="0" w:color="auto"/>
        <w:left w:val="none" w:sz="0" w:space="0" w:color="auto"/>
        <w:bottom w:val="none" w:sz="0" w:space="0" w:color="auto"/>
        <w:right w:val="none" w:sz="0" w:space="0" w:color="auto"/>
      </w:divBdr>
    </w:div>
    <w:div w:id="1507133080">
      <w:bodyDiv w:val="1"/>
      <w:marLeft w:val="0"/>
      <w:marRight w:val="0"/>
      <w:marTop w:val="0"/>
      <w:marBottom w:val="0"/>
      <w:divBdr>
        <w:top w:val="none" w:sz="0" w:space="0" w:color="auto"/>
        <w:left w:val="none" w:sz="0" w:space="0" w:color="auto"/>
        <w:bottom w:val="none" w:sz="0" w:space="0" w:color="auto"/>
        <w:right w:val="none" w:sz="0" w:space="0" w:color="auto"/>
      </w:divBdr>
    </w:div>
    <w:div w:id="1554270849">
      <w:bodyDiv w:val="1"/>
      <w:marLeft w:val="0"/>
      <w:marRight w:val="0"/>
      <w:marTop w:val="0"/>
      <w:marBottom w:val="0"/>
      <w:divBdr>
        <w:top w:val="none" w:sz="0" w:space="0" w:color="auto"/>
        <w:left w:val="none" w:sz="0" w:space="0" w:color="auto"/>
        <w:bottom w:val="none" w:sz="0" w:space="0" w:color="auto"/>
        <w:right w:val="none" w:sz="0" w:space="0" w:color="auto"/>
      </w:divBdr>
    </w:div>
    <w:div w:id="1556046321">
      <w:bodyDiv w:val="1"/>
      <w:marLeft w:val="0"/>
      <w:marRight w:val="0"/>
      <w:marTop w:val="0"/>
      <w:marBottom w:val="0"/>
      <w:divBdr>
        <w:top w:val="none" w:sz="0" w:space="0" w:color="auto"/>
        <w:left w:val="none" w:sz="0" w:space="0" w:color="auto"/>
        <w:bottom w:val="none" w:sz="0" w:space="0" w:color="auto"/>
        <w:right w:val="none" w:sz="0" w:space="0" w:color="auto"/>
      </w:divBdr>
    </w:div>
    <w:div w:id="1589997552">
      <w:bodyDiv w:val="1"/>
      <w:marLeft w:val="0"/>
      <w:marRight w:val="0"/>
      <w:marTop w:val="0"/>
      <w:marBottom w:val="0"/>
      <w:divBdr>
        <w:top w:val="none" w:sz="0" w:space="0" w:color="auto"/>
        <w:left w:val="none" w:sz="0" w:space="0" w:color="auto"/>
        <w:bottom w:val="none" w:sz="0" w:space="0" w:color="auto"/>
        <w:right w:val="none" w:sz="0" w:space="0" w:color="auto"/>
      </w:divBdr>
    </w:div>
    <w:div w:id="1591543778">
      <w:bodyDiv w:val="1"/>
      <w:marLeft w:val="0"/>
      <w:marRight w:val="0"/>
      <w:marTop w:val="0"/>
      <w:marBottom w:val="0"/>
      <w:divBdr>
        <w:top w:val="none" w:sz="0" w:space="0" w:color="auto"/>
        <w:left w:val="none" w:sz="0" w:space="0" w:color="auto"/>
        <w:bottom w:val="none" w:sz="0" w:space="0" w:color="auto"/>
        <w:right w:val="none" w:sz="0" w:space="0" w:color="auto"/>
      </w:divBdr>
    </w:div>
    <w:div w:id="1614945592">
      <w:bodyDiv w:val="1"/>
      <w:marLeft w:val="0"/>
      <w:marRight w:val="0"/>
      <w:marTop w:val="0"/>
      <w:marBottom w:val="0"/>
      <w:divBdr>
        <w:top w:val="none" w:sz="0" w:space="0" w:color="auto"/>
        <w:left w:val="none" w:sz="0" w:space="0" w:color="auto"/>
        <w:bottom w:val="none" w:sz="0" w:space="0" w:color="auto"/>
        <w:right w:val="none" w:sz="0" w:space="0" w:color="auto"/>
      </w:divBdr>
      <w:divsChild>
        <w:div w:id="725880685">
          <w:marLeft w:val="480"/>
          <w:marRight w:val="0"/>
          <w:marTop w:val="0"/>
          <w:marBottom w:val="0"/>
          <w:divBdr>
            <w:top w:val="none" w:sz="0" w:space="0" w:color="auto"/>
            <w:left w:val="none" w:sz="0" w:space="0" w:color="auto"/>
            <w:bottom w:val="none" w:sz="0" w:space="0" w:color="auto"/>
            <w:right w:val="none" w:sz="0" w:space="0" w:color="auto"/>
          </w:divBdr>
          <w:divsChild>
            <w:div w:id="131360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12977">
      <w:bodyDiv w:val="1"/>
      <w:marLeft w:val="0"/>
      <w:marRight w:val="0"/>
      <w:marTop w:val="0"/>
      <w:marBottom w:val="0"/>
      <w:divBdr>
        <w:top w:val="none" w:sz="0" w:space="0" w:color="auto"/>
        <w:left w:val="none" w:sz="0" w:space="0" w:color="auto"/>
        <w:bottom w:val="none" w:sz="0" w:space="0" w:color="auto"/>
        <w:right w:val="none" w:sz="0" w:space="0" w:color="auto"/>
      </w:divBdr>
    </w:div>
    <w:div w:id="1644694079">
      <w:bodyDiv w:val="1"/>
      <w:marLeft w:val="0"/>
      <w:marRight w:val="0"/>
      <w:marTop w:val="0"/>
      <w:marBottom w:val="0"/>
      <w:divBdr>
        <w:top w:val="none" w:sz="0" w:space="0" w:color="auto"/>
        <w:left w:val="none" w:sz="0" w:space="0" w:color="auto"/>
        <w:bottom w:val="none" w:sz="0" w:space="0" w:color="auto"/>
        <w:right w:val="none" w:sz="0" w:space="0" w:color="auto"/>
      </w:divBdr>
      <w:divsChild>
        <w:div w:id="396172990">
          <w:marLeft w:val="480"/>
          <w:marRight w:val="0"/>
          <w:marTop w:val="0"/>
          <w:marBottom w:val="0"/>
          <w:divBdr>
            <w:top w:val="none" w:sz="0" w:space="0" w:color="auto"/>
            <w:left w:val="none" w:sz="0" w:space="0" w:color="auto"/>
            <w:bottom w:val="none" w:sz="0" w:space="0" w:color="auto"/>
            <w:right w:val="none" w:sz="0" w:space="0" w:color="auto"/>
          </w:divBdr>
          <w:divsChild>
            <w:div w:id="80978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96349">
      <w:bodyDiv w:val="1"/>
      <w:marLeft w:val="0"/>
      <w:marRight w:val="0"/>
      <w:marTop w:val="0"/>
      <w:marBottom w:val="0"/>
      <w:divBdr>
        <w:top w:val="none" w:sz="0" w:space="0" w:color="auto"/>
        <w:left w:val="none" w:sz="0" w:space="0" w:color="auto"/>
        <w:bottom w:val="none" w:sz="0" w:space="0" w:color="auto"/>
        <w:right w:val="none" w:sz="0" w:space="0" w:color="auto"/>
      </w:divBdr>
      <w:divsChild>
        <w:div w:id="1130636870">
          <w:marLeft w:val="480"/>
          <w:marRight w:val="0"/>
          <w:marTop w:val="0"/>
          <w:marBottom w:val="0"/>
          <w:divBdr>
            <w:top w:val="none" w:sz="0" w:space="0" w:color="auto"/>
            <w:left w:val="none" w:sz="0" w:space="0" w:color="auto"/>
            <w:bottom w:val="none" w:sz="0" w:space="0" w:color="auto"/>
            <w:right w:val="none" w:sz="0" w:space="0" w:color="auto"/>
          </w:divBdr>
          <w:divsChild>
            <w:div w:id="109367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08693">
      <w:bodyDiv w:val="1"/>
      <w:marLeft w:val="0"/>
      <w:marRight w:val="0"/>
      <w:marTop w:val="0"/>
      <w:marBottom w:val="0"/>
      <w:divBdr>
        <w:top w:val="none" w:sz="0" w:space="0" w:color="auto"/>
        <w:left w:val="none" w:sz="0" w:space="0" w:color="auto"/>
        <w:bottom w:val="none" w:sz="0" w:space="0" w:color="auto"/>
        <w:right w:val="none" w:sz="0" w:space="0" w:color="auto"/>
      </w:divBdr>
    </w:div>
    <w:div w:id="1693140540">
      <w:bodyDiv w:val="1"/>
      <w:marLeft w:val="0"/>
      <w:marRight w:val="0"/>
      <w:marTop w:val="0"/>
      <w:marBottom w:val="0"/>
      <w:divBdr>
        <w:top w:val="none" w:sz="0" w:space="0" w:color="auto"/>
        <w:left w:val="none" w:sz="0" w:space="0" w:color="auto"/>
        <w:bottom w:val="none" w:sz="0" w:space="0" w:color="auto"/>
        <w:right w:val="none" w:sz="0" w:space="0" w:color="auto"/>
      </w:divBdr>
      <w:divsChild>
        <w:div w:id="1884361675">
          <w:marLeft w:val="480"/>
          <w:marRight w:val="0"/>
          <w:marTop w:val="0"/>
          <w:marBottom w:val="0"/>
          <w:divBdr>
            <w:top w:val="none" w:sz="0" w:space="0" w:color="auto"/>
            <w:left w:val="none" w:sz="0" w:space="0" w:color="auto"/>
            <w:bottom w:val="none" w:sz="0" w:space="0" w:color="auto"/>
            <w:right w:val="none" w:sz="0" w:space="0" w:color="auto"/>
          </w:divBdr>
          <w:divsChild>
            <w:div w:id="9491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00678">
      <w:bodyDiv w:val="1"/>
      <w:marLeft w:val="0"/>
      <w:marRight w:val="0"/>
      <w:marTop w:val="0"/>
      <w:marBottom w:val="0"/>
      <w:divBdr>
        <w:top w:val="none" w:sz="0" w:space="0" w:color="auto"/>
        <w:left w:val="none" w:sz="0" w:space="0" w:color="auto"/>
        <w:bottom w:val="none" w:sz="0" w:space="0" w:color="auto"/>
        <w:right w:val="none" w:sz="0" w:space="0" w:color="auto"/>
      </w:divBdr>
      <w:divsChild>
        <w:div w:id="2092508565">
          <w:marLeft w:val="480"/>
          <w:marRight w:val="0"/>
          <w:marTop w:val="0"/>
          <w:marBottom w:val="0"/>
          <w:divBdr>
            <w:top w:val="none" w:sz="0" w:space="0" w:color="auto"/>
            <w:left w:val="none" w:sz="0" w:space="0" w:color="auto"/>
            <w:bottom w:val="none" w:sz="0" w:space="0" w:color="auto"/>
            <w:right w:val="none" w:sz="0" w:space="0" w:color="auto"/>
          </w:divBdr>
          <w:divsChild>
            <w:div w:id="95193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27650">
      <w:bodyDiv w:val="1"/>
      <w:marLeft w:val="0"/>
      <w:marRight w:val="0"/>
      <w:marTop w:val="0"/>
      <w:marBottom w:val="0"/>
      <w:divBdr>
        <w:top w:val="none" w:sz="0" w:space="0" w:color="auto"/>
        <w:left w:val="none" w:sz="0" w:space="0" w:color="auto"/>
        <w:bottom w:val="none" w:sz="0" w:space="0" w:color="auto"/>
        <w:right w:val="none" w:sz="0" w:space="0" w:color="auto"/>
      </w:divBdr>
      <w:divsChild>
        <w:div w:id="478379453">
          <w:marLeft w:val="480"/>
          <w:marRight w:val="0"/>
          <w:marTop w:val="0"/>
          <w:marBottom w:val="0"/>
          <w:divBdr>
            <w:top w:val="none" w:sz="0" w:space="0" w:color="auto"/>
            <w:left w:val="none" w:sz="0" w:space="0" w:color="auto"/>
            <w:bottom w:val="none" w:sz="0" w:space="0" w:color="auto"/>
            <w:right w:val="none" w:sz="0" w:space="0" w:color="auto"/>
          </w:divBdr>
          <w:divsChild>
            <w:div w:id="4457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9822">
      <w:bodyDiv w:val="1"/>
      <w:marLeft w:val="0"/>
      <w:marRight w:val="0"/>
      <w:marTop w:val="0"/>
      <w:marBottom w:val="0"/>
      <w:divBdr>
        <w:top w:val="none" w:sz="0" w:space="0" w:color="auto"/>
        <w:left w:val="none" w:sz="0" w:space="0" w:color="auto"/>
        <w:bottom w:val="none" w:sz="0" w:space="0" w:color="auto"/>
        <w:right w:val="none" w:sz="0" w:space="0" w:color="auto"/>
      </w:divBdr>
    </w:div>
    <w:div w:id="1863128355">
      <w:bodyDiv w:val="1"/>
      <w:marLeft w:val="0"/>
      <w:marRight w:val="0"/>
      <w:marTop w:val="0"/>
      <w:marBottom w:val="0"/>
      <w:divBdr>
        <w:top w:val="none" w:sz="0" w:space="0" w:color="auto"/>
        <w:left w:val="none" w:sz="0" w:space="0" w:color="auto"/>
        <w:bottom w:val="none" w:sz="0" w:space="0" w:color="auto"/>
        <w:right w:val="none" w:sz="0" w:space="0" w:color="auto"/>
      </w:divBdr>
      <w:divsChild>
        <w:div w:id="1961109109">
          <w:marLeft w:val="480"/>
          <w:marRight w:val="0"/>
          <w:marTop w:val="0"/>
          <w:marBottom w:val="0"/>
          <w:divBdr>
            <w:top w:val="none" w:sz="0" w:space="0" w:color="auto"/>
            <w:left w:val="none" w:sz="0" w:space="0" w:color="auto"/>
            <w:bottom w:val="none" w:sz="0" w:space="0" w:color="auto"/>
            <w:right w:val="none" w:sz="0" w:space="0" w:color="auto"/>
          </w:divBdr>
          <w:divsChild>
            <w:div w:id="140634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4623">
      <w:bodyDiv w:val="1"/>
      <w:marLeft w:val="0"/>
      <w:marRight w:val="0"/>
      <w:marTop w:val="0"/>
      <w:marBottom w:val="0"/>
      <w:divBdr>
        <w:top w:val="none" w:sz="0" w:space="0" w:color="auto"/>
        <w:left w:val="none" w:sz="0" w:space="0" w:color="auto"/>
        <w:bottom w:val="none" w:sz="0" w:space="0" w:color="auto"/>
        <w:right w:val="none" w:sz="0" w:space="0" w:color="auto"/>
      </w:divBdr>
      <w:divsChild>
        <w:div w:id="1798914956">
          <w:marLeft w:val="480"/>
          <w:marRight w:val="0"/>
          <w:marTop w:val="0"/>
          <w:marBottom w:val="0"/>
          <w:divBdr>
            <w:top w:val="none" w:sz="0" w:space="0" w:color="auto"/>
            <w:left w:val="none" w:sz="0" w:space="0" w:color="auto"/>
            <w:bottom w:val="none" w:sz="0" w:space="0" w:color="auto"/>
            <w:right w:val="none" w:sz="0" w:space="0" w:color="auto"/>
          </w:divBdr>
          <w:divsChild>
            <w:div w:id="11157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68313">
      <w:bodyDiv w:val="1"/>
      <w:marLeft w:val="0"/>
      <w:marRight w:val="0"/>
      <w:marTop w:val="0"/>
      <w:marBottom w:val="0"/>
      <w:divBdr>
        <w:top w:val="none" w:sz="0" w:space="0" w:color="auto"/>
        <w:left w:val="none" w:sz="0" w:space="0" w:color="auto"/>
        <w:bottom w:val="none" w:sz="0" w:space="0" w:color="auto"/>
        <w:right w:val="none" w:sz="0" w:space="0" w:color="auto"/>
      </w:divBdr>
    </w:div>
    <w:div w:id="1937205047">
      <w:bodyDiv w:val="1"/>
      <w:marLeft w:val="0"/>
      <w:marRight w:val="0"/>
      <w:marTop w:val="0"/>
      <w:marBottom w:val="0"/>
      <w:divBdr>
        <w:top w:val="none" w:sz="0" w:space="0" w:color="auto"/>
        <w:left w:val="none" w:sz="0" w:space="0" w:color="auto"/>
        <w:bottom w:val="none" w:sz="0" w:space="0" w:color="auto"/>
        <w:right w:val="none" w:sz="0" w:space="0" w:color="auto"/>
      </w:divBdr>
      <w:divsChild>
        <w:div w:id="1356417976">
          <w:marLeft w:val="480"/>
          <w:marRight w:val="0"/>
          <w:marTop w:val="0"/>
          <w:marBottom w:val="0"/>
          <w:divBdr>
            <w:top w:val="none" w:sz="0" w:space="0" w:color="auto"/>
            <w:left w:val="none" w:sz="0" w:space="0" w:color="auto"/>
            <w:bottom w:val="none" w:sz="0" w:space="0" w:color="auto"/>
            <w:right w:val="none" w:sz="0" w:space="0" w:color="auto"/>
          </w:divBdr>
          <w:divsChild>
            <w:div w:id="152470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3779">
      <w:bodyDiv w:val="1"/>
      <w:marLeft w:val="0"/>
      <w:marRight w:val="0"/>
      <w:marTop w:val="0"/>
      <w:marBottom w:val="0"/>
      <w:divBdr>
        <w:top w:val="none" w:sz="0" w:space="0" w:color="auto"/>
        <w:left w:val="none" w:sz="0" w:space="0" w:color="auto"/>
        <w:bottom w:val="none" w:sz="0" w:space="0" w:color="auto"/>
        <w:right w:val="none" w:sz="0" w:space="0" w:color="auto"/>
      </w:divBdr>
    </w:div>
    <w:div w:id="2022971804">
      <w:bodyDiv w:val="1"/>
      <w:marLeft w:val="0"/>
      <w:marRight w:val="0"/>
      <w:marTop w:val="0"/>
      <w:marBottom w:val="0"/>
      <w:divBdr>
        <w:top w:val="none" w:sz="0" w:space="0" w:color="auto"/>
        <w:left w:val="none" w:sz="0" w:space="0" w:color="auto"/>
        <w:bottom w:val="none" w:sz="0" w:space="0" w:color="auto"/>
        <w:right w:val="none" w:sz="0" w:space="0" w:color="auto"/>
      </w:divBdr>
    </w:div>
    <w:div w:id="2107113802">
      <w:bodyDiv w:val="1"/>
      <w:marLeft w:val="0"/>
      <w:marRight w:val="0"/>
      <w:marTop w:val="0"/>
      <w:marBottom w:val="0"/>
      <w:divBdr>
        <w:top w:val="none" w:sz="0" w:space="0" w:color="auto"/>
        <w:left w:val="none" w:sz="0" w:space="0" w:color="auto"/>
        <w:bottom w:val="none" w:sz="0" w:space="0" w:color="auto"/>
        <w:right w:val="none" w:sz="0" w:space="0" w:color="auto"/>
      </w:divBdr>
      <w:divsChild>
        <w:div w:id="1041589335">
          <w:marLeft w:val="480"/>
          <w:marRight w:val="0"/>
          <w:marTop w:val="0"/>
          <w:marBottom w:val="0"/>
          <w:divBdr>
            <w:top w:val="none" w:sz="0" w:space="0" w:color="auto"/>
            <w:left w:val="none" w:sz="0" w:space="0" w:color="auto"/>
            <w:bottom w:val="none" w:sz="0" w:space="0" w:color="auto"/>
            <w:right w:val="none" w:sz="0" w:space="0" w:color="auto"/>
          </w:divBdr>
          <w:divsChild>
            <w:div w:id="9023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169831">
      <w:bodyDiv w:val="1"/>
      <w:marLeft w:val="0"/>
      <w:marRight w:val="0"/>
      <w:marTop w:val="0"/>
      <w:marBottom w:val="0"/>
      <w:divBdr>
        <w:top w:val="none" w:sz="0" w:space="0" w:color="auto"/>
        <w:left w:val="none" w:sz="0" w:space="0" w:color="auto"/>
        <w:bottom w:val="none" w:sz="0" w:space="0" w:color="auto"/>
        <w:right w:val="none" w:sz="0" w:space="0" w:color="auto"/>
      </w:divBdr>
      <w:divsChild>
        <w:div w:id="1993175915">
          <w:marLeft w:val="480"/>
          <w:marRight w:val="0"/>
          <w:marTop w:val="0"/>
          <w:marBottom w:val="0"/>
          <w:divBdr>
            <w:top w:val="none" w:sz="0" w:space="0" w:color="auto"/>
            <w:left w:val="none" w:sz="0" w:space="0" w:color="auto"/>
            <w:bottom w:val="none" w:sz="0" w:space="0" w:color="auto"/>
            <w:right w:val="none" w:sz="0" w:space="0" w:color="auto"/>
          </w:divBdr>
          <w:divsChild>
            <w:div w:id="86745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doi.org/10.1111/anti.12382"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propublica.org/article/when-private-equity-becomes-your-landlor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01b6db4-129a-49b9-ba92-75e132d7c6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2C6A10FBAC2C4D957DC101917E5D49" ma:contentTypeVersion="10" ma:contentTypeDescription="Create a new document." ma:contentTypeScope="" ma:versionID="f41e6ee4d12e9f3de5acea6447c2bba1">
  <xsd:schema xmlns:xsd="http://www.w3.org/2001/XMLSchema" xmlns:xs="http://www.w3.org/2001/XMLSchema" xmlns:p="http://schemas.microsoft.com/office/2006/metadata/properties" xmlns:ns3="501b6db4-129a-49b9-ba92-75e132d7c6bf" targetNamespace="http://schemas.microsoft.com/office/2006/metadata/properties" ma:root="true" ma:fieldsID="6eed636e3394e18ba42a4fe1fb4276a5" ns3:_="">
    <xsd:import namespace="501b6db4-129a-49b9-ba92-75e132d7c6bf"/>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b6db4-129a-49b9-ba92-75e132d7c6b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34832-9C58-4DF3-B347-956FDD520DEA}">
  <ds:schemaRefs>
    <ds:schemaRef ds:uri="http://schemas.microsoft.com/office/2006/metadata/properties"/>
    <ds:schemaRef ds:uri="http://schemas.microsoft.com/office/infopath/2007/PartnerControls"/>
    <ds:schemaRef ds:uri="501b6db4-129a-49b9-ba92-75e132d7c6bf"/>
  </ds:schemaRefs>
</ds:datastoreItem>
</file>

<file path=customXml/itemProps2.xml><?xml version="1.0" encoding="utf-8"?>
<ds:datastoreItem xmlns:ds="http://schemas.openxmlformats.org/officeDocument/2006/customXml" ds:itemID="{6A7CD68E-4427-42C2-8373-7A70223A86B6}">
  <ds:schemaRefs>
    <ds:schemaRef ds:uri="http://schemas.microsoft.com/sharepoint/v3/contenttype/forms"/>
  </ds:schemaRefs>
</ds:datastoreItem>
</file>

<file path=customXml/itemProps3.xml><?xml version="1.0" encoding="utf-8"?>
<ds:datastoreItem xmlns:ds="http://schemas.openxmlformats.org/officeDocument/2006/customXml" ds:itemID="{610FFC30-3F4D-440F-A79A-FA2DE670E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b6db4-129a-49b9-ba92-75e132d7c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5AC5E0-E9E3-43D2-AFB9-37D9C10E8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63</Pages>
  <Words>18249</Words>
  <Characters>104025</Characters>
  <Application>Microsoft Office Word</Application>
  <DocSecurity>0</DocSecurity>
  <Lines>866</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dc:creator>
  <cp:lastModifiedBy>Sherman, Abby</cp:lastModifiedBy>
  <cp:revision>7</cp:revision>
  <cp:lastPrinted>2025-04-03T01:08:00Z</cp:lastPrinted>
  <dcterms:created xsi:type="dcterms:W3CDTF">2025-04-02T14:48:00Z</dcterms:created>
  <dcterms:modified xsi:type="dcterms:W3CDTF">2025-04-09T17:17:00Z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0x010100E52C6A10FBAC2C4D957DC101917E5D49</vt:lpwstr>
  </property>
</Properties>
</file>